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55D60" w14:textId="77777777" w:rsidR="00F212AD" w:rsidRPr="0052215B" w:rsidRDefault="00F212AD" w:rsidP="00F212AD">
      <w:pPr>
        <w:rPr>
          <w:rFonts w:ascii="Arial" w:hAnsi="Arial" w:cs="Arial"/>
          <w:sz w:val="20"/>
          <w:szCs w:val="20"/>
        </w:rPr>
      </w:pPr>
    </w:p>
    <w:p w14:paraId="41ABE4AC" w14:textId="77777777" w:rsidR="00F212AD" w:rsidRDefault="00F212AD" w:rsidP="00F212AD">
      <w:pPr>
        <w:rPr>
          <w:rFonts w:ascii="Arial" w:hAnsi="Arial" w:cs="Arial"/>
          <w:sz w:val="20"/>
          <w:szCs w:val="20"/>
        </w:rPr>
      </w:pPr>
    </w:p>
    <w:p w14:paraId="7A70682F" w14:textId="77777777" w:rsidR="00F212AD" w:rsidRPr="0052215B" w:rsidRDefault="00F212AD" w:rsidP="00F212AD">
      <w:pPr>
        <w:rPr>
          <w:rFonts w:ascii="Arial" w:hAnsi="Arial" w:cs="Arial"/>
          <w:sz w:val="20"/>
          <w:szCs w:val="20"/>
        </w:rPr>
      </w:pPr>
    </w:p>
    <w:p w14:paraId="4559BAC6" w14:textId="77777777" w:rsidR="00F212AD" w:rsidRDefault="00F212AD" w:rsidP="00F212AD">
      <w:pPr>
        <w:pStyle w:val="Heading2"/>
        <w:jc w:val="center"/>
        <w:rPr>
          <w:rFonts w:cs="Arial"/>
          <w:b/>
          <w:bCs/>
          <w:sz w:val="24"/>
          <w:szCs w:val="24"/>
        </w:rPr>
      </w:pPr>
      <w:r w:rsidRPr="0052215B">
        <w:rPr>
          <w:rFonts w:cs="Arial"/>
          <w:b/>
          <w:bCs/>
          <w:sz w:val="24"/>
          <w:szCs w:val="24"/>
        </w:rPr>
        <w:t>English 1301: Rhetoric and Composition I</w:t>
      </w:r>
    </w:p>
    <w:p w14:paraId="1E5F26C2" w14:textId="77777777" w:rsidR="00F212AD" w:rsidRPr="00D77082" w:rsidRDefault="00F212AD" w:rsidP="00F212AD">
      <w:pPr>
        <w:pStyle w:val="PlainText"/>
        <w:jc w:val="center"/>
        <w:rPr>
          <w:rFonts w:ascii="Arial" w:hAnsi="Arial" w:cs="Arial"/>
          <w:bCs/>
        </w:rPr>
      </w:pPr>
      <w:r>
        <w:rPr>
          <w:rFonts w:ascii="Arial" w:hAnsi="Arial" w:cs="Arial"/>
          <w:bCs/>
        </w:rPr>
        <w:t>Fall 2016</w:t>
      </w:r>
    </w:p>
    <w:p w14:paraId="435E9860" w14:textId="77777777" w:rsidR="00F212AD" w:rsidRDefault="00F212AD" w:rsidP="00F212AD">
      <w:pPr>
        <w:rPr>
          <w:rFonts w:ascii="Arial" w:hAnsi="Arial" w:cs="Arial"/>
          <w:b/>
          <w:sz w:val="20"/>
          <w:szCs w:val="20"/>
        </w:rPr>
      </w:pPr>
    </w:p>
    <w:p w14:paraId="1F0861AF" w14:textId="77777777" w:rsidR="00F212AD" w:rsidRPr="0052215B" w:rsidRDefault="00F212AD" w:rsidP="00F212AD">
      <w:pPr>
        <w:rPr>
          <w:rFonts w:ascii="Arial" w:hAnsi="Arial" w:cs="Arial"/>
          <w:b/>
          <w:sz w:val="20"/>
          <w:szCs w:val="20"/>
        </w:rPr>
      </w:pPr>
      <w:r>
        <w:rPr>
          <w:rFonts w:ascii="Arial" w:hAnsi="Arial" w:cs="Arial"/>
          <w:b/>
          <w:sz w:val="20"/>
          <w:szCs w:val="20"/>
        </w:rPr>
        <w:t xml:space="preserve">Instructor Information: </w:t>
      </w:r>
    </w:p>
    <w:p w14:paraId="1F984301" w14:textId="77777777" w:rsidR="00F212AD" w:rsidRDefault="00F212AD" w:rsidP="00F212AD">
      <w:pPr>
        <w:pStyle w:val="PlainText"/>
        <w:rPr>
          <w:rFonts w:ascii="Arial" w:hAnsi="Arial" w:cs="Arial"/>
          <w:b/>
        </w:rPr>
      </w:pPr>
    </w:p>
    <w:p w14:paraId="2F4F3B55" w14:textId="77777777" w:rsidR="00F212AD" w:rsidRPr="0052215B" w:rsidRDefault="00F212AD" w:rsidP="00F212AD">
      <w:pPr>
        <w:pStyle w:val="PlainText"/>
        <w:ind w:firstLine="720"/>
        <w:rPr>
          <w:rFonts w:ascii="Arial" w:hAnsi="Arial" w:cs="Arial"/>
          <w:bCs/>
        </w:rPr>
      </w:pPr>
      <w:r w:rsidRPr="0052215B">
        <w:rPr>
          <w:rFonts w:ascii="Arial" w:hAnsi="Arial" w:cs="Arial"/>
          <w:b/>
        </w:rPr>
        <w:t xml:space="preserve">Instructor: </w:t>
      </w:r>
      <w:r>
        <w:rPr>
          <w:rFonts w:ascii="Arial" w:hAnsi="Arial" w:cs="Arial"/>
          <w:bCs/>
          <w:color w:val="000000" w:themeColor="text1"/>
        </w:rPr>
        <w:t>Dr. Paul Lee</w:t>
      </w:r>
    </w:p>
    <w:p w14:paraId="0DA3E7AD" w14:textId="4150B2C8" w:rsidR="00F212AD" w:rsidRPr="009B6B16" w:rsidRDefault="00F212AD" w:rsidP="00F212AD">
      <w:pPr>
        <w:pStyle w:val="PlainText"/>
        <w:ind w:firstLine="720"/>
        <w:rPr>
          <w:rFonts w:ascii="Arial" w:hAnsi="Arial" w:cs="Arial"/>
          <w:color w:val="000000" w:themeColor="text1"/>
        </w:rPr>
      </w:pPr>
      <w:r w:rsidRPr="0052215B">
        <w:rPr>
          <w:rFonts w:ascii="Arial" w:hAnsi="Arial" w:cs="Arial"/>
          <w:b/>
        </w:rPr>
        <w:t>Course Information</w:t>
      </w:r>
      <w:r w:rsidRPr="0052215B">
        <w:rPr>
          <w:rFonts w:ascii="Arial" w:hAnsi="Arial" w:cs="Arial"/>
        </w:rPr>
        <w:t xml:space="preserve">: </w:t>
      </w:r>
      <w:r>
        <w:rPr>
          <w:rFonts w:ascii="Arial" w:hAnsi="Arial" w:cs="Arial"/>
          <w:color w:val="000000" w:themeColor="text1"/>
        </w:rPr>
        <w:t>042</w:t>
      </w:r>
      <w:r w:rsidRPr="009B6B16">
        <w:rPr>
          <w:rFonts w:ascii="Arial" w:hAnsi="Arial" w:cs="Arial"/>
          <w:color w:val="000000" w:themeColor="text1"/>
        </w:rPr>
        <w:t xml:space="preserve">: </w:t>
      </w:r>
      <w:r>
        <w:rPr>
          <w:rFonts w:ascii="Arial" w:hAnsi="Arial" w:cs="Arial"/>
          <w:color w:val="000000" w:themeColor="text1"/>
        </w:rPr>
        <w:t>TR 8-9:20 (PH206</w:t>
      </w:r>
      <w:r w:rsidRPr="009B6B16">
        <w:rPr>
          <w:rFonts w:ascii="Arial" w:hAnsi="Arial" w:cs="Arial"/>
          <w:color w:val="000000" w:themeColor="text1"/>
        </w:rPr>
        <w:t>)</w:t>
      </w:r>
    </w:p>
    <w:p w14:paraId="63FB8960" w14:textId="6FE9C21E" w:rsidR="00F212AD" w:rsidRPr="009B6B16" w:rsidRDefault="00F212AD" w:rsidP="00F212AD">
      <w:pPr>
        <w:pStyle w:val="PlainText"/>
        <w:ind w:left="2160"/>
        <w:rPr>
          <w:rFonts w:ascii="Arial" w:hAnsi="Arial" w:cs="Arial"/>
          <w:color w:val="000000" w:themeColor="text1"/>
        </w:rPr>
      </w:pPr>
      <w:r>
        <w:rPr>
          <w:rFonts w:ascii="Arial" w:hAnsi="Arial" w:cs="Arial"/>
          <w:color w:val="000000" w:themeColor="text1"/>
        </w:rPr>
        <w:t xml:space="preserve">         052</w:t>
      </w:r>
      <w:r w:rsidRPr="009B6B16">
        <w:rPr>
          <w:rFonts w:ascii="Arial" w:hAnsi="Arial" w:cs="Arial"/>
          <w:color w:val="000000" w:themeColor="text1"/>
        </w:rPr>
        <w:t xml:space="preserve">: </w:t>
      </w:r>
      <w:r>
        <w:rPr>
          <w:rFonts w:ascii="Arial" w:hAnsi="Arial" w:cs="Arial"/>
          <w:color w:val="000000" w:themeColor="text1"/>
        </w:rPr>
        <w:t>TR  11-12:20 (UH14</w:t>
      </w:r>
      <w:r w:rsidRPr="009B6B16">
        <w:rPr>
          <w:rFonts w:ascii="Arial" w:hAnsi="Arial" w:cs="Arial"/>
          <w:color w:val="000000" w:themeColor="text1"/>
        </w:rPr>
        <w:t>)</w:t>
      </w:r>
    </w:p>
    <w:p w14:paraId="6AF776E2" w14:textId="77777777" w:rsidR="00F212AD" w:rsidRPr="009B6B16" w:rsidRDefault="00F212AD" w:rsidP="00F212AD">
      <w:pPr>
        <w:pStyle w:val="PlainText"/>
        <w:ind w:left="720"/>
        <w:rPr>
          <w:rFonts w:ascii="Arial" w:hAnsi="Arial" w:cs="Arial"/>
          <w:b/>
          <w:color w:val="000000" w:themeColor="text1"/>
        </w:rPr>
      </w:pPr>
      <w:r w:rsidRPr="0052215B">
        <w:rPr>
          <w:rFonts w:ascii="Arial" w:hAnsi="Arial" w:cs="Arial"/>
          <w:b/>
        </w:rPr>
        <w:t>Office/Hours</w:t>
      </w:r>
      <w:r w:rsidRPr="0052215B">
        <w:rPr>
          <w:rFonts w:ascii="Arial" w:hAnsi="Arial" w:cs="Arial"/>
        </w:rPr>
        <w:t xml:space="preserve">: </w:t>
      </w:r>
      <w:r>
        <w:rPr>
          <w:rFonts w:ascii="Arial" w:hAnsi="Arial" w:cs="Arial"/>
          <w:color w:val="000000" w:themeColor="text1"/>
        </w:rPr>
        <w:t>MWF 10:00-11:00am</w:t>
      </w:r>
    </w:p>
    <w:p w14:paraId="3298A6F3" w14:textId="77777777" w:rsidR="00F212AD" w:rsidRPr="009B6B16" w:rsidRDefault="00F212AD" w:rsidP="00F212AD">
      <w:pPr>
        <w:ind w:firstLine="720"/>
        <w:rPr>
          <w:rFonts w:ascii="Arial" w:hAnsi="Arial" w:cs="Arial"/>
          <w:bCs/>
          <w:color w:val="000000" w:themeColor="text1"/>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Pr>
          <w:rFonts w:ascii="Arial" w:hAnsi="Arial" w:cs="Arial"/>
          <w:bCs/>
          <w:color w:val="000000" w:themeColor="text1"/>
          <w:sz w:val="20"/>
          <w:szCs w:val="20"/>
        </w:rPr>
        <w:t>paullee@uta.edu</w:t>
      </w:r>
    </w:p>
    <w:p w14:paraId="25499304" w14:textId="77777777" w:rsidR="00F212AD" w:rsidRDefault="00F212AD" w:rsidP="00F212AD">
      <w:pPr>
        <w:ind w:firstLine="720"/>
        <w:rPr>
          <w:rFonts w:ascii="Arial" w:hAnsi="Arial" w:cs="Arial"/>
          <w:bCs/>
          <w:sz w:val="20"/>
          <w:szCs w:val="20"/>
        </w:rPr>
      </w:pPr>
      <w:r w:rsidRPr="00722BE6">
        <w:rPr>
          <w:rFonts w:ascii="Arial" w:hAnsi="Arial" w:cs="Arial"/>
          <w:b/>
          <w:bCs/>
          <w:sz w:val="20"/>
          <w:szCs w:val="20"/>
        </w:rPr>
        <w:t>Faculty Profile</w:t>
      </w:r>
      <w:proofErr w:type="gramStart"/>
      <w:r w:rsidRPr="00722BE6">
        <w:rPr>
          <w:rFonts w:ascii="Arial" w:hAnsi="Arial" w:cs="Arial"/>
          <w:b/>
          <w:bCs/>
          <w:sz w:val="20"/>
          <w:szCs w:val="20"/>
        </w:rPr>
        <w:t>:</w:t>
      </w:r>
      <w:r w:rsidRPr="00722BE6">
        <w:rPr>
          <w:rFonts w:ascii="Arial" w:hAnsi="Arial" w:cs="Arial"/>
          <w:bCs/>
          <w:sz w:val="20"/>
          <w:szCs w:val="20"/>
        </w:rPr>
        <w:t xml:space="preserve"> </w:t>
      </w:r>
      <w:r w:rsidRPr="00722BE6">
        <w:rPr>
          <w:rFonts w:ascii="Arial" w:hAnsi="Arial" w:cs="Arial"/>
          <w:bCs/>
          <w:color w:val="0000FF"/>
          <w:sz w:val="20"/>
          <w:szCs w:val="20"/>
        </w:rPr>
        <w:t>.</w:t>
      </w:r>
      <w:proofErr w:type="gramEnd"/>
      <w:r w:rsidRPr="00722BE6">
        <w:rPr>
          <w:rFonts w:ascii="Arial" w:hAnsi="Arial" w:cs="Arial"/>
          <w:bCs/>
          <w:color w:val="0000FF"/>
          <w:sz w:val="20"/>
          <w:szCs w:val="20"/>
        </w:rPr>
        <w:t xml:space="preserve"> </w:t>
      </w:r>
      <w:hyperlink r:id="rId8" w:history="1">
        <w:r w:rsidRPr="006E25AE">
          <w:rPr>
            <w:rStyle w:val="Hyperlink"/>
            <w:rFonts w:ascii="Arial" w:hAnsi="Arial" w:cs="Arial"/>
            <w:bCs/>
            <w:sz w:val="20"/>
            <w:szCs w:val="20"/>
          </w:rPr>
          <w:t>https://www.uta.edu/profiles/paul-lee</w:t>
        </w:r>
      </w:hyperlink>
      <w:r>
        <w:rPr>
          <w:rFonts w:ascii="Arial" w:hAnsi="Arial" w:cs="Arial"/>
          <w:bCs/>
          <w:sz w:val="20"/>
          <w:szCs w:val="20"/>
        </w:rPr>
        <w:t xml:space="preserve">   </w:t>
      </w:r>
    </w:p>
    <w:p w14:paraId="1299D905" w14:textId="77777777" w:rsidR="00F212AD" w:rsidRPr="009B6B16" w:rsidRDefault="00F212AD" w:rsidP="00F212AD">
      <w:pPr>
        <w:ind w:firstLine="720"/>
        <w:rPr>
          <w:rFonts w:ascii="Arial" w:hAnsi="Arial" w:cs="Arial"/>
          <w:bCs/>
          <w:color w:val="FF0000"/>
          <w:sz w:val="20"/>
          <w:szCs w:val="20"/>
        </w:rPr>
      </w:pPr>
    </w:p>
    <w:p w14:paraId="3327631E" w14:textId="77777777" w:rsidR="00F212AD" w:rsidRPr="0052215B" w:rsidRDefault="00F212AD" w:rsidP="00F212AD">
      <w:pPr>
        <w:rPr>
          <w:rFonts w:ascii="Arial" w:hAnsi="Arial" w:cs="Arial"/>
          <w:sz w:val="20"/>
          <w:szCs w:val="20"/>
        </w:rPr>
      </w:pPr>
    </w:p>
    <w:p w14:paraId="0912489F" w14:textId="77777777" w:rsidR="00F212AD" w:rsidRPr="002952E5" w:rsidRDefault="00F212AD" w:rsidP="00F212AD">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1D78C39F" w14:textId="77777777" w:rsidR="00F212AD" w:rsidRDefault="00F212AD" w:rsidP="00F212AD">
      <w:pPr>
        <w:rPr>
          <w:rFonts w:ascii="Arial" w:eastAsia="Calibri" w:hAnsi="Arial" w:cs="Arial"/>
          <w:sz w:val="20"/>
          <w:szCs w:val="20"/>
        </w:rPr>
      </w:pPr>
    </w:p>
    <w:p w14:paraId="3CF565A8" w14:textId="77777777" w:rsidR="00F212AD" w:rsidRPr="00595B5D" w:rsidRDefault="00F212AD" w:rsidP="00F212AD">
      <w:pPr>
        <w:rPr>
          <w:rFonts w:ascii="Calibri" w:eastAsia="Calibri" w:hAnsi="Calibri"/>
          <w:b/>
          <w:i/>
          <w:sz w:val="20"/>
          <w:szCs w:val="20"/>
        </w:rPr>
      </w:pPr>
      <w:r w:rsidRPr="00595B5D">
        <w:rPr>
          <w:rFonts w:ascii="Calibri" w:eastAsia="Calibri" w:hAnsi="Calibri"/>
          <w:b/>
          <w:i/>
          <w:sz w:val="20"/>
          <w:szCs w:val="20"/>
        </w:rPr>
        <w:t xml:space="preserve">Core Objectives: </w:t>
      </w:r>
    </w:p>
    <w:p w14:paraId="2D49AF08" w14:textId="77777777" w:rsidR="00F212AD" w:rsidRPr="00595B5D" w:rsidRDefault="00F212AD" w:rsidP="00F212AD">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7ECC86F1" w14:textId="77777777" w:rsidR="00F212AD" w:rsidRPr="00595B5D" w:rsidRDefault="00F212AD" w:rsidP="00F212AD">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0761BEDF" w14:textId="77777777" w:rsidR="00F212AD" w:rsidRPr="00595B5D" w:rsidRDefault="00F212AD" w:rsidP="00F212AD">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4BE4131B" w14:textId="77777777" w:rsidR="00F212AD" w:rsidRPr="00595B5D" w:rsidRDefault="00F212AD" w:rsidP="00F212AD">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07BDBF17" w14:textId="77777777" w:rsidR="00F212AD" w:rsidRPr="0052215B" w:rsidRDefault="00F212AD" w:rsidP="00F212AD">
      <w:pPr>
        <w:rPr>
          <w:rFonts w:ascii="Arial" w:eastAsia="Calibri" w:hAnsi="Arial" w:cs="Arial"/>
          <w:sz w:val="20"/>
          <w:szCs w:val="20"/>
        </w:rPr>
      </w:pPr>
    </w:p>
    <w:p w14:paraId="15588563" w14:textId="77777777" w:rsidR="00F212AD" w:rsidRDefault="00F212AD" w:rsidP="00F212AD">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0001EB01" w14:textId="77777777" w:rsidR="00F212AD" w:rsidRPr="0052215B" w:rsidRDefault="00F212AD" w:rsidP="00F212AD">
      <w:pPr>
        <w:pStyle w:val="BodyText"/>
        <w:jc w:val="left"/>
        <w:rPr>
          <w:rFonts w:cs="Arial"/>
          <w:b/>
          <w:noProof w:val="0"/>
        </w:rPr>
      </w:pPr>
    </w:p>
    <w:p w14:paraId="64A13624" w14:textId="77777777" w:rsidR="00F212AD" w:rsidRPr="0052215B" w:rsidRDefault="00F212AD" w:rsidP="00F212AD">
      <w:pPr>
        <w:rPr>
          <w:rFonts w:ascii="Arial" w:eastAsia="Calibri" w:hAnsi="Arial" w:cs="Arial"/>
          <w:i/>
          <w:sz w:val="20"/>
          <w:szCs w:val="20"/>
        </w:rPr>
      </w:pPr>
      <w:r w:rsidRPr="0052215B">
        <w:rPr>
          <w:rFonts w:ascii="Arial" w:eastAsia="Calibri" w:hAnsi="Arial" w:cs="Arial"/>
          <w:i/>
          <w:sz w:val="20"/>
          <w:szCs w:val="20"/>
        </w:rPr>
        <w:t>Rhetorical Knowledge</w:t>
      </w:r>
    </w:p>
    <w:p w14:paraId="17A6E670" w14:textId="77777777" w:rsidR="00F212AD" w:rsidRPr="0052215B" w:rsidRDefault="00F212AD" w:rsidP="00F212AD">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78E3127A" w14:textId="77777777" w:rsidR="00F212AD" w:rsidRPr="0052215B" w:rsidRDefault="00F212AD" w:rsidP="00F212AD">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3A48D093" w14:textId="77777777" w:rsidR="00F212AD" w:rsidRPr="0052215B" w:rsidRDefault="00F212AD" w:rsidP="00F212AD">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167673CB" w14:textId="77777777" w:rsidR="00F212AD" w:rsidRPr="0052215B" w:rsidRDefault="00F212AD" w:rsidP="00F212AD">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5944E4CC" w14:textId="77777777" w:rsidR="00F212AD" w:rsidRPr="0052215B" w:rsidRDefault="00F212AD" w:rsidP="00F212AD">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30A4CD6" w14:textId="77777777" w:rsidR="00F212AD" w:rsidRPr="0052215B" w:rsidRDefault="00F212AD" w:rsidP="00F212AD">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7D3288B4" w14:textId="77777777" w:rsidR="00F212AD" w:rsidRPr="0052215B" w:rsidRDefault="00F212AD" w:rsidP="00F212AD">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16B34EDD" w14:textId="77777777" w:rsidR="00F212AD" w:rsidRPr="0052215B" w:rsidRDefault="00F212AD" w:rsidP="00F212AD">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77E5364B" w14:textId="77777777" w:rsidR="00F212AD" w:rsidRPr="0052215B" w:rsidRDefault="00F212AD" w:rsidP="00F212AD">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2F60DC6C" w14:textId="77777777" w:rsidR="00F212AD" w:rsidRPr="0052215B" w:rsidRDefault="00F212AD" w:rsidP="00F212AD">
      <w:pPr>
        <w:rPr>
          <w:rFonts w:ascii="Arial" w:eastAsia="Calibri" w:hAnsi="Arial" w:cs="Arial"/>
          <w:i/>
          <w:sz w:val="20"/>
          <w:szCs w:val="20"/>
        </w:rPr>
      </w:pPr>
      <w:r w:rsidRPr="0052215B">
        <w:rPr>
          <w:rFonts w:ascii="Arial" w:eastAsia="Calibri" w:hAnsi="Arial" w:cs="Arial"/>
          <w:i/>
          <w:sz w:val="20"/>
          <w:szCs w:val="20"/>
        </w:rPr>
        <w:t>Processes</w:t>
      </w:r>
    </w:p>
    <w:p w14:paraId="31F4FAC5" w14:textId="77777777" w:rsidR="00F212AD" w:rsidRPr="0052215B" w:rsidRDefault="00F212AD" w:rsidP="00F212AD">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1E4521BF" w14:textId="77777777" w:rsidR="00F212AD" w:rsidRPr="0052215B" w:rsidRDefault="00F212AD" w:rsidP="00F212AD">
      <w:pPr>
        <w:numPr>
          <w:ilvl w:val="0"/>
          <w:numId w:val="2"/>
        </w:numPr>
        <w:rPr>
          <w:rFonts w:ascii="Arial" w:eastAsia="Calibri" w:hAnsi="Arial" w:cs="Arial"/>
          <w:sz w:val="20"/>
          <w:szCs w:val="20"/>
        </w:rPr>
      </w:pPr>
      <w:r w:rsidRPr="0052215B">
        <w:rPr>
          <w:rFonts w:ascii="Arial" w:hAnsi="Arial" w:cs="Arial"/>
          <w:sz w:val="20"/>
          <w:szCs w:val="20"/>
        </w:rPr>
        <w:lastRenderedPageBreak/>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5D2C6F7B" w14:textId="77777777" w:rsidR="00F212AD" w:rsidRPr="0052215B" w:rsidRDefault="00F212AD" w:rsidP="00F212AD">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0CBDAC63" w14:textId="77777777" w:rsidR="00F212AD" w:rsidRPr="0052215B" w:rsidRDefault="00F212AD" w:rsidP="00F212AD">
      <w:pPr>
        <w:rPr>
          <w:rFonts w:ascii="Arial" w:eastAsia="Calibri" w:hAnsi="Arial" w:cs="Arial"/>
          <w:i/>
          <w:sz w:val="20"/>
          <w:szCs w:val="20"/>
        </w:rPr>
      </w:pPr>
      <w:r w:rsidRPr="0052215B">
        <w:rPr>
          <w:rFonts w:ascii="Arial" w:eastAsia="Calibri" w:hAnsi="Arial" w:cs="Arial"/>
          <w:i/>
          <w:sz w:val="20"/>
          <w:szCs w:val="20"/>
        </w:rPr>
        <w:t>Conventions</w:t>
      </w:r>
    </w:p>
    <w:p w14:paraId="638AF840" w14:textId="77777777" w:rsidR="00F212AD" w:rsidRPr="0052215B" w:rsidRDefault="00F212AD" w:rsidP="00F212AD">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6562A87B" w14:textId="77777777" w:rsidR="00F212AD" w:rsidRPr="0052215B" w:rsidRDefault="00F212AD" w:rsidP="00F212AD">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14E672D8" w14:textId="77777777" w:rsidR="00F212AD" w:rsidRPr="0052215B" w:rsidRDefault="00F212AD" w:rsidP="00F212AD">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67D07B1E" w14:textId="77777777" w:rsidR="00F212AD" w:rsidRPr="00223181" w:rsidRDefault="00F212AD" w:rsidP="00F212AD">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44102602" w14:textId="77777777" w:rsidR="00F212AD" w:rsidRDefault="00F212AD" w:rsidP="00F212AD">
      <w:pPr>
        <w:rPr>
          <w:rFonts w:ascii="Arial" w:hAnsi="Arial" w:cs="Arial"/>
          <w:b/>
          <w:sz w:val="20"/>
          <w:szCs w:val="20"/>
        </w:rPr>
      </w:pPr>
    </w:p>
    <w:p w14:paraId="3A8EFB16" w14:textId="77777777" w:rsidR="00F212AD" w:rsidRDefault="00F212AD" w:rsidP="00F212AD">
      <w:pPr>
        <w:rPr>
          <w:rFonts w:ascii="Arial" w:hAnsi="Arial" w:cs="Arial"/>
          <w:b/>
          <w:sz w:val="20"/>
          <w:szCs w:val="20"/>
        </w:rPr>
      </w:pPr>
    </w:p>
    <w:p w14:paraId="1A434519" w14:textId="77777777" w:rsidR="00F212AD" w:rsidRPr="00223181" w:rsidRDefault="00F212AD" w:rsidP="00F212AD">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21BE9C36" w14:textId="77777777" w:rsidR="00F212AD" w:rsidRPr="0052215B" w:rsidRDefault="00F212AD" w:rsidP="00F212AD">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287B8C13" w14:textId="77777777" w:rsidR="00F212AD" w:rsidRPr="00142AA7" w:rsidRDefault="00F212AD" w:rsidP="00F212AD">
      <w:pPr>
        <w:ind w:left="720"/>
        <w:rPr>
          <w:rFonts w:ascii="Cambria" w:hAnsi="Cambria" w:cs="Courier New"/>
          <w:color w:val="000000"/>
          <w:sz w:val="20"/>
          <w:szCs w:val="20"/>
        </w:rPr>
      </w:pPr>
      <w:r w:rsidRPr="0052215B">
        <w:rPr>
          <w:rFonts w:ascii="Arial" w:hAnsi="Arial" w:cs="Arial"/>
          <w:i/>
          <w:sz w:val="20"/>
          <w:szCs w:val="20"/>
        </w:rPr>
        <w:t xml:space="preserve">First-Year Writing: Perspectives </w:t>
      </w:r>
      <w:r w:rsidRPr="0052215B">
        <w:rPr>
          <w:rFonts w:ascii="Arial" w:hAnsi="Arial" w:cs="Arial"/>
          <w:sz w:val="20"/>
          <w:szCs w:val="20"/>
        </w:rPr>
        <w:t>on Argument (2012 UTA custom 3</w:t>
      </w:r>
      <w:r w:rsidRPr="0052215B">
        <w:rPr>
          <w:rFonts w:ascii="Arial" w:hAnsi="Arial" w:cs="Arial"/>
          <w:sz w:val="20"/>
          <w:szCs w:val="20"/>
          <w:vertAlign w:val="superscript"/>
        </w:rPr>
        <w:t>rd</w:t>
      </w:r>
      <w:r w:rsidRPr="0052215B">
        <w:rPr>
          <w:rFonts w:ascii="Arial" w:hAnsi="Arial" w:cs="Arial"/>
          <w:sz w:val="20"/>
          <w:szCs w:val="20"/>
        </w:rPr>
        <w:t xml:space="preserve"> edition</w:t>
      </w:r>
      <w:r>
        <w:rPr>
          <w:rFonts w:ascii="Arial" w:hAnsi="Arial" w:cs="Arial"/>
          <w:sz w:val="20"/>
          <w:szCs w:val="20"/>
        </w:rPr>
        <w:t xml:space="preserve">) </w:t>
      </w:r>
      <w:r w:rsidRPr="00891893">
        <w:rPr>
          <w:rFonts w:ascii="Cambria" w:hAnsi="Cambria" w:cs="Courier New"/>
          <w:color w:val="000000"/>
          <w:sz w:val="20"/>
          <w:szCs w:val="20"/>
        </w:rPr>
        <w:t>ISBN: 1256744506</w:t>
      </w:r>
      <w:r>
        <w:rPr>
          <w:rFonts w:ascii="Cambria" w:hAnsi="Cambria" w:cs="Courier New"/>
          <w:color w:val="000000"/>
          <w:sz w:val="20"/>
          <w:szCs w:val="20"/>
        </w:rPr>
        <w:t xml:space="preserve"> </w:t>
      </w:r>
      <w:r w:rsidRPr="00142AA7">
        <w:rPr>
          <w:rFonts w:ascii="Cambria" w:hAnsi="Cambria" w:cs="Courier New"/>
          <w:color w:val="000000"/>
          <w:sz w:val="20"/>
          <w:szCs w:val="20"/>
        </w:rPr>
        <w:t xml:space="preserve">(You can purchase an </w:t>
      </w:r>
      <w:proofErr w:type="spellStart"/>
      <w:r w:rsidRPr="00142AA7">
        <w:rPr>
          <w:rFonts w:ascii="Cambria" w:hAnsi="Cambria" w:cs="Courier New"/>
          <w:color w:val="000000"/>
          <w:sz w:val="20"/>
          <w:szCs w:val="20"/>
        </w:rPr>
        <w:t>EText</w:t>
      </w:r>
      <w:proofErr w:type="spellEnd"/>
      <w:r w:rsidRPr="00142AA7">
        <w:rPr>
          <w:rFonts w:ascii="Cambria" w:hAnsi="Cambria" w:cs="Courier New"/>
          <w:color w:val="000000"/>
          <w:sz w:val="20"/>
          <w:szCs w:val="20"/>
        </w:rPr>
        <w:t xml:space="preserve"> of this textbook </w:t>
      </w:r>
      <w:r w:rsidRPr="00142AA7">
        <w:rPr>
          <w:rFonts w:ascii="Arial" w:hAnsi="Arial" w:cs="Arial"/>
          <w:color w:val="000000"/>
          <w:sz w:val="20"/>
          <w:szCs w:val="20"/>
        </w:rPr>
        <w:t>at </w:t>
      </w:r>
      <w:hyperlink r:id="rId9" w:tgtFrame="_blank" w:history="1">
        <w:r w:rsidRPr="00142AA7">
          <w:rPr>
            <w:rStyle w:val="Hyperlink"/>
            <w:rFonts w:ascii="Arial" w:hAnsi="Arial" w:cs="Arial"/>
            <w:sz w:val="20"/>
            <w:szCs w:val="20"/>
          </w:rPr>
          <w:t>http://www.pearsoncustom.com/tx/uta_writing</w:t>
        </w:r>
      </w:hyperlink>
      <w:r w:rsidRPr="00142AA7">
        <w:rPr>
          <w:rFonts w:ascii="Arial" w:hAnsi="Arial" w:cs="Arial"/>
          <w:color w:val="000000"/>
          <w:sz w:val="20"/>
          <w:szCs w:val="20"/>
        </w:rPr>
        <w:t> . Once you are on the site, click on "Purchase Access". If you experience technical or logon issues while purchasing your text, please visit the Pearson tech support website at </w:t>
      </w:r>
      <w:hyperlink r:id="rId10" w:tgtFrame="_blank" w:history="1">
        <w:r w:rsidRPr="00142AA7">
          <w:rPr>
            <w:rStyle w:val="Hyperlink"/>
            <w:rFonts w:ascii="Arial" w:hAnsi="Arial" w:cs="Arial"/>
            <w:sz w:val="20"/>
            <w:szCs w:val="20"/>
          </w:rPr>
          <w:t>http://www.pearsoncustom.com/_global/productinfo/websites/_24_7/</w:t>
        </w:r>
      </w:hyperlink>
      <w:r w:rsidRPr="00142AA7">
        <w:rPr>
          <w:rFonts w:ascii="Arial" w:hAnsi="Arial" w:cs="Arial"/>
          <w:color w:val="000000"/>
          <w:sz w:val="20"/>
          <w:szCs w:val="20"/>
        </w:rPr>
        <w:t> or call 1-800-677-6337.))</w:t>
      </w:r>
    </w:p>
    <w:p w14:paraId="26B9812E" w14:textId="77777777" w:rsidR="00F212AD" w:rsidRDefault="00F212AD" w:rsidP="00F212AD">
      <w:pPr>
        <w:ind w:firstLine="720"/>
        <w:rPr>
          <w:rFonts w:ascii="Arial" w:hAnsi="Arial" w:cs="Arial"/>
          <w:bCs/>
          <w:sz w:val="20"/>
          <w:szCs w:val="20"/>
        </w:rPr>
      </w:pPr>
      <w:r w:rsidRPr="00C03F73">
        <w:rPr>
          <w:rFonts w:ascii="Arial" w:hAnsi="Arial" w:cs="Arial"/>
          <w:bCs/>
          <w:sz w:val="20"/>
          <w:szCs w:val="20"/>
        </w:rPr>
        <w:t xml:space="preserve">Pearson Writer (APP and Computer Access) -- </w:t>
      </w:r>
      <w:proofErr w:type="spellStart"/>
      <w:r w:rsidRPr="00C03F73">
        <w:rPr>
          <w:rFonts w:ascii="Arial" w:hAnsi="Arial" w:cs="Arial"/>
          <w:bCs/>
          <w:sz w:val="20"/>
          <w:szCs w:val="20"/>
        </w:rPr>
        <w:t>Valu</w:t>
      </w:r>
      <w:r>
        <w:rPr>
          <w:rFonts w:ascii="Arial" w:hAnsi="Arial" w:cs="Arial"/>
          <w:bCs/>
          <w:sz w:val="20"/>
          <w:szCs w:val="20"/>
        </w:rPr>
        <w:t>ePack</w:t>
      </w:r>
      <w:proofErr w:type="spellEnd"/>
      <w:r>
        <w:rPr>
          <w:rFonts w:ascii="Arial" w:hAnsi="Arial" w:cs="Arial"/>
          <w:bCs/>
          <w:sz w:val="20"/>
          <w:szCs w:val="20"/>
        </w:rPr>
        <w:t xml:space="preserve"> Access Card, 1st edition </w:t>
      </w:r>
      <w:r w:rsidRPr="00C03F73">
        <w:rPr>
          <w:rFonts w:ascii="Arial" w:hAnsi="Arial" w:cs="Arial"/>
          <w:bCs/>
          <w:sz w:val="20"/>
          <w:szCs w:val="20"/>
        </w:rPr>
        <w:t xml:space="preserve">ISBN: </w:t>
      </w:r>
    </w:p>
    <w:p w14:paraId="359D981B" w14:textId="77777777" w:rsidR="00F212AD" w:rsidRPr="00CD0694" w:rsidRDefault="00F212AD" w:rsidP="00F212AD">
      <w:pPr>
        <w:ind w:firstLine="720"/>
        <w:rPr>
          <w:rFonts w:ascii="Arial" w:hAnsi="Arial" w:cs="Arial"/>
          <w:bCs/>
          <w:sz w:val="20"/>
          <w:szCs w:val="20"/>
        </w:rPr>
      </w:pPr>
      <w:r w:rsidRPr="00C03F73">
        <w:rPr>
          <w:rFonts w:ascii="Arial" w:hAnsi="Arial" w:cs="Arial"/>
          <w:bCs/>
          <w:sz w:val="20"/>
          <w:szCs w:val="20"/>
        </w:rPr>
        <w:t>032197235X</w:t>
      </w:r>
    </w:p>
    <w:p w14:paraId="79E107D7" w14:textId="77777777" w:rsidR="00F212AD" w:rsidRDefault="00F212AD" w:rsidP="00F212AD">
      <w:pPr>
        <w:pStyle w:val="BodyText"/>
        <w:tabs>
          <w:tab w:val="clear" w:pos="360"/>
          <w:tab w:val="left" w:pos="720"/>
        </w:tabs>
        <w:jc w:val="left"/>
        <w:rPr>
          <w:rFonts w:cs="Arial"/>
          <w:b/>
          <w:bCs/>
          <w:noProof w:val="0"/>
          <w:spacing w:val="0"/>
        </w:rPr>
      </w:pPr>
    </w:p>
    <w:p w14:paraId="48F6C09C" w14:textId="77777777" w:rsidR="00F212AD" w:rsidRPr="0052215B" w:rsidRDefault="00F212AD" w:rsidP="00F212AD">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Pr>
          <w:rFonts w:cs="Arial"/>
          <w:b/>
          <w:bCs/>
          <w:noProof w:val="0"/>
          <w:spacing w:val="0"/>
        </w:rPr>
        <w:t>:</w:t>
      </w:r>
    </w:p>
    <w:p w14:paraId="3D48041A" w14:textId="77777777" w:rsidR="00F212AD" w:rsidRDefault="00F212AD" w:rsidP="00F212AD">
      <w:pPr>
        <w:ind w:left="720"/>
        <w:rPr>
          <w:rFonts w:ascii="Arial" w:hAnsi="Arial" w:cs="Arial"/>
          <w:b/>
          <w:bCs/>
          <w:sz w:val="20"/>
          <w:szCs w:val="20"/>
        </w:rPr>
      </w:pPr>
    </w:p>
    <w:p w14:paraId="0ED234B6" w14:textId="77777777" w:rsidR="00F212AD" w:rsidRDefault="00F212AD" w:rsidP="00F212AD">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Pr>
          <w:rFonts w:ascii="Arial" w:hAnsi="Arial" w:cs="Arial"/>
          <w:bCs/>
          <w:color w:val="000000"/>
          <w:sz w:val="20"/>
          <w:szCs w:val="20"/>
        </w:rPr>
        <w:t xml:space="preserve"> </w:t>
      </w:r>
    </w:p>
    <w:p w14:paraId="313CE6BC" w14:textId="77777777" w:rsidR="00F212AD" w:rsidRDefault="00F212AD" w:rsidP="00F212AD">
      <w:pPr>
        <w:ind w:left="720"/>
        <w:rPr>
          <w:rFonts w:ascii="Arial" w:hAnsi="Arial" w:cs="Arial"/>
          <w:bCs/>
          <w:color w:val="FF0000"/>
          <w:sz w:val="20"/>
          <w:szCs w:val="20"/>
        </w:rPr>
      </w:pP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r>
        <w:rPr>
          <w:rFonts w:ascii="Arial" w:hAnsi="Arial" w:cs="Arial"/>
          <w:bCs/>
          <w:color w:val="FF0000"/>
          <w:sz w:val="20"/>
          <w:szCs w:val="20"/>
        </w:rPr>
        <w:t xml:space="preserve"> </w:t>
      </w:r>
    </w:p>
    <w:p w14:paraId="086C921E" w14:textId="77777777" w:rsidR="00F212AD" w:rsidRDefault="00F212AD" w:rsidP="00F212AD">
      <w:pPr>
        <w:ind w:left="720"/>
        <w:rPr>
          <w:rFonts w:ascii="Arial" w:hAnsi="Arial" w:cs="Arial"/>
          <w:b/>
          <w:sz w:val="20"/>
          <w:szCs w:val="20"/>
        </w:rPr>
      </w:pPr>
    </w:p>
    <w:p w14:paraId="482E37E1" w14:textId="77777777" w:rsidR="00F212AD" w:rsidRPr="00856B68" w:rsidRDefault="00F212AD" w:rsidP="00F212AD">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 xml:space="preserve">Each essay will include mandatory peer review workshops. </w:t>
      </w:r>
      <w:r w:rsidRPr="00CD0694">
        <w:rPr>
          <w:rFonts w:ascii="Arial" w:hAnsi="Arial" w:cs="Arial"/>
          <w:color w:val="000000" w:themeColor="text1"/>
          <w:sz w:val="20"/>
          <w:szCs w:val="20"/>
        </w:rPr>
        <w:t xml:space="preserve">We will have one per major paper where you will review two other students’ papers and you will have two students read your papers.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3022884F" w14:textId="77777777" w:rsidR="00F212AD" w:rsidRDefault="00F212AD" w:rsidP="00F212AD">
      <w:pPr>
        <w:pStyle w:val="BodyText"/>
        <w:tabs>
          <w:tab w:val="clear" w:pos="360"/>
          <w:tab w:val="left" w:pos="720"/>
        </w:tabs>
        <w:jc w:val="left"/>
        <w:rPr>
          <w:rFonts w:cs="Arial"/>
          <w:bCs/>
          <w:noProof w:val="0"/>
          <w:spacing w:val="0"/>
        </w:rPr>
      </w:pPr>
      <w:r w:rsidRPr="0052215B">
        <w:rPr>
          <w:rFonts w:cs="Arial"/>
          <w:bCs/>
          <w:noProof w:val="0"/>
          <w:spacing w:val="0"/>
        </w:rPr>
        <w:tab/>
      </w:r>
    </w:p>
    <w:p w14:paraId="37D402CF" w14:textId="46AD8D99" w:rsidR="00F212AD" w:rsidRPr="0052215B" w:rsidRDefault="00F212AD" w:rsidP="00F212AD">
      <w:pPr>
        <w:pStyle w:val="BodyText"/>
        <w:tabs>
          <w:tab w:val="clear" w:pos="360"/>
          <w:tab w:val="left" w:pos="720"/>
        </w:tabs>
        <w:ind w:left="720"/>
        <w:jc w:val="left"/>
        <w:rPr>
          <w:rFonts w:cs="Arial"/>
          <w:bCs/>
          <w:noProof w:val="0"/>
          <w:spacing w:val="0"/>
        </w:rPr>
      </w:pPr>
      <w:r w:rsidRPr="0052215B">
        <w:rPr>
          <w:rFonts w:cs="Arial"/>
          <w:b/>
          <w:bCs/>
          <w:noProof w:val="0"/>
          <w:spacing w:val="0"/>
        </w:rPr>
        <w:t>Discourse Community Analysis</w:t>
      </w:r>
      <w:r>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5B7C9D4F" w14:textId="77777777" w:rsidR="00F212AD" w:rsidRDefault="00F212AD" w:rsidP="00F212AD">
      <w:pPr>
        <w:pStyle w:val="BodyText"/>
        <w:tabs>
          <w:tab w:val="clear" w:pos="360"/>
          <w:tab w:val="left" w:pos="720"/>
        </w:tabs>
        <w:jc w:val="left"/>
        <w:rPr>
          <w:rFonts w:cs="Arial"/>
          <w:bCs/>
          <w:noProof w:val="0"/>
          <w:spacing w:val="0"/>
        </w:rPr>
      </w:pPr>
    </w:p>
    <w:p w14:paraId="56ABBEEF" w14:textId="454B7245" w:rsidR="00F212AD" w:rsidRPr="007C6E3F" w:rsidRDefault="00F212AD" w:rsidP="00F212AD">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Rhetorical Analysis</w:t>
      </w:r>
      <w:r>
        <w:rPr>
          <w:rFonts w:cs="Arial"/>
          <w:b/>
          <w:bCs/>
          <w:noProof w:val="0"/>
          <w:spacing w:val="0"/>
        </w:rPr>
        <w:t>:</w:t>
      </w:r>
      <w:r w:rsidRPr="0052215B">
        <w:rPr>
          <w:rFonts w:cs="Arial"/>
          <w:bCs/>
          <w:noProof w:val="0"/>
          <w:spacing w:val="0"/>
        </w:rPr>
        <w:t xml:space="preserve"> 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15C8AB7F" w14:textId="77777777" w:rsidR="00F212AD" w:rsidRDefault="00F212AD" w:rsidP="00F212AD">
      <w:pPr>
        <w:pStyle w:val="BodyText"/>
        <w:tabs>
          <w:tab w:val="clear" w:pos="360"/>
          <w:tab w:val="left" w:pos="720"/>
        </w:tabs>
        <w:jc w:val="left"/>
        <w:rPr>
          <w:rFonts w:cs="Arial"/>
          <w:bCs/>
          <w:noProof w:val="0"/>
          <w:spacing w:val="0"/>
        </w:rPr>
      </w:pPr>
      <w:r w:rsidRPr="0052215B">
        <w:rPr>
          <w:rFonts w:cs="Arial"/>
          <w:bCs/>
          <w:noProof w:val="0"/>
          <w:spacing w:val="0"/>
        </w:rPr>
        <w:tab/>
      </w:r>
    </w:p>
    <w:p w14:paraId="4E67E45A" w14:textId="49D8BCF3" w:rsidR="00F212AD" w:rsidRPr="0052215B" w:rsidRDefault="00F212AD" w:rsidP="00F212AD">
      <w:pPr>
        <w:pStyle w:val="BodyText"/>
        <w:tabs>
          <w:tab w:val="clear" w:pos="360"/>
          <w:tab w:val="left" w:pos="720"/>
        </w:tabs>
        <w:ind w:left="720"/>
        <w:jc w:val="left"/>
        <w:rPr>
          <w:rFonts w:cs="Arial"/>
          <w:b/>
          <w:bCs/>
          <w:noProof w:val="0"/>
          <w:spacing w:val="0"/>
        </w:rPr>
      </w:pPr>
      <w:r w:rsidRPr="0052215B">
        <w:rPr>
          <w:rFonts w:cs="Arial"/>
          <w:b/>
          <w:bCs/>
          <w:noProof w:val="0"/>
          <w:spacing w:val="0"/>
        </w:rPr>
        <w:t>Synthesis Essay</w:t>
      </w:r>
      <w:r>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02B039E6" w14:textId="77777777" w:rsidR="00F212AD" w:rsidRDefault="00F212AD" w:rsidP="00F212AD">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3DA9E0EE" w14:textId="77777777" w:rsidR="00F212AD" w:rsidRPr="0078268D" w:rsidRDefault="00F212AD" w:rsidP="00F212AD">
      <w:pPr>
        <w:pStyle w:val="BodyText"/>
        <w:tabs>
          <w:tab w:val="clear" w:pos="360"/>
          <w:tab w:val="left" w:pos="720"/>
        </w:tabs>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rFonts w:cs="Arial"/>
        </w:rPr>
        <w:t xml:space="preserve">. </w:t>
      </w:r>
      <w:r w:rsidRPr="0078268D">
        <w:rPr>
          <w:color w:val="000000" w:themeColor="text1"/>
        </w:rPr>
        <w:t>I will not supply what you miss by email or phone. It is your responsibility to conference with a peer to get this material or make an appointment to see me in person.</w:t>
      </w:r>
    </w:p>
    <w:p w14:paraId="3926E307" w14:textId="77777777" w:rsidR="00F212AD" w:rsidRPr="0052215B" w:rsidRDefault="00F212AD" w:rsidP="00F212AD">
      <w:pPr>
        <w:pStyle w:val="BodyText"/>
        <w:tabs>
          <w:tab w:val="clear" w:pos="360"/>
          <w:tab w:val="clear" w:pos="2520"/>
        </w:tabs>
        <w:jc w:val="left"/>
        <w:rPr>
          <w:rFonts w:cs="Arial"/>
          <w:b/>
          <w:bCs/>
        </w:rPr>
      </w:pPr>
    </w:p>
    <w:p w14:paraId="23E068D9" w14:textId="77777777" w:rsidR="00F212AD" w:rsidRDefault="00F212AD" w:rsidP="00F212AD">
      <w:pPr>
        <w:pStyle w:val="BodyText"/>
        <w:tabs>
          <w:tab w:val="clear" w:pos="360"/>
          <w:tab w:val="clear" w:pos="2520"/>
        </w:tabs>
        <w:jc w:val="left"/>
        <w:rPr>
          <w:rFonts w:cs="Arial"/>
          <w:b/>
          <w:bCs/>
        </w:rPr>
      </w:pPr>
    </w:p>
    <w:p w14:paraId="7323167C" w14:textId="77777777" w:rsidR="00F212AD" w:rsidRPr="0078268D" w:rsidRDefault="00F212AD" w:rsidP="00F212AD">
      <w:pPr>
        <w:pStyle w:val="BodyText"/>
        <w:tabs>
          <w:tab w:val="left" w:pos="720"/>
        </w:tabs>
        <w:rPr>
          <w:rFonts w:cs="Arial"/>
        </w:rPr>
      </w:pPr>
      <w:r w:rsidRPr="0078268D">
        <w:rPr>
          <w:rFonts w:cs="Arial"/>
          <w:b/>
          <w:bCs/>
        </w:rPr>
        <w:lastRenderedPageBreak/>
        <w:t>Attendance:</w:t>
      </w:r>
      <w:r w:rsidRPr="0078268D">
        <w:rPr>
          <w:rFonts w:cs="Arial"/>
          <w:b/>
          <w:sz w:val="21"/>
          <w:szCs w:val="21"/>
        </w:rPr>
        <w:t xml:space="preserve"> </w:t>
      </w:r>
      <w:r w:rsidRPr="0078268D">
        <w:rPr>
          <w:rFonts w:cs="Arial"/>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78268D">
        <w:rPr>
          <w:rFonts w:cs="Arial"/>
        </w:rPr>
        <w:t xml:space="preserve"> </w:t>
      </w:r>
      <w:r w:rsidRPr="0078268D">
        <w:rPr>
          <w:rFonts w:cs="Arial"/>
          <w:color w:val="000000" w:themeColor="text1"/>
        </w:rPr>
        <w:t>I DO take attendance because I must have these records for financial aid purposes, but I do not penalize you for being absent</w:t>
      </w:r>
      <w:r>
        <w:rPr>
          <w:rFonts w:cs="Arial"/>
          <w:color w:val="3366FF"/>
        </w:rPr>
        <w:t xml:space="preserve">.  </w:t>
      </w:r>
      <w:r w:rsidRPr="0078268D">
        <w:rPr>
          <w:rFonts w:cs="Arial"/>
          <w:color w:val="3366FF"/>
        </w:rPr>
        <w:t xml:space="preserve"> </w:t>
      </w:r>
      <w:r w:rsidRPr="0078268D">
        <w:rPr>
          <w:rFonts w:cs="Arial"/>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24228218" w14:textId="77777777" w:rsidR="00F212AD" w:rsidRPr="00722BE6" w:rsidRDefault="00F212AD" w:rsidP="00F212AD">
      <w:pPr>
        <w:pStyle w:val="BodyText"/>
        <w:tabs>
          <w:tab w:val="left" w:pos="720"/>
        </w:tabs>
        <w:rPr>
          <w:color w:val="3366FF"/>
        </w:rPr>
      </w:pPr>
    </w:p>
    <w:p w14:paraId="5AE58DB0" w14:textId="77777777" w:rsidR="00F212AD" w:rsidRDefault="00F212AD" w:rsidP="00F212AD">
      <w:pPr>
        <w:rPr>
          <w:rStyle w:val="Hyperlink"/>
          <w:rFonts w:ascii="Arial" w:hAnsi="Arial" w:cs="Arial"/>
          <w:sz w:val="21"/>
          <w:szCs w:val="21"/>
        </w:rPr>
      </w:pPr>
      <w:hyperlink r:id="rId11" w:history="1">
        <w:r w:rsidRPr="00593047">
          <w:rPr>
            <w:rStyle w:val="Hyperlink"/>
            <w:rFonts w:ascii="Arial" w:hAnsi="Arial" w:cs="Arial"/>
            <w:sz w:val="21"/>
            <w:szCs w:val="21"/>
          </w:rPr>
          <w:t>http://www.tgslc.org/pdf/Program-integrity-R2T4-Taking-Attendance.pdf</w:t>
        </w:r>
      </w:hyperlink>
    </w:p>
    <w:p w14:paraId="337970E8" w14:textId="77777777" w:rsidR="00F212AD" w:rsidRDefault="00F212AD" w:rsidP="00F212AD">
      <w:pPr>
        <w:pStyle w:val="BodyText"/>
        <w:tabs>
          <w:tab w:val="clear" w:pos="360"/>
          <w:tab w:val="clear" w:pos="2520"/>
        </w:tabs>
        <w:jc w:val="left"/>
        <w:rPr>
          <w:rFonts w:cs="Arial"/>
          <w:b/>
          <w:bCs/>
        </w:rPr>
      </w:pPr>
    </w:p>
    <w:p w14:paraId="54ED3132" w14:textId="77777777" w:rsidR="00F212AD" w:rsidRPr="0052215B" w:rsidRDefault="00F212AD" w:rsidP="00F212AD">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2A853EDB" w14:textId="77777777" w:rsidR="00F212AD" w:rsidRPr="0052215B" w:rsidRDefault="00F212AD" w:rsidP="00F212AD">
      <w:pPr>
        <w:pStyle w:val="BodyText"/>
        <w:tabs>
          <w:tab w:val="clear" w:pos="360"/>
          <w:tab w:val="clear" w:pos="2520"/>
        </w:tabs>
        <w:jc w:val="left"/>
        <w:rPr>
          <w:rFonts w:cs="Arial"/>
          <w:noProof w:val="0"/>
        </w:rPr>
      </w:pPr>
    </w:p>
    <w:p w14:paraId="54C91C6B" w14:textId="77777777" w:rsidR="00F212AD" w:rsidRPr="0052215B" w:rsidRDefault="00F212AD" w:rsidP="00F212AD">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2540BF0" w14:textId="77777777" w:rsidR="00F212AD" w:rsidRPr="0052215B" w:rsidRDefault="00F212AD" w:rsidP="00F212AD">
      <w:pPr>
        <w:pStyle w:val="BodyText"/>
        <w:tabs>
          <w:tab w:val="clear" w:pos="360"/>
          <w:tab w:val="clear" w:pos="2520"/>
        </w:tabs>
        <w:jc w:val="left"/>
        <w:rPr>
          <w:rFonts w:cs="Arial"/>
          <w:noProof w:val="0"/>
        </w:rPr>
      </w:pPr>
    </w:p>
    <w:p w14:paraId="2D5AD293" w14:textId="77777777" w:rsidR="00F212AD" w:rsidRPr="0052215B" w:rsidRDefault="00F212AD" w:rsidP="00F212AD">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104D29D2" w14:textId="77777777" w:rsidR="00F212AD" w:rsidRPr="0052215B" w:rsidRDefault="00F212AD" w:rsidP="00F212AD">
      <w:pPr>
        <w:pStyle w:val="BodyText"/>
        <w:tabs>
          <w:tab w:val="left" w:pos="240"/>
        </w:tabs>
        <w:jc w:val="left"/>
        <w:rPr>
          <w:rFonts w:cs="Arial"/>
        </w:rPr>
      </w:pPr>
    </w:p>
    <w:p w14:paraId="7B4A1DA6" w14:textId="77777777" w:rsidR="00F212AD" w:rsidRDefault="00F212AD" w:rsidP="00F212AD">
      <w:pPr>
        <w:rPr>
          <w:rFonts w:ascii="Arial" w:hAnsi="Arial" w:cs="Arial"/>
          <w:sz w:val="20"/>
          <w:szCs w:val="20"/>
        </w:rPr>
      </w:pPr>
      <w:r w:rsidRPr="0052215B">
        <w:rPr>
          <w:rFonts w:ascii="Arial" w:hAnsi="Arial" w:cs="Arial"/>
          <w:sz w:val="20"/>
          <w:szCs w:val="20"/>
        </w:rPr>
        <w:t>Your final grade for this course will consist of the following:</w:t>
      </w:r>
    </w:p>
    <w:p w14:paraId="65606AA1" w14:textId="77777777" w:rsidR="00F212AD" w:rsidRDefault="00F212AD" w:rsidP="00F212AD">
      <w:pPr>
        <w:rPr>
          <w:rFonts w:ascii="Arial" w:hAnsi="Arial" w:cs="Arial"/>
          <w:sz w:val="20"/>
          <w:szCs w:val="20"/>
        </w:rPr>
      </w:pPr>
    </w:p>
    <w:p w14:paraId="3EE7901C" w14:textId="77777777" w:rsidR="00F212AD" w:rsidRPr="0052215B" w:rsidRDefault="00F212AD" w:rsidP="00F212AD">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5490520B" w14:textId="77777777" w:rsidR="00F212AD" w:rsidRPr="0052215B" w:rsidRDefault="00F212AD" w:rsidP="00F212AD">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FA861F6" w14:textId="77777777" w:rsidR="00F212AD" w:rsidRPr="0052215B" w:rsidRDefault="00F212AD" w:rsidP="00F212AD">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39C2FEC6" w14:textId="77777777" w:rsidR="00F212AD" w:rsidRDefault="00F212AD" w:rsidP="00F212AD">
      <w:pPr>
        <w:rPr>
          <w:rFonts w:ascii="Arial" w:hAnsi="Arial" w:cs="Arial"/>
          <w:sz w:val="20"/>
          <w:szCs w:val="20"/>
        </w:rPr>
      </w:pPr>
      <w:r>
        <w:rPr>
          <w:rFonts w:ascii="Arial" w:hAnsi="Arial" w:cs="Arial"/>
          <w:sz w:val="20"/>
          <w:szCs w:val="20"/>
        </w:rPr>
        <w:t>20</w:t>
      </w:r>
      <w:r w:rsidRPr="00856B68">
        <w:rPr>
          <w:rFonts w:ascii="Arial" w:hAnsi="Arial" w:cs="Arial"/>
          <w:sz w:val="20"/>
          <w:szCs w:val="20"/>
        </w:rPr>
        <w:t>%</w:t>
      </w:r>
      <w:r w:rsidRPr="00856B68">
        <w:rPr>
          <w:rFonts w:ascii="Arial" w:hAnsi="Arial" w:cs="Arial"/>
          <w:sz w:val="20"/>
          <w:szCs w:val="20"/>
        </w:rPr>
        <w:tab/>
        <w:t>Responses/Quizzes/Participation</w:t>
      </w:r>
      <w:r w:rsidRPr="00856B68">
        <w:rPr>
          <w:rFonts w:ascii="Arial" w:hAnsi="Arial" w:cs="Arial"/>
          <w:sz w:val="20"/>
          <w:szCs w:val="20"/>
        </w:rPr>
        <w:tab/>
      </w:r>
    </w:p>
    <w:p w14:paraId="08B4B4B2" w14:textId="77777777" w:rsidR="00F212AD" w:rsidRPr="0052215B" w:rsidRDefault="00F212AD" w:rsidP="00F212AD">
      <w:pPr>
        <w:rPr>
          <w:rFonts w:ascii="Arial" w:hAnsi="Arial" w:cs="Arial"/>
          <w:b/>
          <w:sz w:val="20"/>
          <w:szCs w:val="20"/>
        </w:rPr>
      </w:pPr>
    </w:p>
    <w:p w14:paraId="1784BE13" w14:textId="77777777" w:rsidR="00F212AD" w:rsidRDefault="00F212AD" w:rsidP="00F212AD">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Pr>
          <w:rFonts w:ascii="Arial" w:hAnsi="Arial" w:cs="Arial"/>
          <w:sz w:val="20"/>
          <w:szCs w:val="20"/>
        </w:rPr>
        <w:t xml:space="preserve"> </w:t>
      </w:r>
      <w:r>
        <w:rPr>
          <w:rFonts w:ascii="Calibri" w:hAnsi="Calibri"/>
          <w:color w:val="FF0000"/>
          <w:sz w:val="20"/>
          <w:szCs w:val="20"/>
        </w:rPr>
        <w:t xml:space="preserve">I DO NOT round up to the next letter grade, regardless of how close your average is to the higher letter grade.  </w:t>
      </w:r>
    </w:p>
    <w:p w14:paraId="5A7C9539" w14:textId="77777777" w:rsidR="00F212AD" w:rsidRDefault="00F212AD" w:rsidP="00F212AD">
      <w:pPr>
        <w:tabs>
          <w:tab w:val="left" w:pos="240"/>
        </w:tabs>
        <w:suppressAutoHyphens/>
        <w:rPr>
          <w:rFonts w:ascii="Arial" w:hAnsi="Arial" w:cs="Arial"/>
          <w:b/>
          <w:sz w:val="20"/>
          <w:szCs w:val="20"/>
        </w:rPr>
      </w:pPr>
    </w:p>
    <w:p w14:paraId="78759FFE" w14:textId="77777777" w:rsidR="00F212AD" w:rsidRPr="0052215B" w:rsidRDefault="00F212AD" w:rsidP="00F212AD">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Pr>
          <w:rFonts w:ascii="Arial" w:hAnsi="Arial" w:cs="Arial"/>
          <w:sz w:val="20"/>
          <w:szCs w:val="20"/>
        </w:rPr>
        <w:t xml:space="preserve"> </w:t>
      </w:r>
      <w:r w:rsidRPr="00595B5D">
        <w:rPr>
          <w:rFonts w:ascii="Calibri" w:hAnsi="Calibri"/>
          <w:color w:val="FF0000"/>
          <w:sz w:val="20"/>
          <w:szCs w:val="20"/>
        </w:rPr>
        <w:t>[</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p>
    <w:p w14:paraId="5387CFE1" w14:textId="77777777" w:rsidR="00F212AD" w:rsidRPr="0078268D" w:rsidRDefault="00F212AD" w:rsidP="00F212AD">
      <w:pPr>
        <w:rPr>
          <w:rFonts w:ascii="Arial" w:hAnsi="Arial" w:cs="Arial"/>
          <w:color w:val="000000" w:themeColor="text1"/>
          <w:sz w:val="20"/>
          <w:szCs w:val="20"/>
        </w:rPr>
      </w:pPr>
      <w:r w:rsidRPr="0078268D">
        <w:rPr>
          <w:rFonts w:ascii="Arial" w:hAnsi="Arial" w:cs="Arial"/>
          <w:color w:val="000000" w:themeColor="text1"/>
          <w:sz w:val="20"/>
          <w:szCs w:val="20"/>
        </w:rPr>
        <w:t>Students are expected to keep track of their performance throughout the semester and seek guidance from available sources (including the instructor) if their performance drops below satisfactory levels.</w:t>
      </w:r>
    </w:p>
    <w:p w14:paraId="1C3EC747" w14:textId="77777777" w:rsidR="00F212AD" w:rsidRPr="0052215B" w:rsidRDefault="00F212AD" w:rsidP="00F212AD">
      <w:pPr>
        <w:rPr>
          <w:rFonts w:ascii="Arial" w:hAnsi="Arial" w:cs="Arial"/>
          <w:sz w:val="20"/>
          <w:szCs w:val="20"/>
        </w:rPr>
      </w:pPr>
    </w:p>
    <w:p w14:paraId="2F6FAEC8" w14:textId="77777777" w:rsidR="00F212AD" w:rsidRDefault="00F212AD" w:rsidP="00F212AD">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A910D23" w14:textId="77777777" w:rsidR="00F212AD" w:rsidRPr="00595B5D" w:rsidRDefault="00F212AD" w:rsidP="00F212AD">
      <w:pPr>
        <w:rPr>
          <w:rFonts w:ascii="Arial" w:hAnsi="Arial" w:cs="Arial"/>
          <w:color w:val="0000FF"/>
          <w:sz w:val="20"/>
          <w:szCs w:val="20"/>
        </w:rPr>
      </w:pPr>
    </w:p>
    <w:p w14:paraId="59B1F9CA" w14:textId="77777777" w:rsidR="00F212AD" w:rsidRPr="0078268D" w:rsidRDefault="00F212AD" w:rsidP="00F212AD">
      <w:pPr>
        <w:rPr>
          <w:rFonts w:ascii="Arial" w:hAnsi="Arial" w:cs="Arial"/>
          <w:color w:val="000000" w:themeColor="text1"/>
          <w:sz w:val="20"/>
          <w:szCs w:val="20"/>
        </w:rPr>
      </w:pPr>
      <w:r w:rsidRPr="0078268D">
        <w:rPr>
          <w:rFonts w:ascii="Arial" w:hAnsi="Arial" w:cs="Arial"/>
          <w:b/>
          <w:color w:val="000000" w:themeColor="text1"/>
          <w:sz w:val="20"/>
          <w:szCs w:val="20"/>
        </w:rPr>
        <w:t>Turning in Assignments to Blackboard:</w:t>
      </w:r>
      <w:r w:rsidRPr="0078268D">
        <w:rPr>
          <w:rFonts w:ascii="Arial" w:hAnsi="Arial" w:cs="Arial"/>
          <w:color w:val="000000" w:themeColor="text1"/>
          <w:sz w:val="20"/>
          <w:szCs w:val="20"/>
        </w:rPr>
        <w:t xml:space="preserve"> All major assignments (DCA, RAE, and SE) in this course will be submitted to Blackboard. I will not accept any assignments via e-mail. All assignments submitted to Blackboard must be saved as a .doc or .</w:t>
      </w:r>
      <w:proofErr w:type="spellStart"/>
      <w:r w:rsidRPr="0078268D">
        <w:rPr>
          <w:rFonts w:ascii="Arial" w:hAnsi="Arial" w:cs="Arial"/>
          <w:color w:val="000000" w:themeColor="text1"/>
          <w:sz w:val="20"/>
          <w:szCs w:val="20"/>
        </w:rPr>
        <w:t>docx</w:t>
      </w:r>
      <w:proofErr w:type="spellEnd"/>
      <w:r w:rsidRPr="0078268D">
        <w:rPr>
          <w:rFonts w:ascii="Arial" w:hAnsi="Arial" w:cs="Arial"/>
          <w:color w:val="000000" w:themeColor="text1"/>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1BC8A0D0" w14:textId="77777777" w:rsidR="00F212AD" w:rsidRDefault="00F212AD" w:rsidP="00F212AD">
      <w:pPr>
        <w:pStyle w:val="BodyText"/>
        <w:jc w:val="left"/>
        <w:rPr>
          <w:rFonts w:cs="Arial"/>
          <w:b/>
          <w:bCs/>
        </w:rPr>
      </w:pPr>
    </w:p>
    <w:p w14:paraId="7ACE0AA6" w14:textId="77777777" w:rsidR="00F212AD" w:rsidRDefault="00F212AD" w:rsidP="00F212AD">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w:t>
      </w:r>
      <w:r>
        <w:rPr>
          <w:rFonts w:cs="Arial"/>
        </w:rPr>
        <w:t>11:59pm on Blackboard the day that the paper is due</w:t>
      </w:r>
      <w:r w:rsidRPr="0052215B">
        <w:rPr>
          <w:rFonts w:cs="Arial"/>
        </w:rPr>
        <w:t xml:space="preserve"> will receive a ten-percent deduction unless the instructor has agreed to late submission </w:t>
      </w:r>
      <w:r w:rsidRPr="0052215B">
        <w:rPr>
          <w:rFonts w:cs="Arial"/>
          <w:i/>
        </w:rPr>
        <w:t>in advance of the due date</w:t>
      </w:r>
      <w:r w:rsidRPr="0052215B">
        <w:rPr>
          <w:rFonts w:cs="Arial"/>
        </w:rPr>
        <w:t xml:space="preserve">. For each calendar day following, the work will receive an additional ten percent deduction. Work is not accepted after three late days. If you must be absent, your work is still due on the assigned date. </w:t>
      </w:r>
    </w:p>
    <w:p w14:paraId="4D7B8042" w14:textId="77777777" w:rsidR="00F212AD" w:rsidRPr="0052215B" w:rsidRDefault="00F212AD" w:rsidP="00F212AD">
      <w:pPr>
        <w:pStyle w:val="BodyText"/>
        <w:jc w:val="left"/>
        <w:rPr>
          <w:rFonts w:cs="Arial"/>
          <w:color w:val="FF0000"/>
        </w:rPr>
      </w:pPr>
    </w:p>
    <w:p w14:paraId="15F44ADB" w14:textId="77777777" w:rsidR="00F212AD" w:rsidRPr="0052215B" w:rsidRDefault="00F212AD" w:rsidP="00F212AD">
      <w:pPr>
        <w:rPr>
          <w:rFonts w:ascii="Arial" w:hAnsi="Arial" w:cs="Arial"/>
          <w:color w:val="0000FF"/>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sidRPr="0052215B">
        <w:rPr>
          <w:rFonts w:ascii="Arial" w:hAnsi="Arial" w:cs="Arial"/>
          <w:color w:val="0000FF"/>
          <w:sz w:val="20"/>
          <w:szCs w:val="20"/>
        </w:rPr>
        <w:t xml:space="preserve"> </w:t>
      </w:r>
      <w:r w:rsidRPr="0078268D">
        <w:rPr>
          <w:rFonts w:ascii="Arial" w:hAnsi="Arial" w:cs="Arial"/>
          <w:color w:val="000000" w:themeColor="text1"/>
          <w:sz w:val="20"/>
          <w:szCs w:val="20"/>
        </w:rPr>
        <w:t xml:space="preserve">Beyond the time required to attend each class meeting, students enrolled in this course should expect to spend at least an additional 3 hours per week of their own time in course-related activities, including reading required materials, completing assignments, preparing for exams, etc. </w:t>
      </w:r>
    </w:p>
    <w:p w14:paraId="57E87618" w14:textId="77777777" w:rsidR="00F212AD" w:rsidRPr="0052215B" w:rsidRDefault="00F212AD" w:rsidP="00F212AD">
      <w:pPr>
        <w:rPr>
          <w:rFonts w:ascii="Arial" w:hAnsi="Arial" w:cs="Arial"/>
          <w:b/>
          <w:color w:val="0000FF"/>
          <w:sz w:val="20"/>
          <w:szCs w:val="20"/>
        </w:rPr>
      </w:pPr>
    </w:p>
    <w:p w14:paraId="0C075BF3" w14:textId="77777777" w:rsidR="00F212AD" w:rsidRDefault="00F212AD" w:rsidP="00F212AD">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15F3BF7" w14:textId="77777777" w:rsidR="00F212AD" w:rsidRPr="0078268D" w:rsidRDefault="00F212AD" w:rsidP="00F212AD">
      <w:pPr>
        <w:pStyle w:val="NormalWeb"/>
        <w:rPr>
          <w:rFonts w:ascii="Arial" w:hAnsi="Arial" w:cs="Arial"/>
          <w:color w:val="000000" w:themeColor="text1"/>
          <w:sz w:val="20"/>
          <w:szCs w:val="20"/>
        </w:rPr>
      </w:pPr>
      <w:r w:rsidRPr="0078268D">
        <w:rPr>
          <w:rFonts w:ascii="Arial" w:hAnsi="Arial" w:cs="Arial"/>
          <w:color w:val="000000" w:themeColor="text1"/>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0D8C3F89" w14:textId="77777777" w:rsidR="00F212AD" w:rsidRPr="0078268D" w:rsidRDefault="00F212AD" w:rsidP="00F212AD">
      <w:pPr>
        <w:pStyle w:val="NormalWeb"/>
        <w:rPr>
          <w:rFonts w:ascii="Arial" w:hAnsi="Arial" w:cs="Arial"/>
          <w:color w:val="000000" w:themeColor="text1"/>
          <w:sz w:val="20"/>
          <w:szCs w:val="20"/>
        </w:rPr>
      </w:pPr>
      <w:r w:rsidRPr="0078268D">
        <w:rPr>
          <w:rFonts w:ascii="Arial" w:hAnsi="Arial" w:cs="Arial"/>
          <w:color w:val="000000" w:themeColor="text1"/>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78268D">
        <w:rPr>
          <w:rFonts w:ascii="Arial" w:hAnsi="Arial" w:cs="Arial"/>
          <w:color w:val="000000" w:themeColor="text1"/>
          <w:sz w:val="20"/>
          <w:szCs w:val="20"/>
        </w:rPr>
        <w:br/>
        <w:t>For issues involving scholastic dishonesty, see the Academic Dishonesty entry in this section of the catalog.</w:t>
      </w:r>
    </w:p>
    <w:p w14:paraId="586E2536" w14:textId="77777777" w:rsidR="00F212AD" w:rsidRPr="001C6D61" w:rsidRDefault="00F212AD" w:rsidP="00F212AD">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14967C89" w14:textId="77777777" w:rsidR="00F212AD" w:rsidRPr="0052215B" w:rsidRDefault="00F212AD" w:rsidP="00F212AD">
      <w:pPr>
        <w:pStyle w:val="BodyText"/>
        <w:jc w:val="left"/>
        <w:rPr>
          <w:rFonts w:cs="Arial"/>
        </w:rPr>
      </w:pPr>
    </w:p>
    <w:p w14:paraId="6C34472B" w14:textId="77777777" w:rsidR="00F212AD" w:rsidRDefault="00F212AD" w:rsidP="00F212AD">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w:t>
      </w:r>
      <w:r w:rsidRPr="00595B5D">
        <w:rPr>
          <w:rFonts w:ascii="Arial" w:hAnsi="Arial" w:cs="Arial"/>
          <w:sz w:val="20"/>
          <w:szCs w:val="20"/>
        </w:rPr>
        <w:lastRenderedPageBreak/>
        <w:t>I also expect consideration and courtesy from students. Professors are to be addressed appropriately and communicated with professionally.</w:t>
      </w:r>
    </w:p>
    <w:p w14:paraId="2C9B2DB0" w14:textId="77777777" w:rsidR="00F212AD" w:rsidRPr="0052215B" w:rsidRDefault="00F212AD" w:rsidP="00F212AD">
      <w:pPr>
        <w:jc w:val="both"/>
        <w:rPr>
          <w:rFonts w:ascii="Arial" w:hAnsi="Arial" w:cs="Arial"/>
          <w:sz w:val="20"/>
          <w:szCs w:val="20"/>
        </w:rPr>
      </w:pPr>
    </w:p>
    <w:p w14:paraId="58349686" w14:textId="77777777" w:rsidR="00F212AD" w:rsidRPr="0052215B" w:rsidRDefault="00F212AD" w:rsidP="00F212AD">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747F677F" w14:textId="77777777" w:rsidR="00F212AD" w:rsidRDefault="00F212AD" w:rsidP="00F212AD">
      <w:pPr>
        <w:keepNext/>
        <w:rPr>
          <w:rFonts w:ascii="Arial" w:hAnsi="Arial" w:cs="Arial"/>
          <w:b/>
          <w:bCs/>
          <w:sz w:val="20"/>
          <w:szCs w:val="20"/>
        </w:rPr>
      </w:pPr>
    </w:p>
    <w:p w14:paraId="56B264A7" w14:textId="77777777" w:rsidR="00F212AD" w:rsidRDefault="00F212AD" w:rsidP="00F212AD">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w:t>
      </w:r>
      <w:r w:rsidRPr="006D4AAA">
        <w:rPr>
          <w:rFonts w:ascii="Arial" w:eastAsia="Calibri" w:hAnsi="Arial" w:cs="Arial"/>
          <w:color w:val="FB0007"/>
        </w:rPr>
        <w:t xml:space="preserve"> </w:t>
      </w:r>
      <w:r w:rsidRPr="006D4AAA">
        <w:rPr>
          <w:rFonts w:ascii="Arial" w:eastAsia="Calibri" w:hAnsi="Arial" w:cs="Arial"/>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14CC3BB4" w14:textId="77777777" w:rsidR="00F212AD" w:rsidRPr="006D4AAA" w:rsidRDefault="00F212AD" w:rsidP="00F212AD">
      <w:pPr>
        <w:pStyle w:val="PlainText"/>
        <w:jc w:val="both"/>
        <w:rPr>
          <w:rFonts w:ascii="Arial" w:hAnsi="Arial" w:cs="Arial"/>
          <w:color w:val="FF0000"/>
        </w:rPr>
      </w:pPr>
    </w:p>
    <w:p w14:paraId="7A1B247B" w14:textId="77777777" w:rsidR="00F212AD" w:rsidRDefault="00F212AD" w:rsidP="00F212AD">
      <w:pPr>
        <w:keepNext/>
        <w:rPr>
          <w:rFonts w:ascii="Arial" w:hAnsi="Arial" w:cs="Arial"/>
          <w:b/>
          <w:bCs/>
          <w:sz w:val="20"/>
          <w:szCs w:val="20"/>
        </w:rPr>
      </w:pPr>
    </w:p>
    <w:p w14:paraId="7E537672" w14:textId="77777777" w:rsidR="00F212AD" w:rsidRPr="0052215B" w:rsidRDefault="00F212AD" w:rsidP="00F212AD">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62F3E5AE" w14:textId="77777777" w:rsidR="00F212AD" w:rsidRPr="0052215B" w:rsidRDefault="00F212AD" w:rsidP="00F212AD">
      <w:pPr>
        <w:keepNext/>
        <w:rPr>
          <w:rFonts w:ascii="Arial" w:hAnsi="Arial" w:cs="Arial"/>
          <w:sz w:val="20"/>
          <w:szCs w:val="20"/>
        </w:rPr>
      </w:pPr>
    </w:p>
    <w:p w14:paraId="41BF1E33" w14:textId="77777777" w:rsidR="00F212AD" w:rsidRPr="0052215B" w:rsidRDefault="00F212AD" w:rsidP="00F212AD">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5BF66A22" w14:textId="77777777" w:rsidR="00F212AD" w:rsidRPr="0052215B" w:rsidRDefault="00F212AD" w:rsidP="00F212AD">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75291DD" w14:textId="77777777" w:rsidR="00F212AD" w:rsidRPr="0052215B" w:rsidRDefault="00F212AD" w:rsidP="00F212AD">
      <w:pPr>
        <w:keepNext/>
        <w:rPr>
          <w:rFonts w:ascii="Arial" w:hAnsi="Arial" w:cs="Arial"/>
          <w:sz w:val="20"/>
          <w:szCs w:val="20"/>
        </w:rPr>
      </w:pPr>
    </w:p>
    <w:p w14:paraId="55B29A42" w14:textId="77777777" w:rsidR="00F212AD" w:rsidRPr="0052215B" w:rsidRDefault="00F212AD" w:rsidP="00F212AD">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3FD4C10D" w14:textId="77777777" w:rsidR="00F212AD" w:rsidRPr="0052215B" w:rsidRDefault="00F212AD" w:rsidP="00F212AD">
      <w:pPr>
        <w:rPr>
          <w:rFonts w:ascii="Arial" w:hAnsi="Arial" w:cs="Arial"/>
          <w:sz w:val="20"/>
          <w:szCs w:val="20"/>
        </w:rPr>
      </w:pPr>
    </w:p>
    <w:p w14:paraId="5FFED8DA" w14:textId="77777777" w:rsidR="00F212AD" w:rsidRPr="0052215B" w:rsidRDefault="00F212AD" w:rsidP="00F212AD">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ED207D3" w14:textId="77777777" w:rsidR="00F212AD" w:rsidRPr="0052215B" w:rsidRDefault="00F212AD" w:rsidP="00F212AD">
      <w:pPr>
        <w:rPr>
          <w:rFonts w:ascii="Arial" w:hAnsi="Arial" w:cs="Arial"/>
          <w:sz w:val="20"/>
          <w:szCs w:val="20"/>
        </w:rPr>
      </w:pPr>
    </w:p>
    <w:p w14:paraId="6A830151" w14:textId="77777777" w:rsidR="00F212AD" w:rsidRDefault="00F212AD" w:rsidP="00F212AD">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3ED66E32" w14:textId="77777777" w:rsidR="00F212AD" w:rsidRPr="00722BE6" w:rsidRDefault="00F212AD" w:rsidP="00F212AD">
      <w:pPr>
        <w:rPr>
          <w:rFonts w:ascii="Arial" w:hAnsi="Arial" w:cs="Arial"/>
          <w:b/>
          <w:bCs/>
          <w:sz w:val="20"/>
          <w:szCs w:val="20"/>
          <w:u w:val="single"/>
        </w:rPr>
      </w:pPr>
    </w:p>
    <w:p w14:paraId="434E51F9" w14:textId="77777777" w:rsidR="00F212AD" w:rsidRPr="00722BE6" w:rsidRDefault="00F212AD" w:rsidP="00F212AD">
      <w:pPr>
        <w:rPr>
          <w:rFonts w:ascii="Arial" w:hAnsi="Arial" w:cs="Arial"/>
          <w:b/>
          <w:bCs/>
          <w:sz w:val="20"/>
          <w:szCs w:val="20"/>
        </w:rPr>
      </w:pPr>
      <w:r w:rsidRPr="00722BE6">
        <w:rPr>
          <w:rFonts w:ascii="Arial" w:hAnsi="Arial" w:cs="Arial"/>
          <w:b/>
          <w:bCs/>
          <w:sz w:val="20"/>
          <w:szCs w:val="20"/>
          <w:u w:val="single"/>
        </w:rPr>
        <w:lastRenderedPageBreak/>
        <w:t>The Office for Students with Disabilities, (OSD)</w:t>
      </w:r>
      <w:r w:rsidRPr="00722BE6">
        <w:rPr>
          <w:rFonts w:ascii="Arial" w:hAnsi="Arial" w:cs="Arial"/>
          <w:b/>
          <w:bCs/>
          <w:sz w:val="20"/>
          <w:szCs w:val="20"/>
        </w:rPr>
        <w:t xml:space="preserve">  </w:t>
      </w:r>
      <w:hyperlink r:id="rId12"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13"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2EABA72F" w14:textId="77777777" w:rsidR="00F212AD" w:rsidRPr="00722BE6" w:rsidRDefault="00F212AD" w:rsidP="00F212AD">
      <w:pPr>
        <w:rPr>
          <w:rFonts w:ascii="Arial" w:hAnsi="Arial" w:cs="Arial"/>
          <w:b/>
          <w:bCs/>
          <w:sz w:val="20"/>
          <w:szCs w:val="20"/>
        </w:rPr>
      </w:pPr>
    </w:p>
    <w:p w14:paraId="0A3974DE" w14:textId="77777777" w:rsidR="00F212AD" w:rsidRPr="00722BE6" w:rsidRDefault="00F212AD" w:rsidP="00F212AD">
      <w:pPr>
        <w:rPr>
          <w:rFonts w:ascii="Arial" w:hAnsi="Arial" w:cs="Arial"/>
          <w:bCs/>
          <w:sz w:val="20"/>
          <w:szCs w:val="20"/>
        </w:rPr>
      </w:pPr>
      <w:r w:rsidRPr="00722BE6">
        <w:rPr>
          <w:rFonts w:ascii="Arial" w:hAnsi="Arial" w:cs="Arial"/>
          <w:b/>
          <w:bCs/>
          <w:sz w:val="20"/>
          <w:szCs w:val="20"/>
          <w:u w:val="single"/>
        </w:rPr>
        <w:t>Counseling and Psychological Services, (CAPS)</w:t>
      </w:r>
      <w:r w:rsidRPr="00722BE6">
        <w:rPr>
          <w:rFonts w:ascii="Arial" w:hAnsi="Arial" w:cs="Arial"/>
          <w:b/>
          <w:bCs/>
          <w:sz w:val="20"/>
          <w:szCs w:val="20"/>
        </w:rPr>
        <w:t xml:space="preserve">   </w:t>
      </w:r>
      <w:hyperlink r:id="rId14"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5945245D" w14:textId="77777777" w:rsidR="00F212AD" w:rsidRPr="00722BE6" w:rsidRDefault="00F212AD" w:rsidP="00F212AD">
      <w:pPr>
        <w:rPr>
          <w:rFonts w:ascii="Arial" w:hAnsi="Arial" w:cs="Arial"/>
          <w:b/>
          <w:bCs/>
          <w:sz w:val="20"/>
          <w:szCs w:val="20"/>
        </w:rPr>
      </w:pPr>
    </w:p>
    <w:p w14:paraId="4C90FB12" w14:textId="77777777" w:rsidR="00F212AD" w:rsidRPr="00722BE6" w:rsidRDefault="00F212AD" w:rsidP="00F212AD">
      <w:pPr>
        <w:rPr>
          <w:rFonts w:ascii="Arial" w:hAnsi="Arial" w:cs="Arial"/>
          <w:b/>
          <w:bCs/>
          <w:sz w:val="20"/>
          <w:szCs w:val="20"/>
        </w:rPr>
      </w:pPr>
    </w:p>
    <w:p w14:paraId="70FCC1F8" w14:textId="77777777" w:rsidR="00F212AD" w:rsidRPr="00722BE6" w:rsidRDefault="00F212AD" w:rsidP="00F212AD">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722BE6">
          <w:rPr>
            <w:rStyle w:val="Hyperlink"/>
            <w:rFonts w:ascii="Arial" w:hAnsi="Arial" w:cs="Arial"/>
            <w:bCs/>
            <w:i/>
            <w:iCs/>
            <w:sz w:val="20"/>
            <w:szCs w:val="20"/>
          </w:rPr>
          <w:t>uta.edu/</w:t>
        </w:r>
        <w:proofErr w:type="spellStart"/>
        <w:r w:rsidRPr="00722BE6">
          <w:rPr>
            <w:rStyle w:val="Hyperlink"/>
            <w:rFonts w:ascii="Arial" w:hAnsi="Arial" w:cs="Arial"/>
            <w:bCs/>
            <w:i/>
            <w:iCs/>
            <w:sz w:val="20"/>
            <w:szCs w:val="20"/>
          </w:rPr>
          <w:t>eos</w:t>
        </w:r>
        <w:proofErr w:type="spellEnd"/>
      </w:hyperlink>
      <w:r w:rsidRPr="00722BE6">
        <w:rPr>
          <w:rFonts w:ascii="Arial" w:hAnsi="Arial" w:cs="Arial"/>
          <w:b/>
          <w:bCs/>
          <w:i/>
          <w:iCs/>
          <w:sz w:val="20"/>
          <w:szCs w:val="20"/>
        </w:rPr>
        <w:t>.</w:t>
      </w:r>
    </w:p>
    <w:p w14:paraId="2BAA3E88" w14:textId="77777777" w:rsidR="00F212AD" w:rsidRPr="00722BE6" w:rsidRDefault="00F212AD" w:rsidP="00F212AD">
      <w:pPr>
        <w:rPr>
          <w:rFonts w:ascii="Arial" w:hAnsi="Arial" w:cs="Arial"/>
          <w:b/>
          <w:bCs/>
          <w:i/>
          <w:iCs/>
          <w:sz w:val="20"/>
          <w:szCs w:val="20"/>
        </w:rPr>
      </w:pPr>
    </w:p>
    <w:p w14:paraId="3D2DAF90" w14:textId="77777777" w:rsidR="00F212AD" w:rsidRPr="00722BE6" w:rsidRDefault="00F212AD" w:rsidP="00F212AD">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22BE6">
        <w:rPr>
          <w:rFonts w:ascii="Arial" w:hAnsi="Arial" w:cs="Arial"/>
          <w:bCs/>
          <w:iCs/>
          <w:sz w:val="20"/>
          <w:szCs w:val="20"/>
        </w:rPr>
        <w:t>SaVE</w:t>
      </w:r>
      <w:proofErr w:type="spellEnd"/>
      <w:r w:rsidRPr="00722BE6">
        <w:rPr>
          <w:rFonts w:ascii="Arial" w:hAnsi="Arial" w:cs="Arial"/>
          <w:bCs/>
          <w:iCs/>
          <w:sz w:val="20"/>
          <w:szCs w:val="20"/>
        </w:rPr>
        <w:t xml:space="preser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6"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7"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1CB4FE15" w14:textId="77777777" w:rsidR="00F212AD" w:rsidRPr="00722BE6" w:rsidRDefault="00F212AD" w:rsidP="00F212AD">
      <w:pPr>
        <w:rPr>
          <w:rFonts w:ascii="Arial" w:hAnsi="Arial" w:cs="Arial"/>
          <w:bCs/>
          <w:sz w:val="20"/>
          <w:szCs w:val="20"/>
        </w:rPr>
      </w:pPr>
    </w:p>
    <w:p w14:paraId="66842C24" w14:textId="77777777" w:rsidR="00F212AD" w:rsidRPr="00EE119A" w:rsidRDefault="00F212AD" w:rsidP="00F212AD"/>
    <w:p w14:paraId="779E49FA" w14:textId="77777777" w:rsidR="00F212AD" w:rsidRPr="0052215B" w:rsidRDefault="00F212AD" w:rsidP="00F212AD">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w:t>
      </w:r>
      <w:proofErr w:type="spellStart"/>
      <w:r w:rsidRPr="0052215B">
        <w:rPr>
          <w:rFonts w:ascii="Arial" w:hAnsi="Arial" w:cs="Arial"/>
          <w:b w:val="0"/>
          <w:color w:val="auto"/>
          <w:sz w:val="20"/>
          <w:szCs w:val="20"/>
        </w:rPr>
        <w:t>MyMav</w:t>
      </w:r>
      <w:proofErr w:type="spellEnd"/>
      <w:r w:rsidRPr="0052215B">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18"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0E88E10D" w14:textId="77777777" w:rsidR="00F212AD" w:rsidRPr="0052215B" w:rsidRDefault="00F212AD" w:rsidP="00F212AD">
      <w:pPr>
        <w:pStyle w:val="BodyText"/>
        <w:rPr>
          <w:rFonts w:cs="Arial"/>
        </w:rPr>
      </w:pPr>
    </w:p>
    <w:p w14:paraId="342E727C" w14:textId="77777777" w:rsidR="00F212AD" w:rsidRDefault="00F212AD" w:rsidP="00F212AD">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9"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0"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21"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2"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3"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4"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74EAD2D0" w14:textId="77777777" w:rsidR="00F212AD" w:rsidRPr="0078268D" w:rsidRDefault="00F212AD" w:rsidP="00F212AD">
      <w:pPr>
        <w:spacing w:before="100" w:beforeAutospacing="1" w:after="100" w:afterAutospacing="1"/>
        <w:rPr>
          <w:rFonts w:ascii="Arial" w:hAnsi="Arial" w:cs="Arial"/>
          <w:color w:val="000000" w:themeColor="text1"/>
          <w:sz w:val="20"/>
          <w:szCs w:val="20"/>
        </w:rPr>
      </w:pPr>
      <w:r w:rsidRPr="0078268D">
        <w:rPr>
          <w:rFonts w:ascii="Arial" w:hAnsi="Arial" w:cs="Arial"/>
          <w:b/>
          <w:bCs/>
          <w:color w:val="000000" w:themeColor="text1"/>
          <w:sz w:val="20"/>
          <w:szCs w:val="20"/>
        </w:rPr>
        <w:t>The English Writing Center (411LIBR)</w:t>
      </w:r>
      <w:r w:rsidRPr="0078268D">
        <w:rPr>
          <w:rFonts w:ascii="Arial" w:hAnsi="Arial" w:cs="Arial"/>
          <w:color w:val="000000" w:themeColor="text1"/>
          <w:sz w:val="20"/>
          <w:szCs w:val="20"/>
        </w:rPr>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5" w:history="1">
        <w:r w:rsidRPr="0078268D">
          <w:rPr>
            <w:rStyle w:val="Hyperlink"/>
            <w:rFonts w:ascii="Arial" w:hAnsi="Arial" w:cs="Arial"/>
            <w:color w:val="000000" w:themeColor="text1"/>
            <w:sz w:val="20"/>
            <w:szCs w:val="20"/>
          </w:rPr>
          <w:t>www.uta.edu/owl</w:t>
        </w:r>
      </w:hyperlink>
      <w:r w:rsidRPr="0078268D">
        <w:rPr>
          <w:rFonts w:ascii="Arial" w:hAnsi="Arial" w:cs="Arial"/>
          <w:color w:val="000000" w:themeColor="text1"/>
          <w:sz w:val="20"/>
          <w:szCs w:val="20"/>
        </w:rPr>
        <w:t xml:space="preserve"> for detailed information on all our programs and services.</w:t>
      </w:r>
    </w:p>
    <w:p w14:paraId="6FA6789C" w14:textId="77777777" w:rsidR="00F212AD" w:rsidRPr="001208C3" w:rsidRDefault="00F212AD" w:rsidP="00F212AD">
      <w:pPr>
        <w:spacing w:before="100" w:beforeAutospacing="1" w:after="100" w:afterAutospacing="1"/>
        <w:rPr>
          <w:rFonts w:ascii="Arial" w:hAnsi="Arial" w:cs="Arial"/>
          <w:color w:val="000000" w:themeColor="text1"/>
          <w:sz w:val="20"/>
          <w:szCs w:val="20"/>
          <w:u w:val="single"/>
        </w:rPr>
      </w:pPr>
      <w:r w:rsidRPr="0078268D">
        <w:rPr>
          <w:rFonts w:ascii="Arial" w:hAnsi="Arial" w:cs="Arial"/>
          <w:color w:val="000000" w:themeColor="text1"/>
          <w:sz w:val="20"/>
          <w:szCs w:val="20"/>
        </w:rPr>
        <w:t>The Library’s 2</w:t>
      </w:r>
      <w:r w:rsidRPr="0078268D">
        <w:rPr>
          <w:rFonts w:ascii="Arial" w:hAnsi="Arial" w:cs="Arial"/>
          <w:color w:val="000000" w:themeColor="text1"/>
          <w:sz w:val="20"/>
          <w:szCs w:val="20"/>
          <w:vertAlign w:val="superscript"/>
        </w:rPr>
        <w:t>nd</w:t>
      </w:r>
      <w:r w:rsidRPr="0078268D">
        <w:rPr>
          <w:rFonts w:ascii="Arial" w:hAnsi="Arial" w:cs="Arial"/>
          <w:color w:val="000000" w:themeColor="text1"/>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6" w:history="1">
        <w:r w:rsidRPr="0078268D">
          <w:rPr>
            <w:rStyle w:val="Hyperlink"/>
            <w:rFonts w:ascii="Arial" w:hAnsi="Arial" w:cs="Arial"/>
            <w:color w:val="000000" w:themeColor="text1"/>
            <w:sz w:val="20"/>
            <w:szCs w:val="20"/>
          </w:rPr>
          <w:t>http://library.uta.edu/academic-plaza</w:t>
        </w:r>
      </w:hyperlink>
    </w:p>
    <w:p w14:paraId="606DED09" w14:textId="77777777" w:rsidR="00F212AD" w:rsidRPr="001208C3" w:rsidRDefault="00F212AD" w:rsidP="00F212AD">
      <w:pPr>
        <w:rPr>
          <w:rFonts w:asciiTheme="minorBidi" w:hAnsiTheme="minorBidi" w:cstheme="minorBidi"/>
          <w:bCs/>
          <w:color w:val="000000" w:themeColor="text1"/>
          <w:sz w:val="21"/>
          <w:szCs w:val="21"/>
        </w:rPr>
      </w:pPr>
      <w:r w:rsidRPr="001208C3">
        <w:rPr>
          <w:rFonts w:asciiTheme="minorBidi" w:hAnsiTheme="minorBidi" w:cstheme="minorBidi"/>
          <w:b/>
          <w:bCs/>
          <w:color w:val="000000" w:themeColor="text1"/>
          <w:sz w:val="21"/>
          <w:szCs w:val="21"/>
        </w:rPr>
        <w:lastRenderedPageBreak/>
        <w:t>The IDEAS Center (</w:t>
      </w:r>
      <w:r w:rsidRPr="001208C3">
        <w:rPr>
          <w:rFonts w:asciiTheme="minorBidi" w:hAnsiTheme="minorBidi" w:cstheme="minorBidi"/>
          <w:bCs/>
          <w:color w:val="000000" w:themeColor="text1"/>
          <w:sz w:val="21"/>
          <w:szCs w:val="21"/>
        </w:rPr>
        <w:t>2</w:t>
      </w:r>
      <w:r w:rsidRPr="001208C3">
        <w:rPr>
          <w:rFonts w:asciiTheme="minorBidi" w:hAnsiTheme="minorBidi" w:cstheme="minorBidi"/>
          <w:bCs/>
          <w:color w:val="000000" w:themeColor="text1"/>
          <w:sz w:val="21"/>
          <w:szCs w:val="21"/>
          <w:vertAlign w:val="superscript"/>
        </w:rPr>
        <w:t>nd</w:t>
      </w:r>
      <w:r w:rsidRPr="001208C3">
        <w:rPr>
          <w:rFonts w:asciiTheme="minorBidi" w:hAnsiTheme="minorBidi" w:cstheme="minorBidi"/>
          <w:bCs/>
          <w:color w:val="000000" w:themeColor="text1"/>
          <w:sz w:val="21"/>
          <w:szCs w:val="21"/>
        </w:rPr>
        <w:t xml:space="preserve"> Floor of Central Library) offers </w:t>
      </w:r>
      <w:r w:rsidRPr="001208C3">
        <w:rPr>
          <w:rFonts w:asciiTheme="minorBidi" w:hAnsiTheme="minorBidi" w:cstheme="minorBidi"/>
          <w:b/>
          <w:bCs/>
          <w:color w:val="000000" w:themeColor="text1"/>
          <w:sz w:val="21"/>
          <w:szCs w:val="21"/>
        </w:rPr>
        <w:t>free</w:t>
      </w:r>
      <w:r w:rsidRPr="001208C3">
        <w:rPr>
          <w:rFonts w:asciiTheme="minorBidi" w:hAnsiTheme="minorBidi" w:cstheme="minorBidi"/>
          <w:bCs/>
          <w:color w:val="000000" w:themeColor="text1"/>
          <w:sz w:val="21"/>
          <w:szCs w:val="21"/>
        </w:rPr>
        <w:t xml:space="preserve"> tutoring to all students with a focus on transfer students, sophomores, veterans and others undergoing a transition to UT Arlington. To schedule an appointment with a peer tutor or mentor email </w:t>
      </w:r>
      <w:hyperlink r:id="rId27" w:history="1">
        <w:r w:rsidRPr="001208C3">
          <w:rPr>
            <w:rStyle w:val="Hyperlink"/>
            <w:rFonts w:asciiTheme="minorBidi" w:hAnsiTheme="minorBidi" w:cstheme="minorBidi"/>
            <w:bCs/>
            <w:color w:val="000000" w:themeColor="text1"/>
            <w:sz w:val="21"/>
            <w:szCs w:val="21"/>
          </w:rPr>
          <w:t>IDEAS@uta.edu</w:t>
        </w:r>
      </w:hyperlink>
      <w:r w:rsidRPr="001208C3">
        <w:rPr>
          <w:rFonts w:asciiTheme="minorBidi" w:hAnsiTheme="minorBidi" w:cstheme="minorBidi"/>
          <w:bCs/>
          <w:color w:val="000000" w:themeColor="text1"/>
          <w:sz w:val="21"/>
          <w:szCs w:val="21"/>
        </w:rPr>
        <w:t xml:space="preserve"> or call (817) 272-6593.</w:t>
      </w:r>
    </w:p>
    <w:p w14:paraId="742B4F8D" w14:textId="77777777" w:rsidR="00F212AD" w:rsidRPr="0052215B" w:rsidRDefault="00F212AD" w:rsidP="00F212AD">
      <w:pPr>
        <w:rPr>
          <w:rFonts w:ascii="Arial" w:hAnsi="Arial" w:cs="Arial"/>
          <w:sz w:val="20"/>
          <w:szCs w:val="20"/>
        </w:rPr>
      </w:pPr>
    </w:p>
    <w:p w14:paraId="3C97D9E5" w14:textId="77777777" w:rsidR="00F212AD" w:rsidRPr="0052215B" w:rsidRDefault="00F212AD" w:rsidP="00F212AD">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2215B">
        <w:rPr>
          <w:rFonts w:ascii="Arial" w:hAnsi="Arial" w:cs="Arial"/>
          <w:bCs/>
          <w:sz w:val="20"/>
          <w:szCs w:val="20"/>
        </w:rPr>
        <w:t>MavMail</w:t>
      </w:r>
      <w:proofErr w:type="spellEnd"/>
      <w:r w:rsidRPr="0052215B">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8"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288F01D5" w14:textId="77777777" w:rsidR="00F212AD" w:rsidRPr="0052215B" w:rsidRDefault="00F212AD" w:rsidP="00F212AD">
      <w:pPr>
        <w:autoSpaceDE w:val="0"/>
        <w:autoSpaceDN w:val="0"/>
        <w:adjustRightInd w:val="0"/>
        <w:rPr>
          <w:rFonts w:ascii="Arial" w:hAnsi="Arial" w:cs="Arial"/>
          <w:bCs/>
          <w:sz w:val="20"/>
          <w:szCs w:val="20"/>
        </w:rPr>
      </w:pPr>
    </w:p>
    <w:p w14:paraId="1146017A" w14:textId="77777777" w:rsidR="00F212AD" w:rsidRPr="009D0858" w:rsidRDefault="00F212AD" w:rsidP="00F212AD">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5B36888" w14:textId="77777777" w:rsidR="00F212AD" w:rsidRPr="009D0858" w:rsidRDefault="00F212AD" w:rsidP="00F212AD">
      <w:pPr>
        <w:rPr>
          <w:rFonts w:ascii="Arial" w:hAnsi="Arial" w:cs="Arial"/>
          <w:sz w:val="21"/>
          <w:szCs w:val="21"/>
        </w:rPr>
      </w:pPr>
    </w:p>
    <w:p w14:paraId="0EBE00A0" w14:textId="77777777" w:rsidR="00F212AD" w:rsidRDefault="00F212AD" w:rsidP="00F212AD">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E1550B">
        <w:rPr>
          <w:rFonts w:ascii="Arial" w:hAnsi="Arial" w:cs="Arial"/>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t>
      </w:r>
      <w:r w:rsidRPr="001208C3">
        <w:rPr>
          <w:rFonts w:ascii="Arial" w:hAnsi="Arial" w:cs="Arial"/>
          <w:color w:val="000000" w:themeColor="text1"/>
          <w:sz w:val="21"/>
          <w:szCs w:val="21"/>
        </w:rPr>
        <w:t xml:space="preserve">which is located at the end of the hall both to the left and to the right.  </w:t>
      </w: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2A2ABE16" w14:textId="77777777" w:rsidR="00F212AD" w:rsidRDefault="00F212AD" w:rsidP="00F212AD">
      <w:pPr>
        <w:rPr>
          <w:rFonts w:ascii="Arial" w:hAnsi="Arial" w:cs="Arial"/>
          <w:color w:val="FF0000"/>
          <w:sz w:val="21"/>
          <w:szCs w:val="21"/>
        </w:rPr>
      </w:pPr>
    </w:p>
    <w:p w14:paraId="44CB222A" w14:textId="77777777" w:rsidR="00F212AD" w:rsidRPr="0052215B" w:rsidRDefault="00F212AD" w:rsidP="00F212AD">
      <w:pPr>
        <w:autoSpaceDE w:val="0"/>
        <w:autoSpaceDN w:val="0"/>
        <w:adjustRightInd w:val="0"/>
        <w:rPr>
          <w:rFonts w:ascii="Arial" w:hAnsi="Arial" w:cs="Arial"/>
          <w:sz w:val="20"/>
          <w:szCs w:val="20"/>
        </w:rPr>
      </w:pPr>
    </w:p>
    <w:p w14:paraId="3FEA8CBC" w14:textId="77777777" w:rsidR="00F212AD" w:rsidRPr="001E1E1B" w:rsidRDefault="00F212AD" w:rsidP="00F212AD">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29"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2425DC38" w14:textId="77777777" w:rsidR="00F212AD" w:rsidRDefault="00F212AD" w:rsidP="00F212AD">
      <w:pPr>
        <w:rPr>
          <w:rFonts w:ascii="Arial" w:hAnsi="Arial" w:cs="Arial"/>
          <w:sz w:val="21"/>
          <w:szCs w:val="21"/>
        </w:rPr>
      </w:pPr>
    </w:p>
    <w:p w14:paraId="5B7E149A" w14:textId="77777777" w:rsidR="00F212AD" w:rsidRDefault="00F212AD" w:rsidP="00F212AD">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w:t>
      </w:r>
      <w:proofErr w:type="gramStart"/>
      <w:r w:rsidRPr="00DB0995">
        <w:rPr>
          <w:rFonts w:ascii="Arial" w:hAnsi="Arial" w:cs="Arial"/>
          <w:sz w:val="21"/>
          <w:szCs w:val="21"/>
        </w:rPr>
        <w:t xml:space="preserve">law </w:t>
      </w:r>
      <w:r>
        <w:rPr>
          <w:rFonts w:ascii="Arial" w:hAnsi="Arial" w:cs="Arial"/>
          <w:sz w:val="21"/>
          <w:szCs w:val="21"/>
        </w:rPr>
        <w:t xml:space="preserve"> (</w:t>
      </w:r>
      <w:proofErr w:type="gramEnd"/>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30" w:history="1">
        <w:r w:rsidRPr="00B84990">
          <w:rPr>
            <w:rStyle w:val="Hyperlink"/>
            <w:rFonts w:ascii="Arial" w:hAnsi="Arial" w:cs="Arial"/>
            <w:sz w:val="21"/>
            <w:szCs w:val="21"/>
          </w:rPr>
          <w:t>http://www.uta.edu/news/info/campus-carry/</w:t>
        </w:r>
      </w:hyperlink>
    </w:p>
    <w:p w14:paraId="0EE943FF" w14:textId="77777777" w:rsidR="00F212AD" w:rsidRPr="0052215B" w:rsidRDefault="00F212AD" w:rsidP="00F212AD">
      <w:pPr>
        <w:rPr>
          <w:rFonts w:ascii="Arial" w:hAnsi="Arial" w:cs="Arial"/>
          <w:sz w:val="20"/>
          <w:szCs w:val="20"/>
        </w:rPr>
      </w:pPr>
    </w:p>
    <w:p w14:paraId="25E23E44" w14:textId="77777777" w:rsidR="00F212AD" w:rsidRPr="0052215B" w:rsidRDefault="00F212AD" w:rsidP="00F212AD">
      <w:pPr>
        <w:rPr>
          <w:rFonts w:ascii="Arial" w:hAnsi="Arial" w:cs="Arial"/>
          <w:sz w:val="20"/>
          <w:szCs w:val="20"/>
        </w:rPr>
      </w:pPr>
      <w:r w:rsidRPr="0052215B">
        <w:rPr>
          <w:rFonts w:ascii="Arial" w:hAnsi="Arial" w:cs="Arial"/>
          <w:b/>
          <w:bCs/>
          <w:sz w:val="20"/>
          <w:szCs w:val="20"/>
        </w:rPr>
        <w:t>Conferences and Questions:</w:t>
      </w:r>
      <w:r w:rsidRPr="0052215B">
        <w:rPr>
          <w:rFonts w:ascii="Arial" w:hAnsi="Arial" w:cs="Arial"/>
          <w:sz w:val="20"/>
          <w:szCs w:val="20"/>
        </w:rPr>
        <w:t xml:space="preserve"> I have </w:t>
      </w:r>
      <w:r w:rsidRPr="004D2920">
        <w:rPr>
          <w:rFonts w:ascii="Arial" w:hAnsi="Arial" w:cs="Arial"/>
          <w:color w:val="000000" w:themeColor="text1"/>
          <w:sz w:val="20"/>
          <w:szCs w:val="20"/>
        </w:rPr>
        <w:t xml:space="preserve">three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4D2920">
        <w:rPr>
          <w:rFonts w:ascii="Arial" w:hAnsi="Arial" w:cs="Arial"/>
          <w:color w:val="000000" w:themeColor="text1"/>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737B8C1E" w14:textId="77777777" w:rsidR="00F212AD" w:rsidRPr="0052215B" w:rsidRDefault="00F212AD" w:rsidP="00F212AD">
      <w:pPr>
        <w:rPr>
          <w:rFonts w:ascii="Arial" w:hAnsi="Arial" w:cs="Arial"/>
          <w:sz w:val="20"/>
          <w:szCs w:val="20"/>
        </w:rPr>
      </w:pPr>
    </w:p>
    <w:p w14:paraId="65BB5DCC" w14:textId="77777777" w:rsidR="00F212AD" w:rsidRDefault="00F212AD" w:rsidP="00F212AD">
      <w:pPr>
        <w:pStyle w:val="BodyText"/>
        <w:jc w:val="left"/>
        <w:rPr>
          <w:rFonts w:cs="Arial"/>
        </w:rPr>
      </w:pPr>
      <w:r w:rsidRPr="0052215B">
        <w:rPr>
          <w:rFonts w:cs="Arial"/>
          <w:b/>
        </w:rPr>
        <w:lastRenderedPageBreak/>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600A4189" w14:textId="77777777" w:rsidR="00F212AD" w:rsidRDefault="00F212AD" w:rsidP="00F212AD">
      <w:pPr>
        <w:pStyle w:val="BodyText"/>
        <w:jc w:val="left"/>
        <w:rPr>
          <w:rFonts w:cs="Arial"/>
        </w:rPr>
      </w:pPr>
    </w:p>
    <w:p w14:paraId="04810A3A" w14:textId="77777777" w:rsidR="00F212AD" w:rsidRPr="00E051EE" w:rsidRDefault="00F212AD" w:rsidP="00F212AD">
      <w:pPr>
        <w:rPr>
          <w:rFonts w:ascii="Arial" w:hAnsi="Arial" w:cs="Arial"/>
          <w:b/>
          <w:color w:val="FF0000"/>
        </w:rPr>
      </w:pPr>
    </w:p>
    <w:p w14:paraId="6572044C" w14:textId="77777777" w:rsidR="00F212AD" w:rsidRPr="0052215B" w:rsidRDefault="00F212AD" w:rsidP="00F212AD">
      <w:pPr>
        <w:pStyle w:val="BodyText"/>
        <w:rPr>
          <w:rFonts w:cs="Arial"/>
          <w:b/>
          <w:bCs/>
        </w:rPr>
      </w:pPr>
      <w:r w:rsidRPr="0052215B">
        <w:rPr>
          <w:rFonts w:cs="Arial"/>
          <w:b/>
          <w:bCs/>
        </w:rPr>
        <w:t xml:space="preserve">Course Schedule. </w:t>
      </w:r>
      <w:r w:rsidRPr="0052215B">
        <w:rPr>
          <w:rFonts w:cs="Arial"/>
        </w:rPr>
        <w:t>Assignments are due on the day they are listed.</w:t>
      </w:r>
    </w:p>
    <w:p w14:paraId="621BBE69" w14:textId="77777777" w:rsidR="00F212AD" w:rsidRPr="0052215B" w:rsidRDefault="00F212AD" w:rsidP="00F212AD">
      <w:pPr>
        <w:pStyle w:val="NormalWeb"/>
        <w:spacing w:before="0" w:beforeAutospacing="0" w:after="0" w:afterAutospacing="0"/>
        <w:rPr>
          <w:rFonts w:ascii="Arial" w:hAnsi="Arial" w:cs="Arial"/>
          <w:b/>
          <w:sz w:val="20"/>
          <w:szCs w:val="20"/>
        </w:rPr>
      </w:pPr>
    </w:p>
    <w:p w14:paraId="5D64A413" w14:textId="77777777" w:rsidR="00F212AD" w:rsidRDefault="00F212AD" w:rsidP="00F212AD">
      <w:pPr>
        <w:ind w:left="720"/>
        <w:rPr>
          <w:rFonts w:ascii="Arial" w:hAnsi="Arial" w:cs="Arial"/>
          <w:color w:val="FF0000"/>
          <w:sz w:val="21"/>
          <w:szCs w:val="21"/>
        </w:rPr>
      </w:pPr>
    </w:p>
    <w:p w14:paraId="78F75640" w14:textId="77777777" w:rsidR="00F212AD" w:rsidRPr="003A4BD5" w:rsidRDefault="00F212AD" w:rsidP="00F212AD">
      <w:pPr>
        <w:rPr>
          <w:rFonts w:ascii="Arial" w:hAnsi="Arial" w:cs="Arial"/>
          <w:color w:val="FF0000"/>
          <w:sz w:val="21"/>
          <w:szCs w:val="21"/>
        </w:rPr>
      </w:pPr>
    </w:p>
    <w:p w14:paraId="43B4BDED" w14:textId="77777777" w:rsidR="00F212AD" w:rsidRPr="004D2920" w:rsidRDefault="00F212AD" w:rsidP="00F212AD">
      <w:pPr>
        <w:pBdr>
          <w:top w:val="single" w:sz="4" w:space="1" w:color="auto"/>
          <w:left w:val="single" w:sz="4" w:space="4" w:color="auto"/>
          <w:bottom w:val="single" w:sz="4" w:space="1" w:color="auto"/>
          <w:right w:val="single" w:sz="4" w:space="4" w:color="auto"/>
        </w:pBdr>
        <w:rPr>
          <w:rFonts w:ascii="Arial" w:hAnsi="Arial" w:cs="Arial"/>
          <w:bCs/>
          <w:color w:val="000000" w:themeColor="text1"/>
          <w:sz w:val="21"/>
          <w:szCs w:val="21"/>
        </w:rPr>
      </w:pPr>
      <w:r w:rsidRPr="004D2920">
        <w:rPr>
          <w:rFonts w:ascii="Arial" w:hAnsi="Arial" w:cs="Arial"/>
          <w:b/>
          <w:color w:val="000000" w:themeColor="text1"/>
          <w:sz w:val="21"/>
          <w:szCs w:val="21"/>
        </w:rPr>
        <w:t>Emergency Phone Numbers</w:t>
      </w:r>
      <w:r w:rsidRPr="004D2920">
        <w:rPr>
          <w:rFonts w:ascii="Arial" w:hAnsi="Arial" w:cs="Arial"/>
          <w:bCs/>
          <w:color w:val="000000" w:themeColor="text1"/>
          <w:sz w:val="21"/>
          <w:szCs w:val="21"/>
        </w:rPr>
        <w:t xml:space="preserve">: In case of an on-campus emergency, call the UT Arlington Police Department at </w:t>
      </w:r>
      <w:r w:rsidRPr="004D2920">
        <w:rPr>
          <w:rFonts w:ascii="Arial" w:hAnsi="Arial" w:cs="Arial"/>
          <w:b/>
          <w:color w:val="000000" w:themeColor="text1"/>
          <w:sz w:val="21"/>
          <w:szCs w:val="21"/>
        </w:rPr>
        <w:t>817-272-3003</w:t>
      </w:r>
      <w:r w:rsidRPr="004D2920">
        <w:rPr>
          <w:rFonts w:ascii="Arial" w:hAnsi="Arial" w:cs="Arial"/>
          <w:bCs/>
          <w:color w:val="000000" w:themeColor="text1"/>
          <w:sz w:val="21"/>
          <w:szCs w:val="21"/>
        </w:rPr>
        <w:t xml:space="preserve"> (non-campus phone), </w:t>
      </w:r>
      <w:r w:rsidRPr="004D2920">
        <w:rPr>
          <w:rFonts w:ascii="Arial" w:hAnsi="Arial" w:cs="Arial"/>
          <w:b/>
          <w:color w:val="000000" w:themeColor="text1"/>
          <w:sz w:val="21"/>
          <w:szCs w:val="21"/>
        </w:rPr>
        <w:t>2-3003</w:t>
      </w:r>
      <w:r w:rsidRPr="004D2920">
        <w:rPr>
          <w:rFonts w:ascii="Arial" w:hAnsi="Arial" w:cs="Arial"/>
          <w:bCs/>
          <w:color w:val="000000" w:themeColor="text1"/>
          <w:sz w:val="21"/>
          <w:szCs w:val="21"/>
        </w:rPr>
        <w:t xml:space="preserve"> (campus phone). You may also dial 911.</w:t>
      </w:r>
    </w:p>
    <w:p w14:paraId="22EA57EA" w14:textId="77777777" w:rsidR="001751DF" w:rsidRDefault="001751DF" w:rsidP="001751DF">
      <w:pPr>
        <w:pStyle w:val="NormalWeb"/>
        <w:spacing w:before="0" w:beforeAutospacing="0" w:after="0" w:afterAutospacing="0"/>
        <w:rPr>
          <w:rFonts w:ascii="Arial" w:hAnsi="Arial" w:cs="Arial"/>
          <w:b/>
          <w:sz w:val="20"/>
          <w:szCs w:val="20"/>
        </w:rPr>
      </w:pPr>
    </w:p>
    <w:p w14:paraId="65400170" w14:textId="77777777" w:rsidR="00C00CBE" w:rsidRDefault="00C00CBE" w:rsidP="00C00CBE">
      <w:pPr>
        <w:pStyle w:val="NormalWeb"/>
        <w:spacing w:before="0" w:beforeAutospacing="0" w:after="0" w:afterAutospacing="0"/>
        <w:rPr>
          <w:rFonts w:ascii="Arial" w:hAnsi="Arial" w:cs="Arial"/>
          <w:b/>
          <w:sz w:val="20"/>
          <w:szCs w:val="20"/>
        </w:rPr>
      </w:pPr>
    </w:p>
    <w:p w14:paraId="638416D4" w14:textId="77777777" w:rsidR="00C00CBE" w:rsidRDefault="00C00CBE" w:rsidP="00C00CBE">
      <w:pPr>
        <w:pStyle w:val="NormalWeb"/>
        <w:spacing w:before="0" w:beforeAutospacing="0" w:after="0" w:afterAutospacing="0"/>
        <w:rPr>
          <w:rFonts w:ascii="Arial" w:hAnsi="Arial" w:cs="Arial"/>
          <w:b/>
          <w:sz w:val="20"/>
          <w:szCs w:val="20"/>
        </w:rPr>
      </w:pPr>
    </w:p>
    <w:p w14:paraId="5D6CA77E" w14:textId="77777777" w:rsidR="00C00CBE" w:rsidRDefault="00C00CBE" w:rsidP="00C00CBE">
      <w:pPr>
        <w:pStyle w:val="NormalWeb"/>
        <w:spacing w:before="0" w:beforeAutospacing="0" w:after="0" w:afterAutospacing="0"/>
        <w:rPr>
          <w:rFonts w:ascii="Arial" w:hAnsi="Arial" w:cs="Arial"/>
          <w:b/>
          <w:sz w:val="20"/>
          <w:szCs w:val="20"/>
        </w:rPr>
      </w:pPr>
    </w:p>
    <w:p w14:paraId="2C627CDE" w14:textId="77777777" w:rsidR="00C00CBE" w:rsidRDefault="00C00CBE" w:rsidP="00C00CBE">
      <w:pPr>
        <w:pStyle w:val="NormalWeb"/>
        <w:spacing w:before="0" w:beforeAutospacing="0" w:after="0" w:afterAutospacing="0"/>
        <w:rPr>
          <w:rFonts w:ascii="Arial" w:hAnsi="Arial" w:cs="Arial"/>
          <w:b/>
          <w:sz w:val="20"/>
          <w:szCs w:val="20"/>
        </w:rPr>
      </w:pPr>
    </w:p>
    <w:p w14:paraId="595D204C" w14:textId="77777777" w:rsidR="00C00CBE"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52215B" w:rsidRDefault="002D03BA" w:rsidP="00002243">
      <w:pPr>
        <w:pStyle w:val="NormalWeb"/>
        <w:spacing w:before="0" w:beforeAutospacing="0" w:after="0" w:afterAutospacing="0"/>
        <w:rPr>
          <w:rFonts w:ascii="Arial" w:hAnsi="Arial" w:cs="Arial"/>
          <w:sz w:val="20"/>
          <w:szCs w:val="20"/>
        </w:rPr>
      </w:pPr>
    </w:p>
    <w:p w14:paraId="5733F0E3" w14:textId="77777777" w:rsidR="00272F98" w:rsidRPr="0052215B" w:rsidRDefault="00272F98" w:rsidP="003F2AC1">
      <w:pPr>
        <w:pStyle w:val="NormalWeb"/>
        <w:spacing w:before="0" w:beforeAutospacing="0" w:after="0" w:afterAutospacing="0"/>
        <w:rPr>
          <w:rFonts w:ascii="Arial" w:hAnsi="Arial" w:cs="Arial"/>
          <w:b/>
          <w:sz w:val="20"/>
          <w:szCs w:val="20"/>
        </w:rPr>
      </w:pPr>
    </w:p>
    <w:p w14:paraId="7EAD1C76" w14:textId="77777777" w:rsidR="00630475" w:rsidRDefault="00630475" w:rsidP="003F2AC1">
      <w:pPr>
        <w:pStyle w:val="NormalWeb"/>
        <w:spacing w:before="0" w:beforeAutospacing="0" w:after="0" w:afterAutospacing="0"/>
        <w:rPr>
          <w:rFonts w:ascii="Arial" w:hAnsi="Arial" w:cs="Arial"/>
          <w:b/>
          <w:sz w:val="20"/>
          <w:szCs w:val="20"/>
        </w:rPr>
      </w:pPr>
    </w:p>
    <w:p w14:paraId="5229DF90" w14:textId="77777777" w:rsidR="00223181" w:rsidRDefault="00223181" w:rsidP="003F2AC1">
      <w:pPr>
        <w:pStyle w:val="NormalWeb"/>
        <w:spacing w:before="0" w:beforeAutospacing="0" w:after="0" w:afterAutospacing="0"/>
        <w:rPr>
          <w:rFonts w:ascii="Arial" w:hAnsi="Arial" w:cs="Arial"/>
          <w:b/>
          <w:sz w:val="20"/>
          <w:szCs w:val="20"/>
        </w:rPr>
      </w:pPr>
    </w:p>
    <w:p w14:paraId="2B728B87" w14:textId="77777777" w:rsidR="00223181" w:rsidRDefault="00223181" w:rsidP="003F2AC1">
      <w:pPr>
        <w:pStyle w:val="NormalWeb"/>
        <w:spacing w:before="0" w:beforeAutospacing="0" w:after="0" w:afterAutospacing="0"/>
        <w:rPr>
          <w:rFonts w:ascii="Arial" w:hAnsi="Arial" w:cs="Arial"/>
          <w:b/>
          <w:sz w:val="20"/>
          <w:szCs w:val="20"/>
        </w:rPr>
      </w:pPr>
    </w:p>
    <w:p w14:paraId="645F8951" w14:textId="77777777" w:rsidR="00223181" w:rsidRDefault="00223181" w:rsidP="003F2AC1">
      <w:pPr>
        <w:pStyle w:val="NormalWeb"/>
        <w:spacing w:before="0" w:beforeAutospacing="0" w:after="0" w:afterAutospacing="0"/>
        <w:rPr>
          <w:rFonts w:ascii="Arial" w:hAnsi="Arial" w:cs="Arial"/>
          <w:b/>
          <w:sz w:val="20"/>
          <w:szCs w:val="20"/>
        </w:rPr>
      </w:pPr>
    </w:p>
    <w:p w14:paraId="4023C902" w14:textId="77777777" w:rsidR="00223181" w:rsidRDefault="00223181" w:rsidP="003F2AC1">
      <w:pPr>
        <w:pStyle w:val="NormalWeb"/>
        <w:spacing w:before="0" w:beforeAutospacing="0" w:after="0" w:afterAutospacing="0"/>
        <w:rPr>
          <w:rFonts w:ascii="Arial" w:hAnsi="Arial" w:cs="Arial"/>
          <w:b/>
          <w:sz w:val="20"/>
          <w:szCs w:val="20"/>
        </w:rPr>
      </w:pPr>
    </w:p>
    <w:p w14:paraId="37E330BD" w14:textId="77777777" w:rsidR="00223181" w:rsidRDefault="00223181" w:rsidP="003F2AC1">
      <w:pPr>
        <w:pStyle w:val="NormalWeb"/>
        <w:spacing w:before="0" w:beforeAutospacing="0" w:after="0" w:afterAutospacing="0"/>
        <w:rPr>
          <w:rFonts w:ascii="Arial" w:hAnsi="Arial" w:cs="Arial"/>
          <w:b/>
          <w:sz w:val="20"/>
          <w:szCs w:val="20"/>
        </w:rPr>
      </w:pPr>
    </w:p>
    <w:p w14:paraId="21D1826D" w14:textId="77777777" w:rsidR="00223181" w:rsidRDefault="00223181" w:rsidP="003F2AC1">
      <w:pPr>
        <w:pStyle w:val="NormalWeb"/>
        <w:spacing w:before="0" w:beforeAutospacing="0" w:after="0" w:afterAutospacing="0"/>
        <w:rPr>
          <w:rFonts w:ascii="Arial" w:hAnsi="Arial" w:cs="Arial"/>
          <w:b/>
          <w:sz w:val="20"/>
          <w:szCs w:val="20"/>
        </w:rPr>
      </w:pPr>
    </w:p>
    <w:p w14:paraId="3F52CCB5" w14:textId="77777777" w:rsidR="00F212AD" w:rsidRDefault="00F212AD" w:rsidP="003D4083">
      <w:pPr>
        <w:jc w:val="center"/>
        <w:rPr>
          <w:rFonts w:ascii="Arial" w:hAnsi="Arial" w:cs="Arial"/>
          <w:b/>
        </w:rPr>
      </w:pPr>
    </w:p>
    <w:p w14:paraId="66840EEC" w14:textId="77777777" w:rsidR="00F212AD" w:rsidRDefault="00F212AD" w:rsidP="003D4083">
      <w:pPr>
        <w:jc w:val="center"/>
        <w:rPr>
          <w:rFonts w:ascii="Arial" w:hAnsi="Arial" w:cs="Arial"/>
          <w:b/>
        </w:rPr>
      </w:pPr>
    </w:p>
    <w:p w14:paraId="733D6566" w14:textId="77777777" w:rsidR="00F212AD" w:rsidRDefault="00F212AD" w:rsidP="003D4083">
      <w:pPr>
        <w:jc w:val="center"/>
        <w:rPr>
          <w:rFonts w:ascii="Arial" w:hAnsi="Arial" w:cs="Arial"/>
          <w:b/>
        </w:rPr>
      </w:pPr>
    </w:p>
    <w:p w14:paraId="1567E8F4" w14:textId="77777777" w:rsidR="00F212AD" w:rsidRDefault="00F212AD" w:rsidP="003D4083">
      <w:pPr>
        <w:jc w:val="center"/>
        <w:rPr>
          <w:rFonts w:ascii="Arial" w:hAnsi="Arial" w:cs="Arial"/>
          <w:b/>
        </w:rPr>
      </w:pPr>
    </w:p>
    <w:p w14:paraId="4E608586" w14:textId="77777777" w:rsidR="00F212AD" w:rsidRDefault="00F212AD" w:rsidP="003D4083">
      <w:pPr>
        <w:jc w:val="center"/>
        <w:rPr>
          <w:rFonts w:ascii="Arial" w:hAnsi="Arial" w:cs="Arial"/>
          <w:b/>
        </w:rPr>
      </w:pPr>
    </w:p>
    <w:p w14:paraId="67EF37F3" w14:textId="77777777" w:rsidR="00F212AD" w:rsidRDefault="00F212AD" w:rsidP="003D4083">
      <w:pPr>
        <w:jc w:val="center"/>
        <w:rPr>
          <w:rFonts w:ascii="Arial" w:hAnsi="Arial" w:cs="Arial"/>
          <w:b/>
        </w:rPr>
      </w:pPr>
    </w:p>
    <w:p w14:paraId="5F42500C" w14:textId="77777777" w:rsidR="00F212AD" w:rsidRDefault="00F212AD" w:rsidP="003D4083">
      <w:pPr>
        <w:jc w:val="center"/>
        <w:rPr>
          <w:rFonts w:ascii="Arial" w:hAnsi="Arial" w:cs="Arial"/>
          <w:b/>
        </w:rPr>
      </w:pPr>
    </w:p>
    <w:p w14:paraId="0E05D659" w14:textId="77777777" w:rsidR="00F212AD" w:rsidRDefault="00F212AD" w:rsidP="003D4083">
      <w:pPr>
        <w:jc w:val="center"/>
        <w:rPr>
          <w:rFonts w:ascii="Arial" w:hAnsi="Arial" w:cs="Arial"/>
          <w:b/>
        </w:rPr>
      </w:pPr>
    </w:p>
    <w:p w14:paraId="10FCBCB9" w14:textId="77777777" w:rsidR="00F212AD" w:rsidRDefault="00F212AD" w:rsidP="003D4083">
      <w:pPr>
        <w:jc w:val="center"/>
        <w:rPr>
          <w:rFonts w:ascii="Arial" w:hAnsi="Arial" w:cs="Arial"/>
          <w:b/>
        </w:rPr>
      </w:pPr>
    </w:p>
    <w:p w14:paraId="4AE0B503" w14:textId="77777777" w:rsidR="00F212AD" w:rsidRDefault="00F212AD" w:rsidP="003D4083">
      <w:pPr>
        <w:jc w:val="center"/>
        <w:rPr>
          <w:rFonts w:ascii="Arial" w:hAnsi="Arial" w:cs="Arial"/>
          <w:b/>
        </w:rPr>
      </w:pPr>
    </w:p>
    <w:p w14:paraId="298D0996" w14:textId="77777777" w:rsidR="00F212AD" w:rsidRDefault="00F212AD" w:rsidP="003D4083">
      <w:pPr>
        <w:jc w:val="center"/>
        <w:rPr>
          <w:rFonts w:ascii="Arial" w:hAnsi="Arial" w:cs="Arial"/>
          <w:b/>
        </w:rPr>
      </w:pPr>
    </w:p>
    <w:p w14:paraId="22B57CA3" w14:textId="77777777" w:rsidR="00F212AD" w:rsidRDefault="00F212AD" w:rsidP="003D4083">
      <w:pPr>
        <w:jc w:val="center"/>
        <w:rPr>
          <w:rFonts w:ascii="Arial" w:hAnsi="Arial" w:cs="Arial"/>
          <w:b/>
        </w:rPr>
      </w:pPr>
    </w:p>
    <w:p w14:paraId="277B3516" w14:textId="77777777" w:rsidR="00F212AD" w:rsidRDefault="00F212AD" w:rsidP="003D4083">
      <w:pPr>
        <w:jc w:val="center"/>
        <w:rPr>
          <w:rFonts w:ascii="Arial" w:hAnsi="Arial" w:cs="Arial"/>
          <w:b/>
        </w:rPr>
      </w:pPr>
    </w:p>
    <w:p w14:paraId="3CB0457D" w14:textId="77777777" w:rsidR="00F212AD" w:rsidRDefault="00F212AD" w:rsidP="003D4083">
      <w:pPr>
        <w:jc w:val="center"/>
        <w:rPr>
          <w:rFonts w:ascii="Arial" w:hAnsi="Arial" w:cs="Arial"/>
          <w:b/>
        </w:rPr>
      </w:pPr>
    </w:p>
    <w:p w14:paraId="5166A49A" w14:textId="77777777" w:rsidR="00F212AD" w:rsidRDefault="00F212AD" w:rsidP="003D4083">
      <w:pPr>
        <w:jc w:val="center"/>
        <w:rPr>
          <w:rFonts w:ascii="Arial" w:hAnsi="Arial" w:cs="Arial"/>
          <w:b/>
        </w:rPr>
      </w:pPr>
    </w:p>
    <w:p w14:paraId="69C579C4" w14:textId="77777777" w:rsidR="00F212AD" w:rsidRDefault="00F212AD" w:rsidP="003D4083">
      <w:pPr>
        <w:jc w:val="center"/>
        <w:rPr>
          <w:rFonts w:ascii="Arial" w:hAnsi="Arial" w:cs="Arial"/>
          <w:b/>
        </w:rPr>
      </w:pPr>
    </w:p>
    <w:p w14:paraId="57DD3B87" w14:textId="77777777" w:rsidR="00F212AD" w:rsidRDefault="00F212AD" w:rsidP="003D4083">
      <w:pPr>
        <w:jc w:val="center"/>
        <w:rPr>
          <w:rFonts w:ascii="Arial" w:hAnsi="Arial" w:cs="Arial"/>
          <w:b/>
        </w:rPr>
      </w:pPr>
    </w:p>
    <w:p w14:paraId="5D419663" w14:textId="77777777" w:rsidR="00F212AD" w:rsidRDefault="00F212AD" w:rsidP="003D4083">
      <w:pPr>
        <w:jc w:val="center"/>
        <w:rPr>
          <w:rFonts w:ascii="Arial" w:hAnsi="Arial" w:cs="Arial"/>
          <w:b/>
        </w:rPr>
      </w:pPr>
    </w:p>
    <w:p w14:paraId="383346D5" w14:textId="77777777" w:rsidR="00F212AD" w:rsidRDefault="00F212AD" w:rsidP="003D4083">
      <w:pPr>
        <w:jc w:val="center"/>
        <w:rPr>
          <w:rFonts w:ascii="Arial" w:hAnsi="Arial" w:cs="Arial"/>
          <w:b/>
        </w:rPr>
      </w:pPr>
    </w:p>
    <w:p w14:paraId="22311E51" w14:textId="77777777" w:rsidR="00F212AD" w:rsidRDefault="00F212AD" w:rsidP="003D4083">
      <w:pPr>
        <w:jc w:val="center"/>
        <w:rPr>
          <w:rFonts w:ascii="Arial" w:hAnsi="Arial" w:cs="Arial"/>
          <w:b/>
        </w:rPr>
      </w:pPr>
    </w:p>
    <w:p w14:paraId="5164C119" w14:textId="77777777" w:rsidR="00F212AD" w:rsidRDefault="00F212AD" w:rsidP="003D4083">
      <w:pPr>
        <w:jc w:val="center"/>
        <w:rPr>
          <w:rFonts w:ascii="Arial" w:hAnsi="Arial" w:cs="Arial"/>
          <w:b/>
        </w:rPr>
      </w:pPr>
    </w:p>
    <w:p w14:paraId="2150B45A" w14:textId="77777777" w:rsidR="00F212AD" w:rsidRDefault="00F212AD" w:rsidP="003D4083">
      <w:pPr>
        <w:jc w:val="center"/>
        <w:rPr>
          <w:rFonts w:ascii="Arial" w:hAnsi="Arial" w:cs="Arial"/>
          <w:b/>
        </w:rPr>
      </w:pPr>
    </w:p>
    <w:p w14:paraId="30239320" w14:textId="77777777" w:rsidR="00F212AD" w:rsidRDefault="00F212AD" w:rsidP="003D4083">
      <w:pPr>
        <w:jc w:val="center"/>
        <w:rPr>
          <w:rFonts w:ascii="Arial" w:hAnsi="Arial" w:cs="Arial"/>
          <w:b/>
        </w:rPr>
      </w:pPr>
    </w:p>
    <w:p w14:paraId="0D36B82E" w14:textId="1AF45685" w:rsidR="003D4083" w:rsidRDefault="00807A40" w:rsidP="003D4083">
      <w:pPr>
        <w:jc w:val="center"/>
        <w:rPr>
          <w:rFonts w:ascii="Arial" w:hAnsi="Arial" w:cs="Arial"/>
          <w:b/>
        </w:rPr>
      </w:pPr>
      <w:r>
        <w:rPr>
          <w:rFonts w:ascii="Arial" w:hAnsi="Arial" w:cs="Arial"/>
          <w:b/>
        </w:rPr>
        <w:lastRenderedPageBreak/>
        <w:t>E</w:t>
      </w:r>
      <w:r w:rsidR="003D4083" w:rsidRPr="0052215B">
        <w:rPr>
          <w:rFonts w:ascii="Arial" w:hAnsi="Arial" w:cs="Arial"/>
          <w:b/>
        </w:rPr>
        <w:t>NGL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77777777" w:rsidR="00D92C27" w:rsidRDefault="00D92C27"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7777777" w:rsidR="00D92C27" w:rsidRDefault="00D92C27" w:rsidP="00E316AC">
      <w:pPr>
        <w:contextualSpacing/>
        <w:rPr>
          <w:rFonts w:ascii="Arial" w:hAnsi="Arial" w:cs="Arial"/>
          <w:sz w:val="20"/>
          <w:szCs w:val="20"/>
        </w:rPr>
      </w:pPr>
    </w:p>
    <w:p w14:paraId="58D95CE7" w14:textId="77777777" w:rsidR="00D92C27" w:rsidRDefault="00D92C27"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67CC8DF4" w14:textId="77777777" w:rsidR="00D92C27" w:rsidRDefault="00D92C27" w:rsidP="00E316AC">
      <w:pPr>
        <w:contextualSpacing/>
        <w:rPr>
          <w:rFonts w:ascii="Arial" w:hAnsi="Arial" w:cs="Arial"/>
          <w:sz w:val="20"/>
          <w:szCs w:val="20"/>
        </w:rPr>
      </w:pPr>
    </w:p>
    <w:p w14:paraId="2D6ECB0B" w14:textId="77777777" w:rsidR="00D92C27" w:rsidRDefault="00D92C27" w:rsidP="00E316AC">
      <w:pPr>
        <w:contextualSpacing/>
        <w:rPr>
          <w:rFonts w:ascii="Arial" w:hAnsi="Arial" w:cs="Arial"/>
          <w:sz w:val="20"/>
          <w:szCs w:val="20"/>
        </w:rPr>
      </w:pPr>
    </w:p>
    <w:p w14:paraId="0E703313" w14:textId="77777777" w:rsidR="00D92C27" w:rsidRDefault="00D92C27" w:rsidP="00E316AC">
      <w:pPr>
        <w:contextualSpacing/>
        <w:rPr>
          <w:rFonts w:ascii="Arial" w:hAnsi="Arial" w:cs="Arial"/>
          <w:sz w:val="20"/>
          <w:szCs w:val="20"/>
        </w:rPr>
      </w:pPr>
    </w:p>
    <w:p w14:paraId="01641DB9" w14:textId="77777777" w:rsidR="00D92C27" w:rsidRDefault="00D92C27" w:rsidP="00E316AC">
      <w:pPr>
        <w:contextualSpacing/>
        <w:rPr>
          <w:rFonts w:ascii="Arial" w:hAnsi="Arial" w:cs="Arial"/>
          <w:sz w:val="20"/>
          <w:szCs w:val="20"/>
        </w:rPr>
      </w:pPr>
    </w:p>
    <w:p w14:paraId="78D4F00F" w14:textId="77777777" w:rsidR="00D92C27" w:rsidRDefault="00D92C27" w:rsidP="00E316AC">
      <w:pPr>
        <w:contextualSpacing/>
        <w:rPr>
          <w:rFonts w:ascii="Arial" w:hAnsi="Arial" w:cs="Arial"/>
          <w:sz w:val="20"/>
          <w:szCs w:val="20"/>
        </w:rPr>
      </w:pPr>
    </w:p>
    <w:p w14:paraId="1C0A75F3" w14:textId="77777777" w:rsidR="00D92C27" w:rsidRDefault="00D92C27" w:rsidP="00E316AC">
      <w:pPr>
        <w:contextualSpacing/>
        <w:rPr>
          <w:rFonts w:ascii="Arial" w:hAnsi="Arial" w:cs="Arial"/>
          <w:sz w:val="20"/>
          <w:szCs w:val="20"/>
        </w:rPr>
      </w:pPr>
    </w:p>
    <w:p w14:paraId="3DED4FF3" w14:textId="77777777" w:rsidR="00B620CF" w:rsidRDefault="00B620CF" w:rsidP="00B620CF">
      <w:pPr>
        <w:pStyle w:val="BodyText"/>
        <w:rPr>
          <w:rFonts w:ascii="Calibri" w:hAnsi="Calibri" w:cs="Arial"/>
          <w:b/>
          <w:bCs/>
        </w:rPr>
      </w:pPr>
    </w:p>
    <w:p w14:paraId="5420E176" w14:textId="77777777" w:rsidR="00B620CF" w:rsidRPr="00D92C27" w:rsidRDefault="00B620CF" w:rsidP="00B620CF">
      <w:pPr>
        <w:pStyle w:val="BodyText"/>
        <w:rPr>
          <w:rFonts w:ascii="Calibri" w:hAnsi="Calibri" w:cs="Arial"/>
          <w:b/>
          <w:bCs/>
        </w:rPr>
      </w:pPr>
      <w:r w:rsidRPr="00D92C27">
        <w:rPr>
          <w:rFonts w:ascii="Calibri" w:hAnsi="Calibri" w:cs="Arial"/>
          <w:b/>
          <w:bCs/>
        </w:rPr>
        <w:t xml:space="preserve">ENGL 1301 Course Schedule. </w:t>
      </w:r>
      <w:r w:rsidRPr="00D92C27">
        <w:rPr>
          <w:rFonts w:ascii="Calibri" w:hAnsi="Calibri" w:cs="Arial"/>
        </w:rPr>
        <w:t>Assignments are due on the day they are listed. Schedule subject to Revision</w:t>
      </w:r>
    </w:p>
    <w:p w14:paraId="0C7650F3" w14:textId="77777777" w:rsidR="009A0F1C" w:rsidRPr="009A0F1C" w:rsidRDefault="009A0F1C" w:rsidP="009A0F1C">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9A0F1C" w:rsidRPr="00916E92" w14:paraId="1874F497" w14:textId="77777777" w:rsidTr="0086095B">
        <w:tc>
          <w:tcPr>
            <w:tcW w:w="8838" w:type="dxa"/>
            <w:gridSpan w:val="2"/>
            <w:shd w:val="clear" w:color="auto" w:fill="auto"/>
          </w:tcPr>
          <w:p w14:paraId="320C2F07" w14:textId="77777777" w:rsidR="009A0F1C" w:rsidRPr="0086095B" w:rsidRDefault="009A0F1C" w:rsidP="0086095B">
            <w:pPr>
              <w:pStyle w:val="NormalWeb"/>
              <w:spacing w:before="0" w:beforeAutospacing="0" w:after="0" w:afterAutospacing="0"/>
              <w:jc w:val="center"/>
              <w:rPr>
                <w:rFonts w:ascii="Calibri" w:hAnsi="Calibri"/>
                <w:b/>
                <w:sz w:val="20"/>
                <w:szCs w:val="20"/>
              </w:rPr>
            </w:pPr>
            <w:r w:rsidRPr="0086095B">
              <w:rPr>
                <w:rFonts w:ascii="Calibri" w:hAnsi="Calibri"/>
                <w:b/>
                <w:sz w:val="20"/>
                <w:szCs w:val="20"/>
              </w:rPr>
              <w:t>Syllabus Abbreviations</w:t>
            </w:r>
          </w:p>
        </w:tc>
      </w:tr>
      <w:tr w:rsidR="009A0F1C" w:rsidRPr="00916E92" w14:paraId="03FC9D8B" w14:textId="77777777" w:rsidTr="0086095B">
        <w:tc>
          <w:tcPr>
            <w:tcW w:w="4518" w:type="dxa"/>
            <w:shd w:val="clear" w:color="auto" w:fill="auto"/>
          </w:tcPr>
          <w:p w14:paraId="59D7FE8D"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TSIS</w:t>
            </w:r>
            <w:r w:rsidRPr="0086095B">
              <w:rPr>
                <w:rFonts w:ascii="Calibri" w:hAnsi="Calibri"/>
                <w:sz w:val="20"/>
                <w:szCs w:val="20"/>
              </w:rPr>
              <w:t xml:space="preserve">: </w:t>
            </w:r>
            <w:r w:rsidRPr="0086095B">
              <w:rPr>
                <w:rFonts w:ascii="Calibri" w:hAnsi="Calibri"/>
                <w:i/>
                <w:sz w:val="20"/>
                <w:szCs w:val="20"/>
              </w:rPr>
              <w:t>They Say/I Say</w:t>
            </w:r>
          </w:p>
        </w:tc>
        <w:tc>
          <w:tcPr>
            <w:tcW w:w="4320" w:type="dxa"/>
            <w:shd w:val="clear" w:color="auto" w:fill="auto"/>
          </w:tcPr>
          <w:p w14:paraId="4E4D3BD1"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RR</w:t>
            </w:r>
            <w:r w:rsidRPr="0086095B">
              <w:rPr>
                <w:rFonts w:ascii="Calibri" w:hAnsi="Calibri"/>
                <w:b/>
                <w:sz w:val="20"/>
                <w:szCs w:val="20"/>
              </w:rPr>
              <w:t xml:space="preserve">: </w:t>
            </w:r>
            <w:r w:rsidRPr="0086095B">
              <w:rPr>
                <w:rFonts w:ascii="Calibri" w:hAnsi="Calibri"/>
                <w:sz w:val="20"/>
                <w:szCs w:val="20"/>
              </w:rPr>
              <w:t>Reading Response</w:t>
            </w:r>
          </w:p>
        </w:tc>
      </w:tr>
      <w:tr w:rsidR="009A0F1C" w:rsidRPr="00916E92" w14:paraId="7C98F8ED" w14:textId="77777777" w:rsidTr="0086095B">
        <w:tc>
          <w:tcPr>
            <w:tcW w:w="4518" w:type="dxa"/>
            <w:shd w:val="clear" w:color="auto" w:fill="auto"/>
          </w:tcPr>
          <w:p w14:paraId="0D347E18"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SFW</w:t>
            </w:r>
            <w:r w:rsidRPr="0086095B">
              <w:rPr>
                <w:rFonts w:ascii="Calibri" w:hAnsi="Calibri"/>
                <w:sz w:val="20"/>
                <w:szCs w:val="20"/>
              </w:rPr>
              <w:t xml:space="preserve">: </w:t>
            </w:r>
            <w:r w:rsidRPr="0086095B">
              <w:rPr>
                <w:rFonts w:ascii="Calibri" w:hAnsi="Calibri"/>
                <w:i/>
                <w:sz w:val="20"/>
                <w:szCs w:val="20"/>
              </w:rPr>
              <w:t xml:space="preserve">The Scott, </w:t>
            </w:r>
            <w:proofErr w:type="spellStart"/>
            <w:r w:rsidRPr="0086095B">
              <w:rPr>
                <w:rFonts w:ascii="Calibri" w:hAnsi="Calibri"/>
                <w:i/>
                <w:sz w:val="20"/>
                <w:szCs w:val="20"/>
              </w:rPr>
              <w:t>Foresman</w:t>
            </w:r>
            <w:proofErr w:type="spellEnd"/>
            <w:r w:rsidRPr="0086095B">
              <w:rPr>
                <w:rFonts w:ascii="Calibri" w:hAnsi="Calibri"/>
                <w:i/>
                <w:sz w:val="20"/>
                <w:szCs w:val="20"/>
              </w:rPr>
              <w:t xml:space="preserve"> Writer</w:t>
            </w:r>
          </w:p>
        </w:tc>
        <w:tc>
          <w:tcPr>
            <w:tcW w:w="4320" w:type="dxa"/>
            <w:shd w:val="clear" w:color="auto" w:fill="auto"/>
          </w:tcPr>
          <w:p w14:paraId="31D612B8"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DCA: Discourse Community Analysis</w:t>
            </w:r>
          </w:p>
        </w:tc>
      </w:tr>
      <w:tr w:rsidR="009A0F1C" w:rsidRPr="00916E92" w14:paraId="2F112B1A" w14:textId="77777777" w:rsidTr="0086095B">
        <w:tc>
          <w:tcPr>
            <w:tcW w:w="4518" w:type="dxa"/>
            <w:shd w:val="clear" w:color="auto" w:fill="auto"/>
          </w:tcPr>
          <w:p w14:paraId="1392A55F"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FYW</w:t>
            </w:r>
            <w:r w:rsidRPr="0086095B">
              <w:rPr>
                <w:rFonts w:ascii="Calibri" w:hAnsi="Calibri"/>
                <w:sz w:val="20"/>
                <w:szCs w:val="20"/>
              </w:rPr>
              <w:t>: First-Year Writing: Perspectives on Argument</w:t>
            </w:r>
          </w:p>
        </w:tc>
        <w:tc>
          <w:tcPr>
            <w:tcW w:w="4320" w:type="dxa"/>
            <w:shd w:val="clear" w:color="auto" w:fill="auto"/>
          </w:tcPr>
          <w:p w14:paraId="7BDED7FE"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RAE: Rhetorical Analysis Essay</w:t>
            </w:r>
          </w:p>
        </w:tc>
      </w:tr>
    </w:tbl>
    <w:p w14:paraId="40AF59CA" w14:textId="77777777" w:rsidR="009A0F1C" w:rsidRPr="009A0F1C" w:rsidRDefault="009A0F1C" w:rsidP="009A0F1C">
      <w:pPr>
        <w:pStyle w:val="NormalWeb"/>
        <w:spacing w:before="0" w:beforeAutospacing="0" w:after="0" w:afterAutospacing="0"/>
        <w:rPr>
          <w:rFonts w:ascii="Calibri" w:hAnsi="Calibri"/>
          <w:b/>
          <w:sz w:val="20"/>
          <w:szCs w:val="20"/>
        </w:rPr>
      </w:pPr>
    </w:p>
    <w:p w14:paraId="22146FF4" w14:textId="77777777" w:rsidR="009A0F1C" w:rsidRPr="009A0F1C" w:rsidRDefault="009A0F1C" w:rsidP="009A0F1C">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9A0F1C" w:rsidRPr="00916E92" w14:paraId="48A163FA" w14:textId="77777777" w:rsidTr="0086095B">
        <w:trPr>
          <w:trHeight w:val="346"/>
        </w:trPr>
        <w:tc>
          <w:tcPr>
            <w:tcW w:w="870" w:type="dxa"/>
          </w:tcPr>
          <w:p w14:paraId="0517A7C1"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Week</w:t>
            </w:r>
          </w:p>
        </w:tc>
        <w:tc>
          <w:tcPr>
            <w:tcW w:w="812" w:type="dxa"/>
          </w:tcPr>
          <w:p w14:paraId="778B4EDB"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Date</w:t>
            </w:r>
          </w:p>
        </w:tc>
        <w:tc>
          <w:tcPr>
            <w:tcW w:w="4041" w:type="dxa"/>
          </w:tcPr>
          <w:p w14:paraId="365D2D28"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 xml:space="preserve">Class Topic </w:t>
            </w:r>
          </w:p>
        </w:tc>
        <w:tc>
          <w:tcPr>
            <w:tcW w:w="3452" w:type="dxa"/>
          </w:tcPr>
          <w:p w14:paraId="2F9A2C47"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Assignments Due</w:t>
            </w:r>
          </w:p>
        </w:tc>
      </w:tr>
      <w:tr w:rsidR="009A0F1C" w:rsidRPr="00916E92" w14:paraId="3B6F0652" w14:textId="77777777" w:rsidTr="0086095B">
        <w:trPr>
          <w:trHeight w:val="845"/>
        </w:trPr>
        <w:tc>
          <w:tcPr>
            <w:tcW w:w="870" w:type="dxa"/>
          </w:tcPr>
          <w:p w14:paraId="728552E5"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1</w:t>
            </w:r>
          </w:p>
        </w:tc>
        <w:tc>
          <w:tcPr>
            <w:tcW w:w="812" w:type="dxa"/>
          </w:tcPr>
          <w:p w14:paraId="7FCA1CAA"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07BAA12B" w14:textId="22CAA018" w:rsidR="009A0F1C" w:rsidRPr="009A0F1C" w:rsidRDefault="009A0F1C" w:rsidP="0086095B">
            <w:pPr>
              <w:jc w:val="center"/>
              <w:rPr>
                <w:rFonts w:ascii="Calibri" w:hAnsi="Calibri"/>
                <w:sz w:val="20"/>
                <w:szCs w:val="20"/>
              </w:rPr>
            </w:pPr>
            <w:r w:rsidRPr="009A0F1C">
              <w:rPr>
                <w:rFonts w:ascii="Calibri" w:hAnsi="Calibri"/>
                <w:sz w:val="20"/>
                <w:szCs w:val="20"/>
              </w:rPr>
              <w:t>8/2</w:t>
            </w:r>
            <w:r w:rsidR="00784DE7">
              <w:rPr>
                <w:rFonts w:ascii="Calibri" w:hAnsi="Calibri"/>
                <w:sz w:val="20"/>
                <w:szCs w:val="20"/>
              </w:rPr>
              <w:t>5</w:t>
            </w:r>
          </w:p>
        </w:tc>
        <w:tc>
          <w:tcPr>
            <w:tcW w:w="4041" w:type="dxa"/>
          </w:tcPr>
          <w:p w14:paraId="1DC5A865" w14:textId="77777777" w:rsidR="009A0F1C" w:rsidRPr="009A0F1C" w:rsidRDefault="009A0F1C" w:rsidP="0086095B">
            <w:pPr>
              <w:jc w:val="center"/>
              <w:rPr>
                <w:rFonts w:ascii="Calibri" w:hAnsi="Calibri"/>
                <w:sz w:val="20"/>
                <w:szCs w:val="20"/>
              </w:rPr>
            </w:pPr>
            <w:r w:rsidRPr="009A0F1C">
              <w:rPr>
                <w:rFonts w:ascii="Calibri" w:hAnsi="Calibri"/>
                <w:sz w:val="20"/>
                <w:szCs w:val="20"/>
              </w:rPr>
              <w:t>Intro to Student Responsibilities,  academic conversation and syllabus/policies</w:t>
            </w:r>
          </w:p>
        </w:tc>
        <w:tc>
          <w:tcPr>
            <w:tcW w:w="3452" w:type="dxa"/>
          </w:tcPr>
          <w:p w14:paraId="42D9DFE4" w14:textId="77777777" w:rsidR="009A0F1C" w:rsidRPr="009A0F1C" w:rsidRDefault="009A0F1C" w:rsidP="0086095B">
            <w:pPr>
              <w:jc w:val="center"/>
              <w:rPr>
                <w:rFonts w:ascii="Calibri" w:hAnsi="Calibri"/>
                <w:sz w:val="20"/>
                <w:szCs w:val="20"/>
              </w:rPr>
            </w:pPr>
          </w:p>
        </w:tc>
      </w:tr>
      <w:tr w:rsidR="009A0F1C" w:rsidRPr="00916E92" w14:paraId="4847352A" w14:textId="77777777" w:rsidTr="0086095B">
        <w:trPr>
          <w:trHeight w:val="710"/>
        </w:trPr>
        <w:tc>
          <w:tcPr>
            <w:tcW w:w="870" w:type="dxa"/>
          </w:tcPr>
          <w:p w14:paraId="2D523F1F"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2</w:t>
            </w:r>
          </w:p>
        </w:tc>
        <w:tc>
          <w:tcPr>
            <w:tcW w:w="812" w:type="dxa"/>
          </w:tcPr>
          <w:p w14:paraId="474C5F1A"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57E9564A" w14:textId="492EEBB2" w:rsidR="009A0F1C" w:rsidRPr="009A0F1C" w:rsidRDefault="00784DE7" w:rsidP="0086095B">
            <w:pPr>
              <w:jc w:val="center"/>
              <w:rPr>
                <w:rFonts w:ascii="Calibri" w:hAnsi="Calibri"/>
                <w:sz w:val="20"/>
                <w:szCs w:val="20"/>
              </w:rPr>
            </w:pPr>
            <w:r>
              <w:rPr>
                <w:rFonts w:ascii="Calibri" w:hAnsi="Calibri"/>
                <w:sz w:val="20"/>
                <w:szCs w:val="20"/>
              </w:rPr>
              <w:t>8/30</w:t>
            </w:r>
          </w:p>
        </w:tc>
        <w:tc>
          <w:tcPr>
            <w:tcW w:w="4041" w:type="dxa"/>
          </w:tcPr>
          <w:p w14:paraId="2DA039AA"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Diagnostic Essay (1</w:t>
            </w:r>
            <w:r w:rsidRPr="009A0F1C">
              <w:rPr>
                <w:rFonts w:ascii="Calibri" w:hAnsi="Calibri"/>
                <w:b/>
                <w:sz w:val="20"/>
                <w:szCs w:val="20"/>
                <w:vertAlign w:val="superscript"/>
              </w:rPr>
              <w:t>st</w:t>
            </w:r>
            <w:r w:rsidRPr="009A0F1C">
              <w:rPr>
                <w:rFonts w:ascii="Calibri" w:hAnsi="Calibri"/>
                <w:b/>
                <w:sz w:val="20"/>
                <w:szCs w:val="20"/>
              </w:rPr>
              <w:t xml:space="preserve"> or 2</w:t>
            </w:r>
            <w:r w:rsidRPr="009A0F1C">
              <w:rPr>
                <w:rFonts w:ascii="Calibri" w:hAnsi="Calibri"/>
                <w:b/>
                <w:sz w:val="20"/>
                <w:szCs w:val="20"/>
                <w:vertAlign w:val="superscript"/>
              </w:rPr>
              <w:t>nd</w:t>
            </w:r>
            <w:r w:rsidRPr="009A0F1C">
              <w:rPr>
                <w:rFonts w:ascii="Calibri" w:hAnsi="Calibri"/>
                <w:b/>
                <w:sz w:val="20"/>
                <w:szCs w:val="20"/>
              </w:rPr>
              <w:t xml:space="preserve"> class day)</w:t>
            </w:r>
          </w:p>
        </w:tc>
        <w:tc>
          <w:tcPr>
            <w:tcW w:w="3452" w:type="dxa"/>
          </w:tcPr>
          <w:p w14:paraId="76D0EDFF" w14:textId="3FC12798" w:rsidR="009A0F1C" w:rsidRPr="00331A86" w:rsidRDefault="00331A86" w:rsidP="0086095B">
            <w:pPr>
              <w:jc w:val="center"/>
              <w:rPr>
                <w:rFonts w:ascii="Calibri" w:hAnsi="Calibri"/>
                <w:b/>
                <w:sz w:val="20"/>
                <w:szCs w:val="20"/>
              </w:rPr>
            </w:pPr>
            <w:r>
              <w:rPr>
                <w:rFonts w:ascii="Calibri" w:hAnsi="Calibri"/>
                <w:b/>
                <w:sz w:val="20"/>
                <w:szCs w:val="20"/>
              </w:rPr>
              <w:t>Due: Signed Syllabus Contract</w:t>
            </w:r>
          </w:p>
        </w:tc>
      </w:tr>
      <w:tr w:rsidR="009A0F1C" w:rsidRPr="00916E92" w14:paraId="2905F215" w14:textId="77777777" w:rsidTr="0086095B">
        <w:trPr>
          <w:trHeight w:val="346"/>
        </w:trPr>
        <w:tc>
          <w:tcPr>
            <w:tcW w:w="870" w:type="dxa"/>
            <w:vMerge w:val="restart"/>
          </w:tcPr>
          <w:p w14:paraId="6ECF6AE4"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2</w:t>
            </w:r>
          </w:p>
        </w:tc>
        <w:tc>
          <w:tcPr>
            <w:tcW w:w="812" w:type="dxa"/>
            <w:vMerge w:val="restart"/>
          </w:tcPr>
          <w:p w14:paraId="2644967B"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304DA4A8" w14:textId="6BBBF2CA" w:rsidR="009A0F1C" w:rsidRPr="009A0F1C" w:rsidRDefault="00784DE7" w:rsidP="0086095B">
            <w:pPr>
              <w:jc w:val="center"/>
              <w:rPr>
                <w:rFonts w:ascii="Calibri" w:hAnsi="Calibri"/>
                <w:sz w:val="20"/>
                <w:szCs w:val="20"/>
              </w:rPr>
            </w:pPr>
            <w:r>
              <w:rPr>
                <w:rFonts w:ascii="Calibri" w:hAnsi="Calibri"/>
                <w:sz w:val="20"/>
                <w:szCs w:val="20"/>
              </w:rPr>
              <w:t>9/1</w:t>
            </w:r>
          </w:p>
          <w:p w14:paraId="2DB28ECF" w14:textId="77777777" w:rsidR="009A0F1C" w:rsidRPr="009A0F1C" w:rsidRDefault="009A0F1C" w:rsidP="0086095B">
            <w:pPr>
              <w:jc w:val="center"/>
              <w:rPr>
                <w:rFonts w:ascii="Calibri" w:hAnsi="Calibri"/>
                <w:sz w:val="20"/>
                <w:szCs w:val="20"/>
              </w:rPr>
            </w:pPr>
          </w:p>
        </w:tc>
        <w:tc>
          <w:tcPr>
            <w:tcW w:w="4041" w:type="dxa"/>
            <w:vMerge w:val="restart"/>
          </w:tcPr>
          <w:p w14:paraId="361D6382"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Introduction to Academic Conversation </w:t>
            </w:r>
          </w:p>
          <w:p w14:paraId="207F3092" w14:textId="77777777" w:rsidR="009A0F1C" w:rsidRPr="009A0F1C" w:rsidRDefault="009A0F1C" w:rsidP="0086095B">
            <w:pPr>
              <w:jc w:val="center"/>
              <w:rPr>
                <w:rFonts w:ascii="Calibri" w:hAnsi="Calibri"/>
                <w:sz w:val="20"/>
                <w:szCs w:val="20"/>
              </w:rPr>
            </w:pPr>
            <w:r w:rsidRPr="009A0F1C">
              <w:rPr>
                <w:rFonts w:ascii="Calibri" w:hAnsi="Calibri"/>
                <w:sz w:val="20"/>
                <w:szCs w:val="20"/>
              </w:rPr>
              <w:t>and Argument</w:t>
            </w:r>
          </w:p>
          <w:p w14:paraId="4A77094F"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Introduction to Discourse Community </w:t>
            </w:r>
          </w:p>
        </w:tc>
        <w:tc>
          <w:tcPr>
            <w:tcW w:w="3452" w:type="dxa"/>
          </w:tcPr>
          <w:p w14:paraId="53AD0559"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w:t>
            </w:r>
            <w:r w:rsidRPr="009A0F1C">
              <w:rPr>
                <w:rFonts w:ascii="Calibri" w:hAnsi="Calibri"/>
                <w:i/>
                <w:sz w:val="20"/>
                <w:szCs w:val="20"/>
              </w:rPr>
              <w:t>TSIS</w:t>
            </w:r>
            <w:r w:rsidRPr="009A0F1C">
              <w:rPr>
                <w:rFonts w:ascii="Calibri" w:hAnsi="Calibri"/>
                <w:sz w:val="20"/>
                <w:szCs w:val="20"/>
              </w:rPr>
              <w:t xml:space="preserve"> Preface, Intro, Chapter 9</w:t>
            </w:r>
          </w:p>
          <w:p w14:paraId="2FB30585" w14:textId="77777777" w:rsidR="009A0F1C" w:rsidRPr="009A0F1C" w:rsidRDefault="009A0F1C" w:rsidP="0086095B">
            <w:pPr>
              <w:jc w:val="center"/>
              <w:rPr>
                <w:rFonts w:ascii="Calibri" w:hAnsi="Calibri"/>
                <w:sz w:val="20"/>
                <w:szCs w:val="20"/>
              </w:rPr>
            </w:pPr>
            <w:r w:rsidRPr="009A0F1C">
              <w:rPr>
                <w:rFonts w:ascii="Calibri" w:hAnsi="Calibri"/>
                <w:i/>
                <w:sz w:val="20"/>
                <w:szCs w:val="20"/>
              </w:rPr>
              <w:t>FYW</w:t>
            </w:r>
            <w:r w:rsidRPr="009A0F1C">
              <w:rPr>
                <w:rFonts w:ascii="Calibri" w:hAnsi="Calibri"/>
                <w:sz w:val="20"/>
                <w:szCs w:val="20"/>
              </w:rPr>
              <w:t xml:space="preserve"> Chapter 1</w:t>
            </w:r>
          </w:p>
          <w:p w14:paraId="01E77F29" w14:textId="77777777" w:rsidR="009A0F1C" w:rsidRPr="009A0F1C" w:rsidRDefault="009A0F1C" w:rsidP="0086095B">
            <w:pPr>
              <w:jc w:val="center"/>
              <w:rPr>
                <w:rFonts w:ascii="Calibri" w:hAnsi="Calibri"/>
                <w:sz w:val="20"/>
                <w:szCs w:val="20"/>
              </w:rPr>
            </w:pPr>
          </w:p>
        </w:tc>
      </w:tr>
      <w:tr w:rsidR="009A0F1C" w:rsidRPr="00916E92" w14:paraId="70D6E736" w14:textId="77777777" w:rsidTr="0086095B">
        <w:trPr>
          <w:trHeight w:val="374"/>
        </w:trPr>
        <w:tc>
          <w:tcPr>
            <w:tcW w:w="870" w:type="dxa"/>
            <w:vMerge/>
          </w:tcPr>
          <w:p w14:paraId="6424CD38" w14:textId="77777777" w:rsidR="009A0F1C" w:rsidRPr="009A0F1C" w:rsidRDefault="009A0F1C" w:rsidP="0086095B">
            <w:pPr>
              <w:jc w:val="center"/>
              <w:rPr>
                <w:rFonts w:ascii="Calibri" w:hAnsi="Calibri"/>
                <w:b/>
                <w:sz w:val="20"/>
                <w:szCs w:val="20"/>
              </w:rPr>
            </w:pPr>
          </w:p>
        </w:tc>
        <w:tc>
          <w:tcPr>
            <w:tcW w:w="812" w:type="dxa"/>
            <w:vMerge/>
          </w:tcPr>
          <w:p w14:paraId="72E1DA06" w14:textId="77777777" w:rsidR="009A0F1C" w:rsidRPr="009A0F1C" w:rsidRDefault="009A0F1C" w:rsidP="0086095B">
            <w:pPr>
              <w:jc w:val="center"/>
              <w:rPr>
                <w:rFonts w:ascii="Calibri" w:hAnsi="Calibri"/>
                <w:sz w:val="20"/>
                <w:szCs w:val="20"/>
              </w:rPr>
            </w:pPr>
          </w:p>
        </w:tc>
        <w:tc>
          <w:tcPr>
            <w:tcW w:w="4041" w:type="dxa"/>
            <w:vMerge/>
          </w:tcPr>
          <w:p w14:paraId="5D75FB9C" w14:textId="77777777" w:rsidR="009A0F1C" w:rsidRPr="009A0F1C" w:rsidRDefault="009A0F1C" w:rsidP="0086095B">
            <w:pPr>
              <w:jc w:val="center"/>
              <w:rPr>
                <w:rFonts w:ascii="Calibri" w:hAnsi="Calibri"/>
                <w:sz w:val="20"/>
                <w:szCs w:val="20"/>
              </w:rPr>
            </w:pPr>
          </w:p>
        </w:tc>
        <w:tc>
          <w:tcPr>
            <w:tcW w:w="3452" w:type="dxa"/>
          </w:tcPr>
          <w:p w14:paraId="12426B03" w14:textId="77777777" w:rsidR="009A0F1C" w:rsidRPr="009A0F1C" w:rsidRDefault="00B620CF" w:rsidP="0086095B">
            <w:pPr>
              <w:jc w:val="center"/>
              <w:rPr>
                <w:rFonts w:ascii="Calibri" w:hAnsi="Calibri"/>
                <w:b/>
                <w:sz w:val="20"/>
                <w:szCs w:val="20"/>
              </w:rPr>
            </w:pPr>
            <w:r>
              <w:rPr>
                <w:rFonts w:ascii="Calibri" w:hAnsi="Calibri"/>
                <w:b/>
                <w:sz w:val="20"/>
                <w:szCs w:val="20"/>
              </w:rPr>
              <w:t xml:space="preserve">Due: </w:t>
            </w:r>
            <w:r w:rsidR="009A0F1C" w:rsidRPr="009A0F1C">
              <w:rPr>
                <w:rFonts w:ascii="Calibri" w:hAnsi="Calibri"/>
                <w:b/>
                <w:sz w:val="20"/>
                <w:szCs w:val="20"/>
              </w:rPr>
              <w:t>Review Questions from FYW Chapter 1 pg. 28</w:t>
            </w:r>
          </w:p>
          <w:p w14:paraId="191015AE" w14:textId="77777777" w:rsidR="009A0F1C" w:rsidRPr="009A0F1C" w:rsidRDefault="009A0F1C" w:rsidP="0086095B">
            <w:pPr>
              <w:jc w:val="center"/>
              <w:rPr>
                <w:rFonts w:ascii="Calibri" w:hAnsi="Calibri"/>
                <w:sz w:val="20"/>
                <w:szCs w:val="20"/>
              </w:rPr>
            </w:pPr>
            <w:r w:rsidRPr="009A0F1C">
              <w:rPr>
                <w:rFonts w:ascii="Calibri" w:hAnsi="Calibri"/>
                <w:b/>
                <w:sz w:val="20"/>
                <w:szCs w:val="20"/>
              </w:rPr>
              <w:t xml:space="preserve">Opt: </w:t>
            </w:r>
            <w:r w:rsidRPr="009A0F1C">
              <w:rPr>
                <w:rFonts w:ascii="Calibri" w:hAnsi="Calibri"/>
                <w:sz w:val="20"/>
                <w:szCs w:val="20"/>
              </w:rPr>
              <w:t>DC Brainstorm</w:t>
            </w:r>
          </w:p>
          <w:p w14:paraId="191C618C" w14:textId="77777777" w:rsidR="009A0F1C" w:rsidRPr="009A0F1C" w:rsidRDefault="009A0F1C" w:rsidP="0086095B">
            <w:pPr>
              <w:jc w:val="center"/>
              <w:rPr>
                <w:rFonts w:ascii="Calibri" w:hAnsi="Calibri"/>
                <w:sz w:val="20"/>
                <w:szCs w:val="20"/>
              </w:rPr>
            </w:pPr>
          </w:p>
        </w:tc>
      </w:tr>
      <w:tr w:rsidR="009A0F1C" w:rsidRPr="00916E92" w14:paraId="7E30F9B0" w14:textId="77777777" w:rsidTr="0086095B">
        <w:trPr>
          <w:trHeight w:val="855"/>
        </w:trPr>
        <w:tc>
          <w:tcPr>
            <w:tcW w:w="870" w:type="dxa"/>
          </w:tcPr>
          <w:p w14:paraId="7F70FB06"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3</w:t>
            </w:r>
          </w:p>
        </w:tc>
        <w:tc>
          <w:tcPr>
            <w:tcW w:w="812" w:type="dxa"/>
          </w:tcPr>
          <w:p w14:paraId="2C5B117D"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3CBAA913" w14:textId="232965AE" w:rsidR="009A0F1C" w:rsidRPr="009A0F1C" w:rsidRDefault="009A0F1C" w:rsidP="0086095B">
            <w:pPr>
              <w:jc w:val="center"/>
              <w:rPr>
                <w:rFonts w:ascii="Calibri" w:hAnsi="Calibri"/>
                <w:sz w:val="20"/>
                <w:szCs w:val="20"/>
              </w:rPr>
            </w:pPr>
            <w:r w:rsidRPr="009A0F1C">
              <w:rPr>
                <w:rFonts w:ascii="Calibri" w:hAnsi="Calibri"/>
                <w:sz w:val="20"/>
                <w:szCs w:val="20"/>
              </w:rPr>
              <w:t>9/</w:t>
            </w:r>
            <w:r w:rsidR="00784DE7">
              <w:rPr>
                <w:rFonts w:ascii="Calibri" w:hAnsi="Calibri"/>
                <w:sz w:val="20"/>
                <w:szCs w:val="20"/>
              </w:rPr>
              <w:t>6</w:t>
            </w:r>
          </w:p>
        </w:tc>
        <w:tc>
          <w:tcPr>
            <w:tcW w:w="4041" w:type="dxa"/>
          </w:tcPr>
          <w:p w14:paraId="5FF50E60"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DCA Assignment Read Aloud </w:t>
            </w:r>
          </w:p>
          <w:p w14:paraId="573555DC" w14:textId="5FCFEF77" w:rsidR="009A0F1C" w:rsidRPr="009A0F1C" w:rsidRDefault="009A0F1C" w:rsidP="0086095B">
            <w:pPr>
              <w:jc w:val="center"/>
              <w:rPr>
                <w:rFonts w:ascii="Calibri" w:hAnsi="Calibri"/>
                <w:b/>
                <w:sz w:val="20"/>
                <w:szCs w:val="20"/>
              </w:rPr>
            </w:pPr>
          </w:p>
        </w:tc>
        <w:tc>
          <w:tcPr>
            <w:tcW w:w="3452" w:type="dxa"/>
          </w:tcPr>
          <w:p w14:paraId="342BC2B9"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DCA Assignment P26-P32</w:t>
            </w:r>
          </w:p>
          <w:p w14:paraId="0DD9F8F8" w14:textId="162D489D" w:rsidR="009A0F1C" w:rsidRPr="0013713C" w:rsidRDefault="0013713C" w:rsidP="0086095B">
            <w:pPr>
              <w:jc w:val="center"/>
              <w:rPr>
                <w:rFonts w:ascii="Calibri" w:hAnsi="Calibri"/>
                <w:sz w:val="20"/>
                <w:szCs w:val="20"/>
              </w:rPr>
            </w:pPr>
            <w:r>
              <w:rPr>
                <w:rFonts w:ascii="Calibri" w:hAnsi="Calibri"/>
                <w:b/>
                <w:sz w:val="20"/>
                <w:szCs w:val="20"/>
              </w:rPr>
              <w:t xml:space="preserve">Opt: </w:t>
            </w:r>
            <w:r w:rsidR="00034F57">
              <w:rPr>
                <w:rFonts w:ascii="Calibri" w:hAnsi="Calibri"/>
                <w:sz w:val="20"/>
                <w:szCs w:val="20"/>
              </w:rPr>
              <w:t xml:space="preserve">Generating Ideas activity </w:t>
            </w:r>
          </w:p>
        </w:tc>
      </w:tr>
      <w:tr w:rsidR="009A0F1C" w:rsidRPr="00916E92" w14:paraId="250B48A8" w14:textId="77777777" w:rsidTr="0086095B">
        <w:trPr>
          <w:trHeight w:val="374"/>
        </w:trPr>
        <w:tc>
          <w:tcPr>
            <w:tcW w:w="870" w:type="dxa"/>
          </w:tcPr>
          <w:p w14:paraId="37E7CC99"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3</w:t>
            </w:r>
          </w:p>
        </w:tc>
        <w:tc>
          <w:tcPr>
            <w:tcW w:w="812" w:type="dxa"/>
          </w:tcPr>
          <w:p w14:paraId="52A0E691"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01BA327B" w14:textId="252F892C" w:rsidR="009A0F1C" w:rsidRPr="009A0F1C" w:rsidRDefault="009A0F1C" w:rsidP="0086095B">
            <w:pPr>
              <w:jc w:val="center"/>
              <w:rPr>
                <w:rFonts w:ascii="Calibri" w:hAnsi="Calibri"/>
                <w:sz w:val="20"/>
                <w:szCs w:val="20"/>
              </w:rPr>
            </w:pPr>
            <w:r w:rsidRPr="009A0F1C">
              <w:rPr>
                <w:rFonts w:ascii="Calibri" w:hAnsi="Calibri"/>
                <w:sz w:val="20"/>
                <w:szCs w:val="20"/>
              </w:rPr>
              <w:t>9/</w:t>
            </w:r>
            <w:r w:rsidR="00784DE7">
              <w:rPr>
                <w:rFonts w:ascii="Calibri" w:hAnsi="Calibri"/>
                <w:sz w:val="20"/>
                <w:szCs w:val="20"/>
              </w:rPr>
              <w:t>8</w:t>
            </w:r>
          </w:p>
        </w:tc>
        <w:tc>
          <w:tcPr>
            <w:tcW w:w="4041" w:type="dxa"/>
          </w:tcPr>
          <w:p w14:paraId="5F2F3814"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The Rhetorical Triangle </w:t>
            </w:r>
          </w:p>
          <w:p w14:paraId="3187353B" w14:textId="77777777" w:rsidR="00B620CF" w:rsidRDefault="009A0F1C" w:rsidP="00B620CF">
            <w:pPr>
              <w:jc w:val="center"/>
              <w:rPr>
                <w:rFonts w:ascii="Calibri" w:hAnsi="Calibri"/>
                <w:sz w:val="20"/>
                <w:szCs w:val="20"/>
              </w:rPr>
            </w:pPr>
            <w:r w:rsidRPr="009A0F1C">
              <w:rPr>
                <w:rFonts w:ascii="Calibri" w:hAnsi="Calibri"/>
                <w:sz w:val="20"/>
                <w:szCs w:val="20"/>
              </w:rPr>
              <w:t>and Audience</w:t>
            </w:r>
          </w:p>
          <w:p w14:paraId="66F3425B" w14:textId="77777777" w:rsidR="009A0F1C" w:rsidRPr="009A0F1C" w:rsidRDefault="009A0F1C" w:rsidP="0086095B">
            <w:pPr>
              <w:jc w:val="center"/>
              <w:rPr>
                <w:rFonts w:ascii="Calibri" w:hAnsi="Calibri"/>
                <w:sz w:val="20"/>
                <w:szCs w:val="20"/>
              </w:rPr>
            </w:pPr>
          </w:p>
          <w:p w14:paraId="1D4580B7" w14:textId="77777777" w:rsidR="009A0F1C" w:rsidRPr="009A0F1C" w:rsidRDefault="009A0F1C" w:rsidP="0086095B">
            <w:pPr>
              <w:jc w:val="center"/>
              <w:rPr>
                <w:rFonts w:ascii="Calibri" w:hAnsi="Calibri"/>
                <w:sz w:val="20"/>
                <w:szCs w:val="20"/>
              </w:rPr>
            </w:pPr>
          </w:p>
        </w:tc>
        <w:tc>
          <w:tcPr>
            <w:tcW w:w="3452" w:type="dxa"/>
          </w:tcPr>
          <w:p w14:paraId="0E67B64A"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w:t>
            </w:r>
            <w:r w:rsidRPr="009A0F1C">
              <w:rPr>
                <w:rFonts w:ascii="Calibri" w:hAnsi="Calibri"/>
                <w:i/>
                <w:sz w:val="20"/>
                <w:szCs w:val="20"/>
              </w:rPr>
              <w:t>FYW</w:t>
            </w:r>
            <w:r w:rsidRPr="009A0F1C">
              <w:rPr>
                <w:rFonts w:ascii="Calibri" w:hAnsi="Calibri"/>
                <w:sz w:val="20"/>
                <w:szCs w:val="20"/>
              </w:rPr>
              <w:t xml:space="preserve"> P11-P22 </w:t>
            </w:r>
          </w:p>
          <w:p w14:paraId="3BC8E523" w14:textId="77777777" w:rsidR="009A0F1C" w:rsidRPr="009A0F1C" w:rsidRDefault="009A0F1C" w:rsidP="0086095B">
            <w:pPr>
              <w:jc w:val="center"/>
              <w:rPr>
                <w:rFonts w:ascii="Calibri" w:hAnsi="Calibri"/>
                <w:sz w:val="20"/>
                <w:szCs w:val="20"/>
              </w:rPr>
            </w:pPr>
            <w:r w:rsidRPr="009A0F1C">
              <w:rPr>
                <w:rFonts w:ascii="Calibri" w:hAnsi="Calibri"/>
                <w:i/>
                <w:sz w:val="20"/>
                <w:szCs w:val="20"/>
              </w:rPr>
              <w:t>TSIS</w:t>
            </w:r>
            <w:r w:rsidRPr="009A0F1C">
              <w:rPr>
                <w:rFonts w:ascii="Calibri" w:hAnsi="Calibri"/>
                <w:sz w:val="20"/>
                <w:szCs w:val="20"/>
              </w:rPr>
              <w:t xml:space="preserve"> Chapter 1</w:t>
            </w:r>
          </w:p>
        </w:tc>
      </w:tr>
      <w:tr w:rsidR="009A0F1C" w:rsidRPr="00916E92" w14:paraId="618BB930" w14:textId="77777777" w:rsidTr="0086095B">
        <w:trPr>
          <w:trHeight w:val="346"/>
        </w:trPr>
        <w:tc>
          <w:tcPr>
            <w:tcW w:w="870" w:type="dxa"/>
          </w:tcPr>
          <w:p w14:paraId="3CEF1FCF"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4</w:t>
            </w:r>
          </w:p>
        </w:tc>
        <w:tc>
          <w:tcPr>
            <w:tcW w:w="812" w:type="dxa"/>
          </w:tcPr>
          <w:p w14:paraId="3CA42CAE"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0152D8F2" w14:textId="5180AD00" w:rsidR="009A0F1C" w:rsidRPr="009A0F1C" w:rsidRDefault="009A0F1C" w:rsidP="0086095B">
            <w:pPr>
              <w:jc w:val="center"/>
              <w:rPr>
                <w:rFonts w:ascii="Calibri" w:hAnsi="Calibri"/>
                <w:sz w:val="20"/>
                <w:szCs w:val="20"/>
              </w:rPr>
            </w:pPr>
            <w:r w:rsidRPr="009A0F1C">
              <w:rPr>
                <w:rFonts w:ascii="Calibri" w:hAnsi="Calibri"/>
                <w:sz w:val="20"/>
                <w:szCs w:val="20"/>
              </w:rPr>
              <w:t>9/</w:t>
            </w:r>
            <w:r w:rsidR="00784DE7">
              <w:rPr>
                <w:rFonts w:ascii="Calibri" w:hAnsi="Calibri"/>
                <w:sz w:val="20"/>
                <w:szCs w:val="20"/>
              </w:rPr>
              <w:t>13</w:t>
            </w:r>
          </w:p>
        </w:tc>
        <w:tc>
          <w:tcPr>
            <w:tcW w:w="4041" w:type="dxa"/>
          </w:tcPr>
          <w:p w14:paraId="62596533"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Appeals: Logos, Pathos, Ethos </w:t>
            </w:r>
          </w:p>
          <w:p w14:paraId="1A8C3298" w14:textId="472294F4" w:rsidR="009A0F1C" w:rsidRPr="00B620CF" w:rsidRDefault="009A0F1C" w:rsidP="0086095B">
            <w:pPr>
              <w:jc w:val="center"/>
              <w:rPr>
                <w:rFonts w:ascii="Calibri" w:hAnsi="Calibri"/>
                <w:color w:val="FF0000"/>
                <w:sz w:val="20"/>
                <w:szCs w:val="20"/>
              </w:rPr>
            </w:pPr>
          </w:p>
        </w:tc>
        <w:tc>
          <w:tcPr>
            <w:tcW w:w="3452" w:type="dxa"/>
          </w:tcPr>
          <w:p w14:paraId="0F7DA0BA" w14:textId="6A051174" w:rsidR="009A0F1C" w:rsidRPr="00034F57" w:rsidRDefault="00034F57" w:rsidP="00B620CF">
            <w:pPr>
              <w:jc w:val="center"/>
              <w:rPr>
                <w:rFonts w:ascii="Calibri" w:hAnsi="Calibri"/>
                <w:sz w:val="20"/>
                <w:szCs w:val="20"/>
              </w:rPr>
            </w:pPr>
            <w:r>
              <w:rPr>
                <w:rFonts w:ascii="Calibri" w:hAnsi="Calibri"/>
                <w:b/>
                <w:sz w:val="20"/>
                <w:szCs w:val="20"/>
              </w:rPr>
              <w:t xml:space="preserve">Opt: </w:t>
            </w:r>
            <w:r>
              <w:rPr>
                <w:rFonts w:ascii="Calibri" w:hAnsi="Calibri"/>
                <w:sz w:val="20"/>
                <w:szCs w:val="20"/>
              </w:rPr>
              <w:t>DCA Invention Worksheet</w:t>
            </w:r>
          </w:p>
        </w:tc>
      </w:tr>
      <w:tr w:rsidR="009A0F1C" w:rsidRPr="00916E92" w14:paraId="730CA8F7" w14:textId="77777777" w:rsidTr="0086095B">
        <w:trPr>
          <w:trHeight w:val="959"/>
        </w:trPr>
        <w:tc>
          <w:tcPr>
            <w:tcW w:w="870" w:type="dxa"/>
          </w:tcPr>
          <w:p w14:paraId="484C5A6D"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4</w:t>
            </w:r>
          </w:p>
          <w:p w14:paraId="3435E855" w14:textId="77777777" w:rsidR="009A0F1C" w:rsidRPr="009A0F1C" w:rsidRDefault="009A0F1C" w:rsidP="0086095B">
            <w:pPr>
              <w:jc w:val="center"/>
              <w:rPr>
                <w:rFonts w:ascii="Calibri" w:hAnsi="Calibri"/>
                <w:b/>
                <w:sz w:val="20"/>
                <w:szCs w:val="20"/>
              </w:rPr>
            </w:pPr>
          </w:p>
        </w:tc>
        <w:tc>
          <w:tcPr>
            <w:tcW w:w="812" w:type="dxa"/>
          </w:tcPr>
          <w:p w14:paraId="131ECB77"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1F704BC1" w14:textId="69A36DA2" w:rsidR="009A0F1C" w:rsidRPr="009A0F1C" w:rsidRDefault="00784DE7" w:rsidP="0086095B">
            <w:pPr>
              <w:jc w:val="center"/>
              <w:rPr>
                <w:rFonts w:ascii="Calibri" w:hAnsi="Calibri"/>
                <w:sz w:val="20"/>
                <w:szCs w:val="20"/>
              </w:rPr>
            </w:pPr>
            <w:r>
              <w:rPr>
                <w:rFonts w:ascii="Calibri" w:hAnsi="Calibri"/>
                <w:sz w:val="20"/>
                <w:szCs w:val="20"/>
              </w:rPr>
              <w:t>9/15</w:t>
            </w:r>
          </w:p>
          <w:p w14:paraId="3216F571" w14:textId="77777777" w:rsidR="009A0F1C" w:rsidRPr="009A0F1C" w:rsidRDefault="009A0F1C" w:rsidP="0086095B">
            <w:pPr>
              <w:jc w:val="center"/>
              <w:rPr>
                <w:rFonts w:ascii="Calibri" w:hAnsi="Calibri"/>
                <w:sz w:val="20"/>
                <w:szCs w:val="20"/>
              </w:rPr>
            </w:pPr>
          </w:p>
        </w:tc>
        <w:tc>
          <w:tcPr>
            <w:tcW w:w="4041" w:type="dxa"/>
          </w:tcPr>
          <w:p w14:paraId="35D2D115"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Appeals: Logos, Pathos, Ethos </w:t>
            </w:r>
          </w:p>
          <w:p w14:paraId="26E61A65" w14:textId="77777777" w:rsidR="009A0F1C" w:rsidRPr="009A0F1C" w:rsidRDefault="009A0F1C" w:rsidP="0086095B">
            <w:pPr>
              <w:jc w:val="center"/>
              <w:rPr>
                <w:rFonts w:ascii="Calibri" w:hAnsi="Calibri"/>
                <w:sz w:val="20"/>
                <w:szCs w:val="20"/>
              </w:rPr>
            </w:pPr>
            <w:r w:rsidRPr="009A0F1C">
              <w:rPr>
                <w:rFonts w:ascii="Calibri" w:hAnsi="Calibri"/>
                <w:sz w:val="20"/>
                <w:szCs w:val="20"/>
              </w:rPr>
              <w:t>Discuss and Assign Peer Review</w:t>
            </w:r>
          </w:p>
          <w:p w14:paraId="648F6098" w14:textId="1CB23375" w:rsidR="009A0F1C" w:rsidRPr="009A0F1C" w:rsidRDefault="009A0F1C" w:rsidP="00F212AD">
            <w:pPr>
              <w:rPr>
                <w:rFonts w:ascii="Calibri" w:hAnsi="Calibri"/>
                <w:sz w:val="20"/>
                <w:szCs w:val="20"/>
              </w:rPr>
            </w:pPr>
          </w:p>
        </w:tc>
        <w:tc>
          <w:tcPr>
            <w:tcW w:w="3452" w:type="dxa"/>
          </w:tcPr>
          <w:p w14:paraId="6B798121" w14:textId="77777777" w:rsidR="009A0F1C" w:rsidRDefault="009A0F1C" w:rsidP="0086095B">
            <w:pPr>
              <w:jc w:val="center"/>
              <w:rPr>
                <w:b/>
                <w:sz w:val="20"/>
                <w:szCs w:val="20"/>
              </w:rPr>
            </w:pPr>
            <w:r w:rsidRPr="00803E6D">
              <w:rPr>
                <w:b/>
                <w:sz w:val="20"/>
                <w:szCs w:val="20"/>
              </w:rPr>
              <w:t>Due:</w:t>
            </w:r>
            <w:r w:rsidRPr="00803E6D">
              <w:rPr>
                <w:sz w:val="20"/>
                <w:szCs w:val="20"/>
              </w:rPr>
              <w:t xml:space="preserve"> </w:t>
            </w:r>
            <w:r w:rsidRPr="007A0B33">
              <w:rPr>
                <w:b/>
                <w:sz w:val="20"/>
                <w:szCs w:val="20"/>
              </w:rPr>
              <w:t>First draft of DCA</w:t>
            </w:r>
          </w:p>
          <w:p w14:paraId="6FFA5E9D" w14:textId="77777777" w:rsidR="006E2207" w:rsidRPr="00B620CF" w:rsidRDefault="006E2207" w:rsidP="00F212AD">
            <w:pPr>
              <w:jc w:val="center"/>
              <w:rPr>
                <w:rFonts w:ascii="Calibri" w:hAnsi="Calibri"/>
                <w:color w:val="FF0000"/>
                <w:sz w:val="20"/>
                <w:szCs w:val="20"/>
              </w:rPr>
            </w:pPr>
          </w:p>
        </w:tc>
      </w:tr>
      <w:tr w:rsidR="009A0F1C" w:rsidRPr="00916E92" w14:paraId="56632062" w14:textId="77777777" w:rsidTr="0086095B">
        <w:trPr>
          <w:trHeight w:val="346"/>
        </w:trPr>
        <w:tc>
          <w:tcPr>
            <w:tcW w:w="870" w:type="dxa"/>
          </w:tcPr>
          <w:p w14:paraId="47BAF65A"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5</w:t>
            </w:r>
          </w:p>
        </w:tc>
        <w:tc>
          <w:tcPr>
            <w:tcW w:w="812" w:type="dxa"/>
          </w:tcPr>
          <w:p w14:paraId="6A89C6D1"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429D1DE3" w14:textId="4A6C9CC7" w:rsidR="009A0F1C" w:rsidRPr="009A0F1C" w:rsidRDefault="009A0F1C" w:rsidP="0086095B">
            <w:pPr>
              <w:jc w:val="center"/>
              <w:rPr>
                <w:rFonts w:ascii="Calibri" w:hAnsi="Calibri"/>
                <w:sz w:val="20"/>
                <w:szCs w:val="20"/>
              </w:rPr>
            </w:pPr>
            <w:r w:rsidRPr="009A0F1C">
              <w:rPr>
                <w:rFonts w:ascii="Calibri" w:hAnsi="Calibri"/>
                <w:sz w:val="20"/>
                <w:szCs w:val="20"/>
              </w:rPr>
              <w:t>9/</w:t>
            </w:r>
            <w:r w:rsidR="00784DE7">
              <w:rPr>
                <w:rFonts w:ascii="Calibri" w:hAnsi="Calibri"/>
                <w:sz w:val="20"/>
                <w:szCs w:val="20"/>
              </w:rPr>
              <w:t>20</w:t>
            </w:r>
          </w:p>
        </w:tc>
        <w:tc>
          <w:tcPr>
            <w:tcW w:w="4041" w:type="dxa"/>
          </w:tcPr>
          <w:p w14:paraId="20905EC4" w14:textId="77777777" w:rsidR="009A0F1C" w:rsidRPr="009A0F1C" w:rsidRDefault="009A0F1C" w:rsidP="0086095B">
            <w:pPr>
              <w:jc w:val="center"/>
              <w:rPr>
                <w:rFonts w:ascii="Calibri" w:hAnsi="Calibri"/>
                <w:sz w:val="20"/>
                <w:szCs w:val="20"/>
              </w:rPr>
            </w:pPr>
            <w:r w:rsidRPr="009A0F1C">
              <w:rPr>
                <w:rFonts w:ascii="Calibri" w:hAnsi="Calibri"/>
                <w:sz w:val="20"/>
                <w:szCs w:val="20"/>
              </w:rPr>
              <w:t>Sample DCA Read Aloud</w:t>
            </w:r>
          </w:p>
          <w:p w14:paraId="5D903BC0" w14:textId="7B6CC90C" w:rsidR="009A0F1C" w:rsidRPr="00916E92" w:rsidRDefault="009A0F1C" w:rsidP="0086095B">
            <w:pPr>
              <w:jc w:val="center"/>
              <w:rPr>
                <w:b/>
                <w:bCs/>
                <w:i/>
                <w:sz w:val="20"/>
                <w:szCs w:val="20"/>
              </w:rPr>
            </w:pPr>
          </w:p>
        </w:tc>
        <w:tc>
          <w:tcPr>
            <w:tcW w:w="3452" w:type="dxa"/>
          </w:tcPr>
          <w:p w14:paraId="01511796" w14:textId="77777777" w:rsidR="009A0F1C" w:rsidRPr="009A0F1C" w:rsidRDefault="009A0F1C" w:rsidP="0086095B">
            <w:pPr>
              <w:jc w:val="center"/>
              <w:rPr>
                <w:rFonts w:ascii="Calibri" w:hAnsi="Calibri"/>
                <w:sz w:val="20"/>
                <w:szCs w:val="20"/>
              </w:rPr>
            </w:pPr>
            <w:r w:rsidRPr="009A0F1C">
              <w:rPr>
                <w:rFonts w:ascii="Calibri" w:hAnsi="Calibri"/>
                <w:b/>
                <w:sz w:val="20"/>
                <w:szCs w:val="20"/>
              </w:rPr>
              <w:t>Due:</w:t>
            </w:r>
            <w:r w:rsidRPr="009A0F1C">
              <w:rPr>
                <w:rFonts w:ascii="Calibri" w:hAnsi="Calibri"/>
                <w:sz w:val="20"/>
                <w:szCs w:val="20"/>
              </w:rPr>
              <w:t xml:space="preserve"> </w:t>
            </w:r>
            <w:r w:rsidRPr="009A0F1C">
              <w:rPr>
                <w:rFonts w:ascii="Calibri" w:hAnsi="Calibri"/>
                <w:b/>
                <w:sz w:val="20"/>
                <w:szCs w:val="20"/>
              </w:rPr>
              <w:t>Completed Peer Review</w:t>
            </w:r>
          </w:p>
          <w:p w14:paraId="1F027903"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Sample DCA in </w:t>
            </w:r>
            <w:r w:rsidRPr="009A0F1C">
              <w:rPr>
                <w:rFonts w:ascii="Calibri" w:hAnsi="Calibri"/>
                <w:i/>
                <w:sz w:val="20"/>
                <w:szCs w:val="20"/>
              </w:rPr>
              <w:t>FYW</w:t>
            </w:r>
            <w:r w:rsidRPr="009A0F1C">
              <w:rPr>
                <w:rFonts w:ascii="Calibri" w:hAnsi="Calibri"/>
                <w:sz w:val="20"/>
                <w:szCs w:val="20"/>
              </w:rPr>
              <w:t xml:space="preserve"> pp. p30-p32, “Understanding Your Instructor’s Comments” and “FYE Evaluation Rubric” in </w:t>
            </w:r>
            <w:r w:rsidRPr="009A0F1C">
              <w:rPr>
                <w:rFonts w:ascii="Calibri" w:hAnsi="Calibri"/>
                <w:i/>
                <w:sz w:val="20"/>
                <w:szCs w:val="20"/>
              </w:rPr>
              <w:t>SFW</w:t>
            </w:r>
            <w:r w:rsidRPr="009A0F1C">
              <w:rPr>
                <w:rFonts w:ascii="Calibri" w:hAnsi="Calibri"/>
                <w:sz w:val="20"/>
                <w:szCs w:val="20"/>
              </w:rPr>
              <w:t xml:space="preserve"> pp. xxiii-xxix.</w:t>
            </w:r>
          </w:p>
          <w:p w14:paraId="3CE91F50" w14:textId="77777777" w:rsidR="009A0F1C" w:rsidRPr="009A0F1C" w:rsidRDefault="009A0F1C" w:rsidP="0086095B">
            <w:pPr>
              <w:jc w:val="center"/>
              <w:rPr>
                <w:rFonts w:ascii="Calibri" w:hAnsi="Calibri"/>
                <w:sz w:val="20"/>
                <w:szCs w:val="20"/>
              </w:rPr>
            </w:pPr>
          </w:p>
        </w:tc>
      </w:tr>
      <w:tr w:rsidR="00B620CF" w:rsidRPr="00916E92" w14:paraId="4BF2DC60" w14:textId="77777777" w:rsidTr="0086095B">
        <w:trPr>
          <w:trHeight w:val="881"/>
        </w:trPr>
        <w:tc>
          <w:tcPr>
            <w:tcW w:w="870" w:type="dxa"/>
            <w:vMerge w:val="restart"/>
          </w:tcPr>
          <w:p w14:paraId="33DE295E"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5</w:t>
            </w:r>
          </w:p>
          <w:p w14:paraId="6CE5C5D9" w14:textId="77777777" w:rsidR="00B620CF" w:rsidRPr="009A0F1C" w:rsidRDefault="00B620CF" w:rsidP="0086095B">
            <w:pPr>
              <w:jc w:val="center"/>
              <w:rPr>
                <w:rFonts w:ascii="Calibri" w:hAnsi="Calibri"/>
                <w:b/>
                <w:sz w:val="20"/>
                <w:szCs w:val="20"/>
              </w:rPr>
            </w:pPr>
          </w:p>
        </w:tc>
        <w:tc>
          <w:tcPr>
            <w:tcW w:w="812" w:type="dxa"/>
            <w:vMerge w:val="restart"/>
          </w:tcPr>
          <w:p w14:paraId="45E419B5"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5ABB029A" w14:textId="4DF1B978" w:rsidR="00B620CF" w:rsidRPr="009A0F1C" w:rsidRDefault="00784DE7" w:rsidP="0086095B">
            <w:pPr>
              <w:jc w:val="center"/>
              <w:rPr>
                <w:rFonts w:ascii="Calibri" w:hAnsi="Calibri"/>
                <w:sz w:val="20"/>
                <w:szCs w:val="20"/>
              </w:rPr>
            </w:pPr>
            <w:r>
              <w:rPr>
                <w:rFonts w:ascii="Calibri" w:hAnsi="Calibri"/>
                <w:sz w:val="20"/>
                <w:szCs w:val="20"/>
              </w:rPr>
              <w:t>9/22</w:t>
            </w:r>
          </w:p>
          <w:p w14:paraId="535FC395" w14:textId="77777777" w:rsidR="00B620CF" w:rsidRPr="009A0F1C" w:rsidRDefault="00B620CF" w:rsidP="0086095B">
            <w:pPr>
              <w:jc w:val="center"/>
              <w:rPr>
                <w:rFonts w:ascii="Calibri" w:hAnsi="Calibri"/>
                <w:sz w:val="20"/>
                <w:szCs w:val="20"/>
              </w:rPr>
            </w:pPr>
          </w:p>
        </w:tc>
        <w:tc>
          <w:tcPr>
            <w:tcW w:w="4041" w:type="dxa"/>
            <w:vMerge w:val="restart"/>
          </w:tcPr>
          <w:p w14:paraId="1BDF0BB7"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 Class Work: Editing/Revising Workshop or Conferences </w:t>
            </w:r>
          </w:p>
          <w:p w14:paraId="56D12420" w14:textId="77777777" w:rsidR="00B620CF" w:rsidRPr="009A0F1C" w:rsidRDefault="00B620CF" w:rsidP="0086095B">
            <w:pPr>
              <w:jc w:val="center"/>
              <w:rPr>
                <w:rFonts w:ascii="Calibri" w:hAnsi="Calibri"/>
                <w:sz w:val="20"/>
                <w:szCs w:val="20"/>
              </w:rPr>
            </w:pPr>
            <w:r w:rsidRPr="009A0F1C">
              <w:rPr>
                <w:rFonts w:ascii="Calibri" w:hAnsi="Calibri"/>
                <w:sz w:val="20"/>
                <w:szCs w:val="20"/>
              </w:rPr>
              <w:t>or Discuss Grade Criteria/Rubric for DCA</w:t>
            </w:r>
          </w:p>
          <w:p w14:paraId="3063C5C1" w14:textId="1769BE62" w:rsidR="00B620CF" w:rsidRPr="009A0F1C" w:rsidRDefault="00B620CF" w:rsidP="0086095B">
            <w:pPr>
              <w:jc w:val="center"/>
              <w:rPr>
                <w:rFonts w:ascii="Calibri" w:hAnsi="Calibri"/>
                <w:sz w:val="20"/>
                <w:szCs w:val="20"/>
              </w:rPr>
            </w:pPr>
          </w:p>
        </w:tc>
        <w:tc>
          <w:tcPr>
            <w:tcW w:w="3452" w:type="dxa"/>
          </w:tcPr>
          <w:p w14:paraId="7EA646B0" w14:textId="4EB9742B" w:rsidR="00B620CF" w:rsidRPr="00D92C27" w:rsidRDefault="00B620CF" w:rsidP="00F35BB7">
            <w:pPr>
              <w:jc w:val="center"/>
              <w:rPr>
                <w:rFonts w:ascii="Calibri" w:hAnsi="Calibri"/>
                <w:sz w:val="20"/>
                <w:szCs w:val="20"/>
              </w:rPr>
            </w:pPr>
          </w:p>
        </w:tc>
      </w:tr>
      <w:tr w:rsidR="00B620CF" w:rsidRPr="00916E92" w14:paraId="7F85BC12" w14:textId="77777777" w:rsidTr="0086095B">
        <w:trPr>
          <w:trHeight w:val="440"/>
        </w:trPr>
        <w:tc>
          <w:tcPr>
            <w:tcW w:w="870" w:type="dxa"/>
            <w:vMerge/>
          </w:tcPr>
          <w:p w14:paraId="3EFD3441" w14:textId="77777777" w:rsidR="00B620CF" w:rsidRPr="009A0F1C" w:rsidRDefault="00B620CF" w:rsidP="0086095B">
            <w:pPr>
              <w:jc w:val="center"/>
              <w:rPr>
                <w:rFonts w:ascii="Calibri" w:hAnsi="Calibri"/>
                <w:b/>
                <w:sz w:val="20"/>
                <w:szCs w:val="20"/>
              </w:rPr>
            </w:pPr>
          </w:p>
        </w:tc>
        <w:tc>
          <w:tcPr>
            <w:tcW w:w="812" w:type="dxa"/>
            <w:vMerge/>
          </w:tcPr>
          <w:p w14:paraId="12CA723D" w14:textId="77777777" w:rsidR="00B620CF" w:rsidRPr="009A0F1C" w:rsidRDefault="00B620CF" w:rsidP="0086095B">
            <w:pPr>
              <w:jc w:val="center"/>
              <w:rPr>
                <w:rFonts w:ascii="Calibri" w:hAnsi="Calibri"/>
                <w:sz w:val="20"/>
                <w:szCs w:val="20"/>
              </w:rPr>
            </w:pPr>
          </w:p>
        </w:tc>
        <w:tc>
          <w:tcPr>
            <w:tcW w:w="4041" w:type="dxa"/>
            <w:vMerge/>
          </w:tcPr>
          <w:p w14:paraId="7B8D52B7" w14:textId="77777777" w:rsidR="00B620CF" w:rsidRPr="009A0F1C" w:rsidRDefault="00B620CF" w:rsidP="0086095B">
            <w:pPr>
              <w:jc w:val="center"/>
              <w:rPr>
                <w:rFonts w:ascii="Calibri" w:hAnsi="Calibri"/>
                <w:sz w:val="20"/>
                <w:szCs w:val="20"/>
              </w:rPr>
            </w:pPr>
          </w:p>
        </w:tc>
        <w:tc>
          <w:tcPr>
            <w:tcW w:w="3452" w:type="dxa"/>
          </w:tcPr>
          <w:p w14:paraId="77AB3E66" w14:textId="77777777" w:rsidR="00B620CF" w:rsidRPr="009A0F1C" w:rsidRDefault="00B620CF" w:rsidP="0086095B">
            <w:pPr>
              <w:jc w:val="center"/>
              <w:rPr>
                <w:rFonts w:ascii="Calibri" w:hAnsi="Calibri"/>
                <w:sz w:val="20"/>
                <w:szCs w:val="20"/>
              </w:rPr>
            </w:pPr>
          </w:p>
        </w:tc>
      </w:tr>
      <w:tr w:rsidR="00B620CF" w:rsidRPr="00916E92" w14:paraId="3CBCA642" w14:textId="77777777" w:rsidTr="0086095B">
        <w:trPr>
          <w:trHeight w:val="1065"/>
        </w:trPr>
        <w:tc>
          <w:tcPr>
            <w:tcW w:w="870" w:type="dxa"/>
          </w:tcPr>
          <w:p w14:paraId="488D09D5"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lastRenderedPageBreak/>
              <w:t>6</w:t>
            </w:r>
          </w:p>
        </w:tc>
        <w:tc>
          <w:tcPr>
            <w:tcW w:w="812" w:type="dxa"/>
          </w:tcPr>
          <w:p w14:paraId="65BEFDA1"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B14EDBD" w14:textId="55839511" w:rsidR="00B620CF" w:rsidRPr="009A0F1C" w:rsidRDefault="00784DE7" w:rsidP="0086095B">
            <w:pPr>
              <w:jc w:val="center"/>
              <w:rPr>
                <w:rFonts w:ascii="Calibri" w:hAnsi="Calibri"/>
                <w:sz w:val="20"/>
                <w:szCs w:val="20"/>
              </w:rPr>
            </w:pPr>
            <w:r>
              <w:rPr>
                <w:rFonts w:ascii="Calibri" w:hAnsi="Calibri"/>
                <w:sz w:val="20"/>
                <w:szCs w:val="20"/>
              </w:rPr>
              <w:t>9/27</w:t>
            </w:r>
          </w:p>
        </w:tc>
        <w:tc>
          <w:tcPr>
            <w:tcW w:w="4041" w:type="dxa"/>
          </w:tcPr>
          <w:p w14:paraId="1CF16D37" w14:textId="77777777" w:rsidR="00B620CF" w:rsidRPr="009A0F1C" w:rsidRDefault="00B620CF" w:rsidP="0086095B">
            <w:pPr>
              <w:jc w:val="center"/>
              <w:rPr>
                <w:rFonts w:ascii="Calibri" w:hAnsi="Calibri"/>
                <w:sz w:val="20"/>
                <w:szCs w:val="20"/>
              </w:rPr>
            </w:pPr>
            <w:r w:rsidRPr="009A0F1C">
              <w:rPr>
                <w:rFonts w:ascii="Calibri" w:hAnsi="Calibri"/>
                <w:sz w:val="20"/>
                <w:szCs w:val="20"/>
              </w:rPr>
              <w:t>Introduce the Rhetorical Analysis Essay and Preview the Synthesis Essay</w:t>
            </w:r>
          </w:p>
          <w:p w14:paraId="74F78CB3" w14:textId="77777777" w:rsidR="00B620CF" w:rsidRPr="009A0F1C" w:rsidRDefault="00B620CF" w:rsidP="0086095B">
            <w:pPr>
              <w:jc w:val="center"/>
              <w:rPr>
                <w:rFonts w:ascii="Calibri" w:hAnsi="Calibri"/>
                <w:sz w:val="20"/>
                <w:szCs w:val="20"/>
              </w:rPr>
            </w:pPr>
            <w:r w:rsidRPr="009A0F1C">
              <w:rPr>
                <w:rFonts w:ascii="Calibri" w:hAnsi="Calibri"/>
                <w:sz w:val="20"/>
                <w:szCs w:val="20"/>
              </w:rPr>
              <w:t>Read Aloud Assignment Prompt</w:t>
            </w:r>
          </w:p>
        </w:tc>
        <w:tc>
          <w:tcPr>
            <w:tcW w:w="3452" w:type="dxa"/>
          </w:tcPr>
          <w:p w14:paraId="57DDB84B" w14:textId="77777777" w:rsidR="00B620CF" w:rsidRPr="009A0F1C" w:rsidRDefault="00B620CF" w:rsidP="0086095B">
            <w:pPr>
              <w:jc w:val="center"/>
              <w:rPr>
                <w:rFonts w:ascii="Calibri" w:hAnsi="Calibri"/>
                <w:b/>
                <w:sz w:val="20"/>
                <w:szCs w:val="20"/>
              </w:rPr>
            </w:pPr>
            <w:r>
              <w:rPr>
                <w:rFonts w:ascii="Calibri" w:hAnsi="Calibri"/>
                <w:b/>
                <w:sz w:val="20"/>
                <w:szCs w:val="20"/>
              </w:rPr>
              <w:t xml:space="preserve">Due: </w:t>
            </w:r>
            <w:r w:rsidRPr="009A0F1C">
              <w:rPr>
                <w:rFonts w:ascii="Calibri" w:hAnsi="Calibri"/>
                <w:b/>
                <w:sz w:val="20"/>
                <w:szCs w:val="20"/>
              </w:rPr>
              <w:t>DCA</w:t>
            </w:r>
            <w:r>
              <w:rPr>
                <w:rFonts w:ascii="Calibri" w:hAnsi="Calibri"/>
                <w:b/>
                <w:sz w:val="20"/>
                <w:szCs w:val="20"/>
              </w:rPr>
              <w:t xml:space="preserve"> Final</w:t>
            </w:r>
          </w:p>
          <w:p w14:paraId="6FF40C74" w14:textId="77777777" w:rsidR="00B620CF"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P33-P36</w:t>
            </w:r>
          </w:p>
          <w:p w14:paraId="7F1AA86F" w14:textId="35527840" w:rsidR="006E2207" w:rsidRPr="009A0F1C" w:rsidRDefault="006E2207" w:rsidP="00F212AD">
            <w:pPr>
              <w:jc w:val="center"/>
              <w:rPr>
                <w:rFonts w:ascii="Calibri" w:hAnsi="Calibri"/>
                <w:sz w:val="20"/>
                <w:szCs w:val="20"/>
              </w:rPr>
            </w:pPr>
          </w:p>
        </w:tc>
      </w:tr>
      <w:tr w:rsidR="00B620CF" w:rsidRPr="00916E92" w14:paraId="402B3DB9" w14:textId="77777777" w:rsidTr="0086095B">
        <w:trPr>
          <w:trHeight w:val="1664"/>
        </w:trPr>
        <w:tc>
          <w:tcPr>
            <w:tcW w:w="870" w:type="dxa"/>
          </w:tcPr>
          <w:p w14:paraId="2C4301A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6</w:t>
            </w:r>
          </w:p>
          <w:p w14:paraId="21A23430" w14:textId="77777777" w:rsidR="00B620CF" w:rsidRPr="009A0F1C" w:rsidRDefault="00B620CF" w:rsidP="0086095B">
            <w:pPr>
              <w:jc w:val="center"/>
              <w:rPr>
                <w:rFonts w:ascii="Calibri" w:hAnsi="Calibri"/>
                <w:b/>
                <w:sz w:val="20"/>
                <w:szCs w:val="20"/>
              </w:rPr>
            </w:pPr>
          </w:p>
        </w:tc>
        <w:tc>
          <w:tcPr>
            <w:tcW w:w="812" w:type="dxa"/>
          </w:tcPr>
          <w:p w14:paraId="66B8DFD7"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5D70231B" w14:textId="34FE3E97" w:rsidR="00B620CF" w:rsidRPr="009A0F1C" w:rsidRDefault="00784DE7" w:rsidP="0086095B">
            <w:pPr>
              <w:jc w:val="center"/>
              <w:rPr>
                <w:rFonts w:ascii="Calibri" w:hAnsi="Calibri"/>
                <w:sz w:val="20"/>
                <w:szCs w:val="20"/>
              </w:rPr>
            </w:pPr>
            <w:r>
              <w:rPr>
                <w:rFonts w:ascii="Calibri" w:hAnsi="Calibri"/>
                <w:sz w:val="20"/>
                <w:szCs w:val="20"/>
              </w:rPr>
              <w:t>9/29</w:t>
            </w:r>
          </w:p>
          <w:p w14:paraId="31FFA125" w14:textId="77777777" w:rsidR="00B620CF" w:rsidRPr="009A0F1C" w:rsidRDefault="00B620CF" w:rsidP="0086095B">
            <w:pPr>
              <w:jc w:val="center"/>
              <w:rPr>
                <w:rFonts w:ascii="Calibri" w:hAnsi="Calibri"/>
                <w:sz w:val="20"/>
                <w:szCs w:val="20"/>
              </w:rPr>
            </w:pPr>
          </w:p>
        </w:tc>
        <w:tc>
          <w:tcPr>
            <w:tcW w:w="4041" w:type="dxa"/>
          </w:tcPr>
          <w:p w14:paraId="36D5D638" w14:textId="77777777" w:rsidR="00B620CF" w:rsidRPr="009A0F1C" w:rsidRDefault="00B620CF" w:rsidP="0086095B">
            <w:pPr>
              <w:jc w:val="center"/>
              <w:rPr>
                <w:rFonts w:ascii="Calibri" w:hAnsi="Calibri"/>
                <w:sz w:val="20"/>
                <w:szCs w:val="20"/>
              </w:rPr>
            </w:pPr>
            <w:r w:rsidRPr="009A0F1C">
              <w:rPr>
                <w:rFonts w:ascii="Calibri" w:hAnsi="Calibri"/>
                <w:sz w:val="20"/>
                <w:szCs w:val="20"/>
              </w:rPr>
              <w:t>Analyze the Shorthorn Audience</w:t>
            </w:r>
          </w:p>
          <w:p w14:paraId="4487EAA6" w14:textId="77777777" w:rsidR="00B620CF" w:rsidRPr="009A0F1C" w:rsidRDefault="00B620CF" w:rsidP="0086095B">
            <w:pPr>
              <w:jc w:val="center"/>
              <w:rPr>
                <w:rFonts w:ascii="Calibri" w:hAnsi="Calibri"/>
                <w:sz w:val="20"/>
                <w:szCs w:val="20"/>
              </w:rPr>
            </w:pPr>
            <w:r w:rsidRPr="009A0F1C">
              <w:rPr>
                <w:rFonts w:ascii="Calibri" w:hAnsi="Calibri"/>
                <w:sz w:val="20"/>
                <w:szCs w:val="20"/>
              </w:rPr>
              <w:t>Bring a Shorthorn to class</w:t>
            </w:r>
          </w:p>
          <w:p w14:paraId="2D41C703" w14:textId="77777777" w:rsidR="00B620CF" w:rsidRDefault="00B620CF" w:rsidP="0086095B">
            <w:pPr>
              <w:jc w:val="center"/>
              <w:rPr>
                <w:rFonts w:ascii="Calibri" w:hAnsi="Calibri"/>
                <w:sz w:val="20"/>
                <w:szCs w:val="20"/>
              </w:rPr>
            </w:pPr>
            <w:r w:rsidRPr="009A0F1C">
              <w:rPr>
                <w:rFonts w:ascii="Calibri" w:hAnsi="Calibri"/>
                <w:sz w:val="20"/>
                <w:szCs w:val="20"/>
              </w:rPr>
              <w:t xml:space="preserve">The Rhetorical Situation/TRACE </w:t>
            </w:r>
          </w:p>
          <w:p w14:paraId="4F7C765C" w14:textId="3BAA62CC" w:rsidR="00B620CF" w:rsidRPr="009A0F1C" w:rsidRDefault="00B620CF" w:rsidP="0086095B">
            <w:pPr>
              <w:jc w:val="center"/>
              <w:rPr>
                <w:rFonts w:ascii="Calibri" w:hAnsi="Calibri"/>
                <w:sz w:val="20"/>
                <w:szCs w:val="20"/>
              </w:rPr>
            </w:pPr>
          </w:p>
        </w:tc>
        <w:tc>
          <w:tcPr>
            <w:tcW w:w="3452" w:type="dxa"/>
          </w:tcPr>
          <w:p w14:paraId="74D59111"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Chapter 2</w:t>
            </w:r>
          </w:p>
        </w:tc>
      </w:tr>
      <w:tr w:rsidR="00B620CF" w:rsidRPr="00916E92" w14:paraId="2A52BF0F" w14:textId="77777777" w:rsidTr="0086095B">
        <w:trPr>
          <w:trHeight w:val="935"/>
        </w:trPr>
        <w:tc>
          <w:tcPr>
            <w:tcW w:w="870" w:type="dxa"/>
          </w:tcPr>
          <w:p w14:paraId="55EBC87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7</w:t>
            </w:r>
          </w:p>
        </w:tc>
        <w:tc>
          <w:tcPr>
            <w:tcW w:w="812" w:type="dxa"/>
          </w:tcPr>
          <w:p w14:paraId="51771490"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05CB825" w14:textId="1F16142B" w:rsidR="00B620CF" w:rsidRPr="009A0F1C" w:rsidRDefault="00784DE7" w:rsidP="0086095B">
            <w:pPr>
              <w:jc w:val="center"/>
              <w:rPr>
                <w:rFonts w:ascii="Calibri" w:hAnsi="Calibri"/>
                <w:sz w:val="20"/>
                <w:szCs w:val="20"/>
              </w:rPr>
            </w:pPr>
            <w:r>
              <w:rPr>
                <w:rFonts w:ascii="Calibri" w:hAnsi="Calibri"/>
                <w:sz w:val="20"/>
                <w:szCs w:val="20"/>
              </w:rPr>
              <w:t>10/4</w:t>
            </w:r>
          </w:p>
        </w:tc>
        <w:tc>
          <w:tcPr>
            <w:tcW w:w="4041" w:type="dxa"/>
          </w:tcPr>
          <w:p w14:paraId="6011497E" w14:textId="562D5825" w:rsidR="00B620CF" w:rsidRPr="009A0F1C" w:rsidRDefault="00C07690" w:rsidP="0086095B">
            <w:pPr>
              <w:jc w:val="center"/>
              <w:rPr>
                <w:rFonts w:ascii="Calibri" w:hAnsi="Calibri"/>
                <w:sz w:val="20"/>
                <w:szCs w:val="20"/>
              </w:rPr>
            </w:pPr>
            <w:r>
              <w:rPr>
                <w:rFonts w:ascii="Calibri" w:hAnsi="Calibri"/>
                <w:sz w:val="20"/>
                <w:szCs w:val="20"/>
              </w:rPr>
              <w:t xml:space="preserve">TRACE analysis of </w:t>
            </w:r>
            <w:r w:rsidR="00B620CF" w:rsidRPr="009A0F1C">
              <w:rPr>
                <w:rFonts w:ascii="Calibri" w:hAnsi="Calibri"/>
                <w:sz w:val="20"/>
                <w:szCs w:val="20"/>
              </w:rPr>
              <w:t>RAE article</w:t>
            </w:r>
            <w:r>
              <w:rPr>
                <w:rFonts w:ascii="Calibri" w:hAnsi="Calibri"/>
                <w:sz w:val="20"/>
                <w:szCs w:val="20"/>
              </w:rPr>
              <w:t>(s)</w:t>
            </w:r>
            <w:r w:rsidR="00B620CF" w:rsidRPr="009A0F1C">
              <w:rPr>
                <w:rFonts w:ascii="Calibri" w:hAnsi="Calibri"/>
                <w:sz w:val="20"/>
                <w:szCs w:val="20"/>
              </w:rPr>
              <w:t xml:space="preserve"> </w:t>
            </w:r>
          </w:p>
          <w:p w14:paraId="123D4FC0" w14:textId="129D0966" w:rsidR="00B620CF" w:rsidRPr="009A0F1C" w:rsidRDefault="00B620CF" w:rsidP="0086095B">
            <w:pPr>
              <w:jc w:val="center"/>
              <w:rPr>
                <w:rFonts w:ascii="Calibri" w:hAnsi="Calibri"/>
                <w:sz w:val="20"/>
                <w:szCs w:val="20"/>
              </w:rPr>
            </w:pPr>
          </w:p>
        </w:tc>
        <w:tc>
          <w:tcPr>
            <w:tcW w:w="3452" w:type="dxa"/>
          </w:tcPr>
          <w:p w14:paraId="55293E95" w14:textId="0967CEDD" w:rsidR="00B620CF" w:rsidRPr="009A0F1C" w:rsidRDefault="00B620CF" w:rsidP="00977EF7">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 xml:space="preserve">RAE eligible article of choice, </w:t>
            </w:r>
          </w:p>
        </w:tc>
      </w:tr>
      <w:tr w:rsidR="00B620CF" w:rsidRPr="00916E92" w14:paraId="71527171" w14:textId="77777777" w:rsidTr="0086095B">
        <w:trPr>
          <w:trHeight w:val="845"/>
        </w:trPr>
        <w:tc>
          <w:tcPr>
            <w:tcW w:w="870" w:type="dxa"/>
          </w:tcPr>
          <w:p w14:paraId="43786FA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7</w:t>
            </w:r>
          </w:p>
        </w:tc>
        <w:tc>
          <w:tcPr>
            <w:tcW w:w="812" w:type="dxa"/>
          </w:tcPr>
          <w:p w14:paraId="7E5F2A68"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23EADD75" w14:textId="6C9F1318"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6</w:t>
            </w:r>
          </w:p>
        </w:tc>
        <w:tc>
          <w:tcPr>
            <w:tcW w:w="4041" w:type="dxa"/>
          </w:tcPr>
          <w:p w14:paraId="043E86C8" w14:textId="051027E3" w:rsidR="00B620CF" w:rsidRPr="009A0F1C" w:rsidRDefault="00B620CF" w:rsidP="0086095B">
            <w:pPr>
              <w:jc w:val="center"/>
              <w:rPr>
                <w:rFonts w:ascii="Calibri" w:hAnsi="Calibri"/>
                <w:sz w:val="20"/>
                <w:szCs w:val="20"/>
              </w:rPr>
            </w:pPr>
            <w:r w:rsidRPr="009A0F1C">
              <w:rPr>
                <w:rFonts w:ascii="Calibri" w:hAnsi="Calibri"/>
                <w:sz w:val="20"/>
                <w:szCs w:val="20"/>
              </w:rPr>
              <w:t xml:space="preserve">TRACE analysis </w:t>
            </w:r>
            <w:r w:rsidR="00C07690">
              <w:rPr>
                <w:rFonts w:ascii="Calibri" w:hAnsi="Calibri"/>
                <w:sz w:val="20"/>
                <w:szCs w:val="20"/>
              </w:rPr>
              <w:t>of</w:t>
            </w:r>
            <w:r w:rsidRPr="009A0F1C">
              <w:rPr>
                <w:rFonts w:ascii="Calibri" w:hAnsi="Calibri"/>
                <w:sz w:val="20"/>
                <w:szCs w:val="20"/>
              </w:rPr>
              <w:t xml:space="preserve"> RAE article</w:t>
            </w:r>
            <w:r w:rsidR="00C07690">
              <w:rPr>
                <w:rFonts w:ascii="Calibri" w:hAnsi="Calibri"/>
                <w:sz w:val="20"/>
                <w:szCs w:val="20"/>
              </w:rPr>
              <w:t>(s)</w:t>
            </w:r>
            <w:r w:rsidRPr="009A0F1C">
              <w:rPr>
                <w:rFonts w:ascii="Calibri" w:hAnsi="Calibri"/>
                <w:sz w:val="20"/>
                <w:szCs w:val="20"/>
              </w:rPr>
              <w:t xml:space="preserve"> </w:t>
            </w:r>
          </w:p>
          <w:p w14:paraId="6DC55FC0" w14:textId="6076A6A3" w:rsidR="00B620CF" w:rsidRPr="009A0F1C" w:rsidRDefault="00B620CF" w:rsidP="00F212AD">
            <w:pPr>
              <w:jc w:val="center"/>
              <w:rPr>
                <w:rFonts w:ascii="Calibri" w:hAnsi="Calibri"/>
                <w:sz w:val="20"/>
                <w:szCs w:val="20"/>
              </w:rPr>
            </w:pPr>
          </w:p>
        </w:tc>
        <w:tc>
          <w:tcPr>
            <w:tcW w:w="3452" w:type="dxa"/>
          </w:tcPr>
          <w:p w14:paraId="47F73253"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sz w:val="20"/>
                <w:szCs w:val="20"/>
              </w:rPr>
              <w:t>RAE eligible article of choice</w:t>
            </w:r>
          </w:p>
        </w:tc>
      </w:tr>
      <w:tr w:rsidR="00B620CF" w:rsidRPr="00916E92" w14:paraId="3D927AA3" w14:textId="77777777" w:rsidTr="0086095B">
        <w:trPr>
          <w:trHeight w:val="1065"/>
        </w:trPr>
        <w:tc>
          <w:tcPr>
            <w:tcW w:w="870" w:type="dxa"/>
          </w:tcPr>
          <w:p w14:paraId="02D6ED59"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8</w:t>
            </w:r>
          </w:p>
        </w:tc>
        <w:tc>
          <w:tcPr>
            <w:tcW w:w="812" w:type="dxa"/>
          </w:tcPr>
          <w:p w14:paraId="0A5C1506"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099F48AC" w14:textId="7D0781DE"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11</w:t>
            </w:r>
          </w:p>
        </w:tc>
        <w:tc>
          <w:tcPr>
            <w:tcW w:w="4041" w:type="dxa"/>
          </w:tcPr>
          <w:p w14:paraId="1932E273" w14:textId="5026110C" w:rsidR="00977EF7" w:rsidRDefault="00977EF7" w:rsidP="0086095B">
            <w:pPr>
              <w:jc w:val="center"/>
              <w:rPr>
                <w:rFonts w:ascii="Calibri" w:hAnsi="Calibri"/>
                <w:sz w:val="20"/>
                <w:szCs w:val="20"/>
              </w:rPr>
            </w:pPr>
            <w:r>
              <w:rPr>
                <w:rFonts w:ascii="Calibri" w:hAnsi="Calibri"/>
                <w:sz w:val="20"/>
                <w:szCs w:val="20"/>
              </w:rPr>
              <w:t xml:space="preserve">Claims </w:t>
            </w:r>
          </w:p>
          <w:p w14:paraId="34177074" w14:textId="0241CFD0" w:rsidR="00B96F11" w:rsidRDefault="00B96F11" w:rsidP="0086095B">
            <w:pPr>
              <w:jc w:val="center"/>
              <w:rPr>
                <w:rFonts w:ascii="Calibri" w:hAnsi="Calibri"/>
                <w:sz w:val="20"/>
                <w:szCs w:val="20"/>
              </w:rPr>
            </w:pPr>
            <w:r>
              <w:rPr>
                <w:rFonts w:ascii="Calibri" w:hAnsi="Calibri"/>
                <w:sz w:val="20"/>
                <w:szCs w:val="20"/>
              </w:rPr>
              <w:t xml:space="preserve">The Art of Summarizing </w:t>
            </w:r>
          </w:p>
          <w:p w14:paraId="3EB3AF83" w14:textId="4A385FA6" w:rsidR="00B620CF" w:rsidRPr="009A0F1C" w:rsidRDefault="00A91D03" w:rsidP="0086095B">
            <w:pPr>
              <w:jc w:val="center"/>
              <w:rPr>
                <w:rFonts w:ascii="Calibri" w:hAnsi="Calibri"/>
                <w:sz w:val="20"/>
                <w:szCs w:val="20"/>
              </w:rPr>
            </w:pPr>
            <w:r>
              <w:rPr>
                <w:rFonts w:ascii="Calibri" w:hAnsi="Calibri"/>
                <w:sz w:val="20"/>
                <w:szCs w:val="20"/>
              </w:rPr>
              <w:t>Reasons and Evidence</w:t>
            </w:r>
            <w:r w:rsidR="00B620CF" w:rsidRPr="009A0F1C">
              <w:rPr>
                <w:rFonts w:ascii="Calibri" w:hAnsi="Calibri"/>
                <w:sz w:val="20"/>
                <w:szCs w:val="20"/>
              </w:rPr>
              <w:t xml:space="preserve"> </w:t>
            </w:r>
          </w:p>
          <w:p w14:paraId="3DFB6601" w14:textId="42E39AAC" w:rsidR="00B620CF" w:rsidRPr="009A0F1C" w:rsidRDefault="00B620CF" w:rsidP="0086095B">
            <w:pPr>
              <w:jc w:val="center"/>
              <w:rPr>
                <w:rFonts w:ascii="Calibri" w:hAnsi="Calibri"/>
                <w:sz w:val="20"/>
                <w:szCs w:val="20"/>
              </w:rPr>
            </w:pPr>
          </w:p>
        </w:tc>
        <w:tc>
          <w:tcPr>
            <w:tcW w:w="3452" w:type="dxa"/>
          </w:tcPr>
          <w:p w14:paraId="70851C10" w14:textId="264C6D75" w:rsidR="00977EF7" w:rsidRPr="009A0F1C" w:rsidRDefault="00B620CF" w:rsidP="000E5E81">
            <w:pPr>
              <w:jc w:val="center"/>
              <w:rPr>
                <w:rFonts w:ascii="Calibri" w:hAnsi="Calibri"/>
                <w:sz w:val="20"/>
                <w:szCs w:val="20"/>
              </w:rPr>
            </w:pPr>
            <w:r w:rsidRPr="009A0F1C">
              <w:rPr>
                <w:rFonts w:ascii="Calibri" w:hAnsi="Calibri"/>
                <w:b/>
                <w:sz w:val="20"/>
                <w:szCs w:val="20"/>
              </w:rPr>
              <w:t xml:space="preserve">Read: </w:t>
            </w:r>
            <w:r w:rsidR="00977EF7" w:rsidRPr="009A0F1C">
              <w:rPr>
                <w:rFonts w:ascii="Calibri" w:hAnsi="Calibri"/>
                <w:i/>
                <w:sz w:val="20"/>
                <w:szCs w:val="20"/>
              </w:rPr>
              <w:t>FYW</w:t>
            </w:r>
            <w:r w:rsidR="00977EF7" w:rsidRPr="009A0F1C">
              <w:rPr>
                <w:rFonts w:ascii="Calibri" w:hAnsi="Calibri"/>
                <w:sz w:val="20"/>
                <w:szCs w:val="20"/>
              </w:rPr>
              <w:t xml:space="preserve"> Chapter 4, </w:t>
            </w:r>
            <w:r w:rsidR="00977EF7" w:rsidRPr="009A0F1C">
              <w:rPr>
                <w:rFonts w:ascii="Calibri" w:hAnsi="Calibri"/>
                <w:i/>
                <w:sz w:val="20"/>
                <w:szCs w:val="20"/>
              </w:rPr>
              <w:t>TSIS</w:t>
            </w:r>
            <w:r w:rsidR="00977EF7" w:rsidRPr="009A0F1C">
              <w:rPr>
                <w:rFonts w:ascii="Calibri" w:hAnsi="Calibri"/>
                <w:sz w:val="20"/>
                <w:szCs w:val="20"/>
              </w:rPr>
              <w:t xml:space="preserve"> Chapter 2</w:t>
            </w:r>
          </w:p>
        </w:tc>
      </w:tr>
      <w:tr w:rsidR="00B620CF" w:rsidRPr="00916E92" w14:paraId="11BE7D49" w14:textId="77777777" w:rsidTr="0086095B">
        <w:trPr>
          <w:trHeight w:val="1065"/>
        </w:trPr>
        <w:tc>
          <w:tcPr>
            <w:tcW w:w="870" w:type="dxa"/>
          </w:tcPr>
          <w:p w14:paraId="37779D8D"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8</w:t>
            </w:r>
          </w:p>
        </w:tc>
        <w:tc>
          <w:tcPr>
            <w:tcW w:w="812" w:type="dxa"/>
          </w:tcPr>
          <w:p w14:paraId="02E3F801"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7EADE04D" w14:textId="45444217"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13</w:t>
            </w:r>
          </w:p>
        </w:tc>
        <w:tc>
          <w:tcPr>
            <w:tcW w:w="4041" w:type="dxa"/>
          </w:tcPr>
          <w:p w14:paraId="0B09318F" w14:textId="46A89D10" w:rsidR="00315F2F" w:rsidRDefault="00B96F11" w:rsidP="00315F2F">
            <w:pPr>
              <w:jc w:val="center"/>
              <w:rPr>
                <w:rFonts w:ascii="Calibri" w:hAnsi="Calibri"/>
                <w:sz w:val="20"/>
                <w:szCs w:val="20"/>
              </w:rPr>
            </w:pPr>
            <w:r>
              <w:rPr>
                <w:rFonts w:ascii="Calibri" w:hAnsi="Calibri"/>
                <w:sz w:val="20"/>
                <w:szCs w:val="20"/>
              </w:rPr>
              <w:t xml:space="preserve">More on </w:t>
            </w:r>
            <w:r w:rsidR="00B620CF" w:rsidRPr="009A0F1C">
              <w:rPr>
                <w:rFonts w:ascii="Calibri" w:hAnsi="Calibri"/>
                <w:sz w:val="20"/>
                <w:szCs w:val="20"/>
              </w:rPr>
              <w:t>Reaso</w:t>
            </w:r>
            <w:r w:rsidR="00315F2F">
              <w:rPr>
                <w:rFonts w:ascii="Calibri" w:hAnsi="Calibri"/>
                <w:sz w:val="20"/>
                <w:szCs w:val="20"/>
              </w:rPr>
              <w:t>ns and Evidence</w:t>
            </w:r>
          </w:p>
          <w:p w14:paraId="4D9E3A44" w14:textId="658877FC" w:rsidR="00B96F11" w:rsidRDefault="00B96F11" w:rsidP="00315F2F">
            <w:pPr>
              <w:jc w:val="center"/>
              <w:rPr>
                <w:rFonts w:ascii="Calibri" w:hAnsi="Calibri"/>
                <w:sz w:val="20"/>
                <w:szCs w:val="20"/>
              </w:rPr>
            </w:pPr>
            <w:r>
              <w:rPr>
                <w:rFonts w:ascii="Calibri" w:hAnsi="Calibri"/>
                <w:sz w:val="20"/>
                <w:szCs w:val="20"/>
              </w:rPr>
              <w:t xml:space="preserve">The Naysayer </w:t>
            </w:r>
          </w:p>
          <w:p w14:paraId="1C6BF599" w14:textId="30B1A20F" w:rsidR="00B620CF" w:rsidRPr="009A0F1C" w:rsidRDefault="00B620CF" w:rsidP="00315F2F">
            <w:pPr>
              <w:jc w:val="center"/>
              <w:rPr>
                <w:rFonts w:ascii="Calibri" w:hAnsi="Calibri"/>
                <w:sz w:val="20"/>
                <w:szCs w:val="20"/>
              </w:rPr>
            </w:pPr>
          </w:p>
        </w:tc>
        <w:tc>
          <w:tcPr>
            <w:tcW w:w="3452" w:type="dxa"/>
          </w:tcPr>
          <w:p w14:paraId="74B9AA12" w14:textId="00C72E69" w:rsidR="00B620CF" w:rsidRPr="000E5E81" w:rsidRDefault="00B620CF" w:rsidP="000E5E81">
            <w:pPr>
              <w:jc w:val="center"/>
              <w:rPr>
                <w:rFonts w:ascii="Calibri" w:hAnsi="Calibri"/>
                <w:sz w:val="20"/>
                <w:szCs w:val="20"/>
              </w:rPr>
            </w:pPr>
            <w:r w:rsidRPr="009A0F1C">
              <w:rPr>
                <w:rFonts w:ascii="Calibri" w:hAnsi="Calibri"/>
                <w:b/>
                <w:sz w:val="20"/>
                <w:szCs w:val="20"/>
              </w:rPr>
              <w:t xml:space="preserve">Read: </w:t>
            </w:r>
            <w:r w:rsidR="000E5E81">
              <w:rPr>
                <w:rFonts w:ascii="Calibri" w:hAnsi="Calibri"/>
                <w:i/>
                <w:sz w:val="20"/>
                <w:szCs w:val="20"/>
              </w:rPr>
              <w:t xml:space="preserve">FYW </w:t>
            </w:r>
            <w:r w:rsidR="000E5E81">
              <w:rPr>
                <w:rFonts w:ascii="Calibri" w:hAnsi="Calibri"/>
                <w:sz w:val="20"/>
                <w:szCs w:val="20"/>
              </w:rPr>
              <w:t xml:space="preserve">Chapter 6, </w:t>
            </w:r>
            <w:r w:rsidR="000E5E81">
              <w:rPr>
                <w:rFonts w:ascii="Calibri" w:hAnsi="Calibri"/>
                <w:i/>
                <w:sz w:val="20"/>
                <w:szCs w:val="20"/>
              </w:rPr>
              <w:t xml:space="preserve">TSIS </w:t>
            </w:r>
            <w:r w:rsidR="000E5E81">
              <w:rPr>
                <w:rFonts w:ascii="Calibri" w:hAnsi="Calibri"/>
                <w:sz w:val="20"/>
                <w:szCs w:val="20"/>
              </w:rPr>
              <w:t xml:space="preserve">Chapter 6 </w:t>
            </w:r>
          </w:p>
        </w:tc>
      </w:tr>
      <w:tr w:rsidR="00B620CF" w:rsidRPr="00916E92" w14:paraId="4A709ED8" w14:textId="77777777" w:rsidTr="0086095B">
        <w:trPr>
          <w:trHeight w:val="890"/>
        </w:trPr>
        <w:tc>
          <w:tcPr>
            <w:tcW w:w="870" w:type="dxa"/>
          </w:tcPr>
          <w:p w14:paraId="53D92007" w14:textId="7ABEFBE9" w:rsidR="00B620CF" w:rsidRPr="009A0F1C" w:rsidRDefault="00B620CF" w:rsidP="0086095B">
            <w:pPr>
              <w:jc w:val="center"/>
              <w:rPr>
                <w:rFonts w:ascii="Calibri" w:hAnsi="Calibri"/>
                <w:b/>
                <w:sz w:val="20"/>
                <w:szCs w:val="20"/>
              </w:rPr>
            </w:pPr>
            <w:r w:rsidRPr="009A0F1C">
              <w:rPr>
                <w:rFonts w:ascii="Calibri" w:hAnsi="Calibri"/>
                <w:b/>
                <w:sz w:val="20"/>
                <w:szCs w:val="20"/>
              </w:rPr>
              <w:t>9</w:t>
            </w:r>
          </w:p>
        </w:tc>
        <w:tc>
          <w:tcPr>
            <w:tcW w:w="812" w:type="dxa"/>
          </w:tcPr>
          <w:p w14:paraId="4BAE8376"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00F61452" w14:textId="562E98B2"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18</w:t>
            </w:r>
          </w:p>
        </w:tc>
        <w:tc>
          <w:tcPr>
            <w:tcW w:w="4041" w:type="dxa"/>
          </w:tcPr>
          <w:p w14:paraId="726EA827" w14:textId="77777777" w:rsidR="0087095B" w:rsidRDefault="0087095B" w:rsidP="0087095B">
            <w:pPr>
              <w:jc w:val="center"/>
              <w:rPr>
                <w:rFonts w:ascii="Calibri" w:hAnsi="Calibri"/>
                <w:sz w:val="20"/>
                <w:szCs w:val="20"/>
              </w:rPr>
            </w:pPr>
            <w:r w:rsidRPr="009A0F1C">
              <w:rPr>
                <w:rFonts w:ascii="Calibri" w:hAnsi="Calibri"/>
                <w:sz w:val="20"/>
                <w:szCs w:val="20"/>
              </w:rPr>
              <w:t>Discuss and Assign Peer Review</w:t>
            </w:r>
          </w:p>
          <w:p w14:paraId="4CA0AEEE" w14:textId="545A7647" w:rsidR="00B620CF" w:rsidRPr="009A0F1C" w:rsidRDefault="00B620CF" w:rsidP="0086095B">
            <w:pPr>
              <w:jc w:val="center"/>
              <w:rPr>
                <w:rFonts w:ascii="Calibri" w:hAnsi="Calibri"/>
                <w:sz w:val="20"/>
                <w:szCs w:val="20"/>
              </w:rPr>
            </w:pPr>
          </w:p>
        </w:tc>
        <w:tc>
          <w:tcPr>
            <w:tcW w:w="3452" w:type="dxa"/>
          </w:tcPr>
          <w:p w14:paraId="40D76532" w14:textId="2251F4D9" w:rsidR="0087095B" w:rsidRDefault="0087095B" w:rsidP="0086095B">
            <w:pPr>
              <w:jc w:val="center"/>
              <w:rPr>
                <w:rFonts w:ascii="Calibri" w:hAnsi="Calibri"/>
                <w:b/>
                <w:sz w:val="20"/>
                <w:szCs w:val="20"/>
              </w:rPr>
            </w:pPr>
            <w:r w:rsidRPr="009A0F1C">
              <w:rPr>
                <w:rFonts w:ascii="Calibri" w:hAnsi="Calibri"/>
                <w:b/>
                <w:sz w:val="20"/>
                <w:szCs w:val="20"/>
              </w:rPr>
              <w:t>Due: First Draft of RAE</w:t>
            </w:r>
          </w:p>
          <w:p w14:paraId="4B63B056"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 xml:space="preserve">TSIS </w:t>
            </w:r>
            <w:r w:rsidRPr="009A0F1C">
              <w:rPr>
                <w:rFonts w:ascii="Calibri" w:hAnsi="Calibri"/>
                <w:sz w:val="20"/>
                <w:szCs w:val="20"/>
              </w:rPr>
              <w:t>Chapter 10</w:t>
            </w:r>
          </w:p>
        </w:tc>
      </w:tr>
      <w:tr w:rsidR="00B620CF" w:rsidRPr="00916E92" w14:paraId="6FEADBE7" w14:textId="77777777" w:rsidTr="0086095B">
        <w:trPr>
          <w:trHeight w:val="818"/>
        </w:trPr>
        <w:tc>
          <w:tcPr>
            <w:tcW w:w="870" w:type="dxa"/>
          </w:tcPr>
          <w:p w14:paraId="5D8AA8D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9</w:t>
            </w:r>
          </w:p>
        </w:tc>
        <w:tc>
          <w:tcPr>
            <w:tcW w:w="812" w:type="dxa"/>
          </w:tcPr>
          <w:p w14:paraId="2B7D5C23"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03447E7D" w14:textId="7553DD21"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20</w:t>
            </w:r>
          </w:p>
        </w:tc>
        <w:tc>
          <w:tcPr>
            <w:tcW w:w="4041" w:type="dxa"/>
          </w:tcPr>
          <w:p w14:paraId="51DDCFCB" w14:textId="77777777" w:rsidR="0087095B" w:rsidRPr="009A0F1C" w:rsidRDefault="0087095B" w:rsidP="0087095B">
            <w:pPr>
              <w:jc w:val="center"/>
              <w:rPr>
                <w:rFonts w:ascii="Calibri" w:hAnsi="Calibri"/>
                <w:sz w:val="20"/>
                <w:szCs w:val="20"/>
              </w:rPr>
            </w:pPr>
            <w:proofErr w:type="spellStart"/>
            <w:r w:rsidRPr="009A0F1C">
              <w:rPr>
                <w:rFonts w:ascii="Calibri" w:hAnsi="Calibri"/>
                <w:sz w:val="20"/>
                <w:szCs w:val="20"/>
              </w:rPr>
              <w:t>Metacommentary</w:t>
            </w:r>
            <w:proofErr w:type="spellEnd"/>
            <w:r w:rsidRPr="009A0F1C">
              <w:rPr>
                <w:rFonts w:ascii="Calibri" w:hAnsi="Calibri"/>
                <w:sz w:val="20"/>
                <w:szCs w:val="20"/>
              </w:rPr>
              <w:t>:</w:t>
            </w:r>
          </w:p>
          <w:p w14:paraId="4579852C" w14:textId="77777777" w:rsidR="0087095B" w:rsidRPr="009A0F1C" w:rsidRDefault="0087095B" w:rsidP="0087095B">
            <w:pPr>
              <w:jc w:val="center"/>
              <w:rPr>
                <w:rFonts w:ascii="Calibri" w:hAnsi="Calibri"/>
                <w:sz w:val="20"/>
                <w:szCs w:val="20"/>
              </w:rPr>
            </w:pPr>
            <w:r w:rsidRPr="009A0F1C">
              <w:rPr>
                <w:rFonts w:ascii="Calibri" w:hAnsi="Calibri"/>
                <w:i/>
                <w:sz w:val="20"/>
                <w:szCs w:val="20"/>
              </w:rPr>
              <w:t>TSIS</w:t>
            </w:r>
            <w:r w:rsidRPr="009A0F1C">
              <w:rPr>
                <w:rFonts w:ascii="Calibri" w:hAnsi="Calibri"/>
                <w:sz w:val="20"/>
                <w:szCs w:val="20"/>
              </w:rPr>
              <w:t xml:space="preserve"> </w:t>
            </w:r>
            <w:proofErr w:type="spellStart"/>
            <w:r w:rsidRPr="009A0F1C">
              <w:rPr>
                <w:rFonts w:ascii="Calibri" w:hAnsi="Calibri"/>
                <w:sz w:val="20"/>
                <w:szCs w:val="20"/>
              </w:rPr>
              <w:t>Ch</w:t>
            </w:r>
            <w:proofErr w:type="spellEnd"/>
            <w:r w:rsidRPr="009A0F1C">
              <w:rPr>
                <w:rFonts w:ascii="Calibri" w:hAnsi="Calibri"/>
                <w:sz w:val="20"/>
                <w:szCs w:val="20"/>
              </w:rPr>
              <w:t xml:space="preserve"> 10, Exercise 2 </w:t>
            </w:r>
          </w:p>
          <w:p w14:paraId="2E24B919" w14:textId="61F6CE6F" w:rsidR="0087095B" w:rsidRPr="009A0F1C" w:rsidRDefault="0087095B" w:rsidP="0087095B">
            <w:pPr>
              <w:jc w:val="center"/>
              <w:rPr>
                <w:rFonts w:ascii="Calibri" w:hAnsi="Calibri"/>
                <w:sz w:val="20"/>
                <w:szCs w:val="20"/>
              </w:rPr>
            </w:pPr>
            <w:r w:rsidRPr="009A0F1C">
              <w:rPr>
                <w:rFonts w:ascii="Calibri" w:hAnsi="Calibri"/>
                <w:sz w:val="20"/>
                <w:szCs w:val="20"/>
              </w:rPr>
              <w:t>In Class: Workshop on RAE</w:t>
            </w:r>
          </w:p>
          <w:p w14:paraId="4427F53A" w14:textId="77777777" w:rsidR="00B620CF" w:rsidRPr="009A0F1C" w:rsidRDefault="00B620CF" w:rsidP="0086095B">
            <w:pPr>
              <w:jc w:val="center"/>
              <w:rPr>
                <w:rFonts w:ascii="Calibri" w:hAnsi="Calibri"/>
                <w:sz w:val="20"/>
                <w:szCs w:val="20"/>
              </w:rPr>
            </w:pPr>
          </w:p>
        </w:tc>
        <w:tc>
          <w:tcPr>
            <w:tcW w:w="3452" w:type="dxa"/>
          </w:tcPr>
          <w:p w14:paraId="6E75FC88" w14:textId="77777777" w:rsidR="0087095B" w:rsidRDefault="0087095B"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TSIS </w:t>
            </w:r>
            <w:r w:rsidRPr="009A0F1C">
              <w:rPr>
                <w:rFonts w:ascii="Calibri" w:hAnsi="Calibri"/>
                <w:sz w:val="20"/>
                <w:szCs w:val="20"/>
              </w:rPr>
              <w:t>Chapter 10</w:t>
            </w:r>
          </w:p>
          <w:p w14:paraId="4BF77907" w14:textId="1BE4C9A3" w:rsidR="00930DDA" w:rsidRPr="009A0F1C" w:rsidRDefault="00930DDA" w:rsidP="0086095B">
            <w:pPr>
              <w:jc w:val="center"/>
              <w:rPr>
                <w:rFonts w:ascii="Calibri" w:hAnsi="Calibri"/>
                <w:b/>
                <w:sz w:val="20"/>
                <w:szCs w:val="20"/>
              </w:rPr>
            </w:pPr>
          </w:p>
        </w:tc>
      </w:tr>
      <w:tr w:rsidR="00B620CF" w:rsidRPr="00916E92" w14:paraId="3E2DE01C" w14:textId="77777777" w:rsidTr="0086095B">
        <w:trPr>
          <w:trHeight w:val="827"/>
        </w:trPr>
        <w:tc>
          <w:tcPr>
            <w:tcW w:w="870" w:type="dxa"/>
          </w:tcPr>
          <w:p w14:paraId="20032F5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10</w:t>
            </w:r>
          </w:p>
        </w:tc>
        <w:tc>
          <w:tcPr>
            <w:tcW w:w="812" w:type="dxa"/>
          </w:tcPr>
          <w:p w14:paraId="353D0C21"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020725CF" w14:textId="053647C2" w:rsidR="00B620CF" w:rsidRPr="009A0F1C" w:rsidRDefault="00B620CF" w:rsidP="0086095B">
            <w:pPr>
              <w:jc w:val="center"/>
              <w:rPr>
                <w:rFonts w:ascii="Calibri" w:hAnsi="Calibri"/>
                <w:sz w:val="20"/>
                <w:szCs w:val="20"/>
              </w:rPr>
            </w:pPr>
            <w:r w:rsidRPr="009A0F1C">
              <w:rPr>
                <w:rFonts w:ascii="Calibri" w:hAnsi="Calibri"/>
                <w:sz w:val="20"/>
                <w:szCs w:val="20"/>
              </w:rPr>
              <w:t>10/2</w:t>
            </w:r>
            <w:r w:rsidR="00784DE7">
              <w:rPr>
                <w:rFonts w:ascii="Calibri" w:hAnsi="Calibri"/>
                <w:sz w:val="20"/>
                <w:szCs w:val="20"/>
              </w:rPr>
              <w:t>5</w:t>
            </w:r>
          </w:p>
        </w:tc>
        <w:tc>
          <w:tcPr>
            <w:tcW w:w="4041" w:type="dxa"/>
          </w:tcPr>
          <w:p w14:paraId="6F992B47" w14:textId="17297598" w:rsidR="00B620CF" w:rsidRPr="009A0F1C" w:rsidRDefault="00B94D41" w:rsidP="0086095B">
            <w:pPr>
              <w:jc w:val="center"/>
              <w:rPr>
                <w:rFonts w:ascii="Calibri" w:hAnsi="Calibri"/>
                <w:sz w:val="20"/>
                <w:szCs w:val="20"/>
              </w:rPr>
            </w:pPr>
            <w:r>
              <w:rPr>
                <w:rFonts w:ascii="Calibri" w:hAnsi="Calibri"/>
                <w:sz w:val="20"/>
                <w:szCs w:val="20"/>
              </w:rPr>
              <w:t>Individual Conferences/In Class work on RAE</w:t>
            </w:r>
          </w:p>
        </w:tc>
        <w:tc>
          <w:tcPr>
            <w:tcW w:w="3452" w:type="dxa"/>
          </w:tcPr>
          <w:p w14:paraId="621E4444" w14:textId="16ECF7A2" w:rsidR="00B620CF" w:rsidRPr="009A0F1C" w:rsidRDefault="005C313A" w:rsidP="0086095B">
            <w:pPr>
              <w:jc w:val="center"/>
              <w:rPr>
                <w:rFonts w:ascii="Calibri" w:hAnsi="Calibri"/>
                <w:b/>
                <w:sz w:val="20"/>
                <w:szCs w:val="20"/>
              </w:rPr>
            </w:pPr>
            <w:r w:rsidRPr="009A0F1C">
              <w:rPr>
                <w:rFonts w:ascii="Calibri" w:hAnsi="Calibri"/>
                <w:b/>
                <w:sz w:val="20"/>
                <w:szCs w:val="20"/>
              </w:rPr>
              <w:t>Due: Completed Peer Review</w:t>
            </w:r>
          </w:p>
        </w:tc>
      </w:tr>
      <w:tr w:rsidR="00B620CF" w:rsidRPr="00916E92" w14:paraId="6E084061" w14:textId="77777777" w:rsidTr="0086095B">
        <w:trPr>
          <w:trHeight w:val="827"/>
        </w:trPr>
        <w:tc>
          <w:tcPr>
            <w:tcW w:w="870" w:type="dxa"/>
          </w:tcPr>
          <w:p w14:paraId="00FB723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10</w:t>
            </w:r>
          </w:p>
        </w:tc>
        <w:tc>
          <w:tcPr>
            <w:tcW w:w="812" w:type="dxa"/>
          </w:tcPr>
          <w:p w14:paraId="495A1607"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200BE728" w14:textId="4F2ED79D" w:rsidR="00B620CF" w:rsidRPr="009A0F1C" w:rsidRDefault="00B620CF" w:rsidP="0086095B">
            <w:pPr>
              <w:jc w:val="center"/>
              <w:rPr>
                <w:rFonts w:ascii="Calibri" w:hAnsi="Calibri"/>
                <w:sz w:val="20"/>
                <w:szCs w:val="20"/>
              </w:rPr>
            </w:pPr>
            <w:r w:rsidRPr="009A0F1C">
              <w:rPr>
                <w:rFonts w:ascii="Calibri" w:hAnsi="Calibri"/>
                <w:sz w:val="20"/>
                <w:szCs w:val="20"/>
              </w:rPr>
              <w:t>10/2</w:t>
            </w:r>
            <w:r w:rsidR="00784DE7">
              <w:rPr>
                <w:rFonts w:ascii="Calibri" w:hAnsi="Calibri"/>
                <w:sz w:val="20"/>
                <w:szCs w:val="20"/>
              </w:rPr>
              <w:t>7</w:t>
            </w:r>
          </w:p>
        </w:tc>
        <w:tc>
          <w:tcPr>
            <w:tcW w:w="4041" w:type="dxa"/>
          </w:tcPr>
          <w:p w14:paraId="03AFBBF5"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Individual Conferences on RAE </w:t>
            </w:r>
          </w:p>
          <w:p w14:paraId="07CA51FE" w14:textId="77777777" w:rsidR="00B620CF" w:rsidRPr="009A0F1C" w:rsidRDefault="00B620CF" w:rsidP="0086095B">
            <w:pPr>
              <w:jc w:val="center"/>
              <w:rPr>
                <w:rFonts w:ascii="Calibri" w:hAnsi="Calibri"/>
                <w:sz w:val="20"/>
                <w:szCs w:val="20"/>
              </w:rPr>
            </w:pPr>
            <w:r w:rsidRPr="009A0F1C">
              <w:rPr>
                <w:rFonts w:ascii="Calibri" w:hAnsi="Calibri"/>
                <w:sz w:val="20"/>
                <w:szCs w:val="20"/>
              </w:rPr>
              <w:t>or In Class Work on RAE</w:t>
            </w:r>
          </w:p>
        </w:tc>
        <w:tc>
          <w:tcPr>
            <w:tcW w:w="3452" w:type="dxa"/>
          </w:tcPr>
          <w:p w14:paraId="77B82249" w14:textId="40207C0C" w:rsidR="00B620CF" w:rsidRPr="009A0F1C" w:rsidRDefault="00B620CF" w:rsidP="0086095B">
            <w:pPr>
              <w:jc w:val="center"/>
              <w:rPr>
                <w:rFonts w:ascii="Calibri" w:hAnsi="Calibri"/>
                <w:b/>
                <w:sz w:val="20"/>
                <w:szCs w:val="20"/>
              </w:rPr>
            </w:pPr>
          </w:p>
        </w:tc>
      </w:tr>
      <w:tr w:rsidR="00B620CF" w:rsidRPr="00916E92" w14:paraId="3A353141" w14:textId="77777777" w:rsidTr="0086095B">
        <w:trPr>
          <w:trHeight w:val="827"/>
        </w:trPr>
        <w:tc>
          <w:tcPr>
            <w:tcW w:w="870" w:type="dxa"/>
          </w:tcPr>
          <w:p w14:paraId="4D9ABECD"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11</w:t>
            </w:r>
          </w:p>
        </w:tc>
        <w:tc>
          <w:tcPr>
            <w:tcW w:w="812" w:type="dxa"/>
          </w:tcPr>
          <w:p w14:paraId="44969829"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05846FE" w14:textId="163553C6" w:rsidR="00B620CF" w:rsidRPr="009A0F1C" w:rsidRDefault="00B620CF" w:rsidP="0086095B">
            <w:pPr>
              <w:jc w:val="center"/>
              <w:rPr>
                <w:rFonts w:ascii="Calibri" w:hAnsi="Calibri"/>
                <w:sz w:val="20"/>
                <w:szCs w:val="20"/>
              </w:rPr>
            </w:pPr>
            <w:r w:rsidRPr="009A0F1C">
              <w:rPr>
                <w:rFonts w:ascii="Calibri" w:hAnsi="Calibri"/>
                <w:sz w:val="20"/>
                <w:szCs w:val="20"/>
              </w:rPr>
              <w:t>1</w:t>
            </w:r>
            <w:r w:rsidR="00784DE7">
              <w:rPr>
                <w:rFonts w:ascii="Calibri" w:hAnsi="Calibri"/>
                <w:sz w:val="20"/>
                <w:szCs w:val="20"/>
              </w:rPr>
              <w:t>1/1</w:t>
            </w:r>
          </w:p>
        </w:tc>
        <w:tc>
          <w:tcPr>
            <w:tcW w:w="4041" w:type="dxa"/>
          </w:tcPr>
          <w:p w14:paraId="35A85FE8"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Sample RAE Read Aloud </w:t>
            </w:r>
          </w:p>
          <w:p w14:paraId="177414C3" w14:textId="0BFE8D6E" w:rsidR="00B620CF" w:rsidRPr="009A0F1C" w:rsidRDefault="00B620CF" w:rsidP="0086095B">
            <w:pPr>
              <w:jc w:val="center"/>
              <w:rPr>
                <w:rFonts w:ascii="Calibri" w:hAnsi="Calibri"/>
                <w:sz w:val="20"/>
                <w:szCs w:val="20"/>
              </w:rPr>
            </w:pPr>
            <w:r w:rsidRPr="009A0F1C">
              <w:rPr>
                <w:rFonts w:ascii="Calibri" w:hAnsi="Calibri"/>
                <w:b/>
                <w:sz w:val="20"/>
                <w:szCs w:val="20"/>
              </w:rPr>
              <w:t>Last Day to Drop</w:t>
            </w:r>
            <w:r w:rsidR="008508B9">
              <w:rPr>
                <w:rFonts w:ascii="Calibri" w:hAnsi="Calibri"/>
                <w:b/>
                <w:sz w:val="20"/>
                <w:szCs w:val="20"/>
              </w:rPr>
              <w:t xml:space="preserve"> is </w:t>
            </w:r>
            <w:r w:rsidR="00784DE7">
              <w:rPr>
                <w:rFonts w:ascii="Calibri" w:hAnsi="Calibri"/>
                <w:b/>
                <w:sz w:val="20"/>
                <w:szCs w:val="20"/>
              </w:rPr>
              <w:t>11/2</w:t>
            </w:r>
            <w:r w:rsidR="008508B9">
              <w:rPr>
                <w:rFonts w:ascii="Calibri" w:hAnsi="Calibri"/>
                <w:b/>
                <w:sz w:val="20"/>
                <w:szCs w:val="20"/>
              </w:rPr>
              <w:t>!</w:t>
            </w:r>
          </w:p>
        </w:tc>
        <w:tc>
          <w:tcPr>
            <w:tcW w:w="3452" w:type="dxa"/>
          </w:tcPr>
          <w:p w14:paraId="5B4D2945"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P37-P38</w:t>
            </w:r>
          </w:p>
        </w:tc>
      </w:tr>
      <w:tr w:rsidR="00B620CF" w:rsidRPr="00916E92" w14:paraId="5E2A663C" w14:textId="77777777" w:rsidTr="0086095B">
        <w:trPr>
          <w:trHeight w:val="1610"/>
        </w:trPr>
        <w:tc>
          <w:tcPr>
            <w:tcW w:w="870" w:type="dxa"/>
          </w:tcPr>
          <w:p w14:paraId="25AF67C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11</w:t>
            </w:r>
          </w:p>
          <w:p w14:paraId="552C021F" w14:textId="77777777" w:rsidR="00B620CF" w:rsidRPr="009A0F1C" w:rsidRDefault="00B620CF" w:rsidP="0086095B">
            <w:pPr>
              <w:jc w:val="center"/>
              <w:rPr>
                <w:rFonts w:ascii="Calibri" w:hAnsi="Calibri"/>
                <w:b/>
                <w:sz w:val="20"/>
                <w:szCs w:val="20"/>
              </w:rPr>
            </w:pPr>
          </w:p>
        </w:tc>
        <w:tc>
          <w:tcPr>
            <w:tcW w:w="812" w:type="dxa"/>
          </w:tcPr>
          <w:p w14:paraId="145A4325"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65CE9AC9" w14:textId="42FBAB93" w:rsidR="00B620CF" w:rsidRPr="009A0F1C" w:rsidRDefault="00784DE7" w:rsidP="0086095B">
            <w:pPr>
              <w:jc w:val="center"/>
              <w:rPr>
                <w:rFonts w:ascii="Calibri" w:hAnsi="Calibri"/>
                <w:sz w:val="20"/>
                <w:szCs w:val="20"/>
              </w:rPr>
            </w:pPr>
            <w:r>
              <w:rPr>
                <w:rFonts w:ascii="Calibri" w:hAnsi="Calibri"/>
                <w:sz w:val="20"/>
                <w:szCs w:val="20"/>
              </w:rPr>
              <w:t>11/3</w:t>
            </w:r>
          </w:p>
          <w:p w14:paraId="421501A3" w14:textId="77777777" w:rsidR="00B620CF" w:rsidRPr="009A0F1C" w:rsidRDefault="00B620CF" w:rsidP="0086095B">
            <w:pPr>
              <w:jc w:val="center"/>
              <w:rPr>
                <w:rFonts w:ascii="Calibri" w:hAnsi="Calibri"/>
                <w:sz w:val="20"/>
                <w:szCs w:val="20"/>
              </w:rPr>
            </w:pPr>
          </w:p>
        </w:tc>
        <w:tc>
          <w:tcPr>
            <w:tcW w:w="4041" w:type="dxa"/>
          </w:tcPr>
          <w:p w14:paraId="3AECA447" w14:textId="77777777" w:rsidR="00B620CF" w:rsidRPr="009A0F1C" w:rsidRDefault="00B620CF" w:rsidP="0086095B">
            <w:pPr>
              <w:jc w:val="center"/>
              <w:rPr>
                <w:rFonts w:ascii="Calibri" w:hAnsi="Calibri"/>
                <w:b/>
                <w:sz w:val="20"/>
                <w:szCs w:val="20"/>
              </w:rPr>
            </w:pPr>
            <w:r w:rsidRPr="009A0F1C">
              <w:rPr>
                <w:rFonts w:ascii="Calibri" w:hAnsi="Calibri"/>
                <w:sz w:val="20"/>
                <w:szCs w:val="20"/>
              </w:rPr>
              <w:t>Discuss RAE Grading Criteria/Rubric</w:t>
            </w:r>
          </w:p>
          <w:p w14:paraId="23671E5F"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Introduce Synthesis Essay: </w:t>
            </w:r>
          </w:p>
          <w:p w14:paraId="4604EF8A" w14:textId="77777777" w:rsidR="00B620CF" w:rsidRPr="009A0F1C" w:rsidRDefault="00B620CF" w:rsidP="0086095B">
            <w:pPr>
              <w:jc w:val="center"/>
              <w:rPr>
                <w:rFonts w:ascii="Calibri" w:hAnsi="Calibri"/>
                <w:b/>
                <w:sz w:val="20"/>
                <w:szCs w:val="20"/>
              </w:rPr>
            </w:pPr>
            <w:r w:rsidRPr="009A0F1C">
              <w:rPr>
                <w:rFonts w:ascii="Calibri" w:hAnsi="Calibri"/>
                <w:sz w:val="20"/>
                <w:szCs w:val="20"/>
              </w:rPr>
              <w:t>Read Prompt Aloud in Class</w:t>
            </w:r>
          </w:p>
        </w:tc>
        <w:tc>
          <w:tcPr>
            <w:tcW w:w="3452" w:type="dxa"/>
          </w:tcPr>
          <w:p w14:paraId="4666507B"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P39-P42</w:t>
            </w:r>
          </w:p>
        </w:tc>
      </w:tr>
      <w:tr w:rsidR="00B620CF" w:rsidRPr="00916E92" w14:paraId="6E3211C7" w14:textId="77777777" w:rsidTr="0086095B">
        <w:trPr>
          <w:trHeight w:val="1065"/>
        </w:trPr>
        <w:tc>
          <w:tcPr>
            <w:tcW w:w="870" w:type="dxa"/>
          </w:tcPr>
          <w:p w14:paraId="1BA0E6B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lastRenderedPageBreak/>
              <w:t>12</w:t>
            </w:r>
          </w:p>
        </w:tc>
        <w:tc>
          <w:tcPr>
            <w:tcW w:w="812" w:type="dxa"/>
          </w:tcPr>
          <w:p w14:paraId="06BEAE14"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5C28FB52" w14:textId="3856590B" w:rsidR="00B620CF" w:rsidRPr="009A0F1C" w:rsidRDefault="00B620CF" w:rsidP="0086095B">
            <w:pPr>
              <w:jc w:val="center"/>
              <w:rPr>
                <w:rFonts w:ascii="Calibri" w:hAnsi="Calibri"/>
                <w:sz w:val="20"/>
                <w:szCs w:val="20"/>
              </w:rPr>
            </w:pPr>
            <w:r w:rsidRPr="009A0F1C">
              <w:rPr>
                <w:rFonts w:ascii="Calibri" w:hAnsi="Calibri"/>
                <w:sz w:val="20"/>
                <w:szCs w:val="20"/>
              </w:rPr>
              <w:t>11/</w:t>
            </w:r>
            <w:r w:rsidR="00784DE7">
              <w:rPr>
                <w:rFonts w:ascii="Calibri" w:hAnsi="Calibri"/>
                <w:sz w:val="20"/>
                <w:szCs w:val="20"/>
              </w:rPr>
              <w:t>8</w:t>
            </w:r>
          </w:p>
        </w:tc>
        <w:tc>
          <w:tcPr>
            <w:tcW w:w="4041" w:type="dxa"/>
          </w:tcPr>
          <w:p w14:paraId="2B3E72A0" w14:textId="77777777" w:rsidR="00B620CF" w:rsidRPr="009A0F1C" w:rsidRDefault="00B620CF" w:rsidP="0086095B">
            <w:pPr>
              <w:jc w:val="center"/>
              <w:rPr>
                <w:rFonts w:ascii="Calibri" w:hAnsi="Calibri"/>
                <w:sz w:val="20"/>
                <w:szCs w:val="20"/>
              </w:rPr>
            </w:pPr>
            <w:r w:rsidRPr="009A0F1C">
              <w:rPr>
                <w:rFonts w:ascii="Calibri" w:hAnsi="Calibri"/>
                <w:sz w:val="20"/>
                <w:szCs w:val="20"/>
              </w:rPr>
              <w:t>Reading Cluster Groups:</w:t>
            </w:r>
          </w:p>
          <w:p w14:paraId="15C024F1" w14:textId="77777777" w:rsidR="00B620CF" w:rsidRPr="009A0F1C" w:rsidRDefault="00B620CF" w:rsidP="0086095B">
            <w:pPr>
              <w:jc w:val="center"/>
              <w:rPr>
                <w:rFonts w:ascii="Calibri" w:hAnsi="Calibri"/>
                <w:sz w:val="20"/>
                <w:szCs w:val="20"/>
              </w:rPr>
            </w:pPr>
            <w:r w:rsidRPr="009A0F1C">
              <w:rPr>
                <w:rFonts w:ascii="Calibri" w:hAnsi="Calibri"/>
                <w:sz w:val="20"/>
                <w:szCs w:val="20"/>
              </w:rPr>
              <w:t>Synthesis Practice</w:t>
            </w:r>
          </w:p>
        </w:tc>
        <w:tc>
          <w:tcPr>
            <w:tcW w:w="3452" w:type="dxa"/>
          </w:tcPr>
          <w:p w14:paraId="0755E99A"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Due: RAE</w:t>
            </w:r>
            <w:r>
              <w:rPr>
                <w:rFonts w:ascii="Calibri" w:hAnsi="Calibri"/>
                <w:b/>
                <w:sz w:val="20"/>
                <w:szCs w:val="20"/>
              </w:rPr>
              <w:t xml:space="preserve"> Final</w:t>
            </w:r>
          </w:p>
          <w:p w14:paraId="05EF6754"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All articles in chosen</w:t>
            </w:r>
          </w:p>
          <w:p w14:paraId="4C5BC5B3" w14:textId="77777777" w:rsidR="00B620CF" w:rsidRDefault="00B620CF" w:rsidP="0086095B">
            <w:pPr>
              <w:jc w:val="center"/>
              <w:rPr>
                <w:rFonts w:ascii="Calibri" w:hAnsi="Calibri"/>
                <w:sz w:val="20"/>
                <w:szCs w:val="20"/>
              </w:rPr>
            </w:pPr>
            <w:r w:rsidRPr="009A0F1C">
              <w:rPr>
                <w:rFonts w:ascii="Calibri" w:hAnsi="Calibri"/>
                <w:sz w:val="20"/>
                <w:szCs w:val="20"/>
              </w:rPr>
              <w:t>essay cluster</w:t>
            </w:r>
          </w:p>
          <w:p w14:paraId="0D4D6BED" w14:textId="5C9A5790" w:rsidR="006E2207" w:rsidRPr="009A0F1C" w:rsidRDefault="006E2207" w:rsidP="00F212AD">
            <w:pPr>
              <w:jc w:val="center"/>
              <w:rPr>
                <w:rFonts w:ascii="Calibri" w:hAnsi="Calibri"/>
                <w:sz w:val="20"/>
                <w:szCs w:val="20"/>
              </w:rPr>
            </w:pPr>
          </w:p>
        </w:tc>
      </w:tr>
      <w:tr w:rsidR="00B620CF" w:rsidRPr="00916E92" w14:paraId="70F12D24" w14:textId="77777777" w:rsidTr="0086095B">
        <w:trPr>
          <w:trHeight w:val="1065"/>
        </w:trPr>
        <w:tc>
          <w:tcPr>
            <w:tcW w:w="870" w:type="dxa"/>
          </w:tcPr>
          <w:p w14:paraId="11E0DF5B"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12</w:t>
            </w:r>
          </w:p>
        </w:tc>
        <w:tc>
          <w:tcPr>
            <w:tcW w:w="812" w:type="dxa"/>
          </w:tcPr>
          <w:p w14:paraId="7AE55470"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4AE5373C" w14:textId="166AEA6D" w:rsidR="00B620CF" w:rsidRPr="009A0F1C" w:rsidRDefault="00B620CF" w:rsidP="0086095B">
            <w:pPr>
              <w:jc w:val="center"/>
              <w:rPr>
                <w:rFonts w:ascii="Calibri" w:hAnsi="Calibri"/>
                <w:sz w:val="20"/>
                <w:szCs w:val="20"/>
              </w:rPr>
            </w:pPr>
            <w:r w:rsidRPr="009A0F1C">
              <w:rPr>
                <w:rFonts w:ascii="Calibri" w:hAnsi="Calibri"/>
                <w:sz w:val="20"/>
                <w:szCs w:val="20"/>
              </w:rPr>
              <w:t>11/</w:t>
            </w:r>
            <w:r w:rsidR="00784DE7">
              <w:rPr>
                <w:rFonts w:ascii="Calibri" w:hAnsi="Calibri"/>
                <w:sz w:val="20"/>
                <w:szCs w:val="20"/>
              </w:rPr>
              <w:t>10</w:t>
            </w:r>
          </w:p>
        </w:tc>
        <w:tc>
          <w:tcPr>
            <w:tcW w:w="4041" w:type="dxa"/>
          </w:tcPr>
          <w:p w14:paraId="5684DE06"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Reading Cluster Groups: </w:t>
            </w:r>
          </w:p>
          <w:p w14:paraId="4246753B"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Synthesis Practice </w:t>
            </w:r>
          </w:p>
          <w:p w14:paraId="240C253D" w14:textId="77777777" w:rsidR="00B620CF" w:rsidRDefault="00B620CF" w:rsidP="0086095B">
            <w:pPr>
              <w:jc w:val="center"/>
              <w:rPr>
                <w:rFonts w:ascii="Calibri" w:hAnsi="Calibri"/>
                <w:sz w:val="20"/>
                <w:szCs w:val="20"/>
              </w:rPr>
            </w:pPr>
            <w:r w:rsidRPr="009A0F1C">
              <w:rPr>
                <w:rFonts w:ascii="Calibri" w:hAnsi="Calibri"/>
                <w:sz w:val="20"/>
                <w:szCs w:val="20"/>
              </w:rPr>
              <w:t>Sweet Synthesis Activity</w:t>
            </w:r>
          </w:p>
          <w:p w14:paraId="00FD4F9C" w14:textId="29A2F0AB" w:rsidR="00B620CF" w:rsidRPr="009A0F1C" w:rsidRDefault="00B620CF" w:rsidP="0086095B">
            <w:pPr>
              <w:jc w:val="center"/>
              <w:rPr>
                <w:rFonts w:ascii="Calibri" w:hAnsi="Calibri"/>
                <w:sz w:val="20"/>
                <w:szCs w:val="20"/>
              </w:rPr>
            </w:pPr>
          </w:p>
        </w:tc>
        <w:tc>
          <w:tcPr>
            <w:tcW w:w="3452" w:type="dxa"/>
          </w:tcPr>
          <w:p w14:paraId="10E3BADD"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All articles in chosen</w:t>
            </w:r>
          </w:p>
          <w:p w14:paraId="0B8463B1" w14:textId="77777777" w:rsidR="00B620CF" w:rsidRPr="009A0F1C" w:rsidRDefault="00B620CF" w:rsidP="0086095B">
            <w:pPr>
              <w:jc w:val="center"/>
              <w:rPr>
                <w:rFonts w:ascii="Calibri" w:hAnsi="Calibri"/>
                <w:b/>
                <w:sz w:val="20"/>
                <w:szCs w:val="20"/>
              </w:rPr>
            </w:pPr>
            <w:r w:rsidRPr="009A0F1C">
              <w:rPr>
                <w:rFonts w:ascii="Calibri" w:hAnsi="Calibri"/>
                <w:sz w:val="20"/>
                <w:szCs w:val="20"/>
              </w:rPr>
              <w:t>essay cluster</w:t>
            </w:r>
          </w:p>
        </w:tc>
      </w:tr>
      <w:tr w:rsidR="00B620CF" w:rsidRPr="00916E92" w14:paraId="384025B2" w14:textId="77777777" w:rsidTr="0086095B">
        <w:trPr>
          <w:trHeight w:val="1718"/>
        </w:trPr>
        <w:tc>
          <w:tcPr>
            <w:tcW w:w="870" w:type="dxa"/>
          </w:tcPr>
          <w:p w14:paraId="6F5DAA3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13</w:t>
            </w:r>
          </w:p>
          <w:p w14:paraId="7758B475" w14:textId="77777777" w:rsidR="00B620CF" w:rsidRPr="009A0F1C" w:rsidRDefault="00B620CF" w:rsidP="0086095B">
            <w:pPr>
              <w:jc w:val="center"/>
              <w:rPr>
                <w:rFonts w:ascii="Calibri" w:hAnsi="Calibri"/>
                <w:b/>
                <w:sz w:val="20"/>
                <w:szCs w:val="20"/>
              </w:rPr>
            </w:pPr>
          </w:p>
        </w:tc>
        <w:tc>
          <w:tcPr>
            <w:tcW w:w="812" w:type="dxa"/>
          </w:tcPr>
          <w:p w14:paraId="210FE5AA"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79EA79A7" w14:textId="7469744C" w:rsidR="00B620CF" w:rsidRPr="009A0F1C" w:rsidRDefault="00784DE7" w:rsidP="0086095B">
            <w:pPr>
              <w:jc w:val="center"/>
              <w:rPr>
                <w:rFonts w:ascii="Calibri" w:hAnsi="Calibri"/>
                <w:sz w:val="20"/>
                <w:szCs w:val="20"/>
              </w:rPr>
            </w:pPr>
            <w:r>
              <w:rPr>
                <w:rFonts w:ascii="Calibri" w:hAnsi="Calibri"/>
                <w:sz w:val="20"/>
                <w:szCs w:val="20"/>
              </w:rPr>
              <w:t>11/15</w:t>
            </w:r>
          </w:p>
          <w:p w14:paraId="334A0623" w14:textId="77777777" w:rsidR="00B620CF" w:rsidRPr="009A0F1C" w:rsidRDefault="00B620CF" w:rsidP="0086095B">
            <w:pPr>
              <w:jc w:val="center"/>
              <w:rPr>
                <w:rFonts w:ascii="Calibri" w:hAnsi="Calibri"/>
                <w:sz w:val="20"/>
                <w:szCs w:val="20"/>
              </w:rPr>
            </w:pPr>
          </w:p>
        </w:tc>
        <w:tc>
          <w:tcPr>
            <w:tcW w:w="4041" w:type="dxa"/>
          </w:tcPr>
          <w:p w14:paraId="39DA39F7" w14:textId="77777777" w:rsidR="00B620CF" w:rsidRPr="009A0F1C" w:rsidRDefault="00B620CF" w:rsidP="0086095B">
            <w:pPr>
              <w:jc w:val="center"/>
              <w:rPr>
                <w:rFonts w:ascii="Calibri" w:hAnsi="Calibri"/>
                <w:sz w:val="20"/>
                <w:szCs w:val="20"/>
              </w:rPr>
            </w:pPr>
            <w:r w:rsidRPr="009A0F1C">
              <w:rPr>
                <w:rFonts w:ascii="Calibri" w:hAnsi="Calibri"/>
                <w:sz w:val="20"/>
                <w:szCs w:val="20"/>
              </w:rPr>
              <w:t>Advancing the Argument:</w:t>
            </w:r>
          </w:p>
          <w:p w14:paraId="03EE9CFD" w14:textId="77777777" w:rsidR="00B620CF" w:rsidRPr="009A0F1C" w:rsidRDefault="00B620CF" w:rsidP="0086095B">
            <w:pPr>
              <w:jc w:val="center"/>
              <w:rPr>
                <w:rFonts w:ascii="Calibri" w:hAnsi="Calibri"/>
                <w:sz w:val="20"/>
                <w:szCs w:val="20"/>
              </w:rPr>
            </w:pPr>
            <w:r w:rsidRPr="009A0F1C">
              <w:rPr>
                <w:rFonts w:ascii="Calibri" w:hAnsi="Calibri"/>
                <w:sz w:val="20"/>
                <w:szCs w:val="20"/>
              </w:rPr>
              <w:t>Writing Claims and Reasons</w:t>
            </w:r>
          </w:p>
          <w:p w14:paraId="3D1DB4A3" w14:textId="6AF79414" w:rsidR="00B620CF" w:rsidRPr="009A0F1C" w:rsidRDefault="00B620CF" w:rsidP="0086095B">
            <w:pPr>
              <w:jc w:val="center"/>
              <w:rPr>
                <w:rFonts w:ascii="Calibri" w:hAnsi="Calibri"/>
                <w:sz w:val="20"/>
                <w:szCs w:val="20"/>
              </w:rPr>
            </w:pPr>
            <w:bookmarkStart w:id="0" w:name="_GoBack"/>
            <w:bookmarkEnd w:id="0"/>
          </w:p>
        </w:tc>
        <w:tc>
          <w:tcPr>
            <w:tcW w:w="3452" w:type="dxa"/>
          </w:tcPr>
          <w:p w14:paraId="37A7A62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TSIS</w:t>
            </w:r>
            <w:r w:rsidRPr="009A0F1C">
              <w:rPr>
                <w:rFonts w:ascii="Calibri" w:hAnsi="Calibri"/>
                <w:sz w:val="20"/>
                <w:szCs w:val="20"/>
              </w:rPr>
              <w:t xml:space="preserve"> Chapter 4 &amp; 5</w:t>
            </w:r>
          </w:p>
          <w:p w14:paraId="37544DF9" w14:textId="371EE951" w:rsidR="00B620CF" w:rsidRPr="009A0F1C" w:rsidRDefault="00B620CF" w:rsidP="0086095B">
            <w:pPr>
              <w:jc w:val="center"/>
              <w:rPr>
                <w:rFonts w:ascii="Calibri" w:hAnsi="Calibri"/>
                <w:b/>
                <w:sz w:val="20"/>
                <w:szCs w:val="20"/>
              </w:rPr>
            </w:pPr>
          </w:p>
        </w:tc>
      </w:tr>
      <w:tr w:rsidR="00B620CF" w:rsidRPr="00916E92" w14:paraId="1F224013" w14:textId="77777777" w:rsidTr="0086095B">
        <w:trPr>
          <w:trHeight w:val="1065"/>
        </w:trPr>
        <w:tc>
          <w:tcPr>
            <w:tcW w:w="870" w:type="dxa"/>
          </w:tcPr>
          <w:p w14:paraId="0FF2E825"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13</w:t>
            </w:r>
          </w:p>
        </w:tc>
        <w:tc>
          <w:tcPr>
            <w:tcW w:w="812" w:type="dxa"/>
          </w:tcPr>
          <w:p w14:paraId="74C09C0B"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1C2F5293" w14:textId="5AE8993F" w:rsidR="00B620CF" w:rsidRPr="009A0F1C" w:rsidRDefault="00B620CF" w:rsidP="0086095B">
            <w:pPr>
              <w:jc w:val="center"/>
              <w:rPr>
                <w:rFonts w:ascii="Calibri" w:hAnsi="Calibri"/>
                <w:sz w:val="20"/>
                <w:szCs w:val="20"/>
              </w:rPr>
            </w:pPr>
            <w:r w:rsidRPr="009A0F1C">
              <w:rPr>
                <w:rFonts w:ascii="Calibri" w:hAnsi="Calibri"/>
                <w:sz w:val="20"/>
                <w:szCs w:val="20"/>
              </w:rPr>
              <w:t>11/1</w:t>
            </w:r>
            <w:r w:rsidR="00784DE7">
              <w:rPr>
                <w:rFonts w:ascii="Calibri" w:hAnsi="Calibri"/>
                <w:sz w:val="20"/>
                <w:szCs w:val="20"/>
              </w:rPr>
              <w:t>7</w:t>
            </w:r>
          </w:p>
        </w:tc>
        <w:tc>
          <w:tcPr>
            <w:tcW w:w="4041" w:type="dxa"/>
          </w:tcPr>
          <w:p w14:paraId="5E7F9F8D"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The Naysayer </w:t>
            </w:r>
          </w:p>
          <w:p w14:paraId="6118CF5E" w14:textId="77777777" w:rsidR="00B620CF" w:rsidRPr="009A0F1C" w:rsidRDefault="00B620CF" w:rsidP="0086095B">
            <w:pPr>
              <w:jc w:val="center"/>
              <w:rPr>
                <w:rFonts w:ascii="Calibri" w:hAnsi="Calibri"/>
                <w:sz w:val="20"/>
                <w:szCs w:val="20"/>
              </w:rPr>
            </w:pPr>
            <w:r w:rsidRPr="009A0F1C">
              <w:rPr>
                <w:rFonts w:ascii="Calibri" w:hAnsi="Calibri"/>
                <w:sz w:val="20"/>
                <w:szCs w:val="20"/>
              </w:rPr>
              <w:t>and Assign Peer Review Prompt</w:t>
            </w:r>
          </w:p>
        </w:tc>
        <w:tc>
          <w:tcPr>
            <w:tcW w:w="3452" w:type="dxa"/>
          </w:tcPr>
          <w:p w14:paraId="0FD83F9D" w14:textId="530201B5" w:rsidR="00B620CF" w:rsidRPr="009A0F1C" w:rsidRDefault="005549C2" w:rsidP="0086095B">
            <w:pPr>
              <w:jc w:val="center"/>
              <w:rPr>
                <w:rFonts w:ascii="Calibri" w:hAnsi="Calibri"/>
                <w:sz w:val="20"/>
                <w:szCs w:val="20"/>
              </w:rPr>
            </w:pPr>
            <w:r>
              <w:rPr>
                <w:rFonts w:ascii="Calibri" w:hAnsi="Calibri"/>
                <w:b/>
                <w:i/>
                <w:sz w:val="20"/>
                <w:szCs w:val="20"/>
              </w:rPr>
              <w:t>Review</w:t>
            </w:r>
            <w:r w:rsidR="00B620CF" w:rsidRPr="009A0F1C">
              <w:rPr>
                <w:rFonts w:ascii="Calibri" w:hAnsi="Calibri"/>
                <w:b/>
                <w:sz w:val="20"/>
                <w:szCs w:val="20"/>
              </w:rPr>
              <w:t xml:space="preserve"> </w:t>
            </w:r>
            <w:r w:rsidR="00B620CF" w:rsidRPr="009A0F1C">
              <w:rPr>
                <w:rFonts w:ascii="Calibri" w:hAnsi="Calibri"/>
                <w:i/>
                <w:sz w:val="20"/>
                <w:szCs w:val="20"/>
              </w:rPr>
              <w:t xml:space="preserve">TSIS </w:t>
            </w:r>
            <w:r w:rsidR="00B620CF" w:rsidRPr="009A0F1C">
              <w:rPr>
                <w:rFonts w:ascii="Calibri" w:hAnsi="Calibri"/>
                <w:sz w:val="20"/>
                <w:szCs w:val="20"/>
              </w:rPr>
              <w:t>Chapter 6</w:t>
            </w:r>
          </w:p>
          <w:p w14:paraId="760D242D" w14:textId="77777777" w:rsidR="00B620CF" w:rsidRPr="009A0F1C" w:rsidRDefault="00B620CF" w:rsidP="0086095B">
            <w:pPr>
              <w:jc w:val="center"/>
              <w:rPr>
                <w:rFonts w:ascii="Calibri" w:hAnsi="Calibri"/>
                <w:sz w:val="20"/>
                <w:szCs w:val="20"/>
              </w:rPr>
            </w:pPr>
            <w:r w:rsidRPr="009A0F1C">
              <w:rPr>
                <w:rFonts w:ascii="Calibri" w:hAnsi="Calibri"/>
                <w:b/>
                <w:sz w:val="20"/>
                <w:szCs w:val="20"/>
              </w:rPr>
              <w:t>Due:</w:t>
            </w:r>
            <w:r w:rsidRPr="009A0F1C">
              <w:rPr>
                <w:rFonts w:ascii="Calibri" w:hAnsi="Calibri"/>
                <w:sz w:val="20"/>
                <w:szCs w:val="20"/>
              </w:rPr>
              <w:t xml:space="preserve"> First Draft </w:t>
            </w:r>
          </w:p>
          <w:p w14:paraId="7131D0C0" w14:textId="77777777" w:rsidR="00B620CF" w:rsidRPr="009A0F1C" w:rsidRDefault="00B620CF" w:rsidP="0086095B">
            <w:pPr>
              <w:jc w:val="center"/>
              <w:rPr>
                <w:rFonts w:ascii="Calibri" w:hAnsi="Calibri"/>
                <w:sz w:val="20"/>
                <w:szCs w:val="20"/>
              </w:rPr>
            </w:pPr>
            <w:r w:rsidRPr="009A0F1C">
              <w:rPr>
                <w:rFonts w:ascii="Calibri" w:hAnsi="Calibri"/>
                <w:sz w:val="20"/>
                <w:szCs w:val="20"/>
              </w:rPr>
              <w:t>of Synthesis Essay</w:t>
            </w:r>
          </w:p>
        </w:tc>
      </w:tr>
      <w:tr w:rsidR="00B620CF" w:rsidRPr="00916E92" w14:paraId="0FD8FDFC" w14:textId="77777777" w:rsidTr="0086095B">
        <w:trPr>
          <w:trHeight w:val="791"/>
        </w:trPr>
        <w:tc>
          <w:tcPr>
            <w:tcW w:w="870" w:type="dxa"/>
          </w:tcPr>
          <w:p w14:paraId="0000E928"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14</w:t>
            </w:r>
          </w:p>
          <w:p w14:paraId="3DFD4540" w14:textId="77777777" w:rsidR="00B620CF" w:rsidRPr="009A0F1C" w:rsidRDefault="00B620CF" w:rsidP="0086095B">
            <w:pPr>
              <w:jc w:val="center"/>
              <w:rPr>
                <w:rFonts w:ascii="Calibri" w:hAnsi="Calibri"/>
                <w:b/>
                <w:sz w:val="20"/>
                <w:szCs w:val="20"/>
              </w:rPr>
            </w:pPr>
          </w:p>
        </w:tc>
        <w:tc>
          <w:tcPr>
            <w:tcW w:w="812" w:type="dxa"/>
          </w:tcPr>
          <w:p w14:paraId="3856780D"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8485D24" w14:textId="301806AA" w:rsidR="00B620CF" w:rsidRPr="009A0F1C" w:rsidRDefault="00784DE7" w:rsidP="0086095B">
            <w:pPr>
              <w:jc w:val="center"/>
              <w:rPr>
                <w:rFonts w:ascii="Calibri" w:hAnsi="Calibri"/>
                <w:sz w:val="20"/>
                <w:szCs w:val="20"/>
              </w:rPr>
            </w:pPr>
            <w:r>
              <w:rPr>
                <w:rFonts w:ascii="Calibri" w:hAnsi="Calibri"/>
                <w:sz w:val="20"/>
                <w:szCs w:val="20"/>
              </w:rPr>
              <w:t>11/22</w:t>
            </w:r>
          </w:p>
          <w:p w14:paraId="3B2A26CA" w14:textId="77777777" w:rsidR="00B620CF" w:rsidRPr="009A0F1C" w:rsidRDefault="00B620CF" w:rsidP="0086095B">
            <w:pPr>
              <w:jc w:val="center"/>
              <w:rPr>
                <w:rFonts w:ascii="Calibri" w:hAnsi="Calibri"/>
                <w:sz w:val="20"/>
                <w:szCs w:val="20"/>
              </w:rPr>
            </w:pPr>
          </w:p>
        </w:tc>
        <w:tc>
          <w:tcPr>
            <w:tcW w:w="4041" w:type="dxa"/>
          </w:tcPr>
          <w:p w14:paraId="5B1EDEC2" w14:textId="77777777" w:rsidR="00B620CF" w:rsidRPr="009A0F1C" w:rsidRDefault="00B620CF" w:rsidP="0086095B">
            <w:pPr>
              <w:jc w:val="center"/>
              <w:rPr>
                <w:rFonts w:ascii="Calibri" w:hAnsi="Calibri"/>
                <w:sz w:val="20"/>
                <w:szCs w:val="20"/>
              </w:rPr>
            </w:pPr>
            <w:r w:rsidRPr="009A0F1C">
              <w:rPr>
                <w:rFonts w:ascii="Calibri" w:hAnsi="Calibri"/>
                <w:sz w:val="20"/>
                <w:szCs w:val="20"/>
              </w:rPr>
              <w:t>Synthesizing and Documenting Sources:</w:t>
            </w:r>
          </w:p>
          <w:p w14:paraId="4A54AE57" w14:textId="77777777" w:rsidR="00B620CF" w:rsidRPr="009A0F1C" w:rsidRDefault="00B620CF" w:rsidP="0086095B">
            <w:pPr>
              <w:jc w:val="center"/>
              <w:rPr>
                <w:rFonts w:ascii="Calibri" w:hAnsi="Calibri"/>
                <w:sz w:val="20"/>
                <w:szCs w:val="20"/>
              </w:rPr>
            </w:pPr>
            <w:r w:rsidRPr="009A0F1C">
              <w:rPr>
                <w:rFonts w:ascii="Calibri" w:hAnsi="Calibri"/>
                <w:sz w:val="20"/>
                <w:szCs w:val="20"/>
              </w:rPr>
              <w:t>MLA Citations</w:t>
            </w:r>
          </w:p>
          <w:p w14:paraId="2DB10EBB" w14:textId="77777777" w:rsidR="00B620CF" w:rsidRPr="009A0F1C" w:rsidRDefault="00B620CF" w:rsidP="0086095B">
            <w:pPr>
              <w:jc w:val="center"/>
              <w:rPr>
                <w:rFonts w:ascii="Calibri" w:hAnsi="Calibri"/>
                <w:sz w:val="20"/>
                <w:szCs w:val="20"/>
              </w:rPr>
            </w:pPr>
          </w:p>
        </w:tc>
        <w:tc>
          <w:tcPr>
            <w:tcW w:w="3452" w:type="dxa"/>
          </w:tcPr>
          <w:p w14:paraId="7C8EEE93"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Appendix A MLA Documentation</w:t>
            </w:r>
          </w:p>
          <w:p w14:paraId="12638B05" w14:textId="123610DC" w:rsidR="00B620CF" w:rsidRPr="009A0F1C" w:rsidRDefault="0021786D" w:rsidP="0086095B">
            <w:pPr>
              <w:jc w:val="center"/>
              <w:rPr>
                <w:rFonts w:ascii="Calibri" w:hAnsi="Calibri"/>
                <w:sz w:val="20"/>
                <w:szCs w:val="20"/>
              </w:rPr>
            </w:pPr>
            <w:r w:rsidRPr="009A0F1C">
              <w:rPr>
                <w:rFonts w:ascii="Calibri" w:hAnsi="Calibri"/>
                <w:b/>
                <w:sz w:val="20"/>
                <w:szCs w:val="20"/>
              </w:rPr>
              <w:t>Due: Completed Peer Review</w:t>
            </w:r>
          </w:p>
        </w:tc>
      </w:tr>
      <w:tr w:rsidR="00B620CF" w:rsidRPr="00916E92" w14:paraId="7F8E928F" w14:textId="77777777" w:rsidTr="0086095B">
        <w:trPr>
          <w:trHeight w:val="737"/>
        </w:trPr>
        <w:tc>
          <w:tcPr>
            <w:tcW w:w="870" w:type="dxa"/>
          </w:tcPr>
          <w:p w14:paraId="129464B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14</w:t>
            </w:r>
          </w:p>
        </w:tc>
        <w:tc>
          <w:tcPr>
            <w:tcW w:w="812" w:type="dxa"/>
          </w:tcPr>
          <w:p w14:paraId="61E9AFB4"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5D066EB2" w14:textId="1D17D105" w:rsidR="00B620CF" w:rsidRPr="009A0F1C" w:rsidRDefault="00B620CF" w:rsidP="0086095B">
            <w:pPr>
              <w:jc w:val="center"/>
              <w:rPr>
                <w:rFonts w:ascii="Calibri" w:hAnsi="Calibri"/>
                <w:sz w:val="20"/>
                <w:szCs w:val="20"/>
              </w:rPr>
            </w:pPr>
            <w:r w:rsidRPr="009A0F1C">
              <w:rPr>
                <w:rFonts w:ascii="Calibri" w:hAnsi="Calibri"/>
                <w:sz w:val="20"/>
                <w:szCs w:val="20"/>
              </w:rPr>
              <w:t>11/2</w:t>
            </w:r>
            <w:r w:rsidR="00784DE7">
              <w:rPr>
                <w:rFonts w:ascii="Calibri" w:hAnsi="Calibri"/>
                <w:sz w:val="20"/>
                <w:szCs w:val="20"/>
              </w:rPr>
              <w:t>4</w:t>
            </w:r>
          </w:p>
        </w:tc>
        <w:tc>
          <w:tcPr>
            <w:tcW w:w="4041" w:type="dxa"/>
          </w:tcPr>
          <w:p w14:paraId="336E1DD8" w14:textId="65D820B0" w:rsidR="00B620CF" w:rsidRPr="009A0F1C" w:rsidRDefault="0021786D" w:rsidP="0086095B">
            <w:pPr>
              <w:jc w:val="center"/>
              <w:rPr>
                <w:rFonts w:ascii="Calibri" w:hAnsi="Calibri"/>
                <w:sz w:val="20"/>
                <w:szCs w:val="20"/>
              </w:rPr>
            </w:pPr>
            <w:r>
              <w:rPr>
                <w:rFonts w:ascii="Calibri" w:hAnsi="Calibri"/>
                <w:sz w:val="20"/>
                <w:szCs w:val="20"/>
              </w:rPr>
              <w:t>NO  CLASS – THANKSGIVING HOLIDAY</w:t>
            </w:r>
          </w:p>
        </w:tc>
        <w:tc>
          <w:tcPr>
            <w:tcW w:w="3452" w:type="dxa"/>
          </w:tcPr>
          <w:p w14:paraId="227BB9AB" w14:textId="3F318FEE" w:rsidR="00B620CF" w:rsidRPr="009A0F1C" w:rsidRDefault="00B620CF" w:rsidP="0086095B">
            <w:pPr>
              <w:jc w:val="center"/>
              <w:rPr>
                <w:rFonts w:ascii="Calibri" w:hAnsi="Calibri"/>
                <w:b/>
                <w:sz w:val="20"/>
                <w:szCs w:val="20"/>
              </w:rPr>
            </w:pPr>
          </w:p>
        </w:tc>
      </w:tr>
      <w:tr w:rsidR="00B620CF" w:rsidRPr="00916E92" w14:paraId="6CF10068" w14:textId="77777777" w:rsidTr="0086095B">
        <w:trPr>
          <w:trHeight w:val="1502"/>
        </w:trPr>
        <w:tc>
          <w:tcPr>
            <w:tcW w:w="870" w:type="dxa"/>
          </w:tcPr>
          <w:p w14:paraId="1B99760E"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15</w:t>
            </w:r>
          </w:p>
          <w:p w14:paraId="6952C589" w14:textId="77777777" w:rsidR="00B620CF" w:rsidRPr="009A0F1C" w:rsidRDefault="00B620CF" w:rsidP="0086095B">
            <w:pPr>
              <w:jc w:val="center"/>
              <w:rPr>
                <w:rFonts w:ascii="Calibri" w:hAnsi="Calibri"/>
                <w:b/>
                <w:sz w:val="20"/>
                <w:szCs w:val="20"/>
              </w:rPr>
            </w:pPr>
          </w:p>
        </w:tc>
        <w:tc>
          <w:tcPr>
            <w:tcW w:w="812" w:type="dxa"/>
          </w:tcPr>
          <w:p w14:paraId="2770F96E"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341DB093" w14:textId="04A232D3" w:rsidR="00B620CF" w:rsidRPr="009A0F1C" w:rsidRDefault="00784DE7" w:rsidP="0086095B">
            <w:pPr>
              <w:jc w:val="center"/>
              <w:rPr>
                <w:rFonts w:ascii="Calibri" w:hAnsi="Calibri"/>
                <w:sz w:val="20"/>
                <w:szCs w:val="20"/>
              </w:rPr>
            </w:pPr>
            <w:r>
              <w:rPr>
                <w:rFonts w:ascii="Calibri" w:hAnsi="Calibri"/>
                <w:sz w:val="20"/>
                <w:szCs w:val="20"/>
              </w:rPr>
              <w:t>11/29</w:t>
            </w:r>
          </w:p>
          <w:p w14:paraId="720BD968" w14:textId="77777777" w:rsidR="00B620CF" w:rsidRPr="009A0F1C" w:rsidRDefault="00B620CF" w:rsidP="0086095B">
            <w:pPr>
              <w:jc w:val="center"/>
              <w:rPr>
                <w:rFonts w:ascii="Calibri" w:hAnsi="Calibri"/>
                <w:sz w:val="20"/>
                <w:szCs w:val="20"/>
              </w:rPr>
            </w:pPr>
          </w:p>
        </w:tc>
        <w:tc>
          <w:tcPr>
            <w:tcW w:w="4041" w:type="dxa"/>
          </w:tcPr>
          <w:p w14:paraId="4BA05B19" w14:textId="78518DCF" w:rsidR="00B620CF" w:rsidRPr="009A0F1C" w:rsidRDefault="006E2D95" w:rsidP="006E2D95">
            <w:pPr>
              <w:rPr>
                <w:rFonts w:ascii="Calibri" w:hAnsi="Calibri"/>
                <w:sz w:val="20"/>
                <w:szCs w:val="20"/>
              </w:rPr>
            </w:pPr>
            <w:r>
              <w:rPr>
                <w:rFonts w:ascii="Calibri" w:hAnsi="Calibri"/>
                <w:sz w:val="20"/>
                <w:szCs w:val="20"/>
              </w:rPr>
              <w:t xml:space="preserve">                     </w:t>
            </w:r>
            <w:r w:rsidR="00B620CF" w:rsidRPr="009A0F1C">
              <w:rPr>
                <w:rFonts w:ascii="Calibri" w:hAnsi="Calibri"/>
                <w:sz w:val="20"/>
                <w:szCs w:val="20"/>
              </w:rPr>
              <w:t>Sample Synthesis Essay:</w:t>
            </w:r>
          </w:p>
          <w:p w14:paraId="61D3B2B6" w14:textId="77777777" w:rsidR="00B620CF" w:rsidRPr="009A0F1C" w:rsidRDefault="00B620CF" w:rsidP="0086095B">
            <w:pPr>
              <w:jc w:val="center"/>
              <w:rPr>
                <w:rFonts w:ascii="Calibri" w:hAnsi="Calibri"/>
                <w:sz w:val="20"/>
                <w:szCs w:val="20"/>
              </w:rPr>
            </w:pPr>
            <w:r w:rsidRPr="009A0F1C">
              <w:rPr>
                <w:rFonts w:ascii="Calibri" w:hAnsi="Calibri"/>
                <w:sz w:val="20"/>
                <w:szCs w:val="20"/>
              </w:rPr>
              <w:t>Read Aloud in Class</w:t>
            </w:r>
          </w:p>
          <w:p w14:paraId="117BC7C9" w14:textId="197FA558" w:rsidR="00B620CF" w:rsidRPr="009A0F1C" w:rsidRDefault="009156C3" w:rsidP="0086095B">
            <w:pPr>
              <w:jc w:val="center"/>
              <w:rPr>
                <w:rFonts w:ascii="Calibri" w:hAnsi="Calibri"/>
                <w:sz w:val="20"/>
                <w:szCs w:val="20"/>
              </w:rPr>
            </w:pPr>
            <w:r>
              <w:rPr>
                <w:rFonts w:ascii="Calibri" w:hAnsi="Calibri"/>
                <w:sz w:val="20"/>
                <w:szCs w:val="20"/>
              </w:rPr>
              <w:t xml:space="preserve">The Art of Quoting </w:t>
            </w:r>
          </w:p>
        </w:tc>
        <w:tc>
          <w:tcPr>
            <w:tcW w:w="3452" w:type="dxa"/>
          </w:tcPr>
          <w:p w14:paraId="54AC316D"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P43-P45</w:t>
            </w:r>
          </w:p>
        </w:tc>
      </w:tr>
      <w:tr w:rsidR="00B620CF" w:rsidRPr="00916E92" w14:paraId="07DF9EF2" w14:textId="77777777" w:rsidTr="0086095B">
        <w:trPr>
          <w:trHeight w:val="575"/>
        </w:trPr>
        <w:tc>
          <w:tcPr>
            <w:tcW w:w="870" w:type="dxa"/>
          </w:tcPr>
          <w:p w14:paraId="74A97F81"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15</w:t>
            </w:r>
          </w:p>
        </w:tc>
        <w:tc>
          <w:tcPr>
            <w:tcW w:w="812" w:type="dxa"/>
          </w:tcPr>
          <w:p w14:paraId="258D5D18"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3B39247B" w14:textId="1104CF7A" w:rsidR="00B620CF" w:rsidRPr="009A0F1C" w:rsidRDefault="00784DE7" w:rsidP="0086095B">
            <w:pPr>
              <w:jc w:val="center"/>
              <w:rPr>
                <w:rFonts w:ascii="Calibri" w:hAnsi="Calibri"/>
                <w:sz w:val="20"/>
                <w:szCs w:val="20"/>
              </w:rPr>
            </w:pPr>
            <w:r>
              <w:rPr>
                <w:rFonts w:ascii="Calibri" w:hAnsi="Calibri"/>
                <w:sz w:val="20"/>
                <w:szCs w:val="20"/>
              </w:rPr>
              <w:t>12/1</w:t>
            </w:r>
          </w:p>
        </w:tc>
        <w:tc>
          <w:tcPr>
            <w:tcW w:w="4041" w:type="dxa"/>
          </w:tcPr>
          <w:p w14:paraId="1A395675" w14:textId="3556E9F0" w:rsidR="00B620CF" w:rsidRPr="009A0F1C" w:rsidRDefault="009156C3" w:rsidP="0086095B">
            <w:pPr>
              <w:jc w:val="center"/>
              <w:rPr>
                <w:rFonts w:ascii="Calibri" w:hAnsi="Calibri"/>
                <w:sz w:val="20"/>
                <w:szCs w:val="20"/>
              </w:rPr>
            </w:pPr>
            <w:r w:rsidRPr="009A0F1C">
              <w:rPr>
                <w:rFonts w:ascii="Calibri" w:hAnsi="Calibri"/>
                <w:sz w:val="20"/>
                <w:szCs w:val="20"/>
              </w:rPr>
              <w:t>Discuss Grading Criteria/Rubric for Synthesis Essay</w:t>
            </w:r>
          </w:p>
        </w:tc>
        <w:tc>
          <w:tcPr>
            <w:tcW w:w="3452" w:type="dxa"/>
          </w:tcPr>
          <w:p w14:paraId="24B67CD4" w14:textId="77777777" w:rsidR="00B620CF" w:rsidRPr="009A0F1C" w:rsidRDefault="00B620CF" w:rsidP="0086095B">
            <w:pPr>
              <w:jc w:val="center"/>
              <w:rPr>
                <w:rFonts w:ascii="Calibri" w:hAnsi="Calibri"/>
                <w:b/>
                <w:sz w:val="20"/>
                <w:szCs w:val="20"/>
              </w:rPr>
            </w:pPr>
          </w:p>
        </w:tc>
      </w:tr>
      <w:tr w:rsidR="00B620CF" w:rsidRPr="00916E92" w14:paraId="350E8298" w14:textId="77777777" w:rsidTr="0086095B">
        <w:trPr>
          <w:trHeight w:val="530"/>
        </w:trPr>
        <w:tc>
          <w:tcPr>
            <w:tcW w:w="870" w:type="dxa"/>
          </w:tcPr>
          <w:p w14:paraId="28E159C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16</w:t>
            </w:r>
          </w:p>
        </w:tc>
        <w:tc>
          <w:tcPr>
            <w:tcW w:w="812" w:type="dxa"/>
          </w:tcPr>
          <w:p w14:paraId="683E9D35"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4521D9A3" w14:textId="6BCEDCAE" w:rsidR="00B620CF" w:rsidRPr="009A0F1C" w:rsidRDefault="00B620CF" w:rsidP="0086095B">
            <w:pPr>
              <w:jc w:val="center"/>
              <w:rPr>
                <w:rFonts w:ascii="Calibri" w:hAnsi="Calibri"/>
                <w:sz w:val="20"/>
                <w:szCs w:val="20"/>
              </w:rPr>
            </w:pPr>
            <w:r w:rsidRPr="009A0F1C">
              <w:rPr>
                <w:rFonts w:ascii="Calibri" w:hAnsi="Calibri"/>
                <w:sz w:val="20"/>
                <w:szCs w:val="20"/>
              </w:rPr>
              <w:t>12/</w:t>
            </w:r>
            <w:r w:rsidR="00784DE7">
              <w:rPr>
                <w:rFonts w:ascii="Calibri" w:hAnsi="Calibri"/>
                <w:sz w:val="20"/>
                <w:szCs w:val="20"/>
              </w:rPr>
              <w:t>6</w:t>
            </w:r>
          </w:p>
        </w:tc>
        <w:tc>
          <w:tcPr>
            <w:tcW w:w="4041" w:type="dxa"/>
          </w:tcPr>
          <w:p w14:paraId="3EA724D2"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 Class Work on Synthesis Essay </w:t>
            </w:r>
          </w:p>
          <w:p w14:paraId="2D3C67A1" w14:textId="77777777" w:rsidR="00B620CF" w:rsidRDefault="00B620CF" w:rsidP="0086095B">
            <w:pPr>
              <w:jc w:val="center"/>
              <w:rPr>
                <w:rFonts w:ascii="Calibri" w:hAnsi="Calibri"/>
                <w:sz w:val="20"/>
                <w:szCs w:val="20"/>
              </w:rPr>
            </w:pPr>
            <w:r w:rsidRPr="009A0F1C">
              <w:rPr>
                <w:rFonts w:ascii="Calibri" w:hAnsi="Calibri"/>
                <w:sz w:val="20"/>
                <w:szCs w:val="20"/>
              </w:rPr>
              <w:t xml:space="preserve">and/or Quick Hits Peer Review </w:t>
            </w:r>
          </w:p>
          <w:p w14:paraId="01604F14" w14:textId="77777777" w:rsidR="0094527E" w:rsidRPr="009A0F1C" w:rsidRDefault="0094527E" w:rsidP="0094527E">
            <w:pPr>
              <w:jc w:val="center"/>
              <w:rPr>
                <w:rFonts w:ascii="Calibri" w:hAnsi="Calibri"/>
                <w:sz w:val="20"/>
                <w:szCs w:val="20"/>
              </w:rPr>
            </w:pPr>
            <w:r w:rsidRPr="009A0F1C">
              <w:rPr>
                <w:rFonts w:ascii="Calibri" w:hAnsi="Calibri"/>
                <w:sz w:val="20"/>
                <w:szCs w:val="20"/>
              </w:rPr>
              <w:t>and/or end of semester procedures</w:t>
            </w:r>
          </w:p>
          <w:p w14:paraId="66C65F98" w14:textId="77777777" w:rsidR="0094527E" w:rsidRDefault="0094527E" w:rsidP="0086095B">
            <w:pPr>
              <w:jc w:val="center"/>
              <w:rPr>
                <w:rFonts w:ascii="Calibri" w:hAnsi="Calibri"/>
                <w:sz w:val="20"/>
                <w:szCs w:val="20"/>
              </w:rPr>
            </w:pPr>
          </w:p>
          <w:p w14:paraId="634E464D" w14:textId="77777777" w:rsidR="0094527E" w:rsidRPr="009A0F1C" w:rsidRDefault="0094527E" w:rsidP="0094527E">
            <w:pPr>
              <w:jc w:val="center"/>
              <w:rPr>
                <w:rFonts w:ascii="Calibri" w:hAnsi="Calibri"/>
                <w:b/>
                <w:sz w:val="20"/>
                <w:szCs w:val="20"/>
              </w:rPr>
            </w:pPr>
            <w:r w:rsidRPr="009A0F1C">
              <w:rPr>
                <w:rFonts w:ascii="Calibri" w:hAnsi="Calibri"/>
                <w:b/>
                <w:sz w:val="20"/>
                <w:szCs w:val="20"/>
              </w:rPr>
              <w:t>LAST DAY OF CLASS</w:t>
            </w:r>
          </w:p>
          <w:p w14:paraId="4CEBD57C" w14:textId="77777777" w:rsidR="00B620CF" w:rsidRPr="009A0F1C" w:rsidRDefault="0094527E" w:rsidP="0094527E">
            <w:pPr>
              <w:jc w:val="center"/>
              <w:rPr>
                <w:rFonts w:ascii="Calibri" w:hAnsi="Calibri"/>
                <w:sz w:val="20"/>
                <w:szCs w:val="20"/>
              </w:rPr>
            </w:pPr>
            <w:r w:rsidRPr="009A0F1C">
              <w:rPr>
                <w:rFonts w:ascii="Calibri" w:hAnsi="Calibri"/>
                <w:b/>
                <w:sz w:val="20"/>
                <w:szCs w:val="20"/>
              </w:rPr>
              <w:t>(We will not meet after this class.  There is no final during “finals week”)</w:t>
            </w:r>
          </w:p>
        </w:tc>
        <w:tc>
          <w:tcPr>
            <w:tcW w:w="3452" w:type="dxa"/>
          </w:tcPr>
          <w:p w14:paraId="0E69C3E7" w14:textId="77777777" w:rsidR="0094527E" w:rsidRDefault="0094527E" w:rsidP="0094527E">
            <w:pPr>
              <w:jc w:val="center"/>
              <w:rPr>
                <w:rFonts w:ascii="Calibri" w:hAnsi="Calibri"/>
                <w:b/>
                <w:sz w:val="20"/>
                <w:szCs w:val="20"/>
              </w:rPr>
            </w:pPr>
            <w:r w:rsidRPr="009A0F1C">
              <w:rPr>
                <w:rFonts w:ascii="Calibri" w:hAnsi="Calibri"/>
                <w:b/>
                <w:sz w:val="20"/>
                <w:szCs w:val="20"/>
              </w:rPr>
              <w:t xml:space="preserve">Due: </w:t>
            </w:r>
            <w:r>
              <w:rPr>
                <w:rFonts w:ascii="Calibri" w:hAnsi="Calibri"/>
                <w:b/>
                <w:sz w:val="20"/>
                <w:szCs w:val="20"/>
              </w:rPr>
              <w:t xml:space="preserve"> </w:t>
            </w:r>
            <w:r w:rsidRPr="009A0F1C">
              <w:rPr>
                <w:rFonts w:ascii="Calibri" w:hAnsi="Calibri"/>
                <w:b/>
                <w:sz w:val="20"/>
                <w:szCs w:val="20"/>
              </w:rPr>
              <w:t>Synthesis</w:t>
            </w:r>
            <w:r>
              <w:rPr>
                <w:rFonts w:ascii="Calibri" w:hAnsi="Calibri"/>
                <w:b/>
                <w:sz w:val="20"/>
                <w:szCs w:val="20"/>
              </w:rPr>
              <w:t xml:space="preserve"> Final</w:t>
            </w:r>
          </w:p>
          <w:p w14:paraId="0A8D1DD5" w14:textId="77777777" w:rsidR="0094527E" w:rsidRPr="00E73961" w:rsidRDefault="0094527E" w:rsidP="0094527E">
            <w:pPr>
              <w:jc w:val="center"/>
              <w:rPr>
                <w:rFonts w:ascii="Calibri" w:hAnsi="Calibri"/>
                <w:sz w:val="20"/>
                <w:szCs w:val="20"/>
              </w:rPr>
            </w:pPr>
            <w:r w:rsidRPr="00E73961">
              <w:rPr>
                <w:rFonts w:ascii="Calibri" w:hAnsi="Calibri"/>
                <w:sz w:val="20"/>
                <w:szCs w:val="20"/>
              </w:rPr>
              <w:t>Team Member Assessment Survey</w:t>
            </w:r>
          </w:p>
          <w:p w14:paraId="62BE2E99" w14:textId="77777777" w:rsidR="00B620CF" w:rsidRPr="009A0F1C" w:rsidRDefault="00B620CF" w:rsidP="0086095B">
            <w:pPr>
              <w:jc w:val="center"/>
              <w:rPr>
                <w:rFonts w:ascii="Calibri" w:hAnsi="Calibri"/>
                <w:b/>
                <w:sz w:val="20"/>
                <w:szCs w:val="20"/>
              </w:rPr>
            </w:pPr>
          </w:p>
        </w:tc>
      </w:tr>
    </w:tbl>
    <w:p w14:paraId="08B4C0FD" w14:textId="77777777" w:rsidR="00D92C27" w:rsidRDefault="00D92C27" w:rsidP="00D92C27"/>
    <w:p w14:paraId="195C4D21" w14:textId="77777777" w:rsidR="00D92C27" w:rsidRPr="0052215B" w:rsidRDefault="00D92C27" w:rsidP="00E316AC">
      <w:pPr>
        <w:contextualSpacing/>
        <w:rPr>
          <w:rFonts w:ascii="Arial" w:hAnsi="Arial" w:cs="Arial"/>
          <w:sz w:val="20"/>
          <w:szCs w:val="20"/>
        </w:rPr>
      </w:pPr>
    </w:p>
    <w:sectPr w:rsidR="00D92C27" w:rsidRPr="0052215B" w:rsidSect="006A4005">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D780E" w14:textId="77777777" w:rsidR="00A2330B" w:rsidRDefault="00A2330B" w:rsidP="00F60F68">
      <w:r>
        <w:separator/>
      </w:r>
    </w:p>
  </w:endnote>
  <w:endnote w:type="continuationSeparator" w:id="0">
    <w:p w14:paraId="4CF19D51" w14:textId="77777777" w:rsidR="00A2330B" w:rsidRDefault="00A2330B"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7F141" w14:textId="77777777" w:rsidR="00A2330B" w:rsidRDefault="00A2330B" w:rsidP="00F60F68">
      <w:r>
        <w:separator/>
      </w:r>
    </w:p>
  </w:footnote>
  <w:footnote w:type="continuationSeparator" w:id="0">
    <w:p w14:paraId="423F06A2" w14:textId="77777777" w:rsidR="00A2330B" w:rsidRDefault="00A2330B"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77777777" w:rsidR="0021786D" w:rsidRDefault="0021786D">
    <w:pPr>
      <w:pStyle w:val="Header"/>
      <w:jc w:val="right"/>
    </w:pPr>
    <w:r>
      <w:fldChar w:fldCharType="begin"/>
    </w:r>
    <w:r>
      <w:instrText xml:space="preserve"> PAGE   \* MERGEFORMAT </w:instrText>
    </w:r>
    <w:r>
      <w:fldChar w:fldCharType="separate"/>
    </w:r>
    <w:r w:rsidR="00F212AD">
      <w:rPr>
        <w:noProof/>
      </w:rPr>
      <w:t>1</w:t>
    </w:r>
    <w:r>
      <w:rPr>
        <w:noProof/>
      </w:rPr>
      <w:fldChar w:fldCharType="end"/>
    </w:r>
  </w:p>
  <w:p w14:paraId="6D6C1F1B" w14:textId="77777777" w:rsidR="0021786D" w:rsidRDefault="002178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56222"/>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53F8E"/>
    <w:rsid w:val="00272F98"/>
    <w:rsid w:val="002A77A1"/>
    <w:rsid w:val="002B3155"/>
    <w:rsid w:val="002B3AF8"/>
    <w:rsid w:val="002B6A83"/>
    <w:rsid w:val="002B6C14"/>
    <w:rsid w:val="002D03BA"/>
    <w:rsid w:val="0030622F"/>
    <w:rsid w:val="00306497"/>
    <w:rsid w:val="00315F2F"/>
    <w:rsid w:val="00316286"/>
    <w:rsid w:val="00331A86"/>
    <w:rsid w:val="00334BB5"/>
    <w:rsid w:val="00351432"/>
    <w:rsid w:val="003543C6"/>
    <w:rsid w:val="00363F79"/>
    <w:rsid w:val="00366166"/>
    <w:rsid w:val="00374086"/>
    <w:rsid w:val="00380331"/>
    <w:rsid w:val="003842A7"/>
    <w:rsid w:val="003A2C57"/>
    <w:rsid w:val="003A78B4"/>
    <w:rsid w:val="003D0AD1"/>
    <w:rsid w:val="003D356B"/>
    <w:rsid w:val="003D4083"/>
    <w:rsid w:val="003F0311"/>
    <w:rsid w:val="003F2AC1"/>
    <w:rsid w:val="003F6965"/>
    <w:rsid w:val="00415CE3"/>
    <w:rsid w:val="00415D8D"/>
    <w:rsid w:val="00430E4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E07"/>
    <w:rsid w:val="00575BC5"/>
    <w:rsid w:val="0058799E"/>
    <w:rsid w:val="005A16E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F181D"/>
    <w:rsid w:val="007F7204"/>
    <w:rsid w:val="0080139E"/>
    <w:rsid w:val="00802F92"/>
    <w:rsid w:val="0080654A"/>
    <w:rsid w:val="00807A40"/>
    <w:rsid w:val="00830536"/>
    <w:rsid w:val="0083061B"/>
    <w:rsid w:val="00831858"/>
    <w:rsid w:val="00833861"/>
    <w:rsid w:val="00841B45"/>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51CD"/>
    <w:rsid w:val="009F61E5"/>
    <w:rsid w:val="00A13CC4"/>
    <w:rsid w:val="00A16178"/>
    <w:rsid w:val="00A2330B"/>
    <w:rsid w:val="00A25CCF"/>
    <w:rsid w:val="00A26FD8"/>
    <w:rsid w:val="00A32BFB"/>
    <w:rsid w:val="00A46507"/>
    <w:rsid w:val="00A47EEE"/>
    <w:rsid w:val="00A60D12"/>
    <w:rsid w:val="00A7799E"/>
    <w:rsid w:val="00A91D03"/>
    <w:rsid w:val="00AA2D30"/>
    <w:rsid w:val="00AB4BD6"/>
    <w:rsid w:val="00AD15CC"/>
    <w:rsid w:val="00AF1F97"/>
    <w:rsid w:val="00AF67E4"/>
    <w:rsid w:val="00B05970"/>
    <w:rsid w:val="00B119A5"/>
    <w:rsid w:val="00B14EF8"/>
    <w:rsid w:val="00B169E6"/>
    <w:rsid w:val="00B176CD"/>
    <w:rsid w:val="00B237F3"/>
    <w:rsid w:val="00B310EC"/>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5140F"/>
    <w:rsid w:val="00C52336"/>
    <w:rsid w:val="00C7238F"/>
    <w:rsid w:val="00C85BCC"/>
    <w:rsid w:val="00C95B97"/>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D5E"/>
    <w:rsid w:val="00DB07B1"/>
    <w:rsid w:val="00DC50F5"/>
    <w:rsid w:val="00DC71ED"/>
    <w:rsid w:val="00DD1F7F"/>
    <w:rsid w:val="00DE007E"/>
    <w:rsid w:val="00DE0B69"/>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F3A9C"/>
    <w:rsid w:val="00F0691E"/>
    <w:rsid w:val="00F20218"/>
    <w:rsid w:val="00F212AD"/>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universitycollege/resources/college-based-clinics-labs.php" TargetMode="External"/><Relationship Id="rId21" Type="http://schemas.openxmlformats.org/officeDocument/2006/relationships/hyperlink" Target="http://www.uta.edu/universitycollege/resources/advising.php" TargetMode="External"/><Relationship Id="rId22" Type="http://schemas.openxmlformats.org/officeDocument/2006/relationships/hyperlink" Target="http://www.uta.edu/universitycollege/current/academic-support/mcnair/index.php" TargetMode="External"/><Relationship Id="rId23" Type="http://schemas.openxmlformats.org/officeDocument/2006/relationships/hyperlink" Target="mailto:resources@uta.edu" TargetMode="External"/><Relationship Id="rId24" Type="http://schemas.openxmlformats.org/officeDocument/2006/relationships/hyperlink" Target="http://www.uta.edu/universitycollege/resources/index.php" TargetMode="External"/><Relationship Id="rId25" Type="http://schemas.openxmlformats.org/officeDocument/2006/relationships/hyperlink" Target="http://www.uta.edu/owl" TargetMode="External"/><Relationship Id="rId26" Type="http://schemas.openxmlformats.org/officeDocument/2006/relationships/hyperlink" Target="http://library.uta.edu/academic-plaza" TargetMode="External"/><Relationship Id="rId27" Type="http://schemas.openxmlformats.org/officeDocument/2006/relationships/hyperlink" Target="mailto:IDEAS@uta.edu" TargetMode="External"/><Relationship Id="rId28" Type="http://schemas.openxmlformats.org/officeDocument/2006/relationships/hyperlink" Target="http://www.uta.edu/sfs" TargetMode="External"/><Relationship Id="rId29" Type="http://schemas.openxmlformats.org/officeDocument/2006/relationships/hyperlink" Target="http://www.uta.edu/oit/cs/email/mavmail.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news/info/campus-carry/" TargetMode="External"/><Relationship Id="rId31" Type="http://schemas.openxmlformats.org/officeDocument/2006/relationships/header" Target="header1.xml"/><Relationship Id="rId32" Type="http://schemas.openxmlformats.org/officeDocument/2006/relationships/fontTable" Target="fontTable.xml"/><Relationship Id="rId9"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ta.edu/profiles/paul-lee" TargetMode="External"/><Relationship Id="rId33" Type="http://schemas.openxmlformats.org/officeDocument/2006/relationships/theme" Target="theme/theme1.xml"/><Relationship Id="rId10"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11" Type="http://schemas.openxmlformats.org/officeDocument/2006/relationships/hyperlink" Target="http://www.tgslc.org/pdf/Program-integrity-R2T4-Taking-Attendance.pdf" TargetMode="External"/><Relationship Id="rId12" Type="http://schemas.openxmlformats.org/officeDocument/2006/relationships/hyperlink" Target="http://www.uta.edu/disability" TargetMode="External"/><Relationship Id="rId13" Type="http://schemas.openxmlformats.org/officeDocument/2006/relationships/hyperlink" Target="http://www.uta.edu/disability" TargetMode="External"/><Relationship Id="rId14" Type="http://schemas.openxmlformats.org/officeDocument/2006/relationships/hyperlink" Target="http://www.uta.edu/caps/" TargetMode="External"/><Relationship Id="rId15" Type="http://schemas.openxmlformats.org/officeDocument/2006/relationships/hyperlink" Target="http://www.uta.edu/hr/eos/index.php" TargetMode="External"/><Relationship Id="rId16" Type="http://schemas.openxmlformats.org/officeDocument/2006/relationships/hyperlink" Target="http://www.uta.edu/titleIX" TargetMode="External"/><Relationship Id="rId17" Type="http://schemas.openxmlformats.org/officeDocument/2006/relationships/hyperlink" Target="file:///C:\Users\rowntreem\AppData\Local\Microsoft\Windows\Temporary%20Internet%20Files\Content.IE5\IGVYXPA0\jmhood@uta.edu" TargetMode="External"/><Relationship Id="rId18" Type="http://schemas.openxmlformats.org/officeDocument/2006/relationships/hyperlink" Target="http://wweb.uta.edu/aao/fao/" TargetMode="External"/><Relationship Id="rId19" Type="http://schemas.openxmlformats.org/officeDocument/2006/relationships/hyperlink" Target="http://www.uta.edu/universitycollege/current/academic-support/learning-center/tutoring/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F5752A1-6635-3744-97CA-89612493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5200</Words>
  <Characters>29646</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34777</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Paul Lee</cp:lastModifiedBy>
  <cp:revision>3</cp:revision>
  <cp:lastPrinted>2014-03-31T17:31:00Z</cp:lastPrinted>
  <dcterms:created xsi:type="dcterms:W3CDTF">2016-07-21T17:12:00Z</dcterms:created>
  <dcterms:modified xsi:type="dcterms:W3CDTF">2016-08-23T02:50:00Z</dcterms:modified>
</cp:coreProperties>
</file>