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C7" w:rsidRDefault="00EE0EC7" w:rsidP="003858EB">
      <w:pPr>
        <w:spacing w:after="0" w:line="240" w:lineRule="auto"/>
        <w:jc w:val="center"/>
        <w:rPr>
          <w:rFonts w:asciiTheme="majorBidi" w:hAnsiTheme="majorBidi" w:cstheme="majorBidi"/>
          <w:b/>
          <w:bCs/>
          <w:sz w:val="36"/>
          <w:szCs w:val="36"/>
        </w:rPr>
      </w:pPr>
    </w:p>
    <w:p w:rsidR="00EE0EC7" w:rsidRDefault="00EE0EC7" w:rsidP="003858EB">
      <w:pPr>
        <w:spacing w:after="0" w:line="240" w:lineRule="auto"/>
        <w:jc w:val="center"/>
        <w:rPr>
          <w:rFonts w:asciiTheme="majorBidi" w:hAnsiTheme="majorBidi" w:cstheme="majorBidi"/>
          <w:b/>
          <w:bCs/>
          <w:sz w:val="36"/>
          <w:szCs w:val="36"/>
        </w:rPr>
      </w:pPr>
    </w:p>
    <w:p w:rsidR="00EE0EC7" w:rsidRDefault="00EE0EC7" w:rsidP="003858EB">
      <w:pPr>
        <w:spacing w:after="0" w:line="240" w:lineRule="auto"/>
        <w:jc w:val="center"/>
        <w:rPr>
          <w:rFonts w:asciiTheme="majorBidi" w:hAnsiTheme="majorBidi" w:cstheme="majorBidi"/>
          <w:b/>
          <w:bCs/>
          <w:sz w:val="36"/>
          <w:szCs w:val="36"/>
        </w:rPr>
      </w:pPr>
    </w:p>
    <w:p w:rsidR="00CC0A42" w:rsidRDefault="00CC0A42" w:rsidP="003858EB">
      <w:pPr>
        <w:spacing w:after="0" w:line="240" w:lineRule="auto"/>
        <w:jc w:val="center"/>
        <w:rPr>
          <w:rFonts w:asciiTheme="majorBidi" w:hAnsiTheme="majorBidi" w:cstheme="majorBidi"/>
          <w:b/>
          <w:bCs/>
          <w:sz w:val="36"/>
          <w:szCs w:val="36"/>
        </w:rPr>
      </w:pPr>
      <w:r w:rsidRPr="0066631D">
        <w:rPr>
          <w:rFonts w:asciiTheme="majorBidi" w:hAnsiTheme="majorBidi" w:cstheme="majorBidi"/>
          <w:b/>
          <w:bCs/>
          <w:sz w:val="36"/>
          <w:szCs w:val="36"/>
        </w:rPr>
        <w:t xml:space="preserve">Introduction to Nuclear Engineering </w:t>
      </w:r>
    </w:p>
    <w:p w:rsidR="0066631D" w:rsidRPr="0066631D" w:rsidRDefault="0066631D" w:rsidP="003858EB">
      <w:pPr>
        <w:spacing w:after="0" w:line="240" w:lineRule="auto"/>
        <w:jc w:val="center"/>
        <w:rPr>
          <w:rFonts w:asciiTheme="majorBidi" w:hAnsiTheme="majorBidi" w:cstheme="majorBidi"/>
          <w:b/>
          <w:bCs/>
          <w:sz w:val="36"/>
          <w:szCs w:val="36"/>
        </w:rPr>
      </w:pPr>
    </w:p>
    <w:p w:rsidR="00D51DF9" w:rsidRDefault="00D51DF9" w:rsidP="003858EB">
      <w:pPr>
        <w:spacing w:after="0" w:line="240" w:lineRule="auto"/>
        <w:jc w:val="center"/>
        <w:rPr>
          <w:rFonts w:asciiTheme="majorBidi" w:hAnsiTheme="majorBidi" w:cstheme="majorBidi"/>
          <w:b/>
          <w:bCs/>
          <w:sz w:val="28"/>
          <w:szCs w:val="28"/>
        </w:rPr>
      </w:pPr>
      <w:r w:rsidRPr="009C5062">
        <w:rPr>
          <w:rFonts w:asciiTheme="majorBidi" w:hAnsiTheme="majorBidi" w:cstheme="majorBidi"/>
          <w:b/>
          <w:bCs/>
          <w:sz w:val="28"/>
          <w:szCs w:val="28"/>
        </w:rPr>
        <w:t xml:space="preserve">NE </w:t>
      </w:r>
      <w:r w:rsidR="00CC0A42" w:rsidRPr="009C5062">
        <w:rPr>
          <w:rFonts w:asciiTheme="majorBidi" w:hAnsiTheme="majorBidi" w:cstheme="majorBidi"/>
          <w:b/>
          <w:bCs/>
          <w:sz w:val="28"/>
          <w:szCs w:val="28"/>
        </w:rPr>
        <w:t>3</w:t>
      </w:r>
      <w:r w:rsidRPr="009C5062">
        <w:rPr>
          <w:rFonts w:asciiTheme="majorBidi" w:hAnsiTheme="majorBidi" w:cstheme="majorBidi"/>
          <w:b/>
          <w:bCs/>
          <w:sz w:val="28"/>
          <w:szCs w:val="28"/>
        </w:rPr>
        <w:t>30</w:t>
      </w:r>
      <w:r w:rsidR="00CC0A42" w:rsidRPr="009C5062">
        <w:rPr>
          <w:rFonts w:asciiTheme="majorBidi" w:hAnsiTheme="majorBidi" w:cstheme="majorBidi"/>
          <w:b/>
          <w:bCs/>
          <w:sz w:val="28"/>
          <w:szCs w:val="28"/>
        </w:rPr>
        <w:t>1</w:t>
      </w:r>
    </w:p>
    <w:p w:rsidR="00FB7BC2" w:rsidRPr="009C5062" w:rsidRDefault="00FB7BC2" w:rsidP="003858EB">
      <w:pPr>
        <w:spacing w:after="0" w:line="240" w:lineRule="auto"/>
        <w:jc w:val="center"/>
        <w:rPr>
          <w:rFonts w:asciiTheme="majorBidi" w:hAnsiTheme="majorBidi" w:cstheme="majorBidi"/>
          <w:b/>
          <w:bCs/>
          <w:sz w:val="28"/>
          <w:szCs w:val="28"/>
        </w:rPr>
      </w:pPr>
    </w:p>
    <w:p w:rsidR="009A70C4" w:rsidRPr="00024863" w:rsidRDefault="00FF3BF4" w:rsidP="005B6E3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t>
      </w:r>
      <w:r w:rsidR="00482767">
        <w:rPr>
          <w:rFonts w:asciiTheme="majorBidi" w:hAnsiTheme="majorBidi" w:cstheme="majorBidi"/>
          <w:b/>
          <w:bCs/>
          <w:sz w:val="24"/>
          <w:szCs w:val="24"/>
        </w:rPr>
        <w:t>3</w:t>
      </w:r>
      <w:r>
        <w:rPr>
          <w:rFonts w:asciiTheme="majorBidi" w:hAnsiTheme="majorBidi" w:cstheme="majorBidi"/>
          <w:b/>
          <w:bCs/>
          <w:sz w:val="24"/>
          <w:szCs w:val="24"/>
        </w:rPr>
        <w:t xml:space="preserve"> credit hours</w:t>
      </w:r>
      <w:r w:rsidR="00482767">
        <w:rPr>
          <w:rFonts w:asciiTheme="majorBidi" w:hAnsiTheme="majorBidi" w:cstheme="majorBidi"/>
          <w:b/>
          <w:bCs/>
          <w:sz w:val="24"/>
          <w:szCs w:val="24"/>
        </w:rPr>
        <w:t xml:space="preserve"> – 2 hours lecture</w:t>
      </w:r>
      <w:r w:rsidR="00DF1275">
        <w:rPr>
          <w:rFonts w:asciiTheme="majorBidi" w:hAnsiTheme="majorBidi" w:cstheme="majorBidi"/>
          <w:b/>
          <w:bCs/>
          <w:sz w:val="24"/>
          <w:szCs w:val="24"/>
        </w:rPr>
        <w:t xml:space="preserve"> + 2 hours </w:t>
      </w:r>
      <w:r w:rsidR="005F763E">
        <w:rPr>
          <w:rFonts w:asciiTheme="majorBidi" w:hAnsiTheme="majorBidi" w:cstheme="majorBidi"/>
          <w:b/>
          <w:bCs/>
          <w:sz w:val="24"/>
          <w:szCs w:val="24"/>
        </w:rPr>
        <w:t>l</w:t>
      </w:r>
      <w:r w:rsidR="00DF1275">
        <w:rPr>
          <w:rFonts w:asciiTheme="majorBidi" w:hAnsiTheme="majorBidi" w:cstheme="majorBidi"/>
          <w:b/>
          <w:bCs/>
          <w:sz w:val="24"/>
          <w:szCs w:val="24"/>
        </w:rPr>
        <w:t>ab</w:t>
      </w:r>
      <w:r w:rsidR="009A70C4" w:rsidRPr="00024863">
        <w:rPr>
          <w:rFonts w:asciiTheme="majorBidi" w:hAnsiTheme="majorBidi" w:cstheme="majorBidi"/>
          <w:b/>
          <w:bCs/>
          <w:sz w:val="24"/>
          <w:szCs w:val="24"/>
        </w:rPr>
        <w:t>)</w:t>
      </w:r>
    </w:p>
    <w:p w:rsidR="00D51DF9" w:rsidRPr="00024863" w:rsidRDefault="00DF6C35" w:rsidP="00DF6C35">
      <w:pPr>
        <w:spacing w:before="240"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College of </w:t>
      </w:r>
      <w:r w:rsidR="00D51DF9" w:rsidRPr="00024863">
        <w:rPr>
          <w:rFonts w:asciiTheme="majorBidi" w:hAnsiTheme="majorBidi" w:cstheme="majorBidi"/>
          <w:b/>
          <w:bCs/>
          <w:sz w:val="24"/>
          <w:szCs w:val="24"/>
        </w:rPr>
        <w:t>Engineering</w:t>
      </w:r>
    </w:p>
    <w:p w:rsidR="003858EB" w:rsidRPr="00024863" w:rsidRDefault="003858EB" w:rsidP="003858EB">
      <w:pPr>
        <w:spacing w:after="0" w:line="240" w:lineRule="auto"/>
        <w:jc w:val="center"/>
        <w:rPr>
          <w:rFonts w:asciiTheme="majorBidi" w:hAnsiTheme="majorBidi" w:cstheme="majorBidi"/>
          <w:b/>
          <w:bCs/>
          <w:sz w:val="24"/>
          <w:szCs w:val="24"/>
        </w:rPr>
      </w:pPr>
      <w:r w:rsidRPr="00024863">
        <w:rPr>
          <w:rFonts w:asciiTheme="majorBidi" w:hAnsiTheme="majorBidi" w:cstheme="majorBidi"/>
          <w:b/>
          <w:bCs/>
          <w:sz w:val="24"/>
          <w:szCs w:val="24"/>
        </w:rPr>
        <w:t>The University of Texas at Arlington</w:t>
      </w:r>
    </w:p>
    <w:p w:rsidR="003858EB" w:rsidRDefault="003858EB" w:rsidP="003858EB">
      <w:pPr>
        <w:spacing w:line="240" w:lineRule="auto"/>
        <w:jc w:val="center"/>
        <w:rPr>
          <w:rFonts w:asciiTheme="majorBidi" w:hAnsiTheme="majorBidi" w:cstheme="majorBidi"/>
          <w:b/>
          <w:bCs/>
          <w:sz w:val="24"/>
          <w:szCs w:val="24"/>
        </w:rPr>
      </w:pPr>
      <w:r w:rsidRPr="00024863">
        <w:rPr>
          <w:rFonts w:asciiTheme="majorBidi" w:hAnsiTheme="majorBidi" w:cstheme="majorBidi"/>
          <w:b/>
          <w:bCs/>
          <w:sz w:val="24"/>
          <w:szCs w:val="24"/>
        </w:rPr>
        <w:t>Arlington, Texas</w:t>
      </w:r>
    </w:p>
    <w:p w:rsidR="007066E2" w:rsidRPr="00024863" w:rsidRDefault="007066E2" w:rsidP="003858EB">
      <w:pPr>
        <w:spacing w:line="240" w:lineRule="auto"/>
        <w:jc w:val="center"/>
        <w:rPr>
          <w:rFonts w:asciiTheme="majorBidi" w:hAnsiTheme="majorBidi" w:cstheme="majorBidi"/>
          <w:b/>
          <w:bCs/>
          <w:sz w:val="24"/>
          <w:szCs w:val="24"/>
        </w:rPr>
      </w:pPr>
    </w:p>
    <w:p w:rsidR="003858EB" w:rsidRPr="007066E2" w:rsidRDefault="00E66969" w:rsidP="00DF1275">
      <w:pPr>
        <w:jc w:val="center"/>
        <w:rPr>
          <w:rFonts w:ascii="Arial" w:hAnsi="Arial" w:cs="Arial"/>
          <w:b/>
          <w:sz w:val="28"/>
          <w:szCs w:val="28"/>
        </w:rPr>
      </w:pPr>
      <w:r>
        <w:rPr>
          <w:rFonts w:ascii="Arial" w:hAnsi="Arial" w:cs="Arial"/>
          <w:b/>
          <w:sz w:val="28"/>
          <w:szCs w:val="28"/>
        </w:rPr>
        <w:t>Fall 201</w:t>
      </w:r>
      <w:r w:rsidR="009F66A3">
        <w:rPr>
          <w:rFonts w:ascii="Arial" w:hAnsi="Arial" w:cs="Arial"/>
          <w:b/>
          <w:sz w:val="28"/>
          <w:szCs w:val="28"/>
        </w:rPr>
        <w:t>6</w:t>
      </w:r>
    </w:p>
    <w:p w:rsidR="007066E2" w:rsidRDefault="007066E2" w:rsidP="007066E2">
      <w:pPr>
        <w:jc w:val="center"/>
        <w:rPr>
          <w:rFonts w:ascii="Times New Roman" w:hAnsi="Times New Roman"/>
          <w:sz w:val="24"/>
          <w:szCs w:val="24"/>
        </w:rPr>
      </w:pPr>
      <w:proofErr w:type="gramStart"/>
      <w:r w:rsidRPr="00215A4B">
        <w:rPr>
          <w:rFonts w:ascii="Times New Roman" w:hAnsi="Times New Roman"/>
          <w:sz w:val="24"/>
          <w:szCs w:val="24"/>
        </w:rPr>
        <w:t xml:space="preserve">Tuesday and Thursday from 2:00 p.m. to </w:t>
      </w:r>
      <w:r w:rsidR="00482767">
        <w:rPr>
          <w:rFonts w:ascii="Times New Roman" w:hAnsi="Times New Roman"/>
          <w:sz w:val="24"/>
          <w:szCs w:val="24"/>
        </w:rPr>
        <w:t>2</w:t>
      </w:r>
      <w:r w:rsidRPr="00215A4B">
        <w:rPr>
          <w:rFonts w:ascii="Times New Roman" w:hAnsi="Times New Roman"/>
          <w:sz w:val="24"/>
          <w:szCs w:val="24"/>
        </w:rPr>
        <w:t>:</w:t>
      </w:r>
      <w:r w:rsidR="00482767">
        <w:rPr>
          <w:rFonts w:ascii="Times New Roman" w:hAnsi="Times New Roman"/>
          <w:sz w:val="24"/>
          <w:szCs w:val="24"/>
        </w:rPr>
        <w:t>5</w:t>
      </w:r>
      <w:r w:rsidRPr="00215A4B">
        <w:rPr>
          <w:rFonts w:ascii="Times New Roman" w:hAnsi="Times New Roman"/>
          <w:sz w:val="24"/>
          <w:szCs w:val="24"/>
        </w:rPr>
        <w:t>0 p.m</w:t>
      </w:r>
      <w:r w:rsidR="00FB7BC2" w:rsidRPr="00215A4B">
        <w:rPr>
          <w:rFonts w:ascii="Times New Roman" w:hAnsi="Times New Roman"/>
          <w:sz w:val="24"/>
          <w:szCs w:val="24"/>
        </w:rPr>
        <w:t>.</w:t>
      </w:r>
      <w:proofErr w:type="gramEnd"/>
    </w:p>
    <w:p w:rsidR="00FB7BC2" w:rsidRPr="00215A4B" w:rsidRDefault="00FB7BC2" w:rsidP="007066E2">
      <w:pPr>
        <w:jc w:val="center"/>
        <w:rPr>
          <w:rFonts w:ascii="Times New Roman" w:hAnsi="Times New Roman"/>
          <w:sz w:val="24"/>
          <w:szCs w:val="24"/>
        </w:rPr>
      </w:pPr>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Instructor:</w:t>
      </w:r>
      <w:r w:rsidRPr="00024863">
        <w:rPr>
          <w:rFonts w:asciiTheme="majorBidi" w:hAnsiTheme="majorBidi" w:cstheme="majorBidi"/>
          <w:b/>
          <w:sz w:val="24"/>
          <w:szCs w:val="24"/>
        </w:rPr>
        <w:tab/>
      </w:r>
      <w:r w:rsidR="00123B53">
        <w:rPr>
          <w:rFonts w:asciiTheme="majorBidi" w:hAnsiTheme="majorBidi" w:cstheme="majorBidi"/>
          <w:b/>
          <w:sz w:val="24"/>
          <w:szCs w:val="24"/>
        </w:rPr>
        <w:t xml:space="preserve">   </w:t>
      </w:r>
      <w:r w:rsidR="00D24765" w:rsidRPr="00123B53">
        <w:rPr>
          <w:rFonts w:asciiTheme="majorBidi" w:hAnsiTheme="majorBidi" w:cstheme="majorBidi"/>
          <w:bCs/>
          <w:sz w:val="24"/>
          <w:szCs w:val="24"/>
        </w:rPr>
        <w:t>Rasool Kenarangui, Ph.D., P.E.</w:t>
      </w:r>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OFFICE:</w:t>
      </w:r>
      <w:r w:rsidRPr="00024863">
        <w:rPr>
          <w:rFonts w:asciiTheme="majorBidi" w:hAnsiTheme="majorBidi" w:cstheme="majorBidi"/>
          <w:sz w:val="24"/>
          <w:szCs w:val="24"/>
        </w:rPr>
        <w:tab/>
      </w:r>
      <w:r w:rsidR="00123B53">
        <w:rPr>
          <w:rFonts w:asciiTheme="majorBidi" w:hAnsiTheme="majorBidi" w:cstheme="majorBidi"/>
          <w:sz w:val="24"/>
          <w:szCs w:val="24"/>
        </w:rPr>
        <w:t xml:space="preserve">   </w:t>
      </w:r>
      <w:r w:rsidRPr="00024863">
        <w:rPr>
          <w:rFonts w:asciiTheme="majorBidi" w:hAnsiTheme="majorBidi" w:cstheme="majorBidi"/>
          <w:sz w:val="24"/>
          <w:szCs w:val="24"/>
        </w:rPr>
        <w:t xml:space="preserve">531 </w:t>
      </w:r>
      <w:proofErr w:type="spellStart"/>
      <w:r w:rsidRPr="00024863">
        <w:rPr>
          <w:rFonts w:asciiTheme="majorBidi" w:hAnsiTheme="majorBidi" w:cstheme="majorBidi"/>
          <w:sz w:val="24"/>
          <w:szCs w:val="24"/>
        </w:rPr>
        <w:t>Nedderman</w:t>
      </w:r>
      <w:proofErr w:type="spellEnd"/>
      <w:r w:rsidRPr="00024863">
        <w:rPr>
          <w:rFonts w:asciiTheme="majorBidi" w:hAnsiTheme="majorBidi" w:cstheme="majorBidi"/>
          <w:sz w:val="24"/>
          <w:szCs w:val="24"/>
        </w:rPr>
        <w:t xml:space="preserve"> Hall</w:t>
      </w:r>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MAILBOX:</w:t>
      </w:r>
      <w:r w:rsidRPr="00024863">
        <w:rPr>
          <w:rFonts w:asciiTheme="majorBidi" w:hAnsiTheme="majorBidi" w:cstheme="majorBidi"/>
          <w:sz w:val="24"/>
          <w:szCs w:val="24"/>
        </w:rPr>
        <w:t xml:space="preserve">      Box 19048</w:t>
      </w:r>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 xml:space="preserve">EMAIL: </w:t>
      </w:r>
      <w:r w:rsidRPr="00024863">
        <w:rPr>
          <w:rFonts w:asciiTheme="majorBidi" w:hAnsiTheme="majorBidi" w:cstheme="majorBidi"/>
          <w:sz w:val="24"/>
          <w:szCs w:val="24"/>
        </w:rPr>
        <w:tab/>
        <w:t xml:space="preserve">   </w:t>
      </w:r>
      <w:hyperlink r:id="rId7" w:history="1">
        <w:r w:rsidRPr="00024863">
          <w:rPr>
            <w:rStyle w:val="Hyperlink"/>
            <w:rFonts w:asciiTheme="majorBidi" w:hAnsiTheme="majorBidi" w:cstheme="majorBidi"/>
            <w:sz w:val="24"/>
            <w:szCs w:val="24"/>
          </w:rPr>
          <w:t>kenarang@uta.edu</w:t>
        </w:r>
      </w:hyperlink>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INSTRUCTOR WEB SITE:</w:t>
      </w:r>
      <w:r w:rsidRPr="00024863">
        <w:rPr>
          <w:rFonts w:asciiTheme="majorBidi" w:hAnsiTheme="majorBidi" w:cstheme="majorBidi"/>
          <w:sz w:val="24"/>
          <w:szCs w:val="24"/>
        </w:rPr>
        <w:t xml:space="preserve"> www-ee.uta.edu/online/</w:t>
      </w:r>
      <w:r w:rsidR="00013E70" w:rsidRPr="00024863">
        <w:rPr>
          <w:rFonts w:asciiTheme="majorBidi" w:hAnsiTheme="majorBidi" w:cstheme="majorBidi"/>
          <w:sz w:val="24"/>
          <w:szCs w:val="24"/>
        </w:rPr>
        <w:t>Kenarangui</w:t>
      </w:r>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COURSE WEB SITE:</w:t>
      </w:r>
      <w:r w:rsidRPr="00024863">
        <w:rPr>
          <w:rFonts w:asciiTheme="majorBidi" w:hAnsiTheme="majorBidi" w:cstheme="majorBidi"/>
          <w:sz w:val="24"/>
          <w:szCs w:val="24"/>
        </w:rPr>
        <w:t xml:space="preserve"> www-ee.uta.edu/online/</w:t>
      </w:r>
      <w:r w:rsidR="00013E70" w:rsidRPr="00024863">
        <w:rPr>
          <w:rFonts w:asciiTheme="majorBidi" w:hAnsiTheme="majorBidi" w:cstheme="majorBidi"/>
          <w:sz w:val="24"/>
          <w:szCs w:val="24"/>
        </w:rPr>
        <w:t>Kenarangui</w:t>
      </w:r>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 xml:space="preserve">Phone:   </w:t>
      </w:r>
      <w:r w:rsidRPr="00024863">
        <w:rPr>
          <w:rFonts w:asciiTheme="majorBidi" w:hAnsiTheme="majorBidi" w:cstheme="majorBidi"/>
          <w:sz w:val="24"/>
          <w:szCs w:val="24"/>
        </w:rPr>
        <w:tab/>
        <w:t xml:space="preserve">    (817)-272-3423</w:t>
      </w:r>
    </w:p>
    <w:p w:rsidR="003858EB" w:rsidRPr="00024863" w:rsidRDefault="003858EB" w:rsidP="003858EB">
      <w:pPr>
        <w:spacing w:line="240" w:lineRule="auto"/>
        <w:jc w:val="both"/>
        <w:rPr>
          <w:rFonts w:asciiTheme="majorBidi" w:hAnsiTheme="majorBidi" w:cstheme="majorBidi"/>
          <w:sz w:val="24"/>
          <w:szCs w:val="24"/>
        </w:rPr>
      </w:pPr>
      <w:r w:rsidRPr="00024863">
        <w:rPr>
          <w:rFonts w:asciiTheme="majorBidi" w:hAnsiTheme="majorBidi" w:cstheme="majorBidi"/>
          <w:b/>
          <w:sz w:val="24"/>
          <w:szCs w:val="24"/>
        </w:rPr>
        <w:t>Office Hours:</w:t>
      </w:r>
      <w:r w:rsidRPr="00024863">
        <w:rPr>
          <w:rFonts w:asciiTheme="majorBidi" w:hAnsiTheme="majorBidi" w:cstheme="majorBidi"/>
          <w:b/>
          <w:sz w:val="24"/>
          <w:szCs w:val="24"/>
        </w:rPr>
        <w:tab/>
      </w:r>
      <w:r w:rsidRPr="00024863">
        <w:rPr>
          <w:rFonts w:asciiTheme="majorBidi" w:hAnsiTheme="majorBidi" w:cstheme="majorBidi"/>
          <w:sz w:val="24"/>
          <w:szCs w:val="24"/>
        </w:rPr>
        <w:t xml:space="preserve">Open door Policy </w:t>
      </w:r>
    </w:p>
    <w:p w:rsidR="005F7C8E" w:rsidRDefault="005F7C8E" w:rsidP="003858EB">
      <w:pPr>
        <w:jc w:val="both"/>
        <w:rPr>
          <w:rFonts w:asciiTheme="majorBidi" w:hAnsiTheme="majorBidi" w:cstheme="majorBidi"/>
          <w:b/>
          <w:sz w:val="24"/>
          <w:szCs w:val="24"/>
        </w:rPr>
      </w:pPr>
    </w:p>
    <w:p w:rsidR="003858EB" w:rsidRDefault="003858EB" w:rsidP="003858EB">
      <w:pPr>
        <w:jc w:val="both"/>
        <w:rPr>
          <w:rFonts w:asciiTheme="majorBidi" w:hAnsiTheme="majorBidi" w:cstheme="majorBidi"/>
          <w:b/>
          <w:sz w:val="24"/>
          <w:szCs w:val="24"/>
        </w:rPr>
      </w:pPr>
      <w:r w:rsidRPr="00024863">
        <w:rPr>
          <w:rFonts w:asciiTheme="majorBidi" w:hAnsiTheme="majorBidi" w:cstheme="majorBidi"/>
          <w:b/>
          <w:sz w:val="24"/>
          <w:szCs w:val="24"/>
        </w:rPr>
        <w:t>Graduate Teaching Assistants:</w:t>
      </w:r>
    </w:p>
    <w:p w:rsidR="00D24765" w:rsidRDefault="00D24765" w:rsidP="003858EB">
      <w:pPr>
        <w:jc w:val="both"/>
        <w:rPr>
          <w:rFonts w:ascii="Tahoma" w:eastAsia="Times New Roman" w:hAnsi="Tahoma" w:cs="Tahoma"/>
          <w:color w:val="000000"/>
          <w:sz w:val="20"/>
          <w:szCs w:val="20"/>
        </w:rPr>
      </w:pPr>
    </w:p>
    <w:p w:rsidR="00D24765" w:rsidRPr="00024863" w:rsidRDefault="00D24765" w:rsidP="00DF1275">
      <w:pPr>
        <w:jc w:val="both"/>
        <w:rPr>
          <w:rFonts w:asciiTheme="majorBidi" w:hAnsiTheme="majorBidi" w:cstheme="majorBidi"/>
          <w:b/>
          <w:sz w:val="24"/>
          <w:szCs w:val="24"/>
        </w:rPr>
      </w:pPr>
      <w:proofErr w:type="gramStart"/>
      <w:r>
        <w:rPr>
          <w:rFonts w:ascii="Tahoma" w:eastAsia="Times New Roman" w:hAnsi="Tahoma" w:cs="Tahoma"/>
          <w:color w:val="000000"/>
          <w:sz w:val="20"/>
          <w:szCs w:val="20"/>
        </w:rPr>
        <w:t>email</w:t>
      </w:r>
      <w:proofErr w:type="gramEnd"/>
      <w:r>
        <w:rPr>
          <w:rFonts w:ascii="Tahoma" w:eastAsia="Times New Roman" w:hAnsi="Tahoma" w:cs="Tahoma"/>
          <w:color w:val="000000"/>
          <w:sz w:val="20"/>
          <w:szCs w:val="20"/>
        </w:rPr>
        <w:t>:</w:t>
      </w:r>
      <w:r w:rsidR="00DF1275" w:rsidRPr="00024863">
        <w:rPr>
          <w:rFonts w:asciiTheme="majorBidi" w:hAnsiTheme="majorBidi" w:cstheme="majorBidi"/>
          <w:b/>
          <w:sz w:val="24"/>
          <w:szCs w:val="24"/>
        </w:rPr>
        <w:t xml:space="preserve"> </w:t>
      </w:r>
    </w:p>
    <w:p w:rsidR="00FF3BF4" w:rsidRDefault="003858EB" w:rsidP="001B3D3B">
      <w:pPr>
        <w:jc w:val="both"/>
        <w:rPr>
          <w:rFonts w:asciiTheme="majorBidi" w:hAnsiTheme="majorBidi" w:cstheme="majorBidi"/>
          <w:sz w:val="24"/>
          <w:szCs w:val="24"/>
        </w:rPr>
      </w:pPr>
      <w:r w:rsidRPr="00024863">
        <w:rPr>
          <w:rFonts w:asciiTheme="majorBidi" w:hAnsiTheme="majorBidi" w:cstheme="majorBidi"/>
          <w:b/>
          <w:sz w:val="24"/>
          <w:szCs w:val="24"/>
        </w:rPr>
        <w:t>Required Text</w:t>
      </w:r>
      <w:r w:rsidR="001B3D3B" w:rsidRPr="00024863">
        <w:rPr>
          <w:rFonts w:asciiTheme="majorBidi" w:hAnsiTheme="majorBidi" w:cstheme="majorBidi"/>
          <w:b/>
          <w:sz w:val="24"/>
          <w:szCs w:val="24"/>
        </w:rPr>
        <w:t>s</w:t>
      </w:r>
      <w:r w:rsidRPr="00024863">
        <w:rPr>
          <w:rFonts w:asciiTheme="majorBidi" w:hAnsiTheme="majorBidi" w:cstheme="majorBidi"/>
          <w:b/>
          <w:sz w:val="24"/>
          <w:szCs w:val="24"/>
        </w:rPr>
        <w:t>:</w:t>
      </w:r>
      <w:r w:rsidR="00E93A20">
        <w:rPr>
          <w:rFonts w:asciiTheme="majorBidi" w:hAnsiTheme="majorBidi" w:cstheme="majorBidi"/>
          <w:b/>
          <w:sz w:val="24"/>
          <w:szCs w:val="24"/>
        </w:rPr>
        <w:t xml:space="preserve"> </w:t>
      </w:r>
      <w:r w:rsidR="00DE3CEB" w:rsidRPr="00024863">
        <w:rPr>
          <w:rFonts w:asciiTheme="majorBidi" w:hAnsiTheme="majorBidi" w:cstheme="majorBidi"/>
          <w:sz w:val="24"/>
          <w:szCs w:val="24"/>
        </w:rPr>
        <w:t xml:space="preserve"> </w:t>
      </w:r>
    </w:p>
    <w:p w:rsidR="005B6E36" w:rsidRPr="005B6E36" w:rsidRDefault="001B3D3B" w:rsidP="005B6E36">
      <w:pPr>
        <w:jc w:val="both"/>
        <w:rPr>
          <w:rFonts w:asciiTheme="majorBidi" w:hAnsiTheme="majorBidi" w:cstheme="majorBidi"/>
          <w:sz w:val="24"/>
          <w:szCs w:val="24"/>
        </w:rPr>
      </w:pPr>
      <w:r w:rsidRPr="00B92787">
        <w:rPr>
          <w:rFonts w:asciiTheme="majorBidi" w:hAnsiTheme="majorBidi" w:cstheme="majorBidi"/>
          <w:b/>
          <w:bCs/>
          <w:sz w:val="24"/>
          <w:szCs w:val="24"/>
        </w:rPr>
        <w:lastRenderedPageBreak/>
        <w:t>Fundamentals of Nuclear Science and Engineering</w:t>
      </w:r>
      <w:r w:rsidRPr="00024863">
        <w:rPr>
          <w:rFonts w:asciiTheme="majorBidi" w:hAnsiTheme="majorBidi" w:cstheme="majorBidi"/>
          <w:sz w:val="24"/>
          <w:szCs w:val="24"/>
        </w:rPr>
        <w:t>,</w:t>
      </w:r>
      <w:r w:rsidR="005B6E36">
        <w:rPr>
          <w:rFonts w:asciiTheme="majorBidi" w:hAnsiTheme="majorBidi" w:cstheme="majorBidi"/>
          <w:sz w:val="24"/>
          <w:szCs w:val="24"/>
        </w:rPr>
        <w:t xml:space="preserve"> </w:t>
      </w:r>
      <w:proofErr w:type="spellStart"/>
      <w:r w:rsidR="005B6E36" w:rsidRPr="005B6E36">
        <w:rPr>
          <w:rFonts w:asciiTheme="majorBidi" w:hAnsiTheme="majorBidi" w:cstheme="majorBidi"/>
          <w:sz w:val="24"/>
          <w:szCs w:val="24"/>
        </w:rPr>
        <w:t>J.Kenneth</w:t>
      </w:r>
      <w:proofErr w:type="spellEnd"/>
      <w:r w:rsidR="005B6E36" w:rsidRPr="005B6E36">
        <w:rPr>
          <w:rFonts w:asciiTheme="majorBidi" w:hAnsiTheme="majorBidi" w:cstheme="majorBidi"/>
          <w:sz w:val="24"/>
          <w:szCs w:val="24"/>
        </w:rPr>
        <w:t xml:space="preserve"> </w:t>
      </w:r>
      <w:proofErr w:type="spellStart"/>
      <w:r w:rsidR="005B6E36" w:rsidRPr="005B6E36">
        <w:rPr>
          <w:rFonts w:asciiTheme="majorBidi" w:hAnsiTheme="majorBidi" w:cstheme="majorBidi"/>
          <w:sz w:val="24"/>
          <w:szCs w:val="24"/>
        </w:rPr>
        <w:t>Shultis</w:t>
      </w:r>
      <w:proofErr w:type="spellEnd"/>
      <w:r w:rsidR="005B6E36" w:rsidRPr="005B6E36">
        <w:rPr>
          <w:rFonts w:asciiTheme="majorBidi" w:hAnsiTheme="majorBidi" w:cstheme="majorBidi"/>
          <w:sz w:val="24"/>
          <w:szCs w:val="24"/>
        </w:rPr>
        <w:t xml:space="preserve"> and Richard E. </w:t>
      </w:r>
      <w:proofErr w:type="spellStart"/>
      <w:r w:rsidR="005B6E36" w:rsidRPr="005B6E36">
        <w:rPr>
          <w:rFonts w:asciiTheme="majorBidi" w:hAnsiTheme="majorBidi" w:cstheme="majorBidi"/>
          <w:sz w:val="24"/>
          <w:szCs w:val="24"/>
        </w:rPr>
        <w:t>Faw</w:t>
      </w:r>
      <w:proofErr w:type="spellEnd"/>
      <w:r w:rsidR="005B6E36" w:rsidRPr="005B6E36">
        <w:rPr>
          <w:rFonts w:asciiTheme="majorBidi" w:hAnsiTheme="majorBidi" w:cstheme="majorBidi"/>
          <w:sz w:val="24"/>
          <w:szCs w:val="24"/>
        </w:rPr>
        <w:t xml:space="preserve">, </w:t>
      </w:r>
    </w:p>
    <w:p w:rsidR="005B6E36" w:rsidRPr="005B6E36" w:rsidRDefault="005B6E36" w:rsidP="005B6E36">
      <w:pPr>
        <w:jc w:val="both"/>
        <w:rPr>
          <w:rFonts w:asciiTheme="majorBidi" w:hAnsiTheme="majorBidi" w:cstheme="majorBidi"/>
          <w:sz w:val="24"/>
          <w:szCs w:val="24"/>
        </w:rPr>
      </w:pPr>
      <w:r w:rsidRPr="005B6E36">
        <w:rPr>
          <w:rFonts w:asciiTheme="majorBidi" w:hAnsiTheme="majorBidi" w:cstheme="majorBidi"/>
          <w:sz w:val="24"/>
          <w:szCs w:val="24"/>
        </w:rPr>
        <w:t>2nd Edition, CRC Press / Taylor &amp; Francis,</w:t>
      </w:r>
      <w:r>
        <w:rPr>
          <w:rFonts w:asciiTheme="majorBidi" w:hAnsiTheme="majorBidi" w:cstheme="majorBidi"/>
          <w:sz w:val="24"/>
          <w:szCs w:val="24"/>
        </w:rPr>
        <w:t xml:space="preserve"> </w:t>
      </w:r>
      <w:r w:rsidRPr="005B6E36">
        <w:rPr>
          <w:rFonts w:asciiTheme="majorBidi" w:hAnsiTheme="majorBidi" w:cstheme="majorBidi"/>
          <w:sz w:val="24"/>
          <w:szCs w:val="24"/>
        </w:rPr>
        <w:t>2008, ISBN 13: 978-1-4200-5135-3.</w:t>
      </w:r>
    </w:p>
    <w:p w:rsidR="005B6E36" w:rsidRDefault="005B6E36" w:rsidP="001B3D3B">
      <w:pPr>
        <w:jc w:val="both"/>
        <w:rPr>
          <w:rFonts w:asciiTheme="majorBidi" w:hAnsiTheme="majorBidi" w:cstheme="majorBidi"/>
          <w:sz w:val="24"/>
          <w:szCs w:val="24"/>
        </w:rPr>
      </w:pPr>
    </w:p>
    <w:p w:rsidR="003858EB" w:rsidRPr="00024863" w:rsidRDefault="003858EB" w:rsidP="003858EB">
      <w:pPr>
        <w:jc w:val="both"/>
        <w:rPr>
          <w:rFonts w:asciiTheme="majorBidi" w:hAnsiTheme="majorBidi" w:cstheme="majorBidi"/>
          <w:b/>
          <w:sz w:val="24"/>
          <w:szCs w:val="24"/>
        </w:rPr>
      </w:pPr>
      <w:r w:rsidRPr="00024863">
        <w:rPr>
          <w:rFonts w:asciiTheme="majorBidi" w:hAnsiTheme="majorBidi" w:cstheme="majorBidi"/>
          <w:b/>
          <w:sz w:val="24"/>
          <w:szCs w:val="24"/>
        </w:rPr>
        <w:t>CATALOG COURSE DESCRIPTION</w:t>
      </w:r>
    </w:p>
    <w:p w:rsidR="00CC0A42" w:rsidRPr="00024863" w:rsidRDefault="00CC0A42" w:rsidP="00CC0A42">
      <w:pPr>
        <w:spacing w:before="100" w:beforeAutospacing="1"/>
        <w:rPr>
          <w:rFonts w:asciiTheme="majorBidi" w:hAnsiTheme="majorBidi" w:cstheme="majorBidi"/>
          <w:b/>
          <w:sz w:val="24"/>
          <w:szCs w:val="24"/>
        </w:rPr>
      </w:pPr>
      <w:proofErr w:type="gramStart"/>
      <w:r w:rsidRPr="00024863">
        <w:rPr>
          <w:rFonts w:asciiTheme="majorBidi" w:hAnsiTheme="majorBidi" w:cstheme="majorBidi"/>
          <w:b/>
          <w:bCs/>
          <w:sz w:val="24"/>
          <w:szCs w:val="24"/>
        </w:rPr>
        <w:t>NE 3301.</w:t>
      </w:r>
      <w:proofErr w:type="gramEnd"/>
      <w:r w:rsidRPr="00024863">
        <w:rPr>
          <w:rFonts w:asciiTheme="majorBidi" w:hAnsiTheme="majorBidi" w:cstheme="majorBidi"/>
          <w:b/>
          <w:bCs/>
          <w:sz w:val="24"/>
          <w:szCs w:val="24"/>
        </w:rPr>
        <w:t xml:space="preserve">   Introduction to Nuclear </w:t>
      </w:r>
      <w:r w:rsidR="005F763E" w:rsidRPr="00024863">
        <w:rPr>
          <w:rFonts w:asciiTheme="majorBidi" w:hAnsiTheme="majorBidi" w:cstheme="majorBidi"/>
          <w:b/>
          <w:bCs/>
          <w:sz w:val="24"/>
          <w:szCs w:val="24"/>
        </w:rPr>
        <w:t>Engineering (</w:t>
      </w:r>
      <w:r w:rsidR="00482767">
        <w:rPr>
          <w:rFonts w:asciiTheme="majorBidi" w:hAnsiTheme="majorBidi" w:cstheme="majorBidi"/>
          <w:b/>
          <w:bCs/>
          <w:sz w:val="24"/>
          <w:szCs w:val="24"/>
        </w:rPr>
        <w:t>3</w:t>
      </w:r>
      <w:r w:rsidRPr="00024863">
        <w:rPr>
          <w:rFonts w:asciiTheme="majorBidi" w:hAnsiTheme="majorBidi" w:cstheme="majorBidi"/>
          <w:b/>
          <w:bCs/>
          <w:sz w:val="24"/>
          <w:szCs w:val="24"/>
        </w:rPr>
        <w:t xml:space="preserve"> credit hours, </w:t>
      </w:r>
      <w:r w:rsidR="00482767">
        <w:rPr>
          <w:rFonts w:asciiTheme="majorBidi" w:hAnsiTheme="majorBidi" w:cstheme="majorBidi"/>
          <w:b/>
          <w:bCs/>
          <w:sz w:val="24"/>
          <w:szCs w:val="24"/>
        </w:rPr>
        <w:t>2</w:t>
      </w:r>
      <w:r w:rsidR="005F763E">
        <w:rPr>
          <w:rFonts w:asciiTheme="majorBidi" w:hAnsiTheme="majorBidi" w:cstheme="majorBidi"/>
          <w:b/>
          <w:bCs/>
          <w:sz w:val="24"/>
          <w:szCs w:val="24"/>
        </w:rPr>
        <w:t xml:space="preserve"> </w:t>
      </w:r>
      <w:r w:rsidRPr="00024863">
        <w:rPr>
          <w:rFonts w:asciiTheme="majorBidi" w:hAnsiTheme="majorBidi" w:cstheme="majorBidi"/>
          <w:b/>
          <w:bCs/>
          <w:sz w:val="24"/>
          <w:szCs w:val="24"/>
        </w:rPr>
        <w:t>lecture</w:t>
      </w:r>
      <w:r w:rsidR="005F763E">
        <w:rPr>
          <w:rFonts w:asciiTheme="majorBidi" w:hAnsiTheme="majorBidi" w:cstheme="majorBidi"/>
          <w:b/>
          <w:bCs/>
          <w:sz w:val="24"/>
          <w:szCs w:val="24"/>
        </w:rPr>
        <w:t xml:space="preserve"> + 2 hours lab</w:t>
      </w:r>
      <w:r w:rsidRPr="00024863">
        <w:rPr>
          <w:rFonts w:asciiTheme="majorBidi" w:hAnsiTheme="majorBidi" w:cstheme="majorBidi"/>
          <w:b/>
          <w:bCs/>
          <w:sz w:val="24"/>
          <w:szCs w:val="24"/>
        </w:rPr>
        <w:t>)</w:t>
      </w:r>
    </w:p>
    <w:p w:rsidR="00A92F1A" w:rsidRDefault="00CC0A42" w:rsidP="00CC0A42">
      <w:pPr>
        <w:rPr>
          <w:rFonts w:asciiTheme="majorBidi" w:hAnsiTheme="majorBidi" w:cstheme="majorBidi"/>
          <w:bCs/>
          <w:sz w:val="24"/>
          <w:szCs w:val="24"/>
        </w:rPr>
      </w:pPr>
      <w:r w:rsidRPr="00024863">
        <w:rPr>
          <w:rFonts w:asciiTheme="majorBidi" w:hAnsiTheme="majorBidi" w:cstheme="majorBidi"/>
          <w:bCs/>
          <w:sz w:val="24"/>
          <w:szCs w:val="24"/>
        </w:rPr>
        <w:t xml:space="preserve">Catalog description: Fundamentals of radiation, radiation decay, binding energy, </w:t>
      </w:r>
      <w:r w:rsidR="009F66A3">
        <w:rPr>
          <w:rFonts w:asciiTheme="majorBidi" w:hAnsiTheme="majorBidi" w:cstheme="majorBidi"/>
          <w:bCs/>
          <w:sz w:val="24"/>
          <w:szCs w:val="24"/>
        </w:rPr>
        <w:t xml:space="preserve">nuclear reactions, radiation </w:t>
      </w:r>
      <w:r w:rsidRPr="00024863">
        <w:rPr>
          <w:rFonts w:asciiTheme="majorBidi" w:hAnsiTheme="majorBidi" w:cstheme="majorBidi"/>
          <w:bCs/>
          <w:sz w:val="24"/>
          <w:szCs w:val="24"/>
        </w:rPr>
        <w:t>interactions</w:t>
      </w:r>
      <w:r w:rsidR="009F66A3">
        <w:rPr>
          <w:rFonts w:asciiTheme="majorBidi" w:hAnsiTheme="majorBidi" w:cstheme="majorBidi"/>
          <w:bCs/>
          <w:sz w:val="24"/>
          <w:szCs w:val="24"/>
        </w:rPr>
        <w:t xml:space="preserve"> </w:t>
      </w:r>
      <w:r w:rsidRPr="00024863">
        <w:rPr>
          <w:rFonts w:asciiTheme="majorBidi" w:hAnsiTheme="majorBidi" w:cstheme="majorBidi"/>
          <w:bCs/>
          <w:sz w:val="24"/>
          <w:szCs w:val="24"/>
        </w:rPr>
        <w:t xml:space="preserve">, shielding, </w:t>
      </w:r>
      <w:r w:rsidR="00A92F1A">
        <w:rPr>
          <w:rFonts w:asciiTheme="majorBidi" w:hAnsiTheme="majorBidi" w:cstheme="majorBidi"/>
          <w:bCs/>
          <w:sz w:val="24"/>
          <w:szCs w:val="24"/>
        </w:rPr>
        <w:t xml:space="preserve">radiation </w:t>
      </w:r>
      <w:r w:rsidR="009F66A3">
        <w:rPr>
          <w:rFonts w:asciiTheme="majorBidi" w:hAnsiTheme="majorBidi" w:cstheme="majorBidi"/>
          <w:bCs/>
          <w:sz w:val="24"/>
          <w:szCs w:val="24"/>
        </w:rPr>
        <w:t>detection</w:t>
      </w:r>
      <w:r w:rsidR="00A92F1A">
        <w:rPr>
          <w:rFonts w:asciiTheme="majorBidi" w:hAnsiTheme="majorBidi" w:cstheme="majorBidi"/>
          <w:bCs/>
          <w:sz w:val="24"/>
          <w:szCs w:val="24"/>
        </w:rPr>
        <w:t>s</w:t>
      </w:r>
      <w:r w:rsidR="009F66A3">
        <w:rPr>
          <w:rFonts w:asciiTheme="majorBidi" w:hAnsiTheme="majorBidi" w:cstheme="majorBidi"/>
          <w:bCs/>
          <w:sz w:val="24"/>
          <w:szCs w:val="24"/>
        </w:rPr>
        <w:t xml:space="preserve"> and measurement of radiation, </w:t>
      </w:r>
      <w:r w:rsidR="00A92F1A">
        <w:rPr>
          <w:rFonts w:asciiTheme="majorBidi" w:hAnsiTheme="majorBidi" w:cstheme="majorBidi"/>
          <w:bCs/>
          <w:sz w:val="24"/>
          <w:szCs w:val="24"/>
        </w:rPr>
        <w:t xml:space="preserve">applications of nuclear science and engineering such as </w:t>
      </w:r>
      <w:r w:rsidR="009F66A3">
        <w:rPr>
          <w:rFonts w:asciiTheme="majorBidi" w:hAnsiTheme="majorBidi" w:cstheme="majorBidi"/>
          <w:bCs/>
          <w:sz w:val="24"/>
          <w:szCs w:val="24"/>
        </w:rPr>
        <w:t xml:space="preserve">principles </w:t>
      </w:r>
      <w:r w:rsidRPr="00024863">
        <w:rPr>
          <w:rFonts w:asciiTheme="majorBidi" w:hAnsiTheme="majorBidi" w:cstheme="majorBidi"/>
          <w:bCs/>
          <w:sz w:val="24"/>
          <w:szCs w:val="24"/>
        </w:rPr>
        <w:t xml:space="preserve"> </w:t>
      </w:r>
      <w:r w:rsidR="009F66A3">
        <w:rPr>
          <w:rFonts w:asciiTheme="majorBidi" w:hAnsiTheme="majorBidi" w:cstheme="majorBidi"/>
          <w:bCs/>
          <w:sz w:val="24"/>
          <w:szCs w:val="24"/>
        </w:rPr>
        <w:t>of nuclear rea</w:t>
      </w:r>
      <w:r w:rsidR="00A92F1A">
        <w:rPr>
          <w:rFonts w:asciiTheme="majorBidi" w:hAnsiTheme="majorBidi" w:cstheme="majorBidi"/>
          <w:bCs/>
          <w:sz w:val="24"/>
          <w:szCs w:val="24"/>
        </w:rPr>
        <w:t>c</w:t>
      </w:r>
      <w:r w:rsidR="009F66A3">
        <w:rPr>
          <w:rFonts w:asciiTheme="majorBidi" w:hAnsiTheme="majorBidi" w:cstheme="majorBidi"/>
          <w:bCs/>
          <w:sz w:val="24"/>
          <w:szCs w:val="24"/>
        </w:rPr>
        <w:t xml:space="preserve">tors, </w:t>
      </w:r>
      <w:r w:rsidRPr="00024863">
        <w:rPr>
          <w:rFonts w:asciiTheme="majorBidi" w:hAnsiTheme="majorBidi" w:cstheme="majorBidi"/>
          <w:bCs/>
          <w:sz w:val="24"/>
          <w:szCs w:val="24"/>
        </w:rPr>
        <w:t xml:space="preserve"> reactor generations I, II, III, IV,</w:t>
      </w:r>
      <w:r w:rsidR="00A92F1A">
        <w:rPr>
          <w:rFonts w:asciiTheme="majorBidi" w:hAnsiTheme="majorBidi" w:cstheme="majorBidi"/>
          <w:bCs/>
          <w:sz w:val="24"/>
          <w:szCs w:val="24"/>
        </w:rPr>
        <w:t xml:space="preserve"> </w:t>
      </w:r>
      <w:r w:rsidR="00033A18">
        <w:rPr>
          <w:rFonts w:asciiTheme="majorBidi" w:hAnsiTheme="majorBidi" w:cstheme="majorBidi"/>
          <w:bCs/>
          <w:sz w:val="24"/>
          <w:szCs w:val="24"/>
        </w:rPr>
        <w:t>fusion reactor,</w:t>
      </w:r>
      <w:r w:rsidR="00D41EAC">
        <w:rPr>
          <w:rFonts w:asciiTheme="majorBidi" w:hAnsiTheme="majorBidi" w:cstheme="majorBidi"/>
          <w:bCs/>
          <w:sz w:val="24"/>
          <w:szCs w:val="24"/>
        </w:rPr>
        <w:t xml:space="preserve"> biological effect of radiation,</w:t>
      </w:r>
      <w:bookmarkStart w:id="0" w:name="_GoBack"/>
      <w:bookmarkEnd w:id="0"/>
      <w:r w:rsidR="00033A18">
        <w:rPr>
          <w:rFonts w:asciiTheme="majorBidi" w:hAnsiTheme="majorBidi" w:cstheme="majorBidi"/>
          <w:bCs/>
          <w:sz w:val="24"/>
          <w:szCs w:val="24"/>
        </w:rPr>
        <w:t xml:space="preserve"> </w:t>
      </w:r>
      <w:r w:rsidR="00A92F1A">
        <w:rPr>
          <w:rFonts w:asciiTheme="majorBidi" w:hAnsiTheme="majorBidi" w:cstheme="majorBidi"/>
          <w:bCs/>
          <w:sz w:val="24"/>
          <w:szCs w:val="24"/>
        </w:rPr>
        <w:t xml:space="preserve">radiation therapy, food irradiation , radionuclide production, radiopharmaceuticals, </w:t>
      </w:r>
      <w:r w:rsidR="00033A18">
        <w:rPr>
          <w:rFonts w:asciiTheme="majorBidi" w:hAnsiTheme="majorBidi" w:cstheme="majorBidi"/>
          <w:bCs/>
          <w:sz w:val="24"/>
          <w:szCs w:val="24"/>
        </w:rPr>
        <w:t>principles of positron emission tomography (PET)</w:t>
      </w:r>
      <w:r w:rsidR="00A92F1A">
        <w:rPr>
          <w:rFonts w:asciiTheme="majorBidi" w:hAnsiTheme="majorBidi" w:cstheme="majorBidi"/>
          <w:bCs/>
          <w:sz w:val="24"/>
          <w:szCs w:val="24"/>
        </w:rPr>
        <w:t xml:space="preserve">. </w:t>
      </w:r>
    </w:p>
    <w:p w:rsidR="00CC0A42" w:rsidRPr="00024863" w:rsidRDefault="00CC0A42" w:rsidP="00CC0A42">
      <w:pPr>
        <w:rPr>
          <w:rFonts w:asciiTheme="majorBidi" w:hAnsiTheme="majorBidi" w:cstheme="majorBidi"/>
          <w:bCs/>
          <w:sz w:val="24"/>
          <w:szCs w:val="24"/>
        </w:rPr>
      </w:pPr>
      <w:r w:rsidRPr="00024863">
        <w:rPr>
          <w:rFonts w:asciiTheme="majorBidi" w:hAnsiTheme="majorBidi" w:cstheme="majorBidi"/>
          <w:bCs/>
          <w:sz w:val="24"/>
          <w:szCs w:val="24"/>
        </w:rPr>
        <w:t>Prerequisite: Math 3319 (differential equations / linear algebra)</w:t>
      </w:r>
      <w:r w:rsidR="00FF3BF4">
        <w:rPr>
          <w:rFonts w:asciiTheme="majorBidi" w:hAnsiTheme="majorBidi" w:cstheme="majorBidi"/>
          <w:bCs/>
          <w:sz w:val="24"/>
          <w:szCs w:val="24"/>
        </w:rPr>
        <w:t xml:space="preserve"> or MAE 3360</w:t>
      </w:r>
      <w:r w:rsidRPr="00024863">
        <w:rPr>
          <w:rFonts w:asciiTheme="majorBidi" w:hAnsiTheme="majorBidi" w:cstheme="majorBidi"/>
          <w:bCs/>
          <w:sz w:val="24"/>
          <w:szCs w:val="24"/>
        </w:rPr>
        <w:t>, Phys 1444 (general technical physics II)</w:t>
      </w:r>
    </w:p>
    <w:p w:rsidR="00EE039C" w:rsidRDefault="00EE039C" w:rsidP="003858EB">
      <w:pPr>
        <w:pStyle w:val="Heading3"/>
        <w:rPr>
          <w:rFonts w:asciiTheme="majorBidi" w:hAnsiTheme="majorBidi" w:cstheme="majorBidi"/>
          <w:sz w:val="24"/>
          <w:szCs w:val="24"/>
        </w:rPr>
      </w:pPr>
    </w:p>
    <w:p w:rsidR="003858EB" w:rsidRPr="00024863" w:rsidRDefault="003858EB" w:rsidP="003858EB">
      <w:pPr>
        <w:pStyle w:val="Heading3"/>
        <w:rPr>
          <w:rFonts w:asciiTheme="majorBidi" w:hAnsiTheme="majorBidi" w:cstheme="majorBidi"/>
          <w:sz w:val="24"/>
          <w:szCs w:val="24"/>
        </w:rPr>
      </w:pPr>
      <w:r w:rsidRPr="00024863">
        <w:rPr>
          <w:rFonts w:asciiTheme="majorBidi" w:hAnsiTheme="majorBidi" w:cstheme="majorBidi"/>
          <w:sz w:val="24"/>
          <w:szCs w:val="24"/>
        </w:rPr>
        <w:t>COURSE LEARNING GOALS/OBJECTIVES</w:t>
      </w:r>
    </w:p>
    <w:p w:rsidR="003858EB" w:rsidRPr="00024863" w:rsidRDefault="003858EB" w:rsidP="00C61BF7">
      <w:pPr>
        <w:spacing w:before="100" w:beforeAutospacing="1" w:after="0" w:line="240" w:lineRule="auto"/>
        <w:jc w:val="center"/>
        <w:rPr>
          <w:rFonts w:asciiTheme="majorBidi" w:hAnsiTheme="majorBidi" w:cstheme="majorBidi"/>
          <w:color w:val="000000"/>
          <w:sz w:val="24"/>
          <w:szCs w:val="24"/>
        </w:rPr>
      </w:pPr>
      <w:r w:rsidRPr="00024863">
        <w:rPr>
          <w:rFonts w:asciiTheme="majorBidi" w:hAnsiTheme="majorBidi" w:cstheme="majorBidi"/>
          <w:color w:val="000000"/>
          <w:sz w:val="24"/>
          <w:szCs w:val="24"/>
        </w:rPr>
        <w:t xml:space="preserve">The course objectives for </w:t>
      </w:r>
      <w:r w:rsidR="00CC0A42" w:rsidRPr="00024863">
        <w:rPr>
          <w:rFonts w:asciiTheme="majorBidi" w:hAnsiTheme="majorBidi" w:cstheme="majorBidi"/>
          <w:color w:val="000000"/>
          <w:sz w:val="24"/>
          <w:szCs w:val="24"/>
        </w:rPr>
        <w:t>NE 3</w:t>
      </w:r>
      <w:r w:rsidR="00A56E2D" w:rsidRPr="00024863">
        <w:rPr>
          <w:rFonts w:asciiTheme="majorBidi" w:hAnsiTheme="majorBidi" w:cstheme="majorBidi"/>
          <w:color w:val="000000"/>
          <w:sz w:val="24"/>
          <w:szCs w:val="24"/>
        </w:rPr>
        <w:t>30</w:t>
      </w:r>
      <w:r w:rsidR="00CC0A42" w:rsidRPr="00024863">
        <w:rPr>
          <w:rFonts w:asciiTheme="majorBidi" w:hAnsiTheme="majorBidi" w:cstheme="majorBidi"/>
          <w:color w:val="000000"/>
          <w:sz w:val="24"/>
          <w:szCs w:val="24"/>
        </w:rPr>
        <w:t>1</w:t>
      </w:r>
      <w:r w:rsidRPr="00024863">
        <w:rPr>
          <w:rFonts w:asciiTheme="majorBidi" w:hAnsiTheme="majorBidi" w:cstheme="majorBidi"/>
          <w:color w:val="000000"/>
          <w:sz w:val="24"/>
          <w:szCs w:val="24"/>
        </w:rPr>
        <w:t xml:space="preserve"> </w:t>
      </w:r>
      <w:r w:rsidR="006F6F33" w:rsidRPr="00024863">
        <w:rPr>
          <w:rFonts w:asciiTheme="majorBidi" w:hAnsiTheme="majorBidi" w:cstheme="majorBidi"/>
          <w:color w:val="000000"/>
          <w:sz w:val="24"/>
          <w:szCs w:val="24"/>
        </w:rPr>
        <w:t xml:space="preserve">Introduction to Nuclear Engineering </w:t>
      </w:r>
      <w:r w:rsidRPr="00024863">
        <w:rPr>
          <w:rFonts w:asciiTheme="majorBidi" w:hAnsiTheme="majorBidi" w:cstheme="majorBidi"/>
          <w:color w:val="000000"/>
          <w:sz w:val="24"/>
          <w:szCs w:val="24"/>
        </w:rPr>
        <w:t>are the following:</w:t>
      </w:r>
    </w:p>
    <w:p w:rsidR="00B809E8" w:rsidRPr="00024863" w:rsidRDefault="00553232" w:rsidP="00024863">
      <w:pPr>
        <w:numPr>
          <w:ilvl w:val="0"/>
          <w:numId w:val="1"/>
        </w:numPr>
        <w:tabs>
          <w:tab w:val="clear" w:pos="360"/>
          <w:tab w:val="num" w:pos="1080"/>
        </w:tabs>
        <w:spacing w:after="0" w:line="240" w:lineRule="auto"/>
        <w:ind w:left="1080"/>
        <w:jc w:val="both"/>
        <w:rPr>
          <w:rFonts w:asciiTheme="majorBidi" w:hAnsiTheme="majorBidi" w:cstheme="majorBidi"/>
          <w:snapToGrid w:val="0"/>
          <w:sz w:val="24"/>
          <w:szCs w:val="24"/>
        </w:rPr>
      </w:pPr>
      <w:r w:rsidRPr="00024863">
        <w:rPr>
          <w:rFonts w:asciiTheme="majorBidi" w:hAnsiTheme="majorBidi" w:cstheme="majorBidi"/>
          <w:snapToGrid w:val="0"/>
          <w:sz w:val="24"/>
          <w:szCs w:val="24"/>
        </w:rPr>
        <w:t xml:space="preserve">To introduce the students to the fundamental principles </w:t>
      </w:r>
      <w:r w:rsidR="00C61BF7" w:rsidRPr="00024863">
        <w:rPr>
          <w:rFonts w:asciiTheme="majorBidi" w:hAnsiTheme="majorBidi" w:cstheme="majorBidi"/>
          <w:snapToGrid w:val="0"/>
          <w:sz w:val="24"/>
          <w:szCs w:val="24"/>
        </w:rPr>
        <w:t xml:space="preserve">of </w:t>
      </w:r>
      <w:r w:rsidRPr="00024863">
        <w:rPr>
          <w:rFonts w:asciiTheme="majorBidi" w:hAnsiTheme="majorBidi" w:cstheme="majorBidi"/>
          <w:snapToGrid w:val="0"/>
          <w:sz w:val="24"/>
          <w:szCs w:val="24"/>
        </w:rPr>
        <w:t xml:space="preserve">nuclear </w:t>
      </w:r>
      <w:r w:rsidR="00B809E8" w:rsidRPr="00024863">
        <w:rPr>
          <w:rFonts w:asciiTheme="majorBidi" w:hAnsiTheme="majorBidi" w:cstheme="majorBidi"/>
          <w:snapToGrid w:val="0"/>
          <w:sz w:val="24"/>
          <w:szCs w:val="24"/>
        </w:rPr>
        <w:t>engineering</w:t>
      </w:r>
      <w:r w:rsidR="00C61BF7" w:rsidRPr="00024863">
        <w:rPr>
          <w:rFonts w:asciiTheme="majorBidi" w:hAnsiTheme="majorBidi" w:cstheme="majorBidi"/>
          <w:snapToGrid w:val="0"/>
          <w:sz w:val="24"/>
          <w:szCs w:val="24"/>
        </w:rPr>
        <w:t xml:space="preserve">. These </w:t>
      </w:r>
      <w:r w:rsidR="00B809E8" w:rsidRPr="00024863">
        <w:rPr>
          <w:rFonts w:asciiTheme="majorBidi" w:hAnsiTheme="majorBidi" w:cstheme="majorBidi"/>
          <w:snapToGrid w:val="0"/>
          <w:sz w:val="24"/>
          <w:szCs w:val="24"/>
        </w:rPr>
        <w:t>topics</w:t>
      </w:r>
      <w:r w:rsidR="00024863" w:rsidRPr="00024863">
        <w:rPr>
          <w:rFonts w:asciiTheme="majorBidi" w:hAnsiTheme="majorBidi" w:cstheme="majorBidi"/>
          <w:snapToGrid w:val="0"/>
          <w:sz w:val="24"/>
          <w:szCs w:val="24"/>
        </w:rPr>
        <w:t xml:space="preserve"> </w:t>
      </w:r>
      <w:r w:rsidR="00B809E8" w:rsidRPr="00024863">
        <w:rPr>
          <w:rFonts w:asciiTheme="majorBidi" w:hAnsiTheme="majorBidi" w:cstheme="majorBidi"/>
          <w:snapToGrid w:val="0"/>
          <w:sz w:val="24"/>
          <w:szCs w:val="24"/>
        </w:rPr>
        <w:t>include</w:t>
      </w:r>
      <w:r w:rsidR="00024863" w:rsidRPr="00024863">
        <w:rPr>
          <w:rFonts w:asciiTheme="majorBidi" w:hAnsiTheme="majorBidi" w:cstheme="majorBidi"/>
          <w:snapToGrid w:val="0"/>
          <w:sz w:val="24"/>
          <w:szCs w:val="24"/>
        </w:rPr>
        <w:t xml:space="preserve"> </w:t>
      </w:r>
      <w:r w:rsidR="00B809E8" w:rsidRPr="00024863">
        <w:rPr>
          <w:rFonts w:asciiTheme="majorBidi" w:hAnsiTheme="majorBidi" w:cstheme="majorBidi"/>
          <w:snapToGrid w:val="0"/>
          <w:sz w:val="24"/>
          <w:szCs w:val="24"/>
        </w:rPr>
        <w:t>atomic and nuclear physics, fission and fusion, isotopes and radioactivity, nuclear reactions, chart of nuclides, radiations; detection and interaction with matter.</w:t>
      </w:r>
    </w:p>
    <w:p w:rsidR="0023650D" w:rsidRPr="00024863" w:rsidRDefault="00B809E8" w:rsidP="0023650D">
      <w:pPr>
        <w:numPr>
          <w:ilvl w:val="0"/>
          <w:numId w:val="1"/>
        </w:numPr>
        <w:tabs>
          <w:tab w:val="clear" w:pos="360"/>
          <w:tab w:val="num" w:pos="1080"/>
        </w:tabs>
        <w:spacing w:after="0" w:line="240" w:lineRule="auto"/>
        <w:ind w:left="1080"/>
        <w:jc w:val="both"/>
        <w:rPr>
          <w:rFonts w:asciiTheme="majorBidi" w:hAnsiTheme="majorBidi" w:cstheme="majorBidi"/>
          <w:snapToGrid w:val="0"/>
          <w:sz w:val="24"/>
          <w:szCs w:val="24"/>
        </w:rPr>
      </w:pPr>
      <w:r w:rsidRPr="00024863">
        <w:rPr>
          <w:rFonts w:asciiTheme="majorBidi" w:hAnsiTheme="majorBidi" w:cstheme="majorBidi"/>
          <w:snapToGrid w:val="0"/>
          <w:sz w:val="24"/>
          <w:szCs w:val="24"/>
        </w:rPr>
        <w:t>Introduction to criticality and reactor kinetics, reactor</w:t>
      </w:r>
      <w:r w:rsidR="0023650D" w:rsidRPr="00024863">
        <w:rPr>
          <w:rFonts w:asciiTheme="majorBidi" w:hAnsiTheme="majorBidi" w:cstheme="majorBidi"/>
          <w:snapToGrid w:val="0"/>
          <w:sz w:val="24"/>
          <w:szCs w:val="24"/>
        </w:rPr>
        <w:t xml:space="preserve"> licensing, </w:t>
      </w:r>
      <w:r w:rsidRPr="00024863">
        <w:rPr>
          <w:rFonts w:asciiTheme="majorBidi" w:hAnsiTheme="majorBidi" w:cstheme="majorBidi"/>
          <w:snapToGrid w:val="0"/>
          <w:sz w:val="24"/>
          <w:szCs w:val="24"/>
        </w:rPr>
        <w:t>safety</w:t>
      </w:r>
      <w:r w:rsidR="0023650D" w:rsidRPr="00024863">
        <w:rPr>
          <w:rFonts w:asciiTheme="majorBidi" w:hAnsiTheme="majorBidi" w:cstheme="majorBidi"/>
          <w:snapToGrid w:val="0"/>
          <w:sz w:val="24"/>
          <w:szCs w:val="24"/>
        </w:rPr>
        <w:t>, economic</w:t>
      </w:r>
      <w:r w:rsidRPr="00024863">
        <w:rPr>
          <w:rFonts w:asciiTheme="majorBidi" w:hAnsiTheme="majorBidi" w:cstheme="majorBidi"/>
          <w:snapToGrid w:val="0"/>
          <w:sz w:val="24"/>
          <w:szCs w:val="24"/>
        </w:rPr>
        <w:t xml:space="preserve"> and environment</w:t>
      </w:r>
      <w:r w:rsidR="0023650D" w:rsidRPr="00024863">
        <w:rPr>
          <w:rFonts w:asciiTheme="majorBidi" w:hAnsiTheme="majorBidi" w:cstheme="majorBidi"/>
          <w:snapToGrid w:val="0"/>
          <w:sz w:val="24"/>
          <w:szCs w:val="24"/>
        </w:rPr>
        <w:t xml:space="preserve"> impact.</w:t>
      </w:r>
    </w:p>
    <w:p w:rsidR="0023650D" w:rsidRPr="00024863" w:rsidRDefault="0023650D" w:rsidP="00C61BF7">
      <w:pPr>
        <w:numPr>
          <w:ilvl w:val="0"/>
          <w:numId w:val="1"/>
        </w:numPr>
        <w:tabs>
          <w:tab w:val="clear" w:pos="360"/>
          <w:tab w:val="num" w:pos="1080"/>
        </w:tabs>
        <w:spacing w:after="0" w:line="240" w:lineRule="auto"/>
        <w:ind w:left="1080"/>
        <w:jc w:val="both"/>
        <w:rPr>
          <w:rFonts w:asciiTheme="majorBidi" w:hAnsiTheme="majorBidi" w:cstheme="majorBidi"/>
          <w:snapToGrid w:val="0"/>
          <w:sz w:val="24"/>
          <w:szCs w:val="24"/>
        </w:rPr>
      </w:pPr>
      <w:r w:rsidRPr="00024863">
        <w:rPr>
          <w:rFonts w:asciiTheme="majorBidi" w:hAnsiTheme="majorBidi" w:cstheme="majorBidi"/>
          <w:snapToGrid w:val="0"/>
          <w:sz w:val="24"/>
          <w:szCs w:val="24"/>
        </w:rPr>
        <w:t xml:space="preserve">In addition to light water </w:t>
      </w:r>
      <w:r w:rsidR="00215A4B" w:rsidRPr="00024863">
        <w:rPr>
          <w:rFonts w:asciiTheme="majorBidi" w:hAnsiTheme="majorBidi" w:cstheme="majorBidi"/>
          <w:snapToGrid w:val="0"/>
          <w:sz w:val="24"/>
          <w:szCs w:val="24"/>
        </w:rPr>
        <w:t>reactors</w:t>
      </w:r>
      <w:r w:rsidRPr="00024863">
        <w:rPr>
          <w:rFonts w:asciiTheme="majorBidi" w:hAnsiTheme="majorBidi" w:cstheme="majorBidi"/>
          <w:snapToGrid w:val="0"/>
          <w:sz w:val="24"/>
          <w:szCs w:val="24"/>
        </w:rPr>
        <w:t xml:space="preserve"> the CANDU, </w:t>
      </w:r>
      <w:r w:rsidR="006F6F33" w:rsidRPr="00024863">
        <w:rPr>
          <w:rFonts w:asciiTheme="majorBidi" w:hAnsiTheme="majorBidi" w:cstheme="majorBidi"/>
          <w:snapToGrid w:val="0"/>
          <w:sz w:val="24"/>
          <w:szCs w:val="24"/>
        </w:rPr>
        <w:t>G</w:t>
      </w:r>
      <w:r w:rsidRPr="00024863">
        <w:rPr>
          <w:rFonts w:asciiTheme="majorBidi" w:hAnsiTheme="majorBidi" w:cstheme="majorBidi"/>
          <w:sz w:val="24"/>
          <w:szCs w:val="24"/>
        </w:rPr>
        <w:t xml:space="preserve">as </w:t>
      </w:r>
      <w:r w:rsidR="00C61BF7" w:rsidRPr="00024863">
        <w:rPr>
          <w:rFonts w:asciiTheme="majorBidi" w:hAnsiTheme="majorBidi" w:cstheme="majorBidi"/>
          <w:sz w:val="24"/>
          <w:szCs w:val="24"/>
        </w:rPr>
        <w:t>C</w:t>
      </w:r>
      <w:r w:rsidR="006F6F33" w:rsidRPr="00024863">
        <w:rPr>
          <w:rFonts w:asciiTheme="majorBidi" w:hAnsiTheme="majorBidi" w:cstheme="majorBidi"/>
          <w:sz w:val="24"/>
          <w:szCs w:val="24"/>
        </w:rPr>
        <w:t xml:space="preserve">ooled </w:t>
      </w:r>
      <w:r w:rsidR="00C61BF7" w:rsidRPr="00024863">
        <w:rPr>
          <w:rFonts w:asciiTheme="majorBidi" w:hAnsiTheme="majorBidi" w:cstheme="majorBidi"/>
          <w:sz w:val="24"/>
          <w:szCs w:val="24"/>
        </w:rPr>
        <w:t>R</w:t>
      </w:r>
      <w:r w:rsidRPr="00024863">
        <w:rPr>
          <w:rFonts w:asciiTheme="majorBidi" w:hAnsiTheme="majorBidi" w:cstheme="majorBidi"/>
          <w:sz w:val="24"/>
          <w:szCs w:val="24"/>
        </w:rPr>
        <w:t xml:space="preserve">eactors, </w:t>
      </w:r>
      <w:r w:rsidR="00C61BF7" w:rsidRPr="00024863">
        <w:rPr>
          <w:rFonts w:asciiTheme="majorBidi" w:hAnsiTheme="majorBidi" w:cstheme="majorBidi"/>
          <w:sz w:val="24"/>
          <w:szCs w:val="24"/>
        </w:rPr>
        <w:t>L</w:t>
      </w:r>
      <w:r w:rsidRPr="00024863">
        <w:rPr>
          <w:rFonts w:asciiTheme="majorBidi" w:hAnsiTheme="majorBidi" w:cstheme="majorBidi"/>
          <w:sz w:val="24"/>
          <w:szCs w:val="24"/>
        </w:rPr>
        <w:t xml:space="preserve">iquid </w:t>
      </w:r>
      <w:r w:rsidR="00C61BF7" w:rsidRPr="00024863">
        <w:rPr>
          <w:rFonts w:asciiTheme="majorBidi" w:hAnsiTheme="majorBidi" w:cstheme="majorBidi"/>
          <w:sz w:val="24"/>
          <w:szCs w:val="24"/>
        </w:rPr>
        <w:t>M</w:t>
      </w:r>
      <w:r w:rsidRPr="00024863">
        <w:rPr>
          <w:rFonts w:asciiTheme="majorBidi" w:hAnsiTheme="majorBidi" w:cstheme="majorBidi"/>
          <w:sz w:val="24"/>
          <w:szCs w:val="24"/>
        </w:rPr>
        <w:t xml:space="preserve">etal </w:t>
      </w:r>
      <w:r w:rsidR="00C61BF7" w:rsidRPr="00024863">
        <w:rPr>
          <w:rFonts w:asciiTheme="majorBidi" w:hAnsiTheme="majorBidi" w:cstheme="majorBidi"/>
          <w:sz w:val="24"/>
          <w:szCs w:val="24"/>
        </w:rPr>
        <w:t>F</w:t>
      </w:r>
      <w:r w:rsidR="006F6F33" w:rsidRPr="00024863">
        <w:rPr>
          <w:rFonts w:asciiTheme="majorBidi" w:hAnsiTheme="majorBidi" w:cstheme="majorBidi"/>
          <w:sz w:val="24"/>
          <w:szCs w:val="24"/>
        </w:rPr>
        <w:t xml:space="preserve">ast </w:t>
      </w:r>
      <w:r w:rsidR="00C61BF7" w:rsidRPr="00024863">
        <w:rPr>
          <w:rFonts w:asciiTheme="majorBidi" w:hAnsiTheme="majorBidi" w:cstheme="majorBidi"/>
          <w:sz w:val="24"/>
          <w:szCs w:val="24"/>
        </w:rPr>
        <w:t xml:space="preserve">Breeder </w:t>
      </w:r>
      <w:r w:rsidR="006F6F33" w:rsidRPr="00024863">
        <w:rPr>
          <w:rFonts w:asciiTheme="majorBidi" w:hAnsiTheme="majorBidi" w:cstheme="majorBidi"/>
          <w:sz w:val="24"/>
          <w:szCs w:val="24"/>
        </w:rPr>
        <w:t xml:space="preserve">and fusion </w:t>
      </w:r>
      <w:r w:rsidRPr="00024863">
        <w:rPr>
          <w:rFonts w:asciiTheme="majorBidi" w:hAnsiTheme="majorBidi" w:cstheme="majorBidi"/>
          <w:sz w:val="24"/>
          <w:szCs w:val="24"/>
        </w:rPr>
        <w:t>reactors</w:t>
      </w:r>
      <w:r w:rsidR="006F6F33" w:rsidRPr="00024863">
        <w:rPr>
          <w:rFonts w:asciiTheme="majorBidi" w:hAnsiTheme="majorBidi" w:cstheme="majorBidi"/>
          <w:sz w:val="24"/>
          <w:szCs w:val="24"/>
        </w:rPr>
        <w:t xml:space="preserve"> design will be introduced. </w:t>
      </w:r>
    </w:p>
    <w:p w:rsidR="0023650D" w:rsidRPr="00024863" w:rsidRDefault="0023650D" w:rsidP="0023650D">
      <w:pPr>
        <w:numPr>
          <w:ilvl w:val="0"/>
          <w:numId w:val="1"/>
        </w:numPr>
        <w:tabs>
          <w:tab w:val="clear" w:pos="360"/>
          <w:tab w:val="num" w:pos="1080"/>
        </w:tabs>
        <w:spacing w:after="0" w:line="240" w:lineRule="auto"/>
        <w:ind w:left="1080"/>
        <w:jc w:val="both"/>
        <w:rPr>
          <w:rFonts w:asciiTheme="majorBidi" w:hAnsiTheme="majorBidi" w:cstheme="majorBidi"/>
          <w:snapToGrid w:val="0"/>
          <w:sz w:val="24"/>
          <w:szCs w:val="24"/>
        </w:rPr>
      </w:pPr>
      <w:r w:rsidRPr="00024863">
        <w:rPr>
          <w:rFonts w:asciiTheme="majorBidi" w:hAnsiTheme="majorBidi" w:cstheme="majorBidi"/>
          <w:snapToGrid w:val="0"/>
          <w:sz w:val="24"/>
          <w:szCs w:val="24"/>
        </w:rPr>
        <w:t xml:space="preserve">Discussion of lesson learned from Three Mile Island and </w:t>
      </w:r>
      <w:proofErr w:type="spellStart"/>
      <w:r w:rsidRPr="00024863">
        <w:rPr>
          <w:rFonts w:asciiTheme="majorBidi" w:hAnsiTheme="majorBidi" w:cstheme="majorBidi"/>
          <w:snapToGrid w:val="0"/>
          <w:sz w:val="24"/>
          <w:szCs w:val="24"/>
        </w:rPr>
        <w:t>Chenobyl</w:t>
      </w:r>
      <w:proofErr w:type="spellEnd"/>
      <w:r w:rsidR="006F6F33" w:rsidRPr="00024863">
        <w:rPr>
          <w:rFonts w:asciiTheme="majorBidi" w:hAnsiTheme="majorBidi" w:cstheme="majorBidi"/>
          <w:snapToGrid w:val="0"/>
          <w:sz w:val="24"/>
          <w:szCs w:val="24"/>
        </w:rPr>
        <w:t xml:space="preserve"> accidents.</w:t>
      </w:r>
    </w:p>
    <w:p w:rsidR="006F6F33" w:rsidRPr="00024863" w:rsidRDefault="00024863" w:rsidP="00024863">
      <w:pPr>
        <w:numPr>
          <w:ilvl w:val="0"/>
          <w:numId w:val="1"/>
        </w:numPr>
        <w:tabs>
          <w:tab w:val="clear" w:pos="360"/>
          <w:tab w:val="num" w:pos="1080"/>
        </w:tabs>
        <w:spacing w:after="0" w:line="240" w:lineRule="auto"/>
        <w:ind w:left="1080"/>
        <w:jc w:val="both"/>
        <w:rPr>
          <w:rFonts w:asciiTheme="majorBidi" w:hAnsiTheme="majorBidi" w:cstheme="majorBidi"/>
          <w:snapToGrid w:val="0"/>
          <w:sz w:val="24"/>
          <w:szCs w:val="24"/>
        </w:rPr>
      </w:pPr>
      <w:r w:rsidRPr="00024863">
        <w:rPr>
          <w:rFonts w:asciiTheme="majorBidi" w:hAnsiTheme="majorBidi" w:cstheme="majorBidi"/>
          <w:snapToGrid w:val="0"/>
          <w:sz w:val="24"/>
          <w:szCs w:val="24"/>
        </w:rPr>
        <w:t>Introducing d</w:t>
      </w:r>
      <w:r w:rsidR="0023650D" w:rsidRPr="00024863">
        <w:rPr>
          <w:rFonts w:asciiTheme="majorBidi" w:hAnsiTheme="majorBidi" w:cstheme="majorBidi"/>
          <w:snapToGrid w:val="0"/>
          <w:sz w:val="24"/>
          <w:szCs w:val="24"/>
        </w:rPr>
        <w:t>iscussion of Generation II (</w:t>
      </w:r>
      <w:r w:rsidR="00B809E8" w:rsidRPr="00024863">
        <w:rPr>
          <w:rFonts w:asciiTheme="majorBidi" w:hAnsiTheme="majorBidi" w:cstheme="majorBidi"/>
          <w:snapToGrid w:val="0"/>
          <w:sz w:val="24"/>
          <w:szCs w:val="24"/>
        </w:rPr>
        <w:t>current</w:t>
      </w:r>
      <w:r w:rsidR="0023650D" w:rsidRPr="00024863">
        <w:rPr>
          <w:rFonts w:asciiTheme="majorBidi" w:hAnsiTheme="majorBidi" w:cstheme="majorBidi"/>
          <w:snapToGrid w:val="0"/>
          <w:sz w:val="24"/>
          <w:szCs w:val="24"/>
        </w:rPr>
        <w:t xml:space="preserve">) </w:t>
      </w:r>
      <w:r w:rsidR="00B809E8" w:rsidRPr="00024863">
        <w:rPr>
          <w:rFonts w:asciiTheme="majorBidi" w:hAnsiTheme="majorBidi" w:cstheme="majorBidi"/>
          <w:snapToGrid w:val="0"/>
          <w:sz w:val="24"/>
          <w:szCs w:val="24"/>
        </w:rPr>
        <w:t xml:space="preserve">and </w:t>
      </w:r>
      <w:r w:rsidR="0023650D" w:rsidRPr="00024863">
        <w:rPr>
          <w:rFonts w:asciiTheme="majorBidi" w:hAnsiTheme="majorBidi" w:cstheme="majorBidi"/>
          <w:snapToGrid w:val="0"/>
          <w:sz w:val="24"/>
          <w:szCs w:val="24"/>
        </w:rPr>
        <w:t>Generation III, IV (</w:t>
      </w:r>
      <w:r w:rsidR="00B809E8" w:rsidRPr="00024863">
        <w:rPr>
          <w:rFonts w:asciiTheme="majorBidi" w:hAnsiTheme="majorBidi" w:cstheme="majorBidi"/>
          <w:snapToGrid w:val="0"/>
          <w:sz w:val="24"/>
          <w:szCs w:val="24"/>
        </w:rPr>
        <w:t>future nuclear</w:t>
      </w:r>
      <w:r w:rsidR="0023650D" w:rsidRPr="00024863">
        <w:rPr>
          <w:rFonts w:asciiTheme="majorBidi" w:hAnsiTheme="majorBidi" w:cstheme="majorBidi"/>
          <w:snapToGrid w:val="0"/>
          <w:sz w:val="24"/>
          <w:szCs w:val="24"/>
        </w:rPr>
        <w:t xml:space="preserve">) </w:t>
      </w:r>
      <w:r w:rsidR="006F6F33" w:rsidRPr="00024863">
        <w:rPr>
          <w:rFonts w:asciiTheme="majorBidi" w:hAnsiTheme="majorBidi" w:cstheme="majorBidi"/>
          <w:snapToGrid w:val="0"/>
          <w:sz w:val="24"/>
          <w:szCs w:val="24"/>
        </w:rPr>
        <w:t>nuclear</w:t>
      </w:r>
      <w:r w:rsidR="00B809E8" w:rsidRPr="00024863">
        <w:rPr>
          <w:rFonts w:asciiTheme="majorBidi" w:hAnsiTheme="majorBidi" w:cstheme="majorBidi"/>
          <w:snapToGrid w:val="0"/>
          <w:sz w:val="24"/>
          <w:szCs w:val="24"/>
        </w:rPr>
        <w:t xml:space="preserve"> power plants.</w:t>
      </w:r>
    </w:p>
    <w:p w:rsidR="00C61BF7" w:rsidRPr="00024863" w:rsidRDefault="00024863" w:rsidP="00024863">
      <w:pPr>
        <w:numPr>
          <w:ilvl w:val="0"/>
          <w:numId w:val="1"/>
        </w:numPr>
        <w:tabs>
          <w:tab w:val="clear" w:pos="360"/>
          <w:tab w:val="num" w:pos="1080"/>
        </w:tabs>
        <w:spacing w:after="0" w:line="240" w:lineRule="auto"/>
        <w:ind w:left="1080"/>
        <w:jc w:val="both"/>
        <w:rPr>
          <w:rFonts w:asciiTheme="majorBidi" w:hAnsiTheme="majorBidi" w:cstheme="majorBidi"/>
          <w:sz w:val="24"/>
          <w:szCs w:val="24"/>
        </w:rPr>
      </w:pPr>
      <w:r w:rsidRPr="00024863">
        <w:rPr>
          <w:rFonts w:asciiTheme="majorBidi" w:hAnsiTheme="majorBidi" w:cstheme="majorBidi"/>
          <w:sz w:val="24"/>
          <w:szCs w:val="24"/>
        </w:rPr>
        <w:t xml:space="preserve">Discussion of </w:t>
      </w:r>
      <w:r w:rsidR="00C61BF7" w:rsidRPr="00024863">
        <w:rPr>
          <w:rFonts w:asciiTheme="majorBidi" w:hAnsiTheme="majorBidi" w:cstheme="majorBidi"/>
          <w:sz w:val="24"/>
          <w:szCs w:val="24"/>
        </w:rPr>
        <w:t>fuel loading, coolant, loss of coolant, severe accidents, reprocessing, spent fuel</w:t>
      </w:r>
      <w:r w:rsidR="00900BB7">
        <w:rPr>
          <w:rFonts w:asciiTheme="majorBidi" w:hAnsiTheme="majorBidi" w:cstheme="majorBidi"/>
          <w:sz w:val="24"/>
          <w:szCs w:val="24"/>
        </w:rPr>
        <w:t xml:space="preserve"> management and storage</w:t>
      </w:r>
      <w:r w:rsidR="00C61BF7" w:rsidRPr="00024863">
        <w:rPr>
          <w:rFonts w:asciiTheme="majorBidi" w:hAnsiTheme="majorBidi" w:cstheme="majorBidi"/>
          <w:sz w:val="24"/>
          <w:szCs w:val="24"/>
        </w:rPr>
        <w:t>.</w:t>
      </w:r>
    </w:p>
    <w:p w:rsidR="00A81A8E" w:rsidRDefault="00024863" w:rsidP="003858EB">
      <w:pPr>
        <w:numPr>
          <w:ilvl w:val="0"/>
          <w:numId w:val="1"/>
        </w:numPr>
        <w:tabs>
          <w:tab w:val="clear" w:pos="360"/>
          <w:tab w:val="num" w:pos="1080"/>
        </w:tabs>
        <w:spacing w:after="0" w:line="240" w:lineRule="auto"/>
        <w:ind w:left="1080"/>
        <w:jc w:val="both"/>
        <w:rPr>
          <w:rFonts w:asciiTheme="majorBidi" w:hAnsiTheme="majorBidi" w:cstheme="majorBidi"/>
          <w:sz w:val="24"/>
          <w:szCs w:val="24"/>
        </w:rPr>
      </w:pPr>
      <w:r w:rsidRPr="00024863">
        <w:rPr>
          <w:rFonts w:asciiTheme="majorBidi" w:hAnsiTheme="majorBidi" w:cstheme="majorBidi"/>
          <w:sz w:val="24"/>
          <w:szCs w:val="24"/>
        </w:rPr>
        <w:t>Use radiation detection instruments, detection limits, and uncertainty analysis on measurements.</w:t>
      </w:r>
    </w:p>
    <w:p w:rsidR="00B55F24" w:rsidRDefault="00B55F24" w:rsidP="003858EB">
      <w:pPr>
        <w:numPr>
          <w:ilvl w:val="0"/>
          <w:numId w:val="1"/>
        </w:numPr>
        <w:tabs>
          <w:tab w:val="clear" w:pos="360"/>
          <w:tab w:val="num" w:pos="1080"/>
        </w:tabs>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Visiting of Nuclear power plant</w:t>
      </w:r>
    </w:p>
    <w:p w:rsidR="00B55F24" w:rsidRPr="00024863" w:rsidRDefault="00B55F24" w:rsidP="003858EB">
      <w:pPr>
        <w:numPr>
          <w:ilvl w:val="0"/>
          <w:numId w:val="1"/>
        </w:numPr>
        <w:tabs>
          <w:tab w:val="clear" w:pos="360"/>
          <w:tab w:val="num" w:pos="1080"/>
        </w:tabs>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Invited guest speaker from nuclear industry</w:t>
      </w:r>
    </w:p>
    <w:p w:rsidR="00A81A8E" w:rsidRPr="00024863" w:rsidRDefault="00A81A8E" w:rsidP="003858EB">
      <w:pPr>
        <w:jc w:val="both"/>
        <w:rPr>
          <w:rFonts w:asciiTheme="majorBidi" w:hAnsiTheme="majorBidi" w:cstheme="majorBidi"/>
          <w:sz w:val="24"/>
          <w:szCs w:val="24"/>
        </w:rPr>
      </w:pPr>
    </w:p>
    <w:p w:rsidR="003858EB" w:rsidRPr="00024863" w:rsidRDefault="003858EB" w:rsidP="003858EB">
      <w:pPr>
        <w:jc w:val="both"/>
        <w:rPr>
          <w:rFonts w:asciiTheme="majorBidi" w:hAnsiTheme="majorBidi" w:cstheme="majorBidi"/>
          <w:b/>
          <w:sz w:val="24"/>
          <w:szCs w:val="24"/>
        </w:rPr>
      </w:pPr>
      <w:r w:rsidRPr="00024863">
        <w:rPr>
          <w:rFonts w:asciiTheme="majorBidi" w:hAnsiTheme="majorBidi" w:cstheme="majorBidi"/>
          <w:b/>
          <w:sz w:val="24"/>
          <w:szCs w:val="24"/>
        </w:rPr>
        <w:t>ATTENDANCE AND DROP POLICY</w:t>
      </w:r>
    </w:p>
    <w:p w:rsidR="003858EB" w:rsidRPr="00024863" w:rsidRDefault="003858EB" w:rsidP="003858EB">
      <w:pPr>
        <w:ind w:left="360" w:hanging="360"/>
        <w:jc w:val="both"/>
        <w:rPr>
          <w:rFonts w:asciiTheme="majorBidi" w:hAnsiTheme="majorBidi" w:cstheme="majorBidi"/>
          <w:sz w:val="24"/>
          <w:szCs w:val="24"/>
        </w:rPr>
      </w:pPr>
      <w:r w:rsidRPr="00024863">
        <w:rPr>
          <w:rFonts w:asciiTheme="majorBidi" w:hAnsiTheme="majorBidi" w:cstheme="majorBidi"/>
          <w:sz w:val="24"/>
          <w:szCs w:val="24"/>
        </w:rPr>
        <w:lastRenderedPageBreak/>
        <w:t>•</w:t>
      </w:r>
      <w:r w:rsidRPr="00024863">
        <w:rPr>
          <w:rFonts w:asciiTheme="majorBidi" w:hAnsiTheme="majorBidi" w:cstheme="majorBidi"/>
          <w:sz w:val="24"/>
          <w:szCs w:val="24"/>
        </w:rPr>
        <w:tab/>
        <w:t>Attendance at each class is fully expected in order to achieve satisfactory and timely progress.</w:t>
      </w:r>
    </w:p>
    <w:p w:rsidR="003858EB" w:rsidRPr="00024863" w:rsidRDefault="003858EB" w:rsidP="003858EB">
      <w:pPr>
        <w:ind w:left="360" w:hanging="360"/>
        <w:jc w:val="both"/>
        <w:rPr>
          <w:rFonts w:asciiTheme="majorBidi" w:hAnsiTheme="majorBidi" w:cstheme="majorBidi"/>
          <w:sz w:val="24"/>
          <w:szCs w:val="24"/>
        </w:rPr>
      </w:pPr>
      <w:r w:rsidRPr="00024863">
        <w:rPr>
          <w:rFonts w:asciiTheme="majorBidi" w:hAnsiTheme="majorBidi" w:cstheme="majorBidi"/>
          <w:sz w:val="24"/>
          <w:szCs w:val="24"/>
        </w:rPr>
        <w:t>•</w:t>
      </w:r>
      <w:r w:rsidRPr="00024863">
        <w:rPr>
          <w:rFonts w:asciiTheme="majorBidi" w:hAnsiTheme="majorBidi" w:cstheme="majorBidi"/>
          <w:sz w:val="24"/>
          <w:szCs w:val="24"/>
        </w:rPr>
        <w:tab/>
        <w:t>Excessive absences will be noted and the student contacted for an explanation.</w:t>
      </w:r>
    </w:p>
    <w:p w:rsidR="003858EB" w:rsidRPr="00024863" w:rsidRDefault="003858EB" w:rsidP="003858EB">
      <w:pPr>
        <w:ind w:left="360" w:hanging="360"/>
        <w:jc w:val="both"/>
        <w:rPr>
          <w:rFonts w:asciiTheme="majorBidi" w:hAnsiTheme="majorBidi" w:cstheme="majorBidi"/>
          <w:sz w:val="24"/>
          <w:szCs w:val="24"/>
        </w:rPr>
      </w:pPr>
      <w:r w:rsidRPr="00024863">
        <w:rPr>
          <w:rFonts w:asciiTheme="majorBidi" w:hAnsiTheme="majorBidi" w:cstheme="majorBidi"/>
          <w:sz w:val="24"/>
          <w:szCs w:val="24"/>
        </w:rPr>
        <w:t>•</w:t>
      </w:r>
      <w:r w:rsidRPr="00024863">
        <w:rPr>
          <w:rFonts w:asciiTheme="majorBidi" w:hAnsiTheme="majorBidi" w:cstheme="majorBidi"/>
          <w:sz w:val="24"/>
          <w:szCs w:val="24"/>
        </w:rPr>
        <w:tab/>
        <w:t>The drop policy for this course is in accordance with University and Department rules and regulations.  It is the student's responsibility to be familiar with these policies.</w:t>
      </w:r>
    </w:p>
    <w:p w:rsidR="003858EB" w:rsidRPr="004F1D70" w:rsidRDefault="003858EB" w:rsidP="003858EB">
      <w:pPr>
        <w:jc w:val="both"/>
        <w:rPr>
          <w:rFonts w:ascii="Times New Roman" w:hAnsi="Times New Roman"/>
          <w:b/>
          <w:sz w:val="24"/>
          <w:szCs w:val="24"/>
        </w:rPr>
      </w:pPr>
      <w:r w:rsidRPr="004F1D70">
        <w:rPr>
          <w:rFonts w:ascii="Times New Roman" w:hAnsi="Times New Roman"/>
          <w:b/>
          <w:sz w:val="24"/>
          <w:szCs w:val="24"/>
        </w:rPr>
        <w:t>Specific Procedures:</w:t>
      </w:r>
    </w:p>
    <w:p w:rsidR="008A130E" w:rsidRPr="004211AB" w:rsidRDefault="008A130E" w:rsidP="003858EB">
      <w:pPr>
        <w:jc w:val="both"/>
        <w:rPr>
          <w:rFonts w:ascii="Times New Roman" w:hAnsi="Times New Roman"/>
          <w:b/>
          <w:sz w:val="24"/>
          <w:szCs w:val="24"/>
          <w:u w:val="single"/>
        </w:rPr>
      </w:pPr>
      <w:r w:rsidRPr="004211AB">
        <w:rPr>
          <w:rFonts w:ascii="Times New Roman" w:hAnsi="Times New Roman"/>
          <w:b/>
          <w:sz w:val="24"/>
          <w:szCs w:val="24"/>
          <w:u w:val="single"/>
        </w:rPr>
        <w:t>Homework:</w:t>
      </w:r>
    </w:p>
    <w:p w:rsidR="008A130E" w:rsidRPr="004F1D70" w:rsidRDefault="001F1948" w:rsidP="003858EB">
      <w:pPr>
        <w:jc w:val="both"/>
        <w:rPr>
          <w:rFonts w:ascii="Times New Roman" w:hAnsi="Times New Roman"/>
          <w:sz w:val="24"/>
          <w:szCs w:val="24"/>
        </w:rPr>
      </w:pPr>
      <w:r w:rsidRPr="004F1D70">
        <w:rPr>
          <w:rFonts w:ascii="Times New Roman" w:hAnsi="Times New Roman"/>
          <w:sz w:val="24"/>
          <w:szCs w:val="24"/>
        </w:rPr>
        <w:t xml:space="preserve">There will be about ten sets of homework </w:t>
      </w:r>
      <w:r w:rsidR="00A84E6D" w:rsidRPr="004F1D70">
        <w:rPr>
          <w:rFonts w:ascii="Times New Roman" w:hAnsi="Times New Roman"/>
          <w:sz w:val="24"/>
          <w:szCs w:val="24"/>
        </w:rPr>
        <w:t>fifteen</w:t>
      </w:r>
      <w:r w:rsidRPr="004F1D70">
        <w:rPr>
          <w:rFonts w:ascii="Times New Roman" w:hAnsi="Times New Roman"/>
          <w:sz w:val="24"/>
          <w:szCs w:val="24"/>
        </w:rPr>
        <w:t xml:space="preserve"> points (</w:t>
      </w:r>
      <w:r w:rsidR="00A84E6D" w:rsidRPr="004F1D70">
        <w:rPr>
          <w:rFonts w:ascii="Times New Roman" w:hAnsi="Times New Roman"/>
          <w:sz w:val="24"/>
          <w:szCs w:val="24"/>
        </w:rPr>
        <w:t>15</w:t>
      </w:r>
      <w:r w:rsidRPr="004F1D70">
        <w:rPr>
          <w:rFonts w:ascii="Times New Roman" w:hAnsi="Times New Roman"/>
          <w:sz w:val="24"/>
          <w:szCs w:val="24"/>
        </w:rPr>
        <w:t>).</w:t>
      </w:r>
    </w:p>
    <w:p w:rsidR="008A130E" w:rsidRPr="004F1D70" w:rsidRDefault="008A130E" w:rsidP="003858EB">
      <w:pPr>
        <w:jc w:val="both"/>
        <w:rPr>
          <w:rFonts w:ascii="Times New Roman" w:hAnsi="Times New Roman"/>
          <w:sz w:val="24"/>
          <w:szCs w:val="24"/>
        </w:rPr>
      </w:pPr>
    </w:p>
    <w:p w:rsidR="008A130E" w:rsidRPr="00EE0EC7" w:rsidRDefault="008A130E" w:rsidP="003858EB">
      <w:pPr>
        <w:jc w:val="both"/>
        <w:rPr>
          <w:rFonts w:ascii="Times New Roman" w:hAnsi="Times New Roman"/>
          <w:b/>
          <w:sz w:val="24"/>
          <w:szCs w:val="24"/>
          <w:u w:val="single"/>
        </w:rPr>
      </w:pPr>
      <w:r w:rsidRPr="00EE0EC7">
        <w:rPr>
          <w:rFonts w:ascii="Times New Roman" w:hAnsi="Times New Roman"/>
          <w:b/>
          <w:sz w:val="24"/>
          <w:szCs w:val="24"/>
          <w:u w:val="single"/>
        </w:rPr>
        <w:t>Exams</w:t>
      </w:r>
      <w:r w:rsidR="004211AB">
        <w:rPr>
          <w:rFonts w:ascii="Times New Roman" w:hAnsi="Times New Roman"/>
          <w:b/>
          <w:sz w:val="24"/>
          <w:szCs w:val="24"/>
          <w:u w:val="single"/>
        </w:rPr>
        <w:t>:</w:t>
      </w:r>
    </w:p>
    <w:p w:rsidR="008A130E" w:rsidRPr="004F1D70" w:rsidRDefault="003858EB" w:rsidP="003858EB">
      <w:pPr>
        <w:jc w:val="both"/>
        <w:rPr>
          <w:rFonts w:ascii="Times New Roman" w:hAnsi="Times New Roman"/>
          <w:sz w:val="24"/>
          <w:szCs w:val="24"/>
        </w:rPr>
      </w:pPr>
      <w:r w:rsidRPr="004F1D70">
        <w:rPr>
          <w:rFonts w:ascii="Times New Roman" w:hAnsi="Times New Roman"/>
          <w:sz w:val="24"/>
          <w:szCs w:val="24"/>
        </w:rPr>
        <w:t xml:space="preserve">There will be two (2) midterm exams and a final for this course. Each midterm exam will be worth </w:t>
      </w:r>
      <w:r w:rsidR="004211AB">
        <w:rPr>
          <w:rFonts w:ascii="Times New Roman" w:hAnsi="Times New Roman"/>
          <w:sz w:val="24"/>
          <w:szCs w:val="24"/>
        </w:rPr>
        <w:t>twenty</w:t>
      </w:r>
      <w:r w:rsidR="00482767">
        <w:rPr>
          <w:rFonts w:ascii="Times New Roman" w:hAnsi="Times New Roman"/>
          <w:sz w:val="24"/>
          <w:szCs w:val="24"/>
        </w:rPr>
        <w:t>-five</w:t>
      </w:r>
      <w:r w:rsidR="004211AB">
        <w:rPr>
          <w:rFonts w:ascii="Times New Roman" w:hAnsi="Times New Roman"/>
          <w:sz w:val="24"/>
          <w:szCs w:val="24"/>
        </w:rPr>
        <w:t xml:space="preserve"> </w:t>
      </w:r>
      <w:r w:rsidRPr="004F1D70">
        <w:rPr>
          <w:rFonts w:ascii="Times New Roman" w:hAnsi="Times New Roman"/>
          <w:sz w:val="24"/>
          <w:szCs w:val="24"/>
        </w:rPr>
        <w:t>(</w:t>
      </w:r>
      <w:r w:rsidR="004211AB">
        <w:rPr>
          <w:rFonts w:ascii="Times New Roman" w:hAnsi="Times New Roman"/>
          <w:sz w:val="24"/>
          <w:szCs w:val="24"/>
        </w:rPr>
        <w:t>2</w:t>
      </w:r>
      <w:r w:rsidR="00482767">
        <w:rPr>
          <w:rFonts w:ascii="Times New Roman" w:hAnsi="Times New Roman"/>
          <w:sz w:val="24"/>
          <w:szCs w:val="24"/>
        </w:rPr>
        <w:t>5</w:t>
      </w:r>
      <w:r w:rsidRPr="004F1D70">
        <w:rPr>
          <w:rFonts w:ascii="Times New Roman" w:hAnsi="Times New Roman"/>
          <w:sz w:val="24"/>
          <w:szCs w:val="24"/>
        </w:rPr>
        <w:t xml:space="preserve">) points and will cover the most recent material. The final exam will be comprehensive and will worth </w:t>
      </w:r>
      <w:r w:rsidR="008A130E" w:rsidRPr="004F1D70">
        <w:rPr>
          <w:rFonts w:ascii="Times New Roman" w:hAnsi="Times New Roman"/>
          <w:sz w:val="24"/>
          <w:szCs w:val="24"/>
        </w:rPr>
        <w:t xml:space="preserve">twenty </w:t>
      </w:r>
      <w:r w:rsidR="004211AB" w:rsidRPr="004F1D70">
        <w:rPr>
          <w:rFonts w:ascii="Times New Roman" w:hAnsi="Times New Roman"/>
          <w:sz w:val="24"/>
          <w:szCs w:val="24"/>
        </w:rPr>
        <w:t>(20)</w:t>
      </w:r>
      <w:r w:rsidR="004211AB">
        <w:rPr>
          <w:rFonts w:ascii="Times New Roman" w:hAnsi="Times New Roman"/>
          <w:sz w:val="24"/>
          <w:szCs w:val="24"/>
        </w:rPr>
        <w:t xml:space="preserve"> points.</w:t>
      </w:r>
    </w:p>
    <w:p w:rsidR="008A130E" w:rsidRPr="004F1D70" w:rsidRDefault="008A130E" w:rsidP="008A130E">
      <w:pPr>
        <w:jc w:val="both"/>
        <w:rPr>
          <w:rFonts w:ascii="Times New Roman" w:hAnsi="Times New Roman"/>
          <w:snapToGrid w:val="0"/>
          <w:sz w:val="24"/>
          <w:szCs w:val="24"/>
        </w:rPr>
      </w:pPr>
      <w:r w:rsidRPr="004F1D70">
        <w:rPr>
          <w:rFonts w:ascii="Times New Roman" w:hAnsi="Times New Roman"/>
          <w:snapToGrid w:val="0"/>
          <w:sz w:val="24"/>
          <w:szCs w:val="24"/>
        </w:rPr>
        <w:t xml:space="preserve">All exams are closed book and closed notes. The formula sheet will be provided.  You must work alone on all exams. Calculators may be used during exams, but all programmable calculators must be cleared of all programs and/or data before entering the examination room. Discussion and/or communication with anyone, except the instructor, during an exam </w:t>
      </w:r>
      <w:proofErr w:type="gramStart"/>
      <w:r w:rsidRPr="004F1D70">
        <w:rPr>
          <w:rFonts w:ascii="Times New Roman" w:hAnsi="Times New Roman"/>
          <w:snapToGrid w:val="0"/>
          <w:sz w:val="24"/>
          <w:szCs w:val="24"/>
        </w:rPr>
        <w:t>is</w:t>
      </w:r>
      <w:proofErr w:type="gramEnd"/>
      <w:r w:rsidRPr="004F1D70">
        <w:rPr>
          <w:rFonts w:ascii="Times New Roman" w:hAnsi="Times New Roman"/>
          <w:snapToGrid w:val="0"/>
          <w:sz w:val="24"/>
          <w:szCs w:val="24"/>
        </w:rPr>
        <w:t xml:space="preserve"> forbidden. Any student who willingly provides information to another student during a quiz or exam is as guilty as the student that receives the information. </w:t>
      </w:r>
    </w:p>
    <w:p w:rsidR="00BD625A" w:rsidRPr="00EE0EC7" w:rsidRDefault="00BD625A" w:rsidP="00BD625A">
      <w:pPr>
        <w:jc w:val="both"/>
        <w:rPr>
          <w:rFonts w:ascii="Times New Roman" w:hAnsi="Times New Roman"/>
          <w:b/>
          <w:sz w:val="24"/>
          <w:szCs w:val="24"/>
          <w:u w:val="single"/>
        </w:rPr>
      </w:pPr>
      <w:r w:rsidRPr="00EE0EC7">
        <w:rPr>
          <w:rFonts w:ascii="Times New Roman" w:hAnsi="Times New Roman"/>
          <w:b/>
          <w:sz w:val="24"/>
          <w:szCs w:val="24"/>
          <w:u w:val="single"/>
        </w:rPr>
        <w:t>Laboratory</w:t>
      </w:r>
    </w:p>
    <w:p w:rsidR="00BD625A" w:rsidRPr="004F1D70" w:rsidRDefault="00BD625A" w:rsidP="00BD625A">
      <w:pPr>
        <w:jc w:val="both"/>
        <w:rPr>
          <w:rFonts w:ascii="Times New Roman" w:hAnsi="Times New Roman"/>
          <w:b/>
          <w:sz w:val="24"/>
          <w:szCs w:val="24"/>
        </w:rPr>
      </w:pPr>
      <w:r w:rsidRPr="004F1D70">
        <w:rPr>
          <w:rFonts w:ascii="Times New Roman" w:hAnsi="Times New Roman"/>
          <w:sz w:val="24"/>
          <w:szCs w:val="24"/>
        </w:rPr>
        <w:t xml:space="preserve">The course has two (2) hours of lab per week and it is expected to have thirteen (13) experiments directly related course materials. The laboratory part will count </w:t>
      </w:r>
      <w:r w:rsidR="004211AB">
        <w:rPr>
          <w:rFonts w:ascii="Times New Roman" w:hAnsi="Times New Roman"/>
          <w:sz w:val="24"/>
          <w:szCs w:val="24"/>
        </w:rPr>
        <w:t>twenty</w:t>
      </w:r>
      <w:r w:rsidR="00482767">
        <w:rPr>
          <w:rFonts w:ascii="Times New Roman" w:hAnsi="Times New Roman"/>
          <w:sz w:val="24"/>
          <w:szCs w:val="24"/>
        </w:rPr>
        <w:t xml:space="preserve"> </w:t>
      </w:r>
      <w:r w:rsidRPr="004F1D70">
        <w:rPr>
          <w:rFonts w:ascii="Times New Roman" w:hAnsi="Times New Roman"/>
          <w:sz w:val="24"/>
          <w:szCs w:val="24"/>
        </w:rPr>
        <w:t>(</w:t>
      </w:r>
      <w:r w:rsidR="004211AB">
        <w:rPr>
          <w:rFonts w:ascii="Times New Roman" w:hAnsi="Times New Roman"/>
          <w:sz w:val="24"/>
          <w:szCs w:val="24"/>
        </w:rPr>
        <w:t>2</w:t>
      </w:r>
      <w:r w:rsidR="00482767">
        <w:rPr>
          <w:rFonts w:ascii="Times New Roman" w:hAnsi="Times New Roman"/>
          <w:sz w:val="24"/>
          <w:szCs w:val="24"/>
        </w:rPr>
        <w:t>0</w:t>
      </w:r>
      <w:r w:rsidRPr="004F1D70">
        <w:rPr>
          <w:rFonts w:ascii="Times New Roman" w:hAnsi="Times New Roman"/>
          <w:sz w:val="24"/>
          <w:szCs w:val="24"/>
        </w:rPr>
        <w:t>) points.</w:t>
      </w:r>
    </w:p>
    <w:p w:rsidR="00BD625A" w:rsidRPr="004F1D70" w:rsidRDefault="00BD625A" w:rsidP="003858EB">
      <w:pPr>
        <w:jc w:val="both"/>
        <w:rPr>
          <w:rFonts w:ascii="Times New Roman" w:hAnsi="Times New Roman"/>
          <w:sz w:val="24"/>
          <w:szCs w:val="24"/>
        </w:rPr>
      </w:pPr>
    </w:p>
    <w:p w:rsidR="00DB304F" w:rsidRDefault="00DB304F" w:rsidP="003858EB">
      <w:pPr>
        <w:jc w:val="both"/>
        <w:rPr>
          <w:rFonts w:ascii="Times New Roman" w:hAnsi="Times New Roman"/>
          <w:b/>
          <w:sz w:val="24"/>
          <w:szCs w:val="24"/>
        </w:rPr>
      </w:pPr>
    </w:p>
    <w:p w:rsidR="004211AB" w:rsidRDefault="004211AB" w:rsidP="003858EB">
      <w:pPr>
        <w:jc w:val="both"/>
        <w:rPr>
          <w:rFonts w:ascii="Times New Roman" w:hAnsi="Times New Roman"/>
          <w:b/>
          <w:sz w:val="24"/>
          <w:szCs w:val="24"/>
        </w:rPr>
      </w:pPr>
    </w:p>
    <w:p w:rsidR="004211AB" w:rsidRDefault="004211AB" w:rsidP="003858EB">
      <w:pPr>
        <w:jc w:val="both"/>
        <w:rPr>
          <w:rFonts w:ascii="Times New Roman" w:hAnsi="Times New Roman"/>
          <w:b/>
          <w:sz w:val="24"/>
          <w:szCs w:val="24"/>
        </w:rPr>
      </w:pPr>
    </w:p>
    <w:p w:rsidR="004211AB" w:rsidRPr="004F1D70" w:rsidRDefault="004211AB" w:rsidP="003858EB">
      <w:pPr>
        <w:jc w:val="both"/>
        <w:rPr>
          <w:rFonts w:ascii="Times New Roman" w:hAnsi="Times New Roman"/>
          <w:b/>
          <w:sz w:val="24"/>
          <w:szCs w:val="24"/>
        </w:rPr>
      </w:pPr>
    </w:p>
    <w:p w:rsidR="00DB304F" w:rsidRDefault="00DB304F" w:rsidP="003858EB">
      <w:pPr>
        <w:jc w:val="both"/>
        <w:rPr>
          <w:rFonts w:ascii="Times New Roman" w:hAnsi="Times New Roman"/>
          <w:b/>
          <w:sz w:val="24"/>
          <w:szCs w:val="24"/>
        </w:rPr>
      </w:pPr>
    </w:p>
    <w:p w:rsidR="00EE0EC7" w:rsidRPr="004F1D70" w:rsidRDefault="00EE0EC7" w:rsidP="003858EB">
      <w:pPr>
        <w:jc w:val="both"/>
        <w:rPr>
          <w:rFonts w:ascii="Times New Roman" w:hAnsi="Times New Roman"/>
          <w:b/>
          <w:sz w:val="24"/>
          <w:szCs w:val="24"/>
        </w:rPr>
      </w:pPr>
    </w:p>
    <w:p w:rsidR="003858EB" w:rsidRPr="004F1D70" w:rsidRDefault="003858EB" w:rsidP="003858EB">
      <w:pPr>
        <w:jc w:val="both"/>
        <w:rPr>
          <w:rFonts w:ascii="Times New Roman" w:hAnsi="Times New Roman"/>
          <w:b/>
          <w:sz w:val="24"/>
          <w:szCs w:val="24"/>
        </w:rPr>
      </w:pPr>
      <w:r w:rsidRPr="004F1D70">
        <w:rPr>
          <w:rFonts w:ascii="Times New Roman" w:hAnsi="Times New Roman"/>
          <w:b/>
          <w:sz w:val="24"/>
          <w:szCs w:val="24"/>
        </w:rPr>
        <w:lastRenderedPageBreak/>
        <w:t>Course Grading:</w:t>
      </w:r>
    </w:p>
    <w:p w:rsidR="003858EB" w:rsidRPr="004F1D70" w:rsidRDefault="00972588" w:rsidP="00DF1275">
      <w:pPr>
        <w:jc w:val="both"/>
        <w:rPr>
          <w:rFonts w:ascii="Times New Roman" w:hAnsi="Times New Roman"/>
          <w:sz w:val="24"/>
          <w:szCs w:val="24"/>
        </w:rPr>
      </w:pPr>
      <w:r w:rsidRPr="004F1D70">
        <w:rPr>
          <w:rFonts w:ascii="Times New Roman" w:hAnsi="Times New Roman"/>
          <w:sz w:val="24"/>
          <w:szCs w:val="24"/>
        </w:rPr>
        <w:t>HW</w:t>
      </w:r>
      <w:r w:rsidR="003858EB" w:rsidRPr="004F1D70">
        <w:rPr>
          <w:rFonts w:ascii="Times New Roman" w:hAnsi="Times New Roman"/>
          <w:sz w:val="24"/>
          <w:szCs w:val="24"/>
        </w:rPr>
        <w:tab/>
      </w:r>
      <w:r w:rsidR="003858EB" w:rsidRPr="004F1D70">
        <w:rPr>
          <w:rFonts w:ascii="Times New Roman" w:hAnsi="Times New Roman"/>
          <w:sz w:val="24"/>
          <w:szCs w:val="24"/>
        </w:rPr>
        <w:tab/>
      </w:r>
      <w:r w:rsidR="003858EB" w:rsidRPr="004F1D70">
        <w:rPr>
          <w:rFonts w:ascii="Times New Roman" w:hAnsi="Times New Roman"/>
          <w:sz w:val="24"/>
          <w:szCs w:val="24"/>
        </w:rPr>
        <w:tab/>
      </w:r>
      <w:r w:rsidR="003858EB" w:rsidRPr="004F1D70">
        <w:rPr>
          <w:rFonts w:ascii="Times New Roman" w:hAnsi="Times New Roman"/>
          <w:sz w:val="24"/>
          <w:szCs w:val="24"/>
        </w:rPr>
        <w:tab/>
        <w:t xml:space="preserve">         </w:t>
      </w:r>
      <w:r w:rsidR="003858EB" w:rsidRPr="004F1D70">
        <w:rPr>
          <w:rFonts w:ascii="Times New Roman" w:hAnsi="Times New Roman"/>
          <w:sz w:val="24"/>
          <w:szCs w:val="24"/>
        </w:rPr>
        <w:tab/>
      </w:r>
      <w:r w:rsidR="003858EB" w:rsidRPr="004F1D70">
        <w:rPr>
          <w:rFonts w:ascii="Times New Roman" w:hAnsi="Times New Roman"/>
          <w:sz w:val="24"/>
          <w:szCs w:val="24"/>
        </w:rPr>
        <w:tab/>
      </w:r>
      <w:r w:rsidR="00DF1275" w:rsidRPr="004F1D70">
        <w:rPr>
          <w:rFonts w:ascii="Times New Roman" w:hAnsi="Times New Roman"/>
          <w:sz w:val="24"/>
          <w:szCs w:val="24"/>
        </w:rPr>
        <w:t>1</w:t>
      </w:r>
      <w:r w:rsidR="00482767">
        <w:rPr>
          <w:rFonts w:ascii="Times New Roman" w:hAnsi="Times New Roman"/>
          <w:sz w:val="24"/>
          <w:szCs w:val="24"/>
        </w:rPr>
        <w:t>0</w:t>
      </w:r>
      <w:r w:rsidR="003858EB" w:rsidRPr="004F1D70">
        <w:rPr>
          <w:rFonts w:ascii="Times New Roman" w:hAnsi="Times New Roman"/>
          <w:sz w:val="24"/>
          <w:szCs w:val="24"/>
        </w:rPr>
        <w:t xml:space="preserve"> Points</w:t>
      </w:r>
    </w:p>
    <w:p w:rsidR="006F3D71" w:rsidRPr="004F1D70" w:rsidRDefault="006F3D71" w:rsidP="00DF1275">
      <w:pPr>
        <w:jc w:val="both"/>
        <w:rPr>
          <w:rFonts w:ascii="Times New Roman" w:hAnsi="Times New Roman"/>
          <w:sz w:val="24"/>
          <w:szCs w:val="24"/>
        </w:rPr>
      </w:pPr>
      <w:r w:rsidRPr="004F1D70">
        <w:rPr>
          <w:rFonts w:ascii="Times New Roman" w:hAnsi="Times New Roman"/>
          <w:sz w:val="24"/>
          <w:szCs w:val="24"/>
        </w:rPr>
        <w:t>Lab</w:t>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009B47BF" w:rsidRPr="004F1D70">
        <w:rPr>
          <w:rFonts w:ascii="Times New Roman" w:hAnsi="Times New Roman"/>
          <w:sz w:val="24"/>
          <w:szCs w:val="24"/>
        </w:rPr>
        <w:t>2</w:t>
      </w:r>
      <w:r w:rsidR="00482767">
        <w:rPr>
          <w:rFonts w:ascii="Times New Roman" w:hAnsi="Times New Roman"/>
          <w:sz w:val="24"/>
          <w:szCs w:val="24"/>
        </w:rPr>
        <w:t>0</w:t>
      </w:r>
    </w:p>
    <w:p w:rsidR="003858EB" w:rsidRPr="004F1D70" w:rsidRDefault="003858EB" w:rsidP="003858EB">
      <w:pPr>
        <w:jc w:val="both"/>
        <w:rPr>
          <w:rFonts w:ascii="Times New Roman" w:hAnsi="Times New Roman"/>
          <w:sz w:val="24"/>
          <w:szCs w:val="24"/>
        </w:rPr>
      </w:pPr>
      <w:r w:rsidRPr="004F1D70">
        <w:rPr>
          <w:rFonts w:ascii="Times New Roman" w:hAnsi="Times New Roman"/>
          <w:sz w:val="24"/>
          <w:szCs w:val="24"/>
        </w:rPr>
        <w:t>Exam I</w:t>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00F6430A" w:rsidRPr="004F1D70">
        <w:rPr>
          <w:rFonts w:ascii="Times New Roman" w:hAnsi="Times New Roman"/>
          <w:sz w:val="24"/>
          <w:szCs w:val="24"/>
        </w:rPr>
        <w:tab/>
      </w:r>
      <w:r w:rsidR="00482767">
        <w:rPr>
          <w:rFonts w:ascii="Times New Roman" w:hAnsi="Times New Roman"/>
          <w:sz w:val="24"/>
          <w:szCs w:val="24"/>
        </w:rPr>
        <w:t>25</w:t>
      </w:r>
    </w:p>
    <w:p w:rsidR="00E54A5A" w:rsidRPr="004F1D70" w:rsidRDefault="003858EB" w:rsidP="00E54A5A">
      <w:pPr>
        <w:pStyle w:val="DefinitionTerm"/>
        <w:spacing w:before="100" w:after="100"/>
        <w:jc w:val="both"/>
        <w:rPr>
          <w:szCs w:val="24"/>
        </w:rPr>
      </w:pPr>
      <w:r w:rsidRPr="004F1D70">
        <w:rPr>
          <w:szCs w:val="24"/>
        </w:rPr>
        <w:t>Exam II</w:t>
      </w:r>
      <w:r w:rsidRPr="004F1D70">
        <w:rPr>
          <w:szCs w:val="24"/>
        </w:rPr>
        <w:tab/>
      </w:r>
      <w:r w:rsidRPr="004F1D70">
        <w:rPr>
          <w:szCs w:val="24"/>
        </w:rPr>
        <w:tab/>
      </w:r>
      <w:r w:rsidRPr="004F1D70">
        <w:rPr>
          <w:szCs w:val="24"/>
        </w:rPr>
        <w:tab/>
      </w:r>
      <w:r w:rsidRPr="004F1D70">
        <w:rPr>
          <w:szCs w:val="24"/>
        </w:rPr>
        <w:tab/>
      </w:r>
      <w:r w:rsidRPr="004F1D70">
        <w:rPr>
          <w:szCs w:val="24"/>
        </w:rPr>
        <w:tab/>
      </w:r>
      <w:r w:rsidR="00482767">
        <w:rPr>
          <w:szCs w:val="24"/>
        </w:rPr>
        <w:t>25</w:t>
      </w:r>
    </w:p>
    <w:p w:rsidR="003858EB" w:rsidRPr="004F1D70" w:rsidRDefault="003858EB" w:rsidP="003858EB">
      <w:pPr>
        <w:jc w:val="both"/>
        <w:rPr>
          <w:rFonts w:ascii="Times New Roman" w:hAnsi="Times New Roman"/>
          <w:sz w:val="24"/>
          <w:szCs w:val="24"/>
        </w:rPr>
      </w:pPr>
      <w:r w:rsidRPr="004F1D70">
        <w:rPr>
          <w:rFonts w:ascii="Times New Roman" w:hAnsi="Times New Roman"/>
          <w:sz w:val="24"/>
          <w:szCs w:val="24"/>
        </w:rPr>
        <w:t>Final</w:t>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00E54A5A" w:rsidRPr="004F1D70">
        <w:rPr>
          <w:rFonts w:ascii="Times New Roman" w:hAnsi="Times New Roman"/>
          <w:sz w:val="24"/>
          <w:szCs w:val="24"/>
        </w:rPr>
        <w:t>20</w:t>
      </w:r>
    </w:p>
    <w:p w:rsidR="003858EB" w:rsidRPr="004F1D70" w:rsidRDefault="003858EB" w:rsidP="003858EB">
      <w:pPr>
        <w:jc w:val="both"/>
        <w:rPr>
          <w:rFonts w:ascii="Times New Roman" w:hAnsi="Times New Roman"/>
          <w:sz w:val="24"/>
          <w:szCs w:val="24"/>
          <w:u w:val="single"/>
        </w:rPr>
      </w:pPr>
      <w:r w:rsidRPr="004F1D70">
        <w:rPr>
          <w:rFonts w:ascii="Times New Roman" w:hAnsi="Times New Roman"/>
          <w:sz w:val="24"/>
          <w:szCs w:val="24"/>
        </w:rPr>
        <w:t>Course Total</w:t>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rPr>
        <w:tab/>
      </w:r>
      <w:r w:rsidRPr="004F1D70">
        <w:rPr>
          <w:rFonts w:ascii="Times New Roman" w:hAnsi="Times New Roman"/>
          <w:sz w:val="24"/>
          <w:szCs w:val="24"/>
          <w:u w:val="single"/>
        </w:rPr>
        <w:t xml:space="preserve">100 Points </w:t>
      </w:r>
    </w:p>
    <w:p w:rsidR="003858EB" w:rsidRPr="004F1D70" w:rsidRDefault="003858EB" w:rsidP="003858EB">
      <w:pPr>
        <w:jc w:val="both"/>
        <w:rPr>
          <w:rFonts w:ascii="Times New Roman" w:hAnsi="Times New Roman"/>
          <w:b/>
          <w:sz w:val="24"/>
          <w:szCs w:val="24"/>
        </w:rPr>
      </w:pPr>
      <w:r w:rsidRPr="004F1D70">
        <w:rPr>
          <w:rFonts w:ascii="Times New Roman" w:hAnsi="Times New Roman"/>
          <w:b/>
          <w:sz w:val="24"/>
          <w:szCs w:val="24"/>
        </w:rPr>
        <w:t>Grade Basis:</w:t>
      </w:r>
    </w:p>
    <w:p w:rsidR="003858EB" w:rsidRPr="004F1D70" w:rsidRDefault="003858EB" w:rsidP="003858EB">
      <w:pPr>
        <w:tabs>
          <w:tab w:val="center" w:pos="2520"/>
          <w:tab w:val="center" w:pos="6120"/>
        </w:tabs>
        <w:jc w:val="both"/>
        <w:rPr>
          <w:rFonts w:ascii="Times New Roman" w:hAnsi="Times New Roman"/>
          <w:sz w:val="24"/>
          <w:szCs w:val="24"/>
        </w:rPr>
      </w:pPr>
      <w:r w:rsidRPr="004F1D70">
        <w:rPr>
          <w:rFonts w:ascii="Times New Roman" w:hAnsi="Times New Roman"/>
          <w:sz w:val="24"/>
          <w:szCs w:val="24"/>
          <w:u w:val="single"/>
        </w:rPr>
        <w:t>Student Course Average</w:t>
      </w:r>
      <w:r w:rsidRPr="004F1D70">
        <w:rPr>
          <w:rFonts w:ascii="Times New Roman" w:hAnsi="Times New Roman"/>
          <w:sz w:val="24"/>
          <w:szCs w:val="24"/>
        </w:rPr>
        <w:tab/>
      </w:r>
      <w:r w:rsidRPr="004F1D70">
        <w:rPr>
          <w:rFonts w:ascii="Times New Roman" w:hAnsi="Times New Roman"/>
          <w:sz w:val="24"/>
          <w:szCs w:val="24"/>
          <w:u w:val="single"/>
        </w:rPr>
        <w:t>Final Letter Grade</w:t>
      </w:r>
    </w:p>
    <w:p w:rsidR="003858EB" w:rsidRPr="004F1D70" w:rsidRDefault="003858EB" w:rsidP="003858EB">
      <w:pPr>
        <w:tabs>
          <w:tab w:val="right" w:pos="3060"/>
          <w:tab w:val="right" w:pos="6300"/>
        </w:tabs>
        <w:jc w:val="both"/>
        <w:rPr>
          <w:rFonts w:ascii="Times New Roman" w:hAnsi="Times New Roman"/>
          <w:sz w:val="24"/>
          <w:szCs w:val="24"/>
        </w:rPr>
      </w:pPr>
      <w:r w:rsidRPr="004F1D70">
        <w:rPr>
          <w:rFonts w:ascii="Times New Roman" w:hAnsi="Times New Roman"/>
          <w:sz w:val="24"/>
          <w:szCs w:val="24"/>
        </w:rPr>
        <w:tab/>
        <w:t xml:space="preserve">90 </w:t>
      </w:r>
      <w:proofErr w:type="gramStart"/>
      <w:r w:rsidRPr="004F1D70">
        <w:rPr>
          <w:rFonts w:ascii="Times New Roman" w:hAnsi="Times New Roman"/>
          <w:sz w:val="24"/>
          <w:szCs w:val="24"/>
        </w:rPr>
        <w:t>-  100</w:t>
      </w:r>
      <w:proofErr w:type="gramEnd"/>
      <w:r w:rsidRPr="004F1D70">
        <w:rPr>
          <w:rFonts w:ascii="Times New Roman" w:hAnsi="Times New Roman"/>
          <w:sz w:val="24"/>
          <w:szCs w:val="24"/>
        </w:rPr>
        <w:tab/>
      </w:r>
      <w:r w:rsidRPr="004F1D70">
        <w:rPr>
          <w:rFonts w:ascii="Times New Roman" w:hAnsi="Times New Roman"/>
          <w:b/>
          <w:sz w:val="24"/>
          <w:szCs w:val="24"/>
        </w:rPr>
        <w:t>A</w:t>
      </w:r>
    </w:p>
    <w:p w:rsidR="003858EB" w:rsidRPr="004F1D70" w:rsidRDefault="003858EB" w:rsidP="003858EB">
      <w:pPr>
        <w:tabs>
          <w:tab w:val="right" w:pos="3060"/>
          <w:tab w:val="right" w:pos="6300"/>
        </w:tabs>
        <w:jc w:val="both"/>
        <w:rPr>
          <w:rFonts w:ascii="Times New Roman" w:hAnsi="Times New Roman"/>
          <w:sz w:val="24"/>
          <w:szCs w:val="24"/>
        </w:rPr>
      </w:pPr>
      <w:r w:rsidRPr="004F1D70">
        <w:rPr>
          <w:rFonts w:ascii="Times New Roman" w:hAnsi="Times New Roman"/>
          <w:sz w:val="24"/>
          <w:szCs w:val="24"/>
        </w:rPr>
        <w:tab/>
        <w:t xml:space="preserve">80   </w:t>
      </w:r>
      <w:proofErr w:type="gramStart"/>
      <w:r w:rsidRPr="004F1D70">
        <w:rPr>
          <w:rFonts w:ascii="Times New Roman" w:hAnsi="Times New Roman"/>
          <w:sz w:val="24"/>
          <w:szCs w:val="24"/>
        </w:rPr>
        <w:t>-  90</w:t>
      </w:r>
      <w:proofErr w:type="gramEnd"/>
      <w:r w:rsidRPr="004F1D70">
        <w:rPr>
          <w:rFonts w:ascii="Times New Roman" w:hAnsi="Times New Roman"/>
          <w:sz w:val="24"/>
          <w:szCs w:val="24"/>
        </w:rPr>
        <w:tab/>
      </w:r>
      <w:r w:rsidRPr="004F1D70">
        <w:rPr>
          <w:rFonts w:ascii="Times New Roman" w:hAnsi="Times New Roman"/>
          <w:b/>
          <w:sz w:val="24"/>
          <w:szCs w:val="24"/>
        </w:rPr>
        <w:t>B</w:t>
      </w:r>
    </w:p>
    <w:p w:rsidR="003858EB" w:rsidRPr="004F1D70" w:rsidRDefault="003858EB" w:rsidP="003858EB">
      <w:pPr>
        <w:tabs>
          <w:tab w:val="right" w:pos="3060"/>
          <w:tab w:val="right" w:pos="6300"/>
        </w:tabs>
        <w:jc w:val="both"/>
        <w:rPr>
          <w:rFonts w:ascii="Times New Roman" w:hAnsi="Times New Roman"/>
          <w:sz w:val="24"/>
          <w:szCs w:val="24"/>
        </w:rPr>
      </w:pPr>
      <w:r w:rsidRPr="004F1D70">
        <w:rPr>
          <w:rFonts w:ascii="Times New Roman" w:hAnsi="Times New Roman"/>
          <w:sz w:val="24"/>
          <w:szCs w:val="24"/>
        </w:rPr>
        <w:tab/>
        <w:t xml:space="preserve">70   </w:t>
      </w:r>
      <w:proofErr w:type="gramStart"/>
      <w:r w:rsidRPr="004F1D70">
        <w:rPr>
          <w:rFonts w:ascii="Times New Roman" w:hAnsi="Times New Roman"/>
          <w:sz w:val="24"/>
          <w:szCs w:val="24"/>
        </w:rPr>
        <w:t>-  80</w:t>
      </w:r>
      <w:proofErr w:type="gramEnd"/>
      <w:r w:rsidRPr="004F1D70">
        <w:rPr>
          <w:rFonts w:ascii="Times New Roman" w:hAnsi="Times New Roman"/>
          <w:sz w:val="24"/>
          <w:szCs w:val="24"/>
        </w:rPr>
        <w:tab/>
      </w:r>
      <w:r w:rsidRPr="004F1D70">
        <w:rPr>
          <w:rFonts w:ascii="Times New Roman" w:hAnsi="Times New Roman"/>
          <w:b/>
          <w:sz w:val="24"/>
          <w:szCs w:val="24"/>
        </w:rPr>
        <w:t>C</w:t>
      </w:r>
    </w:p>
    <w:p w:rsidR="003858EB" w:rsidRPr="004F1D70" w:rsidRDefault="003858EB" w:rsidP="003858EB">
      <w:pPr>
        <w:tabs>
          <w:tab w:val="right" w:pos="3060"/>
          <w:tab w:val="right" w:pos="6300"/>
        </w:tabs>
        <w:jc w:val="both"/>
        <w:rPr>
          <w:rFonts w:ascii="Times New Roman" w:hAnsi="Times New Roman"/>
          <w:sz w:val="24"/>
          <w:szCs w:val="24"/>
        </w:rPr>
      </w:pPr>
      <w:r w:rsidRPr="004F1D70">
        <w:rPr>
          <w:rFonts w:ascii="Times New Roman" w:hAnsi="Times New Roman"/>
          <w:sz w:val="24"/>
          <w:szCs w:val="24"/>
        </w:rPr>
        <w:tab/>
        <w:t xml:space="preserve">60   </w:t>
      </w:r>
      <w:proofErr w:type="gramStart"/>
      <w:r w:rsidRPr="004F1D70">
        <w:rPr>
          <w:rFonts w:ascii="Times New Roman" w:hAnsi="Times New Roman"/>
          <w:sz w:val="24"/>
          <w:szCs w:val="24"/>
        </w:rPr>
        <w:t>-  70</w:t>
      </w:r>
      <w:proofErr w:type="gramEnd"/>
      <w:r w:rsidRPr="004F1D70">
        <w:rPr>
          <w:rFonts w:ascii="Times New Roman" w:hAnsi="Times New Roman"/>
          <w:sz w:val="24"/>
          <w:szCs w:val="24"/>
        </w:rPr>
        <w:tab/>
      </w:r>
      <w:r w:rsidRPr="004F1D70">
        <w:rPr>
          <w:rFonts w:ascii="Times New Roman" w:hAnsi="Times New Roman"/>
          <w:b/>
          <w:sz w:val="24"/>
          <w:szCs w:val="24"/>
        </w:rPr>
        <w:t>D</w:t>
      </w:r>
    </w:p>
    <w:p w:rsidR="003858EB" w:rsidRPr="004F1D70" w:rsidRDefault="003858EB" w:rsidP="003858EB">
      <w:pPr>
        <w:tabs>
          <w:tab w:val="right" w:pos="3060"/>
          <w:tab w:val="right" w:pos="6300"/>
        </w:tabs>
        <w:jc w:val="both"/>
        <w:rPr>
          <w:rFonts w:ascii="Times New Roman" w:hAnsi="Times New Roman"/>
          <w:sz w:val="24"/>
          <w:szCs w:val="24"/>
        </w:rPr>
      </w:pPr>
      <w:r w:rsidRPr="004F1D70">
        <w:rPr>
          <w:rFonts w:ascii="Times New Roman" w:hAnsi="Times New Roman"/>
          <w:sz w:val="24"/>
          <w:szCs w:val="24"/>
        </w:rPr>
        <w:tab/>
        <w:t xml:space="preserve"> &lt; 60</w:t>
      </w:r>
      <w:r w:rsidRPr="004F1D70">
        <w:rPr>
          <w:rFonts w:ascii="Times New Roman" w:hAnsi="Times New Roman"/>
          <w:sz w:val="24"/>
          <w:szCs w:val="24"/>
        </w:rPr>
        <w:tab/>
      </w:r>
      <w:r w:rsidRPr="004F1D70">
        <w:rPr>
          <w:rFonts w:ascii="Times New Roman" w:hAnsi="Times New Roman"/>
          <w:b/>
          <w:sz w:val="24"/>
          <w:szCs w:val="24"/>
        </w:rPr>
        <w:t>F</w:t>
      </w:r>
    </w:p>
    <w:p w:rsidR="003858EB" w:rsidRPr="004F1D70" w:rsidRDefault="003858EB" w:rsidP="003858EB">
      <w:pPr>
        <w:jc w:val="both"/>
        <w:rPr>
          <w:rFonts w:ascii="Times New Roman" w:hAnsi="Times New Roman"/>
          <w:b/>
          <w:sz w:val="24"/>
          <w:szCs w:val="24"/>
        </w:rPr>
      </w:pPr>
    </w:p>
    <w:p w:rsidR="000B0412" w:rsidRPr="004F1D70" w:rsidRDefault="003858EB" w:rsidP="003858EB">
      <w:pPr>
        <w:jc w:val="both"/>
        <w:rPr>
          <w:rFonts w:ascii="Times New Roman" w:hAnsi="Times New Roman"/>
          <w:b/>
          <w:sz w:val="24"/>
          <w:szCs w:val="24"/>
        </w:rPr>
      </w:pPr>
      <w:r w:rsidRPr="004F1D70">
        <w:rPr>
          <w:rFonts w:ascii="Times New Roman" w:hAnsi="Times New Roman"/>
          <w:b/>
          <w:sz w:val="24"/>
          <w:szCs w:val="24"/>
        </w:rPr>
        <w:t> </w:t>
      </w:r>
    </w:p>
    <w:p w:rsidR="003858EB" w:rsidRPr="00024863" w:rsidRDefault="003858EB" w:rsidP="003858EB">
      <w:pPr>
        <w:jc w:val="both"/>
        <w:rPr>
          <w:rFonts w:asciiTheme="majorBidi" w:hAnsiTheme="majorBidi" w:cstheme="majorBidi"/>
          <w:b/>
          <w:sz w:val="24"/>
          <w:szCs w:val="24"/>
        </w:rPr>
      </w:pPr>
      <w:r w:rsidRPr="00024863">
        <w:rPr>
          <w:rFonts w:asciiTheme="majorBidi" w:hAnsiTheme="majorBidi" w:cstheme="majorBidi"/>
          <w:b/>
          <w:sz w:val="24"/>
          <w:szCs w:val="24"/>
        </w:rPr>
        <w:t>Course Policies:</w:t>
      </w:r>
    </w:p>
    <w:p w:rsidR="003858EB" w:rsidRPr="00EE0EC7" w:rsidRDefault="003858EB" w:rsidP="003858EB">
      <w:pPr>
        <w:jc w:val="both"/>
        <w:rPr>
          <w:rFonts w:asciiTheme="majorBidi" w:hAnsiTheme="majorBidi" w:cstheme="majorBidi"/>
          <w:b/>
          <w:sz w:val="24"/>
          <w:szCs w:val="24"/>
          <w:u w:val="single"/>
        </w:rPr>
      </w:pPr>
      <w:r w:rsidRPr="00EE0EC7">
        <w:rPr>
          <w:rFonts w:asciiTheme="majorBidi" w:hAnsiTheme="majorBidi" w:cstheme="majorBidi"/>
          <w:b/>
          <w:sz w:val="24"/>
          <w:szCs w:val="24"/>
          <w:u w:val="single"/>
        </w:rPr>
        <w:t>Missed examinations</w:t>
      </w:r>
    </w:p>
    <w:p w:rsidR="003858EB" w:rsidRPr="00024863" w:rsidRDefault="003858EB" w:rsidP="003858EB">
      <w:pPr>
        <w:jc w:val="both"/>
        <w:rPr>
          <w:rFonts w:asciiTheme="majorBidi" w:hAnsiTheme="majorBidi" w:cstheme="majorBidi"/>
          <w:sz w:val="24"/>
          <w:szCs w:val="24"/>
        </w:rPr>
      </w:pPr>
      <w:r w:rsidRPr="00024863">
        <w:rPr>
          <w:rFonts w:asciiTheme="majorBidi" w:hAnsiTheme="majorBidi" w:cstheme="majorBidi"/>
          <w:sz w:val="24"/>
          <w:szCs w:val="24"/>
        </w:rPr>
        <w:t xml:space="preserve">There will be no makeup of missed examinations. In emergency situations (death in family, etc.), if the instructor has been petitioned </w:t>
      </w:r>
      <w:r w:rsidRPr="00024863">
        <w:rPr>
          <w:rFonts w:asciiTheme="majorBidi" w:hAnsiTheme="majorBidi" w:cstheme="majorBidi"/>
          <w:sz w:val="24"/>
          <w:szCs w:val="24"/>
          <w:u w:val="single"/>
        </w:rPr>
        <w:t>in writing</w:t>
      </w:r>
      <w:r w:rsidRPr="00024863">
        <w:rPr>
          <w:rFonts w:asciiTheme="majorBidi" w:hAnsiTheme="majorBidi" w:cstheme="majorBidi"/>
          <w:sz w:val="24"/>
          <w:szCs w:val="24"/>
        </w:rPr>
        <w:t>, and if the instructor agrees another exam may be given.</w:t>
      </w:r>
    </w:p>
    <w:p w:rsidR="003858EB" w:rsidRPr="00EE0EC7" w:rsidRDefault="003858EB" w:rsidP="003858EB">
      <w:pPr>
        <w:jc w:val="both"/>
        <w:rPr>
          <w:rFonts w:asciiTheme="majorBidi" w:hAnsiTheme="majorBidi" w:cstheme="majorBidi"/>
          <w:b/>
          <w:sz w:val="24"/>
          <w:szCs w:val="24"/>
          <w:u w:val="single"/>
        </w:rPr>
      </w:pPr>
      <w:r w:rsidRPr="00EE0EC7">
        <w:rPr>
          <w:rFonts w:asciiTheme="majorBidi" w:hAnsiTheme="majorBidi" w:cstheme="majorBidi"/>
          <w:b/>
          <w:sz w:val="24"/>
          <w:szCs w:val="24"/>
          <w:u w:val="single"/>
        </w:rPr>
        <w:t>Academic Dishonesty</w:t>
      </w:r>
    </w:p>
    <w:p w:rsidR="003858EB" w:rsidRDefault="003858EB" w:rsidP="003858EB">
      <w:pPr>
        <w:jc w:val="both"/>
        <w:rPr>
          <w:rFonts w:asciiTheme="majorBidi" w:hAnsiTheme="majorBidi" w:cstheme="majorBidi"/>
          <w:sz w:val="24"/>
          <w:szCs w:val="24"/>
        </w:rPr>
      </w:pPr>
      <w:r w:rsidRPr="00024863">
        <w:rPr>
          <w:rFonts w:asciiTheme="majorBidi" w:hAnsiTheme="majorBidi" w:cstheme="majorBidi"/>
          <w:sz w:val="24"/>
          <w:szCs w:val="24"/>
        </w:rPr>
        <w:t>Evidence of academic dishonesty will be dealt with severely. Copying homework or examinations will result in administrative dismissal from the course. The grade recorded will be F.</w:t>
      </w:r>
    </w:p>
    <w:p w:rsidR="00DE5567" w:rsidRDefault="00DE5567" w:rsidP="003858EB">
      <w:pPr>
        <w:jc w:val="both"/>
        <w:rPr>
          <w:rFonts w:asciiTheme="majorBidi" w:hAnsiTheme="majorBidi" w:cstheme="majorBidi"/>
          <w:sz w:val="24"/>
          <w:szCs w:val="24"/>
        </w:rPr>
      </w:pPr>
    </w:p>
    <w:p w:rsidR="003858EB" w:rsidRPr="00C41A80" w:rsidRDefault="003858EB" w:rsidP="00C63154">
      <w:pPr>
        <w:pStyle w:val="Heading1"/>
        <w:rPr>
          <w:b w:val="0"/>
          <w:sz w:val="24"/>
          <w:szCs w:val="24"/>
        </w:rPr>
      </w:pPr>
      <w:r w:rsidRPr="00C41A80">
        <w:rPr>
          <w:sz w:val="24"/>
          <w:szCs w:val="24"/>
        </w:rPr>
        <w:lastRenderedPageBreak/>
        <w:t>Tentative Schedule</w:t>
      </w:r>
      <w:proofErr w:type="gramStart"/>
      <w:r w:rsidR="00C63154" w:rsidRPr="00C41A80">
        <w:rPr>
          <w:sz w:val="24"/>
          <w:szCs w:val="24"/>
        </w:rPr>
        <w:t xml:space="preserve">,  </w:t>
      </w:r>
      <w:r w:rsidR="00B96CED" w:rsidRPr="00C41A80">
        <w:rPr>
          <w:sz w:val="24"/>
          <w:szCs w:val="24"/>
        </w:rPr>
        <w:t>N</w:t>
      </w:r>
      <w:r w:rsidRPr="00C41A80">
        <w:rPr>
          <w:sz w:val="24"/>
          <w:szCs w:val="24"/>
        </w:rPr>
        <w:t>E</w:t>
      </w:r>
      <w:proofErr w:type="gramEnd"/>
      <w:r w:rsidRPr="00C41A80">
        <w:rPr>
          <w:sz w:val="24"/>
          <w:szCs w:val="24"/>
        </w:rPr>
        <w:t xml:space="preserve"> </w:t>
      </w:r>
      <w:r w:rsidR="00D93926" w:rsidRPr="00C41A80">
        <w:rPr>
          <w:sz w:val="24"/>
          <w:szCs w:val="24"/>
        </w:rPr>
        <w:t>3</w:t>
      </w:r>
      <w:r w:rsidRPr="00C41A80">
        <w:rPr>
          <w:sz w:val="24"/>
          <w:szCs w:val="24"/>
        </w:rPr>
        <w:t>30</w:t>
      </w:r>
      <w:r w:rsidR="00D93926" w:rsidRPr="00C41A80">
        <w:rPr>
          <w:sz w:val="24"/>
          <w:szCs w:val="24"/>
        </w:rPr>
        <w:t>1</w:t>
      </w:r>
      <w:r w:rsidRPr="00C41A80">
        <w:rPr>
          <w:sz w:val="24"/>
          <w:szCs w:val="24"/>
        </w:rPr>
        <w:t xml:space="preserve"> Sec 001 </w:t>
      </w:r>
      <w:r w:rsidR="00B96CED" w:rsidRPr="00C41A80">
        <w:rPr>
          <w:sz w:val="24"/>
          <w:szCs w:val="24"/>
        </w:rPr>
        <w:t xml:space="preserve">Fall </w:t>
      </w:r>
      <w:r w:rsidRPr="00C41A80">
        <w:rPr>
          <w:sz w:val="24"/>
          <w:szCs w:val="24"/>
        </w:rPr>
        <w:t>20</w:t>
      </w:r>
      <w:r w:rsidR="00DF1275" w:rsidRPr="00C41A80">
        <w:rPr>
          <w:sz w:val="24"/>
          <w:szCs w:val="24"/>
        </w:rPr>
        <w:t>1</w:t>
      </w:r>
      <w:r w:rsidR="00482767">
        <w:rPr>
          <w:sz w:val="24"/>
          <w:szCs w:val="24"/>
        </w:rPr>
        <w:t>6</w:t>
      </w:r>
    </w:p>
    <w:tbl>
      <w:tblPr>
        <w:tblW w:w="14400" w:type="dxa"/>
        <w:tblInd w:w="-345" w:type="dxa"/>
        <w:tblLayout w:type="fixed"/>
        <w:tblCellMar>
          <w:left w:w="105" w:type="dxa"/>
          <w:right w:w="105" w:type="dxa"/>
        </w:tblCellMar>
        <w:tblLook w:val="0000"/>
      </w:tblPr>
      <w:tblGrid>
        <w:gridCol w:w="1260"/>
        <w:gridCol w:w="810"/>
        <w:gridCol w:w="1170"/>
        <w:gridCol w:w="4950"/>
        <w:gridCol w:w="6210"/>
      </w:tblGrid>
      <w:tr w:rsidR="003858EB"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sz w:val="24"/>
                <w:szCs w:val="24"/>
              </w:rPr>
            </w:pPr>
            <w:r w:rsidRPr="00C41A80">
              <w:rPr>
                <w:rFonts w:ascii="Times New Roman" w:hAnsi="Times New Roman"/>
                <w:b/>
                <w:sz w:val="24"/>
                <w:szCs w:val="24"/>
              </w:rPr>
              <w:t>Class No.</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sz w:val="24"/>
                <w:szCs w:val="24"/>
              </w:rPr>
            </w:pPr>
            <w:r w:rsidRPr="00C41A80">
              <w:rPr>
                <w:rFonts w:ascii="Times New Roman" w:hAnsi="Times New Roman"/>
                <w:b/>
                <w:sz w:val="24"/>
                <w:szCs w:val="24"/>
              </w:rPr>
              <w:t>Date</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sz w:val="24"/>
                <w:szCs w:val="24"/>
              </w:rPr>
            </w:pPr>
            <w:r w:rsidRPr="00C41A80">
              <w:rPr>
                <w:rFonts w:ascii="Times New Roman" w:hAnsi="Times New Roman"/>
                <w:b/>
                <w:sz w:val="24"/>
                <w:szCs w:val="24"/>
              </w:rPr>
              <w:t>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b/>
                <w:sz w:val="24"/>
                <w:szCs w:val="24"/>
              </w:rPr>
            </w:pPr>
            <w:r w:rsidRPr="00C41A80">
              <w:rPr>
                <w:rFonts w:ascii="Times New Roman" w:hAnsi="Times New Roman"/>
                <w:b/>
                <w:sz w:val="24"/>
                <w:szCs w:val="24"/>
              </w:rPr>
              <w:t>Lecture, Exams, Etc.*</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E0770B" w:rsidP="00F6430A">
            <w:pPr>
              <w:rPr>
                <w:rFonts w:ascii="Times New Roman" w:hAnsi="Times New Roman"/>
                <w:b/>
                <w:sz w:val="24"/>
                <w:szCs w:val="24"/>
              </w:rPr>
            </w:pPr>
            <w:r w:rsidRPr="00C41A80">
              <w:rPr>
                <w:rFonts w:ascii="Times New Roman" w:hAnsi="Times New Roman"/>
                <w:b/>
                <w:sz w:val="24"/>
                <w:szCs w:val="24"/>
              </w:rPr>
              <w:t>HW Problems</w:t>
            </w:r>
          </w:p>
        </w:tc>
      </w:tr>
      <w:tr w:rsidR="003858EB"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sz w:val="24"/>
                <w:szCs w:val="24"/>
              </w:rPr>
            </w:pPr>
            <w:r w:rsidRPr="00C41A80">
              <w:rPr>
                <w:rFonts w:ascii="Times New Roman" w:hAnsi="Times New Roman"/>
                <w:sz w:val="24"/>
                <w:szCs w:val="24"/>
              </w:rPr>
              <w:t>1</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6033FD" w:rsidP="00D62505">
            <w:pPr>
              <w:rPr>
                <w:rFonts w:ascii="Times New Roman" w:hAnsi="Times New Roman"/>
                <w:sz w:val="24"/>
                <w:szCs w:val="24"/>
              </w:rPr>
            </w:pPr>
            <w:r w:rsidRPr="00C41A80">
              <w:rPr>
                <w:rFonts w:ascii="Times New Roman" w:hAnsi="Times New Roman"/>
                <w:sz w:val="24"/>
                <w:szCs w:val="24"/>
              </w:rPr>
              <w:t>8/2</w:t>
            </w:r>
            <w:r w:rsidR="00482767">
              <w:rPr>
                <w:rFonts w:ascii="Times New Roman" w:hAnsi="Times New Roman"/>
                <w:sz w:val="24"/>
                <w:szCs w:val="24"/>
              </w:rPr>
              <w:t>5</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DF1275" w:rsidP="00DF1275">
            <w:pPr>
              <w:rPr>
                <w:rFonts w:ascii="Times New Roman" w:hAnsi="Times New Roman"/>
                <w:sz w:val="24"/>
                <w:szCs w:val="24"/>
              </w:rPr>
            </w:pPr>
            <w:r w:rsidRPr="00C41A80">
              <w:rPr>
                <w:rFonts w:ascii="Times New Roman" w:hAnsi="Times New Roman"/>
                <w:sz w:val="24"/>
                <w:szCs w:val="24"/>
              </w:rPr>
              <w:t xml:space="preserve">Thursday </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5B6E36" w:rsidP="005F763E">
            <w:pPr>
              <w:pStyle w:val="DefinitionTerm"/>
              <w:widowControl/>
              <w:rPr>
                <w:b/>
                <w:bCs/>
                <w:snapToGrid/>
                <w:szCs w:val="24"/>
              </w:rPr>
            </w:pPr>
            <w:r w:rsidRPr="00C41A80">
              <w:rPr>
                <w:b/>
                <w:snapToGrid/>
                <w:szCs w:val="24"/>
              </w:rPr>
              <w:t>Course and Syllabus description,</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pStyle w:val="DefinitionTerm"/>
              <w:widowControl/>
              <w:rPr>
                <w:b/>
                <w:snapToGrid/>
                <w:szCs w:val="24"/>
              </w:rPr>
            </w:pPr>
          </w:p>
        </w:tc>
      </w:tr>
      <w:tr w:rsidR="003858EB"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sz w:val="24"/>
                <w:szCs w:val="24"/>
              </w:rPr>
            </w:pPr>
            <w:r w:rsidRPr="00C41A80">
              <w:rPr>
                <w:rFonts w:ascii="Times New Roman" w:hAnsi="Times New Roman"/>
                <w:sz w:val="24"/>
                <w:szCs w:val="24"/>
              </w:rPr>
              <w:t>2</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482767" w:rsidP="00482767">
            <w:pPr>
              <w:rPr>
                <w:rFonts w:ascii="Times New Roman" w:hAnsi="Times New Roman"/>
                <w:sz w:val="24"/>
                <w:szCs w:val="24"/>
              </w:rPr>
            </w:pPr>
            <w:r>
              <w:rPr>
                <w:rFonts w:ascii="Times New Roman" w:hAnsi="Times New Roman"/>
                <w:sz w:val="24"/>
                <w:szCs w:val="24"/>
              </w:rPr>
              <w:t>8</w:t>
            </w:r>
            <w:r w:rsidR="00D62505">
              <w:rPr>
                <w:rFonts w:ascii="Times New Roman" w:hAnsi="Times New Roman"/>
                <w:sz w:val="24"/>
                <w:szCs w:val="24"/>
              </w:rPr>
              <w:t>/</w:t>
            </w:r>
            <w:r>
              <w:rPr>
                <w:rFonts w:ascii="Times New Roman" w:hAnsi="Times New Roman"/>
                <w:sz w:val="24"/>
                <w:szCs w:val="24"/>
              </w:rPr>
              <w:t>29</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DF1275"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5B6E36" w:rsidP="00F6430A">
            <w:pPr>
              <w:pStyle w:val="H4"/>
              <w:keepNext w:val="0"/>
              <w:widowControl/>
              <w:spacing w:before="0" w:after="0"/>
              <w:outlineLvl w:val="9"/>
              <w:rPr>
                <w:bCs/>
                <w:snapToGrid/>
                <w:szCs w:val="24"/>
              </w:rPr>
            </w:pPr>
            <w:r w:rsidRPr="00C41A80">
              <w:rPr>
                <w:szCs w:val="24"/>
              </w:rPr>
              <w:t>Chap 1 – Fundamental Concept</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pStyle w:val="H4"/>
              <w:keepNext w:val="0"/>
              <w:widowControl/>
              <w:spacing w:before="0" w:after="0"/>
              <w:outlineLvl w:val="9"/>
              <w:rPr>
                <w:bCs/>
                <w:snapToGrid/>
                <w:szCs w:val="24"/>
              </w:rPr>
            </w:pPr>
          </w:p>
        </w:tc>
      </w:tr>
      <w:tr w:rsidR="003858EB"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sz w:val="24"/>
                <w:szCs w:val="24"/>
              </w:rPr>
            </w:pPr>
            <w:r w:rsidRPr="00C41A80">
              <w:rPr>
                <w:rFonts w:ascii="Times New Roman" w:hAnsi="Times New Roman"/>
                <w:sz w:val="24"/>
                <w:szCs w:val="24"/>
              </w:rPr>
              <w:t>3</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D62505" w:rsidP="00182275">
            <w:pPr>
              <w:rPr>
                <w:rFonts w:ascii="Times New Roman" w:hAnsi="Times New Roman"/>
                <w:sz w:val="24"/>
                <w:szCs w:val="24"/>
              </w:rPr>
            </w:pPr>
            <w:r>
              <w:rPr>
                <w:rFonts w:ascii="Times New Roman" w:hAnsi="Times New Roman"/>
                <w:sz w:val="24"/>
                <w:szCs w:val="24"/>
              </w:rPr>
              <w:t>9/</w:t>
            </w:r>
            <w:r w:rsidR="00482767">
              <w:rPr>
                <w:rFonts w:ascii="Times New Roman" w:hAnsi="Times New Roman"/>
                <w:sz w:val="24"/>
                <w:szCs w:val="24"/>
              </w:rPr>
              <w:t>1</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DF1275" w:rsidP="00F6430A">
            <w:pPr>
              <w:rPr>
                <w:rFonts w:ascii="Times New Roman" w:hAnsi="Times New Roman"/>
                <w:b/>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5F763E" w:rsidP="005B6E36">
            <w:pPr>
              <w:rPr>
                <w:rFonts w:ascii="Times New Roman" w:hAnsi="Times New Roman"/>
                <w:b/>
                <w:bCs/>
                <w:sz w:val="24"/>
                <w:szCs w:val="24"/>
              </w:rPr>
            </w:pPr>
            <w:r w:rsidRPr="00C41A80">
              <w:rPr>
                <w:rFonts w:ascii="Times New Roman" w:hAnsi="Times New Roman"/>
                <w:b/>
                <w:sz w:val="24"/>
                <w:szCs w:val="24"/>
              </w:rPr>
              <w:t>Chap 1 – Fundamental Concept</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3858EB" w:rsidRPr="00C41A80" w:rsidRDefault="003858EB" w:rsidP="00F6430A">
            <w:pPr>
              <w:rPr>
                <w:rFonts w:ascii="Times New Roman" w:hAnsi="Times New Roman"/>
                <w:b/>
                <w:bCs/>
                <w:sz w:val="24"/>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4</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B728E6">
            <w:pPr>
              <w:rPr>
                <w:rFonts w:ascii="Times New Roman" w:hAnsi="Times New Roman"/>
                <w:sz w:val="24"/>
                <w:szCs w:val="24"/>
              </w:rPr>
            </w:pPr>
            <w:r w:rsidRPr="00C41A80">
              <w:rPr>
                <w:rFonts w:ascii="Times New Roman" w:hAnsi="Times New Roman"/>
                <w:sz w:val="24"/>
                <w:szCs w:val="24"/>
              </w:rPr>
              <w:t>9/</w:t>
            </w:r>
            <w:r w:rsidR="00B728E6">
              <w:rPr>
                <w:rFonts w:ascii="Times New Roman" w:hAnsi="Times New Roman"/>
                <w:sz w:val="24"/>
                <w:szCs w:val="24"/>
              </w:rPr>
              <w:t>0</w:t>
            </w:r>
            <w:r w:rsidR="00482767">
              <w:rPr>
                <w:rFonts w:ascii="Times New Roman" w:hAnsi="Times New Roman"/>
                <w:sz w:val="24"/>
                <w:szCs w:val="24"/>
              </w:rPr>
              <w:t>6</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5B6E36">
            <w:pPr>
              <w:pStyle w:val="H4"/>
              <w:widowControl/>
              <w:spacing w:before="0" w:after="0"/>
              <w:rPr>
                <w:snapToGrid/>
                <w:szCs w:val="24"/>
              </w:rPr>
            </w:pPr>
            <w:r w:rsidRPr="00C41A80">
              <w:rPr>
                <w:bCs/>
                <w:szCs w:val="24"/>
              </w:rPr>
              <w:t>Chap4 – Nuclear Energetics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30108B">
            <w:pPr>
              <w:pStyle w:val="H4"/>
              <w:keepNext w:val="0"/>
              <w:widowControl/>
              <w:spacing w:before="0" w:after="0"/>
              <w:outlineLvl w:val="9"/>
              <w:rPr>
                <w:bCs/>
                <w:snapToGrid/>
                <w:szCs w:val="24"/>
              </w:rPr>
            </w:pPr>
            <w:r w:rsidRPr="00C41A80">
              <w:rPr>
                <w:szCs w:val="24"/>
              </w:rPr>
              <w:t>HW # 1</w:t>
            </w:r>
            <w:r w:rsidR="00C63154" w:rsidRPr="00C41A80">
              <w:rPr>
                <w:szCs w:val="24"/>
              </w:rPr>
              <w:t xml:space="preserve"> </w:t>
            </w:r>
            <w:r w:rsidRPr="00C41A80">
              <w:rPr>
                <w:szCs w:val="24"/>
              </w:rPr>
              <w:t xml:space="preserve">Chap 1 </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5</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D62505">
            <w:pPr>
              <w:rPr>
                <w:rFonts w:ascii="Times New Roman" w:hAnsi="Times New Roman"/>
                <w:sz w:val="24"/>
                <w:szCs w:val="24"/>
              </w:rPr>
            </w:pPr>
            <w:r w:rsidRPr="00C41A80">
              <w:rPr>
                <w:rFonts w:ascii="Times New Roman" w:hAnsi="Times New Roman"/>
                <w:sz w:val="24"/>
                <w:szCs w:val="24"/>
              </w:rPr>
              <w:t>9/</w:t>
            </w:r>
            <w:r w:rsidR="00B728E6">
              <w:rPr>
                <w:rFonts w:ascii="Times New Roman" w:hAnsi="Times New Roman"/>
                <w:sz w:val="24"/>
                <w:szCs w:val="24"/>
              </w:rPr>
              <w:t>0</w:t>
            </w:r>
            <w:r w:rsidR="00482767">
              <w:rPr>
                <w:rFonts w:ascii="Times New Roman" w:hAnsi="Times New Roman"/>
                <w:sz w:val="24"/>
                <w:szCs w:val="24"/>
              </w:rPr>
              <w:t>8</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DE3CEB">
            <w:pPr>
              <w:pStyle w:val="H4"/>
              <w:widowControl/>
              <w:spacing w:before="0" w:after="0"/>
              <w:rPr>
                <w:bCs/>
                <w:snapToGrid/>
                <w:szCs w:val="24"/>
              </w:rPr>
            </w:pPr>
            <w:r w:rsidRPr="00C41A80">
              <w:rPr>
                <w:bCs/>
                <w:szCs w:val="24"/>
              </w:rPr>
              <w:t>Chap4 – Nuclear Energetics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bCs/>
                <w:snapToGrid/>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6</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182275" w:rsidP="00D62505">
            <w:pPr>
              <w:rPr>
                <w:rFonts w:ascii="Times New Roman" w:hAnsi="Times New Roman"/>
                <w:sz w:val="24"/>
                <w:szCs w:val="24"/>
              </w:rPr>
            </w:pPr>
            <w:r>
              <w:rPr>
                <w:rFonts w:ascii="Times New Roman" w:hAnsi="Times New Roman"/>
                <w:sz w:val="24"/>
                <w:szCs w:val="24"/>
              </w:rPr>
              <w:t>9/</w:t>
            </w:r>
            <w:r w:rsidR="00B728E6">
              <w:rPr>
                <w:rFonts w:ascii="Times New Roman" w:hAnsi="Times New Roman"/>
                <w:sz w:val="24"/>
                <w:szCs w:val="24"/>
              </w:rPr>
              <w:t>1</w:t>
            </w:r>
            <w:r w:rsidR="00482767">
              <w:rPr>
                <w:rFonts w:ascii="Times New Roman" w:hAnsi="Times New Roman"/>
                <w:sz w:val="24"/>
                <w:szCs w:val="24"/>
              </w:rPr>
              <w:t>3</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bCs/>
                <w:snapToGrid/>
                <w:szCs w:val="24"/>
              </w:rPr>
            </w:pPr>
            <w:r w:rsidRPr="00C41A80">
              <w:rPr>
                <w:szCs w:val="24"/>
              </w:rPr>
              <w:t>Chap 5 – Radioactivity</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30108B">
            <w:pPr>
              <w:pStyle w:val="H4"/>
              <w:keepNext w:val="0"/>
              <w:widowControl/>
              <w:spacing w:before="0" w:after="0"/>
              <w:outlineLvl w:val="9"/>
              <w:rPr>
                <w:bCs/>
                <w:color w:val="FF0000"/>
                <w:szCs w:val="24"/>
              </w:rPr>
            </w:pPr>
            <w:r w:rsidRPr="00C41A80">
              <w:rPr>
                <w:szCs w:val="24"/>
              </w:rPr>
              <w:t>HW # 2</w:t>
            </w:r>
            <w:r w:rsidR="00C63154" w:rsidRPr="00C41A80">
              <w:rPr>
                <w:szCs w:val="24"/>
              </w:rPr>
              <w:t xml:space="preserve"> </w:t>
            </w:r>
            <w:r w:rsidRPr="00C41A80">
              <w:rPr>
                <w:szCs w:val="24"/>
              </w:rPr>
              <w:t xml:space="preserve">Chap4 </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7</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D62505">
            <w:pPr>
              <w:rPr>
                <w:rFonts w:ascii="Times New Roman" w:hAnsi="Times New Roman"/>
                <w:sz w:val="24"/>
                <w:szCs w:val="24"/>
              </w:rPr>
            </w:pPr>
            <w:r w:rsidRPr="00C41A80">
              <w:rPr>
                <w:rFonts w:ascii="Times New Roman" w:hAnsi="Times New Roman"/>
                <w:sz w:val="24"/>
                <w:szCs w:val="24"/>
              </w:rPr>
              <w:t>9/</w:t>
            </w:r>
            <w:r w:rsidR="00B728E6">
              <w:rPr>
                <w:rFonts w:ascii="Times New Roman" w:hAnsi="Times New Roman"/>
                <w:sz w:val="24"/>
                <w:szCs w:val="24"/>
              </w:rPr>
              <w:t>1</w:t>
            </w:r>
            <w:r w:rsidR="00482767">
              <w:rPr>
                <w:rFonts w:ascii="Times New Roman" w:hAnsi="Times New Roman"/>
                <w:sz w:val="24"/>
                <w:szCs w:val="24"/>
              </w:rPr>
              <w:t>5</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b/>
                <w:bCs/>
                <w:color w:val="FF0000"/>
                <w:sz w:val="24"/>
                <w:szCs w:val="24"/>
              </w:rPr>
            </w:pPr>
            <w:r w:rsidRPr="00C41A80">
              <w:rPr>
                <w:rFonts w:ascii="Times New Roman" w:hAnsi="Times New Roman"/>
                <w:b/>
                <w:sz w:val="24"/>
                <w:szCs w:val="24"/>
              </w:rPr>
              <w:t>Chap 5 – Radioactivity</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B728E6">
            <w:pPr>
              <w:rPr>
                <w:rFonts w:ascii="Times New Roman" w:hAnsi="Times New Roman"/>
                <w:sz w:val="24"/>
                <w:szCs w:val="24"/>
              </w:rPr>
            </w:pPr>
            <w:r>
              <w:rPr>
                <w:rFonts w:ascii="Times New Roman" w:hAnsi="Times New Roman"/>
                <w:sz w:val="24"/>
                <w:szCs w:val="24"/>
              </w:rPr>
              <w:t>8</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482767">
            <w:pPr>
              <w:rPr>
                <w:rFonts w:ascii="Times New Roman" w:hAnsi="Times New Roman"/>
                <w:sz w:val="24"/>
                <w:szCs w:val="24"/>
              </w:rPr>
            </w:pPr>
            <w:r>
              <w:rPr>
                <w:rFonts w:ascii="Times New Roman" w:hAnsi="Times New Roman"/>
                <w:sz w:val="24"/>
                <w:szCs w:val="24"/>
              </w:rPr>
              <w:t>9/2</w:t>
            </w:r>
            <w:r w:rsidR="00482767">
              <w:rPr>
                <w:rFonts w:ascii="Times New Roman" w:hAnsi="Times New Roman"/>
                <w:sz w:val="24"/>
                <w:szCs w:val="24"/>
              </w:rPr>
              <w:t>0</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03069A">
            <w:pPr>
              <w:pStyle w:val="H4"/>
              <w:widowControl/>
              <w:spacing w:before="0" w:after="0"/>
              <w:rPr>
                <w:bCs/>
                <w:snapToGrid/>
                <w:color w:val="0000FF"/>
                <w:szCs w:val="24"/>
              </w:rPr>
            </w:pPr>
            <w:r w:rsidRPr="00C41A80">
              <w:rPr>
                <w:szCs w:val="24"/>
              </w:rPr>
              <w:t>Chap 5 – Radioactivity</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B728E6">
            <w:pPr>
              <w:rPr>
                <w:rFonts w:ascii="Times New Roman" w:hAnsi="Times New Roman"/>
                <w:sz w:val="24"/>
                <w:szCs w:val="24"/>
              </w:rPr>
            </w:pPr>
            <w:r>
              <w:rPr>
                <w:rFonts w:ascii="Times New Roman" w:hAnsi="Times New Roman"/>
                <w:sz w:val="24"/>
                <w:szCs w:val="24"/>
              </w:rPr>
              <w:t>9</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D3419D">
            <w:pPr>
              <w:rPr>
                <w:rFonts w:ascii="Times New Roman" w:hAnsi="Times New Roman"/>
                <w:sz w:val="24"/>
                <w:szCs w:val="24"/>
              </w:rPr>
            </w:pPr>
            <w:r>
              <w:rPr>
                <w:rFonts w:ascii="Times New Roman" w:hAnsi="Times New Roman"/>
                <w:sz w:val="24"/>
                <w:szCs w:val="24"/>
              </w:rPr>
              <w:t>9/2</w:t>
            </w:r>
            <w:r w:rsidR="00482767">
              <w:rPr>
                <w:rFonts w:ascii="Times New Roman" w:hAnsi="Times New Roman"/>
                <w:sz w:val="24"/>
                <w:szCs w:val="24"/>
              </w:rPr>
              <w:t>2</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DefinitionTerm"/>
              <w:widowControl/>
              <w:rPr>
                <w:b/>
                <w:bCs/>
                <w:snapToGrid/>
                <w:szCs w:val="24"/>
              </w:rPr>
            </w:pPr>
            <w:r w:rsidRPr="00C41A80">
              <w:rPr>
                <w:b/>
                <w:bCs/>
                <w:color w:val="FF0000"/>
                <w:szCs w:val="24"/>
              </w:rPr>
              <w:t>Midterm 1</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C40E29">
            <w:pPr>
              <w:pStyle w:val="H4"/>
              <w:widowControl/>
              <w:spacing w:before="0" w:after="0"/>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B728E6">
            <w:pPr>
              <w:rPr>
                <w:rFonts w:ascii="Times New Roman" w:hAnsi="Times New Roman"/>
                <w:sz w:val="24"/>
                <w:szCs w:val="24"/>
              </w:rPr>
            </w:pPr>
            <w:r w:rsidRPr="00C41A80">
              <w:rPr>
                <w:rFonts w:ascii="Times New Roman" w:hAnsi="Times New Roman"/>
                <w:sz w:val="24"/>
                <w:szCs w:val="24"/>
              </w:rPr>
              <w:t>1</w:t>
            </w:r>
            <w:r w:rsidR="00B728E6">
              <w:rPr>
                <w:rFonts w:ascii="Times New Roman" w:hAnsi="Times New Roman"/>
                <w:sz w:val="24"/>
                <w:szCs w:val="24"/>
              </w:rPr>
              <w:t>0</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B728E6">
            <w:pPr>
              <w:rPr>
                <w:rFonts w:ascii="Times New Roman" w:hAnsi="Times New Roman"/>
                <w:sz w:val="24"/>
                <w:szCs w:val="24"/>
              </w:rPr>
            </w:pPr>
            <w:r>
              <w:rPr>
                <w:rFonts w:ascii="Times New Roman" w:hAnsi="Times New Roman"/>
                <w:sz w:val="24"/>
                <w:szCs w:val="24"/>
              </w:rPr>
              <w:t>9/2</w:t>
            </w:r>
            <w:r w:rsidR="00482767">
              <w:rPr>
                <w:rFonts w:ascii="Times New Roman" w:hAnsi="Times New Roman"/>
                <w:sz w:val="24"/>
                <w:szCs w:val="24"/>
              </w:rPr>
              <w:t>7</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bCs/>
                <w:snapToGrid/>
                <w:szCs w:val="24"/>
              </w:rPr>
            </w:pPr>
            <w:r w:rsidRPr="00C41A80">
              <w:rPr>
                <w:bCs/>
                <w:szCs w:val="24"/>
              </w:rPr>
              <w:t>Chap 6 – Binary Nuclear Reactions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30108B">
            <w:pPr>
              <w:pStyle w:val="H4"/>
              <w:keepNext w:val="0"/>
              <w:widowControl/>
              <w:spacing w:before="0" w:after="0"/>
              <w:outlineLvl w:val="9"/>
              <w:rPr>
                <w:szCs w:val="24"/>
              </w:rPr>
            </w:pPr>
            <w:r w:rsidRPr="00C41A80">
              <w:rPr>
                <w:szCs w:val="24"/>
              </w:rPr>
              <w:t>HW # 3</w:t>
            </w:r>
            <w:r w:rsidR="00C63154" w:rsidRPr="00C41A80">
              <w:rPr>
                <w:szCs w:val="24"/>
              </w:rPr>
              <w:t xml:space="preserve"> </w:t>
            </w:r>
            <w:r w:rsidRPr="00C41A80">
              <w:rPr>
                <w:szCs w:val="24"/>
              </w:rPr>
              <w:t xml:space="preserve">Chap 5 </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11</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482767" w:rsidP="00482767">
            <w:pPr>
              <w:rPr>
                <w:rFonts w:ascii="Times New Roman" w:hAnsi="Times New Roman"/>
                <w:sz w:val="24"/>
                <w:szCs w:val="24"/>
              </w:rPr>
            </w:pPr>
            <w:r>
              <w:rPr>
                <w:rFonts w:ascii="Times New Roman" w:hAnsi="Times New Roman"/>
                <w:sz w:val="24"/>
                <w:szCs w:val="24"/>
              </w:rPr>
              <w:t>9</w:t>
            </w:r>
            <w:r w:rsidR="00D62505">
              <w:rPr>
                <w:rFonts w:ascii="Times New Roman" w:hAnsi="Times New Roman"/>
                <w:sz w:val="24"/>
                <w:szCs w:val="24"/>
              </w:rPr>
              <w:t>/</w:t>
            </w:r>
            <w:r>
              <w:rPr>
                <w:rFonts w:ascii="Times New Roman" w:hAnsi="Times New Roman"/>
                <w:sz w:val="24"/>
                <w:szCs w:val="24"/>
              </w:rPr>
              <w:t>29</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B42F07">
            <w:pPr>
              <w:pStyle w:val="H4"/>
              <w:widowControl/>
              <w:spacing w:before="0" w:after="0"/>
              <w:rPr>
                <w:bCs/>
                <w:snapToGrid/>
                <w:szCs w:val="24"/>
              </w:rPr>
            </w:pPr>
            <w:r w:rsidRPr="00C41A80">
              <w:rPr>
                <w:bCs/>
                <w:szCs w:val="24"/>
              </w:rPr>
              <w:t>Chap 6 – Binary Nuclear Reactions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5E368D">
            <w:pPr>
              <w:pStyle w:val="H4"/>
              <w:widowControl/>
              <w:spacing w:before="0" w:after="0"/>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12</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D62505" w:rsidP="00482767">
            <w:pPr>
              <w:rPr>
                <w:rFonts w:ascii="Times New Roman" w:hAnsi="Times New Roman"/>
                <w:sz w:val="24"/>
                <w:szCs w:val="24"/>
              </w:rPr>
            </w:pPr>
            <w:r>
              <w:rPr>
                <w:rFonts w:ascii="Times New Roman" w:hAnsi="Times New Roman"/>
                <w:sz w:val="24"/>
                <w:szCs w:val="24"/>
              </w:rPr>
              <w:t>1</w:t>
            </w:r>
            <w:r w:rsidR="00B728E6">
              <w:rPr>
                <w:rFonts w:ascii="Times New Roman" w:hAnsi="Times New Roman"/>
                <w:sz w:val="24"/>
                <w:szCs w:val="24"/>
              </w:rPr>
              <w:t>0/0</w:t>
            </w:r>
            <w:r w:rsidR="00482767">
              <w:rPr>
                <w:rFonts w:ascii="Times New Roman" w:hAnsi="Times New Roman"/>
                <w:sz w:val="24"/>
                <w:szCs w:val="24"/>
              </w:rPr>
              <w:t>4</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721A41">
            <w:pPr>
              <w:pStyle w:val="H4"/>
              <w:widowControl/>
              <w:spacing w:before="0" w:after="0"/>
              <w:rPr>
                <w:bCs/>
                <w:snapToGrid/>
                <w:color w:val="0000FF"/>
                <w:szCs w:val="24"/>
              </w:rPr>
            </w:pPr>
            <w:r w:rsidRPr="00C41A80">
              <w:rPr>
                <w:bCs/>
                <w:szCs w:val="24"/>
              </w:rPr>
              <w:t>Chap 6 – Binary Nuclear Reactions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bCs/>
                <w:color w:val="000000"/>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13</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C858C6">
            <w:pPr>
              <w:rPr>
                <w:rFonts w:ascii="Times New Roman" w:hAnsi="Times New Roman"/>
                <w:sz w:val="24"/>
                <w:szCs w:val="24"/>
              </w:rPr>
            </w:pPr>
            <w:r w:rsidRPr="00C41A80">
              <w:rPr>
                <w:rFonts w:ascii="Times New Roman" w:hAnsi="Times New Roman"/>
                <w:sz w:val="24"/>
                <w:szCs w:val="24"/>
              </w:rPr>
              <w:t>10/</w:t>
            </w:r>
            <w:r w:rsidR="00B728E6">
              <w:rPr>
                <w:rFonts w:ascii="Times New Roman" w:hAnsi="Times New Roman"/>
                <w:sz w:val="24"/>
                <w:szCs w:val="24"/>
              </w:rPr>
              <w:t>0</w:t>
            </w:r>
            <w:r w:rsidR="00FE10B7">
              <w:rPr>
                <w:rFonts w:ascii="Times New Roman" w:hAnsi="Times New Roman"/>
                <w:sz w:val="24"/>
                <w:szCs w:val="24"/>
              </w:rPr>
              <w:t>6</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ind w:left="720" w:hanging="720"/>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F0F8D">
            <w:pPr>
              <w:rPr>
                <w:rFonts w:ascii="Times New Roman" w:hAnsi="Times New Roman"/>
                <w:b/>
                <w:sz w:val="24"/>
                <w:szCs w:val="24"/>
              </w:rPr>
            </w:pPr>
            <w:r w:rsidRPr="00C41A80">
              <w:rPr>
                <w:rFonts w:ascii="Times New Roman" w:hAnsi="Times New Roman"/>
                <w:b/>
                <w:bCs/>
                <w:sz w:val="24"/>
                <w:szCs w:val="24"/>
              </w:rPr>
              <w:t>Chap 7 – Radiation Interactions with matter</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30108B">
            <w:pPr>
              <w:pStyle w:val="H4"/>
              <w:keepNext w:val="0"/>
              <w:widowControl/>
              <w:spacing w:before="0" w:after="0"/>
              <w:outlineLvl w:val="9"/>
              <w:rPr>
                <w:szCs w:val="24"/>
              </w:rPr>
            </w:pPr>
            <w:r w:rsidRPr="00C41A80">
              <w:rPr>
                <w:szCs w:val="24"/>
              </w:rPr>
              <w:t>HW # 4</w:t>
            </w:r>
            <w:r w:rsidR="00C63154" w:rsidRPr="00C41A80">
              <w:rPr>
                <w:szCs w:val="24"/>
              </w:rPr>
              <w:t xml:space="preserve"> </w:t>
            </w:r>
            <w:r w:rsidRPr="00C41A80">
              <w:rPr>
                <w:bCs/>
                <w:szCs w:val="24"/>
              </w:rPr>
              <w:t>Chap 6</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14</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D62505">
            <w:pPr>
              <w:rPr>
                <w:rFonts w:ascii="Times New Roman" w:hAnsi="Times New Roman"/>
                <w:sz w:val="24"/>
                <w:szCs w:val="24"/>
              </w:rPr>
            </w:pPr>
            <w:r w:rsidRPr="00C41A80">
              <w:rPr>
                <w:rFonts w:ascii="Times New Roman" w:hAnsi="Times New Roman"/>
                <w:sz w:val="24"/>
                <w:szCs w:val="24"/>
              </w:rPr>
              <w:t>10/</w:t>
            </w:r>
            <w:r w:rsidR="00B728E6">
              <w:rPr>
                <w:rFonts w:ascii="Times New Roman" w:hAnsi="Times New Roman"/>
                <w:sz w:val="24"/>
                <w:szCs w:val="24"/>
              </w:rPr>
              <w:t>1</w:t>
            </w:r>
            <w:r w:rsidR="00FE10B7">
              <w:rPr>
                <w:rFonts w:ascii="Times New Roman" w:hAnsi="Times New Roman"/>
                <w:sz w:val="24"/>
                <w:szCs w:val="24"/>
              </w:rPr>
              <w:t>1</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b/>
                <w:color w:val="0000FF"/>
                <w:sz w:val="24"/>
                <w:szCs w:val="24"/>
              </w:rPr>
            </w:pPr>
            <w:r w:rsidRPr="00C41A80">
              <w:rPr>
                <w:rFonts w:ascii="Times New Roman" w:hAnsi="Times New Roman"/>
                <w:b/>
                <w:bCs/>
                <w:sz w:val="24"/>
                <w:szCs w:val="24"/>
              </w:rPr>
              <w:t>Chap 7 – Radiation Interactions with matter</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59153D">
            <w:pPr>
              <w:pStyle w:val="H4"/>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15</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D62505" w:rsidP="00182275">
            <w:pPr>
              <w:rPr>
                <w:rFonts w:ascii="Times New Roman" w:hAnsi="Times New Roman"/>
                <w:sz w:val="24"/>
                <w:szCs w:val="24"/>
              </w:rPr>
            </w:pPr>
            <w:r>
              <w:rPr>
                <w:rFonts w:ascii="Times New Roman" w:hAnsi="Times New Roman"/>
                <w:sz w:val="24"/>
                <w:szCs w:val="24"/>
              </w:rPr>
              <w:t>1</w:t>
            </w:r>
            <w:r w:rsidR="00FE10B7">
              <w:rPr>
                <w:rFonts w:ascii="Times New Roman" w:hAnsi="Times New Roman"/>
                <w:sz w:val="24"/>
                <w:szCs w:val="24"/>
              </w:rPr>
              <w:t>0</w:t>
            </w:r>
            <w:r w:rsidR="00B728E6">
              <w:rPr>
                <w:rFonts w:ascii="Times New Roman" w:hAnsi="Times New Roman"/>
                <w:sz w:val="24"/>
                <w:szCs w:val="24"/>
              </w:rPr>
              <w:t>/1</w:t>
            </w:r>
            <w:r w:rsidR="00FE10B7">
              <w:rPr>
                <w:rFonts w:ascii="Times New Roman" w:hAnsi="Times New Roman"/>
                <w:sz w:val="24"/>
                <w:szCs w:val="24"/>
              </w:rPr>
              <w:t>3</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b/>
                <w:sz w:val="24"/>
                <w:szCs w:val="24"/>
              </w:rPr>
            </w:pPr>
            <w:r w:rsidRPr="00C41A80">
              <w:rPr>
                <w:rFonts w:ascii="Times New Roman" w:hAnsi="Times New Roman"/>
                <w:b/>
                <w:sz w:val="24"/>
                <w:szCs w:val="24"/>
              </w:rPr>
              <w:t>Chap 8 – Detection and Measurement of Radiation</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C63154">
            <w:pPr>
              <w:pStyle w:val="H4"/>
              <w:keepNext w:val="0"/>
              <w:widowControl/>
              <w:spacing w:before="0" w:after="0"/>
              <w:outlineLvl w:val="9"/>
              <w:rPr>
                <w:b w:val="0"/>
                <w:szCs w:val="24"/>
              </w:rPr>
            </w:pPr>
            <w:r w:rsidRPr="00C41A80">
              <w:rPr>
                <w:szCs w:val="24"/>
              </w:rPr>
              <w:t>HW # 5</w:t>
            </w:r>
            <w:r w:rsidR="00C63154" w:rsidRPr="00C41A80">
              <w:rPr>
                <w:szCs w:val="24"/>
              </w:rPr>
              <w:t xml:space="preserve"> </w:t>
            </w:r>
            <w:r w:rsidRPr="00C41A80">
              <w:rPr>
                <w:bCs/>
                <w:szCs w:val="24"/>
              </w:rPr>
              <w:t>Chap  7</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C858C6">
            <w:pPr>
              <w:rPr>
                <w:rFonts w:ascii="Times New Roman" w:hAnsi="Times New Roman"/>
                <w:sz w:val="24"/>
                <w:szCs w:val="24"/>
              </w:rPr>
            </w:pPr>
            <w:r>
              <w:rPr>
                <w:rFonts w:ascii="Times New Roman" w:hAnsi="Times New Roman"/>
                <w:sz w:val="24"/>
                <w:szCs w:val="24"/>
              </w:rPr>
              <w:t>16</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D62505" w:rsidP="00C858C6">
            <w:pPr>
              <w:rPr>
                <w:rFonts w:ascii="Times New Roman" w:hAnsi="Times New Roman"/>
                <w:sz w:val="24"/>
                <w:szCs w:val="24"/>
              </w:rPr>
            </w:pPr>
            <w:r>
              <w:rPr>
                <w:rFonts w:ascii="Times New Roman" w:hAnsi="Times New Roman"/>
                <w:sz w:val="24"/>
                <w:szCs w:val="24"/>
              </w:rPr>
              <w:t>1</w:t>
            </w:r>
            <w:r w:rsidR="00FE10B7">
              <w:rPr>
                <w:rFonts w:ascii="Times New Roman" w:hAnsi="Times New Roman"/>
                <w:sz w:val="24"/>
                <w:szCs w:val="24"/>
              </w:rPr>
              <w:t>0</w:t>
            </w:r>
            <w:r w:rsidR="00B728E6">
              <w:rPr>
                <w:rFonts w:ascii="Times New Roman" w:hAnsi="Times New Roman"/>
                <w:sz w:val="24"/>
                <w:szCs w:val="24"/>
              </w:rPr>
              <w:t>/</w:t>
            </w:r>
            <w:r w:rsidR="00FE10B7">
              <w:rPr>
                <w:rFonts w:ascii="Times New Roman" w:hAnsi="Times New Roman"/>
                <w:sz w:val="24"/>
                <w:szCs w:val="24"/>
              </w:rPr>
              <w:t>16</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4A455F">
            <w:pPr>
              <w:rPr>
                <w:rFonts w:ascii="Times New Roman" w:hAnsi="Times New Roman"/>
                <w:b/>
                <w:sz w:val="24"/>
                <w:szCs w:val="24"/>
              </w:rPr>
            </w:pPr>
            <w:r w:rsidRPr="00C41A80">
              <w:rPr>
                <w:rFonts w:ascii="Times New Roman" w:hAnsi="Times New Roman"/>
                <w:b/>
                <w:sz w:val="24"/>
                <w:szCs w:val="24"/>
              </w:rPr>
              <w:t>Chap 8 – Detection and Measurement of Radiation</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C40E29">
            <w:pPr>
              <w:rPr>
                <w:rFonts w:ascii="Times New Roman" w:hAnsi="Times New Roman"/>
                <w:b/>
                <w:sz w:val="24"/>
                <w:szCs w:val="24"/>
              </w:rPr>
            </w:pPr>
            <w:r w:rsidRPr="00C41A80">
              <w:rPr>
                <w:rFonts w:ascii="Times New Roman" w:hAnsi="Times New Roman"/>
                <w:b/>
                <w:bCs/>
                <w:sz w:val="24"/>
                <w:szCs w:val="24"/>
              </w:rPr>
              <w:t xml:space="preserve"> </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17</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E10B7">
            <w:pPr>
              <w:rPr>
                <w:rFonts w:ascii="Times New Roman" w:hAnsi="Times New Roman"/>
                <w:sz w:val="24"/>
                <w:szCs w:val="24"/>
              </w:rPr>
            </w:pPr>
            <w:r w:rsidRPr="00C41A80">
              <w:rPr>
                <w:rFonts w:ascii="Times New Roman" w:hAnsi="Times New Roman"/>
                <w:sz w:val="24"/>
                <w:szCs w:val="24"/>
              </w:rPr>
              <w:t>10/</w:t>
            </w:r>
            <w:r w:rsidR="00B728E6">
              <w:rPr>
                <w:rFonts w:ascii="Times New Roman" w:hAnsi="Times New Roman"/>
                <w:sz w:val="24"/>
                <w:szCs w:val="24"/>
              </w:rPr>
              <w:t>2</w:t>
            </w:r>
            <w:r w:rsidR="00FE10B7">
              <w:rPr>
                <w:rFonts w:ascii="Times New Roman" w:hAnsi="Times New Roman"/>
                <w:sz w:val="24"/>
                <w:szCs w:val="24"/>
              </w:rPr>
              <w:t>0</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5F763E">
            <w:pPr>
              <w:rPr>
                <w:rFonts w:ascii="Times New Roman" w:hAnsi="Times New Roman"/>
                <w:b/>
                <w:sz w:val="24"/>
                <w:szCs w:val="24"/>
              </w:rPr>
            </w:pPr>
            <w:r w:rsidRPr="00C41A80">
              <w:rPr>
                <w:rFonts w:ascii="Times New Roman" w:hAnsi="Times New Roman"/>
                <w:b/>
                <w:sz w:val="24"/>
                <w:szCs w:val="24"/>
              </w:rPr>
              <w:t>Chap 8 – Detection and Measurement of Radiation</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18</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C858C6">
            <w:pPr>
              <w:rPr>
                <w:rFonts w:ascii="Times New Roman" w:hAnsi="Times New Roman"/>
                <w:sz w:val="24"/>
                <w:szCs w:val="24"/>
              </w:rPr>
            </w:pPr>
            <w:r>
              <w:rPr>
                <w:rFonts w:ascii="Times New Roman" w:hAnsi="Times New Roman"/>
                <w:sz w:val="24"/>
                <w:szCs w:val="24"/>
              </w:rPr>
              <w:t>10/2</w:t>
            </w:r>
            <w:r w:rsidR="00FE10B7">
              <w:rPr>
                <w:rFonts w:ascii="Times New Roman" w:hAnsi="Times New Roman"/>
                <w:sz w:val="24"/>
                <w:szCs w:val="24"/>
              </w:rPr>
              <w:t>5</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DefinitionTerm"/>
              <w:widowControl/>
              <w:rPr>
                <w:b/>
                <w:snapToGrid/>
                <w:szCs w:val="24"/>
              </w:rPr>
            </w:pPr>
            <w:r w:rsidRPr="00C41A80">
              <w:rPr>
                <w:b/>
                <w:szCs w:val="24"/>
              </w:rPr>
              <w:t xml:space="preserve">Chap 9 – Radiation Does and Hazard </w:t>
            </w:r>
            <w:r w:rsidR="004211AB" w:rsidRPr="00C41A80">
              <w:rPr>
                <w:b/>
                <w:szCs w:val="24"/>
              </w:rPr>
              <w:t>Assessment</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C63154">
            <w:pPr>
              <w:pStyle w:val="H4"/>
              <w:keepNext w:val="0"/>
              <w:widowControl/>
              <w:spacing w:before="0" w:after="0"/>
              <w:outlineLvl w:val="9"/>
              <w:rPr>
                <w:b w:val="0"/>
                <w:szCs w:val="24"/>
              </w:rPr>
            </w:pPr>
            <w:r w:rsidRPr="00C41A80">
              <w:rPr>
                <w:szCs w:val="24"/>
              </w:rPr>
              <w:t>HW # 6</w:t>
            </w:r>
            <w:r w:rsidR="00C63154" w:rsidRPr="00C41A80">
              <w:rPr>
                <w:szCs w:val="24"/>
              </w:rPr>
              <w:t xml:space="preserve"> </w:t>
            </w:r>
            <w:r w:rsidRPr="00C41A80">
              <w:rPr>
                <w:bCs/>
                <w:szCs w:val="24"/>
              </w:rPr>
              <w:t>Chap 8</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19</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C858C6">
            <w:pPr>
              <w:rPr>
                <w:rFonts w:ascii="Times New Roman" w:hAnsi="Times New Roman"/>
                <w:sz w:val="24"/>
                <w:szCs w:val="24"/>
              </w:rPr>
            </w:pPr>
            <w:r>
              <w:rPr>
                <w:rFonts w:ascii="Times New Roman" w:hAnsi="Times New Roman"/>
                <w:sz w:val="24"/>
                <w:szCs w:val="24"/>
              </w:rPr>
              <w:t>10/2</w:t>
            </w:r>
            <w:r w:rsidR="00FE10B7">
              <w:rPr>
                <w:rFonts w:ascii="Times New Roman" w:hAnsi="Times New Roman"/>
                <w:sz w:val="24"/>
                <w:szCs w:val="24"/>
              </w:rPr>
              <w:t>7</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F0F8D">
            <w:pPr>
              <w:pStyle w:val="H4"/>
              <w:widowControl/>
              <w:spacing w:before="0" w:after="0"/>
              <w:rPr>
                <w:bCs/>
                <w:snapToGrid/>
                <w:szCs w:val="24"/>
              </w:rPr>
            </w:pPr>
            <w:r w:rsidRPr="00C41A80">
              <w:rPr>
                <w:szCs w:val="24"/>
              </w:rPr>
              <w:t xml:space="preserve">Chap 9 – Radiation Does and Hazard </w:t>
            </w:r>
            <w:r w:rsidR="004211AB" w:rsidRPr="00C41A80">
              <w:rPr>
                <w:szCs w:val="24"/>
              </w:rPr>
              <w:t>Assessment</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lastRenderedPageBreak/>
              <w:t>20</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0E6C0E">
            <w:pPr>
              <w:rPr>
                <w:rFonts w:ascii="Times New Roman" w:hAnsi="Times New Roman"/>
                <w:sz w:val="24"/>
                <w:szCs w:val="24"/>
              </w:rPr>
            </w:pPr>
            <w:r w:rsidRPr="00C41A80">
              <w:rPr>
                <w:rFonts w:ascii="Times New Roman" w:hAnsi="Times New Roman"/>
                <w:sz w:val="24"/>
                <w:szCs w:val="24"/>
              </w:rPr>
              <w:t>1</w:t>
            </w:r>
            <w:r w:rsidR="00B728E6">
              <w:rPr>
                <w:rFonts w:ascii="Times New Roman" w:hAnsi="Times New Roman"/>
                <w:sz w:val="24"/>
                <w:szCs w:val="24"/>
              </w:rPr>
              <w:t>1/0</w:t>
            </w:r>
            <w:r w:rsidR="00FE10B7">
              <w:rPr>
                <w:rFonts w:ascii="Times New Roman" w:hAnsi="Times New Roman"/>
                <w:sz w:val="24"/>
                <w:szCs w:val="24"/>
              </w:rPr>
              <w:t>1</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szCs w:val="24"/>
              </w:rPr>
            </w:pPr>
            <w:r w:rsidRPr="00C41A80">
              <w:rPr>
                <w:szCs w:val="24"/>
              </w:rPr>
              <w:t>Chap 10 – Principle of nuclear Reactors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30108B">
            <w:pPr>
              <w:pStyle w:val="H4"/>
              <w:keepNext w:val="0"/>
              <w:widowControl/>
              <w:spacing w:before="0" w:after="0"/>
              <w:outlineLvl w:val="9"/>
              <w:rPr>
                <w:szCs w:val="24"/>
              </w:rPr>
            </w:pPr>
            <w:r w:rsidRPr="00C41A80">
              <w:rPr>
                <w:szCs w:val="24"/>
              </w:rPr>
              <w:t>HW # 7</w:t>
            </w:r>
            <w:r w:rsidR="00C63154" w:rsidRPr="00C41A80">
              <w:rPr>
                <w:szCs w:val="24"/>
              </w:rPr>
              <w:t xml:space="preserve"> </w:t>
            </w:r>
            <w:r w:rsidRPr="00C41A80">
              <w:rPr>
                <w:bCs/>
                <w:szCs w:val="24"/>
              </w:rPr>
              <w:t>Chap 9</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21</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6E2799">
            <w:pPr>
              <w:rPr>
                <w:rFonts w:ascii="Times New Roman" w:hAnsi="Times New Roman"/>
                <w:sz w:val="24"/>
                <w:szCs w:val="24"/>
              </w:rPr>
            </w:pPr>
            <w:r w:rsidRPr="00C41A80">
              <w:rPr>
                <w:rFonts w:ascii="Times New Roman" w:hAnsi="Times New Roman"/>
                <w:sz w:val="24"/>
                <w:szCs w:val="24"/>
              </w:rPr>
              <w:t>1</w:t>
            </w:r>
            <w:r w:rsidR="00B728E6">
              <w:rPr>
                <w:rFonts w:ascii="Times New Roman" w:hAnsi="Times New Roman"/>
                <w:sz w:val="24"/>
                <w:szCs w:val="24"/>
              </w:rPr>
              <w:t>1/0</w:t>
            </w:r>
            <w:r w:rsidR="00FE10B7">
              <w:rPr>
                <w:rFonts w:ascii="Times New Roman" w:hAnsi="Times New Roman"/>
                <w:sz w:val="24"/>
                <w:szCs w:val="24"/>
              </w:rPr>
              <w:t>3</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5F763E">
            <w:pPr>
              <w:pStyle w:val="H4"/>
              <w:widowControl/>
              <w:spacing w:before="0" w:after="0"/>
              <w:rPr>
                <w:color w:val="0000FF"/>
                <w:szCs w:val="24"/>
              </w:rPr>
            </w:pPr>
            <w:r w:rsidRPr="00C41A80">
              <w:rPr>
                <w:szCs w:val="24"/>
              </w:rPr>
              <w:t>Chap 10 – Principle of nuclear Reactors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4"/>
              <w:widowControl/>
              <w:spacing w:before="0" w:after="0"/>
              <w:rPr>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22</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0E6C0E">
            <w:pPr>
              <w:rPr>
                <w:rFonts w:ascii="Times New Roman" w:hAnsi="Times New Roman"/>
                <w:sz w:val="24"/>
                <w:szCs w:val="24"/>
              </w:rPr>
            </w:pPr>
            <w:r w:rsidRPr="00C41A80">
              <w:rPr>
                <w:rFonts w:ascii="Times New Roman" w:hAnsi="Times New Roman"/>
                <w:sz w:val="24"/>
                <w:szCs w:val="24"/>
              </w:rPr>
              <w:t>11/</w:t>
            </w:r>
            <w:r w:rsidR="00FE10B7">
              <w:rPr>
                <w:rFonts w:ascii="Times New Roman" w:hAnsi="Times New Roman"/>
                <w:sz w:val="24"/>
                <w:szCs w:val="24"/>
              </w:rPr>
              <w:t>08</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8203CE" w:rsidP="00FF0F8D">
            <w:pPr>
              <w:pStyle w:val="H3"/>
              <w:keepNext w:val="0"/>
              <w:widowControl/>
              <w:spacing w:before="0" w:after="0"/>
              <w:outlineLvl w:val="9"/>
              <w:rPr>
                <w:color w:val="FF0000"/>
                <w:sz w:val="24"/>
                <w:szCs w:val="24"/>
              </w:rPr>
            </w:pPr>
            <w:r w:rsidRPr="00C41A80">
              <w:rPr>
                <w:sz w:val="24"/>
                <w:szCs w:val="24"/>
              </w:rPr>
              <w:t>Chap 10 – Principle of nuclear Reactors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3"/>
              <w:keepNext w:val="0"/>
              <w:widowControl/>
              <w:spacing w:before="0" w:after="0"/>
              <w:outlineLvl w:val="9"/>
              <w:rPr>
                <w:color w:val="FF0000"/>
                <w:sz w:val="24"/>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23</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0E6C0E">
            <w:pPr>
              <w:rPr>
                <w:rFonts w:ascii="Times New Roman" w:hAnsi="Times New Roman"/>
                <w:sz w:val="24"/>
                <w:szCs w:val="24"/>
              </w:rPr>
            </w:pPr>
            <w:r w:rsidRPr="00C41A80">
              <w:rPr>
                <w:rFonts w:ascii="Times New Roman" w:hAnsi="Times New Roman"/>
                <w:sz w:val="24"/>
                <w:szCs w:val="24"/>
              </w:rPr>
              <w:t>11/</w:t>
            </w:r>
            <w:r w:rsidR="00B728E6">
              <w:rPr>
                <w:rFonts w:ascii="Times New Roman" w:hAnsi="Times New Roman"/>
                <w:sz w:val="24"/>
                <w:szCs w:val="24"/>
              </w:rPr>
              <w:t>1</w:t>
            </w:r>
            <w:r w:rsidR="00FE10B7">
              <w:rPr>
                <w:rFonts w:ascii="Times New Roman" w:hAnsi="Times New Roman"/>
                <w:sz w:val="24"/>
                <w:szCs w:val="24"/>
              </w:rPr>
              <w:t>0</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B42F07">
            <w:pPr>
              <w:pStyle w:val="H3"/>
              <w:keepNext w:val="0"/>
              <w:widowControl/>
              <w:spacing w:before="0" w:after="0"/>
              <w:outlineLvl w:val="9"/>
              <w:rPr>
                <w:color w:val="FF0000"/>
                <w:sz w:val="24"/>
                <w:szCs w:val="24"/>
              </w:rPr>
            </w:pPr>
            <w:r w:rsidRPr="00C41A80">
              <w:rPr>
                <w:sz w:val="24"/>
                <w:szCs w:val="24"/>
              </w:rPr>
              <w:t>Chap 10 – Principle of nuclear Reactors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59153D">
            <w:pPr>
              <w:pStyle w:val="H3"/>
              <w:keepNext w:val="0"/>
              <w:widowControl/>
              <w:spacing w:before="0" w:after="0"/>
              <w:outlineLvl w:val="9"/>
              <w:rPr>
                <w:color w:val="FF0000"/>
                <w:sz w:val="24"/>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24</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E50F2">
            <w:pPr>
              <w:rPr>
                <w:rFonts w:ascii="Times New Roman" w:hAnsi="Times New Roman"/>
                <w:sz w:val="24"/>
                <w:szCs w:val="24"/>
              </w:rPr>
            </w:pPr>
            <w:r w:rsidRPr="00C41A80">
              <w:rPr>
                <w:rFonts w:ascii="Times New Roman" w:hAnsi="Times New Roman"/>
                <w:sz w:val="24"/>
                <w:szCs w:val="24"/>
              </w:rPr>
              <w:t>11/1</w:t>
            </w:r>
            <w:r w:rsidR="00FE10B7">
              <w:rPr>
                <w:rFonts w:ascii="Times New Roman" w:hAnsi="Times New Roman"/>
                <w:sz w:val="24"/>
                <w:szCs w:val="24"/>
              </w:rPr>
              <w:t>5</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8203CE" w:rsidP="00B42F07">
            <w:pPr>
              <w:pStyle w:val="H3"/>
              <w:keepNext w:val="0"/>
              <w:widowControl/>
              <w:spacing w:before="0" w:after="0"/>
              <w:outlineLvl w:val="9"/>
              <w:rPr>
                <w:color w:val="FF0000"/>
                <w:sz w:val="24"/>
                <w:szCs w:val="24"/>
              </w:rPr>
            </w:pPr>
            <w:r w:rsidRPr="00C41A80">
              <w:rPr>
                <w:bCs/>
                <w:color w:val="FF0000"/>
                <w:sz w:val="24"/>
                <w:szCs w:val="24"/>
              </w:rPr>
              <w:t>Midterm 2</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C63154">
            <w:pPr>
              <w:pStyle w:val="H4"/>
              <w:keepNext w:val="0"/>
              <w:widowControl/>
              <w:spacing w:before="0" w:after="0"/>
              <w:outlineLvl w:val="9"/>
              <w:rPr>
                <w:color w:val="FF0000"/>
                <w:szCs w:val="24"/>
              </w:rPr>
            </w:pPr>
            <w:r w:rsidRPr="00C41A80">
              <w:rPr>
                <w:szCs w:val="24"/>
              </w:rPr>
              <w:t>HW # 8</w:t>
            </w:r>
            <w:r w:rsidR="00C63154" w:rsidRPr="00C41A80">
              <w:rPr>
                <w:szCs w:val="24"/>
              </w:rPr>
              <w:t xml:space="preserve"> </w:t>
            </w:r>
            <w:r w:rsidRPr="00C41A80">
              <w:rPr>
                <w:bCs/>
                <w:szCs w:val="24"/>
              </w:rPr>
              <w:t>Chap 10</w:t>
            </w: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25</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11/1</w:t>
            </w:r>
            <w:r w:rsidR="00FE10B7">
              <w:rPr>
                <w:rFonts w:ascii="Times New Roman" w:hAnsi="Times New Roman"/>
                <w:sz w:val="24"/>
                <w:szCs w:val="24"/>
              </w:rPr>
              <w:t>7</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B42F07">
            <w:pPr>
              <w:pStyle w:val="H3"/>
              <w:keepNext w:val="0"/>
              <w:widowControl/>
              <w:spacing w:before="0" w:after="0"/>
              <w:outlineLvl w:val="9"/>
              <w:rPr>
                <w:color w:val="FF0000"/>
                <w:sz w:val="24"/>
                <w:szCs w:val="24"/>
              </w:rPr>
            </w:pPr>
            <w:r w:rsidRPr="00C41A80">
              <w:rPr>
                <w:sz w:val="24"/>
                <w:szCs w:val="24"/>
              </w:rPr>
              <w:t>Chap 11 – Nuclear Power</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3"/>
              <w:keepNext w:val="0"/>
              <w:widowControl/>
              <w:spacing w:before="0" w:after="0"/>
              <w:outlineLvl w:val="9"/>
              <w:rPr>
                <w:sz w:val="24"/>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26</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11/</w:t>
            </w:r>
            <w:r w:rsidR="00B728E6">
              <w:rPr>
                <w:rFonts w:ascii="Times New Roman" w:hAnsi="Times New Roman"/>
                <w:sz w:val="24"/>
                <w:szCs w:val="24"/>
              </w:rPr>
              <w:t>2</w:t>
            </w:r>
            <w:r w:rsidR="00FE10B7">
              <w:rPr>
                <w:rFonts w:ascii="Times New Roman" w:hAnsi="Times New Roman"/>
                <w:sz w:val="24"/>
                <w:szCs w:val="24"/>
              </w:rPr>
              <w:t>2</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5F763E">
            <w:pPr>
              <w:pStyle w:val="H3"/>
              <w:keepNext w:val="0"/>
              <w:widowControl/>
              <w:spacing w:before="0" w:after="0"/>
              <w:outlineLvl w:val="9"/>
              <w:rPr>
                <w:color w:val="0000FF"/>
                <w:sz w:val="24"/>
                <w:szCs w:val="24"/>
              </w:rPr>
            </w:pPr>
            <w:r w:rsidRPr="00C41A80">
              <w:rPr>
                <w:sz w:val="24"/>
                <w:szCs w:val="24"/>
              </w:rPr>
              <w:t>Chap 11 – Nuclear Power</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3"/>
              <w:keepNext w:val="0"/>
              <w:widowControl/>
              <w:spacing w:before="0" w:after="0"/>
              <w:outlineLvl w:val="9"/>
              <w:rPr>
                <w:color w:val="FF0000"/>
                <w:sz w:val="24"/>
                <w:szCs w:val="24"/>
              </w:rPr>
            </w:pPr>
          </w:p>
        </w:tc>
      </w:tr>
      <w:tr w:rsidR="00C40E29"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B728E6" w:rsidP="00F6430A">
            <w:pPr>
              <w:rPr>
                <w:rFonts w:ascii="Times New Roman" w:hAnsi="Times New Roman"/>
                <w:sz w:val="24"/>
                <w:szCs w:val="24"/>
              </w:rPr>
            </w:pPr>
            <w:r>
              <w:rPr>
                <w:rFonts w:ascii="Times New Roman" w:hAnsi="Times New Roman"/>
                <w:sz w:val="24"/>
                <w:szCs w:val="24"/>
              </w:rPr>
              <w:t>27</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11/2</w:t>
            </w:r>
            <w:r w:rsidR="00FE10B7">
              <w:rPr>
                <w:rFonts w:ascii="Times New Roman" w:hAnsi="Times New Roman"/>
                <w:sz w:val="24"/>
                <w:szCs w:val="24"/>
              </w:rPr>
              <w:t>4</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397F33" w:rsidP="00B42F07">
            <w:pPr>
              <w:pStyle w:val="H3"/>
              <w:keepNext w:val="0"/>
              <w:widowControl/>
              <w:spacing w:before="0" w:after="0"/>
              <w:outlineLvl w:val="9"/>
              <w:rPr>
                <w:color w:val="FF0000"/>
                <w:sz w:val="24"/>
                <w:szCs w:val="24"/>
              </w:rPr>
            </w:pPr>
            <w:r w:rsidRPr="00BE151F">
              <w:rPr>
                <w:sz w:val="24"/>
                <w:szCs w:val="24"/>
              </w:rPr>
              <w:t>Thanksgiving Holidays</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C40E29" w:rsidRPr="00C41A80" w:rsidRDefault="00C40E29" w:rsidP="00F6430A">
            <w:pPr>
              <w:pStyle w:val="H3"/>
              <w:keepNext w:val="0"/>
              <w:widowControl/>
              <w:spacing w:before="0" w:after="0"/>
              <w:outlineLvl w:val="9"/>
              <w:rPr>
                <w:color w:val="FF0000"/>
                <w:sz w:val="24"/>
                <w:szCs w:val="24"/>
              </w:rPr>
            </w:pPr>
          </w:p>
        </w:tc>
      </w:tr>
      <w:tr w:rsidR="00BE151F"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728E6" w:rsidP="00F6430A">
            <w:pPr>
              <w:rPr>
                <w:rFonts w:ascii="Times New Roman" w:hAnsi="Times New Roman"/>
                <w:sz w:val="24"/>
                <w:szCs w:val="24"/>
              </w:rPr>
            </w:pPr>
            <w:r>
              <w:rPr>
                <w:rFonts w:ascii="Times New Roman" w:hAnsi="Times New Roman"/>
                <w:sz w:val="24"/>
                <w:szCs w:val="24"/>
              </w:rPr>
              <w:t>28</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FE10B7" w:rsidP="002A4109">
            <w:pPr>
              <w:rPr>
                <w:rFonts w:ascii="Times New Roman" w:hAnsi="Times New Roman"/>
                <w:sz w:val="24"/>
                <w:szCs w:val="24"/>
              </w:rPr>
            </w:pPr>
            <w:r>
              <w:rPr>
                <w:rFonts w:ascii="Times New Roman" w:hAnsi="Times New Roman"/>
                <w:sz w:val="24"/>
                <w:szCs w:val="24"/>
              </w:rPr>
              <w:t>11/29</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BE151F">
            <w:pPr>
              <w:pStyle w:val="H4"/>
              <w:widowControl/>
              <w:spacing w:before="0" w:after="0"/>
              <w:rPr>
                <w:bCs/>
                <w:snapToGrid/>
                <w:szCs w:val="24"/>
              </w:rPr>
            </w:pPr>
            <w:r w:rsidRPr="00C41A80">
              <w:rPr>
                <w:szCs w:val="24"/>
              </w:rPr>
              <w:t xml:space="preserve">Chap 12 – Fusion Reactors and Other Conversion Devices Chap </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D21B6C">
            <w:pPr>
              <w:pStyle w:val="H4"/>
              <w:keepNext w:val="0"/>
              <w:widowControl/>
              <w:spacing w:before="0" w:after="0"/>
              <w:outlineLvl w:val="9"/>
              <w:rPr>
                <w:color w:val="FF0000"/>
                <w:szCs w:val="24"/>
              </w:rPr>
            </w:pPr>
            <w:r w:rsidRPr="00C41A80">
              <w:rPr>
                <w:szCs w:val="24"/>
              </w:rPr>
              <w:t xml:space="preserve">HW # 9 </w:t>
            </w:r>
            <w:r w:rsidRPr="00C41A80">
              <w:rPr>
                <w:bCs/>
                <w:szCs w:val="24"/>
              </w:rPr>
              <w:t>Chap 11</w:t>
            </w:r>
          </w:p>
        </w:tc>
      </w:tr>
      <w:tr w:rsidR="00BE151F"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728E6" w:rsidP="00F6430A">
            <w:pPr>
              <w:rPr>
                <w:rFonts w:ascii="Times New Roman" w:hAnsi="Times New Roman"/>
                <w:sz w:val="24"/>
                <w:szCs w:val="24"/>
              </w:rPr>
            </w:pPr>
            <w:r>
              <w:rPr>
                <w:rFonts w:ascii="Times New Roman" w:hAnsi="Times New Roman"/>
                <w:sz w:val="24"/>
                <w:szCs w:val="24"/>
              </w:rPr>
              <w:t>29</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2A4109">
            <w:pPr>
              <w:rPr>
                <w:rFonts w:ascii="Times New Roman" w:hAnsi="Times New Roman"/>
                <w:sz w:val="24"/>
                <w:szCs w:val="24"/>
              </w:rPr>
            </w:pPr>
            <w:r w:rsidRPr="00C41A80">
              <w:rPr>
                <w:rFonts w:ascii="Times New Roman" w:hAnsi="Times New Roman"/>
                <w:sz w:val="24"/>
                <w:szCs w:val="24"/>
              </w:rPr>
              <w:t>1</w:t>
            </w:r>
            <w:r w:rsidR="00B728E6">
              <w:rPr>
                <w:rFonts w:ascii="Times New Roman" w:hAnsi="Times New Roman"/>
                <w:sz w:val="24"/>
                <w:szCs w:val="24"/>
              </w:rPr>
              <w:t>2/0</w:t>
            </w:r>
            <w:r w:rsidR="00FE10B7">
              <w:rPr>
                <w:rFonts w:ascii="Times New Roman" w:hAnsi="Times New Roman"/>
                <w:sz w:val="24"/>
                <w:szCs w:val="24"/>
              </w:rPr>
              <w:t>1</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F6430A">
            <w:pPr>
              <w:rPr>
                <w:rFonts w:ascii="Times New Roman" w:hAnsi="Times New Roman"/>
                <w:sz w:val="24"/>
                <w:szCs w:val="24"/>
              </w:rPr>
            </w:pPr>
            <w:r w:rsidRPr="00C41A80">
              <w:rPr>
                <w:rFonts w:ascii="Times New Roman" w:hAnsi="Times New Roman"/>
                <w:sz w:val="24"/>
                <w:szCs w:val="24"/>
              </w:rPr>
              <w:t>Thursday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BE151F" w:rsidRPr="00397F33" w:rsidRDefault="00397F33" w:rsidP="00F6430A">
            <w:pPr>
              <w:pStyle w:val="H3"/>
              <w:keepNext w:val="0"/>
              <w:widowControl/>
              <w:spacing w:before="0" w:after="0"/>
              <w:outlineLvl w:val="9"/>
              <w:rPr>
                <w:b w:val="0"/>
                <w:color w:val="FF0000"/>
                <w:sz w:val="24"/>
                <w:szCs w:val="24"/>
              </w:rPr>
            </w:pPr>
            <w:r w:rsidRPr="00397F33">
              <w:rPr>
                <w:b w:val="0"/>
                <w:szCs w:val="24"/>
              </w:rPr>
              <w:t>Chap 12 – Fusion Reactors and Other Conversion Devices Chap</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C63154">
            <w:pPr>
              <w:pStyle w:val="H4"/>
              <w:keepNext w:val="0"/>
              <w:widowControl/>
              <w:spacing w:before="0" w:after="0"/>
              <w:outlineLvl w:val="9"/>
              <w:rPr>
                <w:color w:val="FF0000"/>
                <w:szCs w:val="24"/>
              </w:rPr>
            </w:pPr>
          </w:p>
        </w:tc>
      </w:tr>
      <w:tr w:rsidR="00BE151F"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728E6" w:rsidP="00F6430A">
            <w:pPr>
              <w:rPr>
                <w:rFonts w:ascii="Times New Roman" w:hAnsi="Times New Roman"/>
                <w:sz w:val="24"/>
                <w:szCs w:val="24"/>
              </w:rPr>
            </w:pPr>
            <w:r>
              <w:rPr>
                <w:rFonts w:ascii="Times New Roman" w:hAnsi="Times New Roman"/>
                <w:sz w:val="24"/>
                <w:szCs w:val="24"/>
              </w:rPr>
              <w:t>30</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2A4109">
            <w:pPr>
              <w:rPr>
                <w:rFonts w:ascii="Times New Roman" w:hAnsi="Times New Roman"/>
                <w:sz w:val="24"/>
                <w:szCs w:val="24"/>
              </w:rPr>
            </w:pPr>
            <w:r w:rsidRPr="00C41A80">
              <w:rPr>
                <w:rFonts w:ascii="Times New Roman" w:hAnsi="Times New Roman"/>
                <w:sz w:val="24"/>
                <w:szCs w:val="24"/>
              </w:rPr>
              <w:t>12/</w:t>
            </w:r>
            <w:r w:rsidR="00B728E6">
              <w:rPr>
                <w:rFonts w:ascii="Times New Roman" w:hAnsi="Times New Roman"/>
                <w:sz w:val="24"/>
                <w:szCs w:val="24"/>
              </w:rPr>
              <w:t>0</w:t>
            </w:r>
            <w:r w:rsidR="00FE10B7">
              <w:rPr>
                <w:rFonts w:ascii="Times New Roman" w:hAnsi="Times New Roman"/>
                <w:sz w:val="24"/>
                <w:szCs w:val="24"/>
              </w:rPr>
              <w:t>6</w:t>
            </w: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F6430A">
            <w:pPr>
              <w:rPr>
                <w:rFonts w:ascii="Times New Roman" w:hAnsi="Times New Roman"/>
                <w:sz w:val="24"/>
                <w:szCs w:val="24"/>
              </w:rPr>
            </w:pPr>
            <w:r w:rsidRPr="00C41A80">
              <w:rPr>
                <w:rFonts w:ascii="Times New Roman" w:hAnsi="Times New Roman"/>
                <w:sz w:val="24"/>
                <w:szCs w:val="24"/>
              </w:rPr>
              <w:t>Tuesday</w:t>
            </w: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4652C3">
            <w:pPr>
              <w:pStyle w:val="H3"/>
              <w:keepNext w:val="0"/>
              <w:widowControl/>
              <w:spacing w:before="0" w:after="0"/>
              <w:outlineLvl w:val="9"/>
              <w:rPr>
                <w:color w:val="0000FF"/>
                <w:sz w:val="24"/>
                <w:szCs w:val="24"/>
              </w:rPr>
            </w:pPr>
            <w:r w:rsidRPr="00C41A80">
              <w:rPr>
                <w:color w:val="0000FF"/>
                <w:sz w:val="24"/>
                <w:szCs w:val="24"/>
              </w:rPr>
              <w:t>Review for Final</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C63154">
            <w:pPr>
              <w:pStyle w:val="H4"/>
              <w:keepNext w:val="0"/>
              <w:widowControl/>
              <w:spacing w:before="0" w:after="0"/>
              <w:outlineLvl w:val="9"/>
              <w:rPr>
                <w:color w:val="FF0000"/>
                <w:szCs w:val="24"/>
              </w:rPr>
            </w:pPr>
            <w:r w:rsidRPr="00C41A80">
              <w:rPr>
                <w:szCs w:val="24"/>
              </w:rPr>
              <w:t xml:space="preserve">HW # 10 </w:t>
            </w:r>
            <w:r w:rsidRPr="00C41A80">
              <w:rPr>
                <w:bCs/>
                <w:szCs w:val="24"/>
              </w:rPr>
              <w:t>Chap 12</w:t>
            </w:r>
          </w:p>
        </w:tc>
      </w:tr>
      <w:tr w:rsidR="00BE151F" w:rsidRPr="00C41A80" w:rsidTr="00C63154">
        <w:tc>
          <w:tcPr>
            <w:tcW w:w="126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728E6" w:rsidP="00E55707">
            <w:pPr>
              <w:rPr>
                <w:rFonts w:ascii="Times New Roman" w:hAnsi="Times New Roman"/>
                <w:sz w:val="24"/>
                <w:szCs w:val="24"/>
              </w:rPr>
            </w:pPr>
            <w:r>
              <w:rPr>
                <w:rFonts w:ascii="Times New Roman" w:hAnsi="Times New Roman"/>
                <w:sz w:val="24"/>
                <w:szCs w:val="24"/>
              </w:rPr>
              <w:t>31</w:t>
            </w:r>
          </w:p>
        </w:tc>
        <w:tc>
          <w:tcPr>
            <w:tcW w:w="8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FE50F2">
            <w:pPr>
              <w:rPr>
                <w:rFonts w:ascii="Times New Roman" w:hAnsi="Times New Roman"/>
                <w:sz w:val="24"/>
                <w:szCs w:val="24"/>
              </w:rPr>
            </w:pPr>
          </w:p>
        </w:tc>
        <w:tc>
          <w:tcPr>
            <w:tcW w:w="117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F6430A">
            <w:pPr>
              <w:rPr>
                <w:rFonts w:ascii="Times New Roman" w:hAnsi="Times New Roman"/>
                <w:sz w:val="24"/>
                <w:szCs w:val="24"/>
              </w:rPr>
            </w:pPr>
          </w:p>
        </w:tc>
        <w:tc>
          <w:tcPr>
            <w:tcW w:w="495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F6430A">
            <w:pPr>
              <w:pStyle w:val="H3"/>
              <w:keepNext w:val="0"/>
              <w:widowControl/>
              <w:spacing w:before="0" w:after="0"/>
              <w:outlineLvl w:val="9"/>
              <w:rPr>
                <w:sz w:val="24"/>
                <w:szCs w:val="24"/>
              </w:rPr>
            </w:pPr>
            <w:r w:rsidRPr="00C41A80">
              <w:rPr>
                <w:color w:val="FF0000"/>
                <w:sz w:val="24"/>
                <w:szCs w:val="24"/>
              </w:rPr>
              <w:t>Final As Scheduled by the University</w:t>
            </w:r>
          </w:p>
        </w:tc>
        <w:tc>
          <w:tcPr>
            <w:tcW w:w="6210" w:type="dxa"/>
            <w:tcBorders>
              <w:top w:val="threeDEmboss" w:sz="12" w:space="0" w:color="000000"/>
              <w:left w:val="threeDEmboss" w:sz="12" w:space="0" w:color="000000"/>
              <w:bottom w:val="threeDEmboss" w:sz="12" w:space="0" w:color="000000"/>
              <w:right w:val="threeDEmboss" w:sz="12" w:space="0" w:color="000000"/>
            </w:tcBorders>
          </w:tcPr>
          <w:p w:rsidR="00BE151F" w:rsidRPr="00C41A80" w:rsidRDefault="00BE151F" w:rsidP="00F6430A">
            <w:pPr>
              <w:pStyle w:val="H3"/>
              <w:keepNext w:val="0"/>
              <w:widowControl/>
              <w:spacing w:before="0" w:after="0"/>
              <w:outlineLvl w:val="9"/>
              <w:rPr>
                <w:color w:val="FF0000"/>
                <w:sz w:val="24"/>
                <w:szCs w:val="24"/>
              </w:rPr>
            </w:pPr>
          </w:p>
        </w:tc>
      </w:tr>
    </w:tbl>
    <w:p w:rsidR="003858EB" w:rsidRPr="00C41A80" w:rsidRDefault="003858EB" w:rsidP="000B0412">
      <w:pPr>
        <w:ind w:left="360"/>
        <w:rPr>
          <w:rFonts w:ascii="Times New Roman" w:hAnsi="Times New Roman"/>
          <w:sz w:val="24"/>
          <w:szCs w:val="24"/>
        </w:rPr>
      </w:pPr>
      <w:r w:rsidRPr="00C41A80">
        <w:rPr>
          <w:rFonts w:ascii="Times New Roman" w:hAnsi="Times New Roman"/>
          <w:snapToGrid w:val="0"/>
          <w:sz w:val="24"/>
          <w:szCs w:val="24"/>
        </w:rPr>
        <w:t>*</w:t>
      </w:r>
      <w:r w:rsidRPr="00C41A80">
        <w:rPr>
          <w:rFonts w:ascii="Times New Roman" w:hAnsi="Times New Roman"/>
          <w:snapToGrid w:val="0"/>
          <w:sz w:val="24"/>
          <w:szCs w:val="24"/>
        </w:rPr>
        <w:tab/>
        <w:t>Homework will be assigned on Tuesday and will be due to the following Tuesday at the beginning of class.</w:t>
      </w:r>
      <w:r w:rsidR="0069693B" w:rsidRPr="00C41A80">
        <w:rPr>
          <w:rFonts w:ascii="Times New Roman" w:hAnsi="Times New Roman"/>
          <w:snapToGrid w:val="0"/>
          <w:sz w:val="24"/>
          <w:szCs w:val="24"/>
        </w:rPr>
        <w:t xml:space="preserve"> </w:t>
      </w:r>
      <w:r w:rsidRPr="00C41A80">
        <w:rPr>
          <w:rFonts w:ascii="Times New Roman" w:hAnsi="Times New Roman"/>
          <w:sz w:val="24"/>
          <w:szCs w:val="24"/>
        </w:rPr>
        <w:t>Revised 0</w:t>
      </w:r>
      <w:r w:rsidR="00573F23">
        <w:rPr>
          <w:rFonts w:ascii="Times New Roman" w:hAnsi="Times New Roman"/>
          <w:sz w:val="24"/>
          <w:szCs w:val="24"/>
        </w:rPr>
        <w:t>8/</w:t>
      </w:r>
      <w:r w:rsidR="00BE151F">
        <w:rPr>
          <w:rFonts w:ascii="Times New Roman" w:hAnsi="Times New Roman"/>
          <w:sz w:val="24"/>
          <w:szCs w:val="24"/>
        </w:rPr>
        <w:t>2</w:t>
      </w:r>
      <w:r w:rsidR="00397F33">
        <w:rPr>
          <w:rFonts w:ascii="Times New Roman" w:hAnsi="Times New Roman"/>
          <w:sz w:val="24"/>
          <w:szCs w:val="24"/>
        </w:rPr>
        <w:t>6</w:t>
      </w:r>
      <w:r w:rsidR="00573F23">
        <w:rPr>
          <w:rFonts w:ascii="Times New Roman" w:hAnsi="Times New Roman"/>
          <w:sz w:val="24"/>
          <w:szCs w:val="24"/>
        </w:rPr>
        <w:t>/201</w:t>
      </w:r>
      <w:r w:rsidR="001F480C">
        <w:rPr>
          <w:rFonts w:ascii="Times New Roman" w:hAnsi="Times New Roman"/>
          <w:sz w:val="24"/>
          <w:szCs w:val="24"/>
        </w:rPr>
        <w:t>6</w:t>
      </w:r>
    </w:p>
    <w:sectPr w:rsidR="003858EB" w:rsidRPr="00C41A80" w:rsidSect="00E0770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98" w:rsidRDefault="00046798" w:rsidP="009A70C4">
      <w:pPr>
        <w:spacing w:after="0" w:line="240" w:lineRule="auto"/>
      </w:pPr>
      <w:r>
        <w:separator/>
      </w:r>
    </w:p>
  </w:endnote>
  <w:endnote w:type="continuationSeparator" w:id="0">
    <w:p w:rsidR="00046798" w:rsidRDefault="00046798" w:rsidP="009A7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62" w:rsidRDefault="009C5062" w:rsidP="00DF1275">
    <w:pPr>
      <w:pStyle w:val="Footer"/>
      <w:pBdr>
        <w:top w:val="thinThickSmallGap" w:sz="24" w:space="1" w:color="622423" w:themeColor="accent2" w:themeShade="7F"/>
      </w:pBdr>
      <w:rPr>
        <w:rFonts w:asciiTheme="majorHAnsi" w:hAnsiTheme="majorHAnsi"/>
      </w:rPr>
    </w:pPr>
    <w:r>
      <w:rPr>
        <w:rFonts w:asciiTheme="majorHAnsi" w:hAnsiTheme="majorHAnsi"/>
      </w:rPr>
      <w:t>NE 3301 Introduction to Nuclear Engineering</w:t>
    </w:r>
    <w:r>
      <w:rPr>
        <w:rFonts w:asciiTheme="majorHAnsi" w:hAnsiTheme="majorHAnsi"/>
      </w:rPr>
      <w:tab/>
    </w:r>
    <w:r w:rsidR="00FB7BC2">
      <w:rPr>
        <w:rFonts w:asciiTheme="majorHAnsi" w:hAnsiTheme="majorHAnsi"/>
      </w:rPr>
      <w:t xml:space="preserve">                              </w:t>
    </w:r>
    <w:r>
      <w:rPr>
        <w:rFonts w:asciiTheme="majorHAnsi" w:hAnsiTheme="majorHAnsi"/>
      </w:rPr>
      <w:t>Fall 20</w:t>
    </w:r>
    <w:r w:rsidR="00E66969">
      <w:rPr>
        <w:rFonts w:asciiTheme="majorHAnsi" w:hAnsiTheme="majorHAnsi"/>
      </w:rPr>
      <w:t>1</w:t>
    </w:r>
    <w:r w:rsidR="00482767">
      <w:rPr>
        <w:rFonts w:asciiTheme="majorHAnsi" w:hAnsiTheme="majorHAnsi"/>
      </w:rPr>
      <w:t>6</w:t>
    </w:r>
    <w:r>
      <w:rPr>
        <w:rFonts w:asciiTheme="majorHAnsi" w:hAnsiTheme="majorHAnsi"/>
      </w:rPr>
      <w:ptab w:relativeTo="margin" w:alignment="right" w:leader="none"/>
    </w:r>
    <w:r>
      <w:rPr>
        <w:rFonts w:asciiTheme="majorHAnsi" w:hAnsiTheme="majorHAnsi"/>
      </w:rPr>
      <w:t xml:space="preserve">Page </w:t>
    </w:r>
    <w:r w:rsidR="00B26166" w:rsidRPr="00B26166">
      <w:fldChar w:fldCharType="begin"/>
    </w:r>
    <w:r w:rsidR="00BD6528">
      <w:instrText xml:space="preserve"> PAGE   \* MERGEFORMAT </w:instrText>
    </w:r>
    <w:r w:rsidR="00B26166" w:rsidRPr="00B26166">
      <w:fldChar w:fldCharType="separate"/>
    </w:r>
    <w:r w:rsidR="001F480C" w:rsidRPr="001F480C">
      <w:rPr>
        <w:rFonts w:asciiTheme="majorHAnsi" w:hAnsiTheme="majorHAnsi"/>
        <w:noProof/>
      </w:rPr>
      <w:t>6</w:t>
    </w:r>
    <w:r w:rsidR="00B26166">
      <w:rPr>
        <w:rFonts w:asciiTheme="majorHAnsi" w:hAnsiTheme="majorHAnsi"/>
        <w:noProof/>
      </w:rPr>
      <w:fldChar w:fldCharType="end"/>
    </w:r>
  </w:p>
  <w:p w:rsidR="009C5062" w:rsidRDefault="009C5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98" w:rsidRDefault="00046798" w:rsidP="009A70C4">
      <w:pPr>
        <w:spacing w:after="0" w:line="240" w:lineRule="auto"/>
      </w:pPr>
      <w:r>
        <w:separator/>
      </w:r>
    </w:p>
  </w:footnote>
  <w:footnote w:type="continuationSeparator" w:id="0">
    <w:p w:rsidR="00046798" w:rsidRDefault="00046798" w:rsidP="009A7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4" w:rsidRDefault="009A70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9C5062" w:rsidRDefault="009C5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C476F"/>
    <w:multiLevelType w:val="hybridMultilevel"/>
    <w:tmpl w:val="5CCEC544"/>
    <w:lvl w:ilvl="0" w:tplc="B19E74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3733E8"/>
    <w:multiLevelType w:val="hybridMultilevel"/>
    <w:tmpl w:val="91E2EF08"/>
    <w:lvl w:ilvl="0" w:tplc="530085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FA233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70C4"/>
    <w:rsid w:val="00007487"/>
    <w:rsid w:val="00013E70"/>
    <w:rsid w:val="00024863"/>
    <w:rsid w:val="0003069A"/>
    <w:rsid w:val="00033A18"/>
    <w:rsid w:val="00046798"/>
    <w:rsid w:val="00064060"/>
    <w:rsid w:val="0009187D"/>
    <w:rsid w:val="000974AA"/>
    <w:rsid w:val="000B0412"/>
    <w:rsid w:val="000C2BD4"/>
    <w:rsid w:val="000E6C0E"/>
    <w:rsid w:val="000F0776"/>
    <w:rsid w:val="00104B57"/>
    <w:rsid w:val="001126DC"/>
    <w:rsid w:val="00123B53"/>
    <w:rsid w:val="00147953"/>
    <w:rsid w:val="00182275"/>
    <w:rsid w:val="00182EEB"/>
    <w:rsid w:val="001A6F5A"/>
    <w:rsid w:val="001B0D91"/>
    <w:rsid w:val="001B142D"/>
    <w:rsid w:val="001B3D3B"/>
    <w:rsid w:val="001C2457"/>
    <w:rsid w:val="001F1948"/>
    <w:rsid w:val="001F480C"/>
    <w:rsid w:val="00202583"/>
    <w:rsid w:val="0020512F"/>
    <w:rsid w:val="00215A4B"/>
    <w:rsid w:val="0023650D"/>
    <w:rsid w:val="00242D82"/>
    <w:rsid w:val="00262EF3"/>
    <w:rsid w:val="002A02EE"/>
    <w:rsid w:val="002A034E"/>
    <w:rsid w:val="002A4109"/>
    <w:rsid w:val="002C3340"/>
    <w:rsid w:val="002D19AE"/>
    <w:rsid w:val="0030108B"/>
    <w:rsid w:val="00310BEF"/>
    <w:rsid w:val="0031500B"/>
    <w:rsid w:val="00317CD2"/>
    <w:rsid w:val="00330D6F"/>
    <w:rsid w:val="00356618"/>
    <w:rsid w:val="00371FD2"/>
    <w:rsid w:val="003858EB"/>
    <w:rsid w:val="00397F33"/>
    <w:rsid w:val="003A0D34"/>
    <w:rsid w:val="003E59B9"/>
    <w:rsid w:val="003E75CB"/>
    <w:rsid w:val="003F0AD4"/>
    <w:rsid w:val="004211AB"/>
    <w:rsid w:val="00482767"/>
    <w:rsid w:val="0049485C"/>
    <w:rsid w:val="004A1669"/>
    <w:rsid w:val="004A24AB"/>
    <w:rsid w:val="004A455F"/>
    <w:rsid w:val="004F0931"/>
    <w:rsid w:val="004F1D70"/>
    <w:rsid w:val="00524DD7"/>
    <w:rsid w:val="00537F58"/>
    <w:rsid w:val="00553232"/>
    <w:rsid w:val="00573F23"/>
    <w:rsid w:val="0059153D"/>
    <w:rsid w:val="005934E7"/>
    <w:rsid w:val="005B6E36"/>
    <w:rsid w:val="005D11DB"/>
    <w:rsid w:val="005D55A5"/>
    <w:rsid w:val="005D7A27"/>
    <w:rsid w:val="005E35AA"/>
    <w:rsid w:val="005E368D"/>
    <w:rsid w:val="005E3B1F"/>
    <w:rsid w:val="005F763E"/>
    <w:rsid w:val="005F7C8E"/>
    <w:rsid w:val="006033FD"/>
    <w:rsid w:val="00640353"/>
    <w:rsid w:val="00642234"/>
    <w:rsid w:val="0066631D"/>
    <w:rsid w:val="0069693B"/>
    <w:rsid w:val="006D2E39"/>
    <w:rsid w:val="006E2799"/>
    <w:rsid w:val="006E4866"/>
    <w:rsid w:val="006F12D1"/>
    <w:rsid w:val="006F3D71"/>
    <w:rsid w:val="006F6F33"/>
    <w:rsid w:val="007066E2"/>
    <w:rsid w:val="007140D3"/>
    <w:rsid w:val="00721A41"/>
    <w:rsid w:val="00724699"/>
    <w:rsid w:val="00756836"/>
    <w:rsid w:val="00757C73"/>
    <w:rsid w:val="00760537"/>
    <w:rsid w:val="00771803"/>
    <w:rsid w:val="00786332"/>
    <w:rsid w:val="007B689E"/>
    <w:rsid w:val="007C3935"/>
    <w:rsid w:val="007E02D4"/>
    <w:rsid w:val="007F69F2"/>
    <w:rsid w:val="00805A7C"/>
    <w:rsid w:val="008079CC"/>
    <w:rsid w:val="008203CE"/>
    <w:rsid w:val="0084468C"/>
    <w:rsid w:val="00854801"/>
    <w:rsid w:val="00897438"/>
    <w:rsid w:val="008A130E"/>
    <w:rsid w:val="008B729B"/>
    <w:rsid w:val="00900BB7"/>
    <w:rsid w:val="00925C8B"/>
    <w:rsid w:val="00972588"/>
    <w:rsid w:val="009776E4"/>
    <w:rsid w:val="009A70C4"/>
    <w:rsid w:val="009B47BF"/>
    <w:rsid w:val="009B54AB"/>
    <w:rsid w:val="009C4310"/>
    <w:rsid w:val="009C5062"/>
    <w:rsid w:val="009E3D65"/>
    <w:rsid w:val="009F66A3"/>
    <w:rsid w:val="00A53350"/>
    <w:rsid w:val="00A56E2D"/>
    <w:rsid w:val="00A81A8E"/>
    <w:rsid w:val="00A84E6D"/>
    <w:rsid w:val="00A87B8C"/>
    <w:rsid w:val="00A92F1A"/>
    <w:rsid w:val="00AB341D"/>
    <w:rsid w:val="00AB48F6"/>
    <w:rsid w:val="00AB7355"/>
    <w:rsid w:val="00B03E12"/>
    <w:rsid w:val="00B26166"/>
    <w:rsid w:val="00B42F07"/>
    <w:rsid w:val="00B510BB"/>
    <w:rsid w:val="00B55F24"/>
    <w:rsid w:val="00B72286"/>
    <w:rsid w:val="00B728E6"/>
    <w:rsid w:val="00B75536"/>
    <w:rsid w:val="00B809E8"/>
    <w:rsid w:val="00B811D1"/>
    <w:rsid w:val="00B92787"/>
    <w:rsid w:val="00B92A0F"/>
    <w:rsid w:val="00B96CED"/>
    <w:rsid w:val="00BC3DF4"/>
    <w:rsid w:val="00BD625A"/>
    <w:rsid w:val="00BD6528"/>
    <w:rsid w:val="00BE151F"/>
    <w:rsid w:val="00BE1B76"/>
    <w:rsid w:val="00C2082C"/>
    <w:rsid w:val="00C40E29"/>
    <w:rsid w:val="00C41A80"/>
    <w:rsid w:val="00C61BF7"/>
    <w:rsid w:val="00C63154"/>
    <w:rsid w:val="00C75B1E"/>
    <w:rsid w:val="00C858C6"/>
    <w:rsid w:val="00C86035"/>
    <w:rsid w:val="00CA5565"/>
    <w:rsid w:val="00CB7BDB"/>
    <w:rsid w:val="00CC0A42"/>
    <w:rsid w:val="00CF5841"/>
    <w:rsid w:val="00D062E0"/>
    <w:rsid w:val="00D24765"/>
    <w:rsid w:val="00D3419D"/>
    <w:rsid w:val="00D41EAC"/>
    <w:rsid w:val="00D51DF9"/>
    <w:rsid w:val="00D62505"/>
    <w:rsid w:val="00D75646"/>
    <w:rsid w:val="00D8505B"/>
    <w:rsid w:val="00D93926"/>
    <w:rsid w:val="00DB2E96"/>
    <w:rsid w:val="00DB304F"/>
    <w:rsid w:val="00DE3CEB"/>
    <w:rsid w:val="00DE4FB7"/>
    <w:rsid w:val="00DE5567"/>
    <w:rsid w:val="00DF1275"/>
    <w:rsid w:val="00DF6C35"/>
    <w:rsid w:val="00E0770B"/>
    <w:rsid w:val="00E162E6"/>
    <w:rsid w:val="00E2004D"/>
    <w:rsid w:val="00E25195"/>
    <w:rsid w:val="00E35227"/>
    <w:rsid w:val="00E37167"/>
    <w:rsid w:val="00E54A5A"/>
    <w:rsid w:val="00E55707"/>
    <w:rsid w:val="00E5667E"/>
    <w:rsid w:val="00E647A0"/>
    <w:rsid w:val="00E66969"/>
    <w:rsid w:val="00E93A20"/>
    <w:rsid w:val="00EE039C"/>
    <w:rsid w:val="00EE0EC7"/>
    <w:rsid w:val="00F02EDD"/>
    <w:rsid w:val="00F339C4"/>
    <w:rsid w:val="00F54CB1"/>
    <w:rsid w:val="00F57D87"/>
    <w:rsid w:val="00F6430A"/>
    <w:rsid w:val="00F67C46"/>
    <w:rsid w:val="00F73FD3"/>
    <w:rsid w:val="00F95BCE"/>
    <w:rsid w:val="00FB7BC2"/>
    <w:rsid w:val="00FC7EEF"/>
    <w:rsid w:val="00FE10B7"/>
    <w:rsid w:val="00FE50F2"/>
    <w:rsid w:val="00FE55B6"/>
    <w:rsid w:val="00FF0F8D"/>
    <w:rsid w:val="00FF3BF4"/>
    <w:rsid w:val="00FF5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C4"/>
    <w:rPr>
      <w:rFonts w:ascii="Calibri" w:eastAsia="Calibri" w:hAnsi="Calibri" w:cs="Times New Roman"/>
    </w:rPr>
  </w:style>
  <w:style w:type="paragraph" w:styleId="Heading1">
    <w:name w:val="heading 1"/>
    <w:basedOn w:val="Normal"/>
    <w:next w:val="Normal"/>
    <w:link w:val="Heading1Char"/>
    <w:qFormat/>
    <w:rsid w:val="003858EB"/>
    <w:pPr>
      <w:keepNext/>
      <w:spacing w:after="0" w:line="240" w:lineRule="auto"/>
      <w:ind w:left="2880"/>
      <w:outlineLvl w:val="0"/>
    </w:pPr>
    <w:rPr>
      <w:rFonts w:ascii="Times New Roman" w:eastAsia="Times New Roman" w:hAnsi="Times New Roman"/>
      <w:b/>
      <w:sz w:val="32"/>
      <w:szCs w:val="20"/>
    </w:rPr>
  </w:style>
  <w:style w:type="paragraph" w:styleId="Heading3">
    <w:name w:val="heading 3"/>
    <w:basedOn w:val="Normal"/>
    <w:next w:val="Normal"/>
    <w:link w:val="Heading3Char"/>
    <w:qFormat/>
    <w:rsid w:val="003858EB"/>
    <w:pPr>
      <w:keepNext/>
      <w:spacing w:after="0" w:line="240" w:lineRule="auto"/>
      <w:jc w:val="both"/>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C4"/>
    <w:rPr>
      <w:rFonts w:ascii="Tahoma" w:hAnsi="Tahoma" w:cs="Tahoma"/>
      <w:sz w:val="16"/>
      <w:szCs w:val="16"/>
    </w:rPr>
  </w:style>
  <w:style w:type="paragraph" w:styleId="Header">
    <w:name w:val="header"/>
    <w:basedOn w:val="Normal"/>
    <w:link w:val="HeaderChar"/>
    <w:uiPriority w:val="99"/>
    <w:unhideWhenUsed/>
    <w:rsid w:val="009A7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C4"/>
    <w:rPr>
      <w:rFonts w:ascii="Calibri" w:eastAsia="Calibri" w:hAnsi="Calibri" w:cs="Times New Roman"/>
    </w:rPr>
  </w:style>
  <w:style w:type="paragraph" w:styleId="Footer">
    <w:name w:val="footer"/>
    <w:basedOn w:val="Normal"/>
    <w:link w:val="FooterChar"/>
    <w:uiPriority w:val="99"/>
    <w:unhideWhenUsed/>
    <w:rsid w:val="009A7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C4"/>
    <w:rPr>
      <w:rFonts w:ascii="Calibri" w:eastAsia="Calibri" w:hAnsi="Calibri" w:cs="Times New Roman"/>
    </w:rPr>
  </w:style>
  <w:style w:type="character" w:customStyle="1" w:styleId="Heading1Char">
    <w:name w:val="Heading 1 Char"/>
    <w:basedOn w:val="DefaultParagraphFont"/>
    <w:link w:val="Heading1"/>
    <w:rsid w:val="003858EB"/>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3858EB"/>
    <w:rPr>
      <w:rFonts w:ascii="Times New Roman" w:eastAsia="Times New Roman" w:hAnsi="Times New Roman" w:cs="Times New Roman"/>
      <w:b/>
      <w:sz w:val="28"/>
      <w:szCs w:val="20"/>
    </w:rPr>
  </w:style>
  <w:style w:type="character" w:styleId="Hyperlink">
    <w:name w:val="Hyperlink"/>
    <w:basedOn w:val="DefaultParagraphFont"/>
    <w:rsid w:val="003858EB"/>
    <w:rPr>
      <w:color w:val="0000FF"/>
      <w:u w:val="single"/>
    </w:rPr>
  </w:style>
  <w:style w:type="paragraph" w:customStyle="1" w:styleId="H3">
    <w:name w:val="H3"/>
    <w:basedOn w:val="Normal"/>
    <w:next w:val="Normal"/>
    <w:rsid w:val="003858EB"/>
    <w:pPr>
      <w:keepNext/>
      <w:widowControl w:val="0"/>
      <w:spacing w:before="100" w:after="100" w:line="240" w:lineRule="auto"/>
      <w:outlineLvl w:val="3"/>
    </w:pPr>
    <w:rPr>
      <w:rFonts w:ascii="Times New Roman" w:eastAsia="Times New Roman" w:hAnsi="Times New Roman"/>
      <w:b/>
      <w:snapToGrid w:val="0"/>
      <w:sz w:val="28"/>
      <w:szCs w:val="20"/>
    </w:rPr>
  </w:style>
  <w:style w:type="paragraph" w:customStyle="1" w:styleId="DefinitionTerm">
    <w:name w:val="Definition Term"/>
    <w:basedOn w:val="Normal"/>
    <w:next w:val="DefinitionList"/>
    <w:rsid w:val="003858EB"/>
    <w:pPr>
      <w:widowControl w:val="0"/>
      <w:spacing w:after="0" w:line="240" w:lineRule="auto"/>
    </w:pPr>
    <w:rPr>
      <w:rFonts w:ascii="Times New Roman" w:eastAsia="Times New Roman" w:hAnsi="Times New Roman"/>
      <w:snapToGrid w:val="0"/>
      <w:sz w:val="24"/>
      <w:szCs w:val="20"/>
    </w:rPr>
  </w:style>
  <w:style w:type="paragraph" w:customStyle="1" w:styleId="DefinitionList">
    <w:name w:val="Definition List"/>
    <w:basedOn w:val="Normal"/>
    <w:next w:val="DefinitionTerm"/>
    <w:rsid w:val="003858EB"/>
    <w:pPr>
      <w:widowControl w:val="0"/>
      <w:spacing w:after="0" w:line="240" w:lineRule="auto"/>
      <w:ind w:left="360"/>
    </w:pPr>
    <w:rPr>
      <w:rFonts w:ascii="Times New Roman" w:eastAsia="Times New Roman" w:hAnsi="Times New Roman"/>
      <w:snapToGrid w:val="0"/>
      <w:sz w:val="24"/>
      <w:szCs w:val="20"/>
    </w:rPr>
  </w:style>
  <w:style w:type="paragraph" w:customStyle="1" w:styleId="H4">
    <w:name w:val="H4"/>
    <w:basedOn w:val="Normal"/>
    <w:next w:val="Normal"/>
    <w:rsid w:val="003858EB"/>
    <w:pPr>
      <w:keepNext/>
      <w:widowControl w:val="0"/>
      <w:spacing w:before="100" w:after="100" w:line="240" w:lineRule="auto"/>
      <w:outlineLvl w:val="4"/>
    </w:pPr>
    <w:rPr>
      <w:rFonts w:ascii="Times New Roman" w:eastAsia="Times New Roman" w:hAnsi="Times New Roman"/>
      <w:b/>
      <w:snapToGrid w:val="0"/>
      <w:sz w:val="24"/>
      <w:szCs w:val="20"/>
    </w:rPr>
  </w:style>
  <w:style w:type="paragraph" w:styleId="ListParagraph">
    <w:name w:val="List Paragraph"/>
    <w:basedOn w:val="Normal"/>
    <w:uiPriority w:val="34"/>
    <w:qFormat/>
    <w:rsid w:val="00AB341D"/>
    <w:pPr>
      <w:ind w:left="720"/>
      <w:contextualSpacing/>
    </w:pPr>
  </w:style>
  <w:style w:type="character" w:customStyle="1" w:styleId="ssstextweekly1">
    <w:name w:val="ssstextweekly1"/>
    <w:basedOn w:val="DefaultParagraphFont"/>
    <w:rsid w:val="00FB7BC2"/>
    <w:rPr>
      <w:rFonts w:ascii="Verdana" w:hAnsi="Verdana" w:hint="default"/>
      <w:b/>
      <w:bCs/>
      <w:i w:val="0"/>
      <w:iCs w:val="0"/>
      <w:vanish w:val="0"/>
      <w:webHidden w:val="0"/>
      <w:color w:val="191970"/>
      <w:sz w:val="15"/>
      <w:szCs w:val="1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3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arang@uta.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Nuclear Reactor Theory/Analysis</vt:lpstr>
    </vt:vector>
  </TitlesOfParts>
  <Company>University of Texas at Arlington</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Reactor Theory/Analysis</dc:title>
  <dc:creator>kenarang</dc:creator>
  <cp:lastModifiedBy>kenarang</cp:lastModifiedBy>
  <cp:revision>7</cp:revision>
  <cp:lastPrinted>2009-07-28T16:45:00Z</cp:lastPrinted>
  <dcterms:created xsi:type="dcterms:W3CDTF">2016-02-18T20:28:00Z</dcterms:created>
  <dcterms:modified xsi:type="dcterms:W3CDTF">2016-08-22T19:05:00Z</dcterms:modified>
</cp:coreProperties>
</file>