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9057B7" w14:textId="77777777" w:rsidR="009D3385" w:rsidRDefault="002D30AE" w:rsidP="009D3385">
      <w:pPr>
        <w:rPr>
          <w:rFonts w:ascii="Arial" w:hAnsi="Arial"/>
          <w:b/>
          <w:color w:val="0051BA"/>
        </w:rPr>
      </w:pPr>
      <w:r>
        <w:rPr>
          <w:noProof/>
          <w:sz w:val="28"/>
          <w:szCs w:val="28"/>
          <w:lang w:eastAsia="en-US"/>
        </w:rPr>
        <w:drawing>
          <wp:inline distT="0" distB="0" distL="0" distR="0" wp14:anchorId="565B636C" wp14:editId="0B021B5A">
            <wp:extent cx="6029325" cy="762000"/>
            <wp:effectExtent l="19050" t="0" r="9525" b="0"/>
            <wp:docPr id="1" name="Picture 1"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12" cstate="print"/>
                    <a:srcRect/>
                    <a:stretch>
                      <a:fillRect/>
                    </a:stretch>
                  </pic:blipFill>
                  <pic:spPr bwMode="auto">
                    <a:xfrm>
                      <a:off x="0" y="0"/>
                      <a:ext cx="6029325" cy="762000"/>
                    </a:xfrm>
                    <a:prstGeom prst="rect">
                      <a:avLst/>
                    </a:prstGeom>
                    <a:noFill/>
                    <a:ln w="9525">
                      <a:noFill/>
                      <a:miter lim="800000"/>
                      <a:headEnd/>
                      <a:tailEnd/>
                    </a:ln>
                  </pic:spPr>
                </pic:pic>
              </a:graphicData>
            </a:graphic>
          </wp:inline>
        </w:drawing>
      </w:r>
    </w:p>
    <w:p w14:paraId="2A81F2DB" w14:textId="77777777" w:rsidR="004C7A12" w:rsidRPr="007A21EC" w:rsidRDefault="004C7A12" w:rsidP="004C7A12">
      <w:pPr>
        <w:spacing w:before="500" w:after="100"/>
        <w:rPr>
          <w:rFonts w:ascii="Arial" w:hAnsi="Arial"/>
          <w:b/>
          <w:color w:val="0051BA"/>
          <w:sz w:val="22"/>
        </w:rPr>
      </w:pPr>
      <w:r w:rsidRPr="007A21EC">
        <w:rPr>
          <w:rFonts w:ascii="Arial" w:hAnsi="Arial"/>
          <w:b/>
          <w:color w:val="0051BA"/>
          <w:sz w:val="22"/>
        </w:rPr>
        <w:t>THE UNIVERSITY OF TEXAS AT ARLINGTON</w:t>
      </w:r>
    </w:p>
    <w:p w14:paraId="564E7A33" w14:textId="77777777" w:rsidR="004C7A12" w:rsidRDefault="0022138C" w:rsidP="004C7A12">
      <w:pPr>
        <w:spacing w:after="100"/>
        <w:rPr>
          <w:rFonts w:ascii="Arial" w:hAnsi="Arial"/>
          <w:b/>
          <w:sz w:val="22"/>
        </w:rPr>
      </w:pPr>
      <w:r>
        <w:rPr>
          <w:rFonts w:ascii="Arial" w:hAnsi="Arial"/>
          <w:b/>
          <w:color w:val="0051BA"/>
          <w:sz w:val="22"/>
        </w:rPr>
        <w:t>Course</w:t>
      </w:r>
      <w:r w:rsidR="00FE3E68">
        <w:rPr>
          <w:rFonts w:ascii="Arial" w:hAnsi="Arial"/>
          <w:b/>
          <w:color w:val="0051BA"/>
          <w:sz w:val="22"/>
        </w:rPr>
        <w:t xml:space="preserve"> Name</w:t>
      </w:r>
      <w:r>
        <w:rPr>
          <w:rFonts w:ascii="Arial" w:hAnsi="Arial"/>
          <w:b/>
          <w:sz w:val="22"/>
        </w:rPr>
        <w:t>:</w:t>
      </w:r>
      <w:r w:rsidR="004C7A12" w:rsidRPr="007A21EC">
        <w:rPr>
          <w:rFonts w:ascii="Arial" w:hAnsi="Arial"/>
          <w:b/>
          <w:sz w:val="22"/>
        </w:rPr>
        <w:t xml:space="preserve"> </w:t>
      </w:r>
      <w:r w:rsidR="004C7A12" w:rsidRPr="007A21EC">
        <w:rPr>
          <w:rFonts w:ascii="Arial" w:hAnsi="Arial"/>
          <w:b/>
          <w:sz w:val="22"/>
        </w:rPr>
        <w:tab/>
      </w:r>
      <w:r w:rsidR="002E18D9">
        <w:rPr>
          <w:rFonts w:ascii="Arial" w:hAnsi="Arial"/>
          <w:b/>
          <w:sz w:val="22"/>
        </w:rPr>
        <w:tab/>
      </w:r>
      <w:r w:rsidRPr="0022138C">
        <w:rPr>
          <w:rFonts w:ascii="Arial" w:hAnsi="Arial"/>
          <w:sz w:val="22"/>
        </w:rPr>
        <w:t xml:space="preserve">EDAD 5389 </w:t>
      </w:r>
      <w:r w:rsidR="004C7A12" w:rsidRPr="0022138C">
        <w:rPr>
          <w:rFonts w:ascii="Arial" w:hAnsi="Arial"/>
          <w:sz w:val="22"/>
        </w:rPr>
        <w:t xml:space="preserve">Administrative </w:t>
      </w:r>
      <w:r w:rsidR="00FE3E68">
        <w:rPr>
          <w:rFonts w:ascii="Arial" w:hAnsi="Arial"/>
          <w:sz w:val="22"/>
        </w:rPr>
        <w:t>Practicum</w:t>
      </w:r>
    </w:p>
    <w:p w14:paraId="1BB2CAAD" w14:textId="77777777" w:rsidR="00EB624F" w:rsidRDefault="00EB624F" w:rsidP="00EB624F">
      <w:pPr>
        <w:rPr>
          <w:b/>
        </w:rPr>
      </w:pPr>
    </w:p>
    <w:p w14:paraId="351601A6" w14:textId="77777777" w:rsidR="00EB624F" w:rsidRPr="00EB624F" w:rsidRDefault="00EB624F" w:rsidP="00EB624F">
      <w:pPr>
        <w:rPr>
          <w:rFonts w:ascii="Arial" w:hAnsi="Arial" w:cs="Arial"/>
        </w:rPr>
      </w:pPr>
      <w:r w:rsidRPr="00EB624F">
        <w:rPr>
          <w:rFonts w:ascii="Arial" w:hAnsi="Arial" w:cs="Arial"/>
          <w:b/>
        </w:rPr>
        <w:t xml:space="preserve">Instructor(s): </w:t>
      </w:r>
      <w:r w:rsidRPr="00EB624F">
        <w:rPr>
          <w:rFonts w:ascii="Arial" w:hAnsi="Arial" w:cs="Arial"/>
        </w:rPr>
        <w:t xml:space="preserve">Beth Ray, </w:t>
      </w:r>
      <w:proofErr w:type="spellStart"/>
      <w:r w:rsidRPr="00EB624F">
        <w:rPr>
          <w:rFonts w:ascii="Arial" w:hAnsi="Arial" w:cs="Arial"/>
        </w:rPr>
        <w:t>EdD</w:t>
      </w:r>
      <w:proofErr w:type="spellEnd"/>
    </w:p>
    <w:p w14:paraId="284A1CFD" w14:textId="77777777" w:rsidR="00EB624F" w:rsidRPr="00EB624F" w:rsidRDefault="00EB624F" w:rsidP="00EB624F">
      <w:pPr>
        <w:rPr>
          <w:rFonts w:ascii="Arial" w:hAnsi="Arial" w:cs="Arial"/>
          <w:b/>
        </w:rPr>
      </w:pPr>
    </w:p>
    <w:p w14:paraId="3E46EE07" w14:textId="77777777" w:rsidR="00EB624F" w:rsidRPr="00EB624F" w:rsidRDefault="00EB624F" w:rsidP="00EB624F">
      <w:pPr>
        <w:rPr>
          <w:rFonts w:ascii="Arial" w:hAnsi="Arial" w:cs="Arial"/>
        </w:rPr>
      </w:pPr>
      <w:r w:rsidRPr="00EB624F">
        <w:rPr>
          <w:rFonts w:ascii="Arial" w:hAnsi="Arial" w:cs="Arial"/>
          <w:b/>
        </w:rPr>
        <w:t xml:space="preserve">Office Number: </w:t>
      </w:r>
      <w:r w:rsidRPr="00EB624F">
        <w:rPr>
          <w:rFonts w:ascii="Arial" w:hAnsi="Arial" w:cs="Arial"/>
        </w:rPr>
        <w:t>104A</w:t>
      </w:r>
    </w:p>
    <w:p w14:paraId="42264D66" w14:textId="77777777" w:rsidR="00EB624F" w:rsidRPr="00EB624F" w:rsidRDefault="00EB624F" w:rsidP="00EB624F">
      <w:pPr>
        <w:rPr>
          <w:rFonts w:ascii="Arial" w:hAnsi="Arial" w:cs="Arial"/>
        </w:rPr>
      </w:pPr>
    </w:p>
    <w:p w14:paraId="52740723" w14:textId="77777777" w:rsidR="00EB624F" w:rsidRPr="00EB624F" w:rsidRDefault="00EB624F" w:rsidP="00EB624F">
      <w:pPr>
        <w:rPr>
          <w:rFonts w:ascii="Arial" w:hAnsi="Arial" w:cs="Arial"/>
        </w:rPr>
      </w:pPr>
      <w:r w:rsidRPr="00EB624F">
        <w:rPr>
          <w:rFonts w:ascii="Arial" w:hAnsi="Arial" w:cs="Arial"/>
          <w:b/>
        </w:rPr>
        <w:t xml:space="preserve">Office Telephone Number: </w:t>
      </w:r>
      <w:r w:rsidRPr="00EB624F">
        <w:rPr>
          <w:rFonts w:ascii="Arial" w:hAnsi="Arial" w:cs="Arial"/>
        </w:rPr>
        <w:t>817-272-0463</w:t>
      </w:r>
    </w:p>
    <w:p w14:paraId="4842B5B0" w14:textId="77777777" w:rsidR="00EB624F" w:rsidRPr="00EB624F" w:rsidRDefault="00EB624F" w:rsidP="00EB624F">
      <w:pPr>
        <w:rPr>
          <w:rFonts w:ascii="Arial" w:hAnsi="Arial" w:cs="Arial"/>
          <w:b/>
        </w:rPr>
      </w:pPr>
    </w:p>
    <w:p w14:paraId="4240F0F6" w14:textId="77777777" w:rsidR="00EB624F" w:rsidRPr="00EB624F" w:rsidRDefault="00EB624F" w:rsidP="00EB624F">
      <w:pPr>
        <w:rPr>
          <w:rFonts w:ascii="Arial" w:hAnsi="Arial" w:cs="Arial"/>
        </w:rPr>
      </w:pPr>
      <w:r w:rsidRPr="00EB624F">
        <w:rPr>
          <w:rFonts w:ascii="Arial" w:hAnsi="Arial" w:cs="Arial"/>
          <w:b/>
        </w:rPr>
        <w:t xml:space="preserve">Email Address: </w:t>
      </w:r>
      <w:hyperlink r:id="rId13" w:history="1">
        <w:r w:rsidRPr="00EB624F">
          <w:rPr>
            <w:rStyle w:val="Hyperlink"/>
            <w:rFonts w:ascii="Arial" w:hAnsi="Arial" w:cs="Arial"/>
          </w:rPr>
          <w:t>beth.ray@uta.edu</w:t>
        </w:r>
      </w:hyperlink>
    </w:p>
    <w:p w14:paraId="5068E6E8" w14:textId="77777777" w:rsidR="00EB624F" w:rsidRPr="00EB624F" w:rsidRDefault="00EB624F" w:rsidP="00EB624F">
      <w:pPr>
        <w:rPr>
          <w:rFonts w:ascii="Arial" w:hAnsi="Arial" w:cs="Arial"/>
        </w:rPr>
      </w:pPr>
    </w:p>
    <w:p w14:paraId="636F2E71" w14:textId="77777777" w:rsidR="00EB624F" w:rsidRPr="00EB624F" w:rsidRDefault="00EB624F" w:rsidP="00EB624F">
      <w:pPr>
        <w:autoSpaceDE w:val="0"/>
        <w:autoSpaceDN w:val="0"/>
        <w:adjustRightInd w:val="0"/>
        <w:rPr>
          <w:rFonts w:ascii="Arial" w:hAnsi="Arial" w:cs="Arial"/>
        </w:rPr>
      </w:pPr>
      <w:r w:rsidRPr="00EB624F">
        <w:rPr>
          <w:rFonts w:ascii="Arial" w:hAnsi="Arial" w:cs="Arial"/>
          <w:b/>
        </w:rPr>
        <w:t>Faculty Profile:</w:t>
      </w:r>
      <w:r w:rsidRPr="00EB624F">
        <w:rPr>
          <w:rFonts w:ascii="Arial" w:hAnsi="Arial" w:cs="Arial"/>
          <w:color w:val="0070C0"/>
          <w:u w:val="single"/>
        </w:rPr>
        <w:t xml:space="preserve"> </w:t>
      </w:r>
      <w:hyperlink r:id="rId14" w:history="1">
        <w:r w:rsidRPr="00EB624F">
          <w:rPr>
            <w:rFonts w:ascii="Arial" w:hAnsi="Arial" w:cs="Arial"/>
            <w:color w:val="0070C0"/>
            <w:u w:val="single"/>
          </w:rPr>
          <w:t>https://www.uta.edu/profiles/beth -ray</w:t>
        </w:r>
      </w:hyperlink>
    </w:p>
    <w:p w14:paraId="3B558EED" w14:textId="77777777" w:rsidR="00EB624F" w:rsidRPr="00EB624F" w:rsidRDefault="00EB624F" w:rsidP="00EB624F">
      <w:pPr>
        <w:rPr>
          <w:rFonts w:ascii="Arial" w:hAnsi="Arial" w:cs="Arial"/>
        </w:rPr>
      </w:pPr>
    </w:p>
    <w:p w14:paraId="5C58E6D3" w14:textId="77777777" w:rsidR="00EB624F" w:rsidRPr="00EB624F" w:rsidRDefault="00EB624F" w:rsidP="00EB624F">
      <w:pPr>
        <w:rPr>
          <w:rFonts w:ascii="Arial" w:hAnsi="Arial" w:cs="Arial"/>
          <w:color w:val="FF0000"/>
        </w:rPr>
      </w:pPr>
      <w:r w:rsidRPr="00EB624F">
        <w:rPr>
          <w:rFonts w:ascii="Arial" w:hAnsi="Arial" w:cs="Arial"/>
          <w:b/>
        </w:rPr>
        <w:t xml:space="preserve">Office Hours: </w:t>
      </w:r>
      <w:r w:rsidRPr="00EB624F">
        <w:rPr>
          <w:rFonts w:ascii="Arial" w:hAnsi="Arial" w:cs="Arial"/>
        </w:rPr>
        <w:t>Tuesdays and Thursdays, 10:45-5:15, one additional day per week depending on scheduled meetings.</w:t>
      </w:r>
    </w:p>
    <w:p w14:paraId="599C067D" w14:textId="77777777" w:rsidR="00EB624F" w:rsidRDefault="00EB624F" w:rsidP="004C7A12">
      <w:pPr>
        <w:spacing w:after="100"/>
        <w:rPr>
          <w:rFonts w:ascii="Arial" w:hAnsi="Arial"/>
          <w:b/>
          <w:color w:val="0051BA"/>
          <w:sz w:val="22"/>
        </w:rPr>
      </w:pPr>
    </w:p>
    <w:p w14:paraId="51B1E172" w14:textId="77777777" w:rsidR="004C7A12" w:rsidRPr="008674CF" w:rsidRDefault="004C7A12" w:rsidP="004C7A12">
      <w:pPr>
        <w:spacing w:after="100"/>
        <w:rPr>
          <w:rFonts w:ascii="Arial" w:hAnsi="Arial"/>
          <w:b/>
          <w:color w:val="0051BA"/>
        </w:rPr>
      </w:pPr>
      <w:r w:rsidRPr="008674CF">
        <w:rPr>
          <w:rFonts w:ascii="Arial" w:hAnsi="Arial"/>
          <w:b/>
          <w:color w:val="0051BA"/>
        </w:rPr>
        <w:t xml:space="preserve">Texts and Materials: </w:t>
      </w:r>
    </w:p>
    <w:p w14:paraId="3022ABCE" w14:textId="77777777" w:rsidR="00EB624F" w:rsidRDefault="004C7A12" w:rsidP="004C7A12">
      <w:pPr>
        <w:spacing w:after="100"/>
        <w:ind w:left="720" w:hanging="720"/>
        <w:rPr>
          <w:rFonts w:ascii="Arial" w:hAnsi="Arial"/>
          <w:b/>
          <w:sz w:val="22"/>
        </w:rPr>
      </w:pPr>
      <w:r w:rsidRPr="007A21EC">
        <w:rPr>
          <w:rFonts w:ascii="Arial" w:hAnsi="Arial"/>
          <w:b/>
          <w:sz w:val="22"/>
        </w:rPr>
        <w:t xml:space="preserve">Required: </w:t>
      </w:r>
    </w:p>
    <w:p w14:paraId="3D25CC10" w14:textId="77777777" w:rsidR="004C7A12" w:rsidRPr="007A21EC" w:rsidRDefault="004C7A12" w:rsidP="004C7A12">
      <w:pPr>
        <w:spacing w:after="100"/>
        <w:ind w:left="720" w:hanging="720"/>
        <w:rPr>
          <w:rFonts w:ascii="Arial" w:hAnsi="Arial" w:cs="Arial"/>
          <w:sz w:val="22"/>
          <w:szCs w:val="22"/>
        </w:rPr>
      </w:pPr>
      <w:r w:rsidRPr="007A21EC">
        <w:rPr>
          <w:rFonts w:ascii="Arial" w:hAnsi="Arial" w:cs="Arial"/>
          <w:sz w:val="22"/>
          <w:szCs w:val="22"/>
        </w:rPr>
        <w:t xml:space="preserve">Cunningham, W.G. (2006). </w:t>
      </w:r>
      <w:r w:rsidRPr="007A21EC">
        <w:rPr>
          <w:rFonts w:ascii="Arial" w:hAnsi="Arial" w:cs="Arial"/>
          <w:i/>
          <w:sz w:val="22"/>
          <w:szCs w:val="22"/>
        </w:rPr>
        <w:t>A handbook for educational leadership interns: A rite of passage.</w:t>
      </w:r>
      <w:r w:rsidRPr="007A21EC">
        <w:rPr>
          <w:rFonts w:ascii="Arial" w:hAnsi="Arial" w:cs="Arial"/>
          <w:sz w:val="22"/>
          <w:szCs w:val="22"/>
        </w:rPr>
        <w:t xml:space="preserve"> Boston, MA: Allyn &amp; Bacon. ISBN: 0-205-46423-8</w:t>
      </w:r>
    </w:p>
    <w:p w14:paraId="6E124D90" w14:textId="77777777" w:rsidR="004C7A12" w:rsidRDefault="004C7A12" w:rsidP="004C7A12">
      <w:pPr>
        <w:spacing w:after="100"/>
        <w:ind w:left="720" w:hanging="720"/>
        <w:rPr>
          <w:rFonts w:ascii="Arial" w:hAnsi="Arial" w:cs="Arial"/>
          <w:sz w:val="22"/>
          <w:szCs w:val="22"/>
        </w:rPr>
      </w:pPr>
      <w:r w:rsidRPr="007A21EC">
        <w:rPr>
          <w:rFonts w:ascii="Arial" w:hAnsi="Arial" w:cs="Arial"/>
          <w:sz w:val="22"/>
          <w:szCs w:val="22"/>
        </w:rPr>
        <w:t xml:space="preserve">Payne, R (2005). </w:t>
      </w:r>
      <w:r w:rsidRPr="007A21EC">
        <w:rPr>
          <w:rFonts w:ascii="Arial" w:hAnsi="Arial" w:cs="Arial"/>
          <w:i/>
          <w:sz w:val="22"/>
          <w:szCs w:val="22"/>
        </w:rPr>
        <w:t>A framework for understanding poverty</w:t>
      </w:r>
      <w:r w:rsidRPr="007A21EC">
        <w:rPr>
          <w:rFonts w:ascii="Arial" w:hAnsi="Arial" w:cs="Arial"/>
          <w:sz w:val="22"/>
          <w:szCs w:val="22"/>
        </w:rPr>
        <w:t xml:space="preserve">. Highlands, TX: aha! Process, Inc. ISBN 978-1-929229-48-2. </w:t>
      </w:r>
    </w:p>
    <w:p w14:paraId="4F367FA7" w14:textId="77777777" w:rsidR="00EB624F" w:rsidRDefault="00EB624F" w:rsidP="004C7A12">
      <w:pPr>
        <w:spacing w:after="100"/>
        <w:ind w:left="720" w:hanging="720"/>
        <w:rPr>
          <w:rFonts w:ascii="Arial" w:hAnsi="Arial" w:cs="Arial"/>
          <w:sz w:val="22"/>
          <w:szCs w:val="22"/>
        </w:rPr>
      </w:pPr>
    </w:p>
    <w:p w14:paraId="78CC0AB2" w14:textId="77777777" w:rsidR="006F111D" w:rsidRDefault="00FD3F00" w:rsidP="006F111D">
      <w:pPr>
        <w:rPr>
          <w:rFonts w:ascii="Arial" w:hAnsi="Arial" w:cs="Arial"/>
          <w:sz w:val="22"/>
          <w:szCs w:val="22"/>
        </w:rPr>
      </w:pPr>
      <w:r>
        <w:rPr>
          <w:rFonts w:ascii="Arial" w:hAnsi="Arial" w:cs="Arial"/>
          <w:sz w:val="22"/>
          <w:szCs w:val="22"/>
        </w:rPr>
        <w:t>A</w:t>
      </w:r>
      <w:r w:rsidR="002E1B34">
        <w:rPr>
          <w:rFonts w:ascii="Arial" w:hAnsi="Arial" w:cs="Arial"/>
          <w:sz w:val="22"/>
          <w:szCs w:val="22"/>
        </w:rPr>
        <w:t xml:space="preserve">ll students are required to purchase Tk20 at </w:t>
      </w:r>
      <w:hyperlink r:id="rId15" w:history="1">
        <w:r w:rsidR="002E1B34" w:rsidRPr="001258FF">
          <w:rPr>
            <w:rStyle w:val="Hyperlink"/>
          </w:rPr>
          <w:t>https://tk20web.uta.edu/campustoolshighered/start.do</w:t>
        </w:r>
      </w:hyperlink>
      <w:r w:rsidR="002E1B34">
        <w:t xml:space="preserve">.  </w:t>
      </w:r>
      <w:r w:rsidR="002E1B34">
        <w:rPr>
          <w:rFonts w:ascii="Arial" w:hAnsi="Arial" w:cs="Arial"/>
          <w:sz w:val="22"/>
          <w:szCs w:val="22"/>
        </w:rPr>
        <w:t xml:space="preserve">On the bottom left hand side of the screen, click on “Click here to purchase or register your student account.”  </w:t>
      </w:r>
      <w:r w:rsidR="002E1B34">
        <w:t>More about Tk20 is provided later in the syllabus.</w:t>
      </w:r>
      <w:r w:rsidR="006F111D">
        <w:t xml:space="preserve">  </w:t>
      </w:r>
    </w:p>
    <w:p w14:paraId="46C3577C" w14:textId="77777777" w:rsidR="002E1B34" w:rsidRPr="007A21EC" w:rsidRDefault="002E1B34" w:rsidP="006F111D">
      <w:pPr>
        <w:spacing w:after="100"/>
        <w:rPr>
          <w:rFonts w:ascii="Arial" w:hAnsi="Arial" w:cs="Arial"/>
          <w:sz w:val="22"/>
          <w:szCs w:val="22"/>
        </w:rPr>
      </w:pPr>
    </w:p>
    <w:p w14:paraId="4EFFFD99" w14:textId="77777777" w:rsidR="002E1B34" w:rsidRDefault="004C7A12" w:rsidP="002E1B34">
      <w:pPr>
        <w:spacing w:after="200"/>
        <w:rPr>
          <w:rFonts w:ascii="Arial" w:hAnsi="Arial" w:cs="Arial"/>
          <w:sz w:val="22"/>
          <w:szCs w:val="22"/>
        </w:rPr>
      </w:pPr>
      <w:r w:rsidRPr="007A21EC">
        <w:rPr>
          <w:rFonts w:ascii="Arial" w:hAnsi="Arial" w:cs="Arial"/>
          <w:sz w:val="22"/>
          <w:szCs w:val="22"/>
        </w:rPr>
        <w:t>Note: The textbooks can be ordered online from your favorite distributor (e.g., Amazon.com or Barnes &amp; Noble) or from the UTA Bookstor</w:t>
      </w:r>
      <w:r w:rsidR="002E1B34">
        <w:rPr>
          <w:rFonts w:ascii="Arial" w:hAnsi="Arial" w:cs="Arial"/>
          <w:sz w:val="22"/>
          <w:szCs w:val="22"/>
        </w:rPr>
        <w:t xml:space="preserve">e at </w:t>
      </w:r>
      <w:hyperlink r:id="rId16" w:history="1">
        <w:r w:rsidR="002E1B34" w:rsidRPr="001258FF">
          <w:rPr>
            <w:rStyle w:val="Hyperlink"/>
            <w:rFonts w:ascii="Arial" w:hAnsi="Arial" w:cs="Arial"/>
            <w:sz w:val="22"/>
            <w:szCs w:val="22"/>
          </w:rPr>
          <w:t>www.uta.bkst.com</w:t>
        </w:r>
      </w:hyperlink>
      <w:r w:rsidR="002E1B34">
        <w:rPr>
          <w:rFonts w:ascii="Arial" w:hAnsi="Arial" w:cs="Arial"/>
          <w:sz w:val="22"/>
          <w:szCs w:val="22"/>
        </w:rPr>
        <w:t xml:space="preserve"> and telephone 1-817-272-5727</w:t>
      </w:r>
    </w:p>
    <w:p w14:paraId="4DB0B058" w14:textId="77777777" w:rsidR="004C7A12" w:rsidRPr="00185BD9" w:rsidRDefault="004C7A12" w:rsidP="004C7A12">
      <w:pPr>
        <w:spacing w:after="200"/>
        <w:rPr>
          <w:rFonts w:ascii="Arial" w:hAnsi="Arial"/>
          <w:b/>
          <w:color w:val="0051BA"/>
        </w:rPr>
      </w:pPr>
      <w:r w:rsidRPr="008674CF">
        <w:rPr>
          <w:rFonts w:ascii="Arial" w:hAnsi="Arial"/>
          <w:b/>
          <w:color w:val="0051BA"/>
        </w:rPr>
        <w:t>Course Description:</w:t>
      </w:r>
      <w:r w:rsidR="00185BD9">
        <w:rPr>
          <w:rFonts w:ascii="Arial" w:hAnsi="Arial"/>
          <w:b/>
          <w:color w:val="0051BA"/>
        </w:rPr>
        <w:t xml:space="preserve"> </w:t>
      </w:r>
      <w:r w:rsidRPr="007A21EC">
        <w:rPr>
          <w:rFonts w:ascii="Arial" w:hAnsi="Arial" w:cs="Arial"/>
          <w:sz w:val="22"/>
          <w:szCs w:val="22"/>
        </w:rPr>
        <w:t>This course is designed to provide prospective educational administrators job-related experiences under supervision in an appropriate educational setting. An approved professional study is designed in relationship to the intern's interest and past experiences.</w:t>
      </w:r>
    </w:p>
    <w:p w14:paraId="0E6A110A" w14:textId="77777777" w:rsidR="004C7A12" w:rsidRPr="008674CF" w:rsidRDefault="004C7A12" w:rsidP="004C7A12">
      <w:pPr>
        <w:spacing w:after="100"/>
        <w:rPr>
          <w:rFonts w:ascii="Arial" w:hAnsi="Arial"/>
          <w:b/>
          <w:color w:val="0051BA"/>
        </w:rPr>
      </w:pPr>
      <w:r w:rsidRPr="008674CF">
        <w:rPr>
          <w:rFonts w:ascii="Arial" w:hAnsi="Arial"/>
          <w:b/>
          <w:color w:val="0051BA"/>
        </w:rPr>
        <w:t>Student Learning Outcomes</w:t>
      </w:r>
      <w:r w:rsidR="00FD3F00">
        <w:rPr>
          <w:rFonts w:ascii="Arial" w:hAnsi="Arial"/>
          <w:b/>
          <w:color w:val="0051BA"/>
        </w:rPr>
        <w:t xml:space="preserve"> / Course Activities</w:t>
      </w:r>
      <w:r w:rsidRPr="008674CF">
        <w:rPr>
          <w:rFonts w:ascii="Arial" w:hAnsi="Arial"/>
          <w:b/>
          <w:color w:val="0051BA"/>
        </w:rPr>
        <w:t>:</w:t>
      </w:r>
    </w:p>
    <w:p w14:paraId="161C63C8" w14:textId="77777777" w:rsidR="004C7A12" w:rsidRPr="007A21EC" w:rsidRDefault="004C7A12" w:rsidP="004C7A12">
      <w:pPr>
        <w:numPr>
          <w:ilvl w:val="0"/>
          <w:numId w:val="3"/>
        </w:numPr>
        <w:tabs>
          <w:tab w:val="left" w:pos="360"/>
        </w:tabs>
        <w:spacing w:after="100"/>
        <w:ind w:left="270" w:hanging="90"/>
        <w:rPr>
          <w:rFonts w:ascii="Arial" w:hAnsi="Arial" w:cs="Arial"/>
          <w:sz w:val="22"/>
          <w:szCs w:val="22"/>
        </w:rPr>
      </w:pPr>
      <w:r w:rsidRPr="007A21EC">
        <w:rPr>
          <w:rFonts w:ascii="Arial" w:hAnsi="Arial" w:cs="Arial"/>
          <w:sz w:val="22"/>
          <w:szCs w:val="22"/>
        </w:rPr>
        <w:t>Become familiar with national educational administration standards.</w:t>
      </w:r>
    </w:p>
    <w:p w14:paraId="5A2CBD81" w14:textId="77777777" w:rsidR="004C7A12" w:rsidRPr="007A21EC" w:rsidRDefault="004C7A12" w:rsidP="004C7A12">
      <w:pPr>
        <w:numPr>
          <w:ilvl w:val="0"/>
          <w:numId w:val="3"/>
        </w:numPr>
        <w:tabs>
          <w:tab w:val="left" w:pos="360"/>
        </w:tabs>
        <w:spacing w:after="100"/>
        <w:ind w:left="270" w:hanging="90"/>
        <w:rPr>
          <w:rFonts w:ascii="Arial" w:hAnsi="Arial" w:cs="Arial"/>
          <w:sz w:val="22"/>
          <w:szCs w:val="22"/>
        </w:rPr>
      </w:pPr>
      <w:r w:rsidRPr="007A21EC">
        <w:rPr>
          <w:rFonts w:ascii="Arial" w:hAnsi="Arial" w:cs="Arial"/>
          <w:sz w:val="22"/>
          <w:szCs w:val="22"/>
        </w:rPr>
        <w:t>Learn their specific state’s requirements for becoming certified as a principal/administrator.</w:t>
      </w:r>
    </w:p>
    <w:p w14:paraId="016EF381" w14:textId="77777777" w:rsidR="004C7A12" w:rsidRPr="007A21EC" w:rsidRDefault="004C7A12" w:rsidP="004C7A12">
      <w:pPr>
        <w:numPr>
          <w:ilvl w:val="0"/>
          <w:numId w:val="3"/>
        </w:numPr>
        <w:tabs>
          <w:tab w:val="left" w:pos="360"/>
        </w:tabs>
        <w:spacing w:after="100"/>
        <w:ind w:left="270" w:hanging="90"/>
        <w:rPr>
          <w:rFonts w:ascii="Arial" w:hAnsi="Arial" w:cs="Arial"/>
          <w:sz w:val="22"/>
          <w:szCs w:val="22"/>
        </w:rPr>
      </w:pPr>
      <w:r w:rsidRPr="007A21EC">
        <w:rPr>
          <w:rFonts w:ascii="Arial" w:hAnsi="Arial" w:cs="Arial"/>
          <w:sz w:val="22"/>
          <w:szCs w:val="22"/>
        </w:rPr>
        <w:lastRenderedPageBreak/>
        <w:t>Understand the structure and instructional philosophy of the UTA ELPS Masters program.</w:t>
      </w:r>
    </w:p>
    <w:p w14:paraId="18805616" w14:textId="77777777" w:rsidR="004C7A12" w:rsidRDefault="004C7A12" w:rsidP="004C7A12">
      <w:pPr>
        <w:numPr>
          <w:ilvl w:val="0"/>
          <w:numId w:val="3"/>
        </w:numPr>
        <w:tabs>
          <w:tab w:val="left" w:pos="360"/>
        </w:tabs>
        <w:spacing w:after="100"/>
        <w:ind w:left="270" w:hanging="90"/>
        <w:rPr>
          <w:rFonts w:ascii="Arial" w:hAnsi="Arial" w:cs="Arial"/>
          <w:sz w:val="22"/>
          <w:szCs w:val="22"/>
        </w:rPr>
      </w:pPr>
      <w:r w:rsidRPr="007A21EC">
        <w:rPr>
          <w:rFonts w:ascii="Arial" w:hAnsi="Arial" w:cs="Arial"/>
          <w:sz w:val="22"/>
          <w:szCs w:val="22"/>
        </w:rPr>
        <w:t>Locate a men</w:t>
      </w:r>
      <w:r w:rsidR="00FD3F00">
        <w:rPr>
          <w:rFonts w:ascii="Arial" w:hAnsi="Arial" w:cs="Arial"/>
          <w:sz w:val="22"/>
          <w:szCs w:val="22"/>
        </w:rPr>
        <w:t>tor who will supervise your practicum</w:t>
      </w:r>
      <w:r w:rsidRPr="007A21EC">
        <w:rPr>
          <w:rFonts w:ascii="Arial" w:hAnsi="Arial" w:cs="Arial"/>
          <w:sz w:val="22"/>
          <w:szCs w:val="22"/>
        </w:rPr>
        <w:t>.</w:t>
      </w:r>
    </w:p>
    <w:p w14:paraId="0E7342A4" w14:textId="77777777" w:rsidR="00FD3F00" w:rsidRPr="007A21EC" w:rsidRDefault="00FD3F00" w:rsidP="004C7A12">
      <w:pPr>
        <w:numPr>
          <w:ilvl w:val="0"/>
          <w:numId w:val="3"/>
        </w:numPr>
        <w:tabs>
          <w:tab w:val="left" w:pos="360"/>
        </w:tabs>
        <w:spacing w:after="100"/>
        <w:ind w:left="270" w:hanging="90"/>
        <w:rPr>
          <w:rFonts w:ascii="Arial" w:hAnsi="Arial" w:cs="Arial"/>
          <w:sz w:val="22"/>
          <w:szCs w:val="22"/>
        </w:rPr>
      </w:pPr>
      <w:r>
        <w:rPr>
          <w:rFonts w:ascii="Arial" w:hAnsi="Arial" w:cs="Arial"/>
          <w:sz w:val="22"/>
          <w:szCs w:val="22"/>
        </w:rPr>
        <w:t>Find a certified administrator to serve as your field supervisor.</w:t>
      </w:r>
    </w:p>
    <w:p w14:paraId="76D058D7" w14:textId="77777777" w:rsidR="004C7A12" w:rsidRPr="007A21EC" w:rsidRDefault="00FD3F00" w:rsidP="004C7A12">
      <w:pPr>
        <w:numPr>
          <w:ilvl w:val="0"/>
          <w:numId w:val="3"/>
        </w:numPr>
        <w:tabs>
          <w:tab w:val="left" w:pos="360"/>
        </w:tabs>
        <w:spacing w:after="100"/>
        <w:ind w:left="270" w:hanging="90"/>
        <w:rPr>
          <w:rFonts w:ascii="Arial" w:hAnsi="Arial" w:cs="Arial"/>
          <w:sz w:val="22"/>
          <w:szCs w:val="22"/>
        </w:rPr>
      </w:pPr>
      <w:r>
        <w:rPr>
          <w:rFonts w:ascii="Arial" w:hAnsi="Arial" w:cs="Arial"/>
          <w:sz w:val="22"/>
          <w:szCs w:val="22"/>
        </w:rPr>
        <w:t>Become familiar with the reports that will document your practicum experiences</w:t>
      </w:r>
    </w:p>
    <w:p w14:paraId="31ED2EB3" w14:textId="77777777" w:rsidR="004C7A12" w:rsidRPr="007A21EC" w:rsidRDefault="004C7A12" w:rsidP="004C7A12">
      <w:pPr>
        <w:numPr>
          <w:ilvl w:val="0"/>
          <w:numId w:val="3"/>
        </w:numPr>
        <w:tabs>
          <w:tab w:val="left" w:pos="360"/>
        </w:tabs>
        <w:spacing w:after="100"/>
        <w:ind w:left="270" w:hanging="90"/>
        <w:rPr>
          <w:rFonts w:ascii="Arial" w:hAnsi="Arial" w:cs="Arial"/>
          <w:sz w:val="22"/>
          <w:szCs w:val="22"/>
        </w:rPr>
      </w:pPr>
      <w:r w:rsidRPr="007A21EC">
        <w:rPr>
          <w:rFonts w:ascii="Arial" w:hAnsi="Arial" w:cs="Arial"/>
          <w:sz w:val="22"/>
          <w:szCs w:val="22"/>
        </w:rPr>
        <w:t>Network wit</w:t>
      </w:r>
      <w:r w:rsidR="006F111D">
        <w:rPr>
          <w:rFonts w:ascii="Arial" w:hAnsi="Arial" w:cs="Arial"/>
          <w:sz w:val="22"/>
          <w:szCs w:val="22"/>
        </w:rPr>
        <w:t>h others via technology</w:t>
      </w:r>
      <w:r w:rsidRPr="007A21EC">
        <w:rPr>
          <w:rFonts w:ascii="Arial" w:hAnsi="Arial" w:cs="Arial"/>
          <w:sz w:val="22"/>
          <w:szCs w:val="22"/>
        </w:rPr>
        <w:t>.</w:t>
      </w:r>
    </w:p>
    <w:p w14:paraId="73254B30" w14:textId="77777777" w:rsidR="004C7A12" w:rsidRPr="007A21EC" w:rsidRDefault="004C7A12" w:rsidP="004C7A12">
      <w:pPr>
        <w:numPr>
          <w:ilvl w:val="0"/>
          <w:numId w:val="3"/>
        </w:numPr>
        <w:tabs>
          <w:tab w:val="left" w:pos="360"/>
        </w:tabs>
        <w:spacing w:after="200"/>
        <w:ind w:left="270" w:hanging="90"/>
        <w:rPr>
          <w:rFonts w:ascii="Arial" w:hAnsi="Arial" w:cs="Arial"/>
          <w:sz w:val="22"/>
          <w:szCs w:val="22"/>
        </w:rPr>
      </w:pPr>
      <w:r w:rsidRPr="007A21EC">
        <w:rPr>
          <w:rFonts w:ascii="Arial" w:hAnsi="Arial" w:cs="Arial"/>
          <w:sz w:val="22"/>
          <w:szCs w:val="22"/>
        </w:rPr>
        <w:t>Identify and begin practicing skills necessary for effective educational administration.</w:t>
      </w:r>
    </w:p>
    <w:p w14:paraId="78C2592F" w14:textId="77777777" w:rsidR="002E18D9" w:rsidRPr="007A21EC" w:rsidRDefault="004C7A12" w:rsidP="004C7A12">
      <w:pPr>
        <w:spacing w:after="100"/>
        <w:rPr>
          <w:rFonts w:ascii="Arial" w:hAnsi="Arial" w:cs="Arial"/>
          <w:sz w:val="22"/>
          <w:szCs w:val="22"/>
        </w:rPr>
      </w:pPr>
      <w:r w:rsidRPr="007A21EC">
        <w:rPr>
          <w:rFonts w:ascii="Arial" w:hAnsi="Arial" w:cs="Arial"/>
          <w:sz w:val="22"/>
          <w:szCs w:val="22"/>
        </w:rPr>
        <w:t xml:space="preserve">The course is intended to meet the </w:t>
      </w:r>
      <w:r w:rsidR="006F111D">
        <w:rPr>
          <w:rFonts w:ascii="Arial" w:hAnsi="Arial" w:cs="Arial"/>
          <w:sz w:val="22"/>
          <w:szCs w:val="22"/>
        </w:rPr>
        <w:t xml:space="preserve">following </w:t>
      </w:r>
      <w:r w:rsidRPr="007A21EC">
        <w:rPr>
          <w:rFonts w:ascii="Arial" w:hAnsi="Arial" w:cs="Arial"/>
          <w:sz w:val="22"/>
          <w:szCs w:val="22"/>
        </w:rPr>
        <w:t>standard</w:t>
      </w:r>
      <w:r w:rsidR="006F111D">
        <w:rPr>
          <w:rFonts w:ascii="Arial" w:hAnsi="Arial" w:cs="Arial"/>
          <w:sz w:val="22"/>
          <w:szCs w:val="22"/>
        </w:rPr>
        <w:t>s</w:t>
      </w:r>
      <w:r w:rsidRPr="007A21EC">
        <w:rPr>
          <w:rFonts w:ascii="Arial" w:hAnsi="Arial" w:cs="Arial"/>
          <w:sz w:val="22"/>
          <w:szCs w:val="22"/>
        </w:rPr>
        <w:t xml:space="preserve"> set by the Educational Leadership Con</w:t>
      </w:r>
      <w:r w:rsidR="002E18D9">
        <w:rPr>
          <w:rFonts w:ascii="Arial" w:hAnsi="Arial" w:cs="Arial"/>
          <w:sz w:val="22"/>
          <w:szCs w:val="22"/>
        </w:rPr>
        <w:t xml:space="preserve">stituent Council </w:t>
      </w:r>
      <w:r w:rsidR="006F111D">
        <w:rPr>
          <w:rFonts w:ascii="Arial" w:hAnsi="Arial" w:cs="Arial"/>
          <w:sz w:val="22"/>
          <w:szCs w:val="22"/>
        </w:rPr>
        <w:t xml:space="preserve">2011 standards </w:t>
      </w:r>
      <w:r w:rsidR="002E18D9">
        <w:rPr>
          <w:rFonts w:ascii="Arial" w:hAnsi="Arial" w:cs="Arial"/>
          <w:sz w:val="22"/>
          <w:szCs w:val="22"/>
        </w:rPr>
        <w:t>for “building-level education leader</w:t>
      </w:r>
      <w:r w:rsidRPr="007A21EC">
        <w:rPr>
          <w:rFonts w:ascii="Arial" w:hAnsi="Arial" w:cs="Arial"/>
          <w:sz w:val="22"/>
          <w:szCs w:val="22"/>
        </w:rPr>
        <w:t>” internships</w:t>
      </w:r>
      <w:r w:rsidR="006F111D">
        <w:rPr>
          <w:rFonts w:ascii="Arial" w:hAnsi="Arial" w:cs="Arial"/>
          <w:sz w:val="22"/>
          <w:szCs w:val="22"/>
        </w:rPr>
        <w:t>:</w:t>
      </w:r>
    </w:p>
    <w:p w14:paraId="52E45DE1" w14:textId="77777777" w:rsidR="002E18D9" w:rsidRPr="002E18D9" w:rsidRDefault="002E18D9" w:rsidP="002E18D9">
      <w:pPr>
        <w:autoSpaceDE w:val="0"/>
        <w:autoSpaceDN w:val="0"/>
        <w:adjustRightInd w:val="0"/>
        <w:rPr>
          <w:rFonts w:ascii="Arial" w:hAnsi="Arial" w:cs="Arial"/>
          <w:bCs/>
          <w:sz w:val="22"/>
          <w:szCs w:val="22"/>
        </w:rPr>
      </w:pPr>
      <w:r w:rsidRPr="002E18D9">
        <w:rPr>
          <w:rFonts w:ascii="Arial" w:hAnsi="Arial" w:cs="Arial"/>
          <w:bCs/>
          <w:sz w:val="22"/>
          <w:szCs w:val="22"/>
        </w:rPr>
        <w:t>ELCC Standard 7.0: 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p w14:paraId="1DF259AE" w14:textId="77777777" w:rsidR="002E18D9" w:rsidRPr="002E18D9" w:rsidRDefault="002E18D9" w:rsidP="002E18D9">
      <w:pPr>
        <w:autoSpaceDE w:val="0"/>
        <w:autoSpaceDN w:val="0"/>
        <w:adjustRightInd w:val="0"/>
        <w:rPr>
          <w:rFonts w:ascii="Arial" w:hAnsi="Arial" w:cs="Arial"/>
          <w:bCs/>
          <w:sz w:val="22"/>
          <w:szCs w:val="22"/>
        </w:rPr>
      </w:pPr>
    </w:p>
    <w:p w14:paraId="756732FD" w14:textId="77777777" w:rsidR="002E18D9" w:rsidRPr="002E18D9" w:rsidRDefault="002E18D9" w:rsidP="002E18D9">
      <w:pPr>
        <w:autoSpaceDE w:val="0"/>
        <w:autoSpaceDN w:val="0"/>
        <w:adjustRightInd w:val="0"/>
        <w:rPr>
          <w:rFonts w:ascii="Arial" w:hAnsi="Arial" w:cs="Arial"/>
          <w:bCs/>
          <w:sz w:val="22"/>
          <w:szCs w:val="22"/>
        </w:rPr>
      </w:pPr>
      <w:r w:rsidRPr="002E18D9">
        <w:rPr>
          <w:rFonts w:ascii="Arial" w:hAnsi="Arial" w:cs="Arial"/>
          <w:bCs/>
          <w:sz w:val="22"/>
          <w:szCs w:val="22"/>
        </w:rPr>
        <w:t>ELCC STANDARD ELEMENTS:</w:t>
      </w:r>
    </w:p>
    <w:p w14:paraId="131BF864" w14:textId="77777777" w:rsidR="002E18D9" w:rsidRPr="002E18D9" w:rsidRDefault="002E18D9" w:rsidP="002E18D9">
      <w:pPr>
        <w:autoSpaceDE w:val="0"/>
        <w:autoSpaceDN w:val="0"/>
        <w:adjustRightInd w:val="0"/>
        <w:rPr>
          <w:rFonts w:ascii="Arial" w:hAnsi="Arial" w:cs="Arial"/>
          <w:bCs/>
          <w:sz w:val="22"/>
          <w:szCs w:val="22"/>
        </w:rPr>
      </w:pPr>
    </w:p>
    <w:p w14:paraId="3314DE22" w14:textId="77777777" w:rsidR="002E18D9" w:rsidRPr="002E18D9" w:rsidRDefault="002E18D9" w:rsidP="002E18D9">
      <w:pPr>
        <w:autoSpaceDE w:val="0"/>
        <w:autoSpaceDN w:val="0"/>
        <w:adjustRightInd w:val="0"/>
        <w:rPr>
          <w:rFonts w:ascii="Arial" w:hAnsi="Arial" w:cs="Arial"/>
          <w:bCs/>
          <w:sz w:val="22"/>
          <w:szCs w:val="22"/>
        </w:rPr>
      </w:pPr>
      <w:r w:rsidRPr="002E18D9">
        <w:rPr>
          <w:rFonts w:ascii="Arial" w:hAnsi="Arial" w:cs="Arial"/>
          <w:bCs/>
          <w:sz w:val="22"/>
          <w:szCs w:val="22"/>
        </w:rPr>
        <w:t xml:space="preserve">ELCC 7.1: Substantial Field and Clinical Internship Experience: The program provides significant field experiences and clinical internship practice for candidates within a school environment to synthesize and apply the content knowledge and develop professional skills identified in the other </w:t>
      </w:r>
      <w:r w:rsidRPr="002E18D9">
        <w:rPr>
          <w:rFonts w:ascii="Arial" w:hAnsi="Arial" w:cs="Arial"/>
          <w:bCs/>
          <w:i/>
          <w:iCs/>
          <w:sz w:val="22"/>
          <w:szCs w:val="22"/>
        </w:rPr>
        <w:t xml:space="preserve">Educational Leadership Building-Level Program Standards </w:t>
      </w:r>
      <w:r w:rsidRPr="002E18D9">
        <w:rPr>
          <w:rFonts w:ascii="Arial" w:hAnsi="Arial" w:cs="Arial"/>
          <w:bCs/>
          <w:sz w:val="22"/>
          <w:szCs w:val="22"/>
        </w:rPr>
        <w:t>through authentic, school-based leadership experiences.</w:t>
      </w:r>
    </w:p>
    <w:p w14:paraId="429A94F8" w14:textId="77777777" w:rsidR="002E18D9" w:rsidRPr="002E18D9" w:rsidRDefault="002E18D9" w:rsidP="002E18D9">
      <w:pPr>
        <w:autoSpaceDE w:val="0"/>
        <w:autoSpaceDN w:val="0"/>
        <w:adjustRightInd w:val="0"/>
        <w:rPr>
          <w:rFonts w:ascii="Arial" w:hAnsi="Arial" w:cs="Arial"/>
          <w:bCs/>
          <w:sz w:val="22"/>
          <w:szCs w:val="22"/>
        </w:rPr>
      </w:pPr>
    </w:p>
    <w:p w14:paraId="3F51C709" w14:textId="77777777" w:rsidR="002E18D9" w:rsidRPr="002E18D9" w:rsidRDefault="002E18D9" w:rsidP="002E18D9">
      <w:pPr>
        <w:autoSpaceDE w:val="0"/>
        <w:autoSpaceDN w:val="0"/>
        <w:adjustRightInd w:val="0"/>
        <w:rPr>
          <w:rFonts w:ascii="Arial" w:hAnsi="Arial" w:cs="Arial"/>
          <w:bCs/>
          <w:sz w:val="22"/>
          <w:szCs w:val="22"/>
        </w:rPr>
      </w:pPr>
      <w:r w:rsidRPr="002E18D9">
        <w:rPr>
          <w:rFonts w:ascii="Arial" w:hAnsi="Arial" w:cs="Arial"/>
          <w:bCs/>
          <w:sz w:val="22"/>
          <w:szCs w:val="22"/>
        </w:rPr>
        <w:t>ELCC 7.2: Sustained Internship Experience: Candidates are provided a six-month, concentrated (9–12 hours per week) internship that includes field experiences within a school-based environment.</w:t>
      </w:r>
    </w:p>
    <w:p w14:paraId="3F4D6F0C" w14:textId="77777777" w:rsidR="002E18D9" w:rsidRPr="002E18D9" w:rsidRDefault="002E18D9" w:rsidP="002E18D9">
      <w:pPr>
        <w:autoSpaceDE w:val="0"/>
        <w:autoSpaceDN w:val="0"/>
        <w:adjustRightInd w:val="0"/>
        <w:rPr>
          <w:rFonts w:ascii="Arial" w:hAnsi="Arial" w:cs="Arial"/>
          <w:bCs/>
          <w:sz w:val="22"/>
          <w:szCs w:val="22"/>
        </w:rPr>
      </w:pPr>
    </w:p>
    <w:p w14:paraId="18AA03D7" w14:textId="77777777" w:rsidR="002E18D9" w:rsidRPr="002E18D9" w:rsidRDefault="002E18D9" w:rsidP="002E18D9">
      <w:pPr>
        <w:autoSpaceDE w:val="0"/>
        <w:autoSpaceDN w:val="0"/>
        <w:adjustRightInd w:val="0"/>
        <w:rPr>
          <w:rFonts w:ascii="Arial" w:hAnsi="Arial" w:cs="Arial"/>
          <w:bCs/>
          <w:sz w:val="22"/>
          <w:szCs w:val="22"/>
        </w:rPr>
      </w:pPr>
      <w:r w:rsidRPr="002E18D9">
        <w:rPr>
          <w:rFonts w:ascii="Arial" w:hAnsi="Arial" w:cs="Arial"/>
          <w:bCs/>
          <w:sz w:val="22"/>
          <w:szCs w:val="22"/>
        </w:rPr>
        <w:t>ELCC 7.3: Qualified On-Site Mentor: An on-site school mentor who has demonstrated experience as an educational leader within a school and is selected collaboratively by the intern and program faculty with training by the supervising institution.</w:t>
      </w:r>
    </w:p>
    <w:p w14:paraId="4D6218D6" w14:textId="77777777" w:rsidR="002E18D9" w:rsidRPr="00057D7C" w:rsidRDefault="002E18D9" w:rsidP="002E18D9">
      <w:pPr>
        <w:autoSpaceDE w:val="0"/>
        <w:autoSpaceDN w:val="0"/>
        <w:adjustRightInd w:val="0"/>
        <w:rPr>
          <w:rFonts w:ascii="Arial" w:hAnsi="Arial" w:cs="Arial"/>
          <w:bCs/>
        </w:rPr>
      </w:pPr>
    </w:p>
    <w:p w14:paraId="475F9964" w14:textId="77777777" w:rsidR="004C7A12" w:rsidRPr="007A21EC" w:rsidRDefault="004C7A12" w:rsidP="004C7A12">
      <w:pPr>
        <w:spacing w:after="100"/>
        <w:rPr>
          <w:rFonts w:ascii="Arial" w:hAnsi="Arial"/>
          <w:sz w:val="22"/>
        </w:rPr>
      </w:pPr>
      <w:r w:rsidRPr="007A21EC">
        <w:rPr>
          <w:rFonts w:ascii="Arial" w:hAnsi="Arial"/>
          <w:b/>
          <w:color w:val="0051BA"/>
          <w:sz w:val="22"/>
        </w:rPr>
        <w:t xml:space="preserve">Assignments and Grade Calculation: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230"/>
      </w:tblGrid>
      <w:tr w:rsidR="004C7A12" w:rsidRPr="007A21EC" w14:paraId="021C39F0" w14:textId="77777777" w:rsidTr="009C3EC2">
        <w:tc>
          <w:tcPr>
            <w:tcW w:w="5310" w:type="dxa"/>
            <w:shd w:val="clear" w:color="auto" w:fill="0051BA"/>
          </w:tcPr>
          <w:p w14:paraId="398C6E64" w14:textId="77777777" w:rsidR="004C7A12" w:rsidRPr="007A21EC" w:rsidRDefault="004C7A12" w:rsidP="004C7A12">
            <w:pPr>
              <w:widowControl/>
              <w:suppressAutoHyphens w:val="0"/>
              <w:spacing w:before="100" w:after="100"/>
              <w:rPr>
                <w:rFonts w:ascii="Arial" w:hAnsi="Arial" w:cs="Arial"/>
                <w:b/>
                <w:color w:val="FFFFFF"/>
                <w:sz w:val="22"/>
                <w:szCs w:val="22"/>
              </w:rPr>
            </w:pPr>
            <w:r w:rsidRPr="007A21EC">
              <w:rPr>
                <w:rFonts w:ascii="Arial" w:hAnsi="Arial" w:cs="Arial"/>
                <w:b/>
                <w:color w:val="FFFFFF"/>
                <w:sz w:val="22"/>
                <w:szCs w:val="22"/>
              </w:rPr>
              <w:t xml:space="preserve">Title </w:t>
            </w:r>
          </w:p>
        </w:tc>
        <w:tc>
          <w:tcPr>
            <w:tcW w:w="4230" w:type="dxa"/>
            <w:shd w:val="clear" w:color="auto" w:fill="0051BA"/>
          </w:tcPr>
          <w:p w14:paraId="5B73BCBB" w14:textId="77777777" w:rsidR="004C7A12" w:rsidRPr="007A21EC" w:rsidRDefault="004C7A12" w:rsidP="004C7A12">
            <w:pPr>
              <w:keepNext/>
              <w:spacing w:before="100" w:after="100"/>
              <w:outlineLvl w:val="0"/>
              <w:rPr>
                <w:rFonts w:ascii="Arial" w:hAnsi="Arial" w:cs="Arial"/>
                <w:b/>
                <w:bCs/>
                <w:color w:val="FFFFFF"/>
                <w:sz w:val="22"/>
                <w:szCs w:val="22"/>
              </w:rPr>
            </w:pPr>
            <w:r w:rsidRPr="007A21EC">
              <w:rPr>
                <w:rFonts w:ascii="Arial" w:hAnsi="Arial" w:cs="Arial"/>
                <w:b/>
                <w:color w:val="FFFFFF"/>
                <w:sz w:val="22"/>
                <w:szCs w:val="22"/>
              </w:rPr>
              <w:t>Points Possible</w:t>
            </w:r>
          </w:p>
        </w:tc>
      </w:tr>
      <w:tr w:rsidR="004C7A12" w:rsidRPr="007A21EC" w14:paraId="2E7613CB" w14:textId="77777777" w:rsidTr="009C3EC2">
        <w:tc>
          <w:tcPr>
            <w:tcW w:w="5310" w:type="dxa"/>
          </w:tcPr>
          <w:p w14:paraId="0FE7642A"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1: Reading Progress Monitor</w:t>
            </w:r>
          </w:p>
        </w:tc>
        <w:tc>
          <w:tcPr>
            <w:tcW w:w="4230" w:type="dxa"/>
          </w:tcPr>
          <w:p w14:paraId="3AFA46AC"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1CD83A07" w14:textId="77777777" w:rsidTr="009C3EC2">
        <w:tc>
          <w:tcPr>
            <w:tcW w:w="5310" w:type="dxa"/>
          </w:tcPr>
          <w:p w14:paraId="02E22E63"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1: Assignment</w:t>
            </w:r>
            <w:r w:rsidR="00FD3F00">
              <w:rPr>
                <w:rFonts w:ascii="Arial" w:hAnsi="Arial" w:cs="Arial"/>
                <w:sz w:val="22"/>
                <w:szCs w:val="22"/>
              </w:rPr>
              <w:t xml:space="preserve"> on Resources</w:t>
            </w:r>
          </w:p>
        </w:tc>
        <w:tc>
          <w:tcPr>
            <w:tcW w:w="4230" w:type="dxa"/>
          </w:tcPr>
          <w:p w14:paraId="3A1A4510"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FD3F00" w:rsidRPr="007A21EC" w14:paraId="0D78A610" w14:textId="77777777" w:rsidTr="009C3EC2">
        <w:tc>
          <w:tcPr>
            <w:tcW w:w="5310" w:type="dxa"/>
          </w:tcPr>
          <w:p w14:paraId="2E36E667" w14:textId="77777777" w:rsidR="00FD3F00" w:rsidRPr="007A21EC" w:rsidRDefault="00FD3F00" w:rsidP="004C7A12">
            <w:pPr>
              <w:widowControl/>
              <w:suppressAutoHyphens w:val="0"/>
              <w:spacing w:before="100" w:after="100"/>
              <w:rPr>
                <w:rFonts w:ascii="Arial" w:hAnsi="Arial" w:cs="Arial"/>
                <w:sz w:val="22"/>
                <w:szCs w:val="22"/>
              </w:rPr>
            </w:pPr>
            <w:r>
              <w:rPr>
                <w:rFonts w:ascii="Arial" w:hAnsi="Arial" w:cs="Arial"/>
                <w:sz w:val="22"/>
                <w:szCs w:val="22"/>
              </w:rPr>
              <w:t>Module 1: FERPA and Code of Ethics</w:t>
            </w:r>
          </w:p>
        </w:tc>
        <w:tc>
          <w:tcPr>
            <w:tcW w:w="4230" w:type="dxa"/>
          </w:tcPr>
          <w:p w14:paraId="0B31B851" w14:textId="77777777" w:rsidR="00FD3F00" w:rsidRPr="007A21EC" w:rsidRDefault="00FD3F00" w:rsidP="004C7A12">
            <w:pPr>
              <w:keepNext/>
              <w:spacing w:before="100" w:after="100"/>
              <w:outlineLvl w:val="0"/>
              <w:rPr>
                <w:rFonts w:ascii="Arial" w:hAnsi="Arial" w:cs="Arial"/>
                <w:bCs/>
                <w:sz w:val="22"/>
                <w:szCs w:val="22"/>
              </w:rPr>
            </w:pPr>
            <w:r>
              <w:rPr>
                <w:rFonts w:ascii="Arial" w:hAnsi="Arial" w:cs="Arial"/>
                <w:bCs/>
                <w:sz w:val="22"/>
                <w:szCs w:val="22"/>
              </w:rPr>
              <w:t xml:space="preserve"> </w:t>
            </w:r>
            <w:r w:rsidR="009C3EC2">
              <w:rPr>
                <w:rFonts w:ascii="Arial" w:hAnsi="Arial" w:cs="Arial"/>
                <w:bCs/>
                <w:sz w:val="22"/>
                <w:szCs w:val="22"/>
              </w:rPr>
              <w:t xml:space="preserve"> 1 + 1</w:t>
            </w:r>
            <w:r w:rsidR="00EB624F">
              <w:rPr>
                <w:rFonts w:ascii="Arial" w:hAnsi="Arial" w:cs="Arial"/>
                <w:bCs/>
                <w:sz w:val="22"/>
                <w:szCs w:val="22"/>
              </w:rPr>
              <w:t xml:space="preserve"> </w:t>
            </w:r>
            <w:r>
              <w:rPr>
                <w:rFonts w:ascii="Arial" w:hAnsi="Arial" w:cs="Arial"/>
                <w:bCs/>
                <w:sz w:val="22"/>
                <w:szCs w:val="22"/>
              </w:rPr>
              <w:t>Requirement for passing course</w:t>
            </w:r>
          </w:p>
        </w:tc>
      </w:tr>
      <w:tr w:rsidR="004C7A12" w:rsidRPr="007A21EC" w14:paraId="5965262F" w14:textId="77777777" w:rsidTr="009C3EC2">
        <w:tc>
          <w:tcPr>
            <w:tcW w:w="5310" w:type="dxa"/>
          </w:tcPr>
          <w:p w14:paraId="688774D9"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1:  Discussion Post and Replies</w:t>
            </w:r>
          </w:p>
        </w:tc>
        <w:tc>
          <w:tcPr>
            <w:tcW w:w="4230" w:type="dxa"/>
          </w:tcPr>
          <w:p w14:paraId="2F9A9C26"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1F404B" w:rsidRPr="007A21EC" w14:paraId="412A3A94" w14:textId="77777777" w:rsidTr="009C3EC2">
        <w:tc>
          <w:tcPr>
            <w:tcW w:w="5310" w:type="dxa"/>
          </w:tcPr>
          <w:p w14:paraId="1876C4C0" w14:textId="77777777" w:rsidR="001F404B" w:rsidRPr="007A21EC" w:rsidRDefault="001F404B" w:rsidP="004C7A12">
            <w:pPr>
              <w:widowControl/>
              <w:suppressAutoHyphens w:val="0"/>
              <w:spacing w:before="100" w:after="100"/>
              <w:rPr>
                <w:rFonts w:ascii="Arial" w:hAnsi="Arial" w:cs="Arial"/>
                <w:sz w:val="22"/>
                <w:szCs w:val="22"/>
              </w:rPr>
            </w:pPr>
            <w:r>
              <w:rPr>
                <w:rFonts w:ascii="Arial" w:hAnsi="Arial" w:cs="Arial"/>
                <w:sz w:val="22"/>
                <w:szCs w:val="22"/>
              </w:rPr>
              <w:t>Module 1:  Purchase Tk20</w:t>
            </w:r>
          </w:p>
        </w:tc>
        <w:tc>
          <w:tcPr>
            <w:tcW w:w="4230" w:type="dxa"/>
          </w:tcPr>
          <w:p w14:paraId="1F66ADE7" w14:textId="77777777" w:rsidR="001F404B" w:rsidRPr="007A21EC" w:rsidRDefault="001F404B" w:rsidP="004C7A12">
            <w:pPr>
              <w:keepNext/>
              <w:spacing w:before="100" w:after="100"/>
              <w:outlineLvl w:val="0"/>
              <w:rPr>
                <w:rFonts w:ascii="Arial" w:hAnsi="Arial" w:cs="Arial"/>
                <w:bCs/>
                <w:sz w:val="22"/>
                <w:szCs w:val="22"/>
              </w:rPr>
            </w:pPr>
            <w:r>
              <w:rPr>
                <w:rFonts w:ascii="Arial" w:hAnsi="Arial" w:cs="Arial"/>
                <w:bCs/>
                <w:sz w:val="22"/>
                <w:szCs w:val="22"/>
              </w:rPr>
              <w:t>Requirement for passing course</w:t>
            </w:r>
          </w:p>
        </w:tc>
      </w:tr>
      <w:tr w:rsidR="004C7A12" w:rsidRPr="007A21EC" w14:paraId="02C1A360" w14:textId="77777777" w:rsidTr="009C3EC2">
        <w:tc>
          <w:tcPr>
            <w:tcW w:w="5310" w:type="dxa"/>
          </w:tcPr>
          <w:p w14:paraId="0C161A6F"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Module 2:  Reading Progress Monitor</w:t>
            </w:r>
          </w:p>
        </w:tc>
        <w:tc>
          <w:tcPr>
            <w:tcW w:w="4230" w:type="dxa"/>
          </w:tcPr>
          <w:p w14:paraId="4700BF8F"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275E747A" w14:textId="77777777" w:rsidTr="009C3EC2">
        <w:tc>
          <w:tcPr>
            <w:tcW w:w="5310" w:type="dxa"/>
          </w:tcPr>
          <w:p w14:paraId="59A545DB"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2:  Assignment</w:t>
            </w:r>
            <w:r w:rsidR="00FD3F00">
              <w:rPr>
                <w:rFonts w:ascii="Arial" w:hAnsi="Arial" w:cs="Arial"/>
                <w:sz w:val="22"/>
                <w:szCs w:val="22"/>
              </w:rPr>
              <w:t>-Certification and Standards</w:t>
            </w:r>
          </w:p>
        </w:tc>
        <w:tc>
          <w:tcPr>
            <w:tcW w:w="4230" w:type="dxa"/>
          </w:tcPr>
          <w:p w14:paraId="3475D44E"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59F0B514" w14:textId="77777777" w:rsidTr="009C3EC2">
        <w:tc>
          <w:tcPr>
            <w:tcW w:w="5310" w:type="dxa"/>
          </w:tcPr>
          <w:p w14:paraId="6DA73260"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2:  Discussion Post and Replies</w:t>
            </w:r>
          </w:p>
        </w:tc>
        <w:tc>
          <w:tcPr>
            <w:tcW w:w="4230" w:type="dxa"/>
          </w:tcPr>
          <w:p w14:paraId="424486B5"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2EBFA612" w14:textId="77777777" w:rsidTr="009C3EC2">
        <w:tc>
          <w:tcPr>
            <w:tcW w:w="5310" w:type="dxa"/>
          </w:tcPr>
          <w:p w14:paraId="025FAC9E"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3:  Reading Progress Monitor</w:t>
            </w:r>
          </w:p>
        </w:tc>
        <w:tc>
          <w:tcPr>
            <w:tcW w:w="4230" w:type="dxa"/>
          </w:tcPr>
          <w:p w14:paraId="2B6DCF8A"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777EFE52" w14:textId="77777777" w:rsidTr="009C3EC2">
        <w:tc>
          <w:tcPr>
            <w:tcW w:w="5310" w:type="dxa"/>
          </w:tcPr>
          <w:p w14:paraId="0952CF38"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lastRenderedPageBreak/>
              <w:t>Module 3:  Assignment</w:t>
            </w:r>
            <w:r w:rsidR="00FD3F00">
              <w:rPr>
                <w:rFonts w:ascii="Arial" w:hAnsi="Arial" w:cs="Arial"/>
                <w:sz w:val="22"/>
                <w:szCs w:val="22"/>
              </w:rPr>
              <w:t xml:space="preserve"> - Traits</w:t>
            </w:r>
          </w:p>
        </w:tc>
        <w:tc>
          <w:tcPr>
            <w:tcW w:w="4230" w:type="dxa"/>
          </w:tcPr>
          <w:p w14:paraId="48E4402E"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42DB4B9E" w14:textId="77777777" w:rsidTr="009C3EC2">
        <w:tc>
          <w:tcPr>
            <w:tcW w:w="5310" w:type="dxa"/>
          </w:tcPr>
          <w:p w14:paraId="5DEF9948"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3:  Discussion Post and Replies</w:t>
            </w:r>
          </w:p>
        </w:tc>
        <w:tc>
          <w:tcPr>
            <w:tcW w:w="4230" w:type="dxa"/>
          </w:tcPr>
          <w:p w14:paraId="4BD844FC"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36B00AEC" w14:textId="77777777" w:rsidTr="009C3EC2">
        <w:tc>
          <w:tcPr>
            <w:tcW w:w="5310" w:type="dxa"/>
          </w:tcPr>
          <w:p w14:paraId="71F0BE98"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4:  Reading Progress Monitor</w:t>
            </w:r>
          </w:p>
        </w:tc>
        <w:tc>
          <w:tcPr>
            <w:tcW w:w="4230" w:type="dxa"/>
          </w:tcPr>
          <w:p w14:paraId="3BCCB106"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4C7A12" w:rsidRPr="007A21EC" w14:paraId="0C8F9F06" w14:textId="77777777" w:rsidTr="009C3EC2">
        <w:tc>
          <w:tcPr>
            <w:tcW w:w="5310" w:type="dxa"/>
          </w:tcPr>
          <w:p w14:paraId="1A9FCE1D" w14:textId="77777777" w:rsidR="004C7A12" w:rsidRPr="007A21EC" w:rsidRDefault="004C7A12" w:rsidP="004C7A12">
            <w:pPr>
              <w:widowControl/>
              <w:suppressAutoHyphens w:val="0"/>
              <w:spacing w:before="100" w:after="100"/>
              <w:rPr>
                <w:rFonts w:ascii="Arial" w:hAnsi="Arial" w:cs="Arial"/>
                <w:sz w:val="22"/>
                <w:szCs w:val="22"/>
              </w:rPr>
            </w:pPr>
            <w:r w:rsidRPr="007A21EC">
              <w:rPr>
                <w:rFonts w:ascii="Arial" w:hAnsi="Arial" w:cs="Arial"/>
                <w:sz w:val="22"/>
                <w:szCs w:val="22"/>
              </w:rPr>
              <w:t>Module 4:  Assignment</w:t>
            </w:r>
            <w:r w:rsidR="00FD3F00">
              <w:rPr>
                <w:rFonts w:ascii="Arial" w:hAnsi="Arial" w:cs="Arial"/>
                <w:sz w:val="22"/>
                <w:szCs w:val="22"/>
              </w:rPr>
              <w:t xml:space="preserve"> - Skills</w:t>
            </w:r>
          </w:p>
        </w:tc>
        <w:tc>
          <w:tcPr>
            <w:tcW w:w="4230" w:type="dxa"/>
          </w:tcPr>
          <w:p w14:paraId="7FB2E1DC" w14:textId="77777777" w:rsidR="004C7A12" w:rsidRPr="007A21EC" w:rsidRDefault="004C7A12" w:rsidP="004C7A12">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9F7904" w:rsidRPr="007A21EC" w14:paraId="56EC598F" w14:textId="77777777" w:rsidTr="009C3EC2">
        <w:tc>
          <w:tcPr>
            <w:tcW w:w="5310" w:type="dxa"/>
          </w:tcPr>
          <w:p w14:paraId="7CD46472" w14:textId="77777777" w:rsidR="009F7904" w:rsidRPr="007A21EC" w:rsidRDefault="009F7904" w:rsidP="009F7904">
            <w:pPr>
              <w:widowControl/>
              <w:suppressAutoHyphens w:val="0"/>
              <w:spacing w:before="100" w:after="100"/>
              <w:rPr>
                <w:rFonts w:ascii="Arial" w:hAnsi="Arial" w:cs="Arial"/>
                <w:sz w:val="22"/>
                <w:szCs w:val="22"/>
              </w:rPr>
            </w:pPr>
            <w:r>
              <w:rPr>
                <w:rFonts w:ascii="Arial" w:hAnsi="Arial" w:cs="Arial"/>
                <w:sz w:val="22"/>
                <w:szCs w:val="22"/>
              </w:rPr>
              <w:t>Module 4:  Application for Practicum/Mentor Contract</w:t>
            </w:r>
          </w:p>
        </w:tc>
        <w:tc>
          <w:tcPr>
            <w:tcW w:w="4230" w:type="dxa"/>
          </w:tcPr>
          <w:p w14:paraId="7B1E5D40" w14:textId="77777777" w:rsidR="009F7904" w:rsidRPr="007A21EC" w:rsidRDefault="009C3EC2" w:rsidP="009F7904">
            <w:pPr>
              <w:keepNext/>
              <w:spacing w:before="100" w:after="100"/>
              <w:outlineLvl w:val="0"/>
              <w:rPr>
                <w:rFonts w:ascii="Arial" w:hAnsi="Arial" w:cs="Arial"/>
                <w:bCs/>
                <w:sz w:val="22"/>
                <w:szCs w:val="22"/>
              </w:rPr>
            </w:pPr>
            <w:r>
              <w:rPr>
                <w:rFonts w:ascii="Arial" w:hAnsi="Arial" w:cs="Arial"/>
                <w:bCs/>
                <w:sz w:val="22"/>
                <w:szCs w:val="22"/>
              </w:rPr>
              <w:t xml:space="preserve">10  </w:t>
            </w:r>
            <w:r w:rsidR="009F7904">
              <w:rPr>
                <w:rFonts w:ascii="Arial" w:hAnsi="Arial" w:cs="Arial"/>
                <w:bCs/>
                <w:sz w:val="22"/>
                <w:szCs w:val="22"/>
              </w:rPr>
              <w:t>Requirement for passing course</w:t>
            </w:r>
          </w:p>
        </w:tc>
      </w:tr>
      <w:tr w:rsidR="009F7904" w:rsidRPr="007A21EC" w14:paraId="629B551A" w14:textId="77777777" w:rsidTr="009C3EC2">
        <w:tc>
          <w:tcPr>
            <w:tcW w:w="5310" w:type="dxa"/>
          </w:tcPr>
          <w:p w14:paraId="44349FC9" w14:textId="77777777" w:rsidR="009F7904" w:rsidRPr="007A21EC" w:rsidRDefault="009F7904" w:rsidP="009F7904">
            <w:pPr>
              <w:widowControl/>
              <w:suppressAutoHyphens w:val="0"/>
              <w:spacing w:before="100" w:after="100"/>
              <w:rPr>
                <w:rFonts w:ascii="Arial" w:hAnsi="Arial" w:cs="Arial"/>
                <w:sz w:val="22"/>
                <w:szCs w:val="22"/>
              </w:rPr>
            </w:pPr>
            <w:r>
              <w:rPr>
                <w:rFonts w:ascii="Arial" w:hAnsi="Arial" w:cs="Arial"/>
                <w:sz w:val="22"/>
                <w:szCs w:val="22"/>
              </w:rPr>
              <w:t>Module 4:  Field Supervisor Agreement Form</w:t>
            </w:r>
          </w:p>
        </w:tc>
        <w:tc>
          <w:tcPr>
            <w:tcW w:w="4230" w:type="dxa"/>
          </w:tcPr>
          <w:p w14:paraId="31E2BDE2" w14:textId="77777777" w:rsidR="009F7904" w:rsidRPr="007A21EC" w:rsidRDefault="009C3EC2" w:rsidP="009F7904">
            <w:pPr>
              <w:keepNext/>
              <w:spacing w:before="100" w:after="100"/>
              <w:outlineLvl w:val="0"/>
              <w:rPr>
                <w:rFonts w:ascii="Arial" w:hAnsi="Arial" w:cs="Arial"/>
                <w:bCs/>
                <w:sz w:val="22"/>
                <w:szCs w:val="22"/>
              </w:rPr>
            </w:pPr>
            <w:r>
              <w:rPr>
                <w:rFonts w:ascii="Arial" w:hAnsi="Arial" w:cs="Arial"/>
                <w:bCs/>
                <w:sz w:val="22"/>
                <w:szCs w:val="22"/>
              </w:rPr>
              <w:t xml:space="preserve">10  </w:t>
            </w:r>
            <w:r w:rsidR="009F7904">
              <w:rPr>
                <w:rFonts w:ascii="Arial" w:hAnsi="Arial" w:cs="Arial"/>
                <w:bCs/>
                <w:sz w:val="22"/>
                <w:szCs w:val="22"/>
              </w:rPr>
              <w:t>Required for passing course</w:t>
            </w:r>
          </w:p>
        </w:tc>
      </w:tr>
      <w:tr w:rsidR="009F7904" w:rsidRPr="007A21EC" w14:paraId="507BE858" w14:textId="77777777" w:rsidTr="009C3EC2">
        <w:tc>
          <w:tcPr>
            <w:tcW w:w="5310" w:type="dxa"/>
          </w:tcPr>
          <w:p w14:paraId="7C1CA3A7" w14:textId="77777777" w:rsidR="009F7904" w:rsidRPr="007A21EC" w:rsidRDefault="009F7904" w:rsidP="009F7904">
            <w:pPr>
              <w:widowControl/>
              <w:suppressAutoHyphens w:val="0"/>
              <w:spacing w:before="100" w:after="100"/>
              <w:rPr>
                <w:rFonts w:ascii="Arial" w:hAnsi="Arial" w:cs="Arial"/>
                <w:sz w:val="22"/>
                <w:szCs w:val="22"/>
              </w:rPr>
            </w:pPr>
            <w:r w:rsidRPr="007A21EC">
              <w:rPr>
                <w:rFonts w:ascii="Arial" w:hAnsi="Arial" w:cs="Arial"/>
                <w:sz w:val="22"/>
                <w:szCs w:val="22"/>
              </w:rPr>
              <w:t>Module 4:  Discussion Post and Replies</w:t>
            </w:r>
          </w:p>
        </w:tc>
        <w:tc>
          <w:tcPr>
            <w:tcW w:w="4230" w:type="dxa"/>
          </w:tcPr>
          <w:p w14:paraId="71BF3C5E" w14:textId="77777777" w:rsidR="009F7904" w:rsidRPr="007A21EC" w:rsidRDefault="009F7904" w:rsidP="009F7904">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9F7904" w:rsidRPr="007A21EC" w14:paraId="6FBC7178" w14:textId="77777777" w:rsidTr="009C3EC2">
        <w:tc>
          <w:tcPr>
            <w:tcW w:w="5310" w:type="dxa"/>
          </w:tcPr>
          <w:p w14:paraId="3C8D5E19" w14:textId="77777777" w:rsidR="009F7904" w:rsidRPr="007A21EC" w:rsidRDefault="009F7904" w:rsidP="009F7904">
            <w:pPr>
              <w:widowControl/>
              <w:suppressAutoHyphens w:val="0"/>
              <w:spacing w:before="100" w:after="100"/>
              <w:rPr>
                <w:rFonts w:ascii="Arial" w:hAnsi="Arial" w:cs="Arial"/>
                <w:sz w:val="22"/>
                <w:szCs w:val="22"/>
              </w:rPr>
            </w:pPr>
            <w:r w:rsidRPr="007A21EC">
              <w:rPr>
                <w:rFonts w:ascii="Arial" w:hAnsi="Arial" w:cs="Arial"/>
                <w:sz w:val="22"/>
                <w:szCs w:val="22"/>
              </w:rPr>
              <w:t>Module 5:  Reading Progress Monitor</w:t>
            </w:r>
          </w:p>
        </w:tc>
        <w:tc>
          <w:tcPr>
            <w:tcW w:w="4230" w:type="dxa"/>
          </w:tcPr>
          <w:p w14:paraId="165FAEAA" w14:textId="77777777" w:rsidR="009F7904" w:rsidRPr="007A21EC" w:rsidRDefault="009F7904" w:rsidP="009F7904">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9F7904" w:rsidRPr="007A21EC" w14:paraId="3F79924C" w14:textId="77777777" w:rsidTr="009C3EC2">
        <w:tc>
          <w:tcPr>
            <w:tcW w:w="5310" w:type="dxa"/>
          </w:tcPr>
          <w:p w14:paraId="2B59EDE6" w14:textId="77777777" w:rsidR="009F7904" w:rsidRPr="007A21EC" w:rsidRDefault="009F7904" w:rsidP="009F7904">
            <w:pPr>
              <w:widowControl/>
              <w:suppressAutoHyphens w:val="0"/>
              <w:spacing w:before="100" w:after="100"/>
              <w:rPr>
                <w:rFonts w:ascii="Arial" w:hAnsi="Arial" w:cs="Arial"/>
                <w:sz w:val="22"/>
                <w:szCs w:val="22"/>
              </w:rPr>
            </w:pPr>
            <w:r w:rsidRPr="007A21EC">
              <w:rPr>
                <w:rFonts w:ascii="Arial" w:hAnsi="Arial" w:cs="Arial"/>
                <w:sz w:val="22"/>
                <w:szCs w:val="22"/>
              </w:rPr>
              <w:t>Module 5:  Assignment</w:t>
            </w:r>
            <w:r>
              <w:rPr>
                <w:rFonts w:ascii="Arial" w:hAnsi="Arial" w:cs="Arial"/>
                <w:sz w:val="22"/>
                <w:szCs w:val="22"/>
              </w:rPr>
              <w:t>-</w:t>
            </w:r>
            <w:proofErr w:type="spellStart"/>
            <w:r>
              <w:rPr>
                <w:rFonts w:ascii="Arial" w:hAnsi="Arial" w:cs="Arial"/>
                <w:sz w:val="22"/>
                <w:szCs w:val="22"/>
              </w:rPr>
              <w:t>PrePlatform</w:t>
            </w:r>
            <w:proofErr w:type="spellEnd"/>
          </w:p>
        </w:tc>
        <w:tc>
          <w:tcPr>
            <w:tcW w:w="4230" w:type="dxa"/>
          </w:tcPr>
          <w:p w14:paraId="34085A36" w14:textId="77777777" w:rsidR="009F7904" w:rsidRPr="007A21EC" w:rsidRDefault="009F7904" w:rsidP="009F7904">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9F7904" w:rsidRPr="007A21EC" w14:paraId="5D6C1673" w14:textId="77777777" w:rsidTr="009C3EC2">
        <w:tc>
          <w:tcPr>
            <w:tcW w:w="5310" w:type="dxa"/>
          </w:tcPr>
          <w:p w14:paraId="35EE4ECB" w14:textId="77777777" w:rsidR="009F7904" w:rsidRPr="007A21EC" w:rsidRDefault="009F7904" w:rsidP="009F7904">
            <w:pPr>
              <w:widowControl/>
              <w:suppressAutoHyphens w:val="0"/>
              <w:spacing w:before="100" w:after="100"/>
              <w:rPr>
                <w:rFonts w:ascii="Arial" w:hAnsi="Arial" w:cs="Arial"/>
                <w:sz w:val="22"/>
                <w:szCs w:val="22"/>
              </w:rPr>
            </w:pPr>
            <w:r>
              <w:rPr>
                <w:rFonts w:ascii="Arial" w:hAnsi="Arial" w:cs="Arial"/>
                <w:sz w:val="22"/>
                <w:szCs w:val="22"/>
              </w:rPr>
              <w:t>Module 5:  Practicum Report</w:t>
            </w:r>
          </w:p>
        </w:tc>
        <w:tc>
          <w:tcPr>
            <w:tcW w:w="4230" w:type="dxa"/>
          </w:tcPr>
          <w:p w14:paraId="12518BC7" w14:textId="77777777" w:rsidR="009F7904" w:rsidRPr="007A21EC" w:rsidRDefault="009C3EC2" w:rsidP="009F7904">
            <w:pPr>
              <w:keepNext/>
              <w:spacing w:before="100" w:after="100"/>
              <w:outlineLvl w:val="0"/>
              <w:rPr>
                <w:rFonts w:ascii="Arial" w:hAnsi="Arial" w:cs="Arial"/>
                <w:bCs/>
                <w:sz w:val="22"/>
                <w:szCs w:val="22"/>
              </w:rPr>
            </w:pPr>
            <w:r>
              <w:rPr>
                <w:rFonts w:ascii="Arial" w:hAnsi="Arial" w:cs="Arial"/>
                <w:bCs/>
                <w:sz w:val="22"/>
                <w:szCs w:val="22"/>
              </w:rPr>
              <w:t xml:space="preserve">10  </w:t>
            </w:r>
            <w:r w:rsidR="009F7904">
              <w:rPr>
                <w:rFonts w:ascii="Arial" w:hAnsi="Arial" w:cs="Arial"/>
                <w:bCs/>
                <w:sz w:val="22"/>
                <w:szCs w:val="22"/>
              </w:rPr>
              <w:t>Required for passing course</w:t>
            </w:r>
          </w:p>
        </w:tc>
      </w:tr>
      <w:tr w:rsidR="009F7904" w:rsidRPr="007A21EC" w14:paraId="41BC2B4D" w14:textId="77777777" w:rsidTr="009C3EC2">
        <w:tc>
          <w:tcPr>
            <w:tcW w:w="5310" w:type="dxa"/>
          </w:tcPr>
          <w:p w14:paraId="16A62CB8" w14:textId="77777777" w:rsidR="009F7904" w:rsidRPr="007A21EC" w:rsidRDefault="009F7904" w:rsidP="009F7904">
            <w:pPr>
              <w:widowControl/>
              <w:suppressAutoHyphens w:val="0"/>
              <w:spacing w:before="100" w:after="100"/>
              <w:rPr>
                <w:rFonts w:ascii="Arial" w:hAnsi="Arial" w:cs="Arial"/>
                <w:sz w:val="22"/>
                <w:szCs w:val="22"/>
              </w:rPr>
            </w:pPr>
            <w:r w:rsidRPr="007A21EC">
              <w:rPr>
                <w:rFonts w:ascii="Arial" w:hAnsi="Arial" w:cs="Arial"/>
                <w:sz w:val="22"/>
                <w:szCs w:val="22"/>
              </w:rPr>
              <w:t>Module 5:  Discussion Post and Replies</w:t>
            </w:r>
          </w:p>
        </w:tc>
        <w:tc>
          <w:tcPr>
            <w:tcW w:w="4230" w:type="dxa"/>
          </w:tcPr>
          <w:p w14:paraId="000E5AC0" w14:textId="77777777" w:rsidR="009F7904" w:rsidRPr="007A21EC" w:rsidRDefault="009F7904" w:rsidP="009F7904">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9F7904" w:rsidRPr="007A21EC" w14:paraId="7EC4DC65" w14:textId="77777777" w:rsidTr="009C3EC2">
        <w:tc>
          <w:tcPr>
            <w:tcW w:w="5310" w:type="dxa"/>
          </w:tcPr>
          <w:p w14:paraId="6AD6019D" w14:textId="77777777" w:rsidR="009F7904" w:rsidRPr="007A21EC" w:rsidRDefault="009F7904" w:rsidP="009F7904">
            <w:pPr>
              <w:widowControl/>
              <w:suppressAutoHyphens w:val="0"/>
              <w:spacing w:before="100" w:after="100"/>
              <w:rPr>
                <w:rFonts w:ascii="Arial" w:hAnsi="Arial" w:cs="Arial"/>
                <w:sz w:val="22"/>
                <w:szCs w:val="22"/>
              </w:rPr>
            </w:pPr>
            <w:r w:rsidRPr="007A21EC">
              <w:rPr>
                <w:rFonts w:ascii="Arial" w:hAnsi="Arial" w:cs="Arial"/>
                <w:b/>
                <w:sz w:val="22"/>
                <w:szCs w:val="22"/>
              </w:rPr>
              <w:t>TOTAL</w:t>
            </w:r>
          </w:p>
        </w:tc>
        <w:tc>
          <w:tcPr>
            <w:tcW w:w="4230" w:type="dxa"/>
          </w:tcPr>
          <w:p w14:paraId="2F08C6F1" w14:textId="77777777" w:rsidR="009F7904" w:rsidRPr="007A21EC" w:rsidRDefault="009F7904" w:rsidP="009C3EC2">
            <w:pPr>
              <w:keepNext/>
              <w:spacing w:before="100" w:after="100"/>
              <w:outlineLvl w:val="0"/>
              <w:rPr>
                <w:rFonts w:ascii="Arial" w:hAnsi="Arial" w:cs="Arial"/>
                <w:bCs/>
                <w:sz w:val="22"/>
                <w:szCs w:val="22"/>
              </w:rPr>
            </w:pPr>
            <w:r w:rsidRPr="007A21EC">
              <w:rPr>
                <w:rFonts w:ascii="Arial" w:hAnsi="Arial" w:cs="Arial"/>
                <w:bCs/>
                <w:sz w:val="22"/>
                <w:szCs w:val="22"/>
              </w:rPr>
              <w:t>1</w:t>
            </w:r>
            <w:r w:rsidR="009C3EC2">
              <w:rPr>
                <w:rFonts w:ascii="Arial" w:hAnsi="Arial" w:cs="Arial"/>
                <w:bCs/>
                <w:sz w:val="22"/>
                <w:szCs w:val="22"/>
              </w:rPr>
              <w:t>82</w:t>
            </w:r>
          </w:p>
        </w:tc>
      </w:tr>
    </w:tbl>
    <w:p w14:paraId="61480E84" w14:textId="77777777" w:rsidR="004C7A12" w:rsidRPr="00185BD9" w:rsidRDefault="00185BD9" w:rsidP="00185BD9">
      <w:pPr>
        <w:spacing w:before="200" w:after="100"/>
        <w:rPr>
          <w:rFonts w:ascii="Arial" w:hAnsi="Arial"/>
          <w:sz w:val="22"/>
        </w:rPr>
      </w:pPr>
      <w:r>
        <w:rPr>
          <w:rFonts w:ascii="Arial" w:hAnsi="Arial"/>
          <w:b/>
          <w:color w:val="0051BA"/>
        </w:rPr>
        <w:t>Grading Scale:</w:t>
      </w:r>
      <w:r w:rsidRPr="007A21EC">
        <w:rPr>
          <w:rFonts w:ascii="Arial" w:hAnsi="Arial" w:cs="Arial"/>
          <w:color w:val="000000"/>
          <w:sz w:val="22"/>
          <w:szCs w:val="22"/>
        </w:rPr>
        <w:t xml:space="preserve"> </w:t>
      </w:r>
      <w:r w:rsidR="004C7A12" w:rsidRPr="007A21EC">
        <w:rPr>
          <w:rFonts w:ascii="Arial" w:hAnsi="Arial" w:cs="Arial"/>
          <w:color w:val="000000"/>
          <w:sz w:val="22"/>
          <w:szCs w:val="22"/>
        </w:rPr>
        <w:t xml:space="preserve">The course is graded on a pass/fail basis. To pass, all module activities must be completed at an “acceptable” level and </w:t>
      </w:r>
      <w:r w:rsidR="009C3EC2">
        <w:rPr>
          <w:rFonts w:ascii="Arial" w:hAnsi="Arial" w:cs="Arial"/>
          <w:color w:val="000000"/>
          <w:sz w:val="22"/>
          <w:szCs w:val="22"/>
        </w:rPr>
        <w:t>109</w:t>
      </w:r>
      <w:r w:rsidR="004C7A12" w:rsidRPr="007A21EC">
        <w:rPr>
          <w:rFonts w:ascii="Arial" w:hAnsi="Arial" w:cs="Arial"/>
          <w:color w:val="000000"/>
          <w:sz w:val="22"/>
          <w:szCs w:val="22"/>
        </w:rPr>
        <w:t xml:space="preserve"> points must be earned. Late work and work that has to be revised in order to meet the “acceptable standard” will receive a maximum of 5 points per assignment.</w:t>
      </w:r>
      <w:r w:rsidR="00F95B0D">
        <w:rPr>
          <w:rFonts w:ascii="Arial" w:hAnsi="Arial" w:cs="Arial"/>
          <w:color w:val="000000"/>
          <w:sz w:val="22"/>
          <w:szCs w:val="22"/>
        </w:rPr>
        <w:t xml:space="preserve">  All assignments required for passing course must be completed.</w:t>
      </w:r>
    </w:p>
    <w:p w14:paraId="2461D9A9" w14:textId="77777777" w:rsidR="004C7A12" w:rsidRPr="007A21EC" w:rsidRDefault="004C7A12" w:rsidP="004C7A12">
      <w:pPr>
        <w:spacing w:after="100"/>
        <w:rPr>
          <w:rFonts w:ascii="Arial" w:hAnsi="Arial" w:cs="Arial"/>
          <w:color w:val="000000"/>
          <w:sz w:val="22"/>
          <w:szCs w:val="22"/>
        </w:rPr>
      </w:pPr>
      <w:r w:rsidRPr="007A21EC">
        <w:rPr>
          <w:rFonts w:ascii="Arial" w:hAnsi="Arial" w:cs="Arial"/>
          <w:color w:val="000000"/>
          <w:sz w:val="22"/>
          <w:szCs w:val="22"/>
        </w:rPr>
        <w:t>This course is designed to facilitate your learning from experiences in your personal and professional environment that will help prepare you for educational administration. Candidate</w:t>
      </w:r>
      <w:r w:rsidR="00F95B0D">
        <w:rPr>
          <w:rFonts w:ascii="Arial" w:hAnsi="Arial" w:cs="Arial"/>
          <w:color w:val="000000"/>
          <w:sz w:val="22"/>
          <w:szCs w:val="22"/>
        </w:rPr>
        <w:t>s should not enter a course or practicum</w:t>
      </w:r>
      <w:r w:rsidRPr="007A21EC">
        <w:rPr>
          <w:rFonts w:ascii="Arial" w:hAnsi="Arial" w:cs="Arial"/>
          <w:color w:val="000000"/>
          <w:sz w:val="22"/>
          <w:szCs w:val="22"/>
        </w:rPr>
        <w:t xml:space="preserve"> to earn a grade</w:t>
      </w:r>
      <w:r w:rsidR="00F95B0D">
        <w:rPr>
          <w:rFonts w:ascii="Arial" w:hAnsi="Arial" w:cs="Arial"/>
          <w:color w:val="000000"/>
          <w:sz w:val="22"/>
          <w:szCs w:val="22"/>
        </w:rPr>
        <w:t xml:space="preserve"> or just to complete an assignment</w:t>
      </w:r>
      <w:r w:rsidRPr="007A21EC">
        <w:rPr>
          <w:rFonts w:ascii="Arial" w:hAnsi="Arial" w:cs="Arial"/>
          <w:color w:val="000000"/>
          <w:sz w:val="22"/>
          <w:szCs w:val="22"/>
        </w:rPr>
        <w:t>. You should try to maximize your learning experiences in preparation for advancing their career. While the course must be passed in order to earn the credits to earn the degree to earn the credentials to be qualified for the position to which you desire, the goal is not to see how quickly you can earn the points so you can stop learning.</w:t>
      </w:r>
    </w:p>
    <w:p w14:paraId="58E7FDF6" w14:textId="77777777" w:rsidR="004C7A12" w:rsidRPr="00185BD9" w:rsidRDefault="004C7A12" w:rsidP="00185BD9">
      <w:pPr>
        <w:spacing w:after="100"/>
        <w:rPr>
          <w:rFonts w:ascii="Arial" w:hAnsi="Arial"/>
          <w:b/>
          <w:color w:val="0051BA"/>
        </w:rPr>
      </w:pPr>
      <w:r w:rsidRPr="008674CF">
        <w:rPr>
          <w:rFonts w:ascii="Arial" w:hAnsi="Arial"/>
          <w:b/>
          <w:color w:val="0051BA"/>
        </w:rPr>
        <w:t>Course Policies:</w:t>
      </w:r>
      <w:r w:rsidR="00185BD9">
        <w:rPr>
          <w:rFonts w:ascii="Arial" w:hAnsi="Arial"/>
          <w:b/>
          <w:color w:val="0051BA"/>
        </w:rPr>
        <w:t xml:space="preserve"> </w:t>
      </w:r>
      <w:r w:rsidRPr="007A21EC">
        <w:rPr>
          <w:rFonts w:ascii="Arial" w:hAnsi="Arial"/>
          <w:sz w:val="22"/>
        </w:rPr>
        <w:t>You must complete all readings, progress monitors, assignments, and discussion postings/replies by the due dates. All due dates for the readings, progress monitors, assignments and discussion postings/replies are listed in the course schedule. Late work and work that must be revised to meet the acceptable criteria will receive a maximum of five points per assignment. You are responsible for your technology/internet working to ensure work is completed by deadlines.</w:t>
      </w:r>
    </w:p>
    <w:p w14:paraId="5706B0D7" w14:textId="77777777" w:rsidR="004C7A12" w:rsidRPr="00185BD9" w:rsidRDefault="004C7A12" w:rsidP="00185BD9">
      <w:pPr>
        <w:spacing w:after="100"/>
        <w:rPr>
          <w:rFonts w:ascii="Arial" w:hAnsi="Arial"/>
          <w:b/>
          <w:color w:val="0051BA"/>
        </w:rPr>
      </w:pPr>
      <w:r w:rsidRPr="008674CF">
        <w:rPr>
          <w:rFonts w:ascii="Arial" w:hAnsi="Arial"/>
          <w:b/>
          <w:color w:val="0051BA"/>
        </w:rPr>
        <w:t xml:space="preserve">Academic Integrity: </w:t>
      </w:r>
      <w:r w:rsidRPr="007A21EC">
        <w:rPr>
          <w:rFonts w:ascii="Arial" w:hAnsi="Arial"/>
          <w:sz w:val="22"/>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36BB0637" w14:textId="77777777" w:rsidR="004C7A12" w:rsidRPr="007A21EC" w:rsidRDefault="004C7A12" w:rsidP="004C7A12">
      <w:pPr>
        <w:spacing w:after="200"/>
        <w:rPr>
          <w:rFonts w:ascii="Arial" w:hAnsi="Arial"/>
          <w:sz w:val="22"/>
        </w:rPr>
      </w:pPr>
      <w:r w:rsidRPr="007A21EC">
        <w:rPr>
          <w:rFonts w:ascii="Arial" w:hAnsi="Arial"/>
          <w:sz w:val="22"/>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3FEA4B37" w14:textId="77777777" w:rsidR="004C7A12" w:rsidRPr="00185BD9" w:rsidRDefault="004C7A12" w:rsidP="004C7A12">
      <w:pPr>
        <w:spacing w:after="100"/>
        <w:rPr>
          <w:rFonts w:ascii="Arial" w:hAnsi="Arial"/>
          <w:b/>
          <w:color w:val="0051BA"/>
        </w:rPr>
      </w:pPr>
      <w:r w:rsidRPr="008674CF">
        <w:rPr>
          <w:rFonts w:ascii="Arial" w:hAnsi="Arial"/>
          <w:b/>
          <w:color w:val="0051BA"/>
        </w:rPr>
        <w:lastRenderedPageBreak/>
        <w:t xml:space="preserve">Americans with Disabilities Act: </w:t>
      </w:r>
      <w:r w:rsidRPr="007A21EC">
        <w:rPr>
          <w:rFonts w:ascii="Arial" w:hAnsi="Arial"/>
          <w:sz w:val="22"/>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14:paraId="1A5451A7" w14:textId="77777777" w:rsidR="004C7A12" w:rsidRDefault="004C7A12" w:rsidP="004C7A12">
      <w:pPr>
        <w:spacing w:after="200"/>
        <w:rPr>
          <w:rFonts w:ascii="Arial" w:hAnsi="Arial"/>
          <w:sz w:val="22"/>
        </w:rPr>
      </w:pPr>
      <w:r w:rsidRPr="007A21EC">
        <w:rPr>
          <w:rFonts w:ascii="Arial" w:hAnsi="Arial"/>
          <w:sz w:val="22"/>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2FCD30E3" w14:textId="77777777" w:rsidR="00185BD9" w:rsidRPr="00185BD9" w:rsidRDefault="00185BD9" w:rsidP="00185BD9">
      <w:pPr>
        <w:rPr>
          <w:rFonts w:ascii="Arial" w:hAnsi="Arial" w:cs="Arial"/>
          <w:sz w:val="22"/>
          <w:szCs w:val="22"/>
        </w:rPr>
      </w:pPr>
      <w:r>
        <w:rPr>
          <w:rFonts w:ascii="Arial" w:hAnsi="Arial"/>
          <w:b/>
          <w:color w:val="0051BA"/>
        </w:rPr>
        <w:t>Title IX:</w:t>
      </w:r>
      <w:r w:rsidRPr="001F2804">
        <w:rPr>
          <w:sz w:val="21"/>
          <w:szCs w:val="21"/>
        </w:rPr>
        <w:t xml:space="preserve"> </w:t>
      </w:r>
      <w:r w:rsidRPr="00185BD9">
        <w:rPr>
          <w:rFonts w:ascii="Arial" w:hAnsi="Arial" w:cs="Arial"/>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85BD9">
          <w:rPr>
            <w:rStyle w:val="Hyperlink"/>
            <w:rFonts w:ascii="Arial" w:hAnsi="Arial" w:cs="Arial"/>
            <w:sz w:val="22"/>
            <w:szCs w:val="22"/>
          </w:rPr>
          <w:t>www.uta.edu/titleIX</w:t>
        </w:r>
      </w:hyperlink>
      <w:r w:rsidRPr="00185BD9">
        <w:rPr>
          <w:rFonts w:ascii="Arial" w:hAnsi="Arial" w:cs="Arial"/>
          <w:sz w:val="22"/>
          <w:szCs w:val="22"/>
        </w:rPr>
        <w:t>.</w:t>
      </w:r>
    </w:p>
    <w:p w14:paraId="6DD9374C" w14:textId="77777777" w:rsidR="00185BD9" w:rsidRDefault="00185BD9" w:rsidP="004C7A12">
      <w:pPr>
        <w:spacing w:after="200"/>
        <w:rPr>
          <w:rFonts w:ascii="Arial" w:hAnsi="Arial"/>
          <w:sz w:val="22"/>
        </w:rPr>
      </w:pPr>
    </w:p>
    <w:p w14:paraId="412B5FB6" w14:textId="77777777" w:rsidR="00185BD9" w:rsidRPr="00185BD9" w:rsidRDefault="00185BD9" w:rsidP="00185BD9">
      <w:pPr>
        <w:keepNext/>
        <w:rPr>
          <w:rFonts w:ascii="Arial" w:hAnsi="Arial" w:cs="Arial"/>
          <w:sz w:val="22"/>
          <w:szCs w:val="22"/>
        </w:rPr>
      </w:pPr>
      <w:r>
        <w:rPr>
          <w:rFonts w:ascii="Arial" w:hAnsi="Arial"/>
          <w:b/>
          <w:color w:val="0051BA"/>
        </w:rPr>
        <w:t xml:space="preserve">Academic Integrity: </w:t>
      </w:r>
      <w:r w:rsidRPr="00185BD9">
        <w:rPr>
          <w:rFonts w:ascii="Arial" w:hAnsi="Arial" w:cs="Arial"/>
          <w:sz w:val="22"/>
          <w:szCs w:val="22"/>
        </w:rPr>
        <w:t>Students enrolled all UT Arlington courses are expected to adhere to the UT Arlington Honor Code:</w:t>
      </w:r>
    </w:p>
    <w:p w14:paraId="3803A1C2" w14:textId="77777777" w:rsidR="00185BD9" w:rsidRPr="00185BD9" w:rsidRDefault="00185BD9" w:rsidP="00185BD9">
      <w:pPr>
        <w:keepNext/>
        <w:rPr>
          <w:rFonts w:ascii="Arial" w:hAnsi="Arial" w:cs="Arial"/>
          <w:sz w:val="22"/>
          <w:szCs w:val="22"/>
        </w:rPr>
      </w:pPr>
    </w:p>
    <w:p w14:paraId="7E6164BE" w14:textId="77777777" w:rsidR="00185BD9" w:rsidRPr="00185BD9" w:rsidRDefault="00185BD9" w:rsidP="00185BD9">
      <w:pPr>
        <w:pStyle w:val="Default"/>
        <w:spacing w:after="80"/>
        <w:ind w:left="720" w:right="432"/>
        <w:jc w:val="both"/>
        <w:rPr>
          <w:i/>
          <w:sz w:val="22"/>
          <w:szCs w:val="22"/>
        </w:rPr>
      </w:pPr>
      <w:r w:rsidRPr="00185BD9">
        <w:rPr>
          <w:i/>
          <w:sz w:val="22"/>
          <w:szCs w:val="22"/>
        </w:rPr>
        <w:t xml:space="preserve">I pledge, on my honor, to uphold UT Arlington’s tradition of academic integrity, a tradition that values hard work and honest effort in the pursuit of academic excellence. </w:t>
      </w:r>
    </w:p>
    <w:p w14:paraId="7962C1FC" w14:textId="77777777" w:rsidR="00185BD9" w:rsidRPr="00185BD9" w:rsidRDefault="00185BD9" w:rsidP="00185BD9">
      <w:pPr>
        <w:pStyle w:val="Default"/>
        <w:spacing w:after="80"/>
        <w:ind w:left="720" w:right="432"/>
        <w:jc w:val="both"/>
        <w:rPr>
          <w:i/>
          <w:sz w:val="22"/>
          <w:szCs w:val="22"/>
        </w:rPr>
      </w:pPr>
      <w:r w:rsidRPr="00185BD9">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B8CF37" w14:textId="77777777" w:rsidR="00185BD9" w:rsidRPr="00185BD9" w:rsidRDefault="00185BD9" w:rsidP="00185BD9">
      <w:pPr>
        <w:keepNext/>
        <w:rPr>
          <w:rFonts w:ascii="Arial" w:hAnsi="Arial" w:cs="Arial"/>
          <w:sz w:val="22"/>
          <w:szCs w:val="22"/>
        </w:rPr>
      </w:pPr>
    </w:p>
    <w:p w14:paraId="38F255C3" w14:textId="77777777" w:rsidR="00185BD9" w:rsidRPr="00185BD9" w:rsidRDefault="00185BD9" w:rsidP="00185BD9">
      <w:pPr>
        <w:keepNext/>
        <w:rPr>
          <w:rFonts w:ascii="Arial" w:hAnsi="Arial" w:cs="Arial"/>
          <w:sz w:val="22"/>
          <w:szCs w:val="22"/>
        </w:rPr>
      </w:pPr>
      <w:r w:rsidRPr="00185BD9">
        <w:rPr>
          <w:rFonts w:ascii="Arial" w:hAnsi="Arial"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85BD9">
        <w:rPr>
          <w:rFonts w:ascii="Arial" w:hAnsi="Arial" w:cs="Arial"/>
          <w:i/>
          <w:sz w:val="22"/>
          <w:szCs w:val="22"/>
        </w:rPr>
        <w:t>Regents’ Rule</w:t>
      </w:r>
      <w:r w:rsidRPr="00185BD9">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3D0D914" w14:textId="77777777" w:rsidR="00185BD9" w:rsidRDefault="00185BD9" w:rsidP="004C7A12">
      <w:pPr>
        <w:spacing w:after="200"/>
        <w:rPr>
          <w:rFonts w:ascii="Arial" w:hAnsi="Arial"/>
          <w:sz w:val="22"/>
        </w:rPr>
      </w:pPr>
    </w:p>
    <w:p w14:paraId="3E24B9CB" w14:textId="77777777" w:rsidR="00361D68" w:rsidRDefault="00361D68" w:rsidP="00361D68">
      <w:pPr>
        <w:rPr>
          <w:rFonts w:ascii="Arial" w:hAnsi="Arial" w:cs="Arial"/>
          <w:sz w:val="22"/>
          <w:szCs w:val="22"/>
        </w:rPr>
      </w:pPr>
      <w:r>
        <w:rPr>
          <w:rFonts w:ascii="Arial" w:hAnsi="Arial"/>
          <w:b/>
          <w:color w:val="0051BA"/>
        </w:rPr>
        <w:t xml:space="preserve">Electronic Communication: </w:t>
      </w:r>
      <w:r w:rsidRPr="00361D68">
        <w:rPr>
          <w:rFonts w:ascii="Arial" w:hAnsi="Arial" w:cs="Arial"/>
          <w:sz w:val="22"/>
          <w:szCs w:val="22"/>
        </w:rPr>
        <w:t xml:space="preserve">UT Arlington has adopted </w:t>
      </w:r>
      <w:proofErr w:type="spellStart"/>
      <w:r w:rsidRPr="00361D68">
        <w:rPr>
          <w:rFonts w:ascii="Arial" w:hAnsi="Arial" w:cs="Arial"/>
          <w:sz w:val="22"/>
          <w:szCs w:val="22"/>
        </w:rPr>
        <w:t>MavMail</w:t>
      </w:r>
      <w:proofErr w:type="spellEnd"/>
      <w:r w:rsidRPr="00361D68">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1D68">
        <w:rPr>
          <w:rFonts w:ascii="Arial" w:hAnsi="Arial" w:cs="Arial"/>
          <w:sz w:val="22"/>
          <w:szCs w:val="22"/>
        </w:rPr>
        <w:t>MavMail</w:t>
      </w:r>
      <w:proofErr w:type="spellEnd"/>
      <w:r w:rsidRPr="00361D68">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1D68">
        <w:rPr>
          <w:rFonts w:ascii="Arial" w:hAnsi="Arial" w:cs="Arial"/>
          <w:sz w:val="22"/>
          <w:szCs w:val="22"/>
        </w:rPr>
        <w:t>MavMail</w:t>
      </w:r>
      <w:proofErr w:type="spellEnd"/>
      <w:r w:rsidRPr="00361D68">
        <w:rPr>
          <w:rFonts w:ascii="Arial" w:hAnsi="Arial" w:cs="Arial"/>
          <w:sz w:val="22"/>
          <w:szCs w:val="22"/>
        </w:rPr>
        <w:t xml:space="preserve"> is available at </w:t>
      </w:r>
      <w:hyperlink r:id="rId18" w:history="1">
        <w:r w:rsidRPr="00361D68">
          <w:rPr>
            <w:rStyle w:val="Hyperlink"/>
            <w:rFonts w:ascii="Arial" w:hAnsi="Arial" w:cs="Arial"/>
            <w:sz w:val="22"/>
            <w:szCs w:val="22"/>
          </w:rPr>
          <w:t>http://www.uta.edu/oit/cs/email/mavmail.php</w:t>
        </w:r>
      </w:hyperlink>
      <w:r w:rsidRPr="00361D68">
        <w:rPr>
          <w:rFonts w:ascii="Arial" w:hAnsi="Arial" w:cs="Arial"/>
          <w:sz w:val="22"/>
          <w:szCs w:val="22"/>
        </w:rPr>
        <w:t>.</w:t>
      </w:r>
    </w:p>
    <w:p w14:paraId="21F87F4F" w14:textId="77777777" w:rsidR="00361D68" w:rsidRDefault="00361D68" w:rsidP="00361D68">
      <w:pPr>
        <w:rPr>
          <w:rFonts w:ascii="Arial" w:hAnsi="Arial" w:cs="Arial"/>
          <w:sz w:val="22"/>
          <w:szCs w:val="22"/>
        </w:rPr>
      </w:pPr>
    </w:p>
    <w:p w14:paraId="5538B604" w14:textId="77777777" w:rsidR="00361D68" w:rsidRPr="00361D68" w:rsidRDefault="00361D68" w:rsidP="00361D68">
      <w:pPr>
        <w:rPr>
          <w:rFonts w:ascii="Arial" w:hAnsi="Arial" w:cs="Arial"/>
          <w:sz w:val="22"/>
          <w:szCs w:val="22"/>
        </w:rPr>
      </w:pPr>
    </w:p>
    <w:p w14:paraId="7BAB99C1" w14:textId="77777777" w:rsidR="00361D68" w:rsidRPr="00361D68" w:rsidRDefault="00361D68" w:rsidP="00361D68">
      <w:pPr>
        <w:autoSpaceDE w:val="0"/>
        <w:autoSpaceDN w:val="0"/>
        <w:adjustRightInd w:val="0"/>
        <w:rPr>
          <w:rFonts w:ascii="Arial" w:hAnsi="Arial" w:cs="Arial"/>
          <w:sz w:val="22"/>
          <w:szCs w:val="22"/>
        </w:rPr>
      </w:pPr>
      <w:r>
        <w:rPr>
          <w:rFonts w:ascii="Arial" w:hAnsi="Arial"/>
          <w:b/>
          <w:color w:val="0051BA"/>
        </w:rPr>
        <w:t xml:space="preserve">Student Feedback Survey: </w:t>
      </w:r>
      <w:r w:rsidRPr="00361D68">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w:t>
      </w:r>
      <w:r w:rsidRPr="00361D68">
        <w:rPr>
          <w:rFonts w:ascii="Arial" w:hAnsi="Arial" w:cs="Arial"/>
          <w:bCs/>
          <w:sz w:val="22"/>
          <w:szCs w:val="22"/>
        </w:rPr>
        <w:lastRenderedPageBreak/>
        <w:t xml:space="preserve">student through </w:t>
      </w:r>
      <w:proofErr w:type="spellStart"/>
      <w:r w:rsidRPr="00361D68">
        <w:rPr>
          <w:rFonts w:ascii="Arial" w:hAnsi="Arial" w:cs="Arial"/>
          <w:bCs/>
          <w:sz w:val="22"/>
          <w:szCs w:val="22"/>
        </w:rPr>
        <w:t>MavMail</w:t>
      </w:r>
      <w:proofErr w:type="spellEnd"/>
      <w:r w:rsidRPr="00361D68">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361D68">
          <w:rPr>
            <w:rStyle w:val="Hyperlink"/>
            <w:rFonts w:ascii="Arial" w:hAnsi="Arial" w:cs="Arial"/>
            <w:bCs/>
            <w:sz w:val="22"/>
            <w:szCs w:val="22"/>
          </w:rPr>
          <w:t>http://www.uta.edu/sfs</w:t>
        </w:r>
      </w:hyperlink>
      <w:r w:rsidRPr="00361D68">
        <w:rPr>
          <w:rFonts w:ascii="Arial" w:hAnsi="Arial" w:cs="Arial"/>
          <w:bCs/>
          <w:sz w:val="22"/>
          <w:szCs w:val="22"/>
        </w:rPr>
        <w:t>.</w:t>
      </w:r>
    </w:p>
    <w:p w14:paraId="01368D4F" w14:textId="77777777" w:rsidR="00185BD9" w:rsidRPr="007A21EC" w:rsidRDefault="00185BD9" w:rsidP="004C7A12">
      <w:pPr>
        <w:spacing w:after="200"/>
        <w:rPr>
          <w:rFonts w:ascii="Arial" w:hAnsi="Arial"/>
          <w:sz w:val="22"/>
        </w:rPr>
      </w:pPr>
    </w:p>
    <w:p w14:paraId="24D7BD7B" w14:textId="77777777" w:rsidR="004C7A12" w:rsidRPr="00185BD9" w:rsidRDefault="004C7A12" w:rsidP="004C7A12">
      <w:pPr>
        <w:spacing w:after="100"/>
        <w:rPr>
          <w:rFonts w:ascii="Arial" w:hAnsi="Arial"/>
          <w:b/>
          <w:color w:val="0051BA"/>
        </w:rPr>
      </w:pPr>
      <w:r w:rsidRPr="008674CF">
        <w:rPr>
          <w:rFonts w:ascii="Arial" w:hAnsi="Arial"/>
          <w:b/>
          <w:color w:val="0051BA"/>
        </w:rPr>
        <w:t>The Writing Center:</w:t>
      </w:r>
      <w:r w:rsidR="00185BD9">
        <w:rPr>
          <w:rFonts w:ascii="Arial" w:hAnsi="Arial"/>
          <w:b/>
          <w:color w:val="0051BA"/>
        </w:rPr>
        <w:t xml:space="preserve">  </w:t>
      </w:r>
      <w:r w:rsidRPr="007A21EC">
        <w:rPr>
          <w:rFonts w:ascii="Arial" w:hAnsi="Arial"/>
          <w:sz w:val="22"/>
        </w:rPr>
        <w:t xml:space="preserve">The Writing Center, Room 411 in the Central Library, will assist you with any writing assignment while you are a student at UT-Arlington. The Writing Center’s hours are 9 a.m. to 7 p.m., Monday through Thursday; 9 a.m. to 4 p.m., Friday; and 2 p.m. to 6 p.m., Saturday and Sunday. You may schedule appointments online by following directions available at www.uta.edu/owl/appointments, by calling (817) 272-2601, or by visiting the Writing Center. If you arrive at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 </w:t>
      </w:r>
    </w:p>
    <w:p w14:paraId="038CF0DA" w14:textId="77777777" w:rsidR="00BB1833" w:rsidRDefault="006F111D" w:rsidP="00361D68">
      <w:pPr>
        <w:spacing w:after="100"/>
        <w:rPr>
          <w:rFonts w:ascii="Arial" w:hAnsi="Arial" w:cs="Arial"/>
          <w:color w:val="000000"/>
          <w:sz w:val="22"/>
          <w:szCs w:val="22"/>
          <w:lang w:eastAsia="en-US"/>
        </w:rPr>
      </w:pPr>
      <w:r>
        <w:rPr>
          <w:rFonts w:ascii="Arial" w:hAnsi="Arial"/>
          <w:b/>
          <w:color w:val="0051BA"/>
        </w:rPr>
        <w:t>Tutoring Service Alert:</w:t>
      </w:r>
      <w:r w:rsidR="00361D68">
        <w:rPr>
          <w:rFonts w:ascii="Arial" w:hAnsi="Arial"/>
          <w:b/>
          <w:color w:val="0051BA"/>
        </w:rPr>
        <w:t xml:space="preserve"> </w:t>
      </w:r>
      <w:r w:rsidRPr="0022138C">
        <w:rPr>
          <w:rFonts w:ascii="Arial" w:hAnsi="Arial" w:cs="Arial"/>
          <w:color w:val="000000"/>
          <w:sz w:val="22"/>
          <w:szCs w:val="22"/>
          <w:lang w:eastAsia="en-US"/>
        </w:rPr>
        <w:t>It has come to our attention that students are receiving information about a tutoring service which does not conform to the policies of the University of Texas Arlington (UTA).  We caution you with a “buyer beware” alert.  Please be mindful of any person or tutoring service that states they will ‘complete’ your assignment or test.  Allowing them to do so is against all University policies and is considered Academic Dishonesty which could result in being dismissed from the program.  You should never contact any outside sources like this, but rather contact UTA directly if you are needing help with tutoring.</w:t>
      </w:r>
    </w:p>
    <w:p w14:paraId="5100A004" w14:textId="77777777" w:rsidR="004C7A12" w:rsidRPr="00361D68" w:rsidRDefault="004C7A12" w:rsidP="00361D68">
      <w:pPr>
        <w:spacing w:after="100"/>
        <w:rPr>
          <w:rFonts w:ascii="Arial" w:hAnsi="Arial"/>
          <w:b/>
          <w:color w:val="0051BA"/>
        </w:rPr>
      </w:pPr>
      <w:r w:rsidRPr="008674CF">
        <w:rPr>
          <w:rFonts w:ascii="Arial" w:hAnsi="Arial"/>
          <w:b/>
          <w:color w:val="0051BA"/>
        </w:rPr>
        <w:t>Student Support Services Available:</w:t>
      </w:r>
      <w:r w:rsidR="00361D68">
        <w:rPr>
          <w:rFonts w:ascii="Arial" w:hAnsi="Arial"/>
          <w:b/>
          <w:color w:val="0051BA"/>
        </w:rPr>
        <w:t xml:space="preserve"> </w:t>
      </w:r>
      <w:r w:rsidRPr="007A21EC">
        <w:rPr>
          <w:rFonts w:ascii="Arial" w:hAnsi="Arial"/>
          <w:sz w:val="22"/>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 272-6107 for more information and appropriate referrals.</w:t>
      </w:r>
    </w:p>
    <w:p w14:paraId="2007A038" w14:textId="77777777" w:rsidR="004C7A12" w:rsidRPr="00361D68" w:rsidRDefault="004C7A12" w:rsidP="00361D68">
      <w:pPr>
        <w:spacing w:after="100"/>
        <w:rPr>
          <w:rFonts w:ascii="Arial" w:hAnsi="Arial"/>
          <w:b/>
          <w:color w:val="005596"/>
        </w:rPr>
      </w:pPr>
      <w:r w:rsidRPr="008674CF">
        <w:rPr>
          <w:rFonts w:ascii="Arial" w:hAnsi="Arial"/>
          <w:b/>
          <w:color w:val="005596"/>
        </w:rPr>
        <w:t>Drop Policy:</w:t>
      </w:r>
      <w:r w:rsidR="00361D68">
        <w:rPr>
          <w:rFonts w:ascii="Arial" w:hAnsi="Arial"/>
          <w:b/>
          <w:color w:val="005596"/>
        </w:rPr>
        <w:t xml:space="preserve"> </w:t>
      </w:r>
      <w:r w:rsidRPr="008674CF">
        <w:rPr>
          <w:rFonts w:ascii="Arial" w:hAnsi="Arial"/>
          <w:sz w:val="22"/>
        </w:rPr>
        <w:t>If you choose to withdraw from the course for any reason, you must follow University procedures. It is your responsibility to execute these procedures corre</w:t>
      </w:r>
      <w:r w:rsidR="00185BD9">
        <w:rPr>
          <w:rFonts w:ascii="Arial" w:hAnsi="Arial"/>
          <w:sz w:val="22"/>
        </w:rPr>
        <w:t>ctly and within the deadlines. The instructor</w:t>
      </w:r>
      <w:r w:rsidRPr="008674CF">
        <w:rPr>
          <w:rFonts w:ascii="Arial" w:hAnsi="Arial"/>
          <w:sz w:val="22"/>
        </w:rPr>
        <w:t xml:space="preserve"> </w:t>
      </w:r>
      <w:r w:rsidR="009C3EC2" w:rsidRPr="008674CF">
        <w:rPr>
          <w:rFonts w:ascii="Arial" w:hAnsi="Arial"/>
          <w:sz w:val="22"/>
        </w:rPr>
        <w:t>cannot</w:t>
      </w:r>
      <w:r w:rsidRPr="008674CF">
        <w:rPr>
          <w:rFonts w:ascii="Arial" w:hAnsi="Arial"/>
          <w:sz w:val="22"/>
        </w:rPr>
        <w:t xml:space="preserve"> and will not drop anyone for any reason from this course. However, if you are significantly behind on compl</w:t>
      </w:r>
      <w:r w:rsidR="00185BD9">
        <w:rPr>
          <w:rFonts w:ascii="Arial" w:hAnsi="Arial"/>
          <w:sz w:val="22"/>
        </w:rPr>
        <w:t xml:space="preserve">eting the required assignments, you should strongly consider dropping the course as a grade of F significantly hurts your </w:t>
      </w:r>
      <w:proofErr w:type="spellStart"/>
      <w:r w:rsidR="00185BD9">
        <w:rPr>
          <w:rFonts w:ascii="Arial" w:hAnsi="Arial"/>
          <w:sz w:val="22"/>
        </w:rPr>
        <w:t>gpa</w:t>
      </w:r>
      <w:proofErr w:type="spellEnd"/>
      <w:r w:rsidR="00185BD9">
        <w:rPr>
          <w:rFonts w:ascii="Arial" w:hAnsi="Arial"/>
          <w:sz w:val="22"/>
        </w:rPr>
        <w:t>.</w:t>
      </w:r>
    </w:p>
    <w:p w14:paraId="5F9A4F92" w14:textId="77777777" w:rsidR="002E1B34" w:rsidRDefault="002E1B34" w:rsidP="002E1B34">
      <w:pPr>
        <w:rPr>
          <w:rFonts w:ascii="Arial" w:hAnsi="Arial" w:cs="Arial"/>
          <w:sz w:val="22"/>
          <w:szCs w:val="22"/>
        </w:rPr>
      </w:pPr>
      <w:r>
        <w:rPr>
          <w:rFonts w:ascii="Arial" w:hAnsi="Arial"/>
          <w:b/>
          <w:color w:val="005596"/>
        </w:rPr>
        <w:t xml:space="preserve">More About Tk20:  </w:t>
      </w:r>
      <w:r w:rsidRPr="00172565">
        <w:rPr>
          <w:rFonts w:ascii="Arial" w:hAnsi="Arial" w:cs="Arial"/>
          <w:sz w:val="22"/>
          <w:szCs w:val="22"/>
        </w:rPr>
        <w:t xml:space="preserve">The College of Education has implemented Tk20, a comprehensive data management system that provides powerful tools to manage growth and streamline processes to meet your needs more efficiently and </w:t>
      </w:r>
      <w:r>
        <w:rPr>
          <w:rFonts w:ascii="Arial" w:hAnsi="Arial" w:cs="Arial"/>
          <w:sz w:val="22"/>
          <w:szCs w:val="22"/>
        </w:rPr>
        <w:t xml:space="preserve">effectively. The data management system </w:t>
      </w:r>
      <w:r w:rsidRPr="00172565">
        <w:rPr>
          <w:rFonts w:ascii="Arial" w:hAnsi="Arial" w:cs="Arial"/>
          <w:sz w:val="22"/>
          <w:szCs w:val="22"/>
        </w:rPr>
        <w:t xml:space="preserve">is called </w:t>
      </w:r>
      <w:r>
        <w:rPr>
          <w:rFonts w:ascii="Arial" w:hAnsi="Arial" w:cs="Arial"/>
          <w:sz w:val="22"/>
          <w:szCs w:val="22"/>
        </w:rPr>
        <w:t xml:space="preserve">TK20 </w:t>
      </w:r>
      <w:proofErr w:type="spellStart"/>
      <w:r>
        <w:rPr>
          <w:rFonts w:ascii="Arial" w:hAnsi="Arial" w:cs="Arial"/>
          <w:sz w:val="22"/>
          <w:szCs w:val="22"/>
        </w:rPr>
        <w:t>HigherEd</w:t>
      </w:r>
      <w:proofErr w:type="spellEnd"/>
      <w:r>
        <w:rPr>
          <w:rFonts w:ascii="Arial" w:hAnsi="Arial" w:cs="Arial"/>
          <w:sz w:val="22"/>
          <w:szCs w:val="22"/>
        </w:rPr>
        <w:t>.</w:t>
      </w:r>
    </w:p>
    <w:p w14:paraId="3DEB7BF7" w14:textId="77777777" w:rsidR="002E1B34" w:rsidRDefault="002E1B34" w:rsidP="002E1B34">
      <w:pPr>
        <w:rPr>
          <w:rFonts w:ascii="Arial" w:hAnsi="Arial" w:cs="Arial"/>
          <w:sz w:val="22"/>
          <w:szCs w:val="22"/>
        </w:rPr>
      </w:pPr>
    </w:p>
    <w:p w14:paraId="0DFF8A1A" w14:textId="77777777" w:rsidR="002E1B34" w:rsidRDefault="002E1B34" w:rsidP="002E1B34">
      <w:pPr>
        <w:rPr>
          <w:rFonts w:ascii="Arial" w:hAnsi="Arial" w:cs="Arial"/>
          <w:sz w:val="22"/>
          <w:szCs w:val="22"/>
        </w:rPr>
      </w:pPr>
      <w:r w:rsidRPr="00172565">
        <w:rPr>
          <w:rFonts w:ascii="Arial" w:hAnsi="Arial" w:cs="Arial"/>
          <w:sz w:val="22"/>
          <w:szCs w:val="22"/>
        </w:rPr>
        <w:t xml:space="preserve">The following is a partial listing of what the Tk20 system will enable you to do: </w:t>
      </w:r>
    </w:p>
    <w:p w14:paraId="1F61B2FB" w14:textId="77777777" w:rsidR="002E1B34" w:rsidRPr="00172565" w:rsidRDefault="002E1B34" w:rsidP="002E1B34">
      <w:pPr>
        <w:rPr>
          <w:rFonts w:ascii="Arial" w:hAnsi="Arial" w:cs="Arial"/>
          <w:sz w:val="22"/>
          <w:szCs w:val="22"/>
        </w:rPr>
      </w:pPr>
    </w:p>
    <w:p w14:paraId="021C0F1E" w14:textId="77777777" w:rsidR="002E1B34" w:rsidRPr="00172565" w:rsidRDefault="002E1B34" w:rsidP="002E1B34">
      <w:pPr>
        <w:numPr>
          <w:ilvl w:val="0"/>
          <w:numId w:val="4"/>
        </w:numPr>
        <w:rPr>
          <w:rFonts w:ascii="Arial" w:hAnsi="Arial" w:cs="Arial"/>
          <w:sz w:val="22"/>
          <w:szCs w:val="22"/>
        </w:rPr>
      </w:pPr>
      <w:r w:rsidRPr="00172565">
        <w:rPr>
          <w:rFonts w:ascii="Arial" w:hAnsi="Arial" w:cs="Arial"/>
          <w:sz w:val="22"/>
          <w:szCs w:val="22"/>
        </w:rPr>
        <w:t xml:space="preserve">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14:paraId="097CB3C4" w14:textId="77777777" w:rsidR="002E1B34" w:rsidRPr="00172565" w:rsidRDefault="002E1B34" w:rsidP="002E1B34">
      <w:pPr>
        <w:numPr>
          <w:ilvl w:val="0"/>
          <w:numId w:val="4"/>
        </w:numPr>
        <w:rPr>
          <w:rFonts w:ascii="Arial" w:hAnsi="Arial" w:cs="Arial"/>
          <w:sz w:val="22"/>
          <w:szCs w:val="22"/>
        </w:rPr>
      </w:pPr>
      <w:r w:rsidRPr="00172565">
        <w:rPr>
          <w:rFonts w:ascii="Arial" w:hAnsi="Arial" w:cs="Arial"/>
          <w:sz w:val="22"/>
          <w:szCs w:val="22"/>
        </w:rPr>
        <w:t xml:space="preserve">Submit forms online, including applications for field-based experiences such as student teaching, practicum, internships, or other clinical practice required for teacher or </w:t>
      </w:r>
      <w:r w:rsidRPr="00172565">
        <w:rPr>
          <w:rFonts w:ascii="Arial" w:hAnsi="Arial" w:cs="Arial"/>
          <w:sz w:val="22"/>
          <w:szCs w:val="22"/>
        </w:rPr>
        <w:lastRenderedPageBreak/>
        <w:t xml:space="preserve">administrator certification, and receive timely notification of placement details sent directly to your Tk20 account. </w:t>
      </w:r>
    </w:p>
    <w:p w14:paraId="10090CB9" w14:textId="77777777" w:rsidR="002E1B34" w:rsidRPr="00172565" w:rsidRDefault="002E1B34" w:rsidP="002E1B34">
      <w:pPr>
        <w:numPr>
          <w:ilvl w:val="0"/>
          <w:numId w:val="4"/>
        </w:numPr>
        <w:rPr>
          <w:rFonts w:ascii="Arial" w:hAnsi="Arial" w:cs="Arial"/>
          <w:sz w:val="22"/>
          <w:szCs w:val="22"/>
        </w:rPr>
      </w:pPr>
      <w:r w:rsidRPr="00172565">
        <w:rPr>
          <w:rFonts w:ascii="Arial" w:hAnsi="Arial" w:cs="Arial"/>
          <w:sz w:val="22"/>
          <w:szCs w:val="22"/>
        </w:rPr>
        <w:t xml:space="preserve">Create multimedia portfolios for documenting your work for presentation to faculty and prospective employers that can be exported to CDs or other media. </w:t>
      </w:r>
    </w:p>
    <w:p w14:paraId="4639C740" w14:textId="77777777" w:rsidR="002E1B34" w:rsidRDefault="002E1B34" w:rsidP="002E1B34">
      <w:pPr>
        <w:numPr>
          <w:ilvl w:val="0"/>
          <w:numId w:val="4"/>
        </w:numPr>
        <w:rPr>
          <w:rFonts w:ascii="Arial" w:hAnsi="Arial" w:cs="Arial"/>
          <w:sz w:val="22"/>
          <w:szCs w:val="22"/>
        </w:rPr>
      </w:pPr>
      <w:r w:rsidRPr="00172565">
        <w:rPr>
          <w:rFonts w:ascii="Arial" w:hAnsi="Arial" w:cs="Arial"/>
          <w:sz w:val="22"/>
          <w:szCs w:val="22"/>
        </w:rPr>
        <w:t xml:space="preserve">Monitor your progress throughout the program and have access to a fully documented record of your program performance, creating a vested partnership between you and faculty in your progress through your academic program. </w:t>
      </w:r>
      <w:r w:rsidRPr="002E1B34">
        <w:rPr>
          <w:rFonts w:ascii="Arial" w:hAnsi="Arial" w:cs="Arial"/>
          <w:sz w:val="22"/>
          <w:szCs w:val="22"/>
        </w:rPr>
        <w:t xml:space="preserve"> </w:t>
      </w:r>
    </w:p>
    <w:p w14:paraId="319DB9BB" w14:textId="77777777" w:rsidR="00BB1833" w:rsidRPr="002E1B34" w:rsidRDefault="00BB1833" w:rsidP="00BB1833">
      <w:pPr>
        <w:ind w:left="720"/>
        <w:rPr>
          <w:rFonts w:ascii="Arial" w:hAnsi="Arial" w:cs="Arial"/>
          <w:sz w:val="22"/>
          <w:szCs w:val="22"/>
        </w:rPr>
      </w:pPr>
    </w:p>
    <w:p w14:paraId="0AEB0411" w14:textId="77777777" w:rsidR="002E1B34" w:rsidRDefault="002E1B34" w:rsidP="001F404B">
      <w:pPr>
        <w:rPr>
          <w:rFonts w:ascii="Arial" w:hAnsi="Arial" w:cs="Arial"/>
          <w:sz w:val="22"/>
          <w:szCs w:val="22"/>
        </w:rPr>
      </w:pPr>
      <w:r w:rsidRPr="00172565">
        <w:rPr>
          <w:rFonts w:ascii="Arial" w:hAnsi="Arial" w:cs="Arial"/>
          <w:sz w:val="22"/>
          <w:szCs w:val="22"/>
        </w:rPr>
        <w:t xml:space="preserve">On-line tutorials and training materials </w:t>
      </w:r>
      <w:r>
        <w:rPr>
          <w:rFonts w:ascii="Arial" w:hAnsi="Arial" w:cs="Arial"/>
          <w:sz w:val="22"/>
          <w:szCs w:val="22"/>
        </w:rPr>
        <w:t>for</w:t>
      </w:r>
      <w:r w:rsidRPr="00172565">
        <w:rPr>
          <w:rFonts w:ascii="Arial" w:hAnsi="Arial" w:cs="Arial"/>
          <w:sz w:val="22"/>
          <w:szCs w:val="22"/>
        </w:rPr>
        <w:t xml:space="preserve"> the Tk20 system </w:t>
      </w:r>
      <w:r>
        <w:rPr>
          <w:rFonts w:ascii="Arial" w:hAnsi="Arial" w:cs="Arial"/>
          <w:sz w:val="22"/>
          <w:szCs w:val="22"/>
        </w:rPr>
        <w:t xml:space="preserve">are available at </w:t>
      </w:r>
      <w:r w:rsidRPr="00172565">
        <w:rPr>
          <w:rFonts w:ascii="Arial" w:hAnsi="Arial" w:cs="Arial"/>
          <w:sz w:val="22"/>
          <w:szCs w:val="22"/>
        </w:rPr>
        <w:t xml:space="preserve">http://www.uta.edu/coehp/tk20. </w:t>
      </w:r>
    </w:p>
    <w:p w14:paraId="7507BE70" w14:textId="77777777" w:rsidR="001F404B" w:rsidRPr="001F404B" w:rsidRDefault="001F404B" w:rsidP="001F404B">
      <w:pPr>
        <w:rPr>
          <w:rFonts w:ascii="Arial" w:hAnsi="Arial" w:cs="Arial"/>
          <w:sz w:val="22"/>
          <w:szCs w:val="22"/>
        </w:rPr>
      </w:pPr>
    </w:p>
    <w:p w14:paraId="4521CCB8" w14:textId="77777777" w:rsidR="004C7A12" w:rsidRPr="008674CF" w:rsidRDefault="004C7A12" w:rsidP="004C7A12">
      <w:pPr>
        <w:spacing w:after="100"/>
        <w:rPr>
          <w:rFonts w:ascii="Arial" w:hAnsi="Arial"/>
          <w:i/>
        </w:rPr>
      </w:pPr>
      <w:r w:rsidRPr="008674CF">
        <w:rPr>
          <w:rFonts w:ascii="Arial" w:hAnsi="Arial"/>
          <w:b/>
          <w:color w:val="0051BA"/>
        </w:rPr>
        <w:t xml:space="preserve">Course Schedule: </w:t>
      </w:r>
    </w:p>
    <w:tbl>
      <w:tblPr>
        <w:tblW w:w="95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180"/>
        <w:gridCol w:w="3524"/>
      </w:tblGrid>
      <w:tr w:rsidR="004C7A12" w:rsidRPr="007A21EC" w14:paraId="654612CD" w14:textId="77777777">
        <w:tc>
          <w:tcPr>
            <w:tcW w:w="9547" w:type="dxa"/>
            <w:gridSpan w:val="3"/>
            <w:shd w:val="clear" w:color="auto" w:fill="0051BA"/>
          </w:tcPr>
          <w:p w14:paraId="3CB77667" w14:textId="77777777" w:rsidR="004C7A12" w:rsidRPr="007A21EC" w:rsidRDefault="004C7A12" w:rsidP="004C7A12">
            <w:pPr>
              <w:spacing w:before="100" w:after="100"/>
              <w:outlineLvl w:val="2"/>
              <w:rPr>
                <w:rFonts w:ascii="Arial" w:hAnsi="Arial" w:cs="Arial"/>
                <w:color w:val="FFFFFF"/>
                <w:sz w:val="22"/>
                <w:szCs w:val="22"/>
              </w:rPr>
            </w:pPr>
            <w:r w:rsidRPr="007A21EC">
              <w:rPr>
                <w:rFonts w:ascii="Arial" w:hAnsi="Arial" w:cs="Arial"/>
                <w:b/>
                <w:color w:val="FFFFFF"/>
                <w:sz w:val="22"/>
                <w:szCs w:val="22"/>
              </w:rPr>
              <w:t>Module 1 – Program and Internship Overview</w:t>
            </w:r>
          </w:p>
        </w:tc>
      </w:tr>
      <w:tr w:rsidR="004C7A12" w:rsidRPr="007A21EC" w14:paraId="30203DD9" w14:textId="77777777" w:rsidTr="00BB1833">
        <w:tc>
          <w:tcPr>
            <w:tcW w:w="6023" w:type="dxa"/>
            <w:gridSpan w:val="2"/>
            <w:vAlign w:val="center"/>
          </w:tcPr>
          <w:p w14:paraId="4C4C23F4" w14:textId="77777777" w:rsidR="004C7A12" w:rsidRPr="007A21EC" w:rsidRDefault="004C7A12" w:rsidP="004C7A12">
            <w:pPr>
              <w:spacing w:before="100" w:after="100"/>
              <w:rPr>
                <w:rFonts w:ascii="Arial" w:hAnsi="Arial" w:cs="Arial"/>
                <w:sz w:val="22"/>
              </w:rPr>
            </w:pPr>
            <w:r w:rsidRPr="007A21EC">
              <w:rPr>
                <w:rFonts w:ascii="Arial" w:hAnsi="Arial" w:cs="Arial"/>
                <w:sz w:val="22"/>
                <w:szCs w:val="22"/>
              </w:rPr>
              <w:t xml:space="preserve">Read from text: </w:t>
            </w:r>
            <w:r w:rsidRPr="007A21EC">
              <w:rPr>
                <w:rFonts w:ascii="Arial" w:hAnsi="Arial" w:cs="Arial"/>
                <w:sz w:val="22"/>
              </w:rPr>
              <w:t>Preface (vii-viii), Intro (1-2), Ch 1 (3-8), Ch 2 (9-11), Ch 3 (34-37), Ch 9 (124-129), Ch 15 (176-186)</w:t>
            </w:r>
          </w:p>
          <w:p w14:paraId="200C2D8C" w14:textId="77777777" w:rsidR="004C7A12" w:rsidRPr="007A21EC" w:rsidRDefault="004C7A12" w:rsidP="004C7A12">
            <w:pPr>
              <w:spacing w:before="100" w:after="100"/>
              <w:rPr>
                <w:rFonts w:ascii="Arial" w:hAnsi="Arial" w:cs="Arial"/>
                <w:sz w:val="22"/>
              </w:rPr>
            </w:pPr>
            <w:r w:rsidRPr="007A21EC">
              <w:rPr>
                <w:rFonts w:ascii="Arial" w:hAnsi="Arial" w:cs="Arial"/>
                <w:sz w:val="22"/>
              </w:rPr>
              <w:t>Read: Instructor-authored reading</w:t>
            </w:r>
          </w:p>
        </w:tc>
        <w:tc>
          <w:tcPr>
            <w:tcW w:w="3524" w:type="dxa"/>
            <w:vAlign w:val="center"/>
          </w:tcPr>
          <w:p w14:paraId="0E3C088A"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4C7A12" w:rsidRPr="007A21EC" w14:paraId="76175BCF" w14:textId="77777777" w:rsidTr="00BB1833">
        <w:tc>
          <w:tcPr>
            <w:tcW w:w="6023" w:type="dxa"/>
            <w:gridSpan w:val="2"/>
            <w:vAlign w:val="center"/>
          </w:tcPr>
          <w:p w14:paraId="5FF16BA5" w14:textId="77777777" w:rsidR="004C7A12" w:rsidRPr="007A21EC" w:rsidRDefault="004C7A12" w:rsidP="004C7A12">
            <w:pPr>
              <w:spacing w:before="100" w:after="100"/>
              <w:outlineLvl w:val="3"/>
              <w:rPr>
                <w:rFonts w:ascii="Arial" w:hAnsi="Arial" w:cs="Arial"/>
                <w:sz w:val="22"/>
                <w:szCs w:val="22"/>
              </w:rPr>
            </w:pPr>
            <w:r w:rsidRPr="007A21EC">
              <w:rPr>
                <w:rFonts w:ascii="Arial" w:hAnsi="Arial" w:cs="Arial"/>
                <w:sz w:val="22"/>
                <w:szCs w:val="22"/>
              </w:rPr>
              <w:t>Assessment: Reading Progress Monitor</w:t>
            </w:r>
          </w:p>
        </w:tc>
        <w:tc>
          <w:tcPr>
            <w:tcW w:w="3524" w:type="dxa"/>
            <w:vAlign w:val="center"/>
          </w:tcPr>
          <w:p w14:paraId="4BBB9386"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4C7A12" w:rsidRPr="007A21EC" w14:paraId="2D20E00C" w14:textId="77777777" w:rsidTr="00BB1833">
        <w:tc>
          <w:tcPr>
            <w:tcW w:w="6023" w:type="dxa"/>
            <w:gridSpan w:val="2"/>
            <w:vAlign w:val="center"/>
          </w:tcPr>
          <w:p w14:paraId="792A161F" w14:textId="77777777" w:rsidR="004C7A12" w:rsidRPr="007A21EC" w:rsidRDefault="004C7A12" w:rsidP="00C64821">
            <w:pPr>
              <w:spacing w:before="100" w:after="100"/>
              <w:outlineLvl w:val="3"/>
              <w:rPr>
                <w:rFonts w:ascii="Arial" w:hAnsi="Arial" w:cs="Arial"/>
                <w:sz w:val="22"/>
                <w:szCs w:val="22"/>
              </w:rPr>
            </w:pPr>
            <w:r w:rsidRPr="007A21EC">
              <w:rPr>
                <w:rFonts w:ascii="Arial" w:hAnsi="Arial" w:cs="Arial"/>
                <w:sz w:val="22"/>
                <w:szCs w:val="22"/>
              </w:rPr>
              <w:t xml:space="preserve">Assignment: </w:t>
            </w:r>
            <w:r w:rsidRPr="007A21EC">
              <w:rPr>
                <w:rFonts w:ascii="Arial" w:hAnsi="Arial" w:cs="Arial"/>
                <w:sz w:val="22"/>
              </w:rPr>
              <w:t xml:space="preserve">Self-assess preparedness to begin internship. </w:t>
            </w:r>
          </w:p>
        </w:tc>
        <w:tc>
          <w:tcPr>
            <w:tcW w:w="3524" w:type="dxa"/>
            <w:vAlign w:val="center"/>
          </w:tcPr>
          <w:p w14:paraId="5E9FA243"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361D68" w:rsidRPr="007A21EC" w14:paraId="070C7E27" w14:textId="77777777" w:rsidTr="00BB1833">
        <w:tc>
          <w:tcPr>
            <w:tcW w:w="6023" w:type="dxa"/>
            <w:gridSpan w:val="2"/>
            <w:vAlign w:val="center"/>
          </w:tcPr>
          <w:p w14:paraId="614001ED" w14:textId="77777777" w:rsidR="00361D68" w:rsidRPr="007A21EC" w:rsidRDefault="00361D68" w:rsidP="00C64821">
            <w:pPr>
              <w:spacing w:before="100" w:after="100"/>
              <w:outlineLvl w:val="3"/>
              <w:rPr>
                <w:rFonts w:ascii="Arial" w:hAnsi="Arial" w:cs="Arial"/>
                <w:sz w:val="22"/>
                <w:szCs w:val="22"/>
              </w:rPr>
            </w:pPr>
            <w:r>
              <w:rPr>
                <w:rFonts w:ascii="Arial" w:hAnsi="Arial" w:cs="Arial"/>
                <w:sz w:val="22"/>
                <w:szCs w:val="22"/>
              </w:rPr>
              <w:t>Assignment:  Submit FERPA and Code of Ethics forms</w:t>
            </w:r>
          </w:p>
        </w:tc>
        <w:tc>
          <w:tcPr>
            <w:tcW w:w="3524" w:type="dxa"/>
            <w:vAlign w:val="center"/>
          </w:tcPr>
          <w:p w14:paraId="6F96CB91" w14:textId="77777777" w:rsidR="00361D68" w:rsidRPr="007A21EC" w:rsidRDefault="00361D68"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2E1B34" w:rsidRPr="007A21EC" w14:paraId="7514408D" w14:textId="77777777" w:rsidTr="00BB1833">
        <w:tc>
          <w:tcPr>
            <w:tcW w:w="6023" w:type="dxa"/>
            <w:gridSpan w:val="2"/>
            <w:vAlign w:val="center"/>
          </w:tcPr>
          <w:p w14:paraId="0550570B" w14:textId="77777777" w:rsidR="002E1B34" w:rsidRPr="007A21EC" w:rsidRDefault="002E1B34" w:rsidP="00C64821">
            <w:pPr>
              <w:spacing w:before="100" w:after="100"/>
              <w:outlineLvl w:val="3"/>
              <w:rPr>
                <w:rFonts w:ascii="Arial" w:hAnsi="Arial" w:cs="Arial"/>
                <w:sz w:val="22"/>
                <w:szCs w:val="22"/>
              </w:rPr>
            </w:pPr>
            <w:r>
              <w:rPr>
                <w:rFonts w:ascii="Arial" w:hAnsi="Arial" w:cs="Arial"/>
                <w:sz w:val="22"/>
                <w:szCs w:val="22"/>
              </w:rPr>
              <w:t>Assignment:  Purchase Tk20</w:t>
            </w:r>
          </w:p>
        </w:tc>
        <w:tc>
          <w:tcPr>
            <w:tcW w:w="3524" w:type="dxa"/>
            <w:vAlign w:val="center"/>
          </w:tcPr>
          <w:p w14:paraId="7627EF4C" w14:textId="77777777" w:rsidR="002E1B34" w:rsidRPr="007A21EC" w:rsidRDefault="002E1B34"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4C7A12" w:rsidRPr="007A21EC" w14:paraId="72DED1C8" w14:textId="77777777" w:rsidTr="00BB1833">
        <w:tc>
          <w:tcPr>
            <w:tcW w:w="6023" w:type="dxa"/>
            <w:gridSpan w:val="2"/>
            <w:vAlign w:val="center"/>
          </w:tcPr>
          <w:p w14:paraId="24FD4A80" w14:textId="77777777" w:rsidR="004C7A12" w:rsidRPr="007A21EC" w:rsidRDefault="004C7A12" w:rsidP="00E65DD5">
            <w:pPr>
              <w:spacing w:before="100" w:after="100"/>
              <w:rPr>
                <w:rFonts w:ascii="Arial" w:hAnsi="Arial" w:cs="Arial"/>
                <w:sz w:val="22"/>
                <w:szCs w:val="22"/>
              </w:rPr>
            </w:pPr>
            <w:r w:rsidRPr="007A21EC">
              <w:rPr>
                <w:rFonts w:ascii="Arial" w:hAnsi="Arial" w:cs="Arial"/>
                <w:sz w:val="22"/>
                <w:szCs w:val="22"/>
              </w:rPr>
              <w:t xml:space="preserve">Discussion: </w:t>
            </w:r>
            <w:r w:rsidR="00E65DD5">
              <w:rPr>
                <w:rFonts w:ascii="Arial" w:hAnsi="Arial" w:cs="Arial"/>
                <w:sz w:val="22"/>
              </w:rPr>
              <w:t xml:space="preserve">Go to the Discussion Board and prepare responses to the discussion prompts.  Create a thread to the forum and post your responses.  Then read others’ posts and reply appropriately to at least two other students’ posts.  </w:t>
            </w:r>
          </w:p>
        </w:tc>
        <w:tc>
          <w:tcPr>
            <w:tcW w:w="3524" w:type="dxa"/>
            <w:vAlign w:val="center"/>
          </w:tcPr>
          <w:p w14:paraId="241FCBEC"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one</w:t>
            </w:r>
          </w:p>
        </w:tc>
      </w:tr>
      <w:tr w:rsidR="004C7A12" w:rsidRPr="007A21EC" w14:paraId="788E950C" w14:textId="77777777">
        <w:tc>
          <w:tcPr>
            <w:tcW w:w="9547" w:type="dxa"/>
            <w:gridSpan w:val="3"/>
            <w:shd w:val="clear" w:color="auto" w:fill="0051BA"/>
          </w:tcPr>
          <w:p w14:paraId="6922D692" w14:textId="77777777" w:rsidR="004C7A12" w:rsidRPr="007A21EC" w:rsidRDefault="004C7A12" w:rsidP="004C7A12">
            <w:pPr>
              <w:spacing w:before="100" w:after="100"/>
              <w:outlineLvl w:val="3"/>
              <w:rPr>
                <w:rFonts w:ascii="Arial" w:hAnsi="Arial" w:cs="Arial"/>
                <w:color w:val="FFFFFF"/>
                <w:sz w:val="22"/>
                <w:szCs w:val="22"/>
              </w:rPr>
            </w:pPr>
            <w:r w:rsidRPr="007A21EC">
              <w:rPr>
                <w:rFonts w:ascii="Arial" w:hAnsi="Arial" w:cs="Arial"/>
                <w:b/>
                <w:color w:val="FFFFFF"/>
                <w:sz w:val="22"/>
                <w:szCs w:val="22"/>
              </w:rPr>
              <w:t xml:space="preserve">Module 2 - </w:t>
            </w:r>
            <w:r w:rsidRPr="007A21EC">
              <w:rPr>
                <w:rFonts w:ascii="Arial" w:hAnsi="Arial" w:cs="Arial"/>
                <w:b/>
                <w:color w:val="FFFFFF"/>
                <w:sz w:val="22"/>
              </w:rPr>
              <w:t>Standards and State Certification</w:t>
            </w:r>
          </w:p>
        </w:tc>
      </w:tr>
      <w:tr w:rsidR="004C7A12" w:rsidRPr="007A21EC" w14:paraId="1CB0ABEA" w14:textId="77777777" w:rsidTr="00BB1833">
        <w:tc>
          <w:tcPr>
            <w:tcW w:w="6023" w:type="dxa"/>
            <w:gridSpan w:val="2"/>
            <w:vAlign w:val="center"/>
          </w:tcPr>
          <w:p w14:paraId="10F8F0C9" w14:textId="77777777" w:rsidR="004C7A12" w:rsidRPr="007A21EC" w:rsidRDefault="004C7A12" w:rsidP="004C7A12">
            <w:pPr>
              <w:spacing w:before="100" w:after="100"/>
              <w:rPr>
                <w:rFonts w:ascii="Arial" w:hAnsi="Arial" w:cs="Arial"/>
                <w:sz w:val="22"/>
              </w:rPr>
            </w:pPr>
            <w:r w:rsidRPr="007A21EC">
              <w:rPr>
                <w:rFonts w:ascii="Arial" w:hAnsi="Arial" w:cs="Arial"/>
                <w:sz w:val="22"/>
                <w:szCs w:val="22"/>
              </w:rPr>
              <w:t xml:space="preserve">Read from text: </w:t>
            </w:r>
            <w:r w:rsidRPr="007A21EC">
              <w:rPr>
                <w:rFonts w:ascii="Arial" w:hAnsi="Arial" w:cs="Arial"/>
                <w:sz w:val="22"/>
              </w:rPr>
              <w:t>Ch 4 (42-50), Ch 5 (58-59), Ch 14 (159-175)</w:t>
            </w:r>
          </w:p>
          <w:p w14:paraId="393A1993" w14:textId="77777777" w:rsidR="004C7A12" w:rsidRPr="007A21EC" w:rsidRDefault="004C7A12" w:rsidP="004C7A12">
            <w:pPr>
              <w:spacing w:before="100" w:after="100"/>
              <w:rPr>
                <w:rFonts w:ascii="Arial" w:hAnsi="Arial" w:cs="Arial"/>
                <w:sz w:val="22"/>
              </w:rPr>
            </w:pPr>
            <w:r w:rsidRPr="007A21EC">
              <w:rPr>
                <w:rFonts w:ascii="Arial" w:hAnsi="Arial" w:cs="Arial"/>
                <w:sz w:val="22"/>
              </w:rPr>
              <w:t>Read: Instructor-authored reading</w:t>
            </w:r>
          </w:p>
        </w:tc>
        <w:tc>
          <w:tcPr>
            <w:tcW w:w="3524" w:type="dxa"/>
            <w:vAlign w:val="center"/>
          </w:tcPr>
          <w:p w14:paraId="04F3EBFB" w14:textId="77777777" w:rsidR="004C7A12" w:rsidRPr="007A21EC" w:rsidRDefault="004C7A12" w:rsidP="004C7A12">
            <w:pPr>
              <w:spacing w:before="100" w:after="100"/>
              <w:outlineLvl w:val="3"/>
              <w:rPr>
                <w:rFonts w:ascii="Arial" w:hAnsi="Arial" w:cs="Arial"/>
                <w:sz w:val="22"/>
                <w:szCs w:val="22"/>
              </w:rPr>
            </w:pPr>
            <w:r w:rsidRPr="007A21EC">
              <w:rPr>
                <w:rFonts w:ascii="Arial" w:hAnsi="Arial" w:cs="Arial"/>
                <w:sz w:val="22"/>
                <w:szCs w:val="22"/>
              </w:rPr>
              <w:t>11:59 p.m., Sunday, week two</w:t>
            </w:r>
          </w:p>
        </w:tc>
      </w:tr>
      <w:tr w:rsidR="004C7A12" w:rsidRPr="007A21EC" w14:paraId="7E4007C2" w14:textId="77777777" w:rsidTr="00BB1833">
        <w:tc>
          <w:tcPr>
            <w:tcW w:w="6023" w:type="dxa"/>
            <w:gridSpan w:val="2"/>
            <w:vAlign w:val="center"/>
          </w:tcPr>
          <w:p w14:paraId="40BFFE88"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Assessment: Reading Progress Monitor</w:t>
            </w:r>
          </w:p>
        </w:tc>
        <w:tc>
          <w:tcPr>
            <w:tcW w:w="3524" w:type="dxa"/>
            <w:vAlign w:val="center"/>
          </w:tcPr>
          <w:p w14:paraId="20948F09"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two</w:t>
            </w:r>
          </w:p>
        </w:tc>
      </w:tr>
      <w:tr w:rsidR="004C7A12" w:rsidRPr="007A21EC" w14:paraId="6C8FD7F8" w14:textId="77777777" w:rsidTr="00BB1833">
        <w:tc>
          <w:tcPr>
            <w:tcW w:w="6023" w:type="dxa"/>
            <w:gridSpan w:val="2"/>
            <w:vAlign w:val="center"/>
          </w:tcPr>
          <w:p w14:paraId="7976A638" w14:textId="77777777" w:rsidR="004C7A12" w:rsidRPr="007A21EC" w:rsidRDefault="004C7A12" w:rsidP="00C64821">
            <w:pPr>
              <w:spacing w:before="100" w:after="100"/>
              <w:rPr>
                <w:rFonts w:ascii="Arial" w:hAnsi="Arial" w:cs="Arial"/>
                <w:sz w:val="22"/>
                <w:szCs w:val="22"/>
              </w:rPr>
            </w:pPr>
            <w:r w:rsidRPr="007A21EC">
              <w:rPr>
                <w:rFonts w:ascii="Arial" w:hAnsi="Arial" w:cs="Arial"/>
                <w:sz w:val="22"/>
                <w:szCs w:val="22"/>
              </w:rPr>
              <w:t xml:space="preserve">Assignments: Summarize state and local certification requirements and state standards or competencies. Rank six standards. </w:t>
            </w:r>
          </w:p>
        </w:tc>
        <w:tc>
          <w:tcPr>
            <w:tcW w:w="3524" w:type="dxa"/>
            <w:vAlign w:val="center"/>
          </w:tcPr>
          <w:p w14:paraId="57D39F37"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two</w:t>
            </w:r>
          </w:p>
        </w:tc>
      </w:tr>
      <w:tr w:rsidR="004C7A12" w:rsidRPr="007A21EC" w14:paraId="0DB2AA00" w14:textId="77777777" w:rsidTr="00BB1833">
        <w:tc>
          <w:tcPr>
            <w:tcW w:w="6023" w:type="dxa"/>
            <w:gridSpan w:val="2"/>
            <w:vAlign w:val="center"/>
          </w:tcPr>
          <w:p w14:paraId="655D40E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Discussion:</w:t>
            </w:r>
            <w:r w:rsidRPr="007A21EC">
              <w:rPr>
                <w:rFonts w:ascii="Arial" w:hAnsi="Arial" w:cs="Arial"/>
                <w:sz w:val="22"/>
              </w:rPr>
              <w:t xml:space="preserve"> </w:t>
            </w:r>
            <w:r w:rsidR="00E65DD5">
              <w:rPr>
                <w:rFonts w:ascii="Arial" w:hAnsi="Arial" w:cs="Arial"/>
                <w:sz w:val="22"/>
              </w:rPr>
              <w:t xml:space="preserve">Go to the Discussion Board and prepare responses to the discussion prompts.  Create a thread to the forum and post your responses.  Then read others’ posts and reply appropriately to at least two other students’ posts.  </w:t>
            </w:r>
          </w:p>
        </w:tc>
        <w:tc>
          <w:tcPr>
            <w:tcW w:w="3524" w:type="dxa"/>
            <w:vAlign w:val="center"/>
          </w:tcPr>
          <w:p w14:paraId="458EADE9" w14:textId="77777777" w:rsidR="004C7A12" w:rsidRPr="007A21EC" w:rsidRDefault="004C7A12" w:rsidP="004C7A12">
            <w:pPr>
              <w:spacing w:before="100" w:after="100"/>
              <w:outlineLvl w:val="3"/>
              <w:rPr>
                <w:rFonts w:ascii="Arial" w:hAnsi="Arial" w:cs="Arial"/>
                <w:sz w:val="22"/>
                <w:szCs w:val="22"/>
              </w:rPr>
            </w:pPr>
            <w:r w:rsidRPr="007A21EC">
              <w:rPr>
                <w:rFonts w:ascii="Arial" w:hAnsi="Arial" w:cs="Arial"/>
                <w:sz w:val="22"/>
                <w:szCs w:val="22"/>
              </w:rPr>
              <w:t>11:59 p.m., Sunday, week two</w:t>
            </w:r>
          </w:p>
        </w:tc>
      </w:tr>
      <w:tr w:rsidR="004C7A12" w:rsidRPr="007A21EC" w14:paraId="50C9D2F9" w14:textId="77777777">
        <w:tc>
          <w:tcPr>
            <w:tcW w:w="9547" w:type="dxa"/>
            <w:gridSpan w:val="3"/>
            <w:shd w:val="clear" w:color="auto" w:fill="0051BA"/>
          </w:tcPr>
          <w:p w14:paraId="1A307A20" w14:textId="77777777" w:rsidR="004C7A12" w:rsidRPr="007A21EC" w:rsidRDefault="004C7A12" w:rsidP="004C7A12">
            <w:pPr>
              <w:spacing w:before="100" w:after="100"/>
              <w:outlineLvl w:val="4"/>
              <w:rPr>
                <w:rFonts w:ascii="Arial" w:hAnsi="Arial" w:cs="Arial"/>
                <w:color w:val="FFFFFF"/>
                <w:sz w:val="22"/>
                <w:szCs w:val="22"/>
              </w:rPr>
            </w:pPr>
            <w:r w:rsidRPr="007A21EC">
              <w:rPr>
                <w:rFonts w:ascii="Arial" w:hAnsi="Arial" w:cs="Arial"/>
                <w:b/>
                <w:color w:val="FFFFFF"/>
                <w:sz w:val="22"/>
                <w:szCs w:val="22"/>
              </w:rPr>
              <w:t xml:space="preserve">Module 3 - </w:t>
            </w:r>
            <w:r w:rsidRPr="007A21EC">
              <w:rPr>
                <w:rFonts w:ascii="Arial" w:hAnsi="Arial" w:cs="Arial"/>
                <w:b/>
                <w:color w:val="FFFFFF"/>
                <w:sz w:val="22"/>
              </w:rPr>
              <w:t>Finding a Mentor</w:t>
            </w:r>
          </w:p>
        </w:tc>
      </w:tr>
      <w:tr w:rsidR="004C7A12" w:rsidRPr="007A21EC" w14:paraId="0E2E8327" w14:textId="77777777" w:rsidTr="00BB1833">
        <w:tc>
          <w:tcPr>
            <w:tcW w:w="6023" w:type="dxa"/>
            <w:gridSpan w:val="2"/>
            <w:vAlign w:val="center"/>
          </w:tcPr>
          <w:p w14:paraId="69AF80E2" w14:textId="77777777" w:rsidR="004C7A12" w:rsidRPr="007A21EC" w:rsidRDefault="004C7A12" w:rsidP="004C7A12">
            <w:pPr>
              <w:spacing w:before="100" w:after="100"/>
              <w:rPr>
                <w:rFonts w:ascii="Arial" w:hAnsi="Arial" w:cs="Arial"/>
                <w:sz w:val="22"/>
              </w:rPr>
            </w:pPr>
            <w:r w:rsidRPr="007A21EC">
              <w:rPr>
                <w:rFonts w:ascii="Arial" w:hAnsi="Arial" w:cs="Arial"/>
                <w:sz w:val="22"/>
                <w:szCs w:val="22"/>
              </w:rPr>
              <w:lastRenderedPageBreak/>
              <w:t xml:space="preserve">Read from Cunningham text: </w:t>
            </w:r>
            <w:r w:rsidRPr="007A21EC">
              <w:rPr>
                <w:rFonts w:ascii="Arial" w:hAnsi="Arial" w:cs="Arial"/>
                <w:sz w:val="22"/>
              </w:rPr>
              <w:t>Ch 3 (34-41), Ch 5 (51-61), Ch 6 (62-70), Ch 7 (71-89), Ch 13 (148-156)</w:t>
            </w:r>
          </w:p>
          <w:p w14:paraId="0CF0438F" w14:textId="77777777" w:rsidR="004C7A12" w:rsidRPr="007A21EC" w:rsidRDefault="004C7A12" w:rsidP="004C7A12">
            <w:pPr>
              <w:spacing w:before="100" w:after="100"/>
              <w:rPr>
                <w:rFonts w:ascii="Arial" w:hAnsi="Arial" w:cs="Arial"/>
                <w:sz w:val="22"/>
              </w:rPr>
            </w:pPr>
            <w:r w:rsidRPr="007A21EC">
              <w:rPr>
                <w:rFonts w:ascii="Arial" w:hAnsi="Arial" w:cs="Arial"/>
                <w:sz w:val="22"/>
              </w:rPr>
              <w:t>Read: Instructor-authored reading</w:t>
            </w:r>
          </w:p>
        </w:tc>
        <w:tc>
          <w:tcPr>
            <w:tcW w:w="3524" w:type="dxa"/>
            <w:vAlign w:val="center"/>
          </w:tcPr>
          <w:p w14:paraId="785C762D"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three</w:t>
            </w:r>
          </w:p>
        </w:tc>
      </w:tr>
      <w:tr w:rsidR="004C7A12" w:rsidRPr="007A21EC" w14:paraId="4D8D3D9E" w14:textId="77777777" w:rsidTr="00BB1833">
        <w:tc>
          <w:tcPr>
            <w:tcW w:w="6023" w:type="dxa"/>
            <w:gridSpan w:val="2"/>
            <w:vAlign w:val="center"/>
          </w:tcPr>
          <w:p w14:paraId="296A2AB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Assessment: Reading Progress Monitor</w:t>
            </w:r>
          </w:p>
        </w:tc>
        <w:tc>
          <w:tcPr>
            <w:tcW w:w="3524" w:type="dxa"/>
            <w:vAlign w:val="center"/>
          </w:tcPr>
          <w:p w14:paraId="68F657A5"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three</w:t>
            </w:r>
          </w:p>
        </w:tc>
      </w:tr>
      <w:tr w:rsidR="004C7A12" w:rsidRPr="007A21EC" w14:paraId="22596DA8" w14:textId="77777777" w:rsidTr="00BB1833">
        <w:tc>
          <w:tcPr>
            <w:tcW w:w="6023" w:type="dxa"/>
            <w:gridSpan w:val="2"/>
            <w:vAlign w:val="center"/>
          </w:tcPr>
          <w:p w14:paraId="3E81A6B9" w14:textId="77777777" w:rsidR="004C7A12" w:rsidRPr="007A21EC" w:rsidRDefault="002E1B34" w:rsidP="00C64821">
            <w:pPr>
              <w:spacing w:before="100" w:after="100"/>
              <w:rPr>
                <w:rFonts w:ascii="Arial" w:hAnsi="Arial" w:cs="Arial"/>
                <w:sz w:val="22"/>
                <w:szCs w:val="22"/>
              </w:rPr>
            </w:pPr>
            <w:r>
              <w:rPr>
                <w:rFonts w:ascii="Arial" w:hAnsi="Arial" w:cs="Arial"/>
                <w:sz w:val="22"/>
                <w:szCs w:val="22"/>
              </w:rPr>
              <w:t>Assignment</w:t>
            </w:r>
            <w:r w:rsidR="004C7A12" w:rsidRPr="007A21EC">
              <w:rPr>
                <w:rFonts w:ascii="Arial" w:hAnsi="Arial" w:cs="Arial"/>
                <w:sz w:val="22"/>
                <w:szCs w:val="22"/>
              </w:rPr>
              <w:t>:</w:t>
            </w:r>
            <w:r w:rsidR="004C7A12" w:rsidRPr="007A21EC">
              <w:rPr>
                <w:rFonts w:ascii="Arial" w:hAnsi="Arial" w:cs="Arial"/>
                <w:sz w:val="22"/>
              </w:rPr>
              <w:t xml:space="preserve"> Analyze similarities and differences between teacher traits and principal traits. </w:t>
            </w:r>
          </w:p>
        </w:tc>
        <w:tc>
          <w:tcPr>
            <w:tcW w:w="3524" w:type="dxa"/>
            <w:vAlign w:val="center"/>
          </w:tcPr>
          <w:p w14:paraId="0EE5D642"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three</w:t>
            </w:r>
          </w:p>
        </w:tc>
      </w:tr>
      <w:tr w:rsidR="002E1B34" w:rsidRPr="007A21EC" w14:paraId="5493B85C" w14:textId="77777777" w:rsidTr="00BB1833">
        <w:tc>
          <w:tcPr>
            <w:tcW w:w="6023" w:type="dxa"/>
            <w:gridSpan w:val="2"/>
            <w:vAlign w:val="center"/>
          </w:tcPr>
          <w:p w14:paraId="5BD08B0A" w14:textId="77777777" w:rsidR="002E1B34" w:rsidRPr="007A21EC" w:rsidRDefault="002E1B34" w:rsidP="00361D68">
            <w:pPr>
              <w:spacing w:before="100" w:after="100"/>
              <w:rPr>
                <w:rFonts w:ascii="Arial" w:hAnsi="Arial" w:cs="Arial"/>
                <w:sz w:val="22"/>
                <w:szCs w:val="22"/>
              </w:rPr>
            </w:pPr>
            <w:r>
              <w:rPr>
                <w:rFonts w:ascii="Arial" w:hAnsi="Arial" w:cs="Arial"/>
                <w:sz w:val="22"/>
                <w:szCs w:val="22"/>
              </w:rPr>
              <w:t xml:space="preserve">Assignment:  </w:t>
            </w:r>
            <w:r w:rsidR="00361D68">
              <w:rPr>
                <w:rFonts w:ascii="Arial" w:hAnsi="Arial" w:cs="Arial"/>
                <w:sz w:val="22"/>
                <w:szCs w:val="22"/>
              </w:rPr>
              <w:t>Submit Application for Practicum / Mentor Contract</w:t>
            </w:r>
          </w:p>
        </w:tc>
        <w:tc>
          <w:tcPr>
            <w:tcW w:w="3524" w:type="dxa"/>
            <w:vAlign w:val="center"/>
          </w:tcPr>
          <w:p w14:paraId="6A72E3A2" w14:textId="77777777" w:rsidR="002E1B34" w:rsidRPr="007A21EC" w:rsidRDefault="002E1B34" w:rsidP="004C7A12">
            <w:pPr>
              <w:spacing w:before="100" w:after="100"/>
              <w:outlineLvl w:val="2"/>
              <w:rPr>
                <w:rFonts w:ascii="Arial" w:hAnsi="Arial" w:cs="Arial"/>
                <w:sz w:val="22"/>
                <w:szCs w:val="22"/>
              </w:rPr>
            </w:pPr>
            <w:r w:rsidRPr="007A21EC">
              <w:rPr>
                <w:rFonts w:ascii="Arial" w:hAnsi="Arial" w:cs="Arial"/>
                <w:sz w:val="22"/>
                <w:szCs w:val="22"/>
              </w:rPr>
              <w:t>11:59 p.m., Sunday, week three</w:t>
            </w:r>
          </w:p>
        </w:tc>
      </w:tr>
      <w:tr w:rsidR="004C7A12" w:rsidRPr="007A21EC" w14:paraId="3C6D1277" w14:textId="77777777" w:rsidTr="00BB1833">
        <w:tc>
          <w:tcPr>
            <w:tcW w:w="6023" w:type="dxa"/>
            <w:gridSpan w:val="2"/>
            <w:vAlign w:val="center"/>
          </w:tcPr>
          <w:p w14:paraId="42147A96"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Discussion: </w:t>
            </w:r>
            <w:r w:rsidR="00E65DD5">
              <w:rPr>
                <w:rFonts w:ascii="Arial" w:hAnsi="Arial" w:cs="Arial"/>
                <w:sz w:val="22"/>
              </w:rPr>
              <w:t xml:space="preserve">Go to the Discussion Board and prepare responses to the discussion prompts.  Create a thread to the forum and post your responses.  Then read others’ posts and reply appropriately to at least two other students’ posts.  </w:t>
            </w:r>
          </w:p>
        </w:tc>
        <w:tc>
          <w:tcPr>
            <w:tcW w:w="3524" w:type="dxa"/>
            <w:vAlign w:val="center"/>
          </w:tcPr>
          <w:p w14:paraId="26AFAC2D"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three</w:t>
            </w:r>
          </w:p>
        </w:tc>
      </w:tr>
      <w:tr w:rsidR="004C7A12" w:rsidRPr="007A21EC" w14:paraId="66DD5313" w14:textId="77777777">
        <w:tc>
          <w:tcPr>
            <w:tcW w:w="9547" w:type="dxa"/>
            <w:gridSpan w:val="3"/>
            <w:shd w:val="clear" w:color="auto" w:fill="0051BA"/>
          </w:tcPr>
          <w:p w14:paraId="3F6A2A16" w14:textId="77777777" w:rsidR="004C7A12" w:rsidRPr="007A21EC" w:rsidRDefault="004C7A12" w:rsidP="004C7A12">
            <w:pPr>
              <w:spacing w:before="100" w:after="100"/>
              <w:rPr>
                <w:rFonts w:ascii="Arial" w:hAnsi="Arial" w:cs="Arial"/>
                <w:color w:val="FFFFFF"/>
                <w:sz w:val="22"/>
                <w:szCs w:val="22"/>
              </w:rPr>
            </w:pPr>
            <w:r w:rsidRPr="007A21EC">
              <w:rPr>
                <w:rFonts w:ascii="Arial" w:hAnsi="Arial" w:cs="Arial"/>
                <w:b/>
                <w:color w:val="FFFFFF"/>
                <w:sz w:val="22"/>
                <w:szCs w:val="22"/>
              </w:rPr>
              <w:t>Module 4 – Planning the Internship</w:t>
            </w:r>
          </w:p>
        </w:tc>
      </w:tr>
      <w:tr w:rsidR="004C7A12" w:rsidRPr="007A21EC" w14:paraId="60F3BD61" w14:textId="77777777" w:rsidTr="009C3EC2">
        <w:tc>
          <w:tcPr>
            <w:tcW w:w="5843" w:type="dxa"/>
            <w:vAlign w:val="center"/>
          </w:tcPr>
          <w:p w14:paraId="53C8EBE0" w14:textId="77777777" w:rsidR="004C7A12" w:rsidRPr="007A21EC" w:rsidRDefault="004C7A12" w:rsidP="004C7A12">
            <w:pPr>
              <w:spacing w:before="100" w:after="100"/>
              <w:rPr>
                <w:rFonts w:ascii="Arial" w:hAnsi="Arial" w:cs="Arial"/>
                <w:sz w:val="22"/>
              </w:rPr>
            </w:pPr>
            <w:r w:rsidRPr="007A21EC">
              <w:rPr>
                <w:rFonts w:ascii="Arial" w:hAnsi="Arial" w:cs="Arial"/>
                <w:sz w:val="22"/>
                <w:szCs w:val="22"/>
              </w:rPr>
              <w:t xml:space="preserve">Read from Cunningham text: </w:t>
            </w:r>
            <w:r w:rsidRPr="007A21EC">
              <w:rPr>
                <w:rFonts w:ascii="Arial" w:hAnsi="Arial" w:cs="Arial"/>
                <w:sz w:val="22"/>
              </w:rPr>
              <w:t>Ch 2 (11-15), Ch 8 (90-123), Ch 10 (133-135), Ch 11 (136-141)</w:t>
            </w:r>
          </w:p>
          <w:p w14:paraId="5E0DC066" w14:textId="77777777" w:rsidR="004C7A12" w:rsidRPr="007A21EC" w:rsidRDefault="004C7A12" w:rsidP="004C7A12">
            <w:pPr>
              <w:spacing w:before="100" w:after="100"/>
              <w:rPr>
                <w:rFonts w:ascii="Arial" w:hAnsi="Arial" w:cs="Arial"/>
                <w:sz w:val="22"/>
              </w:rPr>
            </w:pPr>
            <w:r w:rsidRPr="007A21EC">
              <w:rPr>
                <w:rFonts w:ascii="Arial" w:hAnsi="Arial" w:cs="Arial"/>
                <w:sz w:val="22"/>
              </w:rPr>
              <w:t>Read: Instructor-authored reading</w:t>
            </w:r>
          </w:p>
        </w:tc>
        <w:tc>
          <w:tcPr>
            <w:tcW w:w="3704" w:type="dxa"/>
            <w:gridSpan w:val="2"/>
            <w:vAlign w:val="center"/>
          </w:tcPr>
          <w:p w14:paraId="509AE298"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four</w:t>
            </w:r>
          </w:p>
        </w:tc>
      </w:tr>
      <w:tr w:rsidR="004C7A12" w:rsidRPr="007A21EC" w14:paraId="6CAE512E" w14:textId="77777777" w:rsidTr="009C3EC2">
        <w:tc>
          <w:tcPr>
            <w:tcW w:w="5843" w:type="dxa"/>
            <w:vAlign w:val="center"/>
          </w:tcPr>
          <w:p w14:paraId="01B51C1E"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Assessment: Reading Progress Monitor</w:t>
            </w:r>
          </w:p>
        </w:tc>
        <w:tc>
          <w:tcPr>
            <w:tcW w:w="3704" w:type="dxa"/>
            <w:gridSpan w:val="2"/>
            <w:vAlign w:val="center"/>
          </w:tcPr>
          <w:p w14:paraId="1C045144"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four</w:t>
            </w:r>
          </w:p>
        </w:tc>
      </w:tr>
      <w:tr w:rsidR="004C7A12" w:rsidRPr="007A21EC" w14:paraId="745E9DE0" w14:textId="77777777" w:rsidTr="009C3EC2">
        <w:tc>
          <w:tcPr>
            <w:tcW w:w="5843" w:type="dxa"/>
            <w:vAlign w:val="center"/>
          </w:tcPr>
          <w:p w14:paraId="766D3A62" w14:textId="77777777" w:rsidR="004C7A12" w:rsidRPr="007A21EC" w:rsidRDefault="004C7A12" w:rsidP="00C64821">
            <w:pPr>
              <w:spacing w:before="100" w:after="100"/>
              <w:rPr>
                <w:rFonts w:ascii="Arial" w:hAnsi="Arial" w:cs="Arial"/>
                <w:sz w:val="22"/>
                <w:szCs w:val="22"/>
              </w:rPr>
            </w:pPr>
            <w:r w:rsidRPr="007A21EC">
              <w:rPr>
                <w:rFonts w:ascii="Arial" w:hAnsi="Arial" w:cs="Arial"/>
                <w:sz w:val="22"/>
                <w:szCs w:val="22"/>
              </w:rPr>
              <w:t>Assignment:</w:t>
            </w:r>
            <w:r w:rsidRPr="007A21EC">
              <w:rPr>
                <w:rFonts w:ascii="Arial" w:hAnsi="Arial" w:cs="Arial"/>
                <w:sz w:val="22"/>
              </w:rPr>
              <w:t xml:space="preserve"> Describe how input skills are utilized by administrator. </w:t>
            </w:r>
          </w:p>
        </w:tc>
        <w:tc>
          <w:tcPr>
            <w:tcW w:w="3704" w:type="dxa"/>
            <w:gridSpan w:val="2"/>
            <w:vAlign w:val="center"/>
          </w:tcPr>
          <w:p w14:paraId="5765B85D"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four</w:t>
            </w:r>
          </w:p>
        </w:tc>
      </w:tr>
      <w:tr w:rsidR="002E1B34" w:rsidRPr="007A21EC" w14:paraId="1C43B9AA" w14:textId="77777777" w:rsidTr="009C3EC2">
        <w:tc>
          <w:tcPr>
            <w:tcW w:w="5843" w:type="dxa"/>
            <w:vAlign w:val="center"/>
          </w:tcPr>
          <w:p w14:paraId="6CDB8F43" w14:textId="77777777" w:rsidR="002E1B34" w:rsidRPr="007A21EC" w:rsidRDefault="002E1B34" w:rsidP="00361D68">
            <w:pPr>
              <w:spacing w:before="100" w:after="100"/>
              <w:rPr>
                <w:rFonts w:ascii="Arial" w:hAnsi="Arial" w:cs="Arial"/>
                <w:sz w:val="22"/>
                <w:szCs w:val="22"/>
              </w:rPr>
            </w:pPr>
            <w:r>
              <w:rPr>
                <w:rFonts w:ascii="Arial" w:hAnsi="Arial" w:cs="Arial"/>
                <w:sz w:val="22"/>
                <w:szCs w:val="22"/>
              </w:rPr>
              <w:t xml:space="preserve">Assignment:  </w:t>
            </w:r>
            <w:r w:rsidR="00361D68">
              <w:rPr>
                <w:rFonts w:ascii="Arial" w:hAnsi="Arial" w:cs="Arial"/>
                <w:sz w:val="22"/>
                <w:szCs w:val="22"/>
              </w:rPr>
              <w:t>Submit Field Supervisor Request Form</w:t>
            </w:r>
          </w:p>
        </w:tc>
        <w:tc>
          <w:tcPr>
            <w:tcW w:w="3704" w:type="dxa"/>
            <w:gridSpan w:val="2"/>
            <w:vAlign w:val="center"/>
          </w:tcPr>
          <w:p w14:paraId="3E13E4F7" w14:textId="77777777" w:rsidR="002E1B34" w:rsidRPr="007A21EC" w:rsidRDefault="002E1B34" w:rsidP="004C7A12">
            <w:pPr>
              <w:spacing w:before="100" w:after="100"/>
              <w:outlineLvl w:val="2"/>
              <w:rPr>
                <w:rFonts w:ascii="Arial" w:hAnsi="Arial" w:cs="Arial"/>
                <w:sz w:val="22"/>
                <w:szCs w:val="22"/>
              </w:rPr>
            </w:pPr>
            <w:r w:rsidRPr="007A21EC">
              <w:rPr>
                <w:rFonts w:ascii="Arial" w:hAnsi="Arial" w:cs="Arial"/>
                <w:sz w:val="22"/>
                <w:szCs w:val="22"/>
              </w:rPr>
              <w:t>11:59 p.m., Sunday, week four</w:t>
            </w:r>
          </w:p>
        </w:tc>
      </w:tr>
      <w:tr w:rsidR="004C7A12" w:rsidRPr="007A21EC" w14:paraId="5DC1996D" w14:textId="77777777" w:rsidTr="009C3EC2">
        <w:tc>
          <w:tcPr>
            <w:tcW w:w="5843" w:type="dxa"/>
            <w:vAlign w:val="center"/>
          </w:tcPr>
          <w:p w14:paraId="6D3671BE" w14:textId="77777777" w:rsidR="002C477D"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Discussion: </w:t>
            </w:r>
            <w:r w:rsidR="00E65DD5">
              <w:rPr>
                <w:rFonts w:ascii="Arial" w:hAnsi="Arial" w:cs="Arial"/>
                <w:sz w:val="22"/>
              </w:rPr>
              <w:t xml:space="preserve">Go to the Discussion Board and prepare responses to the discussion prompts.  Create a thread to the forum and post your responses.  Then read others’ posts and reply appropriately to at least two other students’ posts.  </w:t>
            </w:r>
          </w:p>
        </w:tc>
        <w:tc>
          <w:tcPr>
            <w:tcW w:w="3704" w:type="dxa"/>
            <w:gridSpan w:val="2"/>
            <w:vAlign w:val="center"/>
          </w:tcPr>
          <w:p w14:paraId="5CB66EB2"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four</w:t>
            </w:r>
          </w:p>
        </w:tc>
      </w:tr>
      <w:tr w:rsidR="004C7A12" w:rsidRPr="007A21EC" w14:paraId="7B1534F4" w14:textId="77777777">
        <w:tc>
          <w:tcPr>
            <w:tcW w:w="9547" w:type="dxa"/>
            <w:gridSpan w:val="3"/>
            <w:shd w:val="clear" w:color="auto" w:fill="0051BA"/>
          </w:tcPr>
          <w:p w14:paraId="6727C09D" w14:textId="77777777" w:rsidR="004C7A12" w:rsidRPr="007A21EC" w:rsidRDefault="004C7A12" w:rsidP="004C7A12">
            <w:pPr>
              <w:spacing w:before="100" w:after="100"/>
              <w:rPr>
                <w:rFonts w:ascii="Arial" w:hAnsi="Arial" w:cs="Arial"/>
                <w:color w:val="FFFFFF"/>
                <w:sz w:val="22"/>
                <w:szCs w:val="22"/>
              </w:rPr>
            </w:pPr>
            <w:r w:rsidRPr="007A21EC">
              <w:rPr>
                <w:rFonts w:ascii="Arial" w:hAnsi="Arial" w:cs="Arial"/>
                <w:b/>
                <w:color w:val="FFFFFF"/>
                <w:sz w:val="22"/>
                <w:szCs w:val="22"/>
              </w:rPr>
              <w:t>Module 5 – Internship Reporting and Program/Project Requirements</w:t>
            </w:r>
          </w:p>
        </w:tc>
      </w:tr>
      <w:tr w:rsidR="004C7A12" w:rsidRPr="007A21EC" w14:paraId="75BF7030" w14:textId="77777777" w:rsidTr="009C3EC2">
        <w:tc>
          <w:tcPr>
            <w:tcW w:w="5843" w:type="dxa"/>
            <w:vAlign w:val="center"/>
          </w:tcPr>
          <w:p w14:paraId="779D6062" w14:textId="77777777" w:rsidR="004C7A12" w:rsidRPr="007A21EC" w:rsidRDefault="004C7A12" w:rsidP="004C7A12">
            <w:pPr>
              <w:spacing w:before="100" w:after="100"/>
              <w:rPr>
                <w:rFonts w:ascii="Arial" w:hAnsi="Arial" w:cs="Arial"/>
                <w:sz w:val="22"/>
              </w:rPr>
            </w:pPr>
            <w:r w:rsidRPr="007A21EC">
              <w:rPr>
                <w:rFonts w:ascii="Arial" w:hAnsi="Arial" w:cs="Arial"/>
                <w:sz w:val="22"/>
                <w:szCs w:val="22"/>
              </w:rPr>
              <w:t xml:space="preserve">Read from Cunningham text: </w:t>
            </w:r>
            <w:r w:rsidRPr="007A21EC">
              <w:rPr>
                <w:rFonts w:ascii="Arial" w:hAnsi="Arial" w:cs="Arial"/>
                <w:sz w:val="22"/>
              </w:rPr>
              <w:t>Ch 2 (15-33), Ch 7 (82-89), Ch 9 (126-129), Ch 12 (142-147</w:t>
            </w:r>
          </w:p>
          <w:p w14:paraId="6B879798" w14:textId="77777777" w:rsidR="004C7A12" w:rsidRPr="007A21EC" w:rsidRDefault="004C7A12" w:rsidP="004C7A12">
            <w:pPr>
              <w:spacing w:before="100" w:after="100"/>
              <w:rPr>
                <w:rFonts w:ascii="Arial" w:hAnsi="Arial" w:cs="Arial"/>
                <w:sz w:val="22"/>
              </w:rPr>
            </w:pPr>
            <w:r w:rsidRPr="007A21EC">
              <w:rPr>
                <w:rFonts w:ascii="Arial" w:hAnsi="Arial" w:cs="Arial"/>
                <w:sz w:val="22"/>
              </w:rPr>
              <w:t>Read: Instructor-authored reading</w:t>
            </w:r>
          </w:p>
        </w:tc>
        <w:tc>
          <w:tcPr>
            <w:tcW w:w="3704" w:type="dxa"/>
            <w:gridSpan w:val="2"/>
            <w:vAlign w:val="center"/>
          </w:tcPr>
          <w:p w14:paraId="4BCF962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11:59 p.m., Sunday, week five</w:t>
            </w:r>
          </w:p>
        </w:tc>
      </w:tr>
      <w:tr w:rsidR="004C7A12" w:rsidRPr="007A21EC" w14:paraId="76F9744C" w14:textId="77777777" w:rsidTr="009C3EC2">
        <w:tc>
          <w:tcPr>
            <w:tcW w:w="5843" w:type="dxa"/>
            <w:vAlign w:val="center"/>
          </w:tcPr>
          <w:p w14:paraId="4C3FD97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Assessment: Reading Progress Monitor</w:t>
            </w:r>
          </w:p>
        </w:tc>
        <w:tc>
          <w:tcPr>
            <w:tcW w:w="3704" w:type="dxa"/>
            <w:gridSpan w:val="2"/>
            <w:vAlign w:val="center"/>
          </w:tcPr>
          <w:p w14:paraId="4886D07F"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five</w:t>
            </w:r>
          </w:p>
        </w:tc>
      </w:tr>
      <w:tr w:rsidR="004C7A12" w:rsidRPr="007A21EC" w14:paraId="19665BA4" w14:textId="77777777" w:rsidTr="009C3EC2">
        <w:tc>
          <w:tcPr>
            <w:tcW w:w="5843" w:type="dxa"/>
            <w:vAlign w:val="center"/>
          </w:tcPr>
          <w:p w14:paraId="5AEF717B" w14:textId="77777777" w:rsidR="004C7A12" w:rsidRPr="007A21EC" w:rsidRDefault="004C7A12" w:rsidP="00C64821">
            <w:pPr>
              <w:spacing w:before="100" w:after="100"/>
              <w:rPr>
                <w:rFonts w:ascii="Arial" w:hAnsi="Arial" w:cs="Arial"/>
                <w:sz w:val="22"/>
                <w:szCs w:val="22"/>
              </w:rPr>
            </w:pPr>
            <w:r w:rsidRPr="007A21EC">
              <w:rPr>
                <w:rFonts w:ascii="Arial" w:hAnsi="Arial" w:cs="Arial"/>
                <w:sz w:val="22"/>
                <w:szCs w:val="22"/>
              </w:rPr>
              <w:t>Assignment: Draft your administrative platform.</w:t>
            </w:r>
          </w:p>
        </w:tc>
        <w:tc>
          <w:tcPr>
            <w:tcW w:w="3704" w:type="dxa"/>
            <w:gridSpan w:val="2"/>
            <w:vAlign w:val="center"/>
          </w:tcPr>
          <w:p w14:paraId="2EE16EDA"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t>11:59 p.m., Sunday, week five</w:t>
            </w:r>
          </w:p>
        </w:tc>
      </w:tr>
      <w:tr w:rsidR="002E1B34" w:rsidRPr="007A21EC" w14:paraId="53D065D1" w14:textId="77777777" w:rsidTr="009C3EC2">
        <w:tc>
          <w:tcPr>
            <w:tcW w:w="5843" w:type="dxa"/>
            <w:vAlign w:val="center"/>
          </w:tcPr>
          <w:p w14:paraId="06D67022" w14:textId="77777777" w:rsidR="002E1B34" w:rsidRPr="007A21EC" w:rsidRDefault="002E1B34" w:rsidP="00361D68">
            <w:pPr>
              <w:spacing w:before="100" w:after="100"/>
              <w:rPr>
                <w:rFonts w:ascii="Arial" w:hAnsi="Arial" w:cs="Arial"/>
                <w:sz w:val="22"/>
                <w:szCs w:val="22"/>
              </w:rPr>
            </w:pPr>
            <w:r>
              <w:rPr>
                <w:rFonts w:ascii="Arial" w:hAnsi="Arial" w:cs="Arial"/>
                <w:sz w:val="22"/>
                <w:szCs w:val="22"/>
              </w:rPr>
              <w:t xml:space="preserve">Assignment:  </w:t>
            </w:r>
            <w:r w:rsidR="00361D68">
              <w:rPr>
                <w:rFonts w:ascii="Arial" w:hAnsi="Arial" w:cs="Arial"/>
                <w:sz w:val="22"/>
                <w:szCs w:val="22"/>
              </w:rPr>
              <w:t>Submit your Practicum Report</w:t>
            </w:r>
          </w:p>
        </w:tc>
        <w:tc>
          <w:tcPr>
            <w:tcW w:w="3704" w:type="dxa"/>
            <w:gridSpan w:val="2"/>
            <w:vAlign w:val="center"/>
          </w:tcPr>
          <w:p w14:paraId="6B987BC0" w14:textId="77777777" w:rsidR="002E1B34" w:rsidRPr="007A21EC" w:rsidRDefault="002E1B34" w:rsidP="004C7A12">
            <w:pPr>
              <w:spacing w:before="100" w:after="100"/>
              <w:outlineLvl w:val="2"/>
              <w:rPr>
                <w:rFonts w:ascii="Arial" w:hAnsi="Arial" w:cs="Arial"/>
                <w:sz w:val="22"/>
                <w:szCs w:val="22"/>
              </w:rPr>
            </w:pPr>
            <w:r w:rsidRPr="007A21EC">
              <w:rPr>
                <w:rFonts w:ascii="Arial" w:hAnsi="Arial" w:cs="Arial"/>
                <w:sz w:val="22"/>
                <w:szCs w:val="22"/>
              </w:rPr>
              <w:t>11:59 p.m., Sunday, week five</w:t>
            </w:r>
          </w:p>
        </w:tc>
      </w:tr>
      <w:tr w:rsidR="004C7A12" w:rsidRPr="007A21EC" w14:paraId="7DC9454B" w14:textId="77777777" w:rsidTr="009C3EC2">
        <w:tc>
          <w:tcPr>
            <w:tcW w:w="5843" w:type="dxa"/>
            <w:vAlign w:val="center"/>
          </w:tcPr>
          <w:p w14:paraId="7CDEE08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Discussion: </w:t>
            </w:r>
            <w:r w:rsidR="00E65DD5">
              <w:rPr>
                <w:rFonts w:ascii="Arial" w:hAnsi="Arial" w:cs="Arial"/>
                <w:sz w:val="22"/>
              </w:rPr>
              <w:t xml:space="preserve">Go to the Discussion Board and prepare responses to the discussion prompts.  Create a thread to the forum and post your responses.  Then read others’ posts and reply appropriately to at least two other </w:t>
            </w:r>
            <w:r w:rsidR="00E65DD5">
              <w:rPr>
                <w:rFonts w:ascii="Arial" w:hAnsi="Arial" w:cs="Arial"/>
                <w:sz w:val="22"/>
              </w:rPr>
              <w:lastRenderedPageBreak/>
              <w:t xml:space="preserve">students’ posts.  </w:t>
            </w:r>
          </w:p>
        </w:tc>
        <w:tc>
          <w:tcPr>
            <w:tcW w:w="3704" w:type="dxa"/>
            <w:gridSpan w:val="2"/>
            <w:vAlign w:val="center"/>
          </w:tcPr>
          <w:p w14:paraId="0D57D669" w14:textId="77777777" w:rsidR="004C7A12" w:rsidRPr="007A21EC" w:rsidRDefault="004C7A12" w:rsidP="004C7A12">
            <w:pPr>
              <w:spacing w:before="100" w:after="100"/>
              <w:outlineLvl w:val="2"/>
              <w:rPr>
                <w:rFonts w:ascii="Arial" w:hAnsi="Arial" w:cs="Arial"/>
                <w:sz w:val="22"/>
                <w:szCs w:val="22"/>
              </w:rPr>
            </w:pPr>
            <w:r w:rsidRPr="007A21EC">
              <w:rPr>
                <w:rFonts w:ascii="Arial" w:hAnsi="Arial" w:cs="Arial"/>
                <w:sz w:val="22"/>
                <w:szCs w:val="22"/>
              </w:rPr>
              <w:lastRenderedPageBreak/>
              <w:t>11:59 p.m., Sunday, week five</w:t>
            </w:r>
          </w:p>
        </w:tc>
      </w:tr>
    </w:tbl>
    <w:p w14:paraId="2D745591" w14:textId="77777777" w:rsidR="004C7A12" w:rsidRPr="007A21EC" w:rsidRDefault="004C7A12" w:rsidP="004C7A12">
      <w:pPr>
        <w:spacing w:after="100"/>
        <w:ind w:left="180"/>
        <w:rPr>
          <w:rFonts w:ascii="Arial" w:hAnsi="Arial" w:cs="Arial"/>
          <w:b/>
          <w:color w:val="0051BA"/>
          <w:sz w:val="22"/>
        </w:rPr>
      </w:pPr>
    </w:p>
    <w:p w14:paraId="63037750" w14:textId="77777777" w:rsidR="004C7A12" w:rsidRPr="008674CF" w:rsidRDefault="004C7A12" w:rsidP="004C7A12">
      <w:pPr>
        <w:spacing w:after="100"/>
        <w:rPr>
          <w:rFonts w:ascii="Arial" w:hAnsi="Arial"/>
          <w:b/>
          <w:color w:val="0051BA"/>
        </w:rPr>
      </w:pPr>
      <w:r w:rsidRPr="008674CF">
        <w:rPr>
          <w:rFonts w:ascii="Arial" w:hAnsi="Arial"/>
          <w:b/>
          <w:color w:val="0051BA"/>
        </w:rPr>
        <w:t>Detailed Guidelines for Assignments:</w:t>
      </w:r>
    </w:p>
    <w:p w14:paraId="17051786" w14:textId="77777777" w:rsidR="004C7A12" w:rsidRPr="007A21EC" w:rsidRDefault="004C7A12" w:rsidP="004C7A12">
      <w:pPr>
        <w:numPr>
          <w:ilvl w:val="0"/>
          <w:numId w:val="2"/>
        </w:numPr>
        <w:tabs>
          <w:tab w:val="clear" w:pos="720"/>
          <w:tab w:val="num" w:pos="450"/>
        </w:tabs>
        <w:spacing w:after="100"/>
        <w:ind w:left="450" w:hanging="270"/>
        <w:rPr>
          <w:rFonts w:ascii="Arial" w:hAnsi="Arial" w:cs="Arial"/>
          <w:sz w:val="22"/>
          <w:szCs w:val="22"/>
        </w:rPr>
      </w:pPr>
      <w:r w:rsidRPr="007A21EC">
        <w:rPr>
          <w:rFonts w:ascii="Arial" w:hAnsi="Arial" w:cs="Arial"/>
          <w:sz w:val="22"/>
          <w:szCs w:val="22"/>
        </w:rPr>
        <w:t xml:space="preserve">Assignment 1: </w:t>
      </w:r>
      <w:r w:rsidRPr="007A21EC">
        <w:rPr>
          <w:rFonts w:ascii="Arial" w:hAnsi="Arial" w:cs="Arial"/>
          <w:sz w:val="22"/>
        </w:rPr>
        <w:t>Self-assess Resources for Program</w:t>
      </w:r>
    </w:p>
    <w:p w14:paraId="396432E4" w14:textId="77777777" w:rsidR="004C7A12" w:rsidRPr="007A21EC" w:rsidRDefault="004C7A12" w:rsidP="004C7A12">
      <w:pPr>
        <w:numPr>
          <w:ilvl w:val="0"/>
          <w:numId w:val="2"/>
        </w:numPr>
        <w:tabs>
          <w:tab w:val="clear" w:pos="720"/>
          <w:tab w:val="num" w:pos="450"/>
        </w:tabs>
        <w:spacing w:after="100"/>
        <w:ind w:left="450" w:hanging="270"/>
        <w:rPr>
          <w:rFonts w:ascii="Arial" w:hAnsi="Arial" w:cs="Arial"/>
          <w:sz w:val="22"/>
          <w:szCs w:val="22"/>
        </w:rPr>
      </w:pPr>
      <w:r w:rsidRPr="007A21EC">
        <w:rPr>
          <w:rFonts w:ascii="Arial" w:hAnsi="Arial" w:cs="Arial"/>
          <w:sz w:val="22"/>
          <w:szCs w:val="22"/>
        </w:rPr>
        <w:t>Assignment 2: Standards and State Certification Requirements</w:t>
      </w:r>
    </w:p>
    <w:p w14:paraId="54012C0B" w14:textId="77777777" w:rsidR="004C7A12" w:rsidRPr="007A21EC" w:rsidRDefault="004C7A12" w:rsidP="004C7A12">
      <w:pPr>
        <w:numPr>
          <w:ilvl w:val="0"/>
          <w:numId w:val="2"/>
        </w:numPr>
        <w:tabs>
          <w:tab w:val="clear" w:pos="720"/>
          <w:tab w:val="num" w:pos="450"/>
        </w:tabs>
        <w:spacing w:after="100"/>
        <w:ind w:left="450" w:hanging="270"/>
        <w:rPr>
          <w:rFonts w:ascii="Arial" w:hAnsi="Arial" w:cs="Arial"/>
          <w:sz w:val="22"/>
          <w:szCs w:val="22"/>
        </w:rPr>
      </w:pPr>
      <w:r w:rsidRPr="007A21EC">
        <w:rPr>
          <w:rFonts w:ascii="Arial" w:hAnsi="Arial" w:cs="Arial"/>
          <w:sz w:val="22"/>
          <w:szCs w:val="22"/>
        </w:rPr>
        <w:t>Assignment 3: Teacher and Principal Traits</w:t>
      </w:r>
    </w:p>
    <w:p w14:paraId="4C038C52" w14:textId="77777777" w:rsidR="004C7A12" w:rsidRPr="007A21EC" w:rsidRDefault="004C7A12" w:rsidP="004C7A12">
      <w:pPr>
        <w:numPr>
          <w:ilvl w:val="0"/>
          <w:numId w:val="2"/>
        </w:numPr>
        <w:tabs>
          <w:tab w:val="clear" w:pos="720"/>
          <w:tab w:val="num" w:pos="450"/>
        </w:tabs>
        <w:spacing w:after="100"/>
        <w:ind w:left="450" w:hanging="270"/>
        <w:rPr>
          <w:rFonts w:ascii="Arial" w:hAnsi="Arial" w:cs="Arial"/>
          <w:sz w:val="22"/>
          <w:szCs w:val="22"/>
        </w:rPr>
      </w:pPr>
      <w:r w:rsidRPr="007A21EC">
        <w:rPr>
          <w:rFonts w:ascii="Arial" w:hAnsi="Arial" w:cs="Arial"/>
          <w:sz w:val="22"/>
          <w:szCs w:val="22"/>
        </w:rPr>
        <w:t>Assignment 4: Input Skills as Fundamental Skills of Administration</w:t>
      </w:r>
    </w:p>
    <w:p w14:paraId="3F2AF5F6" w14:textId="77777777" w:rsidR="004C7A12" w:rsidRPr="007A21EC" w:rsidRDefault="004C7A12" w:rsidP="004C7A12">
      <w:pPr>
        <w:numPr>
          <w:ilvl w:val="0"/>
          <w:numId w:val="2"/>
        </w:numPr>
        <w:tabs>
          <w:tab w:val="clear" w:pos="720"/>
          <w:tab w:val="num" w:pos="450"/>
        </w:tabs>
        <w:spacing w:after="200"/>
        <w:ind w:left="450" w:hanging="270"/>
        <w:rPr>
          <w:rFonts w:ascii="Arial" w:hAnsi="Arial" w:cs="Arial"/>
          <w:sz w:val="22"/>
          <w:szCs w:val="22"/>
        </w:rPr>
      </w:pPr>
      <w:r w:rsidRPr="007A21EC">
        <w:rPr>
          <w:rFonts w:ascii="Arial" w:hAnsi="Arial" w:cs="Arial"/>
          <w:sz w:val="22"/>
          <w:szCs w:val="22"/>
        </w:rPr>
        <w:t>Assignment 5: Administrative Platform</w:t>
      </w:r>
    </w:p>
    <w:p w14:paraId="6E2AC5D7" w14:textId="77777777" w:rsidR="004C7A12" w:rsidRPr="007A21EC" w:rsidRDefault="004C7A12" w:rsidP="004C7A12">
      <w:pPr>
        <w:spacing w:after="100"/>
        <w:rPr>
          <w:rFonts w:ascii="Arial" w:hAnsi="Arial" w:cs="Arial"/>
          <w:sz w:val="22"/>
          <w:szCs w:val="22"/>
        </w:rPr>
      </w:pPr>
      <w:r w:rsidRPr="007A21EC">
        <w:rPr>
          <w:rFonts w:ascii="Arial" w:hAnsi="Arial" w:cs="Arial"/>
          <w:b/>
          <w:sz w:val="22"/>
          <w:szCs w:val="22"/>
        </w:rPr>
        <w:t>1. Assignment 1: Self-Assess Resources for Program (Within the module there will be additional discussion of the assignment)</w:t>
      </w:r>
    </w:p>
    <w:p w14:paraId="79F4C363" w14:textId="77777777" w:rsidR="004C7A12" w:rsidRPr="007A21EC" w:rsidRDefault="004C7A12" w:rsidP="004C7A12">
      <w:pPr>
        <w:spacing w:after="100"/>
        <w:rPr>
          <w:rFonts w:ascii="Arial" w:hAnsi="Arial" w:cs="Arial"/>
          <w:b/>
          <w:sz w:val="22"/>
          <w:szCs w:val="22"/>
        </w:rPr>
      </w:pPr>
      <w:r w:rsidRPr="007A21EC">
        <w:rPr>
          <w:rFonts w:ascii="Arial" w:hAnsi="Arial" w:cs="Arial"/>
          <w:sz w:val="22"/>
          <w:szCs w:val="22"/>
        </w:rPr>
        <w:t xml:space="preserve">Take the eight resources and do a self-assessment based on both Ruby Payne’s definitions and/or your own common sense understandings of the resources. You may omit any resource with which you are uncomfortable. Remember the context. You are entering into a Master’s degree program with the intent of advancing your career by obtaining an administrative position of some type. To what degree are you without resources? </w:t>
      </w:r>
    </w:p>
    <w:p w14:paraId="3DF89797"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After the self-assessment, reflect on the value of the assignment. The first five resources are more internal and the last three are more external. As you look toward your internship and the role your mentor plays, what resources can they provide? </w:t>
      </w:r>
    </w:p>
    <w:p w14:paraId="04DC419E"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Did you learn anything from the assignment or was it busywork with no value? Are there applications from the assignment that you can use now and in the future as an administrator?     What do you know about Ruby Payne and her work</w:t>
      </w:r>
      <w:r w:rsidR="009C3EC2" w:rsidRPr="007A21EC">
        <w:rPr>
          <w:rFonts w:ascii="Arial" w:hAnsi="Arial" w:cs="Arial"/>
          <w:sz w:val="22"/>
          <w:szCs w:val="22"/>
        </w:rPr>
        <w:t>?</w:t>
      </w:r>
      <w:r w:rsidRPr="007A21EC">
        <w:rPr>
          <w:rFonts w:ascii="Arial" w:hAnsi="Arial" w:cs="Arial"/>
          <w:sz w:val="22"/>
          <w:szCs w:val="22"/>
        </w:rPr>
        <w:t xml:space="preserve"> </w:t>
      </w:r>
    </w:p>
    <w:p w14:paraId="10CE0200" w14:textId="77777777" w:rsidR="004C7A12" w:rsidRPr="007A21EC" w:rsidRDefault="004C7A12" w:rsidP="004C7A12">
      <w:pPr>
        <w:spacing w:after="200"/>
        <w:rPr>
          <w:rFonts w:ascii="Arial" w:hAnsi="Arial" w:cs="Arial"/>
          <w:sz w:val="22"/>
          <w:szCs w:val="22"/>
        </w:rPr>
      </w:pPr>
      <w:r w:rsidRPr="007A21EC">
        <w:rPr>
          <w:rFonts w:ascii="Arial" w:hAnsi="Arial" w:cs="Arial"/>
          <w:sz w:val="22"/>
          <w:szCs w:val="22"/>
        </w:rPr>
        <w:t xml:space="preserve">If you wish to be critical of Payne’s theory, you may do so in your reflection without penalty. </w:t>
      </w:r>
    </w:p>
    <w:p w14:paraId="4A2F64EF" w14:textId="77777777" w:rsidR="004C7A12" w:rsidRPr="007A21EC" w:rsidRDefault="004C7A12" w:rsidP="004C7A12">
      <w:pPr>
        <w:spacing w:after="100"/>
        <w:rPr>
          <w:rFonts w:ascii="Arial" w:hAnsi="Arial" w:cs="Arial"/>
          <w:b/>
          <w:sz w:val="22"/>
          <w:szCs w:val="22"/>
        </w:rPr>
      </w:pPr>
      <w:r w:rsidRPr="007A21EC">
        <w:rPr>
          <w:rFonts w:ascii="Arial" w:hAnsi="Arial" w:cs="Arial"/>
          <w:b/>
          <w:sz w:val="22"/>
          <w:szCs w:val="22"/>
        </w:rPr>
        <w:t>Format of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210"/>
      </w:tblGrid>
      <w:tr w:rsidR="004C7A12" w:rsidRPr="007A21EC" w14:paraId="5233F7DE" w14:textId="77777777" w:rsidTr="005D0BAF">
        <w:tc>
          <w:tcPr>
            <w:tcW w:w="3438" w:type="dxa"/>
          </w:tcPr>
          <w:p w14:paraId="174001B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Resource:</w:t>
            </w:r>
          </w:p>
        </w:tc>
        <w:tc>
          <w:tcPr>
            <w:tcW w:w="6210" w:type="dxa"/>
          </w:tcPr>
          <w:p w14:paraId="0D8F6C21"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Self-assessment of your current resource/discussion</w:t>
            </w:r>
          </w:p>
        </w:tc>
      </w:tr>
      <w:tr w:rsidR="004C7A12" w:rsidRPr="007A21EC" w14:paraId="3C8C478D" w14:textId="77777777" w:rsidTr="005D0BAF">
        <w:tc>
          <w:tcPr>
            <w:tcW w:w="3438" w:type="dxa"/>
          </w:tcPr>
          <w:p w14:paraId="2EB8DD3C"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Financial</w:t>
            </w:r>
          </w:p>
        </w:tc>
        <w:tc>
          <w:tcPr>
            <w:tcW w:w="6210" w:type="dxa"/>
          </w:tcPr>
          <w:p w14:paraId="050C1B9F" w14:textId="77777777" w:rsidR="004C7A12" w:rsidRPr="007A21EC" w:rsidRDefault="004C7A12" w:rsidP="004C7A12">
            <w:pPr>
              <w:spacing w:before="100" w:after="100"/>
              <w:rPr>
                <w:rFonts w:ascii="Arial" w:hAnsi="Arial" w:cs="Arial"/>
                <w:sz w:val="22"/>
                <w:szCs w:val="22"/>
              </w:rPr>
            </w:pPr>
          </w:p>
        </w:tc>
      </w:tr>
      <w:tr w:rsidR="004C7A12" w:rsidRPr="007A21EC" w14:paraId="12242B21" w14:textId="77777777" w:rsidTr="005D0BAF">
        <w:tc>
          <w:tcPr>
            <w:tcW w:w="3438" w:type="dxa"/>
          </w:tcPr>
          <w:p w14:paraId="6CA1CD2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Emotional</w:t>
            </w:r>
          </w:p>
        </w:tc>
        <w:tc>
          <w:tcPr>
            <w:tcW w:w="6210" w:type="dxa"/>
          </w:tcPr>
          <w:p w14:paraId="16493934" w14:textId="77777777" w:rsidR="004C7A12" w:rsidRPr="007A21EC" w:rsidRDefault="004C7A12" w:rsidP="004C7A12">
            <w:pPr>
              <w:spacing w:before="100" w:after="100"/>
              <w:rPr>
                <w:rFonts w:ascii="Arial" w:hAnsi="Arial" w:cs="Arial"/>
                <w:sz w:val="22"/>
                <w:szCs w:val="22"/>
              </w:rPr>
            </w:pPr>
          </w:p>
        </w:tc>
      </w:tr>
      <w:tr w:rsidR="004C7A12" w:rsidRPr="007A21EC" w14:paraId="4CB33622" w14:textId="77777777" w:rsidTr="005D0BAF">
        <w:tc>
          <w:tcPr>
            <w:tcW w:w="3438" w:type="dxa"/>
          </w:tcPr>
          <w:p w14:paraId="10973D0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Physical</w:t>
            </w:r>
          </w:p>
        </w:tc>
        <w:tc>
          <w:tcPr>
            <w:tcW w:w="6210" w:type="dxa"/>
          </w:tcPr>
          <w:p w14:paraId="150DC7B5" w14:textId="77777777" w:rsidR="004C7A12" w:rsidRPr="007A21EC" w:rsidRDefault="004C7A12" w:rsidP="004C7A12">
            <w:pPr>
              <w:spacing w:before="100" w:after="100"/>
              <w:rPr>
                <w:rFonts w:ascii="Arial" w:hAnsi="Arial" w:cs="Arial"/>
                <w:sz w:val="22"/>
                <w:szCs w:val="22"/>
              </w:rPr>
            </w:pPr>
          </w:p>
        </w:tc>
      </w:tr>
      <w:tr w:rsidR="004C7A12" w:rsidRPr="007A21EC" w14:paraId="1003DB70" w14:textId="77777777" w:rsidTr="005D0BAF">
        <w:tc>
          <w:tcPr>
            <w:tcW w:w="3438" w:type="dxa"/>
          </w:tcPr>
          <w:p w14:paraId="123085D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Intellectual</w:t>
            </w:r>
          </w:p>
        </w:tc>
        <w:tc>
          <w:tcPr>
            <w:tcW w:w="6210" w:type="dxa"/>
          </w:tcPr>
          <w:p w14:paraId="6A8BCB51" w14:textId="77777777" w:rsidR="004C7A12" w:rsidRPr="007A21EC" w:rsidRDefault="004C7A12" w:rsidP="004C7A12">
            <w:pPr>
              <w:spacing w:before="100" w:after="100"/>
              <w:rPr>
                <w:rFonts w:ascii="Arial" w:hAnsi="Arial" w:cs="Arial"/>
                <w:sz w:val="22"/>
                <w:szCs w:val="22"/>
              </w:rPr>
            </w:pPr>
          </w:p>
        </w:tc>
      </w:tr>
      <w:tr w:rsidR="004C7A12" w:rsidRPr="007A21EC" w14:paraId="49635D5B" w14:textId="77777777" w:rsidTr="005D0BAF">
        <w:tc>
          <w:tcPr>
            <w:tcW w:w="3438" w:type="dxa"/>
          </w:tcPr>
          <w:p w14:paraId="7F06189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Spiritual</w:t>
            </w:r>
          </w:p>
        </w:tc>
        <w:tc>
          <w:tcPr>
            <w:tcW w:w="6210" w:type="dxa"/>
          </w:tcPr>
          <w:p w14:paraId="27E9A4C8" w14:textId="77777777" w:rsidR="004C7A12" w:rsidRPr="007A21EC" w:rsidRDefault="004C7A12" w:rsidP="004C7A12">
            <w:pPr>
              <w:spacing w:before="100" w:after="100"/>
              <w:rPr>
                <w:rFonts w:ascii="Arial" w:hAnsi="Arial" w:cs="Arial"/>
                <w:sz w:val="22"/>
                <w:szCs w:val="22"/>
              </w:rPr>
            </w:pPr>
          </w:p>
        </w:tc>
      </w:tr>
      <w:tr w:rsidR="004C7A12" w:rsidRPr="007A21EC" w14:paraId="49803B58" w14:textId="77777777" w:rsidTr="005D0BAF">
        <w:tc>
          <w:tcPr>
            <w:tcW w:w="3438" w:type="dxa"/>
          </w:tcPr>
          <w:p w14:paraId="04013797"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Support System</w:t>
            </w:r>
          </w:p>
        </w:tc>
        <w:tc>
          <w:tcPr>
            <w:tcW w:w="6210" w:type="dxa"/>
          </w:tcPr>
          <w:p w14:paraId="3DBE52EE" w14:textId="77777777" w:rsidR="004C7A12" w:rsidRPr="007A21EC" w:rsidRDefault="004C7A12" w:rsidP="004C7A12">
            <w:pPr>
              <w:spacing w:before="100" w:after="100"/>
              <w:rPr>
                <w:rFonts w:ascii="Arial" w:hAnsi="Arial" w:cs="Arial"/>
                <w:sz w:val="22"/>
                <w:szCs w:val="22"/>
              </w:rPr>
            </w:pPr>
          </w:p>
        </w:tc>
      </w:tr>
      <w:tr w:rsidR="004C7A12" w:rsidRPr="007A21EC" w14:paraId="65E6A7CD" w14:textId="77777777" w:rsidTr="005D0BAF">
        <w:tc>
          <w:tcPr>
            <w:tcW w:w="3438" w:type="dxa"/>
          </w:tcPr>
          <w:p w14:paraId="5771725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Role Models</w:t>
            </w:r>
          </w:p>
        </w:tc>
        <w:tc>
          <w:tcPr>
            <w:tcW w:w="6210" w:type="dxa"/>
          </w:tcPr>
          <w:p w14:paraId="363D39FE" w14:textId="77777777" w:rsidR="004C7A12" w:rsidRPr="007A21EC" w:rsidRDefault="004C7A12" w:rsidP="004C7A12">
            <w:pPr>
              <w:spacing w:before="100" w:after="100"/>
              <w:rPr>
                <w:rFonts w:ascii="Arial" w:hAnsi="Arial" w:cs="Arial"/>
                <w:sz w:val="22"/>
                <w:szCs w:val="22"/>
              </w:rPr>
            </w:pPr>
          </w:p>
        </w:tc>
      </w:tr>
      <w:tr w:rsidR="004C7A12" w:rsidRPr="007A21EC" w14:paraId="7F7856AF" w14:textId="77777777" w:rsidTr="005D0BAF">
        <w:tc>
          <w:tcPr>
            <w:tcW w:w="3438" w:type="dxa"/>
          </w:tcPr>
          <w:p w14:paraId="5CC05E3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Knowledge of Hidden Rules</w:t>
            </w:r>
          </w:p>
        </w:tc>
        <w:tc>
          <w:tcPr>
            <w:tcW w:w="6210" w:type="dxa"/>
          </w:tcPr>
          <w:p w14:paraId="5AEADEF5" w14:textId="77777777" w:rsidR="004C7A12" w:rsidRPr="007A21EC" w:rsidRDefault="004C7A12" w:rsidP="004C7A12">
            <w:pPr>
              <w:spacing w:before="100" w:after="100"/>
              <w:rPr>
                <w:rFonts w:ascii="Arial" w:hAnsi="Arial" w:cs="Arial"/>
                <w:sz w:val="22"/>
                <w:szCs w:val="22"/>
              </w:rPr>
            </w:pPr>
          </w:p>
        </w:tc>
      </w:tr>
      <w:tr w:rsidR="004C7A12" w:rsidRPr="007A21EC" w14:paraId="61C2E013" w14:textId="77777777" w:rsidTr="005D0BAF">
        <w:tc>
          <w:tcPr>
            <w:tcW w:w="9648" w:type="dxa"/>
            <w:gridSpan w:val="2"/>
          </w:tcPr>
          <w:p w14:paraId="46A2772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Reflection on value of assignment:</w:t>
            </w:r>
          </w:p>
        </w:tc>
      </w:tr>
    </w:tbl>
    <w:p w14:paraId="0C1B13DE" w14:textId="77777777" w:rsidR="004C7A12" w:rsidRPr="007A21EC" w:rsidRDefault="004C7A12" w:rsidP="004C7A12">
      <w:pPr>
        <w:spacing w:after="100"/>
        <w:rPr>
          <w:rFonts w:ascii="Arial" w:hAnsi="Arial"/>
          <w:b/>
          <w:color w:val="0051BA"/>
          <w:sz w:val="22"/>
          <w:szCs w:val="22"/>
        </w:rPr>
      </w:pPr>
    </w:p>
    <w:p w14:paraId="05D5F2C2" w14:textId="77777777" w:rsidR="004C7A12" w:rsidRPr="008674CF" w:rsidRDefault="004C7A12" w:rsidP="004C7A12">
      <w:pPr>
        <w:spacing w:after="100"/>
        <w:rPr>
          <w:rFonts w:ascii="Arial" w:hAnsi="Arial"/>
          <w:b/>
          <w:color w:val="0051BA"/>
          <w:szCs w:val="22"/>
        </w:rPr>
      </w:pPr>
      <w:r w:rsidRPr="008674CF">
        <w:rPr>
          <w:rFonts w:ascii="Arial" w:hAnsi="Arial"/>
          <w:b/>
          <w:color w:val="0051BA"/>
          <w:szCs w:val="22"/>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2565"/>
      </w:tblGrid>
      <w:tr w:rsidR="004C7A12" w:rsidRPr="007A21EC" w14:paraId="3768897D" w14:textId="77777777">
        <w:trPr>
          <w:trHeight w:val="550"/>
        </w:trPr>
        <w:tc>
          <w:tcPr>
            <w:tcW w:w="2052" w:type="dxa"/>
            <w:tcBorders>
              <w:bottom w:val="single" w:sz="4" w:space="0" w:color="000000"/>
            </w:tcBorders>
            <w:shd w:val="clear" w:color="auto" w:fill="0051BA"/>
            <w:vAlign w:val="center"/>
          </w:tcPr>
          <w:p w14:paraId="7BCEBE69" w14:textId="77777777" w:rsidR="004C7A12" w:rsidRPr="007A21EC" w:rsidRDefault="004C7A12" w:rsidP="004C7A12">
            <w:pPr>
              <w:tabs>
                <w:tab w:val="left" w:pos="220"/>
              </w:tabs>
              <w:spacing w:before="100" w:after="100"/>
              <w:rPr>
                <w:rFonts w:ascii="Arial" w:hAnsi="Arial" w:cs="Arial"/>
                <w:i/>
                <w:color w:val="FFFFFF"/>
                <w:sz w:val="22"/>
                <w:szCs w:val="22"/>
              </w:rPr>
            </w:pPr>
            <w:r w:rsidRPr="007A21EC">
              <w:rPr>
                <w:rFonts w:ascii="Arial" w:hAnsi="Arial" w:cs="Arial"/>
                <w:b/>
                <w:color w:val="FFFFFF"/>
                <w:sz w:val="22"/>
                <w:szCs w:val="22"/>
              </w:rPr>
              <w:lastRenderedPageBreak/>
              <w:t xml:space="preserve">Tasks </w:t>
            </w:r>
          </w:p>
        </w:tc>
        <w:tc>
          <w:tcPr>
            <w:tcW w:w="2565" w:type="dxa"/>
            <w:shd w:val="clear" w:color="auto" w:fill="0051BA"/>
            <w:vAlign w:val="center"/>
          </w:tcPr>
          <w:p w14:paraId="456BBC5A"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10 Target</w:t>
            </w:r>
          </w:p>
          <w:p w14:paraId="5125AC6D"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394" w:type="dxa"/>
            <w:shd w:val="clear" w:color="auto" w:fill="0051BA"/>
            <w:vAlign w:val="center"/>
          </w:tcPr>
          <w:p w14:paraId="2D54A25F"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7 Acceptable</w:t>
            </w:r>
          </w:p>
          <w:p w14:paraId="22E5E903"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565" w:type="dxa"/>
            <w:shd w:val="clear" w:color="auto" w:fill="0051BA"/>
            <w:vAlign w:val="center"/>
          </w:tcPr>
          <w:p w14:paraId="6928CB0A" w14:textId="77777777" w:rsidR="004C7A12" w:rsidRPr="007A21EC" w:rsidRDefault="004C7A12" w:rsidP="004C7A12">
            <w:pPr>
              <w:snapToGrid w:val="0"/>
              <w:spacing w:before="100"/>
              <w:rPr>
                <w:rFonts w:ascii="Arial" w:hAnsi="Arial" w:cs="Arial"/>
                <w:b/>
                <w:color w:val="FFFFFF"/>
                <w:sz w:val="22"/>
                <w:szCs w:val="22"/>
              </w:rPr>
            </w:pPr>
            <w:r w:rsidRPr="007A21EC">
              <w:rPr>
                <w:rFonts w:ascii="Arial" w:hAnsi="Arial" w:cs="Arial"/>
                <w:b/>
                <w:color w:val="FFFFFF"/>
                <w:sz w:val="22"/>
                <w:szCs w:val="22"/>
              </w:rPr>
              <w:t>0 Unacceptable</w:t>
            </w:r>
          </w:p>
          <w:p w14:paraId="5D022C40"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r>
      <w:tr w:rsidR="004C7A12" w:rsidRPr="007A21EC" w14:paraId="052CE4D8" w14:textId="77777777">
        <w:trPr>
          <w:trHeight w:val="238"/>
        </w:trPr>
        <w:tc>
          <w:tcPr>
            <w:tcW w:w="2052" w:type="dxa"/>
            <w:shd w:val="clear" w:color="auto" w:fill="E87511"/>
          </w:tcPr>
          <w:p w14:paraId="406F4C03" w14:textId="77777777" w:rsidR="004C7A12" w:rsidRPr="007A21EC" w:rsidRDefault="004C7A12" w:rsidP="004C7A12">
            <w:pPr>
              <w:tabs>
                <w:tab w:val="left" w:pos="220"/>
              </w:tabs>
              <w:spacing w:before="100" w:after="100"/>
              <w:rPr>
                <w:rFonts w:ascii="Arial" w:hAnsi="Arial" w:cs="Arial"/>
                <w:b/>
                <w:color w:val="FFFFFF"/>
                <w:sz w:val="22"/>
                <w:szCs w:val="22"/>
              </w:rPr>
            </w:pPr>
            <w:r w:rsidRPr="007A21EC">
              <w:rPr>
                <w:rFonts w:ascii="Arial" w:hAnsi="Arial" w:cs="Arial"/>
                <w:b/>
                <w:color w:val="FFFFFF"/>
                <w:sz w:val="22"/>
                <w:szCs w:val="22"/>
              </w:rPr>
              <w:t>Summarized discussion of resource self-assessment</w:t>
            </w:r>
          </w:p>
        </w:tc>
        <w:tc>
          <w:tcPr>
            <w:tcW w:w="2565" w:type="dxa"/>
          </w:tcPr>
          <w:p w14:paraId="08C3F37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showed candidate understood purpose of assignment and made a connection with what they learned. They justified their value claim or supported their criticism of the assignment.</w:t>
            </w:r>
          </w:p>
        </w:tc>
        <w:tc>
          <w:tcPr>
            <w:tcW w:w="2394" w:type="dxa"/>
          </w:tcPr>
          <w:p w14:paraId="606111E5"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showed candidate understood purpose of assignment but did not make a connection and had no explanation to justify their value or busywork position.</w:t>
            </w:r>
          </w:p>
        </w:tc>
        <w:tc>
          <w:tcPr>
            <w:tcW w:w="2565" w:type="dxa"/>
          </w:tcPr>
          <w:p w14:paraId="06F8785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were very short with no elaboration.</w:t>
            </w:r>
          </w:p>
        </w:tc>
      </w:tr>
    </w:tbl>
    <w:p w14:paraId="2653DA08" w14:textId="77777777" w:rsidR="004C7A12" w:rsidRPr="007A21EC" w:rsidRDefault="004C7A12" w:rsidP="004C7A12">
      <w:pPr>
        <w:spacing w:before="200" w:after="100"/>
        <w:rPr>
          <w:rFonts w:ascii="Arial" w:hAnsi="Arial" w:cs="Arial"/>
          <w:sz w:val="22"/>
          <w:szCs w:val="22"/>
        </w:rPr>
      </w:pPr>
      <w:r w:rsidRPr="007A21EC">
        <w:rPr>
          <w:rFonts w:ascii="Arial" w:hAnsi="Arial" w:cs="Arial"/>
          <w:b/>
          <w:sz w:val="22"/>
          <w:szCs w:val="22"/>
        </w:rPr>
        <w:t>2. Assignment 2: Standards and State Certification Requirements (Within the module there will be additional discussion of the assignment)</w:t>
      </w:r>
    </w:p>
    <w:p w14:paraId="79E03B25"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Your assignment is threefold: </w:t>
      </w:r>
    </w:p>
    <w:p w14:paraId="2A49FD45" w14:textId="77777777" w:rsidR="004C7A12" w:rsidRPr="007A21EC" w:rsidRDefault="004C7A12" w:rsidP="004C7A12">
      <w:pPr>
        <w:spacing w:after="100"/>
        <w:ind w:left="450" w:hanging="270"/>
        <w:rPr>
          <w:rFonts w:ascii="Arial" w:hAnsi="Arial" w:cs="Arial"/>
          <w:sz w:val="22"/>
          <w:szCs w:val="22"/>
        </w:rPr>
      </w:pPr>
      <w:r w:rsidRPr="007A21EC">
        <w:rPr>
          <w:rFonts w:ascii="Arial" w:hAnsi="Arial" w:cs="Arial"/>
          <w:sz w:val="22"/>
          <w:szCs w:val="22"/>
        </w:rPr>
        <w:t>1) Explore your state’s educational department web sites for the requirements for the certification you will be seeking.</w:t>
      </w:r>
    </w:p>
    <w:p w14:paraId="7385F93C" w14:textId="77777777" w:rsidR="004C7A12" w:rsidRPr="007A21EC" w:rsidRDefault="004C7A12" w:rsidP="004C7A12">
      <w:pPr>
        <w:spacing w:after="100"/>
        <w:ind w:left="450" w:hanging="270"/>
        <w:rPr>
          <w:rFonts w:ascii="Arial" w:hAnsi="Arial" w:cs="Arial"/>
          <w:sz w:val="22"/>
          <w:szCs w:val="22"/>
        </w:rPr>
      </w:pPr>
      <w:r w:rsidRPr="007A21EC">
        <w:rPr>
          <w:rFonts w:ascii="Arial" w:hAnsi="Arial" w:cs="Arial"/>
          <w:sz w:val="22"/>
          <w:szCs w:val="22"/>
        </w:rPr>
        <w:t>2) Ascertain what type of assessment examination you will be required to pass, if any.</w:t>
      </w:r>
    </w:p>
    <w:p w14:paraId="75B76356" w14:textId="77777777" w:rsidR="004C7A12" w:rsidRPr="007A21EC" w:rsidRDefault="004C7A12" w:rsidP="004C7A12">
      <w:pPr>
        <w:spacing w:after="200"/>
        <w:ind w:left="450" w:hanging="270"/>
        <w:rPr>
          <w:rFonts w:ascii="Arial" w:hAnsi="Arial" w:cs="Arial"/>
          <w:sz w:val="22"/>
          <w:szCs w:val="22"/>
        </w:rPr>
      </w:pPr>
      <w:r w:rsidRPr="007A21EC">
        <w:rPr>
          <w:rFonts w:ascii="Arial" w:hAnsi="Arial" w:cs="Arial"/>
          <w:sz w:val="22"/>
          <w:szCs w:val="22"/>
        </w:rPr>
        <w:t>3) Rank the six ISLLC standards according to some sense of personal importance or priority.</w:t>
      </w:r>
    </w:p>
    <w:p w14:paraId="176AD3DB"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As with the assignment in Module 1, there are no right or wrong answers. Hopefully though, there will be value in the assignment rather than just busywork. </w:t>
      </w:r>
    </w:p>
    <w:p w14:paraId="784E248A" w14:textId="77777777" w:rsidR="004C7A12" w:rsidRPr="007A21EC" w:rsidRDefault="004C7A12" w:rsidP="004C7A12">
      <w:pPr>
        <w:spacing w:after="200"/>
        <w:rPr>
          <w:rFonts w:ascii="Arial" w:hAnsi="Arial" w:cs="Arial"/>
          <w:sz w:val="22"/>
          <w:szCs w:val="22"/>
        </w:rPr>
      </w:pPr>
      <w:r w:rsidRPr="007A21EC">
        <w:rPr>
          <w:rFonts w:ascii="Arial" w:hAnsi="Arial" w:cs="Arial"/>
          <w:sz w:val="22"/>
          <w:szCs w:val="22"/>
        </w:rPr>
        <w:t>It may be easiest to rank the six ISLLC standards</w:t>
      </w:r>
      <w:r w:rsidRPr="007A21EC" w:rsidDel="00B86D35">
        <w:rPr>
          <w:rFonts w:ascii="Arial" w:hAnsi="Arial" w:cs="Arial"/>
          <w:sz w:val="22"/>
          <w:szCs w:val="22"/>
        </w:rPr>
        <w:t xml:space="preserve"> </w:t>
      </w:r>
      <w:r w:rsidRPr="007A21EC">
        <w:rPr>
          <w:rFonts w:ascii="Arial" w:hAnsi="Arial" w:cs="Arial"/>
          <w:sz w:val="22"/>
          <w:szCs w:val="22"/>
        </w:rPr>
        <w:t>in terms of 1a, 1b, 1c, 1d, 1e, and 1f. They are all important, but there still is an order of some kind to their importance.</w:t>
      </w:r>
    </w:p>
    <w:p w14:paraId="68DCB3DF" w14:textId="77777777" w:rsidR="004C7A12" w:rsidRPr="007A21EC" w:rsidRDefault="004C7A12" w:rsidP="004C7A12">
      <w:pPr>
        <w:spacing w:after="100"/>
        <w:rPr>
          <w:rFonts w:ascii="Arial" w:hAnsi="Arial" w:cs="Arial"/>
          <w:sz w:val="22"/>
          <w:szCs w:val="22"/>
        </w:rPr>
      </w:pPr>
      <w:r w:rsidRPr="007A21EC">
        <w:rPr>
          <w:rFonts w:ascii="Arial" w:hAnsi="Arial" w:cs="Arial"/>
          <w:b/>
          <w:sz w:val="22"/>
          <w:szCs w:val="22"/>
        </w:rPr>
        <w:t>Format of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50"/>
      </w:tblGrid>
      <w:tr w:rsidR="004C7A12" w:rsidRPr="007A21EC" w14:paraId="6F369413" w14:textId="77777777" w:rsidTr="009C3EC2">
        <w:tc>
          <w:tcPr>
            <w:tcW w:w="2898" w:type="dxa"/>
          </w:tcPr>
          <w:p w14:paraId="75ED6805"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State:</w:t>
            </w:r>
          </w:p>
        </w:tc>
        <w:tc>
          <w:tcPr>
            <w:tcW w:w="6750" w:type="dxa"/>
          </w:tcPr>
          <w:p w14:paraId="2FBC8B3E" w14:textId="77777777" w:rsidR="004C7A12" w:rsidRPr="007A21EC" w:rsidRDefault="004C7A12" w:rsidP="004C7A12">
            <w:pPr>
              <w:spacing w:before="100" w:after="100"/>
              <w:rPr>
                <w:rFonts w:ascii="Arial" w:hAnsi="Arial" w:cs="Arial"/>
                <w:sz w:val="22"/>
                <w:szCs w:val="22"/>
              </w:rPr>
            </w:pPr>
          </w:p>
        </w:tc>
      </w:tr>
      <w:tr w:rsidR="004C7A12" w:rsidRPr="007A21EC" w14:paraId="12BBEACC" w14:textId="77777777" w:rsidTr="009C3EC2">
        <w:tc>
          <w:tcPr>
            <w:tcW w:w="2898" w:type="dxa"/>
          </w:tcPr>
          <w:p w14:paraId="1BDB92D8"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Source of information:</w:t>
            </w:r>
          </w:p>
        </w:tc>
        <w:tc>
          <w:tcPr>
            <w:tcW w:w="6750" w:type="dxa"/>
          </w:tcPr>
          <w:p w14:paraId="519D1859" w14:textId="77777777" w:rsidR="004C7A12" w:rsidRPr="007A21EC" w:rsidRDefault="004C7A12" w:rsidP="004C7A12">
            <w:pPr>
              <w:spacing w:before="100" w:after="100"/>
              <w:rPr>
                <w:rFonts w:ascii="Arial" w:hAnsi="Arial" w:cs="Arial"/>
                <w:sz w:val="22"/>
                <w:szCs w:val="22"/>
              </w:rPr>
            </w:pPr>
          </w:p>
        </w:tc>
      </w:tr>
      <w:tr w:rsidR="004C7A12" w:rsidRPr="007A21EC" w14:paraId="60EE1B8E" w14:textId="77777777" w:rsidTr="009C3EC2">
        <w:tc>
          <w:tcPr>
            <w:tcW w:w="2898" w:type="dxa"/>
          </w:tcPr>
          <w:p w14:paraId="4E2B4D21"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Certification to which you are seeking:</w:t>
            </w:r>
          </w:p>
        </w:tc>
        <w:tc>
          <w:tcPr>
            <w:tcW w:w="6750" w:type="dxa"/>
          </w:tcPr>
          <w:p w14:paraId="6E3ACD97" w14:textId="77777777" w:rsidR="004C7A12" w:rsidRPr="007A21EC" w:rsidRDefault="004C7A12" w:rsidP="004C7A12">
            <w:pPr>
              <w:spacing w:before="100" w:after="100"/>
              <w:rPr>
                <w:rFonts w:ascii="Arial" w:hAnsi="Arial" w:cs="Arial"/>
                <w:sz w:val="22"/>
                <w:szCs w:val="22"/>
              </w:rPr>
            </w:pPr>
          </w:p>
        </w:tc>
      </w:tr>
      <w:tr w:rsidR="004C7A12" w:rsidRPr="007A21EC" w14:paraId="1DC923D7" w14:textId="77777777" w:rsidTr="009C3EC2">
        <w:tc>
          <w:tcPr>
            <w:tcW w:w="2898" w:type="dxa"/>
          </w:tcPr>
          <w:p w14:paraId="29A4009C"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Certification Requirements:</w:t>
            </w:r>
          </w:p>
        </w:tc>
        <w:tc>
          <w:tcPr>
            <w:tcW w:w="6750" w:type="dxa"/>
          </w:tcPr>
          <w:p w14:paraId="13B83B57" w14:textId="77777777" w:rsidR="004C7A12" w:rsidRPr="007A21EC" w:rsidRDefault="004C7A12" w:rsidP="004C7A12">
            <w:pPr>
              <w:spacing w:before="100" w:after="100"/>
              <w:rPr>
                <w:rFonts w:ascii="Arial" w:hAnsi="Arial" w:cs="Arial"/>
                <w:sz w:val="22"/>
                <w:szCs w:val="22"/>
              </w:rPr>
            </w:pPr>
          </w:p>
        </w:tc>
      </w:tr>
      <w:tr w:rsidR="004C7A12" w:rsidRPr="007A21EC" w14:paraId="0E513442" w14:textId="77777777" w:rsidTr="009C3EC2">
        <w:tc>
          <w:tcPr>
            <w:tcW w:w="2898" w:type="dxa"/>
          </w:tcPr>
          <w:p w14:paraId="4870C187"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Type of Assessment:</w:t>
            </w:r>
          </w:p>
          <w:p w14:paraId="28BD2A6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Source for study guide/preparation for assessment:</w:t>
            </w:r>
          </w:p>
        </w:tc>
        <w:tc>
          <w:tcPr>
            <w:tcW w:w="6750" w:type="dxa"/>
          </w:tcPr>
          <w:p w14:paraId="7C1009B4" w14:textId="77777777" w:rsidR="004C7A12" w:rsidRPr="007A21EC" w:rsidRDefault="004C7A12" w:rsidP="004C7A12">
            <w:pPr>
              <w:spacing w:before="100" w:after="100"/>
              <w:rPr>
                <w:rFonts w:ascii="Arial" w:hAnsi="Arial" w:cs="Arial"/>
                <w:sz w:val="22"/>
                <w:szCs w:val="22"/>
              </w:rPr>
            </w:pPr>
          </w:p>
        </w:tc>
      </w:tr>
      <w:tr w:rsidR="004C7A12" w:rsidRPr="007A21EC" w14:paraId="7515627A" w14:textId="77777777" w:rsidTr="009C3EC2">
        <w:tc>
          <w:tcPr>
            <w:tcW w:w="2898" w:type="dxa"/>
          </w:tcPr>
          <w:p w14:paraId="5C4E70D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Personal evaluation of your status regarding certification requirements</w:t>
            </w:r>
          </w:p>
        </w:tc>
        <w:tc>
          <w:tcPr>
            <w:tcW w:w="6750" w:type="dxa"/>
          </w:tcPr>
          <w:p w14:paraId="484AB52D" w14:textId="77777777" w:rsidR="004C7A12" w:rsidRPr="007A21EC" w:rsidRDefault="004C7A12" w:rsidP="004C7A12">
            <w:pPr>
              <w:spacing w:before="100" w:after="100"/>
              <w:rPr>
                <w:rFonts w:ascii="Arial" w:hAnsi="Arial" w:cs="Arial"/>
                <w:sz w:val="22"/>
                <w:szCs w:val="22"/>
              </w:rPr>
            </w:pPr>
          </w:p>
        </w:tc>
      </w:tr>
      <w:tr w:rsidR="004C7A12" w:rsidRPr="007A21EC" w14:paraId="28D2126C" w14:textId="77777777" w:rsidTr="009C3EC2">
        <w:tc>
          <w:tcPr>
            <w:tcW w:w="2898" w:type="dxa"/>
          </w:tcPr>
          <w:p w14:paraId="506FC813" w14:textId="77777777" w:rsidR="004C7A12" w:rsidRPr="007A21EC" w:rsidRDefault="004C7A12" w:rsidP="004C7A12">
            <w:pPr>
              <w:spacing w:before="100" w:after="100"/>
              <w:rPr>
                <w:rFonts w:ascii="Arial" w:hAnsi="Arial" w:cs="Arial"/>
                <w:sz w:val="22"/>
                <w:szCs w:val="22"/>
              </w:rPr>
            </w:pPr>
          </w:p>
        </w:tc>
        <w:tc>
          <w:tcPr>
            <w:tcW w:w="6750" w:type="dxa"/>
          </w:tcPr>
          <w:p w14:paraId="6B5B4E27" w14:textId="77777777" w:rsidR="004C7A12" w:rsidRPr="007A21EC" w:rsidRDefault="004C7A12" w:rsidP="004C7A12">
            <w:pPr>
              <w:spacing w:before="100" w:after="100"/>
              <w:rPr>
                <w:rFonts w:ascii="Arial" w:hAnsi="Arial" w:cs="Arial"/>
                <w:sz w:val="22"/>
                <w:szCs w:val="22"/>
              </w:rPr>
            </w:pPr>
          </w:p>
        </w:tc>
      </w:tr>
      <w:tr w:rsidR="004C7A12" w:rsidRPr="007A21EC" w14:paraId="112B539C" w14:textId="77777777" w:rsidTr="009C3EC2">
        <w:tc>
          <w:tcPr>
            <w:tcW w:w="2898" w:type="dxa"/>
          </w:tcPr>
          <w:p w14:paraId="1E199493"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Rank of six ISLLC standards:</w:t>
            </w:r>
          </w:p>
        </w:tc>
        <w:tc>
          <w:tcPr>
            <w:tcW w:w="6750" w:type="dxa"/>
          </w:tcPr>
          <w:p w14:paraId="56658EFD" w14:textId="77777777" w:rsidR="004C7A12" w:rsidRPr="007A21EC" w:rsidRDefault="004C7A12" w:rsidP="004C7A12">
            <w:pPr>
              <w:spacing w:before="100" w:after="100"/>
              <w:rPr>
                <w:rFonts w:ascii="Arial" w:hAnsi="Arial" w:cs="Arial"/>
                <w:sz w:val="22"/>
                <w:szCs w:val="22"/>
              </w:rPr>
            </w:pPr>
          </w:p>
        </w:tc>
      </w:tr>
      <w:tr w:rsidR="004C7A12" w:rsidRPr="007A21EC" w14:paraId="74F24BB8" w14:textId="77777777" w:rsidTr="009C3EC2">
        <w:tc>
          <w:tcPr>
            <w:tcW w:w="2898" w:type="dxa"/>
          </w:tcPr>
          <w:p w14:paraId="46333707"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lastRenderedPageBreak/>
              <w:t>1.</w:t>
            </w:r>
          </w:p>
        </w:tc>
        <w:tc>
          <w:tcPr>
            <w:tcW w:w="6750" w:type="dxa"/>
          </w:tcPr>
          <w:p w14:paraId="35D2D997" w14:textId="77777777" w:rsidR="004C7A12" w:rsidRPr="007A21EC" w:rsidRDefault="004C7A12" w:rsidP="004C7A12">
            <w:pPr>
              <w:spacing w:before="100" w:after="100"/>
              <w:rPr>
                <w:rFonts w:ascii="Arial" w:hAnsi="Arial" w:cs="Arial"/>
                <w:sz w:val="22"/>
                <w:szCs w:val="22"/>
              </w:rPr>
            </w:pPr>
          </w:p>
        </w:tc>
      </w:tr>
      <w:tr w:rsidR="004C7A12" w:rsidRPr="007A21EC" w14:paraId="46181F33" w14:textId="77777777" w:rsidTr="009C3EC2">
        <w:tc>
          <w:tcPr>
            <w:tcW w:w="2898" w:type="dxa"/>
          </w:tcPr>
          <w:p w14:paraId="0E4FD83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2.</w:t>
            </w:r>
          </w:p>
        </w:tc>
        <w:tc>
          <w:tcPr>
            <w:tcW w:w="6750" w:type="dxa"/>
          </w:tcPr>
          <w:p w14:paraId="28259D81" w14:textId="77777777" w:rsidR="004C7A12" w:rsidRPr="007A21EC" w:rsidRDefault="004C7A12" w:rsidP="004C7A12">
            <w:pPr>
              <w:spacing w:before="100" w:after="100"/>
              <w:rPr>
                <w:rFonts w:ascii="Arial" w:hAnsi="Arial" w:cs="Arial"/>
                <w:sz w:val="22"/>
                <w:szCs w:val="22"/>
              </w:rPr>
            </w:pPr>
          </w:p>
        </w:tc>
      </w:tr>
      <w:tr w:rsidR="004C7A12" w:rsidRPr="007A21EC" w14:paraId="430C7FD0" w14:textId="77777777" w:rsidTr="009C3EC2">
        <w:tc>
          <w:tcPr>
            <w:tcW w:w="2898" w:type="dxa"/>
          </w:tcPr>
          <w:p w14:paraId="2671D05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3.</w:t>
            </w:r>
          </w:p>
        </w:tc>
        <w:tc>
          <w:tcPr>
            <w:tcW w:w="6750" w:type="dxa"/>
          </w:tcPr>
          <w:p w14:paraId="7752EAF4" w14:textId="77777777" w:rsidR="004C7A12" w:rsidRPr="007A21EC" w:rsidRDefault="004C7A12" w:rsidP="004C7A12">
            <w:pPr>
              <w:spacing w:before="100" w:after="100"/>
              <w:rPr>
                <w:rFonts w:ascii="Arial" w:hAnsi="Arial" w:cs="Arial"/>
                <w:sz w:val="22"/>
                <w:szCs w:val="22"/>
              </w:rPr>
            </w:pPr>
          </w:p>
        </w:tc>
      </w:tr>
      <w:tr w:rsidR="004C7A12" w:rsidRPr="007A21EC" w14:paraId="48BBB035" w14:textId="77777777" w:rsidTr="009C3EC2">
        <w:tc>
          <w:tcPr>
            <w:tcW w:w="2898" w:type="dxa"/>
          </w:tcPr>
          <w:p w14:paraId="51901B1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4.</w:t>
            </w:r>
          </w:p>
        </w:tc>
        <w:tc>
          <w:tcPr>
            <w:tcW w:w="6750" w:type="dxa"/>
          </w:tcPr>
          <w:p w14:paraId="206B201D" w14:textId="77777777" w:rsidR="004C7A12" w:rsidRPr="007A21EC" w:rsidRDefault="004C7A12" w:rsidP="004C7A12">
            <w:pPr>
              <w:spacing w:before="100" w:after="100"/>
              <w:rPr>
                <w:rFonts w:ascii="Arial" w:hAnsi="Arial" w:cs="Arial"/>
                <w:sz w:val="22"/>
                <w:szCs w:val="22"/>
              </w:rPr>
            </w:pPr>
          </w:p>
        </w:tc>
      </w:tr>
      <w:tr w:rsidR="004C7A12" w:rsidRPr="007A21EC" w14:paraId="03647B05" w14:textId="77777777" w:rsidTr="009C3EC2">
        <w:tc>
          <w:tcPr>
            <w:tcW w:w="2898" w:type="dxa"/>
          </w:tcPr>
          <w:p w14:paraId="6363B985"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5.</w:t>
            </w:r>
          </w:p>
        </w:tc>
        <w:tc>
          <w:tcPr>
            <w:tcW w:w="6750" w:type="dxa"/>
          </w:tcPr>
          <w:p w14:paraId="03D0FC1C" w14:textId="77777777" w:rsidR="004C7A12" w:rsidRPr="007A21EC" w:rsidRDefault="004C7A12" w:rsidP="004C7A12">
            <w:pPr>
              <w:spacing w:before="100" w:after="100"/>
              <w:rPr>
                <w:rFonts w:ascii="Arial" w:hAnsi="Arial" w:cs="Arial"/>
                <w:sz w:val="22"/>
                <w:szCs w:val="22"/>
              </w:rPr>
            </w:pPr>
          </w:p>
        </w:tc>
      </w:tr>
      <w:tr w:rsidR="004C7A12" w:rsidRPr="007A21EC" w14:paraId="70024D2F" w14:textId="77777777" w:rsidTr="009C3EC2">
        <w:tc>
          <w:tcPr>
            <w:tcW w:w="2898" w:type="dxa"/>
          </w:tcPr>
          <w:p w14:paraId="40D00ED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6.</w:t>
            </w:r>
          </w:p>
        </w:tc>
        <w:tc>
          <w:tcPr>
            <w:tcW w:w="6750" w:type="dxa"/>
          </w:tcPr>
          <w:p w14:paraId="08D50A8C" w14:textId="77777777" w:rsidR="004C7A12" w:rsidRPr="007A21EC" w:rsidRDefault="004C7A12" w:rsidP="004C7A12">
            <w:pPr>
              <w:spacing w:before="100" w:after="100"/>
              <w:rPr>
                <w:rFonts w:ascii="Arial" w:hAnsi="Arial" w:cs="Arial"/>
                <w:sz w:val="22"/>
                <w:szCs w:val="22"/>
              </w:rPr>
            </w:pPr>
          </w:p>
        </w:tc>
      </w:tr>
      <w:tr w:rsidR="004C7A12" w:rsidRPr="007A21EC" w14:paraId="0958D4C4" w14:textId="77777777" w:rsidTr="009C3EC2">
        <w:tc>
          <w:tcPr>
            <w:tcW w:w="2898" w:type="dxa"/>
          </w:tcPr>
          <w:p w14:paraId="23580A5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Rationale for the ranking:</w:t>
            </w:r>
          </w:p>
        </w:tc>
        <w:tc>
          <w:tcPr>
            <w:tcW w:w="6750" w:type="dxa"/>
          </w:tcPr>
          <w:p w14:paraId="0391BEFE" w14:textId="77777777" w:rsidR="004C7A12" w:rsidRPr="007A21EC" w:rsidRDefault="004C7A12" w:rsidP="004C7A12">
            <w:pPr>
              <w:spacing w:before="100" w:after="100"/>
              <w:rPr>
                <w:rFonts w:ascii="Arial" w:hAnsi="Arial" w:cs="Arial"/>
                <w:sz w:val="22"/>
                <w:szCs w:val="22"/>
              </w:rPr>
            </w:pPr>
          </w:p>
        </w:tc>
      </w:tr>
      <w:tr w:rsidR="004C7A12" w:rsidRPr="007A21EC" w14:paraId="10993A29" w14:textId="77777777" w:rsidTr="009C3EC2">
        <w:tc>
          <w:tcPr>
            <w:tcW w:w="2898" w:type="dxa"/>
          </w:tcPr>
          <w:p w14:paraId="2FE7296A"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Value to the assignment or rationale for thinking the assignment was just busywork:</w:t>
            </w:r>
          </w:p>
        </w:tc>
        <w:tc>
          <w:tcPr>
            <w:tcW w:w="6750" w:type="dxa"/>
          </w:tcPr>
          <w:p w14:paraId="522C828D" w14:textId="77777777" w:rsidR="004C7A12" w:rsidRPr="007A21EC" w:rsidRDefault="004C7A12" w:rsidP="004C7A12">
            <w:pPr>
              <w:spacing w:before="100" w:after="100"/>
              <w:rPr>
                <w:rFonts w:ascii="Arial" w:hAnsi="Arial" w:cs="Arial"/>
                <w:sz w:val="22"/>
                <w:szCs w:val="22"/>
              </w:rPr>
            </w:pPr>
          </w:p>
        </w:tc>
      </w:tr>
    </w:tbl>
    <w:p w14:paraId="6158EFB0" w14:textId="77777777" w:rsidR="004C7A12" w:rsidRPr="007A21EC" w:rsidRDefault="004C7A12" w:rsidP="004C7A12">
      <w:pPr>
        <w:spacing w:after="100"/>
        <w:rPr>
          <w:rFonts w:ascii="Arial" w:hAnsi="Arial"/>
          <w:b/>
          <w:color w:val="0051BA"/>
          <w:sz w:val="22"/>
          <w:szCs w:val="22"/>
        </w:rPr>
      </w:pPr>
    </w:p>
    <w:p w14:paraId="2BF02701" w14:textId="77777777" w:rsidR="004C7A12" w:rsidRPr="008674CF" w:rsidRDefault="004C7A12" w:rsidP="004C7A12">
      <w:pPr>
        <w:spacing w:after="100"/>
        <w:rPr>
          <w:rFonts w:ascii="Arial" w:hAnsi="Arial"/>
          <w:b/>
          <w:color w:val="0051BA"/>
          <w:szCs w:val="22"/>
        </w:rPr>
      </w:pPr>
      <w:r w:rsidRPr="008674CF">
        <w:rPr>
          <w:rFonts w:ascii="Arial" w:hAnsi="Arial"/>
          <w:b/>
          <w:color w:val="0051BA"/>
          <w:szCs w:val="22"/>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2565"/>
      </w:tblGrid>
      <w:tr w:rsidR="004C7A12" w:rsidRPr="007A21EC" w14:paraId="73FBE2F7" w14:textId="77777777">
        <w:trPr>
          <w:trHeight w:val="550"/>
        </w:trPr>
        <w:tc>
          <w:tcPr>
            <w:tcW w:w="2052" w:type="dxa"/>
            <w:tcBorders>
              <w:bottom w:val="single" w:sz="4" w:space="0" w:color="000000"/>
            </w:tcBorders>
            <w:shd w:val="clear" w:color="auto" w:fill="0051BA"/>
            <w:vAlign w:val="center"/>
          </w:tcPr>
          <w:p w14:paraId="371512B4" w14:textId="77777777" w:rsidR="004C7A12" w:rsidRPr="007A21EC" w:rsidRDefault="004C7A12" w:rsidP="004C7A12">
            <w:pPr>
              <w:tabs>
                <w:tab w:val="left" w:pos="220"/>
              </w:tabs>
              <w:spacing w:before="100" w:after="100"/>
              <w:rPr>
                <w:rFonts w:ascii="Arial" w:hAnsi="Arial" w:cs="Arial"/>
                <w:i/>
                <w:color w:val="FFFFFF"/>
                <w:sz w:val="22"/>
                <w:szCs w:val="22"/>
              </w:rPr>
            </w:pPr>
            <w:r w:rsidRPr="007A21EC">
              <w:rPr>
                <w:rFonts w:ascii="Arial" w:hAnsi="Arial" w:cs="Arial"/>
                <w:b/>
                <w:color w:val="FFFFFF"/>
                <w:sz w:val="22"/>
                <w:szCs w:val="22"/>
              </w:rPr>
              <w:t xml:space="preserve">Tasks </w:t>
            </w:r>
          </w:p>
        </w:tc>
        <w:tc>
          <w:tcPr>
            <w:tcW w:w="2565" w:type="dxa"/>
            <w:shd w:val="clear" w:color="auto" w:fill="0051BA"/>
            <w:vAlign w:val="center"/>
          </w:tcPr>
          <w:p w14:paraId="3E7B45DA"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10 Expert</w:t>
            </w:r>
          </w:p>
          <w:p w14:paraId="1A339A75"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394" w:type="dxa"/>
            <w:shd w:val="clear" w:color="auto" w:fill="0051BA"/>
            <w:vAlign w:val="center"/>
          </w:tcPr>
          <w:p w14:paraId="48B94150"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7 Acceptable</w:t>
            </w:r>
          </w:p>
          <w:p w14:paraId="060B667E"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565" w:type="dxa"/>
            <w:shd w:val="clear" w:color="auto" w:fill="0051BA"/>
            <w:vAlign w:val="center"/>
          </w:tcPr>
          <w:p w14:paraId="7E67ADBC" w14:textId="77777777" w:rsidR="004C7A12" w:rsidRPr="007A21EC" w:rsidRDefault="004C7A12" w:rsidP="004C7A12">
            <w:pPr>
              <w:snapToGrid w:val="0"/>
              <w:spacing w:before="100"/>
              <w:rPr>
                <w:rFonts w:ascii="Arial" w:hAnsi="Arial" w:cs="Arial"/>
                <w:b/>
                <w:color w:val="FFFFFF"/>
                <w:sz w:val="22"/>
                <w:szCs w:val="22"/>
              </w:rPr>
            </w:pPr>
            <w:r w:rsidRPr="007A21EC">
              <w:rPr>
                <w:rFonts w:ascii="Arial" w:hAnsi="Arial" w:cs="Arial"/>
                <w:b/>
                <w:color w:val="FFFFFF"/>
                <w:sz w:val="22"/>
                <w:szCs w:val="22"/>
              </w:rPr>
              <w:t>0 Unacceptable</w:t>
            </w:r>
          </w:p>
          <w:p w14:paraId="6A810DD0"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r>
      <w:tr w:rsidR="004C7A12" w:rsidRPr="007A21EC" w14:paraId="37C9091C" w14:textId="77777777">
        <w:trPr>
          <w:trHeight w:val="238"/>
        </w:trPr>
        <w:tc>
          <w:tcPr>
            <w:tcW w:w="2052" w:type="dxa"/>
            <w:shd w:val="clear" w:color="auto" w:fill="E87511"/>
          </w:tcPr>
          <w:p w14:paraId="213F07FB" w14:textId="77777777" w:rsidR="004C7A12" w:rsidRPr="007A21EC" w:rsidRDefault="004C7A12" w:rsidP="004C7A12">
            <w:pPr>
              <w:tabs>
                <w:tab w:val="left" w:pos="220"/>
              </w:tabs>
              <w:spacing w:before="100" w:after="100"/>
              <w:rPr>
                <w:rFonts w:ascii="Arial" w:hAnsi="Arial" w:cs="Arial"/>
                <w:b/>
                <w:color w:val="FFFFFF"/>
                <w:sz w:val="22"/>
                <w:szCs w:val="22"/>
              </w:rPr>
            </w:pPr>
            <w:r w:rsidRPr="007A21EC">
              <w:rPr>
                <w:rFonts w:ascii="Arial" w:hAnsi="Arial" w:cs="Arial"/>
                <w:b/>
                <w:color w:val="FFFFFF"/>
                <w:sz w:val="22"/>
                <w:szCs w:val="22"/>
              </w:rPr>
              <w:t>Summarized discussion of standards and state certification requirements</w:t>
            </w:r>
          </w:p>
        </w:tc>
        <w:tc>
          <w:tcPr>
            <w:tcW w:w="2565" w:type="dxa"/>
          </w:tcPr>
          <w:p w14:paraId="0A21F18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purpose of assignment, had some justification for his/her value or busywork position, and was able to make a connection with what s/he learned, or supported criticism.</w:t>
            </w:r>
          </w:p>
        </w:tc>
        <w:tc>
          <w:tcPr>
            <w:tcW w:w="2394" w:type="dxa"/>
          </w:tcPr>
          <w:p w14:paraId="533C0E4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the purpose of assignment, but had no explanation to justify his/her value or busywork position.</w:t>
            </w:r>
          </w:p>
        </w:tc>
        <w:tc>
          <w:tcPr>
            <w:tcW w:w="2565" w:type="dxa"/>
          </w:tcPr>
          <w:p w14:paraId="41FD91A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were very short with no elaboration or were incomplete.</w:t>
            </w:r>
          </w:p>
        </w:tc>
      </w:tr>
    </w:tbl>
    <w:p w14:paraId="366F4A6B" w14:textId="77777777" w:rsidR="004C7A12" w:rsidRPr="007A21EC" w:rsidRDefault="004C7A12" w:rsidP="004C7A12">
      <w:pPr>
        <w:spacing w:after="100"/>
        <w:rPr>
          <w:rFonts w:ascii="Arial" w:hAnsi="Arial" w:cs="Arial"/>
          <w:sz w:val="22"/>
          <w:szCs w:val="22"/>
        </w:rPr>
      </w:pPr>
    </w:p>
    <w:p w14:paraId="6686BD24" w14:textId="77777777" w:rsidR="004C7A12" w:rsidRPr="007A21EC" w:rsidRDefault="004C7A12" w:rsidP="004C7A12">
      <w:pPr>
        <w:spacing w:after="100"/>
        <w:rPr>
          <w:rFonts w:ascii="Arial" w:hAnsi="Arial" w:cs="Arial"/>
          <w:sz w:val="22"/>
          <w:szCs w:val="22"/>
        </w:rPr>
      </w:pPr>
      <w:r w:rsidRPr="007A21EC">
        <w:rPr>
          <w:rFonts w:ascii="Arial" w:hAnsi="Arial" w:cs="Arial"/>
          <w:b/>
          <w:sz w:val="22"/>
          <w:szCs w:val="22"/>
        </w:rPr>
        <w:t>3. Assignment 3 Teacher and Principal Traits (Within the module there will be additional discussion of the assignment)</w:t>
      </w:r>
    </w:p>
    <w:p w14:paraId="5A12F8DA"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This assignment has four parts: </w:t>
      </w:r>
    </w:p>
    <w:p w14:paraId="24E196D1" w14:textId="77777777" w:rsidR="004C7A12" w:rsidRDefault="004C7A12" w:rsidP="00A44D4B">
      <w:pPr>
        <w:numPr>
          <w:ilvl w:val="0"/>
          <w:numId w:val="9"/>
        </w:numPr>
        <w:spacing w:after="100"/>
        <w:rPr>
          <w:rFonts w:ascii="Arial" w:hAnsi="Arial" w:cs="Arial"/>
          <w:sz w:val="22"/>
          <w:szCs w:val="22"/>
        </w:rPr>
      </w:pPr>
      <w:r w:rsidRPr="007A21EC">
        <w:rPr>
          <w:rFonts w:ascii="Arial" w:hAnsi="Arial" w:cs="Arial"/>
          <w:sz w:val="22"/>
          <w:szCs w:val="22"/>
        </w:rPr>
        <w:t>Put the principal themes into intra, inter, and extra-personal categories. There are no right or wrong answers, so don’t worry about your responses being graded according to which theme fits into which category. As you think about the principal themes, what are the similarities and the differences between the teacher and the principal themes?</w:t>
      </w:r>
    </w:p>
    <w:p w14:paraId="7D639EAC" w14:textId="77777777" w:rsidR="00A44D4B" w:rsidRPr="007A21EC" w:rsidRDefault="00A44D4B" w:rsidP="00A44D4B">
      <w:pPr>
        <w:spacing w:after="100"/>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C7A12" w:rsidRPr="007A21EC" w14:paraId="5A340E3C" w14:textId="77777777">
        <w:tc>
          <w:tcPr>
            <w:tcW w:w="4788" w:type="dxa"/>
          </w:tcPr>
          <w:p w14:paraId="71CB2903"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Teacher Themes by Category</w:t>
            </w:r>
          </w:p>
        </w:tc>
        <w:tc>
          <w:tcPr>
            <w:tcW w:w="4788" w:type="dxa"/>
          </w:tcPr>
          <w:p w14:paraId="19F1541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Principal Themes by Category</w:t>
            </w:r>
          </w:p>
        </w:tc>
      </w:tr>
      <w:tr w:rsidR="004C7A12" w:rsidRPr="007A21EC" w14:paraId="2FE0C478" w14:textId="77777777">
        <w:tc>
          <w:tcPr>
            <w:tcW w:w="4788" w:type="dxa"/>
          </w:tcPr>
          <w:p w14:paraId="1A12F4C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Intra-personal:</w:t>
            </w:r>
          </w:p>
        </w:tc>
        <w:tc>
          <w:tcPr>
            <w:tcW w:w="4788" w:type="dxa"/>
          </w:tcPr>
          <w:p w14:paraId="64446B9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Intra-personal:</w:t>
            </w:r>
          </w:p>
        </w:tc>
      </w:tr>
      <w:tr w:rsidR="004C7A12" w:rsidRPr="007A21EC" w14:paraId="2D227D05" w14:textId="77777777">
        <w:tc>
          <w:tcPr>
            <w:tcW w:w="4788" w:type="dxa"/>
          </w:tcPr>
          <w:p w14:paraId="5CDDFB0C"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Mission</w:t>
            </w:r>
          </w:p>
        </w:tc>
        <w:tc>
          <w:tcPr>
            <w:tcW w:w="4788" w:type="dxa"/>
          </w:tcPr>
          <w:p w14:paraId="4AF4D1D4" w14:textId="77777777" w:rsidR="004C7A12" w:rsidRPr="007A21EC" w:rsidRDefault="004C7A12" w:rsidP="004C7A12">
            <w:pPr>
              <w:spacing w:before="100" w:after="100"/>
              <w:rPr>
                <w:rFonts w:ascii="Arial" w:hAnsi="Arial" w:cs="Arial"/>
                <w:sz w:val="22"/>
                <w:szCs w:val="22"/>
              </w:rPr>
            </w:pPr>
          </w:p>
        </w:tc>
      </w:tr>
      <w:tr w:rsidR="004C7A12" w:rsidRPr="007A21EC" w14:paraId="319806BB" w14:textId="77777777">
        <w:tc>
          <w:tcPr>
            <w:tcW w:w="4788" w:type="dxa"/>
          </w:tcPr>
          <w:p w14:paraId="1F22FBD7"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Investment</w:t>
            </w:r>
          </w:p>
        </w:tc>
        <w:tc>
          <w:tcPr>
            <w:tcW w:w="4788" w:type="dxa"/>
          </w:tcPr>
          <w:p w14:paraId="1C242479" w14:textId="77777777" w:rsidR="004C7A12" w:rsidRPr="007A21EC" w:rsidRDefault="004C7A12" w:rsidP="004C7A12">
            <w:pPr>
              <w:spacing w:before="100" w:after="100"/>
              <w:rPr>
                <w:rFonts w:ascii="Arial" w:hAnsi="Arial" w:cs="Arial"/>
                <w:sz w:val="22"/>
                <w:szCs w:val="22"/>
              </w:rPr>
            </w:pPr>
          </w:p>
        </w:tc>
      </w:tr>
      <w:tr w:rsidR="004C7A12" w:rsidRPr="007A21EC" w14:paraId="208F020D" w14:textId="77777777">
        <w:tc>
          <w:tcPr>
            <w:tcW w:w="4788" w:type="dxa"/>
          </w:tcPr>
          <w:p w14:paraId="3047066E"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lastRenderedPageBreak/>
              <w:t>Focus</w:t>
            </w:r>
          </w:p>
        </w:tc>
        <w:tc>
          <w:tcPr>
            <w:tcW w:w="4788" w:type="dxa"/>
          </w:tcPr>
          <w:p w14:paraId="2FCE8347" w14:textId="77777777" w:rsidR="004C7A12" w:rsidRPr="007A21EC" w:rsidRDefault="004C7A12" w:rsidP="004C7A12">
            <w:pPr>
              <w:spacing w:before="100" w:after="100"/>
              <w:rPr>
                <w:rFonts w:ascii="Arial" w:hAnsi="Arial" w:cs="Arial"/>
                <w:sz w:val="22"/>
                <w:szCs w:val="22"/>
              </w:rPr>
            </w:pPr>
          </w:p>
        </w:tc>
      </w:tr>
      <w:tr w:rsidR="004C7A12" w:rsidRPr="007A21EC" w14:paraId="28AF807B" w14:textId="77777777">
        <w:tc>
          <w:tcPr>
            <w:tcW w:w="4788" w:type="dxa"/>
          </w:tcPr>
          <w:p w14:paraId="294E7C9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Inter-personal:</w:t>
            </w:r>
          </w:p>
        </w:tc>
        <w:tc>
          <w:tcPr>
            <w:tcW w:w="4788" w:type="dxa"/>
          </w:tcPr>
          <w:p w14:paraId="430EC52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Inter-personal:</w:t>
            </w:r>
          </w:p>
        </w:tc>
      </w:tr>
      <w:tr w:rsidR="004C7A12" w:rsidRPr="007A21EC" w14:paraId="2E9F85E9" w14:textId="77777777">
        <w:tc>
          <w:tcPr>
            <w:tcW w:w="4788" w:type="dxa"/>
          </w:tcPr>
          <w:p w14:paraId="6FE0B171"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Empathy</w:t>
            </w:r>
          </w:p>
        </w:tc>
        <w:tc>
          <w:tcPr>
            <w:tcW w:w="4788" w:type="dxa"/>
          </w:tcPr>
          <w:p w14:paraId="1A043630" w14:textId="77777777" w:rsidR="004C7A12" w:rsidRPr="007A21EC" w:rsidRDefault="004C7A12" w:rsidP="004C7A12">
            <w:pPr>
              <w:spacing w:before="100" w:after="100"/>
              <w:rPr>
                <w:rFonts w:ascii="Arial" w:hAnsi="Arial" w:cs="Arial"/>
                <w:sz w:val="22"/>
                <w:szCs w:val="22"/>
              </w:rPr>
            </w:pPr>
          </w:p>
        </w:tc>
      </w:tr>
      <w:tr w:rsidR="004C7A12" w:rsidRPr="007A21EC" w14:paraId="405C2248" w14:textId="77777777">
        <w:tc>
          <w:tcPr>
            <w:tcW w:w="4788" w:type="dxa"/>
          </w:tcPr>
          <w:p w14:paraId="38E11782"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Rapport drive</w:t>
            </w:r>
          </w:p>
        </w:tc>
        <w:tc>
          <w:tcPr>
            <w:tcW w:w="4788" w:type="dxa"/>
          </w:tcPr>
          <w:p w14:paraId="2E4FA43A" w14:textId="77777777" w:rsidR="004C7A12" w:rsidRPr="007A21EC" w:rsidRDefault="004C7A12" w:rsidP="004C7A12">
            <w:pPr>
              <w:spacing w:before="100" w:after="100"/>
              <w:rPr>
                <w:rFonts w:ascii="Arial" w:hAnsi="Arial" w:cs="Arial"/>
                <w:sz w:val="22"/>
                <w:szCs w:val="22"/>
              </w:rPr>
            </w:pPr>
          </w:p>
        </w:tc>
      </w:tr>
      <w:tr w:rsidR="004C7A12" w:rsidRPr="007A21EC" w14:paraId="0A94F747" w14:textId="77777777">
        <w:tc>
          <w:tcPr>
            <w:tcW w:w="4788" w:type="dxa"/>
          </w:tcPr>
          <w:p w14:paraId="299BFC80"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Listening</w:t>
            </w:r>
          </w:p>
        </w:tc>
        <w:tc>
          <w:tcPr>
            <w:tcW w:w="4788" w:type="dxa"/>
          </w:tcPr>
          <w:p w14:paraId="603273E5" w14:textId="77777777" w:rsidR="004C7A12" w:rsidRPr="007A21EC" w:rsidRDefault="004C7A12" w:rsidP="004C7A12">
            <w:pPr>
              <w:spacing w:before="100" w:after="100"/>
              <w:rPr>
                <w:rFonts w:ascii="Arial" w:hAnsi="Arial" w:cs="Arial"/>
                <w:sz w:val="22"/>
                <w:szCs w:val="22"/>
              </w:rPr>
            </w:pPr>
          </w:p>
        </w:tc>
      </w:tr>
      <w:tr w:rsidR="004C7A12" w:rsidRPr="007A21EC" w14:paraId="2BA223F4" w14:textId="77777777">
        <w:tc>
          <w:tcPr>
            <w:tcW w:w="4788" w:type="dxa"/>
          </w:tcPr>
          <w:p w14:paraId="0FDF2587"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Objectivity</w:t>
            </w:r>
          </w:p>
        </w:tc>
        <w:tc>
          <w:tcPr>
            <w:tcW w:w="4788" w:type="dxa"/>
          </w:tcPr>
          <w:p w14:paraId="7EAF717F" w14:textId="77777777" w:rsidR="004C7A12" w:rsidRPr="007A21EC" w:rsidRDefault="004C7A12" w:rsidP="004C7A12">
            <w:pPr>
              <w:spacing w:before="100" w:after="100"/>
              <w:rPr>
                <w:rFonts w:ascii="Arial" w:hAnsi="Arial" w:cs="Arial"/>
                <w:sz w:val="22"/>
                <w:szCs w:val="22"/>
              </w:rPr>
            </w:pPr>
          </w:p>
        </w:tc>
      </w:tr>
      <w:tr w:rsidR="004C7A12" w:rsidRPr="007A21EC" w14:paraId="5B66899E" w14:textId="77777777">
        <w:tc>
          <w:tcPr>
            <w:tcW w:w="4788" w:type="dxa"/>
          </w:tcPr>
          <w:p w14:paraId="064A0336"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Extra-personality:</w:t>
            </w:r>
          </w:p>
        </w:tc>
        <w:tc>
          <w:tcPr>
            <w:tcW w:w="4788" w:type="dxa"/>
          </w:tcPr>
          <w:p w14:paraId="6069F19A"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Extra-personality:</w:t>
            </w:r>
          </w:p>
        </w:tc>
      </w:tr>
      <w:tr w:rsidR="004C7A12" w:rsidRPr="007A21EC" w14:paraId="5BCBB1AC" w14:textId="77777777">
        <w:tc>
          <w:tcPr>
            <w:tcW w:w="4788" w:type="dxa"/>
          </w:tcPr>
          <w:p w14:paraId="07BA6917"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Individualized Perception</w:t>
            </w:r>
          </w:p>
        </w:tc>
        <w:tc>
          <w:tcPr>
            <w:tcW w:w="4788" w:type="dxa"/>
          </w:tcPr>
          <w:p w14:paraId="155E400B" w14:textId="77777777" w:rsidR="004C7A12" w:rsidRPr="007A21EC" w:rsidRDefault="004C7A12" w:rsidP="004C7A12">
            <w:pPr>
              <w:spacing w:before="100" w:after="100"/>
              <w:rPr>
                <w:rFonts w:ascii="Arial" w:hAnsi="Arial" w:cs="Arial"/>
                <w:sz w:val="22"/>
                <w:szCs w:val="22"/>
              </w:rPr>
            </w:pPr>
          </w:p>
        </w:tc>
      </w:tr>
      <w:tr w:rsidR="004C7A12" w:rsidRPr="007A21EC" w14:paraId="0511F476" w14:textId="77777777">
        <w:tc>
          <w:tcPr>
            <w:tcW w:w="4788" w:type="dxa"/>
          </w:tcPr>
          <w:p w14:paraId="306BFEDC"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Input Drive</w:t>
            </w:r>
          </w:p>
        </w:tc>
        <w:tc>
          <w:tcPr>
            <w:tcW w:w="4788" w:type="dxa"/>
          </w:tcPr>
          <w:p w14:paraId="3A1CFC90" w14:textId="77777777" w:rsidR="004C7A12" w:rsidRPr="007A21EC" w:rsidRDefault="004C7A12" w:rsidP="004C7A12">
            <w:pPr>
              <w:spacing w:before="100" w:after="100"/>
              <w:rPr>
                <w:rFonts w:ascii="Arial" w:hAnsi="Arial" w:cs="Arial"/>
                <w:sz w:val="22"/>
                <w:szCs w:val="22"/>
              </w:rPr>
            </w:pPr>
          </w:p>
        </w:tc>
      </w:tr>
      <w:tr w:rsidR="004C7A12" w:rsidRPr="007A21EC" w14:paraId="0272C6F5" w14:textId="77777777">
        <w:tc>
          <w:tcPr>
            <w:tcW w:w="4788" w:type="dxa"/>
          </w:tcPr>
          <w:p w14:paraId="1CDC05AC"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Activation</w:t>
            </w:r>
          </w:p>
        </w:tc>
        <w:tc>
          <w:tcPr>
            <w:tcW w:w="4788" w:type="dxa"/>
          </w:tcPr>
          <w:p w14:paraId="3FD250CE" w14:textId="77777777" w:rsidR="004C7A12" w:rsidRPr="007A21EC" w:rsidRDefault="004C7A12" w:rsidP="004C7A12">
            <w:pPr>
              <w:spacing w:before="100" w:after="100"/>
              <w:rPr>
                <w:rFonts w:ascii="Arial" w:hAnsi="Arial" w:cs="Arial"/>
                <w:sz w:val="22"/>
                <w:szCs w:val="22"/>
              </w:rPr>
            </w:pPr>
          </w:p>
        </w:tc>
      </w:tr>
      <w:tr w:rsidR="004C7A12" w:rsidRPr="007A21EC" w14:paraId="45EE314F" w14:textId="77777777">
        <w:tc>
          <w:tcPr>
            <w:tcW w:w="4788" w:type="dxa"/>
          </w:tcPr>
          <w:p w14:paraId="0847497F"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Innovation</w:t>
            </w:r>
          </w:p>
        </w:tc>
        <w:tc>
          <w:tcPr>
            <w:tcW w:w="4788" w:type="dxa"/>
          </w:tcPr>
          <w:p w14:paraId="31DB5239" w14:textId="77777777" w:rsidR="004C7A12" w:rsidRPr="007A21EC" w:rsidRDefault="004C7A12" w:rsidP="004C7A12">
            <w:pPr>
              <w:spacing w:before="100" w:after="100"/>
              <w:rPr>
                <w:rFonts w:ascii="Arial" w:hAnsi="Arial" w:cs="Arial"/>
                <w:sz w:val="22"/>
                <w:szCs w:val="22"/>
              </w:rPr>
            </w:pPr>
          </w:p>
        </w:tc>
      </w:tr>
      <w:tr w:rsidR="004C7A12" w:rsidRPr="007A21EC" w14:paraId="6CFAEF1C" w14:textId="77777777">
        <w:tc>
          <w:tcPr>
            <w:tcW w:w="4788" w:type="dxa"/>
          </w:tcPr>
          <w:p w14:paraId="5DE681C5" w14:textId="77777777" w:rsidR="004C7A12" w:rsidRPr="007A21EC" w:rsidRDefault="004C7A12" w:rsidP="004C7A12">
            <w:pPr>
              <w:spacing w:before="100" w:after="100"/>
              <w:ind w:left="270"/>
              <w:rPr>
                <w:rFonts w:ascii="Arial" w:hAnsi="Arial" w:cs="Arial"/>
                <w:sz w:val="22"/>
                <w:szCs w:val="22"/>
              </w:rPr>
            </w:pPr>
            <w:r w:rsidRPr="007A21EC">
              <w:rPr>
                <w:rFonts w:ascii="Arial" w:hAnsi="Arial" w:cs="Arial"/>
                <w:sz w:val="22"/>
                <w:szCs w:val="22"/>
              </w:rPr>
              <w:t>Gestalt</w:t>
            </w:r>
          </w:p>
        </w:tc>
        <w:tc>
          <w:tcPr>
            <w:tcW w:w="4788" w:type="dxa"/>
          </w:tcPr>
          <w:p w14:paraId="6F0D5175" w14:textId="77777777" w:rsidR="004C7A12" w:rsidRPr="007A21EC" w:rsidRDefault="004C7A12" w:rsidP="004C7A12">
            <w:pPr>
              <w:spacing w:before="100" w:after="100"/>
              <w:rPr>
                <w:rFonts w:ascii="Arial" w:hAnsi="Arial" w:cs="Arial"/>
                <w:sz w:val="22"/>
                <w:szCs w:val="22"/>
              </w:rPr>
            </w:pPr>
          </w:p>
        </w:tc>
      </w:tr>
    </w:tbl>
    <w:p w14:paraId="71B3FDE1" w14:textId="77777777" w:rsidR="004C7A12" w:rsidRPr="007A21EC" w:rsidRDefault="004C7A12" w:rsidP="004C7A12">
      <w:pPr>
        <w:spacing w:before="200" w:after="100"/>
        <w:rPr>
          <w:rFonts w:ascii="Arial" w:hAnsi="Arial" w:cs="Arial"/>
          <w:sz w:val="22"/>
          <w:szCs w:val="22"/>
        </w:rPr>
      </w:pPr>
      <w:r w:rsidRPr="007A21EC">
        <w:rPr>
          <w:rFonts w:ascii="Arial" w:hAnsi="Arial" w:cs="Arial"/>
          <w:sz w:val="22"/>
          <w:szCs w:val="22"/>
        </w:rPr>
        <w:t xml:space="preserve">2) Conduct a self-assessment of your teacher themes and how you see yourself as an administrator. Can you be the same as a teacher and as an administrator? How will your strengths carry over to administration? Will you have to act differently as an administrator? If so, how will this occur as you transition through an internship? Are the principal themes present in your classroom? Will the same style of classroom administration work in building administration? </w:t>
      </w:r>
    </w:p>
    <w:p w14:paraId="211F928E"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3) Conduct an assessment of your mentors. How would you assess the themes of the administrators in your building? Are there similarities between there themes and your themes? Are there differences? How will you handle this as you work with them in your internship?</w:t>
      </w:r>
    </w:p>
    <w:p w14:paraId="53462821"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 4) What do you think about these themes? Would you like to use the themes in selecting teachers? Would you like your district to use them in selecting principals? How might this system be an advantage and a disadvantage to you as you seek an administration position? What do you want to know more about concerning themes and selecting teachers/principals using themes, etc.?</w:t>
      </w:r>
    </w:p>
    <w:p w14:paraId="457E4BF6" w14:textId="77777777" w:rsidR="004C7A12" w:rsidRPr="007A21EC" w:rsidRDefault="004C7A12" w:rsidP="004C7A12">
      <w:pPr>
        <w:spacing w:after="100"/>
        <w:rPr>
          <w:rFonts w:ascii="Arial" w:hAnsi="Arial"/>
          <w:sz w:val="22"/>
        </w:rPr>
      </w:pPr>
    </w:p>
    <w:p w14:paraId="1934EB45" w14:textId="77777777" w:rsidR="004C7A12" w:rsidRPr="007A21EC" w:rsidRDefault="004C7A12" w:rsidP="004C7A12">
      <w:pPr>
        <w:spacing w:after="100"/>
        <w:rPr>
          <w:rFonts w:ascii="Arial" w:hAnsi="Arial" w:cs="Arial"/>
          <w:b/>
          <w:sz w:val="22"/>
          <w:szCs w:val="22"/>
        </w:rPr>
      </w:pPr>
      <w:r w:rsidRPr="007A21EC">
        <w:rPr>
          <w:rFonts w:ascii="Arial" w:hAnsi="Arial" w:cs="Arial"/>
          <w:b/>
          <w:sz w:val="22"/>
          <w:szCs w:val="22"/>
        </w:rPr>
        <w:t>Format of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C7A12" w:rsidRPr="007A21EC" w14:paraId="10919974" w14:textId="77777777">
        <w:tc>
          <w:tcPr>
            <w:tcW w:w="9576" w:type="dxa"/>
          </w:tcPr>
          <w:p w14:paraId="1E3273C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Similarities and differences between teacher and principal themes: </w:t>
            </w:r>
          </w:p>
        </w:tc>
      </w:tr>
      <w:tr w:rsidR="004C7A12" w:rsidRPr="007A21EC" w14:paraId="1505CF19" w14:textId="77777777">
        <w:tc>
          <w:tcPr>
            <w:tcW w:w="9576" w:type="dxa"/>
          </w:tcPr>
          <w:p w14:paraId="3CB8B508"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Self-assessment of teacher and principal themes: </w:t>
            </w:r>
          </w:p>
        </w:tc>
      </w:tr>
      <w:tr w:rsidR="004C7A12" w:rsidRPr="007A21EC" w14:paraId="1DBD8CDF" w14:textId="77777777">
        <w:tc>
          <w:tcPr>
            <w:tcW w:w="9576" w:type="dxa"/>
          </w:tcPr>
          <w:p w14:paraId="1AE6A7BC"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Assessment of my mentor’s/mentors’ principal themes: </w:t>
            </w:r>
          </w:p>
        </w:tc>
      </w:tr>
      <w:tr w:rsidR="004C7A12" w:rsidRPr="007A21EC" w14:paraId="16884547" w14:textId="77777777">
        <w:tc>
          <w:tcPr>
            <w:tcW w:w="9576" w:type="dxa"/>
          </w:tcPr>
          <w:p w14:paraId="0BD21BFC"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Discussion of using themes for teacher and principal selection (include value of the assignment):</w:t>
            </w:r>
          </w:p>
        </w:tc>
      </w:tr>
    </w:tbl>
    <w:p w14:paraId="04D66726" w14:textId="77777777" w:rsidR="004C7A12" w:rsidRPr="007A21EC" w:rsidRDefault="004C7A12" w:rsidP="004C7A12">
      <w:pPr>
        <w:spacing w:after="100"/>
        <w:rPr>
          <w:rFonts w:ascii="Arial" w:hAnsi="Arial" w:cs="Arial"/>
          <w:sz w:val="22"/>
          <w:szCs w:val="22"/>
        </w:rPr>
      </w:pPr>
    </w:p>
    <w:p w14:paraId="303FD2AE" w14:textId="77777777" w:rsidR="004C7A12" w:rsidRPr="008674CF" w:rsidRDefault="004C7A12" w:rsidP="004C7A12">
      <w:pPr>
        <w:spacing w:after="100"/>
        <w:rPr>
          <w:rFonts w:ascii="Arial" w:hAnsi="Arial"/>
          <w:b/>
          <w:color w:val="0051BA"/>
          <w:szCs w:val="22"/>
        </w:rPr>
      </w:pPr>
      <w:r w:rsidRPr="008674CF">
        <w:rPr>
          <w:rFonts w:ascii="Arial" w:hAnsi="Arial"/>
          <w:b/>
          <w:color w:val="0051BA"/>
          <w:szCs w:val="22"/>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2565"/>
      </w:tblGrid>
      <w:tr w:rsidR="004C7A12" w:rsidRPr="007A21EC" w14:paraId="271B0F05" w14:textId="77777777">
        <w:trPr>
          <w:trHeight w:val="550"/>
        </w:trPr>
        <w:tc>
          <w:tcPr>
            <w:tcW w:w="2052" w:type="dxa"/>
            <w:tcBorders>
              <w:bottom w:val="single" w:sz="4" w:space="0" w:color="000000"/>
            </w:tcBorders>
            <w:shd w:val="clear" w:color="auto" w:fill="0051BA"/>
            <w:vAlign w:val="center"/>
          </w:tcPr>
          <w:p w14:paraId="1B8227B1" w14:textId="77777777" w:rsidR="004C7A12" w:rsidRPr="007A21EC" w:rsidRDefault="004C7A12" w:rsidP="004C7A12">
            <w:pPr>
              <w:tabs>
                <w:tab w:val="left" w:pos="220"/>
              </w:tabs>
              <w:spacing w:before="100" w:after="100"/>
              <w:rPr>
                <w:rFonts w:ascii="Arial" w:hAnsi="Arial" w:cs="Arial"/>
                <w:i/>
                <w:color w:val="FFFFFF"/>
                <w:sz w:val="22"/>
                <w:szCs w:val="22"/>
              </w:rPr>
            </w:pPr>
            <w:r w:rsidRPr="007A21EC">
              <w:rPr>
                <w:rFonts w:ascii="Arial" w:hAnsi="Arial" w:cs="Arial"/>
                <w:b/>
                <w:color w:val="FFFFFF"/>
                <w:sz w:val="22"/>
                <w:szCs w:val="22"/>
              </w:rPr>
              <w:lastRenderedPageBreak/>
              <w:t xml:space="preserve">Tasks </w:t>
            </w:r>
          </w:p>
        </w:tc>
        <w:tc>
          <w:tcPr>
            <w:tcW w:w="2565" w:type="dxa"/>
            <w:shd w:val="clear" w:color="auto" w:fill="0051BA"/>
            <w:vAlign w:val="center"/>
          </w:tcPr>
          <w:p w14:paraId="6B3979E7"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10 Expert</w:t>
            </w:r>
          </w:p>
          <w:p w14:paraId="1706937F"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394" w:type="dxa"/>
            <w:shd w:val="clear" w:color="auto" w:fill="0051BA"/>
            <w:vAlign w:val="center"/>
          </w:tcPr>
          <w:p w14:paraId="72553D49"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7 Acceptable</w:t>
            </w:r>
          </w:p>
          <w:p w14:paraId="4B1D04AB"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565" w:type="dxa"/>
            <w:shd w:val="clear" w:color="auto" w:fill="0051BA"/>
            <w:vAlign w:val="center"/>
          </w:tcPr>
          <w:p w14:paraId="3348E45F" w14:textId="77777777" w:rsidR="004C7A12" w:rsidRPr="007A21EC" w:rsidRDefault="004C7A12" w:rsidP="004C7A12">
            <w:pPr>
              <w:snapToGrid w:val="0"/>
              <w:spacing w:before="100"/>
              <w:rPr>
                <w:rFonts w:ascii="Arial" w:hAnsi="Arial" w:cs="Arial"/>
                <w:b/>
                <w:color w:val="FFFFFF"/>
                <w:sz w:val="22"/>
                <w:szCs w:val="22"/>
              </w:rPr>
            </w:pPr>
            <w:r w:rsidRPr="007A21EC">
              <w:rPr>
                <w:rFonts w:ascii="Arial" w:hAnsi="Arial" w:cs="Arial"/>
                <w:b/>
                <w:color w:val="FFFFFF"/>
                <w:sz w:val="22"/>
                <w:szCs w:val="22"/>
              </w:rPr>
              <w:t>0 Unacceptable</w:t>
            </w:r>
          </w:p>
          <w:p w14:paraId="0E6DD899"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r>
      <w:tr w:rsidR="004C7A12" w:rsidRPr="007A21EC" w14:paraId="6984266D" w14:textId="77777777">
        <w:trPr>
          <w:trHeight w:val="238"/>
        </w:trPr>
        <w:tc>
          <w:tcPr>
            <w:tcW w:w="2052" w:type="dxa"/>
            <w:shd w:val="clear" w:color="auto" w:fill="E87511"/>
          </w:tcPr>
          <w:p w14:paraId="541BF773" w14:textId="77777777" w:rsidR="004C7A12" w:rsidRPr="007A21EC" w:rsidRDefault="004C7A12" w:rsidP="004C7A12">
            <w:pPr>
              <w:tabs>
                <w:tab w:val="left" w:pos="220"/>
              </w:tabs>
              <w:spacing w:before="100" w:after="100"/>
              <w:rPr>
                <w:rFonts w:ascii="Arial" w:hAnsi="Arial" w:cs="Arial"/>
                <w:b/>
                <w:color w:val="FFFFFF"/>
                <w:sz w:val="22"/>
                <w:szCs w:val="22"/>
              </w:rPr>
            </w:pPr>
            <w:r w:rsidRPr="007A21EC">
              <w:rPr>
                <w:rFonts w:ascii="Arial" w:hAnsi="Arial" w:cs="Arial"/>
                <w:b/>
                <w:color w:val="FFFFFF"/>
                <w:sz w:val="22"/>
                <w:szCs w:val="22"/>
              </w:rPr>
              <w:t>Summarized discussion of teacher and principal traits</w:t>
            </w:r>
          </w:p>
        </w:tc>
        <w:tc>
          <w:tcPr>
            <w:tcW w:w="2565" w:type="dxa"/>
          </w:tcPr>
          <w:p w14:paraId="4FF0DF4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purpose of assignment, had some justification for his/her value or busywork position, and was able to make a connection with what s/he learned, or supported criticism.</w:t>
            </w:r>
          </w:p>
        </w:tc>
        <w:tc>
          <w:tcPr>
            <w:tcW w:w="2394" w:type="dxa"/>
          </w:tcPr>
          <w:p w14:paraId="66B375B8"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the purpose of assignment, but had no explanation to justify his/her value or busywork position.</w:t>
            </w:r>
          </w:p>
        </w:tc>
        <w:tc>
          <w:tcPr>
            <w:tcW w:w="2565" w:type="dxa"/>
          </w:tcPr>
          <w:p w14:paraId="0DB8118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were very short with no elaboration or were incomplete.</w:t>
            </w:r>
          </w:p>
        </w:tc>
      </w:tr>
    </w:tbl>
    <w:p w14:paraId="0DC31604" w14:textId="77777777" w:rsidR="004C7A12" w:rsidRPr="007A21EC" w:rsidRDefault="004C7A12" w:rsidP="004C7A12">
      <w:pPr>
        <w:spacing w:before="200" w:after="100"/>
        <w:rPr>
          <w:rFonts w:ascii="Arial" w:hAnsi="Arial" w:cs="Arial"/>
          <w:b/>
          <w:sz w:val="22"/>
          <w:szCs w:val="22"/>
        </w:rPr>
      </w:pPr>
    </w:p>
    <w:p w14:paraId="103058F2" w14:textId="77777777" w:rsidR="004C7A12" w:rsidRPr="007A21EC" w:rsidRDefault="004C7A12" w:rsidP="004C7A12">
      <w:pPr>
        <w:spacing w:before="200" w:after="100"/>
        <w:rPr>
          <w:rFonts w:ascii="Arial" w:hAnsi="Arial" w:cs="Arial"/>
          <w:sz w:val="22"/>
          <w:szCs w:val="22"/>
        </w:rPr>
      </w:pPr>
      <w:r w:rsidRPr="007A21EC">
        <w:rPr>
          <w:rFonts w:ascii="Arial" w:hAnsi="Arial" w:cs="Arial"/>
          <w:b/>
          <w:sz w:val="22"/>
          <w:szCs w:val="22"/>
        </w:rPr>
        <w:t>4. Assignment 4: Input Skills as Fundamental Skills (Within the module there will be additional discussion of the assignment)</w:t>
      </w:r>
    </w:p>
    <w:p w14:paraId="29D0E5F3"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Your assignment has four parts</w:t>
      </w:r>
      <w:r w:rsidR="00484EB0">
        <w:rPr>
          <w:rFonts w:ascii="Arial" w:hAnsi="Arial" w:cs="Arial"/>
          <w:sz w:val="22"/>
          <w:szCs w:val="22"/>
        </w:rPr>
        <w:t xml:space="preserve"> based on the following chart</w:t>
      </w:r>
      <w:r w:rsidRPr="007A21E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4C7A12" w:rsidRPr="007A21EC" w14:paraId="42248F01" w14:textId="77777777" w:rsidTr="009C3EC2">
        <w:tc>
          <w:tcPr>
            <w:tcW w:w="5058" w:type="dxa"/>
          </w:tcPr>
          <w:p w14:paraId="4E12714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Input Strategy</w:t>
            </w:r>
          </w:p>
        </w:tc>
        <w:tc>
          <w:tcPr>
            <w:tcW w:w="4518" w:type="dxa"/>
          </w:tcPr>
          <w:p w14:paraId="3491382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Illustration</w:t>
            </w:r>
          </w:p>
        </w:tc>
      </w:tr>
      <w:tr w:rsidR="004C7A12" w:rsidRPr="007A21EC" w14:paraId="7E79158C" w14:textId="77777777" w:rsidTr="009C3EC2">
        <w:tc>
          <w:tcPr>
            <w:tcW w:w="5058" w:type="dxa"/>
          </w:tcPr>
          <w:p w14:paraId="0F8EFAD9"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Use planning behaviors</w:t>
            </w:r>
          </w:p>
        </w:tc>
        <w:tc>
          <w:tcPr>
            <w:tcW w:w="4518" w:type="dxa"/>
          </w:tcPr>
          <w:p w14:paraId="7B3A165E" w14:textId="77777777" w:rsidR="004C7A12" w:rsidRPr="007A21EC" w:rsidRDefault="004C7A12" w:rsidP="004C7A12">
            <w:pPr>
              <w:spacing w:before="100" w:after="100"/>
              <w:rPr>
                <w:rFonts w:ascii="Arial" w:hAnsi="Arial" w:cs="Arial"/>
                <w:sz w:val="22"/>
                <w:szCs w:val="22"/>
              </w:rPr>
            </w:pPr>
          </w:p>
        </w:tc>
      </w:tr>
      <w:tr w:rsidR="004C7A12" w:rsidRPr="007A21EC" w14:paraId="07AD3E5E" w14:textId="77777777" w:rsidTr="009C3EC2">
        <w:tc>
          <w:tcPr>
            <w:tcW w:w="5058" w:type="dxa"/>
          </w:tcPr>
          <w:p w14:paraId="063C906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Focus perception on specific stimulus</w:t>
            </w:r>
          </w:p>
        </w:tc>
        <w:tc>
          <w:tcPr>
            <w:tcW w:w="4518" w:type="dxa"/>
          </w:tcPr>
          <w:p w14:paraId="5C7B77BC" w14:textId="77777777" w:rsidR="004C7A12" w:rsidRPr="007A21EC" w:rsidRDefault="004C7A12" w:rsidP="004C7A12">
            <w:pPr>
              <w:spacing w:before="100" w:after="100"/>
              <w:rPr>
                <w:rFonts w:ascii="Arial" w:hAnsi="Arial" w:cs="Arial"/>
                <w:sz w:val="22"/>
                <w:szCs w:val="22"/>
              </w:rPr>
            </w:pPr>
          </w:p>
        </w:tc>
      </w:tr>
      <w:tr w:rsidR="004C7A12" w:rsidRPr="007A21EC" w14:paraId="314441C8" w14:textId="77777777" w:rsidTr="009C3EC2">
        <w:tc>
          <w:tcPr>
            <w:tcW w:w="5058" w:type="dxa"/>
          </w:tcPr>
          <w:p w14:paraId="1C3E522D"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Control impulsivity</w:t>
            </w:r>
          </w:p>
        </w:tc>
        <w:tc>
          <w:tcPr>
            <w:tcW w:w="4518" w:type="dxa"/>
          </w:tcPr>
          <w:p w14:paraId="1DE33A67" w14:textId="77777777" w:rsidR="004C7A12" w:rsidRPr="007A21EC" w:rsidRDefault="004C7A12" w:rsidP="004C7A12">
            <w:pPr>
              <w:spacing w:before="100" w:after="100"/>
              <w:rPr>
                <w:rFonts w:ascii="Arial" w:hAnsi="Arial" w:cs="Arial"/>
                <w:sz w:val="22"/>
                <w:szCs w:val="22"/>
              </w:rPr>
            </w:pPr>
          </w:p>
        </w:tc>
      </w:tr>
      <w:tr w:rsidR="004C7A12" w:rsidRPr="007A21EC" w14:paraId="21DA0EF3" w14:textId="77777777" w:rsidTr="009C3EC2">
        <w:tc>
          <w:tcPr>
            <w:tcW w:w="5058" w:type="dxa"/>
          </w:tcPr>
          <w:p w14:paraId="229C709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Explore data systematically</w:t>
            </w:r>
          </w:p>
        </w:tc>
        <w:tc>
          <w:tcPr>
            <w:tcW w:w="4518" w:type="dxa"/>
          </w:tcPr>
          <w:p w14:paraId="66994ADE" w14:textId="77777777" w:rsidR="004C7A12" w:rsidRPr="007A21EC" w:rsidRDefault="004C7A12" w:rsidP="004C7A12">
            <w:pPr>
              <w:spacing w:before="100" w:after="100"/>
              <w:rPr>
                <w:rFonts w:ascii="Arial" w:hAnsi="Arial" w:cs="Arial"/>
                <w:sz w:val="22"/>
                <w:szCs w:val="22"/>
              </w:rPr>
            </w:pPr>
          </w:p>
        </w:tc>
      </w:tr>
      <w:tr w:rsidR="004C7A12" w:rsidRPr="007A21EC" w14:paraId="0F605D2E" w14:textId="77777777" w:rsidTr="009C3EC2">
        <w:tc>
          <w:tcPr>
            <w:tcW w:w="5058" w:type="dxa"/>
          </w:tcPr>
          <w:p w14:paraId="457C541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Use appropriate and accurate labels</w:t>
            </w:r>
          </w:p>
        </w:tc>
        <w:tc>
          <w:tcPr>
            <w:tcW w:w="4518" w:type="dxa"/>
          </w:tcPr>
          <w:p w14:paraId="4DB40CEA" w14:textId="77777777" w:rsidR="004C7A12" w:rsidRPr="007A21EC" w:rsidRDefault="004C7A12" w:rsidP="004C7A12">
            <w:pPr>
              <w:spacing w:before="100" w:after="100"/>
              <w:rPr>
                <w:rFonts w:ascii="Arial" w:hAnsi="Arial" w:cs="Arial"/>
                <w:sz w:val="22"/>
                <w:szCs w:val="22"/>
              </w:rPr>
            </w:pPr>
          </w:p>
        </w:tc>
      </w:tr>
      <w:tr w:rsidR="004C7A12" w:rsidRPr="007A21EC" w14:paraId="42188257" w14:textId="77777777" w:rsidTr="009C3EC2">
        <w:tc>
          <w:tcPr>
            <w:tcW w:w="5058" w:type="dxa"/>
          </w:tcPr>
          <w:p w14:paraId="7EE35DF6"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Organize space with stable systems of reference</w:t>
            </w:r>
          </w:p>
        </w:tc>
        <w:tc>
          <w:tcPr>
            <w:tcW w:w="4518" w:type="dxa"/>
          </w:tcPr>
          <w:p w14:paraId="7398A5AB" w14:textId="77777777" w:rsidR="004C7A12" w:rsidRPr="007A21EC" w:rsidRDefault="004C7A12" w:rsidP="004C7A12">
            <w:pPr>
              <w:spacing w:before="100" w:after="100"/>
              <w:rPr>
                <w:rFonts w:ascii="Arial" w:hAnsi="Arial" w:cs="Arial"/>
                <w:sz w:val="22"/>
                <w:szCs w:val="22"/>
              </w:rPr>
            </w:pPr>
          </w:p>
        </w:tc>
      </w:tr>
      <w:tr w:rsidR="004C7A12" w:rsidRPr="007A21EC" w14:paraId="5841AB8F" w14:textId="77777777" w:rsidTr="009C3EC2">
        <w:tc>
          <w:tcPr>
            <w:tcW w:w="5058" w:type="dxa"/>
          </w:tcPr>
          <w:p w14:paraId="414D08C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Orient data in time</w:t>
            </w:r>
          </w:p>
        </w:tc>
        <w:tc>
          <w:tcPr>
            <w:tcW w:w="4518" w:type="dxa"/>
          </w:tcPr>
          <w:p w14:paraId="435613C8" w14:textId="77777777" w:rsidR="004C7A12" w:rsidRPr="007A21EC" w:rsidRDefault="004C7A12" w:rsidP="004C7A12">
            <w:pPr>
              <w:spacing w:before="100" w:after="100"/>
              <w:rPr>
                <w:rFonts w:ascii="Arial" w:hAnsi="Arial" w:cs="Arial"/>
                <w:sz w:val="22"/>
                <w:szCs w:val="22"/>
              </w:rPr>
            </w:pPr>
          </w:p>
        </w:tc>
      </w:tr>
      <w:tr w:rsidR="004C7A12" w:rsidRPr="007A21EC" w14:paraId="5A9BCD5D" w14:textId="77777777" w:rsidTr="009C3EC2">
        <w:tc>
          <w:tcPr>
            <w:tcW w:w="5058" w:type="dxa"/>
          </w:tcPr>
          <w:p w14:paraId="6A5F66DC"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Identify constancies across variations</w:t>
            </w:r>
          </w:p>
        </w:tc>
        <w:tc>
          <w:tcPr>
            <w:tcW w:w="4518" w:type="dxa"/>
          </w:tcPr>
          <w:p w14:paraId="68FA04EC" w14:textId="77777777" w:rsidR="004C7A12" w:rsidRPr="007A21EC" w:rsidRDefault="004C7A12" w:rsidP="004C7A12">
            <w:pPr>
              <w:spacing w:before="100" w:after="100"/>
              <w:rPr>
                <w:rFonts w:ascii="Arial" w:hAnsi="Arial" w:cs="Arial"/>
                <w:sz w:val="22"/>
                <w:szCs w:val="22"/>
              </w:rPr>
            </w:pPr>
          </w:p>
        </w:tc>
      </w:tr>
      <w:tr w:rsidR="004C7A12" w:rsidRPr="007A21EC" w14:paraId="56DCB8EB" w14:textId="77777777" w:rsidTr="009C3EC2">
        <w:tc>
          <w:tcPr>
            <w:tcW w:w="5058" w:type="dxa"/>
          </w:tcPr>
          <w:p w14:paraId="26225DC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Gather precise and accurate data</w:t>
            </w:r>
          </w:p>
        </w:tc>
        <w:tc>
          <w:tcPr>
            <w:tcW w:w="4518" w:type="dxa"/>
          </w:tcPr>
          <w:p w14:paraId="0F7356FC" w14:textId="77777777" w:rsidR="004C7A12" w:rsidRPr="007A21EC" w:rsidRDefault="004C7A12" w:rsidP="004C7A12">
            <w:pPr>
              <w:spacing w:before="100" w:after="100"/>
              <w:rPr>
                <w:rFonts w:ascii="Arial" w:hAnsi="Arial" w:cs="Arial"/>
                <w:sz w:val="22"/>
                <w:szCs w:val="22"/>
              </w:rPr>
            </w:pPr>
          </w:p>
        </w:tc>
      </w:tr>
      <w:tr w:rsidR="004C7A12" w:rsidRPr="007A21EC" w14:paraId="1D5BBF57" w14:textId="77777777" w:rsidTr="009C3EC2">
        <w:tc>
          <w:tcPr>
            <w:tcW w:w="5058" w:type="dxa"/>
          </w:tcPr>
          <w:p w14:paraId="6CAEF22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Consider two sources of information at once</w:t>
            </w:r>
          </w:p>
        </w:tc>
        <w:tc>
          <w:tcPr>
            <w:tcW w:w="4518" w:type="dxa"/>
          </w:tcPr>
          <w:p w14:paraId="0E8B9EE7" w14:textId="77777777" w:rsidR="004C7A12" w:rsidRPr="007A21EC" w:rsidRDefault="004C7A12" w:rsidP="004C7A12">
            <w:pPr>
              <w:spacing w:before="100" w:after="100"/>
              <w:rPr>
                <w:rFonts w:ascii="Arial" w:hAnsi="Arial" w:cs="Arial"/>
                <w:sz w:val="22"/>
                <w:szCs w:val="22"/>
              </w:rPr>
            </w:pPr>
          </w:p>
        </w:tc>
      </w:tr>
      <w:tr w:rsidR="004C7A12" w:rsidRPr="007A21EC" w14:paraId="5216EE11" w14:textId="77777777" w:rsidTr="009C3EC2">
        <w:tc>
          <w:tcPr>
            <w:tcW w:w="5058" w:type="dxa"/>
          </w:tcPr>
          <w:p w14:paraId="63C821A7"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Organize data (parts of a whole)</w:t>
            </w:r>
          </w:p>
        </w:tc>
        <w:tc>
          <w:tcPr>
            <w:tcW w:w="4518" w:type="dxa"/>
          </w:tcPr>
          <w:p w14:paraId="0FBFF497" w14:textId="77777777" w:rsidR="004C7A12" w:rsidRPr="007A21EC" w:rsidRDefault="004C7A12" w:rsidP="004C7A12">
            <w:pPr>
              <w:spacing w:before="100" w:after="100"/>
              <w:rPr>
                <w:rFonts w:ascii="Arial" w:hAnsi="Arial" w:cs="Arial"/>
                <w:sz w:val="22"/>
                <w:szCs w:val="22"/>
              </w:rPr>
            </w:pPr>
          </w:p>
        </w:tc>
      </w:tr>
      <w:tr w:rsidR="004C7A12" w:rsidRPr="007A21EC" w14:paraId="48DA917B" w14:textId="77777777" w:rsidTr="009C3EC2">
        <w:tc>
          <w:tcPr>
            <w:tcW w:w="5058" w:type="dxa"/>
          </w:tcPr>
          <w:p w14:paraId="54B7D844"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Visually transport data</w:t>
            </w:r>
          </w:p>
        </w:tc>
        <w:tc>
          <w:tcPr>
            <w:tcW w:w="4518" w:type="dxa"/>
          </w:tcPr>
          <w:p w14:paraId="2BF09D98" w14:textId="77777777" w:rsidR="004C7A12" w:rsidRPr="007A21EC" w:rsidRDefault="004C7A12" w:rsidP="004C7A12">
            <w:pPr>
              <w:spacing w:before="100" w:after="100"/>
              <w:rPr>
                <w:rFonts w:ascii="Arial" w:hAnsi="Arial" w:cs="Arial"/>
                <w:sz w:val="22"/>
                <w:szCs w:val="22"/>
              </w:rPr>
            </w:pPr>
          </w:p>
        </w:tc>
      </w:tr>
    </w:tbl>
    <w:p w14:paraId="040BFD8B" w14:textId="77777777" w:rsidR="004C7A12" w:rsidRPr="007A21EC" w:rsidRDefault="004C7A12" w:rsidP="004C7A12">
      <w:pPr>
        <w:spacing w:after="100"/>
        <w:rPr>
          <w:rFonts w:ascii="Arial" w:hAnsi="Arial" w:cs="Arial"/>
          <w:sz w:val="22"/>
          <w:szCs w:val="22"/>
        </w:rPr>
      </w:pPr>
    </w:p>
    <w:p w14:paraId="5B0A7983" w14:textId="77777777" w:rsidR="00E44FB8" w:rsidRDefault="00484EB0" w:rsidP="00E44FB8">
      <w:pPr>
        <w:numPr>
          <w:ilvl w:val="0"/>
          <w:numId w:val="6"/>
        </w:numPr>
        <w:spacing w:after="100"/>
        <w:ind w:left="0" w:firstLine="0"/>
        <w:rPr>
          <w:rFonts w:ascii="Arial" w:hAnsi="Arial" w:cs="Arial"/>
          <w:sz w:val="22"/>
          <w:szCs w:val="22"/>
        </w:rPr>
      </w:pPr>
      <w:r w:rsidRPr="007A21EC">
        <w:rPr>
          <w:rFonts w:ascii="Arial" w:hAnsi="Arial" w:cs="Arial"/>
          <w:sz w:val="22"/>
          <w:szCs w:val="22"/>
        </w:rPr>
        <w:t xml:space="preserve">Use a personal example to illustrate several of the input strategies. For example, take cooking. What happens if you don’t have some of these input skills, or if you make some mistakes utilizing these skills? Or take some other personal activity in which you are involved, and see if these input strategies make sense. </w:t>
      </w:r>
      <w:r w:rsidR="00E44FB8">
        <w:rPr>
          <w:rFonts w:ascii="Arial" w:hAnsi="Arial" w:cs="Arial"/>
          <w:sz w:val="22"/>
          <w:szCs w:val="22"/>
        </w:rPr>
        <w:t xml:space="preserve"> You can also think back to your childhood.  What games did you play as a child?  How did playing these games help you in the development of your skills?  What about games for adults?  Do they utilize these same skills?  What about video games / computer games?  What games do </w:t>
      </w:r>
      <w:proofErr w:type="gramStart"/>
      <w:r w:rsidR="00E44FB8">
        <w:rPr>
          <w:rFonts w:ascii="Arial" w:hAnsi="Arial" w:cs="Arial"/>
          <w:sz w:val="22"/>
          <w:szCs w:val="22"/>
        </w:rPr>
        <w:t>your  students</w:t>
      </w:r>
      <w:proofErr w:type="gramEnd"/>
      <w:r w:rsidR="00E44FB8">
        <w:rPr>
          <w:rFonts w:ascii="Arial" w:hAnsi="Arial" w:cs="Arial"/>
          <w:sz w:val="22"/>
          <w:szCs w:val="22"/>
        </w:rPr>
        <w:t>/children play?</w:t>
      </w:r>
    </w:p>
    <w:p w14:paraId="3BE48363" w14:textId="77777777" w:rsidR="00484EB0" w:rsidRPr="00E44FB8" w:rsidRDefault="00484EB0" w:rsidP="00E44FB8">
      <w:pPr>
        <w:spacing w:after="100"/>
        <w:rPr>
          <w:rFonts w:ascii="Arial" w:hAnsi="Arial" w:cs="Arial"/>
          <w:sz w:val="22"/>
          <w:szCs w:val="22"/>
        </w:rPr>
      </w:pPr>
      <w:r w:rsidRPr="00E44FB8">
        <w:rPr>
          <w:rFonts w:ascii="Arial" w:hAnsi="Arial" w:cs="Arial"/>
          <w:sz w:val="22"/>
          <w:szCs w:val="22"/>
        </w:rPr>
        <w:lastRenderedPageBreak/>
        <w:t>Can you distinguish differences between all twelve of the skills? Is there a 13</w:t>
      </w:r>
      <w:r w:rsidRPr="00E44FB8">
        <w:rPr>
          <w:rFonts w:ascii="Arial" w:hAnsi="Arial" w:cs="Arial"/>
          <w:sz w:val="22"/>
          <w:szCs w:val="22"/>
          <w:vertAlign w:val="superscript"/>
        </w:rPr>
        <w:t>th</w:t>
      </w:r>
      <w:r w:rsidRPr="00E44FB8">
        <w:rPr>
          <w:rFonts w:ascii="Arial" w:hAnsi="Arial" w:cs="Arial"/>
          <w:sz w:val="22"/>
          <w:szCs w:val="22"/>
        </w:rPr>
        <w:t xml:space="preserve"> skill? Could you organize these skills into one, two or three categories? Could you become better at your activity if you improved in your input skills?</w:t>
      </w:r>
      <w:r w:rsidRPr="00E44FB8">
        <w:rPr>
          <w:rFonts w:ascii="Arial" w:hAnsi="Arial"/>
          <w:sz w:val="22"/>
        </w:rPr>
        <w:t xml:space="preserve"> </w:t>
      </w:r>
    </w:p>
    <w:p w14:paraId="48913CEA"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2) Take your current work position and describe how some of these skills can be practiced/developed. It could be how you utilize these skills in teaching, or it could be how to help your students with their input skills, or both. Have you had a student teacher assigned to you? Did s/he ask you questions such as, “How did you know that?” or “How did you know to do that?” How did you? Did you have to really stop and think about how you knew that? It’s easy to assume the input skills are present in everyone or should be present in everyone. To some degree, they are present in everyone and individuals just have to figure it out on their own. But, what if they can’t? To what degree should you help them with their fundamental input skills?</w:t>
      </w:r>
    </w:p>
    <w:p w14:paraId="06DAAF95" w14:textId="77777777" w:rsidR="00E44FB8" w:rsidRDefault="004C7A12" w:rsidP="00E44FB8">
      <w:pPr>
        <w:spacing w:after="100"/>
        <w:rPr>
          <w:rFonts w:ascii="Arial" w:hAnsi="Arial" w:cs="Arial"/>
          <w:sz w:val="22"/>
          <w:szCs w:val="22"/>
        </w:rPr>
      </w:pPr>
      <w:r w:rsidRPr="007A21EC">
        <w:rPr>
          <w:rFonts w:ascii="Arial" w:hAnsi="Arial" w:cs="Arial"/>
          <w:sz w:val="22"/>
          <w:szCs w:val="22"/>
        </w:rPr>
        <w:t>3) Take your desire to learn how to become an administrator and describe how some of these skills will be utilized. For example, take controlling impulsivity. How is this skill utilized in cooking? How is this skill utilized in teaching or learning math? How is this skill utilized in administration? How can it be practiced? How can it be evaluated?</w:t>
      </w:r>
    </w:p>
    <w:p w14:paraId="0E8EA10D" w14:textId="77777777" w:rsidR="004C7A12" w:rsidRPr="007A21EC" w:rsidRDefault="004C7A12" w:rsidP="004C7A12">
      <w:pPr>
        <w:spacing w:after="200"/>
        <w:rPr>
          <w:rFonts w:ascii="Arial" w:hAnsi="Arial" w:cs="Arial"/>
          <w:sz w:val="22"/>
          <w:szCs w:val="22"/>
        </w:rPr>
      </w:pPr>
      <w:r w:rsidRPr="007A21EC">
        <w:rPr>
          <w:rFonts w:ascii="Arial" w:hAnsi="Arial" w:cs="Arial"/>
          <w:sz w:val="22"/>
          <w:szCs w:val="22"/>
        </w:rPr>
        <w:t>4) Evaluate the assignment. Did the assignment make sense? Did it have value or was it just busywork? Can you see implications for your own use? Can you see implications for future use as an administrator? Will you someday (or do you now have) a training camp for the “school season?” What would that look like? What do you think about Payne’s theory of input skills as fundamental skills? What do you want to know more about?</w:t>
      </w:r>
    </w:p>
    <w:p w14:paraId="10C532DD" w14:textId="77777777" w:rsidR="004C7A12" w:rsidRPr="007A21EC" w:rsidRDefault="004C7A12" w:rsidP="004C7A12">
      <w:pPr>
        <w:spacing w:after="100"/>
        <w:rPr>
          <w:rFonts w:ascii="Arial" w:hAnsi="Arial" w:cs="Arial"/>
          <w:sz w:val="22"/>
          <w:szCs w:val="22"/>
        </w:rPr>
      </w:pPr>
      <w:r w:rsidRPr="007A21EC">
        <w:rPr>
          <w:rFonts w:ascii="Arial" w:hAnsi="Arial" w:cs="Arial"/>
          <w:b/>
          <w:sz w:val="22"/>
          <w:szCs w:val="22"/>
        </w:rPr>
        <w:t>Format of Assignment Response: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C7A12" w:rsidRPr="007A21EC" w14:paraId="55234A10" w14:textId="77777777">
        <w:tc>
          <w:tcPr>
            <w:tcW w:w="9576" w:type="dxa"/>
          </w:tcPr>
          <w:p w14:paraId="783CF22B"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Summarize your discussion to the four aspects of the assignment below. You do not need to include your decision on what is an illustration of each specific input strategy. Focus on what you learned from each of the activities and on the value of the activities rather than on the specifics. You may certainly give an example or two to support or illustrate your thinking/learning but it is not necessary to include an answer to each and every question asked.</w:t>
            </w:r>
          </w:p>
        </w:tc>
      </w:tr>
      <w:tr w:rsidR="004C7A12" w:rsidRPr="007A21EC" w14:paraId="53A52432" w14:textId="77777777">
        <w:tc>
          <w:tcPr>
            <w:tcW w:w="9576" w:type="dxa"/>
          </w:tcPr>
          <w:p w14:paraId="45DD3E2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Input skills as t</w:t>
            </w:r>
            <w:r w:rsidR="00E44FB8">
              <w:rPr>
                <w:rFonts w:ascii="Arial" w:hAnsi="Arial" w:cs="Arial"/>
                <w:sz w:val="22"/>
                <w:szCs w:val="22"/>
              </w:rPr>
              <w:t>hey relate to a personal skill and/or learning these skills through playing games:</w:t>
            </w:r>
          </w:p>
        </w:tc>
      </w:tr>
      <w:tr w:rsidR="004C7A12" w:rsidRPr="007A21EC" w14:paraId="6BB568E9" w14:textId="77777777">
        <w:tc>
          <w:tcPr>
            <w:tcW w:w="9576" w:type="dxa"/>
          </w:tcPr>
          <w:p w14:paraId="016A7273"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Input skills as they relate to your present position: : </w:t>
            </w:r>
          </w:p>
        </w:tc>
      </w:tr>
      <w:tr w:rsidR="004C7A12" w:rsidRPr="007A21EC" w14:paraId="2E181CAC" w14:textId="77777777">
        <w:tc>
          <w:tcPr>
            <w:tcW w:w="9576" w:type="dxa"/>
          </w:tcPr>
          <w:p w14:paraId="2986A94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Input skills as they relate to your learning to become an administrator: : </w:t>
            </w:r>
          </w:p>
        </w:tc>
      </w:tr>
      <w:tr w:rsidR="004C7A12" w:rsidRPr="007A21EC" w14:paraId="14DD44F1" w14:textId="77777777">
        <w:tc>
          <w:tcPr>
            <w:tcW w:w="9576" w:type="dxa"/>
          </w:tcPr>
          <w:p w14:paraId="6E10C833"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Discussion of input skills as a theory to learning (include value of the assignment): : </w:t>
            </w:r>
          </w:p>
        </w:tc>
      </w:tr>
    </w:tbl>
    <w:p w14:paraId="07AA8122" w14:textId="77777777" w:rsidR="004C7A12" w:rsidRPr="007A21EC" w:rsidRDefault="004C7A12" w:rsidP="004C7A12">
      <w:pPr>
        <w:spacing w:after="100"/>
        <w:rPr>
          <w:rFonts w:ascii="Arial" w:hAnsi="Arial"/>
          <w:sz w:val="22"/>
        </w:rPr>
      </w:pPr>
    </w:p>
    <w:p w14:paraId="3328B5F1" w14:textId="77777777" w:rsidR="004C7A12" w:rsidRPr="008674CF" w:rsidRDefault="004C7A12" w:rsidP="004C7A12">
      <w:pPr>
        <w:spacing w:after="100"/>
        <w:rPr>
          <w:rFonts w:ascii="Arial" w:hAnsi="Arial"/>
          <w:b/>
          <w:color w:val="0051BA"/>
          <w:szCs w:val="22"/>
        </w:rPr>
      </w:pPr>
      <w:r w:rsidRPr="008674CF">
        <w:rPr>
          <w:rFonts w:ascii="Arial" w:hAnsi="Arial"/>
          <w:b/>
          <w:color w:val="0051BA"/>
          <w:szCs w:val="22"/>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2565"/>
      </w:tblGrid>
      <w:tr w:rsidR="004C7A12" w:rsidRPr="007A21EC" w14:paraId="661566D3" w14:textId="77777777">
        <w:trPr>
          <w:trHeight w:val="550"/>
        </w:trPr>
        <w:tc>
          <w:tcPr>
            <w:tcW w:w="2052" w:type="dxa"/>
            <w:tcBorders>
              <w:bottom w:val="single" w:sz="4" w:space="0" w:color="000000"/>
            </w:tcBorders>
            <w:shd w:val="clear" w:color="auto" w:fill="0051BA"/>
            <w:vAlign w:val="center"/>
          </w:tcPr>
          <w:p w14:paraId="3BD8A80E" w14:textId="77777777" w:rsidR="004C7A12" w:rsidRPr="007A21EC" w:rsidRDefault="004C7A12" w:rsidP="004C7A12">
            <w:pPr>
              <w:tabs>
                <w:tab w:val="left" w:pos="220"/>
              </w:tabs>
              <w:spacing w:before="100" w:after="100"/>
              <w:rPr>
                <w:rFonts w:ascii="Arial" w:hAnsi="Arial" w:cs="Arial"/>
                <w:i/>
                <w:color w:val="FFFFFF"/>
                <w:sz w:val="22"/>
                <w:szCs w:val="22"/>
              </w:rPr>
            </w:pPr>
            <w:r w:rsidRPr="007A21EC">
              <w:rPr>
                <w:rFonts w:ascii="Arial" w:hAnsi="Arial" w:cs="Arial"/>
                <w:b/>
                <w:color w:val="FFFFFF"/>
                <w:sz w:val="22"/>
                <w:szCs w:val="22"/>
              </w:rPr>
              <w:t>Tasks</w:t>
            </w:r>
          </w:p>
        </w:tc>
        <w:tc>
          <w:tcPr>
            <w:tcW w:w="2565" w:type="dxa"/>
            <w:shd w:val="clear" w:color="auto" w:fill="0051BA"/>
            <w:vAlign w:val="center"/>
          </w:tcPr>
          <w:p w14:paraId="01B40232"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10 Target</w:t>
            </w:r>
          </w:p>
          <w:p w14:paraId="71C4FB39"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394" w:type="dxa"/>
            <w:shd w:val="clear" w:color="auto" w:fill="0051BA"/>
            <w:vAlign w:val="center"/>
          </w:tcPr>
          <w:p w14:paraId="2CE6A95B"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7 Acceptable</w:t>
            </w:r>
          </w:p>
          <w:p w14:paraId="27FBC4FA"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565" w:type="dxa"/>
            <w:shd w:val="clear" w:color="auto" w:fill="0051BA"/>
            <w:vAlign w:val="center"/>
          </w:tcPr>
          <w:p w14:paraId="00C07827" w14:textId="77777777" w:rsidR="004C7A12" w:rsidRPr="007A21EC" w:rsidRDefault="004C7A12" w:rsidP="004C7A12">
            <w:pPr>
              <w:snapToGrid w:val="0"/>
              <w:spacing w:before="100"/>
              <w:rPr>
                <w:rFonts w:ascii="Arial" w:hAnsi="Arial" w:cs="Arial"/>
                <w:b/>
                <w:color w:val="FFFFFF"/>
                <w:sz w:val="22"/>
                <w:szCs w:val="22"/>
              </w:rPr>
            </w:pPr>
            <w:r w:rsidRPr="007A21EC">
              <w:rPr>
                <w:rFonts w:ascii="Arial" w:hAnsi="Arial" w:cs="Arial"/>
                <w:b/>
                <w:color w:val="FFFFFF"/>
                <w:sz w:val="22"/>
                <w:szCs w:val="22"/>
              </w:rPr>
              <w:t>0 Unacceptable</w:t>
            </w:r>
          </w:p>
          <w:p w14:paraId="72CE0EA9"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r>
      <w:tr w:rsidR="004C7A12" w:rsidRPr="007A21EC" w14:paraId="3DB2F6F0" w14:textId="77777777">
        <w:trPr>
          <w:trHeight w:val="238"/>
        </w:trPr>
        <w:tc>
          <w:tcPr>
            <w:tcW w:w="2052" w:type="dxa"/>
            <w:shd w:val="clear" w:color="auto" w:fill="E87511"/>
          </w:tcPr>
          <w:p w14:paraId="5E169494" w14:textId="77777777" w:rsidR="004C7A12" w:rsidRPr="007A21EC" w:rsidRDefault="004C7A12" w:rsidP="004C7A12">
            <w:pPr>
              <w:tabs>
                <w:tab w:val="left" w:pos="220"/>
              </w:tabs>
              <w:spacing w:before="100" w:after="100"/>
              <w:rPr>
                <w:rFonts w:ascii="Arial" w:hAnsi="Arial" w:cs="Arial"/>
                <w:b/>
                <w:color w:val="FFFFFF"/>
                <w:sz w:val="22"/>
                <w:szCs w:val="22"/>
              </w:rPr>
            </w:pPr>
            <w:r w:rsidRPr="007A21EC">
              <w:rPr>
                <w:rFonts w:ascii="Arial" w:hAnsi="Arial" w:cs="Arial"/>
                <w:b/>
                <w:color w:val="FFFFFF"/>
                <w:sz w:val="22"/>
                <w:szCs w:val="22"/>
              </w:rPr>
              <w:t>Summarized discussion of input skills as fundamental skills of administration</w:t>
            </w:r>
          </w:p>
        </w:tc>
        <w:tc>
          <w:tcPr>
            <w:tcW w:w="2565" w:type="dxa"/>
          </w:tcPr>
          <w:p w14:paraId="234EC922"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Responses show candidate understood purpose of assignment, had some justification for his/her value or busywork position, and was able to make a connection with what s/he learned, or </w:t>
            </w:r>
            <w:r w:rsidRPr="007A21EC">
              <w:rPr>
                <w:rFonts w:ascii="Arial" w:hAnsi="Arial" w:cs="Arial"/>
                <w:sz w:val="22"/>
                <w:szCs w:val="22"/>
              </w:rPr>
              <w:lastRenderedPageBreak/>
              <w:t>supported criticism.</w:t>
            </w:r>
          </w:p>
        </w:tc>
        <w:tc>
          <w:tcPr>
            <w:tcW w:w="2394" w:type="dxa"/>
          </w:tcPr>
          <w:p w14:paraId="2086EF40"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lastRenderedPageBreak/>
              <w:t>Responses show candidate understood the purpose of assignment, but had no explanation to justify his/her value or busywork position.</w:t>
            </w:r>
          </w:p>
        </w:tc>
        <w:tc>
          <w:tcPr>
            <w:tcW w:w="2565" w:type="dxa"/>
          </w:tcPr>
          <w:p w14:paraId="7395322E"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were very short with no elaboration or were incomplete.</w:t>
            </w:r>
          </w:p>
        </w:tc>
      </w:tr>
    </w:tbl>
    <w:p w14:paraId="15B82224" w14:textId="77777777" w:rsidR="004C7A12" w:rsidRPr="007A21EC" w:rsidRDefault="004C7A12" w:rsidP="004C7A12">
      <w:pPr>
        <w:spacing w:before="200" w:after="100"/>
        <w:rPr>
          <w:rFonts w:ascii="Arial" w:hAnsi="Arial" w:cs="Arial"/>
          <w:sz w:val="22"/>
          <w:szCs w:val="22"/>
        </w:rPr>
      </w:pPr>
      <w:r w:rsidRPr="007A21EC">
        <w:rPr>
          <w:rFonts w:ascii="Arial" w:hAnsi="Arial" w:cs="Arial"/>
          <w:b/>
          <w:sz w:val="22"/>
          <w:szCs w:val="22"/>
        </w:rPr>
        <w:lastRenderedPageBreak/>
        <w:t xml:space="preserve">5. Assignment 5: Administrative </w:t>
      </w:r>
      <w:proofErr w:type="gramStart"/>
      <w:r w:rsidRPr="007A21EC">
        <w:rPr>
          <w:rFonts w:ascii="Arial" w:hAnsi="Arial" w:cs="Arial"/>
          <w:b/>
          <w:sz w:val="22"/>
          <w:szCs w:val="22"/>
        </w:rPr>
        <w:t>Platform</w:t>
      </w:r>
      <w:r w:rsidR="00D2171A">
        <w:rPr>
          <w:rFonts w:ascii="Arial" w:hAnsi="Arial" w:cs="Arial"/>
          <w:b/>
          <w:sz w:val="22"/>
          <w:szCs w:val="22"/>
        </w:rPr>
        <w:t xml:space="preserve">  (</w:t>
      </w:r>
      <w:proofErr w:type="gramEnd"/>
      <w:r w:rsidR="00D2171A">
        <w:rPr>
          <w:rFonts w:ascii="Arial" w:hAnsi="Arial" w:cs="Arial"/>
          <w:b/>
          <w:sz w:val="22"/>
          <w:szCs w:val="22"/>
        </w:rPr>
        <w:t>be sure to keep a copy of this as you will submit it again during your EDAD 5399 Capstone course. Keep a hard copy or a “cloud” version in case your computer crashes</w:t>
      </w:r>
      <w:r w:rsidR="00AA3A6B">
        <w:rPr>
          <w:rFonts w:ascii="Arial" w:hAnsi="Arial" w:cs="Arial"/>
          <w:b/>
          <w:sz w:val="22"/>
          <w:szCs w:val="22"/>
        </w:rPr>
        <w:t xml:space="preserve"> sometime during the program</w:t>
      </w:r>
      <w:r w:rsidR="00D2171A">
        <w:rPr>
          <w:rFonts w:ascii="Arial" w:hAnsi="Arial" w:cs="Arial"/>
          <w:b/>
          <w:sz w:val="22"/>
          <w:szCs w:val="22"/>
        </w:rPr>
        <w:t>)</w:t>
      </w:r>
    </w:p>
    <w:p w14:paraId="54028775"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Your assignment for Module 5 is to write a pre-inter</w:t>
      </w:r>
      <w:r w:rsidR="00AA3A6B">
        <w:rPr>
          <w:rFonts w:ascii="Arial" w:hAnsi="Arial" w:cs="Arial"/>
          <w:sz w:val="22"/>
          <w:szCs w:val="22"/>
        </w:rPr>
        <w:t>nship administrative platform. T</w:t>
      </w:r>
      <w:r w:rsidRPr="007A21EC">
        <w:rPr>
          <w:rFonts w:ascii="Arial" w:hAnsi="Arial" w:cs="Arial"/>
          <w:sz w:val="22"/>
          <w:szCs w:val="22"/>
        </w:rPr>
        <w:t xml:space="preserve">he platform </w:t>
      </w:r>
      <w:r w:rsidR="00AA3A6B">
        <w:rPr>
          <w:rFonts w:ascii="Arial" w:hAnsi="Arial" w:cs="Arial"/>
          <w:sz w:val="22"/>
          <w:szCs w:val="22"/>
        </w:rPr>
        <w:t xml:space="preserve">is divided </w:t>
      </w:r>
      <w:r w:rsidRPr="007A21EC">
        <w:rPr>
          <w:rFonts w:ascii="Arial" w:hAnsi="Arial" w:cs="Arial"/>
          <w:sz w:val="22"/>
          <w:szCs w:val="22"/>
        </w:rPr>
        <w:t xml:space="preserve">into four sections. </w:t>
      </w:r>
    </w:p>
    <w:p w14:paraId="00137F2E"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1. Describe your context. What is your current position? How long have you had this position? What others positions/work/life experiences have you had that you feel contributes to your development and preparation for administrative positions?</w:t>
      </w:r>
    </w:p>
    <w:p w14:paraId="0702BBDD"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2. In the areas of leadership and policy, what has made you successful? How do you define success? You can refer back to Cunningham’s textbook page 19 for an explanation of an administrative platform. One activity I sometimes use to help students think about this is to imagine you are getting ready to hold their first formal faculty meeting as principal (or similar setting). Write down the first three sentences you are going to say. What are the first three sentences you say to your classes at the start of each school year or even each school day? Is this the platform upon which you operate? Why do you do the things you do? What do you value most? </w:t>
      </w:r>
    </w:p>
    <w:p w14:paraId="0EEDD0F3"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Have you written down your first three sentences? If so, analyze them according to what degree they contain elements of the following four dimensions: 1) Function – I am going to be your principal and I am going to...…… 2) Programs – We are here to provide opportunities for students to learn, etc.….. 3) Interpersonal - We are going to work together……. and 4) Context – We are going to reach out to parents, we are going to achieve awards, we have to cut back, etc. Do your first three sentences contain one, two, three, or four of these themes? Should your first three sentences contain all of these themes? If your first three sentences are the first impressions your faculty get, what impressions would they get from your first three sentences?</w:t>
      </w:r>
    </w:p>
    <w:p w14:paraId="5475BC3B"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Leadership is about behavior. Policy is about rule making. What is your platform on rules? Do you like rules as absolutes or as guidelines? How have you dealt with policies you do not necessarily like? How do you deal with people who do not necessarily like your policies? </w:t>
      </w:r>
    </w:p>
    <w:p w14:paraId="43C315CB"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3. Another aspect of your platform is your belief about school and society. What is your belief on purpose of education for our nation? What is your view of citizenship? What should schools do regarding politics and political parties? Should schools be neutral? Is citizenship like church where you just don’t talk about it? Has the purpose of school in society changed? If it has changed, has it been for the better or for the worse? Where should students receive their instruction about citizenship? Should students learn about citizenship from school, from parents, from peers, or from the media? What is the “correct” view of citizenship? </w:t>
      </w:r>
    </w:p>
    <w:p w14:paraId="2E27E5C3"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What role do you want to play as a future administrator in public school regarding the issue of school and society? What about “social justice.” Is there a difference between “protecting” individual rights and “promoting” individual rights? </w:t>
      </w:r>
    </w:p>
    <w:p w14:paraId="4BA63B96"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4. Reflect on your administrative platform. What questions remain? What are you certain about? Can the content courses and your internship experiences help you in continuing to develop your administrative platform? What are you most concerned about? What are you most excited about? </w:t>
      </w:r>
    </w:p>
    <w:p w14:paraId="4348C9DA" w14:textId="77777777" w:rsidR="004C7A12" w:rsidRPr="007A21EC" w:rsidRDefault="004C7A12" w:rsidP="004C7A12">
      <w:pPr>
        <w:spacing w:after="200"/>
        <w:rPr>
          <w:rFonts w:ascii="Arial" w:hAnsi="Arial" w:cs="Arial"/>
          <w:sz w:val="22"/>
          <w:szCs w:val="22"/>
        </w:rPr>
      </w:pPr>
      <w:r w:rsidRPr="007A21EC">
        <w:rPr>
          <w:rFonts w:ascii="Arial" w:hAnsi="Arial" w:cs="Arial"/>
          <w:sz w:val="22"/>
          <w:szCs w:val="22"/>
        </w:rPr>
        <w:t xml:space="preserve">Was the assignment of value? Remember, this is your pre-administrative platform. You will revisit this platform in about 15 months. </w:t>
      </w:r>
    </w:p>
    <w:p w14:paraId="5A747A4C" w14:textId="77777777" w:rsidR="004C7A12" w:rsidRPr="007A21EC" w:rsidRDefault="004C7A12" w:rsidP="004C7A12">
      <w:pPr>
        <w:spacing w:after="100"/>
        <w:rPr>
          <w:rFonts w:ascii="Arial" w:hAnsi="Arial" w:cs="Arial"/>
          <w:sz w:val="22"/>
          <w:szCs w:val="22"/>
        </w:rPr>
      </w:pPr>
      <w:r w:rsidRPr="007A21EC">
        <w:rPr>
          <w:rFonts w:ascii="Arial" w:hAnsi="Arial" w:cs="Arial"/>
          <w:sz w:val="22"/>
          <w:szCs w:val="22"/>
        </w:rPr>
        <w:t xml:space="preserve"> </w:t>
      </w:r>
      <w:r w:rsidRPr="007A21EC">
        <w:rPr>
          <w:rFonts w:ascii="Arial" w:hAnsi="Arial" w:cs="Arial"/>
          <w:b/>
          <w:sz w:val="22"/>
          <w:szCs w:val="22"/>
        </w:rPr>
        <w:t>Formal of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C7A12" w:rsidRPr="007A21EC" w14:paraId="1931B5E7" w14:textId="77777777">
        <w:tc>
          <w:tcPr>
            <w:tcW w:w="9576" w:type="dxa"/>
          </w:tcPr>
          <w:p w14:paraId="4184A81A"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 xml:space="preserve">Summarize your discussion to the four aspects of the assignment below.  </w:t>
            </w:r>
          </w:p>
        </w:tc>
      </w:tr>
      <w:tr w:rsidR="004C7A12" w:rsidRPr="007A21EC" w14:paraId="0AB1F38F" w14:textId="77777777">
        <w:tc>
          <w:tcPr>
            <w:tcW w:w="9576" w:type="dxa"/>
          </w:tcPr>
          <w:p w14:paraId="231C2B32" w14:textId="77777777" w:rsidR="004C7A12" w:rsidRPr="007A21EC" w:rsidRDefault="004C7A12" w:rsidP="00E44FB8">
            <w:pPr>
              <w:spacing w:before="100" w:after="100"/>
              <w:rPr>
                <w:rFonts w:ascii="Arial" w:hAnsi="Arial" w:cs="Arial"/>
                <w:sz w:val="22"/>
                <w:szCs w:val="22"/>
              </w:rPr>
            </w:pPr>
            <w:r w:rsidRPr="007A21EC">
              <w:rPr>
                <w:rFonts w:ascii="Arial" w:hAnsi="Arial" w:cs="Arial"/>
                <w:sz w:val="22"/>
                <w:szCs w:val="22"/>
              </w:rPr>
              <w:lastRenderedPageBreak/>
              <w:t xml:space="preserve">Describe the context: : </w:t>
            </w:r>
          </w:p>
        </w:tc>
      </w:tr>
      <w:tr w:rsidR="004C7A12" w:rsidRPr="007A21EC" w14:paraId="1D0332B1" w14:textId="77777777">
        <w:tc>
          <w:tcPr>
            <w:tcW w:w="9576" w:type="dxa"/>
          </w:tcPr>
          <w:p w14:paraId="67D978FB" w14:textId="77777777" w:rsidR="004C7A12" w:rsidRPr="007A21EC" w:rsidRDefault="004C7A12" w:rsidP="00E44FB8">
            <w:pPr>
              <w:spacing w:before="100" w:after="100"/>
              <w:rPr>
                <w:rFonts w:ascii="Arial" w:hAnsi="Arial" w:cs="Arial"/>
                <w:sz w:val="22"/>
                <w:szCs w:val="22"/>
              </w:rPr>
            </w:pPr>
            <w:r w:rsidRPr="007A21EC">
              <w:rPr>
                <w:rFonts w:ascii="Arial" w:hAnsi="Arial" w:cs="Arial"/>
                <w:sz w:val="22"/>
                <w:szCs w:val="22"/>
              </w:rPr>
              <w:t>Leadership and policy:</w:t>
            </w:r>
          </w:p>
        </w:tc>
      </w:tr>
      <w:tr w:rsidR="004C7A12" w:rsidRPr="007A21EC" w14:paraId="3DB9AA8A" w14:textId="77777777">
        <w:tc>
          <w:tcPr>
            <w:tcW w:w="9576" w:type="dxa"/>
          </w:tcPr>
          <w:p w14:paraId="1EBC6D4B" w14:textId="77777777" w:rsidR="004C7A12" w:rsidRPr="007A21EC" w:rsidRDefault="004C7A12" w:rsidP="00E44FB8">
            <w:pPr>
              <w:spacing w:before="100" w:after="100"/>
              <w:rPr>
                <w:rFonts w:ascii="Arial" w:hAnsi="Arial" w:cs="Arial"/>
                <w:sz w:val="22"/>
                <w:szCs w:val="22"/>
              </w:rPr>
            </w:pPr>
            <w:r w:rsidRPr="007A21EC">
              <w:rPr>
                <w:rFonts w:ascii="Arial" w:hAnsi="Arial" w:cs="Arial"/>
                <w:sz w:val="22"/>
                <w:szCs w:val="22"/>
              </w:rPr>
              <w:t xml:space="preserve">Citizenship: : </w:t>
            </w:r>
          </w:p>
        </w:tc>
      </w:tr>
      <w:tr w:rsidR="004C7A12" w:rsidRPr="007A21EC" w14:paraId="51AF703D" w14:textId="77777777">
        <w:tc>
          <w:tcPr>
            <w:tcW w:w="9576" w:type="dxa"/>
          </w:tcPr>
          <w:p w14:paraId="16D0573D" w14:textId="77777777" w:rsidR="004C7A12" w:rsidRPr="007A21EC" w:rsidRDefault="004C7A12" w:rsidP="00E44FB8">
            <w:pPr>
              <w:spacing w:before="100" w:after="100"/>
              <w:rPr>
                <w:rFonts w:ascii="Arial" w:hAnsi="Arial" w:cs="Arial"/>
                <w:sz w:val="22"/>
                <w:szCs w:val="22"/>
              </w:rPr>
            </w:pPr>
            <w:r w:rsidRPr="007A21EC">
              <w:rPr>
                <w:rFonts w:ascii="Arial" w:hAnsi="Arial" w:cs="Arial"/>
                <w:sz w:val="22"/>
                <w:szCs w:val="22"/>
              </w:rPr>
              <w:t xml:space="preserve">Reflection: : </w:t>
            </w:r>
          </w:p>
        </w:tc>
      </w:tr>
    </w:tbl>
    <w:p w14:paraId="5271AD06" w14:textId="77777777" w:rsidR="004C7A12" w:rsidRPr="007A21EC" w:rsidRDefault="004C7A12" w:rsidP="004C7A12">
      <w:pPr>
        <w:spacing w:after="100"/>
        <w:rPr>
          <w:rFonts w:ascii="Arial" w:hAnsi="Arial" w:cs="Arial"/>
          <w:sz w:val="22"/>
          <w:szCs w:val="22"/>
        </w:rPr>
      </w:pPr>
    </w:p>
    <w:p w14:paraId="6E07A95A" w14:textId="77777777" w:rsidR="004C7A12" w:rsidRPr="008674CF" w:rsidRDefault="004C7A12" w:rsidP="004C7A12">
      <w:pPr>
        <w:spacing w:after="100"/>
        <w:rPr>
          <w:rFonts w:ascii="Arial" w:hAnsi="Arial"/>
          <w:b/>
          <w:color w:val="0051BA"/>
          <w:szCs w:val="22"/>
        </w:rPr>
      </w:pPr>
      <w:r w:rsidRPr="008674CF">
        <w:rPr>
          <w:rFonts w:ascii="Arial" w:hAnsi="Arial"/>
          <w:b/>
          <w:color w:val="0051BA"/>
          <w:szCs w:val="22"/>
        </w:rPr>
        <w:t>Rubric</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2565"/>
      </w:tblGrid>
      <w:tr w:rsidR="004C7A12" w:rsidRPr="007A21EC" w14:paraId="19E5CAAD" w14:textId="77777777">
        <w:trPr>
          <w:trHeight w:val="550"/>
        </w:trPr>
        <w:tc>
          <w:tcPr>
            <w:tcW w:w="2052" w:type="dxa"/>
            <w:tcBorders>
              <w:bottom w:val="single" w:sz="4" w:space="0" w:color="000000"/>
            </w:tcBorders>
            <w:shd w:val="clear" w:color="auto" w:fill="0051BA"/>
            <w:vAlign w:val="center"/>
          </w:tcPr>
          <w:p w14:paraId="36F8CA4C" w14:textId="77777777" w:rsidR="004C7A12" w:rsidRPr="007A21EC" w:rsidRDefault="004C7A12" w:rsidP="004C7A12">
            <w:pPr>
              <w:tabs>
                <w:tab w:val="left" w:pos="220"/>
              </w:tabs>
              <w:spacing w:before="100" w:after="100"/>
              <w:rPr>
                <w:rFonts w:ascii="Arial" w:hAnsi="Arial" w:cs="Arial"/>
                <w:i/>
                <w:color w:val="FFFFFF"/>
                <w:sz w:val="22"/>
                <w:szCs w:val="22"/>
              </w:rPr>
            </w:pPr>
            <w:r w:rsidRPr="007A21EC">
              <w:rPr>
                <w:rFonts w:ascii="Arial" w:hAnsi="Arial" w:cs="Arial"/>
                <w:b/>
                <w:color w:val="FFFFFF"/>
                <w:sz w:val="22"/>
                <w:szCs w:val="22"/>
              </w:rPr>
              <w:t>Task</w:t>
            </w:r>
          </w:p>
        </w:tc>
        <w:tc>
          <w:tcPr>
            <w:tcW w:w="2565" w:type="dxa"/>
            <w:shd w:val="clear" w:color="auto" w:fill="0051BA"/>
            <w:vAlign w:val="center"/>
          </w:tcPr>
          <w:p w14:paraId="01758EF8"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10 Target</w:t>
            </w:r>
          </w:p>
          <w:p w14:paraId="15FA6CE7"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394" w:type="dxa"/>
            <w:shd w:val="clear" w:color="auto" w:fill="0051BA"/>
            <w:vAlign w:val="center"/>
          </w:tcPr>
          <w:p w14:paraId="4330A539" w14:textId="77777777" w:rsidR="004C7A12" w:rsidRPr="007A21EC" w:rsidRDefault="004C7A12" w:rsidP="004C7A12">
            <w:pPr>
              <w:spacing w:before="100"/>
              <w:rPr>
                <w:rFonts w:ascii="Arial" w:hAnsi="Arial" w:cs="Arial"/>
                <w:b/>
                <w:color w:val="FFFFFF"/>
                <w:sz w:val="22"/>
                <w:szCs w:val="22"/>
              </w:rPr>
            </w:pPr>
            <w:r w:rsidRPr="007A21EC">
              <w:rPr>
                <w:rFonts w:ascii="Arial" w:hAnsi="Arial" w:cs="Arial"/>
                <w:b/>
                <w:color w:val="FFFFFF"/>
                <w:sz w:val="22"/>
                <w:szCs w:val="22"/>
              </w:rPr>
              <w:t>7 Acceptable</w:t>
            </w:r>
          </w:p>
          <w:p w14:paraId="3C3F4FBD"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c>
          <w:tcPr>
            <w:tcW w:w="2565" w:type="dxa"/>
            <w:shd w:val="clear" w:color="auto" w:fill="0051BA"/>
            <w:vAlign w:val="center"/>
          </w:tcPr>
          <w:p w14:paraId="63E2E784" w14:textId="77777777" w:rsidR="004C7A12" w:rsidRPr="007A21EC" w:rsidRDefault="004C7A12" w:rsidP="004C7A12">
            <w:pPr>
              <w:snapToGrid w:val="0"/>
              <w:spacing w:before="100"/>
              <w:rPr>
                <w:rFonts w:ascii="Arial" w:hAnsi="Arial" w:cs="Arial"/>
                <w:b/>
                <w:color w:val="FFFFFF"/>
                <w:sz w:val="22"/>
                <w:szCs w:val="22"/>
              </w:rPr>
            </w:pPr>
            <w:r w:rsidRPr="007A21EC">
              <w:rPr>
                <w:rFonts w:ascii="Arial" w:hAnsi="Arial" w:cs="Arial"/>
                <w:b/>
                <w:color w:val="FFFFFF"/>
                <w:sz w:val="22"/>
                <w:szCs w:val="22"/>
              </w:rPr>
              <w:t>0 Unacceptable</w:t>
            </w:r>
          </w:p>
          <w:p w14:paraId="12D89556" w14:textId="77777777" w:rsidR="004C7A12" w:rsidRPr="007A21EC" w:rsidRDefault="004C7A12" w:rsidP="004C7A12">
            <w:pPr>
              <w:spacing w:after="100"/>
              <w:rPr>
                <w:rFonts w:ascii="Arial" w:hAnsi="Arial" w:cs="Arial"/>
                <w:color w:val="FFFFFF"/>
                <w:sz w:val="22"/>
                <w:szCs w:val="22"/>
              </w:rPr>
            </w:pPr>
            <w:r w:rsidRPr="007A21EC">
              <w:rPr>
                <w:rFonts w:ascii="Arial" w:hAnsi="Arial" w:cs="Arial"/>
                <w:b/>
                <w:color w:val="FFFFFF"/>
                <w:sz w:val="22"/>
                <w:szCs w:val="22"/>
              </w:rPr>
              <w:t>Points Earned</w:t>
            </w:r>
          </w:p>
        </w:tc>
      </w:tr>
      <w:tr w:rsidR="004C7A12" w:rsidRPr="007A21EC" w14:paraId="2E1249AE" w14:textId="77777777">
        <w:trPr>
          <w:trHeight w:val="238"/>
        </w:trPr>
        <w:tc>
          <w:tcPr>
            <w:tcW w:w="2052" w:type="dxa"/>
            <w:shd w:val="clear" w:color="auto" w:fill="E87511"/>
          </w:tcPr>
          <w:p w14:paraId="1F9D1ECC" w14:textId="77777777" w:rsidR="004C7A12" w:rsidRPr="007A21EC" w:rsidRDefault="004C7A12" w:rsidP="004C7A12">
            <w:pPr>
              <w:tabs>
                <w:tab w:val="left" w:pos="220"/>
              </w:tabs>
              <w:spacing w:before="100" w:after="100"/>
              <w:rPr>
                <w:rFonts w:ascii="Arial" w:hAnsi="Arial" w:cs="Arial"/>
                <w:b/>
                <w:color w:val="FFFFFF"/>
                <w:sz w:val="22"/>
                <w:szCs w:val="22"/>
              </w:rPr>
            </w:pPr>
            <w:r w:rsidRPr="007A21EC">
              <w:rPr>
                <w:rFonts w:ascii="Arial" w:hAnsi="Arial" w:cs="Arial"/>
                <w:b/>
                <w:color w:val="FFFFFF"/>
                <w:sz w:val="22"/>
                <w:szCs w:val="22"/>
              </w:rPr>
              <w:t>Summarized discussion of administrative platform</w:t>
            </w:r>
          </w:p>
        </w:tc>
        <w:tc>
          <w:tcPr>
            <w:tcW w:w="2565" w:type="dxa"/>
          </w:tcPr>
          <w:p w14:paraId="69B34AAE"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purpose of assignment, had some justification for his/her value or busywork position, and was able to make a connection with what s/he learned, or supported criticism.</w:t>
            </w:r>
          </w:p>
        </w:tc>
        <w:tc>
          <w:tcPr>
            <w:tcW w:w="2394" w:type="dxa"/>
          </w:tcPr>
          <w:p w14:paraId="1E44D57F"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show candidate understood the purpose of assignment, but had no explanation to justify his/her value or busywork position.</w:t>
            </w:r>
          </w:p>
        </w:tc>
        <w:tc>
          <w:tcPr>
            <w:tcW w:w="2565" w:type="dxa"/>
          </w:tcPr>
          <w:p w14:paraId="51BF2C46" w14:textId="77777777" w:rsidR="004C7A12" w:rsidRPr="007A21EC" w:rsidRDefault="004C7A12" w:rsidP="004C7A12">
            <w:pPr>
              <w:spacing w:before="100" w:after="100"/>
              <w:rPr>
                <w:rFonts w:ascii="Arial" w:hAnsi="Arial" w:cs="Arial"/>
                <w:sz w:val="22"/>
                <w:szCs w:val="22"/>
              </w:rPr>
            </w:pPr>
            <w:r w:rsidRPr="007A21EC">
              <w:rPr>
                <w:rFonts w:ascii="Arial" w:hAnsi="Arial" w:cs="Arial"/>
                <w:sz w:val="22"/>
                <w:szCs w:val="22"/>
              </w:rPr>
              <w:t>Responses were very short with no elaboration or were incomplete.</w:t>
            </w:r>
          </w:p>
        </w:tc>
      </w:tr>
    </w:tbl>
    <w:p w14:paraId="0EA1604C" w14:textId="77777777" w:rsidR="009C3EC2" w:rsidRPr="00FD031E" w:rsidRDefault="009C3EC2" w:rsidP="009C3EC2">
      <w:pPr>
        <w:spacing w:before="100" w:beforeAutospacing="1" w:after="100" w:afterAutospacing="1"/>
        <w:rPr>
          <w:rFonts w:ascii="Arial" w:hAnsi="Arial" w:cs="Arial"/>
          <w:sz w:val="20"/>
          <w:szCs w:val="20"/>
        </w:rPr>
      </w:pPr>
      <w:r w:rsidRPr="00FD031E">
        <w:rPr>
          <w:rFonts w:ascii="Arial" w:hAnsi="Arial" w:cs="Arial"/>
          <w:b/>
          <w:u w:val="single"/>
        </w:rPr>
        <w:t>Action Research:</w:t>
      </w:r>
      <w:r w:rsidRPr="00FD031E">
        <w:rPr>
          <w:rFonts w:ascii="Arial" w:hAnsi="Arial" w:cs="Arial"/>
          <w:b/>
          <w:sz w:val="20"/>
          <w:szCs w:val="20"/>
        </w:rPr>
        <w:t xml:space="preserve">  </w:t>
      </w:r>
      <w:r w:rsidRPr="00FD031E">
        <w:rPr>
          <w:rFonts w:ascii="Arial" w:hAnsi="Arial" w:cs="Arial"/>
          <w:sz w:val="20"/>
          <w:szCs w:val="20"/>
        </w:rPr>
        <w:t>You will submit a PowerPoint Action Research Project as part of your 5399 class.  You will receive additional information when you take the research class.  I have provided the basic information for you</w:t>
      </w:r>
      <w:bookmarkStart w:id="0" w:name="_GoBack"/>
      <w:bookmarkEnd w:id="0"/>
      <w:r w:rsidRPr="00FD031E">
        <w:rPr>
          <w:rFonts w:ascii="Arial" w:hAnsi="Arial" w:cs="Arial"/>
          <w:sz w:val="20"/>
          <w:szCs w:val="20"/>
        </w:rPr>
        <w:t>.</w:t>
      </w:r>
    </w:p>
    <w:p w14:paraId="5FF7ED0B" w14:textId="77777777" w:rsidR="009C3EC2" w:rsidRPr="00FD031E" w:rsidRDefault="009C3EC2" w:rsidP="009C3EC2">
      <w:pPr>
        <w:autoSpaceDE w:val="0"/>
        <w:autoSpaceDN w:val="0"/>
        <w:adjustRightInd w:val="0"/>
        <w:rPr>
          <w:rFonts w:ascii="Arial" w:hAnsi="Arial" w:cs="Arial"/>
          <w:color w:val="000000"/>
          <w:sz w:val="20"/>
          <w:szCs w:val="20"/>
        </w:rPr>
      </w:pPr>
      <w:r w:rsidRPr="00FD031E">
        <w:rPr>
          <w:rFonts w:ascii="Arial" w:hAnsi="Arial" w:cs="Arial"/>
          <w:color w:val="000000"/>
          <w:sz w:val="20"/>
          <w:szCs w:val="20"/>
        </w:rPr>
        <w:t xml:space="preserve">What is Action Research?  </w:t>
      </w:r>
    </w:p>
    <w:p w14:paraId="454DA9FE" w14:textId="77777777" w:rsidR="009C3EC2" w:rsidRPr="00FD031E" w:rsidRDefault="009C3EC2" w:rsidP="009C3EC2">
      <w:pPr>
        <w:autoSpaceDE w:val="0"/>
        <w:autoSpaceDN w:val="0"/>
        <w:adjustRightInd w:val="0"/>
        <w:rPr>
          <w:rFonts w:ascii="Arial" w:hAnsi="Arial" w:cs="Arial"/>
          <w:color w:val="000000"/>
          <w:sz w:val="20"/>
          <w:szCs w:val="20"/>
        </w:rPr>
      </w:pPr>
      <w:r w:rsidRPr="00FD031E">
        <w:rPr>
          <w:rFonts w:ascii="Arial" w:hAnsi="Arial" w:cs="Arial"/>
          <w:color w:val="000000"/>
          <w:sz w:val="20"/>
          <w:szCs w:val="20"/>
        </w:rPr>
        <w:t xml:space="preserve">Action Research is basic research done at the campus level to address a concern.  You determine a problem that needs to be addressed, collect data, and use data to make a decision. </w:t>
      </w:r>
    </w:p>
    <w:p w14:paraId="4F7F5DCC" w14:textId="77777777" w:rsidR="009C3EC2" w:rsidRPr="00FD031E" w:rsidRDefault="009C3EC2" w:rsidP="009C3EC2">
      <w:pPr>
        <w:ind w:firstLine="720"/>
        <w:rPr>
          <w:rFonts w:ascii="Arial" w:hAnsi="Arial" w:cs="Arial"/>
          <w:sz w:val="20"/>
          <w:szCs w:val="20"/>
        </w:rPr>
      </w:pPr>
      <w:r w:rsidRPr="00FD031E">
        <w:rPr>
          <w:rFonts w:ascii="Arial" w:hAnsi="Arial" w:cs="Arial"/>
          <w:sz w:val="20"/>
          <w:szCs w:val="20"/>
        </w:rPr>
        <w:t>First step—Select a question you want to address.</w:t>
      </w:r>
    </w:p>
    <w:p w14:paraId="643E43DB" w14:textId="77777777" w:rsidR="009C3EC2" w:rsidRPr="00FD031E" w:rsidRDefault="009C3EC2" w:rsidP="009C3EC2">
      <w:pPr>
        <w:rPr>
          <w:rFonts w:ascii="Arial" w:hAnsi="Arial" w:cs="Arial"/>
          <w:sz w:val="20"/>
          <w:szCs w:val="20"/>
        </w:rPr>
      </w:pPr>
      <w:r w:rsidRPr="00FD031E">
        <w:rPr>
          <w:rFonts w:ascii="Arial" w:hAnsi="Arial" w:cs="Arial"/>
          <w:sz w:val="20"/>
          <w:szCs w:val="20"/>
        </w:rPr>
        <w:tab/>
        <w:t>Second step--Determine how to collect data</w:t>
      </w:r>
    </w:p>
    <w:p w14:paraId="43BE2637" w14:textId="77777777" w:rsidR="009C3EC2" w:rsidRPr="00FD031E" w:rsidRDefault="009C3EC2" w:rsidP="009C3EC2">
      <w:pPr>
        <w:rPr>
          <w:rFonts w:ascii="Arial" w:hAnsi="Arial" w:cs="Arial"/>
          <w:sz w:val="20"/>
          <w:szCs w:val="20"/>
        </w:rPr>
      </w:pPr>
      <w:r w:rsidRPr="00FD031E">
        <w:rPr>
          <w:rFonts w:ascii="Arial" w:hAnsi="Arial" w:cs="Arial"/>
          <w:sz w:val="20"/>
          <w:szCs w:val="20"/>
        </w:rPr>
        <w:tab/>
        <w:t>Third step—collect data</w:t>
      </w:r>
    </w:p>
    <w:p w14:paraId="70CCD6E8" w14:textId="77777777" w:rsidR="009C3EC2" w:rsidRPr="00FD031E" w:rsidRDefault="009C3EC2" w:rsidP="009C3EC2">
      <w:pPr>
        <w:rPr>
          <w:rFonts w:ascii="Arial" w:hAnsi="Arial" w:cs="Arial"/>
          <w:sz w:val="20"/>
          <w:szCs w:val="20"/>
        </w:rPr>
      </w:pPr>
      <w:r w:rsidRPr="00FD031E">
        <w:rPr>
          <w:rFonts w:ascii="Arial" w:hAnsi="Arial" w:cs="Arial"/>
          <w:sz w:val="20"/>
          <w:szCs w:val="20"/>
        </w:rPr>
        <w:tab/>
        <w:t>Fourth step--Analysis data</w:t>
      </w:r>
    </w:p>
    <w:p w14:paraId="7D5D74B1" w14:textId="77777777" w:rsidR="009C3EC2" w:rsidRPr="00FD031E" w:rsidRDefault="009C3EC2" w:rsidP="009C3EC2">
      <w:pPr>
        <w:rPr>
          <w:rFonts w:ascii="Arial" w:hAnsi="Arial" w:cs="Arial"/>
          <w:sz w:val="20"/>
          <w:szCs w:val="20"/>
        </w:rPr>
      </w:pPr>
      <w:r w:rsidRPr="00FD031E">
        <w:rPr>
          <w:rFonts w:ascii="Arial" w:hAnsi="Arial" w:cs="Arial"/>
          <w:sz w:val="20"/>
          <w:szCs w:val="20"/>
        </w:rPr>
        <w:tab/>
        <w:t>Fifth step—Determine if the data is sufficient to make a decision</w:t>
      </w:r>
    </w:p>
    <w:p w14:paraId="0552B898" w14:textId="77777777" w:rsidR="009C3EC2" w:rsidRPr="00FD031E" w:rsidRDefault="009C3EC2" w:rsidP="009C3EC2">
      <w:pPr>
        <w:rPr>
          <w:rFonts w:ascii="Arial" w:hAnsi="Arial" w:cs="Arial"/>
          <w:sz w:val="20"/>
          <w:szCs w:val="20"/>
        </w:rPr>
      </w:pPr>
      <w:r w:rsidRPr="00FD031E">
        <w:rPr>
          <w:rFonts w:ascii="Arial" w:hAnsi="Arial" w:cs="Arial"/>
          <w:sz w:val="20"/>
          <w:szCs w:val="20"/>
        </w:rPr>
        <w:t xml:space="preserve">Example:  You determine the Hispanic male students perform below the level of other identifiable groups of male students in reading.  Your question could be—What factors are influencing the Hispanic male to perform at a lower level of other male students in the area of reading?  </w:t>
      </w:r>
    </w:p>
    <w:p w14:paraId="5180504C" w14:textId="77777777" w:rsidR="00C66C8A" w:rsidRPr="00FD031E" w:rsidRDefault="009C3EC2" w:rsidP="00EB624F">
      <w:pPr>
        <w:spacing w:before="100" w:beforeAutospacing="1" w:after="100" w:afterAutospacing="1"/>
        <w:rPr>
          <w:rFonts w:ascii="Arial" w:hAnsi="Arial" w:cs="Arial"/>
          <w:b/>
          <w:sz w:val="20"/>
          <w:szCs w:val="20"/>
        </w:rPr>
      </w:pPr>
      <w:r w:rsidRPr="00FD031E">
        <w:rPr>
          <w:rFonts w:ascii="Arial" w:hAnsi="Arial" w:cs="Arial"/>
          <w:b/>
          <w:sz w:val="20"/>
          <w:szCs w:val="20"/>
        </w:rPr>
        <w:t>Research is never done to prove something</w:t>
      </w:r>
      <w:r w:rsidRPr="00FD031E">
        <w:rPr>
          <w:rFonts w:ascii="Arial" w:hAnsi="Arial" w:cs="Arial"/>
          <w:sz w:val="20"/>
          <w:szCs w:val="20"/>
        </w:rPr>
        <w:t xml:space="preserve">.  You will address a concern, gather information and make a decision.   </w:t>
      </w:r>
      <w:r w:rsidRPr="00FD031E">
        <w:rPr>
          <w:rFonts w:ascii="Arial" w:hAnsi="Arial" w:cs="Arial"/>
          <w:b/>
          <w:sz w:val="20"/>
          <w:szCs w:val="20"/>
        </w:rPr>
        <w:t>Never conduct a survey without principal approval.</w:t>
      </w:r>
    </w:p>
    <w:p w14:paraId="42954C79" w14:textId="77777777" w:rsidR="00C66C8A" w:rsidRPr="00FD031E" w:rsidRDefault="00C66C8A" w:rsidP="00C66C8A">
      <w:pPr>
        <w:jc w:val="center"/>
        <w:rPr>
          <w:rFonts w:ascii="Arial" w:hAnsi="Arial" w:cs="Arial"/>
          <w:b/>
        </w:rPr>
      </w:pPr>
      <w:r w:rsidRPr="00FD031E">
        <w:rPr>
          <w:rFonts w:ascii="Arial" w:hAnsi="Arial" w:cs="Arial"/>
          <w:noProof/>
        </w:rPr>
        <w:t xml:space="preserve">    </w:t>
      </w:r>
    </w:p>
    <w:p w14:paraId="74A3A821" w14:textId="77777777" w:rsidR="00FD031E" w:rsidRPr="00FD031E" w:rsidRDefault="00FD031E" w:rsidP="00FD031E">
      <w:pPr>
        <w:pStyle w:val="NormalWeb"/>
        <w:spacing w:before="0" w:beforeAutospacing="0" w:after="0" w:afterAutospacing="0"/>
        <w:rPr>
          <w:rFonts w:ascii="Arial" w:hAnsi="Arial" w:cs="Arial"/>
          <w:sz w:val="21"/>
          <w:szCs w:val="21"/>
        </w:rPr>
      </w:pPr>
      <w:r w:rsidRPr="00FD031E">
        <w:rPr>
          <w:rFonts w:ascii="Arial" w:hAnsi="Arial" w:cs="Arial"/>
          <w:b/>
          <w:sz w:val="21"/>
          <w:szCs w:val="21"/>
        </w:rPr>
        <w:t xml:space="preserve">Drop Policy: </w:t>
      </w:r>
      <w:r w:rsidRPr="00FD031E">
        <w:rPr>
          <w:rFonts w:ascii="Arial" w:hAnsi="Arial" w:cs="Arial"/>
          <w:sz w:val="21"/>
          <w:szCs w:val="21"/>
        </w:rPr>
        <w:t xml:space="preserve">Students may drop or swap (adding and dropping a class concurrently) classes through self-service in </w:t>
      </w:r>
      <w:proofErr w:type="spellStart"/>
      <w:r w:rsidRPr="00FD031E">
        <w:rPr>
          <w:rFonts w:ascii="Arial" w:hAnsi="Arial" w:cs="Arial"/>
          <w:sz w:val="21"/>
          <w:szCs w:val="21"/>
        </w:rPr>
        <w:t>MyMav</w:t>
      </w:r>
      <w:proofErr w:type="spellEnd"/>
      <w:r w:rsidRPr="00FD031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31E">
        <w:rPr>
          <w:rStyle w:val="Strong"/>
          <w:rFonts w:ascii="Arial" w:hAnsi="Arial" w:cs="Arial"/>
          <w:sz w:val="21"/>
          <w:szCs w:val="21"/>
        </w:rPr>
        <w:t>Students will not be automatically dropped for non-attendance</w:t>
      </w:r>
      <w:r w:rsidRPr="00FD031E">
        <w:rPr>
          <w:rFonts w:ascii="Arial" w:hAnsi="Arial" w:cs="Arial"/>
          <w:sz w:val="21"/>
          <w:szCs w:val="21"/>
        </w:rPr>
        <w:t xml:space="preserve">. Repayment of certain types of financial aid administered through the University may be required as the result of dropping classes or withdrawing. </w:t>
      </w:r>
      <w:r w:rsidRPr="00FD031E">
        <w:rPr>
          <w:rFonts w:ascii="Arial" w:hAnsi="Arial" w:cs="Arial"/>
          <w:sz w:val="21"/>
          <w:szCs w:val="21"/>
        </w:rPr>
        <w:lastRenderedPageBreak/>
        <w:t>For more information, contact the Office of Financial Aid and Scholarships (</w:t>
      </w:r>
      <w:hyperlink r:id="rId20" w:history="1">
        <w:r w:rsidRPr="00FD031E">
          <w:rPr>
            <w:rStyle w:val="Hyperlink"/>
            <w:rFonts w:ascii="Arial" w:hAnsi="Arial" w:cs="Arial"/>
            <w:sz w:val="21"/>
            <w:szCs w:val="21"/>
          </w:rPr>
          <w:t>http://wweb.uta.edu/aao/fao/</w:t>
        </w:r>
      </w:hyperlink>
      <w:r w:rsidRPr="00FD031E">
        <w:rPr>
          <w:rFonts w:ascii="Arial" w:hAnsi="Arial" w:cs="Arial"/>
          <w:sz w:val="21"/>
          <w:szCs w:val="21"/>
        </w:rPr>
        <w:t>).</w:t>
      </w:r>
    </w:p>
    <w:p w14:paraId="4575E297" w14:textId="77777777" w:rsidR="00FD031E" w:rsidRPr="00FD031E" w:rsidRDefault="00FD031E" w:rsidP="00FD031E">
      <w:pPr>
        <w:pStyle w:val="NormalWeb"/>
        <w:spacing w:before="0" w:beforeAutospacing="0" w:after="0" w:afterAutospacing="0"/>
        <w:rPr>
          <w:rFonts w:ascii="Arial" w:hAnsi="Arial" w:cs="Arial"/>
          <w:sz w:val="22"/>
          <w:szCs w:val="22"/>
        </w:rPr>
      </w:pPr>
    </w:p>
    <w:p w14:paraId="56828436" w14:textId="77777777" w:rsidR="00FD031E" w:rsidRPr="00FD031E" w:rsidRDefault="00FD031E" w:rsidP="00FD031E">
      <w:pPr>
        <w:rPr>
          <w:rFonts w:ascii="Arial" w:hAnsi="Arial" w:cs="Arial"/>
          <w:sz w:val="22"/>
          <w:szCs w:val="22"/>
        </w:rPr>
      </w:pPr>
      <w:r w:rsidRPr="00FD031E">
        <w:rPr>
          <w:rFonts w:ascii="Arial" w:hAnsi="Arial" w:cs="Arial"/>
          <w:b/>
          <w:bCs/>
          <w:sz w:val="22"/>
          <w:szCs w:val="22"/>
        </w:rPr>
        <w:t xml:space="preserve">Disability Accommodations: </w:t>
      </w:r>
      <w:r w:rsidRPr="00FD031E">
        <w:rPr>
          <w:rFonts w:ascii="Arial" w:hAnsi="Arial" w:cs="Arial"/>
          <w:sz w:val="22"/>
          <w:szCs w:val="22"/>
        </w:rPr>
        <w:t>UT</w:t>
      </w:r>
      <w:r w:rsidRPr="00FD031E">
        <w:rPr>
          <w:rFonts w:ascii="Arial" w:hAnsi="Arial" w:cs="Arial"/>
          <w:b/>
          <w:sz w:val="22"/>
          <w:szCs w:val="22"/>
        </w:rPr>
        <w:t xml:space="preserve"> </w:t>
      </w:r>
      <w:r w:rsidRPr="00FD031E">
        <w:rPr>
          <w:rFonts w:ascii="Arial" w:hAnsi="Arial" w:cs="Arial"/>
          <w:sz w:val="22"/>
          <w:szCs w:val="22"/>
        </w:rPr>
        <w:t xml:space="preserve">Arlington is on record as being committed to both the spirit and letter of all federal equal opportunity legislation, including </w:t>
      </w:r>
      <w:r w:rsidRPr="00FD031E">
        <w:rPr>
          <w:rFonts w:ascii="Arial" w:hAnsi="Arial" w:cs="Arial"/>
          <w:i/>
          <w:sz w:val="22"/>
          <w:szCs w:val="22"/>
        </w:rPr>
        <w:t xml:space="preserve">The Americans with Disabilities Act (ADA), The Americans with Disabilities Amendments Act (ADAAA), </w:t>
      </w:r>
      <w:r w:rsidRPr="00FD031E">
        <w:rPr>
          <w:rFonts w:ascii="Arial" w:hAnsi="Arial" w:cs="Arial"/>
          <w:sz w:val="22"/>
          <w:szCs w:val="22"/>
        </w:rPr>
        <w:t xml:space="preserve">and </w:t>
      </w:r>
      <w:r w:rsidRPr="00FD031E">
        <w:rPr>
          <w:rFonts w:ascii="Arial" w:hAnsi="Arial" w:cs="Arial"/>
          <w:i/>
          <w:sz w:val="22"/>
          <w:szCs w:val="22"/>
        </w:rPr>
        <w:t xml:space="preserve">Section 504 of the Rehabilitation Act. </w:t>
      </w:r>
      <w:r w:rsidRPr="00FD031E">
        <w:rPr>
          <w:rFonts w:ascii="Arial" w:hAnsi="Arial"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D031E">
        <w:rPr>
          <w:rFonts w:ascii="Arial" w:hAnsi="Arial" w:cs="Arial"/>
          <w:b/>
          <w:sz w:val="22"/>
          <w:szCs w:val="22"/>
        </w:rPr>
        <w:t>a letter certified</w:t>
      </w:r>
      <w:r w:rsidRPr="00FD031E">
        <w:rPr>
          <w:rFonts w:ascii="Arial" w:hAnsi="Arial" w:cs="Arial"/>
          <w:sz w:val="22"/>
          <w:szCs w:val="22"/>
        </w:rPr>
        <w:t xml:space="preserve"> by the Office for Students with Disabilities (OSD).</w:t>
      </w:r>
      <w:r w:rsidRPr="00FD031E">
        <w:rPr>
          <w:rFonts w:ascii="Arial" w:hAnsi="Arial" w:cs="Arial"/>
          <w:b/>
          <w:sz w:val="22"/>
          <w:szCs w:val="22"/>
          <w:u w:val="single"/>
        </w:rPr>
        <w:t xml:space="preserve"> </w:t>
      </w:r>
      <w:r w:rsidRPr="00FD031E">
        <w:rPr>
          <w:rFonts w:ascii="Arial" w:hAnsi="Arial" w:cs="Arial"/>
          <w:b/>
          <w:sz w:val="22"/>
          <w:szCs w:val="22"/>
        </w:rPr>
        <w:t xml:space="preserve"> </w:t>
      </w:r>
      <w:r w:rsidRPr="00FD031E">
        <w:rPr>
          <w:rFonts w:ascii="Arial" w:hAnsi="Arial"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816DEC9" w14:textId="77777777" w:rsidR="00FD031E" w:rsidRPr="00FD031E" w:rsidRDefault="00FD031E" w:rsidP="00FD031E">
      <w:pPr>
        <w:rPr>
          <w:rFonts w:ascii="Arial" w:hAnsi="Arial" w:cs="Arial"/>
          <w:b/>
          <w:sz w:val="22"/>
          <w:szCs w:val="22"/>
          <w:u w:val="single"/>
        </w:rPr>
      </w:pPr>
    </w:p>
    <w:p w14:paraId="506DB6AF" w14:textId="77777777" w:rsidR="00FD031E" w:rsidRPr="00FD031E" w:rsidRDefault="00FD031E" w:rsidP="00FD031E">
      <w:pPr>
        <w:pStyle w:val="NormalWeb"/>
        <w:spacing w:before="0" w:beforeAutospacing="0" w:after="0" w:afterAutospacing="0"/>
        <w:rPr>
          <w:rFonts w:ascii="Arial" w:hAnsi="Arial" w:cs="Arial"/>
          <w:sz w:val="22"/>
          <w:szCs w:val="22"/>
        </w:rPr>
      </w:pPr>
      <w:r w:rsidRPr="00FD031E">
        <w:rPr>
          <w:rFonts w:ascii="Arial" w:hAnsi="Arial" w:cs="Arial"/>
          <w:b/>
          <w:sz w:val="22"/>
          <w:szCs w:val="22"/>
          <w:u w:val="single"/>
        </w:rPr>
        <w:t>The Office for Students with Disabilities, (OSD)</w:t>
      </w:r>
      <w:r w:rsidRPr="00FD031E">
        <w:rPr>
          <w:rFonts w:ascii="Arial" w:hAnsi="Arial" w:cs="Arial"/>
          <w:sz w:val="22"/>
          <w:szCs w:val="22"/>
        </w:rPr>
        <w:t xml:space="preserve">  </w:t>
      </w:r>
      <w:hyperlink r:id="rId21" w:history="1">
        <w:r w:rsidRPr="00FD031E">
          <w:rPr>
            <w:rStyle w:val="Hyperlink"/>
            <w:rFonts w:ascii="Arial" w:hAnsi="Arial" w:cs="Arial"/>
            <w:sz w:val="22"/>
            <w:szCs w:val="22"/>
          </w:rPr>
          <w:t>www.uta.edu/disability</w:t>
        </w:r>
      </w:hyperlink>
      <w:r w:rsidRPr="00FD031E">
        <w:rPr>
          <w:rFonts w:ascii="Arial" w:hAnsi="Arial" w:cs="Arial"/>
          <w:sz w:val="22"/>
          <w:szCs w:val="22"/>
        </w:rPr>
        <w:t xml:space="preserve"> or calling 817-272-3364. Information regarding diagnostic criteria and policies for obtaining disability-based academic accommodations can be found at </w:t>
      </w:r>
      <w:hyperlink r:id="rId22" w:history="1">
        <w:r w:rsidRPr="00FD031E">
          <w:rPr>
            <w:rStyle w:val="Hyperlink"/>
            <w:rFonts w:ascii="Arial" w:hAnsi="Arial" w:cs="Arial"/>
            <w:sz w:val="22"/>
            <w:szCs w:val="22"/>
          </w:rPr>
          <w:t>www.uta.edu/disability</w:t>
        </w:r>
      </w:hyperlink>
      <w:r w:rsidRPr="00FD031E">
        <w:rPr>
          <w:rStyle w:val="Hyperlink"/>
          <w:rFonts w:ascii="Arial" w:hAnsi="Arial" w:cs="Arial"/>
          <w:sz w:val="22"/>
          <w:szCs w:val="22"/>
        </w:rPr>
        <w:t>.</w:t>
      </w:r>
    </w:p>
    <w:p w14:paraId="1C064678" w14:textId="77777777" w:rsidR="00FD031E" w:rsidRPr="00FD031E" w:rsidRDefault="00FD031E" w:rsidP="00FD031E">
      <w:pPr>
        <w:rPr>
          <w:rFonts w:ascii="Arial" w:hAnsi="Arial" w:cs="Arial"/>
          <w:sz w:val="22"/>
          <w:szCs w:val="22"/>
        </w:rPr>
      </w:pPr>
    </w:p>
    <w:p w14:paraId="37CA3CD7" w14:textId="77777777" w:rsidR="00FD031E" w:rsidRPr="00FD031E" w:rsidRDefault="00FD031E" w:rsidP="00FD031E">
      <w:pPr>
        <w:rPr>
          <w:rFonts w:ascii="Arial" w:hAnsi="Arial" w:cs="Arial"/>
          <w:sz w:val="22"/>
          <w:szCs w:val="22"/>
        </w:rPr>
      </w:pPr>
      <w:r w:rsidRPr="00FD031E">
        <w:rPr>
          <w:rFonts w:ascii="Arial" w:hAnsi="Arial" w:cs="Arial"/>
          <w:b/>
          <w:sz w:val="22"/>
          <w:szCs w:val="22"/>
          <w:u w:val="single"/>
        </w:rPr>
        <w:t>Counseling and Psychological Services, (CAPS)</w:t>
      </w:r>
      <w:r w:rsidRPr="00FD031E">
        <w:rPr>
          <w:rFonts w:ascii="Arial" w:hAnsi="Arial" w:cs="Arial"/>
          <w:sz w:val="22"/>
          <w:szCs w:val="22"/>
        </w:rPr>
        <w:t xml:space="preserve">   </w:t>
      </w:r>
      <w:hyperlink r:id="rId23" w:history="1">
        <w:r w:rsidRPr="00FD031E">
          <w:rPr>
            <w:rStyle w:val="Hyperlink"/>
            <w:rFonts w:ascii="Arial" w:hAnsi="Arial" w:cs="Arial"/>
            <w:sz w:val="22"/>
            <w:szCs w:val="22"/>
          </w:rPr>
          <w:t>www.uta.edu/caps/</w:t>
        </w:r>
      </w:hyperlink>
      <w:r w:rsidRPr="00FD031E">
        <w:rPr>
          <w:rFonts w:ascii="Arial" w:hAnsi="Arial" w:cs="Arial"/>
          <w:sz w:val="22"/>
          <w:szCs w:val="22"/>
        </w:rPr>
        <w:t xml:space="preserve"> or calling 817-272-3671 is also available to all students </w:t>
      </w:r>
      <w:r w:rsidRPr="00FD031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14:paraId="648CD660" w14:textId="77777777" w:rsidR="00FD031E" w:rsidRPr="00FD031E" w:rsidRDefault="00FD031E" w:rsidP="00FD031E">
      <w:pPr>
        <w:rPr>
          <w:rFonts w:ascii="Arial" w:hAnsi="Arial" w:cs="Arial"/>
          <w:sz w:val="22"/>
          <w:szCs w:val="22"/>
        </w:rPr>
      </w:pPr>
    </w:p>
    <w:p w14:paraId="0A090BA7" w14:textId="77777777" w:rsidR="00FD031E" w:rsidRPr="00FD031E" w:rsidRDefault="00FD031E" w:rsidP="00FD031E">
      <w:pPr>
        <w:rPr>
          <w:rFonts w:ascii="Arial" w:hAnsi="Arial" w:cs="Arial"/>
          <w:iCs/>
          <w:sz w:val="22"/>
          <w:szCs w:val="22"/>
        </w:rPr>
      </w:pPr>
      <w:r w:rsidRPr="00FD031E">
        <w:rPr>
          <w:rFonts w:ascii="Arial" w:hAnsi="Arial" w:cs="Arial"/>
          <w:b/>
          <w:bCs/>
          <w:sz w:val="22"/>
          <w:szCs w:val="22"/>
        </w:rPr>
        <w:t>Non-Discrimination Policy:</w:t>
      </w:r>
      <w:r w:rsidRPr="00FD031E">
        <w:rPr>
          <w:rFonts w:ascii="Arial" w:hAnsi="Arial" w:cs="Arial"/>
          <w:sz w:val="22"/>
          <w:szCs w:val="22"/>
        </w:rPr>
        <w:t xml:space="preserve"> </w:t>
      </w:r>
      <w:r w:rsidRPr="00FD031E">
        <w:rPr>
          <w:rFonts w:ascii="Arial" w:hAnsi="Arial" w:cs="Arial"/>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FD031E">
          <w:rPr>
            <w:rStyle w:val="Hyperlink"/>
            <w:rFonts w:ascii="Arial" w:hAnsi="Arial" w:cs="Arial"/>
            <w:iCs/>
            <w:sz w:val="22"/>
            <w:szCs w:val="22"/>
          </w:rPr>
          <w:t>uta.edu/</w:t>
        </w:r>
        <w:proofErr w:type="spellStart"/>
        <w:r w:rsidRPr="00FD031E">
          <w:rPr>
            <w:rStyle w:val="Hyperlink"/>
            <w:rFonts w:ascii="Arial" w:hAnsi="Arial" w:cs="Arial"/>
            <w:iCs/>
            <w:sz w:val="22"/>
            <w:szCs w:val="22"/>
          </w:rPr>
          <w:t>eos</w:t>
        </w:r>
        <w:proofErr w:type="spellEnd"/>
      </w:hyperlink>
      <w:r w:rsidRPr="00FD031E">
        <w:rPr>
          <w:rFonts w:ascii="Arial" w:hAnsi="Arial" w:cs="Arial"/>
          <w:iCs/>
          <w:sz w:val="22"/>
          <w:szCs w:val="22"/>
        </w:rPr>
        <w:t>.</w:t>
      </w:r>
    </w:p>
    <w:p w14:paraId="1810B2ED" w14:textId="77777777" w:rsidR="00FD031E" w:rsidRPr="00FD031E" w:rsidRDefault="00FD031E" w:rsidP="00FD031E">
      <w:pPr>
        <w:rPr>
          <w:rFonts w:ascii="Arial" w:hAnsi="Arial" w:cs="Arial"/>
          <w:i/>
          <w:iCs/>
          <w:sz w:val="21"/>
          <w:szCs w:val="21"/>
        </w:rPr>
      </w:pPr>
    </w:p>
    <w:p w14:paraId="53ACFCD9" w14:textId="77777777" w:rsidR="00FD031E" w:rsidRPr="00FD031E" w:rsidRDefault="00FD031E" w:rsidP="00FD031E">
      <w:pPr>
        <w:rPr>
          <w:rFonts w:ascii="Arial" w:hAnsi="Arial" w:cs="Arial"/>
          <w:sz w:val="22"/>
          <w:szCs w:val="22"/>
        </w:rPr>
      </w:pPr>
      <w:r w:rsidRPr="00FD031E">
        <w:rPr>
          <w:rFonts w:ascii="Arial" w:hAnsi="Arial" w:cs="Arial"/>
          <w:b/>
          <w:iCs/>
          <w:sz w:val="22"/>
          <w:szCs w:val="22"/>
        </w:rPr>
        <w:t xml:space="preserve">Title IX Policy: </w:t>
      </w:r>
      <w:r w:rsidRPr="00FD031E">
        <w:rPr>
          <w:rFonts w:ascii="Arial" w:hAnsi="Arial" w:cs="Arial"/>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D031E">
        <w:rPr>
          <w:rFonts w:ascii="Arial" w:hAnsi="Arial" w:cs="Arial"/>
          <w:iCs/>
          <w:sz w:val="22"/>
          <w:szCs w:val="22"/>
        </w:rPr>
        <w:t>SaVE</w:t>
      </w:r>
      <w:proofErr w:type="spellEnd"/>
      <w:r w:rsidRPr="00FD031E">
        <w:rPr>
          <w:rFonts w:ascii="Arial" w:hAnsi="Arial" w:cs="Arial"/>
          <w:iCs/>
          <w:sz w:val="22"/>
          <w:szCs w:val="22"/>
        </w:rPr>
        <w:t xml:space="preserve"> Act). Sexual misconduct is a form of sex discrimination and will not be tolerated.</w:t>
      </w:r>
      <w:r w:rsidRPr="00FD031E">
        <w:rPr>
          <w:rFonts w:ascii="Arial" w:hAnsi="Arial" w:cs="Arial"/>
          <w:b/>
          <w:iCs/>
          <w:sz w:val="22"/>
          <w:szCs w:val="22"/>
        </w:rPr>
        <w:t xml:space="preserve"> </w:t>
      </w:r>
      <w:r w:rsidRPr="00FD031E">
        <w:rPr>
          <w:rFonts w:ascii="Arial" w:hAnsi="Arial" w:cs="Arial"/>
          <w:i/>
          <w:iCs/>
          <w:color w:val="000000"/>
          <w:sz w:val="22"/>
          <w:szCs w:val="22"/>
          <w:shd w:val="clear" w:color="auto" w:fill="FFFFFF"/>
        </w:rPr>
        <w:t>For information regarding Title IX, visit</w:t>
      </w:r>
      <w:r w:rsidRPr="00FD031E">
        <w:rPr>
          <w:rFonts w:ascii="Arial" w:hAnsi="Arial" w:cs="Arial"/>
          <w:sz w:val="22"/>
          <w:szCs w:val="22"/>
        </w:rPr>
        <w:t xml:space="preserve"> </w:t>
      </w:r>
      <w:hyperlink r:id="rId25" w:history="1">
        <w:r w:rsidRPr="00FD031E">
          <w:rPr>
            <w:rStyle w:val="Hyperlink"/>
            <w:rFonts w:ascii="Arial" w:hAnsi="Arial" w:cs="Arial"/>
            <w:sz w:val="22"/>
            <w:szCs w:val="22"/>
          </w:rPr>
          <w:t>www.uta.edu/titleIX</w:t>
        </w:r>
      </w:hyperlink>
      <w:r w:rsidRPr="00FD031E">
        <w:rPr>
          <w:rFonts w:ascii="Arial" w:hAnsi="Arial" w:cs="Arial"/>
          <w:sz w:val="22"/>
          <w:szCs w:val="22"/>
        </w:rPr>
        <w:t xml:space="preserve"> or contact Ms. Jean Hood, Vice President and Title IX Coordinator at (817) 272-7091 or </w:t>
      </w:r>
      <w:hyperlink r:id="rId26" w:history="1">
        <w:r w:rsidRPr="00FD031E">
          <w:rPr>
            <w:rStyle w:val="Hyperlink"/>
            <w:rFonts w:ascii="Arial" w:hAnsi="Arial" w:cs="Arial"/>
            <w:sz w:val="22"/>
            <w:szCs w:val="22"/>
          </w:rPr>
          <w:t>jmhood@uta.edu</w:t>
        </w:r>
      </w:hyperlink>
      <w:r w:rsidRPr="00FD031E">
        <w:rPr>
          <w:rFonts w:ascii="Arial" w:hAnsi="Arial" w:cs="Arial"/>
          <w:sz w:val="22"/>
          <w:szCs w:val="22"/>
        </w:rPr>
        <w:t>.</w:t>
      </w:r>
    </w:p>
    <w:p w14:paraId="2E6CE700" w14:textId="77777777" w:rsidR="00FD031E" w:rsidRPr="00FD031E" w:rsidRDefault="00FD031E" w:rsidP="00FD031E">
      <w:pPr>
        <w:keepNext/>
        <w:rPr>
          <w:rFonts w:ascii="Arial" w:hAnsi="Arial" w:cs="Arial"/>
          <w:sz w:val="21"/>
          <w:szCs w:val="21"/>
        </w:rPr>
      </w:pPr>
    </w:p>
    <w:p w14:paraId="22E6C07F" w14:textId="77777777" w:rsidR="00FD031E" w:rsidRPr="00FD031E" w:rsidRDefault="00FD031E" w:rsidP="00FD031E">
      <w:pPr>
        <w:keepNext/>
        <w:rPr>
          <w:rFonts w:ascii="Arial" w:hAnsi="Arial" w:cs="Arial"/>
          <w:sz w:val="22"/>
          <w:szCs w:val="22"/>
        </w:rPr>
      </w:pPr>
      <w:r w:rsidRPr="00FD031E">
        <w:rPr>
          <w:rFonts w:ascii="Arial" w:hAnsi="Arial" w:cs="Arial"/>
          <w:b/>
          <w:bCs/>
          <w:sz w:val="22"/>
          <w:szCs w:val="22"/>
        </w:rPr>
        <w:t xml:space="preserve">Academic Integrity: </w:t>
      </w:r>
      <w:r w:rsidRPr="00FD031E">
        <w:rPr>
          <w:rFonts w:ascii="Arial" w:hAnsi="Arial" w:cs="Arial"/>
          <w:sz w:val="22"/>
          <w:szCs w:val="22"/>
        </w:rPr>
        <w:t>Students enrolled all UT Arlington courses are expected to adhere to the UT Arlington Honor Code:</w:t>
      </w:r>
    </w:p>
    <w:p w14:paraId="09738548" w14:textId="77777777" w:rsidR="00FD031E" w:rsidRPr="00FD031E" w:rsidRDefault="00FD031E" w:rsidP="00FD031E">
      <w:pPr>
        <w:keepNext/>
        <w:rPr>
          <w:rFonts w:ascii="Arial" w:hAnsi="Arial" w:cs="Arial"/>
          <w:sz w:val="22"/>
          <w:szCs w:val="22"/>
        </w:rPr>
      </w:pPr>
    </w:p>
    <w:p w14:paraId="2FCCD706" w14:textId="77777777" w:rsidR="00FD031E" w:rsidRPr="00FD031E" w:rsidRDefault="00FD031E" w:rsidP="00FD031E">
      <w:pPr>
        <w:pStyle w:val="Default"/>
        <w:spacing w:after="80"/>
        <w:ind w:left="720" w:right="432"/>
        <w:jc w:val="both"/>
        <w:rPr>
          <w:i/>
          <w:sz w:val="22"/>
          <w:szCs w:val="22"/>
        </w:rPr>
      </w:pPr>
      <w:r w:rsidRPr="00FD031E">
        <w:rPr>
          <w:i/>
          <w:sz w:val="22"/>
          <w:szCs w:val="22"/>
        </w:rPr>
        <w:t xml:space="preserve">I pledge, on my honor, to uphold UT Arlington’s tradition of academic integrity, a tradition that values hard work and honest effort in the pursuit of academic excellence. </w:t>
      </w:r>
    </w:p>
    <w:p w14:paraId="6061E00A" w14:textId="77777777" w:rsidR="00FD031E" w:rsidRPr="00FD031E" w:rsidRDefault="00FD031E" w:rsidP="00FD031E">
      <w:pPr>
        <w:pStyle w:val="Default"/>
        <w:spacing w:after="80"/>
        <w:ind w:left="720" w:right="432"/>
        <w:jc w:val="both"/>
        <w:rPr>
          <w:i/>
          <w:sz w:val="22"/>
          <w:szCs w:val="22"/>
        </w:rPr>
      </w:pPr>
      <w:r w:rsidRPr="00FD031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DCB7D3" w14:textId="77777777" w:rsidR="00FD031E" w:rsidRPr="00FD031E" w:rsidRDefault="00FD031E" w:rsidP="00FD031E">
      <w:pPr>
        <w:keepNext/>
        <w:rPr>
          <w:rFonts w:ascii="Arial" w:hAnsi="Arial" w:cs="Arial"/>
          <w:sz w:val="22"/>
          <w:szCs w:val="22"/>
        </w:rPr>
      </w:pPr>
    </w:p>
    <w:p w14:paraId="1F84EB7A" w14:textId="77777777" w:rsidR="00FD031E" w:rsidRPr="00FD031E" w:rsidRDefault="00FD031E" w:rsidP="00FD031E">
      <w:pPr>
        <w:keepNext/>
        <w:rPr>
          <w:rFonts w:ascii="Arial" w:hAnsi="Arial" w:cs="Arial"/>
          <w:sz w:val="22"/>
          <w:szCs w:val="22"/>
        </w:rPr>
      </w:pPr>
      <w:r w:rsidRPr="00FD031E">
        <w:rPr>
          <w:rFonts w:ascii="Arial" w:hAnsi="Arial"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FD031E">
        <w:rPr>
          <w:rFonts w:ascii="Arial" w:hAnsi="Arial" w:cs="Arial"/>
          <w:i/>
          <w:sz w:val="22"/>
          <w:szCs w:val="22"/>
        </w:rPr>
        <w:t>Regents’ Rule</w:t>
      </w:r>
      <w:r w:rsidRPr="00FD031E">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w:t>
      </w:r>
      <w:r w:rsidRPr="00FD031E">
        <w:rPr>
          <w:rFonts w:ascii="Arial" w:hAnsi="Arial" w:cs="Arial"/>
          <w:sz w:val="22"/>
          <w:szCs w:val="22"/>
        </w:rPr>
        <w:lastRenderedPageBreak/>
        <w:t xml:space="preserve">University policy, which may result in the student’s suspension or expulsion from the University. Additional information is available at </w:t>
      </w:r>
      <w:hyperlink r:id="rId27" w:history="1">
        <w:r w:rsidRPr="00FD031E">
          <w:rPr>
            <w:rStyle w:val="Hyperlink"/>
            <w:rFonts w:ascii="Arial" w:hAnsi="Arial" w:cs="Arial"/>
            <w:sz w:val="22"/>
            <w:szCs w:val="22"/>
          </w:rPr>
          <w:t>https://www.uta.edu/conduct/</w:t>
        </w:r>
      </w:hyperlink>
      <w:r w:rsidRPr="00FD031E">
        <w:rPr>
          <w:rFonts w:ascii="Arial" w:hAnsi="Arial" w:cs="Arial"/>
          <w:sz w:val="22"/>
          <w:szCs w:val="22"/>
        </w:rPr>
        <w:t xml:space="preserve">. </w:t>
      </w:r>
    </w:p>
    <w:p w14:paraId="494A6848" w14:textId="77777777" w:rsidR="00FD031E" w:rsidRPr="00FD031E" w:rsidRDefault="00FD031E" w:rsidP="00FD031E">
      <w:pPr>
        <w:rPr>
          <w:rFonts w:ascii="Arial" w:hAnsi="Arial" w:cs="Arial"/>
          <w:color w:val="FF0000"/>
          <w:sz w:val="22"/>
          <w:szCs w:val="22"/>
        </w:rPr>
      </w:pPr>
    </w:p>
    <w:p w14:paraId="468F7E81" w14:textId="77777777" w:rsidR="00FD031E" w:rsidRPr="00FD031E" w:rsidRDefault="00FD031E" w:rsidP="00FD031E">
      <w:pPr>
        <w:rPr>
          <w:rFonts w:ascii="Arial" w:hAnsi="Arial" w:cs="Arial"/>
          <w:sz w:val="22"/>
          <w:szCs w:val="22"/>
        </w:rPr>
      </w:pPr>
      <w:r w:rsidRPr="00FD031E">
        <w:rPr>
          <w:rFonts w:ascii="Arial" w:hAnsi="Arial" w:cs="Arial"/>
          <w:b/>
          <w:sz w:val="22"/>
          <w:szCs w:val="22"/>
        </w:rPr>
        <w:t xml:space="preserve">Electronic Communication: </w:t>
      </w:r>
      <w:r w:rsidRPr="00FD031E">
        <w:rPr>
          <w:rFonts w:ascii="Arial" w:hAnsi="Arial" w:cs="Arial"/>
          <w:sz w:val="22"/>
          <w:szCs w:val="22"/>
        </w:rPr>
        <w:t xml:space="preserve">UT Arlington has adopted </w:t>
      </w:r>
      <w:proofErr w:type="spellStart"/>
      <w:r w:rsidRPr="00FD031E">
        <w:rPr>
          <w:rFonts w:ascii="Arial" w:hAnsi="Arial" w:cs="Arial"/>
          <w:sz w:val="22"/>
          <w:szCs w:val="22"/>
        </w:rPr>
        <w:t>MavMail</w:t>
      </w:r>
      <w:proofErr w:type="spellEnd"/>
      <w:r w:rsidRPr="00FD031E">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031E">
        <w:rPr>
          <w:rFonts w:ascii="Arial" w:hAnsi="Arial" w:cs="Arial"/>
          <w:sz w:val="22"/>
          <w:szCs w:val="22"/>
        </w:rPr>
        <w:t>MavMail</w:t>
      </w:r>
      <w:proofErr w:type="spellEnd"/>
      <w:r w:rsidRPr="00FD031E">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031E">
        <w:rPr>
          <w:rFonts w:ascii="Arial" w:hAnsi="Arial" w:cs="Arial"/>
          <w:sz w:val="22"/>
          <w:szCs w:val="22"/>
        </w:rPr>
        <w:t>MavMail</w:t>
      </w:r>
      <w:proofErr w:type="spellEnd"/>
      <w:r w:rsidRPr="00FD031E">
        <w:rPr>
          <w:rFonts w:ascii="Arial" w:hAnsi="Arial" w:cs="Arial"/>
          <w:sz w:val="22"/>
          <w:szCs w:val="22"/>
        </w:rPr>
        <w:t xml:space="preserve"> is available at </w:t>
      </w:r>
      <w:hyperlink r:id="rId28" w:history="1">
        <w:r w:rsidRPr="00FD031E">
          <w:rPr>
            <w:rStyle w:val="Hyperlink"/>
            <w:rFonts w:ascii="Arial" w:hAnsi="Arial" w:cs="Arial"/>
            <w:sz w:val="22"/>
            <w:szCs w:val="22"/>
          </w:rPr>
          <w:t>http://www.uta.edu/oit/cs/email/mavmail.php</w:t>
        </w:r>
      </w:hyperlink>
      <w:r w:rsidRPr="00FD031E">
        <w:rPr>
          <w:rFonts w:ascii="Arial" w:hAnsi="Arial" w:cs="Arial"/>
          <w:sz w:val="22"/>
          <w:szCs w:val="22"/>
        </w:rPr>
        <w:t>.</w:t>
      </w:r>
    </w:p>
    <w:p w14:paraId="09F4E75E" w14:textId="77777777" w:rsidR="00FD031E" w:rsidRPr="00FD031E" w:rsidRDefault="00FD031E" w:rsidP="00FD031E">
      <w:pPr>
        <w:rPr>
          <w:rFonts w:ascii="Arial" w:hAnsi="Arial" w:cs="Arial"/>
          <w:sz w:val="22"/>
          <w:szCs w:val="22"/>
        </w:rPr>
      </w:pPr>
    </w:p>
    <w:p w14:paraId="135CC616" w14:textId="77777777" w:rsidR="00FD031E" w:rsidRPr="00FD031E" w:rsidRDefault="00FD031E" w:rsidP="00FD031E">
      <w:pPr>
        <w:rPr>
          <w:rFonts w:ascii="Arial" w:hAnsi="Arial" w:cs="Arial"/>
          <w:sz w:val="22"/>
          <w:szCs w:val="22"/>
        </w:rPr>
      </w:pPr>
      <w:r w:rsidRPr="00FD031E">
        <w:rPr>
          <w:rFonts w:ascii="Arial" w:hAnsi="Arial" w:cs="Arial"/>
          <w:b/>
          <w:sz w:val="22"/>
          <w:szCs w:val="22"/>
        </w:rPr>
        <w:t>Campus Carry:</w:t>
      </w:r>
      <w:r w:rsidRPr="00FD031E">
        <w:rPr>
          <w:rFonts w:ascii="Arial" w:hAnsi="Arial" w:cs="Arial"/>
          <w:sz w:val="22"/>
          <w:szCs w:val="22"/>
        </w:rPr>
        <w:t xml:space="preserve">  Effective August 1, 2016, the Campus Carry </w:t>
      </w:r>
      <w:proofErr w:type="gramStart"/>
      <w:r w:rsidRPr="00FD031E">
        <w:rPr>
          <w:rFonts w:ascii="Arial" w:hAnsi="Arial" w:cs="Arial"/>
          <w:sz w:val="22"/>
          <w:szCs w:val="22"/>
        </w:rPr>
        <w:t>law  (</w:t>
      </w:r>
      <w:proofErr w:type="gramEnd"/>
      <w:r w:rsidRPr="00FD031E">
        <w:rPr>
          <w:rFonts w:ascii="Arial" w:hAnsi="Arial" w:cs="Arial"/>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FD031E">
          <w:rPr>
            <w:rStyle w:val="Hyperlink"/>
            <w:rFonts w:ascii="Arial" w:hAnsi="Arial" w:cs="Arial"/>
            <w:sz w:val="22"/>
            <w:szCs w:val="22"/>
          </w:rPr>
          <w:t>http://www.uta.edu/news/info/campus-carry/</w:t>
        </w:r>
      </w:hyperlink>
    </w:p>
    <w:p w14:paraId="6927F1A9" w14:textId="77777777" w:rsidR="00FD031E" w:rsidRPr="00FD031E" w:rsidRDefault="00FD031E" w:rsidP="00FD031E">
      <w:pPr>
        <w:rPr>
          <w:rFonts w:ascii="Arial" w:hAnsi="Arial" w:cs="Arial"/>
          <w:sz w:val="22"/>
          <w:szCs w:val="22"/>
        </w:rPr>
      </w:pPr>
    </w:p>
    <w:p w14:paraId="3C6EDF06" w14:textId="77777777" w:rsidR="00FD031E" w:rsidRPr="00FD031E" w:rsidRDefault="00FD031E" w:rsidP="00FD031E">
      <w:pPr>
        <w:autoSpaceDE w:val="0"/>
        <w:autoSpaceDN w:val="0"/>
        <w:adjustRightInd w:val="0"/>
        <w:rPr>
          <w:rFonts w:ascii="Arial" w:hAnsi="Arial" w:cs="Arial"/>
          <w:sz w:val="22"/>
          <w:szCs w:val="22"/>
        </w:rPr>
      </w:pPr>
      <w:r w:rsidRPr="00FD031E">
        <w:rPr>
          <w:rFonts w:ascii="Arial" w:hAnsi="Arial" w:cs="Arial"/>
          <w:b/>
          <w:sz w:val="22"/>
          <w:szCs w:val="22"/>
        </w:rPr>
        <w:t xml:space="preserve">Student Feedback Survey: </w:t>
      </w:r>
      <w:r w:rsidRPr="00FD031E">
        <w:rPr>
          <w:rFonts w:ascii="Arial" w:hAnsi="Arial"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D031E">
        <w:rPr>
          <w:rFonts w:ascii="Arial" w:hAnsi="Arial" w:cs="Arial"/>
          <w:bCs/>
          <w:sz w:val="22"/>
          <w:szCs w:val="22"/>
        </w:rPr>
        <w:t>MavMail</w:t>
      </w:r>
      <w:proofErr w:type="spellEnd"/>
      <w:r w:rsidRPr="00FD031E">
        <w:rPr>
          <w:rFonts w:ascii="Arial" w:hAnsi="Arial"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0" w:history="1">
        <w:r w:rsidRPr="00FD031E">
          <w:rPr>
            <w:rStyle w:val="Hyperlink"/>
            <w:rFonts w:ascii="Arial" w:hAnsi="Arial" w:cs="Arial"/>
            <w:bCs/>
            <w:sz w:val="22"/>
            <w:szCs w:val="22"/>
          </w:rPr>
          <w:t>http://www.uta.edu/sfs</w:t>
        </w:r>
      </w:hyperlink>
      <w:r w:rsidRPr="00FD031E">
        <w:rPr>
          <w:rFonts w:ascii="Arial" w:hAnsi="Arial" w:cs="Arial"/>
          <w:bCs/>
          <w:sz w:val="22"/>
          <w:szCs w:val="22"/>
        </w:rPr>
        <w:t>.</w:t>
      </w:r>
    </w:p>
    <w:p w14:paraId="046EC1F9" w14:textId="77777777" w:rsidR="00FD031E" w:rsidRPr="00FD031E" w:rsidRDefault="00FD031E" w:rsidP="00FD031E">
      <w:pPr>
        <w:rPr>
          <w:rFonts w:ascii="Arial" w:hAnsi="Arial" w:cs="Arial"/>
          <w:b/>
          <w:bCs/>
          <w:sz w:val="22"/>
          <w:szCs w:val="22"/>
        </w:rPr>
      </w:pPr>
    </w:p>
    <w:p w14:paraId="28142A4D" w14:textId="77777777" w:rsidR="00FD031E" w:rsidRPr="00FD031E" w:rsidRDefault="00FD031E" w:rsidP="00FD031E">
      <w:pPr>
        <w:rPr>
          <w:rFonts w:ascii="Arial" w:hAnsi="Arial" w:cs="Arial"/>
          <w:sz w:val="22"/>
          <w:szCs w:val="22"/>
        </w:rPr>
      </w:pPr>
      <w:r w:rsidRPr="00FD031E">
        <w:rPr>
          <w:rFonts w:ascii="Arial" w:hAnsi="Arial" w:cs="Arial"/>
          <w:b/>
          <w:bCs/>
          <w:sz w:val="22"/>
          <w:szCs w:val="22"/>
        </w:rPr>
        <w:t xml:space="preserve">Final Review Week: </w:t>
      </w:r>
      <w:r w:rsidRPr="00FD031E">
        <w:rPr>
          <w:rFonts w:ascii="Arial" w:hAnsi="Arial" w:cs="Arial"/>
          <w:bCs/>
          <w:sz w:val="22"/>
          <w:szCs w:val="22"/>
        </w:rPr>
        <w:t>for semester-long courses</w:t>
      </w:r>
      <w:r w:rsidRPr="00FD031E">
        <w:rPr>
          <w:rFonts w:ascii="Arial" w:hAnsi="Arial" w:cs="Arial"/>
          <w:b/>
          <w:bCs/>
          <w:sz w:val="22"/>
          <w:szCs w:val="22"/>
        </w:rPr>
        <w:t xml:space="preserve">, </w:t>
      </w:r>
      <w:r w:rsidRPr="00FD031E">
        <w:rPr>
          <w:rFonts w:ascii="Arial" w:hAnsi="Arial" w:cs="Arial"/>
          <w:bCs/>
          <w:sz w:val="22"/>
          <w:szCs w:val="22"/>
        </w:rPr>
        <w:t>a</w:t>
      </w:r>
      <w:r w:rsidRPr="00FD031E">
        <w:rPr>
          <w:rFonts w:ascii="Arial" w:hAnsi="Arial"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031E">
        <w:rPr>
          <w:rFonts w:ascii="Arial" w:hAnsi="Arial" w:cs="Arial"/>
          <w:i/>
          <w:sz w:val="22"/>
          <w:szCs w:val="22"/>
        </w:rPr>
        <w:t>unless specified in the class syllabus</w:t>
      </w:r>
      <w:r w:rsidRPr="00FD031E">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A79255" w14:textId="77777777" w:rsidR="00FD031E" w:rsidRPr="00FD031E" w:rsidRDefault="00FD031E" w:rsidP="00FD031E">
      <w:pPr>
        <w:rPr>
          <w:rFonts w:ascii="Arial" w:hAnsi="Arial" w:cs="Arial"/>
          <w:bCs/>
          <w:color w:val="0000FF"/>
          <w:sz w:val="21"/>
          <w:szCs w:val="21"/>
        </w:rPr>
      </w:pPr>
    </w:p>
    <w:p w14:paraId="3FA58FDC" w14:textId="77777777" w:rsidR="00FD031E" w:rsidRPr="00FD031E" w:rsidRDefault="00FD031E" w:rsidP="00FD031E">
      <w:pPr>
        <w:rPr>
          <w:rFonts w:ascii="Arial" w:hAnsi="Arial" w:cs="Arial"/>
          <w:bCs/>
          <w:color w:val="000000" w:themeColor="text1"/>
          <w:sz w:val="22"/>
          <w:szCs w:val="22"/>
        </w:rPr>
      </w:pPr>
      <w:r w:rsidRPr="00FD031E">
        <w:rPr>
          <w:rFonts w:ascii="Arial" w:hAnsi="Arial" w:cs="Arial"/>
          <w:b/>
          <w:bCs/>
          <w:color w:val="000000" w:themeColor="text1"/>
          <w:sz w:val="22"/>
          <w:szCs w:val="22"/>
        </w:rPr>
        <w:t>The IDEAS Center (</w:t>
      </w:r>
      <w:r w:rsidRPr="00FD031E">
        <w:rPr>
          <w:rFonts w:ascii="Arial" w:hAnsi="Arial" w:cs="Arial"/>
          <w:bCs/>
          <w:color w:val="000000" w:themeColor="text1"/>
          <w:sz w:val="22"/>
          <w:szCs w:val="22"/>
        </w:rPr>
        <w:t>2</w:t>
      </w:r>
      <w:r w:rsidRPr="00FD031E">
        <w:rPr>
          <w:rFonts w:ascii="Arial" w:hAnsi="Arial" w:cs="Arial"/>
          <w:bCs/>
          <w:color w:val="000000" w:themeColor="text1"/>
          <w:sz w:val="22"/>
          <w:szCs w:val="22"/>
          <w:vertAlign w:val="superscript"/>
        </w:rPr>
        <w:t>nd</w:t>
      </w:r>
      <w:r w:rsidRPr="00FD031E">
        <w:rPr>
          <w:rFonts w:ascii="Arial" w:hAnsi="Arial" w:cs="Arial"/>
          <w:bCs/>
          <w:color w:val="000000" w:themeColor="text1"/>
          <w:sz w:val="22"/>
          <w:szCs w:val="22"/>
        </w:rPr>
        <w:t xml:space="preserve"> Floor of Central Library) offers </w:t>
      </w:r>
      <w:r w:rsidRPr="00FD031E">
        <w:rPr>
          <w:rFonts w:ascii="Arial" w:hAnsi="Arial" w:cs="Arial"/>
          <w:b/>
          <w:bCs/>
          <w:color w:val="000000" w:themeColor="text1"/>
          <w:sz w:val="22"/>
          <w:szCs w:val="22"/>
        </w:rPr>
        <w:t>free</w:t>
      </w:r>
      <w:r w:rsidRPr="00FD031E">
        <w:rPr>
          <w:rFonts w:ascii="Arial" w:hAnsi="Arial" w:cs="Arial"/>
          <w:bCs/>
          <w:color w:val="000000" w:themeColor="text1"/>
          <w:sz w:val="22"/>
          <w:szCs w:val="22"/>
        </w:rPr>
        <w:t xml:space="preserve"> tutoring to all students with a focus on transfer students, sophomores, veterans and others undergoing a transition to UT Arlington. To schedule an appointment with a peer tutor or mentor email </w:t>
      </w:r>
      <w:hyperlink r:id="rId31" w:history="1">
        <w:r w:rsidRPr="00FD031E">
          <w:rPr>
            <w:rStyle w:val="Hyperlink"/>
            <w:rFonts w:ascii="Arial" w:hAnsi="Arial" w:cs="Arial"/>
            <w:bCs/>
            <w:color w:val="000000" w:themeColor="text1"/>
            <w:sz w:val="22"/>
            <w:szCs w:val="22"/>
          </w:rPr>
          <w:t>IDEAS@uta.edu</w:t>
        </w:r>
      </w:hyperlink>
      <w:r w:rsidRPr="00FD031E">
        <w:rPr>
          <w:rFonts w:ascii="Arial" w:hAnsi="Arial" w:cs="Arial"/>
          <w:bCs/>
          <w:color w:val="000000" w:themeColor="text1"/>
          <w:sz w:val="22"/>
          <w:szCs w:val="22"/>
        </w:rPr>
        <w:t xml:space="preserve"> or call (817) 272-6593.</w:t>
      </w:r>
    </w:p>
    <w:p w14:paraId="4D8CC19D" w14:textId="77777777" w:rsidR="00FD031E" w:rsidRPr="00FD031E" w:rsidRDefault="00FD031E" w:rsidP="00FD031E">
      <w:pPr>
        <w:rPr>
          <w:rFonts w:ascii="Arial" w:hAnsi="Arial" w:cs="Arial"/>
          <w:color w:val="000000" w:themeColor="text1"/>
          <w:sz w:val="22"/>
          <w:szCs w:val="22"/>
        </w:rPr>
      </w:pPr>
      <w:r w:rsidRPr="00FD031E">
        <w:rPr>
          <w:rFonts w:ascii="Arial" w:hAnsi="Arial" w:cs="Arial"/>
          <w:bCs/>
          <w:color w:val="000000" w:themeColor="text1"/>
          <w:sz w:val="22"/>
          <w:szCs w:val="22"/>
        </w:rPr>
        <w:t xml:space="preserve"> </w:t>
      </w:r>
    </w:p>
    <w:p w14:paraId="2BEC83F2" w14:textId="77777777" w:rsidR="00FD031E" w:rsidRPr="00FD031E" w:rsidRDefault="00FD031E" w:rsidP="00FD031E">
      <w:pPr>
        <w:rPr>
          <w:rStyle w:val="Hyperlink"/>
          <w:rFonts w:ascii="Arial" w:hAnsi="Arial" w:cs="Arial"/>
          <w:color w:val="000000" w:themeColor="text1"/>
          <w:sz w:val="22"/>
          <w:szCs w:val="22"/>
        </w:rPr>
      </w:pPr>
      <w:r w:rsidRPr="00FD031E">
        <w:rPr>
          <w:rFonts w:ascii="Arial" w:hAnsi="Arial" w:cs="Arial"/>
          <w:b/>
          <w:bCs/>
          <w:color w:val="000000" w:themeColor="text1"/>
          <w:sz w:val="22"/>
          <w:szCs w:val="22"/>
        </w:rPr>
        <w:t>The English Writing Center (411LIBR)</w:t>
      </w:r>
      <w:r w:rsidRPr="00FD031E">
        <w:rPr>
          <w:rFonts w:ascii="Arial" w:hAnsi="Arial" w:cs="Arial"/>
          <w:color w:val="000000" w:themeColor="text1"/>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FD031E">
          <w:rPr>
            <w:rStyle w:val="Hyperlink"/>
            <w:rFonts w:ascii="Arial" w:hAnsi="Arial" w:cs="Arial"/>
            <w:color w:val="000000" w:themeColor="text1"/>
            <w:sz w:val="22"/>
            <w:szCs w:val="22"/>
          </w:rPr>
          <w:t>www.uta.edu/owl</w:t>
        </w:r>
      </w:hyperlink>
      <w:r w:rsidRPr="00FD031E">
        <w:rPr>
          <w:rFonts w:ascii="Arial" w:hAnsi="Arial" w:cs="Arial"/>
          <w:color w:val="000000" w:themeColor="text1"/>
          <w:sz w:val="22"/>
          <w:szCs w:val="22"/>
        </w:rPr>
        <w:t xml:space="preserve"> for detailed information on all our programs and services. The Library’s 2</w:t>
      </w:r>
      <w:r w:rsidRPr="00FD031E">
        <w:rPr>
          <w:rFonts w:ascii="Arial" w:hAnsi="Arial" w:cs="Arial"/>
          <w:color w:val="000000" w:themeColor="text1"/>
          <w:sz w:val="22"/>
          <w:szCs w:val="22"/>
          <w:vertAlign w:val="superscript"/>
        </w:rPr>
        <w:t>nd</w:t>
      </w:r>
      <w:r w:rsidRPr="00FD031E">
        <w:rPr>
          <w:rFonts w:ascii="Arial" w:hAnsi="Arial" w:cs="Arial"/>
          <w:color w:val="000000" w:themeColor="text1"/>
          <w:sz w:val="22"/>
          <w:szCs w:val="22"/>
        </w:rPr>
        <w:t xml:space="preserve"> floor Academic Plaza offers students a central hub of support services, including IDEAS Center, University Advising Services, Transfer UTA and various college/school advising hours. Services </w:t>
      </w:r>
      <w:r w:rsidRPr="00FD031E">
        <w:rPr>
          <w:rFonts w:ascii="Arial" w:hAnsi="Arial" w:cs="Arial"/>
          <w:color w:val="000000" w:themeColor="text1"/>
          <w:sz w:val="22"/>
          <w:szCs w:val="22"/>
        </w:rPr>
        <w:lastRenderedPageBreak/>
        <w:t xml:space="preserve">are available during the library’s hours of operation. </w:t>
      </w:r>
      <w:hyperlink r:id="rId33" w:history="1">
        <w:r w:rsidRPr="00FD031E">
          <w:rPr>
            <w:rStyle w:val="Hyperlink"/>
            <w:rFonts w:ascii="Arial" w:hAnsi="Arial" w:cs="Arial"/>
            <w:color w:val="000000" w:themeColor="text1"/>
            <w:sz w:val="22"/>
            <w:szCs w:val="22"/>
          </w:rPr>
          <w:t>http://library.uta.edu/academic-plaza</w:t>
        </w:r>
      </w:hyperlink>
    </w:p>
    <w:p w14:paraId="2B8EA193" w14:textId="77777777" w:rsidR="00FD031E" w:rsidRPr="00FD031E" w:rsidRDefault="00FD031E" w:rsidP="00FD031E">
      <w:pPr>
        <w:rPr>
          <w:rFonts w:ascii="Arial" w:hAnsi="Arial" w:cs="Arial"/>
          <w:color w:val="000000" w:themeColor="text1"/>
          <w:sz w:val="22"/>
          <w:szCs w:val="22"/>
        </w:rPr>
      </w:pPr>
    </w:p>
    <w:p w14:paraId="19D942E5" w14:textId="77777777" w:rsidR="00FD031E" w:rsidRPr="00FD031E" w:rsidRDefault="00FD031E" w:rsidP="00FD031E">
      <w:pPr>
        <w:tabs>
          <w:tab w:val="left" w:leader="dot" w:pos="3600"/>
        </w:tabs>
        <w:rPr>
          <w:rFonts w:ascii="Arial" w:hAnsi="Arial" w:cs="Arial"/>
          <w:b/>
          <w:bCs/>
          <w:color w:val="000000" w:themeColor="text1"/>
          <w:sz w:val="22"/>
          <w:szCs w:val="22"/>
        </w:rPr>
      </w:pPr>
      <w:r w:rsidRPr="00FD031E">
        <w:rPr>
          <w:rFonts w:ascii="Arial" w:hAnsi="Arial" w:cs="Arial"/>
          <w:b/>
          <w:bCs/>
          <w:color w:val="000000" w:themeColor="text1"/>
          <w:sz w:val="22"/>
          <w:szCs w:val="22"/>
        </w:rPr>
        <w:t>College of Education Conceptual Framework</w:t>
      </w:r>
    </w:p>
    <w:p w14:paraId="3EE81166"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The conceptual framework of the UT-Arlington College of Education was developed collaboratively and has evolved over time. Following the identification of a set of core values held by all involved in the preparation of candidates enrolled in the College, members of the university, PK-12 districts and area business and foundation communities worked together to develop a shared vision for education.</w:t>
      </w:r>
    </w:p>
    <w:p w14:paraId="67F05776"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All activities in the College are guided by the belief that we are Partners for the Future, committed to fostering critical, creative thinkers prepared to engage meaningfully in a dynamic society. This belief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Model consists of six interrelated and interacting components, which are viewed as essential contexts for the shaping of informed, skilled, and responsible partners.</w:t>
      </w:r>
    </w:p>
    <w:p w14:paraId="0A5828CE"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 xml:space="preserve">· The first core value, </w:t>
      </w:r>
      <w:r w:rsidRPr="00FD031E">
        <w:rPr>
          <w:rFonts w:ascii="Arial" w:hAnsi="Arial" w:cs="Arial"/>
          <w:b/>
          <w:bCs/>
          <w:color w:val="000000" w:themeColor="text1"/>
          <w:sz w:val="22"/>
          <w:szCs w:val="22"/>
        </w:rPr>
        <w:t>Professionalism</w:t>
      </w:r>
      <w:r w:rsidRPr="00FD031E">
        <w:rPr>
          <w:rFonts w:ascii="Arial" w:hAnsi="Arial" w:cs="Arial"/>
          <w:color w:val="000000" w:themeColor="text1"/>
          <w:sz w:val="22"/>
          <w:szCs w:val="22"/>
        </w:rPr>
        <w:t>, represents the assumption that candidates develop an expertise and specialized knowledge of their field. A high quality of work, standard of professional ethics and behaviors, as well as work morale and motivation are all necessary factors of a developed interest and desire to do a job well.</w:t>
      </w:r>
    </w:p>
    <w:p w14:paraId="73221FA1"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 xml:space="preserve">· The second core value, </w:t>
      </w:r>
      <w:r w:rsidRPr="00FD031E">
        <w:rPr>
          <w:rFonts w:ascii="Arial" w:hAnsi="Arial" w:cs="Arial"/>
          <w:b/>
          <w:bCs/>
          <w:color w:val="000000" w:themeColor="text1"/>
          <w:sz w:val="22"/>
          <w:szCs w:val="22"/>
        </w:rPr>
        <w:t>Knowledge</w:t>
      </w:r>
      <w:r w:rsidRPr="00FD031E">
        <w:rPr>
          <w:rFonts w:ascii="Arial" w:hAnsi="Arial" w:cs="Arial"/>
          <w:color w:val="000000" w:themeColor="text1"/>
          <w:sz w:val="22"/>
          <w:szCs w:val="22"/>
        </w:rPr>
        <w:t>,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w:t>
      </w:r>
    </w:p>
    <w:p w14:paraId="7F24578C"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 The third core value,</w:t>
      </w:r>
      <w:r w:rsidRPr="00FD031E">
        <w:rPr>
          <w:rFonts w:ascii="Arial" w:hAnsi="Arial" w:cs="Arial"/>
          <w:b/>
          <w:bCs/>
          <w:color w:val="000000" w:themeColor="text1"/>
          <w:sz w:val="22"/>
          <w:szCs w:val="22"/>
        </w:rPr>
        <w:t xml:space="preserve"> Leadership</w:t>
      </w:r>
      <w:r w:rsidRPr="00FD031E">
        <w:rPr>
          <w:rFonts w:ascii="Arial" w:hAnsi="Arial" w:cs="Arial"/>
          <w:color w:val="000000" w:themeColor="text1"/>
          <w:sz w:val="22"/>
          <w:szCs w:val="22"/>
        </w:rPr>
        <w:t xml:space="preserve">, represents candidate ability to organize, assist, and support others in the achievement of a common task. Candidates develop and refine their leadership skills within the </w:t>
      </w:r>
      <w:proofErr w:type="spellStart"/>
      <w:r w:rsidRPr="00FD031E">
        <w:rPr>
          <w:rFonts w:ascii="Arial" w:hAnsi="Arial" w:cs="Arial"/>
          <w:color w:val="000000" w:themeColor="text1"/>
          <w:sz w:val="22"/>
          <w:szCs w:val="22"/>
        </w:rPr>
        <w:t>eontext</w:t>
      </w:r>
      <w:proofErr w:type="spellEnd"/>
      <w:r w:rsidRPr="00FD031E">
        <w:rPr>
          <w:rFonts w:ascii="Arial" w:hAnsi="Arial" w:cs="Arial"/>
          <w:color w:val="000000" w:themeColor="text1"/>
          <w:sz w:val="22"/>
          <w:szCs w:val="22"/>
        </w:rPr>
        <w:t xml:space="preserve"> of their interactions with curricula, faculty, and other professionals.</w:t>
      </w:r>
    </w:p>
    <w:p w14:paraId="303FA400"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The next three components of the model, Research, Diversity, and Technology, represent themes woven into the core values:</w:t>
      </w:r>
    </w:p>
    <w:p w14:paraId="14835D82"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w:t>
      </w:r>
      <w:r w:rsidRPr="00FD031E">
        <w:rPr>
          <w:rFonts w:ascii="Arial" w:hAnsi="Arial" w:cs="Arial"/>
          <w:b/>
          <w:bCs/>
          <w:color w:val="000000" w:themeColor="text1"/>
          <w:sz w:val="22"/>
          <w:szCs w:val="22"/>
        </w:rPr>
        <w:t xml:space="preserve"> Research </w:t>
      </w:r>
      <w:r w:rsidRPr="00FD031E">
        <w:rPr>
          <w:rFonts w:ascii="Arial" w:hAnsi="Arial" w:cs="Arial"/>
          <w:color w:val="000000" w:themeColor="text1"/>
          <w:sz w:val="22"/>
          <w:szCs w:val="22"/>
        </w:rPr>
        <w:t>encompasses the investigation of ideas and theories with the purpose of discovering, interpreting, and developing new systems, methods, and support for knowledge, behaviors, and attitudes.</w:t>
      </w:r>
    </w:p>
    <w:p w14:paraId="0EA6FEF9"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w:t>
      </w:r>
      <w:r w:rsidRPr="00FD031E">
        <w:rPr>
          <w:rFonts w:ascii="Arial" w:hAnsi="Arial" w:cs="Arial"/>
          <w:b/>
          <w:bCs/>
          <w:color w:val="000000" w:themeColor="text1"/>
          <w:sz w:val="22"/>
          <w:szCs w:val="22"/>
        </w:rPr>
        <w:t xml:space="preserve"> Diversity </w:t>
      </w:r>
      <w:r w:rsidRPr="00FD031E">
        <w:rPr>
          <w:rFonts w:ascii="Arial" w:hAnsi="Arial" w:cs="Arial"/>
          <w:color w:val="000000" w:themeColor="text1"/>
          <w:sz w:val="22"/>
          <w:szCs w:val="22"/>
        </w:rPr>
        <w:t>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w:t>
      </w:r>
    </w:p>
    <w:p w14:paraId="37905985"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 xml:space="preserve">· </w:t>
      </w:r>
      <w:r w:rsidRPr="00FD031E">
        <w:rPr>
          <w:rFonts w:ascii="Arial" w:hAnsi="Arial" w:cs="Arial"/>
          <w:b/>
          <w:bCs/>
          <w:color w:val="000000" w:themeColor="text1"/>
          <w:sz w:val="22"/>
          <w:szCs w:val="22"/>
        </w:rPr>
        <w:t>Technology</w:t>
      </w:r>
      <w:r w:rsidRPr="00FD031E">
        <w:rPr>
          <w:rFonts w:ascii="Arial" w:hAnsi="Arial" w:cs="Arial"/>
          <w:color w:val="000000" w:themeColor="text1"/>
          <w:sz w:val="22"/>
          <w:szCs w:val="22"/>
        </w:rPr>
        <w:t xml:space="preserve"> is emphasized throughout all programs and is used to support and improve student learning.</w:t>
      </w:r>
    </w:p>
    <w:p w14:paraId="37C70C99" w14:textId="77777777" w:rsidR="00FD031E" w:rsidRPr="00FD031E" w:rsidRDefault="00FD031E" w:rsidP="00FD031E">
      <w:pPr>
        <w:tabs>
          <w:tab w:val="left" w:leader="dot" w:pos="3600"/>
        </w:tabs>
        <w:rPr>
          <w:rFonts w:ascii="Arial" w:hAnsi="Arial" w:cs="Arial"/>
          <w:color w:val="000000" w:themeColor="text1"/>
          <w:sz w:val="22"/>
          <w:szCs w:val="22"/>
        </w:rPr>
      </w:pPr>
      <w:r w:rsidRPr="00FD031E">
        <w:rPr>
          <w:rFonts w:ascii="Arial" w:hAnsi="Arial" w:cs="Arial"/>
          <w:color w:val="000000" w:themeColor="text1"/>
          <w:sz w:val="22"/>
          <w:szCs w:val="22"/>
        </w:rPr>
        <w:t xml:space="preserve">All components lead to the achievement of one goal – the development of informed and responsible </w:t>
      </w:r>
      <w:r w:rsidRPr="00FD031E">
        <w:rPr>
          <w:rFonts w:ascii="Arial" w:hAnsi="Arial" w:cs="Arial"/>
          <w:b/>
          <w:bCs/>
          <w:i/>
          <w:iCs/>
          <w:color w:val="000000" w:themeColor="text1"/>
          <w:sz w:val="22"/>
          <w:szCs w:val="22"/>
        </w:rPr>
        <w:t>Partners for the Future</w:t>
      </w:r>
      <w:r w:rsidRPr="00FD031E">
        <w:rPr>
          <w:rFonts w:ascii="Arial" w:hAnsi="Arial" w:cs="Arial"/>
          <w:color w:val="000000" w:themeColor="text1"/>
          <w:sz w:val="22"/>
          <w:szCs w:val="22"/>
        </w:rPr>
        <w:t xml:space="preserve"> – who are committed to fostering analytical, innovative thinkers prepared to engage meaningfully in a dynamic society.</w:t>
      </w:r>
    </w:p>
    <w:p w14:paraId="6A3B15C8" w14:textId="77777777" w:rsidR="00FD031E" w:rsidRPr="00FD031E" w:rsidRDefault="00FD031E" w:rsidP="00FD031E">
      <w:pPr>
        <w:spacing w:before="100" w:beforeAutospacing="1" w:after="100" w:afterAutospacing="1"/>
        <w:rPr>
          <w:rFonts w:ascii="Arial" w:hAnsi="Arial" w:cs="Arial"/>
        </w:rPr>
      </w:pPr>
      <w:r w:rsidRPr="00FD031E">
        <w:rPr>
          <w:rFonts w:ascii="Arial" w:hAnsi="Arial" w:cs="Arial"/>
          <w:b/>
          <w:bCs/>
          <w:sz w:val="22"/>
          <w:szCs w:val="22"/>
        </w:rPr>
        <w:t>Professional Dispositions</w:t>
      </w:r>
      <w:r w:rsidRPr="00FD031E">
        <w:rPr>
          <w:rFonts w:ascii="Arial" w:hAnsi="Arial" w:cs="Arial"/>
          <w:sz w:val="22"/>
          <w:szCs w:val="22"/>
        </w:rPr>
        <w:t>:</w:t>
      </w:r>
      <w:r w:rsidRPr="00FD031E">
        <w:rPr>
          <w:rFonts w:ascii="Arial" w:hAnsi="Arial" w:cs="Arial"/>
          <w:sz w:val="22"/>
          <w:szCs w:val="22"/>
        </w:rPr>
        <w:br/>
        <w:t xml:space="preserve">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 </w:t>
      </w:r>
    </w:p>
    <w:p w14:paraId="77BF8F71" w14:textId="77777777" w:rsidR="00FD031E" w:rsidRPr="00FD031E" w:rsidRDefault="00FD031E" w:rsidP="00FD031E">
      <w:pPr>
        <w:spacing w:before="100" w:beforeAutospacing="1" w:after="100" w:afterAutospacing="1"/>
        <w:contextualSpacing/>
        <w:rPr>
          <w:rFonts w:ascii="Arial" w:hAnsi="Arial" w:cs="Arial"/>
          <w:sz w:val="20"/>
          <w:szCs w:val="20"/>
        </w:rPr>
      </w:pPr>
      <w:r w:rsidRPr="00FD031E">
        <w:rPr>
          <w:rFonts w:ascii="Arial" w:hAnsi="Arial" w:cs="Arial"/>
          <w:b/>
          <w:bCs/>
          <w:sz w:val="22"/>
          <w:szCs w:val="22"/>
        </w:rPr>
        <w:t xml:space="preserve">Education Subject Guide: </w:t>
      </w:r>
      <w:r w:rsidRPr="00FD031E">
        <w:rPr>
          <w:rFonts w:ascii="Arial" w:hAnsi="Arial" w:cs="Arial"/>
          <w:sz w:val="20"/>
          <w:szCs w:val="20"/>
        </w:rPr>
        <w:t xml:space="preserve"> </w:t>
      </w:r>
    </w:p>
    <w:p w14:paraId="0AEED093" w14:textId="77777777" w:rsidR="00FD031E" w:rsidRPr="00FD031E" w:rsidRDefault="00FD031E" w:rsidP="00FD031E">
      <w:pPr>
        <w:spacing w:before="100" w:beforeAutospacing="1" w:after="100" w:afterAutospacing="1"/>
        <w:contextualSpacing/>
        <w:rPr>
          <w:rFonts w:ascii="Arial" w:hAnsi="Arial" w:cs="Arial"/>
          <w:sz w:val="22"/>
          <w:szCs w:val="22"/>
        </w:rPr>
      </w:pPr>
      <w:r w:rsidRPr="00FD031E">
        <w:rPr>
          <w:rFonts w:ascii="Arial" w:hAnsi="Arial" w:cs="Arial"/>
          <w:sz w:val="22"/>
          <w:szCs w:val="22"/>
        </w:rPr>
        <w:lastRenderedPageBreak/>
        <w:t xml:space="preserve">Need help defining your research topic? Not sure where to find articles? How do I cite in APA? Try the Education Subject Guide, </w:t>
      </w:r>
      <w:r w:rsidRPr="00FD031E">
        <w:rPr>
          <w:rFonts w:ascii="Arial" w:hAnsi="Arial" w:cs="Arial"/>
          <w:color w:val="0000FF"/>
          <w:sz w:val="22"/>
          <w:szCs w:val="22"/>
        </w:rPr>
        <w:t>http://libguides.uta.edu/edad</w:t>
      </w:r>
      <w:r w:rsidRPr="00FD031E">
        <w:rPr>
          <w:rFonts w:ascii="Arial" w:hAnsi="Arial" w:cs="Arial"/>
          <w:sz w:val="22"/>
          <w:szCs w:val="22"/>
        </w:rPr>
        <w:t>. For further help, contact the Education Librarian Andy Herzog (</w:t>
      </w:r>
      <w:hyperlink r:id="rId34" w:history="1">
        <w:r w:rsidRPr="00FD031E">
          <w:rPr>
            <w:rStyle w:val="Hyperlink"/>
            <w:rFonts w:ascii="Arial" w:hAnsi="Arial" w:cs="Arial"/>
            <w:sz w:val="22"/>
            <w:szCs w:val="22"/>
          </w:rPr>
          <w:t>amherzog@uta.edu)</w:t>
        </w:r>
      </w:hyperlink>
      <w:r w:rsidRPr="00FD031E">
        <w:rPr>
          <w:rFonts w:ascii="Arial" w:hAnsi="Arial" w:cs="Arial"/>
          <w:sz w:val="22"/>
          <w:szCs w:val="22"/>
        </w:rPr>
        <w:t xml:space="preserve">. </w:t>
      </w:r>
    </w:p>
    <w:p w14:paraId="06C447E3" w14:textId="77777777" w:rsidR="00FD031E" w:rsidRPr="00FD031E" w:rsidRDefault="00FD031E" w:rsidP="00FD031E">
      <w:pPr>
        <w:spacing w:before="100" w:beforeAutospacing="1" w:after="100" w:afterAutospacing="1"/>
        <w:contextualSpacing/>
        <w:rPr>
          <w:rFonts w:ascii="Arial" w:hAnsi="Arial" w:cs="Arial"/>
        </w:rPr>
      </w:pPr>
    </w:p>
    <w:p w14:paraId="33067096" w14:textId="77777777" w:rsidR="00FD031E" w:rsidRPr="00FD031E" w:rsidRDefault="00FD031E" w:rsidP="00FD031E">
      <w:pPr>
        <w:spacing w:before="100" w:beforeAutospacing="1" w:after="100" w:afterAutospacing="1"/>
        <w:contextualSpacing/>
        <w:rPr>
          <w:rFonts w:ascii="Arial" w:hAnsi="Arial" w:cs="Arial"/>
          <w:b/>
          <w:bCs/>
          <w:sz w:val="22"/>
          <w:szCs w:val="22"/>
        </w:rPr>
      </w:pPr>
      <w:r w:rsidRPr="00FD031E">
        <w:rPr>
          <w:rFonts w:ascii="Arial" w:hAnsi="Arial" w:cs="Arial"/>
          <w:b/>
          <w:bCs/>
          <w:sz w:val="22"/>
          <w:szCs w:val="22"/>
        </w:rPr>
        <w:t>Emergency Phone Numbers:</w:t>
      </w:r>
    </w:p>
    <w:p w14:paraId="1919E8E9" w14:textId="77777777" w:rsidR="00FD031E" w:rsidRPr="00FD031E" w:rsidRDefault="00FD031E" w:rsidP="00FD031E">
      <w:pPr>
        <w:spacing w:before="100" w:beforeAutospacing="1" w:after="100" w:afterAutospacing="1"/>
        <w:contextualSpacing/>
        <w:rPr>
          <w:rFonts w:ascii="Arial" w:hAnsi="Arial" w:cs="Arial"/>
          <w:sz w:val="22"/>
          <w:szCs w:val="22"/>
        </w:rPr>
      </w:pPr>
      <w:r w:rsidRPr="00FD031E">
        <w:rPr>
          <w:rFonts w:ascii="Arial" w:hAnsi="Arial" w:cs="Arial"/>
          <w:b/>
          <w:bCs/>
          <w:sz w:val="22"/>
          <w:szCs w:val="22"/>
        </w:rPr>
        <w:t xml:space="preserve"> </w:t>
      </w:r>
      <w:r w:rsidRPr="00FD031E">
        <w:rPr>
          <w:rFonts w:ascii="Arial" w:hAnsi="Arial" w:cs="Arial"/>
          <w:sz w:val="22"/>
          <w:szCs w:val="22"/>
        </w:rPr>
        <w:t xml:space="preserve">In case of an on-campus emergency, call the UT Arlington Police Department at 817-272-3003 (non- campus phone), 2-3003 (campus phone). Students may also dial 911. The non-emergency number is 817- 272-3381. </w:t>
      </w:r>
    </w:p>
    <w:p w14:paraId="1208F1E3" w14:textId="77777777" w:rsidR="00FD031E" w:rsidRPr="00FD031E" w:rsidRDefault="00FD031E" w:rsidP="00FD031E">
      <w:pPr>
        <w:spacing w:before="100" w:beforeAutospacing="1" w:after="100" w:afterAutospacing="1"/>
        <w:contextualSpacing/>
        <w:rPr>
          <w:rFonts w:ascii="Arial" w:hAnsi="Arial" w:cs="Arial"/>
        </w:rPr>
      </w:pPr>
    </w:p>
    <w:p w14:paraId="7C3450A0"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b/>
          <w:bCs/>
          <w:sz w:val="22"/>
          <w:szCs w:val="22"/>
        </w:rPr>
        <w:t xml:space="preserve">Technology </w:t>
      </w:r>
    </w:p>
    <w:p w14:paraId="7E060F0B" w14:textId="77777777" w:rsidR="00FD031E" w:rsidRPr="00FD031E" w:rsidRDefault="00FD031E" w:rsidP="00FD031E">
      <w:pPr>
        <w:spacing w:before="100" w:beforeAutospacing="1" w:after="100" w:afterAutospacing="1"/>
        <w:contextualSpacing/>
        <w:rPr>
          <w:rFonts w:ascii="Arial" w:hAnsi="Arial" w:cs="Arial"/>
          <w:sz w:val="22"/>
          <w:szCs w:val="22"/>
        </w:rPr>
      </w:pPr>
      <w:r w:rsidRPr="00FD031E">
        <w:rPr>
          <w:rFonts w:ascii="Arial" w:hAnsi="Arial" w:cs="Arial"/>
          <w:sz w:val="22"/>
          <w:szCs w:val="22"/>
        </w:rPr>
        <w:t xml:space="preserve">This course is online, and students are responsible for ensuring their technology/internet works properly. Internet issues (slow or not working internet) </w:t>
      </w:r>
      <w:r w:rsidRPr="00FD031E">
        <w:rPr>
          <w:rFonts w:ascii="Arial" w:hAnsi="Arial" w:cs="Arial"/>
          <w:i/>
          <w:iCs/>
          <w:sz w:val="22"/>
          <w:szCs w:val="22"/>
        </w:rPr>
        <w:t xml:space="preserve">is not </w:t>
      </w:r>
      <w:r w:rsidRPr="00FD031E">
        <w:rPr>
          <w:rFonts w:ascii="Arial" w:hAnsi="Arial" w:cs="Arial"/>
          <w:sz w:val="22"/>
          <w:szCs w:val="22"/>
        </w:rPr>
        <w:t xml:space="preserve">an excuse for missing or delayed discussion posts or course assignments. Be aware that Sunday afternoon/evening may have a higher internet/Blackboard usage. </w:t>
      </w:r>
    </w:p>
    <w:p w14:paraId="497C2231" w14:textId="77777777" w:rsidR="00FD031E" w:rsidRPr="00FD031E" w:rsidRDefault="00FD031E" w:rsidP="00FD031E">
      <w:pPr>
        <w:spacing w:before="100" w:beforeAutospacing="1" w:after="100" w:afterAutospacing="1"/>
        <w:contextualSpacing/>
        <w:rPr>
          <w:rFonts w:ascii="Arial" w:hAnsi="Arial" w:cs="Arial"/>
        </w:rPr>
      </w:pPr>
    </w:p>
    <w:p w14:paraId="3A387BC1"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b/>
          <w:bCs/>
          <w:sz w:val="22"/>
          <w:szCs w:val="22"/>
        </w:rPr>
        <w:t xml:space="preserve">Guidelines for Submitting Assignments </w:t>
      </w:r>
    </w:p>
    <w:p w14:paraId="23F07FAB"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sz w:val="22"/>
          <w:szCs w:val="22"/>
        </w:rPr>
        <w:t xml:space="preserve">Written work is due via Blackboard by midnight (CST) on the due date, and all file names must include the student’s last name. The final assignment executive summary should have correct APA formatting, including but not limited to cover pages, citations, reference lists, headings, and subheadings. If students foresee missing a deadline, it is their responsibility to contact me prior to the assignment’s due date. </w:t>
      </w:r>
    </w:p>
    <w:p w14:paraId="5C5E93D1" w14:textId="77777777" w:rsidR="00FD031E" w:rsidRPr="00FD031E" w:rsidRDefault="00FD031E" w:rsidP="00FD031E">
      <w:pPr>
        <w:spacing w:before="100" w:beforeAutospacing="1" w:after="100" w:afterAutospacing="1"/>
        <w:contextualSpacing/>
        <w:rPr>
          <w:rFonts w:ascii="Arial" w:hAnsi="Arial" w:cs="Arial"/>
        </w:rPr>
      </w:pPr>
    </w:p>
    <w:p w14:paraId="3359AAD1"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b/>
          <w:bCs/>
          <w:sz w:val="22"/>
          <w:szCs w:val="22"/>
        </w:rPr>
        <w:t xml:space="preserve">Late work </w:t>
      </w:r>
    </w:p>
    <w:p w14:paraId="11FAF15D"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sz w:val="22"/>
          <w:szCs w:val="22"/>
        </w:rPr>
        <w:t xml:space="preserve">I will not accept late discussion posts (i.e., after midnight (CST) on Sunday each week). The purpose of the discussion board is to facilitate active dialogue between classmates, and since late posts cannot contribute to the overall conversation, they will not be considered for grading. All other late assignments will be lowered half a letter grade for every day they are late (e.g., from B+ to B for one day late). </w:t>
      </w:r>
    </w:p>
    <w:p w14:paraId="630A43AA" w14:textId="77777777" w:rsidR="00FD031E" w:rsidRPr="00FD031E" w:rsidRDefault="00FD031E" w:rsidP="00FD031E">
      <w:pPr>
        <w:spacing w:before="100" w:beforeAutospacing="1" w:after="100" w:afterAutospacing="1"/>
        <w:contextualSpacing/>
        <w:rPr>
          <w:rFonts w:ascii="Arial" w:hAnsi="Arial" w:cs="Arial"/>
          <w:b/>
          <w:bCs/>
          <w:sz w:val="22"/>
          <w:szCs w:val="22"/>
        </w:rPr>
      </w:pPr>
    </w:p>
    <w:p w14:paraId="1BD2CA85"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b/>
          <w:bCs/>
          <w:sz w:val="22"/>
          <w:szCs w:val="22"/>
        </w:rPr>
        <w:t>Blackboard Discussion Board Participation</w:t>
      </w:r>
    </w:p>
    <w:p w14:paraId="00B00A2A" w14:textId="77777777" w:rsidR="00FD031E" w:rsidRPr="00FD031E" w:rsidRDefault="00FD031E" w:rsidP="00FD031E">
      <w:pPr>
        <w:spacing w:before="100" w:beforeAutospacing="1" w:after="100" w:afterAutospacing="1"/>
        <w:contextualSpacing/>
        <w:rPr>
          <w:rFonts w:ascii="Arial" w:hAnsi="Arial" w:cs="Arial"/>
        </w:rPr>
      </w:pPr>
      <w:r w:rsidRPr="00FD031E">
        <w:rPr>
          <w:rFonts w:ascii="Arial" w:hAnsi="Arial" w:cs="Arial"/>
          <w:sz w:val="22"/>
          <w:szCs w:val="22"/>
        </w:rPr>
        <w:t>Class participation is instrumental to learning and development, and active engagement is expected for graduate students. Each student is expected to read all of the required assignments, reflect and critique the readings, and engage in online Blackboard discussions. I encourage everyone to post early, in order to immediately begin discussion, and then return later in the week to enrich the discussion and reflect on other’s responses.</w:t>
      </w:r>
      <w:r w:rsidRPr="00FD031E">
        <w:rPr>
          <w:rFonts w:ascii="Arial" w:hAnsi="Arial" w:cs="Arial"/>
        </w:rPr>
        <w:t xml:space="preserve">  </w:t>
      </w:r>
      <w:r w:rsidRPr="00FD031E">
        <w:rPr>
          <w:rFonts w:ascii="Arial" w:hAnsi="Arial" w:cs="Arial"/>
          <w:sz w:val="22"/>
          <w:szCs w:val="22"/>
        </w:rPr>
        <w:t xml:space="preserve">While I welcome a wide variety of perspectives and experiences, I expect class contributions to not demean a person or groups of people. In order to promote a safe space and supportive online learning community, students are expected to approach the course content, instructor, and one another with civility and respect. </w:t>
      </w:r>
    </w:p>
    <w:p w14:paraId="7C82A96C" w14:textId="77777777" w:rsidR="00C66C8A" w:rsidRPr="008759AC" w:rsidRDefault="00C66C8A" w:rsidP="00C66C8A">
      <w:pPr>
        <w:rPr>
          <w:b/>
        </w:rPr>
      </w:pPr>
    </w:p>
    <w:p w14:paraId="3BAA8EF8" w14:textId="77777777" w:rsidR="00C66C8A" w:rsidRPr="008759AC" w:rsidRDefault="00C66C8A" w:rsidP="00C66C8A">
      <w:pPr>
        <w:tabs>
          <w:tab w:val="left" w:pos="533"/>
          <w:tab w:val="left" w:pos="3268"/>
        </w:tabs>
        <w:ind w:left="1440"/>
      </w:pPr>
    </w:p>
    <w:p w14:paraId="193B9357" w14:textId="77777777" w:rsidR="006F111D" w:rsidRPr="00C20200" w:rsidRDefault="006F111D" w:rsidP="006F111D">
      <w:pPr>
        <w:spacing w:before="100" w:beforeAutospacing="1" w:after="100" w:afterAutospacing="1"/>
      </w:pPr>
    </w:p>
    <w:p w14:paraId="1D9042E1" w14:textId="77777777" w:rsidR="006F111D" w:rsidRPr="00C20200" w:rsidRDefault="006F111D" w:rsidP="006F111D">
      <w:pPr>
        <w:jc w:val="center"/>
      </w:pPr>
    </w:p>
    <w:p w14:paraId="42627626" w14:textId="77777777" w:rsidR="006F111D" w:rsidRPr="00C20200" w:rsidRDefault="006F111D" w:rsidP="00AD0146">
      <w:pPr>
        <w:spacing w:before="100" w:beforeAutospacing="1" w:after="100" w:afterAutospacing="1"/>
        <w:jc w:val="center"/>
      </w:pPr>
    </w:p>
    <w:sectPr w:rsidR="006F111D" w:rsidRPr="00C20200" w:rsidSect="004C7A12">
      <w:headerReference w:type="default" r:id="rId35"/>
      <w:footerReference w:type="default" r:id="rId36"/>
      <w:footnotePr>
        <w:pos w:val="beneathText"/>
      </w:footnotePr>
      <w:pgSz w:w="12240" w:h="15840"/>
      <w:pgMar w:top="1437" w:right="1440" w:bottom="1080" w:left="1296" w:header="720" w:footer="21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FA4B" w14:textId="77777777" w:rsidR="00285E97" w:rsidRDefault="00285E97">
      <w:r>
        <w:separator/>
      </w:r>
    </w:p>
  </w:endnote>
  <w:endnote w:type="continuationSeparator" w:id="0">
    <w:p w14:paraId="7B7E9D5C" w14:textId="77777777" w:rsidR="00285E97" w:rsidRDefault="0028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tarSymbol">
    <w:altName w:val="ヒラギノ角ゴ Pro W3"/>
    <w:charset w:val="00"/>
    <w:family w:val="auto"/>
    <w:pitch w:val="default"/>
  </w:font>
  <w:font w:name="ArialMT">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MyriadPro-Regular">
    <w:altName w:val="Myriad Pro"/>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FC9D" w14:textId="77777777" w:rsidR="00EB624F" w:rsidRPr="00660267" w:rsidRDefault="00EB624F" w:rsidP="004C7A12">
    <w:pPr>
      <w:pStyle w:val="Footer"/>
      <w:rPr>
        <w:rFonts w:ascii="Arial" w:hAnsi="Arial" w:cs="Arial"/>
        <w:sz w:val="22"/>
        <w:szCs w:val="22"/>
      </w:rPr>
    </w:pPr>
    <w:r>
      <w:rPr>
        <w:rFonts w:ascii="Arial" w:hAnsi="Arial" w:cs="Arial"/>
        <w:sz w:val="22"/>
        <w:szCs w:val="22"/>
      </w:rPr>
      <w:t>© 2015 University of Texas at Arlington</w:t>
    </w:r>
  </w:p>
  <w:p w14:paraId="6D50E035" w14:textId="77777777" w:rsidR="00EB624F" w:rsidRPr="00660267" w:rsidRDefault="00EB624F" w:rsidP="004C7A12">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FD031E">
      <w:rPr>
        <w:rFonts w:ascii="Arial" w:hAnsi="Arial" w:cs="Arial"/>
        <w:noProof/>
        <w:sz w:val="22"/>
        <w:szCs w:val="22"/>
      </w:rPr>
      <w:t>1</w:t>
    </w:r>
    <w:r w:rsidRPr="00660267">
      <w:rPr>
        <w:rFonts w:ascii="Arial" w:hAnsi="Arial" w:cs="Arial"/>
        <w:sz w:val="22"/>
        <w:szCs w:val="22"/>
      </w:rPr>
      <w:fldChar w:fldCharType="end"/>
    </w:r>
  </w:p>
  <w:p w14:paraId="52B654E7" w14:textId="77777777" w:rsidR="00EB624F" w:rsidRDefault="00EB6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66EF" w14:textId="77777777" w:rsidR="00285E97" w:rsidRDefault="00285E97">
      <w:r>
        <w:separator/>
      </w:r>
    </w:p>
  </w:footnote>
  <w:footnote w:type="continuationSeparator" w:id="0">
    <w:p w14:paraId="0DECAA1A" w14:textId="77777777" w:rsidR="00285E97" w:rsidRDefault="00285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6F2B" w14:textId="77777777" w:rsidR="00EB624F" w:rsidRPr="008674CF" w:rsidRDefault="00EB624F" w:rsidP="004C7A12">
    <w:pPr>
      <w:pStyle w:val="Header"/>
      <w:rPr>
        <w:color w:val="005596"/>
      </w:rPr>
    </w:pPr>
    <w:r w:rsidRPr="008674CF">
      <w:rPr>
        <w:rFonts w:ascii="Arial" w:hAnsi="Arial" w:cs="Arial"/>
        <w:b/>
        <w:i/>
        <w:color w:val="005596"/>
        <w:sz w:val="22"/>
        <w:szCs w:val="22"/>
      </w:rPr>
      <w:t xml:space="preserve">EDAD 5389 Administrative </w:t>
    </w:r>
    <w:r>
      <w:rPr>
        <w:rFonts w:ascii="Arial" w:hAnsi="Arial" w:cs="Arial"/>
        <w:b/>
        <w:i/>
        <w:color w:val="005596"/>
        <w:sz w:val="22"/>
        <w:szCs w:val="22"/>
      </w:rPr>
      <w:t>Practicum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Courier New"/>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Courier New"/>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6BB69F6"/>
    <w:multiLevelType w:val="multilevel"/>
    <w:tmpl w:val="A5C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6281D"/>
    <w:multiLevelType w:val="hybridMultilevel"/>
    <w:tmpl w:val="C7D02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F4C41"/>
    <w:multiLevelType w:val="hybridMultilevel"/>
    <w:tmpl w:val="DD9A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94643"/>
    <w:multiLevelType w:val="hybridMultilevel"/>
    <w:tmpl w:val="58D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658D7"/>
    <w:multiLevelType w:val="multilevel"/>
    <w:tmpl w:val="0A2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46495"/>
    <w:multiLevelType w:val="hybridMultilevel"/>
    <w:tmpl w:val="0FE87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ED758A"/>
    <w:multiLevelType w:val="hybridMultilevel"/>
    <w:tmpl w:val="19B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65160"/>
    <w:multiLevelType w:val="hybridMultilevel"/>
    <w:tmpl w:val="EA266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5"/>
  </w:num>
  <w:num w:numId="5">
    <w:abstractNumId w:val="10"/>
  </w:num>
  <w:num w:numId="6">
    <w:abstractNumId w:val="16"/>
  </w:num>
  <w:num w:numId="7">
    <w:abstractNumId w:val="9"/>
  </w:num>
  <w:num w:numId="8">
    <w:abstractNumId w:val="13"/>
  </w:num>
  <w:num w:numId="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B"/>
    <w:rsid w:val="00035DF1"/>
    <w:rsid w:val="000962AA"/>
    <w:rsid w:val="000B49A9"/>
    <w:rsid w:val="000F290B"/>
    <w:rsid w:val="00185BD9"/>
    <w:rsid w:val="001C70EB"/>
    <w:rsid w:val="001D6C18"/>
    <w:rsid w:val="001F2804"/>
    <w:rsid w:val="001F404B"/>
    <w:rsid w:val="0022138C"/>
    <w:rsid w:val="00285E97"/>
    <w:rsid w:val="002C477D"/>
    <w:rsid w:val="002D30AE"/>
    <w:rsid w:val="002E18D9"/>
    <w:rsid w:val="002E1B34"/>
    <w:rsid w:val="00361D68"/>
    <w:rsid w:val="003813A5"/>
    <w:rsid w:val="00410372"/>
    <w:rsid w:val="00456B81"/>
    <w:rsid w:val="00484EB0"/>
    <w:rsid w:val="00490AC7"/>
    <w:rsid w:val="004C7A12"/>
    <w:rsid w:val="005D0BAF"/>
    <w:rsid w:val="00611D3E"/>
    <w:rsid w:val="00613B1C"/>
    <w:rsid w:val="006F111D"/>
    <w:rsid w:val="008B480C"/>
    <w:rsid w:val="009064A4"/>
    <w:rsid w:val="009A61DD"/>
    <w:rsid w:val="009C3EC2"/>
    <w:rsid w:val="009D3385"/>
    <w:rsid w:val="009F7904"/>
    <w:rsid w:val="00A44D4B"/>
    <w:rsid w:val="00A92E97"/>
    <w:rsid w:val="00AA3A6B"/>
    <w:rsid w:val="00AB1DBD"/>
    <w:rsid w:val="00AC39C0"/>
    <w:rsid w:val="00AD0146"/>
    <w:rsid w:val="00B031D6"/>
    <w:rsid w:val="00BB1833"/>
    <w:rsid w:val="00BC53FA"/>
    <w:rsid w:val="00C15E40"/>
    <w:rsid w:val="00C64821"/>
    <w:rsid w:val="00C6682C"/>
    <w:rsid w:val="00C66C8A"/>
    <w:rsid w:val="00CA7EB4"/>
    <w:rsid w:val="00CD4D41"/>
    <w:rsid w:val="00CE0393"/>
    <w:rsid w:val="00D2171A"/>
    <w:rsid w:val="00DB4B7D"/>
    <w:rsid w:val="00E44FB8"/>
    <w:rsid w:val="00E574A7"/>
    <w:rsid w:val="00E65DD5"/>
    <w:rsid w:val="00EB624F"/>
    <w:rsid w:val="00F95B0D"/>
    <w:rsid w:val="00FD031E"/>
    <w:rsid w:val="00FD3F00"/>
    <w:rsid w:val="00FE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1ba"/>
    </o:shapedefaults>
    <o:shapelayout v:ext="edit">
      <o:idmap v:ext="edit" data="1"/>
    </o:shapelayout>
  </w:shapeDefaults>
  <w:decimalSymbol w:val="."/>
  <w:listSeparator w:val=","/>
  <w14:docId w14:val="1745E5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962AA"/>
    <w:rPr>
      <w:rFonts w:ascii="Symbol" w:hAnsi="Symbol" w:cs="StarSymbol"/>
      <w:sz w:val="18"/>
      <w:szCs w:val="18"/>
    </w:rPr>
  </w:style>
  <w:style w:type="character" w:customStyle="1" w:styleId="WW8Num3z0">
    <w:name w:val="WW8Num3z0"/>
    <w:rsid w:val="000962AA"/>
    <w:rPr>
      <w:rFonts w:ascii="Symbol" w:hAnsi="Symbol" w:cs="StarSymbol"/>
      <w:sz w:val="18"/>
      <w:szCs w:val="18"/>
    </w:rPr>
  </w:style>
  <w:style w:type="character" w:customStyle="1" w:styleId="WW8Num4z0">
    <w:name w:val="WW8Num4z0"/>
    <w:rsid w:val="000962AA"/>
    <w:rPr>
      <w:rFonts w:ascii="Symbol" w:hAnsi="Symbol"/>
    </w:rPr>
  </w:style>
  <w:style w:type="character" w:customStyle="1" w:styleId="WW8Num5z0">
    <w:name w:val="WW8Num5z0"/>
    <w:rsid w:val="000962AA"/>
    <w:rPr>
      <w:rFonts w:ascii="Symbol" w:hAnsi="Symbol"/>
    </w:rPr>
  </w:style>
  <w:style w:type="character" w:customStyle="1" w:styleId="WW8Num6z0">
    <w:name w:val="WW8Num6z0"/>
    <w:rsid w:val="000962AA"/>
    <w:rPr>
      <w:rFonts w:ascii="Symbol" w:hAnsi="Symbol"/>
    </w:rPr>
  </w:style>
  <w:style w:type="character" w:customStyle="1" w:styleId="WW8Num6z1">
    <w:name w:val="WW8Num6z1"/>
    <w:rsid w:val="000962AA"/>
    <w:rPr>
      <w:rFonts w:ascii="Courier New" w:hAnsi="Courier New"/>
    </w:rPr>
  </w:style>
  <w:style w:type="character" w:customStyle="1" w:styleId="WW8Num6z2">
    <w:name w:val="WW8Num6z2"/>
    <w:rsid w:val="000962AA"/>
    <w:rPr>
      <w:rFonts w:ascii="Wingdings" w:hAnsi="Wingdings"/>
    </w:rPr>
  </w:style>
  <w:style w:type="character" w:customStyle="1" w:styleId="WW8Num6z3">
    <w:name w:val="WW8Num6z3"/>
    <w:rsid w:val="000962AA"/>
    <w:rPr>
      <w:rFonts w:ascii="Symbol" w:hAnsi="Symbol"/>
    </w:rPr>
  </w:style>
  <w:style w:type="character" w:customStyle="1" w:styleId="WW8Num6z4">
    <w:name w:val="WW8Num6z4"/>
    <w:rsid w:val="000962AA"/>
    <w:rPr>
      <w:rFonts w:ascii="Courier New" w:hAnsi="Courier New"/>
    </w:rPr>
  </w:style>
  <w:style w:type="character" w:customStyle="1" w:styleId="WW8Num7z0">
    <w:name w:val="WW8Num7z0"/>
    <w:rsid w:val="000962AA"/>
    <w:rPr>
      <w:rFonts w:ascii="Symbol" w:hAnsi="Symbol"/>
    </w:rPr>
  </w:style>
  <w:style w:type="character" w:customStyle="1" w:styleId="WW8Num8z0">
    <w:name w:val="WW8Num8z0"/>
    <w:rsid w:val="000962AA"/>
    <w:rPr>
      <w:rFonts w:ascii="Symbol" w:hAnsi="Symbol"/>
    </w:rPr>
  </w:style>
  <w:style w:type="character" w:customStyle="1" w:styleId="WW8Num9z0">
    <w:name w:val="WW8Num9z0"/>
    <w:rsid w:val="000962AA"/>
    <w:rPr>
      <w:rFonts w:ascii="Symbol" w:hAnsi="Symbol"/>
    </w:rPr>
  </w:style>
  <w:style w:type="character" w:customStyle="1" w:styleId="WW8Num10z0">
    <w:name w:val="WW8Num10z0"/>
    <w:rsid w:val="000962AA"/>
    <w:rPr>
      <w:rFonts w:ascii="Symbol" w:hAnsi="Symbol"/>
    </w:rPr>
  </w:style>
  <w:style w:type="character" w:customStyle="1" w:styleId="WW8Num10z1">
    <w:name w:val="WW8Num10z1"/>
    <w:rsid w:val="000962AA"/>
    <w:rPr>
      <w:rFonts w:ascii="Courier New" w:hAnsi="Courier New" w:cs="Courier New"/>
    </w:rPr>
  </w:style>
  <w:style w:type="character" w:customStyle="1" w:styleId="WW8Num10z2">
    <w:name w:val="WW8Num10z2"/>
    <w:rsid w:val="000962AA"/>
    <w:rPr>
      <w:rFonts w:ascii="Wingdings" w:hAnsi="Wingdings"/>
    </w:rPr>
  </w:style>
  <w:style w:type="character" w:customStyle="1" w:styleId="WW8Num10z3">
    <w:name w:val="WW8Num10z3"/>
    <w:rsid w:val="000962AA"/>
    <w:rPr>
      <w:rFonts w:ascii="Wingdings" w:hAnsi="Wingdings" w:cs="StarSymbol"/>
      <w:sz w:val="18"/>
      <w:szCs w:val="18"/>
    </w:rPr>
  </w:style>
  <w:style w:type="character" w:customStyle="1" w:styleId="Absatz-Standardschriftart">
    <w:name w:val="Absatz-Standardschriftart"/>
    <w:rsid w:val="000962AA"/>
  </w:style>
  <w:style w:type="character" w:customStyle="1" w:styleId="WW8Num5z1">
    <w:name w:val="WW8Num5z1"/>
    <w:rsid w:val="000962AA"/>
    <w:rPr>
      <w:rFonts w:ascii="Courier New" w:hAnsi="Courier New"/>
    </w:rPr>
  </w:style>
  <w:style w:type="character" w:customStyle="1" w:styleId="WW8Num5z2">
    <w:name w:val="WW8Num5z2"/>
    <w:rsid w:val="000962AA"/>
    <w:rPr>
      <w:rFonts w:ascii="Wingdings" w:hAnsi="Wingdings"/>
    </w:rPr>
  </w:style>
  <w:style w:type="character" w:customStyle="1" w:styleId="WW8Num7z1">
    <w:name w:val="WW8Num7z1"/>
    <w:rsid w:val="000962AA"/>
    <w:rPr>
      <w:rFonts w:ascii="Courier New" w:hAnsi="Courier New"/>
    </w:rPr>
  </w:style>
  <w:style w:type="character" w:customStyle="1" w:styleId="WW8Num7z2">
    <w:name w:val="WW8Num7z2"/>
    <w:rsid w:val="000962AA"/>
    <w:rPr>
      <w:rFonts w:ascii="Wingdings" w:hAnsi="Wingdings"/>
    </w:rPr>
  </w:style>
  <w:style w:type="character" w:customStyle="1" w:styleId="WW8Num8z1">
    <w:name w:val="WW8Num8z1"/>
    <w:rsid w:val="000962AA"/>
    <w:rPr>
      <w:rFonts w:ascii="Courier New" w:hAnsi="Courier New"/>
    </w:rPr>
  </w:style>
  <w:style w:type="character" w:customStyle="1" w:styleId="WW8Num8z2">
    <w:name w:val="WW8Num8z2"/>
    <w:rsid w:val="000962AA"/>
    <w:rPr>
      <w:rFonts w:ascii="Wingdings" w:hAnsi="Wingdings"/>
    </w:rPr>
  </w:style>
  <w:style w:type="character" w:customStyle="1" w:styleId="WW8Num9z1">
    <w:name w:val="WW8Num9z1"/>
    <w:rsid w:val="000962AA"/>
    <w:rPr>
      <w:rFonts w:ascii="Courier New" w:hAnsi="Courier New"/>
    </w:rPr>
  </w:style>
  <w:style w:type="character" w:customStyle="1" w:styleId="WW8Num9z2">
    <w:name w:val="WW8Num9z2"/>
    <w:rsid w:val="000962AA"/>
    <w:rPr>
      <w:rFonts w:ascii="Wingdings" w:hAnsi="Wingdings"/>
    </w:rPr>
  </w:style>
  <w:style w:type="character" w:customStyle="1" w:styleId="WW8Num10z4">
    <w:name w:val="WW8Num10z4"/>
    <w:rsid w:val="000962AA"/>
    <w:rPr>
      <w:rFonts w:ascii="Courier New" w:hAnsi="Courier New"/>
    </w:rPr>
  </w:style>
  <w:style w:type="character" w:customStyle="1" w:styleId="WW8Num11z0">
    <w:name w:val="WW8Num11z0"/>
    <w:rsid w:val="000962AA"/>
    <w:rPr>
      <w:rFonts w:ascii="Courier New" w:hAnsi="Courier New" w:cs="ArialMT"/>
    </w:rPr>
  </w:style>
  <w:style w:type="character" w:customStyle="1" w:styleId="WW8Num11z1">
    <w:name w:val="WW8Num11z1"/>
    <w:rsid w:val="000962AA"/>
    <w:rPr>
      <w:rFonts w:ascii="Courier New" w:hAnsi="Courier New" w:cs="Courier New"/>
    </w:rPr>
  </w:style>
  <w:style w:type="character" w:customStyle="1" w:styleId="WW8Num11z2">
    <w:name w:val="WW8Num11z2"/>
    <w:rsid w:val="000962AA"/>
    <w:rPr>
      <w:rFonts w:ascii="Wingdings" w:hAnsi="Wingdings"/>
    </w:rPr>
  </w:style>
  <w:style w:type="character" w:customStyle="1" w:styleId="WW8Num12z0">
    <w:name w:val="WW8Num12z0"/>
    <w:rsid w:val="000962AA"/>
    <w:rPr>
      <w:rFonts w:ascii="Symbol" w:hAnsi="Symbol"/>
    </w:rPr>
  </w:style>
  <w:style w:type="character" w:customStyle="1" w:styleId="WW8Num12z1">
    <w:name w:val="WW8Num12z1"/>
    <w:rsid w:val="000962AA"/>
    <w:rPr>
      <w:rFonts w:ascii="Courier New" w:hAnsi="Courier New" w:cs="Symbol"/>
    </w:rPr>
  </w:style>
  <w:style w:type="character" w:customStyle="1" w:styleId="WW8Num12z2">
    <w:name w:val="WW8Num12z2"/>
    <w:rsid w:val="000962AA"/>
    <w:rPr>
      <w:rFonts w:ascii="Wingdings" w:hAnsi="Wingdings"/>
    </w:rPr>
  </w:style>
  <w:style w:type="character" w:customStyle="1" w:styleId="WW8Num13z0">
    <w:name w:val="WW8Num13z0"/>
    <w:rsid w:val="000962AA"/>
    <w:rPr>
      <w:rFonts w:ascii="Symbol" w:hAnsi="Symbol"/>
    </w:rPr>
  </w:style>
  <w:style w:type="character" w:customStyle="1" w:styleId="WW8Num13z1">
    <w:name w:val="WW8Num13z1"/>
    <w:rsid w:val="000962AA"/>
    <w:rPr>
      <w:rFonts w:ascii="Courier New" w:hAnsi="Courier New"/>
    </w:rPr>
  </w:style>
  <w:style w:type="character" w:customStyle="1" w:styleId="WW8Num13z2">
    <w:name w:val="WW8Num13z2"/>
    <w:rsid w:val="000962AA"/>
    <w:rPr>
      <w:rFonts w:ascii="Wingdings" w:hAnsi="Wingdings"/>
    </w:rPr>
  </w:style>
  <w:style w:type="character" w:customStyle="1" w:styleId="WW8Num14z0">
    <w:name w:val="WW8Num14z0"/>
    <w:rsid w:val="000962AA"/>
    <w:rPr>
      <w:rFonts w:ascii="Symbol" w:hAnsi="Symbol"/>
      <w:sz w:val="16"/>
    </w:rPr>
  </w:style>
  <w:style w:type="character" w:customStyle="1" w:styleId="WW8Num14z1">
    <w:name w:val="WW8Num14z1"/>
    <w:rsid w:val="000962AA"/>
    <w:rPr>
      <w:rFonts w:ascii="Courier New" w:hAnsi="Courier New" w:cs="Symbol"/>
    </w:rPr>
  </w:style>
  <w:style w:type="character" w:customStyle="1" w:styleId="WW8Num14z2">
    <w:name w:val="WW8Num14z2"/>
    <w:rsid w:val="000962AA"/>
    <w:rPr>
      <w:rFonts w:ascii="Wingdings" w:hAnsi="Wingdings"/>
    </w:rPr>
  </w:style>
  <w:style w:type="character" w:customStyle="1" w:styleId="WW8Num15z0">
    <w:name w:val="WW8Num15z0"/>
    <w:rsid w:val="000962AA"/>
    <w:rPr>
      <w:rFonts w:ascii="Wingdings" w:hAnsi="Wingdings"/>
    </w:rPr>
  </w:style>
  <w:style w:type="character" w:customStyle="1" w:styleId="WW8Num15z1">
    <w:name w:val="WW8Num15z1"/>
    <w:rsid w:val="000962AA"/>
    <w:rPr>
      <w:rFonts w:ascii="Courier New" w:hAnsi="Courier New" w:cs="ArialMT"/>
    </w:rPr>
  </w:style>
  <w:style w:type="character" w:customStyle="1" w:styleId="WW8Num15z2">
    <w:name w:val="WW8Num15z2"/>
    <w:rsid w:val="000962AA"/>
    <w:rPr>
      <w:rFonts w:ascii="Wingdings" w:hAnsi="Wingdings"/>
    </w:rPr>
  </w:style>
  <w:style w:type="character" w:customStyle="1" w:styleId="WW8Num15z4">
    <w:name w:val="WW8Num15z4"/>
    <w:rsid w:val="000962AA"/>
    <w:rPr>
      <w:rFonts w:ascii="Courier New" w:hAnsi="Courier New"/>
    </w:rPr>
  </w:style>
  <w:style w:type="character" w:customStyle="1" w:styleId="WW-Absatz-Standardschriftart">
    <w:name w:val="WW-Absatz-Standardschriftart"/>
    <w:rsid w:val="000962AA"/>
  </w:style>
  <w:style w:type="character" w:customStyle="1" w:styleId="WW8Num7z4">
    <w:name w:val="WW8Num7z4"/>
    <w:rsid w:val="000962AA"/>
    <w:rPr>
      <w:rFonts w:ascii="Courier New" w:hAnsi="Courier New"/>
    </w:rPr>
  </w:style>
  <w:style w:type="character" w:customStyle="1" w:styleId="WW8Num9z3">
    <w:name w:val="WW8Num9z3"/>
    <w:rsid w:val="000962AA"/>
    <w:rPr>
      <w:rFonts w:ascii="Symbol" w:hAnsi="Symbol"/>
    </w:rPr>
  </w:style>
  <w:style w:type="character" w:customStyle="1" w:styleId="WW-DefaultParagraphFont">
    <w:name w:val="WW-Default Paragraph Font"/>
    <w:rsid w:val="000962AA"/>
  </w:style>
  <w:style w:type="character" w:customStyle="1" w:styleId="WW-DefaultParagraphFont1">
    <w:name w:val="WW-Default Paragraph Font1"/>
    <w:rsid w:val="000962AA"/>
  </w:style>
  <w:style w:type="character" w:customStyle="1" w:styleId="WW-Absatz-Standardschriftart1">
    <w:name w:val="WW-Absatz-Standardschriftart1"/>
    <w:rsid w:val="000962AA"/>
  </w:style>
  <w:style w:type="character" w:customStyle="1" w:styleId="WW8Num1z0">
    <w:name w:val="WW8Num1z0"/>
    <w:rsid w:val="000962AA"/>
    <w:rPr>
      <w:rFonts w:ascii="Symbol" w:hAnsi="Symbol"/>
    </w:rPr>
  </w:style>
  <w:style w:type="character" w:customStyle="1" w:styleId="WW8Num11z3">
    <w:name w:val="WW8Num11z3"/>
    <w:rsid w:val="000962AA"/>
    <w:rPr>
      <w:rFonts w:ascii="Symbol" w:hAnsi="Symbol"/>
    </w:rPr>
  </w:style>
  <w:style w:type="character" w:customStyle="1" w:styleId="WW8Num14z3">
    <w:name w:val="WW8Num14z3"/>
    <w:rsid w:val="000962AA"/>
    <w:rPr>
      <w:rFonts w:ascii="Symbol" w:hAnsi="Symbol"/>
    </w:rPr>
  </w:style>
  <w:style w:type="character" w:customStyle="1" w:styleId="WW8Num15z3">
    <w:name w:val="WW8Num15z3"/>
    <w:rsid w:val="000962AA"/>
    <w:rPr>
      <w:rFonts w:ascii="Symbol" w:hAnsi="Symbol"/>
    </w:rPr>
  </w:style>
  <w:style w:type="character" w:customStyle="1" w:styleId="WW8Num16z0">
    <w:name w:val="WW8Num16z0"/>
    <w:rsid w:val="000962AA"/>
    <w:rPr>
      <w:rFonts w:ascii="Symbol" w:hAnsi="Symbol"/>
    </w:rPr>
  </w:style>
  <w:style w:type="character" w:customStyle="1" w:styleId="WW8Num16z1">
    <w:name w:val="WW8Num16z1"/>
    <w:rsid w:val="000962AA"/>
    <w:rPr>
      <w:rFonts w:ascii="Courier New" w:hAnsi="Courier New"/>
    </w:rPr>
  </w:style>
  <w:style w:type="character" w:customStyle="1" w:styleId="WW8Num16z2">
    <w:name w:val="WW8Num16z2"/>
    <w:rsid w:val="000962AA"/>
    <w:rPr>
      <w:rFonts w:ascii="Wingdings" w:hAnsi="Wingdings"/>
    </w:rPr>
  </w:style>
  <w:style w:type="character" w:customStyle="1" w:styleId="WW-DefaultParagraphFont11">
    <w:name w:val="WW-Default Paragraph Font11"/>
    <w:rsid w:val="000962AA"/>
  </w:style>
  <w:style w:type="character" w:customStyle="1" w:styleId="ACEHeadline">
    <w:name w:val="ACE Headline"/>
    <w:rsid w:val="000962AA"/>
    <w:rPr>
      <w:rFonts w:ascii="Times New Roman" w:hAnsi="Times New Roman"/>
      <w:color w:val="FFFFFF"/>
      <w:sz w:val="44"/>
      <w:szCs w:val="37"/>
    </w:rPr>
  </w:style>
  <w:style w:type="character" w:styleId="PageNumber">
    <w:name w:val="page number"/>
    <w:basedOn w:val="WW-DefaultParagraphFont11"/>
    <w:rsid w:val="000962AA"/>
  </w:style>
  <w:style w:type="character" w:styleId="CommentReference">
    <w:name w:val="annotation reference"/>
    <w:rsid w:val="000962AA"/>
    <w:rPr>
      <w:sz w:val="16"/>
      <w:szCs w:val="16"/>
    </w:rPr>
  </w:style>
  <w:style w:type="character" w:styleId="Hyperlink">
    <w:name w:val="Hyperlink"/>
    <w:uiPriority w:val="99"/>
    <w:rsid w:val="000962AA"/>
    <w:rPr>
      <w:color w:val="0000FF"/>
      <w:u w:val="single"/>
    </w:rPr>
  </w:style>
  <w:style w:type="character" w:styleId="Strong">
    <w:name w:val="Strong"/>
    <w:uiPriority w:val="22"/>
    <w:qFormat/>
    <w:rsid w:val="008076AC"/>
    <w:rPr>
      <w:b/>
      <w:bCs/>
    </w:rPr>
  </w:style>
  <w:style w:type="character" w:customStyle="1" w:styleId="ACEbodyChar">
    <w:name w:val="ACE body Char"/>
    <w:rsid w:val="000962AA"/>
    <w:rPr>
      <w:rFonts w:ascii="Arial" w:hAnsi="Arial"/>
      <w:sz w:val="22"/>
      <w:szCs w:val="24"/>
      <w:lang w:val="en-US" w:eastAsia="ar-SA" w:bidi="ar-SA"/>
    </w:rPr>
  </w:style>
  <w:style w:type="character" w:customStyle="1" w:styleId="ACEHeadline2Char">
    <w:name w:val="ACE Headline 2 Char"/>
    <w:rsid w:val="000962AA"/>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sid w:val="000962AA"/>
    <w:rPr>
      <w:sz w:val="24"/>
      <w:szCs w:val="24"/>
      <w:lang w:val="en-US" w:eastAsia="ar-SA" w:bidi="ar-SA"/>
    </w:rPr>
  </w:style>
  <w:style w:type="character" w:customStyle="1" w:styleId="body">
    <w:name w:val="body"/>
    <w:rsid w:val="000962AA"/>
    <w:rPr>
      <w:rFonts w:ascii="Arial" w:hAnsi="Arial"/>
      <w:color w:val="000000"/>
      <w:sz w:val="22"/>
    </w:rPr>
  </w:style>
  <w:style w:type="character" w:customStyle="1" w:styleId="LearningObjectiveChar">
    <w:name w:val="LearningObjective Char"/>
    <w:rsid w:val="000962AA"/>
    <w:rPr>
      <w:rFonts w:ascii="Arial" w:hAnsi="Arial"/>
      <w:color w:val="0000FF"/>
      <w:sz w:val="24"/>
      <w:szCs w:val="24"/>
      <w:lang w:val="en-US" w:eastAsia="ar-SA" w:bidi="ar-SA"/>
    </w:rPr>
  </w:style>
  <w:style w:type="character" w:styleId="FollowedHyperlink">
    <w:name w:val="FollowedHyperlink"/>
    <w:rsid w:val="000962AA"/>
    <w:rPr>
      <w:color w:val="800080"/>
      <w:u w:val="single"/>
    </w:rPr>
  </w:style>
  <w:style w:type="character" w:customStyle="1" w:styleId="Bullets">
    <w:name w:val="Bullets"/>
    <w:rsid w:val="000962AA"/>
    <w:rPr>
      <w:rFonts w:ascii="StarSymbol" w:eastAsia="StarSymbol" w:hAnsi="StarSymbol" w:cs="StarSymbol"/>
      <w:sz w:val="18"/>
      <w:szCs w:val="18"/>
    </w:rPr>
  </w:style>
  <w:style w:type="character" w:customStyle="1" w:styleId="bold">
    <w:name w:val="bold"/>
    <w:rsid w:val="000962AA"/>
    <w:rPr>
      <w:b/>
    </w:rPr>
  </w:style>
  <w:style w:type="character" w:customStyle="1" w:styleId="italic">
    <w:name w:val="italic"/>
    <w:rsid w:val="000962AA"/>
    <w:rPr>
      <w:i/>
    </w:rPr>
  </w:style>
  <w:style w:type="paragraph" w:customStyle="1" w:styleId="Heading">
    <w:name w:val="Heading"/>
    <w:basedOn w:val="Normal"/>
    <w:next w:val="BodyText"/>
    <w:rsid w:val="000962AA"/>
    <w:pPr>
      <w:keepNext/>
      <w:spacing w:before="240" w:after="120"/>
    </w:pPr>
    <w:rPr>
      <w:rFonts w:ascii="Arial" w:eastAsia="Arial Unicode MS" w:hAnsi="Arial" w:cs="Tahoma"/>
      <w:sz w:val="28"/>
      <w:szCs w:val="28"/>
    </w:rPr>
  </w:style>
  <w:style w:type="paragraph" w:styleId="BodyText">
    <w:name w:val="Body Text"/>
    <w:basedOn w:val="Normal"/>
    <w:rsid w:val="000962AA"/>
    <w:pPr>
      <w:spacing w:after="120" w:line="276" w:lineRule="auto"/>
    </w:pPr>
    <w:rPr>
      <w:rFonts w:ascii="Calibri" w:eastAsia="Calibri" w:hAnsi="Calibri" w:cs="Calibri"/>
      <w:sz w:val="22"/>
      <w:szCs w:val="22"/>
    </w:rPr>
  </w:style>
  <w:style w:type="paragraph" w:styleId="List">
    <w:name w:val="List"/>
    <w:basedOn w:val="BodyText"/>
    <w:rsid w:val="000962AA"/>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rsid w:val="000962AA"/>
    <w:pPr>
      <w:suppressLineNumbers/>
    </w:pPr>
    <w:rPr>
      <w:rFonts w:cs="Tahoma"/>
    </w:rPr>
  </w:style>
  <w:style w:type="paragraph" w:styleId="Header">
    <w:name w:val="header"/>
    <w:basedOn w:val="Normal"/>
    <w:rsid w:val="000962AA"/>
    <w:pPr>
      <w:tabs>
        <w:tab w:val="center" w:pos="4320"/>
        <w:tab w:val="right" w:pos="8640"/>
      </w:tabs>
    </w:pPr>
  </w:style>
  <w:style w:type="paragraph" w:styleId="Footer">
    <w:name w:val="footer"/>
    <w:basedOn w:val="Normal"/>
    <w:link w:val="FooterChar"/>
    <w:uiPriority w:val="99"/>
    <w:rsid w:val="000962AA"/>
    <w:pPr>
      <w:tabs>
        <w:tab w:val="center" w:pos="4320"/>
        <w:tab w:val="right" w:pos="8640"/>
      </w:tabs>
    </w:pPr>
  </w:style>
  <w:style w:type="paragraph" w:styleId="ListBullet">
    <w:name w:val="List Bullet"/>
    <w:basedOn w:val="Normal"/>
    <w:rsid w:val="000962AA"/>
  </w:style>
  <w:style w:type="paragraph" w:styleId="BalloonText">
    <w:name w:val="Balloon Text"/>
    <w:basedOn w:val="Normal"/>
    <w:rsid w:val="000962AA"/>
    <w:rPr>
      <w:rFonts w:ascii="Tahoma" w:hAnsi="Tahoma" w:cs="Tahoma"/>
      <w:sz w:val="16"/>
      <w:szCs w:val="16"/>
    </w:rPr>
  </w:style>
  <w:style w:type="paragraph" w:customStyle="1" w:styleId="ACESubhead">
    <w:name w:val="ACE Subhead"/>
    <w:basedOn w:val="Normal"/>
    <w:rsid w:val="000962AA"/>
    <w:pPr>
      <w:autoSpaceDE w:val="0"/>
    </w:pPr>
    <w:rPr>
      <w:rFonts w:ascii="Times" w:hAnsi="Times"/>
      <w:b/>
      <w:color w:val="003A6E"/>
      <w:sz w:val="32"/>
      <w:szCs w:val="37"/>
    </w:rPr>
  </w:style>
  <w:style w:type="paragraph" w:customStyle="1" w:styleId="ACEsubhead2">
    <w:name w:val="ACE subhead 2"/>
    <w:basedOn w:val="Normal"/>
    <w:rsid w:val="000962AA"/>
    <w:rPr>
      <w:rFonts w:ascii="Arial" w:hAnsi="Arial"/>
      <w:b/>
      <w:i/>
      <w:color w:val="5D79A2"/>
      <w:sz w:val="22"/>
    </w:rPr>
  </w:style>
  <w:style w:type="paragraph" w:customStyle="1" w:styleId="ACEChartHead">
    <w:name w:val="ACE Chart Head"/>
    <w:basedOn w:val="Normal"/>
    <w:rsid w:val="000962AA"/>
    <w:pPr>
      <w:spacing w:after="120"/>
      <w:jc w:val="center"/>
    </w:pPr>
    <w:rPr>
      <w:rFonts w:ascii="Times" w:hAnsi="Times"/>
      <w:b/>
      <w:i/>
    </w:rPr>
  </w:style>
  <w:style w:type="paragraph" w:customStyle="1" w:styleId="ACEChartbody">
    <w:name w:val="ACE Chart body"/>
    <w:basedOn w:val="Normal"/>
    <w:rsid w:val="000962AA"/>
    <w:pPr>
      <w:spacing w:after="120"/>
    </w:pPr>
    <w:rPr>
      <w:rFonts w:ascii="Times" w:hAnsi="Times"/>
      <w:sz w:val="22"/>
    </w:rPr>
  </w:style>
  <w:style w:type="paragraph" w:customStyle="1" w:styleId="ACEbody">
    <w:name w:val="ACE body"/>
    <w:basedOn w:val="Normal"/>
    <w:rsid w:val="000962AA"/>
    <w:rPr>
      <w:rFonts w:ascii="Arial" w:hAnsi="Arial"/>
      <w:sz w:val="22"/>
    </w:rPr>
  </w:style>
  <w:style w:type="paragraph" w:customStyle="1" w:styleId="NormalParagraphStyle">
    <w:name w:val="NormalParagraphStyle"/>
    <w:basedOn w:val="Normal"/>
    <w:rsid w:val="000962AA"/>
    <w:pPr>
      <w:autoSpaceDE w:val="0"/>
      <w:spacing w:line="288" w:lineRule="auto"/>
      <w:textAlignment w:val="center"/>
    </w:pPr>
    <w:rPr>
      <w:rFonts w:ascii="Times-Roman" w:hAnsi="Times-Roman"/>
      <w:color w:val="000000"/>
    </w:rPr>
  </w:style>
  <w:style w:type="paragraph" w:customStyle="1" w:styleId="ACEHeadline2">
    <w:name w:val="ACE Headline 2"/>
    <w:basedOn w:val="Normal"/>
    <w:rsid w:val="000962AA"/>
    <w:rPr>
      <w:rFonts w:ascii="Arial" w:hAnsi="Arial"/>
      <w:b/>
      <w:color w:val="003A6E"/>
      <w:sz w:val="28"/>
    </w:rPr>
  </w:style>
  <w:style w:type="paragraph" w:styleId="CommentText">
    <w:name w:val="annotation text"/>
    <w:basedOn w:val="Normal"/>
    <w:rsid w:val="000962AA"/>
    <w:rPr>
      <w:sz w:val="20"/>
      <w:szCs w:val="20"/>
    </w:rPr>
  </w:style>
  <w:style w:type="paragraph" w:styleId="CommentSubject">
    <w:name w:val="annotation subject"/>
    <w:basedOn w:val="CommentText"/>
    <w:next w:val="CommentText"/>
    <w:rsid w:val="000962AA"/>
    <w:rPr>
      <w:b/>
      <w:bCs/>
    </w:rPr>
  </w:style>
  <w:style w:type="paragraph" w:customStyle="1" w:styleId="LearningObjective">
    <w:name w:val="LearningObjective"/>
    <w:basedOn w:val="Normal"/>
    <w:rsid w:val="000962AA"/>
    <w:pPr>
      <w:numPr>
        <w:numId w:val="1"/>
      </w:numPr>
    </w:pPr>
    <w:rPr>
      <w:rFonts w:ascii="Arial" w:hAnsi="Arial"/>
      <w:color w:val="0000FF"/>
    </w:rPr>
  </w:style>
  <w:style w:type="paragraph" w:customStyle="1" w:styleId="ACESubheadingAssignments">
    <w:name w:val="ACE Subheading Assignments"/>
    <w:basedOn w:val="ACESubhead"/>
    <w:rsid w:val="000962AA"/>
    <w:rPr>
      <w:szCs w:val="32"/>
    </w:rPr>
  </w:style>
  <w:style w:type="paragraph" w:customStyle="1" w:styleId="StyleACESubheadBlack">
    <w:name w:val="Style ACE Subhead + Black"/>
    <w:basedOn w:val="Normal"/>
    <w:rsid w:val="000962AA"/>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0962AA"/>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0962AA"/>
  </w:style>
  <w:style w:type="paragraph" w:customStyle="1" w:styleId="TableContents">
    <w:name w:val="Table Contents"/>
    <w:basedOn w:val="Normal"/>
    <w:rsid w:val="000962AA"/>
    <w:pPr>
      <w:suppressLineNumbers/>
    </w:pPr>
  </w:style>
  <w:style w:type="paragraph" w:customStyle="1" w:styleId="TableHeading">
    <w:name w:val="Table Heading"/>
    <w:basedOn w:val="TableContents"/>
    <w:rsid w:val="000962AA"/>
    <w:pPr>
      <w:jc w:val="center"/>
    </w:pPr>
    <w:rPr>
      <w:b/>
      <w:bCs/>
    </w:rPr>
  </w:style>
  <w:style w:type="paragraph" w:customStyle="1" w:styleId="li">
    <w:name w:val="li"/>
    <w:basedOn w:val="Normal"/>
    <w:rsid w:val="000962AA"/>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0962AA"/>
    <w:pPr>
      <w:tabs>
        <w:tab w:val="left" w:pos="1800"/>
      </w:tabs>
      <w:ind w:left="0" w:firstLine="0"/>
    </w:pPr>
  </w:style>
  <w:style w:type="paragraph" w:customStyle="1" w:styleId="H4">
    <w:name w:val="H4"/>
    <w:basedOn w:val="Normal"/>
    <w:rsid w:val="000962AA"/>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0962AA"/>
    <w:pPr>
      <w:ind w:left="720"/>
    </w:pPr>
  </w:style>
  <w:style w:type="paragraph" w:customStyle="1" w:styleId="H4smaller">
    <w:name w:val="H4 smaller"/>
    <w:basedOn w:val="Normal"/>
    <w:rsid w:val="000962AA"/>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uiPriority w:val="99"/>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paragraph" w:styleId="Bibliography">
    <w:name w:val="Bibliography"/>
    <w:basedOn w:val="Normal"/>
    <w:next w:val="Normal"/>
    <w:unhideWhenUsed/>
    <w:rsid w:val="001A58A9"/>
    <w:pPr>
      <w:widowControl/>
      <w:suppressAutoHyphens w:val="0"/>
      <w:spacing w:after="200" w:line="276" w:lineRule="auto"/>
    </w:pPr>
    <w:rPr>
      <w:rFonts w:ascii="Calibri" w:eastAsia="Calibri" w:hAnsi="Calibri"/>
      <w:sz w:val="22"/>
      <w:szCs w:val="22"/>
      <w:lang w:eastAsia="en-US"/>
    </w:rPr>
  </w:style>
  <w:style w:type="paragraph" w:customStyle="1" w:styleId="ref">
    <w:name w:val="ref"/>
    <w:basedOn w:val="Normal"/>
    <w:rsid w:val="001A58A9"/>
    <w:pPr>
      <w:widowControl/>
      <w:suppressAutoHyphens w:val="0"/>
      <w:spacing w:before="100" w:beforeAutospacing="1" w:after="100" w:afterAutospacing="1"/>
    </w:pPr>
    <w:rPr>
      <w:lang w:eastAsia="en-US"/>
    </w:rPr>
  </w:style>
  <w:style w:type="character" w:customStyle="1" w:styleId="CharChar0">
    <w:name w:val="Char Char"/>
    <w:rsid w:val="008674CF"/>
    <w:rPr>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eb.uta.edu/aao/fao/" TargetMode="External"/><Relationship Id="rId21" Type="http://schemas.openxmlformats.org/officeDocument/2006/relationships/hyperlink" Target="http://www.uta.edu/disability" TargetMode="External"/><Relationship Id="rId22" Type="http://schemas.openxmlformats.org/officeDocument/2006/relationships/hyperlink" Target="http://www.uta.edu/disability" TargetMode="External"/><Relationship Id="rId23" Type="http://schemas.openxmlformats.org/officeDocument/2006/relationships/hyperlink" Target="http://www.uta.edu/caps/" TargetMode="External"/><Relationship Id="rId24" Type="http://schemas.openxmlformats.org/officeDocument/2006/relationships/hyperlink" Target="http://www.uta.edu/hr/eos/index.php" TargetMode="External"/><Relationship Id="rId25" Type="http://schemas.openxmlformats.org/officeDocument/2006/relationships/hyperlink" Target="http://www.uta.edu/titleIX" TargetMode="External"/><Relationship Id="rId26" Type="http://schemas.openxmlformats.org/officeDocument/2006/relationships/hyperlink" Target="file:///C:\Users\ingrams\Downloads\jmhood@uta.edu" TargetMode="External"/><Relationship Id="rId27" Type="http://schemas.openxmlformats.org/officeDocument/2006/relationships/hyperlink" Target="https://www.uta.edu/conduct/"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uta.edu/sfs" TargetMode="External"/><Relationship Id="rId31" Type="http://schemas.openxmlformats.org/officeDocument/2006/relationships/hyperlink" Target="mailto:IDEAS@uta.edu" TargetMode="External"/><Relationship Id="rId32" Type="http://schemas.openxmlformats.org/officeDocument/2006/relationships/hyperlink" Target="http://www.uta.edu/owl" TargetMode="Externa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hyperlink" Target="http://library.uta.edu/academic-plaza" TargetMode="External"/><Relationship Id="rId34" Type="http://schemas.openxmlformats.org/officeDocument/2006/relationships/hyperlink" Target="mailto:amherzog@uta.edu)"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beth.ray@uta.edu" TargetMode="External"/><Relationship Id="rId14" Type="http://schemas.openxmlformats.org/officeDocument/2006/relationships/hyperlink" Target="https://www.uta.edu/profiles/beth%20-ray" TargetMode="External"/><Relationship Id="rId15" Type="http://schemas.openxmlformats.org/officeDocument/2006/relationships/hyperlink" Target="https://tk20web.uta.edu/campustoolshighered/start.do" TargetMode="External"/><Relationship Id="rId16" Type="http://schemas.openxmlformats.org/officeDocument/2006/relationships/hyperlink" Target="http://www.uta.bkst.com" TargetMode="External"/><Relationship Id="rId17"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sf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30DE8838C7743837305624ABF9FBF" ma:contentTypeVersion="0" ma:contentTypeDescription="Create a new document." ma:contentTypeScope="" ma:versionID="7d5bafd3c1e17f43e3ad2b9b4e7e96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3E027E-0806-423C-B7FD-B911C2B16E8C}">
  <ds:schemaRefs>
    <ds:schemaRef ds:uri="http://schemas.microsoft.com/office/2006/metadata/longProperties"/>
  </ds:schemaRefs>
</ds:datastoreItem>
</file>

<file path=customXml/itemProps2.xml><?xml version="1.0" encoding="utf-8"?>
<ds:datastoreItem xmlns:ds="http://schemas.openxmlformats.org/officeDocument/2006/customXml" ds:itemID="{E6C34F30-0973-43EF-B799-C122EDCD4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A478AB-2442-48A7-AE15-6F8A443CCB3B}">
  <ds:schemaRefs>
    <ds:schemaRef ds:uri="http://schemas.microsoft.com/sharepoint/v3/contenttype/forms"/>
  </ds:schemaRefs>
</ds:datastoreItem>
</file>

<file path=customXml/itemProps4.xml><?xml version="1.0" encoding="utf-8"?>
<ds:datastoreItem xmlns:ds="http://schemas.openxmlformats.org/officeDocument/2006/customXml" ds:itemID="{A58D100B-DAED-46D0-B423-22F409BFC6C0}">
  <ds:schemaRefs>
    <ds:schemaRef ds:uri="http://schemas.microsoft.com/office/2006/metadata/properties"/>
  </ds:schemaRefs>
</ds:datastoreItem>
</file>

<file path=customXml/itemProps5.xml><?xml version="1.0" encoding="utf-8"?>
<ds:datastoreItem xmlns:ds="http://schemas.openxmlformats.org/officeDocument/2006/customXml" ds:itemID="{A5308139-2140-CC4D-BF74-6CF965A1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7605</Words>
  <Characters>43355</Characters>
  <Application>Microsoft Macintosh Word</Application>
  <DocSecurity>0</DocSecurity>
  <Lines>361</Lines>
  <Paragraphs>101</Paragraphs>
  <ScaleCrop>false</ScaleCrop>
  <Company>Toshiba</Company>
  <LinksUpToDate>false</LinksUpToDate>
  <CharactersWithSpaces>50859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Microsoft Office User</cp:lastModifiedBy>
  <cp:revision>2</cp:revision>
  <cp:lastPrinted>2015-02-17T19:52:00Z</cp:lastPrinted>
  <dcterms:created xsi:type="dcterms:W3CDTF">2016-08-25T16:55:00Z</dcterms:created>
  <dcterms:modified xsi:type="dcterms:W3CDTF">2016-08-25T16:55:00Z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