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68" w:rsidRDefault="00741968" w:rsidP="00741968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Beginning Kiln</w:t>
      </w:r>
    </w:p>
    <w:p w:rsidR="008F36DE" w:rsidRDefault="00433EC1" w:rsidP="008F36DE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Kiln Class Materials Cost: $10</w:t>
      </w:r>
      <w:r w:rsidR="008F36DE" w:rsidRPr="008F36DE">
        <w:rPr>
          <w:rFonts w:asciiTheme="minorHAnsi" w:hAnsiTheme="minorHAnsi"/>
          <w:b/>
          <w:sz w:val="24"/>
          <w:szCs w:val="24"/>
          <w:u w:val="single"/>
        </w:rPr>
        <w:t>0</w:t>
      </w:r>
    </w:p>
    <w:p w:rsidR="008F36DE" w:rsidRDefault="008F36DE" w:rsidP="008F36DE">
      <w:pPr>
        <w:spacing w:after="0"/>
        <w:rPr>
          <w:rFonts w:asciiTheme="minorHAnsi" w:hAnsiTheme="minorHAnsi"/>
          <w:sz w:val="20"/>
          <w:szCs w:val="20"/>
        </w:rPr>
      </w:pPr>
      <w:r w:rsidRPr="008F36DE">
        <w:rPr>
          <w:rFonts w:asciiTheme="minorHAnsi" w:hAnsiTheme="minorHAnsi"/>
          <w:sz w:val="20"/>
          <w:szCs w:val="20"/>
        </w:rPr>
        <w:t>Cash or Check made out to UTA</w:t>
      </w:r>
      <w:r w:rsidR="00497C9F">
        <w:rPr>
          <w:rFonts w:asciiTheme="minorHAnsi" w:hAnsiTheme="minorHAnsi"/>
          <w:sz w:val="20"/>
          <w:szCs w:val="20"/>
        </w:rPr>
        <w:t xml:space="preserve"> Glass</w:t>
      </w:r>
      <w:r>
        <w:rPr>
          <w:rFonts w:asciiTheme="minorHAnsi" w:hAnsiTheme="minorHAnsi"/>
          <w:sz w:val="20"/>
          <w:szCs w:val="20"/>
        </w:rPr>
        <w:t>. This covers some of your fusing and mold</w:t>
      </w:r>
      <w:r w:rsidR="006E743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making supplies associated with taking this class like </w:t>
      </w:r>
      <w:r w:rsidR="00497C9F">
        <w:rPr>
          <w:rFonts w:asciiTheme="minorHAnsi" w:hAnsiTheme="minorHAnsi"/>
          <w:sz w:val="20"/>
          <w:szCs w:val="20"/>
        </w:rPr>
        <w:t>kiln maintenance</w:t>
      </w:r>
      <w:r w:rsidR="00F46BA9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kiln wash,</w:t>
      </w:r>
      <w:r w:rsidR="00E81F8B">
        <w:rPr>
          <w:rFonts w:asciiTheme="minorHAnsi" w:hAnsiTheme="minorHAnsi"/>
          <w:sz w:val="20"/>
          <w:szCs w:val="20"/>
        </w:rPr>
        <w:t xml:space="preserve"> fiber paper,</w:t>
      </w:r>
      <w:r w:rsidR="00497C9F">
        <w:rPr>
          <w:rFonts w:asciiTheme="minorHAnsi" w:hAnsiTheme="minorHAnsi"/>
          <w:sz w:val="20"/>
          <w:szCs w:val="20"/>
        </w:rPr>
        <w:t xml:space="preserve"> glass cleaner, thin fire paper,</w:t>
      </w:r>
      <w:r>
        <w:rPr>
          <w:rFonts w:asciiTheme="minorHAnsi" w:hAnsiTheme="minorHAnsi"/>
          <w:sz w:val="20"/>
          <w:szCs w:val="20"/>
        </w:rPr>
        <w:t xml:space="preserve"> kiln shelves, kiln bricks, wax, </w:t>
      </w:r>
      <w:r w:rsidR="00497C9F">
        <w:rPr>
          <w:rFonts w:asciiTheme="minorHAnsi" w:hAnsiTheme="minorHAnsi"/>
          <w:sz w:val="20"/>
          <w:szCs w:val="20"/>
        </w:rPr>
        <w:t xml:space="preserve">studio tools, </w:t>
      </w:r>
      <w:r>
        <w:rPr>
          <w:rFonts w:asciiTheme="minorHAnsi" w:hAnsiTheme="minorHAnsi"/>
          <w:sz w:val="20"/>
          <w:szCs w:val="20"/>
        </w:rPr>
        <w:t xml:space="preserve">wax and clay tools, plaster, silica, </w:t>
      </w:r>
      <w:r w:rsidR="00497C9F">
        <w:rPr>
          <w:rFonts w:asciiTheme="minorHAnsi" w:hAnsiTheme="minorHAnsi"/>
          <w:sz w:val="20"/>
          <w:szCs w:val="20"/>
        </w:rPr>
        <w:t>dust masks</w:t>
      </w:r>
      <w:r w:rsidR="00433EC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etc.</w:t>
      </w:r>
    </w:p>
    <w:p w:rsidR="00002041" w:rsidRDefault="00002041" w:rsidP="00002041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</w:p>
    <w:p w:rsidR="00E93510" w:rsidRPr="008F36DE" w:rsidRDefault="00E93510" w:rsidP="008F36D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en"/>
        </w:rPr>
      </w:pPr>
      <w:r w:rsidRPr="008F36DE">
        <w:rPr>
          <w:rFonts w:asciiTheme="minorHAnsi" w:hAnsiTheme="minorHAnsi" w:cs="Arial"/>
          <w:b/>
          <w:bCs/>
          <w:sz w:val="24"/>
          <w:szCs w:val="24"/>
          <w:u w:val="single"/>
          <w:lang w:val="en"/>
        </w:rPr>
        <w:t>Recommended Texts</w:t>
      </w:r>
      <w:r w:rsidR="008F36DE">
        <w:rPr>
          <w:rFonts w:asciiTheme="minorHAnsi" w:hAnsiTheme="minorHAnsi" w:cs="Arial"/>
          <w:b/>
          <w:bCs/>
          <w:sz w:val="24"/>
          <w:szCs w:val="24"/>
          <w:u w:val="single"/>
          <w:lang w:val="en"/>
        </w:rPr>
        <w:t>:</w:t>
      </w:r>
    </w:p>
    <w:p w:rsidR="00E93510" w:rsidRPr="008F36DE" w:rsidRDefault="00E93510" w:rsidP="008F36D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"/>
        </w:rPr>
      </w:pPr>
      <w:r w:rsidRPr="008F36DE">
        <w:rPr>
          <w:rFonts w:asciiTheme="minorHAnsi" w:hAnsiTheme="minorHAnsi" w:cs="Arial"/>
          <w:b/>
          <w:bCs/>
          <w:sz w:val="24"/>
          <w:szCs w:val="24"/>
          <w:lang w:val="en"/>
        </w:rPr>
        <w:tab/>
      </w:r>
      <w:r w:rsidRPr="008F36DE">
        <w:rPr>
          <w:rFonts w:asciiTheme="minorHAnsi" w:hAnsiTheme="minorHAnsi" w:cs="Arial"/>
          <w:b/>
          <w:bCs/>
          <w:sz w:val="20"/>
          <w:szCs w:val="20"/>
          <w:lang w:val="en"/>
        </w:rPr>
        <w:t xml:space="preserve">Contemporary Fused Glass: </w:t>
      </w:r>
      <w:r w:rsidRPr="008F36DE">
        <w:rPr>
          <w:rFonts w:asciiTheme="minorHAnsi" w:hAnsiTheme="minorHAnsi" w:cs="Arial"/>
          <w:sz w:val="20"/>
          <w:szCs w:val="20"/>
          <w:lang w:val="en"/>
        </w:rPr>
        <w:t>Brad Walker</w:t>
      </w:r>
    </w:p>
    <w:p w:rsidR="00E93510" w:rsidRPr="008F36DE" w:rsidRDefault="00E93510" w:rsidP="008F36D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"/>
        </w:rPr>
      </w:pPr>
      <w:r w:rsidRPr="008F36DE">
        <w:rPr>
          <w:rFonts w:asciiTheme="minorHAnsi" w:hAnsiTheme="minorHAnsi" w:cs="Arial"/>
          <w:b/>
          <w:bCs/>
          <w:sz w:val="20"/>
          <w:szCs w:val="20"/>
          <w:lang w:val="en"/>
        </w:rPr>
        <w:tab/>
        <w:t xml:space="preserve">Bullseye Tech Book: </w:t>
      </w:r>
      <w:r w:rsidRPr="008F36DE">
        <w:rPr>
          <w:rFonts w:asciiTheme="minorHAnsi" w:hAnsiTheme="minorHAnsi" w:cs="Arial"/>
          <w:sz w:val="20"/>
          <w:szCs w:val="20"/>
          <w:lang w:val="en"/>
        </w:rPr>
        <w:t xml:space="preserve">Available at </w:t>
      </w:r>
      <w:hyperlink r:id="rId5" w:history="1">
        <w:r w:rsidRPr="008F36DE">
          <w:rPr>
            <w:rFonts w:asciiTheme="minorHAnsi" w:hAnsiTheme="minorHAnsi" w:cs="Arial"/>
            <w:color w:val="0000FF"/>
            <w:sz w:val="20"/>
            <w:szCs w:val="20"/>
            <w:u w:val="single"/>
            <w:lang w:val="en"/>
          </w:rPr>
          <w:t>www.bullseyeglass.com</w:t>
        </w:r>
      </w:hyperlink>
    </w:p>
    <w:p w:rsidR="00E93510" w:rsidRPr="008F36DE" w:rsidRDefault="00E93510" w:rsidP="008F36D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val="en"/>
        </w:rPr>
      </w:pPr>
      <w:r w:rsidRPr="008F36DE">
        <w:rPr>
          <w:rFonts w:asciiTheme="minorHAnsi" w:hAnsiTheme="minorHAnsi" w:cs="Arial"/>
          <w:sz w:val="20"/>
          <w:szCs w:val="20"/>
          <w:lang w:val="en"/>
        </w:rPr>
        <w:tab/>
      </w:r>
      <w:r w:rsidRPr="008F36DE">
        <w:rPr>
          <w:rFonts w:asciiTheme="minorHAnsi" w:hAnsiTheme="minorHAnsi" w:cs="Arial"/>
          <w:b/>
          <w:bCs/>
          <w:sz w:val="20"/>
          <w:szCs w:val="20"/>
          <w:lang w:val="en"/>
        </w:rPr>
        <w:t>Bullseye Online Resources and Video Resources</w:t>
      </w:r>
    </w:p>
    <w:p w:rsidR="00E93510" w:rsidRPr="008F36DE" w:rsidRDefault="00E93510" w:rsidP="008F36D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FF0000"/>
          <w:sz w:val="20"/>
          <w:szCs w:val="20"/>
          <w:lang w:val="en"/>
        </w:rPr>
      </w:pPr>
      <w:r w:rsidRPr="008F36DE">
        <w:rPr>
          <w:rFonts w:asciiTheme="minorHAnsi" w:hAnsiTheme="minorHAnsi" w:cs="Arial"/>
          <w:b/>
          <w:bCs/>
          <w:sz w:val="20"/>
          <w:szCs w:val="20"/>
          <w:lang w:val="en"/>
        </w:rPr>
        <w:tab/>
      </w:r>
      <w:r w:rsidRPr="008F36DE">
        <w:rPr>
          <w:rFonts w:asciiTheme="minorHAnsi" w:hAnsiTheme="minorHAnsi" w:cs="Arial"/>
          <w:bCs/>
          <w:sz w:val="20"/>
          <w:szCs w:val="20"/>
          <w:lang w:val="en"/>
        </w:rPr>
        <w:t>UTA discount code for video subscription: UTA252012</w:t>
      </w:r>
    </w:p>
    <w:p w:rsidR="00E93510" w:rsidRPr="008F36DE" w:rsidRDefault="00E93510" w:rsidP="008F36D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"/>
        </w:rPr>
      </w:pPr>
      <w:r w:rsidRPr="008F36DE">
        <w:rPr>
          <w:rFonts w:asciiTheme="minorHAnsi" w:hAnsiTheme="minorHAnsi" w:cs="Arial"/>
          <w:b/>
          <w:bCs/>
          <w:sz w:val="20"/>
          <w:szCs w:val="20"/>
          <w:lang w:val="en"/>
        </w:rPr>
        <w:tab/>
      </w:r>
      <w:r w:rsidRPr="008F36DE">
        <w:rPr>
          <w:rFonts w:asciiTheme="minorHAnsi" w:hAnsiTheme="minorHAnsi" w:cs="Arial"/>
          <w:sz w:val="20"/>
          <w:szCs w:val="20"/>
          <w:lang w:val="en"/>
        </w:rPr>
        <w:t xml:space="preserve">Available at </w:t>
      </w:r>
      <w:hyperlink r:id="rId6" w:history="1">
        <w:r w:rsidRPr="008F36DE">
          <w:rPr>
            <w:rFonts w:asciiTheme="minorHAnsi" w:hAnsiTheme="minorHAnsi" w:cs="Arial"/>
            <w:color w:val="0000FF"/>
            <w:sz w:val="20"/>
            <w:szCs w:val="20"/>
            <w:u w:val="single"/>
            <w:lang w:val="en"/>
          </w:rPr>
          <w:t>www.bullseyeglass.com/education</w:t>
        </w:r>
      </w:hyperlink>
    </w:p>
    <w:p w:rsidR="008F36DE" w:rsidRDefault="008F36DE" w:rsidP="008F36DE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</w:p>
    <w:p w:rsidR="00E93510" w:rsidRDefault="00E93510" w:rsidP="008F36DE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8F36DE">
        <w:rPr>
          <w:rFonts w:asciiTheme="minorHAnsi" w:hAnsiTheme="minorHAnsi" w:cs="Arial"/>
          <w:b/>
          <w:sz w:val="24"/>
          <w:szCs w:val="24"/>
          <w:u w:val="single"/>
        </w:rPr>
        <w:t>Materials List</w:t>
      </w:r>
    </w:p>
    <w:p w:rsidR="00433EC1" w:rsidRDefault="00433EC1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</w:t>
      </w:r>
      <w:proofErr w:type="spellStart"/>
      <w:r>
        <w:rPr>
          <w:rFonts w:asciiTheme="minorHAnsi" w:hAnsiTheme="minorHAnsi" w:cs="Arial"/>
          <w:sz w:val="20"/>
          <w:szCs w:val="20"/>
        </w:rPr>
        <w:t>ziplock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bag/</w:t>
      </w:r>
      <w:proofErr w:type="spellStart"/>
      <w:r>
        <w:rPr>
          <w:rFonts w:asciiTheme="minorHAnsi" w:hAnsiTheme="minorHAnsi" w:cs="Arial"/>
          <w:sz w:val="20"/>
          <w:szCs w:val="20"/>
        </w:rPr>
        <w:t>ziplock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container for your respirator/dust </w:t>
      </w:r>
      <w:r w:rsidR="00E81F8B">
        <w:rPr>
          <w:rFonts w:asciiTheme="minorHAnsi" w:hAnsiTheme="minorHAnsi" w:cs="Arial"/>
          <w:sz w:val="20"/>
          <w:szCs w:val="20"/>
        </w:rPr>
        <w:t>mask</w:t>
      </w:r>
    </w:p>
    <w:p w:rsidR="003B796A" w:rsidRDefault="003B796A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N95 dust mask (will be provided, but I recommend a P100 respirator)</w:t>
      </w:r>
      <w:bookmarkStart w:id="0" w:name="_GoBack"/>
      <w:bookmarkEnd w:id="0"/>
    </w:p>
    <w:p w:rsidR="00E81F8B" w:rsidRDefault="00E81F8B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 clear safety glasses </w:t>
      </w:r>
    </w:p>
    <w:p w:rsidR="00497C9F" w:rsidRDefault="00497C9F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Blue Shop towels (2 rolls)</w:t>
      </w:r>
    </w:p>
    <w:p w:rsidR="00E81F8B" w:rsidRDefault="00E81F8B" w:rsidP="00DD339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E81F8B">
        <w:rPr>
          <w:rFonts w:asciiTheme="minorHAnsi" w:hAnsiTheme="minorHAnsi" w:cs="Arial"/>
          <w:sz w:val="20"/>
          <w:szCs w:val="20"/>
        </w:rPr>
        <w:t>Oil-based clay</w:t>
      </w:r>
    </w:p>
    <w:p w:rsidR="00E81F8B" w:rsidRPr="00E81F8B" w:rsidRDefault="00E81F8B" w:rsidP="00DD339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E81F8B">
        <w:rPr>
          <w:rFonts w:asciiTheme="minorHAnsi" w:hAnsiTheme="minorHAnsi" w:cs="Arial"/>
          <w:sz w:val="20"/>
          <w:szCs w:val="20"/>
        </w:rPr>
        <w:t>Tracing paper</w:t>
      </w:r>
      <w:r w:rsidR="00497C9F">
        <w:rPr>
          <w:rFonts w:asciiTheme="minorHAnsi" w:hAnsiTheme="minorHAnsi" w:cs="Arial"/>
          <w:sz w:val="20"/>
          <w:szCs w:val="20"/>
        </w:rPr>
        <w:t xml:space="preserve"> </w:t>
      </w:r>
    </w:p>
    <w:p w:rsidR="00FA18BA" w:rsidRDefault="00497C9F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Notebook or sketchbook</w:t>
      </w:r>
    </w:p>
    <w:p w:rsidR="00002041" w:rsidRPr="008F36DE" w:rsidRDefault="00002041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8F36DE">
        <w:rPr>
          <w:rFonts w:asciiTheme="minorHAnsi" w:hAnsiTheme="minorHAnsi" w:cs="Arial"/>
          <w:sz w:val="20"/>
          <w:szCs w:val="20"/>
        </w:rPr>
        <w:t>1 black sharpie</w:t>
      </w:r>
      <w:r w:rsidR="00F46BA9">
        <w:rPr>
          <w:rFonts w:asciiTheme="minorHAnsi" w:hAnsiTheme="minorHAnsi" w:cs="Arial"/>
          <w:sz w:val="20"/>
          <w:szCs w:val="20"/>
        </w:rPr>
        <w:t xml:space="preserve"> or </w:t>
      </w:r>
      <w:r w:rsidR="00497C9F">
        <w:rPr>
          <w:rFonts w:asciiTheme="minorHAnsi" w:hAnsiTheme="minorHAnsi" w:cs="Arial"/>
          <w:sz w:val="20"/>
          <w:szCs w:val="20"/>
        </w:rPr>
        <w:t>dry-erase fine tip</w:t>
      </w:r>
      <w:r w:rsidR="00F46BA9">
        <w:rPr>
          <w:rFonts w:asciiTheme="minorHAnsi" w:hAnsiTheme="minorHAnsi" w:cs="Arial"/>
          <w:sz w:val="20"/>
          <w:szCs w:val="20"/>
        </w:rPr>
        <w:t xml:space="preserve"> marker (recommended)</w:t>
      </w:r>
    </w:p>
    <w:p w:rsidR="00F46BA9" w:rsidRPr="008F36DE" w:rsidRDefault="00F46BA9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Paintbrushes, skewers, toothpicks, Q-tips (recommended)</w:t>
      </w:r>
    </w:p>
    <w:p w:rsidR="00002041" w:rsidRPr="00002041" w:rsidRDefault="00002041" w:rsidP="00002041">
      <w:pPr>
        <w:pStyle w:val="ListParagraph"/>
        <w:numPr>
          <w:ilvl w:val="0"/>
          <w:numId w:val="2"/>
        </w:numPr>
        <w:spacing w:after="0"/>
        <w:rPr>
          <w:rFonts w:cs="Arial"/>
          <w:sz w:val="20"/>
          <w:szCs w:val="20"/>
        </w:rPr>
      </w:pPr>
      <w:r w:rsidRPr="008F36DE">
        <w:rPr>
          <w:rFonts w:asciiTheme="minorHAnsi" w:hAnsiTheme="minorHAnsi" w:cs="Arial"/>
          <w:sz w:val="20"/>
          <w:szCs w:val="20"/>
        </w:rPr>
        <w:t>Cardstock</w:t>
      </w:r>
      <w:r w:rsidR="00F46BA9">
        <w:rPr>
          <w:rFonts w:asciiTheme="minorHAnsi" w:hAnsiTheme="minorHAnsi" w:cs="Arial"/>
          <w:sz w:val="20"/>
          <w:szCs w:val="20"/>
        </w:rPr>
        <w:t xml:space="preserve"> (recommended)</w:t>
      </w:r>
    </w:p>
    <w:p w:rsidR="00D24D62" w:rsidRPr="00002041" w:rsidRDefault="00002041" w:rsidP="000020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</w:t>
      </w:r>
      <w:r w:rsidR="008F36DE" w:rsidRPr="00002041">
        <w:rPr>
          <w:rFonts w:asciiTheme="minorHAnsi" w:hAnsiTheme="minorHAnsi" w:cs="Arial"/>
          <w:b/>
          <w:sz w:val="20"/>
          <w:szCs w:val="20"/>
        </w:rPr>
        <w:t>tudent Kit (approximately $100):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>Pistol Grip Glass Cutter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>L-square cutting edge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>Metal Running Pliers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 xml:space="preserve">4oz </w:t>
      </w:r>
      <w:proofErr w:type="spellStart"/>
      <w:r w:rsidRPr="00002041">
        <w:rPr>
          <w:rFonts w:asciiTheme="minorHAnsi" w:hAnsiTheme="minorHAnsi" w:cs="Arial"/>
          <w:b/>
          <w:sz w:val="20"/>
          <w:szCs w:val="20"/>
        </w:rPr>
        <w:t>Glastac</w:t>
      </w:r>
      <w:proofErr w:type="spellEnd"/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>1 sheet White 10x10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 xml:space="preserve">4 sheets </w:t>
      </w:r>
      <w:proofErr w:type="spellStart"/>
      <w:r w:rsidRPr="00002041">
        <w:rPr>
          <w:rFonts w:asciiTheme="minorHAnsi" w:hAnsiTheme="minorHAnsi" w:cs="Arial"/>
          <w:b/>
          <w:sz w:val="20"/>
          <w:szCs w:val="20"/>
        </w:rPr>
        <w:t>Tekta</w:t>
      </w:r>
      <w:proofErr w:type="spellEnd"/>
      <w:r w:rsidRPr="00002041">
        <w:rPr>
          <w:rFonts w:asciiTheme="minorHAnsi" w:hAnsiTheme="minorHAnsi" w:cs="Arial"/>
          <w:b/>
          <w:sz w:val="20"/>
          <w:szCs w:val="20"/>
        </w:rPr>
        <w:t xml:space="preserve"> Clear 12x12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>5oz Black powder</w:t>
      </w:r>
    </w:p>
    <w:p w:rsidR="00903111" w:rsidRPr="00002041" w:rsidRDefault="00903111" w:rsidP="00002041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="Arial"/>
          <w:b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>1lb Clear coarse frit</w:t>
      </w:r>
    </w:p>
    <w:p w:rsidR="00D24D62" w:rsidRDefault="00D24D62" w:rsidP="008F36D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002041">
        <w:rPr>
          <w:rFonts w:asciiTheme="minorHAnsi" w:hAnsiTheme="minorHAnsi" w:cs="Arial"/>
          <w:b/>
          <w:sz w:val="20"/>
          <w:szCs w:val="20"/>
        </w:rPr>
        <w:t xml:space="preserve">1 sheet any </w:t>
      </w:r>
      <w:r w:rsidR="00433EC1">
        <w:rPr>
          <w:rFonts w:asciiTheme="minorHAnsi" w:hAnsiTheme="minorHAnsi" w:cs="Arial"/>
          <w:b/>
          <w:sz w:val="20"/>
          <w:szCs w:val="20"/>
        </w:rPr>
        <w:t xml:space="preserve">3mm </w:t>
      </w:r>
      <w:r w:rsidRPr="00002041">
        <w:rPr>
          <w:rFonts w:asciiTheme="minorHAnsi" w:hAnsiTheme="minorHAnsi" w:cs="Arial"/>
          <w:b/>
          <w:sz w:val="20"/>
          <w:szCs w:val="20"/>
        </w:rPr>
        <w:t xml:space="preserve">transparent color </w:t>
      </w:r>
      <w:r w:rsidR="00ED56FC">
        <w:rPr>
          <w:rFonts w:asciiTheme="minorHAnsi" w:hAnsiTheme="minorHAnsi" w:cs="Arial"/>
          <w:b/>
          <w:sz w:val="20"/>
          <w:szCs w:val="20"/>
        </w:rPr>
        <w:t xml:space="preserve">glass of your choice 10x10 </w:t>
      </w:r>
      <w:r w:rsidR="00FA18BA" w:rsidRPr="00FA18BA">
        <w:rPr>
          <w:rFonts w:asciiTheme="minorHAnsi" w:hAnsiTheme="minorHAnsi" w:cs="Arial"/>
          <w:b/>
          <w:sz w:val="20"/>
          <w:szCs w:val="20"/>
        </w:rPr>
        <w:t xml:space="preserve">(avoid </w:t>
      </w:r>
      <w:r w:rsidR="00FA18BA">
        <w:rPr>
          <w:rFonts w:asciiTheme="minorHAnsi" w:hAnsiTheme="minorHAnsi" w:cs="Arial"/>
          <w:b/>
          <w:sz w:val="20"/>
          <w:szCs w:val="20"/>
        </w:rPr>
        <w:t xml:space="preserve">textured, </w:t>
      </w:r>
      <w:r w:rsidR="00FA18BA" w:rsidRPr="00FA18BA">
        <w:rPr>
          <w:rFonts w:asciiTheme="minorHAnsi" w:hAnsiTheme="minorHAnsi" w:cs="Arial"/>
          <w:b/>
          <w:sz w:val="20"/>
          <w:szCs w:val="20"/>
        </w:rPr>
        <w:t>streaky, iridescent and aventurine styles)</w:t>
      </w:r>
      <w:r w:rsidR="00FA18BA">
        <w:rPr>
          <w:rFonts w:asciiTheme="minorHAnsi" w:hAnsiTheme="minorHAnsi" w:cs="Arial"/>
          <w:b/>
          <w:sz w:val="20"/>
          <w:szCs w:val="20"/>
        </w:rPr>
        <w:t xml:space="preserve"> </w:t>
      </w:r>
      <w:r w:rsidR="00433EC1">
        <w:rPr>
          <w:rFonts w:asciiTheme="minorHAnsi" w:hAnsiTheme="minorHAnsi" w:cs="Arial"/>
          <w:sz w:val="20"/>
          <w:szCs w:val="20"/>
        </w:rPr>
        <w:t>(not included in kit)</w:t>
      </w:r>
    </w:p>
    <w:p w:rsidR="00433EC1" w:rsidRPr="00433EC1" w:rsidRDefault="00433EC1" w:rsidP="00433EC1">
      <w:pPr>
        <w:pStyle w:val="ListParagraph"/>
        <w:spacing w:after="0"/>
        <w:ind w:left="1080"/>
        <w:rPr>
          <w:rFonts w:asciiTheme="minorHAnsi" w:hAnsiTheme="minorHAnsi" w:cs="Arial"/>
          <w:sz w:val="20"/>
          <w:szCs w:val="20"/>
        </w:rPr>
      </w:pPr>
    </w:p>
    <w:p w:rsidR="00002041" w:rsidRDefault="00002041" w:rsidP="00002041">
      <w:pPr>
        <w:spacing w:after="0"/>
        <w:rPr>
          <w:rFonts w:asciiTheme="minorHAnsi" w:hAnsiTheme="minorHAnsi" w:cs="Arial"/>
          <w:sz w:val="20"/>
          <w:szCs w:val="20"/>
        </w:rPr>
      </w:pPr>
    </w:p>
    <w:p w:rsidR="00002041" w:rsidRPr="00002041" w:rsidRDefault="00002041" w:rsidP="00002041">
      <w:pPr>
        <w:spacing w:after="0"/>
        <w:rPr>
          <w:rFonts w:asciiTheme="minorHAnsi" w:hAnsiTheme="minorHAnsi" w:cs="Arial"/>
          <w:sz w:val="20"/>
          <w:szCs w:val="20"/>
        </w:rPr>
      </w:pPr>
      <w:r w:rsidRPr="00002041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 xml:space="preserve">items in </w:t>
      </w:r>
      <w:r>
        <w:rPr>
          <w:rFonts w:asciiTheme="minorHAnsi" w:hAnsiTheme="minorHAnsi" w:cs="Arial"/>
          <w:b/>
          <w:sz w:val="20"/>
          <w:szCs w:val="20"/>
        </w:rPr>
        <w:t xml:space="preserve">bold </w:t>
      </w:r>
      <w:r>
        <w:rPr>
          <w:rFonts w:asciiTheme="minorHAnsi" w:hAnsiTheme="minorHAnsi" w:cs="Arial"/>
          <w:sz w:val="20"/>
          <w:szCs w:val="20"/>
        </w:rPr>
        <w:t xml:space="preserve">above </w:t>
      </w:r>
      <w:r w:rsidRPr="00002041">
        <w:rPr>
          <w:rFonts w:asciiTheme="minorHAnsi" w:hAnsiTheme="minorHAnsi" w:cs="Arial"/>
          <w:sz w:val="20"/>
          <w:szCs w:val="20"/>
        </w:rPr>
        <w:t>are available for purchase at Art Glass City:</w:t>
      </w:r>
    </w:p>
    <w:p w:rsidR="00002041" w:rsidRPr="00002041" w:rsidRDefault="00002041" w:rsidP="00002041">
      <w:pPr>
        <w:pStyle w:val="ListParagraph"/>
        <w:spacing w:after="0"/>
        <w:ind w:left="1080"/>
        <w:rPr>
          <w:rFonts w:asciiTheme="minorHAnsi" w:hAnsiTheme="minorHAnsi" w:cs="Arial"/>
          <w:sz w:val="20"/>
          <w:szCs w:val="20"/>
        </w:rPr>
      </w:pPr>
      <w:r w:rsidRPr="00002041">
        <w:rPr>
          <w:rFonts w:asciiTheme="minorHAnsi" w:hAnsiTheme="minorHAnsi" w:cs="Arial"/>
          <w:sz w:val="20"/>
          <w:szCs w:val="20"/>
        </w:rPr>
        <w:t xml:space="preserve">420 East </w:t>
      </w:r>
      <w:proofErr w:type="spellStart"/>
      <w:r w:rsidRPr="00002041">
        <w:rPr>
          <w:rFonts w:asciiTheme="minorHAnsi" w:hAnsiTheme="minorHAnsi" w:cs="Arial"/>
          <w:sz w:val="20"/>
          <w:szCs w:val="20"/>
        </w:rPr>
        <w:t>Roundgrove</w:t>
      </w:r>
      <w:proofErr w:type="spellEnd"/>
      <w:r w:rsidRPr="00002041">
        <w:rPr>
          <w:rFonts w:asciiTheme="minorHAnsi" w:hAnsiTheme="minorHAnsi" w:cs="Arial"/>
          <w:sz w:val="20"/>
          <w:szCs w:val="20"/>
        </w:rPr>
        <w:t xml:space="preserve"> Road #620</w:t>
      </w:r>
    </w:p>
    <w:p w:rsidR="00002041" w:rsidRPr="00002041" w:rsidRDefault="00002041" w:rsidP="00002041">
      <w:pPr>
        <w:pStyle w:val="ListParagraph"/>
        <w:spacing w:after="0"/>
        <w:ind w:left="1080"/>
        <w:rPr>
          <w:rFonts w:asciiTheme="minorHAnsi" w:hAnsiTheme="minorHAnsi" w:cs="Arial"/>
          <w:sz w:val="20"/>
          <w:szCs w:val="20"/>
        </w:rPr>
      </w:pPr>
      <w:r w:rsidRPr="00002041">
        <w:rPr>
          <w:rFonts w:asciiTheme="minorHAnsi" w:hAnsiTheme="minorHAnsi" w:cs="Arial"/>
          <w:sz w:val="20"/>
          <w:szCs w:val="20"/>
        </w:rPr>
        <w:t>Lewisville, TX 75067</w:t>
      </w:r>
    </w:p>
    <w:p w:rsidR="00002041" w:rsidRPr="00002041" w:rsidRDefault="00002041" w:rsidP="00002041">
      <w:pPr>
        <w:pStyle w:val="ListParagraph"/>
        <w:spacing w:after="0"/>
        <w:ind w:left="1080"/>
        <w:rPr>
          <w:rFonts w:asciiTheme="minorHAnsi" w:hAnsiTheme="minorHAnsi" w:cs="Arial"/>
          <w:sz w:val="20"/>
          <w:szCs w:val="20"/>
        </w:rPr>
      </w:pPr>
      <w:r w:rsidRPr="00002041">
        <w:rPr>
          <w:rFonts w:asciiTheme="minorHAnsi" w:hAnsiTheme="minorHAnsi" w:cs="Arial"/>
          <w:sz w:val="20"/>
          <w:szCs w:val="20"/>
        </w:rPr>
        <w:t>214.488.9412</w:t>
      </w:r>
    </w:p>
    <w:p w:rsidR="00002041" w:rsidRPr="00002041" w:rsidRDefault="003B796A" w:rsidP="00002041">
      <w:pPr>
        <w:pStyle w:val="ListParagraph"/>
        <w:spacing w:after="0"/>
        <w:ind w:left="1080"/>
        <w:rPr>
          <w:rFonts w:asciiTheme="minorHAnsi" w:hAnsiTheme="minorHAnsi" w:cs="Arial"/>
          <w:sz w:val="20"/>
          <w:szCs w:val="20"/>
        </w:rPr>
      </w:pPr>
      <w:hyperlink r:id="rId7" w:history="1">
        <w:r w:rsidR="00002041" w:rsidRPr="00002041">
          <w:rPr>
            <w:rStyle w:val="Hyperlink"/>
            <w:rFonts w:asciiTheme="minorHAnsi" w:hAnsiTheme="minorHAnsi" w:cs="Arial"/>
            <w:sz w:val="20"/>
            <w:szCs w:val="20"/>
          </w:rPr>
          <w:t>www.artglasscity.com</w:t>
        </w:r>
      </w:hyperlink>
    </w:p>
    <w:p w:rsidR="00903111" w:rsidRPr="008F36DE" w:rsidRDefault="00903111" w:rsidP="008F36DE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sectPr w:rsidR="00903111" w:rsidRPr="008F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9C6"/>
    <w:multiLevelType w:val="hybridMultilevel"/>
    <w:tmpl w:val="BC84A0B4"/>
    <w:lvl w:ilvl="0" w:tplc="14ECFF9C">
      <w:start w:val="81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429A1"/>
    <w:multiLevelType w:val="hybridMultilevel"/>
    <w:tmpl w:val="23EEE21A"/>
    <w:lvl w:ilvl="0" w:tplc="1096902A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518"/>
    <w:multiLevelType w:val="hybridMultilevel"/>
    <w:tmpl w:val="E5DAA1D8"/>
    <w:lvl w:ilvl="0" w:tplc="43D22362">
      <w:start w:val="2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1"/>
    <w:rsid w:val="00002041"/>
    <w:rsid w:val="003026E1"/>
    <w:rsid w:val="003B796A"/>
    <w:rsid w:val="00422664"/>
    <w:rsid w:val="00433EC1"/>
    <w:rsid w:val="00497C9F"/>
    <w:rsid w:val="004D3459"/>
    <w:rsid w:val="0058147F"/>
    <w:rsid w:val="006862E0"/>
    <w:rsid w:val="006B1BC9"/>
    <w:rsid w:val="006E7438"/>
    <w:rsid w:val="00741968"/>
    <w:rsid w:val="00786FC1"/>
    <w:rsid w:val="008073A9"/>
    <w:rsid w:val="00817F5E"/>
    <w:rsid w:val="00846B34"/>
    <w:rsid w:val="008F36DE"/>
    <w:rsid w:val="00903111"/>
    <w:rsid w:val="00933D1B"/>
    <w:rsid w:val="00973650"/>
    <w:rsid w:val="00A806C8"/>
    <w:rsid w:val="00BD60B9"/>
    <w:rsid w:val="00D24D62"/>
    <w:rsid w:val="00DE79E2"/>
    <w:rsid w:val="00E81F8B"/>
    <w:rsid w:val="00E93510"/>
    <w:rsid w:val="00ED56FC"/>
    <w:rsid w:val="00F46BA9"/>
    <w:rsid w:val="00FA18BA"/>
    <w:rsid w:val="00F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93627D-4384-48AE-9A54-1DDFF1F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glass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ean\Desktop\KILN%20GLASS\Kiln%20SPRING%202013\www.bullseyeglass.com\education" TargetMode="External"/><Relationship Id="rId5" Type="http://schemas.openxmlformats.org/officeDocument/2006/relationships/hyperlink" Target="file:///C:\Users\Jean\Desktop\KILN%20GLASS\Kiln%20SPRING%202013\www.bullseyegla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Jean Fernandes</cp:lastModifiedBy>
  <cp:revision>3</cp:revision>
  <dcterms:created xsi:type="dcterms:W3CDTF">2016-01-20T07:55:00Z</dcterms:created>
  <dcterms:modified xsi:type="dcterms:W3CDTF">2016-01-20T15:56:00Z</dcterms:modified>
</cp:coreProperties>
</file>