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30D6" w:rsidRPr="00FA7029" w:rsidRDefault="001A30D6" w:rsidP="001A30D6">
      <w:pPr>
        <w:rPr>
          <w:rFonts w:ascii="Times New Roman" w:hAnsi="Times New Roman"/>
          <w:b/>
          <w:sz w:val="24"/>
          <w:szCs w:val="24"/>
        </w:rPr>
      </w:pPr>
    </w:p>
    <w:p w:rsidR="001A30D6" w:rsidRPr="00FA7029" w:rsidRDefault="001A30D6" w:rsidP="001A30D6">
      <w:pPr>
        <w:rPr>
          <w:rFonts w:ascii="Times New Roman" w:hAnsi="Times New Roman"/>
          <w:b/>
          <w:sz w:val="24"/>
          <w:szCs w:val="24"/>
        </w:rPr>
      </w:pPr>
    </w:p>
    <w:p w:rsidR="001A30D6" w:rsidRPr="00FA7029" w:rsidRDefault="001A30D6" w:rsidP="001A30D6">
      <w:pPr>
        <w:rPr>
          <w:rFonts w:ascii="Times New Roman" w:hAnsi="Times New Roman"/>
          <w:sz w:val="24"/>
          <w:szCs w:val="24"/>
        </w:rPr>
      </w:pPr>
      <w:r w:rsidRPr="00FA7029">
        <w:rPr>
          <w:rFonts w:ascii="Times New Roman" w:hAnsi="Times New Roman"/>
          <w:b/>
          <w:sz w:val="24"/>
          <w:szCs w:val="24"/>
        </w:rPr>
        <w:t xml:space="preserve">Instructor(s): </w:t>
      </w:r>
      <w:r w:rsidR="009E570A">
        <w:rPr>
          <w:rFonts w:ascii="Times New Roman" w:hAnsi="Times New Roman"/>
          <w:sz w:val="24"/>
          <w:szCs w:val="24"/>
        </w:rPr>
        <w:t>Ronald E. Cross</w:t>
      </w:r>
    </w:p>
    <w:p w:rsidR="001A30D6" w:rsidRPr="00FA7029" w:rsidRDefault="001A30D6" w:rsidP="001A30D6">
      <w:pPr>
        <w:rPr>
          <w:rFonts w:ascii="Times New Roman" w:hAnsi="Times New Roman"/>
          <w:sz w:val="24"/>
          <w:szCs w:val="24"/>
        </w:rPr>
      </w:pPr>
      <w:r w:rsidRPr="00FA7029">
        <w:rPr>
          <w:rFonts w:ascii="Times New Roman" w:hAnsi="Times New Roman"/>
          <w:b/>
          <w:sz w:val="24"/>
          <w:szCs w:val="24"/>
        </w:rPr>
        <w:t xml:space="preserve">Office Number: </w:t>
      </w:r>
      <w:r w:rsidRPr="00FA7029">
        <w:rPr>
          <w:rFonts w:ascii="Times New Roman" w:hAnsi="Times New Roman"/>
          <w:sz w:val="24"/>
          <w:szCs w:val="24"/>
        </w:rPr>
        <w:t>ERB 549</w:t>
      </w:r>
    </w:p>
    <w:p w:rsidR="001A30D6" w:rsidRPr="00FA7029" w:rsidRDefault="001A30D6" w:rsidP="001A30D6">
      <w:pPr>
        <w:rPr>
          <w:rFonts w:ascii="Times New Roman" w:hAnsi="Times New Roman"/>
          <w:sz w:val="24"/>
          <w:szCs w:val="24"/>
        </w:rPr>
      </w:pPr>
      <w:r w:rsidRPr="00FA7029">
        <w:rPr>
          <w:rFonts w:ascii="Times New Roman" w:hAnsi="Times New Roman"/>
          <w:b/>
          <w:sz w:val="24"/>
          <w:szCs w:val="24"/>
        </w:rPr>
        <w:t xml:space="preserve">Office Telephone Number: </w:t>
      </w:r>
      <w:r w:rsidRPr="00FA7029">
        <w:rPr>
          <w:rFonts w:ascii="Times New Roman" w:hAnsi="Times New Roman"/>
          <w:sz w:val="24"/>
          <w:szCs w:val="24"/>
        </w:rPr>
        <w:t>(817) 272-1728</w:t>
      </w:r>
    </w:p>
    <w:p w:rsidR="001A30D6" w:rsidRPr="00FA7029" w:rsidRDefault="001A30D6" w:rsidP="001A30D6">
      <w:pPr>
        <w:rPr>
          <w:rFonts w:ascii="Times New Roman" w:hAnsi="Times New Roman"/>
          <w:sz w:val="24"/>
          <w:szCs w:val="24"/>
        </w:rPr>
      </w:pPr>
      <w:r w:rsidRPr="00FA7029">
        <w:rPr>
          <w:rFonts w:ascii="Times New Roman" w:hAnsi="Times New Roman"/>
          <w:b/>
          <w:sz w:val="24"/>
          <w:szCs w:val="24"/>
        </w:rPr>
        <w:t xml:space="preserve">Email Address: </w:t>
      </w:r>
      <w:r w:rsidRPr="00FA7029">
        <w:rPr>
          <w:rFonts w:ascii="Times New Roman" w:hAnsi="Times New Roman"/>
          <w:sz w:val="24"/>
          <w:szCs w:val="24"/>
        </w:rPr>
        <w:t>recross@uta.edu</w:t>
      </w:r>
    </w:p>
    <w:p w:rsidR="001A30D6" w:rsidRPr="00FA7029" w:rsidRDefault="001A30D6" w:rsidP="001A30D6">
      <w:pPr>
        <w:rPr>
          <w:rFonts w:ascii="Times New Roman" w:hAnsi="Times New Roman"/>
          <w:sz w:val="24"/>
          <w:szCs w:val="24"/>
        </w:rPr>
      </w:pPr>
    </w:p>
    <w:p w:rsidR="001A30D6" w:rsidRPr="00FA7029" w:rsidRDefault="001A30D6" w:rsidP="001A30D6">
      <w:pPr>
        <w:rPr>
          <w:rFonts w:ascii="Times New Roman" w:hAnsi="Times New Roman"/>
          <w:sz w:val="24"/>
          <w:szCs w:val="24"/>
        </w:rPr>
      </w:pPr>
      <w:r w:rsidRPr="00FA7029">
        <w:rPr>
          <w:rFonts w:ascii="Times New Roman" w:hAnsi="Times New Roman"/>
          <w:b/>
          <w:sz w:val="24"/>
          <w:szCs w:val="24"/>
        </w:rPr>
        <w:t>Faculty Profile:</w:t>
      </w:r>
      <w:r w:rsidR="00856F58">
        <w:rPr>
          <w:rFonts w:ascii="Times New Roman" w:hAnsi="Times New Roman"/>
          <w:b/>
          <w:sz w:val="24"/>
          <w:szCs w:val="24"/>
        </w:rPr>
        <w:t xml:space="preserve"> R.E. Cross -</w:t>
      </w:r>
      <w:r w:rsidRPr="00FA7029">
        <w:rPr>
          <w:rFonts w:ascii="Times New Roman" w:hAnsi="Times New Roman"/>
          <w:sz w:val="24"/>
          <w:szCs w:val="24"/>
        </w:rPr>
        <w:t xml:space="preserve"> </w:t>
      </w:r>
      <w:r w:rsidR="00A3387D" w:rsidRPr="00A3387D">
        <w:rPr>
          <w:rFonts w:ascii="Times New Roman" w:hAnsi="Times New Roman"/>
          <w:color w:val="0000FF"/>
          <w:sz w:val="24"/>
          <w:szCs w:val="24"/>
        </w:rPr>
        <w:t>https://mentis.uta.edu/public/#profile/profile/edit/id/16499/category/1</w:t>
      </w:r>
      <w:r w:rsidRPr="00FA7029">
        <w:rPr>
          <w:rFonts w:ascii="Times New Roman" w:hAnsi="Times New Roman"/>
          <w:sz w:val="24"/>
          <w:szCs w:val="24"/>
        </w:rPr>
        <w:br/>
      </w:r>
    </w:p>
    <w:p w:rsidR="001A30D6" w:rsidRPr="00FA7029" w:rsidRDefault="001A30D6" w:rsidP="001A30D6">
      <w:pPr>
        <w:rPr>
          <w:rFonts w:ascii="Times New Roman" w:hAnsi="Times New Roman"/>
          <w:color w:val="FF0000"/>
          <w:sz w:val="24"/>
          <w:szCs w:val="24"/>
        </w:rPr>
      </w:pPr>
      <w:r w:rsidRPr="00FA7029">
        <w:rPr>
          <w:rFonts w:ascii="Times New Roman" w:hAnsi="Times New Roman"/>
          <w:b/>
          <w:sz w:val="24"/>
          <w:szCs w:val="24"/>
        </w:rPr>
        <w:t xml:space="preserve">Office Hours: </w:t>
      </w:r>
      <w:r w:rsidRPr="00FA7029">
        <w:rPr>
          <w:rFonts w:ascii="Times New Roman" w:hAnsi="Times New Roman"/>
          <w:sz w:val="24"/>
          <w:szCs w:val="24"/>
        </w:rPr>
        <w:t>Tuesday/Thursday from 12:30 to 1:30pm</w:t>
      </w:r>
      <w:r w:rsidR="009E570A">
        <w:rPr>
          <w:rFonts w:ascii="Times New Roman" w:hAnsi="Times New Roman"/>
          <w:sz w:val="24"/>
          <w:szCs w:val="24"/>
        </w:rPr>
        <w:t>, or by appointment</w:t>
      </w:r>
    </w:p>
    <w:p w:rsidR="001A30D6" w:rsidRPr="00FA7029" w:rsidRDefault="001A30D6" w:rsidP="001A30D6">
      <w:pPr>
        <w:rPr>
          <w:rFonts w:ascii="Times New Roman" w:hAnsi="Times New Roman"/>
          <w:b/>
          <w:sz w:val="24"/>
          <w:szCs w:val="24"/>
        </w:rPr>
      </w:pPr>
    </w:p>
    <w:p w:rsidR="001A30D6" w:rsidRPr="00FA7029" w:rsidRDefault="001A30D6" w:rsidP="001A30D6">
      <w:pPr>
        <w:rPr>
          <w:rFonts w:ascii="Times New Roman" w:hAnsi="Times New Roman"/>
          <w:sz w:val="24"/>
          <w:szCs w:val="24"/>
        </w:rPr>
      </w:pPr>
      <w:r w:rsidRPr="00FA7029">
        <w:rPr>
          <w:rFonts w:ascii="Times New Roman" w:hAnsi="Times New Roman"/>
          <w:b/>
          <w:sz w:val="24"/>
          <w:szCs w:val="24"/>
        </w:rPr>
        <w:t xml:space="preserve">Section Information: </w:t>
      </w:r>
      <w:r w:rsidR="00FB0A3E">
        <w:rPr>
          <w:rFonts w:ascii="Times New Roman" w:hAnsi="Times New Roman"/>
          <w:sz w:val="24"/>
          <w:szCs w:val="24"/>
        </w:rPr>
        <w:t>IE 5304, Sections 001, 002, 003, 004, 006</w:t>
      </w:r>
    </w:p>
    <w:p w:rsidR="001A30D6" w:rsidRPr="00FA7029" w:rsidRDefault="001A30D6" w:rsidP="001A30D6">
      <w:pPr>
        <w:rPr>
          <w:rFonts w:ascii="Times New Roman" w:hAnsi="Times New Roman"/>
          <w:b/>
          <w:sz w:val="24"/>
          <w:szCs w:val="24"/>
        </w:rPr>
      </w:pPr>
    </w:p>
    <w:p w:rsidR="001A30D6" w:rsidRPr="00FA7029" w:rsidRDefault="001A30D6" w:rsidP="00DF5EA6">
      <w:pPr>
        <w:ind w:firstLine="720"/>
        <w:rPr>
          <w:rFonts w:ascii="Times New Roman" w:hAnsi="Times New Roman"/>
          <w:sz w:val="24"/>
          <w:szCs w:val="24"/>
        </w:rPr>
      </w:pPr>
      <w:r w:rsidRPr="00FA7029">
        <w:rPr>
          <w:rFonts w:ascii="Times New Roman" w:hAnsi="Times New Roman"/>
          <w:b/>
          <w:sz w:val="24"/>
          <w:szCs w:val="24"/>
        </w:rPr>
        <w:t xml:space="preserve">Time and Place of Class Meetings: </w:t>
      </w:r>
      <w:r w:rsidR="00FB0A3E">
        <w:rPr>
          <w:rFonts w:ascii="Times New Roman" w:hAnsi="Times New Roman"/>
          <w:sz w:val="24"/>
          <w:szCs w:val="24"/>
        </w:rPr>
        <w:t xml:space="preserve"> </w:t>
      </w:r>
    </w:p>
    <w:p w:rsidR="001A30D6" w:rsidRPr="00FA7029" w:rsidRDefault="00FB0A3E" w:rsidP="00DF5EA6">
      <w:pPr>
        <w:ind w:left="720"/>
        <w:rPr>
          <w:rFonts w:ascii="Times New Roman" w:hAnsi="Times New Roman"/>
          <w:sz w:val="24"/>
          <w:szCs w:val="24"/>
        </w:rPr>
      </w:pPr>
      <w:r>
        <w:rPr>
          <w:rFonts w:ascii="Times New Roman" w:hAnsi="Times New Roman"/>
          <w:sz w:val="24"/>
          <w:szCs w:val="24"/>
        </w:rPr>
        <w:t xml:space="preserve">Section </w:t>
      </w:r>
      <w:r w:rsidR="00402F63">
        <w:rPr>
          <w:rFonts w:ascii="Times New Roman" w:hAnsi="Times New Roman"/>
          <w:sz w:val="24"/>
          <w:szCs w:val="24"/>
        </w:rPr>
        <w:t>001</w:t>
      </w:r>
      <w:r>
        <w:rPr>
          <w:rFonts w:ascii="Times New Roman" w:hAnsi="Times New Roman"/>
          <w:sz w:val="24"/>
          <w:szCs w:val="24"/>
        </w:rPr>
        <w:t xml:space="preserve"> - Building: </w:t>
      </w:r>
      <w:r w:rsidR="004E164B">
        <w:rPr>
          <w:rFonts w:ascii="Times New Roman" w:hAnsi="Times New Roman"/>
          <w:sz w:val="24"/>
          <w:szCs w:val="24"/>
        </w:rPr>
        <w:t xml:space="preserve">Monday/Wednesday, Woolf Hall, </w:t>
      </w:r>
      <w:proofErr w:type="gramStart"/>
      <w:r w:rsidR="004E164B">
        <w:rPr>
          <w:rFonts w:ascii="Times New Roman" w:hAnsi="Times New Roman"/>
          <w:sz w:val="24"/>
          <w:szCs w:val="24"/>
        </w:rPr>
        <w:t>Rm</w:t>
      </w:r>
      <w:proofErr w:type="gramEnd"/>
      <w:r w:rsidR="004E164B">
        <w:rPr>
          <w:rFonts w:ascii="Times New Roman" w:hAnsi="Times New Roman"/>
          <w:sz w:val="24"/>
          <w:szCs w:val="24"/>
        </w:rPr>
        <w:t xml:space="preserve"> 402, Time 4:00 to 5:20pm</w:t>
      </w:r>
    </w:p>
    <w:p w:rsidR="001A30D6" w:rsidRDefault="00402F63" w:rsidP="00DF5EA6">
      <w:pPr>
        <w:ind w:left="720"/>
        <w:rPr>
          <w:rFonts w:ascii="Times New Roman" w:hAnsi="Times New Roman"/>
          <w:sz w:val="24"/>
          <w:szCs w:val="24"/>
        </w:rPr>
      </w:pPr>
      <w:r>
        <w:rPr>
          <w:rFonts w:ascii="Times New Roman" w:hAnsi="Times New Roman"/>
          <w:sz w:val="24"/>
          <w:szCs w:val="24"/>
        </w:rPr>
        <w:t>Section 002</w:t>
      </w:r>
      <w:r w:rsidR="001A30D6" w:rsidRPr="00FA7029">
        <w:rPr>
          <w:rFonts w:ascii="Times New Roman" w:hAnsi="Times New Roman"/>
          <w:sz w:val="24"/>
          <w:szCs w:val="24"/>
        </w:rPr>
        <w:t xml:space="preserve">: </w:t>
      </w:r>
      <w:r w:rsidR="00FB0A3E">
        <w:rPr>
          <w:rFonts w:ascii="Times New Roman" w:hAnsi="Times New Roman"/>
          <w:sz w:val="24"/>
          <w:szCs w:val="24"/>
        </w:rPr>
        <w:t>Distant Learning – Web</w:t>
      </w:r>
    </w:p>
    <w:p w:rsidR="00FB0A3E" w:rsidRDefault="00402F63" w:rsidP="00DF5EA6">
      <w:pPr>
        <w:ind w:left="720"/>
        <w:rPr>
          <w:rFonts w:ascii="Times New Roman" w:hAnsi="Times New Roman"/>
          <w:sz w:val="24"/>
          <w:szCs w:val="24"/>
        </w:rPr>
      </w:pPr>
      <w:r>
        <w:rPr>
          <w:rFonts w:ascii="Times New Roman" w:hAnsi="Times New Roman"/>
          <w:sz w:val="24"/>
          <w:szCs w:val="24"/>
        </w:rPr>
        <w:t>Section 003</w:t>
      </w:r>
      <w:r w:rsidR="00FB0A3E">
        <w:rPr>
          <w:rFonts w:ascii="Times New Roman" w:hAnsi="Times New Roman"/>
          <w:sz w:val="24"/>
          <w:szCs w:val="24"/>
        </w:rPr>
        <w:t>: Distant Learning – Web</w:t>
      </w:r>
    </w:p>
    <w:p w:rsidR="00FB0A3E" w:rsidRDefault="00402F63" w:rsidP="00DF5EA6">
      <w:pPr>
        <w:ind w:left="720"/>
        <w:rPr>
          <w:rFonts w:ascii="Times New Roman" w:hAnsi="Times New Roman"/>
          <w:sz w:val="24"/>
          <w:szCs w:val="24"/>
        </w:rPr>
      </w:pPr>
      <w:r>
        <w:rPr>
          <w:rFonts w:ascii="Times New Roman" w:hAnsi="Times New Roman"/>
          <w:sz w:val="24"/>
          <w:szCs w:val="24"/>
        </w:rPr>
        <w:t>Section 004</w:t>
      </w:r>
      <w:r w:rsidR="00FB0A3E">
        <w:rPr>
          <w:rFonts w:ascii="Times New Roman" w:hAnsi="Times New Roman"/>
          <w:sz w:val="24"/>
          <w:szCs w:val="24"/>
        </w:rPr>
        <w:t xml:space="preserve">: Building: </w:t>
      </w:r>
      <w:r w:rsidR="004E164B">
        <w:rPr>
          <w:rFonts w:ascii="Times New Roman" w:hAnsi="Times New Roman"/>
          <w:sz w:val="24"/>
          <w:szCs w:val="24"/>
        </w:rPr>
        <w:t xml:space="preserve">Monday/Wednesday, </w:t>
      </w:r>
      <w:proofErr w:type="spellStart"/>
      <w:r w:rsidR="00FB0A3E">
        <w:rPr>
          <w:rFonts w:ascii="Times New Roman" w:hAnsi="Times New Roman"/>
          <w:sz w:val="24"/>
          <w:szCs w:val="24"/>
        </w:rPr>
        <w:t>Nedderman</w:t>
      </w:r>
      <w:proofErr w:type="spellEnd"/>
      <w:r w:rsidR="00FB0A3E">
        <w:rPr>
          <w:rFonts w:ascii="Times New Roman" w:hAnsi="Times New Roman"/>
          <w:sz w:val="24"/>
          <w:szCs w:val="24"/>
        </w:rPr>
        <w:t xml:space="preserve"> Hall</w:t>
      </w:r>
      <w:r w:rsidR="004E164B">
        <w:rPr>
          <w:rFonts w:ascii="Times New Roman" w:hAnsi="Times New Roman"/>
          <w:sz w:val="24"/>
          <w:szCs w:val="24"/>
        </w:rPr>
        <w:t>, Rm 108, Time 5:30 to 6:50pm</w:t>
      </w:r>
    </w:p>
    <w:p w:rsidR="001A30D6" w:rsidRPr="00DF5EA6" w:rsidRDefault="00402F63" w:rsidP="00DF5EA6">
      <w:pPr>
        <w:ind w:left="720"/>
        <w:rPr>
          <w:rFonts w:ascii="Times New Roman" w:hAnsi="Times New Roman"/>
          <w:sz w:val="24"/>
          <w:szCs w:val="24"/>
        </w:rPr>
      </w:pPr>
      <w:r>
        <w:rPr>
          <w:rFonts w:ascii="Times New Roman" w:hAnsi="Times New Roman"/>
          <w:sz w:val="24"/>
          <w:szCs w:val="24"/>
        </w:rPr>
        <w:t>Section 006</w:t>
      </w:r>
      <w:r w:rsidR="00FB0A3E">
        <w:rPr>
          <w:rFonts w:ascii="Times New Roman" w:hAnsi="Times New Roman"/>
          <w:sz w:val="24"/>
          <w:szCs w:val="24"/>
        </w:rPr>
        <w:t xml:space="preserve">: Building: </w:t>
      </w:r>
      <w:r w:rsidR="004E164B">
        <w:rPr>
          <w:rFonts w:ascii="Times New Roman" w:hAnsi="Times New Roman"/>
          <w:sz w:val="24"/>
          <w:szCs w:val="24"/>
        </w:rPr>
        <w:t xml:space="preserve">Monday/Wednesday, </w:t>
      </w:r>
      <w:proofErr w:type="spellStart"/>
      <w:r w:rsidR="004E164B">
        <w:rPr>
          <w:rFonts w:ascii="Times New Roman" w:hAnsi="Times New Roman"/>
          <w:sz w:val="24"/>
          <w:szCs w:val="24"/>
        </w:rPr>
        <w:t>Nedderman</w:t>
      </w:r>
      <w:proofErr w:type="spellEnd"/>
      <w:r w:rsidR="004E164B">
        <w:rPr>
          <w:rFonts w:ascii="Times New Roman" w:hAnsi="Times New Roman"/>
          <w:sz w:val="24"/>
          <w:szCs w:val="24"/>
        </w:rPr>
        <w:t xml:space="preserve"> Hall, R</w:t>
      </w:r>
      <w:r w:rsidR="00FB0A3E">
        <w:rPr>
          <w:rFonts w:ascii="Times New Roman" w:hAnsi="Times New Roman"/>
          <w:sz w:val="24"/>
          <w:szCs w:val="24"/>
        </w:rPr>
        <w:t>m 108, Time 5:30 to 6:50pm</w:t>
      </w:r>
    </w:p>
    <w:p w:rsidR="009F68EB" w:rsidRPr="009F68EB" w:rsidRDefault="009F68EB" w:rsidP="009F68EB">
      <w:pPr>
        <w:spacing w:before="100" w:beforeAutospacing="1"/>
        <w:rPr>
          <w:rFonts w:ascii="Times New Roman" w:hAnsi="Times New Roman"/>
          <w:b/>
          <w:sz w:val="24"/>
          <w:szCs w:val="24"/>
        </w:rPr>
      </w:pPr>
      <w:r w:rsidRPr="009F68EB">
        <w:rPr>
          <w:rFonts w:ascii="Times New Roman" w:hAnsi="Times New Roman"/>
          <w:b/>
          <w:sz w:val="24"/>
          <w:szCs w:val="24"/>
        </w:rPr>
        <w:t>Section Information:</w:t>
      </w:r>
    </w:p>
    <w:p w:rsidR="009F68EB" w:rsidRPr="009F68EB" w:rsidRDefault="009F68EB" w:rsidP="009F68EB">
      <w:pPr>
        <w:spacing w:after="240"/>
        <w:rPr>
          <w:rFonts w:ascii="Times New Roman" w:hAnsi="Times New Roman"/>
          <w:sz w:val="24"/>
          <w:szCs w:val="24"/>
        </w:rPr>
      </w:pPr>
      <w:r w:rsidRPr="009F68EB">
        <w:rPr>
          <w:rFonts w:ascii="Times New Roman" w:hAnsi="Times New Roman"/>
          <w:sz w:val="24"/>
          <w:szCs w:val="24"/>
        </w:rPr>
        <w:t xml:space="preserve">Information in this syllabus is relevant for IE 5304 section 001, </w:t>
      </w:r>
      <w:r w:rsidR="007E6863">
        <w:rPr>
          <w:rFonts w:ascii="Times New Roman" w:hAnsi="Times New Roman"/>
          <w:sz w:val="24"/>
          <w:szCs w:val="24"/>
        </w:rPr>
        <w:t xml:space="preserve">004, and 006 for </w:t>
      </w:r>
      <w:r w:rsidRPr="009F68EB">
        <w:rPr>
          <w:rFonts w:ascii="Times New Roman" w:hAnsi="Times New Roman"/>
          <w:sz w:val="24"/>
          <w:szCs w:val="24"/>
        </w:rPr>
        <w:t>the in-class session and 002 &amp; 003 for the distance learning sessions.</w:t>
      </w:r>
    </w:p>
    <w:p w:rsidR="009F68EB" w:rsidRPr="009F68EB" w:rsidRDefault="009F68EB" w:rsidP="009F68EB">
      <w:pPr>
        <w:spacing w:before="100" w:beforeAutospacing="1"/>
        <w:rPr>
          <w:rFonts w:ascii="Times New Roman" w:hAnsi="Times New Roman"/>
          <w:b/>
          <w:sz w:val="24"/>
          <w:szCs w:val="24"/>
        </w:rPr>
      </w:pPr>
      <w:r w:rsidRPr="009F68EB">
        <w:rPr>
          <w:rFonts w:ascii="Times New Roman" w:hAnsi="Times New Roman"/>
          <w:b/>
          <w:sz w:val="24"/>
          <w:szCs w:val="24"/>
        </w:rPr>
        <w:t>Course Description from University Catalog: </w:t>
      </w:r>
    </w:p>
    <w:p w:rsidR="009F68EB" w:rsidRPr="009F68EB" w:rsidRDefault="009F68EB" w:rsidP="009F68EB">
      <w:pPr>
        <w:spacing w:after="100" w:afterAutospacing="1"/>
        <w:rPr>
          <w:rFonts w:ascii="Times New Roman" w:hAnsi="Times New Roman"/>
          <w:sz w:val="24"/>
          <w:szCs w:val="24"/>
        </w:rPr>
      </w:pPr>
      <w:r w:rsidRPr="009F68EB">
        <w:rPr>
          <w:rFonts w:ascii="Times New Roman" w:hAnsi="Times New Roman"/>
          <w:sz w:val="24"/>
          <w:szCs w:val="24"/>
        </w:rPr>
        <w:t xml:space="preserve">The course focuses on methods used for determining the comparative financial desirability of engineering alternatives. The student is introduced to the concept of the time value of money and basic engineering economy techniques. </w:t>
      </w:r>
    </w:p>
    <w:p w:rsidR="009F68EB" w:rsidRPr="009F68EB" w:rsidRDefault="009F68EB" w:rsidP="009F68EB">
      <w:pPr>
        <w:spacing w:before="100" w:beforeAutospacing="1"/>
        <w:rPr>
          <w:rFonts w:ascii="Times New Roman" w:eastAsia="Times New Roman" w:hAnsi="Times New Roman"/>
          <w:sz w:val="27"/>
          <w:szCs w:val="27"/>
          <w:lang w:eastAsia="en-US"/>
        </w:rPr>
      </w:pPr>
      <w:r w:rsidRPr="009F68EB">
        <w:rPr>
          <w:rFonts w:ascii="Times New Roman" w:eastAsia="Times New Roman" w:hAnsi="Times New Roman"/>
          <w:b/>
          <w:sz w:val="27"/>
          <w:szCs w:val="27"/>
          <w:lang w:eastAsia="en-US"/>
        </w:rPr>
        <w:t>Course Objective</w:t>
      </w:r>
      <w:r w:rsidRPr="009F68EB">
        <w:rPr>
          <w:rFonts w:ascii="Times New Roman" w:eastAsia="Times New Roman" w:hAnsi="Times New Roman"/>
          <w:sz w:val="27"/>
          <w:szCs w:val="27"/>
          <w:lang w:eastAsia="en-US"/>
        </w:rPr>
        <w:t>: The course coverage will include, but not be limited to, the following topics:</w:t>
      </w:r>
    </w:p>
    <w:p w:rsidR="009F68EB" w:rsidRPr="009F68EB" w:rsidRDefault="009F68EB" w:rsidP="009F68EB">
      <w:pPr>
        <w:numPr>
          <w:ilvl w:val="0"/>
          <w:numId w:val="5"/>
        </w:numPr>
        <w:spacing w:after="200" w:line="276" w:lineRule="auto"/>
        <w:rPr>
          <w:rFonts w:ascii="Times New Roman" w:hAnsi="Times New Roman"/>
          <w:sz w:val="24"/>
          <w:szCs w:val="24"/>
        </w:rPr>
      </w:pPr>
      <w:r w:rsidRPr="009F68EB">
        <w:rPr>
          <w:rFonts w:ascii="Times New Roman" w:hAnsi="Times New Roman"/>
          <w:sz w:val="24"/>
          <w:szCs w:val="24"/>
        </w:rPr>
        <w:t>Introduction to engineering economy</w:t>
      </w:r>
    </w:p>
    <w:p w:rsidR="009F68EB" w:rsidRPr="009F68EB" w:rsidRDefault="009F68EB" w:rsidP="009F68EB">
      <w:pPr>
        <w:numPr>
          <w:ilvl w:val="0"/>
          <w:numId w:val="5"/>
        </w:numPr>
        <w:spacing w:after="200" w:line="276" w:lineRule="auto"/>
        <w:rPr>
          <w:rFonts w:ascii="Times New Roman" w:hAnsi="Times New Roman"/>
          <w:sz w:val="24"/>
          <w:szCs w:val="24"/>
        </w:rPr>
      </w:pPr>
      <w:r w:rsidRPr="009F68EB">
        <w:rPr>
          <w:rFonts w:ascii="Times New Roman" w:hAnsi="Times New Roman"/>
          <w:sz w:val="24"/>
          <w:szCs w:val="24"/>
        </w:rPr>
        <w:t>Interest factors and equivalence</w:t>
      </w:r>
    </w:p>
    <w:p w:rsidR="009F68EB" w:rsidRPr="009F68EB" w:rsidRDefault="009F68EB" w:rsidP="009F68EB">
      <w:pPr>
        <w:numPr>
          <w:ilvl w:val="0"/>
          <w:numId w:val="5"/>
        </w:numPr>
        <w:spacing w:after="200" w:line="276" w:lineRule="auto"/>
        <w:rPr>
          <w:rFonts w:ascii="Times New Roman" w:hAnsi="Times New Roman"/>
          <w:sz w:val="24"/>
          <w:szCs w:val="24"/>
        </w:rPr>
      </w:pPr>
      <w:r w:rsidRPr="009F68EB">
        <w:rPr>
          <w:rFonts w:ascii="Times New Roman" w:hAnsi="Times New Roman"/>
          <w:sz w:val="24"/>
          <w:szCs w:val="24"/>
        </w:rPr>
        <w:t>Depreciation and depreciation models</w:t>
      </w:r>
    </w:p>
    <w:p w:rsidR="009F68EB" w:rsidRPr="009F68EB" w:rsidRDefault="009F68EB" w:rsidP="009F68EB">
      <w:pPr>
        <w:numPr>
          <w:ilvl w:val="0"/>
          <w:numId w:val="5"/>
        </w:numPr>
        <w:spacing w:after="200" w:line="276" w:lineRule="auto"/>
        <w:rPr>
          <w:rFonts w:ascii="Times New Roman" w:hAnsi="Times New Roman"/>
          <w:sz w:val="24"/>
          <w:szCs w:val="24"/>
        </w:rPr>
      </w:pPr>
      <w:r w:rsidRPr="009F68EB">
        <w:rPr>
          <w:rFonts w:ascii="Times New Roman" w:hAnsi="Times New Roman"/>
          <w:sz w:val="24"/>
          <w:szCs w:val="24"/>
        </w:rPr>
        <w:t>Tax considerations</w:t>
      </w:r>
    </w:p>
    <w:p w:rsidR="009F68EB" w:rsidRPr="009F68EB" w:rsidRDefault="009F68EB" w:rsidP="009F68EB">
      <w:pPr>
        <w:numPr>
          <w:ilvl w:val="0"/>
          <w:numId w:val="5"/>
        </w:numPr>
        <w:spacing w:after="200" w:line="276" w:lineRule="auto"/>
        <w:rPr>
          <w:rFonts w:ascii="Times New Roman" w:hAnsi="Times New Roman"/>
          <w:sz w:val="24"/>
          <w:szCs w:val="24"/>
        </w:rPr>
      </w:pPr>
      <w:r w:rsidRPr="009F68EB">
        <w:rPr>
          <w:rFonts w:ascii="Times New Roman" w:hAnsi="Times New Roman"/>
          <w:sz w:val="24"/>
          <w:szCs w:val="24"/>
        </w:rPr>
        <w:t>Evaluation of a single investment (including internal rate of return, net present value, cash flows)</w:t>
      </w:r>
    </w:p>
    <w:p w:rsidR="009F68EB" w:rsidRPr="009F68EB" w:rsidRDefault="009F68EB" w:rsidP="009F68EB">
      <w:pPr>
        <w:numPr>
          <w:ilvl w:val="0"/>
          <w:numId w:val="5"/>
        </w:numPr>
        <w:spacing w:after="200" w:line="276" w:lineRule="auto"/>
        <w:rPr>
          <w:rFonts w:ascii="Times New Roman" w:hAnsi="Times New Roman"/>
          <w:sz w:val="24"/>
          <w:szCs w:val="24"/>
        </w:rPr>
      </w:pPr>
      <w:r w:rsidRPr="009F68EB">
        <w:rPr>
          <w:rFonts w:ascii="Times New Roman" w:hAnsi="Times New Roman"/>
          <w:sz w:val="24"/>
          <w:szCs w:val="24"/>
        </w:rPr>
        <w:t>Revenue requirements</w:t>
      </w:r>
    </w:p>
    <w:p w:rsidR="009F68EB" w:rsidRPr="009F68EB" w:rsidRDefault="009F68EB" w:rsidP="009F68EB">
      <w:pPr>
        <w:numPr>
          <w:ilvl w:val="0"/>
          <w:numId w:val="5"/>
        </w:numPr>
        <w:spacing w:after="200" w:line="276" w:lineRule="auto"/>
        <w:rPr>
          <w:rFonts w:ascii="Times New Roman" w:hAnsi="Times New Roman"/>
          <w:sz w:val="24"/>
          <w:szCs w:val="24"/>
        </w:rPr>
      </w:pPr>
      <w:r w:rsidRPr="009F68EB">
        <w:rPr>
          <w:rFonts w:ascii="Times New Roman" w:hAnsi="Times New Roman"/>
          <w:sz w:val="24"/>
          <w:szCs w:val="24"/>
        </w:rPr>
        <w:t>Depreciation</w:t>
      </w:r>
    </w:p>
    <w:p w:rsidR="00DF5EA6" w:rsidRPr="009F68EB" w:rsidRDefault="009F68EB" w:rsidP="00CA3098">
      <w:pPr>
        <w:numPr>
          <w:ilvl w:val="0"/>
          <w:numId w:val="5"/>
        </w:numPr>
        <w:spacing w:after="200" w:line="276" w:lineRule="auto"/>
        <w:rPr>
          <w:rFonts w:ascii="Times New Roman" w:hAnsi="Times New Roman"/>
          <w:sz w:val="24"/>
          <w:szCs w:val="24"/>
        </w:rPr>
      </w:pPr>
      <w:r w:rsidRPr="009F68EB">
        <w:rPr>
          <w:rFonts w:ascii="Times New Roman" w:hAnsi="Times New Roman"/>
          <w:sz w:val="24"/>
          <w:szCs w:val="24"/>
        </w:rPr>
        <w:t>Break-even models (linear and nonlinear)</w:t>
      </w:r>
    </w:p>
    <w:p w:rsidR="009F68EB" w:rsidRPr="009F68EB" w:rsidRDefault="009F68EB" w:rsidP="009F68EB">
      <w:pPr>
        <w:numPr>
          <w:ilvl w:val="0"/>
          <w:numId w:val="5"/>
        </w:numPr>
        <w:spacing w:after="200" w:line="276" w:lineRule="auto"/>
        <w:rPr>
          <w:rFonts w:ascii="Times New Roman" w:hAnsi="Times New Roman"/>
          <w:sz w:val="24"/>
          <w:szCs w:val="24"/>
        </w:rPr>
      </w:pPr>
      <w:r w:rsidRPr="009F68EB">
        <w:rPr>
          <w:rFonts w:ascii="Times New Roman" w:hAnsi="Times New Roman"/>
          <w:sz w:val="24"/>
          <w:szCs w:val="24"/>
        </w:rPr>
        <w:lastRenderedPageBreak/>
        <w:t>Cost comparisons</w:t>
      </w:r>
    </w:p>
    <w:p w:rsidR="009F68EB" w:rsidRPr="009F68EB" w:rsidRDefault="009F68EB" w:rsidP="0012053B">
      <w:pPr>
        <w:numPr>
          <w:ilvl w:val="0"/>
          <w:numId w:val="5"/>
        </w:numPr>
        <w:spacing w:after="200" w:line="276" w:lineRule="auto"/>
        <w:rPr>
          <w:rFonts w:ascii="Times New Roman" w:hAnsi="Times New Roman"/>
          <w:sz w:val="24"/>
          <w:szCs w:val="24"/>
        </w:rPr>
      </w:pPr>
      <w:r w:rsidRPr="009F68EB">
        <w:rPr>
          <w:rFonts w:ascii="Times New Roman" w:hAnsi="Times New Roman"/>
          <w:sz w:val="24"/>
          <w:szCs w:val="24"/>
        </w:rPr>
        <w:t xml:space="preserve">Replacement analysis, Inflation (may or may not cover depending on available time) </w:t>
      </w:r>
    </w:p>
    <w:p w:rsidR="009F68EB" w:rsidRPr="009F68EB" w:rsidRDefault="009F68EB" w:rsidP="009F68EB">
      <w:pPr>
        <w:rPr>
          <w:rFonts w:ascii="Times New Roman" w:eastAsia="Times New Roman" w:hAnsi="Times New Roman"/>
          <w:b/>
          <w:sz w:val="27"/>
          <w:szCs w:val="27"/>
          <w:lang w:eastAsia="en-US"/>
        </w:rPr>
      </w:pPr>
      <w:r w:rsidRPr="009F68EB">
        <w:rPr>
          <w:rFonts w:ascii="Times New Roman" w:eastAsia="Times New Roman" w:hAnsi="Times New Roman"/>
          <w:b/>
          <w:sz w:val="27"/>
          <w:szCs w:val="27"/>
          <w:lang w:eastAsia="en-US"/>
        </w:rPr>
        <w:t xml:space="preserve">Student Learning Outcomes: </w:t>
      </w:r>
    </w:p>
    <w:p w:rsidR="009F68EB" w:rsidRPr="009F68EB" w:rsidRDefault="009F68EB" w:rsidP="00DF5EA6">
      <w:pPr>
        <w:numPr>
          <w:ilvl w:val="0"/>
          <w:numId w:val="5"/>
        </w:numPr>
        <w:spacing w:after="200" w:line="276" w:lineRule="auto"/>
        <w:rPr>
          <w:rFonts w:ascii="Times New Roman" w:hAnsi="Times New Roman"/>
          <w:sz w:val="24"/>
          <w:szCs w:val="24"/>
        </w:rPr>
      </w:pPr>
      <w:r w:rsidRPr="009F68EB">
        <w:rPr>
          <w:rFonts w:ascii="Times New Roman" w:hAnsi="Times New Roman"/>
          <w:sz w:val="24"/>
          <w:szCs w:val="24"/>
        </w:rPr>
        <w:t>Students will be able to determine the equivalent value of money at a specified time given the timing of deposits and interest value.</w:t>
      </w:r>
    </w:p>
    <w:p w:rsidR="009F68EB" w:rsidRPr="009F68EB" w:rsidRDefault="009F68EB" w:rsidP="00DF5EA6">
      <w:pPr>
        <w:numPr>
          <w:ilvl w:val="0"/>
          <w:numId w:val="5"/>
        </w:numPr>
        <w:spacing w:after="200" w:line="276" w:lineRule="auto"/>
        <w:rPr>
          <w:rFonts w:ascii="Times New Roman" w:hAnsi="Times New Roman"/>
          <w:sz w:val="24"/>
          <w:szCs w:val="24"/>
        </w:rPr>
      </w:pPr>
      <w:r w:rsidRPr="009F68EB">
        <w:rPr>
          <w:rFonts w:ascii="Times New Roman" w:hAnsi="Times New Roman"/>
          <w:sz w:val="24"/>
          <w:szCs w:val="24"/>
        </w:rPr>
        <w:t>Students will be able to select the most attractive interest rate in various compound and simple interest forms.</w:t>
      </w:r>
    </w:p>
    <w:p w:rsidR="009F68EB" w:rsidRPr="009F68EB" w:rsidRDefault="009F68EB" w:rsidP="00DF5EA6">
      <w:pPr>
        <w:numPr>
          <w:ilvl w:val="0"/>
          <w:numId w:val="5"/>
        </w:numPr>
        <w:spacing w:after="200" w:line="276" w:lineRule="auto"/>
        <w:rPr>
          <w:rFonts w:ascii="Times New Roman" w:hAnsi="Times New Roman"/>
          <w:sz w:val="24"/>
          <w:szCs w:val="24"/>
        </w:rPr>
      </w:pPr>
      <w:r w:rsidRPr="009F68EB">
        <w:rPr>
          <w:rFonts w:ascii="Times New Roman" w:hAnsi="Times New Roman"/>
          <w:sz w:val="24"/>
          <w:szCs w:val="24"/>
        </w:rPr>
        <w:t>Students will be able to determine if an independent investment opportunity is economically attractive.</w:t>
      </w:r>
    </w:p>
    <w:p w:rsidR="009F68EB" w:rsidRPr="009F68EB" w:rsidRDefault="009F68EB" w:rsidP="00DF5EA6">
      <w:pPr>
        <w:numPr>
          <w:ilvl w:val="0"/>
          <w:numId w:val="5"/>
        </w:numPr>
        <w:spacing w:after="200" w:line="276" w:lineRule="auto"/>
        <w:rPr>
          <w:rFonts w:ascii="Times New Roman" w:hAnsi="Times New Roman"/>
          <w:sz w:val="24"/>
          <w:szCs w:val="24"/>
        </w:rPr>
      </w:pPr>
      <w:r w:rsidRPr="009F68EB">
        <w:rPr>
          <w:rFonts w:ascii="Times New Roman" w:hAnsi="Times New Roman"/>
          <w:sz w:val="24"/>
          <w:szCs w:val="24"/>
        </w:rPr>
        <w:t>Students will be able to determine the least-cost alternative of multiple solutions in a cost comparison scenario.</w:t>
      </w:r>
    </w:p>
    <w:p w:rsidR="009F68EB" w:rsidRPr="009F68EB" w:rsidRDefault="009F68EB" w:rsidP="00DF5EA6">
      <w:pPr>
        <w:numPr>
          <w:ilvl w:val="0"/>
          <w:numId w:val="5"/>
        </w:numPr>
        <w:spacing w:after="200" w:line="276" w:lineRule="auto"/>
        <w:rPr>
          <w:rFonts w:ascii="Times New Roman" w:hAnsi="Times New Roman"/>
          <w:sz w:val="24"/>
          <w:szCs w:val="24"/>
        </w:rPr>
      </w:pPr>
      <w:r w:rsidRPr="009F68EB">
        <w:rPr>
          <w:rFonts w:ascii="Times New Roman" w:hAnsi="Times New Roman"/>
          <w:sz w:val="24"/>
          <w:szCs w:val="24"/>
        </w:rPr>
        <w:t>Students will be able to identify the best project(s) to perform from a set of potential projects that are independently economically attractive.</w:t>
      </w:r>
    </w:p>
    <w:p w:rsidR="001A30D6" w:rsidRPr="00DF5EA6" w:rsidRDefault="009F68EB" w:rsidP="00DF5EA6">
      <w:pPr>
        <w:spacing w:before="100" w:beforeAutospacing="1" w:after="100" w:afterAutospacing="1"/>
        <w:rPr>
          <w:rFonts w:ascii="Times New Roman" w:eastAsia="Times New Roman" w:hAnsi="Times New Roman"/>
          <w:sz w:val="24"/>
          <w:szCs w:val="24"/>
          <w:lang w:eastAsia="en-US"/>
        </w:rPr>
      </w:pPr>
      <w:r w:rsidRPr="009F68EB">
        <w:rPr>
          <w:rFonts w:ascii="Bookman Old Style" w:eastAsia="Times New Roman" w:hAnsi="Bookman Old Style"/>
          <w:b/>
          <w:bCs/>
          <w:sz w:val="24"/>
          <w:szCs w:val="24"/>
          <w:lang w:eastAsia="en-US"/>
        </w:rPr>
        <w:t>Student Learning Assessment:</w:t>
      </w:r>
      <w:r w:rsidRPr="009F68EB">
        <w:rPr>
          <w:rFonts w:ascii="Times New Roman" w:eastAsia="Times New Roman" w:hAnsi="Times New Roman"/>
          <w:sz w:val="24"/>
          <w:szCs w:val="24"/>
          <w:lang w:eastAsia="en-US"/>
        </w:rPr>
        <w:t xml:space="preserve"> </w:t>
      </w:r>
      <w:r w:rsidRPr="009F68EB">
        <w:rPr>
          <w:rFonts w:ascii="Times New Roman" w:hAnsi="Times New Roman"/>
          <w:sz w:val="24"/>
          <w:szCs w:val="24"/>
        </w:rPr>
        <w:t>For each of the above topics, students will learn the basics and practice them via assignments/project. Students' knowledge will be tested via appropriate exam, quizzes, case studies and/or assignment questions. There will be an end of class project used to seat the understanding of the time value of money.</w:t>
      </w:r>
    </w:p>
    <w:p w:rsidR="009F68EB" w:rsidRPr="009F68EB" w:rsidRDefault="009F68EB" w:rsidP="009F68EB">
      <w:pPr>
        <w:spacing w:before="100" w:beforeAutospacing="1"/>
        <w:rPr>
          <w:rFonts w:ascii="Times New Roman" w:eastAsia="Times New Roman" w:hAnsi="Times New Roman"/>
          <w:sz w:val="27"/>
          <w:szCs w:val="27"/>
          <w:lang w:eastAsia="en-US"/>
        </w:rPr>
      </w:pPr>
      <w:r w:rsidRPr="009F68EB">
        <w:rPr>
          <w:rFonts w:ascii="Bookman Old Style" w:eastAsia="Times New Roman" w:hAnsi="Bookman Old Style"/>
          <w:b/>
          <w:bCs/>
          <w:sz w:val="24"/>
          <w:szCs w:val="24"/>
          <w:lang w:eastAsia="en-US"/>
        </w:rPr>
        <w:t>Required Textbook &amp; Other Course Materials:</w:t>
      </w:r>
      <w:r w:rsidRPr="009F68EB">
        <w:rPr>
          <w:rFonts w:ascii="Times New Roman" w:eastAsia="Times New Roman" w:hAnsi="Times New Roman"/>
          <w:sz w:val="27"/>
          <w:szCs w:val="27"/>
          <w:lang w:eastAsia="en-US"/>
        </w:rPr>
        <w:t xml:space="preserve"> </w:t>
      </w:r>
      <w:r w:rsidRPr="009F68EB">
        <w:rPr>
          <w:rFonts w:ascii="Times New Roman" w:eastAsia="Times New Roman" w:hAnsi="Times New Roman"/>
          <w:sz w:val="24"/>
          <w:szCs w:val="24"/>
          <w:lang w:eastAsia="en-US"/>
        </w:rPr>
        <w:t>Principles Of Engineering Economic Analysis, 6</w:t>
      </w:r>
      <w:r w:rsidRPr="009F68EB">
        <w:rPr>
          <w:rFonts w:ascii="Times New Roman" w:eastAsia="Times New Roman" w:hAnsi="Times New Roman"/>
          <w:sz w:val="24"/>
          <w:szCs w:val="24"/>
          <w:vertAlign w:val="superscript"/>
          <w:lang w:eastAsia="en-US"/>
        </w:rPr>
        <w:t>th</w:t>
      </w:r>
      <w:r w:rsidRPr="009F68EB">
        <w:rPr>
          <w:rFonts w:ascii="Times New Roman" w:eastAsia="Times New Roman" w:hAnsi="Times New Roman"/>
          <w:sz w:val="24"/>
          <w:szCs w:val="24"/>
          <w:lang w:eastAsia="en-US"/>
        </w:rPr>
        <w:t xml:space="preserve"> Edition by White, Case &amp; </w:t>
      </w:r>
      <w:proofErr w:type="gramStart"/>
      <w:r w:rsidRPr="009F68EB">
        <w:rPr>
          <w:rFonts w:ascii="Times New Roman" w:eastAsia="Times New Roman" w:hAnsi="Times New Roman"/>
          <w:sz w:val="24"/>
          <w:szCs w:val="24"/>
          <w:lang w:eastAsia="en-US"/>
        </w:rPr>
        <w:t>Pratt ;</w:t>
      </w:r>
      <w:proofErr w:type="gramEnd"/>
      <w:r w:rsidRPr="009F68EB">
        <w:rPr>
          <w:rFonts w:ascii="Times New Roman" w:eastAsia="Times New Roman" w:hAnsi="Times New Roman"/>
          <w:sz w:val="24"/>
          <w:szCs w:val="24"/>
          <w:lang w:eastAsia="en-US"/>
        </w:rPr>
        <w:t xml:space="preserve"> John Wiley &amp; Sons</w:t>
      </w:r>
      <w:r w:rsidRPr="009F68EB">
        <w:rPr>
          <w:rFonts w:ascii="Times New Roman" w:eastAsia="Times New Roman" w:hAnsi="Times New Roman"/>
          <w:sz w:val="27"/>
          <w:szCs w:val="27"/>
          <w:lang w:eastAsia="en-US"/>
        </w:rPr>
        <w:t>.</w:t>
      </w:r>
    </w:p>
    <w:p w:rsidR="009F68EB" w:rsidRPr="009F68EB" w:rsidRDefault="009F68EB" w:rsidP="009F68EB">
      <w:pPr>
        <w:spacing w:before="100" w:beforeAutospacing="1" w:after="100" w:afterAutospacing="1"/>
        <w:rPr>
          <w:rFonts w:ascii="Times New Roman" w:eastAsia="Times New Roman" w:hAnsi="Times New Roman"/>
          <w:sz w:val="24"/>
          <w:szCs w:val="24"/>
          <w:lang w:eastAsia="en-US"/>
        </w:rPr>
      </w:pPr>
      <w:r w:rsidRPr="009F68EB">
        <w:rPr>
          <w:rFonts w:ascii="Times New Roman" w:eastAsia="Times New Roman" w:hAnsi="Times New Roman"/>
          <w:sz w:val="24"/>
          <w:szCs w:val="24"/>
          <w:lang w:eastAsia="en-US"/>
        </w:rPr>
        <w:t>******************************************************************************</w:t>
      </w:r>
    </w:p>
    <w:p w:rsidR="009F68EB" w:rsidRPr="009F68EB" w:rsidRDefault="009F68EB" w:rsidP="009F68EB">
      <w:pPr>
        <w:spacing w:before="100" w:beforeAutospacing="1" w:after="100" w:afterAutospacing="1"/>
        <w:rPr>
          <w:rFonts w:ascii="Times New Roman" w:eastAsia="Times New Roman" w:hAnsi="Times New Roman"/>
          <w:sz w:val="24"/>
          <w:szCs w:val="24"/>
          <w:lang w:eastAsia="en-US"/>
        </w:rPr>
      </w:pPr>
      <w:r w:rsidRPr="009F68EB">
        <w:rPr>
          <w:rFonts w:ascii="Bookman Old Style" w:eastAsia="Times New Roman" w:hAnsi="Bookman Old Style"/>
          <w:b/>
          <w:bCs/>
          <w:sz w:val="24"/>
          <w:szCs w:val="24"/>
          <w:lang w:eastAsia="en-US"/>
        </w:rPr>
        <w:t>Major Assignments:</w:t>
      </w:r>
    </w:p>
    <w:p w:rsidR="009F68EB" w:rsidRPr="009F68EB" w:rsidRDefault="009F68EB" w:rsidP="009F68EB">
      <w:pPr>
        <w:numPr>
          <w:ilvl w:val="0"/>
          <w:numId w:val="6"/>
        </w:numPr>
        <w:spacing w:before="100" w:beforeAutospacing="1" w:after="100" w:afterAutospacing="1" w:line="276" w:lineRule="auto"/>
        <w:rPr>
          <w:rFonts w:ascii="Times New Roman" w:eastAsia="Times New Roman" w:hAnsi="Times New Roman"/>
          <w:sz w:val="24"/>
          <w:szCs w:val="24"/>
          <w:lang w:eastAsia="en-US"/>
        </w:rPr>
      </w:pPr>
      <w:r w:rsidRPr="009F68EB">
        <w:rPr>
          <w:rFonts w:ascii="Times New Roman" w:eastAsia="Times New Roman" w:hAnsi="Times New Roman"/>
          <w:sz w:val="24"/>
          <w:szCs w:val="24"/>
          <w:lang w:eastAsia="en-US"/>
        </w:rPr>
        <w:t>Exams</w:t>
      </w:r>
      <w:r w:rsidRPr="009F68EB">
        <w:rPr>
          <w:rFonts w:ascii="Times New Roman" w:eastAsia="Times New Roman" w:hAnsi="Times New Roman"/>
          <w:sz w:val="24"/>
          <w:szCs w:val="24"/>
          <w:lang w:eastAsia="en-US"/>
        </w:rPr>
        <w:tab/>
      </w:r>
      <w:r w:rsidR="00DF5EA6">
        <w:rPr>
          <w:rFonts w:ascii="Times New Roman" w:eastAsia="Times New Roman" w:hAnsi="Times New Roman"/>
          <w:sz w:val="24"/>
          <w:szCs w:val="24"/>
          <w:lang w:eastAsia="en-US"/>
        </w:rPr>
        <w:t>(3</w:t>
      </w:r>
      <w:r w:rsidRPr="009F68EB">
        <w:rPr>
          <w:rFonts w:ascii="Times New Roman" w:eastAsia="Times New Roman" w:hAnsi="Times New Roman"/>
          <w:sz w:val="24"/>
          <w:szCs w:val="24"/>
          <w:lang w:eastAsia="en-US"/>
        </w:rPr>
        <w:t>)</w:t>
      </w:r>
      <w:r w:rsidRPr="009F68EB">
        <w:rPr>
          <w:rFonts w:ascii="Times New Roman" w:eastAsia="Times New Roman" w:hAnsi="Times New Roman"/>
          <w:sz w:val="24"/>
          <w:szCs w:val="24"/>
          <w:lang w:eastAsia="en-US"/>
        </w:rPr>
        <w:tab/>
        <w:t xml:space="preserve">       </w:t>
      </w:r>
      <w:r w:rsidRPr="009F68EB">
        <w:rPr>
          <w:rFonts w:ascii="Times New Roman" w:eastAsia="Times New Roman" w:hAnsi="Times New Roman"/>
          <w:sz w:val="24"/>
          <w:szCs w:val="24"/>
          <w:lang w:eastAsia="en-US"/>
        </w:rPr>
        <w:tab/>
      </w:r>
      <w:r w:rsidRPr="009F68EB">
        <w:rPr>
          <w:rFonts w:ascii="Times New Roman" w:eastAsia="Times New Roman" w:hAnsi="Times New Roman"/>
          <w:sz w:val="24"/>
          <w:szCs w:val="24"/>
          <w:lang w:eastAsia="en-US"/>
        </w:rPr>
        <w:tab/>
      </w:r>
      <w:r w:rsidRPr="009F68EB">
        <w:rPr>
          <w:rFonts w:ascii="Times New Roman" w:eastAsia="Times New Roman" w:hAnsi="Times New Roman"/>
          <w:sz w:val="24"/>
          <w:szCs w:val="24"/>
          <w:lang w:eastAsia="en-US"/>
        </w:rPr>
        <w:tab/>
      </w:r>
      <w:r w:rsidRPr="009F68EB">
        <w:rPr>
          <w:rFonts w:ascii="Times New Roman" w:eastAsia="Times New Roman" w:hAnsi="Times New Roman"/>
          <w:sz w:val="24"/>
          <w:szCs w:val="24"/>
          <w:lang w:eastAsia="en-US"/>
        </w:rPr>
        <w:tab/>
      </w:r>
      <w:r w:rsidR="00DF5EA6">
        <w:rPr>
          <w:rFonts w:ascii="Times New Roman" w:eastAsia="Times New Roman" w:hAnsi="Times New Roman"/>
          <w:sz w:val="24"/>
          <w:szCs w:val="24"/>
          <w:lang w:eastAsia="en-US"/>
        </w:rPr>
        <w:t>10</w:t>
      </w:r>
      <w:r w:rsidRPr="009F68EB">
        <w:rPr>
          <w:rFonts w:ascii="Times New Roman" w:eastAsia="Times New Roman" w:hAnsi="Times New Roman"/>
          <w:sz w:val="24"/>
          <w:szCs w:val="24"/>
          <w:lang w:eastAsia="en-US"/>
        </w:rPr>
        <w:t>0 points each</w:t>
      </w:r>
    </w:p>
    <w:p w:rsidR="009F68EB" w:rsidRPr="009F68EB" w:rsidRDefault="009F68EB" w:rsidP="009F68EB">
      <w:pPr>
        <w:numPr>
          <w:ilvl w:val="0"/>
          <w:numId w:val="6"/>
        </w:numPr>
        <w:spacing w:before="100" w:beforeAutospacing="1" w:after="100" w:afterAutospacing="1" w:line="276" w:lineRule="auto"/>
        <w:rPr>
          <w:rFonts w:ascii="Times New Roman" w:eastAsia="Times New Roman" w:hAnsi="Times New Roman"/>
          <w:sz w:val="24"/>
          <w:szCs w:val="24"/>
          <w:lang w:eastAsia="en-US"/>
        </w:rPr>
      </w:pPr>
      <w:r w:rsidRPr="009F68EB">
        <w:rPr>
          <w:rFonts w:ascii="Times New Roman" w:eastAsia="Times New Roman" w:hAnsi="Times New Roman"/>
          <w:sz w:val="24"/>
          <w:szCs w:val="24"/>
          <w:lang w:eastAsia="en-US"/>
        </w:rPr>
        <w:t>Pop Quizzes (3 to 5)</w:t>
      </w:r>
      <w:r w:rsidRPr="009F68EB">
        <w:rPr>
          <w:rFonts w:ascii="Times New Roman" w:eastAsia="Times New Roman" w:hAnsi="Times New Roman"/>
          <w:sz w:val="24"/>
          <w:szCs w:val="24"/>
          <w:lang w:eastAsia="en-US"/>
        </w:rPr>
        <w:tab/>
      </w:r>
      <w:r w:rsidRPr="009F68EB">
        <w:rPr>
          <w:rFonts w:ascii="Times New Roman" w:eastAsia="Times New Roman" w:hAnsi="Times New Roman"/>
          <w:sz w:val="24"/>
          <w:szCs w:val="24"/>
          <w:lang w:eastAsia="en-US"/>
        </w:rPr>
        <w:tab/>
      </w:r>
      <w:r w:rsidRPr="009F68EB">
        <w:rPr>
          <w:rFonts w:ascii="Times New Roman" w:eastAsia="Times New Roman" w:hAnsi="Times New Roman"/>
          <w:sz w:val="24"/>
          <w:szCs w:val="24"/>
          <w:lang w:eastAsia="en-US"/>
        </w:rPr>
        <w:tab/>
      </w:r>
      <w:r w:rsidRPr="009F68EB">
        <w:rPr>
          <w:rFonts w:ascii="Times New Roman" w:eastAsia="Times New Roman" w:hAnsi="Times New Roman"/>
          <w:sz w:val="24"/>
          <w:szCs w:val="24"/>
          <w:lang w:eastAsia="en-US"/>
        </w:rPr>
        <w:tab/>
        <w:t xml:space="preserve">  30 points each</w:t>
      </w:r>
    </w:p>
    <w:p w:rsidR="009F68EB" w:rsidRPr="009F68EB" w:rsidRDefault="00402F63" w:rsidP="009F68EB">
      <w:pPr>
        <w:numPr>
          <w:ilvl w:val="0"/>
          <w:numId w:val="6"/>
        </w:numPr>
        <w:spacing w:before="100" w:beforeAutospacing="1" w:after="100" w:afterAutospacing="1" w:line="276" w:lineRule="auto"/>
        <w:rPr>
          <w:rFonts w:ascii="Times New Roman" w:eastAsia="Times New Roman" w:hAnsi="Times New Roman"/>
          <w:sz w:val="24"/>
          <w:szCs w:val="24"/>
          <w:lang w:eastAsia="en-US"/>
        </w:rPr>
      </w:pPr>
      <w:r>
        <w:rPr>
          <w:rFonts w:ascii="Times New Roman" w:eastAsia="Times New Roman" w:hAnsi="Times New Roman"/>
          <w:sz w:val="24"/>
          <w:szCs w:val="24"/>
          <w:lang w:eastAsia="en-US"/>
        </w:rPr>
        <w:t>Case Studies (2</w:t>
      </w:r>
      <w:r w:rsidR="009F68EB" w:rsidRPr="009F68EB">
        <w:rPr>
          <w:rFonts w:ascii="Times New Roman" w:eastAsia="Times New Roman" w:hAnsi="Times New Roman"/>
          <w:sz w:val="24"/>
          <w:szCs w:val="24"/>
          <w:lang w:eastAsia="en-US"/>
        </w:rPr>
        <w:t>)</w:t>
      </w:r>
      <w:r w:rsidR="009F68EB" w:rsidRPr="009F68EB">
        <w:rPr>
          <w:rFonts w:ascii="Times New Roman" w:eastAsia="Times New Roman" w:hAnsi="Times New Roman"/>
          <w:sz w:val="24"/>
          <w:szCs w:val="24"/>
          <w:lang w:eastAsia="en-US"/>
        </w:rPr>
        <w:tab/>
      </w:r>
      <w:r w:rsidR="009F68EB" w:rsidRPr="009F68EB">
        <w:rPr>
          <w:rFonts w:ascii="Times New Roman" w:eastAsia="Times New Roman" w:hAnsi="Times New Roman"/>
          <w:sz w:val="24"/>
          <w:szCs w:val="24"/>
          <w:lang w:eastAsia="en-US"/>
        </w:rPr>
        <w:tab/>
      </w:r>
      <w:r w:rsidR="009F68EB" w:rsidRPr="009F68EB">
        <w:rPr>
          <w:rFonts w:ascii="Times New Roman" w:eastAsia="Times New Roman" w:hAnsi="Times New Roman"/>
          <w:sz w:val="24"/>
          <w:szCs w:val="24"/>
          <w:lang w:eastAsia="en-US"/>
        </w:rPr>
        <w:tab/>
      </w:r>
      <w:r w:rsidR="009F68EB" w:rsidRPr="009F68EB">
        <w:rPr>
          <w:rFonts w:ascii="Times New Roman" w:eastAsia="Times New Roman" w:hAnsi="Times New Roman"/>
          <w:sz w:val="24"/>
          <w:szCs w:val="24"/>
          <w:lang w:eastAsia="en-US"/>
        </w:rPr>
        <w:tab/>
        <w:t xml:space="preserve">  50 points each</w:t>
      </w:r>
    </w:p>
    <w:p w:rsidR="009F68EB" w:rsidRPr="009F68EB" w:rsidRDefault="009F68EB" w:rsidP="009F68EB">
      <w:pPr>
        <w:numPr>
          <w:ilvl w:val="0"/>
          <w:numId w:val="6"/>
        </w:numPr>
        <w:spacing w:before="100" w:beforeAutospacing="1" w:after="100" w:afterAutospacing="1" w:line="276" w:lineRule="auto"/>
        <w:rPr>
          <w:rFonts w:ascii="Times New Roman" w:eastAsia="Times New Roman" w:hAnsi="Times New Roman"/>
          <w:sz w:val="24"/>
          <w:szCs w:val="24"/>
          <w:lang w:eastAsia="en-US"/>
        </w:rPr>
      </w:pPr>
      <w:r w:rsidRPr="009F68EB">
        <w:rPr>
          <w:rFonts w:ascii="Times New Roman" w:eastAsia="Times New Roman" w:hAnsi="Times New Roman"/>
          <w:sz w:val="24"/>
          <w:szCs w:val="24"/>
          <w:lang w:eastAsia="en-US"/>
        </w:rPr>
        <w:t>Individual Net Present Worth Project</w:t>
      </w:r>
      <w:r w:rsidRPr="009F68EB">
        <w:rPr>
          <w:rFonts w:ascii="Times New Roman" w:eastAsia="Times New Roman" w:hAnsi="Times New Roman"/>
          <w:sz w:val="24"/>
          <w:szCs w:val="24"/>
          <w:lang w:eastAsia="en-US"/>
        </w:rPr>
        <w:tab/>
      </w:r>
      <w:r w:rsidRPr="009F68EB">
        <w:rPr>
          <w:rFonts w:ascii="Times New Roman" w:eastAsia="Times New Roman" w:hAnsi="Times New Roman"/>
          <w:sz w:val="24"/>
          <w:szCs w:val="24"/>
          <w:lang w:eastAsia="en-US"/>
        </w:rPr>
        <w:tab/>
      </w:r>
      <w:r w:rsidR="00CA3098">
        <w:rPr>
          <w:rFonts w:ascii="Times New Roman" w:eastAsia="Times New Roman" w:hAnsi="Times New Roman"/>
          <w:sz w:val="24"/>
          <w:szCs w:val="24"/>
          <w:lang w:eastAsia="en-US"/>
        </w:rPr>
        <w:t>100</w:t>
      </w:r>
      <w:r w:rsidRPr="009F68EB">
        <w:rPr>
          <w:rFonts w:ascii="Times New Roman" w:eastAsia="Times New Roman" w:hAnsi="Times New Roman"/>
          <w:sz w:val="24"/>
          <w:szCs w:val="24"/>
          <w:lang w:eastAsia="en-US"/>
        </w:rPr>
        <w:t xml:space="preserve"> points</w:t>
      </w:r>
    </w:p>
    <w:p w:rsidR="009F68EB" w:rsidRPr="009F68EB" w:rsidRDefault="009F68EB" w:rsidP="00402F63">
      <w:pPr>
        <w:numPr>
          <w:ilvl w:val="0"/>
          <w:numId w:val="6"/>
        </w:numPr>
        <w:spacing w:before="100" w:beforeAutospacing="1" w:line="276" w:lineRule="auto"/>
        <w:rPr>
          <w:rFonts w:ascii="Times New Roman" w:eastAsia="Times New Roman" w:hAnsi="Times New Roman"/>
          <w:sz w:val="24"/>
          <w:szCs w:val="24"/>
          <w:lang w:eastAsia="en-US"/>
        </w:rPr>
      </w:pPr>
      <w:r w:rsidRPr="009F68EB">
        <w:rPr>
          <w:rFonts w:ascii="Times New Roman" w:eastAsia="Times New Roman" w:hAnsi="Times New Roman"/>
          <w:sz w:val="24"/>
          <w:szCs w:val="24"/>
          <w:lang w:eastAsia="en-US"/>
        </w:rPr>
        <w:t>Homework (3 to 5)</w:t>
      </w:r>
      <w:r w:rsidRPr="009F68EB">
        <w:rPr>
          <w:rFonts w:ascii="Times New Roman" w:eastAsia="Times New Roman" w:hAnsi="Times New Roman"/>
          <w:sz w:val="24"/>
          <w:szCs w:val="24"/>
          <w:lang w:eastAsia="en-US"/>
        </w:rPr>
        <w:tab/>
      </w:r>
      <w:r w:rsidRPr="009F68EB">
        <w:rPr>
          <w:rFonts w:ascii="Times New Roman" w:eastAsia="Times New Roman" w:hAnsi="Times New Roman"/>
          <w:sz w:val="24"/>
          <w:szCs w:val="24"/>
          <w:lang w:eastAsia="en-US"/>
        </w:rPr>
        <w:tab/>
      </w:r>
      <w:r w:rsidRPr="009F68EB">
        <w:rPr>
          <w:rFonts w:ascii="Times New Roman" w:eastAsia="Times New Roman" w:hAnsi="Times New Roman"/>
          <w:sz w:val="24"/>
          <w:szCs w:val="24"/>
          <w:lang w:eastAsia="en-US"/>
        </w:rPr>
        <w:tab/>
      </w:r>
      <w:r w:rsidRPr="009F68EB">
        <w:rPr>
          <w:rFonts w:ascii="Times New Roman" w:eastAsia="Times New Roman" w:hAnsi="Times New Roman"/>
          <w:sz w:val="24"/>
          <w:szCs w:val="24"/>
          <w:lang w:eastAsia="en-US"/>
        </w:rPr>
        <w:tab/>
        <w:t xml:space="preserve"> 20 points each</w:t>
      </w:r>
    </w:p>
    <w:p w:rsidR="009F68EB" w:rsidRPr="009F68EB" w:rsidRDefault="009F68EB" w:rsidP="009F68EB">
      <w:pPr>
        <w:numPr>
          <w:ilvl w:val="0"/>
          <w:numId w:val="6"/>
        </w:numPr>
        <w:spacing w:before="100" w:beforeAutospacing="1" w:after="200" w:line="276" w:lineRule="auto"/>
        <w:rPr>
          <w:rFonts w:ascii="Times New Roman" w:eastAsia="Times New Roman" w:hAnsi="Times New Roman"/>
          <w:sz w:val="24"/>
          <w:szCs w:val="24"/>
          <w:lang w:eastAsia="en-US"/>
        </w:rPr>
      </w:pPr>
      <w:r w:rsidRPr="009F68EB">
        <w:rPr>
          <w:rFonts w:ascii="Times New Roman" w:eastAsia="Times New Roman" w:hAnsi="Times New Roman"/>
          <w:sz w:val="24"/>
          <w:szCs w:val="24"/>
          <w:lang w:eastAsia="en-US"/>
        </w:rPr>
        <w:t>Extra Credit Assignment (1)</w:t>
      </w:r>
      <w:r w:rsidRPr="009F68EB">
        <w:rPr>
          <w:rFonts w:ascii="Times New Roman" w:eastAsia="Times New Roman" w:hAnsi="Times New Roman"/>
          <w:sz w:val="24"/>
          <w:szCs w:val="24"/>
          <w:lang w:eastAsia="en-US"/>
        </w:rPr>
        <w:tab/>
      </w:r>
      <w:r w:rsidRPr="009F68EB">
        <w:rPr>
          <w:rFonts w:ascii="Times New Roman" w:eastAsia="Times New Roman" w:hAnsi="Times New Roman"/>
          <w:sz w:val="24"/>
          <w:szCs w:val="24"/>
          <w:lang w:eastAsia="en-US"/>
        </w:rPr>
        <w:tab/>
      </w:r>
      <w:r w:rsidRPr="009F68EB">
        <w:rPr>
          <w:rFonts w:ascii="Times New Roman" w:eastAsia="Times New Roman" w:hAnsi="Times New Roman"/>
          <w:sz w:val="24"/>
          <w:szCs w:val="24"/>
          <w:lang w:eastAsia="en-US"/>
        </w:rPr>
        <w:tab/>
        <w:t xml:space="preserve"> 15 points</w:t>
      </w:r>
      <w:r w:rsidRPr="009F68EB">
        <w:rPr>
          <w:rFonts w:ascii="Times New Roman" w:eastAsia="Times New Roman" w:hAnsi="Times New Roman"/>
          <w:sz w:val="24"/>
          <w:szCs w:val="24"/>
          <w:lang w:eastAsia="en-US"/>
        </w:rPr>
        <w:tab/>
      </w:r>
      <w:r w:rsidRPr="009F68EB">
        <w:rPr>
          <w:rFonts w:ascii="Times New Roman" w:eastAsia="Times New Roman" w:hAnsi="Times New Roman"/>
          <w:sz w:val="24"/>
          <w:szCs w:val="24"/>
          <w:lang w:eastAsia="en-US"/>
        </w:rPr>
        <w:tab/>
      </w:r>
    </w:p>
    <w:p w:rsidR="009F68EB" w:rsidRPr="009F68EB" w:rsidRDefault="009F68EB" w:rsidP="009F68EB">
      <w:pPr>
        <w:spacing w:after="100" w:afterAutospacing="1"/>
        <w:ind w:left="360"/>
        <w:rPr>
          <w:rFonts w:ascii="Times New Roman" w:eastAsia="Times New Roman" w:hAnsi="Times New Roman"/>
          <w:sz w:val="24"/>
          <w:szCs w:val="24"/>
          <w:lang w:eastAsia="en-US"/>
        </w:rPr>
      </w:pPr>
      <w:r w:rsidRPr="009F68EB">
        <w:rPr>
          <w:rFonts w:ascii="Times New Roman" w:eastAsia="Times New Roman" w:hAnsi="Times New Roman"/>
          <w:sz w:val="24"/>
          <w:szCs w:val="24"/>
          <w:lang w:eastAsia="en-US"/>
        </w:rPr>
        <w:t>Final Grade is based upon Total Poin</w:t>
      </w:r>
      <w:r w:rsidR="0012053B">
        <w:rPr>
          <w:rFonts w:ascii="Times New Roman" w:eastAsia="Times New Roman" w:hAnsi="Times New Roman"/>
          <w:sz w:val="24"/>
          <w:szCs w:val="24"/>
          <w:lang w:eastAsia="en-US"/>
        </w:rPr>
        <w:t>ts Earned/Total Points Possible</w:t>
      </w:r>
      <w:r w:rsidRPr="009F68EB">
        <w:rPr>
          <w:rFonts w:ascii="Times New Roman" w:eastAsia="Times New Roman" w:hAnsi="Times New Roman"/>
          <w:sz w:val="24"/>
          <w:szCs w:val="24"/>
          <w:lang w:eastAsia="en-US"/>
        </w:rPr>
        <w:t xml:space="preserve"> *100%</w:t>
      </w:r>
    </w:p>
    <w:p w:rsidR="00A003C1" w:rsidRDefault="00A003C1" w:rsidP="00A003C1">
      <w:pPr>
        <w:spacing w:before="100" w:beforeAutospacing="1"/>
        <w:rPr>
          <w:rFonts w:ascii="Bookman Old Style" w:eastAsia="Times New Roman" w:hAnsi="Bookman Old Style"/>
          <w:b/>
          <w:bCs/>
          <w:sz w:val="24"/>
          <w:szCs w:val="24"/>
          <w:lang w:eastAsia="en-US"/>
        </w:rPr>
      </w:pPr>
    </w:p>
    <w:p w:rsidR="00A003C1" w:rsidRDefault="00A003C1" w:rsidP="00A003C1">
      <w:pPr>
        <w:spacing w:before="100" w:beforeAutospacing="1"/>
        <w:rPr>
          <w:rFonts w:ascii="Bookman Old Style" w:eastAsia="Times New Roman" w:hAnsi="Bookman Old Style"/>
          <w:b/>
          <w:bCs/>
          <w:sz w:val="24"/>
          <w:szCs w:val="24"/>
          <w:lang w:eastAsia="en-US"/>
        </w:rPr>
      </w:pPr>
    </w:p>
    <w:p w:rsidR="00A003C1" w:rsidRDefault="00A003C1" w:rsidP="00A003C1">
      <w:pPr>
        <w:spacing w:before="100" w:beforeAutospacing="1"/>
        <w:rPr>
          <w:rFonts w:ascii="Bookman Old Style" w:eastAsia="Times New Roman" w:hAnsi="Bookman Old Style"/>
          <w:b/>
          <w:bCs/>
          <w:sz w:val="24"/>
          <w:szCs w:val="24"/>
          <w:lang w:eastAsia="en-US"/>
        </w:rPr>
      </w:pPr>
    </w:p>
    <w:p w:rsidR="009F68EB" w:rsidRPr="009F68EB" w:rsidRDefault="009F68EB" w:rsidP="00A003C1">
      <w:pPr>
        <w:spacing w:before="100" w:beforeAutospacing="1"/>
        <w:rPr>
          <w:rFonts w:ascii="Times New Roman" w:eastAsia="Times New Roman" w:hAnsi="Times New Roman"/>
          <w:sz w:val="24"/>
          <w:szCs w:val="24"/>
          <w:lang w:eastAsia="en-US"/>
        </w:rPr>
      </w:pPr>
      <w:r w:rsidRPr="009F68EB">
        <w:rPr>
          <w:rFonts w:ascii="Bookman Old Style" w:eastAsia="Times New Roman" w:hAnsi="Bookman Old Style"/>
          <w:b/>
          <w:bCs/>
          <w:sz w:val="24"/>
          <w:szCs w:val="24"/>
          <w:lang w:eastAsia="en-US"/>
        </w:rPr>
        <w:t>Grade Policy:</w:t>
      </w:r>
      <w:r w:rsidRPr="009F68EB">
        <w:rPr>
          <w:rFonts w:ascii="Times New Roman" w:eastAsia="Times New Roman" w:hAnsi="Times New Roman"/>
          <w:sz w:val="24"/>
          <w:szCs w:val="24"/>
          <w:lang w:eastAsia="en-US"/>
        </w:rPr>
        <w:t xml:space="preserve"> </w:t>
      </w:r>
      <w:r w:rsidRPr="009F68EB">
        <w:rPr>
          <w:rFonts w:ascii="Times New Roman" w:eastAsia="Times New Roman" w:hAnsi="Times New Roman"/>
          <w:sz w:val="27"/>
          <w:szCs w:val="27"/>
          <w:lang w:eastAsia="en-US"/>
        </w:rPr>
        <w:t xml:space="preserve">A = 100 - 90, B = 89 - 80, C = 79 - 70, D = 69-60, F = 59 and </w:t>
      </w:r>
    </w:p>
    <w:p w:rsidR="009F68EB" w:rsidRPr="009F68EB" w:rsidRDefault="009F68EB" w:rsidP="00CA3098">
      <w:pPr>
        <w:spacing w:after="100" w:afterAutospacing="1"/>
        <w:rPr>
          <w:rFonts w:ascii="Times New Roman" w:eastAsia="Times New Roman" w:hAnsi="Times New Roman"/>
          <w:sz w:val="24"/>
          <w:szCs w:val="24"/>
          <w:lang w:eastAsia="en-US"/>
        </w:rPr>
      </w:pPr>
      <w:r w:rsidRPr="009F68EB">
        <w:rPr>
          <w:rFonts w:ascii="Times New Roman" w:eastAsia="Times New Roman" w:hAnsi="Times New Roman"/>
          <w:sz w:val="24"/>
          <w:szCs w:val="24"/>
          <w:lang w:eastAsia="en-US"/>
        </w:rPr>
        <w:t>Note: Final Average for assigning letter grade will be rounded to the unit (Examples: 89.5 = 90, 89.4999 = 89)</w:t>
      </w:r>
    </w:p>
    <w:p w:rsidR="001A30D6" w:rsidRPr="00FA7029" w:rsidRDefault="001A30D6" w:rsidP="001A30D6">
      <w:pPr>
        <w:spacing w:after="200" w:line="276" w:lineRule="auto"/>
        <w:rPr>
          <w:rFonts w:ascii="Times New Roman" w:hAnsi="Times New Roman"/>
          <w:sz w:val="24"/>
          <w:szCs w:val="24"/>
        </w:rPr>
      </w:pPr>
      <w:r w:rsidRPr="00FA7029">
        <w:rPr>
          <w:rFonts w:ascii="Times New Roman" w:hAnsi="Times New Roman"/>
          <w:sz w:val="24"/>
          <w:szCs w:val="24"/>
        </w:rPr>
        <w:t>Total Points System will be used where exams will be weighted more than individual assignments. Students not completing one or more of these requirements may receive an Incomplete grade (I) in the course. Students are expected to keep track of their performance throughout the semester and seek guidance from available sources (including the instructor) if their performance drops below satisfactory levels; see “Student Support Services,” below.</w:t>
      </w:r>
    </w:p>
    <w:p w:rsidR="001A30D6" w:rsidRPr="00FA7029" w:rsidRDefault="001A30D6" w:rsidP="001A30D6">
      <w:pPr>
        <w:spacing w:after="200" w:line="276" w:lineRule="auto"/>
        <w:rPr>
          <w:rFonts w:ascii="Times New Roman" w:hAnsi="Times New Roman"/>
          <w:b/>
          <w:sz w:val="24"/>
          <w:szCs w:val="24"/>
        </w:rPr>
      </w:pPr>
      <w:r w:rsidRPr="00FA7029">
        <w:rPr>
          <w:rFonts w:ascii="Times New Roman" w:hAnsi="Times New Roman"/>
          <w:b/>
          <w:sz w:val="24"/>
          <w:szCs w:val="24"/>
        </w:rPr>
        <w:t>EXAMINATIONS</w:t>
      </w:r>
      <w:r w:rsidR="00FA7029">
        <w:rPr>
          <w:rFonts w:ascii="Times New Roman" w:hAnsi="Times New Roman"/>
          <w:b/>
          <w:sz w:val="24"/>
          <w:szCs w:val="24"/>
        </w:rPr>
        <w:t>:</w:t>
      </w:r>
    </w:p>
    <w:p w:rsidR="001A30D6" w:rsidRDefault="001A30D6" w:rsidP="001A30D6">
      <w:pPr>
        <w:spacing w:after="200" w:line="276" w:lineRule="auto"/>
        <w:rPr>
          <w:rFonts w:ascii="Times New Roman" w:hAnsi="Times New Roman"/>
          <w:sz w:val="24"/>
          <w:szCs w:val="24"/>
        </w:rPr>
      </w:pPr>
      <w:r w:rsidRPr="00FA7029">
        <w:rPr>
          <w:rFonts w:ascii="Times New Roman" w:hAnsi="Times New Roman"/>
          <w:sz w:val="24"/>
          <w:szCs w:val="24"/>
        </w:rPr>
        <w:t>There will be three non-comprehensive exams given during this semester. An optional comprehensive final examination may be taken. This comprehensive final may be used to replace your lowest regular exam score.  If you choose to take the comprehensive exam, it will replace your lowest exam score no matter if it is higher or lower. See the lecture schedule for the dat</w:t>
      </w:r>
      <w:r w:rsidR="001E5DB8">
        <w:rPr>
          <w:rFonts w:ascii="Times New Roman" w:hAnsi="Times New Roman"/>
          <w:sz w:val="24"/>
          <w:szCs w:val="24"/>
        </w:rPr>
        <w:t>es.  Examinations</w:t>
      </w:r>
      <w:r w:rsidR="00E82AB1">
        <w:rPr>
          <w:rFonts w:ascii="Times New Roman" w:hAnsi="Times New Roman"/>
          <w:sz w:val="24"/>
          <w:szCs w:val="24"/>
        </w:rPr>
        <w:t>/Quizzes</w:t>
      </w:r>
      <w:r w:rsidR="001E5DB8">
        <w:rPr>
          <w:rFonts w:ascii="Times New Roman" w:hAnsi="Times New Roman"/>
          <w:sz w:val="24"/>
          <w:szCs w:val="24"/>
        </w:rPr>
        <w:t xml:space="preserve"> will be open</w:t>
      </w:r>
      <w:r w:rsidRPr="00FA7029">
        <w:rPr>
          <w:rFonts w:ascii="Times New Roman" w:hAnsi="Times New Roman"/>
          <w:sz w:val="24"/>
          <w:szCs w:val="24"/>
        </w:rPr>
        <w:t xml:space="preserve"> book and closed notes. No make-up exams will be given without documented critical and unavoidable reasons.</w:t>
      </w:r>
    </w:p>
    <w:p w:rsidR="000807AD" w:rsidRPr="000807AD" w:rsidRDefault="000807AD" w:rsidP="000807AD">
      <w:pPr>
        <w:autoSpaceDE w:val="0"/>
        <w:autoSpaceDN w:val="0"/>
        <w:adjustRightInd w:val="0"/>
        <w:jc w:val="both"/>
        <w:rPr>
          <w:rFonts w:ascii="Times New Roman" w:eastAsia="Times New Roman" w:hAnsi="Times New Roman"/>
          <w:sz w:val="24"/>
          <w:szCs w:val="24"/>
          <w:lang w:eastAsia="en-US"/>
        </w:rPr>
      </w:pPr>
      <w:r w:rsidRPr="000807AD">
        <w:rPr>
          <w:rFonts w:ascii="Times New Roman" w:eastAsia="Times New Roman" w:hAnsi="Times New Roman"/>
          <w:sz w:val="24"/>
          <w:szCs w:val="24"/>
          <w:lang w:eastAsia="en-US"/>
        </w:rPr>
        <w:t>In order to prepare for exams, students are strongly encouraged to work the example problems available on Blackboard, end of chapter problems, rework the problems worked by the instructor in class, review the presentation slides, and participate in class. Students must work alone on tests, quizzes, case studies (unless otherwise specified), individual projects and homework.  No sharing of any materials may occur during tests and quizzes including book, calculator, formula sheet, etc. Please bring your UTA ID card to all tests. Cell phones calculators CANNOT be used for an exam and quiz. Exams</w:t>
      </w:r>
      <w:r>
        <w:rPr>
          <w:rFonts w:ascii="Times New Roman" w:eastAsia="Times New Roman" w:hAnsi="Times New Roman"/>
          <w:sz w:val="24"/>
          <w:szCs w:val="24"/>
          <w:lang w:eastAsia="en-US"/>
        </w:rPr>
        <w:t xml:space="preserve"> will </w:t>
      </w:r>
      <w:r w:rsidRPr="000807AD">
        <w:rPr>
          <w:rFonts w:ascii="Times New Roman" w:eastAsia="Times New Roman" w:hAnsi="Times New Roman"/>
          <w:sz w:val="24"/>
          <w:szCs w:val="24"/>
          <w:lang w:eastAsia="en-US"/>
        </w:rPr>
        <w:t xml:space="preserve">make use of </w:t>
      </w:r>
      <w:proofErr w:type="spellStart"/>
      <w:r w:rsidRPr="000807AD">
        <w:rPr>
          <w:rFonts w:ascii="Times New Roman" w:eastAsia="Times New Roman" w:hAnsi="Times New Roman"/>
          <w:sz w:val="24"/>
          <w:szCs w:val="24"/>
          <w:lang w:eastAsia="en-US"/>
        </w:rPr>
        <w:t>scantron</w:t>
      </w:r>
      <w:proofErr w:type="spellEnd"/>
      <w:r w:rsidRPr="000807AD">
        <w:rPr>
          <w:rFonts w:ascii="Times New Roman" w:eastAsia="Times New Roman" w:hAnsi="Times New Roman"/>
          <w:sz w:val="24"/>
          <w:szCs w:val="24"/>
          <w:lang w:eastAsia="en-US"/>
        </w:rPr>
        <w:t xml:space="preserve"> cards, so please bring one for each exam.</w:t>
      </w:r>
    </w:p>
    <w:p w:rsidR="000807AD" w:rsidRPr="000807AD" w:rsidRDefault="000807AD" w:rsidP="000807AD">
      <w:pPr>
        <w:autoSpaceDE w:val="0"/>
        <w:autoSpaceDN w:val="0"/>
        <w:adjustRightInd w:val="0"/>
        <w:jc w:val="both"/>
        <w:rPr>
          <w:rFonts w:ascii="Times New Roman" w:eastAsia="Times New Roman" w:hAnsi="Times New Roman"/>
          <w:sz w:val="24"/>
          <w:szCs w:val="24"/>
          <w:lang w:eastAsia="en-US"/>
        </w:rPr>
      </w:pPr>
    </w:p>
    <w:p w:rsidR="000807AD" w:rsidRDefault="000807AD" w:rsidP="000807AD">
      <w:pPr>
        <w:autoSpaceDE w:val="0"/>
        <w:autoSpaceDN w:val="0"/>
        <w:adjustRightInd w:val="0"/>
        <w:jc w:val="both"/>
        <w:rPr>
          <w:rFonts w:ascii="Times New Roman" w:eastAsia="Times New Roman" w:hAnsi="Times New Roman"/>
          <w:sz w:val="24"/>
          <w:szCs w:val="24"/>
          <w:lang w:eastAsia="en-US"/>
        </w:rPr>
      </w:pPr>
      <w:r w:rsidRPr="000807AD">
        <w:rPr>
          <w:rFonts w:ascii="Times New Roman" w:eastAsia="Times New Roman" w:hAnsi="Times New Roman"/>
          <w:sz w:val="24"/>
          <w:szCs w:val="24"/>
          <w:lang w:eastAsia="en-US"/>
        </w:rPr>
        <w:t xml:space="preserve">After an exam: Once graded, the exams will be handed out and reviewed in class. The exams must be turned in when requested. If the exam is not provided back to the instructor or the GTA leaves the room without the exam, the student will receive a </w:t>
      </w:r>
      <w:r w:rsidRPr="000807AD">
        <w:rPr>
          <w:rFonts w:ascii="Times New Roman" w:eastAsia="Times New Roman" w:hAnsi="Times New Roman"/>
          <w:sz w:val="24"/>
          <w:szCs w:val="24"/>
          <w:u w:val="single"/>
          <w:lang w:eastAsia="en-US"/>
        </w:rPr>
        <w:t>grade of zero for the exam</w:t>
      </w:r>
      <w:r w:rsidRPr="000807AD">
        <w:rPr>
          <w:rFonts w:ascii="Times New Roman" w:eastAsia="Times New Roman" w:hAnsi="Times New Roman"/>
          <w:sz w:val="24"/>
          <w:szCs w:val="24"/>
          <w:lang w:eastAsia="en-US"/>
        </w:rPr>
        <w:t xml:space="preserve">. </w:t>
      </w:r>
      <w:proofErr w:type="gramStart"/>
      <w:r w:rsidRPr="000807AD">
        <w:rPr>
          <w:rFonts w:ascii="Times New Roman" w:eastAsia="Times New Roman" w:hAnsi="Times New Roman"/>
          <w:sz w:val="24"/>
          <w:szCs w:val="24"/>
          <w:lang w:eastAsia="en-US"/>
        </w:rPr>
        <w:t>Students</w:t>
      </w:r>
      <w:proofErr w:type="gramEnd"/>
      <w:r w:rsidRPr="000807AD">
        <w:rPr>
          <w:rFonts w:ascii="Times New Roman" w:eastAsia="Times New Roman" w:hAnsi="Times New Roman"/>
          <w:sz w:val="24"/>
          <w:szCs w:val="24"/>
          <w:lang w:eastAsia="en-US"/>
        </w:rPr>
        <w:t xml:space="preserve"> who wish to see their graded exams, after the review in class, must come during the instructor's office hours. Copies of the exams are not allowed or provided. The instructor highly encourages students who perform poorly on exams to come and discuss results with the instructor during office hours.</w:t>
      </w:r>
    </w:p>
    <w:p w:rsidR="000807AD" w:rsidRPr="000807AD" w:rsidRDefault="000807AD" w:rsidP="000807AD">
      <w:pPr>
        <w:autoSpaceDE w:val="0"/>
        <w:autoSpaceDN w:val="0"/>
        <w:adjustRightInd w:val="0"/>
        <w:jc w:val="both"/>
        <w:rPr>
          <w:rFonts w:ascii="Times New Roman" w:eastAsia="Times New Roman" w:hAnsi="Times New Roman"/>
          <w:sz w:val="24"/>
          <w:szCs w:val="24"/>
          <w:lang w:eastAsia="en-US"/>
        </w:rPr>
      </w:pPr>
    </w:p>
    <w:p w:rsidR="001A30D6" w:rsidRPr="00FA7029" w:rsidRDefault="000807AD" w:rsidP="001A30D6">
      <w:pPr>
        <w:spacing w:after="200" w:line="276" w:lineRule="auto"/>
        <w:rPr>
          <w:rFonts w:ascii="Times New Roman" w:hAnsi="Times New Roman"/>
          <w:b/>
          <w:sz w:val="24"/>
          <w:szCs w:val="24"/>
        </w:rPr>
      </w:pPr>
      <w:r>
        <w:rPr>
          <w:rFonts w:ascii="Times New Roman" w:hAnsi="Times New Roman"/>
          <w:b/>
          <w:sz w:val="24"/>
          <w:szCs w:val="24"/>
        </w:rPr>
        <w:t xml:space="preserve">ASSIGNMENT &amp; </w:t>
      </w:r>
      <w:r w:rsidR="001A30D6" w:rsidRPr="00FA7029">
        <w:rPr>
          <w:rFonts w:ascii="Times New Roman" w:hAnsi="Times New Roman"/>
          <w:b/>
          <w:sz w:val="24"/>
          <w:szCs w:val="24"/>
        </w:rPr>
        <w:t>HOMEWORK</w:t>
      </w:r>
      <w:r w:rsidR="00FA7029">
        <w:rPr>
          <w:rFonts w:ascii="Times New Roman" w:hAnsi="Times New Roman"/>
          <w:b/>
          <w:sz w:val="24"/>
          <w:szCs w:val="24"/>
        </w:rPr>
        <w:t>:</w:t>
      </w:r>
    </w:p>
    <w:p w:rsidR="001A30D6" w:rsidRPr="00FA7029" w:rsidRDefault="001A30D6" w:rsidP="001A30D6">
      <w:pPr>
        <w:spacing w:after="200" w:line="276" w:lineRule="auto"/>
        <w:rPr>
          <w:rFonts w:ascii="Times New Roman" w:hAnsi="Times New Roman"/>
          <w:sz w:val="24"/>
          <w:szCs w:val="24"/>
        </w:rPr>
      </w:pPr>
      <w:r w:rsidRPr="00FA7029">
        <w:rPr>
          <w:rFonts w:ascii="Times New Roman" w:hAnsi="Times New Roman"/>
          <w:sz w:val="24"/>
          <w:szCs w:val="24"/>
        </w:rPr>
        <w:t>Assignments and Homework will be scheduled throughout the semester</w:t>
      </w:r>
      <w:r w:rsidR="00E82AB1">
        <w:rPr>
          <w:rFonts w:ascii="Times New Roman" w:hAnsi="Times New Roman"/>
          <w:sz w:val="24"/>
          <w:szCs w:val="24"/>
        </w:rPr>
        <w:t xml:space="preserve">. </w:t>
      </w:r>
      <w:r w:rsidRPr="00FA7029">
        <w:rPr>
          <w:rFonts w:ascii="Times New Roman" w:hAnsi="Times New Roman"/>
          <w:sz w:val="24"/>
          <w:szCs w:val="24"/>
        </w:rPr>
        <w:t>Late submittals will not be accepted without documented critical and unavoidable reasons.</w:t>
      </w:r>
    </w:p>
    <w:p w:rsidR="001A30D6" w:rsidRPr="00FA7029" w:rsidRDefault="001A30D6" w:rsidP="001A30D6">
      <w:pPr>
        <w:spacing w:after="200" w:line="276" w:lineRule="auto"/>
        <w:rPr>
          <w:rFonts w:ascii="Times New Roman" w:hAnsi="Times New Roman"/>
          <w:b/>
          <w:sz w:val="24"/>
          <w:szCs w:val="24"/>
        </w:rPr>
      </w:pPr>
      <w:r w:rsidRPr="00FA7029">
        <w:rPr>
          <w:rFonts w:ascii="Times New Roman" w:hAnsi="Times New Roman"/>
          <w:b/>
          <w:sz w:val="24"/>
          <w:szCs w:val="24"/>
        </w:rPr>
        <w:t>POP QUIZZES</w:t>
      </w:r>
      <w:r w:rsidR="00FA7029">
        <w:rPr>
          <w:rFonts w:ascii="Times New Roman" w:hAnsi="Times New Roman"/>
          <w:b/>
          <w:sz w:val="24"/>
          <w:szCs w:val="24"/>
        </w:rPr>
        <w:t>:</w:t>
      </w:r>
    </w:p>
    <w:p w:rsidR="001A30D6" w:rsidRPr="00FA7029" w:rsidRDefault="001A30D6" w:rsidP="001A30D6">
      <w:pPr>
        <w:spacing w:after="200" w:line="276" w:lineRule="auto"/>
        <w:rPr>
          <w:rFonts w:ascii="Times New Roman" w:hAnsi="Times New Roman"/>
          <w:sz w:val="24"/>
          <w:szCs w:val="24"/>
        </w:rPr>
      </w:pPr>
      <w:r w:rsidRPr="00FA7029">
        <w:rPr>
          <w:rFonts w:ascii="Times New Roman" w:hAnsi="Times New Roman"/>
          <w:sz w:val="24"/>
          <w:szCs w:val="24"/>
        </w:rPr>
        <w:t>Pop quizzes may be given at various times during the semester to gauge your understanding of the lecture and reading materials. No make-up quizzes will be given without documented critical and unavoidable reasons.</w:t>
      </w:r>
    </w:p>
    <w:p w:rsidR="00745D12" w:rsidRDefault="00745D12" w:rsidP="001A30D6">
      <w:pPr>
        <w:rPr>
          <w:rFonts w:ascii="Times New Roman" w:hAnsi="Times New Roman"/>
          <w:b/>
          <w:sz w:val="24"/>
          <w:szCs w:val="24"/>
        </w:rPr>
      </w:pPr>
    </w:p>
    <w:p w:rsidR="001A30D6" w:rsidRPr="00FA7029" w:rsidRDefault="001A30D6" w:rsidP="001A30D6">
      <w:pPr>
        <w:rPr>
          <w:rFonts w:ascii="Times New Roman" w:hAnsi="Times New Roman"/>
          <w:sz w:val="24"/>
          <w:szCs w:val="24"/>
        </w:rPr>
      </w:pPr>
      <w:r w:rsidRPr="00FA7029">
        <w:rPr>
          <w:rFonts w:ascii="Times New Roman" w:hAnsi="Times New Roman"/>
          <w:b/>
          <w:sz w:val="24"/>
          <w:szCs w:val="24"/>
        </w:rPr>
        <w:t xml:space="preserve">Attendance: </w:t>
      </w:r>
      <w:r w:rsidRPr="00FA7029">
        <w:rPr>
          <w:rFonts w:ascii="Times New Roman" w:hAnsi="Times New Roman"/>
          <w:sz w:val="24"/>
          <w:szCs w:val="24"/>
        </w:rPr>
        <w:t>At The University of Texas at Arlington, taking attendance is not required but attendance is a critical indicator in student success. Each faculty member is free to develop his or her own methods of evaluating students’ academic performance, which includes establishing course-specific policies on attendance. However, while UT Arlington does not require instructors to take attendance in their courses, the U.S. Department of Education requires that the University have a mechanism in place to mark when Federal Student Aid recipients “begin attendance in a course.” UT Arlington instructors will report when students begin attendance in a course as part of the final grading process. Specifically, when assigning a student a grade of F, faculty report the last date a student attended their class based on evidence such as a test, participation in a class project or presentation, or an engagement online via Blackboard. This date is reported to the Department of Education for federal financial aid recipients.</w:t>
      </w:r>
    </w:p>
    <w:p w:rsidR="00E82AB1" w:rsidRPr="00E82AB1" w:rsidRDefault="00E82AB1" w:rsidP="00E82AB1">
      <w:pPr>
        <w:numPr>
          <w:ilvl w:val="0"/>
          <w:numId w:val="8"/>
        </w:numPr>
        <w:spacing w:before="100" w:beforeAutospacing="1" w:after="100" w:afterAutospacing="1" w:line="276" w:lineRule="auto"/>
        <w:rPr>
          <w:rFonts w:ascii="Times New Roman" w:eastAsia="Times New Roman" w:hAnsi="Times New Roman"/>
          <w:sz w:val="24"/>
          <w:szCs w:val="24"/>
          <w:lang w:eastAsia="en-US"/>
        </w:rPr>
      </w:pPr>
      <w:r w:rsidRPr="00E82AB1">
        <w:rPr>
          <w:rFonts w:ascii="Times New Roman" w:eastAsia="Times New Roman" w:hAnsi="Times New Roman"/>
          <w:sz w:val="24"/>
          <w:szCs w:val="24"/>
          <w:lang w:eastAsia="en-US"/>
        </w:rPr>
        <w:t xml:space="preserve">Please note late arrivals are disruptive; because of this the </w:t>
      </w:r>
      <w:r w:rsidRPr="00E82AB1">
        <w:rPr>
          <w:rFonts w:ascii="Times New Roman" w:eastAsia="Times New Roman" w:hAnsi="Times New Roman"/>
          <w:sz w:val="24"/>
          <w:szCs w:val="24"/>
          <w:u w:val="single"/>
          <w:lang w:eastAsia="en-US"/>
        </w:rPr>
        <w:t>classroom doors may be locked</w:t>
      </w:r>
      <w:r w:rsidRPr="00E82AB1">
        <w:rPr>
          <w:rFonts w:ascii="Times New Roman" w:eastAsia="Times New Roman" w:hAnsi="Times New Roman"/>
          <w:sz w:val="24"/>
          <w:szCs w:val="24"/>
          <w:lang w:eastAsia="en-US"/>
        </w:rPr>
        <w:t xml:space="preserve"> with no further entry allowed 10 minutes after start of class.</w:t>
      </w:r>
    </w:p>
    <w:p w:rsidR="00E82AB1" w:rsidRPr="00E82AB1" w:rsidRDefault="00E82AB1" w:rsidP="00E82AB1">
      <w:pPr>
        <w:numPr>
          <w:ilvl w:val="0"/>
          <w:numId w:val="8"/>
        </w:numPr>
        <w:spacing w:before="100" w:beforeAutospacing="1" w:after="100" w:afterAutospacing="1" w:line="276" w:lineRule="auto"/>
        <w:rPr>
          <w:rFonts w:ascii="Times New Roman" w:eastAsia="Times New Roman" w:hAnsi="Times New Roman"/>
          <w:sz w:val="24"/>
          <w:szCs w:val="24"/>
          <w:lang w:eastAsia="en-US"/>
        </w:rPr>
      </w:pPr>
      <w:r w:rsidRPr="00E82AB1">
        <w:rPr>
          <w:rFonts w:ascii="Times New Roman" w:eastAsia="Times New Roman" w:hAnsi="Times New Roman"/>
          <w:sz w:val="24"/>
          <w:szCs w:val="24"/>
          <w:lang w:eastAsia="en-US"/>
        </w:rPr>
        <w:t>Also be aware that anything said by me or your classmates that is of note and not in the lecture notes is fair content for quizzes and exams.</w:t>
      </w:r>
    </w:p>
    <w:p w:rsidR="00E82AB1" w:rsidRPr="00E82AB1" w:rsidRDefault="00E82AB1" w:rsidP="00E82AB1">
      <w:pPr>
        <w:numPr>
          <w:ilvl w:val="0"/>
          <w:numId w:val="8"/>
        </w:numPr>
        <w:spacing w:before="100" w:beforeAutospacing="1" w:after="100" w:afterAutospacing="1" w:line="276" w:lineRule="auto"/>
        <w:rPr>
          <w:rFonts w:ascii="Times New Roman" w:eastAsia="Times New Roman" w:hAnsi="Times New Roman"/>
          <w:sz w:val="24"/>
          <w:szCs w:val="24"/>
          <w:lang w:eastAsia="en-US"/>
        </w:rPr>
      </w:pPr>
      <w:r w:rsidRPr="00E82AB1">
        <w:rPr>
          <w:rFonts w:ascii="Times New Roman" w:eastAsia="Times New Roman" w:hAnsi="Times New Roman"/>
          <w:sz w:val="24"/>
          <w:szCs w:val="24"/>
          <w:lang w:eastAsia="en-US"/>
        </w:rPr>
        <w:t xml:space="preserve">Missing a class does not alleviate you from the responsibility of meeting any verbal directions or guidance given out in that class. </w:t>
      </w:r>
    </w:p>
    <w:p w:rsidR="00E82AB1" w:rsidRPr="00E82AB1" w:rsidRDefault="00E82AB1" w:rsidP="00E82AB1">
      <w:pPr>
        <w:numPr>
          <w:ilvl w:val="0"/>
          <w:numId w:val="8"/>
        </w:numPr>
        <w:spacing w:before="100" w:beforeAutospacing="1" w:after="100" w:afterAutospacing="1" w:line="276" w:lineRule="auto"/>
        <w:rPr>
          <w:rFonts w:ascii="Times New Roman" w:eastAsia="Times New Roman" w:hAnsi="Times New Roman"/>
          <w:sz w:val="24"/>
          <w:szCs w:val="24"/>
          <w:lang w:eastAsia="en-US"/>
        </w:rPr>
      </w:pPr>
      <w:r w:rsidRPr="00E82AB1">
        <w:rPr>
          <w:rFonts w:ascii="Times New Roman" w:eastAsia="Times New Roman" w:hAnsi="Times New Roman"/>
          <w:sz w:val="24"/>
          <w:szCs w:val="24"/>
          <w:lang w:eastAsia="en-US"/>
        </w:rPr>
        <w:t xml:space="preserve">If you miss a class it is recommended you have a classmate take notes for you. </w:t>
      </w:r>
    </w:p>
    <w:p w:rsidR="00E82AB1" w:rsidRPr="00E82AB1" w:rsidRDefault="00E82AB1" w:rsidP="00E82AB1">
      <w:pPr>
        <w:spacing w:before="100" w:beforeAutospacing="1" w:after="100" w:afterAutospacing="1"/>
        <w:rPr>
          <w:rFonts w:ascii="Times New Roman" w:eastAsia="Times New Roman" w:hAnsi="Times New Roman"/>
          <w:sz w:val="24"/>
          <w:szCs w:val="24"/>
          <w:lang w:eastAsia="en-US"/>
        </w:rPr>
      </w:pPr>
      <w:r w:rsidRPr="00E82AB1">
        <w:rPr>
          <w:rFonts w:ascii="Bookman Old Style" w:eastAsia="Times New Roman" w:hAnsi="Bookman Old Style"/>
          <w:b/>
          <w:bCs/>
          <w:sz w:val="24"/>
          <w:szCs w:val="24"/>
          <w:lang w:eastAsia="en-US"/>
        </w:rPr>
        <w:t>General Policies:</w:t>
      </w:r>
    </w:p>
    <w:p w:rsidR="00E82AB1" w:rsidRPr="00E82AB1" w:rsidRDefault="00E82AB1" w:rsidP="00E82AB1">
      <w:pPr>
        <w:numPr>
          <w:ilvl w:val="0"/>
          <w:numId w:val="7"/>
        </w:numPr>
        <w:spacing w:before="100" w:beforeAutospacing="1" w:after="100" w:afterAutospacing="1" w:line="276" w:lineRule="auto"/>
        <w:rPr>
          <w:rFonts w:ascii="Times New Roman" w:eastAsia="Times New Roman" w:hAnsi="Times New Roman"/>
          <w:sz w:val="24"/>
          <w:szCs w:val="24"/>
          <w:lang w:eastAsia="en-US"/>
        </w:rPr>
      </w:pPr>
      <w:r w:rsidRPr="00E82AB1">
        <w:rPr>
          <w:rFonts w:ascii="Times New Roman" w:eastAsia="Times New Roman" w:hAnsi="Times New Roman"/>
          <w:sz w:val="24"/>
          <w:szCs w:val="24"/>
          <w:u w:val="single"/>
          <w:lang w:eastAsia="en-US"/>
        </w:rPr>
        <w:t>Please use “IE 5304” in the Subject line of all e-mail correspondence PLUS the section number. Include your student number and name at the end of each email</w:t>
      </w:r>
      <w:r w:rsidRPr="00E82AB1">
        <w:rPr>
          <w:rFonts w:ascii="Times New Roman" w:eastAsia="Times New Roman" w:hAnsi="Times New Roman"/>
          <w:sz w:val="24"/>
          <w:szCs w:val="24"/>
          <w:lang w:eastAsia="en-US"/>
        </w:rPr>
        <w:t xml:space="preserve">. There are more of you than there are of me. I need to be able to locate you in the landscape of classes and sections. </w:t>
      </w:r>
      <w:r w:rsidRPr="00E82AB1">
        <w:rPr>
          <w:rFonts w:ascii="Times New Roman" w:eastAsia="Times New Roman" w:hAnsi="Times New Roman"/>
          <w:sz w:val="24"/>
          <w:szCs w:val="24"/>
          <w:u w:val="single"/>
          <w:lang w:eastAsia="en-US"/>
        </w:rPr>
        <w:t>If these are not included I will not be obliged to respond.</w:t>
      </w:r>
    </w:p>
    <w:p w:rsidR="00E82AB1" w:rsidRPr="00E82AB1" w:rsidRDefault="00E82AB1" w:rsidP="00E82AB1">
      <w:pPr>
        <w:numPr>
          <w:ilvl w:val="0"/>
          <w:numId w:val="7"/>
        </w:numPr>
        <w:spacing w:before="100" w:beforeAutospacing="1" w:after="100" w:afterAutospacing="1" w:line="276" w:lineRule="auto"/>
        <w:rPr>
          <w:rFonts w:ascii="Times New Roman" w:eastAsia="Times New Roman" w:hAnsi="Times New Roman"/>
          <w:sz w:val="24"/>
          <w:szCs w:val="24"/>
          <w:lang w:eastAsia="en-US"/>
        </w:rPr>
      </w:pPr>
      <w:r w:rsidRPr="00E82AB1">
        <w:rPr>
          <w:rFonts w:ascii="Times New Roman" w:eastAsia="Times New Roman" w:hAnsi="Times New Roman"/>
          <w:sz w:val="24"/>
          <w:szCs w:val="24"/>
          <w:lang w:eastAsia="en-US"/>
        </w:rPr>
        <w:t xml:space="preserve">Any homework or project assigned is due at the </w:t>
      </w:r>
      <w:r w:rsidRPr="00E82AB1">
        <w:rPr>
          <w:rFonts w:ascii="Times New Roman" w:eastAsia="Times New Roman" w:hAnsi="Times New Roman"/>
          <w:b/>
          <w:i/>
          <w:sz w:val="24"/>
          <w:szCs w:val="24"/>
          <w:lang w:eastAsia="en-US"/>
        </w:rPr>
        <w:t>beginning of the class</w:t>
      </w:r>
      <w:r w:rsidRPr="00E82AB1">
        <w:rPr>
          <w:rFonts w:ascii="Times New Roman" w:eastAsia="Times New Roman" w:hAnsi="Times New Roman"/>
          <w:sz w:val="24"/>
          <w:szCs w:val="24"/>
          <w:lang w:eastAsia="en-US"/>
        </w:rPr>
        <w:t xml:space="preserve"> on the due date. </w:t>
      </w:r>
      <w:r>
        <w:rPr>
          <w:rFonts w:ascii="Times New Roman" w:eastAsia="Times New Roman" w:hAnsi="Times New Roman"/>
          <w:sz w:val="24"/>
          <w:szCs w:val="24"/>
          <w:lang w:eastAsia="en-US"/>
        </w:rPr>
        <w:t xml:space="preserve"> </w:t>
      </w:r>
    </w:p>
    <w:p w:rsidR="00E82AB1" w:rsidRPr="00E82AB1" w:rsidRDefault="00E82AB1" w:rsidP="00E82AB1">
      <w:pPr>
        <w:numPr>
          <w:ilvl w:val="0"/>
          <w:numId w:val="7"/>
        </w:numPr>
        <w:spacing w:before="100" w:beforeAutospacing="1" w:after="100" w:afterAutospacing="1" w:line="276" w:lineRule="auto"/>
        <w:rPr>
          <w:rFonts w:ascii="Times New Roman" w:eastAsia="Times New Roman" w:hAnsi="Times New Roman"/>
          <w:sz w:val="24"/>
          <w:szCs w:val="24"/>
          <w:u w:val="single"/>
          <w:lang w:eastAsia="en-US"/>
        </w:rPr>
      </w:pPr>
      <w:r w:rsidRPr="00E82AB1">
        <w:rPr>
          <w:rFonts w:ascii="Times New Roman" w:eastAsia="Times New Roman" w:hAnsi="Times New Roman"/>
          <w:sz w:val="24"/>
          <w:szCs w:val="24"/>
          <w:lang w:eastAsia="en-US"/>
        </w:rPr>
        <w:t>All homework will be turned in with a physical copy unless otherwise notified/allowed by the professor</w:t>
      </w:r>
      <w:r w:rsidR="00A003C1">
        <w:rPr>
          <w:rFonts w:ascii="Times New Roman" w:eastAsia="Times New Roman" w:hAnsi="Times New Roman"/>
          <w:sz w:val="24"/>
          <w:szCs w:val="24"/>
          <w:lang w:eastAsia="en-US"/>
        </w:rPr>
        <w:t xml:space="preserve"> or TA</w:t>
      </w:r>
      <w:r w:rsidRPr="00E82AB1">
        <w:rPr>
          <w:rFonts w:ascii="Times New Roman" w:eastAsia="Times New Roman" w:hAnsi="Times New Roman"/>
          <w:sz w:val="24"/>
          <w:szCs w:val="24"/>
          <w:lang w:eastAsia="en-US"/>
        </w:rPr>
        <w:t xml:space="preserve">. </w:t>
      </w:r>
    </w:p>
    <w:p w:rsidR="00E82AB1" w:rsidRPr="00E82AB1" w:rsidRDefault="00E82AB1" w:rsidP="00E82AB1">
      <w:pPr>
        <w:numPr>
          <w:ilvl w:val="0"/>
          <w:numId w:val="7"/>
        </w:numPr>
        <w:spacing w:before="100" w:beforeAutospacing="1" w:after="100" w:afterAutospacing="1" w:line="276" w:lineRule="auto"/>
        <w:rPr>
          <w:rFonts w:ascii="Times New Roman" w:eastAsia="Times New Roman" w:hAnsi="Times New Roman"/>
          <w:sz w:val="24"/>
          <w:szCs w:val="24"/>
          <w:lang w:eastAsia="en-US"/>
        </w:rPr>
      </w:pPr>
      <w:r w:rsidRPr="00E82AB1">
        <w:rPr>
          <w:rFonts w:ascii="Times New Roman" w:eastAsia="Times New Roman" w:hAnsi="Times New Roman"/>
          <w:sz w:val="24"/>
          <w:szCs w:val="24"/>
          <w:lang w:eastAsia="en-US"/>
        </w:rPr>
        <w:t>Exams and Quizzes will be open book (</w:t>
      </w:r>
      <w:r w:rsidR="000807AD">
        <w:rPr>
          <w:rFonts w:ascii="Times New Roman" w:eastAsia="Times New Roman" w:hAnsi="Times New Roman"/>
          <w:sz w:val="24"/>
          <w:szCs w:val="24"/>
          <w:lang w:eastAsia="en-US"/>
        </w:rPr>
        <w:t xml:space="preserve">physical book only, </w:t>
      </w:r>
      <w:r w:rsidRPr="00E82AB1">
        <w:rPr>
          <w:rFonts w:ascii="Times New Roman" w:eastAsia="Times New Roman" w:hAnsi="Times New Roman"/>
          <w:sz w:val="24"/>
          <w:szCs w:val="24"/>
          <w:lang w:eastAsia="en-US"/>
        </w:rPr>
        <w:t xml:space="preserve">no e-books). </w:t>
      </w:r>
    </w:p>
    <w:p w:rsidR="00E82AB1" w:rsidRPr="00E82AB1" w:rsidRDefault="00E82AB1" w:rsidP="00E82AB1">
      <w:pPr>
        <w:numPr>
          <w:ilvl w:val="0"/>
          <w:numId w:val="7"/>
        </w:numPr>
        <w:spacing w:before="100" w:beforeAutospacing="1" w:after="100" w:afterAutospacing="1" w:line="276" w:lineRule="auto"/>
        <w:rPr>
          <w:rFonts w:ascii="Times New Roman" w:eastAsia="Times New Roman" w:hAnsi="Times New Roman"/>
          <w:sz w:val="24"/>
          <w:szCs w:val="24"/>
          <w:lang w:eastAsia="en-US"/>
        </w:rPr>
      </w:pPr>
      <w:r w:rsidRPr="00E82AB1">
        <w:rPr>
          <w:rFonts w:ascii="Times New Roman" w:eastAsia="Times New Roman" w:hAnsi="Times New Roman"/>
          <w:sz w:val="24"/>
          <w:szCs w:val="24"/>
          <w:lang w:eastAsia="en-US"/>
        </w:rPr>
        <w:t xml:space="preserve">The instructor reserves the right to modify the policies, calendar, assignments, slides or due dates if necessary. </w:t>
      </w:r>
    </w:p>
    <w:p w:rsidR="001A30D6" w:rsidRPr="00E82AB1" w:rsidRDefault="00E82AB1" w:rsidP="001A30D6">
      <w:pPr>
        <w:numPr>
          <w:ilvl w:val="0"/>
          <w:numId w:val="7"/>
        </w:numPr>
        <w:spacing w:before="100" w:beforeAutospacing="1" w:after="100" w:afterAutospacing="1" w:line="276" w:lineRule="auto"/>
        <w:rPr>
          <w:rFonts w:ascii="Times New Roman" w:eastAsia="Times New Roman" w:hAnsi="Times New Roman"/>
          <w:sz w:val="24"/>
          <w:szCs w:val="24"/>
          <w:lang w:eastAsia="en-US"/>
        </w:rPr>
      </w:pPr>
      <w:proofErr w:type="gramStart"/>
      <w:r w:rsidRPr="00E82AB1">
        <w:rPr>
          <w:rFonts w:ascii="Times New Roman" w:eastAsia="Times New Roman" w:hAnsi="Times New Roman"/>
          <w:sz w:val="24"/>
          <w:szCs w:val="24"/>
          <w:lang w:eastAsia="en-US"/>
        </w:rPr>
        <w:t>Faculty are</w:t>
      </w:r>
      <w:proofErr w:type="gramEnd"/>
      <w:r w:rsidRPr="00E82AB1">
        <w:rPr>
          <w:rFonts w:ascii="Times New Roman" w:eastAsia="Times New Roman" w:hAnsi="Times New Roman"/>
          <w:sz w:val="24"/>
          <w:szCs w:val="24"/>
          <w:lang w:eastAsia="en-US"/>
        </w:rPr>
        <w:t xml:space="preserve"> required by law to provide "reasonable accommodation" to students with disabilities, so as not to discriminate because of that disability. Student responsibility primarily rests with informing faculty at the beginning of the semester and in providing authorized documentation through designated administrative channels. </w:t>
      </w:r>
    </w:p>
    <w:p w:rsidR="001A30D6" w:rsidRPr="00FA7029" w:rsidRDefault="001A30D6" w:rsidP="001A30D6">
      <w:pPr>
        <w:rPr>
          <w:rFonts w:ascii="Times New Roman" w:hAnsi="Times New Roman"/>
          <w:sz w:val="24"/>
          <w:szCs w:val="24"/>
        </w:rPr>
      </w:pPr>
      <w:r w:rsidRPr="00FA7029">
        <w:rPr>
          <w:rFonts w:ascii="Times New Roman" w:hAnsi="Times New Roman"/>
          <w:b/>
          <w:sz w:val="24"/>
          <w:szCs w:val="24"/>
        </w:rPr>
        <w:t>Expectations for Out-of-Class Study</w:t>
      </w:r>
      <w:r w:rsidRPr="00FA7029">
        <w:rPr>
          <w:rFonts w:ascii="Times New Roman" w:hAnsi="Times New Roman"/>
          <w:sz w:val="24"/>
          <w:szCs w:val="24"/>
        </w:rPr>
        <w:t xml:space="preserve">: Beyond the time required to attend each class meeting, students enrolled in this course should expect to spend at least an additional </w:t>
      </w:r>
      <w:r w:rsidRPr="00FA7029">
        <w:rPr>
          <w:rFonts w:ascii="Times New Roman" w:hAnsi="Times New Roman"/>
          <w:sz w:val="24"/>
          <w:szCs w:val="24"/>
          <w:u w:val="single"/>
        </w:rPr>
        <w:t>9</w:t>
      </w:r>
      <w:r w:rsidRPr="00FA7029">
        <w:rPr>
          <w:rFonts w:ascii="Times New Roman" w:hAnsi="Times New Roman"/>
          <w:sz w:val="24"/>
          <w:szCs w:val="24"/>
        </w:rPr>
        <w:t xml:space="preserve"> hours per week of their own time in course-related activities, including reading required materials, completing assignments, preparing for exams, etc. </w:t>
      </w:r>
    </w:p>
    <w:p w:rsidR="000E7DCE" w:rsidRPr="00FA7029" w:rsidRDefault="000E7DCE" w:rsidP="001A30D6">
      <w:pPr>
        <w:rPr>
          <w:rFonts w:ascii="Times New Roman" w:hAnsi="Times New Roman"/>
          <w:b/>
          <w:color w:val="0000FF"/>
          <w:sz w:val="24"/>
          <w:szCs w:val="24"/>
        </w:rPr>
      </w:pPr>
    </w:p>
    <w:p w:rsidR="00921374" w:rsidRDefault="00921374" w:rsidP="001A30D6">
      <w:pPr>
        <w:rPr>
          <w:rFonts w:ascii="Times New Roman" w:hAnsi="Times New Roman"/>
          <w:b/>
          <w:sz w:val="24"/>
          <w:szCs w:val="24"/>
        </w:rPr>
      </w:pPr>
    </w:p>
    <w:p w:rsidR="001A30D6" w:rsidRPr="00FA7029" w:rsidRDefault="001A30D6" w:rsidP="001A30D6">
      <w:pPr>
        <w:rPr>
          <w:rFonts w:ascii="Times New Roman" w:hAnsi="Times New Roman"/>
          <w:sz w:val="24"/>
          <w:szCs w:val="24"/>
        </w:rPr>
      </w:pPr>
      <w:r w:rsidRPr="00FA7029">
        <w:rPr>
          <w:rFonts w:ascii="Times New Roman" w:hAnsi="Times New Roman"/>
          <w:b/>
          <w:sz w:val="24"/>
          <w:szCs w:val="24"/>
        </w:rPr>
        <w:t>Grade Grievances</w:t>
      </w:r>
      <w:r w:rsidRPr="00FA7029">
        <w:rPr>
          <w:rFonts w:ascii="Times New Roman" w:hAnsi="Times New Roman"/>
          <w:sz w:val="24"/>
          <w:szCs w:val="24"/>
        </w:rPr>
        <w:t xml:space="preserve">: Any appeal of a grade in this course must follow the procedures and deadlines for grade-related grievances as published in the current University Catalog.  </w:t>
      </w:r>
    </w:p>
    <w:p w:rsidR="001A30D6" w:rsidRPr="00FA7029" w:rsidRDefault="005565DB" w:rsidP="001A30D6">
      <w:pPr>
        <w:ind w:left="720"/>
        <w:rPr>
          <w:rFonts w:ascii="Times New Roman" w:hAnsi="Times New Roman"/>
          <w:color w:val="0000FF"/>
          <w:sz w:val="24"/>
          <w:szCs w:val="24"/>
        </w:rPr>
      </w:pPr>
      <w:hyperlink r:id="rId8" w:anchor="undergraduatetext" w:history="1">
        <w:r w:rsidR="001A30D6" w:rsidRPr="00FA7029">
          <w:rPr>
            <w:rStyle w:val="Hyperlink"/>
            <w:rFonts w:ascii="Times New Roman" w:hAnsi="Times New Roman"/>
            <w:sz w:val="24"/>
            <w:szCs w:val="24"/>
          </w:rPr>
          <w:t>http://catalog.uta.edu/academicregulations/grades/#undergraduatetext</w:t>
        </w:r>
      </w:hyperlink>
      <w:r w:rsidR="001A30D6" w:rsidRPr="00FA7029">
        <w:rPr>
          <w:rFonts w:ascii="Times New Roman" w:hAnsi="Times New Roman"/>
          <w:color w:val="FF0000"/>
          <w:sz w:val="24"/>
          <w:szCs w:val="24"/>
        </w:rPr>
        <w:t xml:space="preserve">; </w:t>
      </w:r>
      <w:r w:rsidR="001A30D6" w:rsidRPr="00FA7029">
        <w:rPr>
          <w:rFonts w:ascii="Times New Roman" w:hAnsi="Times New Roman"/>
          <w:sz w:val="24"/>
          <w:szCs w:val="24"/>
        </w:rPr>
        <w:t xml:space="preserve">for graduate courses, see </w:t>
      </w:r>
      <w:hyperlink r:id="rId9" w:anchor="graduatetext" w:history="1">
        <w:r w:rsidR="001A30D6" w:rsidRPr="00FA7029">
          <w:rPr>
            <w:rStyle w:val="Hyperlink"/>
            <w:rFonts w:ascii="Times New Roman" w:hAnsi="Times New Roman"/>
            <w:sz w:val="24"/>
            <w:szCs w:val="24"/>
          </w:rPr>
          <w:t>http://catalog.uta.edu/academicregulations/grades/#graduatetext</w:t>
        </w:r>
      </w:hyperlink>
      <w:r w:rsidR="001A30D6" w:rsidRPr="00FA7029">
        <w:rPr>
          <w:rFonts w:ascii="Times New Roman" w:hAnsi="Times New Roman"/>
          <w:sz w:val="24"/>
          <w:szCs w:val="24"/>
        </w:rPr>
        <w:t xml:space="preserve">. For student complaints, see </w:t>
      </w:r>
      <w:hyperlink r:id="rId10" w:history="1">
        <w:r w:rsidR="001A30D6" w:rsidRPr="00FA7029">
          <w:rPr>
            <w:rStyle w:val="Hyperlink"/>
            <w:rFonts w:ascii="Times New Roman" w:hAnsi="Times New Roman"/>
            <w:sz w:val="24"/>
            <w:szCs w:val="24"/>
          </w:rPr>
          <w:t>http://www.uta.edu/deanofstudents/student-complaints/index.php</w:t>
        </w:r>
      </w:hyperlink>
      <w:r w:rsidR="001A30D6" w:rsidRPr="00FA7029">
        <w:rPr>
          <w:rFonts w:ascii="Times New Roman" w:hAnsi="Times New Roman"/>
          <w:color w:val="FF0000"/>
          <w:sz w:val="24"/>
          <w:szCs w:val="24"/>
        </w:rPr>
        <w:t>.</w:t>
      </w:r>
    </w:p>
    <w:p w:rsidR="00FA7029" w:rsidRDefault="00FA7029" w:rsidP="001A30D6">
      <w:pPr>
        <w:pStyle w:val="NormalWeb"/>
        <w:spacing w:before="0" w:beforeAutospacing="0" w:after="0" w:afterAutospacing="0"/>
        <w:rPr>
          <w:b/>
        </w:rPr>
      </w:pPr>
    </w:p>
    <w:p w:rsidR="001A30D6" w:rsidRPr="00FA7029" w:rsidRDefault="001A30D6" w:rsidP="001A30D6">
      <w:pPr>
        <w:pStyle w:val="NormalWeb"/>
        <w:spacing w:before="0" w:beforeAutospacing="0" w:after="0" w:afterAutospacing="0"/>
      </w:pPr>
      <w:r w:rsidRPr="00FA7029">
        <w:rPr>
          <w:b/>
        </w:rPr>
        <w:t xml:space="preserve">Drop Policy: </w:t>
      </w:r>
      <w:r w:rsidRPr="00FA7029">
        <w:t xml:space="preserve">Students may drop or swap (adding and dropping a class concurrently) classes through self-service in </w:t>
      </w:r>
      <w:proofErr w:type="spellStart"/>
      <w:r w:rsidRPr="00FA7029">
        <w:t>MyMav</w:t>
      </w:r>
      <w:proofErr w:type="spellEnd"/>
      <w:r w:rsidRPr="00FA7029">
        <w:t xml:space="preserve"> from the beginning of the registration period through the late registration period. After the late registration period, students must see their academic advisor to drop a class or withdraw. Undeclared students must see an advisor in the University Advising Center. Drops can continue through a point two-thirds of the way through the term or session. It is the student's responsibility to officially withdraw if they do not plan to attend after registering. </w:t>
      </w:r>
      <w:r w:rsidRPr="00FA7029">
        <w:rPr>
          <w:rStyle w:val="Strong"/>
        </w:rPr>
        <w:t>Students will not be automatically dropped for non-attendance</w:t>
      </w:r>
      <w:r w:rsidRPr="00FA7029">
        <w:t>. Repayment of certain types of financial aid administered through the University may be required as the result of dropping classes or withdrawing. For more information, contact the Office of Financial Aid and Scholarships (</w:t>
      </w:r>
      <w:hyperlink r:id="rId11" w:history="1">
        <w:r w:rsidRPr="00FA7029">
          <w:rPr>
            <w:rStyle w:val="Hyperlink"/>
          </w:rPr>
          <w:t>http://wweb.uta.edu/aao/fao/</w:t>
        </w:r>
      </w:hyperlink>
      <w:r w:rsidRPr="00FA7029">
        <w:t>).</w:t>
      </w:r>
    </w:p>
    <w:p w:rsidR="001A30D6" w:rsidRPr="00FA7029" w:rsidRDefault="001A30D6" w:rsidP="001A30D6">
      <w:pPr>
        <w:pStyle w:val="NormalWeb"/>
        <w:spacing w:before="0" w:beforeAutospacing="0" w:after="0" w:afterAutospacing="0"/>
      </w:pPr>
    </w:p>
    <w:p w:rsidR="001A30D6" w:rsidRPr="00FA7029" w:rsidRDefault="001A30D6" w:rsidP="001A30D6">
      <w:pPr>
        <w:rPr>
          <w:rFonts w:ascii="Times New Roman" w:hAnsi="Times New Roman"/>
          <w:sz w:val="24"/>
          <w:szCs w:val="24"/>
        </w:rPr>
      </w:pPr>
      <w:r w:rsidRPr="00FA7029">
        <w:rPr>
          <w:rFonts w:ascii="Times New Roman" w:hAnsi="Times New Roman"/>
          <w:b/>
          <w:bCs/>
          <w:sz w:val="24"/>
          <w:szCs w:val="24"/>
        </w:rPr>
        <w:t xml:space="preserve">Disability Accommodations: </w:t>
      </w:r>
      <w:r w:rsidRPr="00FA7029">
        <w:rPr>
          <w:rFonts w:ascii="Times New Roman" w:hAnsi="Times New Roman"/>
          <w:sz w:val="24"/>
          <w:szCs w:val="24"/>
        </w:rPr>
        <w:t>UT</w:t>
      </w:r>
      <w:r w:rsidRPr="00FA7029">
        <w:rPr>
          <w:rFonts w:ascii="Times New Roman" w:hAnsi="Times New Roman"/>
          <w:b/>
          <w:sz w:val="24"/>
          <w:szCs w:val="24"/>
        </w:rPr>
        <w:t xml:space="preserve"> </w:t>
      </w:r>
      <w:r w:rsidRPr="00FA7029">
        <w:rPr>
          <w:rFonts w:ascii="Times New Roman" w:hAnsi="Times New Roman"/>
          <w:sz w:val="24"/>
          <w:szCs w:val="24"/>
        </w:rPr>
        <w:t xml:space="preserve">Arlington is on record as being committed to both the spirit and letter of all federal equal opportunity legislation, including </w:t>
      </w:r>
      <w:r w:rsidRPr="00FA7029">
        <w:rPr>
          <w:rFonts w:ascii="Times New Roman" w:hAnsi="Times New Roman"/>
          <w:i/>
          <w:sz w:val="24"/>
          <w:szCs w:val="24"/>
        </w:rPr>
        <w:t xml:space="preserve">The Americans with Disabilities Act (ADA), The Americans with Disabilities Amendments Act (ADAAA), </w:t>
      </w:r>
      <w:r w:rsidRPr="00FA7029">
        <w:rPr>
          <w:rFonts w:ascii="Times New Roman" w:hAnsi="Times New Roman"/>
          <w:sz w:val="24"/>
          <w:szCs w:val="24"/>
        </w:rPr>
        <w:t xml:space="preserve">and </w:t>
      </w:r>
      <w:r w:rsidRPr="00FA7029">
        <w:rPr>
          <w:rFonts w:ascii="Times New Roman" w:hAnsi="Times New Roman"/>
          <w:i/>
          <w:sz w:val="24"/>
          <w:szCs w:val="24"/>
        </w:rPr>
        <w:t xml:space="preserve">Section 504 of the Rehabilitation Act. </w:t>
      </w:r>
      <w:r w:rsidRPr="00FA7029">
        <w:rPr>
          <w:rFonts w:ascii="Times New Roman" w:hAnsi="Times New Roman"/>
          <w:sz w:val="24"/>
          <w:szCs w:val="24"/>
        </w:rPr>
        <w:t xml:space="preserve">All instructors at UT Arlington are required by law to provide “reasonable accommodations” to students with disabilities, so as not to discriminate on the basis of disability. Students are responsible for providing the instructor with official notification in the form of </w:t>
      </w:r>
      <w:r w:rsidRPr="00FA7029">
        <w:rPr>
          <w:rFonts w:ascii="Times New Roman" w:hAnsi="Times New Roman"/>
          <w:b/>
          <w:sz w:val="24"/>
          <w:szCs w:val="24"/>
        </w:rPr>
        <w:t>a letter certified</w:t>
      </w:r>
      <w:r w:rsidRPr="00FA7029">
        <w:rPr>
          <w:rFonts w:ascii="Times New Roman" w:hAnsi="Times New Roman"/>
          <w:sz w:val="24"/>
          <w:szCs w:val="24"/>
        </w:rPr>
        <w:t xml:space="preserve"> by the Office for Students with Disabilities (OSD).</w:t>
      </w:r>
      <w:r w:rsidRPr="00FA7029">
        <w:rPr>
          <w:rFonts w:ascii="Times New Roman" w:hAnsi="Times New Roman"/>
          <w:b/>
          <w:sz w:val="24"/>
          <w:szCs w:val="24"/>
          <w:u w:val="single"/>
        </w:rPr>
        <w:t xml:space="preserve"> </w:t>
      </w:r>
      <w:r w:rsidRPr="00FA7029">
        <w:rPr>
          <w:rFonts w:ascii="Times New Roman" w:hAnsi="Times New Roman"/>
          <w:b/>
          <w:sz w:val="24"/>
          <w:szCs w:val="24"/>
        </w:rPr>
        <w:t xml:space="preserve"> </w:t>
      </w:r>
      <w:r w:rsidRPr="00FA7029">
        <w:rPr>
          <w:rFonts w:ascii="Times New Roman" w:hAnsi="Times New Roman"/>
          <w:sz w:val="24"/>
          <w:szCs w:val="24"/>
        </w:rPr>
        <w:t>Only those students who have officially documented a need for an accommodation will have their request honored. Students experiencing a range of conditions (Physical, Learning, Chronic</w:t>
      </w:r>
      <w:r w:rsidR="00FA7029">
        <w:rPr>
          <w:rFonts w:ascii="Times New Roman" w:hAnsi="Times New Roman"/>
          <w:sz w:val="24"/>
          <w:szCs w:val="24"/>
        </w:rPr>
        <w:t xml:space="preserve"> </w:t>
      </w:r>
      <w:r w:rsidRPr="00FA7029">
        <w:rPr>
          <w:rFonts w:ascii="Times New Roman" w:hAnsi="Times New Roman"/>
          <w:sz w:val="24"/>
          <w:szCs w:val="24"/>
        </w:rPr>
        <w:t xml:space="preserve">Health, Mental Health, and Sensory) that may cause diminished academic performance or other barriers to learning may seek services and/or accommodations by contacting: </w:t>
      </w:r>
    </w:p>
    <w:p w:rsidR="001A30D6" w:rsidRPr="00FA7029" w:rsidRDefault="001A30D6" w:rsidP="001A30D6">
      <w:pPr>
        <w:rPr>
          <w:rFonts w:ascii="Times New Roman" w:hAnsi="Times New Roman"/>
          <w:b/>
          <w:sz w:val="24"/>
          <w:szCs w:val="24"/>
          <w:u w:val="single"/>
        </w:rPr>
      </w:pPr>
    </w:p>
    <w:p w:rsidR="001A30D6" w:rsidRPr="00FA7029" w:rsidRDefault="001A30D6" w:rsidP="001A30D6">
      <w:pPr>
        <w:pStyle w:val="NormalWeb"/>
        <w:spacing w:before="0" w:beforeAutospacing="0" w:after="0" w:afterAutospacing="0"/>
      </w:pPr>
      <w:r w:rsidRPr="00FA7029">
        <w:rPr>
          <w:b/>
          <w:u w:val="single"/>
        </w:rPr>
        <w:t>The Office for Students with Disabilities, (OSD</w:t>
      </w:r>
      <w:proofErr w:type="gramStart"/>
      <w:r w:rsidRPr="00FA7029">
        <w:rPr>
          <w:b/>
          <w:u w:val="single"/>
        </w:rPr>
        <w:t>)</w:t>
      </w:r>
      <w:r w:rsidRPr="00FA7029">
        <w:t xml:space="preserve">  </w:t>
      </w:r>
      <w:proofErr w:type="gramEnd"/>
      <w:r w:rsidR="001073A4">
        <w:fldChar w:fldCharType="begin"/>
      </w:r>
      <w:r w:rsidR="001073A4">
        <w:instrText xml:space="preserve"> HYPERLINK "http://www.uta.edu/disability" </w:instrText>
      </w:r>
      <w:r w:rsidR="001073A4">
        <w:fldChar w:fldCharType="separate"/>
      </w:r>
      <w:r w:rsidRPr="00FA7029">
        <w:rPr>
          <w:rStyle w:val="Hyperlink"/>
        </w:rPr>
        <w:t>www.uta.edu/disability</w:t>
      </w:r>
      <w:r w:rsidR="001073A4">
        <w:rPr>
          <w:rStyle w:val="Hyperlink"/>
        </w:rPr>
        <w:fldChar w:fldCharType="end"/>
      </w:r>
      <w:r w:rsidRPr="00FA7029">
        <w:t xml:space="preserve"> or calling 817-272-3364. Information regarding diagnostic criteria and policies for obtaining disability-based academic accommodations can be found at </w:t>
      </w:r>
      <w:hyperlink r:id="rId12" w:history="1">
        <w:r w:rsidRPr="00FA7029">
          <w:rPr>
            <w:rStyle w:val="Hyperlink"/>
          </w:rPr>
          <w:t>www.uta.edu/disability</w:t>
        </w:r>
      </w:hyperlink>
      <w:r w:rsidRPr="00FA7029">
        <w:rPr>
          <w:rStyle w:val="Hyperlink"/>
        </w:rPr>
        <w:t>.</w:t>
      </w:r>
    </w:p>
    <w:p w:rsidR="001A30D6" w:rsidRPr="00FA7029" w:rsidRDefault="001A30D6" w:rsidP="001A30D6">
      <w:pPr>
        <w:rPr>
          <w:rFonts w:ascii="Times New Roman" w:hAnsi="Times New Roman"/>
          <w:sz w:val="24"/>
          <w:szCs w:val="24"/>
        </w:rPr>
      </w:pPr>
    </w:p>
    <w:p w:rsidR="001A30D6" w:rsidRPr="00FA7029" w:rsidRDefault="001A30D6" w:rsidP="00265FF9">
      <w:pPr>
        <w:rPr>
          <w:rFonts w:ascii="Times New Roman" w:hAnsi="Times New Roman"/>
          <w:sz w:val="24"/>
          <w:szCs w:val="24"/>
          <w:lang w:eastAsia="en-US"/>
        </w:rPr>
      </w:pPr>
      <w:r w:rsidRPr="00FA7029">
        <w:rPr>
          <w:rFonts w:ascii="Times New Roman" w:hAnsi="Times New Roman"/>
          <w:b/>
          <w:sz w:val="24"/>
          <w:szCs w:val="24"/>
          <w:u w:val="single"/>
        </w:rPr>
        <w:t>Counseling and Psychological Services, (CAPS)</w:t>
      </w:r>
      <w:r w:rsidR="00FA7029" w:rsidRPr="00FA7029">
        <w:rPr>
          <w:rFonts w:ascii="Times New Roman" w:hAnsi="Times New Roman"/>
          <w:sz w:val="24"/>
          <w:szCs w:val="24"/>
        </w:rPr>
        <w:t>:</w:t>
      </w:r>
      <w:r w:rsidRPr="00FA7029">
        <w:rPr>
          <w:rFonts w:ascii="Times New Roman" w:hAnsi="Times New Roman"/>
          <w:sz w:val="24"/>
          <w:szCs w:val="24"/>
        </w:rPr>
        <w:t xml:space="preserve"> </w:t>
      </w:r>
      <w:hyperlink r:id="rId13" w:history="1">
        <w:r w:rsidRPr="00FA7029">
          <w:rPr>
            <w:rStyle w:val="Hyperlink"/>
            <w:rFonts w:ascii="Times New Roman" w:hAnsi="Times New Roman"/>
            <w:sz w:val="24"/>
            <w:szCs w:val="24"/>
          </w:rPr>
          <w:t>www.uta.edu/caps/</w:t>
        </w:r>
      </w:hyperlink>
      <w:r w:rsidRPr="00FA7029">
        <w:rPr>
          <w:rFonts w:ascii="Times New Roman" w:hAnsi="Times New Roman"/>
          <w:sz w:val="24"/>
          <w:szCs w:val="24"/>
        </w:rPr>
        <w:t xml:space="preserve"> or calling 817-272-3671 is also available to all students </w:t>
      </w:r>
      <w:r w:rsidRPr="00FA7029">
        <w:rPr>
          <w:rFonts w:ascii="Times New Roman" w:eastAsia="Times New Roman" w:hAnsi="Times New Roman"/>
          <w:color w:val="333333"/>
          <w:sz w:val="24"/>
          <w:szCs w:val="24"/>
          <w:shd w:val="clear" w:color="auto" w:fill="FFFFFF"/>
          <w:lang w:eastAsia="en-US"/>
        </w:rPr>
        <w:t xml:space="preserve">to help increase their understanding of personal issues, address mental and behavioral health problems and make positive changes in their lives. </w:t>
      </w:r>
    </w:p>
    <w:p w:rsidR="001A30D6" w:rsidRPr="00FA7029" w:rsidRDefault="001A30D6" w:rsidP="001A30D6">
      <w:pPr>
        <w:rPr>
          <w:rFonts w:ascii="Times New Roman" w:hAnsi="Times New Roman"/>
          <w:sz w:val="24"/>
          <w:szCs w:val="24"/>
        </w:rPr>
      </w:pPr>
    </w:p>
    <w:p w:rsidR="001A30D6" w:rsidRPr="00FA7029" w:rsidRDefault="001A30D6" w:rsidP="001A30D6">
      <w:pPr>
        <w:rPr>
          <w:rFonts w:ascii="Times New Roman" w:hAnsi="Times New Roman"/>
          <w:i/>
          <w:iCs/>
          <w:sz w:val="24"/>
          <w:szCs w:val="24"/>
        </w:rPr>
      </w:pPr>
      <w:r w:rsidRPr="00FA7029">
        <w:rPr>
          <w:rFonts w:ascii="Times New Roman" w:eastAsia="Times New Roman" w:hAnsi="Times New Roman"/>
          <w:b/>
          <w:color w:val="333333"/>
          <w:sz w:val="24"/>
          <w:szCs w:val="24"/>
          <w:shd w:val="clear" w:color="auto" w:fill="FFFFFF"/>
          <w:lang w:eastAsia="en-US"/>
        </w:rPr>
        <w:t>Non-Discrimination Policy</w:t>
      </w:r>
      <w:r w:rsidRPr="00FA7029">
        <w:rPr>
          <w:rFonts w:ascii="Times New Roman" w:eastAsia="Times New Roman" w:hAnsi="Times New Roman"/>
          <w:color w:val="333333"/>
          <w:sz w:val="24"/>
          <w:szCs w:val="24"/>
          <w:shd w:val="clear" w:color="auto" w:fill="FFFFFF"/>
          <w:lang w:eastAsia="en-US"/>
        </w:rPr>
        <w:t>: The University of Texas at Arlington does not discriminate on the basis of race, color, national origin, religion, age, gender, sexual orientation, disabilities, genetic information, and/or veteran status in its educational programs or activities it operates. For more information, visit</w:t>
      </w:r>
      <w:r w:rsidRPr="00FA7029">
        <w:rPr>
          <w:rFonts w:ascii="Times New Roman" w:hAnsi="Times New Roman"/>
          <w:i/>
          <w:iCs/>
          <w:sz w:val="24"/>
          <w:szCs w:val="24"/>
        </w:rPr>
        <w:t> </w:t>
      </w:r>
      <w:hyperlink r:id="rId14" w:history="1">
        <w:r w:rsidRPr="00FA7029">
          <w:rPr>
            <w:rStyle w:val="Hyperlink"/>
            <w:rFonts w:ascii="Times New Roman" w:hAnsi="Times New Roman"/>
            <w:i/>
            <w:iCs/>
            <w:sz w:val="24"/>
            <w:szCs w:val="24"/>
          </w:rPr>
          <w:t>uta.edu/</w:t>
        </w:r>
        <w:proofErr w:type="spellStart"/>
        <w:r w:rsidRPr="00FA7029">
          <w:rPr>
            <w:rStyle w:val="Hyperlink"/>
            <w:rFonts w:ascii="Times New Roman" w:hAnsi="Times New Roman"/>
            <w:i/>
            <w:iCs/>
            <w:sz w:val="24"/>
            <w:szCs w:val="24"/>
          </w:rPr>
          <w:t>eos</w:t>
        </w:r>
        <w:proofErr w:type="spellEnd"/>
      </w:hyperlink>
      <w:r w:rsidRPr="00FA7029">
        <w:rPr>
          <w:rFonts w:ascii="Times New Roman" w:hAnsi="Times New Roman"/>
          <w:i/>
          <w:iCs/>
          <w:sz w:val="24"/>
          <w:szCs w:val="24"/>
        </w:rPr>
        <w:t>.</w:t>
      </w:r>
    </w:p>
    <w:p w:rsidR="000E7DCE" w:rsidRDefault="000E7DCE" w:rsidP="001A30D6">
      <w:pPr>
        <w:rPr>
          <w:rFonts w:ascii="Times New Roman" w:eastAsia="Times New Roman" w:hAnsi="Times New Roman"/>
          <w:b/>
          <w:color w:val="333333"/>
          <w:sz w:val="24"/>
          <w:szCs w:val="24"/>
          <w:shd w:val="clear" w:color="auto" w:fill="FFFFFF"/>
          <w:lang w:eastAsia="en-US"/>
        </w:rPr>
      </w:pPr>
    </w:p>
    <w:p w:rsidR="00745D12" w:rsidRDefault="001A30D6" w:rsidP="001A30D6">
      <w:pPr>
        <w:rPr>
          <w:rFonts w:ascii="Times New Roman" w:eastAsia="Times New Roman" w:hAnsi="Times New Roman"/>
          <w:color w:val="333333"/>
          <w:sz w:val="24"/>
          <w:szCs w:val="24"/>
          <w:shd w:val="clear" w:color="auto" w:fill="FFFFFF"/>
          <w:lang w:eastAsia="en-US"/>
        </w:rPr>
      </w:pPr>
      <w:r w:rsidRPr="00FA7029">
        <w:rPr>
          <w:rFonts w:ascii="Times New Roman" w:eastAsia="Times New Roman" w:hAnsi="Times New Roman"/>
          <w:b/>
          <w:color w:val="333333"/>
          <w:sz w:val="24"/>
          <w:szCs w:val="24"/>
          <w:shd w:val="clear" w:color="auto" w:fill="FFFFFF"/>
          <w:lang w:eastAsia="en-US"/>
        </w:rPr>
        <w:t>Title IX Policy:</w:t>
      </w:r>
      <w:r w:rsidRPr="00FA7029">
        <w:rPr>
          <w:rFonts w:ascii="Times New Roman" w:hAnsi="Times New Roman"/>
          <w:b/>
          <w:iCs/>
          <w:sz w:val="24"/>
          <w:szCs w:val="24"/>
        </w:rPr>
        <w:t xml:space="preserve"> </w:t>
      </w:r>
      <w:r w:rsidRPr="00FA7029">
        <w:rPr>
          <w:rFonts w:ascii="Times New Roman" w:eastAsia="Times New Roman" w:hAnsi="Times New Roman"/>
          <w:color w:val="333333"/>
          <w:sz w:val="24"/>
          <w:szCs w:val="24"/>
          <w:shd w:val="clear" w:color="auto" w:fill="FFFFFF"/>
          <w:lang w:eastAsia="en-US"/>
        </w:rPr>
        <w:t xml:space="preserve">The University of Texas at Arlington (“University”) is committed to maintaining a learning and working environment that is free from discrimination based on sex in accordance with Title IX of the Higher Education Amendments of 1972 (Title IX), which prohibits discrimination on </w:t>
      </w:r>
    </w:p>
    <w:p w:rsidR="00745D12" w:rsidRDefault="00745D12" w:rsidP="001A30D6">
      <w:pPr>
        <w:rPr>
          <w:rFonts w:ascii="Times New Roman" w:eastAsia="Times New Roman" w:hAnsi="Times New Roman"/>
          <w:color w:val="333333"/>
          <w:sz w:val="24"/>
          <w:szCs w:val="24"/>
          <w:shd w:val="clear" w:color="auto" w:fill="FFFFFF"/>
          <w:lang w:eastAsia="en-US"/>
        </w:rPr>
      </w:pPr>
    </w:p>
    <w:p w:rsidR="00921374" w:rsidRDefault="00921374" w:rsidP="001A30D6">
      <w:pPr>
        <w:rPr>
          <w:rFonts w:ascii="Times New Roman" w:eastAsia="Times New Roman" w:hAnsi="Times New Roman"/>
          <w:color w:val="333333"/>
          <w:sz w:val="24"/>
          <w:szCs w:val="24"/>
          <w:shd w:val="clear" w:color="auto" w:fill="FFFFFF"/>
          <w:lang w:eastAsia="en-US"/>
        </w:rPr>
      </w:pPr>
    </w:p>
    <w:p w:rsidR="001A30D6" w:rsidRPr="00FA7029" w:rsidRDefault="001A30D6" w:rsidP="001A30D6">
      <w:pPr>
        <w:rPr>
          <w:rFonts w:ascii="Times New Roman" w:eastAsia="Times New Roman" w:hAnsi="Times New Roman"/>
          <w:color w:val="333333"/>
          <w:sz w:val="24"/>
          <w:szCs w:val="24"/>
          <w:shd w:val="clear" w:color="auto" w:fill="FFFFFF"/>
          <w:lang w:eastAsia="en-US"/>
        </w:rPr>
      </w:pPr>
      <w:proofErr w:type="gramStart"/>
      <w:r w:rsidRPr="00FA7029">
        <w:rPr>
          <w:rFonts w:ascii="Times New Roman" w:eastAsia="Times New Roman" w:hAnsi="Times New Roman"/>
          <w:color w:val="333333"/>
          <w:sz w:val="24"/>
          <w:szCs w:val="24"/>
          <w:shd w:val="clear" w:color="auto" w:fill="FFFFFF"/>
          <w:lang w:eastAsia="en-US"/>
        </w:rPr>
        <w:t>the</w:t>
      </w:r>
      <w:proofErr w:type="gramEnd"/>
      <w:r w:rsidRPr="00FA7029">
        <w:rPr>
          <w:rFonts w:ascii="Times New Roman" w:eastAsia="Times New Roman" w:hAnsi="Times New Roman"/>
          <w:color w:val="333333"/>
          <w:sz w:val="24"/>
          <w:szCs w:val="24"/>
          <w:shd w:val="clear" w:color="auto" w:fill="FFFFFF"/>
          <w:lang w:eastAsia="en-US"/>
        </w:rPr>
        <w:t xml:space="preserve"> basis of sex in educational programs or activities; Title VII of the Civil Rights Act of 1964 (Title VII), which prohibits sex discrimination in employment; and the Campus Sexual Violence Elimination Act (</w:t>
      </w:r>
      <w:proofErr w:type="spellStart"/>
      <w:r w:rsidRPr="00FA7029">
        <w:rPr>
          <w:rFonts w:ascii="Times New Roman" w:eastAsia="Times New Roman" w:hAnsi="Times New Roman"/>
          <w:color w:val="333333"/>
          <w:sz w:val="24"/>
          <w:szCs w:val="24"/>
          <w:shd w:val="clear" w:color="auto" w:fill="FFFFFF"/>
          <w:lang w:eastAsia="en-US"/>
        </w:rPr>
        <w:t>SaVE</w:t>
      </w:r>
      <w:proofErr w:type="spellEnd"/>
      <w:r w:rsidRPr="00FA7029">
        <w:rPr>
          <w:rFonts w:ascii="Times New Roman" w:eastAsia="Times New Roman" w:hAnsi="Times New Roman"/>
          <w:color w:val="333333"/>
          <w:sz w:val="24"/>
          <w:szCs w:val="24"/>
          <w:shd w:val="clear" w:color="auto" w:fill="FFFFFF"/>
          <w:lang w:eastAsia="en-US"/>
        </w:rPr>
        <w:t xml:space="preserve"> Act). Sexual misconduct is a form of sex discrimination and will not be tolerated. For information regarding Title IX, visit </w:t>
      </w:r>
      <w:hyperlink r:id="rId15" w:history="1">
        <w:r w:rsidRPr="00FA7029">
          <w:rPr>
            <w:rFonts w:ascii="Times New Roman" w:eastAsia="Times New Roman" w:hAnsi="Times New Roman"/>
            <w:color w:val="333333"/>
            <w:sz w:val="24"/>
            <w:szCs w:val="24"/>
            <w:shd w:val="clear" w:color="auto" w:fill="FFFFFF"/>
            <w:lang w:eastAsia="en-US"/>
          </w:rPr>
          <w:t>www.uta.edu/titleIX</w:t>
        </w:r>
      </w:hyperlink>
      <w:r w:rsidRPr="00FA7029">
        <w:rPr>
          <w:rFonts w:ascii="Times New Roman" w:eastAsia="Times New Roman" w:hAnsi="Times New Roman"/>
          <w:color w:val="333333"/>
          <w:sz w:val="24"/>
          <w:szCs w:val="24"/>
          <w:shd w:val="clear" w:color="auto" w:fill="FFFFFF"/>
          <w:lang w:eastAsia="en-US"/>
        </w:rPr>
        <w:t xml:space="preserve"> or contact Ms. Jean Hood, Vice President and Title IX Coordinator at (817) 272-7091 or </w:t>
      </w:r>
      <w:hyperlink r:id="rId16" w:history="1">
        <w:r w:rsidRPr="00FA7029">
          <w:rPr>
            <w:rFonts w:ascii="Times New Roman" w:eastAsia="Times New Roman" w:hAnsi="Times New Roman"/>
            <w:color w:val="333333"/>
            <w:sz w:val="24"/>
            <w:szCs w:val="24"/>
            <w:shd w:val="clear" w:color="auto" w:fill="FFFFFF"/>
            <w:lang w:eastAsia="en-US"/>
          </w:rPr>
          <w:t>jmhood@uta.edu</w:t>
        </w:r>
      </w:hyperlink>
      <w:r w:rsidRPr="00FA7029">
        <w:rPr>
          <w:rFonts w:ascii="Times New Roman" w:eastAsia="Times New Roman" w:hAnsi="Times New Roman"/>
          <w:color w:val="333333"/>
          <w:sz w:val="24"/>
          <w:szCs w:val="24"/>
          <w:shd w:val="clear" w:color="auto" w:fill="FFFFFF"/>
          <w:lang w:eastAsia="en-US"/>
        </w:rPr>
        <w:t>.</w:t>
      </w:r>
    </w:p>
    <w:p w:rsidR="001A30D6" w:rsidRPr="00FA7029" w:rsidRDefault="001A30D6" w:rsidP="001A30D6">
      <w:pPr>
        <w:keepNext/>
        <w:rPr>
          <w:rFonts w:ascii="Times New Roman" w:eastAsia="Times New Roman" w:hAnsi="Times New Roman"/>
          <w:color w:val="333333"/>
          <w:sz w:val="24"/>
          <w:szCs w:val="24"/>
          <w:shd w:val="clear" w:color="auto" w:fill="FFFFFF"/>
          <w:lang w:eastAsia="en-US"/>
        </w:rPr>
      </w:pPr>
    </w:p>
    <w:p w:rsidR="001A30D6" w:rsidRPr="00FA7029" w:rsidRDefault="001A30D6" w:rsidP="001A30D6">
      <w:pPr>
        <w:keepNext/>
        <w:rPr>
          <w:rFonts w:ascii="Times New Roman" w:eastAsia="Times New Roman" w:hAnsi="Times New Roman"/>
          <w:color w:val="333333"/>
          <w:sz w:val="24"/>
          <w:szCs w:val="24"/>
          <w:shd w:val="clear" w:color="auto" w:fill="FFFFFF"/>
          <w:lang w:eastAsia="en-US"/>
        </w:rPr>
      </w:pPr>
      <w:r w:rsidRPr="00FA7029">
        <w:rPr>
          <w:rFonts w:ascii="Times New Roman" w:eastAsia="Times New Roman" w:hAnsi="Times New Roman"/>
          <w:b/>
          <w:color w:val="333333"/>
          <w:sz w:val="24"/>
          <w:szCs w:val="24"/>
          <w:shd w:val="clear" w:color="auto" w:fill="FFFFFF"/>
          <w:lang w:eastAsia="en-US"/>
        </w:rPr>
        <w:t>Academic Integrity</w:t>
      </w:r>
      <w:r w:rsidRPr="00FA7029">
        <w:rPr>
          <w:rFonts w:ascii="Times New Roman" w:eastAsia="Times New Roman" w:hAnsi="Times New Roman"/>
          <w:color w:val="333333"/>
          <w:sz w:val="24"/>
          <w:szCs w:val="24"/>
          <w:shd w:val="clear" w:color="auto" w:fill="FFFFFF"/>
          <w:lang w:eastAsia="en-US"/>
        </w:rPr>
        <w:t>: Students enrolled all UT Arlington courses are expected to adhere to the UT Arlington Honor Code:</w:t>
      </w:r>
    </w:p>
    <w:p w:rsidR="001A30D6" w:rsidRPr="00FA7029" w:rsidRDefault="001A30D6" w:rsidP="001A30D6">
      <w:pPr>
        <w:keepNext/>
        <w:rPr>
          <w:rFonts w:ascii="Times New Roman" w:hAnsi="Times New Roman"/>
          <w:sz w:val="24"/>
          <w:szCs w:val="24"/>
        </w:rPr>
      </w:pPr>
    </w:p>
    <w:p w:rsidR="001A30D6" w:rsidRPr="00FA7029" w:rsidRDefault="001A30D6" w:rsidP="001A30D6">
      <w:pPr>
        <w:pStyle w:val="Default"/>
        <w:spacing w:after="80"/>
        <w:ind w:left="720" w:right="432"/>
        <w:jc w:val="both"/>
        <w:rPr>
          <w:i/>
        </w:rPr>
      </w:pPr>
      <w:r w:rsidRPr="00FA7029">
        <w:rPr>
          <w:i/>
        </w:rPr>
        <w:t xml:space="preserve">I pledge, on my honor, to uphold UT Arlington’s tradition of academic integrity, a tradition that values hard work and honest effort in the pursuit of academic excellence. </w:t>
      </w:r>
    </w:p>
    <w:p w:rsidR="001A30D6" w:rsidRPr="00FA7029" w:rsidRDefault="001A30D6" w:rsidP="001A30D6">
      <w:pPr>
        <w:pStyle w:val="Default"/>
        <w:spacing w:after="80"/>
        <w:ind w:left="720" w:right="432"/>
        <w:jc w:val="both"/>
        <w:rPr>
          <w:i/>
        </w:rPr>
      </w:pPr>
      <w:r w:rsidRPr="00FA7029">
        <w:rPr>
          <w:i/>
        </w:rPr>
        <w:t>I promise that I will submit only work that I personally create or contribute to group collaborations, and I will appropriately reference any work from other sources. I will follow the highest standards of integrity and uphold the spirit of the Honor Code.</w:t>
      </w:r>
    </w:p>
    <w:p w:rsidR="001A30D6" w:rsidRPr="00FA7029" w:rsidRDefault="001A30D6" w:rsidP="001A30D6">
      <w:pPr>
        <w:keepNext/>
        <w:rPr>
          <w:rFonts w:ascii="Times New Roman" w:hAnsi="Times New Roman"/>
          <w:sz w:val="24"/>
          <w:szCs w:val="24"/>
        </w:rPr>
      </w:pPr>
    </w:p>
    <w:p w:rsidR="001A30D6" w:rsidRPr="00FA7029" w:rsidRDefault="001A30D6" w:rsidP="001A30D6">
      <w:pPr>
        <w:keepNext/>
        <w:rPr>
          <w:rFonts w:ascii="Times New Roman" w:hAnsi="Times New Roman"/>
          <w:sz w:val="24"/>
          <w:szCs w:val="24"/>
        </w:rPr>
      </w:pPr>
      <w:r w:rsidRPr="00FA7029">
        <w:rPr>
          <w:rFonts w:ascii="Times New Roman" w:hAnsi="Times New Roman"/>
          <w:sz w:val="24"/>
          <w:szCs w:val="24"/>
        </w:rPr>
        <w:t xml:space="preserve">UT Arlington faculty members may employ the Honor Code in their courses by having students acknowledge the honor code as part of an examination or requiring students to incorporate the honor code into any work submitted. Per UT System </w:t>
      </w:r>
      <w:r w:rsidRPr="00FA7029">
        <w:rPr>
          <w:rFonts w:ascii="Times New Roman" w:hAnsi="Times New Roman"/>
          <w:i/>
          <w:sz w:val="24"/>
          <w:szCs w:val="24"/>
        </w:rPr>
        <w:t>Regents’ Rule</w:t>
      </w:r>
      <w:r w:rsidRPr="00FA7029">
        <w:rPr>
          <w:rFonts w:ascii="Times New Roman" w:hAnsi="Times New Roman"/>
          <w:sz w:val="24"/>
          <w:szCs w:val="24"/>
        </w:rPr>
        <w:t xml:space="preserve"> 50101, §2.2, suspected violations of university’s standards for academic integrity (including the Honor Code) will be referred to the Office of Student Conduct. Violators will be disciplined in accordance with University policy, which may result in the student’s suspension or expulsion from the University. Additional information is available at </w:t>
      </w:r>
      <w:hyperlink r:id="rId17" w:history="1">
        <w:r w:rsidRPr="00FA7029">
          <w:rPr>
            <w:rStyle w:val="Hyperlink"/>
            <w:rFonts w:ascii="Times New Roman" w:hAnsi="Times New Roman"/>
            <w:sz w:val="24"/>
            <w:szCs w:val="24"/>
          </w:rPr>
          <w:t>https://www.uta.edu/conduct/</w:t>
        </w:r>
      </w:hyperlink>
      <w:r w:rsidRPr="00FA7029">
        <w:rPr>
          <w:rFonts w:ascii="Times New Roman" w:hAnsi="Times New Roman"/>
          <w:sz w:val="24"/>
          <w:szCs w:val="24"/>
        </w:rPr>
        <w:t xml:space="preserve">. </w:t>
      </w:r>
    </w:p>
    <w:p w:rsidR="001A30D6" w:rsidRPr="00FA7029" w:rsidRDefault="001A30D6" w:rsidP="001A30D6">
      <w:pPr>
        <w:rPr>
          <w:rFonts w:ascii="Times New Roman" w:hAnsi="Times New Roman"/>
          <w:sz w:val="24"/>
          <w:szCs w:val="24"/>
        </w:rPr>
      </w:pPr>
    </w:p>
    <w:p w:rsidR="001A30D6" w:rsidRPr="00FA7029" w:rsidRDefault="001A30D6" w:rsidP="001A30D6">
      <w:pPr>
        <w:rPr>
          <w:rFonts w:ascii="Times New Roman" w:hAnsi="Times New Roman"/>
          <w:b/>
          <w:color w:val="FF0000"/>
          <w:sz w:val="24"/>
          <w:szCs w:val="24"/>
        </w:rPr>
      </w:pPr>
      <w:r w:rsidRPr="00FA7029">
        <w:rPr>
          <w:rFonts w:ascii="Times New Roman" w:hAnsi="Times New Roman"/>
          <w:b/>
          <w:sz w:val="24"/>
          <w:szCs w:val="24"/>
        </w:rPr>
        <w:t>Lab Safety Training</w:t>
      </w:r>
      <w:r w:rsidR="00FA7029">
        <w:rPr>
          <w:rFonts w:ascii="Times New Roman" w:hAnsi="Times New Roman"/>
          <w:b/>
          <w:sz w:val="24"/>
          <w:szCs w:val="24"/>
        </w:rPr>
        <w:t>:</w:t>
      </w:r>
      <w:r w:rsidRPr="00FA7029">
        <w:rPr>
          <w:rFonts w:ascii="Times New Roman" w:hAnsi="Times New Roman"/>
          <w:sz w:val="24"/>
          <w:szCs w:val="24"/>
        </w:rPr>
        <w:t xml:space="preserve"> Note - Not applicable for this class since there is no lab requirement</w:t>
      </w:r>
    </w:p>
    <w:p w:rsidR="001A30D6" w:rsidRPr="00FA7029" w:rsidRDefault="001A30D6" w:rsidP="001A30D6">
      <w:pPr>
        <w:rPr>
          <w:rFonts w:ascii="Times New Roman" w:hAnsi="Times New Roman"/>
          <w:color w:val="FF0000"/>
          <w:sz w:val="24"/>
          <w:szCs w:val="24"/>
        </w:rPr>
      </w:pPr>
    </w:p>
    <w:p w:rsidR="001A30D6" w:rsidRPr="00FA7029" w:rsidRDefault="001A30D6" w:rsidP="001A30D6">
      <w:pPr>
        <w:rPr>
          <w:rFonts w:ascii="Times New Roman" w:hAnsi="Times New Roman"/>
          <w:sz w:val="24"/>
          <w:szCs w:val="24"/>
        </w:rPr>
      </w:pPr>
      <w:r w:rsidRPr="00FA7029">
        <w:rPr>
          <w:rFonts w:ascii="Times New Roman" w:hAnsi="Times New Roman"/>
          <w:b/>
          <w:sz w:val="24"/>
          <w:szCs w:val="24"/>
        </w:rPr>
        <w:t xml:space="preserve">Electronic Communication: </w:t>
      </w:r>
      <w:r w:rsidRPr="00FA7029">
        <w:rPr>
          <w:rFonts w:ascii="Times New Roman" w:hAnsi="Times New Roman"/>
          <w:sz w:val="24"/>
          <w:szCs w:val="24"/>
        </w:rPr>
        <w:t xml:space="preserve">UT Arlington has adopted </w:t>
      </w:r>
      <w:proofErr w:type="spellStart"/>
      <w:r w:rsidRPr="00FA7029">
        <w:rPr>
          <w:rFonts w:ascii="Times New Roman" w:hAnsi="Times New Roman"/>
          <w:sz w:val="24"/>
          <w:szCs w:val="24"/>
        </w:rPr>
        <w:t>MavMail</w:t>
      </w:r>
      <w:proofErr w:type="spellEnd"/>
      <w:r w:rsidRPr="00FA7029">
        <w:rPr>
          <w:rFonts w:ascii="Times New Roman" w:hAnsi="Times New Roman"/>
          <w:sz w:val="24"/>
          <w:szCs w:val="24"/>
        </w:rPr>
        <w:t xml:space="preserve"> as its official means to communicate with students about important deadlines and events, as well as to transact university-related business regarding financial aid, tuition, grades, graduation, etc. All students are assigned a </w:t>
      </w:r>
      <w:proofErr w:type="spellStart"/>
      <w:r w:rsidRPr="00FA7029">
        <w:rPr>
          <w:rFonts w:ascii="Times New Roman" w:hAnsi="Times New Roman"/>
          <w:sz w:val="24"/>
          <w:szCs w:val="24"/>
        </w:rPr>
        <w:t>MavMail</w:t>
      </w:r>
      <w:proofErr w:type="spellEnd"/>
      <w:r w:rsidRPr="00FA7029">
        <w:rPr>
          <w:rFonts w:ascii="Times New Roman" w:hAnsi="Times New Roman"/>
          <w:sz w:val="24"/>
          <w:szCs w:val="24"/>
        </w:rPr>
        <w:t xml:space="preserve"> account and are responsible for checking the inbox regularly. There is no additional charge to students for using this account, which remains active even after graduation. Information about activating and using </w:t>
      </w:r>
      <w:proofErr w:type="spellStart"/>
      <w:r w:rsidRPr="00FA7029">
        <w:rPr>
          <w:rFonts w:ascii="Times New Roman" w:hAnsi="Times New Roman"/>
          <w:sz w:val="24"/>
          <w:szCs w:val="24"/>
        </w:rPr>
        <w:t>MavMail</w:t>
      </w:r>
      <w:proofErr w:type="spellEnd"/>
      <w:r w:rsidRPr="00FA7029">
        <w:rPr>
          <w:rFonts w:ascii="Times New Roman" w:hAnsi="Times New Roman"/>
          <w:sz w:val="24"/>
          <w:szCs w:val="24"/>
        </w:rPr>
        <w:t xml:space="preserve"> is available at </w:t>
      </w:r>
      <w:hyperlink r:id="rId18" w:history="1">
        <w:r w:rsidRPr="00FA7029">
          <w:rPr>
            <w:rStyle w:val="Hyperlink"/>
            <w:rFonts w:ascii="Times New Roman" w:hAnsi="Times New Roman"/>
            <w:sz w:val="24"/>
            <w:szCs w:val="24"/>
          </w:rPr>
          <w:t>http://www.uta.edu/oit/cs/email/mavmail.php</w:t>
        </w:r>
      </w:hyperlink>
      <w:r w:rsidRPr="00FA7029">
        <w:rPr>
          <w:rFonts w:ascii="Times New Roman" w:hAnsi="Times New Roman"/>
          <w:sz w:val="24"/>
          <w:szCs w:val="24"/>
        </w:rPr>
        <w:t>.</w:t>
      </w:r>
    </w:p>
    <w:p w:rsidR="00265FF9" w:rsidRPr="00FA7029" w:rsidRDefault="00265FF9" w:rsidP="001A30D6">
      <w:pPr>
        <w:rPr>
          <w:rFonts w:ascii="Times New Roman" w:hAnsi="Times New Roman"/>
          <w:sz w:val="24"/>
          <w:szCs w:val="24"/>
        </w:rPr>
      </w:pPr>
    </w:p>
    <w:p w:rsidR="001A30D6" w:rsidRPr="00FA7029" w:rsidRDefault="001A30D6" w:rsidP="001A30D6">
      <w:pPr>
        <w:pStyle w:val="ListParagraph"/>
        <w:numPr>
          <w:ilvl w:val="0"/>
          <w:numId w:val="3"/>
        </w:numPr>
        <w:rPr>
          <w:rFonts w:ascii="Times New Roman" w:hAnsi="Times New Roman"/>
          <w:sz w:val="24"/>
          <w:szCs w:val="24"/>
        </w:rPr>
      </w:pPr>
      <w:r w:rsidRPr="00FA7029">
        <w:rPr>
          <w:rFonts w:ascii="Times New Roman" w:hAnsi="Times New Roman"/>
          <w:sz w:val="24"/>
          <w:szCs w:val="24"/>
        </w:rPr>
        <w:t>The professor of this class will not answer emails sent from accounts other than the student’s assigned university email</w:t>
      </w:r>
    </w:p>
    <w:p w:rsidR="001A30D6" w:rsidRPr="00FA7029" w:rsidRDefault="001A30D6" w:rsidP="00265FF9">
      <w:pPr>
        <w:pStyle w:val="ListParagraph"/>
        <w:numPr>
          <w:ilvl w:val="0"/>
          <w:numId w:val="3"/>
        </w:numPr>
        <w:rPr>
          <w:rFonts w:ascii="Times New Roman" w:hAnsi="Times New Roman"/>
          <w:sz w:val="24"/>
          <w:szCs w:val="24"/>
        </w:rPr>
      </w:pPr>
      <w:r w:rsidRPr="00FA7029">
        <w:rPr>
          <w:rFonts w:ascii="Times New Roman" w:hAnsi="Times New Roman"/>
          <w:sz w:val="24"/>
          <w:szCs w:val="24"/>
        </w:rPr>
        <w:t>Always include in the “Subject” line the class name and section number</w:t>
      </w:r>
    </w:p>
    <w:p w:rsidR="001A30D6" w:rsidRPr="00FA7029" w:rsidRDefault="001A30D6" w:rsidP="001A30D6">
      <w:pPr>
        <w:pStyle w:val="ListParagraph"/>
        <w:numPr>
          <w:ilvl w:val="0"/>
          <w:numId w:val="3"/>
        </w:numPr>
        <w:rPr>
          <w:rFonts w:ascii="Times New Roman" w:hAnsi="Times New Roman"/>
          <w:sz w:val="24"/>
          <w:szCs w:val="24"/>
        </w:rPr>
      </w:pPr>
      <w:r w:rsidRPr="00FA7029">
        <w:rPr>
          <w:rFonts w:ascii="Times New Roman" w:hAnsi="Times New Roman"/>
          <w:sz w:val="24"/>
          <w:szCs w:val="24"/>
        </w:rPr>
        <w:t>Be specific as to your question and use professional language/academic language</w:t>
      </w:r>
    </w:p>
    <w:p w:rsidR="00FA7029" w:rsidRPr="00FA7029" w:rsidRDefault="00FA7029" w:rsidP="00FA7029">
      <w:pPr>
        <w:rPr>
          <w:rFonts w:ascii="Times New Roman" w:hAnsi="Times New Roman"/>
          <w:sz w:val="24"/>
          <w:szCs w:val="24"/>
        </w:rPr>
      </w:pPr>
    </w:p>
    <w:p w:rsidR="000E7DCE" w:rsidRPr="00FA7029" w:rsidRDefault="00FA7029" w:rsidP="00FA7029">
      <w:pPr>
        <w:spacing w:after="200" w:line="276" w:lineRule="auto"/>
        <w:contextualSpacing/>
        <w:rPr>
          <w:rFonts w:ascii="Times New Roman" w:eastAsiaTheme="minorHAnsi" w:hAnsi="Times New Roman"/>
          <w:sz w:val="24"/>
          <w:szCs w:val="24"/>
          <w:lang w:eastAsia="en-US"/>
        </w:rPr>
      </w:pPr>
      <w:r w:rsidRPr="00FA7029">
        <w:rPr>
          <w:rFonts w:ascii="Times New Roman" w:eastAsiaTheme="minorHAnsi" w:hAnsi="Times New Roman"/>
          <w:b/>
          <w:sz w:val="24"/>
          <w:szCs w:val="24"/>
          <w:lang w:eastAsia="en-US"/>
        </w:rPr>
        <w:t xml:space="preserve">Class </w:t>
      </w:r>
      <w:proofErr w:type="spellStart"/>
      <w:r w:rsidRPr="00FA7029">
        <w:rPr>
          <w:rFonts w:ascii="Times New Roman" w:eastAsiaTheme="minorHAnsi" w:hAnsi="Times New Roman"/>
          <w:b/>
          <w:sz w:val="24"/>
          <w:szCs w:val="24"/>
          <w:lang w:eastAsia="en-US"/>
        </w:rPr>
        <w:t>BlackBoard</w:t>
      </w:r>
      <w:proofErr w:type="spellEnd"/>
      <w:r w:rsidRPr="00FA7029">
        <w:rPr>
          <w:rFonts w:ascii="Times New Roman" w:eastAsiaTheme="minorHAnsi" w:hAnsi="Times New Roman"/>
          <w:sz w:val="24"/>
          <w:szCs w:val="24"/>
          <w:lang w:eastAsia="en-US"/>
        </w:rPr>
        <w:t xml:space="preserve"> – You are responsible for checking the class’s blackboard several times during the week (once per day is recommended). I do make announcements from time to time and also post material to the blackboard that is relevant to the class. Please note I may make changes to the class schedule based upon the progress of the class and available of speakers. </w:t>
      </w:r>
    </w:p>
    <w:p w:rsidR="001A30D6" w:rsidRDefault="001A30D6" w:rsidP="001A30D6">
      <w:pPr>
        <w:rPr>
          <w:rFonts w:ascii="Times New Roman" w:hAnsi="Times New Roman"/>
          <w:sz w:val="24"/>
          <w:szCs w:val="24"/>
        </w:rPr>
      </w:pPr>
    </w:p>
    <w:p w:rsidR="00745D12" w:rsidRDefault="00745D12" w:rsidP="001A30D6">
      <w:pPr>
        <w:rPr>
          <w:rFonts w:ascii="Times New Roman" w:hAnsi="Times New Roman"/>
          <w:sz w:val="24"/>
          <w:szCs w:val="24"/>
        </w:rPr>
      </w:pPr>
    </w:p>
    <w:p w:rsidR="00745D12" w:rsidRDefault="00745D12" w:rsidP="001A30D6">
      <w:pPr>
        <w:rPr>
          <w:rFonts w:ascii="Times New Roman" w:hAnsi="Times New Roman"/>
          <w:sz w:val="24"/>
          <w:szCs w:val="24"/>
        </w:rPr>
      </w:pPr>
    </w:p>
    <w:p w:rsidR="00745D12" w:rsidRDefault="00745D12" w:rsidP="001A30D6">
      <w:pPr>
        <w:rPr>
          <w:rFonts w:ascii="Times New Roman" w:hAnsi="Times New Roman"/>
          <w:sz w:val="24"/>
          <w:szCs w:val="24"/>
        </w:rPr>
      </w:pPr>
    </w:p>
    <w:p w:rsidR="00745D12" w:rsidRPr="00FA7029" w:rsidRDefault="00745D12" w:rsidP="001A30D6">
      <w:pPr>
        <w:rPr>
          <w:rFonts w:ascii="Times New Roman" w:hAnsi="Times New Roman"/>
          <w:sz w:val="24"/>
          <w:szCs w:val="24"/>
        </w:rPr>
      </w:pPr>
    </w:p>
    <w:p w:rsidR="001A30D6" w:rsidRPr="00FA7029" w:rsidRDefault="001A30D6" w:rsidP="001A30D6">
      <w:pPr>
        <w:rPr>
          <w:rFonts w:ascii="Times New Roman" w:hAnsi="Times New Roman"/>
          <w:sz w:val="24"/>
          <w:szCs w:val="24"/>
        </w:rPr>
      </w:pPr>
      <w:r w:rsidRPr="00FA7029">
        <w:rPr>
          <w:rFonts w:ascii="Times New Roman" w:hAnsi="Times New Roman"/>
          <w:b/>
          <w:sz w:val="24"/>
          <w:szCs w:val="24"/>
        </w:rPr>
        <w:t>Campus Carry:</w:t>
      </w:r>
      <w:r w:rsidRPr="00FA7029">
        <w:rPr>
          <w:rFonts w:ascii="Times New Roman" w:hAnsi="Times New Roman"/>
          <w:sz w:val="24"/>
          <w:szCs w:val="24"/>
        </w:rPr>
        <w:t xml:space="preserve">  Effective August 1, 2016, the Campus Carry </w:t>
      </w:r>
      <w:proofErr w:type="gramStart"/>
      <w:r w:rsidRPr="00FA7029">
        <w:rPr>
          <w:rFonts w:ascii="Times New Roman" w:hAnsi="Times New Roman"/>
          <w:sz w:val="24"/>
          <w:szCs w:val="24"/>
        </w:rPr>
        <w:t>law  (</w:t>
      </w:r>
      <w:proofErr w:type="gramEnd"/>
      <w:r w:rsidRPr="00FA7029">
        <w:rPr>
          <w:rFonts w:ascii="Times New Roman" w:hAnsi="Times New Roman"/>
          <w:sz w:val="24"/>
          <w:szCs w:val="24"/>
        </w:rPr>
        <w:t xml:space="preserve">Senate Bill 11) allows those licensed individuals to carry a concealed handgun in buildings on public university campuses, except in locations the University establishes as prohibited. Under the new law, openly carrying handguns is not allowed on college campuses. For more information, visit </w:t>
      </w:r>
      <w:hyperlink r:id="rId19" w:history="1">
        <w:r w:rsidRPr="00FA7029">
          <w:rPr>
            <w:rStyle w:val="Hyperlink"/>
            <w:rFonts w:ascii="Times New Roman" w:hAnsi="Times New Roman"/>
            <w:sz w:val="24"/>
            <w:szCs w:val="24"/>
          </w:rPr>
          <w:t>http://www.uta.edu/news/info/campus-carry/</w:t>
        </w:r>
      </w:hyperlink>
    </w:p>
    <w:p w:rsidR="001A30D6" w:rsidRPr="00FA7029" w:rsidRDefault="001A30D6" w:rsidP="001A30D6">
      <w:pPr>
        <w:rPr>
          <w:rFonts w:ascii="Times New Roman" w:hAnsi="Times New Roman"/>
          <w:sz w:val="24"/>
          <w:szCs w:val="24"/>
        </w:rPr>
      </w:pPr>
    </w:p>
    <w:p w:rsidR="00FA7029" w:rsidRDefault="001A30D6" w:rsidP="001A30D6">
      <w:pPr>
        <w:autoSpaceDE w:val="0"/>
        <w:autoSpaceDN w:val="0"/>
        <w:adjustRightInd w:val="0"/>
        <w:rPr>
          <w:rFonts w:ascii="Times New Roman" w:hAnsi="Times New Roman"/>
          <w:bCs/>
          <w:sz w:val="24"/>
          <w:szCs w:val="24"/>
        </w:rPr>
      </w:pPr>
      <w:r w:rsidRPr="00FA7029">
        <w:rPr>
          <w:rFonts w:ascii="Times New Roman" w:hAnsi="Times New Roman"/>
          <w:b/>
          <w:sz w:val="24"/>
          <w:szCs w:val="24"/>
        </w:rPr>
        <w:t xml:space="preserve">Student Feedback Survey: </w:t>
      </w:r>
      <w:r w:rsidRPr="00FA7029">
        <w:rPr>
          <w:rFonts w:ascii="Times New Roman" w:hAnsi="Times New Roman"/>
          <w:bCs/>
          <w:sz w:val="24"/>
          <w:szCs w:val="24"/>
        </w:rPr>
        <w:t xml:space="preserve">At the end of each term, students enrolled in face-to-face and online classes categorized as “lecture,” “seminar,” or “laboratory” are directed to complete an online Student Feedback Survey (SFS). Instructions on how to access the SFS for this course will be sent </w:t>
      </w:r>
    </w:p>
    <w:p w:rsidR="001A30D6" w:rsidRPr="00FA7029" w:rsidRDefault="001A30D6" w:rsidP="001A30D6">
      <w:pPr>
        <w:autoSpaceDE w:val="0"/>
        <w:autoSpaceDN w:val="0"/>
        <w:adjustRightInd w:val="0"/>
        <w:rPr>
          <w:rFonts w:ascii="Times New Roman" w:hAnsi="Times New Roman"/>
          <w:sz w:val="24"/>
          <w:szCs w:val="24"/>
        </w:rPr>
      </w:pPr>
      <w:proofErr w:type="gramStart"/>
      <w:r w:rsidRPr="00FA7029">
        <w:rPr>
          <w:rFonts w:ascii="Times New Roman" w:hAnsi="Times New Roman"/>
          <w:bCs/>
          <w:sz w:val="24"/>
          <w:szCs w:val="24"/>
        </w:rPr>
        <w:t>directly</w:t>
      </w:r>
      <w:proofErr w:type="gramEnd"/>
      <w:r w:rsidRPr="00FA7029">
        <w:rPr>
          <w:rFonts w:ascii="Times New Roman" w:hAnsi="Times New Roman"/>
          <w:bCs/>
          <w:sz w:val="24"/>
          <w:szCs w:val="24"/>
        </w:rPr>
        <w:t xml:space="preserve"> to each student through </w:t>
      </w:r>
      <w:proofErr w:type="spellStart"/>
      <w:r w:rsidRPr="00FA7029">
        <w:rPr>
          <w:rFonts w:ascii="Times New Roman" w:hAnsi="Times New Roman"/>
          <w:bCs/>
          <w:sz w:val="24"/>
          <w:szCs w:val="24"/>
        </w:rPr>
        <w:t>MavMail</w:t>
      </w:r>
      <w:proofErr w:type="spellEnd"/>
      <w:r w:rsidRPr="00FA7029">
        <w:rPr>
          <w:rFonts w:ascii="Times New Roman" w:hAnsi="Times New Roman"/>
          <w:bCs/>
          <w:sz w:val="24"/>
          <w:szCs w:val="24"/>
        </w:rPr>
        <w:t xml:space="preserve"> approximately 10 days before the end of the term. Each student’s feedback via the SFS database is aggregated with that of other students enrolled in the course.  Students’ anonymity will be protected to the extent that the law allows. UT Arlington’s effort to solicit, gather, tabulate, and publish student feedback is required by state law and aggregate results are posted online. Data from SFS is also used for faculty and program evaluations. For more information, visit </w:t>
      </w:r>
      <w:hyperlink r:id="rId20" w:history="1">
        <w:r w:rsidRPr="00FA7029">
          <w:rPr>
            <w:rStyle w:val="Hyperlink"/>
            <w:rFonts w:ascii="Times New Roman" w:hAnsi="Times New Roman"/>
            <w:bCs/>
            <w:sz w:val="24"/>
            <w:szCs w:val="24"/>
          </w:rPr>
          <w:t>http://www.uta.edu/sfs</w:t>
        </w:r>
      </w:hyperlink>
      <w:r w:rsidRPr="00FA7029">
        <w:rPr>
          <w:rFonts w:ascii="Times New Roman" w:hAnsi="Times New Roman"/>
          <w:bCs/>
          <w:sz w:val="24"/>
          <w:szCs w:val="24"/>
        </w:rPr>
        <w:t>.</w:t>
      </w:r>
    </w:p>
    <w:p w:rsidR="001A30D6" w:rsidRPr="00FA7029" w:rsidRDefault="001A30D6" w:rsidP="001A30D6">
      <w:pPr>
        <w:rPr>
          <w:rFonts w:ascii="Times New Roman" w:hAnsi="Times New Roman"/>
          <w:b/>
          <w:bCs/>
          <w:sz w:val="24"/>
          <w:szCs w:val="24"/>
        </w:rPr>
      </w:pPr>
    </w:p>
    <w:p w:rsidR="001A30D6" w:rsidRPr="00FA7029" w:rsidRDefault="001A30D6" w:rsidP="001A30D6">
      <w:pPr>
        <w:rPr>
          <w:rFonts w:ascii="Times New Roman" w:hAnsi="Times New Roman"/>
          <w:sz w:val="24"/>
          <w:szCs w:val="24"/>
        </w:rPr>
      </w:pPr>
      <w:r w:rsidRPr="00FA7029">
        <w:rPr>
          <w:rFonts w:ascii="Times New Roman" w:hAnsi="Times New Roman"/>
          <w:b/>
          <w:bCs/>
          <w:sz w:val="24"/>
          <w:szCs w:val="24"/>
        </w:rPr>
        <w:t xml:space="preserve">Final Review Week: </w:t>
      </w:r>
      <w:r w:rsidRPr="00FA7029">
        <w:rPr>
          <w:rFonts w:ascii="Times New Roman" w:hAnsi="Times New Roman"/>
          <w:bCs/>
          <w:sz w:val="24"/>
          <w:szCs w:val="24"/>
        </w:rPr>
        <w:t>for semester-long courses</w:t>
      </w:r>
      <w:r w:rsidRPr="00FA7029">
        <w:rPr>
          <w:rFonts w:ascii="Times New Roman" w:hAnsi="Times New Roman"/>
          <w:b/>
          <w:bCs/>
          <w:sz w:val="24"/>
          <w:szCs w:val="24"/>
        </w:rPr>
        <w:t xml:space="preserve">, </w:t>
      </w:r>
      <w:r w:rsidRPr="00FA7029">
        <w:rPr>
          <w:rFonts w:ascii="Times New Roman" w:hAnsi="Times New Roman"/>
          <w:bCs/>
          <w:sz w:val="24"/>
          <w:szCs w:val="24"/>
        </w:rPr>
        <w:t>a</w:t>
      </w:r>
      <w:r w:rsidRPr="00FA7029">
        <w:rPr>
          <w:rFonts w:ascii="Times New Roman" w:hAnsi="Times New Roman"/>
          <w:sz w:val="24"/>
          <w:szCs w:val="24"/>
        </w:rPr>
        <w:t xml:space="preserve"> period of five class days prior to the first day of final examinations in the long sessions shall be designated as Final Review Week. The purpose of this week is to allow students sufficient time to prepare for final examinations. During this week, there shall be no scheduled activities such as required field trips or performances; and no instructor shall assign any themes, research problems or exercises of similar scope that have a completion date during or following this week </w:t>
      </w:r>
      <w:r w:rsidRPr="00FA7029">
        <w:rPr>
          <w:rFonts w:ascii="Times New Roman" w:hAnsi="Times New Roman"/>
          <w:i/>
          <w:sz w:val="24"/>
          <w:szCs w:val="24"/>
        </w:rPr>
        <w:t>unless specified in the class syllabus</w:t>
      </w:r>
      <w:r w:rsidRPr="00FA7029">
        <w:rPr>
          <w:rFonts w:ascii="Times New Roman" w:hAnsi="Times New Roman"/>
          <w:sz w:val="24"/>
          <w:szCs w:val="24"/>
        </w:rPr>
        <w:t>. During Final Review Week, an instructor shall not give any examinations constituting 10% or more of the final grade, except makeup tests and laboratory examinations. In addition, no instructor shall give any portion of the final examination during Final Review Week. During this week, classes are held as scheduled. In addition, instructors are not required to limit content to topics that have been previously covered; they may introduce new concepts as appropriate.</w:t>
      </w:r>
      <w:r w:rsidR="006103CA">
        <w:rPr>
          <w:rFonts w:ascii="Times New Roman" w:hAnsi="Times New Roman"/>
          <w:sz w:val="24"/>
          <w:szCs w:val="24"/>
        </w:rPr>
        <w:t xml:space="preserve"> Note: Since the comprehensive final is optional, Exam III may be scheduled in the last week of regular class.</w:t>
      </w:r>
    </w:p>
    <w:p w:rsidR="001A30D6" w:rsidRPr="00FA7029" w:rsidRDefault="001A30D6" w:rsidP="001A30D6">
      <w:pPr>
        <w:rPr>
          <w:rFonts w:ascii="Times New Roman" w:hAnsi="Times New Roman"/>
          <w:sz w:val="24"/>
          <w:szCs w:val="24"/>
        </w:rPr>
      </w:pPr>
    </w:p>
    <w:p w:rsidR="001A30D6" w:rsidRPr="00FA7029" w:rsidRDefault="001A30D6" w:rsidP="001A30D6">
      <w:pPr>
        <w:rPr>
          <w:rFonts w:ascii="Times New Roman" w:hAnsi="Times New Roman"/>
          <w:sz w:val="24"/>
          <w:szCs w:val="24"/>
        </w:rPr>
      </w:pPr>
      <w:r w:rsidRPr="00FA7029">
        <w:rPr>
          <w:rFonts w:ascii="Times New Roman" w:hAnsi="Times New Roman"/>
          <w:b/>
          <w:bCs/>
          <w:sz w:val="24"/>
          <w:szCs w:val="24"/>
        </w:rPr>
        <w:t>Emergency Exit Procedures:</w:t>
      </w:r>
      <w:r w:rsidRPr="00FA7029">
        <w:rPr>
          <w:rFonts w:ascii="Times New Roman" w:hAnsi="Times New Roman"/>
          <w:sz w:val="24"/>
          <w:szCs w:val="24"/>
        </w:rPr>
        <w:t xml:space="preserve"> Should we experience an emergency event that requires us to vacate the building, students should exit the room and move toward the nearest exit, which is located to your right as you exit the class room around the corner and them immediately left down the stairs. When exiting the building during an emergency, one should never take an elevator but should use the stairwells. Faculty members and instructional staff will assist students in selecting the safest route for evacuation and will make arrangements to assist individuals with disabilities.</w:t>
      </w:r>
    </w:p>
    <w:p w:rsidR="001A30D6" w:rsidRPr="00FA7029" w:rsidRDefault="001A30D6" w:rsidP="001A30D6">
      <w:pPr>
        <w:rPr>
          <w:rFonts w:ascii="Times New Roman" w:hAnsi="Times New Roman"/>
          <w:sz w:val="24"/>
          <w:szCs w:val="24"/>
        </w:rPr>
      </w:pPr>
    </w:p>
    <w:p w:rsidR="001A30D6" w:rsidRPr="00FA7029" w:rsidRDefault="001A30D6" w:rsidP="001A30D6">
      <w:pPr>
        <w:rPr>
          <w:rFonts w:ascii="Times New Roman" w:hAnsi="Times New Roman"/>
          <w:color w:val="FF0000"/>
          <w:sz w:val="24"/>
          <w:szCs w:val="24"/>
        </w:rPr>
      </w:pPr>
      <w:r w:rsidRPr="00FA7029">
        <w:rPr>
          <w:rFonts w:ascii="Times New Roman" w:hAnsi="Times New Roman"/>
          <w:sz w:val="24"/>
          <w:szCs w:val="24"/>
        </w:rPr>
        <w:t xml:space="preserve">You are encouraged to subscribe to the </w:t>
      </w:r>
      <w:proofErr w:type="spellStart"/>
      <w:r w:rsidRPr="00FA7029">
        <w:rPr>
          <w:rFonts w:ascii="Times New Roman" w:hAnsi="Times New Roman"/>
          <w:sz w:val="24"/>
          <w:szCs w:val="24"/>
        </w:rPr>
        <w:t>MavAlert</w:t>
      </w:r>
      <w:proofErr w:type="spellEnd"/>
      <w:r w:rsidRPr="00FA7029">
        <w:rPr>
          <w:rFonts w:ascii="Times New Roman" w:hAnsi="Times New Roman"/>
          <w:sz w:val="24"/>
          <w:szCs w:val="24"/>
        </w:rPr>
        <w:t xml:space="preserve"> system that will send information in case of an emergency to directly to your cell phones or email accounts. Anyone can subscribe at </w:t>
      </w:r>
      <w:hyperlink r:id="rId21" w:history="1">
        <w:r w:rsidRPr="00FA7029">
          <w:rPr>
            <w:rStyle w:val="Hyperlink"/>
            <w:rFonts w:ascii="Times New Roman" w:hAnsi="Times New Roman"/>
            <w:sz w:val="24"/>
            <w:szCs w:val="24"/>
          </w:rPr>
          <w:t>https://mavalert.uta.edu/</w:t>
        </w:r>
      </w:hyperlink>
      <w:r w:rsidRPr="00FA7029">
        <w:rPr>
          <w:rFonts w:ascii="Times New Roman" w:hAnsi="Times New Roman"/>
          <w:color w:val="FF0000"/>
          <w:sz w:val="24"/>
          <w:szCs w:val="24"/>
        </w:rPr>
        <w:t xml:space="preserve"> </w:t>
      </w:r>
      <w:r w:rsidRPr="00FA7029">
        <w:rPr>
          <w:rFonts w:ascii="Times New Roman" w:hAnsi="Times New Roman"/>
          <w:sz w:val="24"/>
          <w:szCs w:val="24"/>
        </w:rPr>
        <w:t>or</w:t>
      </w:r>
      <w:r w:rsidRPr="00FA7029">
        <w:rPr>
          <w:rFonts w:ascii="Times New Roman" w:hAnsi="Times New Roman"/>
          <w:color w:val="FF0000"/>
          <w:sz w:val="24"/>
          <w:szCs w:val="24"/>
        </w:rPr>
        <w:t xml:space="preserve"> </w:t>
      </w:r>
      <w:hyperlink r:id="rId22" w:history="1">
        <w:r w:rsidRPr="00FA7029">
          <w:rPr>
            <w:rStyle w:val="Hyperlink"/>
            <w:rFonts w:ascii="Times New Roman" w:hAnsi="Times New Roman"/>
            <w:sz w:val="24"/>
            <w:szCs w:val="24"/>
          </w:rPr>
          <w:t>https://mavalert.uta.edu/register.php</w:t>
        </w:r>
      </w:hyperlink>
    </w:p>
    <w:p w:rsidR="001A30D6" w:rsidRPr="00FA7029" w:rsidRDefault="001A30D6" w:rsidP="001A30D6">
      <w:pPr>
        <w:rPr>
          <w:rFonts w:ascii="Times New Roman" w:hAnsi="Times New Roman"/>
          <w:color w:val="FF0000"/>
          <w:sz w:val="24"/>
          <w:szCs w:val="24"/>
        </w:rPr>
      </w:pPr>
    </w:p>
    <w:p w:rsidR="000E7DCE" w:rsidRDefault="001A30D6" w:rsidP="001A30D6">
      <w:pPr>
        <w:rPr>
          <w:rFonts w:ascii="Times New Roman" w:hAnsi="Times New Roman"/>
          <w:sz w:val="24"/>
          <w:szCs w:val="24"/>
        </w:rPr>
      </w:pPr>
      <w:r w:rsidRPr="00FA7029">
        <w:rPr>
          <w:rFonts w:ascii="Times New Roman" w:hAnsi="Times New Roman"/>
          <w:b/>
          <w:bCs/>
          <w:sz w:val="24"/>
          <w:szCs w:val="24"/>
        </w:rPr>
        <w:t>Student Support Services</w:t>
      </w:r>
      <w:r w:rsidRPr="00FA7029">
        <w:rPr>
          <w:rFonts w:ascii="Times New Roman" w:hAnsi="Times New Roman"/>
          <w:sz w:val="24"/>
          <w:szCs w:val="24"/>
        </w:rPr>
        <w:t>:</w:t>
      </w:r>
      <w:r w:rsidRPr="00FA7029">
        <w:rPr>
          <w:rFonts w:ascii="Times New Roman" w:hAnsi="Times New Roman"/>
          <w:b/>
          <w:bCs/>
          <w:sz w:val="24"/>
          <w:szCs w:val="24"/>
        </w:rPr>
        <w:t xml:space="preserve"> </w:t>
      </w:r>
      <w:r w:rsidRPr="00FA7029">
        <w:rPr>
          <w:rFonts w:ascii="Times New Roman" w:hAnsi="Times New Roman"/>
          <w:sz w:val="24"/>
          <w:szCs w:val="24"/>
        </w:rPr>
        <w:t xml:space="preserve">UT Arlington provides a variety of resources and programs designed to help students develop academic skills, deal with personal situations, and better understand concepts and information related to their courses. Resources include </w:t>
      </w:r>
      <w:hyperlink r:id="rId23" w:history="1">
        <w:r w:rsidRPr="00FA7029">
          <w:rPr>
            <w:rStyle w:val="Hyperlink"/>
            <w:rFonts w:ascii="Times New Roman" w:hAnsi="Times New Roman"/>
            <w:sz w:val="24"/>
            <w:szCs w:val="24"/>
          </w:rPr>
          <w:t>tutoring</w:t>
        </w:r>
      </w:hyperlink>
      <w:r w:rsidRPr="00FA7029">
        <w:rPr>
          <w:rFonts w:ascii="Times New Roman" w:hAnsi="Times New Roman"/>
          <w:sz w:val="24"/>
          <w:szCs w:val="24"/>
        </w:rPr>
        <w:t xml:space="preserve">, </w:t>
      </w:r>
      <w:hyperlink r:id="rId24" w:history="1">
        <w:r w:rsidRPr="00FA7029">
          <w:rPr>
            <w:rStyle w:val="Hyperlink"/>
            <w:rFonts w:ascii="Times New Roman" w:hAnsi="Times New Roman"/>
            <w:sz w:val="24"/>
            <w:szCs w:val="24"/>
          </w:rPr>
          <w:t>major-based learning centers</w:t>
        </w:r>
      </w:hyperlink>
      <w:r w:rsidRPr="00FA7029">
        <w:rPr>
          <w:rFonts w:ascii="Times New Roman" w:hAnsi="Times New Roman"/>
          <w:sz w:val="24"/>
          <w:szCs w:val="24"/>
        </w:rPr>
        <w:t xml:space="preserve">, developmental education, </w:t>
      </w:r>
      <w:hyperlink r:id="rId25" w:history="1">
        <w:r w:rsidRPr="00FA7029">
          <w:rPr>
            <w:rStyle w:val="Hyperlink"/>
            <w:rFonts w:ascii="Times New Roman" w:hAnsi="Times New Roman"/>
            <w:sz w:val="24"/>
            <w:szCs w:val="24"/>
          </w:rPr>
          <w:t>advising and mentoring</w:t>
        </w:r>
      </w:hyperlink>
      <w:r w:rsidRPr="00FA7029">
        <w:rPr>
          <w:rFonts w:ascii="Times New Roman" w:hAnsi="Times New Roman"/>
          <w:sz w:val="24"/>
          <w:szCs w:val="24"/>
        </w:rPr>
        <w:t xml:space="preserve">, personal counseling, and </w:t>
      </w:r>
      <w:hyperlink r:id="rId26" w:history="1">
        <w:r w:rsidRPr="00FA7029">
          <w:rPr>
            <w:rStyle w:val="Hyperlink"/>
            <w:rFonts w:ascii="Times New Roman" w:hAnsi="Times New Roman"/>
            <w:sz w:val="24"/>
            <w:szCs w:val="24"/>
          </w:rPr>
          <w:t>federally funded programs</w:t>
        </w:r>
      </w:hyperlink>
      <w:r w:rsidRPr="00FA7029">
        <w:rPr>
          <w:rFonts w:ascii="Times New Roman" w:hAnsi="Times New Roman"/>
          <w:sz w:val="24"/>
          <w:szCs w:val="24"/>
        </w:rPr>
        <w:t xml:space="preserve">. For individualized referrals, students may visit the reception desk at University College (Ransom Hall), call the Maverick Resource Hotline at 817-272-6107, </w:t>
      </w:r>
      <w:proofErr w:type="gramStart"/>
      <w:r w:rsidRPr="00FA7029">
        <w:rPr>
          <w:rFonts w:ascii="Times New Roman" w:hAnsi="Times New Roman"/>
          <w:sz w:val="24"/>
          <w:szCs w:val="24"/>
        </w:rPr>
        <w:t>send</w:t>
      </w:r>
      <w:proofErr w:type="gramEnd"/>
      <w:r w:rsidRPr="00FA7029">
        <w:rPr>
          <w:rFonts w:ascii="Times New Roman" w:hAnsi="Times New Roman"/>
          <w:sz w:val="24"/>
          <w:szCs w:val="24"/>
        </w:rPr>
        <w:t xml:space="preserve"> a message to </w:t>
      </w:r>
    </w:p>
    <w:p w:rsidR="000E7DCE" w:rsidRDefault="000E7DCE" w:rsidP="001A30D6">
      <w:pPr>
        <w:rPr>
          <w:rFonts w:ascii="Times New Roman" w:hAnsi="Times New Roman"/>
          <w:sz w:val="24"/>
          <w:szCs w:val="24"/>
        </w:rPr>
      </w:pPr>
    </w:p>
    <w:p w:rsidR="001A30D6" w:rsidRPr="00FA7029" w:rsidRDefault="005565DB" w:rsidP="001A30D6">
      <w:pPr>
        <w:rPr>
          <w:rFonts w:ascii="Times New Roman" w:hAnsi="Times New Roman"/>
          <w:b/>
          <w:bCs/>
          <w:color w:val="0000FF"/>
          <w:sz w:val="24"/>
          <w:szCs w:val="24"/>
        </w:rPr>
      </w:pPr>
      <w:hyperlink r:id="rId27" w:history="1">
        <w:r w:rsidR="001A30D6" w:rsidRPr="00FA7029">
          <w:rPr>
            <w:rStyle w:val="Hyperlink"/>
            <w:rFonts w:ascii="Times New Roman" w:hAnsi="Times New Roman"/>
            <w:sz w:val="24"/>
            <w:szCs w:val="24"/>
          </w:rPr>
          <w:t>resources@uta.edu</w:t>
        </w:r>
      </w:hyperlink>
      <w:r w:rsidR="001A30D6" w:rsidRPr="00FA7029">
        <w:rPr>
          <w:rFonts w:ascii="Times New Roman" w:hAnsi="Times New Roman"/>
          <w:sz w:val="24"/>
          <w:szCs w:val="24"/>
        </w:rPr>
        <w:t xml:space="preserve">, or view the information at </w:t>
      </w:r>
      <w:hyperlink r:id="rId28" w:history="1">
        <w:r w:rsidR="001A30D6" w:rsidRPr="00FA7029">
          <w:rPr>
            <w:rStyle w:val="Hyperlink"/>
            <w:rFonts w:ascii="Times New Roman" w:hAnsi="Times New Roman"/>
            <w:sz w:val="24"/>
            <w:szCs w:val="24"/>
          </w:rPr>
          <w:t>http://www.uta.edu/universitycollege/resources/index.php</w:t>
        </w:r>
      </w:hyperlink>
      <w:r w:rsidR="001A30D6" w:rsidRPr="00FA7029">
        <w:rPr>
          <w:rFonts w:ascii="Times New Roman" w:hAnsi="Times New Roman"/>
          <w:sz w:val="24"/>
          <w:szCs w:val="24"/>
        </w:rPr>
        <w:t>.</w:t>
      </w:r>
    </w:p>
    <w:p w:rsidR="001A30D6" w:rsidRPr="00FA7029" w:rsidRDefault="001A30D6" w:rsidP="001A30D6">
      <w:pPr>
        <w:rPr>
          <w:rFonts w:ascii="Times New Roman" w:hAnsi="Times New Roman"/>
          <w:bCs/>
          <w:sz w:val="24"/>
          <w:szCs w:val="24"/>
        </w:rPr>
      </w:pPr>
    </w:p>
    <w:p w:rsidR="00FA7029" w:rsidRPr="000E7DCE" w:rsidRDefault="001A30D6" w:rsidP="001A30D6">
      <w:pPr>
        <w:rPr>
          <w:rFonts w:ascii="Times New Roman" w:hAnsi="Times New Roman"/>
          <w:sz w:val="24"/>
          <w:szCs w:val="24"/>
        </w:rPr>
      </w:pPr>
      <w:r w:rsidRPr="00FA7029">
        <w:rPr>
          <w:rFonts w:ascii="Times New Roman" w:hAnsi="Times New Roman"/>
          <w:b/>
          <w:sz w:val="24"/>
          <w:szCs w:val="24"/>
        </w:rPr>
        <w:t>The IDEAS Center</w:t>
      </w:r>
      <w:r w:rsidRPr="00FA7029">
        <w:rPr>
          <w:rFonts w:ascii="Times New Roman" w:hAnsi="Times New Roman"/>
          <w:sz w:val="24"/>
          <w:szCs w:val="24"/>
        </w:rPr>
        <w:t xml:space="preserve"> (2nd Floor of Central Library) offers free tutoring to all students with a focus on transfer students, sophomores, veterans and others undergoing a transition to UT Arlington. To schedule an appointment with a peer tutor or mentor email </w:t>
      </w:r>
      <w:hyperlink r:id="rId29" w:history="1">
        <w:r w:rsidRPr="00FA7029">
          <w:rPr>
            <w:rStyle w:val="Hyperlink"/>
            <w:rFonts w:ascii="Times New Roman" w:hAnsi="Times New Roman"/>
            <w:sz w:val="24"/>
            <w:szCs w:val="24"/>
          </w:rPr>
          <w:t>IDEAS@uta.edu</w:t>
        </w:r>
      </w:hyperlink>
      <w:r w:rsidRPr="00FA7029">
        <w:rPr>
          <w:rFonts w:ascii="Times New Roman" w:hAnsi="Times New Roman"/>
          <w:sz w:val="24"/>
          <w:szCs w:val="24"/>
        </w:rPr>
        <w:t xml:space="preserve"> or call (817) 272-6593.</w:t>
      </w:r>
    </w:p>
    <w:p w:rsidR="001A30D6" w:rsidRPr="00FA7029" w:rsidRDefault="001A30D6" w:rsidP="001A30D6">
      <w:pPr>
        <w:spacing w:before="100" w:beforeAutospacing="1" w:after="100" w:afterAutospacing="1"/>
        <w:rPr>
          <w:rFonts w:ascii="Times New Roman" w:hAnsi="Times New Roman"/>
          <w:sz w:val="24"/>
          <w:szCs w:val="24"/>
        </w:rPr>
      </w:pPr>
      <w:r w:rsidRPr="00FA7029">
        <w:rPr>
          <w:rFonts w:ascii="Times New Roman" w:hAnsi="Times New Roman"/>
          <w:b/>
          <w:sz w:val="24"/>
          <w:szCs w:val="24"/>
        </w:rPr>
        <w:t>The English Writing Center (411LIBR):</w:t>
      </w:r>
      <w:r w:rsidRPr="00FA7029">
        <w:rPr>
          <w:rFonts w:ascii="Times New Roman" w:hAnsi="Times New Roman"/>
          <w:sz w:val="24"/>
          <w:szCs w:val="24"/>
        </w:rPr>
        <w:t xml:space="preserve"> The Writing Center Offers free tutoring in 20-, 40-, or 60-minute face-to-face and online sessions to all UTA students on any phase of their UTA coursework. Our hours are 9 am to 8 pm Mon.-Thurs., 9 am-3 pm Fri. and Noon-6 pm Sat. and Sun. Register and make appointments online at </w:t>
      </w:r>
      <w:r w:rsidRPr="00FA7029">
        <w:rPr>
          <w:rStyle w:val="Hyperlink"/>
          <w:rFonts w:ascii="Times New Roman" w:hAnsi="Times New Roman"/>
          <w:sz w:val="24"/>
          <w:szCs w:val="24"/>
        </w:rPr>
        <w:t>http://uta.mywconline.com</w:t>
      </w:r>
      <w:r w:rsidRPr="00FA7029">
        <w:rPr>
          <w:rFonts w:ascii="Times New Roman" w:hAnsi="Times New Roman"/>
          <w:sz w:val="24"/>
          <w:szCs w:val="24"/>
        </w:rPr>
        <w:t xml:space="preserve">. Classroom Visits, workshops, and specialized services for graduate students are also available. Please see </w:t>
      </w:r>
      <w:hyperlink r:id="rId30" w:history="1">
        <w:r w:rsidRPr="00FA7029">
          <w:rPr>
            <w:rStyle w:val="Hyperlink"/>
            <w:rFonts w:ascii="Times New Roman" w:hAnsi="Times New Roman"/>
            <w:sz w:val="24"/>
            <w:szCs w:val="24"/>
          </w:rPr>
          <w:t>www.uta.edu/owl</w:t>
        </w:r>
      </w:hyperlink>
      <w:r w:rsidRPr="00FA7029">
        <w:rPr>
          <w:rFonts w:ascii="Times New Roman" w:hAnsi="Times New Roman"/>
          <w:sz w:val="24"/>
          <w:szCs w:val="24"/>
        </w:rPr>
        <w:t xml:space="preserve"> for detailed information on all our programs and services.</w:t>
      </w:r>
    </w:p>
    <w:p w:rsidR="001A30D6" w:rsidRPr="00FA7029" w:rsidRDefault="001A30D6" w:rsidP="001A30D6">
      <w:pPr>
        <w:spacing w:before="100" w:beforeAutospacing="1" w:after="100" w:afterAutospacing="1"/>
        <w:rPr>
          <w:rFonts w:ascii="Times New Roman" w:hAnsi="Times New Roman"/>
          <w:sz w:val="24"/>
          <w:szCs w:val="24"/>
        </w:rPr>
      </w:pPr>
      <w:r w:rsidRPr="00FA7029">
        <w:rPr>
          <w:rFonts w:ascii="Times New Roman" w:hAnsi="Times New Roman"/>
          <w:sz w:val="24"/>
          <w:szCs w:val="24"/>
        </w:rPr>
        <w:t xml:space="preserve">The Library’s 2nd floor Academic Plaza offers students a central hub of support services, including IDEAS Center, University Advising Services, Transfer UTA and various college/school advising hours. Services are available during the library’s hours of operation. </w:t>
      </w:r>
      <w:hyperlink r:id="rId31" w:history="1">
        <w:r w:rsidRPr="00FA7029">
          <w:rPr>
            <w:rFonts w:ascii="Times New Roman" w:hAnsi="Times New Roman"/>
            <w:sz w:val="24"/>
            <w:szCs w:val="24"/>
          </w:rPr>
          <w:t>http://library.uta.edu/academic-plaza</w:t>
        </w:r>
      </w:hyperlink>
    </w:p>
    <w:p w:rsidR="001A30D6" w:rsidRPr="00FA7029" w:rsidRDefault="001A30D6" w:rsidP="001A30D6">
      <w:pPr>
        <w:tabs>
          <w:tab w:val="left" w:leader="dot" w:pos="3600"/>
        </w:tabs>
        <w:rPr>
          <w:rFonts w:ascii="Times New Roman" w:hAnsi="Times New Roman"/>
          <w:sz w:val="24"/>
          <w:szCs w:val="24"/>
        </w:rPr>
      </w:pPr>
      <w:r w:rsidRPr="00FA7029">
        <w:rPr>
          <w:rFonts w:ascii="Times New Roman" w:hAnsi="Times New Roman"/>
          <w:b/>
          <w:sz w:val="24"/>
          <w:szCs w:val="24"/>
        </w:rPr>
        <w:t>Librarian to Contact: Contact information</w:t>
      </w:r>
      <w:r w:rsidRPr="00FA7029">
        <w:rPr>
          <w:rFonts w:ascii="Times New Roman" w:hAnsi="Times New Roman"/>
          <w:sz w:val="24"/>
          <w:szCs w:val="24"/>
        </w:rPr>
        <w:t xml:space="preserve"> – look up here: </w:t>
      </w:r>
      <w:hyperlink r:id="rId32" w:tgtFrame="_blank" w:history="1">
        <w:r w:rsidRPr="00FA7029">
          <w:rPr>
            <w:rStyle w:val="Hyperlink"/>
            <w:rFonts w:ascii="Times New Roman" w:hAnsi="Times New Roman"/>
            <w:sz w:val="24"/>
            <w:szCs w:val="24"/>
          </w:rPr>
          <w:t>http://www.uta.edu/library/help/subject-librarians.php</w:t>
        </w:r>
      </w:hyperlink>
      <w:r w:rsidRPr="00FA7029">
        <w:rPr>
          <w:rFonts w:ascii="Times New Roman" w:hAnsi="Times New Roman"/>
          <w:color w:val="000000"/>
          <w:sz w:val="24"/>
          <w:szCs w:val="24"/>
        </w:rPr>
        <w:t xml:space="preserve"> </w:t>
      </w:r>
      <w:r w:rsidRPr="00FA7029">
        <w:rPr>
          <w:rFonts w:ascii="Times New Roman" w:hAnsi="Times New Roman"/>
          <w:color w:val="0000FF"/>
          <w:sz w:val="24"/>
          <w:szCs w:val="24"/>
        </w:rPr>
        <w:t xml:space="preserve"> </w:t>
      </w:r>
      <w:r w:rsidRPr="00FA7029">
        <w:rPr>
          <w:rFonts w:ascii="Times New Roman" w:hAnsi="Times New Roman"/>
          <w:sz w:val="24"/>
          <w:szCs w:val="24"/>
        </w:rPr>
        <w:t xml:space="preserve">[See the end of this document for additional information about library links that might be embedded in your syllabus or other course materials.]  </w:t>
      </w:r>
    </w:p>
    <w:p w:rsidR="001A30D6" w:rsidRPr="00FA7029" w:rsidRDefault="001A30D6" w:rsidP="001A30D6">
      <w:pPr>
        <w:rPr>
          <w:rFonts w:ascii="Times New Roman" w:hAnsi="Times New Roman"/>
          <w:bCs/>
          <w:sz w:val="24"/>
          <w:szCs w:val="24"/>
        </w:rPr>
      </w:pPr>
    </w:p>
    <w:p w:rsidR="001A30D6" w:rsidRDefault="001A30D6" w:rsidP="001A30D6">
      <w:pPr>
        <w:rPr>
          <w:rFonts w:ascii="Times New Roman" w:hAnsi="Times New Roman"/>
          <w:bCs/>
          <w:color w:val="0000FF"/>
          <w:sz w:val="24"/>
          <w:szCs w:val="24"/>
        </w:rPr>
      </w:pPr>
    </w:p>
    <w:p w:rsidR="00BD158B" w:rsidRDefault="00BD158B" w:rsidP="001A30D6">
      <w:pPr>
        <w:rPr>
          <w:rFonts w:ascii="Times New Roman" w:hAnsi="Times New Roman"/>
          <w:bCs/>
          <w:color w:val="0000FF"/>
          <w:sz w:val="24"/>
          <w:szCs w:val="24"/>
        </w:rPr>
      </w:pPr>
    </w:p>
    <w:p w:rsidR="00BD158B" w:rsidRDefault="004A0C8F" w:rsidP="004A0C8F">
      <w:pPr>
        <w:jc w:val="center"/>
        <w:rPr>
          <w:rFonts w:ascii="Times New Roman" w:hAnsi="Times New Roman"/>
          <w:bCs/>
          <w:color w:val="0000FF"/>
          <w:sz w:val="24"/>
          <w:szCs w:val="24"/>
        </w:rPr>
      </w:pPr>
      <w:r>
        <w:rPr>
          <w:rFonts w:ascii="Times New Roman" w:hAnsi="Times New Roman"/>
          <w:bCs/>
          <w:color w:val="0000FF"/>
          <w:sz w:val="24"/>
          <w:szCs w:val="24"/>
        </w:rPr>
        <w:t>Syllabus continued on next page</w:t>
      </w:r>
    </w:p>
    <w:p w:rsidR="00BD158B" w:rsidRDefault="00BD158B" w:rsidP="001A30D6">
      <w:pPr>
        <w:rPr>
          <w:rFonts w:ascii="Times New Roman" w:hAnsi="Times New Roman"/>
          <w:bCs/>
          <w:color w:val="0000FF"/>
          <w:sz w:val="24"/>
          <w:szCs w:val="24"/>
        </w:rPr>
      </w:pPr>
    </w:p>
    <w:p w:rsidR="00BD158B" w:rsidRDefault="00BD158B" w:rsidP="001A30D6">
      <w:pPr>
        <w:rPr>
          <w:rFonts w:ascii="Times New Roman" w:hAnsi="Times New Roman"/>
          <w:bCs/>
          <w:color w:val="0000FF"/>
          <w:sz w:val="24"/>
          <w:szCs w:val="24"/>
        </w:rPr>
      </w:pPr>
    </w:p>
    <w:p w:rsidR="00BD158B" w:rsidRDefault="00BD158B" w:rsidP="001A30D6">
      <w:pPr>
        <w:rPr>
          <w:rFonts w:ascii="Times New Roman" w:hAnsi="Times New Roman"/>
          <w:bCs/>
          <w:color w:val="0000FF"/>
          <w:sz w:val="24"/>
          <w:szCs w:val="24"/>
        </w:rPr>
      </w:pPr>
    </w:p>
    <w:p w:rsidR="00BD158B" w:rsidRDefault="00BD158B" w:rsidP="001A30D6">
      <w:pPr>
        <w:rPr>
          <w:rFonts w:ascii="Times New Roman" w:hAnsi="Times New Roman"/>
          <w:bCs/>
          <w:color w:val="0000FF"/>
          <w:sz w:val="24"/>
          <w:szCs w:val="24"/>
        </w:rPr>
      </w:pPr>
    </w:p>
    <w:p w:rsidR="00BD158B" w:rsidRDefault="00BD158B" w:rsidP="001A30D6">
      <w:pPr>
        <w:rPr>
          <w:rFonts w:ascii="Times New Roman" w:hAnsi="Times New Roman"/>
          <w:bCs/>
          <w:color w:val="0000FF"/>
          <w:sz w:val="24"/>
          <w:szCs w:val="24"/>
        </w:rPr>
      </w:pPr>
    </w:p>
    <w:p w:rsidR="00BD158B" w:rsidRDefault="00BD158B" w:rsidP="001A30D6">
      <w:pPr>
        <w:rPr>
          <w:rFonts w:ascii="Times New Roman" w:hAnsi="Times New Roman"/>
          <w:bCs/>
          <w:color w:val="0000FF"/>
          <w:sz w:val="24"/>
          <w:szCs w:val="24"/>
        </w:rPr>
      </w:pPr>
    </w:p>
    <w:p w:rsidR="00BD158B" w:rsidRDefault="00BD158B" w:rsidP="001A30D6">
      <w:pPr>
        <w:rPr>
          <w:rFonts w:ascii="Times New Roman" w:hAnsi="Times New Roman"/>
          <w:bCs/>
          <w:color w:val="0000FF"/>
          <w:sz w:val="24"/>
          <w:szCs w:val="24"/>
        </w:rPr>
      </w:pPr>
    </w:p>
    <w:p w:rsidR="00BD158B" w:rsidRDefault="00BD158B" w:rsidP="001A30D6">
      <w:pPr>
        <w:rPr>
          <w:rFonts w:ascii="Times New Roman" w:hAnsi="Times New Roman"/>
          <w:bCs/>
          <w:color w:val="0000FF"/>
          <w:sz w:val="24"/>
          <w:szCs w:val="24"/>
        </w:rPr>
      </w:pPr>
    </w:p>
    <w:p w:rsidR="00BD158B" w:rsidRDefault="00BD158B" w:rsidP="001A30D6">
      <w:pPr>
        <w:rPr>
          <w:rFonts w:ascii="Times New Roman" w:hAnsi="Times New Roman"/>
          <w:bCs/>
          <w:color w:val="0000FF"/>
          <w:sz w:val="24"/>
          <w:szCs w:val="24"/>
        </w:rPr>
      </w:pPr>
    </w:p>
    <w:p w:rsidR="00BD158B" w:rsidRDefault="00BD158B" w:rsidP="001A30D6">
      <w:pPr>
        <w:rPr>
          <w:rFonts w:ascii="Times New Roman" w:hAnsi="Times New Roman"/>
          <w:bCs/>
          <w:color w:val="0000FF"/>
          <w:sz w:val="24"/>
          <w:szCs w:val="24"/>
        </w:rPr>
      </w:pPr>
    </w:p>
    <w:p w:rsidR="00BD158B" w:rsidRDefault="00BD158B" w:rsidP="001A30D6">
      <w:pPr>
        <w:rPr>
          <w:rFonts w:ascii="Times New Roman" w:hAnsi="Times New Roman"/>
          <w:bCs/>
          <w:color w:val="0000FF"/>
          <w:sz w:val="24"/>
          <w:szCs w:val="24"/>
        </w:rPr>
      </w:pPr>
    </w:p>
    <w:p w:rsidR="00BD158B" w:rsidRDefault="00BD158B" w:rsidP="001A30D6">
      <w:pPr>
        <w:rPr>
          <w:rFonts w:ascii="Times New Roman" w:hAnsi="Times New Roman"/>
          <w:bCs/>
          <w:color w:val="0000FF"/>
          <w:sz w:val="24"/>
          <w:szCs w:val="24"/>
        </w:rPr>
      </w:pPr>
    </w:p>
    <w:p w:rsidR="00BD158B" w:rsidRDefault="00BD158B" w:rsidP="001A30D6">
      <w:pPr>
        <w:rPr>
          <w:rFonts w:ascii="Times New Roman" w:hAnsi="Times New Roman"/>
          <w:bCs/>
          <w:color w:val="0000FF"/>
          <w:sz w:val="24"/>
          <w:szCs w:val="24"/>
        </w:rPr>
      </w:pPr>
    </w:p>
    <w:p w:rsidR="00BD158B" w:rsidRDefault="00BD158B" w:rsidP="001A30D6">
      <w:pPr>
        <w:rPr>
          <w:rFonts w:ascii="Times New Roman" w:hAnsi="Times New Roman"/>
          <w:bCs/>
          <w:color w:val="0000FF"/>
          <w:sz w:val="24"/>
          <w:szCs w:val="24"/>
        </w:rPr>
      </w:pPr>
    </w:p>
    <w:p w:rsidR="00BD158B" w:rsidRDefault="00BD158B" w:rsidP="001A30D6">
      <w:pPr>
        <w:rPr>
          <w:rFonts w:ascii="Times New Roman" w:hAnsi="Times New Roman"/>
          <w:bCs/>
          <w:color w:val="0000FF"/>
          <w:sz w:val="24"/>
          <w:szCs w:val="24"/>
        </w:rPr>
      </w:pPr>
    </w:p>
    <w:p w:rsidR="00BD158B" w:rsidRDefault="00BD158B" w:rsidP="001A30D6">
      <w:pPr>
        <w:rPr>
          <w:rFonts w:ascii="Times New Roman" w:hAnsi="Times New Roman"/>
          <w:bCs/>
          <w:color w:val="0000FF"/>
          <w:sz w:val="24"/>
          <w:szCs w:val="24"/>
        </w:rPr>
      </w:pPr>
    </w:p>
    <w:p w:rsidR="00BD158B" w:rsidRDefault="00BD158B" w:rsidP="001A30D6">
      <w:pPr>
        <w:rPr>
          <w:rFonts w:ascii="Times New Roman" w:hAnsi="Times New Roman"/>
          <w:bCs/>
          <w:color w:val="0000FF"/>
          <w:sz w:val="24"/>
          <w:szCs w:val="24"/>
        </w:rPr>
      </w:pPr>
    </w:p>
    <w:p w:rsidR="00BD158B" w:rsidRDefault="00BD158B" w:rsidP="001A30D6">
      <w:pPr>
        <w:rPr>
          <w:rFonts w:ascii="Times New Roman" w:hAnsi="Times New Roman"/>
          <w:bCs/>
          <w:color w:val="0000FF"/>
          <w:sz w:val="24"/>
          <w:szCs w:val="24"/>
        </w:rPr>
      </w:pPr>
    </w:p>
    <w:p w:rsidR="00BD158B" w:rsidRDefault="00BD158B" w:rsidP="001A30D6">
      <w:pPr>
        <w:rPr>
          <w:rFonts w:ascii="Times New Roman" w:hAnsi="Times New Roman"/>
          <w:bCs/>
          <w:color w:val="0000FF"/>
          <w:sz w:val="24"/>
          <w:szCs w:val="24"/>
        </w:rPr>
      </w:pPr>
    </w:p>
    <w:p w:rsidR="00BD158B" w:rsidRDefault="00BD158B" w:rsidP="001A30D6">
      <w:pPr>
        <w:rPr>
          <w:rFonts w:ascii="Times New Roman" w:hAnsi="Times New Roman"/>
          <w:bCs/>
          <w:color w:val="0000FF"/>
          <w:sz w:val="24"/>
          <w:szCs w:val="24"/>
        </w:rPr>
      </w:pPr>
    </w:p>
    <w:p w:rsidR="00BD158B" w:rsidRPr="00FA7029" w:rsidRDefault="00BD158B" w:rsidP="00E64E10">
      <w:pPr>
        <w:tabs>
          <w:tab w:val="left" w:pos="6750"/>
        </w:tabs>
        <w:rPr>
          <w:rFonts w:ascii="Times New Roman" w:hAnsi="Times New Roman"/>
          <w:bCs/>
          <w:color w:val="0000FF"/>
          <w:sz w:val="24"/>
          <w:szCs w:val="24"/>
        </w:rPr>
      </w:pPr>
    </w:p>
    <w:p w:rsidR="001A30D6" w:rsidRPr="00FA7029" w:rsidRDefault="001A30D6" w:rsidP="00E64E10">
      <w:pPr>
        <w:keepNext/>
        <w:tabs>
          <w:tab w:val="left" w:pos="6750"/>
        </w:tabs>
        <w:jc w:val="center"/>
        <w:rPr>
          <w:rFonts w:ascii="Times New Roman" w:hAnsi="Times New Roman"/>
          <w:b/>
          <w:sz w:val="24"/>
          <w:szCs w:val="24"/>
        </w:rPr>
      </w:pPr>
      <w:r w:rsidRPr="00FA7029">
        <w:rPr>
          <w:rFonts w:ascii="Times New Roman" w:hAnsi="Times New Roman"/>
          <w:b/>
          <w:sz w:val="24"/>
          <w:szCs w:val="24"/>
        </w:rPr>
        <w:t>Course Schedule</w:t>
      </w:r>
      <w:r w:rsidRPr="00FA7029">
        <w:rPr>
          <w:rFonts w:ascii="Times New Roman" w:hAnsi="Times New Roman"/>
          <w:b/>
          <w:sz w:val="24"/>
          <w:szCs w:val="24"/>
        </w:rPr>
        <w:br/>
      </w:r>
    </w:p>
    <w:p w:rsidR="001A30D6" w:rsidRPr="00FA7029" w:rsidRDefault="001A30D6" w:rsidP="00E64E10">
      <w:pPr>
        <w:tabs>
          <w:tab w:val="left" w:pos="6750"/>
        </w:tabs>
        <w:rPr>
          <w:rFonts w:ascii="Times New Roman" w:hAnsi="Times New Roman"/>
          <w:sz w:val="24"/>
          <w:szCs w:val="24"/>
        </w:rPr>
      </w:pPr>
      <w:r w:rsidRPr="00FA7029">
        <w:rPr>
          <w:rFonts w:ascii="Times New Roman" w:hAnsi="Times New Roman"/>
          <w:i/>
          <w:sz w:val="24"/>
          <w:szCs w:val="24"/>
        </w:rPr>
        <w:t xml:space="preserve">As the instructor for this course, I reserve the right to adjust this schedule in any way that serves the educational needs of the students enrolled in this course. – R. E. Cross. </w:t>
      </w:r>
    </w:p>
    <w:p w:rsidR="001A30D6" w:rsidRPr="00FA7029" w:rsidRDefault="001A30D6" w:rsidP="00E64E10">
      <w:pPr>
        <w:tabs>
          <w:tab w:val="left" w:pos="6750"/>
        </w:tabs>
        <w:rPr>
          <w:rFonts w:ascii="Times New Roman" w:hAnsi="Times New Roman"/>
          <w:color w:val="FF0000"/>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0"/>
        <w:gridCol w:w="819"/>
        <w:gridCol w:w="2151"/>
        <w:gridCol w:w="4500"/>
      </w:tblGrid>
      <w:tr w:rsidR="00CB71AA" w:rsidRPr="00BD158B" w:rsidTr="002F13F4">
        <w:trPr>
          <w:trHeight w:val="312"/>
        </w:trPr>
        <w:tc>
          <w:tcPr>
            <w:tcW w:w="2250" w:type="dxa"/>
            <w:shd w:val="clear" w:color="auto" w:fill="auto"/>
            <w:noWrap/>
            <w:vAlign w:val="center"/>
            <w:hideMark/>
          </w:tcPr>
          <w:p w:rsidR="00CB71AA" w:rsidRPr="00BD158B" w:rsidRDefault="00CB71AA" w:rsidP="00E64E10">
            <w:pPr>
              <w:tabs>
                <w:tab w:val="left" w:pos="6750"/>
              </w:tabs>
              <w:rPr>
                <w:rFonts w:eastAsia="Times New Roman"/>
                <w:b/>
                <w:color w:val="000000"/>
                <w:sz w:val="18"/>
                <w:szCs w:val="18"/>
                <w:lang w:eastAsia="en-US"/>
              </w:rPr>
            </w:pPr>
            <w:r w:rsidRPr="00BD158B">
              <w:rPr>
                <w:rFonts w:eastAsia="Times New Roman"/>
                <w:b/>
                <w:color w:val="000000"/>
                <w:sz w:val="18"/>
                <w:szCs w:val="18"/>
                <w:lang w:eastAsia="en-US"/>
              </w:rPr>
              <w:t>Class Date</w:t>
            </w:r>
          </w:p>
        </w:tc>
        <w:tc>
          <w:tcPr>
            <w:tcW w:w="819" w:type="dxa"/>
            <w:shd w:val="clear" w:color="auto" w:fill="auto"/>
            <w:noWrap/>
            <w:vAlign w:val="center"/>
            <w:hideMark/>
          </w:tcPr>
          <w:p w:rsidR="00CB71AA" w:rsidRPr="00BD158B" w:rsidRDefault="00CB71AA" w:rsidP="00E64E10">
            <w:pPr>
              <w:tabs>
                <w:tab w:val="left" w:pos="6750"/>
              </w:tabs>
              <w:jc w:val="center"/>
              <w:rPr>
                <w:rFonts w:eastAsia="Times New Roman"/>
                <w:b/>
                <w:bCs/>
                <w:color w:val="000000"/>
                <w:sz w:val="18"/>
                <w:szCs w:val="18"/>
                <w:lang w:eastAsia="en-US"/>
              </w:rPr>
            </w:pPr>
            <w:r w:rsidRPr="00BD158B">
              <w:rPr>
                <w:rFonts w:eastAsia="Times New Roman"/>
                <w:b/>
                <w:bCs/>
                <w:color w:val="000000"/>
                <w:sz w:val="18"/>
                <w:szCs w:val="18"/>
                <w:lang w:eastAsia="en-US"/>
              </w:rPr>
              <w:t>Class #</w:t>
            </w:r>
          </w:p>
        </w:tc>
        <w:tc>
          <w:tcPr>
            <w:tcW w:w="2151" w:type="dxa"/>
            <w:shd w:val="clear" w:color="auto" w:fill="auto"/>
            <w:vAlign w:val="center"/>
            <w:hideMark/>
          </w:tcPr>
          <w:p w:rsidR="00CB71AA" w:rsidRPr="00BD158B" w:rsidRDefault="00CB71AA" w:rsidP="00E64E10">
            <w:pPr>
              <w:tabs>
                <w:tab w:val="left" w:pos="6750"/>
              </w:tabs>
              <w:jc w:val="center"/>
              <w:rPr>
                <w:rFonts w:eastAsia="Times New Roman"/>
                <w:b/>
                <w:bCs/>
                <w:color w:val="000000"/>
                <w:sz w:val="18"/>
                <w:szCs w:val="18"/>
                <w:lang w:eastAsia="en-US"/>
              </w:rPr>
            </w:pPr>
            <w:r w:rsidRPr="00BD158B">
              <w:rPr>
                <w:rFonts w:eastAsia="Times New Roman"/>
                <w:b/>
                <w:bCs/>
                <w:color w:val="000000"/>
                <w:sz w:val="18"/>
                <w:szCs w:val="18"/>
                <w:lang w:eastAsia="en-US"/>
              </w:rPr>
              <w:t>Class Activities/Lecture</w:t>
            </w:r>
          </w:p>
        </w:tc>
        <w:tc>
          <w:tcPr>
            <w:tcW w:w="4500" w:type="dxa"/>
            <w:shd w:val="clear" w:color="auto" w:fill="auto"/>
            <w:noWrap/>
            <w:vAlign w:val="center"/>
            <w:hideMark/>
          </w:tcPr>
          <w:p w:rsidR="00CB71AA" w:rsidRDefault="00CB71AA" w:rsidP="00E64E10">
            <w:pPr>
              <w:tabs>
                <w:tab w:val="left" w:pos="6750"/>
              </w:tabs>
              <w:jc w:val="center"/>
              <w:rPr>
                <w:rFonts w:eastAsia="Times New Roman"/>
                <w:b/>
                <w:bCs/>
                <w:color w:val="000000"/>
                <w:sz w:val="18"/>
                <w:szCs w:val="18"/>
                <w:lang w:eastAsia="en-US"/>
              </w:rPr>
            </w:pPr>
            <w:r>
              <w:rPr>
                <w:rFonts w:eastAsia="Times New Roman"/>
                <w:b/>
                <w:bCs/>
                <w:color w:val="000000"/>
                <w:sz w:val="18"/>
                <w:szCs w:val="18"/>
                <w:lang w:eastAsia="en-US"/>
              </w:rPr>
              <w:t>Recommended Homework</w:t>
            </w:r>
            <w:r w:rsidR="000F0143">
              <w:rPr>
                <w:rFonts w:eastAsia="Times New Roman"/>
                <w:b/>
                <w:bCs/>
                <w:color w:val="000000"/>
                <w:sz w:val="18"/>
                <w:szCs w:val="18"/>
                <w:lang w:eastAsia="en-US"/>
              </w:rPr>
              <w:t xml:space="preserve"> &amp; </w:t>
            </w:r>
          </w:p>
          <w:p w:rsidR="000F0143" w:rsidRPr="00BD158B" w:rsidRDefault="000F0143" w:rsidP="00E64E10">
            <w:pPr>
              <w:tabs>
                <w:tab w:val="left" w:pos="6750"/>
              </w:tabs>
              <w:jc w:val="center"/>
              <w:rPr>
                <w:rFonts w:eastAsia="Times New Roman"/>
                <w:b/>
                <w:bCs/>
                <w:color w:val="000000"/>
                <w:sz w:val="18"/>
                <w:szCs w:val="18"/>
                <w:lang w:eastAsia="en-US"/>
              </w:rPr>
            </w:pPr>
            <w:r>
              <w:rPr>
                <w:rFonts w:eastAsia="Times New Roman"/>
                <w:b/>
                <w:bCs/>
                <w:color w:val="000000"/>
                <w:sz w:val="18"/>
                <w:szCs w:val="18"/>
                <w:lang w:eastAsia="en-US"/>
              </w:rPr>
              <w:t>Assignment Due Dates</w:t>
            </w:r>
          </w:p>
        </w:tc>
      </w:tr>
      <w:tr w:rsidR="00CB71AA" w:rsidRPr="00BD158B" w:rsidTr="002F13F4">
        <w:trPr>
          <w:trHeight w:val="864"/>
        </w:trPr>
        <w:tc>
          <w:tcPr>
            <w:tcW w:w="2250" w:type="dxa"/>
            <w:shd w:val="clear" w:color="auto" w:fill="auto"/>
            <w:noWrap/>
            <w:vAlign w:val="center"/>
            <w:hideMark/>
          </w:tcPr>
          <w:p w:rsidR="00CB71AA" w:rsidRPr="00BD158B" w:rsidRDefault="00CB71AA" w:rsidP="00E64E10">
            <w:pPr>
              <w:tabs>
                <w:tab w:val="left" w:pos="6750"/>
              </w:tabs>
              <w:rPr>
                <w:rFonts w:eastAsia="Times New Roman"/>
                <w:color w:val="000000"/>
                <w:sz w:val="18"/>
                <w:szCs w:val="18"/>
                <w:lang w:eastAsia="en-US"/>
              </w:rPr>
            </w:pPr>
            <w:r>
              <w:rPr>
                <w:rFonts w:eastAsia="Times New Roman"/>
                <w:color w:val="000000"/>
                <w:sz w:val="18"/>
                <w:szCs w:val="18"/>
                <w:lang w:eastAsia="en-US"/>
              </w:rPr>
              <w:t>Week 1: 8/29</w:t>
            </w:r>
          </w:p>
        </w:tc>
        <w:tc>
          <w:tcPr>
            <w:tcW w:w="819" w:type="dxa"/>
            <w:shd w:val="clear" w:color="auto" w:fill="auto"/>
            <w:noWrap/>
            <w:vAlign w:val="center"/>
            <w:hideMark/>
          </w:tcPr>
          <w:p w:rsidR="00CB71AA" w:rsidRPr="00BD158B" w:rsidRDefault="00CB71AA" w:rsidP="00E64E10">
            <w:pPr>
              <w:tabs>
                <w:tab w:val="left" w:pos="6750"/>
              </w:tabs>
              <w:jc w:val="center"/>
              <w:rPr>
                <w:rFonts w:eastAsia="Times New Roman"/>
                <w:color w:val="000000"/>
                <w:sz w:val="18"/>
                <w:szCs w:val="18"/>
                <w:lang w:eastAsia="en-US"/>
              </w:rPr>
            </w:pPr>
            <w:r w:rsidRPr="00BD158B">
              <w:rPr>
                <w:rFonts w:eastAsia="Times New Roman"/>
                <w:color w:val="000000"/>
                <w:sz w:val="18"/>
                <w:szCs w:val="18"/>
                <w:lang w:eastAsia="en-US"/>
              </w:rPr>
              <w:t>1</w:t>
            </w:r>
          </w:p>
        </w:tc>
        <w:tc>
          <w:tcPr>
            <w:tcW w:w="2151" w:type="dxa"/>
            <w:vMerge w:val="restart"/>
            <w:shd w:val="clear" w:color="auto" w:fill="auto"/>
            <w:vAlign w:val="center"/>
            <w:hideMark/>
          </w:tcPr>
          <w:p w:rsidR="00CB71AA" w:rsidRPr="00D535E5" w:rsidRDefault="00CB71AA" w:rsidP="00D535E5">
            <w:pPr>
              <w:tabs>
                <w:tab w:val="left" w:pos="6750"/>
              </w:tabs>
              <w:rPr>
                <w:rFonts w:eastAsia="Times New Roman"/>
                <w:color w:val="000000"/>
                <w:sz w:val="18"/>
                <w:szCs w:val="18"/>
                <w:lang w:eastAsia="en-US"/>
              </w:rPr>
            </w:pPr>
            <w:r w:rsidRPr="00D535E5">
              <w:rPr>
                <w:rFonts w:eastAsia="Times New Roman"/>
                <w:color w:val="000000"/>
                <w:sz w:val="18"/>
                <w:szCs w:val="18"/>
                <w:lang w:eastAsia="en-US"/>
              </w:rPr>
              <w:t>Syllabus</w:t>
            </w:r>
          </w:p>
          <w:p w:rsidR="00CB71AA" w:rsidRPr="00BD158B" w:rsidRDefault="00CB71AA" w:rsidP="00D535E5">
            <w:pPr>
              <w:tabs>
                <w:tab w:val="left" w:pos="6750"/>
              </w:tabs>
              <w:rPr>
                <w:rFonts w:eastAsia="Times New Roman"/>
                <w:color w:val="000000"/>
                <w:sz w:val="18"/>
                <w:szCs w:val="18"/>
                <w:lang w:eastAsia="en-US"/>
              </w:rPr>
            </w:pPr>
            <w:r w:rsidRPr="00D535E5">
              <w:rPr>
                <w:rFonts w:eastAsia="Times New Roman"/>
                <w:color w:val="000000"/>
                <w:sz w:val="18"/>
                <w:szCs w:val="18"/>
                <w:lang w:eastAsia="en-US"/>
              </w:rPr>
              <w:t>Chapter 1: Time Value of Money</w:t>
            </w:r>
            <w:r>
              <w:rPr>
                <w:rFonts w:eastAsia="Times New Roman"/>
                <w:color w:val="000000"/>
                <w:sz w:val="18"/>
                <w:szCs w:val="18"/>
                <w:lang w:eastAsia="en-US"/>
              </w:rPr>
              <w:t xml:space="preserve">, </w:t>
            </w:r>
            <w:r w:rsidRPr="00D535E5">
              <w:rPr>
                <w:rFonts w:eastAsia="Times New Roman"/>
                <w:color w:val="000000"/>
                <w:sz w:val="18"/>
                <w:szCs w:val="18"/>
                <w:lang w:eastAsia="en-US"/>
              </w:rPr>
              <w:t>Discounted Cash Flow Rules</w:t>
            </w:r>
            <w:r>
              <w:rPr>
                <w:rFonts w:eastAsia="Times New Roman"/>
                <w:color w:val="000000"/>
                <w:sz w:val="18"/>
                <w:szCs w:val="18"/>
                <w:lang w:eastAsia="en-US"/>
              </w:rPr>
              <w:t xml:space="preserve">, </w:t>
            </w:r>
            <w:r w:rsidRPr="00D535E5">
              <w:rPr>
                <w:rFonts w:eastAsia="Times New Roman"/>
                <w:color w:val="000000"/>
                <w:sz w:val="18"/>
                <w:szCs w:val="18"/>
                <w:lang w:eastAsia="en-US"/>
              </w:rPr>
              <w:t>Systematic Economic Analysis Technique (SEAT)</w:t>
            </w:r>
          </w:p>
        </w:tc>
        <w:tc>
          <w:tcPr>
            <w:tcW w:w="4500" w:type="dxa"/>
            <w:vMerge w:val="restart"/>
            <w:shd w:val="clear" w:color="auto" w:fill="auto"/>
            <w:noWrap/>
            <w:vAlign w:val="bottom"/>
            <w:hideMark/>
          </w:tcPr>
          <w:p w:rsidR="00CB71AA" w:rsidRPr="00D535E5" w:rsidRDefault="00CB71AA" w:rsidP="00D535E5">
            <w:pPr>
              <w:tabs>
                <w:tab w:val="left" w:pos="6750"/>
              </w:tabs>
              <w:rPr>
                <w:rFonts w:eastAsia="Times New Roman"/>
                <w:color w:val="000000"/>
                <w:sz w:val="18"/>
                <w:szCs w:val="18"/>
                <w:lang w:eastAsia="en-US"/>
              </w:rPr>
            </w:pPr>
            <w:r w:rsidRPr="00D535E5">
              <w:rPr>
                <w:rFonts w:eastAsia="Times New Roman"/>
                <w:color w:val="000000"/>
                <w:sz w:val="18"/>
                <w:szCs w:val="18"/>
                <w:lang w:eastAsia="en-US"/>
              </w:rPr>
              <w:t>Reading: 1.1-1.6</w:t>
            </w:r>
          </w:p>
          <w:p w:rsidR="00CB71AA" w:rsidRPr="00BD158B" w:rsidRDefault="00CB71AA" w:rsidP="00D535E5">
            <w:pPr>
              <w:tabs>
                <w:tab w:val="left" w:pos="6750"/>
              </w:tabs>
              <w:rPr>
                <w:rFonts w:eastAsia="Times New Roman"/>
                <w:color w:val="000000"/>
                <w:sz w:val="18"/>
                <w:szCs w:val="18"/>
                <w:lang w:eastAsia="en-US"/>
              </w:rPr>
            </w:pPr>
            <w:r w:rsidRPr="00D535E5">
              <w:rPr>
                <w:rFonts w:eastAsia="Times New Roman"/>
                <w:color w:val="000000"/>
                <w:sz w:val="18"/>
                <w:szCs w:val="18"/>
                <w:lang w:eastAsia="en-US"/>
              </w:rPr>
              <w:t>Problems: FE-Like Problems and 1, 4, 6, 12, 16, 22, 28, 30</w:t>
            </w:r>
          </w:p>
        </w:tc>
      </w:tr>
      <w:tr w:rsidR="00CB71AA" w:rsidRPr="00BD158B" w:rsidTr="002F13F4">
        <w:trPr>
          <w:trHeight w:val="288"/>
        </w:trPr>
        <w:tc>
          <w:tcPr>
            <w:tcW w:w="2250" w:type="dxa"/>
            <w:shd w:val="clear" w:color="auto" w:fill="auto"/>
            <w:noWrap/>
            <w:vAlign w:val="center"/>
            <w:hideMark/>
          </w:tcPr>
          <w:p w:rsidR="00CB71AA" w:rsidRPr="00BD158B" w:rsidRDefault="00CB71AA" w:rsidP="00E64E10">
            <w:pPr>
              <w:tabs>
                <w:tab w:val="left" w:pos="6750"/>
              </w:tabs>
              <w:rPr>
                <w:rFonts w:eastAsia="Times New Roman"/>
                <w:color w:val="000000"/>
                <w:sz w:val="18"/>
                <w:szCs w:val="18"/>
                <w:lang w:eastAsia="en-US"/>
              </w:rPr>
            </w:pPr>
            <w:r>
              <w:rPr>
                <w:rFonts w:eastAsia="Times New Roman"/>
                <w:color w:val="000000"/>
                <w:sz w:val="18"/>
                <w:szCs w:val="18"/>
                <w:lang w:eastAsia="en-US"/>
              </w:rPr>
              <w:t>Week 2: 8/31</w:t>
            </w:r>
            <w:r w:rsidRPr="00BD158B">
              <w:rPr>
                <w:rFonts w:eastAsia="Times New Roman"/>
                <w:color w:val="000000"/>
                <w:sz w:val="18"/>
                <w:szCs w:val="18"/>
                <w:lang w:eastAsia="en-US"/>
              </w:rPr>
              <w:t>/2016</w:t>
            </w:r>
          </w:p>
        </w:tc>
        <w:tc>
          <w:tcPr>
            <w:tcW w:w="819" w:type="dxa"/>
            <w:shd w:val="clear" w:color="auto" w:fill="auto"/>
            <w:noWrap/>
            <w:vAlign w:val="center"/>
            <w:hideMark/>
          </w:tcPr>
          <w:p w:rsidR="00CB71AA" w:rsidRPr="00BD158B" w:rsidRDefault="00CB71AA" w:rsidP="00E64E10">
            <w:pPr>
              <w:tabs>
                <w:tab w:val="left" w:pos="6750"/>
              </w:tabs>
              <w:jc w:val="center"/>
              <w:rPr>
                <w:rFonts w:eastAsia="Times New Roman"/>
                <w:color w:val="000000"/>
                <w:sz w:val="18"/>
                <w:szCs w:val="18"/>
                <w:lang w:eastAsia="en-US"/>
              </w:rPr>
            </w:pPr>
            <w:r w:rsidRPr="00BD158B">
              <w:rPr>
                <w:rFonts w:eastAsia="Times New Roman"/>
                <w:color w:val="000000"/>
                <w:sz w:val="18"/>
                <w:szCs w:val="18"/>
                <w:lang w:eastAsia="en-US"/>
              </w:rPr>
              <w:t>2</w:t>
            </w:r>
          </w:p>
        </w:tc>
        <w:tc>
          <w:tcPr>
            <w:tcW w:w="2151" w:type="dxa"/>
            <w:vMerge/>
            <w:shd w:val="clear" w:color="auto" w:fill="auto"/>
            <w:vAlign w:val="center"/>
            <w:hideMark/>
          </w:tcPr>
          <w:p w:rsidR="00CB71AA" w:rsidRPr="00BD158B" w:rsidRDefault="00CB71AA" w:rsidP="00E64E10">
            <w:pPr>
              <w:tabs>
                <w:tab w:val="left" w:pos="6750"/>
              </w:tabs>
              <w:rPr>
                <w:rFonts w:eastAsia="Times New Roman"/>
                <w:color w:val="000000"/>
                <w:sz w:val="18"/>
                <w:szCs w:val="18"/>
                <w:lang w:eastAsia="en-US"/>
              </w:rPr>
            </w:pPr>
          </w:p>
        </w:tc>
        <w:tc>
          <w:tcPr>
            <w:tcW w:w="4500" w:type="dxa"/>
            <w:vMerge/>
            <w:shd w:val="clear" w:color="auto" w:fill="auto"/>
            <w:noWrap/>
            <w:vAlign w:val="bottom"/>
            <w:hideMark/>
          </w:tcPr>
          <w:p w:rsidR="00CB71AA" w:rsidRPr="00BD158B" w:rsidRDefault="00CB71AA" w:rsidP="00E64E10">
            <w:pPr>
              <w:tabs>
                <w:tab w:val="left" w:pos="6750"/>
              </w:tabs>
              <w:rPr>
                <w:rFonts w:eastAsia="Times New Roman"/>
                <w:color w:val="000000"/>
                <w:sz w:val="18"/>
                <w:szCs w:val="18"/>
                <w:lang w:eastAsia="en-US"/>
              </w:rPr>
            </w:pPr>
          </w:p>
        </w:tc>
      </w:tr>
      <w:tr w:rsidR="00CB71AA" w:rsidRPr="00BD158B" w:rsidTr="002F13F4">
        <w:trPr>
          <w:trHeight w:val="288"/>
        </w:trPr>
        <w:tc>
          <w:tcPr>
            <w:tcW w:w="2250" w:type="dxa"/>
            <w:shd w:val="clear" w:color="auto" w:fill="auto"/>
            <w:noWrap/>
            <w:vAlign w:val="center"/>
            <w:hideMark/>
          </w:tcPr>
          <w:p w:rsidR="00CB71AA" w:rsidRPr="00BD158B" w:rsidRDefault="00CB71AA" w:rsidP="00E64E10">
            <w:pPr>
              <w:tabs>
                <w:tab w:val="left" w:pos="6750"/>
              </w:tabs>
              <w:rPr>
                <w:rFonts w:eastAsia="Times New Roman"/>
                <w:color w:val="000000"/>
                <w:sz w:val="18"/>
                <w:szCs w:val="18"/>
                <w:lang w:eastAsia="en-US"/>
              </w:rPr>
            </w:pPr>
            <w:r>
              <w:rPr>
                <w:rFonts w:eastAsia="Times New Roman"/>
                <w:color w:val="000000"/>
                <w:sz w:val="18"/>
                <w:szCs w:val="18"/>
                <w:lang w:eastAsia="en-US"/>
              </w:rPr>
              <w:t>Week 2: 9/5</w:t>
            </w:r>
            <w:r w:rsidRPr="00BD158B">
              <w:rPr>
                <w:rFonts w:eastAsia="Times New Roman"/>
                <w:color w:val="000000"/>
                <w:sz w:val="18"/>
                <w:szCs w:val="18"/>
                <w:lang w:eastAsia="en-US"/>
              </w:rPr>
              <w:t>/2016</w:t>
            </w:r>
          </w:p>
        </w:tc>
        <w:tc>
          <w:tcPr>
            <w:tcW w:w="819" w:type="dxa"/>
            <w:shd w:val="clear" w:color="auto" w:fill="auto"/>
            <w:noWrap/>
            <w:vAlign w:val="center"/>
            <w:hideMark/>
          </w:tcPr>
          <w:p w:rsidR="00CB71AA" w:rsidRPr="00BD158B" w:rsidRDefault="00CB71AA" w:rsidP="00E64E10">
            <w:pPr>
              <w:tabs>
                <w:tab w:val="left" w:pos="6750"/>
              </w:tabs>
              <w:jc w:val="center"/>
              <w:rPr>
                <w:rFonts w:eastAsia="Times New Roman"/>
                <w:color w:val="000000"/>
                <w:sz w:val="18"/>
                <w:szCs w:val="18"/>
                <w:lang w:eastAsia="en-US"/>
              </w:rPr>
            </w:pPr>
            <w:r w:rsidRPr="00BD158B">
              <w:rPr>
                <w:rFonts w:eastAsia="Times New Roman"/>
                <w:color w:val="000000"/>
                <w:sz w:val="18"/>
                <w:szCs w:val="18"/>
                <w:lang w:eastAsia="en-US"/>
              </w:rPr>
              <w:t>3</w:t>
            </w:r>
          </w:p>
        </w:tc>
        <w:tc>
          <w:tcPr>
            <w:tcW w:w="2151" w:type="dxa"/>
            <w:shd w:val="clear" w:color="auto" w:fill="auto"/>
            <w:vAlign w:val="center"/>
            <w:hideMark/>
          </w:tcPr>
          <w:p w:rsidR="00CB71AA" w:rsidRPr="00BD158B" w:rsidRDefault="00CB71AA" w:rsidP="00E64E10">
            <w:pPr>
              <w:tabs>
                <w:tab w:val="left" w:pos="6750"/>
              </w:tabs>
              <w:rPr>
                <w:rFonts w:eastAsia="Times New Roman"/>
                <w:color w:val="000000"/>
                <w:sz w:val="18"/>
                <w:szCs w:val="18"/>
                <w:lang w:eastAsia="en-US"/>
              </w:rPr>
            </w:pPr>
            <w:r>
              <w:rPr>
                <w:rFonts w:eastAsia="Times New Roman"/>
                <w:color w:val="000000"/>
                <w:sz w:val="18"/>
                <w:szCs w:val="18"/>
                <w:lang w:eastAsia="en-US"/>
              </w:rPr>
              <w:t>Labor Day Holiday</w:t>
            </w:r>
          </w:p>
        </w:tc>
        <w:tc>
          <w:tcPr>
            <w:tcW w:w="4500" w:type="dxa"/>
            <w:shd w:val="clear" w:color="auto" w:fill="auto"/>
            <w:noWrap/>
            <w:vAlign w:val="bottom"/>
            <w:hideMark/>
          </w:tcPr>
          <w:p w:rsidR="00CB71AA" w:rsidRPr="00BD158B" w:rsidRDefault="00CB71AA" w:rsidP="00E64E10">
            <w:pPr>
              <w:tabs>
                <w:tab w:val="left" w:pos="6750"/>
              </w:tabs>
              <w:jc w:val="center"/>
              <w:rPr>
                <w:rFonts w:eastAsia="Times New Roman"/>
                <w:color w:val="000000"/>
                <w:sz w:val="18"/>
                <w:szCs w:val="18"/>
                <w:lang w:eastAsia="en-US"/>
              </w:rPr>
            </w:pPr>
          </w:p>
        </w:tc>
      </w:tr>
      <w:tr w:rsidR="00CB71AA" w:rsidRPr="00BD158B" w:rsidTr="002F13F4">
        <w:trPr>
          <w:trHeight w:val="864"/>
        </w:trPr>
        <w:tc>
          <w:tcPr>
            <w:tcW w:w="2250" w:type="dxa"/>
            <w:shd w:val="clear" w:color="auto" w:fill="auto"/>
            <w:noWrap/>
            <w:vAlign w:val="center"/>
            <w:hideMark/>
          </w:tcPr>
          <w:p w:rsidR="00CB71AA" w:rsidRPr="00BD158B" w:rsidRDefault="00CB71AA" w:rsidP="00E64E10">
            <w:pPr>
              <w:tabs>
                <w:tab w:val="left" w:pos="6750"/>
              </w:tabs>
              <w:rPr>
                <w:rFonts w:eastAsia="Times New Roman"/>
                <w:color w:val="000000"/>
                <w:sz w:val="18"/>
                <w:szCs w:val="18"/>
                <w:lang w:eastAsia="en-US"/>
              </w:rPr>
            </w:pPr>
            <w:r>
              <w:rPr>
                <w:rFonts w:eastAsia="Times New Roman"/>
                <w:color w:val="000000"/>
                <w:sz w:val="18"/>
                <w:szCs w:val="18"/>
                <w:lang w:eastAsia="en-US"/>
              </w:rPr>
              <w:t>Week 3: 9/7</w:t>
            </w:r>
            <w:r w:rsidRPr="00BD158B">
              <w:rPr>
                <w:rFonts w:eastAsia="Times New Roman"/>
                <w:color w:val="000000"/>
                <w:sz w:val="18"/>
                <w:szCs w:val="18"/>
                <w:lang w:eastAsia="en-US"/>
              </w:rPr>
              <w:t>/2016</w:t>
            </w:r>
          </w:p>
        </w:tc>
        <w:tc>
          <w:tcPr>
            <w:tcW w:w="819" w:type="dxa"/>
            <w:shd w:val="clear" w:color="auto" w:fill="auto"/>
            <w:noWrap/>
            <w:vAlign w:val="center"/>
            <w:hideMark/>
          </w:tcPr>
          <w:p w:rsidR="00CB71AA" w:rsidRPr="00BD158B" w:rsidRDefault="00CB71AA" w:rsidP="00E64E10">
            <w:pPr>
              <w:tabs>
                <w:tab w:val="left" w:pos="6750"/>
              </w:tabs>
              <w:jc w:val="center"/>
              <w:rPr>
                <w:rFonts w:eastAsia="Times New Roman"/>
                <w:color w:val="000000"/>
                <w:sz w:val="18"/>
                <w:szCs w:val="18"/>
                <w:lang w:eastAsia="en-US"/>
              </w:rPr>
            </w:pPr>
            <w:r w:rsidRPr="00BD158B">
              <w:rPr>
                <w:rFonts w:eastAsia="Times New Roman"/>
                <w:color w:val="000000"/>
                <w:sz w:val="18"/>
                <w:szCs w:val="18"/>
                <w:lang w:eastAsia="en-US"/>
              </w:rPr>
              <w:t>4</w:t>
            </w:r>
          </w:p>
        </w:tc>
        <w:tc>
          <w:tcPr>
            <w:tcW w:w="2151" w:type="dxa"/>
            <w:vMerge w:val="restart"/>
            <w:shd w:val="clear" w:color="auto" w:fill="auto"/>
            <w:vAlign w:val="center"/>
            <w:hideMark/>
          </w:tcPr>
          <w:p w:rsidR="00CB71AA" w:rsidRPr="00BD158B" w:rsidRDefault="00CB71AA" w:rsidP="00E64E10">
            <w:pPr>
              <w:tabs>
                <w:tab w:val="left" w:pos="6750"/>
              </w:tabs>
              <w:rPr>
                <w:rFonts w:eastAsia="Times New Roman"/>
                <w:color w:val="000000"/>
                <w:sz w:val="18"/>
                <w:szCs w:val="18"/>
                <w:lang w:eastAsia="en-US"/>
              </w:rPr>
            </w:pPr>
            <w:r w:rsidRPr="00D535E5">
              <w:rPr>
                <w:rFonts w:eastAsia="Times New Roman"/>
                <w:color w:val="000000"/>
                <w:sz w:val="18"/>
                <w:szCs w:val="18"/>
                <w:lang w:eastAsia="en-US"/>
              </w:rPr>
              <w:t>Chapter 2: Cash Flow Diagrams</w:t>
            </w:r>
            <w:r>
              <w:rPr>
                <w:rFonts w:eastAsia="Times New Roman"/>
                <w:color w:val="000000"/>
                <w:sz w:val="18"/>
                <w:szCs w:val="18"/>
                <w:lang w:eastAsia="en-US"/>
              </w:rPr>
              <w:t xml:space="preserve">, </w:t>
            </w:r>
            <w:r w:rsidRPr="00D535E5">
              <w:rPr>
                <w:rFonts w:eastAsia="Times New Roman"/>
                <w:color w:val="000000"/>
                <w:sz w:val="18"/>
                <w:szCs w:val="18"/>
                <w:lang w:eastAsia="en-US"/>
              </w:rPr>
              <w:t>Simple and Compound Interest</w:t>
            </w:r>
            <w:r>
              <w:rPr>
                <w:rFonts w:eastAsia="Times New Roman"/>
                <w:color w:val="000000"/>
                <w:sz w:val="18"/>
                <w:szCs w:val="18"/>
                <w:lang w:eastAsia="en-US"/>
              </w:rPr>
              <w:t xml:space="preserve">, </w:t>
            </w:r>
            <w:r w:rsidRPr="00D535E5">
              <w:rPr>
                <w:rFonts w:eastAsia="Times New Roman"/>
                <w:color w:val="000000"/>
                <w:sz w:val="18"/>
                <w:szCs w:val="18"/>
                <w:lang w:eastAsia="en-US"/>
              </w:rPr>
              <w:t>Compound Interest Calculations</w:t>
            </w:r>
            <w:r>
              <w:rPr>
                <w:rFonts w:eastAsia="Times New Roman"/>
                <w:color w:val="000000"/>
                <w:sz w:val="18"/>
                <w:szCs w:val="18"/>
                <w:lang w:eastAsia="en-US"/>
              </w:rPr>
              <w:t>, Nominal &amp; Effective Interest Rates</w:t>
            </w:r>
          </w:p>
        </w:tc>
        <w:tc>
          <w:tcPr>
            <w:tcW w:w="4500" w:type="dxa"/>
            <w:vMerge w:val="restart"/>
            <w:shd w:val="clear" w:color="auto" w:fill="auto"/>
            <w:noWrap/>
            <w:vAlign w:val="bottom"/>
            <w:hideMark/>
          </w:tcPr>
          <w:p w:rsidR="00CB71AA" w:rsidRPr="00D535E5" w:rsidRDefault="00CB71AA" w:rsidP="00CB71AA">
            <w:pPr>
              <w:tabs>
                <w:tab w:val="left" w:pos="6750"/>
              </w:tabs>
              <w:rPr>
                <w:rFonts w:eastAsia="Times New Roman"/>
                <w:color w:val="000000"/>
                <w:sz w:val="18"/>
                <w:szCs w:val="18"/>
                <w:lang w:eastAsia="en-US"/>
              </w:rPr>
            </w:pPr>
            <w:r w:rsidRPr="00D535E5">
              <w:rPr>
                <w:rFonts w:eastAsia="Times New Roman"/>
                <w:color w:val="000000"/>
                <w:sz w:val="18"/>
                <w:szCs w:val="18"/>
                <w:lang w:eastAsia="en-US"/>
              </w:rPr>
              <w:t>Reading: 2.1-2.6; 2.8</w:t>
            </w:r>
          </w:p>
          <w:p w:rsidR="00CB71AA" w:rsidRPr="00BD158B" w:rsidRDefault="00CB71AA" w:rsidP="00CB71AA">
            <w:pPr>
              <w:tabs>
                <w:tab w:val="left" w:pos="6750"/>
              </w:tabs>
              <w:rPr>
                <w:rFonts w:eastAsia="Times New Roman"/>
                <w:color w:val="000000"/>
                <w:sz w:val="18"/>
                <w:szCs w:val="18"/>
                <w:lang w:eastAsia="en-US"/>
              </w:rPr>
            </w:pPr>
            <w:r w:rsidRPr="00D535E5">
              <w:rPr>
                <w:rFonts w:eastAsia="Times New Roman"/>
                <w:color w:val="000000"/>
                <w:sz w:val="18"/>
                <w:szCs w:val="18"/>
                <w:lang w:eastAsia="en-US"/>
              </w:rPr>
              <w:t>Problems: FE-Like Problems and 2, 4, 6, 10, 14, 16, 20, 22, 26, 28, 50, 54, 60, 64, 70, 84, 94, 100, 124, 150, 164</w:t>
            </w:r>
          </w:p>
        </w:tc>
      </w:tr>
      <w:tr w:rsidR="00CB71AA" w:rsidRPr="00BD158B" w:rsidTr="002F13F4">
        <w:trPr>
          <w:trHeight w:val="288"/>
        </w:trPr>
        <w:tc>
          <w:tcPr>
            <w:tcW w:w="2250" w:type="dxa"/>
            <w:shd w:val="clear" w:color="auto" w:fill="auto"/>
            <w:noWrap/>
            <w:vAlign w:val="center"/>
            <w:hideMark/>
          </w:tcPr>
          <w:p w:rsidR="00CB71AA" w:rsidRPr="00BD158B" w:rsidRDefault="00CB71AA" w:rsidP="00E64E10">
            <w:pPr>
              <w:tabs>
                <w:tab w:val="left" w:pos="6750"/>
              </w:tabs>
              <w:rPr>
                <w:rFonts w:eastAsia="Times New Roman"/>
                <w:color w:val="000000"/>
                <w:sz w:val="18"/>
                <w:szCs w:val="18"/>
                <w:lang w:eastAsia="en-US"/>
              </w:rPr>
            </w:pPr>
            <w:r>
              <w:rPr>
                <w:rFonts w:eastAsia="Times New Roman"/>
                <w:color w:val="000000"/>
                <w:sz w:val="18"/>
                <w:szCs w:val="18"/>
                <w:lang w:eastAsia="en-US"/>
              </w:rPr>
              <w:t>Week 3: 9/12</w:t>
            </w:r>
            <w:r w:rsidRPr="00BD158B">
              <w:rPr>
                <w:rFonts w:eastAsia="Times New Roman"/>
                <w:color w:val="000000"/>
                <w:sz w:val="18"/>
                <w:szCs w:val="18"/>
                <w:lang w:eastAsia="en-US"/>
              </w:rPr>
              <w:t>/2016</w:t>
            </w:r>
          </w:p>
        </w:tc>
        <w:tc>
          <w:tcPr>
            <w:tcW w:w="819" w:type="dxa"/>
            <w:shd w:val="clear" w:color="auto" w:fill="auto"/>
            <w:noWrap/>
            <w:vAlign w:val="center"/>
            <w:hideMark/>
          </w:tcPr>
          <w:p w:rsidR="00CB71AA" w:rsidRPr="00BD158B" w:rsidRDefault="00CB71AA" w:rsidP="00E64E10">
            <w:pPr>
              <w:tabs>
                <w:tab w:val="left" w:pos="6750"/>
              </w:tabs>
              <w:jc w:val="center"/>
              <w:rPr>
                <w:rFonts w:eastAsia="Times New Roman"/>
                <w:color w:val="000000"/>
                <w:sz w:val="18"/>
                <w:szCs w:val="18"/>
                <w:lang w:eastAsia="en-US"/>
              </w:rPr>
            </w:pPr>
            <w:r w:rsidRPr="00BD158B">
              <w:rPr>
                <w:rFonts w:eastAsia="Times New Roman"/>
                <w:color w:val="000000"/>
                <w:sz w:val="18"/>
                <w:szCs w:val="18"/>
                <w:lang w:eastAsia="en-US"/>
              </w:rPr>
              <w:t>5</w:t>
            </w:r>
          </w:p>
        </w:tc>
        <w:tc>
          <w:tcPr>
            <w:tcW w:w="2151" w:type="dxa"/>
            <w:vMerge/>
            <w:shd w:val="clear" w:color="auto" w:fill="auto"/>
            <w:vAlign w:val="center"/>
            <w:hideMark/>
          </w:tcPr>
          <w:p w:rsidR="00CB71AA" w:rsidRPr="00BD158B" w:rsidRDefault="00CB71AA" w:rsidP="00E64E10">
            <w:pPr>
              <w:tabs>
                <w:tab w:val="left" w:pos="6750"/>
              </w:tabs>
              <w:rPr>
                <w:rFonts w:eastAsia="Times New Roman"/>
                <w:color w:val="000000"/>
                <w:sz w:val="18"/>
                <w:szCs w:val="18"/>
                <w:lang w:eastAsia="en-US"/>
              </w:rPr>
            </w:pPr>
          </w:p>
        </w:tc>
        <w:tc>
          <w:tcPr>
            <w:tcW w:w="4500" w:type="dxa"/>
            <w:vMerge/>
            <w:shd w:val="clear" w:color="auto" w:fill="auto"/>
            <w:noWrap/>
            <w:vAlign w:val="center"/>
            <w:hideMark/>
          </w:tcPr>
          <w:p w:rsidR="00CB71AA" w:rsidRPr="00BD158B" w:rsidRDefault="00CB71AA" w:rsidP="00E64E10">
            <w:pPr>
              <w:tabs>
                <w:tab w:val="left" w:pos="6750"/>
              </w:tabs>
              <w:jc w:val="center"/>
              <w:rPr>
                <w:rFonts w:eastAsia="Times New Roman"/>
                <w:color w:val="000000"/>
                <w:sz w:val="18"/>
                <w:szCs w:val="18"/>
                <w:lang w:eastAsia="en-US"/>
              </w:rPr>
            </w:pPr>
          </w:p>
        </w:tc>
      </w:tr>
      <w:tr w:rsidR="00CB71AA" w:rsidRPr="00BD158B" w:rsidTr="002F13F4">
        <w:trPr>
          <w:trHeight w:val="288"/>
        </w:trPr>
        <w:tc>
          <w:tcPr>
            <w:tcW w:w="2250" w:type="dxa"/>
            <w:shd w:val="clear" w:color="auto" w:fill="auto"/>
            <w:noWrap/>
            <w:vAlign w:val="center"/>
            <w:hideMark/>
          </w:tcPr>
          <w:p w:rsidR="00CB71AA" w:rsidRPr="00BD158B" w:rsidRDefault="00CB71AA" w:rsidP="00BD158B">
            <w:pPr>
              <w:rPr>
                <w:rFonts w:eastAsia="Times New Roman"/>
                <w:color w:val="000000"/>
                <w:sz w:val="18"/>
                <w:szCs w:val="18"/>
                <w:lang w:eastAsia="en-US"/>
              </w:rPr>
            </w:pPr>
            <w:r>
              <w:rPr>
                <w:rFonts w:eastAsia="Times New Roman"/>
                <w:color w:val="000000"/>
                <w:sz w:val="18"/>
                <w:szCs w:val="18"/>
                <w:lang w:eastAsia="en-US"/>
              </w:rPr>
              <w:t>Week 4: 9/14</w:t>
            </w:r>
            <w:r w:rsidRPr="00BD158B">
              <w:rPr>
                <w:rFonts w:eastAsia="Times New Roman"/>
                <w:color w:val="000000"/>
                <w:sz w:val="18"/>
                <w:szCs w:val="18"/>
                <w:lang w:eastAsia="en-US"/>
              </w:rPr>
              <w:t>/2016</w:t>
            </w:r>
          </w:p>
        </w:tc>
        <w:tc>
          <w:tcPr>
            <w:tcW w:w="819" w:type="dxa"/>
            <w:shd w:val="clear" w:color="auto" w:fill="auto"/>
            <w:noWrap/>
            <w:vAlign w:val="center"/>
            <w:hideMark/>
          </w:tcPr>
          <w:p w:rsidR="00CB71AA" w:rsidRPr="00BD158B" w:rsidRDefault="00CB71AA" w:rsidP="000361E1">
            <w:pPr>
              <w:jc w:val="center"/>
              <w:rPr>
                <w:rFonts w:eastAsia="Times New Roman"/>
                <w:color w:val="000000"/>
                <w:sz w:val="18"/>
                <w:szCs w:val="18"/>
                <w:lang w:eastAsia="en-US"/>
              </w:rPr>
            </w:pPr>
            <w:r w:rsidRPr="00BD158B">
              <w:rPr>
                <w:rFonts w:eastAsia="Times New Roman"/>
                <w:color w:val="000000"/>
                <w:sz w:val="18"/>
                <w:szCs w:val="18"/>
                <w:lang w:eastAsia="en-US"/>
              </w:rPr>
              <w:t>6</w:t>
            </w:r>
          </w:p>
        </w:tc>
        <w:tc>
          <w:tcPr>
            <w:tcW w:w="2151" w:type="dxa"/>
            <w:vMerge/>
            <w:shd w:val="clear" w:color="auto" w:fill="auto"/>
            <w:vAlign w:val="center"/>
            <w:hideMark/>
          </w:tcPr>
          <w:p w:rsidR="00CB71AA" w:rsidRPr="00BD158B" w:rsidRDefault="00CB71AA" w:rsidP="00BD158B">
            <w:pPr>
              <w:rPr>
                <w:rFonts w:eastAsia="Times New Roman"/>
                <w:color w:val="000000"/>
                <w:sz w:val="18"/>
                <w:szCs w:val="18"/>
                <w:lang w:eastAsia="en-US"/>
              </w:rPr>
            </w:pPr>
          </w:p>
        </w:tc>
        <w:tc>
          <w:tcPr>
            <w:tcW w:w="4500" w:type="dxa"/>
            <w:vMerge/>
            <w:shd w:val="clear" w:color="auto" w:fill="auto"/>
            <w:noWrap/>
            <w:vAlign w:val="center"/>
            <w:hideMark/>
          </w:tcPr>
          <w:p w:rsidR="00CB71AA" w:rsidRPr="00BD158B" w:rsidRDefault="00CB71AA" w:rsidP="00BD158B">
            <w:pPr>
              <w:jc w:val="center"/>
              <w:rPr>
                <w:rFonts w:eastAsia="Times New Roman"/>
                <w:color w:val="000000"/>
                <w:sz w:val="18"/>
                <w:szCs w:val="18"/>
                <w:lang w:eastAsia="en-US"/>
              </w:rPr>
            </w:pPr>
          </w:p>
        </w:tc>
      </w:tr>
      <w:tr w:rsidR="00CB71AA" w:rsidRPr="00BD158B" w:rsidTr="002F13F4">
        <w:trPr>
          <w:trHeight w:val="288"/>
        </w:trPr>
        <w:tc>
          <w:tcPr>
            <w:tcW w:w="2250" w:type="dxa"/>
            <w:shd w:val="clear" w:color="auto" w:fill="auto"/>
            <w:noWrap/>
            <w:vAlign w:val="center"/>
            <w:hideMark/>
          </w:tcPr>
          <w:p w:rsidR="00CB71AA" w:rsidRPr="00BD158B" w:rsidRDefault="00CB71AA" w:rsidP="00BD158B">
            <w:pPr>
              <w:rPr>
                <w:rFonts w:eastAsia="Times New Roman"/>
                <w:color w:val="000000"/>
                <w:sz w:val="18"/>
                <w:szCs w:val="18"/>
                <w:lang w:eastAsia="en-US"/>
              </w:rPr>
            </w:pPr>
            <w:r>
              <w:rPr>
                <w:rFonts w:eastAsia="Times New Roman"/>
                <w:color w:val="000000"/>
                <w:sz w:val="18"/>
                <w:szCs w:val="18"/>
                <w:lang w:eastAsia="en-US"/>
              </w:rPr>
              <w:t>Week 4: 9/19</w:t>
            </w:r>
            <w:r w:rsidRPr="00BD158B">
              <w:rPr>
                <w:rFonts w:eastAsia="Times New Roman"/>
                <w:color w:val="000000"/>
                <w:sz w:val="18"/>
                <w:szCs w:val="18"/>
                <w:lang w:eastAsia="en-US"/>
              </w:rPr>
              <w:t>/2016</w:t>
            </w:r>
          </w:p>
        </w:tc>
        <w:tc>
          <w:tcPr>
            <w:tcW w:w="819" w:type="dxa"/>
            <w:shd w:val="clear" w:color="auto" w:fill="auto"/>
            <w:noWrap/>
            <w:vAlign w:val="center"/>
            <w:hideMark/>
          </w:tcPr>
          <w:p w:rsidR="00CB71AA" w:rsidRPr="00BD158B" w:rsidRDefault="00CB71AA" w:rsidP="000361E1">
            <w:pPr>
              <w:jc w:val="center"/>
              <w:rPr>
                <w:rFonts w:eastAsia="Times New Roman"/>
                <w:color w:val="000000"/>
                <w:sz w:val="18"/>
                <w:szCs w:val="18"/>
                <w:lang w:eastAsia="en-US"/>
              </w:rPr>
            </w:pPr>
            <w:r w:rsidRPr="00BD158B">
              <w:rPr>
                <w:rFonts w:eastAsia="Times New Roman"/>
                <w:color w:val="000000"/>
                <w:sz w:val="18"/>
                <w:szCs w:val="18"/>
                <w:lang w:eastAsia="en-US"/>
              </w:rPr>
              <w:t>7</w:t>
            </w:r>
          </w:p>
        </w:tc>
        <w:tc>
          <w:tcPr>
            <w:tcW w:w="2151" w:type="dxa"/>
            <w:vMerge w:val="restart"/>
            <w:shd w:val="clear" w:color="auto" w:fill="auto"/>
            <w:vAlign w:val="center"/>
            <w:hideMark/>
          </w:tcPr>
          <w:p w:rsidR="00CB71AA" w:rsidRPr="00CB71AA" w:rsidRDefault="00CB71AA" w:rsidP="00CB71AA">
            <w:pPr>
              <w:rPr>
                <w:rFonts w:eastAsia="Times New Roman"/>
                <w:color w:val="000000"/>
                <w:sz w:val="18"/>
                <w:szCs w:val="18"/>
                <w:lang w:eastAsia="en-US"/>
              </w:rPr>
            </w:pPr>
            <w:r w:rsidRPr="00CB71AA">
              <w:rPr>
                <w:rFonts w:eastAsia="Times New Roman"/>
                <w:color w:val="000000"/>
                <w:sz w:val="18"/>
                <w:szCs w:val="18"/>
                <w:lang w:eastAsia="en-US"/>
              </w:rPr>
              <w:t>Chapter 3: Loans</w:t>
            </w:r>
          </w:p>
          <w:p w:rsidR="00CB71AA" w:rsidRPr="00CB71AA" w:rsidRDefault="00CB71AA" w:rsidP="00CB71AA">
            <w:pPr>
              <w:rPr>
                <w:rFonts w:eastAsia="Times New Roman"/>
                <w:color w:val="000000"/>
                <w:sz w:val="18"/>
                <w:szCs w:val="18"/>
                <w:lang w:eastAsia="en-US"/>
              </w:rPr>
            </w:pPr>
            <w:r w:rsidRPr="00CB71AA">
              <w:rPr>
                <w:rFonts w:eastAsia="Times New Roman"/>
                <w:color w:val="000000"/>
                <w:sz w:val="18"/>
                <w:szCs w:val="18"/>
                <w:lang w:eastAsia="en-US"/>
              </w:rPr>
              <w:t>Equivalence and Indifference</w:t>
            </w:r>
          </w:p>
          <w:p w:rsidR="00CB71AA" w:rsidRPr="00BD158B" w:rsidRDefault="00CB71AA" w:rsidP="00CB71AA">
            <w:pPr>
              <w:rPr>
                <w:rFonts w:eastAsia="Times New Roman"/>
                <w:color w:val="000000"/>
                <w:sz w:val="18"/>
                <w:szCs w:val="18"/>
                <w:lang w:eastAsia="en-US"/>
              </w:rPr>
            </w:pPr>
            <w:r w:rsidRPr="00CB71AA">
              <w:rPr>
                <w:rFonts w:eastAsia="Times New Roman"/>
                <w:color w:val="000000"/>
                <w:sz w:val="18"/>
                <w:szCs w:val="18"/>
                <w:lang w:eastAsia="en-US"/>
              </w:rPr>
              <w:t>Variable Interest Rates</w:t>
            </w:r>
          </w:p>
        </w:tc>
        <w:tc>
          <w:tcPr>
            <w:tcW w:w="4500" w:type="dxa"/>
            <w:vMerge w:val="restart"/>
            <w:shd w:val="clear" w:color="auto" w:fill="auto"/>
            <w:noWrap/>
            <w:vAlign w:val="bottom"/>
            <w:hideMark/>
          </w:tcPr>
          <w:p w:rsidR="00CB71AA" w:rsidRPr="00CB71AA" w:rsidRDefault="00CB71AA" w:rsidP="00CB71AA">
            <w:pPr>
              <w:rPr>
                <w:rFonts w:eastAsia="Times New Roman"/>
                <w:color w:val="000000"/>
                <w:sz w:val="18"/>
                <w:szCs w:val="18"/>
                <w:lang w:eastAsia="en-US"/>
              </w:rPr>
            </w:pPr>
            <w:r w:rsidRPr="00CB71AA">
              <w:rPr>
                <w:rFonts w:eastAsia="Times New Roman"/>
                <w:color w:val="000000"/>
                <w:sz w:val="18"/>
                <w:szCs w:val="18"/>
                <w:lang w:eastAsia="en-US"/>
              </w:rPr>
              <w:t>Reading: 3.1-3.3; 3.5; 3.7; 3.9-3.10</w:t>
            </w:r>
          </w:p>
          <w:p w:rsidR="00CB71AA" w:rsidRPr="00BD158B" w:rsidRDefault="00CB71AA" w:rsidP="00CB71AA">
            <w:pPr>
              <w:rPr>
                <w:rFonts w:eastAsia="Times New Roman"/>
                <w:color w:val="000000"/>
                <w:sz w:val="18"/>
                <w:szCs w:val="18"/>
                <w:lang w:eastAsia="en-US"/>
              </w:rPr>
            </w:pPr>
            <w:r w:rsidRPr="00CB71AA">
              <w:rPr>
                <w:rFonts w:eastAsia="Times New Roman"/>
                <w:color w:val="000000"/>
                <w:sz w:val="18"/>
                <w:szCs w:val="18"/>
                <w:lang w:eastAsia="en-US"/>
              </w:rPr>
              <w:t>Problems: FE-Like Problems and 2, 26, 28, 40, 44, 58, 60</w:t>
            </w:r>
          </w:p>
        </w:tc>
      </w:tr>
      <w:tr w:rsidR="00CB71AA" w:rsidRPr="00BD158B" w:rsidTr="002F13F4">
        <w:trPr>
          <w:trHeight w:val="288"/>
        </w:trPr>
        <w:tc>
          <w:tcPr>
            <w:tcW w:w="2250" w:type="dxa"/>
            <w:shd w:val="clear" w:color="auto" w:fill="auto"/>
            <w:noWrap/>
            <w:vAlign w:val="center"/>
            <w:hideMark/>
          </w:tcPr>
          <w:p w:rsidR="00CB71AA" w:rsidRPr="00BD158B" w:rsidRDefault="00CB71AA" w:rsidP="00BD158B">
            <w:pPr>
              <w:rPr>
                <w:rFonts w:eastAsia="Times New Roman"/>
                <w:color w:val="000000"/>
                <w:sz w:val="18"/>
                <w:szCs w:val="18"/>
                <w:lang w:eastAsia="en-US"/>
              </w:rPr>
            </w:pPr>
            <w:r>
              <w:rPr>
                <w:rFonts w:eastAsia="Times New Roman"/>
                <w:color w:val="000000"/>
                <w:sz w:val="18"/>
                <w:szCs w:val="18"/>
                <w:lang w:eastAsia="en-US"/>
              </w:rPr>
              <w:t>Week 5: 9/21</w:t>
            </w:r>
            <w:r w:rsidRPr="00BD158B">
              <w:rPr>
                <w:rFonts w:eastAsia="Times New Roman"/>
                <w:color w:val="000000"/>
                <w:sz w:val="18"/>
                <w:szCs w:val="18"/>
                <w:lang w:eastAsia="en-US"/>
              </w:rPr>
              <w:t>/2016</w:t>
            </w:r>
          </w:p>
        </w:tc>
        <w:tc>
          <w:tcPr>
            <w:tcW w:w="819" w:type="dxa"/>
            <w:shd w:val="clear" w:color="auto" w:fill="auto"/>
            <w:noWrap/>
            <w:vAlign w:val="center"/>
            <w:hideMark/>
          </w:tcPr>
          <w:p w:rsidR="00CB71AA" w:rsidRPr="00BD158B" w:rsidRDefault="00CB71AA" w:rsidP="000361E1">
            <w:pPr>
              <w:jc w:val="center"/>
              <w:rPr>
                <w:rFonts w:eastAsia="Times New Roman"/>
                <w:color w:val="000000"/>
                <w:sz w:val="18"/>
                <w:szCs w:val="18"/>
                <w:lang w:eastAsia="en-US"/>
              </w:rPr>
            </w:pPr>
            <w:r w:rsidRPr="00BD158B">
              <w:rPr>
                <w:rFonts w:eastAsia="Times New Roman"/>
                <w:color w:val="000000"/>
                <w:sz w:val="18"/>
                <w:szCs w:val="18"/>
                <w:lang w:eastAsia="en-US"/>
              </w:rPr>
              <w:t>8</w:t>
            </w:r>
          </w:p>
        </w:tc>
        <w:tc>
          <w:tcPr>
            <w:tcW w:w="2151" w:type="dxa"/>
            <w:vMerge/>
            <w:shd w:val="clear" w:color="auto" w:fill="auto"/>
            <w:vAlign w:val="bottom"/>
            <w:hideMark/>
          </w:tcPr>
          <w:p w:rsidR="00CB71AA" w:rsidRPr="00BD158B" w:rsidRDefault="00CB71AA" w:rsidP="00BD158B">
            <w:pPr>
              <w:rPr>
                <w:rFonts w:eastAsia="Times New Roman"/>
                <w:color w:val="000000"/>
                <w:sz w:val="18"/>
                <w:szCs w:val="18"/>
                <w:lang w:eastAsia="en-US"/>
              </w:rPr>
            </w:pPr>
          </w:p>
        </w:tc>
        <w:tc>
          <w:tcPr>
            <w:tcW w:w="4500" w:type="dxa"/>
            <w:vMerge/>
            <w:shd w:val="clear" w:color="auto" w:fill="auto"/>
            <w:noWrap/>
            <w:vAlign w:val="center"/>
            <w:hideMark/>
          </w:tcPr>
          <w:p w:rsidR="00CB71AA" w:rsidRPr="00BD158B" w:rsidRDefault="00CB71AA" w:rsidP="00BD158B">
            <w:pPr>
              <w:jc w:val="center"/>
              <w:rPr>
                <w:rFonts w:eastAsia="Times New Roman"/>
                <w:color w:val="000000"/>
                <w:sz w:val="18"/>
                <w:szCs w:val="18"/>
                <w:lang w:eastAsia="en-US"/>
              </w:rPr>
            </w:pPr>
          </w:p>
        </w:tc>
      </w:tr>
      <w:tr w:rsidR="00CB71AA" w:rsidRPr="00BD158B" w:rsidTr="002F13F4">
        <w:trPr>
          <w:trHeight w:val="288"/>
        </w:trPr>
        <w:tc>
          <w:tcPr>
            <w:tcW w:w="2250" w:type="dxa"/>
            <w:shd w:val="clear" w:color="auto" w:fill="auto"/>
            <w:noWrap/>
            <w:vAlign w:val="center"/>
            <w:hideMark/>
          </w:tcPr>
          <w:p w:rsidR="00CB71AA" w:rsidRPr="00BD158B" w:rsidRDefault="00CB71AA" w:rsidP="00BD158B">
            <w:pPr>
              <w:rPr>
                <w:rFonts w:eastAsia="Times New Roman"/>
                <w:color w:val="000000"/>
                <w:sz w:val="18"/>
                <w:szCs w:val="18"/>
                <w:lang w:eastAsia="en-US"/>
              </w:rPr>
            </w:pPr>
            <w:r>
              <w:rPr>
                <w:rFonts w:eastAsia="Times New Roman"/>
                <w:color w:val="000000"/>
                <w:sz w:val="18"/>
                <w:szCs w:val="18"/>
                <w:lang w:eastAsia="en-US"/>
              </w:rPr>
              <w:t>Week 5: 9/26</w:t>
            </w:r>
            <w:r w:rsidRPr="00BD158B">
              <w:rPr>
                <w:rFonts w:eastAsia="Times New Roman"/>
                <w:color w:val="000000"/>
                <w:sz w:val="18"/>
                <w:szCs w:val="18"/>
                <w:lang w:eastAsia="en-US"/>
              </w:rPr>
              <w:t>/2016</w:t>
            </w:r>
          </w:p>
        </w:tc>
        <w:tc>
          <w:tcPr>
            <w:tcW w:w="819" w:type="dxa"/>
            <w:shd w:val="clear" w:color="auto" w:fill="auto"/>
            <w:noWrap/>
            <w:vAlign w:val="center"/>
            <w:hideMark/>
          </w:tcPr>
          <w:p w:rsidR="00CB71AA" w:rsidRPr="00BD158B" w:rsidRDefault="00CB71AA" w:rsidP="000361E1">
            <w:pPr>
              <w:jc w:val="center"/>
              <w:rPr>
                <w:rFonts w:eastAsia="Times New Roman"/>
                <w:color w:val="000000"/>
                <w:sz w:val="18"/>
                <w:szCs w:val="18"/>
                <w:lang w:eastAsia="en-US"/>
              </w:rPr>
            </w:pPr>
            <w:r w:rsidRPr="00BD158B">
              <w:rPr>
                <w:rFonts w:eastAsia="Times New Roman"/>
                <w:color w:val="000000"/>
                <w:sz w:val="18"/>
                <w:szCs w:val="18"/>
                <w:lang w:eastAsia="en-US"/>
              </w:rPr>
              <w:t>9</w:t>
            </w:r>
          </w:p>
        </w:tc>
        <w:tc>
          <w:tcPr>
            <w:tcW w:w="2151" w:type="dxa"/>
            <w:shd w:val="clear" w:color="auto" w:fill="auto"/>
            <w:vAlign w:val="bottom"/>
            <w:hideMark/>
          </w:tcPr>
          <w:p w:rsidR="00CB71AA" w:rsidRPr="00BD158B" w:rsidRDefault="00CB71AA" w:rsidP="00CB71AA">
            <w:pPr>
              <w:rPr>
                <w:rFonts w:eastAsia="Times New Roman"/>
                <w:color w:val="000000"/>
                <w:sz w:val="18"/>
                <w:szCs w:val="18"/>
                <w:lang w:eastAsia="en-US"/>
              </w:rPr>
            </w:pPr>
            <w:r>
              <w:rPr>
                <w:rFonts w:eastAsia="Times New Roman"/>
                <w:color w:val="000000"/>
                <w:sz w:val="18"/>
                <w:szCs w:val="18"/>
                <w:lang w:eastAsia="en-US"/>
              </w:rPr>
              <w:t>Exam #1</w:t>
            </w:r>
          </w:p>
        </w:tc>
        <w:tc>
          <w:tcPr>
            <w:tcW w:w="4500" w:type="dxa"/>
            <w:shd w:val="clear" w:color="auto" w:fill="auto"/>
            <w:noWrap/>
            <w:vAlign w:val="bottom"/>
            <w:hideMark/>
          </w:tcPr>
          <w:p w:rsidR="00CB71AA" w:rsidRPr="00BD158B" w:rsidRDefault="0025378F" w:rsidP="00CB71AA">
            <w:pPr>
              <w:rPr>
                <w:rFonts w:eastAsia="Times New Roman"/>
                <w:color w:val="000000"/>
                <w:sz w:val="18"/>
                <w:szCs w:val="18"/>
                <w:lang w:eastAsia="en-US"/>
              </w:rPr>
            </w:pPr>
            <w:r>
              <w:rPr>
                <w:rFonts w:eastAsia="Times New Roman"/>
                <w:color w:val="000000"/>
                <w:sz w:val="18"/>
                <w:szCs w:val="18"/>
                <w:lang w:eastAsia="en-US"/>
              </w:rPr>
              <w:t xml:space="preserve">Chapters 1-3 plus </w:t>
            </w:r>
            <w:r w:rsidR="003971E4">
              <w:rPr>
                <w:rFonts w:eastAsia="Times New Roman"/>
                <w:color w:val="000000"/>
                <w:sz w:val="18"/>
                <w:szCs w:val="18"/>
                <w:lang w:eastAsia="en-US"/>
              </w:rPr>
              <w:t>any in-</w:t>
            </w:r>
            <w:r>
              <w:rPr>
                <w:rFonts w:eastAsia="Times New Roman"/>
                <w:color w:val="000000"/>
                <w:sz w:val="18"/>
                <w:szCs w:val="18"/>
                <w:lang w:eastAsia="en-US"/>
              </w:rPr>
              <w:t>class material presented</w:t>
            </w:r>
          </w:p>
        </w:tc>
      </w:tr>
      <w:tr w:rsidR="002F13F4" w:rsidRPr="00BD158B" w:rsidTr="002F13F4">
        <w:trPr>
          <w:trHeight w:val="288"/>
        </w:trPr>
        <w:tc>
          <w:tcPr>
            <w:tcW w:w="2250" w:type="dxa"/>
            <w:shd w:val="clear" w:color="auto" w:fill="auto"/>
            <w:noWrap/>
            <w:vAlign w:val="center"/>
            <w:hideMark/>
          </w:tcPr>
          <w:p w:rsidR="002F13F4" w:rsidRPr="00BD158B" w:rsidRDefault="002F13F4" w:rsidP="00BD158B">
            <w:pPr>
              <w:rPr>
                <w:rFonts w:eastAsia="Times New Roman"/>
                <w:color w:val="000000"/>
                <w:sz w:val="18"/>
                <w:szCs w:val="18"/>
                <w:lang w:eastAsia="en-US"/>
              </w:rPr>
            </w:pPr>
            <w:r>
              <w:rPr>
                <w:rFonts w:eastAsia="Times New Roman"/>
                <w:color w:val="000000"/>
                <w:sz w:val="18"/>
                <w:szCs w:val="18"/>
                <w:lang w:eastAsia="en-US"/>
              </w:rPr>
              <w:t>Week 6: 9/28</w:t>
            </w:r>
            <w:r w:rsidRPr="00BD158B">
              <w:rPr>
                <w:rFonts w:eastAsia="Times New Roman"/>
                <w:color w:val="000000"/>
                <w:sz w:val="18"/>
                <w:szCs w:val="18"/>
                <w:lang w:eastAsia="en-US"/>
              </w:rPr>
              <w:t>/2016</w:t>
            </w:r>
          </w:p>
        </w:tc>
        <w:tc>
          <w:tcPr>
            <w:tcW w:w="819" w:type="dxa"/>
            <w:shd w:val="clear" w:color="auto" w:fill="auto"/>
            <w:noWrap/>
            <w:vAlign w:val="center"/>
            <w:hideMark/>
          </w:tcPr>
          <w:p w:rsidR="002F13F4" w:rsidRPr="00BD158B" w:rsidRDefault="002F13F4" w:rsidP="000361E1">
            <w:pPr>
              <w:jc w:val="center"/>
              <w:rPr>
                <w:rFonts w:eastAsia="Times New Roman"/>
                <w:color w:val="000000"/>
                <w:sz w:val="18"/>
                <w:szCs w:val="18"/>
                <w:lang w:eastAsia="en-US"/>
              </w:rPr>
            </w:pPr>
            <w:r w:rsidRPr="00BD158B">
              <w:rPr>
                <w:rFonts w:eastAsia="Times New Roman"/>
                <w:color w:val="000000"/>
                <w:sz w:val="18"/>
                <w:szCs w:val="18"/>
                <w:lang w:eastAsia="en-US"/>
              </w:rPr>
              <w:t>10</w:t>
            </w:r>
          </w:p>
        </w:tc>
        <w:tc>
          <w:tcPr>
            <w:tcW w:w="2151" w:type="dxa"/>
            <w:vMerge w:val="restart"/>
            <w:shd w:val="clear" w:color="auto" w:fill="auto"/>
            <w:vAlign w:val="center"/>
            <w:hideMark/>
          </w:tcPr>
          <w:p w:rsidR="002F13F4" w:rsidRPr="00BD158B" w:rsidRDefault="002F13F4" w:rsidP="002F13F4">
            <w:pPr>
              <w:rPr>
                <w:rFonts w:eastAsia="Times New Roman"/>
                <w:color w:val="000000"/>
                <w:sz w:val="18"/>
                <w:szCs w:val="18"/>
                <w:lang w:eastAsia="en-US"/>
              </w:rPr>
            </w:pPr>
            <w:r>
              <w:rPr>
                <w:rFonts w:eastAsia="Times New Roman"/>
                <w:color w:val="000000"/>
                <w:sz w:val="18"/>
                <w:szCs w:val="18"/>
                <w:lang w:eastAsia="en-US"/>
              </w:rPr>
              <w:t xml:space="preserve">Exam #1 Review: </w:t>
            </w:r>
            <w:r w:rsidRPr="00CB71AA">
              <w:rPr>
                <w:rFonts w:eastAsia="Times New Roman"/>
                <w:color w:val="000000"/>
                <w:sz w:val="18"/>
                <w:szCs w:val="18"/>
                <w:lang w:eastAsia="en-US"/>
              </w:rPr>
              <w:t>Chapter 4: Planning Horizon</w:t>
            </w:r>
            <w:r>
              <w:rPr>
                <w:rFonts w:eastAsia="Times New Roman"/>
                <w:color w:val="000000"/>
                <w:sz w:val="18"/>
                <w:szCs w:val="18"/>
                <w:lang w:eastAsia="en-US"/>
              </w:rPr>
              <w:t xml:space="preserve"> </w:t>
            </w:r>
            <w:r w:rsidRPr="00CB71AA">
              <w:rPr>
                <w:rFonts w:eastAsia="Times New Roman"/>
                <w:color w:val="000000"/>
                <w:sz w:val="18"/>
                <w:szCs w:val="18"/>
                <w:lang w:eastAsia="en-US"/>
              </w:rPr>
              <w:t xml:space="preserve">Minimum Attractive Rate of </w:t>
            </w:r>
            <w:r>
              <w:rPr>
                <w:rFonts w:eastAsia="Times New Roman"/>
                <w:color w:val="000000"/>
                <w:sz w:val="18"/>
                <w:szCs w:val="18"/>
                <w:lang w:eastAsia="en-US"/>
              </w:rPr>
              <w:t xml:space="preserve">Return </w:t>
            </w:r>
          </w:p>
        </w:tc>
        <w:tc>
          <w:tcPr>
            <w:tcW w:w="4500" w:type="dxa"/>
            <w:vMerge w:val="restart"/>
            <w:shd w:val="clear" w:color="auto" w:fill="auto"/>
            <w:noWrap/>
            <w:vAlign w:val="bottom"/>
            <w:hideMark/>
          </w:tcPr>
          <w:p w:rsidR="002F13F4" w:rsidRPr="00CB71AA" w:rsidRDefault="002F13F4" w:rsidP="00CB71AA">
            <w:pPr>
              <w:rPr>
                <w:rFonts w:eastAsia="Times New Roman"/>
                <w:color w:val="000000"/>
                <w:sz w:val="18"/>
                <w:szCs w:val="18"/>
                <w:lang w:eastAsia="en-US"/>
              </w:rPr>
            </w:pPr>
            <w:r w:rsidRPr="00CB71AA">
              <w:rPr>
                <w:rFonts w:eastAsia="Times New Roman"/>
                <w:color w:val="000000"/>
                <w:sz w:val="18"/>
                <w:szCs w:val="18"/>
                <w:lang w:eastAsia="en-US"/>
              </w:rPr>
              <w:t>Reading: 4.1-4.4</w:t>
            </w:r>
          </w:p>
          <w:p w:rsidR="002F13F4" w:rsidRPr="00BD158B" w:rsidRDefault="002F13F4" w:rsidP="00CB71AA">
            <w:pPr>
              <w:rPr>
                <w:rFonts w:eastAsia="Times New Roman"/>
                <w:color w:val="000000"/>
                <w:sz w:val="18"/>
                <w:szCs w:val="18"/>
                <w:lang w:eastAsia="en-US"/>
              </w:rPr>
            </w:pPr>
            <w:r w:rsidRPr="00CB71AA">
              <w:rPr>
                <w:rFonts w:eastAsia="Times New Roman"/>
                <w:color w:val="000000"/>
                <w:sz w:val="18"/>
                <w:szCs w:val="18"/>
                <w:lang w:eastAsia="en-US"/>
              </w:rPr>
              <w:t>Problems: FE-Like Problems and 6, 8, 10, 20, 26, 30</w:t>
            </w:r>
          </w:p>
        </w:tc>
      </w:tr>
      <w:tr w:rsidR="002F13F4" w:rsidRPr="00BD158B" w:rsidTr="002F13F4">
        <w:trPr>
          <w:trHeight w:val="576"/>
        </w:trPr>
        <w:tc>
          <w:tcPr>
            <w:tcW w:w="2250" w:type="dxa"/>
            <w:shd w:val="clear" w:color="auto" w:fill="auto"/>
            <w:noWrap/>
            <w:vAlign w:val="center"/>
            <w:hideMark/>
          </w:tcPr>
          <w:p w:rsidR="002F13F4" w:rsidRPr="00BD158B" w:rsidRDefault="002F13F4" w:rsidP="00BD158B">
            <w:pPr>
              <w:rPr>
                <w:rFonts w:eastAsia="Times New Roman"/>
                <w:color w:val="000000"/>
                <w:sz w:val="18"/>
                <w:szCs w:val="18"/>
                <w:lang w:eastAsia="en-US"/>
              </w:rPr>
            </w:pPr>
            <w:r>
              <w:rPr>
                <w:rFonts w:eastAsia="Times New Roman"/>
                <w:color w:val="000000"/>
                <w:sz w:val="18"/>
                <w:szCs w:val="18"/>
                <w:lang w:eastAsia="en-US"/>
              </w:rPr>
              <w:t>Week 6: 10/3</w:t>
            </w:r>
            <w:r w:rsidRPr="00BD158B">
              <w:rPr>
                <w:rFonts w:eastAsia="Times New Roman"/>
                <w:color w:val="000000"/>
                <w:sz w:val="18"/>
                <w:szCs w:val="18"/>
                <w:lang w:eastAsia="en-US"/>
              </w:rPr>
              <w:t>/2016</w:t>
            </w:r>
          </w:p>
        </w:tc>
        <w:tc>
          <w:tcPr>
            <w:tcW w:w="819" w:type="dxa"/>
            <w:shd w:val="clear" w:color="auto" w:fill="auto"/>
            <w:noWrap/>
            <w:vAlign w:val="center"/>
            <w:hideMark/>
          </w:tcPr>
          <w:p w:rsidR="002F13F4" w:rsidRPr="00BD158B" w:rsidRDefault="002F13F4" w:rsidP="000361E1">
            <w:pPr>
              <w:jc w:val="center"/>
              <w:rPr>
                <w:rFonts w:eastAsia="Times New Roman"/>
                <w:color w:val="000000"/>
                <w:sz w:val="18"/>
                <w:szCs w:val="18"/>
                <w:lang w:eastAsia="en-US"/>
              </w:rPr>
            </w:pPr>
            <w:r w:rsidRPr="00BD158B">
              <w:rPr>
                <w:rFonts w:eastAsia="Times New Roman"/>
                <w:color w:val="000000"/>
                <w:sz w:val="18"/>
                <w:szCs w:val="18"/>
                <w:lang w:eastAsia="en-US"/>
              </w:rPr>
              <w:t>11</w:t>
            </w:r>
          </w:p>
        </w:tc>
        <w:tc>
          <w:tcPr>
            <w:tcW w:w="2151" w:type="dxa"/>
            <w:vMerge/>
            <w:shd w:val="clear" w:color="auto" w:fill="auto"/>
            <w:vAlign w:val="center"/>
            <w:hideMark/>
          </w:tcPr>
          <w:p w:rsidR="002F13F4" w:rsidRPr="00BD158B" w:rsidRDefault="002F13F4" w:rsidP="002F13F4">
            <w:pPr>
              <w:rPr>
                <w:rFonts w:eastAsia="Times New Roman"/>
                <w:color w:val="000000"/>
                <w:sz w:val="18"/>
                <w:szCs w:val="18"/>
                <w:lang w:eastAsia="en-US"/>
              </w:rPr>
            </w:pPr>
          </w:p>
        </w:tc>
        <w:tc>
          <w:tcPr>
            <w:tcW w:w="4500" w:type="dxa"/>
            <w:vMerge/>
            <w:shd w:val="clear" w:color="auto" w:fill="auto"/>
            <w:vAlign w:val="center"/>
            <w:hideMark/>
          </w:tcPr>
          <w:p w:rsidR="002F13F4" w:rsidRPr="00BD158B" w:rsidRDefault="002F13F4" w:rsidP="00CB71AA">
            <w:pPr>
              <w:rPr>
                <w:rFonts w:eastAsia="Times New Roman"/>
                <w:color w:val="000000"/>
                <w:sz w:val="18"/>
                <w:szCs w:val="18"/>
                <w:lang w:eastAsia="en-US"/>
              </w:rPr>
            </w:pPr>
          </w:p>
        </w:tc>
      </w:tr>
      <w:tr w:rsidR="002F13F4" w:rsidRPr="00BD158B" w:rsidTr="002F13F4">
        <w:trPr>
          <w:trHeight w:val="288"/>
        </w:trPr>
        <w:tc>
          <w:tcPr>
            <w:tcW w:w="2250" w:type="dxa"/>
            <w:shd w:val="clear" w:color="auto" w:fill="auto"/>
            <w:noWrap/>
            <w:vAlign w:val="center"/>
            <w:hideMark/>
          </w:tcPr>
          <w:p w:rsidR="002F13F4" w:rsidRPr="00BD158B" w:rsidRDefault="002F13F4" w:rsidP="00BD158B">
            <w:pPr>
              <w:rPr>
                <w:rFonts w:eastAsia="Times New Roman"/>
                <w:color w:val="000000"/>
                <w:sz w:val="18"/>
                <w:szCs w:val="18"/>
                <w:lang w:eastAsia="en-US"/>
              </w:rPr>
            </w:pPr>
            <w:r>
              <w:rPr>
                <w:rFonts w:eastAsia="Times New Roman"/>
                <w:color w:val="000000"/>
                <w:sz w:val="18"/>
                <w:szCs w:val="18"/>
                <w:lang w:eastAsia="en-US"/>
              </w:rPr>
              <w:t>Week 7: 10/5</w:t>
            </w:r>
            <w:r w:rsidRPr="00BD158B">
              <w:rPr>
                <w:rFonts w:eastAsia="Times New Roman"/>
                <w:color w:val="000000"/>
                <w:sz w:val="18"/>
                <w:szCs w:val="18"/>
                <w:lang w:eastAsia="en-US"/>
              </w:rPr>
              <w:t>/2016</w:t>
            </w:r>
          </w:p>
        </w:tc>
        <w:tc>
          <w:tcPr>
            <w:tcW w:w="819" w:type="dxa"/>
            <w:shd w:val="clear" w:color="auto" w:fill="auto"/>
            <w:noWrap/>
            <w:vAlign w:val="center"/>
            <w:hideMark/>
          </w:tcPr>
          <w:p w:rsidR="002F13F4" w:rsidRPr="00BD158B" w:rsidRDefault="002F13F4" w:rsidP="000361E1">
            <w:pPr>
              <w:jc w:val="center"/>
              <w:rPr>
                <w:rFonts w:eastAsia="Times New Roman"/>
                <w:color w:val="000000"/>
                <w:sz w:val="18"/>
                <w:szCs w:val="18"/>
                <w:lang w:eastAsia="en-US"/>
              </w:rPr>
            </w:pPr>
            <w:r w:rsidRPr="00BD158B">
              <w:rPr>
                <w:rFonts w:eastAsia="Times New Roman"/>
                <w:color w:val="000000"/>
                <w:sz w:val="18"/>
                <w:szCs w:val="18"/>
                <w:lang w:eastAsia="en-US"/>
              </w:rPr>
              <w:t>12</w:t>
            </w:r>
          </w:p>
        </w:tc>
        <w:tc>
          <w:tcPr>
            <w:tcW w:w="2151" w:type="dxa"/>
            <w:vMerge w:val="restart"/>
            <w:shd w:val="clear" w:color="auto" w:fill="auto"/>
            <w:vAlign w:val="bottom"/>
            <w:hideMark/>
          </w:tcPr>
          <w:p w:rsidR="002F13F4" w:rsidRPr="00BD158B" w:rsidRDefault="002F13F4" w:rsidP="002F13F4">
            <w:pPr>
              <w:rPr>
                <w:rFonts w:eastAsia="Times New Roman"/>
                <w:color w:val="000000"/>
                <w:sz w:val="18"/>
                <w:szCs w:val="18"/>
                <w:lang w:eastAsia="en-US"/>
              </w:rPr>
            </w:pPr>
            <w:r>
              <w:rPr>
                <w:rFonts w:eastAsia="Times New Roman"/>
                <w:color w:val="000000"/>
                <w:sz w:val="18"/>
                <w:szCs w:val="18"/>
                <w:lang w:eastAsia="en-US"/>
              </w:rPr>
              <w:t>Chapter 5: Present Worth</w:t>
            </w:r>
          </w:p>
        </w:tc>
        <w:tc>
          <w:tcPr>
            <w:tcW w:w="4500" w:type="dxa"/>
            <w:vMerge w:val="restart"/>
            <w:shd w:val="clear" w:color="auto" w:fill="auto"/>
            <w:noWrap/>
            <w:vAlign w:val="bottom"/>
            <w:hideMark/>
          </w:tcPr>
          <w:p w:rsidR="002F13F4" w:rsidRPr="002F13F4" w:rsidRDefault="002F13F4" w:rsidP="002F13F4">
            <w:pPr>
              <w:rPr>
                <w:rFonts w:eastAsia="Times New Roman"/>
                <w:color w:val="000000"/>
                <w:sz w:val="18"/>
                <w:szCs w:val="18"/>
                <w:lang w:eastAsia="en-US"/>
              </w:rPr>
            </w:pPr>
            <w:r>
              <w:rPr>
                <w:rFonts w:eastAsia="Times New Roman"/>
                <w:color w:val="000000"/>
                <w:sz w:val="18"/>
                <w:szCs w:val="18"/>
                <w:lang w:eastAsia="en-US"/>
              </w:rPr>
              <w:t xml:space="preserve">Reading: </w:t>
            </w:r>
            <w:r w:rsidRPr="002F13F4">
              <w:rPr>
                <w:rFonts w:eastAsia="Times New Roman"/>
                <w:color w:val="000000"/>
                <w:sz w:val="18"/>
                <w:szCs w:val="18"/>
                <w:lang w:eastAsia="en-US"/>
              </w:rPr>
              <w:t>5.1-5.10; 6.1-6.2, 7.1-7.7</w:t>
            </w:r>
          </w:p>
          <w:p w:rsidR="002F13F4" w:rsidRPr="00BD158B" w:rsidRDefault="002F13F4" w:rsidP="002F13F4">
            <w:pPr>
              <w:rPr>
                <w:rFonts w:eastAsia="Times New Roman"/>
                <w:color w:val="000000"/>
                <w:sz w:val="18"/>
                <w:szCs w:val="18"/>
                <w:lang w:eastAsia="en-US"/>
              </w:rPr>
            </w:pPr>
            <w:r w:rsidRPr="002F13F4">
              <w:rPr>
                <w:rFonts w:eastAsia="Times New Roman"/>
                <w:color w:val="000000"/>
                <w:sz w:val="18"/>
                <w:szCs w:val="18"/>
                <w:lang w:eastAsia="en-US"/>
              </w:rPr>
              <w:t>Problems: Chapter 5 - FE-Like Problems and 4, 12, 14, 24, 28, 30, 62, 66, 70, 72, 80;</w:t>
            </w:r>
          </w:p>
        </w:tc>
      </w:tr>
      <w:tr w:rsidR="002F13F4" w:rsidRPr="00BD158B" w:rsidTr="002F13F4">
        <w:trPr>
          <w:trHeight w:val="288"/>
        </w:trPr>
        <w:tc>
          <w:tcPr>
            <w:tcW w:w="2250" w:type="dxa"/>
            <w:shd w:val="clear" w:color="auto" w:fill="auto"/>
            <w:noWrap/>
            <w:vAlign w:val="center"/>
            <w:hideMark/>
          </w:tcPr>
          <w:p w:rsidR="002F13F4" w:rsidRPr="00BD158B" w:rsidRDefault="002F13F4" w:rsidP="00BD158B">
            <w:pPr>
              <w:rPr>
                <w:rFonts w:eastAsia="Times New Roman"/>
                <w:color w:val="000000"/>
                <w:sz w:val="18"/>
                <w:szCs w:val="18"/>
                <w:lang w:eastAsia="en-US"/>
              </w:rPr>
            </w:pPr>
            <w:r>
              <w:rPr>
                <w:rFonts w:eastAsia="Times New Roman"/>
                <w:color w:val="000000"/>
                <w:sz w:val="18"/>
                <w:szCs w:val="18"/>
                <w:lang w:eastAsia="en-US"/>
              </w:rPr>
              <w:t>Week 7: 10/10</w:t>
            </w:r>
            <w:r w:rsidRPr="00BD158B">
              <w:rPr>
                <w:rFonts w:eastAsia="Times New Roman"/>
                <w:color w:val="000000"/>
                <w:sz w:val="18"/>
                <w:szCs w:val="18"/>
                <w:lang w:eastAsia="en-US"/>
              </w:rPr>
              <w:t>/2016</w:t>
            </w:r>
          </w:p>
        </w:tc>
        <w:tc>
          <w:tcPr>
            <w:tcW w:w="819" w:type="dxa"/>
            <w:shd w:val="clear" w:color="auto" w:fill="auto"/>
            <w:noWrap/>
            <w:vAlign w:val="center"/>
            <w:hideMark/>
          </w:tcPr>
          <w:p w:rsidR="002F13F4" w:rsidRPr="00BD158B" w:rsidRDefault="002F13F4" w:rsidP="000361E1">
            <w:pPr>
              <w:jc w:val="center"/>
              <w:rPr>
                <w:rFonts w:eastAsia="Times New Roman"/>
                <w:color w:val="000000"/>
                <w:sz w:val="18"/>
                <w:szCs w:val="18"/>
                <w:lang w:eastAsia="en-US"/>
              </w:rPr>
            </w:pPr>
            <w:r w:rsidRPr="00BD158B">
              <w:rPr>
                <w:rFonts w:eastAsia="Times New Roman"/>
                <w:color w:val="000000"/>
                <w:sz w:val="18"/>
                <w:szCs w:val="18"/>
                <w:lang w:eastAsia="en-US"/>
              </w:rPr>
              <w:t>13</w:t>
            </w:r>
          </w:p>
        </w:tc>
        <w:tc>
          <w:tcPr>
            <w:tcW w:w="2151" w:type="dxa"/>
            <w:vMerge/>
            <w:shd w:val="clear" w:color="auto" w:fill="auto"/>
            <w:vAlign w:val="bottom"/>
            <w:hideMark/>
          </w:tcPr>
          <w:p w:rsidR="002F13F4" w:rsidRPr="00BD158B" w:rsidRDefault="002F13F4" w:rsidP="00BD158B">
            <w:pPr>
              <w:rPr>
                <w:rFonts w:eastAsia="Times New Roman"/>
                <w:color w:val="000000"/>
                <w:sz w:val="18"/>
                <w:szCs w:val="18"/>
                <w:lang w:eastAsia="en-US"/>
              </w:rPr>
            </w:pPr>
          </w:p>
        </w:tc>
        <w:tc>
          <w:tcPr>
            <w:tcW w:w="4500" w:type="dxa"/>
            <w:vMerge/>
            <w:shd w:val="clear" w:color="auto" w:fill="auto"/>
            <w:noWrap/>
            <w:vAlign w:val="bottom"/>
            <w:hideMark/>
          </w:tcPr>
          <w:p w:rsidR="002F13F4" w:rsidRPr="00BD158B" w:rsidRDefault="002F13F4" w:rsidP="002F13F4">
            <w:pPr>
              <w:rPr>
                <w:rFonts w:eastAsia="Times New Roman"/>
                <w:color w:val="000000"/>
                <w:sz w:val="18"/>
                <w:szCs w:val="18"/>
                <w:lang w:eastAsia="en-US"/>
              </w:rPr>
            </w:pPr>
          </w:p>
        </w:tc>
      </w:tr>
      <w:tr w:rsidR="002F13F4" w:rsidRPr="00BD158B" w:rsidTr="002F13F4">
        <w:trPr>
          <w:trHeight w:val="288"/>
        </w:trPr>
        <w:tc>
          <w:tcPr>
            <w:tcW w:w="2250" w:type="dxa"/>
            <w:shd w:val="clear" w:color="auto" w:fill="auto"/>
            <w:noWrap/>
            <w:vAlign w:val="center"/>
            <w:hideMark/>
          </w:tcPr>
          <w:p w:rsidR="002F13F4" w:rsidRPr="00BD158B" w:rsidRDefault="002F13F4" w:rsidP="00BD158B">
            <w:pPr>
              <w:rPr>
                <w:rFonts w:eastAsia="Times New Roman"/>
                <w:color w:val="000000"/>
                <w:sz w:val="18"/>
                <w:szCs w:val="18"/>
                <w:lang w:eastAsia="en-US"/>
              </w:rPr>
            </w:pPr>
            <w:r>
              <w:rPr>
                <w:rFonts w:eastAsia="Times New Roman"/>
                <w:color w:val="000000"/>
                <w:sz w:val="18"/>
                <w:szCs w:val="18"/>
                <w:lang w:eastAsia="en-US"/>
              </w:rPr>
              <w:t>Week 8: 10/12</w:t>
            </w:r>
            <w:r w:rsidRPr="00BD158B">
              <w:rPr>
                <w:rFonts w:eastAsia="Times New Roman"/>
                <w:color w:val="000000"/>
                <w:sz w:val="18"/>
                <w:szCs w:val="18"/>
                <w:lang w:eastAsia="en-US"/>
              </w:rPr>
              <w:t>/2016</w:t>
            </w:r>
          </w:p>
        </w:tc>
        <w:tc>
          <w:tcPr>
            <w:tcW w:w="819" w:type="dxa"/>
            <w:shd w:val="clear" w:color="auto" w:fill="auto"/>
            <w:noWrap/>
            <w:vAlign w:val="center"/>
            <w:hideMark/>
          </w:tcPr>
          <w:p w:rsidR="002F13F4" w:rsidRPr="00BD158B" w:rsidRDefault="002F13F4" w:rsidP="000361E1">
            <w:pPr>
              <w:jc w:val="center"/>
              <w:rPr>
                <w:rFonts w:eastAsia="Times New Roman"/>
                <w:color w:val="000000"/>
                <w:sz w:val="18"/>
                <w:szCs w:val="18"/>
                <w:lang w:eastAsia="en-US"/>
              </w:rPr>
            </w:pPr>
            <w:r w:rsidRPr="00BD158B">
              <w:rPr>
                <w:rFonts w:eastAsia="Times New Roman"/>
                <w:color w:val="000000"/>
                <w:sz w:val="18"/>
                <w:szCs w:val="18"/>
                <w:lang w:eastAsia="en-US"/>
              </w:rPr>
              <w:t>14</w:t>
            </w:r>
          </w:p>
        </w:tc>
        <w:tc>
          <w:tcPr>
            <w:tcW w:w="2151" w:type="dxa"/>
            <w:vMerge w:val="restart"/>
            <w:shd w:val="clear" w:color="auto" w:fill="auto"/>
            <w:vAlign w:val="bottom"/>
            <w:hideMark/>
          </w:tcPr>
          <w:p w:rsidR="002F13F4" w:rsidRPr="00BD158B" w:rsidRDefault="002F13F4" w:rsidP="002F13F4">
            <w:pPr>
              <w:rPr>
                <w:rFonts w:eastAsia="Times New Roman"/>
                <w:color w:val="000000"/>
                <w:sz w:val="18"/>
                <w:szCs w:val="18"/>
                <w:lang w:eastAsia="en-US"/>
              </w:rPr>
            </w:pPr>
            <w:r>
              <w:rPr>
                <w:rFonts w:eastAsia="Times New Roman"/>
                <w:color w:val="000000"/>
                <w:sz w:val="18"/>
                <w:szCs w:val="18"/>
                <w:lang w:eastAsia="en-US"/>
              </w:rPr>
              <w:t>Chapter 6: Future Worth</w:t>
            </w:r>
          </w:p>
        </w:tc>
        <w:tc>
          <w:tcPr>
            <w:tcW w:w="4500" w:type="dxa"/>
            <w:vMerge w:val="restart"/>
            <w:shd w:val="clear" w:color="auto" w:fill="auto"/>
            <w:noWrap/>
            <w:vAlign w:val="bottom"/>
            <w:hideMark/>
          </w:tcPr>
          <w:p w:rsidR="002F13F4" w:rsidRPr="00BD158B" w:rsidRDefault="002F13F4" w:rsidP="004B450E">
            <w:pPr>
              <w:rPr>
                <w:rFonts w:eastAsia="Times New Roman"/>
                <w:color w:val="000000"/>
                <w:sz w:val="18"/>
                <w:szCs w:val="18"/>
                <w:lang w:eastAsia="en-US"/>
              </w:rPr>
            </w:pPr>
            <w:r w:rsidRPr="002F13F4">
              <w:rPr>
                <w:rFonts w:eastAsia="Times New Roman"/>
                <w:color w:val="000000"/>
                <w:sz w:val="18"/>
                <w:szCs w:val="18"/>
                <w:lang w:eastAsia="en-US"/>
              </w:rPr>
              <w:t>Chapter 6 – FE-Like Problems and 4, 6, 14</w:t>
            </w:r>
            <w:r w:rsidR="004B450E">
              <w:rPr>
                <w:rFonts w:eastAsia="Times New Roman"/>
                <w:color w:val="000000"/>
                <w:sz w:val="18"/>
                <w:szCs w:val="18"/>
                <w:lang w:eastAsia="en-US"/>
              </w:rPr>
              <w:t xml:space="preserve">; </w:t>
            </w:r>
            <w:r w:rsidR="004B450E" w:rsidRPr="004B450E">
              <w:rPr>
                <w:rFonts w:eastAsia="Times New Roman"/>
                <w:b/>
                <w:color w:val="000000"/>
                <w:sz w:val="18"/>
                <w:szCs w:val="18"/>
                <w:lang w:eastAsia="en-US"/>
              </w:rPr>
              <w:t>Case Study #1 Due</w:t>
            </w:r>
            <w:r w:rsidR="00921374">
              <w:rPr>
                <w:rFonts w:eastAsia="Times New Roman"/>
                <w:b/>
                <w:color w:val="000000"/>
                <w:sz w:val="18"/>
                <w:szCs w:val="18"/>
                <w:lang w:eastAsia="en-US"/>
              </w:rPr>
              <w:t xml:space="preserve"> 10/12/16</w:t>
            </w:r>
          </w:p>
        </w:tc>
      </w:tr>
      <w:tr w:rsidR="002F13F4" w:rsidRPr="00BD158B" w:rsidTr="002F13F4">
        <w:trPr>
          <w:trHeight w:val="288"/>
        </w:trPr>
        <w:tc>
          <w:tcPr>
            <w:tcW w:w="2250" w:type="dxa"/>
            <w:shd w:val="clear" w:color="auto" w:fill="auto"/>
            <w:noWrap/>
            <w:vAlign w:val="center"/>
            <w:hideMark/>
          </w:tcPr>
          <w:p w:rsidR="002F13F4" w:rsidRPr="00BD158B" w:rsidRDefault="002F13F4" w:rsidP="00BD158B">
            <w:pPr>
              <w:rPr>
                <w:rFonts w:eastAsia="Times New Roman"/>
                <w:color w:val="000000"/>
                <w:sz w:val="18"/>
                <w:szCs w:val="18"/>
                <w:lang w:eastAsia="en-US"/>
              </w:rPr>
            </w:pPr>
            <w:r>
              <w:rPr>
                <w:rFonts w:eastAsia="Times New Roman"/>
                <w:color w:val="000000"/>
                <w:sz w:val="18"/>
                <w:szCs w:val="18"/>
                <w:lang w:eastAsia="en-US"/>
              </w:rPr>
              <w:t>Week 8: 10/17</w:t>
            </w:r>
            <w:r w:rsidRPr="00BD158B">
              <w:rPr>
                <w:rFonts w:eastAsia="Times New Roman"/>
                <w:color w:val="000000"/>
                <w:sz w:val="18"/>
                <w:szCs w:val="18"/>
                <w:lang w:eastAsia="en-US"/>
              </w:rPr>
              <w:t>/2016</w:t>
            </w:r>
          </w:p>
        </w:tc>
        <w:tc>
          <w:tcPr>
            <w:tcW w:w="819" w:type="dxa"/>
            <w:shd w:val="clear" w:color="auto" w:fill="auto"/>
            <w:noWrap/>
            <w:vAlign w:val="center"/>
            <w:hideMark/>
          </w:tcPr>
          <w:p w:rsidR="002F13F4" w:rsidRPr="00BD158B" w:rsidRDefault="002F13F4" w:rsidP="000361E1">
            <w:pPr>
              <w:jc w:val="center"/>
              <w:rPr>
                <w:rFonts w:eastAsia="Times New Roman"/>
                <w:color w:val="000000"/>
                <w:sz w:val="18"/>
                <w:szCs w:val="18"/>
                <w:lang w:eastAsia="en-US"/>
              </w:rPr>
            </w:pPr>
            <w:r w:rsidRPr="00BD158B">
              <w:rPr>
                <w:rFonts w:eastAsia="Times New Roman"/>
                <w:color w:val="000000"/>
                <w:sz w:val="18"/>
                <w:szCs w:val="18"/>
                <w:lang w:eastAsia="en-US"/>
              </w:rPr>
              <w:t>15</w:t>
            </w:r>
          </w:p>
        </w:tc>
        <w:tc>
          <w:tcPr>
            <w:tcW w:w="2151" w:type="dxa"/>
            <w:vMerge/>
            <w:shd w:val="clear" w:color="auto" w:fill="auto"/>
            <w:vAlign w:val="center"/>
            <w:hideMark/>
          </w:tcPr>
          <w:p w:rsidR="002F13F4" w:rsidRPr="00BD158B" w:rsidRDefault="002F13F4" w:rsidP="00BD158B">
            <w:pPr>
              <w:rPr>
                <w:rFonts w:eastAsia="Times New Roman"/>
                <w:color w:val="000000"/>
                <w:sz w:val="18"/>
                <w:szCs w:val="18"/>
                <w:lang w:eastAsia="en-US"/>
              </w:rPr>
            </w:pPr>
          </w:p>
        </w:tc>
        <w:tc>
          <w:tcPr>
            <w:tcW w:w="4500" w:type="dxa"/>
            <w:vMerge/>
            <w:shd w:val="clear" w:color="auto" w:fill="auto"/>
            <w:noWrap/>
            <w:vAlign w:val="bottom"/>
            <w:hideMark/>
          </w:tcPr>
          <w:p w:rsidR="002F13F4" w:rsidRPr="00BD158B" w:rsidRDefault="002F13F4" w:rsidP="002F13F4">
            <w:pPr>
              <w:rPr>
                <w:rFonts w:eastAsia="Times New Roman"/>
                <w:color w:val="000000"/>
                <w:sz w:val="18"/>
                <w:szCs w:val="18"/>
                <w:lang w:eastAsia="en-US"/>
              </w:rPr>
            </w:pPr>
          </w:p>
        </w:tc>
      </w:tr>
      <w:tr w:rsidR="002F13F4" w:rsidRPr="00BD158B" w:rsidTr="002F13F4">
        <w:trPr>
          <w:trHeight w:val="288"/>
        </w:trPr>
        <w:tc>
          <w:tcPr>
            <w:tcW w:w="2250" w:type="dxa"/>
            <w:shd w:val="clear" w:color="auto" w:fill="auto"/>
            <w:noWrap/>
            <w:vAlign w:val="center"/>
            <w:hideMark/>
          </w:tcPr>
          <w:p w:rsidR="002F13F4" w:rsidRPr="00BD158B" w:rsidRDefault="002F13F4" w:rsidP="00BD158B">
            <w:pPr>
              <w:rPr>
                <w:rFonts w:eastAsia="Times New Roman"/>
                <w:color w:val="000000"/>
                <w:sz w:val="18"/>
                <w:szCs w:val="18"/>
                <w:lang w:eastAsia="en-US"/>
              </w:rPr>
            </w:pPr>
            <w:r>
              <w:rPr>
                <w:rFonts w:eastAsia="Times New Roman"/>
                <w:color w:val="000000"/>
                <w:sz w:val="18"/>
                <w:szCs w:val="18"/>
                <w:lang w:eastAsia="en-US"/>
              </w:rPr>
              <w:t>Week 9: 10/19</w:t>
            </w:r>
            <w:r w:rsidRPr="00BD158B">
              <w:rPr>
                <w:rFonts w:eastAsia="Times New Roman"/>
                <w:color w:val="000000"/>
                <w:sz w:val="18"/>
                <w:szCs w:val="18"/>
                <w:lang w:eastAsia="en-US"/>
              </w:rPr>
              <w:t>/2016</w:t>
            </w:r>
          </w:p>
        </w:tc>
        <w:tc>
          <w:tcPr>
            <w:tcW w:w="819" w:type="dxa"/>
            <w:shd w:val="clear" w:color="auto" w:fill="auto"/>
            <w:noWrap/>
            <w:vAlign w:val="center"/>
            <w:hideMark/>
          </w:tcPr>
          <w:p w:rsidR="002F13F4" w:rsidRPr="00BD158B" w:rsidRDefault="002F13F4" w:rsidP="000361E1">
            <w:pPr>
              <w:jc w:val="center"/>
              <w:rPr>
                <w:rFonts w:eastAsia="Times New Roman"/>
                <w:color w:val="000000"/>
                <w:sz w:val="18"/>
                <w:szCs w:val="18"/>
                <w:lang w:eastAsia="en-US"/>
              </w:rPr>
            </w:pPr>
            <w:r w:rsidRPr="00BD158B">
              <w:rPr>
                <w:rFonts w:eastAsia="Times New Roman"/>
                <w:color w:val="000000"/>
                <w:sz w:val="18"/>
                <w:szCs w:val="18"/>
                <w:lang w:eastAsia="en-US"/>
              </w:rPr>
              <w:t>16</w:t>
            </w:r>
          </w:p>
        </w:tc>
        <w:tc>
          <w:tcPr>
            <w:tcW w:w="2151" w:type="dxa"/>
            <w:vMerge w:val="restart"/>
            <w:shd w:val="clear" w:color="auto" w:fill="auto"/>
            <w:vAlign w:val="bottom"/>
            <w:hideMark/>
          </w:tcPr>
          <w:p w:rsidR="002F13F4" w:rsidRPr="00BD158B" w:rsidRDefault="002F13F4" w:rsidP="002F13F4">
            <w:pPr>
              <w:rPr>
                <w:rFonts w:eastAsia="Times New Roman"/>
                <w:color w:val="000000"/>
                <w:sz w:val="18"/>
                <w:szCs w:val="18"/>
                <w:lang w:eastAsia="en-US"/>
              </w:rPr>
            </w:pPr>
            <w:r>
              <w:rPr>
                <w:rFonts w:eastAsia="Times New Roman"/>
                <w:color w:val="000000"/>
                <w:sz w:val="18"/>
                <w:szCs w:val="18"/>
                <w:lang w:eastAsia="en-US"/>
              </w:rPr>
              <w:t>Chapter 7: Annual Worth</w:t>
            </w:r>
          </w:p>
        </w:tc>
        <w:tc>
          <w:tcPr>
            <w:tcW w:w="4500" w:type="dxa"/>
            <w:vMerge w:val="restart"/>
            <w:shd w:val="clear" w:color="auto" w:fill="auto"/>
            <w:noWrap/>
            <w:vAlign w:val="bottom"/>
            <w:hideMark/>
          </w:tcPr>
          <w:p w:rsidR="002F13F4" w:rsidRPr="00BD158B" w:rsidRDefault="002F13F4" w:rsidP="002C616B">
            <w:pPr>
              <w:rPr>
                <w:rFonts w:eastAsia="Times New Roman"/>
                <w:color w:val="000000"/>
                <w:sz w:val="18"/>
                <w:szCs w:val="18"/>
                <w:lang w:eastAsia="en-US"/>
              </w:rPr>
            </w:pPr>
            <w:r w:rsidRPr="00BD158B">
              <w:rPr>
                <w:rFonts w:eastAsia="Times New Roman"/>
                <w:color w:val="000000"/>
                <w:sz w:val="18"/>
                <w:szCs w:val="18"/>
                <w:lang w:eastAsia="en-US"/>
              </w:rPr>
              <w:t xml:space="preserve"> </w:t>
            </w:r>
            <w:r w:rsidRPr="002F13F4">
              <w:rPr>
                <w:rFonts w:eastAsia="Times New Roman"/>
                <w:color w:val="000000"/>
                <w:sz w:val="18"/>
                <w:szCs w:val="18"/>
                <w:lang w:eastAsia="en-US"/>
              </w:rPr>
              <w:t>Reading: 7.1-7.7 Problems: FE-Like Problems and 4, 12, 20, 26, 28, 42, 52, 54, 58, 60</w:t>
            </w:r>
          </w:p>
        </w:tc>
      </w:tr>
      <w:tr w:rsidR="002F13F4" w:rsidRPr="00BD158B" w:rsidTr="002F13F4">
        <w:trPr>
          <w:trHeight w:val="288"/>
        </w:trPr>
        <w:tc>
          <w:tcPr>
            <w:tcW w:w="2250" w:type="dxa"/>
            <w:shd w:val="clear" w:color="auto" w:fill="auto"/>
            <w:noWrap/>
            <w:vAlign w:val="center"/>
            <w:hideMark/>
          </w:tcPr>
          <w:p w:rsidR="002F13F4" w:rsidRPr="00BD158B" w:rsidRDefault="002F13F4" w:rsidP="00BD158B">
            <w:pPr>
              <w:rPr>
                <w:rFonts w:eastAsia="Times New Roman"/>
                <w:color w:val="000000"/>
                <w:sz w:val="18"/>
                <w:szCs w:val="18"/>
                <w:lang w:eastAsia="en-US"/>
              </w:rPr>
            </w:pPr>
            <w:r>
              <w:rPr>
                <w:rFonts w:eastAsia="Times New Roman"/>
                <w:color w:val="000000"/>
                <w:sz w:val="18"/>
                <w:szCs w:val="18"/>
                <w:lang w:eastAsia="en-US"/>
              </w:rPr>
              <w:t>Week 9: 10/24</w:t>
            </w:r>
            <w:r w:rsidRPr="00BD158B">
              <w:rPr>
                <w:rFonts w:eastAsia="Times New Roman"/>
                <w:color w:val="000000"/>
                <w:sz w:val="18"/>
                <w:szCs w:val="18"/>
                <w:lang w:eastAsia="en-US"/>
              </w:rPr>
              <w:t>/2016</w:t>
            </w:r>
          </w:p>
        </w:tc>
        <w:tc>
          <w:tcPr>
            <w:tcW w:w="819" w:type="dxa"/>
            <w:shd w:val="clear" w:color="auto" w:fill="auto"/>
            <w:noWrap/>
            <w:vAlign w:val="center"/>
            <w:hideMark/>
          </w:tcPr>
          <w:p w:rsidR="002F13F4" w:rsidRPr="00BD158B" w:rsidRDefault="002F13F4" w:rsidP="000361E1">
            <w:pPr>
              <w:jc w:val="center"/>
              <w:rPr>
                <w:rFonts w:eastAsia="Times New Roman"/>
                <w:color w:val="000000"/>
                <w:sz w:val="18"/>
                <w:szCs w:val="18"/>
                <w:lang w:eastAsia="en-US"/>
              </w:rPr>
            </w:pPr>
            <w:r w:rsidRPr="00BD158B">
              <w:rPr>
                <w:rFonts w:eastAsia="Times New Roman"/>
                <w:color w:val="000000"/>
                <w:sz w:val="18"/>
                <w:szCs w:val="18"/>
                <w:lang w:eastAsia="en-US"/>
              </w:rPr>
              <w:t>17</w:t>
            </w:r>
          </w:p>
        </w:tc>
        <w:tc>
          <w:tcPr>
            <w:tcW w:w="2151" w:type="dxa"/>
            <w:vMerge/>
            <w:shd w:val="clear" w:color="auto" w:fill="auto"/>
            <w:vAlign w:val="center"/>
            <w:hideMark/>
          </w:tcPr>
          <w:p w:rsidR="002F13F4" w:rsidRPr="00BD158B" w:rsidRDefault="002F13F4" w:rsidP="00BD158B">
            <w:pPr>
              <w:rPr>
                <w:rFonts w:eastAsia="Times New Roman"/>
                <w:color w:val="000000"/>
                <w:sz w:val="18"/>
                <w:szCs w:val="18"/>
                <w:lang w:eastAsia="en-US"/>
              </w:rPr>
            </w:pPr>
          </w:p>
        </w:tc>
        <w:tc>
          <w:tcPr>
            <w:tcW w:w="4500" w:type="dxa"/>
            <w:vMerge/>
            <w:shd w:val="clear" w:color="auto" w:fill="auto"/>
            <w:noWrap/>
            <w:vAlign w:val="bottom"/>
            <w:hideMark/>
          </w:tcPr>
          <w:p w:rsidR="002F13F4" w:rsidRPr="00BD158B" w:rsidRDefault="002F13F4" w:rsidP="002F13F4">
            <w:pPr>
              <w:rPr>
                <w:rFonts w:eastAsia="Times New Roman"/>
                <w:color w:val="000000"/>
                <w:sz w:val="18"/>
                <w:szCs w:val="18"/>
                <w:lang w:eastAsia="en-US"/>
              </w:rPr>
            </w:pPr>
          </w:p>
        </w:tc>
      </w:tr>
    </w:tbl>
    <w:p w:rsidR="001A30D6" w:rsidRDefault="001A30D6" w:rsidP="001A30D6">
      <w:pPr>
        <w:rPr>
          <w:rFonts w:ascii="Times New Roman" w:hAnsi="Times New Roman"/>
          <w:b/>
          <w:color w:val="0000FF"/>
          <w:sz w:val="24"/>
          <w:szCs w:val="24"/>
        </w:rPr>
      </w:pPr>
    </w:p>
    <w:p w:rsidR="0025378F" w:rsidRDefault="0025378F" w:rsidP="001A30D6">
      <w:pPr>
        <w:rPr>
          <w:rFonts w:ascii="Times New Roman" w:hAnsi="Times New Roman"/>
          <w:b/>
          <w:color w:val="0000FF"/>
          <w:sz w:val="24"/>
          <w:szCs w:val="24"/>
        </w:rPr>
      </w:pPr>
    </w:p>
    <w:p w:rsidR="0025378F" w:rsidRDefault="0025378F" w:rsidP="001A30D6">
      <w:pPr>
        <w:rPr>
          <w:rFonts w:ascii="Times New Roman" w:hAnsi="Times New Roman"/>
          <w:b/>
          <w:color w:val="0000FF"/>
          <w:sz w:val="24"/>
          <w:szCs w:val="24"/>
        </w:rPr>
      </w:pPr>
    </w:p>
    <w:p w:rsidR="0025378F" w:rsidRDefault="0025378F" w:rsidP="001A30D6">
      <w:pPr>
        <w:rPr>
          <w:rFonts w:ascii="Times New Roman" w:hAnsi="Times New Roman"/>
          <w:b/>
          <w:color w:val="0000FF"/>
          <w:sz w:val="24"/>
          <w:szCs w:val="24"/>
        </w:rPr>
      </w:pPr>
    </w:p>
    <w:p w:rsidR="005842A1" w:rsidRDefault="005842A1" w:rsidP="005842A1">
      <w:pPr>
        <w:jc w:val="center"/>
        <w:rPr>
          <w:rFonts w:ascii="Times New Roman" w:hAnsi="Times New Roman"/>
          <w:bCs/>
          <w:color w:val="0000FF"/>
          <w:sz w:val="24"/>
          <w:szCs w:val="24"/>
        </w:rPr>
      </w:pPr>
      <w:r>
        <w:rPr>
          <w:rFonts w:ascii="Times New Roman" w:hAnsi="Times New Roman"/>
          <w:bCs/>
          <w:color w:val="0000FF"/>
          <w:sz w:val="24"/>
          <w:szCs w:val="24"/>
        </w:rPr>
        <w:t>Syllabus continued on next page</w:t>
      </w:r>
    </w:p>
    <w:p w:rsidR="0025378F" w:rsidRDefault="0025378F" w:rsidP="005842A1">
      <w:pPr>
        <w:jc w:val="center"/>
        <w:rPr>
          <w:rFonts w:ascii="Times New Roman" w:hAnsi="Times New Roman"/>
          <w:b/>
          <w:color w:val="0000FF"/>
          <w:sz w:val="24"/>
          <w:szCs w:val="24"/>
        </w:rPr>
      </w:pPr>
    </w:p>
    <w:p w:rsidR="0025378F" w:rsidRDefault="0025378F" w:rsidP="001A30D6">
      <w:pPr>
        <w:rPr>
          <w:rFonts w:ascii="Times New Roman" w:hAnsi="Times New Roman"/>
          <w:b/>
          <w:color w:val="0000FF"/>
          <w:sz w:val="24"/>
          <w:szCs w:val="24"/>
        </w:rPr>
      </w:pPr>
    </w:p>
    <w:p w:rsidR="0025378F" w:rsidRDefault="0025378F" w:rsidP="001A30D6">
      <w:pPr>
        <w:rPr>
          <w:rFonts w:ascii="Times New Roman" w:hAnsi="Times New Roman"/>
          <w:b/>
          <w:color w:val="0000FF"/>
          <w:sz w:val="24"/>
          <w:szCs w:val="24"/>
        </w:rPr>
      </w:pPr>
    </w:p>
    <w:p w:rsidR="0025378F" w:rsidRDefault="0025378F" w:rsidP="001A30D6">
      <w:pPr>
        <w:rPr>
          <w:rFonts w:ascii="Times New Roman" w:hAnsi="Times New Roman"/>
          <w:b/>
          <w:color w:val="0000FF"/>
          <w:sz w:val="24"/>
          <w:szCs w:val="24"/>
        </w:rPr>
      </w:pPr>
    </w:p>
    <w:p w:rsidR="0025378F" w:rsidRDefault="0025378F" w:rsidP="001A30D6">
      <w:pPr>
        <w:rPr>
          <w:rFonts w:ascii="Times New Roman" w:hAnsi="Times New Roman"/>
          <w:b/>
          <w:color w:val="0000FF"/>
          <w:sz w:val="24"/>
          <w:szCs w:val="24"/>
        </w:rPr>
      </w:pPr>
    </w:p>
    <w:p w:rsidR="0025378F" w:rsidRDefault="0025378F" w:rsidP="001A30D6">
      <w:pPr>
        <w:rPr>
          <w:rFonts w:ascii="Times New Roman" w:hAnsi="Times New Roman"/>
          <w:b/>
          <w:color w:val="0000FF"/>
          <w:sz w:val="24"/>
          <w:szCs w:val="24"/>
        </w:rPr>
      </w:pPr>
    </w:p>
    <w:p w:rsidR="0025378F" w:rsidRDefault="0025378F" w:rsidP="001A30D6">
      <w:pPr>
        <w:rPr>
          <w:rFonts w:ascii="Times New Roman" w:hAnsi="Times New Roman"/>
          <w:b/>
          <w:color w:val="0000FF"/>
          <w:sz w:val="24"/>
          <w:szCs w:val="24"/>
        </w:rPr>
      </w:pPr>
    </w:p>
    <w:p w:rsidR="0025378F" w:rsidRDefault="0025378F" w:rsidP="001A30D6">
      <w:pPr>
        <w:rPr>
          <w:rFonts w:ascii="Times New Roman" w:hAnsi="Times New Roman"/>
          <w:b/>
          <w:color w:val="0000FF"/>
          <w:sz w:val="24"/>
          <w:szCs w:val="24"/>
        </w:rPr>
      </w:pPr>
    </w:p>
    <w:p w:rsidR="0025378F" w:rsidRDefault="0025378F" w:rsidP="001A30D6">
      <w:pPr>
        <w:rPr>
          <w:rFonts w:ascii="Times New Roman" w:hAnsi="Times New Roman"/>
          <w:b/>
          <w:color w:val="0000FF"/>
          <w:sz w:val="24"/>
          <w:szCs w:val="24"/>
        </w:rPr>
      </w:pPr>
    </w:p>
    <w:p w:rsidR="0025378F" w:rsidRDefault="0025378F" w:rsidP="001A30D6">
      <w:pPr>
        <w:rPr>
          <w:rFonts w:ascii="Times New Roman" w:hAnsi="Times New Roman"/>
          <w:b/>
          <w:color w:val="0000FF"/>
          <w:sz w:val="24"/>
          <w:szCs w:val="24"/>
        </w:rPr>
      </w:pPr>
    </w:p>
    <w:p w:rsidR="0025378F" w:rsidRDefault="0025378F" w:rsidP="001A30D6">
      <w:pPr>
        <w:rPr>
          <w:rFonts w:ascii="Times New Roman" w:hAnsi="Times New Roman"/>
          <w:b/>
          <w:color w:val="0000FF"/>
          <w:sz w:val="24"/>
          <w:szCs w:val="24"/>
        </w:rPr>
      </w:pPr>
    </w:p>
    <w:tbl>
      <w:tblPr>
        <w:tblW w:w="0" w:type="auto"/>
        <w:tblInd w:w="93" w:type="dxa"/>
        <w:tblLayout w:type="fixed"/>
        <w:tblLook w:val="04A0" w:firstRow="1" w:lastRow="0" w:firstColumn="1" w:lastColumn="0" w:noHBand="0" w:noVBand="1"/>
      </w:tblPr>
      <w:tblGrid>
        <w:gridCol w:w="2265"/>
        <w:gridCol w:w="810"/>
        <w:gridCol w:w="2160"/>
        <w:gridCol w:w="4500"/>
      </w:tblGrid>
      <w:tr w:rsidR="000F0143" w:rsidRPr="0088454C" w:rsidTr="000F0143">
        <w:trPr>
          <w:trHeight w:val="288"/>
        </w:trPr>
        <w:tc>
          <w:tcPr>
            <w:tcW w:w="22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F0143" w:rsidRPr="00BD158B" w:rsidRDefault="000F0143" w:rsidP="000361E1">
            <w:pPr>
              <w:jc w:val="center"/>
              <w:rPr>
                <w:rFonts w:eastAsia="Times New Roman"/>
                <w:b/>
                <w:color w:val="000000"/>
                <w:sz w:val="18"/>
                <w:szCs w:val="18"/>
                <w:lang w:eastAsia="en-US"/>
              </w:rPr>
            </w:pPr>
            <w:r w:rsidRPr="00BD158B">
              <w:rPr>
                <w:rFonts w:eastAsia="Times New Roman"/>
                <w:b/>
                <w:color w:val="000000"/>
                <w:sz w:val="18"/>
                <w:szCs w:val="18"/>
                <w:lang w:eastAsia="en-US"/>
              </w:rPr>
              <w:t>Class Date</w:t>
            </w:r>
          </w:p>
        </w:tc>
        <w:tc>
          <w:tcPr>
            <w:tcW w:w="810" w:type="dxa"/>
            <w:tcBorders>
              <w:top w:val="single" w:sz="4" w:space="0" w:color="auto"/>
              <w:left w:val="nil"/>
              <w:bottom w:val="single" w:sz="4" w:space="0" w:color="auto"/>
              <w:right w:val="single" w:sz="4" w:space="0" w:color="auto"/>
            </w:tcBorders>
            <w:shd w:val="clear" w:color="auto" w:fill="auto"/>
            <w:noWrap/>
            <w:vAlign w:val="center"/>
          </w:tcPr>
          <w:p w:rsidR="000F0143" w:rsidRPr="00BD158B" w:rsidRDefault="000F0143" w:rsidP="000361E1">
            <w:pPr>
              <w:jc w:val="center"/>
              <w:rPr>
                <w:rFonts w:eastAsia="Times New Roman"/>
                <w:b/>
                <w:bCs/>
                <w:color w:val="000000"/>
                <w:sz w:val="18"/>
                <w:szCs w:val="18"/>
                <w:lang w:eastAsia="en-US"/>
              </w:rPr>
            </w:pPr>
            <w:r w:rsidRPr="00BD158B">
              <w:rPr>
                <w:rFonts w:eastAsia="Times New Roman"/>
                <w:b/>
                <w:bCs/>
                <w:color w:val="000000"/>
                <w:sz w:val="18"/>
                <w:szCs w:val="18"/>
                <w:lang w:eastAsia="en-US"/>
              </w:rPr>
              <w:t>Class #</w:t>
            </w:r>
          </w:p>
        </w:tc>
        <w:tc>
          <w:tcPr>
            <w:tcW w:w="2160" w:type="dxa"/>
            <w:tcBorders>
              <w:top w:val="single" w:sz="4" w:space="0" w:color="auto"/>
              <w:left w:val="nil"/>
              <w:bottom w:val="single" w:sz="4" w:space="0" w:color="auto"/>
              <w:right w:val="single" w:sz="4" w:space="0" w:color="auto"/>
            </w:tcBorders>
            <w:shd w:val="clear" w:color="auto" w:fill="auto"/>
            <w:vAlign w:val="center"/>
          </w:tcPr>
          <w:p w:rsidR="000F0143" w:rsidRPr="00BD158B" w:rsidRDefault="000F0143" w:rsidP="000361E1">
            <w:pPr>
              <w:jc w:val="center"/>
              <w:rPr>
                <w:rFonts w:eastAsia="Times New Roman"/>
                <w:b/>
                <w:bCs/>
                <w:color w:val="000000"/>
                <w:sz w:val="18"/>
                <w:szCs w:val="18"/>
                <w:lang w:eastAsia="en-US"/>
              </w:rPr>
            </w:pPr>
            <w:r w:rsidRPr="00BD158B">
              <w:rPr>
                <w:rFonts w:eastAsia="Times New Roman"/>
                <w:b/>
                <w:bCs/>
                <w:color w:val="000000"/>
                <w:sz w:val="18"/>
                <w:szCs w:val="18"/>
                <w:lang w:eastAsia="en-US"/>
              </w:rPr>
              <w:t>Class Activities/Lecture</w:t>
            </w:r>
          </w:p>
        </w:tc>
        <w:tc>
          <w:tcPr>
            <w:tcW w:w="4500" w:type="dxa"/>
            <w:tcBorders>
              <w:top w:val="single" w:sz="4" w:space="0" w:color="auto"/>
              <w:left w:val="nil"/>
              <w:bottom w:val="single" w:sz="4" w:space="0" w:color="auto"/>
              <w:right w:val="single" w:sz="4" w:space="0" w:color="auto"/>
            </w:tcBorders>
            <w:shd w:val="clear" w:color="auto" w:fill="auto"/>
            <w:vAlign w:val="center"/>
          </w:tcPr>
          <w:p w:rsidR="000F0143" w:rsidRPr="00BD158B" w:rsidRDefault="000F0143" w:rsidP="000F0143">
            <w:pPr>
              <w:jc w:val="center"/>
              <w:rPr>
                <w:rFonts w:eastAsia="Times New Roman"/>
                <w:b/>
                <w:bCs/>
                <w:color w:val="000000"/>
                <w:sz w:val="18"/>
                <w:szCs w:val="18"/>
                <w:lang w:eastAsia="en-US"/>
              </w:rPr>
            </w:pPr>
            <w:r>
              <w:rPr>
                <w:rFonts w:eastAsia="Times New Roman"/>
                <w:b/>
                <w:bCs/>
                <w:color w:val="000000"/>
                <w:sz w:val="18"/>
                <w:szCs w:val="18"/>
                <w:lang w:eastAsia="en-US"/>
              </w:rPr>
              <w:t>Recommended Homework &amp; Assignment Due Dates</w:t>
            </w:r>
          </w:p>
        </w:tc>
      </w:tr>
      <w:tr w:rsidR="000F0143" w:rsidRPr="0088454C" w:rsidTr="000F0143">
        <w:trPr>
          <w:trHeight w:val="288"/>
        </w:trPr>
        <w:tc>
          <w:tcPr>
            <w:tcW w:w="22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0143" w:rsidRPr="0088454C" w:rsidRDefault="000F0143" w:rsidP="0088454C">
            <w:pPr>
              <w:rPr>
                <w:rFonts w:eastAsia="Times New Roman"/>
                <w:color w:val="000000"/>
                <w:sz w:val="18"/>
                <w:szCs w:val="18"/>
                <w:lang w:eastAsia="en-US"/>
              </w:rPr>
            </w:pPr>
            <w:r>
              <w:rPr>
                <w:rFonts w:eastAsia="Times New Roman"/>
                <w:color w:val="000000"/>
                <w:sz w:val="18"/>
                <w:szCs w:val="18"/>
                <w:lang w:eastAsia="en-US"/>
              </w:rPr>
              <w:t>Week 10: 10/26</w:t>
            </w:r>
            <w:r w:rsidRPr="0088454C">
              <w:rPr>
                <w:rFonts w:eastAsia="Times New Roman"/>
                <w:color w:val="000000"/>
                <w:sz w:val="18"/>
                <w:szCs w:val="18"/>
                <w:lang w:eastAsia="en-US"/>
              </w:rPr>
              <w:t>/2016</w:t>
            </w:r>
          </w:p>
        </w:tc>
        <w:tc>
          <w:tcPr>
            <w:tcW w:w="810" w:type="dxa"/>
            <w:tcBorders>
              <w:top w:val="single" w:sz="4" w:space="0" w:color="auto"/>
              <w:left w:val="nil"/>
              <w:bottom w:val="single" w:sz="4" w:space="0" w:color="auto"/>
              <w:right w:val="single" w:sz="4" w:space="0" w:color="auto"/>
            </w:tcBorders>
            <w:shd w:val="clear" w:color="auto" w:fill="auto"/>
            <w:noWrap/>
            <w:vAlign w:val="center"/>
            <w:hideMark/>
          </w:tcPr>
          <w:p w:rsidR="000F0143" w:rsidRPr="0088454C" w:rsidRDefault="000F0143" w:rsidP="000361E1">
            <w:pPr>
              <w:jc w:val="center"/>
              <w:rPr>
                <w:rFonts w:eastAsia="Times New Roman"/>
                <w:color w:val="000000"/>
                <w:sz w:val="18"/>
                <w:szCs w:val="18"/>
                <w:lang w:eastAsia="en-US"/>
              </w:rPr>
            </w:pPr>
            <w:r w:rsidRPr="0088454C">
              <w:rPr>
                <w:rFonts w:eastAsia="Times New Roman"/>
                <w:color w:val="000000"/>
                <w:sz w:val="18"/>
                <w:szCs w:val="18"/>
                <w:lang w:eastAsia="en-US"/>
              </w:rPr>
              <w:t>18</w:t>
            </w:r>
          </w:p>
        </w:tc>
        <w:tc>
          <w:tcPr>
            <w:tcW w:w="2160" w:type="dxa"/>
            <w:vMerge w:val="restart"/>
            <w:tcBorders>
              <w:top w:val="single" w:sz="4" w:space="0" w:color="auto"/>
              <w:left w:val="nil"/>
              <w:right w:val="single" w:sz="4" w:space="0" w:color="auto"/>
            </w:tcBorders>
            <w:shd w:val="clear" w:color="auto" w:fill="auto"/>
            <w:vAlign w:val="bottom"/>
            <w:hideMark/>
          </w:tcPr>
          <w:p w:rsidR="000F0143" w:rsidRPr="0088454C" w:rsidRDefault="000F0143" w:rsidP="000F0143">
            <w:pPr>
              <w:rPr>
                <w:rFonts w:eastAsia="Times New Roman"/>
                <w:color w:val="000000"/>
                <w:sz w:val="18"/>
                <w:szCs w:val="18"/>
                <w:lang w:eastAsia="en-US"/>
              </w:rPr>
            </w:pPr>
            <w:r>
              <w:rPr>
                <w:rFonts w:eastAsia="Times New Roman"/>
                <w:color w:val="000000"/>
                <w:sz w:val="18"/>
                <w:szCs w:val="18"/>
                <w:lang w:eastAsia="en-US"/>
              </w:rPr>
              <w:t>Chapter 8: Internal Rates of Return, External Rates of Return</w:t>
            </w:r>
          </w:p>
        </w:tc>
        <w:tc>
          <w:tcPr>
            <w:tcW w:w="4500" w:type="dxa"/>
            <w:vMerge w:val="restart"/>
            <w:tcBorders>
              <w:top w:val="single" w:sz="4" w:space="0" w:color="auto"/>
              <w:left w:val="nil"/>
              <w:right w:val="single" w:sz="4" w:space="0" w:color="auto"/>
            </w:tcBorders>
            <w:shd w:val="clear" w:color="auto" w:fill="auto"/>
            <w:vAlign w:val="bottom"/>
            <w:hideMark/>
          </w:tcPr>
          <w:p w:rsidR="000F0143" w:rsidRPr="000F0143" w:rsidRDefault="000F0143" w:rsidP="000F0143">
            <w:pPr>
              <w:rPr>
                <w:rFonts w:eastAsia="Times New Roman"/>
                <w:color w:val="000000"/>
                <w:sz w:val="18"/>
                <w:szCs w:val="18"/>
                <w:lang w:eastAsia="en-US"/>
              </w:rPr>
            </w:pPr>
            <w:r w:rsidRPr="000F0143">
              <w:rPr>
                <w:rFonts w:eastAsia="Times New Roman"/>
                <w:color w:val="000000"/>
                <w:sz w:val="18"/>
                <w:szCs w:val="18"/>
                <w:lang w:eastAsia="en-US"/>
              </w:rPr>
              <w:t>Reading: 8.1-8.7</w:t>
            </w:r>
          </w:p>
          <w:p w:rsidR="000F0143" w:rsidRPr="0088454C" w:rsidRDefault="000F0143" w:rsidP="00921374">
            <w:pPr>
              <w:rPr>
                <w:rFonts w:eastAsia="Times New Roman"/>
                <w:color w:val="000000"/>
                <w:sz w:val="18"/>
                <w:szCs w:val="18"/>
                <w:lang w:eastAsia="en-US"/>
              </w:rPr>
            </w:pPr>
            <w:r w:rsidRPr="000F0143">
              <w:rPr>
                <w:rFonts w:eastAsia="Times New Roman"/>
                <w:color w:val="000000"/>
                <w:sz w:val="18"/>
                <w:szCs w:val="18"/>
                <w:lang w:eastAsia="en-US"/>
              </w:rPr>
              <w:t>Problems: FE-Like Problems and 4, 8, 12, 30, 34, 36, 52, 58, 62, 66</w:t>
            </w:r>
          </w:p>
        </w:tc>
      </w:tr>
      <w:tr w:rsidR="000F0143" w:rsidRPr="0088454C" w:rsidTr="000F0143">
        <w:trPr>
          <w:trHeight w:val="287"/>
        </w:trPr>
        <w:tc>
          <w:tcPr>
            <w:tcW w:w="2265" w:type="dxa"/>
            <w:tcBorders>
              <w:top w:val="nil"/>
              <w:left w:val="single" w:sz="4" w:space="0" w:color="auto"/>
              <w:bottom w:val="single" w:sz="4" w:space="0" w:color="auto"/>
              <w:right w:val="single" w:sz="4" w:space="0" w:color="auto"/>
            </w:tcBorders>
            <w:shd w:val="clear" w:color="auto" w:fill="auto"/>
            <w:noWrap/>
            <w:vAlign w:val="center"/>
            <w:hideMark/>
          </w:tcPr>
          <w:p w:rsidR="000F0143" w:rsidRPr="0088454C" w:rsidRDefault="000F0143" w:rsidP="0088454C">
            <w:pPr>
              <w:rPr>
                <w:rFonts w:eastAsia="Times New Roman"/>
                <w:color w:val="000000"/>
                <w:sz w:val="18"/>
                <w:szCs w:val="18"/>
                <w:lang w:eastAsia="en-US"/>
              </w:rPr>
            </w:pPr>
            <w:r>
              <w:rPr>
                <w:rFonts w:eastAsia="Times New Roman"/>
                <w:color w:val="000000"/>
                <w:sz w:val="18"/>
                <w:szCs w:val="18"/>
                <w:lang w:eastAsia="en-US"/>
              </w:rPr>
              <w:t>Week 10: 10/31</w:t>
            </w:r>
            <w:r w:rsidRPr="0088454C">
              <w:rPr>
                <w:rFonts w:eastAsia="Times New Roman"/>
                <w:color w:val="000000"/>
                <w:sz w:val="18"/>
                <w:szCs w:val="18"/>
                <w:lang w:eastAsia="en-US"/>
              </w:rPr>
              <w:t>/2016</w:t>
            </w:r>
          </w:p>
        </w:tc>
        <w:tc>
          <w:tcPr>
            <w:tcW w:w="810" w:type="dxa"/>
            <w:tcBorders>
              <w:top w:val="nil"/>
              <w:left w:val="nil"/>
              <w:bottom w:val="single" w:sz="4" w:space="0" w:color="auto"/>
              <w:right w:val="single" w:sz="4" w:space="0" w:color="auto"/>
            </w:tcBorders>
            <w:shd w:val="clear" w:color="auto" w:fill="auto"/>
            <w:noWrap/>
            <w:vAlign w:val="center"/>
            <w:hideMark/>
          </w:tcPr>
          <w:p w:rsidR="000F0143" w:rsidRPr="0088454C" w:rsidRDefault="000F0143" w:rsidP="000361E1">
            <w:pPr>
              <w:jc w:val="center"/>
              <w:rPr>
                <w:rFonts w:eastAsia="Times New Roman"/>
                <w:color w:val="000000"/>
                <w:sz w:val="18"/>
                <w:szCs w:val="18"/>
                <w:lang w:eastAsia="en-US"/>
              </w:rPr>
            </w:pPr>
            <w:r w:rsidRPr="0088454C">
              <w:rPr>
                <w:rFonts w:eastAsia="Times New Roman"/>
                <w:color w:val="000000"/>
                <w:sz w:val="18"/>
                <w:szCs w:val="18"/>
                <w:lang w:eastAsia="en-US"/>
              </w:rPr>
              <w:t>19</w:t>
            </w:r>
          </w:p>
        </w:tc>
        <w:tc>
          <w:tcPr>
            <w:tcW w:w="2160" w:type="dxa"/>
            <w:vMerge/>
            <w:tcBorders>
              <w:left w:val="nil"/>
              <w:bottom w:val="single" w:sz="4" w:space="0" w:color="auto"/>
              <w:right w:val="single" w:sz="4" w:space="0" w:color="auto"/>
            </w:tcBorders>
            <w:shd w:val="clear" w:color="auto" w:fill="auto"/>
            <w:vAlign w:val="center"/>
            <w:hideMark/>
          </w:tcPr>
          <w:p w:rsidR="000F0143" w:rsidRPr="0088454C" w:rsidRDefault="000F0143" w:rsidP="0088454C">
            <w:pPr>
              <w:rPr>
                <w:rFonts w:eastAsia="Times New Roman"/>
                <w:color w:val="000000"/>
                <w:sz w:val="18"/>
                <w:szCs w:val="18"/>
                <w:lang w:eastAsia="en-US"/>
              </w:rPr>
            </w:pPr>
          </w:p>
        </w:tc>
        <w:tc>
          <w:tcPr>
            <w:tcW w:w="4500" w:type="dxa"/>
            <w:vMerge/>
            <w:tcBorders>
              <w:left w:val="nil"/>
              <w:bottom w:val="single" w:sz="4" w:space="0" w:color="auto"/>
              <w:right w:val="single" w:sz="4" w:space="0" w:color="auto"/>
            </w:tcBorders>
            <w:shd w:val="clear" w:color="auto" w:fill="auto"/>
            <w:vAlign w:val="center"/>
            <w:hideMark/>
          </w:tcPr>
          <w:p w:rsidR="000F0143" w:rsidRPr="0088454C" w:rsidRDefault="000F0143" w:rsidP="0088454C">
            <w:pPr>
              <w:jc w:val="center"/>
              <w:rPr>
                <w:rFonts w:eastAsia="Times New Roman"/>
                <w:color w:val="000000"/>
                <w:sz w:val="18"/>
                <w:szCs w:val="18"/>
                <w:lang w:eastAsia="en-US"/>
              </w:rPr>
            </w:pPr>
          </w:p>
        </w:tc>
      </w:tr>
      <w:tr w:rsidR="000F0143" w:rsidRPr="0088454C" w:rsidTr="000F0143">
        <w:trPr>
          <w:trHeight w:val="288"/>
        </w:trPr>
        <w:tc>
          <w:tcPr>
            <w:tcW w:w="2265" w:type="dxa"/>
            <w:tcBorders>
              <w:top w:val="nil"/>
              <w:left w:val="single" w:sz="4" w:space="0" w:color="auto"/>
              <w:bottom w:val="single" w:sz="4" w:space="0" w:color="auto"/>
              <w:right w:val="single" w:sz="4" w:space="0" w:color="auto"/>
            </w:tcBorders>
            <w:shd w:val="clear" w:color="auto" w:fill="auto"/>
            <w:noWrap/>
            <w:vAlign w:val="center"/>
            <w:hideMark/>
          </w:tcPr>
          <w:p w:rsidR="000F0143" w:rsidRPr="0088454C" w:rsidRDefault="000F0143" w:rsidP="0088454C">
            <w:pPr>
              <w:rPr>
                <w:rFonts w:eastAsia="Times New Roman"/>
                <w:color w:val="000000"/>
                <w:sz w:val="18"/>
                <w:szCs w:val="18"/>
                <w:lang w:eastAsia="en-US"/>
              </w:rPr>
            </w:pPr>
            <w:r>
              <w:rPr>
                <w:rFonts w:eastAsia="Times New Roman"/>
                <w:color w:val="000000"/>
                <w:sz w:val="18"/>
                <w:szCs w:val="18"/>
                <w:lang w:eastAsia="en-US"/>
              </w:rPr>
              <w:t>Week 11: 11/2</w:t>
            </w:r>
            <w:r w:rsidRPr="0088454C">
              <w:rPr>
                <w:rFonts w:eastAsia="Times New Roman"/>
                <w:color w:val="000000"/>
                <w:sz w:val="18"/>
                <w:szCs w:val="18"/>
                <w:lang w:eastAsia="en-US"/>
              </w:rPr>
              <w:t>/2016</w:t>
            </w:r>
          </w:p>
        </w:tc>
        <w:tc>
          <w:tcPr>
            <w:tcW w:w="810" w:type="dxa"/>
            <w:tcBorders>
              <w:top w:val="nil"/>
              <w:left w:val="nil"/>
              <w:bottom w:val="single" w:sz="4" w:space="0" w:color="auto"/>
              <w:right w:val="single" w:sz="4" w:space="0" w:color="auto"/>
            </w:tcBorders>
            <w:shd w:val="clear" w:color="auto" w:fill="auto"/>
            <w:noWrap/>
            <w:vAlign w:val="center"/>
            <w:hideMark/>
          </w:tcPr>
          <w:p w:rsidR="000F0143" w:rsidRPr="0088454C" w:rsidRDefault="000F0143" w:rsidP="000361E1">
            <w:pPr>
              <w:jc w:val="center"/>
              <w:rPr>
                <w:rFonts w:eastAsia="Times New Roman"/>
                <w:color w:val="000000"/>
                <w:sz w:val="18"/>
                <w:szCs w:val="18"/>
                <w:lang w:eastAsia="en-US"/>
              </w:rPr>
            </w:pPr>
            <w:r w:rsidRPr="0088454C">
              <w:rPr>
                <w:rFonts w:eastAsia="Times New Roman"/>
                <w:color w:val="000000"/>
                <w:sz w:val="18"/>
                <w:szCs w:val="18"/>
                <w:lang w:eastAsia="en-US"/>
              </w:rPr>
              <w:t>20</w:t>
            </w:r>
          </w:p>
        </w:tc>
        <w:tc>
          <w:tcPr>
            <w:tcW w:w="2160" w:type="dxa"/>
            <w:tcBorders>
              <w:top w:val="single" w:sz="4" w:space="0" w:color="auto"/>
              <w:left w:val="nil"/>
              <w:bottom w:val="single" w:sz="4" w:space="0" w:color="auto"/>
              <w:right w:val="single" w:sz="4" w:space="0" w:color="auto"/>
            </w:tcBorders>
            <w:shd w:val="clear" w:color="auto" w:fill="auto"/>
            <w:vAlign w:val="center"/>
            <w:hideMark/>
          </w:tcPr>
          <w:p w:rsidR="000F0143" w:rsidRPr="0088454C" w:rsidRDefault="000F0143" w:rsidP="0088454C">
            <w:pPr>
              <w:rPr>
                <w:rFonts w:eastAsia="Times New Roman"/>
                <w:color w:val="000000"/>
                <w:sz w:val="18"/>
                <w:szCs w:val="18"/>
                <w:lang w:eastAsia="en-US"/>
              </w:rPr>
            </w:pPr>
            <w:r>
              <w:rPr>
                <w:rFonts w:eastAsia="Times New Roman"/>
                <w:color w:val="000000"/>
                <w:sz w:val="18"/>
                <w:szCs w:val="18"/>
                <w:lang w:eastAsia="en-US"/>
              </w:rPr>
              <w:t>Exam #2</w:t>
            </w:r>
          </w:p>
        </w:tc>
        <w:tc>
          <w:tcPr>
            <w:tcW w:w="4500" w:type="dxa"/>
            <w:tcBorders>
              <w:top w:val="single" w:sz="4" w:space="0" w:color="auto"/>
              <w:left w:val="nil"/>
              <w:bottom w:val="single" w:sz="4" w:space="0" w:color="auto"/>
              <w:right w:val="single" w:sz="4" w:space="0" w:color="auto"/>
            </w:tcBorders>
            <w:shd w:val="clear" w:color="auto" w:fill="auto"/>
            <w:noWrap/>
            <w:vAlign w:val="center"/>
            <w:hideMark/>
          </w:tcPr>
          <w:p w:rsidR="000F0143" w:rsidRPr="0088454C" w:rsidRDefault="003971E4" w:rsidP="0025378F">
            <w:pPr>
              <w:rPr>
                <w:rFonts w:eastAsia="Times New Roman"/>
                <w:color w:val="000000"/>
                <w:sz w:val="18"/>
                <w:szCs w:val="18"/>
                <w:lang w:eastAsia="en-US"/>
              </w:rPr>
            </w:pPr>
            <w:r>
              <w:rPr>
                <w:rFonts w:eastAsia="Times New Roman"/>
                <w:color w:val="000000"/>
                <w:sz w:val="18"/>
                <w:szCs w:val="18"/>
                <w:lang w:eastAsia="en-US"/>
              </w:rPr>
              <w:t>Chapters 4-8, plus any in-</w:t>
            </w:r>
            <w:r w:rsidR="0025378F">
              <w:rPr>
                <w:rFonts w:eastAsia="Times New Roman"/>
                <w:color w:val="000000"/>
                <w:sz w:val="18"/>
                <w:szCs w:val="18"/>
                <w:lang w:eastAsia="en-US"/>
              </w:rPr>
              <w:t>class material presented</w:t>
            </w:r>
          </w:p>
        </w:tc>
      </w:tr>
      <w:tr w:rsidR="000F0143" w:rsidRPr="0088454C" w:rsidTr="000F0143">
        <w:trPr>
          <w:trHeight w:val="288"/>
        </w:trPr>
        <w:tc>
          <w:tcPr>
            <w:tcW w:w="2265" w:type="dxa"/>
            <w:tcBorders>
              <w:top w:val="nil"/>
              <w:left w:val="single" w:sz="4" w:space="0" w:color="auto"/>
              <w:bottom w:val="single" w:sz="4" w:space="0" w:color="auto"/>
              <w:right w:val="single" w:sz="4" w:space="0" w:color="auto"/>
            </w:tcBorders>
            <w:shd w:val="clear" w:color="auto" w:fill="auto"/>
            <w:noWrap/>
            <w:vAlign w:val="center"/>
            <w:hideMark/>
          </w:tcPr>
          <w:p w:rsidR="000F0143" w:rsidRPr="0088454C" w:rsidRDefault="000F0143" w:rsidP="0088454C">
            <w:pPr>
              <w:rPr>
                <w:rFonts w:eastAsia="Times New Roman"/>
                <w:color w:val="000000"/>
                <w:sz w:val="18"/>
                <w:szCs w:val="18"/>
                <w:lang w:eastAsia="en-US"/>
              </w:rPr>
            </w:pPr>
            <w:r>
              <w:rPr>
                <w:rFonts w:eastAsia="Times New Roman"/>
                <w:color w:val="000000"/>
                <w:sz w:val="18"/>
                <w:szCs w:val="18"/>
                <w:lang w:eastAsia="en-US"/>
              </w:rPr>
              <w:t>Week 11: 11/7</w:t>
            </w:r>
            <w:r w:rsidRPr="0088454C">
              <w:rPr>
                <w:rFonts w:eastAsia="Times New Roman"/>
                <w:color w:val="000000"/>
                <w:sz w:val="18"/>
                <w:szCs w:val="18"/>
                <w:lang w:eastAsia="en-US"/>
              </w:rPr>
              <w:t>/2016</w:t>
            </w:r>
          </w:p>
        </w:tc>
        <w:tc>
          <w:tcPr>
            <w:tcW w:w="810" w:type="dxa"/>
            <w:tcBorders>
              <w:top w:val="nil"/>
              <w:left w:val="nil"/>
              <w:bottom w:val="single" w:sz="4" w:space="0" w:color="auto"/>
              <w:right w:val="single" w:sz="4" w:space="0" w:color="auto"/>
            </w:tcBorders>
            <w:shd w:val="clear" w:color="auto" w:fill="auto"/>
            <w:noWrap/>
            <w:vAlign w:val="center"/>
            <w:hideMark/>
          </w:tcPr>
          <w:p w:rsidR="000F0143" w:rsidRPr="0088454C" w:rsidRDefault="000F0143" w:rsidP="000361E1">
            <w:pPr>
              <w:jc w:val="center"/>
              <w:rPr>
                <w:rFonts w:eastAsia="Times New Roman"/>
                <w:color w:val="000000"/>
                <w:sz w:val="18"/>
                <w:szCs w:val="18"/>
                <w:lang w:eastAsia="en-US"/>
              </w:rPr>
            </w:pPr>
            <w:r w:rsidRPr="0088454C">
              <w:rPr>
                <w:rFonts w:eastAsia="Times New Roman"/>
                <w:color w:val="000000"/>
                <w:sz w:val="18"/>
                <w:szCs w:val="18"/>
                <w:lang w:eastAsia="en-US"/>
              </w:rPr>
              <w:t>21</w:t>
            </w:r>
          </w:p>
        </w:tc>
        <w:tc>
          <w:tcPr>
            <w:tcW w:w="2160" w:type="dxa"/>
            <w:vMerge w:val="restart"/>
            <w:tcBorders>
              <w:top w:val="single" w:sz="4" w:space="0" w:color="auto"/>
              <w:left w:val="nil"/>
              <w:right w:val="single" w:sz="4" w:space="0" w:color="auto"/>
            </w:tcBorders>
            <w:shd w:val="clear" w:color="auto" w:fill="auto"/>
            <w:vAlign w:val="bottom"/>
            <w:hideMark/>
          </w:tcPr>
          <w:p w:rsidR="000F0143" w:rsidRPr="000F0143" w:rsidRDefault="000F0143" w:rsidP="000F0143">
            <w:pPr>
              <w:rPr>
                <w:rFonts w:eastAsia="Times New Roman"/>
                <w:color w:val="000000"/>
                <w:sz w:val="18"/>
                <w:szCs w:val="18"/>
                <w:lang w:eastAsia="en-US"/>
              </w:rPr>
            </w:pPr>
            <w:r>
              <w:rPr>
                <w:rFonts w:eastAsia="Times New Roman"/>
                <w:color w:val="000000"/>
                <w:sz w:val="18"/>
                <w:szCs w:val="18"/>
                <w:lang w:eastAsia="en-US"/>
              </w:rPr>
              <w:t xml:space="preserve">Review of Exam #2, Chapter 9: </w:t>
            </w:r>
            <w:r w:rsidRPr="000F0143">
              <w:rPr>
                <w:rFonts w:eastAsia="Times New Roman"/>
                <w:color w:val="000000"/>
                <w:sz w:val="18"/>
                <w:szCs w:val="18"/>
                <w:lang w:eastAsia="en-US"/>
              </w:rPr>
              <w:t>Depreciation Methods</w:t>
            </w:r>
          </w:p>
          <w:p w:rsidR="000F0143" w:rsidRPr="0088454C" w:rsidRDefault="000F0143" w:rsidP="000F0143">
            <w:pPr>
              <w:rPr>
                <w:rFonts w:eastAsia="Times New Roman"/>
                <w:color w:val="000000"/>
                <w:sz w:val="18"/>
                <w:szCs w:val="18"/>
                <w:lang w:eastAsia="en-US"/>
              </w:rPr>
            </w:pPr>
            <w:r w:rsidRPr="000F0143">
              <w:rPr>
                <w:rFonts w:eastAsia="Times New Roman"/>
                <w:color w:val="000000"/>
                <w:sz w:val="18"/>
                <w:szCs w:val="18"/>
                <w:lang w:eastAsia="en-US"/>
              </w:rPr>
              <w:t>Modified Accelerated Cost Recovery System (MACRS);</w:t>
            </w:r>
          </w:p>
        </w:tc>
        <w:tc>
          <w:tcPr>
            <w:tcW w:w="4500" w:type="dxa"/>
            <w:vMerge w:val="restart"/>
            <w:tcBorders>
              <w:top w:val="single" w:sz="4" w:space="0" w:color="auto"/>
              <w:left w:val="nil"/>
              <w:right w:val="single" w:sz="4" w:space="0" w:color="auto"/>
            </w:tcBorders>
            <w:shd w:val="clear" w:color="auto" w:fill="auto"/>
            <w:noWrap/>
            <w:vAlign w:val="bottom"/>
            <w:hideMark/>
          </w:tcPr>
          <w:p w:rsidR="000F0143" w:rsidRPr="000F0143" w:rsidRDefault="000F0143" w:rsidP="000F0143">
            <w:pPr>
              <w:rPr>
                <w:rFonts w:eastAsia="Times New Roman"/>
                <w:color w:val="000000"/>
                <w:sz w:val="18"/>
                <w:szCs w:val="18"/>
                <w:lang w:eastAsia="en-US"/>
              </w:rPr>
            </w:pPr>
            <w:r w:rsidRPr="000F0143">
              <w:rPr>
                <w:rFonts w:eastAsia="Times New Roman"/>
                <w:color w:val="000000"/>
                <w:sz w:val="18"/>
                <w:szCs w:val="18"/>
                <w:lang w:eastAsia="en-US"/>
              </w:rPr>
              <w:t>9.1-9.8</w:t>
            </w:r>
          </w:p>
          <w:p w:rsidR="000F0143" w:rsidRPr="0088454C" w:rsidRDefault="000F0143" w:rsidP="000F0143">
            <w:pPr>
              <w:rPr>
                <w:rFonts w:eastAsia="Times New Roman"/>
                <w:color w:val="000000"/>
                <w:sz w:val="18"/>
                <w:szCs w:val="18"/>
                <w:lang w:eastAsia="en-US"/>
              </w:rPr>
            </w:pPr>
            <w:r w:rsidRPr="000F0143">
              <w:rPr>
                <w:rFonts w:eastAsia="Times New Roman"/>
                <w:color w:val="000000"/>
                <w:sz w:val="18"/>
                <w:szCs w:val="18"/>
                <w:lang w:eastAsia="en-US"/>
              </w:rPr>
              <w:t>Problems: FE-Like Problems and 4, 8, 10, 26, 32, 40, 44</w:t>
            </w:r>
          </w:p>
        </w:tc>
      </w:tr>
      <w:tr w:rsidR="000F0143" w:rsidRPr="0088454C" w:rsidTr="00355AB4">
        <w:trPr>
          <w:trHeight w:val="288"/>
        </w:trPr>
        <w:tc>
          <w:tcPr>
            <w:tcW w:w="2265" w:type="dxa"/>
            <w:tcBorders>
              <w:top w:val="nil"/>
              <w:left w:val="single" w:sz="4" w:space="0" w:color="auto"/>
              <w:bottom w:val="single" w:sz="4" w:space="0" w:color="auto"/>
              <w:right w:val="single" w:sz="4" w:space="0" w:color="auto"/>
            </w:tcBorders>
            <w:shd w:val="clear" w:color="auto" w:fill="auto"/>
            <w:noWrap/>
            <w:vAlign w:val="center"/>
            <w:hideMark/>
          </w:tcPr>
          <w:p w:rsidR="000F0143" w:rsidRPr="0088454C" w:rsidRDefault="000F0143" w:rsidP="0088454C">
            <w:pPr>
              <w:rPr>
                <w:rFonts w:eastAsia="Times New Roman"/>
                <w:color w:val="000000"/>
                <w:sz w:val="18"/>
                <w:szCs w:val="18"/>
                <w:lang w:eastAsia="en-US"/>
              </w:rPr>
            </w:pPr>
            <w:r>
              <w:rPr>
                <w:rFonts w:eastAsia="Times New Roman"/>
                <w:color w:val="000000"/>
                <w:sz w:val="18"/>
                <w:szCs w:val="18"/>
                <w:lang w:eastAsia="en-US"/>
              </w:rPr>
              <w:t>Week 12: 11/9</w:t>
            </w:r>
            <w:r w:rsidRPr="0088454C">
              <w:rPr>
                <w:rFonts w:eastAsia="Times New Roman"/>
                <w:color w:val="000000"/>
                <w:sz w:val="18"/>
                <w:szCs w:val="18"/>
                <w:lang w:eastAsia="en-US"/>
              </w:rPr>
              <w:t>/2016</w:t>
            </w:r>
          </w:p>
        </w:tc>
        <w:tc>
          <w:tcPr>
            <w:tcW w:w="810" w:type="dxa"/>
            <w:tcBorders>
              <w:top w:val="nil"/>
              <w:left w:val="nil"/>
              <w:bottom w:val="single" w:sz="4" w:space="0" w:color="auto"/>
              <w:right w:val="single" w:sz="4" w:space="0" w:color="auto"/>
            </w:tcBorders>
            <w:shd w:val="clear" w:color="auto" w:fill="auto"/>
            <w:noWrap/>
            <w:vAlign w:val="center"/>
            <w:hideMark/>
          </w:tcPr>
          <w:p w:rsidR="000F0143" w:rsidRPr="0088454C" w:rsidRDefault="000F0143" w:rsidP="000361E1">
            <w:pPr>
              <w:jc w:val="center"/>
              <w:rPr>
                <w:rFonts w:eastAsia="Times New Roman"/>
                <w:color w:val="000000"/>
                <w:sz w:val="18"/>
                <w:szCs w:val="18"/>
                <w:lang w:eastAsia="en-US"/>
              </w:rPr>
            </w:pPr>
            <w:r w:rsidRPr="0088454C">
              <w:rPr>
                <w:rFonts w:eastAsia="Times New Roman"/>
                <w:color w:val="000000"/>
                <w:sz w:val="18"/>
                <w:szCs w:val="18"/>
                <w:lang w:eastAsia="en-US"/>
              </w:rPr>
              <w:t>22</w:t>
            </w:r>
          </w:p>
        </w:tc>
        <w:tc>
          <w:tcPr>
            <w:tcW w:w="2160" w:type="dxa"/>
            <w:vMerge/>
            <w:tcBorders>
              <w:left w:val="nil"/>
              <w:bottom w:val="single" w:sz="4" w:space="0" w:color="auto"/>
              <w:right w:val="single" w:sz="4" w:space="0" w:color="auto"/>
            </w:tcBorders>
            <w:shd w:val="clear" w:color="auto" w:fill="auto"/>
            <w:vAlign w:val="bottom"/>
            <w:hideMark/>
          </w:tcPr>
          <w:p w:rsidR="000F0143" w:rsidRPr="0088454C" w:rsidRDefault="000F0143" w:rsidP="0088454C">
            <w:pPr>
              <w:rPr>
                <w:rFonts w:eastAsia="Times New Roman"/>
                <w:color w:val="000000"/>
                <w:sz w:val="18"/>
                <w:szCs w:val="18"/>
                <w:lang w:eastAsia="en-US"/>
              </w:rPr>
            </w:pPr>
          </w:p>
        </w:tc>
        <w:tc>
          <w:tcPr>
            <w:tcW w:w="4500" w:type="dxa"/>
            <w:vMerge/>
            <w:tcBorders>
              <w:left w:val="nil"/>
              <w:bottom w:val="single" w:sz="4" w:space="0" w:color="auto"/>
              <w:right w:val="single" w:sz="4" w:space="0" w:color="auto"/>
            </w:tcBorders>
            <w:shd w:val="clear" w:color="auto" w:fill="auto"/>
            <w:noWrap/>
            <w:vAlign w:val="center"/>
            <w:hideMark/>
          </w:tcPr>
          <w:p w:rsidR="000F0143" w:rsidRPr="0088454C" w:rsidRDefault="000F0143" w:rsidP="0088454C">
            <w:pPr>
              <w:jc w:val="center"/>
              <w:rPr>
                <w:rFonts w:eastAsia="Times New Roman"/>
                <w:color w:val="000000"/>
                <w:sz w:val="18"/>
                <w:szCs w:val="18"/>
                <w:lang w:eastAsia="en-US"/>
              </w:rPr>
            </w:pPr>
          </w:p>
        </w:tc>
      </w:tr>
      <w:tr w:rsidR="00A15622" w:rsidRPr="0088454C" w:rsidTr="00A15622">
        <w:trPr>
          <w:trHeight w:val="288"/>
        </w:trPr>
        <w:tc>
          <w:tcPr>
            <w:tcW w:w="2265" w:type="dxa"/>
            <w:tcBorders>
              <w:top w:val="nil"/>
              <w:left w:val="single" w:sz="4" w:space="0" w:color="auto"/>
              <w:bottom w:val="single" w:sz="4" w:space="0" w:color="auto"/>
              <w:right w:val="single" w:sz="4" w:space="0" w:color="auto"/>
            </w:tcBorders>
            <w:shd w:val="clear" w:color="auto" w:fill="auto"/>
            <w:noWrap/>
            <w:vAlign w:val="center"/>
            <w:hideMark/>
          </w:tcPr>
          <w:p w:rsidR="00A15622" w:rsidRPr="0088454C" w:rsidRDefault="00A15622" w:rsidP="0088454C">
            <w:pPr>
              <w:rPr>
                <w:rFonts w:eastAsia="Times New Roman"/>
                <w:color w:val="000000"/>
                <w:sz w:val="18"/>
                <w:szCs w:val="18"/>
                <w:lang w:eastAsia="en-US"/>
              </w:rPr>
            </w:pPr>
            <w:r>
              <w:rPr>
                <w:rFonts w:eastAsia="Times New Roman"/>
                <w:color w:val="000000"/>
                <w:sz w:val="18"/>
                <w:szCs w:val="18"/>
                <w:lang w:eastAsia="en-US"/>
              </w:rPr>
              <w:t>Week 12: 11/14</w:t>
            </w:r>
            <w:r w:rsidRPr="0088454C">
              <w:rPr>
                <w:rFonts w:eastAsia="Times New Roman"/>
                <w:color w:val="000000"/>
                <w:sz w:val="18"/>
                <w:szCs w:val="18"/>
                <w:lang w:eastAsia="en-US"/>
              </w:rPr>
              <w:t>/2016</w:t>
            </w:r>
          </w:p>
        </w:tc>
        <w:tc>
          <w:tcPr>
            <w:tcW w:w="810" w:type="dxa"/>
            <w:tcBorders>
              <w:top w:val="nil"/>
              <w:left w:val="nil"/>
              <w:bottom w:val="single" w:sz="4" w:space="0" w:color="auto"/>
              <w:right w:val="single" w:sz="4" w:space="0" w:color="auto"/>
            </w:tcBorders>
            <w:shd w:val="clear" w:color="auto" w:fill="auto"/>
            <w:noWrap/>
            <w:vAlign w:val="center"/>
            <w:hideMark/>
          </w:tcPr>
          <w:p w:rsidR="00A15622" w:rsidRPr="0088454C" w:rsidRDefault="00A15622" w:rsidP="000361E1">
            <w:pPr>
              <w:jc w:val="center"/>
              <w:rPr>
                <w:rFonts w:eastAsia="Times New Roman"/>
                <w:color w:val="000000"/>
                <w:sz w:val="18"/>
                <w:szCs w:val="18"/>
                <w:lang w:eastAsia="en-US"/>
              </w:rPr>
            </w:pPr>
            <w:r w:rsidRPr="0088454C">
              <w:rPr>
                <w:rFonts w:eastAsia="Times New Roman"/>
                <w:color w:val="000000"/>
                <w:sz w:val="18"/>
                <w:szCs w:val="18"/>
                <w:lang w:eastAsia="en-US"/>
              </w:rPr>
              <w:t>23</w:t>
            </w:r>
          </w:p>
        </w:tc>
        <w:tc>
          <w:tcPr>
            <w:tcW w:w="2160" w:type="dxa"/>
            <w:vMerge w:val="restart"/>
            <w:tcBorders>
              <w:top w:val="single" w:sz="4" w:space="0" w:color="auto"/>
              <w:left w:val="nil"/>
              <w:right w:val="single" w:sz="4" w:space="0" w:color="auto"/>
            </w:tcBorders>
            <w:shd w:val="clear" w:color="auto" w:fill="auto"/>
            <w:vAlign w:val="bottom"/>
            <w:hideMark/>
          </w:tcPr>
          <w:p w:rsidR="00A15622" w:rsidRPr="0088454C" w:rsidRDefault="00A15622" w:rsidP="0088454C">
            <w:pPr>
              <w:rPr>
                <w:rFonts w:eastAsia="Times New Roman"/>
                <w:color w:val="000000"/>
                <w:sz w:val="18"/>
                <w:szCs w:val="18"/>
                <w:lang w:eastAsia="en-US"/>
              </w:rPr>
            </w:pPr>
            <w:r w:rsidRPr="00A15622">
              <w:rPr>
                <w:rFonts w:eastAsia="Times New Roman"/>
                <w:color w:val="000000"/>
                <w:sz w:val="18"/>
                <w:szCs w:val="18"/>
                <w:lang w:eastAsia="en-US"/>
              </w:rPr>
              <w:t>Chapter 10 Corporate Income Taxes</w:t>
            </w:r>
          </w:p>
        </w:tc>
        <w:tc>
          <w:tcPr>
            <w:tcW w:w="4500" w:type="dxa"/>
            <w:vMerge w:val="restart"/>
            <w:tcBorders>
              <w:top w:val="single" w:sz="4" w:space="0" w:color="auto"/>
              <w:left w:val="nil"/>
              <w:right w:val="single" w:sz="4" w:space="0" w:color="auto"/>
            </w:tcBorders>
            <w:shd w:val="clear" w:color="auto" w:fill="auto"/>
            <w:noWrap/>
            <w:vAlign w:val="bottom"/>
            <w:hideMark/>
          </w:tcPr>
          <w:p w:rsidR="00A15622" w:rsidRPr="00A15622" w:rsidRDefault="00A15622" w:rsidP="00A15622">
            <w:pPr>
              <w:rPr>
                <w:rFonts w:eastAsia="Times New Roman"/>
                <w:color w:val="000000"/>
                <w:sz w:val="18"/>
                <w:szCs w:val="18"/>
                <w:lang w:eastAsia="en-US"/>
              </w:rPr>
            </w:pPr>
            <w:r w:rsidRPr="00A15622">
              <w:rPr>
                <w:rFonts w:eastAsia="Times New Roman"/>
                <w:color w:val="000000"/>
                <w:sz w:val="18"/>
                <w:szCs w:val="18"/>
                <w:lang w:eastAsia="en-US"/>
              </w:rPr>
              <w:t>Reading: 10.1-10.6</w:t>
            </w:r>
          </w:p>
          <w:p w:rsidR="00A15622" w:rsidRPr="0088454C" w:rsidRDefault="00A15622" w:rsidP="00A15622">
            <w:pPr>
              <w:rPr>
                <w:rFonts w:eastAsia="Times New Roman"/>
                <w:color w:val="000000"/>
                <w:sz w:val="18"/>
                <w:szCs w:val="18"/>
                <w:lang w:eastAsia="en-US"/>
              </w:rPr>
            </w:pPr>
            <w:r w:rsidRPr="00A15622">
              <w:rPr>
                <w:rFonts w:eastAsia="Times New Roman"/>
                <w:color w:val="000000"/>
                <w:sz w:val="18"/>
                <w:szCs w:val="18"/>
                <w:lang w:eastAsia="en-US"/>
              </w:rPr>
              <w:t>Problems: FE-Like Problems and 6, 10, 12, 14, 20, 28, 34, 38, 44</w:t>
            </w:r>
          </w:p>
        </w:tc>
      </w:tr>
      <w:tr w:rsidR="00A15622" w:rsidRPr="0088454C" w:rsidTr="00E159C1">
        <w:trPr>
          <w:trHeight w:val="324"/>
        </w:trPr>
        <w:tc>
          <w:tcPr>
            <w:tcW w:w="2265" w:type="dxa"/>
            <w:tcBorders>
              <w:top w:val="nil"/>
              <w:left w:val="single" w:sz="4" w:space="0" w:color="auto"/>
              <w:bottom w:val="single" w:sz="4" w:space="0" w:color="auto"/>
              <w:right w:val="single" w:sz="4" w:space="0" w:color="auto"/>
            </w:tcBorders>
            <w:shd w:val="clear" w:color="auto" w:fill="auto"/>
            <w:noWrap/>
            <w:vAlign w:val="center"/>
            <w:hideMark/>
          </w:tcPr>
          <w:p w:rsidR="00A15622" w:rsidRPr="0088454C" w:rsidRDefault="00A15622" w:rsidP="0088454C">
            <w:pPr>
              <w:rPr>
                <w:rFonts w:eastAsia="Times New Roman"/>
                <w:color w:val="000000"/>
                <w:sz w:val="18"/>
                <w:szCs w:val="18"/>
                <w:lang w:eastAsia="en-US"/>
              </w:rPr>
            </w:pPr>
            <w:r>
              <w:rPr>
                <w:rFonts w:eastAsia="Times New Roman"/>
                <w:color w:val="000000"/>
                <w:sz w:val="18"/>
                <w:szCs w:val="18"/>
                <w:lang w:eastAsia="en-US"/>
              </w:rPr>
              <w:t>Week 13: 11/16</w:t>
            </w:r>
            <w:r w:rsidRPr="0088454C">
              <w:rPr>
                <w:rFonts w:eastAsia="Times New Roman"/>
                <w:color w:val="000000"/>
                <w:sz w:val="18"/>
                <w:szCs w:val="18"/>
                <w:lang w:eastAsia="en-US"/>
              </w:rPr>
              <w:t>/2016</w:t>
            </w:r>
          </w:p>
        </w:tc>
        <w:tc>
          <w:tcPr>
            <w:tcW w:w="810" w:type="dxa"/>
            <w:tcBorders>
              <w:top w:val="nil"/>
              <w:left w:val="nil"/>
              <w:bottom w:val="single" w:sz="4" w:space="0" w:color="auto"/>
              <w:right w:val="single" w:sz="4" w:space="0" w:color="auto"/>
            </w:tcBorders>
            <w:shd w:val="clear" w:color="auto" w:fill="auto"/>
            <w:noWrap/>
            <w:vAlign w:val="center"/>
            <w:hideMark/>
          </w:tcPr>
          <w:p w:rsidR="00A15622" w:rsidRPr="0088454C" w:rsidRDefault="00A15622" w:rsidP="000361E1">
            <w:pPr>
              <w:jc w:val="center"/>
              <w:rPr>
                <w:rFonts w:eastAsia="Times New Roman"/>
                <w:color w:val="000000"/>
                <w:sz w:val="18"/>
                <w:szCs w:val="18"/>
                <w:lang w:eastAsia="en-US"/>
              </w:rPr>
            </w:pPr>
            <w:r w:rsidRPr="0088454C">
              <w:rPr>
                <w:rFonts w:eastAsia="Times New Roman"/>
                <w:color w:val="000000"/>
                <w:sz w:val="18"/>
                <w:szCs w:val="18"/>
                <w:lang w:eastAsia="en-US"/>
              </w:rPr>
              <w:t>24</w:t>
            </w:r>
          </w:p>
        </w:tc>
        <w:tc>
          <w:tcPr>
            <w:tcW w:w="2160" w:type="dxa"/>
            <w:vMerge/>
            <w:tcBorders>
              <w:left w:val="nil"/>
              <w:bottom w:val="single" w:sz="4" w:space="0" w:color="auto"/>
              <w:right w:val="single" w:sz="4" w:space="0" w:color="auto"/>
            </w:tcBorders>
            <w:shd w:val="clear" w:color="auto" w:fill="auto"/>
            <w:vAlign w:val="bottom"/>
            <w:hideMark/>
          </w:tcPr>
          <w:p w:rsidR="00A15622" w:rsidRPr="0088454C" w:rsidRDefault="00A15622" w:rsidP="0088454C">
            <w:pPr>
              <w:rPr>
                <w:rFonts w:eastAsia="Times New Roman"/>
                <w:color w:val="000000"/>
                <w:sz w:val="18"/>
                <w:szCs w:val="18"/>
                <w:lang w:eastAsia="en-US"/>
              </w:rPr>
            </w:pPr>
          </w:p>
        </w:tc>
        <w:tc>
          <w:tcPr>
            <w:tcW w:w="4500" w:type="dxa"/>
            <w:vMerge/>
            <w:tcBorders>
              <w:left w:val="nil"/>
              <w:bottom w:val="single" w:sz="4" w:space="0" w:color="auto"/>
              <w:right w:val="single" w:sz="4" w:space="0" w:color="auto"/>
            </w:tcBorders>
            <w:shd w:val="clear" w:color="auto" w:fill="auto"/>
            <w:noWrap/>
            <w:vAlign w:val="center"/>
            <w:hideMark/>
          </w:tcPr>
          <w:p w:rsidR="00A15622" w:rsidRPr="0088454C" w:rsidRDefault="00A15622" w:rsidP="0088454C">
            <w:pPr>
              <w:jc w:val="center"/>
              <w:rPr>
                <w:rFonts w:eastAsia="Times New Roman"/>
                <w:color w:val="000000"/>
                <w:sz w:val="18"/>
                <w:szCs w:val="18"/>
                <w:lang w:eastAsia="en-US"/>
              </w:rPr>
            </w:pPr>
          </w:p>
        </w:tc>
      </w:tr>
      <w:tr w:rsidR="0025378F" w:rsidRPr="0088454C" w:rsidTr="00596104">
        <w:trPr>
          <w:trHeight w:val="288"/>
        </w:trPr>
        <w:tc>
          <w:tcPr>
            <w:tcW w:w="2265" w:type="dxa"/>
            <w:tcBorders>
              <w:top w:val="nil"/>
              <w:left w:val="single" w:sz="4" w:space="0" w:color="auto"/>
              <w:bottom w:val="single" w:sz="4" w:space="0" w:color="auto"/>
              <w:right w:val="single" w:sz="4" w:space="0" w:color="auto"/>
            </w:tcBorders>
            <w:shd w:val="clear" w:color="auto" w:fill="auto"/>
            <w:noWrap/>
            <w:vAlign w:val="center"/>
            <w:hideMark/>
          </w:tcPr>
          <w:p w:rsidR="0025378F" w:rsidRPr="0088454C" w:rsidRDefault="0025378F" w:rsidP="0088454C">
            <w:pPr>
              <w:rPr>
                <w:rFonts w:eastAsia="Times New Roman"/>
                <w:color w:val="000000"/>
                <w:sz w:val="18"/>
                <w:szCs w:val="18"/>
                <w:lang w:eastAsia="en-US"/>
              </w:rPr>
            </w:pPr>
            <w:r>
              <w:rPr>
                <w:rFonts w:eastAsia="Times New Roman"/>
                <w:color w:val="000000"/>
                <w:sz w:val="18"/>
                <w:szCs w:val="18"/>
                <w:lang w:eastAsia="en-US"/>
              </w:rPr>
              <w:t>Week 13: 11/21</w:t>
            </w:r>
            <w:r w:rsidRPr="0088454C">
              <w:rPr>
                <w:rFonts w:eastAsia="Times New Roman"/>
                <w:color w:val="000000"/>
                <w:sz w:val="18"/>
                <w:szCs w:val="18"/>
                <w:lang w:eastAsia="en-US"/>
              </w:rPr>
              <w:t>/2016</w:t>
            </w:r>
          </w:p>
        </w:tc>
        <w:tc>
          <w:tcPr>
            <w:tcW w:w="810" w:type="dxa"/>
            <w:tcBorders>
              <w:top w:val="nil"/>
              <w:left w:val="nil"/>
              <w:bottom w:val="single" w:sz="4" w:space="0" w:color="auto"/>
              <w:right w:val="single" w:sz="4" w:space="0" w:color="auto"/>
            </w:tcBorders>
            <w:shd w:val="clear" w:color="auto" w:fill="auto"/>
            <w:noWrap/>
            <w:vAlign w:val="center"/>
            <w:hideMark/>
          </w:tcPr>
          <w:p w:rsidR="0025378F" w:rsidRPr="0088454C" w:rsidRDefault="0025378F" w:rsidP="000361E1">
            <w:pPr>
              <w:jc w:val="center"/>
              <w:rPr>
                <w:rFonts w:eastAsia="Times New Roman"/>
                <w:color w:val="000000"/>
                <w:sz w:val="18"/>
                <w:szCs w:val="18"/>
                <w:lang w:eastAsia="en-US"/>
              </w:rPr>
            </w:pPr>
            <w:r w:rsidRPr="0088454C">
              <w:rPr>
                <w:rFonts w:eastAsia="Times New Roman"/>
                <w:color w:val="000000"/>
                <w:sz w:val="18"/>
                <w:szCs w:val="18"/>
                <w:lang w:eastAsia="en-US"/>
              </w:rPr>
              <w:t>25</w:t>
            </w:r>
          </w:p>
        </w:tc>
        <w:tc>
          <w:tcPr>
            <w:tcW w:w="2160" w:type="dxa"/>
            <w:vMerge w:val="restart"/>
            <w:tcBorders>
              <w:top w:val="single" w:sz="4" w:space="0" w:color="auto"/>
              <w:left w:val="nil"/>
              <w:right w:val="single" w:sz="4" w:space="0" w:color="auto"/>
            </w:tcBorders>
            <w:shd w:val="clear" w:color="auto" w:fill="auto"/>
            <w:vAlign w:val="bottom"/>
            <w:hideMark/>
          </w:tcPr>
          <w:p w:rsidR="0025378F" w:rsidRPr="0025378F" w:rsidRDefault="0025378F" w:rsidP="0025378F">
            <w:pPr>
              <w:rPr>
                <w:rFonts w:eastAsia="Times New Roman"/>
                <w:color w:val="000000"/>
                <w:sz w:val="18"/>
                <w:szCs w:val="18"/>
                <w:lang w:eastAsia="en-US"/>
              </w:rPr>
            </w:pPr>
            <w:r w:rsidRPr="0025378F">
              <w:rPr>
                <w:rFonts w:eastAsia="Times New Roman"/>
                <w:color w:val="000000"/>
                <w:sz w:val="18"/>
                <w:szCs w:val="18"/>
                <w:lang w:eastAsia="en-US"/>
              </w:rPr>
              <w:t>Chapter 13 After Tax Cash Flows</w:t>
            </w:r>
            <w:r>
              <w:rPr>
                <w:rFonts w:eastAsia="Times New Roman"/>
                <w:color w:val="000000"/>
                <w:sz w:val="18"/>
                <w:szCs w:val="18"/>
                <w:lang w:eastAsia="en-US"/>
              </w:rPr>
              <w:t xml:space="preserve"> </w:t>
            </w:r>
            <w:r w:rsidRPr="0025378F">
              <w:rPr>
                <w:rFonts w:eastAsia="Times New Roman"/>
                <w:color w:val="000000"/>
                <w:sz w:val="18"/>
                <w:szCs w:val="18"/>
                <w:lang w:eastAsia="en-US"/>
              </w:rPr>
              <w:t>Breakeven Analysis</w:t>
            </w:r>
          </w:p>
          <w:p w:rsidR="0025378F" w:rsidRPr="0088454C" w:rsidRDefault="0025378F" w:rsidP="0088454C">
            <w:pPr>
              <w:rPr>
                <w:rFonts w:eastAsia="Times New Roman"/>
                <w:color w:val="000000"/>
                <w:sz w:val="18"/>
                <w:szCs w:val="18"/>
                <w:lang w:eastAsia="en-US"/>
              </w:rPr>
            </w:pPr>
            <w:r w:rsidRPr="0025378F">
              <w:rPr>
                <w:rFonts w:eastAsia="Times New Roman"/>
                <w:color w:val="000000"/>
                <w:sz w:val="18"/>
                <w:szCs w:val="18"/>
                <w:lang w:eastAsia="en-US"/>
              </w:rPr>
              <w:t>Sensitivity Analysis</w:t>
            </w:r>
          </w:p>
        </w:tc>
        <w:tc>
          <w:tcPr>
            <w:tcW w:w="4500" w:type="dxa"/>
            <w:vMerge w:val="restart"/>
            <w:tcBorders>
              <w:top w:val="single" w:sz="4" w:space="0" w:color="auto"/>
              <w:left w:val="nil"/>
              <w:right w:val="single" w:sz="4" w:space="0" w:color="auto"/>
            </w:tcBorders>
            <w:shd w:val="clear" w:color="auto" w:fill="auto"/>
            <w:noWrap/>
            <w:vAlign w:val="bottom"/>
            <w:hideMark/>
          </w:tcPr>
          <w:p w:rsidR="0025378F" w:rsidRPr="0025378F" w:rsidRDefault="0025378F" w:rsidP="0025378F">
            <w:pPr>
              <w:rPr>
                <w:rFonts w:eastAsia="Times New Roman"/>
                <w:color w:val="000000"/>
                <w:sz w:val="18"/>
                <w:szCs w:val="18"/>
                <w:lang w:eastAsia="en-US"/>
              </w:rPr>
            </w:pPr>
            <w:r w:rsidRPr="0025378F">
              <w:rPr>
                <w:rFonts w:eastAsia="Times New Roman"/>
                <w:color w:val="000000"/>
                <w:sz w:val="18"/>
                <w:szCs w:val="18"/>
                <w:lang w:eastAsia="en-US"/>
              </w:rPr>
              <w:t>Reading: 13.1-13.5</w:t>
            </w:r>
          </w:p>
          <w:p w:rsidR="0025378F" w:rsidRPr="0088454C" w:rsidRDefault="0025378F" w:rsidP="0025378F">
            <w:pPr>
              <w:rPr>
                <w:rFonts w:eastAsia="Times New Roman"/>
                <w:color w:val="000000"/>
                <w:sz w:val="18"/>
                <w:szCs w:val="18"/>
                <w:lang w:eastAsia="en-US"/>
              </w:rPr>
            </w:pPr>
            <w:r w:rsidRPr="0025378F">
              <w:rPr>
                <w:rFonts w:eastAsia="Times New Roman"/>
                <w:color w:val="000000"/>
                <w:sz w:val="18"/>
                <w:szCs w:val="18"/>
                <w:lang w:eastAsia="en-US"/>
              </w:rPr>
              <w:t>Problems: FE-Like Problems and 6, 8, 14, 18, 20, 26, 30, 34</w:t>
            </w:r>
            <w:r w:rsidR="003578A8">
              <w:rPr>
                <w:rFonts w:eastAsia="Times New Roman"/>
                <w:color w:val="000000"/>
                <w:sz w:val="18"/>
                <w:szCs w:val="18"/>
                <w:lang w:eastAsia="en-US"/>
              </w:rPr>
              <w:t xml:space="preserve">, </w:t>
            </w:r>
            <w:r w:rsidR="00921374">
              <w:rPr>
                <w:rFonts w:eastAsia="Times New Roman"/>
                <w:b/>
                <w:color w:val="000000"/>
                <w:sz w:val="18"/>
                <w:szCs w:val="18"/>
                <w:lang w:eastAsia="en-US"/>
              </w:rPr>
              <w:t>Case Study #2</w:t>
            </w:r>
            <w:r w:rsidR="003578A8" w:rsidRPr="003578A8">
              <w:rPr>
                <w:rFonts w:eastAsia="Times New Roman"/>
                <w:b/>
                <w:color w:val="000000"/>
                <w:sz w:val="18"/>
                <w:szCs w:val="18"/>
                <w:lang w:eastAsia="en-US"/>
              </w:rPr>
              <w:t xml:space="preserve"> Due</w:t>
            </w:r>
            <w:r w:rsidR="00921374">
              <w:rPr>
                <w:rFonts w:eastAsia="Times New Roman"/>
                <w:b/>
                <w:color w:val="000000"/>
                <w:sz w:val="18"/>
                <w:szCs w:val="18"/>
                <w:lang w:eastAsia="en-US"/>
              </w:rPr>
              <w:t xml:space="preserve"> 11/21/2016</w:t>
            </w:r>
          </w:p>
        </w:tc>
      </w:tr>
      <w:tr w:rsidR="0025378F" w:rsidRPr="0088454C" w:rsidTr="00596104">
        <w:trPr>
          <w:trHeight w:val="288"/>
        </w:trPr>
        <w:tc>
          <w:tcPr>
            <w:tcW w:w="2265" w:type="dxa"/>
            <w:tcBorders>
              <w:top w:val="nil"/>
              <w:left w:val="single" w:sz="4" w:space="0" w:color="auto"/>
              <w:bottom w:val="single" w:sz="4" w:space="0" w:color="auto"/>
              <w:right w:val="single" w:sz="4" w:space="0" w:color="auto"/>
            </w:tcBorders>
            <w:shd w:val="clear" w:color="auto" w:fill="auto"/>
            <w:noWrap/>
            <w:vAlign w:val="center"/>
            <w:hideMark/>
          </w:tcPr>
          <w:p w:rsidR="0025378F" w:rsidRPr="0088454C" w:rsidRDefault="0025378F" w:rsidP="0088454C">
            <w:pPr>
              <w:rPr>
                <w:rFonts w:eastAsia="Times New Roman"/>
                <w:color w:val="000000"/>
                <w:sz w:val="18"/>
                <w:szCs w:val="18"/>
                <w:lang w:eastAsia="en-US"/>
              </w:rPr>
            </w:pPr>
            <w:r>
              <w:rPr>
                <w:rFonts w:eastAsia="Times New Roman"/>
                <w:color w:val="000000"/>
                <w:sz w:val="18"/>
                <w:szCs w:val="18"/>
                <w:lang w:eastAsia="en-US"/>
              </w:rPr>
              <w:t>Week 14: 11/23</w:t>
            </w:r>
            <w:r w:rsidRPr="0088454C">
              <w:rPr>
                <w:rFonts w:eastAsia="Times New Roman"/>
                <w:color w:val="000000"/>
                <w:sz w:val="18"/>
                <w:szCs w:val="18"/>
                <w:lang w:eastAsia="en-US"/>
              </w:rPr>
              <w:t>/2016</w:t>
            </w:r>
          </w:p>
        </w:tc>
        <w:tc>
          <w:tcPr>
            <w:tcW w:w="810" w:type="dxa"/>
            <w:tcBorders>
              <w:top w:val="nil"/>
              <w:left w:val="nil"/>
              <w:bottom w:val="single" w:sz="4" w:space="0" w:color="auto"/>
              <w:right w:val="single" w:sz="4" w:space="0" w:color="auto"/>
            </w:tcBorders>
            <w:shd w:val="clear" w:color="auto" w:fill="auto"/>
            <w:noWrap/>
            <w:vAlign w:val="center"/>
            <w:hideMark/>
          </w:tcPr>
          <w:p w:rsidR="0025378F" w:rsidRPr="0088454C" w:rsidRDefault="0025378F" w:rsidP="000361E1">
            <w:pPr>
              <w:jc w:val="center"/>
              <w:rPr>
                <w:rFonts w:eastAsia="Times New Roman"/>
                <w:color w:val="000000"/>
                <w:sz w:val="18"/>
                <w:szCs w:val="18"/>
                <w:lang w:eastAsia="en-US"/>
              </w:rPr>
            </w:pPr>
            <w:r w:rsidRPr="0088454C">
              <w:rPr>
                <w:rFonts w:eastAsia="Times New Roman"/>
                <w:color w:val="000000"/>
                <w:sz w:val="18"/>
                <w:szCs w:val="18"/>
                <w:lang w:eastAsia="en-US"/>
              </w:rPr>
              <w:t>26</w:t>
            </w:r>
          </w:p>
        </w:tc>
        <w:tc>
          <w:tcPr>
            <w:tcW w:w="2160" w:type="dxa"/>
            <w:vMerge/>
            <w:tcBorders>
              <w:left w:val="nil"/>
              <w:bottom w:val="single" w:sz="4" w:space="0" w:color="auto"/>
              <w:right w:val="single" w:sz="4" w:space="0" w:color="auto"/>
            </w:tcBorders>
            <w:shd w:val="clear" w:color="auto" w:fill="auto"/>
            <w:vAlign w:val="bottom"/>
            <w:hideMark/>
          </w:tcPr>
          <w:p w:rsidR="0025378F" w:rsidRPr="0088454C" w:rsidRDefault="0025378F" w:rsidP="0025378F">
            <w:pPr>
              <w:rPr>
                <w:rFonts w:eastAsia="Times New Roman"/>
                <w:color w:val="000000"/>
                <w:sz w:val="18"/>
                <w:szCs w:val="18"/>
                <w:lang w:eastAsia="en-US"/>
              </w:rPr>
            </w:pPr>
          </w:p>
        </w:tc>
        <w:tc>
          <w:tcPr>
            <w:tcW w:w="4500" w:type="dxa"/>
            <w:vMerge/>
            <w:tcBorders>
              <w:left w:val="nil"/>
              <w:bottom w:val="single" w:sz="4" w:space="0" w:color="auto"/>
              <w:right w:val="single" w:sz="4" w:space="0" w:color="auto"/>
            </w:tcBorders>
            <w:shd w:val="clear" w:color="auto" w:fill="auto"/>
            <w:noWrap/>
            <w:vAlign w:val="bottom"/>
            <w:hideMark/>
          </w:tcPr>
          <w:p w:rsidR="0025378F" w:rsidRPr="0088454C" w:rsidRDefault="0025378F" w:rsidP="0088454C">
            <w:pPr>
              <w:rPr>
                <w:rFonts w:eastAsia="Times New Roman"/>
                <w:color w:val="000000"/>
                <w:sz w:val="18"/>
                <w:szCs w:val="18"/>
                <w:lang w:eastAsia="en-US"/>
              </w:rPr>
            </w:pPr>
          </w:p>
        </w:tc>
      </w:tr>
      <w:tr w:rsidR="003971E4" w:rsidRPr="0088454C" w:rsidTr="00CA22DA">
        <w:trPr>
          <w:trHeight w:val="288"/>
        </w:trPr>
        <w:tc>
          <w:tcPr>
            <w:tcW w:w="2265" w:type="dxa"/>
            <w:tcBorders>
              <w:top w:val="nil"/>
              <w:left w:val="single" w:sz="4" w:space="0" w:color="auto"/>
              <w:bottom w:val="single" w:sz="4" w:space="0" w:color="auto"/>
              <w:right w:val="single" w:sz="4" w:space="0" w:color="auto"/>
            </w:tcBorders>
            <w:shd w:val="clear" w:color="auto" w:fill="auto"/>
            <w:noWrap/>
            <w:vAlign w:val="center"/>
            <w:hideMark/>
          </w:tcPr>
          <w:p w:rsidR="003971E4" w:rsidRPr="0088454C" w:rsidRDefault="003971E4" w:rsidP="0088454C">
            <w:pPr>
              <w:rPr>
                <w:rFonts w:eastAsia="Times New Roman"/>
                <w:color w:val="000000"/>
                <w:sz w:val="18"/>
                <w:szCs w:val="18"/>
                <w:lang w:eastAsia="en-US"/>
              </w:rPr>
            </w:pPr>
            <w:r>
              <w:rPr>
                <w:rFonts w:eastAsia="Times New Roman"/>
                <w:color w:val="000000"/>
                <w:sz w:val="18"/>
                <w:szCs w:val="18"/>
                <w:lang w:eastAsia="en-US"/>
              </w:rPr>
              <w:t>Week 14: 11/28</w:t>
            </w:r>
            <w:r w:rsidRPr="0088454C">
              <w:rPr>
                <w:rFonts w:eastAsia="Times New Roman"/>
                <w:color w:val="000000"/>
                <w:sz w:val="18"/>
                <w:szCs w:val="18"/>
                <w:lang w:eastAsia="en-US"/>
              </w:rPr>
              <w:t>/2016</w:t>
            </w:r>
          </w:p>
        </w:tc>
        <w:tc>
          <w:tcPr>
            <w:tcW w:w="810" w:type="dxa"/>
            <w:tcBorders>
              <w:top w:val="nil"/>
              <w:left w:val="nil"/>
              <w:bottom w:val="single" w:sz="4" w:space="0" w:color="auto"/>
              <w:right w:val="single" w:sz="4" w:space="0" w:color="auto"/>
            </w:tcBorders>
            <w:shd w:val="clear" w:color="auto" w:fill="auto"/>
            <w:noWrap/>
            <w:vAlign w:val="center"/>
            <w:hideMark/>
          </w:tcPr>
          <w:p w:rsidR="003971E4" w:rsidRPr="0088454C" w:rsidRDefault="003971E4" w:rsidP="000361E1">
            <w:pPr>
              <w:jc w:val="center"/>
              <w:rPr>
                <w:rFonts w:eastAsia="Times New Roman"/>
                <w:color w:val="000000"/>
                <w:sz w:val="18"/>
                <w:szCs w:val="18"/>
                <w:lang w:eastAsia="en-US"/>
              </w:rPr>
            </w:pPr>
            <w:r w:rsidRPr="0088454C">
              <w:rPr>
                <w:rFonts w:eastAsia="Times New Roman"/>
                <w:color w:val="000000"/>
                <w:sz w:val="18"/>
                <w:szCs w:val="18"/>
                <w:lang w:eastAsia="en-US"/>
              </w:rPr>
              <w:t>27</w:t>
            </w:r>
          </w:p>
        </w:tc>
        <w:tc>
          <w:tcPr>
            <w:tcW w:w="2160" w:type="dxa"/>
            <w:vMerge w:val="restart"/>
            <w:tcBorders>
              <w:top w:val="single" w:sz="4" w:space="0" w:color="auto"/>
              <w:left w:val="nil"/>
              <w:right w:val="single" w:sz="4" w:space="0" w:color="auto"/>
            </w:tcBorders>
            <w:shd w:val="clear" w:color="auto" w:fill="auto"/>
            <w:vAlign w:val="bottom"/>
            <w:hideMark/>
          </w:tcPr>
          <w:p w:rsidR="003971E4" w:rsidRPr="0088454C" w:rsidRDefault="003971E4" w:rsidP="0088454C">
            <w:pPr>
              <w:rPr>
                <w:rFonts w:eastAsia="Times New Roman"/>
                <w:color w:val="000000"/>
                <w:sz w:val="18"/>
                <w:szCs w:val="18"/>
                <w:lang w:eastAsia="en-US"/>
              </w:rPr>
            </w:pPr>
            <w:r>
              <w:rPr>
                <w:rFonts w:eastAsia="Times New Roman"/>
                <w:color w:val="000000"/>
                <w:sz w:val="18"/>
                <w:szCs w:val="18"/>
                <w:lang w:eastAsia="en-US"/>
              </w:rPr>
              <w:t>Inflation Lecture</w:t>
            </w:r>
          </w:p>
        </w:tc>
        <w:tc>
          <w:tcPr>
            <w:tcW w:w="4500" w:type="dxa"/>
            <w:vMerge w:val="restart"/>
            <w:tcBorders>
              <w:top w:val="single" w:sz="4" w:space="0" w:color="auto"/>
              <w:left w:val="nil"/>
              <w:right w:val="single" w:sz="4" w:space="0" w:color="auto"/>
            </w:tcBorders>
            <w:shd w:val="clear" w:color="auto" w:fill="auto"/>
            <w:noWrap/>
            <w:vAlign w:val="bottom"/>
            <w:hideMark/>
          </w:tcPr>
          <w:p w:rsidR="003971E4" w:rsidRPr="00921374" w:rsidRDefault="003971E4" w:rsidP="0088454C">
            <w:pPr>
              <w:rPr>
                <w:rFonts w:eastAsia="Times New Roman"/>
                <w:b/>
                <w:color w:val="000000"/>
                <w:sz w:val="18"/>
                <w:szCs w:val="18"/>
                <w:lang w:eastAsia="en-US"/>
              </w:rPr>
            </w:pPr>
            <w:r w:rsidRPr="0088454C">
              <w:rPr>
                <w:rFonts w:eastAsia="Times New Roman"/>
                <w:color w:val="000000"/>
                <w:sz w:val="18"/>
                <w:szCs w:val="18"/>
                <w:lang w:eastAsia="en-US"/>
              </w:rPr>
              <w:t xml:space="preserve"> </w:t>
            </w:r>
            <w:r w:rsidR="00921374" w:rsidRPr="00921374">
              <w:rPr>
                <w:rFonts w:eastAsia="Times New Roman"/>
                <w:b/>
                <w:color w:val="000000"/>
                <w:sz w:val="18"/>
                <w:szCs w:val="18"/>
                <w:lang w:eastAsia="en-US"/>
              </w:rPr>
              <w:t>Extra Credit Assignment due 11/30/16</w:t>
            </w:r>
          </w:p>
        </w:tc>
      </w:tr>
      <w:tr w:rsidR="003971E4" w:rsidRPr="0088454C" w:rsidTr="00CA22DA">
        <w:trPr>
          <w:trHeight w:val="288"/>
        </w:trPr>
        <w:tc>
          <w:tcPr>
            <w:tcW w:w="2265" w:type="dxa"/>
            <w:tcBorders>
              <w:top w:val="nil"/>
              <w:left w:val="single" w:sz="4" w:space="0" w:color="auto"/>
              <w:bottom w:val="single" w:sz="4" w:space="0" w:color="auto"/>
              <w:right w:val="single" w:sz="4" w:space="0" w:color="auto"/>
            </w:tcBorders>
            <w:shd w:val="clear" w:color="auto" w:fill="auto"/>
            <w:noWrap/>
            <w:vAlign w:val="center"/>
            <w:hideMark/>
          </w:tcPr>
          <w:p w:rsidR="003971E4" w:rsidRPr="0088454C" w:rsidRDefault="003971E4" w:rsidP="0088454C">
            <w:pPr>
              <w:rPr>
                <w:rFonts w:eastAsia="Times New Roman"/>
                <w:color w:val="000000"/>
                <w:sz w:val="18"/>
                <w:szCs w:val="18"/>
                <w:lang w:eastAsia="en-US"/>
              </w:rPr>
            </w:pPr>
            <w:r>
              <w:rPr>
                <w:rFonts w:eastAsia="Times New Roman"/>
                <w:color w:val="000000"/>
                <w:sz w:val="18"/>
                <w:szCs w:val="18"/>
                <w:lang w:eastAsia="en-US"/>
              </w:rPr>
              <w:t>Week 15: 11/30</w:t>
            </w:r>
            <w:r w:rsidRPr="0088454C">
              <w:rPr>
                <w:rFonts w:eastAsia="Times New Roman"/>
                <w:color w:val="000000"/>
                <w:sz w:val="18"/>
                <w:szCs w:val="18"/>
                <w:lang w:eastAsia="en-US"/>
              </w:rPr>
              <w:t>/2016</w:t>
            </w:r>
          </w:p>
        </w:tc>
        <w:tc>
          <w:tcPr>
            <w:tcW w:w="810" w:type="dxa"/>
            <w:tcBorders>
              <w:top w:val="nil"/>
              <w:left w:val="nil"/>
              <w:bottom w:val="single" w:sz="4" w:space="0" w:color="auto"/>
              <w:right w:val="single" w:sz="4" w:space="0" w:color="auto"/>
            </w:tcBorders>
            <w:shd w:val="clear" w:color="auto" w:fill="auto"/>
            <w:noWrap/>
            <w:vAlign w:val="center"/>
            <w:hideMark/>
          </w:tcPr>
          <w:p w:rsidR="003971E4" w:rsidRPr="0088454C" w:rsidRDefault="003971E4" w:rsidP="000361E1">
            <w:pPr>
              <w:jc w:val="center"/>
              <w:rPr>
                <w:rFonts w:eastAsia="Times New Roman"/>
                <w:color w:val="000000"/>
                <w:sz w:val="18"/>
                <w:szCs w:val="18"/>
                <w:lang w:eastAsia="en-US"/>
              </w:rPr>
            </w:pPr>
            <w:r w:rsidRPr="0088454C">
              <w:rPr>
                <w:rFonts w:eastAsia="Times New Roman"/>
                <w:color w:val="000000"/>
                <w:sz w:val="18"/>
                <w:szCs w:val="18"/>
                <w:lang w:eastAsia="en-US"/>
              </w:rPr>
              <w:t>28</w:t>
            </w:r>
          </w:p>
        </w:tc>
        <w:tc>
          <w:tcPr>
            <w:tcW w:w="2160" w:type="dxa"/>
            <w:vMerge/>
            <w:tcBorders>
              <w:left w:val="nil"/>
              <w:bottom w:val="single" w:sz="4" w:space="0" w:color="auto"/>
              <w:right w:val="single" w:sz="4" w:space="0" w:color="auto"/>
            </w:tcBorders>
            <w:shd w:val="clear" w:color="auto" w:fill="auto"/>
            <w:vAlign w:val="center"/>
            <w:hideMark/>
          </w:tcPr>
          <w:p w:rsidR="003971E4" w:rsidRPr="0088454C" w:rsidRDefault="003971E4" w:rsidP="0088454C">
            <w:pPr>
              <w:rPr>
                <w:rFonts w:eastAsia="Times New Roman"/>
                <w:color w:val="000000"/>
                <w:sz w:val="18"/>
                <w:szCs w:val="18"/>
                <w:lang w:eastAsia="en-US"/>
              </w:rPr>
            </w:pPr>
          </w:p>
        </w:tc>
        <w:tc>
          <w:tcPr>
            <w:tcW w:w="4500" w:type="dxa"/>
            <w:vMerge/>
            <w:tcBorders>
              <w:left w:val="nil"/>
              <w:bottom w:val="single" w:sz="4" w:space="0" w:color="auto"/>
              <w:right w:val="single" w:sz="4" w:space="0" w:color="auto"/>
            </w:tcBorders>
            <w:shd w:val="clear" w:color="auto" w:fill="auto"/>
            <w:noWrap/>
            <w:vAlign w:val="bottom"/>
            <w:hideMark/>
          </w:tcPr>
          <w:p w:rsidR="003971E4" w:rsidRPr="0088454C" w:rsidRDefault="003971E4" w:rsidP="0088454C">
            <w:pPr>
              <w:rPr>
                <w:rFonts w:eastAsia="Times New Roman"/>
                <w:color w:val="000000"/>
                <w:sz w:val="18"/>
                <w:szCs w:val="18"/>
                <w:lang w:eastAsia="en-US"/>
              </w:rPr>
            </w:pPr>
          </w:p>
        </w:tc>
      </w:tr>
      <w:tr w:rsidR="000F0143" w:rsidRPr="0088454C" w:rsidTr="000F0143">
        <w:trPr>
          <w:trHeight w:val="864"/>
        </w:trPr>
        <w:tc>
          <w:tcPr>
            <w:tcW w:w="2265" w:type="dxa"/>
            <w:tcBorders>
              <w:top w:val="nil"/>
              <w:left w:val="single" w:sz="4" w:space="0" w:color="auto"/>
              <w:bottom w:val="single" w:sz="4" w:space="0" w:color="auto"/>
              <w:right w:val="single" w:sz="4" w:space="0" w:color="auto"/>
            </w:tcBorders>
            <w:shd w:val="clear" w:color="auto" w:fill="auto"/>
            <w:noWrap/>
            <w:vAlign w:val="center"/>
            <w:hideMark/>
          </w:tcPr>
          <w:p w:rsidR="000F0143" w:rsidRPr="0088454C" w:rsidRDefault="000F0143" w:rsidP="0088454C">
            <w:pPr>
              <w:rPr>
                <w:rFonts w:eastAsia="Times New Roman"/>
                <w:color w:val="000000"/>
                <w:sz w:val="18"/>
                <w:szCs w:val="18"/>
                <w:lang w:eastAsia="en-US"/>
              </w:rPr>
            </w:pPr>
            <w:r w:rsidRPr="0088454C">
              <w:rPr>
                <w:rFonts w:eastAsia="Times New Roman"/>
                <w:color w:val="000000"/>
                <w:sz w:val="18"/>
                <w:szCs w:val="18"/>
                <w:lang w:eastAsia="en-US"/>
              </w:rPr>
              <w:t>Week 15: 12/1/2016</w:t>
            </w:r>
          </w:p>
        </w:tc>
        <w:tc>
          <w:tcPr>
            <w:tcW w:w="810" w:type="dxa"/>
            <w:tcBorders>
              <w:top w:val="nil"/>
              <w:left w:val="nil"/>
              <w:bottom w:val="single" w:sz="4" w:space="0" w:color="auto"/>
              <w:right w:val="single" w:sz="4" w:space="0" w:color="auto"/>
            </w:tcBorders>
            <w:shd w:val="clear" w:color="auto" w:fill="auto"/>
            <w:noWrap/>
            <w:vAlign w:val="center"/>
            <w:hideMark/>
          </w:tcPr>
          <w:p w:rsidR="000F0143" w:rsidRPr="0088454C" w:rsidRDefault="000F0143" w:rsidP="000361E1">
            <w:pPr>
              <w:jc w:val="center"/>
              <w:rPr>
                <w:rFonts w:eastAsia="Times New Roman"/>
                <w:color w:val="000000"/>
                <w:sz w:val="18"/>
                <w:szCs w:val="18"/>
                <w:lang w:eastAsia="en-US"/>
              </w:rPr>
            </w:pPr>
            <w:r w:rsidRPr="0088454C">
              <w:rPr>
                <w:rFonts w:eastAsia="Times New Roman"/>
                <w:color w:val="000000"/>
                <w:sz w:val="18"/>
                <w:szCs w:val="18"/>
                <w:lang w:eastAsia="en-US"/>
              </w:rPr>
              <w:t>29</w:t>
            </w:r>
          </w:p>
        </w:tc>
        <w:tc>
          <w:tcPr>
            <w:tcW w:w="2160" w:type="dxa"/>
            <w:tcBorders>
              <w:top w:val="single" w:sz="4" w:space="0" w:color="auto"/>
              <w:left w:val="nil"/>
              <w:bottom w:val="single" w:sz="4" w:space="0" w:color="auto"/>
              <w:right w:val="single" w:sz="4" w:space="0" w:color="auto"/>
            </w:tcBorders>
            <w:shd w:val="clear" w:color="auto" w:fill="auto"/>
            <w:vAlign w:val="bottom"/>
            <w:hideMark/>
          </w:tcPr>
          <w:p w:rsidR="000F0143" w:rsidRPr="0088454C" w:rsidRDefault="003971E4" w:rsidP="0088454C">
            <w:pPr>
              <w:rPr>
                <w:rFonts w:eastAsia="Times New Roman"/>
                <w:color w:val="000000"/>
                <w:sz w:val="18"/>
                <w:szCs w:val="18"/>
                <w:lang w:eastAsia="en-US"/>
              </w:rPr>
            </w:pPr>
            <w:r>
              <w:rPr>
                <w:rFonts w:eastAsia="Times New Roman"/>
                <w:color w:val="000000"/>
                <w:sz w:val="18"/>
                <w:szCs w:val="18"/>
                <w:lang w:eastAsia="en-US"/>
              </w:rPr>
              <w:t>Exam #3</w:t>
            </w:r>
          </w:p>
        </w:tc>
        <w:tc>
          <w:tcPr>
            <w:tcW w:w="4500" w:type="dxa"/>
            <w:tcBorders>
              <w:top w:val="single" w:sz="4" w:space="0" w:color="auto"/>
              <w:left w:val="nil"/>
              <w:bottom w:val="single" w:sz="4" w:space="0" w:color="auto"/>
              <w:right w:val="single" w:sz="4" w:space="0" w:color="auto"/>
            </w:tcBorders>
            <w:shd w:val="clear" w:color="auto" w:fill="auto"/>
            <w:vAlign w:val="center"/>
            <w:hideMark/>
          </w:tcPr>
          <w:p w:rsidR="000F0143" w:rsidRPr="0088454C" w:rsidRDefault="003971E4" w:rsidP="0088454C">
            <w:pPr>
              <w:rPr>
                <w:rFonts w:eastAsia="Times New Roman"/>
                <w:color w:val="000000"/>
                <w:sz w:val="18"/>
                <w:szCs w:val="18"/>
                <w:lang w:eastAsia="en-US"/>
              </w:rPr>
            </w:pPr>
            <w:r>
              <w:rPr>
                <w:rFonts w:eastAsia="Times New Roman"/>
                <w:color w:val="000000"/>
                <w:sz w:val="18"/>
                <w:szCs w:val="18"/>
                <w:lang w:eastAsia="en-US"/>
              </w:rPr>
              <w:t>Chapters 9, 10, 13, &amp; Inflation, plus any in-class material presented</w:t>
            </w:r>
          </w:p>
        </w:tc>
        <w:bookmarkStart w:id="0" w:name="_GoBack"/>
        <w:bookmarkEnd w:id="0"/>
      </w:tr>
      <w:tr w:rsidR="00030376" w:rsidRPr="0088454C" w:rsidTr="00C8631A">
        <w:trPr>
          <w:trHeight w:val="288"/>
        </w:trPr>
        <w:tc>
          <w:tcPr>
            <w:tcW w:w="2265" w:type="dxa"/>
            <w:tcBorders>
              <w:top w:val="nil"/>
              <w:left w:val="single" w:sz="4" w:space="0" w:color="auto"/>
              <w:bottom w:val="single" w:sz="4" w:space="0" w:color="auto"/>
              <w:right w:val="single" w:sz="4" w:space="0" w:color="auto"/>
            </w:tcBorders>
            <w:shd w:val="clear" w:color="auto" w:fill="auto"/>
            <w:noWrap/>
            <w:vAlign w:val="center"/>
            <w:hideMark/>
          </w:tcPr>
          <w:p w:rsidR="00030376" w:rsidRPr="0088454C" w:rsidRDefault="00030376" w:rsidP="0088454C">
            <w:pPr>
              <w:rPr>
                <w:rFonts w:eastAsia="Times New Roman"/>
                <w:color w:val="000000"/>
                <w:sz w:val="18"/>
                <w:szCs w:val="18"/>
                <w:lang w:eastAsia="en-US"/>
              </w:rPr>
            </w:pPr>
            <w:r>
              <w:rPr>
                <w:rFonts w:eastAsia="Times New Roman"/>
                <w:color w:val="000000"/>
                <w:sz w:val="18"/>
                <w:szCs w:val="18"/>
                <w:lang w:eastAsia="en-US"/>
              </w:rPr>
              <w:t>Week 16: 12/5</w:t>
            </w:r>
            <w:r w:rsidRPr="0088454C">
              <w:rPr>
                <w:rFonts w:eastAsia="Times New Roman"/>
                <w:color w:val="000000"/>
                <w:sz w:val="18"/>
                <w:szCs w:val="18"/>
                <w:lang w:eastAsia="en-US"/>
              </w:rPr>
              <w:t>/2016</w:t>
            </w:r>
          </w:p>
        </w:tc>
        <w:tc>
          <w:tcPr>
            <w:tcW w:w="810" w:type="dxa"/>
            <w:tcBorders>
              <w:top w:val="nil"/>
              <w:left w:val="nil"/>
              <w:bottom w:val="single" w:sz="4" w:space="0" w:color="auto"/>
              <w:right w:val="single" w:sz="4" w:space="0" w:color="auto"/>
            </w:tcBorders>
            <w:shd w:val="clear" w:color="auto" w:fill="auto"/>
            <w:noWrap/>
            <w:vAlign w:val="center"/>
            <w:hideMark/>
          </w:tcPr>
          <w:p w:rsidR="00030376" w:rsidRPr="0088454C" w:rsidRDefault="00030376" w:rsidP="000361E1">
            <w:pPr>
              <w:jc w:val="center"/>
              <w:rPr>
                <w:rFonts w:eastAsia="Times New Roman"/>
                <w:color w:val="000000"/>
                <w:sz w:val="18"/>
                <w:szCs w:val="18"/>
                <w:lang w:eastAsia="en-US"/>
              </w:rPr>
            </w:pPr>
            <w:r w:rsidRPr="0088454C">
              <w:rPr>
                <w:rFonts w:eastAsia="Times New Roman"/>
                <w:color w:val="000000"/>
                <w:sz w:val="18"/>
                <w:szCs w:val="18"/>
                <w:lang w:eastAsia="en-US"/>
              </w:rPr>
              <w:t>30</w:t>
            </w:r>
          </w:p>
        </w:tc>
        <w:tc>
          <w:tcPr>
            <w:tcW w:w="2160" w:type="dxa"/>
            <w:vMerge w:val="restart"/>
            <w:tcBorders>
              <w:top w:val="single" w:sz="4" w:space="0" w:color="auto"/>
              <w:left w:val="nil"/>
              <w:right w:val="single" w:sz="4" w:space="0" w:color="auto"/>
            </w:tcBorders>
            <w:shd w:val="clear" w:color="auto" w:fill="auto"/>
            <w:vAlign w:val="bottom"/>
            <w:hideMark/>
          </w:tcPr>
          <w:p w:rsidR="00030376" w:rsidRPr="0088454C" w:rsidRDefault="00030376" w:rsidP="0088454C">
            <w:pPr>
              <w:rPr>
                <w:rFonts w:eastAsia="Times New Roman"/>
                <w:color w:val="000000"/>
                <w:sz w:val="18"/>
                <w:szCs w:val="18"/>
                <w:lang w:eastAsia="en-US"/>
              </w:rPr>
            </w:pPr>
            <w:r>
              <w:rPr>
                <w:rFonts w:eastAsia="Times New Roman"/>
                <w:color w:val="000000"/>
                <w:sz w:val="18"/>
                <w:szCs w:val="18"/>
                <w:lang w:eastAsia="en-US"/>
              </w:rPr>
              <w:t>Review of Exam #3, Problem Working Session, Review for Comprehensive Exam</w:t>
            </w:r>
          </w:p>
        </w:tc>
        <w:tc>
          <w:tcPr>
            <w:tcW w:w="4500" w:type="dxa"/>
            <w:vMerge w:val="restart"/>
            <w:tcBorders>
              <w:top w:val="single" w:sz="4" w:space="0" w:color="auto"/>
              <w:left w:val="nil"/>
              <w:right w:val="single" w:sz="4" w:space="0" w:color="auto"/>
            </w:tcBorders>
            <w:shd w:val="clear" w:color="auto" w:fill="auto"/>
            <w:noWrap/>
            <w:vAlign w:val="bottom"/>
            <w:hideMark/>
          </w:tcPr>
          <w:p w:rsidR="00030376" w:rsidRPr="003578A8" w:rsidRDefault="003578A8" w:rsidP="0088454C">
            <w:pPr>
              <w:rPr>
                <w:rFonts w:eastAsia="Times New Roman"/>
                <w:b/>
                <w:color w:val="000000"/>
                <w:sz w:val="18"/>
                <w:szCs w:val="18"/>
                <w:lang w:eastAsia="en-US"/>
              </w:rPr>
            </w:pPr>
            <w:r w:rsidRPr="003578A8">
              <w:rPr>
                <w:rFonts w:eastAsia="Times New Roman"/>
                <w:b/>
                <w:color w:val="000000"/>
                <w:sz w:val="18"/>
                <w:szCs w:val="18"/>
                <w:lang w:eastAsia="en-US"/>
              </w:rPr>
              <w:t>Student Projects Due 12/5/2016</w:t>
            </w:r>
          </w:p>
        </w:tc>
      </w:tr>
      <w:tr w:rsidR="00030376" w:rsidRPr="0088454C" w:rsidTr="00C8631A">
        <w:trPr>
          <w:trHeight w:val="288"/>
        </w:trPr>
        <w:tc>
          <w:tcPr>
            <w:tcW w:w="2265" w:type="dxa"/>
            <w:tcBorders>
              <w:top w:val="nil"/>
              <w:left w:val="single" w:sz="4" w:space="0" w:color="auto"/>
              <w:bottom w:val="single" w:sz="4" w:space="0" w:color="auto"/>
              <w:right w:val="single" w:sz="4" w:space="0" w:color="auto"/>
            </w:tcBorders>
            <w:shd w:val="clear" w:color="auto" w:fill="auto"/>
            <w:noWrap/>
            <w:vAlign w:val="center"/>
          </w:tcPr>
          <w:p w:rsidR="00030376" w:rsidRDefault="00030376" w:rsidP="0088454C">
            <w:pPr>
              <w:rPr>
                <w:rFonts w:eastAsia="Times New Roman"/>
                <w:color w:val="000000"/>
                <w:sz w:val="18"/>
                <w:szCs w:val="18"/>
                <w:lang w:eastAsia="en-US"/>
              </w:rPr>
            </w:pPr>
            <w:r>
              <w:rPr>
                <w:rFonts w:eastAsia="Times New Roman"/>
                <w:color w:val="000000"/>
                <w:sz w:val="18"/>
                <w:szCs w:val="18"/>
                <w:lang w:eastAsia="en-US"/>
              </w:rPr>
              <w:t>Week 17: 12/7/2016</w:t>
            </w:r>
          </w:p>
        </w:tc>
        <w:tc>
          <w:tcPr>
            <w:tcW w:w="810" w:type="dxa"/>
            <w:tcBorders>
              <w:top w:val="nil"/>
              <w:left w:val="nil"/>
              <w:bottom w:val="single" w:sz="4" w:space="0" w:color="auto"/>
              <w:right w:val="single" w:sz="4" w:space="0" w:color="auto"/>
            </w:tcBorders>
            <w:shd w:val="clear" w:color="auto" w:fill="auto"/>
            <w:noWrap/>
            <w:vAlign w:val="center"/>
          </w:tcPr>
          <w:p w:rsidR="00030376" w:rsidRPr="0088454C" w:rsidRDefault="00030376" w:rsidP="00F53286">
            <w:pPr>
              <w:jc w:val="center"/>
              <w:rPr>
                <w:rFonts w:eastAsia="Times New Roman"/>
                <w:color w:val="000000"/>
                <w:sz w:val="18"/>
                <w:szCs w:val="18"/>
                <w:lang w:eastAsia="en-US"/>
              </w:rPr>
            </w:pPr>
            <w:r>
              <w:rPr>
                <w:rFonts w:eastAsia="Times New Roman"/>
                <w:color w:val="000000"/>
                <w:sz w:val="18"/>
                <w:szCs w:val="18"/>
                <w:lang w:eastAsia="en-US"/>
              </w:rPr>
              <w:t>31</w:t>
            </w:r>
          </w:p>
        </w:tc>
        <w:tc>
          <w:tcPr>
            <w:tcW w:w="2160" w:type="dxa"/>
            <w:vMerge/>
            <w:tcBorders>
              <w:left w:val="nil"/>
              <w:bottom w:val="single" w:sz="4" w:space="0" w:color="auto"/>
              <w:right w:val="single" w:sz="4" w:space="0" w:color="auto"/>
            </w:tcBorders>
            <w:shd w:val="clear" w:color="auto" w:fill="auto"/>
            <w:vAlign w:val="bottom"/>
          </w:tcPr>
          <w:p w:rsidR="00030376" w:rsidRPr="0088454C" w:rsidRDefault="00030376" w:rsidP="0088454C">
            <w:pPr>
              <w:rPr>
                <w:rFonts w:eastAsia="Times New Roman"/>
                <w:color w:val="000000"/>
                <w:sz w:val="18"/>
                <w:szCs w:val="18"/>
                <w:lang w:eastAsia="en-US"/>
              </w:rPr>
            </w:pPr>
          </w:p>
        </w:tc>
        <w:tc>
          <w:tcPr>
            <w:tcW w:w="4500" w:type="dxa"/>
            <w:vMerge/>
            <w:tcBorders>
              <w:left w:val="nil"/>
              <w:bottom w:val="single" w:sz="4" w:space="0" w:color="auto"/>
              <w:right w:val="single" w:sz="4" w:space="0" w:color="auto"/>
            </w:tcBorders>
            <w:shd w:val="clear" w:color="auto" w:fill="auto"/>
            <w:noWrap/>
            <w:vAlign w:val="bottom"/>
          </w:tcPr>
          <w:p w:rsidR="00030376" w:rsidRPr="0088454C" w:rsidRDefault="00030376" w:rsidP="0088454C">
            <w:pPr>
              <w:rPr>
                <w:rFonts w:eastAsia="Times New Roman"/>
                <w:color w:val="000000"/>
                <w:sz w:val="18"/>
                <w:szCs w:val="18"/>
                <w:lang w:eastAsia="en-US"/>
              </w:rPr>
            </w:pPr>
          </w:p>
        </w:tc>
      </w:tr>
      <w:tr w:rsidR="000F0143" w:rsidRPr="0088454C" w:rsidTr="000F0143">
        <w:trPr>
          <w:trHeight w:val="288"/>
        </w:trPr>
        <w:tc>
          <w:tcPr>
            <w:tcW w:w="2265" w:type="dxa"/>
            <w:tcBorders>
              <w:top w:val="nil"/>
              <w:left w:val="single" w:sz="4" w:space="0" w:color="auto"/>
              <w:bottom w:val="single" w:sz="4" w:space="0" w:color="auto"/>
              <w:right w:val="single" w:sz="4" w:space="0" w:color="auto"/>
            </w:tcBorders>
            <w:shd w:val="clear" w:color="auto" w:fill="auto"/>
            <w:noWrap/>
            <w:vAlign w:val="center"/>
          </w:tcPr>
          <w:p w:rsidR="000F0143" w:rsidRDefault="000F0143" w:rsidP="0088454C">
            <w:pPr>
              <w:rPr>
                <w:rFonts w:eastAsia="Times New Roman"/>
                <w:color w:val="000000"/>
                <w:sz w:val="18"/>
                <w:szCs w:val="18"/>
                <w:lang w:eastAsia="en-US"/>
              </w:rPr>
            </w:pPr>
            <w:proofErr w:type="gramStart"/>
            <w:r>
              <w:rPr>
                <w:rFonts w:eastAsia="Times New Roman"/>
                <w:color w:val="000000"/>
                <w:sz w:val="18"/>
                <w:szCs w:val="18"/>
                <w:lang w:eastAsia="en-US"/>
              </w:rPr>
              <w:t>Comprehensive Finals Week – please not this information does not replace the academic final exam schedule.</w:t>
            </w:r>
            <w:proofErr w:type="gramEnd"/>
            <w:r>
              <w:rPr>
                <w:rFonts w:eastAsia="Times New Roman"/>
                <w:color w:val="000000"/>
                <w:sz w:val="18"/>
                <w:szCs w:val="18"/>
                <w:lang w:eastAsia="en-US"/>
              </w:rPr>
              <w:t xml:space="preserve"> If there is a conflict the academic final exam schedule takes precedence</w:t>
            </w:r>
          </w:p>
        </w:tc>
        <w:tc>
          <w:tcPr>
            <w:tcW w:w="810" w:type="dxa"/>
            <w:tcBorders>
              <w:top w:val="nil"/>
              <w:left w:val="nil"/>
              <w:bottom w:val="single" w:sz="4" w:space="0" w:color="auto"/>
              <w:right w:val="single" w:sz="4" w:space="0" w:color="auto"/>
            </w:tcBorders>
            <w:shd w:val="clear" w:color="auto" w:fill="auto"/>
            <w:noWrap/>
            <w:vAlign w:val="center"/>
          </w:tcPr>
          <w:p w:rsidR="000F0143" w:rsidRPr="0088454C" w:rsidRDefault="000F0143" w:rsidP="000361E1">
            <w:pPr>
              <w:jc w:val="center"/>
              <w:rPr>
                <w:rFonts w:eastAsia="Times New Roman"/>
                <w:color w:val="000000"/>
                <w:sz w:val="18"/>
                <w:szCs w:val="18"/>
                <w:lang w:eastAsia="en-US"/>
              </w:rPr>
            </w:pPr>
          </w:p>
        </w:tc>
        <w:tc>
          <w:tcPr>
            <w:tcW w:w="2160" w:type="dxa"/>
            <w:tcBorders>
              <w:top w:val="single" w:sz="4" w:space="0" w:color="auto"/>
              <w:left w:val="nil"/>
              <w:bottom w:val="single" w:sz="4" w:space="0" w:color="auto"/>
              <w:right w:val="single" w:sz="4" w:space="0" w:color="auto"/>
            </w:tcBorders>
            <w:shd w:val="clear" w:color="auto" w:fill="auto"/>
            <w:vAlign w:val="bottom"/>
          </w:tcPr>
          <w:p w:rsidR="000F0143" w:rsidRPr="0088454C" w:rsidRDefault="000F0143" w:rsidP="0088454C">
            <w:pPr>
              <w:rPr>
                <w:rFonts w:eastAsia="Times New Roman"/>
                <w:color w:val="000000"/>
                <w:sz w:val="18"/>
                <w:szCs w:val="18"/>
                <w:lang w:eastAsia="en-US"/>
              </w:rPr>
            </w:pPr>
            <w:r>
              <w:rPr>
                <w:rFonts w:eastAsia="Times New Roman"/>
                <w:color w:val="000000"/>
                <w:sz w:val="18"/>
                <w:szCs w:val="18"/>
                <w:lang w:eastAsia="en-US"/>
              </w:rPr>
              <w:t>Distant Learning Sections: 002 &amp; 003 see note in adjacent cell</w:t>
            </w:r>
          </w:p>
        </w:tc>
        <w:tc>
          <w:tcPr>
            <w:tcW w:w="4500" w:type="dxa"/>
            <w:tcBorders>
              <w:top w:val="single" w:sz="4" w:space="0" w:color="auto"/>
              <w:left w:val="nil"/>
              <w:bottom w:val="single" w:sz="4" w:space="0" w:color="auto"/>
              <w:right w:val="single" w:sz="4" w:space="0" w:color="auto"/>
            </w:tcBorders>
            <w:shd w:val="clear" w:color="auto" w:fill="auto"/>
            <w:noWrap/>
            <w:vAlign w:val="bottom"/>
          </w:tcPr>
          <w:p w:rsidR="000F0143" w:rsidRPr="0088454C" w:rsidRDefault="000F0143" w:rsidP="0088454C">
            <w:pPr>
              <w:rPr>
                <w:rFonts w:eastAsia="Times New Roman"/>
                <w:color w:val="000000"/>
                <w:sz w:val="18"/>
                <w:szCs w:val="18"/>
                <w:lang w:eastAsia="en-US"/>
              </w:rPr>
            </w:pPr>
            <w:r>
              <w:rPr>
                <w:rFonts w:eastAsia="Times New Roman"/>
                <w:color w:val="000000"/>
                <w:sz w:val="18"/>
                <w:szCs w:val="18"/>
                <w:lang w:eastAsia="en-US"/>
              </w:rPr>
              <w:t>Note: All distant learning students must take comprehensive exam in class unless approval has been granted for a proctored exam. All Distant Learning Students must have exam Taken by 12/14/16 9:00 pm if exam is not taken in class.</w:t>
            </w:r>
          </w:p>
        </w:tc>
      </w:tr>
      <w:tr w:rsidR="000F0143" w:rsidRPr="0088454C" w:rsidTr="000F0143">
        <w:trPr>
          <w:trHeight w:val="288"/>
        </w:trPr>
        <w:tc>
          <w:tcPr>
            <w:tcW w:w="2265" w:type="dxa"/>
            <w:tcBorders>
              <w:top w:val="nil"/>
              <w:left w:val="single" w:sz="4" w:space="0" w:color="auto"/>
              <w:bottom w:val="single" w:sz="4" w:space="0" w:color="auto"/>
              <w:right w:val="single" w:sz="4" w:space="0" w:color="auto"/>
            </w:tcBorders>
            <w:shd w:val="clear" w:color="auto" w:fill="auto"/>
            <w:noWrap/>
            <w:vAlign w:val="center"/>
          </w:tcPr>
          <w:p w:rsidR="000F0143" w:rsidRDefault="000F0143" w:rsidP="0088454C">
            <w:pPr>
              <w:rPr>
                <w:rFonts w:eastAsia="Times New Roman"/>
                <w:color w:val="000000"/>
                <w:sz w:val="18"/>
                <w:szCs w:val="18"/>
                <w:lang w:eastAsia="en-US"/>
              </w:rPr>
            </w:pPr>
            <w:r>
              <w:rPr>
                <w:rFonts w:eastAsia="Times New Roman"/>
                <w:color w:val="000000"/>
                <w:sz w:val="18"/>
                <w:szCs w:val="18"/>
                <w:lang w:eastAsia="en-US"/>
              </w:rPr>
              <w:t>12/12/16 (Monday)</w:t>
            </w:r>
          </w:p>
        </w:tc>
        <w:tc>
          <w:tcPr>
            <w:tcW w:w="810" w:type="dxa"/>
            <w:tcBorders>
              <w:top w:val="nil"/>
              <w:left w:val="nil"/>
              <w:bottom w:val="single" w:sz="4" w:space="0" w:color="auto"/>
              <w:right w:val="single" w:sz="4" w:space="0" w:color="auto"/>
            </w:tcBorders>
            <w:shd w:val="clear" w:color="auto" w:fill="auto"/>
            <w:noWrap/>
            <w:vAlign w:val="center"/>
          </w:tcPr>
          <w:p w:rsidR="000F0143" w:rsidRPr="0088454C" w:rsidRDefault="000F0143" w:rsidP="000361E1">
            <w:pPr>
              <w:jc w:val="center"/>
              <w:rPr>
                <w:rFonts w:eastAsia="Times New Roman"/>
                <w:color w:val="000000"/>
                <w:sz w:val="18"/>
                <w:szCs w:val="18"/>
                <w:lang w:eastAsia="en-US"/>
              </w:rPr>
            </w:pPr>
            <w:r>
              <w:rPr>
                <w:rFonts w:eastAsia="Times New Roman"/>
                <w:color w:val="000000"/>
                <w:sz w:val="18"/>
                <w:szCs w:val="18"/>
                <w:lang w:eastAsia="en-US"/>
              </w:rPr>
              <w:t>M</w:t>
            </w:r>
          </w:p>
        </w:tc>
        <w:tc>
          <w:tcPr>
            <w:tcW w:w="2160" w:type="dxa"/>
            <w:tcBorders>
              <w:top w:val="single" w:sz="4" w:space="0" w:color="auto"/>
              <w:left w:val="nil"/>
              <w:bottom w:val="single" w:sz="4" w:space="0" w:color="auto"/>
              <w:right w:val="single" w:sz="4" w:space="0" w:color="auto"/>
            </w:tcBorders>
            <w:shd w:val="clear" w:color="auto" w:fill="auto"/>
            <w:vAlign w:val="bottom"/>
          </w:tcPr>
          <w:p w:rsidR="000F0143" w:rsidRPr="0088454C" w:rsidRDefault="000F0143" w:rsidP="0088454C">
            <w:pPr>
              <w:rPr>
                <w:rFonts w:eastAsia="Times New Roman"/>
                <w:color w:val="000000"/>
                <w:sz w:val="18"/>
                <w:szCs w:val="18"/>
                <w:lang w:eastAsia="en-US"/>
              </w:rPr>
            </w:pPr>
            <w:r>
              <w:rPr>
                <w:rFonts w:eastAsia="Times New Roman"/>
                <w:color w:val="000000"/>
                <w:sz w:val="18"/>
                <w:szCs w:val="18"/>
                <w:lang w:eastAsia="en-US"/>
              </w:rPr>
              <w:t>Section 004</w:t>
            </w:r>
          </w:p>
        </w:tc>
        <w:tc>
          <w:tcPr>
            <w:tcW w:w="4500" w:type="dxa"/>
            <w:tcBorders>
              <w:top w:val="single" w:sz="4" w:space="0" w:color="auto"/>
              <w:left w:val="nil"/>
              <w:bottom w:val="single" w:sz="4" w:space="0" w:color="auto"/>
              <w:right w:val="single" w:sz="4" w:space="0" w:color="auto"/>
            </w:tcBorders>
            <w:shd w:val="clear" w:color="auto" w:fill="auto"/>
            <w:noWrap/>
            <w:vAlign w:val="bottom"/>
          </w:tcPr>
          <w:p w:rsidR="000F0143" w:rsidRPr="0088454C" w:rsidRDefault="000F0143" w:rsidP="0088454C">
            <w:pPr>
              <w:rPr>
                <w:rFonts w:eastAsia="Times New Roman"/>
                <w:color w:val="000000"/>
                <w:sz w:val="18"/>
                <w:szCs w:val="18"/>
                <w:lang w:eastAsia="en-US"/>
              </w:rPr>
            </w:pPr>
            <w:r>
              <w:rPr>
                <w:rFonts w:eastAsia="Times New Roman"/>
                <w:color w:val="000000"/>
                <w:sz w:val="18"/>
                <w:szCs w:val="18"/>
                <w:lang w:eastAsia="en-US"/>
              </w:rPr>
              <w:t>NH 108: 5:30 to 8:00pm</w:t>
            </w:r>
          </w:p>
        </w:tc>
      </w:tr>
      <w:tr w:rsidR="000F0143" w:rsidRPr="0088454C" w:rsidTr="000F0143">
        <w:trPr>
          <w:trHeight w:val="288"/>
        </w:trPr>
        <w:tc>
          <w:tcPr>
            <w:tcW w:w="2265" w:type="dxa"/>
            <w:tcBorders>
              <w:top w:val="nil"/>
              <w:left w:val="single" w:sz="4" w:space="0" w:color="auto"/>
              <w:bottom w:val="single" w:sz="4" w:space="0" w:color="auto"/>
              <w:right w:val="single" w:sz="4" w:space="0" w:color="auto"/>
            </w:tcBorders>
            <w:shd w:val="clear" w:color="auto" w:fill="auto"/>
            <w:noWrap/>
            <w:vAlign w:val="center"/>
          </w:tcPr>
          <w:p w:rsidR="000F0143" w:rsidRDefault="000F0143" w:rsidP="0088454C">
            <w:pPr>
              <w:rPr>
                <w:rFonts w:eastAsia="Times New Roman"/>
                <w:color w:val="000000"/>
                <w:sz w:val="18"/>
                <w:szCs w:val="18"/>
                <w:lang w:eastAsia="en-US"/>
              </w:rPr>
            </w:pPr>
            <w:r>
              <w:rPr>
                <w:rFonts w:eastAsia="Times New Roman"/>
                <w:color w:val="000000"/>
                <w:sz w:val="18"/>
                <w:szCs w:val="18"/>
                <w:lang w:eastAsia="en-US"/>
              </w:rPr>
              <w:t>12/14/16 (Wednesday)</w:t>
            </w:r>
          </w:p>
        </w:tc>
        <w:tc>
          <w:tcPr>
            <w:tcW w:w="810" w:type="dxa"/>
            <w:tcBorders>
              <w:top w:val="nil"/>
              <w:left w:val="nil"/>
              <w:bottom w:val="single" w:sz="4" w:space="0" w:color="auto"/>
              <w:right w:val="single" w:sz="4" w:space="0" w:color="auto"/>
            </w:tcBorders>
            <w:shd w:val="clear" w:color="auto" w:fill="auto"/>
            <w:noWrap/>
            <w:vAlign w:val="center"/>
          </w:tcPr>
          <w:p w:rsidR="000F0143" w:rsidRPr="0088454C" w:rsidRDefault="000F0143" w:rsidP="000361E1">
            <w:pPr>
              <w:jc w:val="center"/>
              <w:rPr>
                <w:rFonts w:eastAsia="Times New Roman"/>
                <w:color w:val="000000"/>
                <w:sz w:val="18"/>
                <w:szCs w:val="18"/>
                <w:lang w:eastAsia="en-US"/>
              </w:rPr>
            </w:pPr>
            <w:r>
              <w:rPr>
                <w:rFonts w:eastAsia="Times New Roman"/>
                <w:color w:val="000000"/>
                <w:sz w:val="18"/>
                <w:szCs w:val="18"/>
                <w:lang w:eastAsia="en-US"/>
              </w:rPr>
              <w:t>W</w:t>
            </w:r>
          </w:p>
        </w:tc>
        <w:tc>
          <w:tcPr>
            <w:tcW w:w="2160" w:type="dxa"/>
            <w:tcBorders>
              <w:top w:val="single" w:sz="4" w:space="0" w:color="auto"/>
              <w:left w:val="nil"/>
              <w:bottom w:val="single" w:sz="4" w:space="0" w:color="auto"/>
              <w:right w:val="single" w:sz="4" w:space="0" w:color="auto"/>
            </w:tcBorders>
            <w:shd w:val="clear" w:color="auto" w:fill="auto"/>
            <w:vAlign w:val="bottom"/>
          </w:tcPr>
          <w:p w:rsidR="000F0143" w:rsidRPr="0088454C" w:rsidRDefault="000F0143" w:rsidP="0088454C">
            <w:pPr>
              <w:rPr>
                <w:rFonts w:eastAsia="Times New Roman"/>
                <w:color w:val="000000"/>
                <w:sz w:val="18"/>
                <w:szCs w:val="18"/>
                <w:lang w:eastAsia="en-US"/>
              </w:rPr>
            </w:pPr>
            <w:r>
              <w:rPr>
                <w:rFonts w:eastAsia="Times New Roman"/>
                <w:color w:val="000000"/>
                <w:sz w:val="18"/>
                <w:szCs w:val="18"/>
                <w:lang w:eastAsia="en-US"/>
              </w:rPr>
              <w:t>Section 001</w:t>
            </w:r>
          </w:p>
        </w:tc>
        <w:tc>
          <w:tcPr>
            <w:tcW w:w="4500" w:type="dxa"/>
            <w:tcBorders>
              <w:top w:val="single" w:sz="4" w:space="0" w:color="auto"/>
              <w:left w:val="nil"/>
              <w:bottom w:val="single" w:sz="4" w:space="0" w:color="auto"/>
              <w:right w:val="single" w:sz="4" w:space="0" w:color="auto"/>
            </w:tcBorders>
            <w:shd w:val="clear" w:color="auto" w:fill="auto"/>
            <w:noWrap/>
            <w:vAlign w:val="bottom"/>
          </w:tcPr>
          <w:p w:rsidR="000F0143" w:rsidRPr="0088454C" w:rsidRDefault="000F0143" w:rsidP="0088454C">
            <w:pPr>
              <w:rPr>
                <w:rFonts w:eastAsia="Times New Roman"/>
                <w:color w:val="000000"/>
                <w:sz w:val="18"/>
                <w:szCs w:val="18"/>
                <w:lang w:eastAsia="en-US"/>
              </w:rPr>
            </w:pPr>
            <w:r>
              <w:rPr>
                <w:rFonts w:eastAsia="Times New Roman"/>
                <w:color w:val="000000"/>
                <w:sz w:val="18"/>
                <w:szCs w:val="18"/>
                <w:lang w:eastAsia="en-US"/>
              </w:rPr>
              <w:t>WH 402: 2:00 to 4:30pm</w:t>
            </w:r>
          </w:p>
        </w:tc>
      </w:tr>
      <w:tr w:rsidR="000F0143" w:rsidRPr="0088454C" w:rsidTr="000F0143">
        <w:trPr>
          <w:trHeight w:val="288"/>
        </w:trPr>
        <w:tc>
          <w:tcPr>
            <w:tcW w:w="2265" w:type="dxa"/>
            <w:tcBorders>
              <w:top w:val="nil"/>
              <w:left w:val="single" w:sz="4" w:space="0" w:color="auto"/>
              <w:bottom w:val="single" w:sz="4" w:space="0" w:color="auto"/>
              <w:right w:val="single" w:sz="4" w:space="0" w:color="auto"/>
            </w:tcBorders>
            <w:shd w:val="clear" w:color="auto" w:fill="auto"/>
            <w:noWrap/>
            <w:vAlign w:val="center"/>
          </w:tcPr>
          <w:p w:rsidR="000F0143" w:rsidRPr="0088454C" w:rsidRDefault="000F0143" w:rsidP="0088454C">
            <w:pPr>
              <w:rPr>
                <w:rFonts w:eastAsia="Times New Roman"/>
                <w:color w:val="000000"/>
                <w:sz w:val="18"/>
                <w:szCs w:val="18"/>
                <w:lang w:eastAsia="en-US"/>
              </w:rPr>
            </w:pPr>
            <w:r>
              <w:rPr>
                <w:rFonts w:eastAsia="Times New Roman"/>
                <w:color w:val="000000"/>
                <w:sz w:val="18"/>
                <w:szCs w:val="18"/>
                <w:lang w:eastAsia="en-US"/>
              </w:rPr>
              <w:t>12/14/16 (Wednesday)</w:t>
            </w:r>
          </w:p>
        </w:tc>
        <w:tc>
          <w:tcPr>
            <w:tcW w:w="810" w:type="dxa"/>
            <w:tcBorders>
              <w:top w:val="nil"/>
              <w:left w:val="nil"/>
              <w:bottom w:val="single" w:sz="4" w:space="0" w:color="auto"/>
              <w:right w:val="single" w:sz="4" w:space="0" w:color="auto"/>
            </w:tcBorders>
            <w:shd w:val="clear" w:color="auto" w:fill="auto"/>
            <w:noWrap/>
            <w:vAlign w:val="center"/>
          </w:tcPr>
          <w:p w:rsidR="000F0143" w:rsidRPr="0088454C" w:rsidRDefault="000F0143" w:rsidP="00F53286">
            <w:pPr>
              <w:jc w:val="center"/>
              <w:rPr>
                <w:rFonts w:eastAsia="Times New Roman"/>
                <w:color w:val="000000"/>
                <w:sz w:val="18"/>
                <w:szCs w:val="18"/>
                <w:lang w:eastAsia="en-US"/>
              </w:rPr>
            </w:pPr>
            <w:r>
              <w:rPr>
                <w:rFonts w:eastAsia="Times New Roman"/>
                <w:color w:val="000000"/>
                <w:sz w:val="18"/>
                <w:szCs w:val="18"/>
                <w:lang w:eastAsia="en-US"/>
              </w:rPr>
              <w:t>W</w:t>
            </w:r>
          </w:p>
        </w:tc>
        <w:tc>
          <w:tcPr>
            <w:tcW w:w="2160" w:type="dxa"/>
            <w:tcBorders>
              <w:top w:val="single" w:sz="4" w:space="0" w:color="auto"/>
              <w:left w:val="nil"/>
              <w:bottom w:val="single" w:sz="4" w:space="0" w:color="auto"/>
              <w:right w:val="single" w:sz="4" w:space="0" w:color="auto"/>
            </w:tcBorders>
            <w:shd w:val="clear" w:color="auto" w:fill="auto"/>
            <w:vAlign w:val="bottom"/>
          </w:tcPr>
          <w:p w:rsidR="000F0143" w:rsidRPr="0088454C" w:rsidRDefault="000F0143" w:rsidP="0088454C">
            <w:pPr>
              <w:rPr>
                <w:rFonts w:eastAsia="Times New Roman"/>
                <w:color w:val="000000"/>
                <w:sz w:val="18"/>
                <w:szCs w:val="18"/>
                <w:lang w:eastAsia="en-US"/>
              </w:rPr>
            </w:pPr>
            <w:r>
              <w:rPr>
                <w:rFonts w:eastAsia="Times New Roman"/>
                <w:color w:val="000000"/>
                <w:sz w:val="18"/>
                <w:szCs w:val="18"/>
                <w:lang w:eastAsia="en-US"/>
              </w:rPr>
              <w:t>Section 006</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bottom"/>
          </w:tcPr>
          <w:p w:rsidR="000F0143" w:rsidRPr="0088454C" w:rsidRDefault="000F0143" w:rsidP="0088454C">
            <w:pPr>
              <w:rPr>
                <w:rFonts w:eastAsia="Times New Roman"/>
                <w:color w:val="000000"/>
                <w:sz w:val="18"/>
                <w:szCs w:val="18"/>
                <w:lang w:eastAsia="en-US"/>
              </w:rPr>
            </w:pPr>
            <w:r>
              <w:rPr>
                <w:rFonts w:eastAsia="Times New Roman"/>
                <w:color w:val="000000"/>
                <w:sz w:val="18"/>
                <w:szCs w:val="18"/>
                <w:lang w:eastAsia="en-US"/>
              </w:rPr>
              <w:t>NH 108: 8:15 to 10:45pm</w:t>
            </w:r>
          </w:p>
        </w:tc>
      </w:tr>
    </w:tbl>
    <w:p w:rsidR="001A30D6" w:rsidRPr="00FA7029" w:rsidRDefault="001A30D6" w:rsidP="001A30D6">
      <w:pPr>
        <w:rPr>
          <w:rFonts w:ascii="Times New Roman" w:hAnsi="Times New Roman"/>
          <w:b/>
          <w:color w:val="0000FF"/>
          <w:sz w:val="24"/>
          <w:szCs w:val="24"/>
        </w:rPr>
      </w:pPr>
    </w:p>
    <w:p w:rsidR="001A30D6" w:rsidRPr="00FA7029" w:rsidRDefault="001A30D6" w:rsidP="001A30D6">
      <w:pPr>
        <w:pBdr>
          <w:top w:val="single" w:sz="4" w:space="1" w:color="auto"/>
          <w:left w:val="single" w:sz="4" w:space="4" w:color="auto"/>
          <w:bottom w:val="single" w:sz="4" w:space="1" w:color="auto"/>
          <w:right w:val="single" w:sz="4" w:space="4" w:color="auto"/>
        </w:pBdr>
        <w:rPr>
          <w:rFonts w:ascii="Times New Roman" w:hAnsi="Times New Roman"/>
          <w:bCs/>
          <w:sz w:val="24"/>
          <w:szCs w:val="24"/>
        </w:rPr>
      </w:pPr>
      <w:r w:rsidRPr="00FA7029">
        <w:rPr>
          <w:rFonts w:ascii="Times New Roman" w:hAnsi="Times New Roman"/>
          <w:b/>
          <w:sz w:val="24"/>
          <w:szCs w:val="24"/>
        </w:rPr>
        <w:t>Emergency Phone Numbers</w:t>
      </w:r>
      <w:r w:rsidRPr="00FA7029">
        <w:rPr>
          <w:rFonts w:ascii="Times New Roman" w:hAnsi="Times New Roman"/>
          <w:bCs/>
          <w:sz w:val="24"/>
          <w:szCs w:val="24"/>
        </w:rPr>
        <w:t xml:space="preserve">: In case of an on-campus emergency, call the UT Arlington Police Department at </w:t>
      </w:r>
      <w:r w:rsidRPr="00FA7029">
        <w:rPr>
          <w:rFonts w:ascii="Times New Roman" w:hAnsi="Times New Roman"/>
          <w:b/>
          <w:sz w:val="24"/>
          <w:szCs w:val="24"/>
        </w:rPr>
        <w:t>817-272-3003</w:t>
      </w:r>
      <w:r w:rsidRPr="00FA7029">
        <w:rPr>
          <w:rFonts w:ascii="Times New Roman" w:hAnsi="Times New Roman"/>
          <w:bCs/>
          <w:sz w:val="24"/>
          <w:szCs w:val="24"/>
        </w:rPr>
        <w:t xml:space="preserve"> (non-campus phone), </w:t>
      </w:r>
      <w:r w:rsidRPr="00FA7029">
        <w:rPr>
          <w:rFonts w:ascii="Times New Roman" w:hAnsi="Times New Roman"/>
          <w:b/>
          <w:sz w:val="24"/>
          <w:szCs w:val="24"/>
        </w:rPr>
        <w:t>2-3003</w:t>
      </w:r>
      <w:r w:rsidRPr="00FA7029">
        <w:rPr>
          <w:rFonts w:ascii="Times New Roman" w:hAnsi="Times New Roman"/>
          <w:bCs/>
          <w:sz w:val="24"/>
          <w:szCs w:val="24"/>
        </w:rPr>
        <w:t xml:space="preserve"> (campus phone). You may also dial 911. Non-emergency number 817-272-3381</w:t>
      </w:r>
    </w:p>
    <w:p w:rsidR="001A30D6" w:rsidRPr="00FA7029" w:rsidRDefault="001A30D6" w:rsidP="001A30D6">
      <w:pPr>
        <w:pBdr>
          <w:bottom w:val="double" w:sz="6" w:space="1" w:color="auto"/>
        </w:pBdr>
        <w:rPr>
          <w:rFonts w:ascii="Times New Roman" w:hAnsi="Times New Roman"/>
          <w:b/>
          <w:color w:val="0000FF"/>
          <w:sz w:val="24"/>
          <w:szCs w:val="24"/>
        </w:rPr>
      </w:pPr>
    </w:p>
    <w:p w:rsidR="001A30D6" w:rsidRPr="00FA7029" w:rsidRDefault="001A30D6" w:rsidP="001A30D6">
      <w:pPr>
        <w:pStyle w:val="Normal1"/>
        <w:spacing w:after="120" w:afterAutospacing="0"/>
      </w:pPr>
      <w:r w:rsidRPr="00FA7029">
        <w:rPr>
          <w:rStyle w:val="normalchar"/>
          <w:b/>
          <w:bCs/>
        </w:rPr>
        <w:t>Library Home Page </w:t>
      </w:r>
      <w:hyperlink r:id="rId33" w:history="1">
        <w:r w:rsidRPr="00FA7029">
          <w:rPr>
            <w:rStyle w:val="hyperlinkchar"/>
            <w:b/>
            <w:bCs/>
            <w:color w:val="0000FF"/>
          </w:rPr>
          <w:t>library.uta.edu</w:t>
        </w:r>
      </w:hyperlink>
    </w:p>
    <w:p w:rsidR="001A30D6" w:rsidRPr="00FA7029" w:rsidRDefault="001A30D6" w:rsidP="001A30D6">
      <w:pPr>
        <w:pStyle w:val="Normal1"/>
        <w:spacing w:after="120" w:afterAutospacing="0"/>
      </w:pPr>
      <w:r w:rsidRPr="00FA7029">
        <w:rPr>
          <w:rStyle w:val="normalchar"/>
          <w:b/>
          <w:bCs/>
        </w:rPr>
        <w:t>Resources for Students</w:t>
      </w:r>
      <w:r w:rsidR="009E570A">
        <w:t xml:space="preserve"> &amp; </w:t>
      </w:r>
      <w:r w:rsidRPr="00FA7029">
        <w:rPr>
          <w:rStyle w:val="normalchar"/>
          <w:b/>
          <w:bCs/>
        </w:rPr>
        <w:t>Academic Help</w:t>
      </w:r>
    </w:p>
    <w:p w:rsidR="00FA7029" w:rsidRDefault="001A30D6" w:rsidP="001A30D6">
      <w:pPr>
        <w:pStyle w:val="Normal1"/>
        <w:spacing w:after="120" w:afterAutospacing="0"/>
        <w:rPr>
          <w:rStyle w:val="hyperlinkchar"/>
          <w:color w:val="0000FF"/>
        </w:rPr>
      </w:pPr>
      <w:r w:rsidRPr="00FA7029">
        <w:rPr>
          <w:rStyle w:val="normalchar"/>
        </w:rPr>
        <w:t>Academic Plaza Consultation Services </w:t>
      </w:r>
      <w:hyperlink r:id="rId34" w:history="1">
        <w:r w:rsidRPr="00FA7029">
          <w:rPr>
            <w:rStyle w:val="hyperlinkchar"/>
            <w:color w:val="0000FF"/>
          </w:rPr>
          <w:t>library.uta.edu/academic-plaza</w:t>
        </w:r>
      </w:hyperlink>
    </w:p>
    <w:p w:rsidR="009E570A" w:rsidRDefault="009E570A" w:rsidP="001A30D6">
      <w:pPr>
        <w:pStyle w:val="Normal1"/>
        <w:spacing w:after="120" w:afterAutospacing="0"/>
        <w:rPr>
          <w:rStyle w:val="normalchar"/>
        </w:rPr>
      </w:pPr>
    </w:p>
    <w:p w:rsidR="001A30D6" w:rsidRPr="00FA7029" w:rsidRDefault="001A30D6" w:rsidP="001A30D6">
      <w:pPr>
        <w:pStyle w:val="Normal1"/>
        <w:spacing w:after="120" w:afterAutospacing="0"/>
      </w:pPr>
      <w:r w:rsidRPr="00FA7029">
        <w:rPr>
          <w:rStyle w:val="normalchar"/>
        </w:rPr>
        <w:t xml:space="preserve">Ask </w:t>
      </w:r>
      <w:proofErr w:type="gramStart"/>
      <w:r w:rsidRPr="00FA7029">
        <w:rPr>
          <w:rStyle w:val="normalchar"/>
        </w:rPr>
        <w:t>Us</w:t>
      </w:r>
      <w:proofErr w:type="gramEnd"/>
      <w:r w:rsidRPr="00FA7029">
        <w:rPr>
          <w:rStyle w:val="normalchar"/>
        </w:rPr>
        <w:t> </w:t>
      </w:r>
      <w:hyperlink r:id="rId35" w:history="1">
        <w:r w:rsidRPr="00FA7029">
          <w:rPr>
            <w:rStyle w:val="hyperlinkchar"/>
            <w:color w:val="0000FF"/>
          </w:rPr>
          <w:t>ask.uta.edu/</w:t>
        </w:r>
      </w:hyperlink>
    </w:p>
    <w:p w:rsidR="001A30D6" w:rsidRPr="00FA7029" w:rsidRDefault="001A30D6" w:rsidP="001A30D6">
      <w:pPr>
        <w:pStyle w:val="Normal1"/>
        <w:spacing w:after="120" w:afterAutospacing="0"/>
      </w:pPr>
      <w:r w:rsidRPr="00FA7029">
        <w:rPr>
          <w:rStyle w:val="normalchar"/>
        </w:rPr>
        <w:t>Library Tutorials </w:t>
      </w:r>
      <w:hyperlink r:id="rId36" w:history="1">
        <w:r w:rsidRPr="00FA7029">
          <w:rPr>
            <w:rStyle w:val="hyperlinkchar"/>
            <w:color w:val="0000FF"/>
          </w:rPr>
          <w:t>library.uta.edu/how-to</w:t>
        </w:r>
      </w:hyperlink>
    </w:p>
    <w:p w:rsidR="001A30D6" w:rsidRPr="00FA7029" w:rsidRDefault="001A30D6" w:rsidP="001A30D6">
      <w:pPr>
        <w:pStyle w:val="Normal1"/>
        <w:spacing w:after="120" w:afterAutospacing="0"/>
      </w:pPr>
      <w:r w:rsidRPr="00FA7029">
        <w:rPr>
          <w:rStyle w:val="normalchar"/>
        </w:rPr>
        <w:t>Subject and Course Research Guides </w:t>
      </w:r>
      <w:hyperlink r:id="rId37" w:history="1">
        <w:r w:rsidRPr="00FA7029">
          <w:rPr>
            <w:rStyle w:val="hyperlinkchar"/>
            <w:color w:val="0000FF"/>
            <w:u w:val="single"/>
          </w:rPr>
          <w:t>libguides.uta.edu</w:t>
        </w:r>
      </w:hyperlink>
    </w:p>
    <w:p w:rsidR="001A30D6" w:rsidRPr="00FA7029" w:rsidRDefault="001A30D6" w:rsidP="001A30D6">
      <w:pPr>
        <w:pStyle w:val="Normal1"/>
        <w:spacing w:after="120" w:afterAutospacing="0"/>
        <w:rPr>
          <w:color w:val="0000FF"/>
        </w:rPr>
      </w:pPr>
      <w:r w:rsidRPr="00FA7029">
        <w:rPr>
          <w:rStyle w:val="normalchar"/>
        </w:rPr>
        <w:t>Subject Librarians </w:t>
      </w:r>
      <w:hyperlink r:id="rId38" w:history="1">
        <w:r w:rsidRPr="00FA7029">
          <w:rPr>
            <w:rStyle w:val="hyperlinkchar"/>
            <w:color w:val="0000FF"/>
          </w:rPr>
          <w:t>library.uta.edu/subject-librarians</w:t>
        </w:r>
      </w:hyperlink>
    </w:p>
    <w:p w:rsidR="001A30D6" w:rsidRPr="00FA7029" w:rsidRDefault="001A30D6" w:rsidP="001A30D6">
      <w:pPr>
        <w:pStyle w:val="Normal1"/>
        <w:spacing w:after="120" w:afterAutospacing="0"/>
      </w:pPr>
      <w:r w:rsidRPr="00FA7029">
        <w:rPr>
          <w:rStyle w:val="normalchar"/>
          <w:b/>
          <w:bCs/>
        </w:rPr>
        <w:t>Resources</w:t>
      </w:r>
    </w:p>
    <w:p w:rsidR="001A30D6" w:rsidRPr="00FA7029" w:rsidRDefault="001A30D6" w:rsidP="001A30D6">
      <w:pPr>
        <w:pStyle w:val="Normal1"/>
        <w:spacing w:after="120" w:afterAutospacing="0"/>
      </w:pPr>
      <w:r w:rsidRPr="00FA7029">
        <w:rPr>
          <w:rStyle w:val="normalchar"/>
        </w:rPr>
        <w:t>A to Z List of Library Databases </w:t>
      </w:r>
      <w:hyperlink r:id="rId39" w:history="1">
        <w:r w:rsidRPr="00FA7029">
          <w:rPr>
            <w:rStyle w:val="hyperlinkchar"/>
            <w:color w:val="0000FF"/>
          </w:rPr>
          <w:t>libguides.uta.edu/</w:t>
        </w:r>
        <w:proofErr w:type="spellStart"/>
        <w:r w:rsidRPr="00FA7029">
          <w:rPr>
            <w:rStyle w:val="hyperlinkchar"/>
            <w:color w:val="0000FF"/>
          </w:rPr>
          <w:t>az.php</w:t>
        </w:r>
        <w:proofErr w:type="spellEnd"/>
      </w:hyperlink>
    </w:p>
    <w:p w:rsidR="001A30D6" w:rsidRPr="00FA7029" w:rsidRDefault="001A30D6" w:rsidP="001A30D6">
      <w:pPr>
        <w:pStyle w:val="Normal1"/>
        <w:spacing w:after="120" w:afterAutospacing="0"/>
      </w:pPr>
      <w:r w:rsidRPr="00FA7029">
        <w:rPr>
          <w:rStyle w:val="normalchar"/>
        </w:rPr>
        <w:t>Course Reserves </w:t>
      </w:r>
      <w:hyperlink r:id="rId40" w:history="1">
        <w:r w:rsidRPr="00FA7029">
          <w:rPr>
            <w:rStyle w:val="hyperlinkchar"/>
            <w:color w:val="0000FF"/>
          </w:rPr>
          <w:t>pulse.uta.edu/vwebv/enterCourseReserve.do</w:t>
        </w:r>
      </w:hyperlink>
    </w:p>
    <w:p w:rsidR="001A30D6" w:rsidRPr="00FA7029" w:rsidRDefault="001A30D6" w:rsidP="001A30D6">
      <w:pPr>
        <w:pStyle w:val="Normal1"/>
        <w:spacing w:after="120" w:afterAutospacing="0"/>
      </w:pPr>
      <w:proofErr w:type="spellStart"/>
      <w:r w:rsidRPr="00FA7029">
        <w:rPr>
          <w:rStyle w:val="normalchar"/>
        </w:rPr>
        <w:t>FabLab</w:t>
      </w:r>
      <w:proofErr w:type="spellEnd"/>
      <w:r w:rsidRPr="00FA7029">
        <w:rPr>
          <w:rStyle w:val="normalchar"/>
        </w:rPr>
        <w:t> </w:t>
      </w:r>
      <w:hyperlink r:id="rId41" w:history="1">
        <w:r w:rsidRPr="00FA7029">
          <w:rPr>
            <w:rStyle w:val="hyperlinkchar"/>
            <w:color w:val="0000FF"/>
          </w:rPr>
          <w:t>fablab.uta.edu/</w:t>
        </w:r>
      </w:hyperlink>
    </w:p>
    <w:p w:rsidR="001A30D6" w:rsidRPr="00FA7029" w:rsidRDefault="001A30D6" w:rsidP="001A30D6">
      <w:pPr>
        <w:pStyle w:val="Normal1"/>
        <w:spacing w:after="120" w:afterAutospacing="0"/>
      </w:pPr>
      <w:r w:rsidRPr="00FA7029">
        <w:rPr>
          <w:rStyle w:val="normalchar"/>
        </w:rPr>
        <w:t>Special Collections </w:t>
      </w:r>
      <w:hyperlink r:id="rId42" w:history="1">
        <w:r w:rsidRPr="00FA7029">
          <w:rPr>
            <w:rStyle w:val="hyperlinkchar"/>
            <w:color w:val="0000FF"/>
          </w:rPr>
          <w:t>library.uta.edu/special-collections</w:t>
        </w:r>
      </w:hyperlink>
    </w:p>
    <w:p w:rsidR="001A30D6" w:rsidRPr="00FA7029" w:rsidRDefault="001A30D6" w:rsidP="001A30D6">
      <w:pPr>
        <w:pStyle w:val="Normal1"/>
        <w:spacing w:after="120" w:afterAutospacing="0"/>
      </w:pPr>
      <w:r w:rsidRPr="00FA7029">
        <w:rPr>
          <w:rStyle w:val="normalchar"/>
        </w:rPr>
        <w:t>Study Room Reservations </w:t>
      </w:r>
      <w:hyperlink r:id="rId43" w:history="1">
        <w:r w:rsidRPr="00FA7029">
          <w:rPr>
            <w:rStyle w:val="hyperlinkchar"/>
            <w:color w:val="0000FF"/>
          </w:rPr>
          <w:t>openroom.uta.edu/</w:t>
        </w:r>
      </w:hyperlink>
    </w:p>
    <w:p w:rsidR="004A33F8" w:rsidRPr="00FA7029" w:rsidRDefault="004A33F8">
      <w:pPr>
        <w:rPr>
          <w:rFonts w:ascii="Times New Roman" w:hAnsi="Times New Roman"/>
          <w:sz w:val="24"/>
          <w:szCs w:val="24"/>
        </w:rPr>
      </w:pPr>
    </w:p>
    <w:sectPr w:rsidR="004A33F8" w:rsidRPr="00FA7029" w:rsidSect="00A4213A">
      <w:headerReference w:type="default" r:id="rId44"/>
      <w:pgSz w:w="12240" w:h="15840"/>
      <w:pgMar w:top="1008" w:right="1152" w:bottom="1008" w:left="129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65DB" w:rsidRDefault="005565DB">
      <w:r>
        <w:separator/>
      </w:r>
    </w:p>
  </w:endnote>
  <w:endnote w:type="continuationSeparator" w:id="0">
    <w:p w:rsidR="005565DB" w:rsidRDefault="005565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65DB" w:rsidRDefault="005565DB">
      <w:r>
        <w:separator/>
      </w:r>
    </w:p>
  </w:footnote>
  <w:footnote w:type="continuationSeparator" w:id="0">
    <w:p w:rsidR="005565DB" w:rsidRDefault="005565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37E" w:rsidRPr="00BF237E" w:rsidRDefault="00FA7029" w:rsidP="00BF237E">
    <w:pPr>
      <w:pStyle w:val="Header"/>
      <w:jc w:val="center"/>
      <w:rPr>
        <w:sz w:val="28"/>
      </w:rPr>
    </w:pPr>
    <w:r w:rsidRPr="00BF237E">
      <w:rPr>
        <w:sz w:val="28"/>
      </w:rPr>
      <w:t>Syllabus</w:t>
    </w:r>
  </w:p>
  <w:p w:rsidR="00BF237E" w:rsidRPr="00BF237E" w:rsidRDefault="00FB0A3E" w:rsidP="00BF237E">
    <w:pPr>
      <w:pStyle w:val="Header"/>
      <w:jc w:val="center"/>
      <w:rPr>
        <w:sz w:val="28"/>
      </w:rPr>
    </w:pPr>
    <w:r>
      <w:rPr>
        <w:sz w:val="28"/>
      </w:rPr>
      <w:t>CSE 5304</w:t>
    </w:r>
    <w:r w:rsidR="00FA7029" w:rsidRPr="00BF237E">
      <w:rPr>
        <w:sz w:val="28"/>
      </w:rPr>
      <w:t xml:space="preserve"> – </w:t>
    </w:r>
    <w:r>
      <w:rPr>
        <w:sz w:val="28"/>
      </w:rPr>
      <w:t>Advanced Engineering Economy</w:t>
    </w:r>
  </w:p>
  <w:p w:rsidR="00BF237E" w:rsidRPr="00BF237E" w:rsidRDefault="00FA7029" w:rsidP="00BF237E">
    <w:pPr>
      <w:pStyle w:val="Header"/>
      <w:jc w:val="center"/>
      <w:rPr>
        <w:sz w:val="28"/>
      </w:rPr>
    </w:pPr>
    <w:r w:rsidRPr="00BF237E">
      <w:rPr>
        <w:sz w:val="28"/>
      </w:rPr>
      <w:t>Fall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60AA2"/>
    <w:multiLevelType w:val="hybridMultilevel"/>
    <w:tmpl w:val="304E9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36E65EB"/>
    <w:multiLevelType w:val="hybridMultilevel"/>
    <w:tmpl w:val="363A9794"/>
    <w:lvl w:ilvl="0" w:tplc="28E4FE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0FF654E"/>
    <w:multiLevelType w:val="hybridMultilevel"/>
    <w:tmpl w:val="5D98F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6505BB1"/>
    <w:multiLevelType w:val="hybridMultilevel"/>
    <w:tmpl w:val="AD368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A0F2266"/>
    <w:multiLevelType w:val="hybridMultilevel"/>
    <w:tmpl w:val="E26E1FDC"/>
    <w:lvl w:ilvl="0" w:tplc="0409000F">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04722AB"/>
    <w:multiLevelType w:val="hybridMultilevel"/>
    <w:tmpl w:val="398C3368"/>
    <w:lvl w:ilvl="0" w:tplc="EA020750">
      <w:start w:val="1"/>
      <w:numFmt w:val="decimal"/>
      <w:lvlText w:val="%1."/>
      <w:lvlJc w:val="left"/>
      <w:pPr>
        <w:ind w:left="720" w:hanging="360"/>
      </w:pPr>
      <w:rPr>
        <w:rFonts w:hint="default"/>
        <w:b/>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D97292A"/>
    <w:multiLevelType w:val="multilevel"/>
    <w:tmpl w:val="E8F6C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67440F9"/>
    <w:multiLevelType w:val="multilevel"/>
    <w:tmpl w:val="940C1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1"/>
  </w:num>
  <w:num w:numId="4">
    <w:abstractNumId w:val="3"/>
  </w:num>
  <w:num w:numId="5">
    <w:abstractNumId w:val="2"/>
  </w:num>
  <w:num w:numId="6">
    <w:abstractNumId w:val="6"/>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4CF6"/>
    <w:rsid w:val="0000780A"/>
    <w:rsid w:val="00030376"/>
    <w:rsid w:val="000361E1"/>
    <w:rsid w:val="000807AD"/>
    <w:rsid w:val="000A232C"/>
    <w:rsid w:val="000A470B"/>
    <w:rsid w:val="000E7DCE"/>
    <w:rsid w:val="000F0143"/>
    <w:rsid w:val="001073A4"/>
    <w:rsid w:val="0012053B"/>
    <w:rsid w:val="001332FE"/>
    <w:rsid w:val="001A30D6"/>
    <w:rsid w:val="001E5DB8"/>
    <w:rsid w:val="00214CF6"/>
    <w:rsid w:val="0025378F"/>
    <w:rsid w:val="00265FF9"/>
    <w:rsid w:val="002753C9"/>
    <w:rsid w:val="002C616B"/>
    <w:rsid w:val="002F13F4"/>
    <w:rsid w:val="003578A8"/>
    <w:rsid w:val="003971E4"/>
    <w:rsid w:val="003A38F5"/>
    <w:rsid w:val="003C4CAA"/>
    <w:rsid w:val="003F3486"/>
    <w:rsid w:val="00402F63"/>
    <w:rsid w:val="004A0C8F"/>
    <w:rsid w:val="004A33F8"/>
    <w:rsid w:val="004B00AB"/>
    <w:rsid w:val="004B450E"/>
    <w:rsid w:val="004E164B"/>
    <w:rsid w:val="005005A4"/>
    <w:rsid w:val="005565DB"/>
    <w:rsid w:val="00565B0A"/>
    <w:rsid w:val="00575E42"/>
    <w:rsid w:val="005842A1"/>
    <w:rsid w:val="006103CA"/>
    <w:rsid w:val="006E2AC7"/>
    <w:rsid w:val="00745D12"/>
    <w:rsid w:val="0078632F"/>
    <w:rsid w:val="007E6863"/>
    <w:rsid w:val="00856F58"/>
    <w:rsid w:val="0088454C"/>
    <w:rsid w:val="00921374"/>
    <w:rsid w:val="009C5A84"/>
    <w:rsid w:val="009E570A"/>
    <w:rsid w:val="009F68EB"/>
    <w:rsid w:val="00A003C1"/>
    <w:rsid w:val="00A06A43"/>
    <w:rsid w:val="00A15622"/>
    <w:rsid w:val="00A3387D"/>
    <w:rsid w:val="00A90C34"/>
    <w:rsid w:val="00B70B2D"/>
    <w:rsid w:val="00BD158B"/>
    <w:rsid w:val="00C66B2B"/>
    <w:rsid w:val="00CA3098"/>
    <w:rsid w:val="00CB71AA"/>
    <w:rsid w:val="00CC7521"/>
    <w:rsid w:val="00D535E5"/>
    <w:rsid w:val="00D80F8D"/>
    <w:rsid w:val="00DE4D9A"/>
    <w:rsid w:val="00DF5EA6"/>
    <w:rsid w:val="00E32C7B"/>
    <w:rsid w:val="00E64E10"/>
    <w:rsid w:val="00E82AB1"/>
    <w:rsid w:val="00F50731"/>
    <w:rsid w:val="00F53286"/>
    <w:rsid w:val="00FA7029"/>
    <w:rsid w:val="00FB0A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30D6"/>
    <w:pPr>
      <w:spacing w:after="0" w:line="240" w:lineRule="auto"/>
    </w:pPr>
    <w:rPr>
      <w:rFonts w:ascii="Calibri" w:eastAsia="SimSun" w:hAnsi="Calibri" w:cs="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1A30D6"/>
    <w:rPr>
      <w:color w:val="0000FF"/>
      <w:u w:val="single"/>
    </w:rPr>
  </w:style>
  <w:style w:type="paragraph" w:styleId="Header">
    <w:name w:val="header"/>
    <w:basedOn w:val="Normal"/>
    <w:link w:val="HeaderChar"/>
    <w:uiPriority w:val="99"/>
    <w:unhideWhenUsed/>
    <w:rsid w:val="001A30D6"/>
    <w:pPr>
      <w:tabs>
        <w:tab w:val="center" w:pos="4680"/>
        <w:tab w:val="right" w:pos="9360"/>
      </w:tabs>
    </w:pPr>
  </w:style>
  <w:style w:type="character" w:customStyle="1" w:styleId="HeaderChar">
    <w:name w:val="Header Char"/>
    <w:basedOn w:val="DefaultParagraphFont"/>
    <w:link w:val="Header"/>
    <w:uiPriority w:val="99"/>
    <w:rsid w:val="001A30D6"/>
    <w:rPr>
      <w:rFonts w:ascii="Calibri" w:eastAsia="SimSun" w:hAnsi="Calibri" w:cs="Times New Roman"/>
      <w:lang w:eastAsia="zh-CN"/>
    </w:rPr>
  </w:style>
  <w:style w:type="paragraph" w:styleId="NormalWeb">
    <w:name w:val="Normal (Web)"/>
    <w:basedOn w:val="Normal"/>
    <w:uiPriority w:val="99"/>
    <w:unhideWhenUsed/>
    <w:rsid w:val="001A30D6"/>
    <w:pPr>
      <w:spacing w:before="100" w:beforeAutospacing="1" w:after="100" w:afterAutospacing="1"/>
    </w:pPr>
    <w:rPr>
      <w:rFonts w:ascii="Times New Roman" w:eastAsia="Times New Roman" w:hAnsi="Times New Roman"/>
      <w:sz w:val="24"/>
      <w:szCs w:val="24"/>
    </w:rPr>
  </w:style>
  <w:style w:type="character" w:styleId="Strong">
    <w:name w:val="Strong"/>
    <w:uiPriority w:val="22"/>
    <w:qFormat/>
    <w:rsid w:val="001A30D6"/>
    <w:rPr>
      <w:b/>
      <w:bCs/>
    </w:rPr>
  </w:style>
  <w:style w:type="character" w:customStyle="1" w:styleId="guideurl">
    <w:name w:val="guideurl"/>
    <w:basedOn w:val="DefaultParagraphFont"/>
    <w:rsid w:val="001A30D6"/>
  </w:style>
  <w:style w:type="paragraph" w:customStyle="1" w:styleId="Default">
    <w:name w:val="Default"/>
    <w:basedOn w:val="Normal"/>
    <w:uiPriority w:val="99"/>
    <w:rsid w:val="001A30D6"/>
    <w:pPr>
      <w:autoSpaceDE w:val="0"/>
      <w:autoSpaceDN w:val="0"/>
    </w:pPr>
    <w:rPr>
      <w:rFonts w:ascii="Times New Roman" w:hAnsi="Times New Roman"/>
      <w:color w:val="000000"/>
      <w:sz w:val="24"/>
      <w:szCs w:val="24"/>
    </w:rPr>
  </w:style>
  <w:style w:type="paragraph" w:styleId="ListParagraph">
    <w:name w:val="List Paragraph"/>
    <w:basedOn w:val="Normal"/>
    <w:uiPriority w:val="34"/>
    <w:qFormat/>
    <w:rsid w:val="001A30D6"/>
    <w:pPr>
      <w:ind w:left="720"/>
      <w:contextualSpacing/>
    </w:pPr>
  </w:style>
  <w:style w:type="paragraph" w:customStyle="1" w:styleId="Normal1">
    <w:name w:val="Normal1"/>
    <w:basedOn w:val="Normal"/>
    <w:rsid w:val="001A30D6"/>
    <w:pPr>
      <w:spacing w:before="100" w:beforeAutospacing="1" w:after="100" w:afterAutospacing="1"/>
    </w:pPr>
    <w:rPr>
      <w:rFonts w:ascii="Times New Roman" w:eastAsia="Times New Roman" w:hAnsi="Times New Roman"/>
      <w:sz w:val="24"/>
      <w:szCs w:val="24"/>
      <w:lang w:eastAsia="en-US"/>
    </w:rPr>
  </w:style>
  <w:style w:type="character" w:customStyle="1" w:styleId="normalchar">
    <w:name w:val="normal__char"/>
    <w:basedOn w:val="DefaultParagraphFont"/>
    <w:rsid w:val="001A30D6"/>
  </w:style>
  <w:style w:type="character" w:customStyle="1" w:styleId="hyperlinkchar">
    <w:name w:val="hyperlink__char"/>
    <w:basedOn w:val="DefaultParagraphFont"/>
    <w:rsid w:val="001A30D6"/>
  </w:style>
  <w:style w:type="paragraph" w:styleId="Footer">
    <w:name w:val="footer"/>
    <w:basedOn w:val="Normal"/>
    <w:link w:val="FooterChar"/>
    <w:uiPriority w:val="99"/>
    <w:unhideWhenUsed/>
    <w:rsid w:val="0088454C"/>
    <w:pPr>
      <w:tabs>
        <w:tab w:val="center" w:pos="4680"/>
        <w:tab w:val="right" w:pos="9360"/>
      </w:tabs>
    </w:pPr>
  </w:style>
  <w:style w:type="character" w:customStyle="1" w:styleId="FooterChar">
    <w:name w:val="Footer Char"/>
    <w:basedOn w:val="DefaultParagraphFont"/>
    <w:link w:val="Footer"/>
    <w:uiPriority w:val="99"/>
    <w:rsid w:val="0088454C"/>
    <w:rPr>
      <w:rFonts w:ascii="Calibri" w:eastAsia="SimSun" w:hAnsi="Calibri" w:cs="Times New Roman"/>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30D6"/>
    <w:pPr>
      <w:spacing w:after="0" w:line="240" w:lineRule="auto"/>
    </w:pPr>
    <w:rPr>
      <w:rFonts w:ascii="Calibri" w:eastAsia="SimSun" w:hAnsi="Calibri" w:cs="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1A30D6"/>
    <w:rPr>
      <w:color w:val="0000FF"/>
      <w:u w:val="single"/>
    </w:rPr>
  </w:style>
  <w:style w:type="paragraph" w:styleId="Header">
    <w:name w:val="header"/>
    <w:basedOn w:val="Normal"/>
    <w:link w:val="HeaderChar"/>
    <w:uiPriority w:val="99"/>
    <w:unhideWhenUsed/>
    <w:rsid w:val="001A30D6"/>
    <w:pPr>
      <w:tabs>
        <w:tab w:val="center" w:pos="4680"/>
        <w:tab w:val="right" w:pos="9360"/>
      </w:tabs>
    </w:pPr>
  </w:style>
  <w:style w:type="character" w:customStyle="1" w:styleId="HeaderChar">
    <w:name w:val="Header Char"/>
    <w:basedOn w:val="DefaultParagraphFont"/>
    <w:link w:val="Header"/>
    <w:uiPriority w:val="99"/>
    <w:rsid w:val="001A30D6"/>
    <w:rPr>
      <w:rFonts w:ascii="Calibri" w:eastAsia="SimSun" w:hAnsi="Calibri" w:cs="Times New Roman"/>
      <w:lang w:eastAsia="zh-CN"/>
    </w:rPr>
  </w:style>
  <w:style w:type="paragraph" w:styleId="NormalWeb">
    <w:name w:val="Normal (Web)"/>
    <w:basedOn w:val="Normal"/>
    <w:uiPriority w:val="99"/>
    <w:unhideWhenUsed/>
    <w:rsid w:val="001A30D6"/>
    <w:pPr>
      <w:spacing w:before="100" w:beforeAutospacing="1" w:after="100" w:afterAutospacing="1"/>
    </w:pPr>
    <w:rPr>
      <w:rFonts w:ascii="Times New Roman" w:eastAsia="Times New Roman" w:hAnsi="Times New Roman"/>
      <w:sz w:val="24"/>
      <w:szCs w:val="24"/>
    </w:rPr>
  </w:style>
  <w:style w:type="character" w:styleId="Strong">
    <w:name w:val="Strong"/>
    <w:uiPriority w:val="22"/>
    <w:qFormat/>
    <w:rsid w:val="001A30D6"/>
    <w:rPr>
      <w:b/>
      <w:bCs/>
    </w:rPr>
  </w:style>
  <w:style w:type="character" w:customStyle="1" w:styleId="guideurl">
    <w:name w:val="guideurl"/>
    <w:basedOn w:val="DefaultParagraphFont"/>
    <w:rsid w:val="001A30D6"/>
  </w:style>
  <w:style w:type="paragraph" w:customStyle="1" w:styleId="Default">
    <w:name w:val="Default"/>
    <w:basedOn w:val="Normal"/>
    <w:uiPriority w:val="99"/>
    <w:rsid w:val="001A30D6"/>
    <w:pPr>
      <w:autoSpaceDE w:val="0"/>
      <w:autoSpaceDN w:val="0"/>
    </w:pPr>
    <w:rPr>
      <w:rFonts w:ascii="Times New Roman" w:hAnsi="Times New Roman"/>
      <w:color w:val="000000"/>
      <w:sz w:val="24"/>
      <w:szCs w:val="24"/>
    </w:rPr>
  </w:style>
  <w:style w:type="paragraph" w:styleId="ListParagraph">
    <w:name w:val="List Paragraph"/>
    <w:basedOn w:val="Normal"/>
    <w:uiPriority w:val="34"/>
    <w:qFormat/>
    <w:rsid w:val="001A30D6"/>
    <w:pPr>
      <w:ind w:left="720"/>
      <w:contextualSpacing/>
    </w:pPr>
  </w:style>
  <w:style w:type="paragraph" w:customStyle="1" w:styleId="Normal1">
    <w:name w:val="Normal1"/>
    <w:basedOn w:val="Normal"/>
    <w:rsid w:val="001A30D6"/>
    <w:pPr>
      <w:spacing w:before="100" w:beforeAutospacing="1" w:after="100" w:afterAutospacing="1"/>
    </w:pPr>
    <w:rPr>
      <w:rFonts w:ascii="Times New Roman" w:eastAsia="Times New Roman" w:hAnsi="Times New Roman"/>
      <w:sz w:val="24"/>
      <w:szCs w:val="24"/>
      <w:lang w:eastAsia="en-US"/>
    </w:rPr>
  </w:style>
  <w:style w:type="character" w:customStyle="1" w:styleId="normalchar">
    <w:name w:val="normal__char"/>
    <w:basedOn w:val="DefaultParagraphFont"/>
    <w:rsid w:val="001A30D6"/>
  </w:style>
  <w:style w:type="character" w:customStyle="1" w:styleId="hyperlinkchar">
    <w:name w:val="hyperlink__char"/>
    <w:basedOn w:val="DefaultParagraphFont"/>
    <w:rsid w:val="001A30D6"/>
  </w:style>
  <w:style w:type="paragraph" w:styleId="Footer">
    <w:name w:val="footer"/>
    <w:basedOn w:val="Normal"/>
    <w:link w:val="FooterChar"/>
    <w:uiPriority w:val="99"/>
    <w:unhideWhenUsed/>
    <w:rsid w:val="0088454C"/>
    <w:pPr>
      <w:tabs>
        <w:tab w:val="center" w:pos="4680"/>
        <w:tab w:val="right" w:pos="9360"/>
      </w:tabs>
    </w:pPr>
  </w:style>
  <w:style w:type="character" w:customStyle="1" w:styleId="FooterChar">
    <w:name w:val="Footer Char"/>
    <w:basedOn w:val="DefaultParagraphFont"/>
    <w:link w:val="Footer"/>
    <w:uiPriority w:val="99"/>
    <w:rsid w:val="0088454C"/>
    <w:rPr>
      <w:rFonts w:ascii="Calibri" w:eastAsia="SimSun" w:hAnsi="Calibri" w:cs="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4933018">
      <w:bodyDiv w:val="1"/>
      <w:marLeft w:val="0"/>
      <w:marRight w:val="0"/>
      <w:marTop w:val="0"/>
      <w:marBottom w:val="0"/>
      <w:divBdr>
        <w:top w:val="none" w:sz="0" w:space="0" w:color="auto"/>
        <w:left w:val="none" w:sz="0" w:space="0" w:color="auto"/>
        <w:bottom w:val="none" w:sz="0" w:space="0" w:color="auto"/>
        <w:right w:val="none" w:sz="0" w:space="0" w:color="auto"/>
      </w:divBdr>
    </w:div>
    <w:div w:id="897740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atalog.uta.edu/academicregulations/grades/" TargetMode="External"/><Relationship Id="rId13" Type="http://schemas.openxmlformats.org/officeDocument/2006/relationships/hyperlink" Target="http://www.uta.edu/caps/" TargetMode="External"/><Relationship Id="rId18" Type="http://schemas.openxmlformats.org/officeDocument/2006/relationships/hyperlink" Target="http://www.uta.edu/oit/cs/email/mavmail.php" TargetMode="External"/><Relationship Id="rId26" Type="http://schemas.openxmlformats.org/officeDocument/2006/relationships/hyperlink" Target="http://www.uta.edu/universitycollege/current/academic-support/mcnair/index.php" TargetMode="External"/><Relationship Id="rId39" Type="http://schemas.openxmlformats.org/officeDocument/2006/relationships/hyperlink" Target="http://libguides.uta.edu/az.php" TargetMode="External"/><Relationship Id="rId3" Type="http://schemas.microsoft.com/office/2007/relationships/stylesWithEffects" Target="stylesWithEffects.xml"/><Relationship Id="rId21" Type="http://schemas.openxmlformats.org/officeDocument/2006/relationships/hyperlink" Target="https://mavalert.uta.edu/" TargetMode="External"/><Relationship Id="rId34" Type="http://schemas.openxmlformats.org/officeDocument/2006/relationships/hyperlink" Target="http://library.uta.edu/academic-plaza" TargetMode="External"/><Relationship Id="rId42" Type="http://schemas.openxmlformats.org/officeDocument/2006/relationships/hyperlink" Target="http://library.uta.edu/special-collections" TargetMode="External"/><Relationship Id="rId7" Type="http://schemas.openxmlformats.org/officeDocument/2006/relationships/endnotes" Target="endnotes.xml"/><Relationship Id="rId12" Type="http://schemas.openxmlformats.org/officeDocument/2006/relationships/hyperlink" Target="http://www.uta.edu/disability" TargetMode="External"/><Relationship Id="rId17" Type="http://schemas.openxmlformats.org/officeDocument/2006/relationships/hyperlink" Target="https://www.uta.edu/conduct/" TargetMode="External"/><Relationship Id="rId25" Type="http://schemas.openxmlformats.org/officeDocument/2006/relationships/hyperlink" Target="http://www.uta.edu/universitycollege/resources/advising.php" TargetMode="External"/><Relationship Id="rId33" Type="http://schemas.openxmlformats.org/officeDocument/2006/relationships/hyperlink" Target="http://library.uta.edu/" TargetMode="External"/><Relationship Id="rId38" Type="http://schemas.openxmlformats.org/officeDocument/2006/relationships/hyperlink" Target="http://library.uta.edu/subject-librarians"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file:///C:\Users\gotcherxx\Downloads\jmhood@uta.edu" TargetMode="External"/><Relationship Id="rId20" Type="http://schemas.openxmlformats.org/officeDocument/2006/relationships/hyperlink" Target="http://www.uta.edu/sfs" TargetMode="External"/><Relationship Id="rId29" Type="http://schemas.openxmlformats.org/officeDocument/2006/relationships/hyperlink" Target="mailto:IDEAS@uta.edu" TargetMode="External"/><Relationship Id="rId41" Type="http://schemas.openxmlformats.org/officeDocument/2006/relationships/hyperlink" Target="http://fablab.uta.edu/"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eb.uta.edu/aao/fao/" TargetMode="External"/><Relationship Id="rId24" Type="http://schemas.openxmlformats.org/officeDocument/2006/relationships/hyperlink" Target="http://www.uta.edu/universitycollege/resources/college-based-clinics-labs.php" TargetMode="External"/><Relationship Id="rId32" Type="http://schemas.openxmlformats.org/officeDocument/2006/relationships/hyperlink" Target="http://www.uta.edu/library/help/subject-librarians.php" TargetMode="External"/><Relationship Id="rId37" Type="http://schemas.openxmlformats.org/officeDocument/2006/relationships/hyperlink" Target="http://libguides.uta.edu/" TargetMode="External"/><Relationship Id="rId40" Type="http://schemas.openxmlformats.org/officeDocument/2006/relationships/hyperlink" Target="http://pulse.uta.edu/vwebv/enterCourseReserve.do"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uta.edu/titleIX" TargetMode="External"/><Relationship Id="rId23" Type="http://schemas.openxmlformats.org/officeDocument/2006/relationships/hyperlink" Target="http://www.uta.edu/universitycollege/current/academic-support/learning-center/tutoring/index.php" TargetMode="External"/><Relationship Id="rId28" Type="http://schemas.openxmlformats.org/officeDocument/2006/relationships/hyperlink" Target="http://www.uta.edu/universitycollege/resources/index.php" TargetMode="External"/><Relationship Id="rId36" Type="http://schemas.openxmlformats.org/officeDocument/2006/relationships/hyperlink" Target="http://library.uta.edu/how-to" TargetMode="External"/><Relationship Id="rId10" Type="http://schemas.openxmlformats.org/officeDocument/2006/relationships/hyperlink" Target="http://www.uta.edu/deanofstudents/student-complaints/index.php" TargetMode="External"/><Relationship Id="rId19" Type="http://schemas.openxmlformats.org/officeDocument/2006/relationships/hyperlink" Target="http://www.uta.edu/news/info/campus-carry/" TargetMode="External"/><Relationship Id="rId31" Type="http://schemas.openxmlformats.org/officeDocument/2006/relationships/hyperlink" Target="http://library.uta.edu/academic-plaza"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catalog.uta.edu/academicregulations/grades/" TargetMode="External"/><Relationship Id="rId14" Type="http://schemas.openxmlformats.org/officeDocument/2006/relationships/hyperlink" Target="http://www.uta.edu/hr/eos/index.php" TargetMode="External"/><Relationship Id="rId22" Type="http://schemas.openxmlformats.org/officeDocument/2006/relationships/hyperlink" Target="https://mavalert.uta.edu/register.php" TargetMode="External"/><Relationship Id="rId27" Type="http://schemas.openxmlformats.org/officeDocument/2006/relationships/hyperlink" Target="mailto:resources@uta.edu" TargetMode="External"/><Relationship Id="rId30" Type="http://schemas.openxmlformats.org/officeDocument/2006/relationships/hyperlink" Target="http://www.uta.edu/owl" TargetMode="External"/><Relationship Id="rId35" Type="http://schemas.openxmlformats.org/officeDocument/2006/relationships/hyperlink" Target="http://ask.uta.edu/" TargetMode="External"/><Relationship Id="rId43" Type="http://schemas.openxmlformats.org/officeDocument/2006/relationships/hyperlink" Target="http://openroom.uta.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11</Pages>
  <Words>4110</Words>
  <Characters>23433</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27489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33</cp:revision>
  <dcterms:created xsi:type="dcterms:W3CDTF">2016-08-28T20:15:00Z</dcterms:created>
  <dcterms:modified xsi:type="dcterms:W3CDTF">2016-08-29T13:10:00Z</dcterms:modified>
</cp:coreProperties>
</file>