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34C" w:rsidRDefault="003C33B5" w:rsidP="003C33B5">
      <w:pPr>
        <w:jc w:val="center"/>
        <w:rPr>
          <w:rFonts w:asciiTheme="minorHAnsi" w:hAnsiTheme="minorHAnsi"/>
          <w:b/>
        </w:rPr>
      </w:pPr>
      <w:bookmarkStart w:id="0" w:name="_GoBack"/>
      <w:bookmarkEnd w:id="0"/>
      <w:r w:rsidRPr="000B3CB5">
        <w:rPr>
          <w:rFonts w:asciiTheme="minorHAnsi" w:hAnsiTheme="minorHAnsi"/>
          <w:b/>
        </w:rPr>
        <w:t>HIST 1312-</w:t>
      </w:r>
      <w:r w:rsidR="00782684">
        <w:rPr>
          <w:rFonts w:asciiTheme="minorHAnsi" w:hAnsiTheme="minorHAnsi"/>
          <w:b/>
        </w:rPr>
        <w:t xml:space="preserve">014 </w:t>
      </w:r>
    </w:p>
    <w:p w:rsidR="003C33B5" w:rsidRPr="000B3CB5" w:rsidRDefault="00782684" w:rsidP="003C33B5">
      <w:pPr>
        <w:jc w:val="center"/>
        <w:rPr>
          <w:rFonts w:asciiTheme="minorHAnsi" w:hAnsiTheme="minorHAnsi"/>
          <w:b/>
        </w:rPr>
      </w:pPr>
      <w:r>
        <w:rPr>
          <w:rFonts w:asciiTheme="minorHAnsi" w:hAnsiTheme="minorHAnsi"/>
          <w:b/>
        </w:rPr>
        <w:t>(</w:t>
      </w:r>
      <w:r w:rsidR="00367867">
        <w:rPr>
          <w:rFonts w:asciiTheme="minorHAnsi" w:hAnsiTheme="minorHAnsi"/>
          <w:b/>
        </w:rPr>
        <w:t>Available on Blackboard</w:t>
      </w:r>
      <w:r>
        <w:rPr>
          <w:rFonts w:asciiTheme="minorHAnsi" w:hAnsiTheme="minorHAnsi"/>
          <w:b/>
        </w:rPr>
        <w:t>)</w:t>
      </w:r>
    </w:p>
    <w:p w:rsidR="003C33B5" w:rsidRPr="000B3CB5" w:rsidRDefault="003C33B5" w:rsidP="003C33B5">
      <w:pPr>
        <w:jc w:val="center"/>
        <w:rPr>
          <w:rFonts w:asciiTheme="minorHAnsi" w:hAnsiTheme="minorHAnsi"/>
          <w:b/>
        </w:rPr>
      </w:pPr>
      <w:r w:rsidRPr="000B3CB5">
        <w:rPr>
          <w:rFonts w:asciiTheme="minorHAnsi" w:hAnsiTheme="minorHAnsi"/>
          <w:b/>
        </w:rPr>
        <w:t xml:space="preserve"> History of the United States since 1865 </w:t>
      </w:r>
    </w:p>
    <w:p w:rsidR="003C33B5" w:rsidRPr="000B3CB5" w:rsidRDefault="003C33B5" w:rsidP="003C33B5">
      <w:pPr>
        <w:jc w:val="center"/>
        <w:rPr>
          <w:rFonts w:asciiTheme="minorHAnsi" w:hAnsiTheme="minorHAnsi"/>
          <w:i/>
        </w:rPr>
      </w:pPr>
      <w:r w:rsidRPr="000B3CB5">
        <w:rPr>
          <w:rFonts w:asciiTheme="minorHAnsi" w:hAnsiTheme="minorHAnsi"/>
          <w:b/>
          <w:i/>
        </w:rPr>
        <w:t xml:space="preserve"> (Fall 2015)</w:t>
      </w:r>
    </w:p>
    <w:p w:rsidR="003C33B5" w:rsidRPr="000B3CB5" w:rsidRDefault="003C33B5" w:rsidP="003C33B5">
      <w:pPr>
        <w:rPr>
          <w:rFonts w:asciiTheme="minorHAnsi" w:hAnsiTheme="minorHAnsi"/>
        </w:rPr>
      </w:pPr>
    </w:p>
    <w:p w:rsidR="000B3CB5" w:rsidRDefault="000B3CB5" w:rsidP="003C33B5">
      <w:pPr>
        <w:autoSpaceDE w:val="0"/>
        <w:autoSpaceDN w:val="0"/>
        <w:adjustRightInd w:val="0"/>
        <w:rPr>
          <w:rFonts w:asciiTheme="minorHAnsi" w:hAnsiTheme="minorHAnsi"/>
          <w:b/>
        </w:rPr>
      </w:pPr>
    </w:p>
    <w:p w:rsidR="005E6EDF" w:rsidRPr="00BF2E5F" w:rsidRDefault="003C33B5" w:rsidP="003C33B5">
      <w:pPr>
        <w:autoSpaceDE w:val="0"/>
        <w:autoSpaceDN w:val="0"/>
        <w:adjustRightInd w:val="0"/>
        <w:rPr>
          <w:rFonts w:asciiTheme="minorHAnsi" w:hAnsiTheme="minorHAnsi"/>
        </w:rPr>
      </w:pPr>
      <w:r w:rsidRPr="000B3CB5">
        <w:rPr>
          <w:rFonts w:asciiTheme="minorHAnsi" w:hAnsiTheme="minorHAnsi"/>
          <w:b/>
        </w:rPr>
        <w:t>INSTRUCTOR</w:t>
      </w:r>
      <w:r w:rsidR="0031398D" w:rsidRPr="000B3CB5">
        <w:rPr>
          <w:rFonts w:asciiTheme="minorHAnsi" w:hAnsiTheme="minorHAnsi"/>
          <w:b/>
        </w:rPr>
        <w:t xml:space="preserve"> FOR THIS COURSE SECTION</w:t>
      </w:r>
      <w:r w:rsidRPr="000B3CB5">
        <w:rPr>
          <w:rFonts w:asciiTheme="minorHAnsi" w:hAnsiTheme="minorHAnsi"/>
          <w:b/>
        </w:rPr>
        <w:t xml:space="preserve">:  </w:t>
      </w:r>
      <w:r w:rsidR="00BF2E5F">
        <w:rPr>
          <w:rFonts w:asciiTheme="minorHAnsi" w:hAnsiTheme="minorHAnsi"/>
        </w:rPr>
        <w:t>Mr. Michael Deliz</w:t>
      </w:r>
    </w:p>
    <w:p w:rsidR="0031398D" w:rsidRPr="000B3CB5" w:rsidRDefault="0031398D" w:rsidP="003C33B5">
      <w:pPr>
        <w:autoSpaceDE w:val="0"/>
        <w:autoSpaceDN w:val="0"/>
        <w:adjustRightInd w:val="0"/>
        <w:rPr>
          <w:rFonts w:asciiTheme="minorHAnsi" w:hAnsiTheme="minorHAnsi"/>
          <w:b/>
        </w:rPr>
      </w:pPr>
    </w:p>
    <w:p w:rsidR="009A4186" w:rsidRDefault="00782684" w:rsidP="0031398D">
      <w:pPr>
        <w:rPr>
          <w:rFonts w:asciiTheme="minorHAnsi" w:hAnsiTheme="minorHAnsi"/>
        </w:rPr>
      </w:pPr>
      <w:r>
        <w:rPr>
          <w:rFonts w:asciiTheme="minorHAnsi" w:hAnsiTheme="minorHAnsi"/>
          <w:b/>
        </w:rPr>
        <w:t>EMAIL:</w:t>
      </w:r>
      <w:r w:rsidR="005E6EDF">
        <w:rPr>
          <w:rFonts w:asciiTheme="minorHAnsi" w:hAnsiTheme="minorHAnsi"/>
          <w:b/>
        </w:rPr>
        <w:t xml:space="preserve"> </w:t>
      </w:r>
      <w:hyperlink r:id="rId8" w:history="1">
        <w:r w:rsidR="00DF73B4" w:rsidRPr="008912A4">
          <w:rPr>
            <w:rStyle w:val="Hyperlink"/>
            <w:rFonts w:asciiTheme="minorHAnsi" w:hAnsiTheme="minorHAnsi"/>
          </w:rPr>
          <w:t>michael.deliz@mavs.uta.edu</w:t>
        </w:r>
      </w:hyperlink>
      <w:r w:rsidR="009D0D05">
        <w:t xml:space="preserve"> (This is the best way to reach me)</w:t>
      </w:r>
    </w:p>
    <w:p w:rsidR="00DF73B4" w:rsidRDefault="00DF73B4" w:rsidP="0031398D">
      <w:pPr>
        <w:rPr>
          <w:rFonts w:asciiTheme="minorHAnsi" w:hAnsiTheme="minorHAnsi"/>
          <w:b/>
        </w:rPr>
      </w:pPr>
      <w:r w:rsidRPr="00367867">
        <w:rPr>
          <w:rFonts w:asciiTheme="minorHAnsi" w:hAnsiTheme="minorHAnsi"/>
          <w:b/>
        </w:rPr>
        <w:t>WEBSITE:</w:t>
      </w:r>
      <w:r>
        <w:rPr>
          <w:rFonts w:asciiTheme="minorHAnsi" w:hAnsiTheme="minorHAnsi"/>
        </w:rPr>
        <w:t xml:space="preserve"> www.michaeldeliz.com</w:t>
      </w:r>
    </w:p>
    <w:p w:rsidR="00782684" w:rsidRDefault="00782684" w:rsidP="0031398D">
      <w:pPr>
        <w:rPr>
          <w:rFonts w:asciiTheme="minorHAnsi" w:hAnsiTheme="minorHAnsi"/>
          <w:b/>
        </w:rPr>
      </w:pPr>
      <w:r>
        <w:rPr>
          <w:rFonts w:asciiTheme="minorHAnsi" w:hAnsiTheme="minorHAnsi"/>
          <w:b/>
        </w:rPr>
        <w:t>VIRTUAL OFFICE HOURS:</w:t>
      </w:r>
      <w:r w:rsidR="00367867">
        <w:rPr>
          <w:rFonts w:asciiTheme="minorHAnsi" w:hAnsiTheme="minorHAnsi"/>
          <w:b/>
        </w:rPr>
        <w:t xml:space="preserve"> </w:t>
      </w:r>
      <w:r w:rsidR="00367867" w:rsidRPr="00367867">
        <w:rPr>
          <w:rFonts w:asciiTheme="minorHAnsi" w:hAnsiTheme="minorHAnsi"/>
        </w:rPr>
        <w:t>Make an appointment by email</w:t>
      </w:r>
      <w:r w:rsidR="00367867">
        <w:rPr>
          <w:rFonts w:asciiTheme="minorHAnsi" w:hAnsiTheme="minorHAnsi"/>
        </w:rPr>
        <w:t xml:space="preserve"> and then we can video chat by Skype or any other preferred service. </w:t>
      </w:r>
    </w:p>
    <w:p w:rsidR="00782684" w:rsidRPr="000B3CB5" w:rsidRDefault="00782684" w:rsidP="0031398D">
      <w:pPr>
        <w:rPr>
          <w:rFonts w:asciiTheme="minorHAnsi" w:hAnsiTheme="minorHAnsi"/>
          <w:b/>
        </w:rPr>
      </w:pPr>
    </w:p>
    <w:p w:rsidR="003C33B5" w:rsidRPr="000B3CB5" w:rsidRDefault="003C33B5" w:rsidP="003C33B5">
      <w:pPr>
        <w:rPr>
          <w:rFonts w:asciiTheme="minorHAnsi" w:hAnsiTheme="minorHAnsi"/>
        </w:rPr>
      </w:pPr>
      <w:r w:rsidRPr="000B3CB5">
        <w:rPr>
          <w:rFonts w:asciiTheme="minorHAnsi" w:hAnsiTheme="minorHAnsi"/>
          <w:b/>
        </w:rPr>
        <w:t xml:space="preserve">DESCRIPTION OF COURSE CONTENT: </w:t>
      </w:r>
      <w:r w:rsidRPr="000B3CB5">
        <w:rPr>
          <w:rFonts w:asciiTheme="minorHAnsi" w:hAnsiTheme="minorHAnsi"/>
        </w:rPr>
        <w:t xml:space="preserve">An introduction to the political, social, economic, and cultural history of the United States since 1865. This course is designed to help students understand and evaluate their society, comprehend the historical experience, and further develop reading and writing competencies and critical thinking skills.  </w:t>
      </w:r>
      <w:r w:rsidR="00367867">
        <w:rPr>
          <w:rFonts w:asciiTheme="minorHAnsi" w:hAnsiTheme="minorHAnsi"/>
        </w:rPr>
        <w:t>A great portion of the course will focus upon primary source historical documents and their interpretation.</w:t>
      </w:r>
    </w:p>
    <w:p w:rsidR="003C33B5" w:rsidRPr="000B3CB5" w:rsidRDefault="003C33B5" w:rsidP="003C33B5">
      <w:pPr>
        <w:rPr>
          <w:rFonts w:asciiTheme="minorHAnsi" w:hAnsiTheme="minorHAnsi"/>
          <w:b/>
        </w:rPr>
      </w:pPr>
    </w:p>
    <w:p w:rsidR="003C33B5" w:rsidRPr="000B3CB5" w:rsidRDefault="003C33B5" w:rsidP="003C33B5">
      <w:pPr>
        <w:rPr>
          <w:rStyle w:val="pslongeditbox"/>
          <w:rFonts w:asciiTheme="minorHAnsi" w:hAnsiTheme="minorHAnsi"/>
        </w:rPr>
      </w:pPr>
      <w:r w:rsidRPr="000B3CB5">
        <w:rPr>
          <w:rFonts w:asciiTheme="minorHAnsi" w:hAnsiTheme="minorHAnsi"/>
          <w:b/>
        </w:rPr>
        <w:t>CLASS PREREQUISITES</w:t>
      </w:r>
      <w:r w:rsidRPr="000B3CB5">
        <w:rPr>
          <w:rFonts w:asciiTheme="minorHAnsi" w:hAnsiTheme="minorHAnsi"/>
        </w:rPr>
        <w:t xml:space="preserve">: </w:t>
      </w:r>
      <w:r w:rsidRPr="000B3CB5">
        <w:rPr>
          <w:rStyle w:val="pslongeditbox"/>
          <w:rFonts w:asciiTheme="minorHAnsi" w:hAnsiTheme="minorHAnsi"/>
        </w:rPr>
        <w:t>Completion of</w:t>
      </w:r>
      <w:r w:rsidR="009D0D05">
        <w:rPr>
          <w:rStyle w:val="pslongeditbox"/>
          <w:rFonts w:asciiTheme="minorHAnsi" w:hAnsiTheme="minorHAnsi"/>
        </w:rPr>
        <w:t>,</w:t>
      </w:r>
      <w:r w:rsidRPr="000B3CB5">
        <w:rPr>
          <w:rStyle w:val="pslongeditbox"/>
          <w:rFonts w:asciiTheme="minorHAnsi" w:hAnsiTheme="minorHAnsi"/>
        </w:rPr>
        <w:t xml:space="preserve"> or concurrent enrollment in</w:t>
      </w:r>
      <w:r w:rsidR="009D0D05">
        <w:rPr>
          <w:rStyle w:val="pslongeditbox"/>
          <w:rFonts w:asciiTheme="minorHAnsi" w:hAnsiTheme="minorHAnsi"/>
        </w:rPr>
        <w:t>,</w:t>
      </w:r>
      <w:r w:rsidRPr="000B3CB5">
        <w:rPr>
          <w:rStyle w:val="pslongeditbox"/>
          <w:rFonts w:asciiTheme="minorHAnsi" w:hAnsiTheme="minorHAnsi"/>
        </w:rPr>
        <w:t xml:space="preserve"> ENGL 1301</w:t>
      </w:r>
    </w:p>
    <w:p w:rsidR="003C33B5" w:rsidRPr="000B3CB5" w:rsidRDefault="003C33B5" w:rsidP="003C33B5">
      <w:pPr>
        <w:rPr>
          <w:rFonts w:asciiTheme="minorHAnsi" w:hAnsiTheme="minorHAnsi"/>
        </w:rPr>
      </w:pPr>
    </w:p>
    <w:p w:rsidR="00F879EC" w:rsidRPr="000B3CB5" w:rsidRDefault="00F879EC" w:rsidP="00F879EC">
      <w:pPr>
        <w:rPr>
          <w:rFonts w:asciiTheme="minorHAnsi" w:hAnsiTheme="minorHAnsi"/>
        </w:rPr>
      </w:pPr>
      <w:r w:rsidRPr="000B3CB5">
        <w:rPr>
          <w:rFonts w:asciiTheme="minorHAnsi" w:hAnsiTheme="minorHAnsi"/>
          <w:b/>
        </w:rPr>
        <w:t>REQUIRED TEXTBOOKS AND OTHER COURSE MATERIALS</w:t>
      </w:r>
      <w:r w:rsidRPr="000B3CB5">
        <w:rPr>
          <w:rFonts w:asciiTheme="minorHAnsi" w:hAnsiTheme="minorHAnsi"/>
        </w:rPr>
        <w:t xml:space="preserve">: </w:t>
      </w:r>
    </w:p>
    <w:p w:rsidR="00367867" w:rsidRDefault="003C33B5" w:rsidP="007D0B38">
      <w:pPr>
        <w:pStyle w:val="ColorfulList-Accent11"/>
        <w:numPr>
          <w:ilvl w:val="0"/>
          <w:numId w:val="34"/>
        </w:numPr>
        <w:spacing w:after="0" w:line="240" w:lineRule="auto"/>
        <w:rPr>
          <w:rFonts w:asciiTheme="minorHAnsi" w:hAnsiTheme="minorHAnsi"/>
        </w:rPr>
      </w:pPr>
      <w:r w:rsidRPr="00367867">
        <w:rPr>
          <w:rFonts w:asciiTheme="minorHAnsi" w:hAnsiTheme="minorHAnsi"/>
          <w:b/>
        </w:rPr>
        <w:t xml:space="preserve">Corbett, et al.  </w:t>
      </w:r>
      <w:r w:rsidRPr="00367867">
        <w:rPr>
          <w:rFonts w:asciiTheme="minorHAnsi" w:hAnsiTheme="minorHAnsi"/>
          <w:b/>
          <w:i/>
        </w:rPr>
        <w:t>U.S.</w:t>
      </w:r>
      <w:r w:rsidR="009D0D05">
        <w:rPr>
          <w:rFonts w:asciiTheme="minorHAnsi" w:hAnsiTheme="minorHAnsi"/>
          <w:b/>
          <w:i/>
        </w:rPr>
        <w:t xml:space="preserve"> </w:t>
      </w:r>
      <w:r w:rsidRPr="00367867">
        <w:rPr>
          <w:rFonts w:asciiTheme="minorHAnsi" w:hAnsiTheme="minorHAnsi"/>
          <w:b/>
          <w:i/>
        </w:rPr>
        <w:t>History</w:t>
      </w:r>
      <w:r w:rsidR="007D0B38" w:rsidRPr="00367867">
        <w:rPr>
          <w:rFonts w:asciiTheme="minorHAnsi" w:hAnsiTheme="minorHAnsi"/>
        </w:rPr>
        <w:t>:</w:t>
      </w:r>
      <w:r w:rsidR="007D0B38" w:rsidRPr="00367867">
        <w:rPr>
          <w:rFonts w:asciiTheme="minorHAnsi" w:hAnsiTheme="minorHAnsi"/>
          <w:b/>
          <w:i/>
        </w:rPr>
        <w:t xml:space="preserve">  </w:t>
      </w:r>
      <w:r w:rsidRPr="00367867">
        <w:rPr>
          <w:rFonts w:asciiTheme="minorHAnsi" w:hAnsiTheme="minorHAnsi"/>
        </w:rPr>
        <w:t>This is a FREE</w:t>
      </w:r>
      <w:r w:rsidR="007C481B">
        <w:rPr>
          <w:rFonts w:asciiTheme="minorHAnsi" w:hAnsiTheme="minorHAnsi"/>
        </w:rPr>
        <w:t xml:space="preserve"> textbook</w:t>
      </w:r>
      <w:r w:rsidRPr="00367867">
        <w:rPr>
          <w:rFonts w:asciiTheme="minorHAnsi" w:hAnsiTheme="minorHAnsi"/>
        </w:rPr>
        <w:t xml:space="preserve">.  The book is </w:t>
      </w:r>
      <w:r w:rsidR="00367867">
        <w:rPr>
          <w:rFonts w:asciiTheme="minorHAnsi" w:hAnsiTheme="minorHAnsi"/>
        </w:rPr>
        <w:t xml:space="preserve">viewable online and can also be </w:t>
      </w:r>
      <w:r w:rsidR="00367867" w:rsidRPr="00367867">
        <w:rPr>
          <w:rFonts w:asciiTheme="minorHAnsi" w:hAnsiTheme="minorHAnsi"/>
        </w:rPr>
        <w:t>download</w:t>
      </w:r>
      <w:r w:rsidR="00367867">
        <w:rPr>
          <w:rFonts w:asciiTheme="minorHAnsi" w:hAnsiTheme="minorHAnsi"/>
        </w:rPr>
        <w:t>ed</w:t>
      </w:r>
      <w:r w:rsidR="00367867" w:rsidRPr="00367867">
        <w:rPr>
          <w:rFonts w:asciiTheme="minorHAnsi" w:hAnsiTheme="minorHAnsi"/>
        </w:rPr>
        <w:t xml:space="preserve"> as a PDF document</w:t>
      </w:r>
      <w:r w:rsidR="00367867">
        <w:rPr>
          <w:rFonts w:asciiTheme="minorHAnsi" w:hAnsiTheme="minorHAnsi"/>
        </w:rPr>
        <w:t>.</w:t>
      </w:r>
      <w:r w:rsidRPr="00367867">
        <w:rPr>
          <w:rFonts w:asciiTheme="minorHAnsi" w:hAnsiTheme="minorHAnsi"/>
        </w:rPr>
        <w:t xml:space="preserve">  </w:t>
      </w:r>
      <w:r w:rsidR="00367867" w:rsidRPr="00367867">
        <w:rPr>
          <w:rFonts w:asciiTheme="minorHAnsi" w:hAnsiTheme="minorHAnsi"/>
        </w:rPr>
        <w:t xml:space="preserve">A link to the </w:t>
      </w:r>
      <w:r w:rsidR="00367867">
        <w:rPr>
          <w:rFonts w:asciiTheme="minorHAnsi" w:hAnsiTheme="minorHAnsi"/>
        </w:rPr>
        <w:t>textbook</w:t>
      </w:r>
      <w:r w:rsidR="00367867" w:rsidRPr="00367867">
        <w:rPr>
          <w:rFonts w:asciiTheme="minorHAnsi" w:hAnsiTheme="minorHAnsi"/>
        </w:rPr>
        <w:t xml:space="preserve"> is available through Blackboard</w:t>
      </w:r>
      <w:r w:rsidR="00367867">
        <w:rPr>
          <w:rFonts w:asciiTheme="minorHAnsi" w:hAnsiTheme="minorHAnsi"/>
        </w:rPr>
        <w:t>.</w:t>
      </w:r>
      <w:r w:rsidR="00367867" w:rsidRPr="00367867">
        <w:rPr>
          <w:rFonts w:asciiTheme="minorHAnsi" w:hAnsiTheme="minorHAnsi"/>
        </w:rPr>
        <w:t xml:space="preserve"> </w:t>
      </w:r>
    </w:p>
    <w:p w:rsidR="00367867" w:rsidRPr="00367867" w:rsidRDefault="00367867" w:rsidP="007D0B38">
      <w:pPr>
        <w:pStyle w:val="ColorfulList-Accent11"/>
        <w:numPr>
          <w:ilvl w:val="0"/>
          <w:numId w:val="34"/>
        </w:numPr>
        <w:spacing w:after="0" w:line="240" w:lineRule="auto"/>
        <w:rPr>
          <w:rFonts w:asciiTheme="minorHAnsi" w:hAnsiTheme="minorHAnsi"/>
        </w:rPr>
      </w:pPr>
      <w:r>
        <w:rPr>
          <w:rFonts w:asciiTheme="minorHAnsi" w:hAnsiTheme="minorHAnsi"/>
        </w:rPr>
        <w:t>Other</w:t>
      </w:r>
      <w:r w:rsidRPr="00367867">
        <w:rPr>
          <w:rFonts w:asciiTheme="minorHAnsi" w:hAnsiTheme="minorHAnsi"/>
        </w:rPr>
        <w:t xml:space="preserve"> documents </w:t>
      </w:r>
      <w:r>
        <w:rPr>
          <w:rFonts w:asciiTheme="minorHAnsi" w:hAnsiTheme="minorHAnsi"/>
        </w:rPr>
        <w:t xml:space="preserve">for reading assignments </w:t>
      </w:r>
      <w:r w:rsidRPr="00367867">
        <w:rPr>
          <w:rFonts w:asciiTheme="minorHAnsi" w:hAnsiTheme="minorHAnsi"/>
        </w:rPr>
        <w:t>will be made available on Blackboard</w:t>
      </w:r>
      <w:r>
        <w:rPr>
          <w:rFonts w:asciiTheme="minorHAnsi" w:hAnsiTheme="minorHAnsi"/>
        </w:rPr>
        <w:t>.</w:t>
      </w:r>
    </w:p>
    <w:p w:rsidR="00367867" w:rsidRPr="00367867" w:rsidRDefault="00367867" w:rsidP="007D0B38">
      <w:pPr>
        <w:pStyle w:val="ColorfulList-Accent11"/>
        <w:numPr>
          <w:ilvl w:val="0"/>
          <w:numId w:val="34"/>
        </w:numPr>
        <w:spacing w:after="0" w:line="240" w:lineRule="auto"/>
        <w:rPr>
          <w:rFonts w:asciiTheme="minorHAnsi" w:hAnsiTheme="minorHAnsi"/>
        </w:rPr>
      </w:pPr>
      <w:r>
        <w:rPr>
          <w:rFonts w:asciiTheme="minorHAnsi" w:hAnsiTheme="minorHAnsi"/>
        </w:rPr>
        <w:t>Access to the internet.</w:t>
      </w:r>
    </w:p>
    <w:p w:rsidR="00301454" w:rsidRDefault="00301454" w:rsidP="004C42FC">
      <w:pPr>
        <w:pStyle w:val="ColorfulList-Accent11"/>
        <w:spacing w:after="0" w:line="240" w:lineRule="auto"/>
        <w:ind w:left="0"/>
        <w:rPr>
          <w:rFonts w:asciiTheme="minorHAnsi" w:hAnsiTheme="minorHAnsi"/>
          <w:b/>
        </w:rPr>
      </w:pPr>
    </w:p>
    <w:p w:rsidR="00367867" w:rsidRPr="000B3CB5" w:rsidRDefault="00367867" w:rsidP="00367867">
      <w:pPr>
        <w:rPr>
          <w:rFonts w:asciiTheme="minorHAnsi" w:hAnsiTheme="minorHAnsi"/>
        </w:rPr>
      </w:pPr>
      <w:r w:rsidRPr="000B3CB5">
        <w:rPr>
          <w:rFonts w:asciiTheme="minorHAnsi" w:hAnsiTheme="minorHAnsi"/>
          <w:b/>
        </w:rPr>
        <w:t>HOW TO ACCESS THE COURSE:</w:t>
      </w:r>
      <w:r w:rsidRPr="000B3CB5">
        <w:rPr>
          <w:rFonts w:asciiTheme="minorHAnsi" w:hAnsiTheme="minorHAnsi"/>
        </w:rPr>
        <w:t xml:space="preserve"> This course resides in Blackboard (</w:t>
      </w:r>
      <w:hyperlink r:id="rId9" w:history="1">
        <w:r w:rsidRPr="00367867">
          <w:rPr>
            <w:rStyle w:val="Hyperlink"/>
            <w:rFonts w:asciiTheme="minorHAnsi" w:hAnsiTheme="minorHAnsi"/>
          </w:rPr>
          <w:t>elearn.uta.edu</w:t>
        </w:r>
      </w:hyperlink>
      <w:r w:rsidRPr="000B3CB5">
        <w:rPr>
          <w:rFonts w:asciiTheme="minorHAnsi" w:hAnsiTheme="minorHAnsi"/>
        </w:rPr>
        <w:t xml:space="preserve">) and will be made available to </w:t>
      </w:r>
      <w:r>
        <w:rPr>
          <w:rFonts w:asciiTheme="minorHAnsi" w:hAnsiTheme="minorHAnsi"/>
        </w:rPr>
        <w:t xml:space="preserve">registered </w:t>
      </w:r>
      <w:r w:rsidRPr="000B3CB5">
        <w:rPr>
          <w:rFonts w:asciiTheme="minorHAnsi" w:hAnsiTheme="minorHAnsi"/>
        </w:rPr>
        <w:t xml:space="preserve">students </w:t>
      </w:r>
      <w:r>
        <w:rPr>
          <w:rFonts w:asciiTheme="minorHAnsi" w:hAnsiTheme="minorHAnsi"/>
        </w:rPr>
        <w:t>at the start of the semester.</w:t>
      </w:r>
      <w:r w:rsidRPr="000B3CB5">
        <w:rPr>
          <w:rFonts w:asciiTheme="minorHAnsi" w:hAnsiTheme="minorHAnsi"/>
        </w:rPr>
        <w:t xml:space="preserve"> </w:t>
      </w:r>
      <w:r w:rsidRPr="000B3CB5">
        <w:rPr>
          <w:rFonts w:asciiTheme="minorHAnsi" w:hAnsiTheme="minorHAnsi"/>
          <w:i/>
          <w:u w:val="single"/>
        </w:rPr>
        <w:t>Note that you will not be able to see the class listed in Blackboard until it is opened</w:t>
      </w:r>
      <w:r>
        <w:rPr>
          <w:rFonts w:asciiTheme="minorHAnsi" w:hAnsiTheme="minorHAnsi"/>
          <w:i/>
          <w:u w:val="single"/>
        </w:rPr>
        <w:t xml:space="preserve"> </w:t>
      </w:r>
      <w:r w:rsidRPr="000B3CB5">
        <w:rPr>
          <w:rFonts w:asciiTheme="minorHAnsi" w:hAnsiTheme="minorHAnsi"/>
          <w:i/>
          <w:u w:val="single"/>
        </w:rPr>
        <w:t>to students</w:t>
      </w:r>
      <w:r w:rsidRPr="000B3CB5">
        <w:rPr>
          <w:rFonts w:asciiTheme="minorHAnsi" w:hAnsiTheme="minorHAnsi"/>
        </w:rPr>
        <w:t xml:space="preserve">.  </w:t>
      </w:r>
    </w:p>
    <w:p w:rsidR="00367867" w:rsidRDefault="00367867" w:rsidP="00367867">
      <w:pPr>
        <w:spacing w:before="100" w:beforeAutospacing="1" w:after="100" w:afterAutospacing="1"/>
        <w:rPr>
          <w:rFonts w:asciiTheme="minorHAnsi" w:hAnsiTheme="minorHAnsi" w:cs="Arial"/>
        </w:rPr>
      </w:pPr>
      <w:r w:rsidRPr="000B3CB5">
        <w:rPr>
          <w:rFonts w:asciiTheme="minorHAnsi" w:eastAsia="Times New Roman" w:hAnsiTheme="minorHAnsi" w:cs="Arial"/>
          <w:b/>
          <w:lang w:eastAsia="en-US"/>
        </w:rPr>
        <w:t>INTERNET CONNECTION</w:t>
      </w:r>
      <w:r>
        <w:rPr>
          <w:rFonts w:asciiTheme="minorHAnsi" w:eastAsia="Times New Roman" w:hAnsiTheme="minorHAnsi" w:cs="Arial"/>
          <w:b/>
          <w:lang w:eastAsia="en-US"/>
        </w:rPr>
        <w:t xml:space="preserve">: </w:t>
      </w:r>
      <w:r>
        <w:rPr>
          <w:rFonts w:asciiTheme="minorHAnsi" w:hAnsiTheme="minorHAnsi" w:cs="Arial"/>
        </w:rPr>
        <w:t xml:space="preserve">To successfully complete this course you will </w:t>
      </w:r>
      <w:r w:rsidRPr="000B3CB5">
        <w:rPr>
          <w:rFonts w:asciiTheme="minorHAnsi" w:hAnsiTheme="minorHAnsi" w:cs="Arial"/>
        </w:rPr>
        <w:t>need regular access to a computer and rel</w:t>
      </w:r>
      <w:r>
        <w:rPr>
          <w:rFonts w:asciiTheme="minorHAnsi" w:hAnsiTheme="minorHAnsi" w:cs="Arial"/>
        </w:rPr>
        <w:t>iable Internet service.  If you are using a</w:t>
      </w:r>
      <w:r w:rsidRPr="000B3CB5">
        <w:rPr>
          <w:rFonts w:asciiTheme="minorHAnsi" w:hAnsiTheme="minorHAnsi" w:cs="Arial"/>
        </w:rPr>
        <w:t xml:space="preserve"> tablet or laptop</w:t>
      </w:r>
      <w:r>
        <w:rPr>
          <w:rFonts w:asciiTheme="minorHAnsi" w:hAnsiTheme="minorHAnsi" w:cs="Arial"/>
        </w:rPr>
        <w:t>, you have the option to connect</w:t>
      </w:r>
      <w:r w:rsidRPr="000B3CB5">
        <w:rPr>
          <w:rFonts w:asciiTheme="minorHAnsi" w:hAnsiTheme="minorHAnsi" w:cs="Arial"/>
        </w:rPr>
        <w:t xml:space="preserve"> to the campus </w:t>
      </w:r>
      <w:proofErr w:type="spellStart"/>
      <w:r>
        <w:rPr>
          <w:rFonts w:asciiTheme="minorHAnsi" w:hAnsiTheme="minorHAnsi" w:cs="Arial"/>
        </w:rPr>
        <w:t>WiFi</w:t>
      </w:r>
      <w:proofErr w:type="spellEnd"/>
      <w:r>
        <w:rPr>
          <w:rFonts w:asciiTheme="minorHAnsi" w:hAnsiTheme="minorHAnsi" w:cs="Arial"/>
        </w:rPr>
        <w:t xml:space="preserve"> while on campus</w:t>
      </w:r>
      <w:r w:rsidRPr="000B3CB5">
        <w:rPr>
          <w:rFonts w:asciiTheme="minorHAnsi" w:hAnsiTheme="minorHAnsi" w:cs="Arial"/>
        </w:rPr>
        <w:t>.</w:t>
      </w:r>
      <w:r>
        <w:rPr>
          <w:rFonts w:asciiTheme="minorHAnsi" w:hAnsiTheme="minorHAnsi" w:cs="Arial"/>
        </w:rPr>
        <w:t xml:space="preserve"> </w:t>
      </w:r>
      <w:r w:rsidRPr="000B3CB5">
        <w:rPr>
          <w:rFonts w:asciiTheme="minorHAnsi" w:hAnsiTheme="minorHAnsi" w:cs="Arial"/>
        </w:rPr>
        <w:t xml:space="preserve"> You can </w:t>
      </w:r>
      <w:r>
        <w:rPr>
          <w:rFonts w:asciiTheme="minorHAnsi" w:hAnsiTheme="minorHAnsi" w:cs="Arial"/>
        </w:rPr>
        <w:t xml:space="preserve">also </w:t>
      </w:r>
      <w:r w:rsidRPr="000B3CB5">
        <w:rPr>
          <w:rFonts w:asciiTheme="minorHAnsi" w:hAnsiTheme="minorHAnsi" w:cs="Arial"/>
        </w:rPr>
        <w:t xml:space="preserve">use the computers in the UTA library or </w:t>
      </w:r>
      <w:r>
        <w:rPr>
          <w:rFonts w:asciiTheme="minorHAnsi" w:hAnsiTheme="minorHAnsi" w:cs="Arial"/>
        </w:rPr>
        <w:t xml:space="preserve">the campus </w:t>
      </w:r>
      <w:r w:rsidRPr="000B3CB5">
        <w:rPr>
          <w:rFonts w:asciiTheme="minorHAnsi" w:hAnsiTheme="minorHAnsi" w:cs="Arial"/>
        </w:rPr>
        <w:t>computer labs</w:t>
      </w:r>
      <w:r>
        <w:rPr>
          <w:rFonts w:asciiTheme="minorHAnsi" w:hAnsiTheme="minorHAnsi" w:cs="Arial"/>
        </w:rPr>
        <w:t xml:space="preserve"> (remember to use headphones in such public locations)</w:t>
      </w:r>
      <w:r w:rsidRPr="000B3CB5">
        <w:rPr>
          <w:rFonts w:asciiTheme="minorHAnsi" w:hAnsiTheme="minorHAnsi" w:cs="Arial"/>
        </w:rPr>
        <w:t>.</w:t>
      </w:r>
      <w:r>
        <w:rPr>
          <w:rFonts w:asciiTheme="minorHAnsi" w:hAnsiTheme="minorHAnsi" w:cs="Arial"/>
        </w:rPr>
        <w:t xml:space="preserve">  Whether you will regularly access the system from home or from campus, be sure to seek out alternative locales where you can access the internet in case of localized internet outages. </w:t>
      </w:r>
      <w:r w:rsidRPr="000B3CB5">
        <w:rPr>
          <w:rFonts w:asciiTheme="minorHAnsi" w:hAnsiTheme="minorHAnsi" w:cs="Arial"/>
        </w:rPr>
        <w:t xml:space="preserve">  </w:t>
      </w:r>
    </w:p>
    <w:p w:rsidR="00367867" w:rsidRPr="00367867" w:rsidRDefault="00367867" w:rsidP="00367867">
      <w:pPr>
        <w:rPr>
          <w:rFonts w:asciiTheme="minorHAnsi" w:eastAsia="Times New Roman" w:hAnsiTheme="minorHAnsi" w:cs="Arial"/>
          <w:lang w:eastAsia="en-US"/>
        </w:rPr>
      </w:pPr>
      <w:r>
        <w:rPr>
          <w:rFonts w:asciiTheme="minorHAnsi" w:eastAsia="Times New Roman" w:hAnsiTheme="minorHAnsi" w:cs="Arial"/>
          <w:b/>
          <w:lang w:eastAsia="en-US"/>
        </w:rPr>
        <w:t xml:space="preserve">SOFTWARE REQUIREMENTS: </w:t>
      </w:r>
      <w:r>
        <w:rPr>
          <w:rFonts w:asciiTheme="minorHAnsi" w:eastAsia="Times New Roman" w:hAnsiTheme="minorHAnsi" w:cs="Arial"/>
          <w:lang w:eastAsia="en-US"/>
        </w:rPr>
        <w:t xml:space="preserve">There are two basic software programs you will need for this course and you may already have these installed.  You will need an up-to-date internet browser (such as Firefox or Chrome) and a word processing application (such as Microsoft Word or </w:t>
      </w:r>
      <w:proofErr w:type="spellStart"/>
      <w:r>
        <w:rPr>
          <w:rFonts w:asciiTheme="minorHAnsi" w:eastAsia="Times New Roman" w:hAnsiTheme="minorHAnsi" w:cs="Arial"/>
          <w:lang w:eastAsia="en-US"/>
        </w:rPr>
        <w:t>GoogleDocs</w:t>
      </w:r>
      <w:proofErr w:type="spellEnd"/>
      <w:r>
        <w:rPr>
          <w:rFonts w:asciiTheme="minorHAnsi" w:eastAsia="Times New Roman" w:hAnsiTheme="minorHAnsi" w:cs="Arial"/>
          <w:lang w:eastAsia="en-US"/>
        </w:rPr>
        <w:t xml:space="preserve">).  </w:t>
      </w:r>
    </w:p>
    <w:p w:rsidR="00367867" w:rsidRDefault="00367867" w:rsidP="00367867">
      <w:pPr>
        <w:rPr>
          <w:rFonts w:asciiTheme="minorHAnsi" w:eastAsia="Times New Roman" w:hAnsiTheme="minorHAnsi"/>
          <w:bCs/>
          <w:i/>
          <w:iCs/>
          <w:lang w:eastAsia="en-US"/>
        </w:rPr>
      </w:pPr>
    </w:p>
    <w:p w:rsidR="00367867" w:rsidRDefault="00367867" w:rsidP="00367867">
      <w:pPr>
        <w:rPr>
          <w:rFonts w:asciiTheme="minorHAnsi" w:eastAsia="Times New Roman" w:hAnsiTheme="minorHAnsi"/>
          <w:lang w:eastAsia="en-US"/>
        </w:rPr>
      </w:pPr>
      <w:r>
        <w:rPr>
          <w:rFonts w:asciiTheme="minorHAnsi" w:eastAsia="Times New Roman" w:hAnsiTheme="minorHAnsi"/>
          <w:bCs/>
          <w:i/>
          <w:iCs/>
          <w:lang w:eastAsia="en-US"/>
        </w:rPr>
        <w:t>A</w:t>
      </w:r>
      <w:r w:rsidRPr="000B3CB5">
        <w:rPr>
          <w:rFonts w:asciiTheme="minorHAnsi" w:eastAsia="Times New Roman" w:hAnsiTheme="minorHAnsi"/>
          <w:bCs/>
          <w:i/>
          <w:iCs/>
          <w:lang w:eastAsia="en-US"/>
        </w:rPr>
        <w:t xml:space="preserve">bout </w:t>
      </w:r>
      <w:r>
        <w:rPr>
          <w:rFonts w:asciiTheme="minorHAnsi" w:eastAsia="Times New Roman" w:hAnsiTheme="minorHAnsi"/>
          <w:bCs/>
          <w:i/>
          <w:iCs/>
          <w:lang w:eastAsia="en-US"/>
        </w:rPr>
        <w:t>internet browsers</w:t>
      </w:r>
      <w:r w:rsidRPr="000B3CB5">
        <w:rPr>
          <w:rFonts w:asciiTheme="minorHAnsi" w:eastAsia="Times New Roman" w:hAnsiTheme="minorHAnsi"/>
          <w:b/>
          <w:bCs/>
          <w:i/>
          <w:iCs/>
          <w:lang w:eastAsia="en-US"/>
        </w:rPr>
        <w:t>:</w:t>
      </w:r>
      <w:r w:rsidRPr="000B3CB5">
        <w:rPr>
          <w:rFonts w:asciiTheme="minorHAnsi" w:eastAsia="Times New Roman" w:hAnsiTheme="minorHAnsi"/>
          <w:i/>
          <w:iCs/>
          <w:lang w:eastAsia="en-US"/>
        </w:rPr>
        <w:t> </w:t>
      </w:r>
      <w:r w:rsidRPr="000B3CB5">
        <w:rPr>
          <w:rFonts w:asciiTheme="minorHAnsi" w:eastAsia="Times New Roman" w:hAnsiTheme="minorHAnsi"/>
          <w:lang w:eastAsia="en-US"/>
        </w:rPr>
        <w:t xml:space="preserve">The recommended browser for Blackboard is Firefox.  </w:t>
      </w:r>
      <w:r>
        <w:rPr>
          <w:rFonts w:asciiTheme="minorHAnsi" w:eastAsia="Times New Roman" w:hAnsiTheme="minorHAnsi"/>
          <w:lang w:eastAsia="en-US"/>
        </w:rPr>
        <w:t>Because the browser is a key tool in communicating with the course y</w:t>
      </w:r>
      <w:r w:rsidRPr="000B3CB5">
        <w:rPr>
          <w:rFonts w:asciiTheme="minorHAnsi" w:eastAsia="Times New Roman" w:hAnsiTheme="minorHAnsi"/>
          <w:lang w:eastAsia="en-US"/>
        </w:rPr>
        <w:t xml:space="preserve">ou </w:t>
      </w:r>
      <w:r>
        <w:rPr>
          <w:rFonts w:asciiTheme="minorHAnsi" w:eastAsia="Times New Roman" w:hAnsiTheme="minorHAnsi"/>
          <w:lang w:eastAsia="en-US"/>
        </w:rPr>
        <w:t xml:space="preserve">should also </w:t>
      </w:r>
      <w:r w:rsidRPr="000B3CB5">
        <w:rPr>
          <w:rFonts w:asciiTheme="minorHAnsi" w:eastAsia="Times New Roman" w:hAnsiTheme="minorHAnsi"/>
          <w:lang w:eastAsia="en-US"/>
        </w:rPr>
        <w:t xml:space="preserve">have </w:t>
      </w:r>
      <w:r>
        <w:rPr>
          <w:rFonts w:asciiTheme="minorHAnsi" w:eastAsia="Times New Roman" w:hAnsiTheme="minorHAnsi"/>
          <w:lang w:eastAsia="en-US"/>
        </w:rPr>
        <w:t>secondary</w:t>
      </w:r>
      <w:r w:rsidRPr="000B3CB5">
        <w:rPr>
          <w:rFonts w:asciiTheme="minorHAnsi" w:eastAsia="Times New Roman" w:hAnsiTheme="minorHAnsi"/>
          <w:lang w:eastAsia="en-US"/>
        </w:rPr>
        <w:t xml:space="preserve"> browser </w:t>
      </w:r>
      <w:r>
        <w:rPr>
          <w:rFonts w:asciiTheme="minorHAnsi" w:eastAsia="Times New Roman" w:hAnsiTheme="minorHAnsi"/>
          <w:lang w:eastAsia="en-US"/>
        </w:rPr>
        <w:t xml:space="preserve">such as Chrome </w:t>
      </w:r>
      <w:r w:rsidRPr="000B3CB5">
        <w:rPr>
          <w:rFonts w:asciiTheme="minorHAnsi" w:eastAsia="Times New Roman" w:hAnsiTheme="minorHAnsi"/>
          <w:lang w:eastAsia="en-US"/>
        </w:rPr>
        <w:t xml:space="preserve">available on your computer </w:t>
      </w:r>
      <w:r w:rsidR="009D0D05">
        <w:rPr>
          <w:rFonts w:asciiTheme="minorHAnsi" w:eastAsia="Times New Roman" w:hAnsiTheme="minorHAnsi"/>
          <w:lang w:eastAsia="en-US"/>
        </w:rPr>
        <w:t>just in case. Any of the latest</w:t>
      </w:r>
      <w:r>
        <w:rPr>
          <w:rFonts w:asciiTheme="minorHAnsi" w:eastAsia="Times New Roman" w:hAnsiTheme="minorHAnsi"/>
          <w:lang w:eastAsia="en-US"/>
        </w:rPr>
        <w:t xml:space="preserve"> editions of the popular browsers will work with Blackboard, but if you run into issues viewing material on Blackboard make sure to try viewing with a different browser.  In the past, users of Safari and users of browsers on mobile devices have experienced </w:t>
      </w:r>
      <w:r w:rsidR="009D0D05">
        <w:rPr>
          <w:rFonts w:asciiTheme="minorHAnsi" w:eastAsia="Times New Roman" w:hAnsiTheme="minorHAnsi"/>
          <w:lang w:eastAsia="en-US"/>
        </w:rPr>
        <w:t xml:space="preserve">some </w:t>
      </w:r>
      <w:r>
        <w:rPr>
          <w:rFonts w:asciiTheme="minorHAnsi" w:eastAsia="Times New Roman" w:hAnsiTheme="minorHAnsi"/>
          <w:lang w:eastAsia="en-US"/>
        </w:rPr>
        <w:t>technical issues.</w:t>
      </w:r>
    </w:p>
    <w:p w:rsidR="00367867" w:rsidRDefault="00367867" w:rsidP="009A4186">
      <w:pPr>
        <w:spacing w:before="100" w:beforeAutospacing="1" w:after="100" w:afterAutospacing="1"/>
        <w:rPr>
          <w:rFonts w:asciiTheme="minorHAnsi" w:eastAsia="Times New Roman" w:hAnsiTheme="minorHAnsi" w:cs="Arial"/>
          <w:b/>
          <w:lang w:eastAsia="en-US"/>
        </w:rPr>
      </w:pPr>
      <w:r w:rsidRPr="009D0D05">
        <w:rPr>
          <w:rFonts w:asciiTheme="minorHAnsi" w:hAnsiTheme="minorHAnsi"/>
          <w:i/>
          <w:lang w:eastAsia="en-US"/>
        </w:rPr>
        <w:lastRenderedPageBreak/>
        <w:t>About word-processing applications</w:t>
      </w:r>
      <w:r>
        <w:rPr>
          <w:rFonts w:asciiTheme="minorHAnsi" w:hAnsiTheme="minorHAnsi"/>
          <w:lang w:eastAsia="en-US"/>
        </w:rPr>
        <w:t xml:space="preserve">:  </w:t>
      </w:r>
      <w:r w:rsidRPr="000B3CB5">
        <w:rPr>
          <w:rFonts w:asciiTheme="minorHAnsi" w:hAnsiTheme="minorHAnsi"/>
          <w:lang w:eastAsia="en-US"/>
        </w:rPr>
        <w:t>If you do not already have it, Microsoft Office is available from the UTA Bookstore for a substantial discount</w:t>
      </w:r>
      <w:r w:rsidR="009D0D05">
        <w:rPr>
          <w:rFonts w:asciiTheme="minorHAnsi" w:hAnsiTheme="minorHAnsi"/>
          <w:lang w:eastAsia="en-US"/>
        </w:rPr>
        <w:t xml:space="preserve">. </w:t>
      </w:r>
      <w:r w:rsidRPr="000B3CB5">
        <w:rPr>
          <w:rFonts w:asciiTheme="minorHAnsi" w:hAnsiTheme="minorHAnsi"/>
          <w:lang w:eastAsia="en-US"/>
        </w:rPr>
        <w:t xml:space="preserve"> </w:t>
      </w:r>
      <w:r>
        <w:rPr>
          <w:rFonts w:asciiTheme="minorHAnsi" w:hAnsiTheme="minorHAnsi"/>
          <w:lang w:eastAsia="en-US"/>
        </w:rPr>
        <w:t>If you do not have Microsoft Office</w:t>
      </w:r>
      <w:r w:rsidR="009D0D05">
        <w:rPr>
          <w:rFonts w:asciiTheme="minorHAnsi" w:hAnsiTheme="minorHAnsi"/>
          <w:lang w:eastAsia="en-US"/>
        </w:rPr>
        <w:t>, and want to save some money</w:t>
      </w:r>
      <w:r>
        <w:rPr>
          <w:rFonts w:asciiTheme="minorHAnsi" w:hAnsiTheme="minorHAnsi"/>
          <w:lang w:eastAsia="en-US"/>
        </w:rPr>
        <w:t xml:space="preserve"> you may want to look into free alternatives such as </w:t>
      </w:r>
      <w:proofErr w:type="spellStart"/>
      <w:r>
        <w:rPr>
          <w:rFonts w:asciiTheme="minorHAnsi" w:hAnsiTheme="minorHAnsi"/>
          <w:lang w:eastAsia="en-US"/>
        </w:rPr>
        <w:t>GoogleDocs</w:t>
      </w:r>
      <w:proofErr w:type="spellEnd"/>
      <w:r>
        <w:rPr>
          <w:rFonts w:asciiTheme="minorHAnsi" w:hAnsiTheme="minorHAnsi"/>
          <w:lang w:eastAsia="en-US"/>
        </w:rPr>
        <w:t xml:space="preserve"> (</w:t>
      </w:r>
      <w:hyperlink r:id="rId10" w:history="1">
        <w:r w:rsidRPr="00367867">
          <w:rPr>
            <w:rStyle w:val="Hyperlink"/>
            <w:rFonts w:asciiTheme="minorHAnsi" w:hAnsiTheme="minorHAnsi"/>
            <w:lang w:eastAsia="en-US"/>
          </w:rPr>
          <w:t>https://www.google.com/docs/about/</w:t>
        </w:r>
      </w:hyperlink>
      <w:r>
        <w:rPr>
          <w:rFonts w:asciiTheme="minorHAnsi" w:hAnsiTheme="minorHAnsi"/>
          <w:lang w:eastAsia="en-US"/>
        </w:rPr>
        <w:t xml:space="preserve">) or </w:t>
      </w:r>
      <w:proofErr w:type="spellStart"/>
      <w:r>
        <w:rPr>
          <w:rFonts w:asciiTheme="minorHAnsi" w:hAnsiTheme="minorHAnsi"/>
          <w:lang w:eastAsia="en-US"/>
        </w:rPr>
        <w:t>LibreOffice</w:t>
      </w:r>
      <w:proofErr w:type="spellEnd"/>
      <w:r>
        <w:rPr>
          <w:rFonts w:asciiTheme="minorHAnsi" w:hAnsiTheme="minorHAnsi"/>
          <w:lang w:eastAsia="en-US"/>
        </w:rPr>
        <w:t xml:space="preserve"> (</w:t>
      </w:r>
      <w:hyperlink r:id="rId11" w:history="1">
        <w:r w:rsidRPr="00367867">
          <w:rPr>
            <w:rStyle w:val="Hyperlink"/>
            <w:rFonts w:asciiTheme="minorHAnsi" w:hAnsiTheme="minorHAnsi"/>
            <w:lang w:eastAsia="en-US"/>
          </w:rPr>
          <w:t>https://www.libreoffice.org/</w:t>
        </w:r>
      </w:hyperlink>
      <w:r>
        <w:rPr>
          <w:rFonts w:asciiTheme="minorHAnsi" w:hAnsiTheme="minorHAnsi"/>
          <w:lang w:eastAsia="en-US"/>
        </w:rPr>
        <w:t xml:space="preserve">).  </w:t>
      </w:r>
    </w:p>
    <w:p w:rsidR="009A4186" w:rsidRPr="000B3CB5" w:rsidRDefault="0015695E" w:rsidP="009A4186">
      <w:pPr>
        <w:spacing w:before="100" w:beforeAutospacing="1" w:after="100" w:afterAutospacing="1"/>
        <w:rPr>
          <w:rFonts w:asciiTheme="minorHAnsi" w:eastAsia="Times New Roman" w:hAnsiTheme="minorHAnsi" w:cs="Arial"/>
          <w:lang w:eastAsia="en-US"/>
        </w:rPr>
      </w:pPr>
      <w:r w:rsidRPr="000B3CB5">
        <w:rPr>
          <w:rFonts w:asciiTheme="minorHAnsi" w:eastAsia="Times New Roman" w:hAnsiTheme="minorHAnsi" w:cs="Arial"/>
          <w:b/>
          <w:lang w:eastAsia="en-US"/>
        </w:rPr>
        <w:t xml:space="preserve">REQUIRED COMPUTER SKILLS: </w:t>
      </w:r>
      <w:r w:rsidR="00367867">
        <w:rPr>
          <w:rFonts w:asciiTheme="minorHAnsi" w:eastAsia="Times New Roman" w:hAnsiTheme="minorHAnsi" w:cs="Arial"/>
          <w:lang w:eastAsia="en-US"/>
        </w:rPr>
        <w:t xml:space="preserve">Online students </w:t>
      </w:r>
      <w:r w:rsidR="003D08B1" w:rsidRPr="003D08B1">
        <w:rPr>
          <w:rFonts w:asciiTheme="minorHAnsi" w:eastAsia="Times New Roman" w:hAnsiTheme="minorHAnsi" w:cs="Arial"/>
          <w:lang w:eastAsia="en-US"/>
        </w:rPr>
        <w:t>need basic computer skills to do well in this course.  Basic computer skills include:</w:t>
      </w:r>
    </w:p>
    <w:p w:rsidR="003D08B1" w:rsidRPr="000B3CB5" w:rsidRDefault="003D08B1" w:rsidP="009A4186">
      <w:pPr>
        <w:pStyle w:val="ListParagraph"/>
        <w:numPr>
          <w:ilvl w:val="0"/>
          <w:numId w:val="36"/>
        </w:numPr>
        <w:spacing w:before="100" w:beforeAutospacing="1" w:after="100" w:afterAutospacing="1"/>
        <w:rPr>
          <w:rFonts w:asciiTheme="minorHAnsi" w:eastAsia="Times New Roman" w:hAnsiTheme="minorHAnsi"/>
        </w:rPr>
      </w:pPr>
      <w:r w:rsidRPr="000B3CB5">
        <w:rPr>
          <w:rFonts w:asciiTheme="minorHAnsi" w:eastAsia="Times New Roman" w:hAnsiTheme="minorHAnsi" w:cs="Arial"/>
        </w:rPr>
        <w:t>Accessing and logging into Blackboard</w:t>
      </w:r>
    </w:p>
    <w:p w:rsidR="003D08B1" w:rsidRPr="003D08B1" w:rsidRDefault="003D08B1" w:rsidP="009A4186">
      <w:pPr>
        <w:numPr>
          <w:ilvl w:val="0"/>
          <w:numId w:val="36"/>
        </w:numPr>
        <w:spacing w:before="100" w:beforeAutospacing="1" w:after="100" w:afterAutospacing="1"/>
        <w:rPr>
          <w:rFonts w:asciiTheme="minorHAnsi" w:eastAsia="Times New Roman" w:hAnsiTheme="minorHAnsi"/>
          <w:lang w:eastAsia="en-US"/>
        </w:rPr>
      </w:pPr>
      <w:r w:rsidRPr="003D08B1">
        <w:rPr>
          <w:rFonts w:asciiTheme="minorHAnsi" w:eastAsia="Times New Roman" w:hAnsiTheme="minorHAnsi"/>
          <w:lang w:eastAsia="en-US"/>
        </w:rPr>
        <w:t xml:space="preserve">Sending and receiving email through your </w:t>
      </w:r>
      <w:r w:rsidRPr="003D08B1">
        <w:rPr>
          <w:rFonts w:asciiTheme="minorHAnsi" w:eastAsia="Times New Roman" w:hAnsiTheme="minorHAnsi"/>
          <w:u w:val="single"/>
          <w:lang w:eastAsia="en-US"/>
        </w:rPr>
        <w:t xml:space="preserve">Mavs student </w:t>
      </w:r>
      <w:r w:rsidR="009D0D05">
        <w:rPr>
          <w:rFonts w:asciiTheme="minorHAnsi" w:eastAsia="Times New Roman" w:hAnsiTheme="minorHAnsi"/>
          <w:u w:val="single"/>
          <w:lang w:eastAsia="en-US"/>
        </w:rPr>
        <w:t xml:space="preserve">email </w:t>
      </w:r>
      <w:r w:rsidRPr="003D08B1">
        <w:rPr>
          <w:rFonts w:asciiTheme="minorHAnsi" w:eastAsia="Times New Roman" w:hAnsiTheme="minorHAnsi"/>
          <w:u w:val="single"/>
          <w:lang w:eastAsia="en-US"/>
        </w:rPr>
        <w:t>account</w:t>
      </w:r>
    </w:p>
    <w:p w:rsidR="003D08B1" w:rsidRPr="003D08B1" w:rsidRDefault="003D08B1" w:rsidP="009A4186">
      <w:pPr>
        <w:numPr>
          <w:ilvl w:val="0"/>
          <w:numId w:val="36"/>
        </w:numPr>
        <w:spacing w:before="100" w:beforeAutospacing="1" w:after="100" w:afterAutospacing="1"/>
        <w:rPr>
          <w:rFonts w:asciiTheme="minorHAnsi" w:eastAsia="Times New Roman" w:hAnsiTheme="minorHAnsi"/>
          <w:lang w:eastAsia="en-US"/>
        </w:rPr>
      </w:pPr>
      <w:r w:rsidRPr="003D08B1">
        <w:rPr>
          <w:rFonts w:asciiTheme="minorHAnsi" w:eastAsia="Times New Roman" w:hAnsiTheme="minorHAnsi" w:cs="Arial"/>
          <w:lang w:eastAsia="en-US"/>
        </w:rPr>
        <w:t xml:space="preserve">Attaching files and opening attachments </w:t>
      </w:r>
    </w:p>
    <w:p w:rsidR="003D08B1" w:rsidRPr="00367867" w:rsidRDefault="00367867" w:rsidP="009A4186">
      <w:pPr>
        <w:numPr>
          <w:ilvl w:val="0"/>
          <w:numId w:val="36"/>
        </w:numPr>
        <w:spacing w:before="100" w:beforeAutospacing="1" w:after="100" w:afterAutospacing="1"/>
        <w:rPr>
          <w:rFonts w:asciiTheme="minorHAnsi" w:eastAsia="Times New Roman" w:hAnsiTheme="minorHAnsi"/>
          <w:lang w:eastAsia="en-US"/>
        </w:rPr>
      </w:pPr>
      <w:r>
        <w:rPr>
          <w:rFonts w:asciiTheme="minorHAnsi" w:eastAsia="Times New Roman" w:hAnsiTheme="minorHAnsi" w:cs="Arial"/>
          <w:lang w:eastAsia="en-US"/>
        </w:rPr>
        <w:t xml:space="preserve">Using </w:t>
      </w:r>
      <w:r w:rsidR="009D0D05">
        <w:rPr>
          <w:rFonts w:asciiTheme="minorHAnsi" w:eastAsia="Times New Roman" w:hAnsiTheme="minorHAnsi" w:cs="Arial"/>
          <w:lang w:eastAsia="en-US"/>
        </w:rPr>
        <w:t xml:space="preserve">the basics of </w:t>
      </w:r>
      <w:r>
        <w:rPr>
          <w:rFonts w:asciiTheme="minorHAnsi" w:eastAsia="Times New Roman" w:hAnsiTheme="minorHAnsi" w:cs="Arial"/>
          <w:lang w:eastAsia="en-US"/>
        </w:rPr>
        <w:t>Microsoft Office software</w:t>
      </w:r>
      <w:r w:rsidR="009D0D05">
        <w:rPr>
          <w:rFonts w:asciiTheme="minorHAnsi" w:eastAsia="Times New Roman" w:hAnsiTheme="minorHAnsi" w:cs="Arial"/>
          <w:lang w:eastAsia="en-US"/>
        </w:rPr>
        <w:t xml:space="preserve"> or alternatives</w:t>
      </w:r>
      <w:r>
        <w:rPr>
          <w:rFonts w:asciiTheme="minorHAnsi" w:eastAsia="Times New Roman" w:hAnsiTheme="minorHAnsi" w:cs="Arial"/>
          <w:lang w:eastAsia="en-US"/>
        </w:rPr>
        <w:t>.</w:t>
      </w:r>
    </w:p>
    <w:p w:rsidR="00367867" w:rsidRPr="003D08B1" w:rsidRDefault="00367867" w:rsidP="00367867">
      <w:pPr>
        <w:spacing w:before="100" w:beforeAutospacing="1" w:after="100" w:afterAutospacing="1"/>
        <w:rPr>
          <w:rFonts w:asciiTheme="minorHAnsi" w:eastAsia="Times New Roman" w:hAnsiTheme="minorHAnsi"/>
          <w:lang w:eastAsia="en-US"/>
        </w:rPr>
      </w:pPr>
      <w:r w:rsidRPr="00367867">
        <w:rPr>
          <w:rFonts w:asciiTheme="minorHAnsi" w:eastAsia="Times New Roman" w:hAnsiTheme="minorHAnsi" w:cs="Arial"/>
          <w:b/>
          <w:lang w:eastAsia="en-US"/>
        </w:rPr>
        <w:t>NOTE:</w:t>
      </w:r>
      <w:r>
        <w:rPr>
          <w:rFonts w:asciiTheme="minorHAnsi" w:eastAsia="Times New Roman" w:hAnsiTheme="minorHAnsi" w:cs="Arial"/>
          <w:lang w:eastAsia="en-US"/>
        </w:rPr>
        <w:t xml:space="preserve"> If you fear that the these basic skills are beyond your current skill-set please visit Nancy Grande, the History Department Undergraduate Advisor, and request to be placed into a traditional in-classroom class.</w:t>
      </w:r>
    </w:p>
    <w:p w:rsidR="007D4286" w:rsidRPr="000B3CB5" w:rsidRDefault="007D4286" w:rsidP="00367867">
      <w:pPr>
        <w:pStyle w:val="NormalWeb"/>
        <w:rPr>
          <w:rFonts w:asciiTheme="minorHAnsi" w:hAnsiTheme="minorHAnsi"/>
          <w:b/>
          <w:bCs/>
          <w:i/>
          <w:iCs/>
          <w:lang w:eastAsia="en-US"/>
        </w:rPr>
      </w:pPr>
      <w:r w:rsidRPr="000B3CB5">
        <w:rPr>
          <w:rFonts w:asciiTheme="minorHAnsi" w:hAnsiTheme="minorHAnsi"/>
          <w:b/>
          <w:sz w:val="22"/>
          <w:szCs w:val="22"/>
        </w:rPr>
        <w:t xml:space="preserve">TECHNICAL SPECIFICATIONS: </w:t>
      </w:r>
      <w:r w:rsidR="00367867">
        <w:rPr>
          <w:rFonts w:asciiTheme="minorHAnsi" w:hAnsiTheme="minorHAnsi"/>
          <w:b/>
          <w:sz w:val="22"/>
          <w:szCs w:val="22"/>
        </w:rPr>
        <w:t xml:space="preserve"> </w:t>
      </w:r>
      <w:r w:rsidRPr="000B3CB5">
        <w:rPr>
          <w:rFonts w:asciiTheme="minorHAnsi" w:hAnsiTheme="minorHAnsi"/>
          <w:lang w:eastAsia="en-US"/>
        </w:rPr>
        <w:t xml:space="preserve">If you have not already done so, you should check to make sure that your system is configured correctly.  Go to </w:t>
      </w:r>
      <w:hyperlink r:id="rId12" w:history="1">
        <w:r w:rsidRPr="000B3CB5">
          <w:rPr>
            <w:rStyle w:val="Hyperlink"/>
            <w:rFonts w:asciiTheme="minorHAnsi" w:hAnsiTheme="minorHAnsi"/>
          </w:rPr>
          <w:t>http://www.uta.edu/blackboa</w:t>
        </w:r>
        <w:r w:rsidRPr="000B3CB5">
          <w:rPr>
            <w:rStyle w:val="Hyperlink"/>
            <w:rFonts w:asciiTheme="minorHAnsi" w:hAnsiTheme="minorHAnsi"/>
          </w:rPr>
          <w:t>r</w:t>
        </w:r>
        <w:r w:rsidRPr="000B3CB5">
          <w:rPr>
            <w:rStyle w:val="Hyperlink"/>
            <w:rFonts w:asciiTheme="minorHAnsi" w:hAnsiTheme="minorHAnsi"/>
          </w:rPr>
          <w:t>d/system-configuration.php</w:t>
        </w:r>
      </w:hyperlink>
      <w:r w:rsidRPr="000B3CB5">
        <w:rPr>
          <w:rFonts w:asciiTheme="minorHAnsi" w:hAnsiTheme="minorHAnsi"/>
        </w:rPr>
        <w:t xml:space="preserve">  </w:t>
      </w:r>
      <w:r w:rsidRPr="000B3CB5">
        <w:rPr>
          <w:rFonts w:asciiTheme="minorHAnsi" w:hAnsiTheme="minorHAnsi"/>
          <w:lang w:eastAsia="en-US"/>
        </w:rPr>
        <w:t>to see a list of requirements.  If you are not at the most recent update, you may have issues opening some items in Blackboard</w:t>
      </w:r>
      <w:r w:rsidRPr="000B3CB5">
        <w:rPr>
          <w:rFonts w:asciiTheme="minorHAnsi" w:hAnsiTheme="minorHAnsi"/>
          <w:b/>
          <w:bCs/>
          <w:i/>
          <w:iCs/>
          <w:lang w:eastAsia="en-US"/>
        </w:rPr>
        <w:t>.</w:t>
      </w:r>
    </w:p>
    <w:p w:rsidR="00CD203B" w:rsidRPr="000B3CB5" w:rsidRDefault="00367867" w:rsidP="00367867">
      <w:pPr>
        <w:rPr>
          <w:rFonts w:asciiTheme="minorHAnsi" w:eastAsia="Times New Roman" w:hAnsiTheme="minorHAnsi"/>
          <w:lang w:eastAsia="en-US"/>
        </w:rPr>
      </w:pPr>
      <w:r w:rsidRPr="00367867">
        <w:rPr>
          <w:rFonts w:asciiTheme="minorHAnsi" w:eastAsia="Times New Roman" w:hAnsiTheme="minorHAnsi"/>
          <w:i/>
          <w:lang w:eastAsia="en-US"/>
        </w:rPr>
        <w:t>I</w:t>
      </w:r>
      <w:r w:rsidR="007D4286" w:rsidRPr="00367867">
        <w:rPr>
          <w:rFonts w:asciiTheme="minorHAnsi" w:eastAsia="Times New Roman" w:hAnsiTheme="minorHAnsi"/>
          <w:i/>
          <w:lang w:eastAsia="en-US"/>
        </w:rPr>
        <w:t xml:space="preserve">f </w:t>
      </w:r>
      <w:r w:rsidRPr="00367867">
        <w:rPr>
          <w:rFonts w:asciiTheme="minorHAnsi" w:eastAsia="Times New Roman" w:hAnsiTheme="minorHAnsi"/>
          <w:i/>
          <w:lang w:eastAsia="en-US"/>
        </w:rPr>
        <w:t>you encounter technical problems:</w:t>
      </w:r>
      <w:r>
        <w:rPr>
          <w:rFonts w:asciiTheme="minorHAnsi" w:eastAsia="Times New Roman" w:hAnsiTheme="minorHAnsi"/>
          <w:lang w:eastAsia="en-US"/>
        </w:rPr>
        <w:t xml:space="preserve">  Technical issues can be cause by many factors and diagnosing them can be difficult and time consuming, make sure you identify alternative modes of accessing the course in case your system fails.  Look for alternative internet access points such as local coffee shop </w:t>
      </w:r>
      <w:proofErr w:type="gramStart"/>
      <w:r>
        <w:rPr>
          <w:rFonts w:asciiTheme="minorHAnsi" w:eastAsia="Times New Roman" w:hAnsiTheme="minorHAnsi"/>
          <w:lang w:eastAsia="en-US"/>
        </w:rPr>
        <w:t>or  by</w:t>
      </w:r>
      <w:proofErr w:type="gramEnd"/>
      <w:r>
        <w:rPr>
          <w:rFonts w:asciiTheme="minorHAnsi" w:eastAsia="Times New Roman" w:hAnsiTheme="minorHAnsi"/>
          <w:lang w:eastAsia="en-US"/>
        </w:rPr>
        <w:t xml:space="preserve"> using the campus computers.  There are also laptops that can be checked-out for use at the library. Contact </w:t>
      </w:r>
      <w:proofErr w:type="gramStart"/>
      <w:r>
        <w:rPr>
          <w:rFonts w:asciiTheme="minorHAnsi" w:eastAsia="Times New Roman" w:hAnsiTheme="minorHAnsi"/>
          <w:lang w:eastAsia="en-US"/>
        </w:rPr>
        <w:t xml:space="preserve">UTA’s  </w:t>
      </w:r>
      <w:r w:rsidR="00CD203B" w:rsidRPr="000B3CB5">
        <w:rPr>
          <w:rFonts w:asciiTheme="minorHAnsi" w:eastAsia="Times New Roman" w:hAnsiTheme="minorHAnsi"/>
          <w:lang w:eastAsia="en-US"/>
        </w:rPr>
        <w:t>OIT</w:t>
      </w:r>
      <w:proofErr w:type="gramEnd"/>
      <w:r w:rsidR="00CD203B" w:rsidRPr="000B3CB5">
        <w:rPr>
          <w:rFonts w:asciiTheme="minorHAnsi" w:eastAsia="Times New Roman" w:hAnsiTheme="minorHAnsi"/>
          <w:lang w:eastAsia="en-US"/>
        </w:rPr>
        <w:t xml:space="preserve"> Help Desk </w:t>
      </w:r>
      <w:r>
        <w:rPr>
          <w:rFonts w:asciiTheme="minorHAnsi" w:eastAsia="Times New Roman" w:hAnsiTheme="minorHAnsi"/>
          <w:lang w:eastAsia="en-US"/>
        </w:rPr>
        <w:t>if technical issues are beyond your skill set (</w:t>
      </w:r>
      <w:hyperlink r:id="rId13" w:history="1">
        <w:r w:rsidRPr="00367867">
          <w:rPr>
            <w:rStyle w:val="Hyperlink"/>
            <w:rFonts w:asciiTheme="minorHAnsi" w:eastAsia="Times New Roman" w:hAnsiTheme="minorHAnsi"/>
            <w:lang w:eastAsia="en-US"/>
          </w:rPr>
          <w:t>https://www.uta.edu/oit/cs/helpdesk/</w:t>
        </w:r>
      </w:hyperlink>
      <w:r>
        <w:rPr>
          <w:rFonts w:asciiTheme="minorHAnsi" w:eastAsia="Times New Roman" w:hAnsiTheme="minorHAnsi"/>
          <w:lang w:eastAsia="en-US"/>
        </w:rPr>
        <w:t xml:space="preserve">). </w:t>
      </w:r>
    </w:p>
    <w:p w:rsidR="003C33B5" w:rsidRPr="000B3CB5" w:rsidRDefault="003C33B5" w:rsidP="00CD203B">
      <w:pPr>
        <w:rPr>
          <w:rFonts w:asciiTheme="minorHAnsi" w:eastAsia="Times New Roman" w:hAnsiTheme="minorHAnsi"/>
          <w:lang w:eastAsia="en-US"/>
        </w:rPr>
      </w:pPr>
    </w:p>
    <w:p w:rsidR="003C33B5" w:rsidRPr="000B3CB5" w:rsidRDefault="003C33B5" w:rsidP="003C33B5">
      <w:pPr>
        <w:rPr>
          <w:rFonts w:asciiTheme="minorHAnsi" w:eastAsia="Times New Roman" w:hAnsiTheme="minorHAnsi"/>
        </w:rPr>
      </w:pPr>
      <w:r w:rsidRPr="000B3CB5">
        <w:rPr>
          <w:rFonts w:asciiTheme="minorHAnsi" w:eastAsia="Times New Roman" w:hAnsiTheme="minorHAnsi"/>
          <w:b/>
        </w:rPr>
        <w:t>UTA CORE CURRICULUM OBJECTIVES:</w:t>
      </w:r>
    </w:p>
    <w:p w:rsidR="003C33B5" w:rsidRPr="000B3CB5" w:rsidRDefault="003C33B5" w:rsidP="003C33B5">
      <w:pPr>
        <w:rPr>
          <w:rFonts w:asciiTheme="minorHAnsi" w:hAnsiTheme="minorHAnsi"/>
        </w:rPr>
      </w:pPr>
      <w:r w:rsidRPr="000B3CB5">
        <w:rPr>
          <w:rFonts w:asciiTheme="minorHAnsi" w:hAnsiTheme="minorHAnsi"/>
        </w:rPr>
        <w:t>The state of Texas requires specific objectives for general education “core” cour</w:t>
      </w:r>
      <w:r w:rsidR="00367867">
        <w:rPr>
          <w:rFonts w:asciiTheme="minorHAnsi" w:hAnsiTheme="minorHAnsi"/>
        </w:rPr>
        <w:t>ses.  The state objectives for G</w:t>
      </w:r>
      <w:r w:rsidRPr="000B3CB5">
        <w:rPr>
          <w:rFonts w:asciiTheme="minorHAnsi" w:hAnsiTheme="minorHAnsi"/>
        </w:rPr>
        <w:t xml:space="preserve">eneral </w:t>
      </w:r>
      <w:r w:rsidR="00367867">
        <w:rPr>
          <w:rFonts w:asciiTheme="minorHAnsi" w:hAnsiTheme="minorHAnsi"/>
        </w:rPr>
        <w:t>E</w:t>
      </w:r>
      <w:r w:rsidRPr="000B3CB5">
        <w:rPr>
          <w:rFonts w:asciiTheme="minorHAnsi" w:hAnsiTheme="minorHAnsi"/>
        </w:rPr>
        <w:t>d</w:t>
      </w:r>
      <w:r w:rsidR="00367867">
        <w:rPr>
          <w:rFonts w:asciiTheme="minorHAnsi" w:hAnsiTheme="minorHAnsi"/>
        </w:rPr>
        <w:t>ucation History</w:t>
      </w:r>
      <w:r w:rsidRPr="000B3CB5">
        <w:rPr>
          <w:rFonts w:asciiTheme="minorHAnsi" w:hAnsiTheme="minorHAnsi"/>
        </w:rPr>
        <w:t xml:space="preserve"> courses require that students learn critical thinking and communication </w:t>
      </w:r>
      <w:r w:rsidR="00367867">
        <w:rPr>
          <w:rFonts w:asciiTheme="minorHAnsi" w:hAnsiTheme="minorHAnsi"/>
        </w:rPr>
        <w:t xml:space="preserve">skills </w:t>
      </w:r>
      <w:r w:rsidRPr="000B3CB5">
        <w:rPr>
          <w:rFonts w:asciiTheme="minorHAnsi" w:hAnsiTheme="minorHAnsi"/>
        </w:rPr>
        <w:t>(written, oral, visual</w:t>
      </w:r>
      <w:proofErr w:type="gramStart"/>
      <w:r w:rsidRPr="000B3CB5">
        <w:rPr>
          <w:rFonts w:asciiTheme="minorHAnsi" w:hAnsiTheme="minorHAnsi"/>
        </w:rPr>
        <w:t>) ;</w:t>
      </w:r>
      <w:proofErr w:type="gramEnd"/>
      <w:r w:rsidRPr="000B3CB5">
        <w:rPr>
          <w:rFonts w:asciiTheme="minorHAnsi" w:hAnsiTheme="minorHAnsi"/>
        </w:rPr>
        <w:t xml:space="preserve"> teamwork skills;; personal responsibility (ethics) and social responsibility (civics).  This course satisfies the University of Texas at Arlington core curriculum requirement in social and behavioral sciences.</w:t>
      </w:r>
    </w:p>
    <w:p w:rsidR="00367867" w:rsidRPr="00367867" w:rsidRDefault="003C33B5" w:rsidP="003C33B5">
      <w:pPr>
        <w:numPr>
          <w:ilvl w:val="0"/>
          <w:numId w:val="28"/>
        </w:numPr>
        <w:spacing w:before="100" w:beforeAutospacing="1" w:after="100" w:afterAutospacing="1"/>
        <w:rPr>
          <w:rFonts w:asciiTheme="minorHAnsi" w:eastAsia="Times New Roman" w:hAnsiTheme="minorHAnsi"/>
          <w:lang w:eastAsia="en-US"/>
        </w:rPr>
      </w:pPr>
      <w:r w:rsidRPr="00367867">
        <w:rPr>
          <w:rFonts w:asciiTheme="minorHAnsi" w:hAnsiTheme="minorHAnsi"/>
          <w:b/>
          <w:bCs/>
          <w:lang w:eastAsia="en-US"/>
        </w:rPr>
        <w:t xml:space="preserve">Critical Thinking Skills:  </w:t>
      </w:r>
      <w:r w:rsidRPr="00367867">
        <w:rPr>
          <w:rFonts w:asciiTheme="minorHAnsi" w:hAnsiTheme="minorHAnsi"/>
          <w:lang w:eastAsia="en-US"/>
        </w:rPr>
        <w:t>to include creative thinking, innovation, inquiry, and analysis, evaluation and synthesis of information.</w:t>
      </w:r>
      <w:r w:rsidRPr="00367867">
        <w:rPr>
          <w:rFonts w:asciiTheme="minorHAnsi" w:hAnsiTheme="minorHAnsi"/>
          <w:b/>
          <w:bCs/>
          <w:lang w:eastAsia="en-US"/>
        </w:rPr>
        <w:t xml:space="preserve">  </w:t>
      </w:r>
    </w:p>
    <w:p w:rsidR="00367867" w:rsidRPr="00367867" w:rsidRDefault="003C33B5" w:rsidP="003C33B5">
      <w:pPr>
        <w:numPr>
          <w:ilvl w:val="0"/>
          <w:numId w:val="28"/>
        </w:numPr>
        <w:spacing w:before="100" w:beforeAutospacing="1" w:after="100" w:afterAutospacing="1"/>
        <w:rPr>
          <w:rFonts w:asciiTheme="minorHAnsi" w:eastAsia="Times New Roman" w:hAnsiTheme="minorHAnsi"/>
          <w:lang w:eastAsia="en-US"/>
        </w:rPr>
      </w:pPr>
      <w:r w:rsidRPr="00367867">
        <w:rPr>
          <w:rFonts w:asciiTheme="minorHAnsi" w:hAnsiTheme="minorHAnsi"/>
          <w:b/>
          <w:bCs/>
          <w:lang w:eastAsia="en-US"/>
        </w:rPr>
        <w:t>Communication Skills</w:t>
      </w:r>
      <w:r w:rsidRPr="00367867">
        <w:rPr>
          <w:rFonts w:asciiTheme="minorHAnsi" w:hAnsiTheme="minorHAnsi"/>
          <w:lang w:eastAsia="en-US"/>
        </w:rPr>
        <w:t>:  to include effective development, interpretation and expression of ideas through written, oral and visual communication.</w:t>
      </w:r>
      <w:r w:rsidRPr="00367867">
        <w:rPr>
          <w:rFonts w:asciiTheme="minorHAnsi" w:hAnsiTheme="minorHAnsi"/>
          <w:b/>
          <w:bCs/>
          <w:lang w:eastAsia="en-US"/>
        </w:rPr>
        <w:t xml:space="preserve">  </w:t>
      </w:r>
    </w:p>
    <w:p w:rsidR="00367867" w:rsidRPr="00367867" w:rsidRDefault="003C33B5" w:rsidP="003C33B5">
      <w:pPr>
        <w:numPr>
          <w:ilvl w:val="0"/>
          <w:numId w:val="28"/>
        </w:numPr>
        <w:spacing w:before="100" w:beforeAutospacing="1" w:after="100" w:afterAutospacing="1"/>
        <w:rPr>
          <w:rFonts w:asciiTheme="minorHAnsi" w:eastAsia="Times New Roman" w:hAnsiTheme="minorHAnsi"/>
          <w:lang w:eastAsia="en-US"/>
        </w:rPr>
      </w:pPr>
      <w:r w:rsidRPr="00367867">
        <w:rPr>
          <w:rFonts w:asciiTheme="minorHAnsi" w:eastAsia="Times New Roman" w:hAnsiTheme="minorHAnsi"/>
          <w:b/>
          <w:bCs/>
          <w:lang w:eastAsia="en-US"/>
        </w:rPr>
        <w:t>Teamwork</w:t>
      </w:r>
      <w:r w:rsidRPr="00367867">
        <w:rPr>
          <w:rFonts w:asciiTheme="minorHAnsi" w:eastAsia="Times New Roman" w:hAnsiTheme="minorHAnsi"/>
          <w:lang w:eastAsia="en-US"/>
        </w:rPr>
        <w:t xml:space="preserve">:  to include the ability to consider different points of view and to work effectively with others to support a shared purpose or goal.  </w:t>
      </w:r>
    </w:p>
    <w:p w:rsidR="003C33B5" w:rsidRPr="00367867" w:rsidRDefault="003C33B5" w:rsidP="003C33B5">
      <w:pPr>
        <w:numPr>
          <w:ilvl w:val="0"/>
          <w:numId w:val="28"/>
        </w:numPr>
        <w:spacing w:before="100" w:beforeAutospacing="1" w:after="100" w:afterAutospacing="1"/>
        <w:rPr>
          <w:rFonts w:asciiTheme="minorHAnsi" w:eastAsia="Times New Roman" w:hAnsiTheme="minorHAnsi"/>
          <w:lang w:eastAsia="en-US"/>
        </w:rPr>
      </w:pPr>
      <w:r w:rsidRPr="00367867">
        <w:rPr>
          <w:rFonts w:asciiTheme="minorHAnsi" w:eastAsia="Times New Roman" w:hAnsiTheme="minorHAnsi"/>
          <w:b/>
          <w:bCs/>
          <w:lang w:eastAsia="en-US"/>
        </w:rPr>
        <w:t>Personal Responsibility</w:t>
      </w:r>
      <w:r w:rsidRPr="00367867">
        <w:rPr>
          <w:rFonts w:asciiTheme="minorHAnsi" w:eastAsia="Times New Roman" w:hAnsiTheme="minorHAnsi"/>
          <w:lang w:eastAsia="en-US"/>
        </w:rPr>
        <w:t xml:space="preserve">:  to include the ability to connect choices, actions and consequences to ethical decision-making. </w:t>
      </w:r>
      <w:r w:rsidRPr="00367867">
        <w:rPr>
          <w:rFonts w:asciiTheme="minorHAnsi" w:eastAsia="Times New Roman" w:hAnsiTheme="minorHAnsi"/>
          <w:i/>
          <w:lang w:eastAsia="en-US"/>
        </w:rPr>
        <w:t>Must be addressed in all core courses that satisfy the following requirements:</w:t>
      </w:r>
      <w:r w:rsidRPr="00367867">
        <w:rPr>
          <w:rFonts w:asciiTheme="minorHAnsi" w:eastAsia="Times New Roman" w:hAnsiTheme="minorHAnsi"/>
          <w:lang w:eastAsia="en-US"/>
        </w:rPr>
        <w:t xml:space="preserve"> </w:t>
      </w:r>
    </w:p>
    <w:p w:rsidR="00367867" w:rsidRPr="00367867" w:rsidRDefault="003C33B5" w:rsidP="003C33B5">
      <w:pPr>
        <w:numPr>
          <w:ilvl w:val="0"/>
          <w:numId w:val="28"/>
        </w:numPr>
        <w:rPr>
          <w:rFonts w:asciiTheme="minorHAnsi" w:hAnsiTheme="minorHAnsi"/>
          <w:b/>
        </w:rPr>
      </w:pPr>
      <w:r w:rsidRPr="00367867">
        <w:rPr>
          <w:rFonts w:asciiTheme="minorHAnsi" w:eastAsia="Times New Roman" w:hAnsiTheme="minorHAnsi"/>
          <w:b/>
          <w:bCs/>
          <w:lang w:eastAsia="en-US"/>
        </w:rPr>
        <w:t>Social Responsibility</w:t>
      </w:r>
      <w:r w:rsidRPr="00367867">
        <w:rPr>
          <w:rFonts w:asciiTheme="minorHAnsi" w:eastAsia="Times New Roman" w:hAnsiTheme="minorHAnsi"/>
          <w:lang w:eastAsia="en-US"/>
        </w:rPr>
        <w:t xml:space="preserve">:  to include intercultural competence, knowledge of civic responsibility, and the ability to engage effectively in regional, national and global communities.  </w:t>
      </w:r>
    </w:p>
    <w:p w:rsidR="00367867" w:rsidRPr="00367867" w:rsidRDefault="00367867" w:rsidP="00367867">
      <w:pPr>
        <w:ind w:left="360"/>
        <w:rPr>
          <w:rFonts w:asciiTheme="minorHAnsi" w:hAnsiTheme="minorHAnsi"/>
          <w:b/>
        </w:rPr>
      </w:pPr>
    </w:p>
    <w:p w:rsidR="003C33B5" w:rsidRPr="000B3CB5" w:rsidRDefault="003C33B5" w:rsidP="003C33B5">
      <w:pPr>
        <w:rPr>
          <w:rFonts w:asciiTheme="minorHAnsi" w:hAnsiTheme="minorHAnsi"/>
        </w:rPr>
      </w:pPr>
      <w:r w:rsidRPr="000B3CB5">
        <w:rPr>
          <w:rFonts w:asciiTheme="minorHAnsi" w:hAnsiTheme="minorHAnsi"/>
          <w:b/>
        </w:rPr>
        <w:t>STUDENT LEARNING OUTCOMES</w:t>
      </w:r>
      <w:r w:rsidRPr="000B3CB5">
        <w:rPr>
          <w:rFonts w:asciiTheme="minorHAnsi" w:hAnsiTheme="minorHAnsi"/>
        </w:rPr>
        <w:t>:</w:t>
      </w:r>
    </w:p>
    <w:p w:rsidR="003C33B5" w:rsidRPr="000B3CB5" w:rsidRDefault="003C33B5" w:rsidP="003C33B5">
      <w:pPr>
        <w:rPr>
          <w:rFonts w:asciiTheme="minorHAnsi" w:hAnsiTheme="minorHAnsi"/>
        </w:rPr>
      </w:pPr>
      <w:r w:rsidRPr="000B3CB5">
        <w:rPr>
          <w:rFonts w:asciiTheme="minorHAnsi" w:hAnsiTheme="minorHAnsi"/>
        </w:rPr>
        <w:t xml:space="preserve">During this course, students will learn how to: </w:t>
      </w:r>
    </w:p>
    <w:p w:rsidR="003C33B5" w:rsidRPr="000B3CB5" w:rsidRDefault="003C33B5" w:rsidP="003C33B5">
      <w:pPr>
        <w:pStyle w:val="ColorfulList-Accent11"/>
        <w:numPr>
          <w:ilvl w:val="0"/>
          <w:numId w:val="29"/>
        </w:numPr>
        <w:spacing w:after="0" w:line="240" w:lineRule="auto"/>
        <w:rPr>
          <w:rFonts w:asciiTheme="minorHAnsi" w:hAnsiTheme="minorHAnsi"/>
        </w:rPr>
      </w:pPr>
      <w:r w:rsidRPr="000B3CB5">
        <w:rPr>
          <w:rFonts w:asciiTheme="minorHAnsi" w:hAnsiTheme="minorHAnsi"/>
        </w:rPr>
        <w:t>identify key events, peoples, individuals, terms, periods, and chronology of the history of the United States; distinguish between historical fact and historical interpretation; and connect historical events in chronological chain(s) of cause and effect</w:t>
      </w:r>
    </w:p>
    <w:p w:rsidR="003C33B5" w:rsidRPr="000B3CB5" w:rsidRDefault="003C33B5" w:rsidP="003C33B5">
      <w:pPr>
        <w:pStyle w:val="ColorfulList-Accent11"/>
        <w:numPr>
          <w:ilvl w:val="0"/>
          <w:numId w:val="30"/>
        </w:numPr>
        <w:rPr>
          <w:rFonts w:asciiTheme="minorHAnsi" w:hAnsiTheme="minorHAnsi"/>
        </w:rPr>
      </w:pPr>
      <w:r w:rsidRPr="000B3CB5">
        <w:rPr>
          <w:rFonts w:asciiTheme="minorHAnsi" w:hAnsiTheme="minorHAnsi"/>
        </w:rPr>
        <w:t>develop critical thinking skills by discussing the living nature of history, using historical evidence to critique competing interpretations of the same historical events, explaining the nature of historical controversies</w:t>
      </w:r>
    </w:p>
    <w:p w:rsidR="003C33B5" w:rsidRPr="000B3CB5" w:rsidRDefault="003C33B5" w:rsidP="003C33B5">
      <w:pPr>
        <w:pStyle w:val="ColorfulList-Accent11"/>
        <w:numPr>
          <w:ilvl w:val="0"/>
          <w:numId w:val="29"/>
        </w:numPr>
        <w:spacing w:after="0" w:line="240" w:lineRule="auto"/>
        <w:rPr>
          <w:rFonts w:asciiTheme="minorHAnsi" w:hAnsiTheme="minorHAnsi"/>
        </w:rPr>
      </w:pPr>
      <w:r w:rsidRPr="000B3CB5">
        <w:rPr>
          <w:rFonts w:asciiTheme="minorHAnsi" w:hAnsiTheme="minorHAnsi"/>
        </w:rPr>
        <w:t>synthesize diverse historical information and evidence related to broad themes of U.S. history and present this information in coherent, well-articulated, and well-substantiated analytical discussions and other written assignments</w:t>
      </w:r>
    </w:p>
    <w:p w:rsidR="003C33B5" w:rsidRPr="000B3CB5" w:rsidRDefault="003C33B5" w:rsidP="003C33B5">
      <w:pPr>
        <w:pStyle w:val="ColorfulList-Accent11"/>
        <w:numPr>
          <w:ilvl w:val="0"/>
          <w:numId w:val="29"/>
        </w:numPr>
        <w:spacing w:after="0" w:line="240" w:lineRule="auto"/>
        <w:rPr>
          <w:rFonts w:asciiTheme="minorHAnsi" w:eastAsia="Calibri" w:hAnsiTheme="minorHAnsi"/>
        </w:rPr>
      </w:pPr>
      <w:r w:rsidRPr="000B3CB5">
        <w:rPr>
          <w:rFonts w:asciiTheme="minorHAnsi" w:hAnsiTheme="minorHAnsi"/>
          <w:spacing w:val="-1"/>
        </w:rPr>
        <w:t>develop the ability to connect choices, actions, and consequences to ethical decision making by examining the motivations and actions of key figures in U.S. history</w:t>
      </w:r>
      <w:r w:rsidRPr="000B3CB5">
        <w:rPr>
          <w:rFonts w:asciiTheme="minorHAnsi" w:hAnsiTheme="minorHAnsi"/>
        </w:rPr>
        <w:t xml:space="preserve"> </w:t>
      </w:r>
    </w:p>
    <w:p w:rsidR="003C33B5" w:rsidRPr="000B3CB5" w:rsidRDefault="003C33B5" w:rsidP="003C33B5">
      <w:pPr>
        <w:pStyle w:val="ColorfulList-Accent11"/>
        <w:numPr>
          <w:ilvl w:val="0"/>
          <w:numId w:val="29"/>
        </w:numPr>
        <w:spacing w:after="0" w:line="240" w:lineRule="auto"/>
        <w:rPr>
          <w:rFonts w:asciiTheme="minorHAnsi" w:eastAsia="Calibri" w:hAnsiTheme="minorHAnsi"/>
        </w:rPr>
      </w:pPr>
      <w:r w:rsidRPr="000B3CB5">
        <w:rPr>
          <w:rFonts w:asciiTheme="minorHAnsi" w:hAnsiTheme="minorHAnsi"/>
        </w:rPr>
        <w:t>develop an understanding of civic and social responsibility by examining interactions within and between regional, national, and global communities in U.S. history</w:t>
      </w:r>
    </w:p>
    <w:p w:rsidR="003C33B5" w:rsidRPr="000B3CB5" w:rsidRDefault="003C33B5" w:rsidP="003C33B5">
      <w:pPr>
        <w:pStyle w:val="ColorfulList-Accent11"/>
        <w:numPr>
          <w:ilvl w:val="0"/>
          <w:numId w:val="29"/>
        </w:numPr>
        <w:spacing w:after="0" w:line="240" w:lineRule="auto"/>
        <w:rPr>
          <w:rFonts w:asciiTheme="minorHAnsi" w:eastAsia="Calibri" w:hAnsiTheme="minorHAnsi"/>
        </w:rPr>
      </w:pPr>
      <w:r w:rsidRPr="000B3CB5">
        <w:rPr>
          <w:rFonts w:asciiTheme="minorHAnsi" w:hAnsiTheme="minorHAnsi"/>
        </w:rPr>
        <w:t>demonstrate basic awareness of the historical geography of the United States</w:t>
      </w:r>
    </w:p>
    <w:p w:rsidR="003C33B5" w:rsidRPr="000B3CB5" w:rsidRDefault="00FC4D13" w:rsidP="003C33B5">
      <w:pPr>
        <w:pStyle w:val="ColorfulList-Accent11"/>
        <w:numPr>
          <w:ilvl w:val="0"/>
          <w:numId w:val="29"/>
        </w:numPr>
        <w:spacing w:after="0" w:line="240" w:lineRule="auto"/>
        <w:rPr>
          <w:rFonts w:asciiTheme="minorHAnsi" w:eastAsia="Calibri" w:hAnsiTheme="minorHAnsi"/>
        </w:rPr>
      </w:pPr>
      <w:proofErr w:type="gramStart"/>
      <w:r>
        <w:rPr>
          <w:rFonts w:asciiTheme="minorHAnsi" w:hAnsiTheme="minorHAnsi"/>
        </w:rPr>
        <w:t>make</w:t>
      </w:r>
      <w:proofErr w:type="gramEnd"/>
      <w:r>
        <w:rPr>
          <w:rFonts w:asciiTheme="minorHAnsi" w:hAnsiTheme="minorHAnsi"/>
        </w:rPr>
        <w:t xml:space="preserve"> historical connections to present-day current events. </w:t>
      </w:r>
    </w:p>
    <w:p w:rsidR="003C33B5" w:rsidRPr="000B3CB5" w:rsidRDefault="003C33B5" w:rsidP="003C33B5">
      <w:pPr>
        <w:rPr>
          <w:rFonts w:asciiTheme="minorHAnsi" w:hAnsiTheme="minorHAnsi"/>
        </w:rPr>
      </w:pPr>
    </w:p>
    <w:p w:rsidR="003C33B5" w:rsidRPr="000B3CB5" w:rsidRDefault="003C33B5" w:rsidP="003C33B5">
      <w:pPr>
        <w:pStyle w:val="NormalWeb"/>
        <w:spacing w:before="0" w:beforeAutospacing="0" w:after="0" w:afterAutospacing="0"/>
        <w:rPr>
          <w:rFonts w:asciiTheme="minorHAnsi" w:hAnsiTheme="minorHAnsi"/>
          <w:b/>
          <w:sz w:val="22"/>
          <w:szCs w:val="22"/>
        </w:rPr>
      </w:pPr>
      <w:r w:rsidRPr="000B3CB5">
        <w:rPr>
          <w:rFonts w:asciiTheme="minorHAnsi" w:hAnsiTheme="minorHAnsi"/>
          <w:b/>
          <w:sz w:val="22"/>
          <w:szCs w:val="22"/>
        </w:rPr>
        <w:t>FACULTY EXPECTATIONS:</w:t>
      </w:r>
    </w:p>
    <w:p w:rsidR="003C33B5" w:rsidRPr="000B3CB5" w:rsidRDefault="00DE7A97" w:rsidP="003C33B5">
      <w:pPr>
        <w:pStyle w:val="NormalWeb"/>
        <w:spacing w:before="0" w:beforeAutospacing="0" w:after="0" w:afterAutospacing="0"/>
        <w:rPr>
          <w:rFonts w:asciiTheme="minorHAnsi" w:hAnsiTheme="minorHAnsi"/>
          <w:sz w:val="22"/>
          <w:szCs w:val="22"/>
        </w:rPr>
      </w:pPr>
      <w:r>
        <w:rPr>
          <w:rFonts w:asciiTheme="minorHAnsi" w:hAnsiTheme="minorHAnsi"/>
          <w:sz w:val="22"/>
          <w:szCs w:val="22"/>
        </w:rPr>
        <w:t>I</w:t>
      </w:r>
      <w:r w:rsidR="003C33B5" w:rsidRPr="000B3CB5">
        <w:rPr>
          <w:rFonts w:asciiTheme="minorHAnsi" w:hAnsiTheme="minorHAnsi"/>
          <w:sz w:val="22"/>
          <w:szCs w:val="22"/>
        </w:rPr>
        <w:t xml:space="preserve"> expect that students will</w:t>
      </w:r>
    </w:p>
    <w:p w:rsidR="003C33B5" w:rsidRPr="000B3CB5" w:rsidRDefault="003C33B5" w:rsidP="003C33B5">
      <w:pPr>
        <w:pStyle w:val="NormalWeb"/>
        <w:numPr>
          <w:ilvl w:val="0"/>
          <w:numId w:val="31"/>
        </w:numPr>
        <w:spacing w:before="0" w:beforeAutospacing="0" w:after="0" w:afterAutospacing="0"/>
        <w:rPr>
          <w:rFonts w:asciiTheme="minorHAnsi" w:hAnsiTheme="minorHAnsi"/>
          <w:sz w:val="22"/>
          <w:szCs w:val="22"/>
        </w:rPr>
      </w:pPr>
      <w:r w:rsidRPr="000B3CB5">
        <w:rPr>
          <w:rFonts w:asciiTheme="minorHAnsi" w:hAnsiTheme="minorHAnsi"/>
          <w:sz w:val="22"/>
          <w:szCs w:val="22"/>
        </w:rPr>
        <w:t>not cheat, plagiarize, collude or commit other acts of academic dishonesty</w:t>
      </w:r>
    </w:p>
    <w:p w:rsidR="003C33B5" w:rsidRPr="000B3CB5" w:rsidRDefault="003C33B5" w:rsidP="003C33B5">
      <w:pPr>
        <w:pStyle w:val="ListParagraph"/>
        <w:numPr>
          <w:ilvl w:val="0"/>
          <w:numId w:val="32"/>
        </w:numPr>
        <w:autoSpaceDE w:val="0"/>
        <w:autoSpaceDN w:val="0"/>
        <w:adjustRightInd w:val="0"/>
        <w:spacing w:after="0" w:line="240" w:lineRule="auto"/>
        <w:rPr>
          <w:rFonts w:asciiTheme="minorHAnsi" w:hAnsiTheme="minorHAnsi"/>
          <w:color w:val="000000"/>
        </w:rPr>
      </w:pPr>
      <w:proofErr w:type="gramStart"/>
      <w:r w:rsidRPr="000B3CB5">
        <w:rPr>
          <w:rFonts w:asciiTheme="minorHAnsi" w:hAnsiTheme="minorHAnsi"/>
          <w:color w:val="000000"/>
        </w:rPr>
        <w:t>participate</w:t>
      </w:r>
      <w:proofErr w:type="gramEnd"/>
      <w:r w:rsidRPr="000B3CB5">
        <w:rPr>
          <w:rFonts w:asciiTheme="minorHAnsi" w:hAnsiTheme="minorHAnsi"/>
          <w:color w:val="000000"/>
        </w:rPr>
        <w:t xml:space="preserve"> fully by being prepared for discussions and other assignments. Being prepared means doing your reading, watching videos, perusing all links in this website and covering all materials presented</w:t>
      </w:r>
    </w:p>
    <w:p w:rsidR="003C33B5" w:rsidRPr="000B3CB5" w:rsidRDefault="003C33B5" w:rsidP="003C33B5">
      <w:pPr>
        <w:numPr>
          <w:ilvl w:val="0"/>
          <w:numId w:val="31"/>
        </w:numPr>
        <w:rPr>
          <w:rFonts w:asciiTheme="minorHAnsi" w:eastAsia="Times New Roman" w:hAnsiTheme="minorHAnsi"/>
        </w:rPr>
      </w:pPr>
      <w:proofErr w:type="gramStart"/>
      <w:r w:rsidRPr="000B3CB5">
        <w:rPr>
          <w:rFonts w:asciiTheme="minorHAnsi" w:eastAsia="Times New Roman" w:hAnsiTheme="minorHAnsi"/>
        </w:rPr>
        <w:t>do</w:t>
      </w:r>
      <w:proofErr w:type="gramEnd"/>
      <w:r w:rsidRPr="000B3CB5">
        <w:rPr>
          <w:rFonts w:asciiTheme="minorHAnsi" w:eastAsia="Times New Roman" w:hAnsiTheme="minorHAnsi"/>
        </w:rPr>
        <w:t xml:space="preserve"> college-level work in all written assignments.  You will receive specific and detailed instructions for all assessments within this </w:t>
      </w:r>
      <w:proofErr w:type="gramStart"/>
      <w:r w:rsidRPr="000B3CB5">
        <w:rPr>
          <w:rFonts w:asciiTheme="minorHAnsi" w:eastAsia="Times New Roman" w:hAnsiTheme="minorHAnsi"/>
        </w:rPr>
        <w:t>course,</w:t>
      </w:r>
      <w:proofErr w:type="gramEnd"/>
      <w:r w:rsidRPr="000B3CB5">
        <w:rPr>
          <w:rFonts w:asciiTheme="minorHAnsi" w:eastAsia="Times New Roman" w:hAnsiTheme="minorHAnsi"/>
        </w:rPr>
        <w:t xml:space="preserve"> follow them.  Proofread for grammar and prose (turning in sloppy work with many grammatical errors is not college level - if you have problems with writing on a college level, utilize the services of the Writing Center)</w:t>
      </w:r>
    </w:p>
    <w:p w:rsidR="003C33B5" w:rsidRPr="000B3CB5" w:rsidRDefault="003C33B5" w:rsidP="003C33B5">
      <w:pPr>
        <w:numPr>
          <w:ilvl w:val="0"/>
          <w:numId w:val="31"/>
        </w:numPr>
        <w:rPr>
          <w:rFonts w:asciiTheme="minorHAnsi" w:eastAsia="Times New Roman" w:hAnsiTheme="minorHAnsi"/>
        </w:rPr>
      </w:pPr>
      <w:r w:rsidRPr="000B3CB5">
        <w:rPr>
          <w:rFonts w:asciiTheme="minorHAnsi" w:eastAsia="Times New Roman" w:hAnsiTheme="minorHAnsi"/>
        </w:rPr>
        <w:t>turn in work on time</w:t>
      </w:r>
    </w:p>
    <w:p w:rsidR="003C33B5" w:rsidRPr="000B3CB5" w:rsidRDefault="003C33B5" w:rsidP="003C33B5">
      <w:pPr>
        <w:numPr>
          <w:ilvl w:val="0"/>
          <w:numId w:val="31"/>
        </w:numPr>
        <w:rPr>
          <w:rFonts w:asciiTheme="minorHAnsi" w:eastAsia="Times New Roman" w:hAnsiTheme="minorHAnsi"/>
        </w:rPr>
      </w:pPr>
      <w:r w:rsidRPr="000B3CB5">
        <w:rPr>
          <w:rFonts w:asciiTheme="minorHAnsi" w:eastAsia="Times New Roman" w:hAnsiTheme="minorHAnsi"/>
        </w:rPr>
        <w:t>show respect to your instructor and your fellow students in all interactions</w:t>
      </w:r>
    </w:p>
    <w:p w:rsidR="003C33B5" w:rsidRPr="000B3CB5" w:rsidRDefault="003C33B5" w:rsidP="003C33B5">
      <w:pPr>
        <w:numPr>
          <w:ilvl w:val="0"/>
          <w:numId w:val="31"/>
        </w:numPr>
        <w:rPr>
          <w:rFonts w:asciiTheme="minorHAnsi" w:eastAsia="Times New Roman" w:hAnsiTheme="minorHAnsi"/>
        </w:rPr>
      </w:pPr>
      <w:r w:rsidRPr="000B3CB5">
        <w:rPr>
          <w:rFonts w:asciiTheme="minorHAnsi" w:eastAsia="Times New Roman" w:hAnsiTheme="minorHAnsi"/>
        </w:rPr>
        <w:t>ask for help when needed</w:t>
      </w:r>
    </w:p>
    <w:p w:rsidR="003C33B5" w:rsidRPr="000B3CB5" w:rsidRDefault="003C33B5" w:rsidP="00CD203B">
      <w:pPr>
        <w:rPr>
          <w:rFonts w:asciiTheme="minorHAnsi" w:eastAsia="Times New Roman" w:hAnsiTheme="minorHAnsi"/>
          <w:lang w:eastAsia="en-US"/>
        </w:rPr>
      </w:pPr>
    </w:p>
    <w:p w:rsidR="0015695E" w:rsidRPr="000B3CB5" w:rsidRDefault="0015695E" w:rsidP="00CD203B">
      <w:pPr>
        <w:rPr>
          <w:rFonts w:asciiTheme="minorHAnsi" w:eastAsia="Times New Roman" w:hAnsiTheme="minorHAnsi"/>
          <w:lang w:eastAsia="en-US"/>
        </w:rPr>
        <w:sectPr w:rsidR="0015695E" w:rsidRPr="000B3CB5" w:rsidSect="000B3CB5">
          <w:type w:val="continuous"/>
          <w:pgSz w:w="12240" w:h="15840"/>
          <w:pgMar w:top="1440" w:right="1440" w:bottom="1440" w:left="1440" w:header="720" w:footer="720" w:gutter="0"/>
          <w:cols w:space="720"/>
          <w:docGrid w:linePitch="360"/>
        </w:sectPr>
      </w:pPr>
    </w:p>
    <w:p w:rsidR="00206C0C" w:rsidRPr="000B3CB5" w:rsidRDefault="00206C0C" w:rsidP="00206C0C">
      <w:pPr>
        <w:rPr>
          <w:rFonts w:asciiTheme="minorHAnsi" w:hAnsiTheme="minorHAnsi"/>
          <w:b/>
        </w:rPr>
      </w:pPr>
      <w:r w:rsidRPr="000B3CB5">
        <w:rPr>
          <w:rFonts w:asciiTheme="minorHAnsi" w:hAnsiTheme="minorHAnsi"/>
          <w:b/>
        </w:rPr>
        <w:lastRenderedPageBreak/>
        <w:t xml:space="preserve">ASSIGNMENTS AND ASSESSMENTS: </w:t>
      </w:r>
    </w:p>
    <w:p w:rsidR="00FC4D13" w:rsidRPr="00FC4D13" w:rsidRDefault="00FC4D13" w:rsidP="00FC4D13">
      <w:pPr>
        <w:numPr>
          <w:ilvl w:val="0"/>
          <w:numId w:val="5"/>
        </w:numPr>
        <w:rPr>
          <w:rFonts w:asciiTheme="minorHAnsi" w:hAnsiTheme="minorHAnsi" w:cs="Arial"/>
        </w:rPr>
      </w:pPr>
      <w:r>
        <w:rPr>
          <w:rFonts w:asciiTheme="minorHAnsi" w:hAnsiTheme="minorHAnsi" w:cs="Arial"/>
          <w:b/>
        </w:rPr>
        <w:t>EXAMS</w:t>
      </w:r>
      <w:r w:rsidR="00367867" w:rsidRPr="00367867">
        <w:rPr>
          <w:rFonts w:asciiTheme="minorHAnsi" w:hAnsiTheme="minorHAnsi" w:cs="Arial"/>
          <w:b/>
        </w:rPr>
        <w:t>:</w:t>
      </w:r>
      <w:r w:rsidR="00367867" w:rsidRPr="00367867">
        <w:rPr>
          <w:rFonts w:asciiTheme="minorHAnsi" w:hAnsiTheme="minorHAnsi" w:cs="Arial"/>
        </w:rPr>
        <w:t xml:space="preserve"> There will be </w:t>
      </w:r>
      <w:r w:rsidR="00367867" w:rsidRPr="00367867">
        <w:rPr>
          <w:rFonts w:asciiTheme="minorHAnsi" w:hAnsiTheme="minorHAnsi" w:cs="Arial"/>
          <w:b/>
        </w:rPr>
        <w:t>two (2) exams</w:t>
      </w:r>
      <w:r w:rsidR="00367867" w:rsidRPr="00367867">
        <w:rPr>
          <w:rFonts w:asciiTheme="minorHAnsi" w:hAnsiTheme="minorHAnsi" w:cs="Arial"/>
        </w:rPr>
        <w:t xml:space="preserve"> (a midterm and a final).</w:t>
      </w:r>
      <w:r w:rsidRPr="00FC4D13">
        <w:rPr>
          <w:rFonts w:asciiTheme="minorHAnsi" w:hAnsiTheme="minorHAnsi" w:cs="Arial"/>
        </w:rPr>
        <w:t xml:space="preserve"> </w:t>
      </w:r>
    </w:p>
    <w:p w:rsidR="00367867" w:rsidRPr="00243B58" w:rsidRDefault="003369D9" w:rsidP="00367867">
      <w:pPr>
        <w:numPr>
          <w:ilvl w:val="0"/>
          <w:numId w:val="5"/>
        </w:numPr>
        <w:rPr>
          <w:rFonts w:asciiTheme="minorHAnsi" w:hAnsiTheme="minorHAnsi" w:cs="Arial"/>
          <w:b/>
        </w:rPr>
      </w:pPr>
      <w:r>
        <w:rPr>
          <w:rFonts w:asciiTheme="minorHAnsi" w:hAnsiTheme="minorHAnsi" w:cs="Arial"/>
          <w:b/>
        </w:rPr>
        <w:t xml:space="preserve">LECTURE </w:t>
      </w:r>
      <w:r w:rsidR="00FC4D13">
        <w:rPr>
          <w:rFonts w:asciiTheme="minorHAnsi" w:hAnsiTheme="minorHAnsi" w:cs="Arial"/>
          <w:b/>
        </w:rPr>
        <w:t>QUIZ</w:t>
      </w:r>
      <w:r w:rsidR="00243B58">
        <w:rPr>
          <w:rFonts w:asciiTheme="minorHAnsi" w:hAnsiTheme="minorHAnsi" w:cs="Arial"/>
          <w:b/>
        </w:rPr>
        <w:t>ZES</w:t>
      </w:r>
      <w:r w:rsidR="00367867" w:rsidRPr="00367867">
        <w:rPr>
          <w:rFonts w:asciiTheme="minorHAnsi" w:hAnsiTheme="minorHAnsi" w:cs="Arial"/>
        </w:rPr>
        <w:t xml:space="preserve">: There will be </w:t>
      </w:r>
      <w:r w:rsidR="00367867" w:rsidRPr="00367867">
        <w:rPr>
          <w:rFonts w:asciiTheme="minorHAnsi" w:hAnsiTheme="minorHAnsi" w:cs="Arial"/>
          <w:b/>
        </w:rPr>
        <w:t xml:space="preserve">twelve (12) </w:t>
      </w:r>
      <w:r w:rsidR="0002194A" w:rsidRPr="00367867">
        <w:rPr>
          <w:rFonts w:asciiTheme="minorHAnsi" w:hAnsiTheme="minorHAnsi" w:cs="Arial"/>
          <w:b/>
        </w:rPr>
        <w:t>quizzes</w:t>
      </w:r>
      <w:r w:rsidR="0002194A" w:rsidRPr="00367867">
        <w:rPr>
          <w:rFonts w:asciiTheme="minorHAnsi" w:hAnsiTheme="minorHAnsi" w:cs="Arial"/>
        </w:rPr>
        <w:t>;</w:t>
      </w:r>
      <w:r w:rsidR="00367867" w:rsidRPr="00367867">
        <w:rPr>
          <w:rFonts w:asciiTheme="minorHAnsi" w:hAnsiTheme="minorHAnsi" w:cs="Arial"/>
        </w:rPr>
        <w:t xml:space="preserve"> </w:t>
      </w:r>
      <w:r w:rsidR="00367867" w:rsidRPr="0002194A">
        <w:rPr>
          <w:rFonts w:asciiTheme="minorHAnsi" w:hAnsiTheme="minorHAnsi" w:cs="Arial"/>
          <w:u w:val="single"/>
        </w:rPr>
        <w:t>the two lowest scores will be dropped</w:t>
      </w:r>
      <w:r w:rsidR="00243B58">
        <w:rPr>
          <w:rFonts w:asciiTheme="minorHAnsi" w:hAnsiTheme="minorHAnsi" w:cs="Arial"/>
          <w:u w:val="single"/>
        </w:rPr>
        <w:t>, so only ten (10) will count</w:t>
      </w:r>
      <w:r w:rsidR="00367867" w:rsidRPr="00367867">
        <w:rPr>
          <w:rFonts w:asciiTheme="minorHAnsi" w:hAnsiTheme="minorHAnsi" w:cs="Arial"/>
        </w:rPr>
        <w:t xml:space="preserve">. </w:t>
      </w:r>
    </w:p>
    <w:p w:rsidR="00243B58" w:rsidRPr="00FC4D13" w:rsidRDefault="00243B58" w:rsidP="00367867">
      <w:pPr>
        <w:numPr>
          <w:ilvl w:val="0"/>
          <w:numId w:val="5"/>
        </w:numPr>
        <w:rPr>
          <w:rFonts w:asciiTheme="minorHAnsi" w:hAnsiTheme="minorHAnsi" w:cs="Arial"/>
          <w:b/>
        </w:rPr>
      </w:pPr>
      <w:r>
        <w:rPr>
          <w:rFonts w:asciiTheme="minorHAnsi" w:hAnsiTheme="minorHAnsi" w:cs="Arial"/>
          <w:b/>
        </w:rPr>
        <w:t xml:space="preserve">LECTURE DISCUSSIONS: </w:t>
      </w:r>
      <w:r w:rsidRPr="00243B58">
        <w:rPr>
          <w:rFonts w:asciiTheme="minorHAnsi" w:hAnsiTheme="minorHAnsi" w:cs="Arial"/>
        </w:rPr>
        <w:t xml:space="preserve">There will be </w:t>
      </w:r>
      <w:r w:rsidRPr="00243B58">
        <w:rPr>
          <w:rFonts w:asciiTheme="minorHAnsi" w:hAnsiTheme="minorHAnsi" w:cs="Arial"/>
          <w:b/>
        </w:rPr>
        <w:t>twelve (12) discussions</w:t>
      </w:r>
      <w:r w:rsidRPr="00243B58">
        <w:rPr>
          <w:rFonts w:asciiTheme="minorHAnsi" w:hAnsiTheme="minorHAnsi" w:cs="Arial"/>
        </w:rPr>
        <w:t xml:space="preserve">; The two lowest scores will </w:t>
      </w:r>
      <w:proofErr w:type="spellStart"/>
      <w:r w:rsidRPr="00243B58">
        <w:rPr>
          <w:rFonts w:asciiTheme="minorHAnsi" w:hAnsiTheme="minorHAnsi" w:cs="Arial"/>
        </w:rPr>
        <w:t>de</w:t>
      </w:r>
      <w:proofErr w:type="spellEnd"/>
      <w:r w:rsidRPr="00243B58">
        <w:rPr>
          <w:rFonts w:asciiTheme="minorHAnsi" w:hAnsiTheme="minorHAnsi" w:cs="Arial"/>
        </w:rPr>
        <w:t xml:space="preserve"> dropped, so only ten (10) will count</w:t>
      </w:r>
    </w:p>
    <w:p w:rsidR="00FC4D13" w:rsidRPr="0002194A" w:rsidRDefault="00FC4D13" w:rsidP="00367867">
      <w:pPr>
        <w:numPr>
          <w:ilvl w:val="0"/>
          <w:numId w:val="5"/>
        </w:numPr>
        <w:rPr>
          <w:rFonts w:asciiTheme="minorHAnsi" w:hAnsiTheme="minorHAnsi" w:cs="Arial"/>
        </w:rPr>
      </w:pPr>
      <w:r>
        <w:rPr>
          <w:rFonts w:asciiTheme="minorHAnsi" w:hAnsiTheme="minorHAnsi" w:cs="Arial"/>
          <w:b/>
        </w:rPr>
        <w:t xml:space="preserve">GROUP PROJECT: </w:t>
      </w:r>
      <w:r w:rsidR="0002194A" w:rsidRPr="0002194A">
        <w:rPr>
          <w:rFonts w:asciiTheme="minorHAnsi" w:hAnsiTheme="minorHAnsi" w:cs="Arial"/>
        </w:rPr>
        <w:t xml:space="preserve">There is </w:t>
      </w:r>
      <w:r w:rsidR="0002194A" w:rsidRPr="0002194A">
        <w:rPr>
          <w:rFonts w:asciiTheme="minorHAnsi" w:hAnsiTheme="minorHAnsi" w:cs="Arial"/>
          <w:b/>
        </w:rPr>
        <w:t>one</w:t>
      </w:r>
      <w:r w:rsidR="0002194A">
        <w:rPr>
          <w:rFonts w:asciiTheme="minorHAnsi" w:hAnsiTheme="minorHAnsi" w:cs="Arial"/>
          <w:b/>
        </w:rPr>
        <w:t xml:space="preserve"> (1) group project </w:t>
      </w:r>
      <w:r w:rsidR="0002194A" w:rsidRPr="0002194A">
        <w:rPr>
          <w:rFonts w:asciiTheme="minorHAnsi" w:hAnsiTheme="minorHAnsi" w:cs="Arial"/>
        </w:rPr>
        <w:t>which will require</w:t>
      </w:r>
      <w:r w:rsidR="0002194A">
        <w:rPr>
          <w:rFonts w:asciiTheme="minorHAnsi" w:hAnsiTheme="minorHAnsi" w:cs="Arial"/>
          <w:b/>
        </w:rPr>
        <w:t xml:space="preserve"> </w:t>
      </w:r>
      <w:r w:rsidR="0002194A" w:rsidRPr="0002194A">
        <w:rPr>
          <w:rFonts w:asciiTheme="minorHAnsi" w:hAnsiTheme="minorHAnsi" w:cs="Arial"/>
          <w:u w:val="single"/>
        </w:rPr>
        <w:t xml:space="preserve">cooperation </w:t>
      </w:r>
      <w:r w:rsidR="0002194A" w:rsidRPr="0002194A">
        <w:rPr>
          <w:rFonts w:asciiTheme="minorHAnsi" w:hAnsiTheme="minorHAnsi" w:cs="Arial"/>
        </w:rPr>
        <w:t>with other students in the course.</w:t>
      </w:r>
    </w:p>
    <w:p w:rsidR="00367867" w:rsidRPr="00367867" w:rsidRDefault="00FC4D13" w:rsidP="00367867">
      <w:pPr>
        <w:numPr>
          <w:ilvl w:val="0"/>
          <w:numId w:val="5"/>
        </w:numPr>
        <w:rPr>
          <w:rFonts w:asciiTheme="minorHAnsi" w:hAnsiTheme="minorHAnsi" w:cs="Arial"/>
        </w:rPr>
      </w:pPr>
      <w:r>
        <w:rPr>
          <w:rFonts w:asciiTheme="minorHAnsi" w:hAnsiTheme="minorHAnsi" w:cs="Arial"/>
          <w:b/>
        </w:rPr>
        <w:t>TERM PAPER</w:t>
      </w:r>
      <w:r w:rsidR="00367867" w:rsidRPr="00367867">
        <w:rPr>
          <w:rFonts w:asciiTheme="minorHAnsi" w:hAnsiTheme="minorHAnsi" w:cs="Arial"/>
        </w:rPr>
        <w:t xml:space="preserve">: All students must complete </w:t>
      </w:r>
      <w:r w:rsidR="00367867" w:rsidRPr="00367867">
        <w:rPr>
          <w:rFonts w:asciiTheme="minorHAnsi" w:hAnsiTheme="minorHAnsi" w:cs="Arial"/>
          <w:b/>
        </w:rPr>
        <w:t>one (1) research paper</w:t>
      </w:r>
      <w:r w:rsidR="00367867" w:rsidRPr="00367867">
        <w:rPr>
          <w:rFonts w:asciiTheme="minorHAnsi" w:hAnsiTheme="minorHAnsi" w:cs="Arial"/>
        </w:rPr>
        <w:t xml:space="preserve"> using the standards and practices of the field of History</w:t>
      </w:r>
      <w:r>
        <w:rPr>
          <w:rFonts w:asciiTheme="minorHAnsi" w:hAnsiTheme="minorHAnsi" w:cs="Arial"/>
        </w:rPr>
        <w:t xml:space="preserve"> as detailed in the term paper instructions</w:t>
      </w:r>
      <w:r w:rsidR="00367867" w:rsidRPr="00367867">
        <w:rPr>
          <w:rFonts w:asciiTheme="minorHAnsi" w:hAnsiTheme="minorHAnsi" w:cs="Arial"/>
        </w:rPr>
        <w:t>.</w:t>
      </w:r>
    </w:p>
    <w:p w:rsidR="00367867" w:rsidRPr="00367867" w:rsidRDefault="00367867" w:rsidP="00367867">
      <w:pPr>
        <w:ind w:left="720"/>
        <w:rPr>
          <w:rFonts w:asciiTheme="minorHAnsi" w:hAnsiTheme="minorHAnsi" w:cs="Arial"/>
        </w:rPr>
      </w:pPr>
    </w:p>
    <w:p w:rsidR="00367867" w:rsidRPr="00367867" w:rsidRDefault="00367867" w:rsidP="00367867">
      <w:pPr>
        <w:rPr>
          <w:rFonts w:asciiTheme="minorHAnsi" w:hAnsiTheme="minorHAnsi" w:cs="Arial"/>
          <w:b/>
        </w:rPr>
      </w:pPr>
    </w:p>
    <w:p w:rsidR="00367867" w:rsidRPr="00367867" w:rsidRDefault="00367867" w:rsidP="00367867">
      <w:pPr>
        <w:rPr>
          <w:rFonts w:asciiTheme="minorHAnsi" w:hAnsiTheme="minorHAnsi" w:cs="Arial"/>
          <w:color w:val="FF0000"/>
        </w:rPr>
      </w:pPr>
      <w:r w:rsidRPr="00367867">
        <w:rPr>
          <w:rFonts w:asciiTheme="minorHAnsi" w:hAnsiTheme="minorHAnsi" w:cs="Arial"/>
          <w:b/>
        </w:rPr>
        <w:t xml:space="preserve">GRADING POLICY:  </w:t>
      </w:r>
    </w:p>
    <w:p w:rsidR="00367867" w:rsidRPr="00367867" w:rsidRDefault="00367867" w:rsidP="00367867">
      <w:pPr>
        <w:rPr>
          <w:rFonts w:asciiTheme="minorHAnsi" w:hAnsiTheme="minorHAnsi" w:cs="Arial"/>
        </w:rPr>
      </w:pPr>
    </w:p>
    <w:p w:rsidR="00367867" w:rsidRPr="00367867" w:rsidRDefault="00367867" w:rsidP="00367867">
      <w:pPr>
        <w:rPr>
          <w:rFonts w:asciiTheme="minorHAnsi" w:hAnsiTheme="minorHAnsi" w:cs="Arial"/>
        </w:rPr>
      </w:pPr>
      <w:r w:rsidRPr="00367867">
        <w:rPr>
          <w:rFonts w:asciiTheme="minorHAnsi" w:hAnsiTheme="minorHAnsi" w:cs="Arial"/>
        </w:rPr>
        <w:lastRenderedPageBreak/>
        <w:t xml:space="preserve">The coursework for this course accumulates to </w:t>
      </w:r>
      <w:r w:rsidR="003065A1">
        <w:rPr>
          <w:rFonts w:asciiTheme="minorHAnsi" w:hAnsiTheme="minorHAnsi" w:cs="Arial"/>
        </w:rPr>
        <w:t>3</w:t>
      </w:r>
      <w:r w:rsidR="009134BA">
        <w:rPr>
          <w:rFonts w:asciiTheme="minorHAnsi" w:hAnsiTheme="minorHAnsi" w:cs="Arial"/>
        </w:rPr>
        <w:t>5</w:t>
      </w:r>
      <w:r w:rsidRPr="00367867">
        <w:rPr>
          <w:rFonts w:asciiTheme="minorHAnsi" w:hAnsiTheme="minorHAnsi" w:cs="Arial"/>
        </w:rPr>
        <w:t xml:space="preserve">0 </w:t>
      </w:r>
      <w:proofErr w:type="gramStart"/>
      <w:r w:rsidRPr="00367867">
        <w:rPr>
          <w:rFonts w:asciiTheme="minorHAnsi" w:hAnsiTheme="minorHAnsi" w:cs="Arial"/>
        </w:rPr>
        <w:t>points,</w:t>
      </w:r>
      <w:proofErr w:type="gramEnd"/>
      <w:r w:rsidRPr="00367867">
        <w:rPr>
          <w:rFonts w:asciiTheme="minorHAnsi" w:hAnsiTheme="minorHAnsi" w:cs="Arial"/>
        </w:rPr>
        <w:t xml:space="preserve"> those points are distributed as follows:</w:t>
      </w:r>
    </w:p>
    <w:p w:rsidR="00367867" w:rsidRPr="00367867" w:rsidRDefault="00367867" w:rsidP="00367867">
      <w:pPr>
        <w:rPr>
          <w:rFonts w:asciiTheme="minorHAnsi" w:hAnsiTheme="minorHAnsi" w:cs="Arial"/>
          <w:sz w:val="24"/>
          <w:szCs w:val="24"/>
        </w:rPr>
      </w:pP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87"/>
        <w:gridCol w:w="2118"/>
      </w:tblGrid>
      <w:tr w:rsidR="00367867" w:rsidRPr="00367867" w:rsidTr="009134BA">
        <w:trPr>
          <w:trHeight w:val="292"/>
        </w:trPr>
        <w:tc>
          <w:tcPr>
            <w:tcW w:w="5887" w:type="dxa"/>
            <w:shd w:val="clear" w:color="auto" w:fill="000000"/>
          </w:tcPr>
          <w:p w:rsidR="00367867" w:rsidRPr="00367867" w:rsidRDefault="00367867" w:rsidP="003065A1">
            <w:pPr>
              <w:jc w:val="center"/>
              <w:rPr>
                <w:rFonts w:asciiTheme="minorHAnsi" w:hAnsiTheme="minorHAnsi" w:cs="Arial"/>
                <w:color w:val="FFFFFF"/>
              </w:rPr>
            </w:pPr>
            <w:r w:rsidRPr="00367867">
              <w:rPr>
                <w:rFonts w:asciiTheme="minorHAnsi" w:hAnsiTheme="minorHAnsi" w:cs="Arial"/>
                <w:color w:val="FFFFFF"/>
              </w:rPr>
              <w:t>Assignment</w:t>
            </w:r>
          </w:p>
        </w:tc>
        <w:tc>
          <w:tcPr>
            <w:tcW w:w="2118" w:type="dxa"/>
            <w:shd w:val="clear" w:color="auto" w:fill="000000"/>
          </w:tcPr>
          <w:p w:rsidR="00367867" w:rsidRPr="00367867" w:rsidRDefault="00367867" w:rsidP="003065A1">
            <w:pPr>
              <w:jc w:val="center"/>
              <w:rPr>
                <w:rFonts w:asciiTheme="minorHAnsi" w:hAnsiTheme="minorHAnsi" w:cs="Arial"/>
                <w:color w:val="FFFFFF"/>
              </w:rPr>
            </w:pPr>
            <w:r w:rsidRPr="00367867">
              <w:rPr>
                <w:rFonts w:asciiTheme="minorHAnsi" w:hAnsiTheme="minorHAnsi" w:cs="Arial"/>
                <w:color w:val="FFFFFF"/>
              </w:rPr>
              <w:t>Points</w:t>
            </w:r>
          </w:p>
        </w:tc>
      </w:tr>
      <w:tr w:rsidR="00367867" w:rsidRPr="00367867" w:rsidTr="009134BA">
        <w:trPr>
          <w:trHeight w:val="292"/>
        </w:trPr>
        <w:tc>
          <w:tcPr>
            <w:tcW w:w="5887" w:type="dxa"/>
          </w:tcPr>
          <w:p w:rsidR="00367867" w:rsidRPr="00367867" w:rsidRDefault="00367867" w:rsidP="003065A1">
            <w:pPr>
              <w:rPr>
                <w:rFonts w:asciiTheme="minorHAnsi" w:hAnsiTheme="minorHAnsi" w:cs="Arial"/>
              </w:rPr>
            </w:pPr>
            <w:r w:rsidRPr="00367867">
              <w:rPr>
                <w:rFonts w:asciiTheme="minorHAnsi" w:hAnsiTheme="minorHAnsi" w:cs="Arial"/>
              </w:rPr>
              <w:t>Mid-Term Exam</w:t>
            </w:r>
          </w:p>
        </w:tc>
        <w:tc>
          <w:tcPr>
            <w:tcW w:w="2118" w:type="dxa"/>
          </w:tcPr>
          <w:p w:rsidR="00367867" w:rsidRPr="00367867" w:rsidRDefault="00367867" w:rsidP="003065A1">
            <w:pPr>
              <w:jc w:val="center"/>
              <w:rPr>
                <w:rFonts w:asciiTheme="minorHAnsi" w:hAnsiTheme="minorHAnsi" w:cs="Arial"/>
              </w:rPr>
            </w:pPr>
            <w:r w:rsidRPr="00367867">
              <w:rPr>
                <w:rFonts w:asciiTheme="minorHAnsi" w:hAnsiTheme="minorHAnsi" w:cs="Arial"/>
              </w:rPr>
              <w:t>50</w:t>
            </w:r>
          </w:p>
        </w:tc>
      </w:tr>
      <w:tr w:rsidR="00367867" w:rsidRPr="00367867" w:rsidTr="009134BA">
        <w:trPr>
          <w:trHeight w:val="292"/>
        </w:trPr>
        <w:tc>
          <w:tcPr>
            <w:tcW w:w="5887" w:type="dxa"/>
          </w:tcPr>
          <w:p w:rsidR="00367867" w:rsidRPr="00367867" w:rsidRDefault="00367867" w:rsidP="003065A1">
            <w:pPr>
              <w:rPr>
                <w:rFonts w:asciiTheme="minorHAnsi" w:hAnsiTheme="minorHAnsi" w:cs="Arial"/>
              </w:rPr>
            </w:pPr>
            <w:r w:rsidRPr="00367867">
              <w:rPr>
                <w:rFonts w:asciiTheme="minorHAnsi" w:hAnsiTheme="minorHAnsi" w:cs="Arial"/>
              </w:rPr>
              <w:t>Final Exam</w:t>
            </w:r>
          </w:p>
        </w:tc>
        <w:tc>
          <w:tcPr>
            <w:tcW w:w="2118" w:type="dxa"/>
          </w:tcPr>
          <w:p w:rsidR="00367867" w:rsidRPr="00367867" w:rsidRDefault="00367867" w:rsidP="003065A1">
            <w:pPr>
              <w:jc w:val="center"/>
              <w:rPr>
                <w:rFonts w:asciiTheme="minorHAnsi" w:hAnsiTheme="minorHAnsi" w:cs="Arial"/>
              </w:rPr>
            </w:pPr>
            <w:r w:rsidRPr="00367867">
              <w:rPr>
                <w:rFonts w:asciiTheme="minorHAnsi" w:hAnsiTheme="minorHAnsi" w:cs="Arial"/>
              </w:rPr>
              <w:t>50</w:t>
            </w:r>
          </w:p>
        </w:tc>
      </w:tr>
      <w:tr w:rsidR="0002194A" w:rsidRPr="00367867" w:rsidTr="009134BA">
        <w:trPr>
          <w:trHeight w:val="292"/>
        </w:trPr>
        <w:tc>
          <w:tcPr>
            <w:tcW w:w="5887" w:type="dxa"/>
          </w:tcPr>
          <w:p w:rsidR="0002194A" w:rsidRPr="00367867" w:rsidRDefault="0002194A" w:rsidP="003065A1">
            <w:pPr>
              <w:rPr>
                <w:rFonts w:asciiTheme="minorHAnsi" w:hAnsiTheme="minorHAnsi" w:cs="Arial"/>
              </w:rPr>
            </w:pPr>
            <w:r>
              <w:rPr>
                <w:rFonts w:asciiTheme="minorHAnsi" w:hAnsiTheme="minorHAnsi" w:cs="Arial"/>
              </w:rPr>
              <w:t>Group Project</w:t>
            </w:r>
          </w:p>
        </w:tc>
        <w:tc>
          <w:tcPr>
            <w:tcW w:w="2118" w:type="dxa"/>
          </w:tcPr>
          <w:p w:rsidR="0002194A" w:rsidRPr="00367867" w:rsidRDefault="003369D9" w:rsidP="003065A1">
            <w:pPr>
              <w:jc w:val="center"/>
              <w:rPr>
                <w:rFonts w:asciiTheme="minorHAnsi" w:hAnsiTheme="minorHAnsi" w:cs="Arial"/>
              </w:rPr>
            </w:pPr>
            <w:r>
              <w:rPr>
                <w:rFonts w:asciiTheme="minorHAnsi" w:hAnsiTheme="minorHAnsi" w:cs="Arial"/>
              </w:rPr>
              <w:t>50</w:t>
            </w:r>
          </w:p>
        </w:tc>
      </w:tr>
      <w:tr w:rsidR="00367867" w:rsidRPr="00367867" w:rsidTr="009134BA">
        <w:trPr>
          <w:trHeight w:val="292"/>
        </w:trPr>
        <w:tc>
          <w:tcPr>
            <w:tcW w:w="5887" w:type="dxa"/>
          </w:tcPr>
          <w:p w:rsidR="00367867" w:rsidRPr="00367867" w:rsidRDefault="00367867" w:rsidP="003065A1">
            <w:pPr>
              <w:rPr>
                <w:rFonts w:asciiTheme="minorHAnsi" w:hAnsiTheme="minorHAnsi" w:cs="Arial"/>
              </w:rPr>
            </w:pPr>
            <w:r w:rsidRPr="00367867">
              <w:rPr>
                <w:rFonts w:asciiTheme="minorHAnsi" w:hAnsiTheme="minorHAnsi" w:cs="Arial"/>
              </w:rPr>
              <w:t>Term Paper</w:t>
            </w:r>
          </w:p>
        </w:tc>
        <w:tc>
          <w:tcPr>
            <w:tcW w:w="2118" w:type="dxa"/>
          </w:tcPr>
          <w:p w:rsidR="00367867" w:rsidRPr="00367867" w:rsidRDefault="00367867" w:rsidP="003065A1">
            <w:pPr>
              <w:jc w:val="center"/>
              <w:rPr>
                <w:rFonts w:asciiTheme="minorHAnsi" w:hAnsiTheme="minorHAnsi" w:cs="Arial"/>
              </w:rPr>
            </w:pPr>
            <w:r w:rsidRPr="00367867">
              <w:rPr>
                <w:rFonts w:asciiTheme="minorHAnsi" w:hAnsiTheme="minorHAnsi" w:cs="Arial"/>
              </w:rPr>
              <w:t>50</w:t>
            </w:r>
          </w:p>
        </w:tc>
      </w:tr>
      <w:tr w:rsidR="00367867" w:rsidRPr="00367867" w:rsidTr="009134BA">
        <w:trPr>
          <w:trHeight w:val="292"/>
        </w:trPr>
        <w:tc>
          <w:tcPr>
            <w:tcW w:w="5887" w:type="dxa"/>
          </w:tcPr>
          <w:p w:rsidR="00367867" w:rsidRPr="00367867" w:rsidRDefault="00243B58" w:rsidP="003369D9">
            <w:pPr>
              <w:rPr>
                <w:rFonts w:asciiTheme="minorHAnsi" w:hAnsiTheme="minorHAnsi" w:cs="Arial"/>
              </w:rPr>
            </w:pPr>
            <w:r>
              <w:rPr>
                <w:rFonts w:asciiTheme="minorHAnsi" w:hAnsiTheme="minorHAnsi" w:cs="Arial"/>
              </w:rPr>
              <w:t>Lecture</w:t>
            </w:r>
            <w:r w:rsidR="003065A1">
              <w:rPr>
                <w:rFonts w:asciiTheme="minorHAnsi" w:hAnsiTheme="minorHAnsi" w:cs="Arial"/>
              </w:rPr>
              <w:t xml:space="preserve"> </w:t>
            </w:r>
            <w:r w:rsidR="00367867" w:rsidRPr="00367867">
              <w:rPr>
                <w:rFonts w:asciiTheme="minorHAnsi" w:hAnsiTheme="minorHAnsi" w:cs="Arial"/>
              </w:rPr>
              <w:t>Quiz</w:t>
            </w:r>
            <w:r>
              <w:rPr>
                <w:rFonts w:asciiTheme="minorHAnsi" w:hAnsiTheme="minorHAnsi" w:cs="Arial"/>
              </w:rPr>
              <w:t>zes</w:t>
            </w:r>
            <w:r w:rsidR="00367867" w:rsidRPr="00367867">
              <w:rPr>
                <w:rFonts w:asciiTheme="minorHAnsi" w:hAnsiTheme="minorHAnsi" w:cs="Arial"/>
              </w:rPr>
              <w:t xml:space="preserve"> (</w:t>
            </w:r>
            <w:r w:rsidR="00221923">
              <w:rPr>
                <w:rFonts w:asciiTheme="minorHAnsi" w:hAnsiTheme="minorHAnsi" w:cs="Arial"/>
              </w:rPr>
              <w:t xml:space="preserve">best </w:t>
            </w:r>
            <w:r w:rsidR="00367867" w:rsidRPr="00367867">
              <w:rPr>
                <w:rFonts w:asciiTheme="minorHAnsi" w:hAnsiTheme="minorHAnsi" w:cs="Arial"/>
              </w:rPr>
              <w:t>10</w:t>
            </w:r>
            <w:r w:rsidR="00221923">
              <w:rPr>
                <w:rFonts w:asciiTheme="minorHAnsi" w:hAnsiTheme="minorHAnsi" w:cs="Arial"/>
              </w:rPr>
              <w:t xml:space="preserve"> of 12,</w:t>
            </w:r>
            <w:r w:rsidR="00367867" w:rsidRPr="00367867">
              <w:rPr>
                <w:rFonts w:asciiTheme="minorHAnsi" w:hAnsiTheme="minorHAnsi" w:cs="Arial"/>
              </w:rPr>
              <w:t xml:space="preserve"> at </w:t>
            </w:r>
            <w:r w:rsidR="003369D9">
              <w:rPr>
                <w:rFonts w:asciiTheme="minorHAnsi" w:hAnsiTheme="minorHAnsi" w:cs="Arial"/>
              </w:rPr>
              <w:t>10</w:t>
            </w:r>
            <w:r w:rsidR="00367867" w:rsidRPr="00367867">
              <w:rPr>
                <w:rFonts w:asciiTheme="minorHAnsi" w:hAnsiTheme="minorHAnsi" w:cs="Arial"/>
              </w:rPr>
              <w:t xml:space="preserve"> pts. each)</w:t>
            </w:r>
          </w:p>
        </w:tc>
        <w:tc>
          <w:tcPr>
            <w:tcW w:w="2118" w:type="dxa"/>
          </w:tcPr>
          <w:p w:rsidR="00367867" w:rsidRPr="00367867" w:rsidRDefault="00367867" w:rsidP="003065A1">
            <w:pPr>
              <w:jc w:val="center"/>
              <w:rPr>
                <w:rFonts w:asciiTheme="minorHAnsi" w:hAnsiTheme="minorHAnsi" w:cs="Arial"/>
              </w:rPr>
            </w:pPr>
            <w:r w:rsidRPr="00367867">
              <w:rPr>
                <w:rFonts w:asciiTheme="minorHAnsi" w:hAnsiTheme="minorHAnsi" w:cs="Arial"/>
              </w:rPr>
              <w:t>100</w:t>
            </w:r>
          </w:p>
        </w:tc>
      </w:tr>
      <w:tr w:rsidR="00367867" w:rsidRPr="00367867" w:rsidTr="009134BA">
        <w:trPr>
          <w:trHeight w:val="302"/>
        </w:trPr>
        <w:tc>
          <w:tcPr>
            <w:tcW w:w="5887" w:type="dxa"/>
          </w:tcPr>
          <w:p w:rsidR="00367867" w:rsidRPr="00367867" w:rsidRDefault="00243B58" w:rsidP="003065A1">
            <w:pPr>
              <w:rPr>
                <w:rFonts w:asciiTheme="minorHAnsi" w:hAnsiTheme="minorHAnsi" w:cs="Arial"/>
              </w:rPr>
            </w:pPr>
            <w:r>
              <w:rPr>
                <w:rFonts w:asciiTheme="minorHAnsi" w:hAnsiTheme="minorHAnsi" w:cs="Arial"/>
              </w:rPr>
              <w:t>Lecture Discussions</w:t>
            </w:r>
            <w:r w:rsidR="009134BA">
              <w:rPr>
                <w:rFonts w:asciiTheme="minorHAnsi" w:hAnsiTheme="minorHAnsi" w:cs="Arial"/>
              </w:rPr>
              <w:t xml:space="preserve"> </w:t>
            </w:r>
            <w:r w:rsidR="009134BA" w:rsidRPr="00367867">
              <w:rPr>
                <w:rFonts w:asciiTheme="minorHAnsi" w:hAnsiTheme="minorHAnsi" w:cs="Arial"/>
              </w:rPr>
              <w:t>(</w:t>
            </w:r>
            <w:r w:rsidR="009134BA">
              <w:rPr>
                <w:rFonts w:asciiTheme="minorHAnsi" w:hAnsiTheme="minorHAnsi" w:cs="Arial"/>
              </w:rPr>
              <w:t xml:space="preserve">best </w:t>
            </w:r>
            <w:r w:rsidR="009134BA" w:rsidRPr="00367867">
              <w:rPr>
                <w:rFonts w:asciiTheme="minorHAnsi" w:hAnsiTheme="minorHAnsi" w:cs="Arial"/>
              </w:rPr>
              <w:t>10</w:t>
            </w:r>
            <w:r w:rsidR="009134BA">
              <w:rPr>
                <w:rFonts w:asciiTheme="minorHAnsi" w:hAnsiTheme="minorHAnsi" w:cs="Arial"/>
              </w:rPr>
              <w:t xml:space="preserve"> of 12,</w:t>
            </w:r>
            <w:r w:rsidR="009134BA" w:rsidRPr="00367867">
              <w:rPr>
                <w:rFonts w:asciiTheme="minorHAnsi" w:hAnsiTheme="minorHAnsi" w:cs="Arial"/>
              </w:rPr>
              <w:t xml:space="preserve"> at </w:t>
            </w:r>
            <w:r w:rsidR="009134BA">
              <w:rPr>
                <w:rFonts w:asciiTheme="minorHAnsi" w:hAnsiTheme="minorHAnsi" w:cs="Arial"/>
              </w:rPr>
              <w:t>10</w:t>
            </w:r>
            <w:r w:rsidR="009134BA" w:rsidRPr="00367867">
              <w:rPr>
                <w:rFonts w:asciiTheme="minorHAnsi" w:hAnsiTheme="minorHAnsi" w:cs="Arial"/>
              </w:rPr>
              <w:t xml:space="preserve"> pts. each)</w:t>
            </w:r>
          </w:p>
        </w:tc>
        <w:tc>
          <w:tcPr>
            <w:tcW w:w="2118" w:type="dxa"/>
          </w:tcPr>
          <w:p w:rsidR="00367867" w:rsidRPr="00367867" w:rsidRDefault="00243B58" w:rsidP="003065A1">
            <w:pPr>
              <w:jc w:val="center"/>
              <w:rPr>
                <w:rFonts w:asciiTheme="minorHAnsi" w:hAnsiTheme="minorHAnsi" w:cs="Arial"/>
              </w:rPr>
            </w:pPr>
            <w:r>
              <w:rPr>
                <w:rFonts w:asciiTheme="minorHAnsi" w:hAnsiTheme="minorHAnsi" w:cs="Arial"/>
              </w:rPr>
              <w:t>50</w:t>
            </w:r>
          </w:p>
        </w:tc>
      </w:tr>
      <w:tr w:rsidR="00367867" w:rsidRPr="00367867" w:rsidTr="009134BA">
        <w:trPr>
          <w:trHeight w:val="302"/>
        </w:trPr>
        <w:tc>
          <w:tcPr>
            <w:tcW w:w="5887" w:type="dxa"/>
            <w:shd w:val="clear" w:color="auto" w:fill="000000"/>
          </w:tcPr>
          <w:p w:rsidR="00367867" w:rsidRPr="00367867" w:rsidRDefault="00367867" w:rsidP="003065A1">
            <w:pPr>
              <w:jc w:val="right"/>
              <w:rPr>
                <w:rFonts w:asciiTheme="minorHAnsi" w:hAnsiTheme="minorHAnsi" w:cs="Arial"/>
                <w:color w:val="FFFFFF"/>
              </w:rPr>
            </w:pPr>
            <w:r w:rsidRPr="00367867">
              <w:rPr>
                <w:rFonts w:asciiTheme="minorHAnsi" w:hAnsiTheme="minorHAnsi" w:cs="Arial"/>
                <w:color w:val="FFFFFF"/>
              </w:rPr>
              <w:t>Total</w:t>
            </w:r>
          </w:p>
        </w:tc>
        <w:tc>
          <w:tcPr>
            <w:tcW w:w="2118" w:type="dxa"/>
            <w:shd w:val="clear" w:color="auto" w:fill="000000"/>
          </w:tcPr>
          <w:p w:rsidR="00367867" w:rsidRPr="00367867" w:rsidRDefault="003065A1" w:rsidP="00243B58">
            <w:pPr>
              <w:jc w:val="center"/>
              <w:rPr>
                <w:rFonts w:asciiTheme="minorHAnsi" w:hAnsiTheme="minorHAnsi" w:cs="Arial"/>
                <w:color w:val="FFFFFF"/>
              </w:rPr>
            </w:pPr>
            <w:r>
              <w:rPr>
                <w:rFonts w:asciiTheme="minorHAnsi" w:hAnsiTheme="minorHAnsi" w:cs="Arial"/>
                <w:color w:val="FFFFFF"/>
              </w:rPr>
              <w:t>3</w:t>
            </w:r>
            <w:r w:rsidR="00243B58">
              <w:rPr>
                <w:rFonts w:asciiTheme="minorHAnsi" w:hAnsiTheme="minorHAnsi" w:cs="Arial"/>
                <w:color w:val="FFFFFF"/>
              </w:rPr>
              <w:t>5</w:t>
            </w:r>
            <w:r>
              <w:rPr>
                <w:rFonts w:asciiTheme="minorHAnsi" w:hAnsiTheme="minorHAnsi" w:cs="Arial"/>
                <w:color w:val="FFFFFF"/>
              </w:rPr>
              <w:t>0</w:t>
            </w:r>
          </w:p>
        </w:tc>
      </w:tr>
    </w:tbl>
    <w:p w:rsidR="00367867" w:rsidRPr="00367867" w:rsidRDefault="00367867" w:rsidP="00367867">
      <w:pPr>
        <w:rPr>
          <w:rFonts w:asciiTheme="minorHAnsi" w:hAnsiTheme="minorHAnsi" w:cs="Arial"/>
        </w:rPr>
      </w:pPr>
    </w:p>
    <w:p w:rsidR="00367867" w:rsidRPr="00367867" w:rsidRDefault="00367867" w:rsidP="00367867">
      <w:pPr>
        <w:rPr>
          <w:rFonts w:asciiTheme="minorHAnsi" w:hAnsiTheme="minorHAnsi" w:cs="Arial"/>
        </w:rPr>
      </w:pPr>
      <w:r w:rsidRPr="00367867">
        <w:rPr>
          <w:rFonts w:asciiTheme="minorHAnsi" w:hAnsiTheme="minorHAnsi" w:cs="Arial"/>
        </w:rPr>
        <w:t>Final course grades will be calculated using a ten-point scale as follows:</w:t>
      </w:r>
    </w:p>
    <w:p w:rsidR="00367867" w:rsidRPr="00367867" w:rsidRDefault="00367867" w:rsidP="00367867">
      <w:pPr>
        <w:rPr>
          <w:rFonts w:asciiTheme="minorHAnsi" w:hAnsiTheme="minorHAnsi" w:cs="Arial"/>
        </w:rPr>
      </w:pP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790"/>
      </w:tblGrid>
      <w:tr w:rsidR="009134BA" w:rsidRPr="00367867" w:rsidTr="003065A1">
        <w:tc>
          <w:tcPr>
            <w:tcW w:w="1800" w:type="dxa"/>
            <w:shd w:val="clear" w:color="auto" w:fill="000000"/>
          </w:tcPr>
          <w:p w:rsidR="009134BA" w:rsidRPr="00367867" w:rsidRDefault="009134BA" w:rsidP="003065A1">
            <w:pPr>
              <w:jc w:val="center"/>
              <w:rPr>
                <w:rFonts w:asciiTheme="minorHAnsi" w:hAnsiTheme="minorHAnsi" w:cs="Arial"/>
                <w:color w:val="FFFFFF"/>
              </w:rPr>
            </w:pPr>
            <w:r w:rsidRPr="00367867">
              <w:rPr>
                <w:rFonts w:asciiTheme="minorHAnsi" w:hAnsiTheme="minorHAnsi" w:cs="Arial"/>
                <w:color w:val="FFFFFF"/>
              </w:rPr>
              <w:t>% Range</w:t>
            </w:r>
          </w:p>
        </w:tc>
        <w:tc>
          <w:tcPr>
            <w:tcW w:w="2790" w:type="dxa"/>
            <w:shd w:val="clear" w:color="auto" w:fill="000000"/>
          </w:tcPr>
          <w:p w:rsidR="009134BA" w:rsidRPr="00367867" w:rsidRDefault="009134BA" w:rsidP="003065A1">
            <w:pPr>
              <w:jc w:val="center"/>
              <w:rPr>
                <w:rFonts w:asciiTheme="minorHAnsi" w:hAnsiTheme="minorHAnsi" w:cs="Arial"/>
                <w:color w:val="FFFFFF"/>
              </w:rPr>
            </w:pPr>
            <w:r w:rsidRPr="00367867">
              <w:rPr>
                <w:rFonts w:asciiTheme="minorHAnsi" w:hAnsiTheme="minorHAnsi" w:cs="Arial"/>
                <w:color w:val="FFFFFF"/>
              </w:rPr>
              <w:t>Final Grade</w:t>
            </w:r>
          </w:p>
        </w:tc>
      </w:tr>
      <w:tr w:rsidR="009134BA" w:rsidRPr="00367867" w:rsidTr="003065A1">
        <w:tc>
          <w:tcPr>
            <w:tcW w:w="1800" w:type="dxa"/>
          </w:tcPr>
          <w:p w:rsidR="009134BA" w:rsidRPr="00367867" w:rsidRDefault="009134BA" w:rsidP="003065A1">
            <w:pPr>
              <w:jc w:val="center"/>
              <w:rPr>
                <w:rFonts w:asciiTheme="minorHAnsi" w:hAnsiTheme="minorHAnsi" w:cs="Arial"/>
              </w:rPr>
            </w:pPr>
            <w:r w:rsidRPr="00367867">
              <w:rPr>
                <w:rFonts w:asciiTheme="minorHAnsi" w:hAnsiTheme="minorHAnsi" w:cs="Arial"/>
              </w:rPr>
              <w:t>90-100</w:t>
            </w:r>
          </w:p>
        </w:tc>
        <w:tc>
          <w:tcPr>
            <w:tcW w:w="2790" w:type="dxa"/>
          </w:tcPr>
          <w:p w:rsidR="009134BA" w:rsidRPr="00367867" w:rsidRDefault="009134BA" w:rsidP="003065A1">
            <w:pPr>
              <w:jc w:val="center"/>
              <w:rPr>
                <w:rFonts w:asciiTheme="minorHAnsi" w:hAnsiTheme="minorHAnsi" w:cs="Arial"/>
              </w:rPr>
            </w:pPr>
            <w:r w:rsidRPr="00367867">
              <w:rPr>
                <w:rFonts w:asciiTheme="minorHAnsi" w:hAnsiTheme="minorHAnsi" w:cs="Arial"/>
              </w:rPr>
              <w:t>A</w:t>
            </w:r>
          </w:p>
        </w:tc>
      </w:tr>
      <w:tr w:rsidR="009134BA" w:rsidRPr="00367867" w:rsidTr="003065A1">
        <w:tc>
          <w:tcPr>
            <w:tcW w:w="1800" w:type="dxa"/>
          </w:tcPr>
          <w:p w:rsidR="009134BA" w:rsidRPr="00367867" w:rsidRDefault="009134BA" w:rsidP="00EC4723">
            <w:pPr>
              <w:jc w:val="center"/>
              <w:rPr>
                <w:rFonts w:asciiTheme="minorHAnsi" w:hAnsiTheme="minorHAnsi" w:cs="Arial"/>
              </w:rPr>
            </w:pPr>
            <w:r w:rsidRPr="00367867">
              <w:rPr>
                <w:rFonts w:asciiTheme="minorHAnsi" w:hAnsiTheme="minorHAnsi" w:cs="Arial"/>
              </w:rPr>
              <w:t>80-89</w:t>
            </w:r>
            <w:r>
              <w:rPr>
                <w:rFonts w:asciiTheme="minorHAnsi" w:hAnsiTheme="minorHAnsi" w:cs="Arial"/>
              </w:rPr>
              <w:t>.99</w:t>
            </w:r>
          </w:p>
        </w:tc>
        <w:tc>
          <w:tcPr>
            <w:tcW w:w="2790" w:type="dxa"/>
          </w:tcPr>
          <w:p w:rsidR="009134BA" w:rsidRPr="00367867" w:rsidRDefault="009134BA" w:rsidP="003065A1">
            <w:pPr>
              <w:jc w:val="center"/>
              <w:rPr>
                <w:rFonts w:asciiTheme="minorHAnsi" w:hAnsiTheme="minorHAnsi" w:cs="Arial"/>
              </w:rPr>
            </w:pPr>
            <w:r w:rsidRPr="00367867">
              <w:rPr>
                <w:rFonts w:asciiTheme="minorHAnsi" w:hAnsiTheme="minorHAnsi" w:cs="Arial"/>
              </w:rPr>
              <w:t>B</w:t>
            </w:r>
          </w:p>
        </w:tc>
      </w:tr>
      <w:tr w:rsidR="009134BA" w:rsidRPr="00367867" w:rsidTr="003065A1">
        <w:tc>
          <w:tcPr>
            <w:tcW w:w="1800" w:type="dxa"/>
          </w:tcPr>
          <w:p w:rsidR="009134BA" w:rsidRPr="00367867" w:rsidRDefault="009134BA" w:rsidP="003065A1">
            <w:pPr>
              <w:jc w:val="center"/>
              <w:rPr>
                <w:rFonts w:asciiTheme="minorHAnsi" w:hAnsiTheme="minorHAnsi" w:cs="Arial"/>
              </w:rPr>
            </w:pPr>
            <w:r w:rsidRPr="00367867">
              <w:rPr>
                <w:rFonts w:asciiTheme="minorHAnsi" w:hAnsiTheme="minorHAnsi" w:cs="Arial"/>
              </w:rPr>
              <w:t>70-79.99</w:t>
            </w:r>
          </w:p>
        </w:tc>
        <w:tc>
          <w:tcPr>
            <w:tcW w:w="2790" w:type="dxa"/>
          </w:tcPr>
          <w:p w:rsidR="009134BA" w:rsidRPr="00367867" w:rsidRDefault="009134BA" w:rsidP="003065A1">
            <w:pPr>
              <w:jc w:val="center"/>
              <w:rPr>
                <w:rFonts w:asciiTheme="minorHAnsi" w:hAnsiTheme="minorHAnsi" w:cs="Arial"/>
              </w:rPr>
            </w:pPr>
            <w:r w:rsidRPr="00367867">
              <w:rPr>
                <w:rFonts w:asciiTheme="minorHAnsi" w:hAnsiTheme="minorHAnsi" w:cs="Arial"/>
              </w:rPr>
              <w:t>C</w:t>
            </w:r>
          </w:p>
        </w:tc>
      </w:tr>
      <w:tr w:rsidR="009134BA" w:rsidRPr="00367867" w:rsidTr="003065A1">
        <w:tc>
          <w:tcPr>
            <w:tcW w:w="1800" w:type="dxa"/>
          </w:tcPr>
          <w:p w:rsidR="009134BA" w:rsidRPr="00367867" w:rsidRDefault="009134BA" w:rsidP="003065A1">
            <w:pPr>
              <w:jc w:val="center"/>
              <w:rPr>
                <w:rFonts w:asciiTheme="minorHAnsi" w:hAnsiTheme="minorHAnsi" w:cs="Arial"/>
              </w:rPr>
            </w:pPr>
            <w:r w:rsidRPr="00367867">
              <w:rPr>
                <w:rFonts w:asciiTheme="minorHAnsi" w:hAnsiTheme="minorHAnsi" w:cs="Arial"/>
              </w:rPr>
              <w:t>60 – 69.99</w:t>
            </w:r>
          </w:p>
        </w:tc>
        <w:tc>
          <w:tcPr>
            <w:tcW w:w="2790" w:type="dxa"/>
          </w:tcPr>
          <w:p w:rsidR="009134BA" w:rsidRPr="00367867" w:rsidRDefault="009134BA" w:rsidP="003065A1">
            <w:pPr>
              <w:jc w:val="center"/>
              <w:rPr>
                <w:rFonts w:asciiTheme="minorHAnsi" w:hAnsiTheme="minorHAnsi" w:cs="Arial"/>
              </w:rPr>
            </w:pPr>
            <w:r w:rsidRPr="00367867">
              <w:rPr>
                <w:rFonts w:asciiTheme="minorHAnsi" w:hAnsiTheme="minorHAnsi" w:cs="Arial"/>
              </w:rPr>
              <w:t>D</w:t>
            </w:r>
          </w:p>
        </w:tc>
      </w:tr>
      <w:tr w:rsidR="009134BA" w:rsidRPr="00367867" w:rsidTr="003065A1">
        <w:tc>
          <w:tcPr>
            <w:tcW w:w="1800" w:type="dxa"/>
          </w:tcPr>
          <w:p w:rsidR="009134BA" w:rsidRPr="00367867" w:rsidRDefault="009134BA" w:rsidP="003065A1">
            <w:pPr>
              <w:jc w:val="center"/>
              <w:rPr>
                <w:rFonts w:asciiTheme="minorHAnsi" w:hAnsiTheme="minorHAnsi" w:cs="Arial"/>
              </w:rPr>
            </w:pPr>
            <w:r w:rsidRPr="00367867">
              <w:rPr>
                <w:rFonts w:asciiTheme="minorHAnsi" w:hAnsiTheme="minorHAnsi" w:cs="Arial"/>
              </w:rPr>
              <w:t>&lt;59.99</w:t>
            </w:r>
          </w:p>
        </w:tc>
        <w:tc>
          <w:tcPr>
            <w:tcW w:w="2790" w:type="dxa"/>
          </w:tcPr>
          <w:p w:rsidR="009134BA" w:rsidRPr="00367867" w:rsidRDefault="009134BA" w:rsidP="003065A1">
            <w:pPr>
              <w:jc w:val="center"/>
              <w:rPr>
                <w:rFonts w:asciiTheme="minorHAnsi" w:hAnsiTheme="minorHAnsi" w:cs="Arial"/>
              </w:rPr>
            </w:pPr>
            <w:r w:rsidRPr="00367867">
              <w:rPr>
                <w:rFonts w:asciiTheme="minorHAnsi" w:hAnsiTheme="minorHAnsi" w:cs="Arial"/>
              </w:rPr>
              <w:t>F</w:t>
            </w:r>
          </w:p>
        </w:tc>
      </w:tr>
    </w:tbl>
    <w:p w:rsidR="00367867" w:rsidRPr="00367867" w:rsidRDefault="00367867" w:rsidP="00206C0C">
      <w:pPr>
        <w:autoSpaceDE w:val="0"/>
        <w:autoSpaceDN w:val="0"/>
        <w:adjustRightInd w:val="0"/>
        <w:rPr>
          <w:rFonts w:asciiTheme="minorHAnsi" w:hAnsiTheme="minorHAnsi"/>
          <w:color w:val="000000"/>
        </w:rPr>
      </w:pPr>
    </w:p>
    <w:p w:rsidR="00367867" w:rsidRPr="00367867" w:rsidRDefault="00367867" w:rsidP="00206C0C">
      <w:pPr>
        <w:autoSpaceDE w:val="0"/>
        <w:autoSpaceDN w:val="0"/>
        <w:adjustRightInd w:val="0"/>
        <w:rPr>
          <w:rFonts w:asciiTheme="minorHAnsi" w:hAnsiTheme="minorHAnsi"/>
          <w:color w:val="000000"/>
        </w:rPr>
      </w:pPr>
    </w:p>
    <w:p w:rsidR="0002194A" w:rsidRPr="00367867" w:rsidRDefault="0002194A" w:rsidP="0002194A">
      <w:pPr>
        <w:rPr>
          <w:rFonts w:asciiTheme="minorHAnsi" w:hAnsiTheme="minorHAnsi" w:cs="Arial"/>
        </w:rPr>
      </w:pPr>
      <w:r w:rsidRPr="00367867">
        <w:rPr>
          <w:rFonts w:asciiTheme="minorHAnsi" w:hAnsiTheme="minorHAnsi" w:cs="Arial"/>
          <w:b/>
        </w:rPr>
        <w:t xml:space="preserve">ATTENDANCE: </w:t>
      </w:r>
      <w:r w:rsidRPr="00367867">
        <w:rPr>
          <w:rFonts w:asciiTheme="minorHAnsi" w:hAnsiTheme="minorHAnsi" w:cs="Arial"/>
        </w:rPr>
        <w:t xml:space="preserve">Student log-ins </w:t>
      </w:r>
      <w:proofErr w:type="gramStart"/>
      <w:r w:rsidRPr="00367867">
        <w:rPr>
          <w:rFonts w:asciiTheme="minorHAnsi" w:hAnsiTheme="minorHAnsi" w:cs="Arial"/>
        </w:rPr>
        <w:t>are</w:t>
      </w:r>
      <w:proofErr w:type="gramEnd"/>
      <w:r w:rsidRPr="00367867">
        <w:rPr>
          <w:rFonts w:asciiTheme="minorHAnsi" w:hAnsiTheme="minorHAnsi" w:cs="Arial"/>
        </w:rPr>
        <w:t xml:space="preserve"> recorded on Blackboard and so are the student interactions with the modules.  This interaction (watching video lectures, reading assigned texts, and completing the </w:t>
      </w:r>
      <w:proofErr w:type="gramStart"/>
      <w:r w:rsidRPr="00367867">
        <w:rPr>
          <w:rFonts w:asciiTheme="minorHAnsi" w:hAnsiTheme="minorHAnsi" w:cs="Arial"/>
        </w:rPr>
        <w:t>assignment</w:t>
      </w:r>
      <w:r>
        <w:rPr>
          <w:rFonts w:asciiTheme="minorHAnsi" w:hAnsiTheme="minorHAnsi" w:cs="Arial"/>
        </w:rPr>
        <w:t xml:space="preserve">s </w:t>
      </w:r>
      <w:r w:rsidRPr="00367867">
        <w:rPr>
          <w:rFonts w:asciiTheme="minorHAnsi" w:hAnsiTheme="minorHAnsi" w:cs="Arial"/>
        </w:rPr>
        <w:t>)</w:t>
      </w:r>
      <w:proofErr w:type="gramEnd"/>
      <w:r w:rsidRPr="00367867">
        <w:rPr>
          <w:rFonts w:asciiTheme="minorHAnsi" w:hAnsiTheme="minorHAnsi" w:cs="Arial"/>
        </w:rPr>
        <w:t xml:space="preserve"> counts as your attendance on a weekly basis. Regular attendance is expected, and ultimately it is impossible to complete this course, much less pass it successfully, without a weekly commitment to </w:t>
      </w:r>
      <w:r>
        <w:rPr>
          <w:rFonts w:asciiTheme="minorHAnsi" w:hAnsiTheme="minorHAnsi" w:cs="Arial"/>
        </w:rPr>
        <w:t>engage the material</w:t>
      </w:r>
      <w:r w:rsidRPr="00367867">
        <w:rPr>
          <w:rFonts w:asciiTheme="minorHAnsi" w:hAnsiTheme="minorHAnsi" w:cs="Arial"/>
        </w:rPr>
        <w:t>.</w:t>
      </w:r>
      <w:r>
        <w:rPr>
          <w:rFonts w:asciiTheme="minorHAnsi" w:hAnsiTheme="minorHAnsi" w:cs="Arial"/>
        </w:rPr>
        <w:t xml:space="preserve">  For this reason attendance is not figured as a separate grade but is already calculated within the value of the assignments.  However, attendance will be used to favorably “bump up” students to the higher grade if at the end of the semester the final grade percentage is within the margin for rounding up (</w:t>
      </w:r>
      <w:r w:rsidR="00EC4723">
        <w:rPr>
          <w:rFonts w:asciiTheme="minorHAnsi" w:hAnsiTheme="minorHAnsi" w:cs="Arial"/>
        </w:rPr>
        <w:t xml:space="preserve">= or &gt; than </w:t>
      </w:r>
      <w:r>
        <w:rPr>
          <w:rFonts w:asciiTheme="minorHAnsi" w:hAnsiTheme="minorHAnsi" w:cs="Arial"/>
        </w:rPr>
        <w:t xml:space="preserve">0.5%). </w:t>
      </w:r>
      <w:r w:rsidRPr="00367867">
        <w:rPr>
          <w:rFonts w:asciiTheme="minorHAnsi" w:hAnsiTheme="minorHAnsi" w:cs="Arial"/>
        </w:rPr>
        <w:t xml:space="preserve"> </w:t>
      </w:r>
    </w:p>
    <w:p w:rsidR="00367867" w:rsidRDefault="00367867" w:rsidP="00206C0C">
      <w:pPr>
        <w:autoSpaceDE w:val="0"/>
        <w:autoSpaceDN w:val="0"/>
        <w:adjustRightInd w:val="0"/>
        <w:rPr>
          <w:rFonts w:asciiTheme="minorHAnsi" w:hAnsiTheme="minorHAnsi"/>
          <w:color w:val="000000"/>
        </w:rPr>
      </w:pPr>
    </w:p>
    <w:p w:rsidR="00367867" w:rsidRDefault="00EC4723" w:rsidP="00206C0C">
      <w:pPr>
        <w:autoSpaceDE w:val="0"/>
        <w:autoSpaceDN w:val="0"/>
        <w:adjustRightInd w:val="0"/>
        <w:rPr>
          <w:rFonts w:asciiTheme="minorHAnsi" w:hAnsiTheme="minorHAnsi"/>
          <w:color w:val="000000"/>
        </w:rPr>
      </w:pPr>
      <w:r w:rsidRPr="00EC4723">
        <w:rPr>
          <w:rFonts w:asciiTheme="minorHAnsi" w:hAnsiTheme="minorHAnsi"/>
          <w:b/>
          <w:color w:val="000000"/>
        </w:rPr>
        <w:t>Extra-Credit</w:t>
      </w:r>
      <w:r>
        <w:rPr>
          <w:rFonts w:asciiTheme="minorHAnsi" w:hAnsiTheme="minorHAnsi"/>
          <w:color w:val="000000"/>
        </w:rPr>
        <w:t xml:space="preserve">: </w:t>
      </w:r>
      <w:r w:rsidR="009134BA">
        <w:rPr>
          <w:rFonts w:asciiTheme="minorHAnsi" w:hAnsiTheme="minorHAnsi"/>
          <w:color w:val="000000"/>
        </w:rPr>
        <w:t xml:space="preserve">I will judge this on a class-wide basis. There will not be any individual extra-credit, but if the class as a whole appears to need an extra assignment or some kind of grade adjustment I will consider it as it is needed. </w:t>
      </w:r>
    </w:p>
    <w:p w:rsidR="00367867" w:rsidRDefault="00367867" w:rsidP="00206C0C">
      <w:pPr>
        <w:autoSpaceDE w:val="0"/>
        <w:autoSpaceDN w:val="0"/>
        <w:adjustRightInd w:val="0"/>
        <w:rPr>
          <w:rFonts w:asciiTheme="minorHAnsi" w:hAnsiTheme="minorHAnsi"/>
          <w:color w:val="000000"/>
        </w:rPr>
      </w:pPr>
    </w:p>
    <w:p w:rsidR="0015695E" w:rsidRPr="000B3CB5" w:rsidRDefault="0015695E" w:rsidP="0015695E">
      <w:pPr>
        <w:rPr>
          <w:rFonts w:asciiTheme="minorHAnsi" w:hAnsiTheme="minorHAnsi"/>
        </w:rPr>
        <w:sectPr w:rsidR="0015695E" w:rsidRPr="000B3CB5" w:rsidSect="000B3CB5">
          <w:type w:val="continuous"/>
          <w:pgSz w:w="12240" w:h="15840"/>
          <w:pgMar w:top="1440" w:right="1440" w:bottom="1440" w:left="1440" w:header="720" w:footer="720" w:gutter="0"/>
          <w:cols w:space="720"/>
          <w:docGrid w:linePitch="360"/>
        </w:sectPr>
      </w:pPr>
    </w:p>
    <w:p w:rsidR="000130A2" w:rsidRPr="000B3CB5" w:rsidRDefault="00404FC3" w:rsidP="00766AB9">
      <w:pPr>
        <w:rPr>
          <w:rFonts w:asciiTheme="minorHAnsi" w:hAnsiTheme="minorHAnsi"/>
          <w:b/>
        </w:rPr>
        <w:sectPr w:rsidR="000130A2" w:rsidRPr="000B3CB5" w:rsidSect="000B3CB5">
          <w:type w:val="continuous"/>
          <w:pgSz w:w="12240" w:h="15840"/>
          <w:pgMar w:top="1440" w:right="1440" w:bottom="1440" w:left="1440" w:header="720" w:footer="720" w:gutter="0"/>
          <w:cols w:space="720"/>
          <w:docGrid w:linePitch="360"/>
        </w:sectPr>
      </w:pPr>
      <w:r w:rsidRPr="000B3CB5">
        <w:rPr>
          <w:rFonts w:asciiTheme="minorHAnsi" w:hAnsiTheme="minorHAnsi"/>
          <w:b/>
        </w:rPr>
        <w:lastRenderedPageBreak/>
        <w:t xml:space="preserve">TURNING IN ASSIGNMENTS: </w:t>
      </w:r>
      <w:r w:rsidR="000130A2" w:rsidRPr="000B3CB5">
        <w:rPr>
          <w:rFonts w:asciiTheme="minorHAnsi" w:hAnsiTheme="minorHAnsi"/>
        </w:rPr>
        <w:t xml:space="preserve">All assignments and assessments will be uploaded or completed through the Blackboard course module and all submitted assignments will be run through </w:t>
      </w:r>
      <w:proofErr w:type="spellStart"/>
      <w:r w:rsidR="000130A2" w:rsidRPr="000B3CB5">
        <w:rPr>
          <w:rFonts w:asciiTheme="minorHAnsi" w:hAnsiTheme="minorHAnsi"/>
        </w:rPr>
        <w:t>SafeAssign</w:t>
      </w:r>
      <w:proofErr w:type="spellEnd"/>
      <w:r w:rsidR="000130A2" w:rsidRPr="000B3CB5">
        <w:rPr>
          <w:rFonts w:asciiTheme="minorHAnsi" w:hAnsiTheme="minorHAnsi"/>
        </w:rPr>
        <w:t xml:space="preserve"> checking for plagiarism.  No emailed submissions are accepted for grading.  If you are having technical issues with completing or uploading and assignment in Blackboard, you must notify me via email </w:t>
      </w:r>
      <w:r w:rsidR="000130A2" w:rsidRPr="000B3CB5">
        <w:rPr>
          <w:rFonts w:asciiTheme="minorHAnsi" w:hAnsiTheme="minorHAnsi"/>
          <w:i/>
        </w:rPr>
        <w:t>prior to the deadline for completion/submission</w:t>
      </w:r>
      <w:r w:rsidR="000130A2" w:rsidRPr="000B3CB5">
        <w:rPr>
          <w:rFonts w:asciiTheme="minorHAnsi" w:hAnsiTheme="minorHAnsi"/>
        </w:rPr>
        <w:t>.  If you are having problems uploading a completed assignment, you must attach your assignment file to your email notifying my of your technical issues as evidence you completed the assignment on time.  Once your technical issue is resolved, you will be required to submit the same file through Blackboard for grading.</w:t>
      </w:r>
      <w:r w:rsidRPr="000B3CB5">
        <w:rPr>
          <w:rFonts w:asciiTheme="minorHAnsi" w:hAnsiTheme="minorHAnsi"/>
        </w:rPr>
        <w:t xml:space="preserve">  Unless otherwise noted, all assignments are due by 11:59 pm </w:t>
      </w:r>
      <w:r w:rsidRPr="000B3CB5">
        <w:rPr>
          <w:rFonts w:asciiTheme="minorHAnsi" w:hAnsiTheme="minorHAnsi"/>
          <w:i/>
          <w:u w:val="single"/>
        </w:rPr>
        <w:t>Central Time</w:t>
      </w:r>
      <w:r w:rsidRPr="000B3CB5">
        <w:rPr>
          <w:rFonts w:asciiTheme="minorHAnsi" w:hAnsiTheme="minorHAnsi"/>
        </w:rPr>
        <w:t>.</w:t>
      </w:r>
    </w:p>
    <w:p w:rsidR="00404FC3" w:rsidRPr="000B3CB5" w:rsidRDefault="00404FC3" w:rsidP="00FC1E4F">
      <w:pPr>
        <w:rPr>
          <w:rFonts w:asciiTheme="minorHAnsi" w:hAnsiTheme="minorHAnsi"/>
          <w:b/>
        </w:rPr>
      </w:pPr>
    </w:p>
    <w:p w:rsidR="00FC1E4F" w:rsidRPr="000B3CB5" w:rsidRDefault="00FC1E4F" w:rsidP="00FC1E4F">
      <w:pPr>
        <w:rPr>
          <w:rFonts w:asciiTheme="minorHAnsi" w:hAnsiTheme="minorHAnsi"/>
        </w:rPr>
      </w:pPr>
      <w:r w:rsidRPr="000B3CB5">
        <w:rPr>
          <w:rFonts w:asciiTheme="minorHAnsi" w:hAnsiTheme="minorHAnsi"/>
          <w:b/>
        </w:rPr>
        <w:lastRenderedPageBreak/>
        <w:t>LATE PAPER AND MAKE-UP POLICY:</w:t>
      </w:r>
      <w:r w:rsidRPr="000B3CB5">
        <w:rPr>
          <w:rFonts w:asciiTheme="minorHAnsi" w:hAnsiTheme="minorHAnsi"/>
        </w:rPr>
        <w:t xml:space="preserve"> If you know there is going to be a conflict with a due date or </w:t>
      </w:r>
      <w:r w:rsidR="00EC4723">
        <w:rPr>
          <w:rFonts w:asciiTheme="minorHAnsi" w:hAnsiTheme="minorHAnsi"/>
        </w:rPr>
        <w:t xml:space="preserve">expect an interruption in your course </w:t>
      </w:r>
      <w:r w:rsidRPr="000B3CB5">
        <w:rPr>
          <w:rFonts w:asciiTheme="minorHAnsi" w:hAnsiTheme="minorHAnsi"/>
        </w:rPr>
        <w:t>participati</w:t>
      </w:r>
      <w:r w:rsidR="00EC4723">
        <w:rPr>
          <w:rFonts w:asciiTheme="minorHAnsi" w:hAnsiTheme="minorHAnsi"/>
        </w:rPr>
        <w:t>on</w:t>
      </w:r>
      <w:r w:rsidRPr="000B3CB5">
        <w:rPr>
          <w:rFonts w:asciiTheme="minorHAnsi" w:hAnsiTheme="minorHAnsi"/>
        </w:rPr>
        <w:t xml:space="preserve">, contact me </w:t>
      </w:r>
      <w:r w:rsidRPr="000B3CB5">
        <w:rPr>
          <w:rFonts w:asciiTheme="minorHAnsi" w:hAnsiTheme="minorHAnsi"/>
          <w:b/>
          <w:i/>
          <w:u w:val="single"/>
        </w:rPr>
        <w:t>before</w:t>
      </w:r>
      <w:r w:rsidRPr="000B3CB5">
        <w:rPr>
          <w:rFonts w:asciiTheme="minorHAnsi" w:hAnsiTheme="minorHAnsi"/>
        </w:rPr>
        <w:t xml:space="preserve"> the window of opportunity for that assignment/test closes and we will come up with an appropriate plan of action</w:t>
      </w:r>
      <w:r w:rsidR="00EC4723">
        <w:rPr>
          <w:rFonts w:asciiTheme="minorHAnsi" w:hAnsiTheme="minorHAnsi"/>
        </w:rPr>
        <w:t>.</w:t>
      </w:r>
      <w:r w:rsidRPr="000B3CB5">
        <w:rPr>
          <w:rFonts w:asciiTheme="minorHAnsi" w:hAnsiTheme="minorHAnsi"/>
        </w:rPr>
        <w:t xml:space="preserve">  </w:t>
      </w:r>
    </w:p>
    <w:p w:rsidR="00FC1E4F" w:rsidRPr="000B3CB5" w:rsidRDefault="00FC1E4F" w:rsidP="00766AB9">
      <w:pPr>
        <w:rPr>
          <w:rFonts w:asciiTheme="minorHAnsi" w:hAnsiTheme="minorHAnsi"/>
          <w:b/>
        </w:rPr>
      </w:pPr>
    </w:p>
    <w:p w:rsidR="00291321" w:rsidRPr="000B3CB5" w:rsidRDefault="00766AB9" w:rsidP="00766AB9">
      <w:pPr>
        <w:rPr>
          <w:rFonts w:asciiTheme="minorHAnsi" w:hAnsiTheme="minorHAnsi"/>
        </w:rPr>
      </w:pPr>
      <w:r w:rsidRPr="000B3CB5">
        <w:rPr>
          <w:rFonts w:asciiTheme="minorHAnsi" w:hAnsiTheme="minorHAnsi"/>
          <w:b/>
        </w:rPr>
        <w:t>GRADE GREVANCES</w:t>
      </w:r>
      <w:r w:rsidRPr="000B3CB5">
        <w:rPr>
          <w:rFonts w:asciiTheme="minorHAnsi" w:hAnsiTheme="minorHAnsi"/>
        </w:rPr>
        <w:t xml:space="preserve">: </w:t>
      </w:r>
      <w:r w:rsidR="00E72A0C" w:rsidRPr="000B3CB5">
        <w:rPr>
          <w:rFonts w:asciiTheme="minorHAnsi" w:hAnsiTheme="minorHAnsi"/>
        </w:rPr>
        <w:t xml:space="preserve">You will typically receive your grade and feedback on an assignment within one week.  If, for some reason, there will be a delay in return of grades, I will post an announcement and send a class email with further details.  I will also make an announcement when the grading of an assignment is complete and all grades are posted.  </w:t>
      </w:r>
      <w:r w:rsidR="009134BA">
        <w:rPr>
          <w:rFonts w:asciiTheme="minorHAnsi" w:hAnsiTheme="minorHAnsi"/>
        </w:rPr>
        <w:t>If you feel I made an error in evaluating your grade contact me</w:t>
      </w:r>
      <w:r w:rsidR="008B44FC" w:rsidRPr="000B3CB5">
        <w:rPr>
          <w:rFonts w:asciiTheme="minorHAnsi" w:hAnsiTheme="minorHAnsi"/>
        </w:rPr>
        <w:t xml:space="preserve">.  </w:t>
      </w:r>
      <w:r w:rsidRPr="000B3CB5">
        <w:rPr>
          <w:rFonts w:asciiTheme="minorHAnsi" w:hAnsiTheme="minorHAnsi"/>
        </w:rPr>
        <w:t>Any appeal of a grade</w:t>
      </w:r>
      <w:r w:rsidR="00D36EF2" w:rsidRPr="000B3CB5">
        <w:rPr>
          <w:rFonts w:asciiTheme="minorHAnsi" w:hAnsiTheme="minorHAnsi"/>
        </w:rPr>
        <w:t xml:space="preserve"> beyond the instructor</w:t>
      </w:r>
      <w:r w:rsidRPr="000B3CB5">
        <w:rPr>
          <w:rFonts w:asciiTheme="minorHAnsi" w:hAnsiTheme="minorHAnsi"/>
        </w:rPr>
        <w:t xml:space="preserve"> in this course must follow the procedures and deadlines for grade-related grievances as published in the current undergraduate catalog. </w:t>
      </w:r>
    </w:p>
    <w:p w:rsidR="00766AB9" w:rsidRPr="000B3CB5" w:rsidRDefault="00766AB9" w:rsidP="00766AB9">
      <w:pPr>
        <w:rPr>
          <w:rFonts w:asciiTheme="minorHAnsi" w:hAnsiTheme="minorHAnsi"/>
        </w:rPr>
      </w:pPr>
      <w:r w:rsidRPr="000B3CB5">
        <w:rPr>
          <w:rFonts w:asciiTheme="minorHAnsi" w:hAnsiTheme="minorHAnsi"/>
        </w:rPr>
        <w:t>[</w:t>
      </w:r>
      <w:proofErr w:type="gramStart"/>
      <w:r w:rsidRPr="000B3CB5">
        <w:rPr>
          <w:rFonts w:asciiTheme="minorHAnsi" w:hAnsiTheme="minorHAnsi"/>
        </w:rPr>
        <w:t>see</w:t>
      </w:r>
      <w:proofErr w:type="gramEnd"/>
      <w:r w:rsidRPr="000B3CB5">
        <w:rPr>
          <w:rFonts w:asciiTheme="minorHAnsi" w:hAnsiTheme="minorHAnsi"/>
        </w:rPr>
        <w:t xml:space="preserve"> </w:t>
      </w:r>
      <w:hyperlink r:id="rId14" w:anchor="19" w:history="1">
        <w:r w:rsidRPr="000B3CB5">
          <w:rPr>
            <w:rStyle w:val="Hyperlink"/>
            <w:rFonts w:asciiTheme="minorHAnsi" w:hAnsiTheme="minorHAnsi"/>
            <w:color w:val="auto"/>
          </w:rPr>
          <w:t>http://wweb.uta.edu/catalog/content/general/academic_regulations.aspx#19</w:t>
        </w:r>
      </w:hyperlink>
      <w:r w:rsidRPr="000B3CB5">
        <w:rPr>
          <w:rFonts w:asciiTheme="minorHAnsi" w:hAnsiTheme="minorHAnsi"/>
        </w:rPr>
        <w:t>]</w:t>
      </w:r>
    </w:p>
    <w:p w:rsidR="00FC1E4F" w:rsidRPr="000B3CB5" w:rsidRDefault="00FC1E4F" w:rsidP="001A07C6">
      <w:pPr>
        <w:jc w:val="center"/>
        <w:rPr>
          <w:rFonts w:asciiTheme="minorHAnsi" w:hAnsiTheme="minorHAnsi"/>
        </w:rPr>
        <w:sectPr w:rsidR="00FC1E4F" w:rsidRPr="000B3CB5" w:rsidSect="000B3CB5">
          <w:type w:val="continuous"/>
          <w:pgSz w:w="12240" w:h="15840"/>
          <w:pgMar w:top="1440" w:right="1440" w:bottom="1440" w:left="1440" w:header="720" w:footer="720" w:gutter="0"/>
          <w:cols w:space="720"/>
          <w:docGrid w:linePitch="360"/>
        </w:sectPr>
      </w:pPr>
    </w:p>
    <w:p w:rsidR="001A07C6" w:rsidRPr="000B3CB5" w:rsidRDefault="001A07C6" w:rsidP="001A07C6">
      <w:pPr>
        <w:jc w:val="center"/>
        <w:rPr>
          <w:rFonts w:asciiTheme="minorHAnsi" w:hAnsiTheme="minorHAnsi"/>
        </w:rPr>
      </w:pPr>
    </w:p>
    <w:p w:rsidR="00841FB8" w:rsidRPr="00841FB8" w:rsidRDefault="001A07C6" w:rsidP="00841FB8">
      <w:pPr>
        <w:pStyle w:val="NormalWeb"/>
        <w:rPr>
          <w:rFonts w:asciiTheme="minorHAnsi" w:hAnsiTheme="minorHAnsi"/>
          <w:color w:val="000000"/>
          <w:sz w:val="22"/>
          <w:szCs w:val="22"/>
          <w:lang w:eastAsia="en-US"/>
        </w:rPr>
      </w:pPr>
      <w:r w:rsidRPr="000B3CB5">
        <w:rPr>
          <w:rFonts w:asciiTheme="minorHAnsi" w:hAnsiTheme="minorHAnsi"/>
          <w:b/>
        </w:rPr>
        <w:t>EXPECTATIONS FOR TIME SPENT IN STUDY</w:t>
      </w:r>
      <w:r w:rsidRPr="000B3CB5">
        <w:rPr>
          <w:rFonts w:asciiTheme="minorHAnsi" w:hAnsiTheme="minorHAnsi"/>
        </w:rPr>
        <w:t xml:space="preserve">: </w:t>
      </w:r>
      <w:r w:rsidR="00841FB8" w:rsidRPr="00841FB8">
        <w:rPr>
          <w:rFonts w:asciiTheme="minorHAnsi" w:hAnsiTheme="minorHAnsi" w:cs="Arial"/>
          <w:sz w:val="22"/>
          <w:szCs w:val="22"/>
          <w:lang w:eastAsia="en-US"/>
        </w:rPr>
        <w:t>In a traditional long semester face-to-face course, a general rule of thumb is this: for every credit hour earned, a student should spend 2-3 hours per week working outside of class. This is a three credit hour course, therefore students enrolled in an on-campus version of this course would expect to spend at least an additional</w:t>
      </w:r>
      <w:r w:rsidR="00841FB8" w:rsidRPr="00841FB8">
        <w:rPr>
          <w:rFonts w:asciiTheme="minorHAnsi" w:hAnsiTheme="minorHAnsi"/>
          <w:sz w:val="22"/>
          <w:szCs w:val="22"/>
          <w:lang w:eastAsia="en-US"/>
        </w:rPr>
        <w:t> </w:t>
      </w:r>
      <w:r w:rsidR="00841FB8" w:rsidRPr="00841FB8">
        <w:rPr>
          <w:rFonts w:asciiTheme="minorHAnsi" w:hAnsiTheme="minorHAnsi" w:cs="Arial"/>
          <w:i/>
          <w:iCs/>
          <w:sz w:val="22"/>
          <w:szCs w:val="22"/>
          <w:lang w:eastAsia="en-US"/>
        </w:rPr>
        <w:t>6-9</w:t>
      </w:r>
      <w:r w:rsidR="00841FB8" w:rsidRPr="00841FB8">
        <w:rPr>
          <w:rFonts w:asciiTheme="minorHAnsi" w:hAnsiTheme="minorHAnsi"/>
          <w:sz w:val="22"/>
          <w:szCs w:val="22"/>
          <w:lang w:eastAsia="en-US"/>
        </w:rPr>
        <w:t> </w:t>
      </w:r>
      <w:r w:rsidR="00841FB8" w:rsidRPr="00841FB8">
        <w:rPr>
          <w:rFonts w:asciiTheme="minorHAnsi" w:hAnsiTheme="minorHAnsi" w:cs="Arial"/>
          <w:sz w:val="22"/>
          <w:szCs w:val="22"/>
          <w:lang w:eastAsia="en-US"/>
        </w:rPr>
        <w:t>hours per week of their own time (in addition to the three hours of face to face classroom time) in course-related activities, including reading required materials, completing assignments, preparing for exams, etc.</w:t>
      </w:r>
      <w:r w:rsidR="00841FB8">
        <w:rPr>
          <w:rFonts w:asciiTheme="minorHAnsi" w:hAnsiTheme="minorHAnsi" w:cs="Arial"/>
          <w:sz w:val="22"/>
          <w:szCs w:val="22"/>
          <w:lang w:eastAsia="en-US"/>
        </w:rPr>
        <w:t xml:space="preserve">  </w:t>
      </w:r>
    </w:p>
    <w:p w:rsidR="001A07C6" w:rsidRPr="000B3CB5" w:rsidRDefault="001A07C6" w:rsidP="001A07C6">
      <w:pPr>
        <w:rPr>
          <w:rFonts w:asciiTheme="minorHAnsi" w:hAnsiTheme="minorHAnsi"/>
          <w:b/>
        </w:rPr>
        <w:sectPr w:rsidR="001A07C6" w:rsidRPr="000B3CB5" w:rsidSect="000B3CB5">
          <w:type w:val="continuous"/>
          <w:pgSz w:w="12240" w:h="15840"/>
          <w:pgMar w:top="1440" w:right="1440" w:bottom="1440" w:left="1440" w:header="720" w:footer="720" w:gutter="0"/>
          <w:cols w:space="720"/>
          <w:docGrid w:linePitch="360"/>
        </w:sectPr>
      </w:pPr>
    </w:p>
    <w:p w:rsidR="00FC1E4F" w:rsidRPr="000B3CB5" w:rsidRDefault="00FC1E4F" w:rsidP="00FC1E4F">
      <w:pPr>
        <w:rPr>
          <w:rFonts w:asciiTheme="minorHAnsi" w:hAnsiTheme="minorHAnsi"/>
          <w:color w:val="000000"/>
        </w:rPr>
      </w:pPr>
      <w:r w:rsidRPr="000B3CB5">
        <w:rPr>
          <w:rFonts w:asciiTheme="minorHAnsi" w:hAnsiTheme="minorHAnsi"/>
          <w:b/>
        </w:rPr>
        <w:lastRenderedPageBreak/>
        <w:t xml:space="preserve">PARTICIPATION: </w:t>
      </w:r>
      <w:r w:rsidRPr="000B3CB5">
        <w:rPr>
          <w:rFonts w:asciiTheme="minorHAnsi" w:hAnsiTheme="minorHAnsi"/>
          <w:color w:val="000000"/>
        </w:rPr>
        <w:t>At The University of Texas at Arlington, taking attendance is not required. Rather, each faculty member is free to develop his or her own methods of evaluating students’ academic performance, which includes establishing course-specific policies on attendance. Since this is an online course, attendance means regularly (at minimum weekly) accessing the course module and moving through the materials in a timely manner.  There is no grade based upon simply accessing the module.  Students are responsible for being aware of all windows of opportunity for completing assignments and tests.  The full course calendar is available in the Blackboard course module and an overview is provided below.</w:t>
      </w:r>
    </w:p>
    <w:p w:rsidR="00FC1E4F" w:rsidRPr="000B3CB5" w:rsidRDefault="00FC1E4F" w:rsidP="00BC31F4">
      <w:pPr>
        <w:autoSpaceDE w:val="0"/>
        <w:autoSpaceDN w:val="0"/>
        <w:adjustRightInd w:val="0"/>
        <w:rPr>
          <w:rFonts w:asciiTheme="minorHAnsi" w:hAnsiTheme="minorHAnsi"/>
          <w:b/>
          <w:bCs/>
          <w:color w:val="000000"/>
        </w:rPr>
      </w:pPr>
    </w:p>
    <w:p w:rsidR="00FC1E4F" w:rsidRPr="000B3CB5" w:rsidRDefault="00FC1E4F" w:rsidP="00FC1E4F">
      <w:pPr>
        <w:pStyle w:val="NormalWeb"/>
        <w:spacing w:before="0" w:beforeAutospacing="0" w:after="0" w:afterAutospacing="0"/>
        <w:rPr>
          <w:rFonts w:asciiTheme="minorHAnsi" w:hAnsiTheme="minorHAnsi"/>
          <w:sz w:val="22"/>
          <w:szCs w:val="22"/>
        </w:rPr>
      </w:pPr>
      <w:r w:rsidRPr="000B3CB5">
        <w:rPr>
          <w:rFonts w:asciiTheme="minorHAnsi" w:hAnsiTheme="minorHAnsi"/>
          <w:b/>
          <w:sz w:val="22"/>
          <w:szCs w:val="22"/>
        </w:rPr>
        <w:t xml:space="preserve">DROP POLICY: </w:t>
      </w:r>
      <w:r w:rsidRPr="000B3CB5">
        <w:rPr>
          <w:rFonts w:asciiTheme="minorHAnsi" w:hAnsiTheme="minorHAnsi"/>
          <w:sz w:val="22"/>
          <w:szCs w:val="22"/>
        </w:rPr>
        <w:t xml:space="preserve">contact </w:t>
      </w:r>
      <w:r w:rsidRPr="000B3CB5">
        <w:rPr>
          <w:rFonts w:asciiTheme="minorHAnsi" w:hAnsiTheme="minorHAnsi"/>
          <w:b/>
          <w:i/>
          <w:sz w:val="22"/>
          <w:szCs w:val="22"/>
          <w:u w:val="single"/>
        </w:rPr>
        <w:t>your advisor</w:t>
      </w:r>
      <w:r w:rsidRPr="000B3CB5">
        <w:rPr>
          <w:rFonts w:asciiTheme="minorHAnsi" w:hAnsiTheme="minorHAnsi"/>
          <w:sz w:val="22"/>
          <w:szCs w:val="22"/>
        </w:rPr>
        <w:t xml:space="preserve"> for drop policies. Drops can continue through a point two-thirds of the way through the term or session. It is the student's responsibility to officially withdraw if they do not plan to attend after registering. </w:t>
      </w:r>
      <w:r w:rsidRPr="000B3CB5">
        <w:rPr>
          <w:rStyle w:val="Strong"/>
          <w:rFonts w:asciiTheme="minorHAnsi" w:hAnsiTheme="minorHAnsi"/>
          <w:sz w:val="22"/>
          <w:szCs w:val="22"/>
        </w:rPr>
        <w:t>Students will not be automatically dropped for non-attendance</w:t>
      </w:r>
      <w:r w:rsidRPr="000B3CB5">
        <w:rPr>
          <w:rFonts w:asciiTheme="minorHAnsi" w:hAnsiTheme="minorHAnsi"/>
          <w:sz w:val="22"/>
          <w:szCs w:val="22"/>
        </w:rPr>
        <w:t>. Repayment of certain types of financial aid administered through the University may be required as the result of dropping classes or withdrawing. For more information, contact the Office of Financial Aid and Scholarships (</w:t>
      </w:r>
      <w:hyperlink r:id="rId15" w:history="1">
        <w:r w:rsidRPr="000B3CB5">
          <w:rPr>
            <w:rStyle w:val="Hyperlink"/>
            <w:rFonts w:asciiTheme="minorHAnsi" w:hAnsiTheme="minorHAnsi"/>
            <w:color w:val="auto"/>
            <w:sz w:val="22"/>
            <w:szCs w:val="22"/>
          </w:rPr>
          <w:t>http://wweb.uta.edu/aao/fao/</w:t>
        </w:r>
      </w:hyperlink>
      <w:r w:rsidRPr="000B3CB5">
        <w:rPr>
          <w:rFonts w:asciiTheme="minorHAnsi" w:hAnsiTheme="minorHAnsi"/>
          <w:sz w:val="22"/>
          <w:szCs w:val="22"/>
        </w:rPr>
        <w:t>).</w:t>
      </w:r>
    </w:p>
    <w:p w:rsidR="00FC1E4F" w:rsidRPr="000B3CB5" w:rsidRDefault="00FC1E4F" w:rsidP="00BC31F4">
      <w:pPr>
        <w:autoSpaceDE w:val="0"/>
        <w:autoSpaceDN w:val="0"/>
        <w:adjustRightInd w:val="0"/>
        <w:rPr>
          <w:rFonts w:asciiTheme="minorHAnsi" w:hAnsiTheme="minorHAnsi"/>
          <w:b/>
          <w:bCs/>
          <w:color w:val="000000"/>
        </w:rPr>
      </w:pPr>
    </w:p>
    <w:p w:rsidR="00BC31F4" w:rsidRPr="000B3CB5" w:rsidRDefault="00FC1E4F" w:rsidP="00BC31F4">
      <w:pPr>
        <w:autoSpaceDE w:val="0"/>
        <w:autoSpaceDN w:val="0"/>
        <w:adjustRightInd w:val="0"/>
        <w:rPr>
          <w:rFonts w:asciiTheme="minorHAnsi" w:hAnsiTheme="minorHAnsi"/>
          <w:color w:val="000000"/>
        </w:rPr>
      </w:pPr>
      <w:r w:rsidRPr="000B3CB5">
        <w:rPr>
          <w:rFonts w:asciiTheme="minorHAnsi" w:hAnsiTheme="minorHAnsi"/>
          <w:b/>
          <w:bCs/>
          <w:color w:val="000000"/>
        </w:rPr>
        <w:t xml:space="preserve">A </w:t>
      </w:r>
      <w:r w:rsidR="00BC31F4" w:rsidRPr="000B3CB5">
        <w:rPr>
          <w:rFonts w:asciiTheme="minorHAnsi" w:hAnsiTheme="minorHAnsi"/>
          <w:b/>
          <w:bCs/>
          <w:color w:val="000000"/>
        </w:rPr>
        <w:t xml:space="preserve">RESPECTFUL LEARNING ENVIRONMENT: </w:t>
      </w:r>
      <w:r w:rsidR="00BC31F4" w:rsidRPr="000B3CB5">
        <w:rPr>
          <w:rFonts w:asciiTheme="minorHAnsi" w:hAnsiTheme="minorHAnsi"/>
          <w:color w:val="000000"/>
        </w:rPr>
        <w:t>It is the goal of the Department of History and the College of Liberal Arts to create and maintain a respectful learning environment in online courses. The official policy concerning communications within this course is stated below:</w:t>
      </w:r>
    </w:p>
    <w:p w:rsidR="00BC31F4" w:rsidRPr="000B3CB5" w:rsidRDefault="00BC31F4" w:rsidP="00BC31F4">
      <w:pPr>
        <w:autoSpaceDE w:val="0"/>
        <w:autoSpaceDN w:val="0"/>
        <w:adjustRightInd w:val="0"/>
        <w:rPr>
          <w:rFonts w:asciiTheme="minorHAnsi" w:hAnsiTheme="minorHAnsi"/>
          <w:color w:val="000000"/>
        </w:rPr>
      </w:pPr>
    </w:p>
    <w:p w:rsidR="00BC31F4" w:rsidRPr="000B3CB5" w:rsidRDefault="00BC31F4" w:rsidP="00BC31F4">
      <w:pPr>
        <w:autoSpaceDE w:val="0"/>
        <w:autoSpaceDN w:val="0"/>
        <w:adjustRightInd w:val="0"/>
        <w:ind w:left="720"/>
        <w:rPr>
          <w:rFonts w:asciiTheme="minorHAnsi" w:hAnsiTheme="minorHAnsi"/>
          <w:i/>
          <w:color w:val="000000"/>
        </w:rPr>
      </w:pPr>
      <w:r w:rsidRPr="000B3CB5">
        <w:rPr>
          <w:rFonts w:asciiTheme="minorHAnsi" w:hAnsiTheme="minorHAnsi"/>
          <w:i/>
          <w:color w:val="000000"/>
        </w:rPr>
        <w:t xml:space="preserve">When contacting your instructor via email, remember to construct your messages both respectfully and carefully (be as specific as possible with your questions). In this course, as with any other UTA course, your communication with students and faculty should be the utmost professional. When communicating with your peers and instructor, there will be NO discrimination on the basis of sex, race, color, national origin, sexual orientation, religion, ideology, political affiliation, veteran status, age, physical handicap, or marital status. Keep in mind that instructors reserve the right to manage a positive learning environment and thus will not tolerate inappropriate conduct in the course. All UTA students are responsible for behaving in </w:t>
      </w:r>
      <w:r w:rsidRPr="000B3CB5">
        <w:rPr>
          <w:rFonts w:asciiTheme="minorHAnsi" w:hAnsiTheme="minorHAnsi"/>
          <w:i/>
          <w:color w:val="000000"/>
        </w:rPr>
        <w:lastRenderedPageBreak/>
        <w:t>a manner consistent with UTA's Standard Code of Conduct. Students violating these codes will be referred to the Office of Student Conduct.</w:t>
      </w:r>
    </w:p>
    <w:p w:rsidR="000B3CB5" w:rsidRDefault="000B3CB5" w:rsidP="00766AB9">
      <w:pPr>
        <w:keepNext/>
        <w:rPr>
          <w:rFonts w:asciiTheme="minorHAnsi" w:hAnsiTheme="minorHAnsi"/>
          <w:b/>
          <w:bCs/>
        </w:rPr>
      </w:pPr>
    </w:p>
    <w:p w:rsidR="00766AB9" w:rsidRPr="000B3CB5" w:rsidRDefault="00766AB9" w:rsidP="00766AB9">
      <w:pPr>
        <w:keepNext/>
        <w:rPr>
          <w:rFonts w:asciiTheme="minorHAnsi" w:hAnsiTheme="minorHAnsi"/>
        </w:rPr>
      </w:pPr>
      <w:r w:rsidRPr="000B3CB5">
        <w:rPr>
          <w:rFonts w:asciiTheme="minorHAnsi" w:hAnsiTheme="minorHAnsi"/>
          <w:b/>
          <w:bCs/>
        </w:rPr>
        <w:t xml:space="preserve">ACADEMIC INTEGRITY: </w:t>
      </w:r>
      <w:r w:rsidRPr="000B3CB5">
        <w:rPr>
          <w:rFonts w:asciiTheme="minorHAnsi" w:hAnsiTheme="minorHAnsi"/>
        </w:rPr>
        <w:t>Students enrolled in this course are expected to adhere to the UT Arlington Honor Code:</w:t>
      </w:r>
    </w:p>
    <w:p w:rsidR="00766AB9" w:rsidRPr="000B3CB5" w:rsidRDefault="00766AB9" w:rsidP="00766AB9">
      <w:pPr>
        <w:keepNext/>
        <w:rPr>
          <w:rFonts w:asciiTheme="minorHAnsi" w:hAnsiTheme="minorHAnsi"/>
        </w:rPr>
      </w:pPr>
    </w:p>
    <w:p w:rsidR="00766AB9" w:rsidRPr="000B3CB5" w:rsidRDefault="00766AB9" w:rsidP="00766AB9">
      <w:pPr>
        <w:pStyle w:val="Default"/>
        <w:spacing w:after="80"/>
        <w:ind w:left="720" w:right="432"/>
        <w:jc w:val="both"/>
        <w:rPr>
          <w:rFonts w:asciiTheme="minorHAnsi" w:hAnsiTheme="minorHAnsi"/>
          <w:i/>
          <w:color w:val="auto"/>
          <w:sz w:val="22"/>
          <w:szCs w:val="22"/>
        </w:rPr>
      </w:pPr>
      <w:r w:rsidRPr="000B3CB5">
        <w:rPr>
          <w:rFonts w:asciiTheme="minorHAnsi" w:hAnsiTheme="minorHAnsi"/>
          <w:i/>
          <w:color w:val="auto"/>
          <w:sz w:val="22"/>
          <w:szCs w:val="22"/>
        </w:rPr>
        <w:t xml:space="preserve">I pledge, on my honor, to uphold UT Arlington’s tradition of academic integrity, a tradition that values hard work and honest effort in the pursuit of academic excellence. </w:t>
      </w:r>
    </w:p>
    <w:p w:rsidR="00FC1E4F" w:rsidRPr="000B3CB5" w:rsidRDefault="00766AB9" w:rsidP="00FC1E4F">
      <w:pPr>
        <w:pStyle w:val="Default"/>
        <w:spacing w:after="80"/>
        <w:ind w:left="720" w:right="432"/>
        <w:jc w:val="both"/>
        <w:rPr>
          <w:rFonts w:asciiTheme="minorHAnsi" w:hAnsiTheme="minorHAnsi"/>
          <w:i/>
          <w:color w:val="auto"/>
          <w:sz w:val="22"/>
          <w:szCs w:val="22"/>
        </w:rPr>
      </w:pPr>
      <w:r w:rsidRPr="000B3CB5">
        <w:rPr>
          <w:rFonts w:asciiTheme="minorHAnsi" w:hAnsiTheme="minorHAnsi"/>
          <w:i/>
          <w:color w:val="auto"/>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5695E" w:rsidRPr="000B3CB5" w:rsidRDefault="0015695E" w:rsidP="00FC1E4F">
      <w:pPr>
        <w:pStyle w:val="Default"/>
        <w:spacing w:after="80"/>
        <w:ind w:right="432"/>
        <w:jc w:val="both"/>
        <w:rPr>
          <w:rFonts w:asciiTheme="minorHAnsi" w:hAnsiTheme="minorHAnsi"/>
          <w:sz w:val="22"/>
          <w:szCs w:val="22"/>
        </w:rPr>
      </w:pPr>
    </w:p>
    <w:p w:rsidR="00766AB9" w:rsidRPr="000B3CB5" w:rsidRDefault="00766AB9" w:rsidP="00FC1E4F">
      <w:pPr>
        <w:pStyle w:val="Default"/>
        <w:spacing w:after="80"/>
        <w:ind w:right="432"/>
        <w:jc w:val="both"/>
        <w:rPr>
          <w:rFonts w:asciiTheme="minorHAnsi" w:hAnsiTheme="minorHAnsi"/>
          <w:sz w:val="22"/>
          <w:szCs w:val="22"/>
        </w:rPr>
      </w:pPr>
      <w:r w:rsidRPr="000B3CB5">
        <w:rPr>
          <w:rFonts w:asciiTheme="minorHAnsi" w:hAnsiTheme="minorHAnsi"/>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r w:rsidRPr="000B3CB5">
        <w:rPr>
          <w:rFonts w:asciiTheme="minorHAnsi" w:hAnsiTheme="minorHAnsi"/>
          <w:b/>
          <w:i/>
          <w:sz w:val="22"/>
          <w:szCs w:val="22"/>
          <w:u w:val="single"/>
        </w:rPr>
        <w:t>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6143B5" w:rsidRPr="000B3CB5" w:rsidRDefault="006143B5" w:rsidP="00766AB9">
      <w:pPr>
        <w:keepNext/>
        <w:rPr>
          <w:rFonts w:asciiTheme="minorHAnsi" w:hAnsiTheme="minorHAnsi"/>
          <w:color w:val="000000"/>
        </w:rPr>
      </w:pPr>
    </w:p>
    <w:p w:rsidR="006143B5" w:rsidRPr="000B3CB5" w:rsidRDefault="006143B5" w:rsidP="00766AB9">
      <w:pPr>
        <w:keepNext/>
        <w:rPr>
          <w:rFonts w:asciiTheme="minorHAnsi" w:hAnsiTheme="minorHAnsi"/>
          <w:color w:val="000000"/>
        </w:rPr>
      </w:pPr>
      <w:r w:rsidRPr="000B3CB5">
        <w:rPr>
          <w:rFonts w:asciiTheme="minorHAnsi" w:hAnsiTheme="minorHAnsi"/>
          <w:color w:val="000000"/>
        </w:rPr>
        <w:t xml:space="preserve">The History Department takes </w:t>
      </w:r>
      <w:r w:rsidR="004753BE" w:rsidRPr="000B3CB5">
        <w:rPr>
          <w:rFonts w:asciiTheme="minorHAnsi" w:hAnsiTheme="minorHAnsi"/>
          <w:color w:val="000000"/>
        </w:rPr>
        <w:t>academic</w:t>
      </w:r>
      <w:r w:rsidRPr="000B3CB5">
        <w:rPr>
          <w:rFonts w:asciiTheme="minorHAnsi" w:hAnsiTheme="minorHAnsi"/>
          <w:color w:val="000000"/>
        </w:rPr>
        <w:t xml:space="preserve"> dishonesty very seriously</w:t>
      </w:r>
      <w:r w:rsidR="00291321" w:rsidRPr="000B3CB5">
        <w:rPr>
          <w:rFonts w:asciiTheme="minorHAnsi" w:hAnsiTheme="minorHAnsi"/>
          <w:color w:val="000000"/>
        </w:rPr>
        <w:t xml:space="preserve">. </w:t>
      </w:r>
      <w:r w:rsidRPr="000B3CB5">
        <w:rPr>
          <w:rFonts w:asciiTheme="minorHAnsi" w:hAnsiTheme="minorHAnsi"/>
          <w:color w:val="000000"/>
        </w:rPr>
        <w:t xml:space="preserve"> </w:t>
      </w:r>
      <w:r w:rsidR="004753BE" w:rsidRPr="000B3CB5">
        <w:rPr>
          <w:rFonts w:asciiTheme="minorHAnsi" w:hAnsiTheme="minorHAnsi"/>
          <w:color w:val="000000"/>
        </w:rPr>
        <w:t>Copying or closely paraphrasing</w:t>
      </w:r>
      <w:r w:rsidRPr="000B3CB5">
        <w:rPr>
          <w:rFonts w:asciiTheme="minorHAnsi" w:hAnsiTheme="minorHAnsi"/>
          <w:color w:val="000000"/>
        </w:rPr>
        <w:t xml:space="preserve"> directly from the text or internet sites without proper citation as plagiarism. If in doubt, cite. </w:t>
      </w:r>
      <w:r w:rsidRPr="000B3CB5">
        <w:rPr>
          <w:rFonts w:asciiTheme="minorHAnsi" w:hAnsiTheme="minorHAnsi"/>
          <w:b/>
          <w:i/>
          <w:color w:val="000000"/>
          <w:u w:val="single"/>
        </w:rPr>
        <w:t xml:space="preserve">If you are found guilty of academic dishonesty on an assignment, you will receive a 0 for that assignment. If you are found guilty of cheating on a second assignment, </w:t>
      </w:r>
      <w:r w:rsidR="004753BE" w:rsidRPr="000B3CB5">
        <w:rPr>
          <w:rFonts w:asciiTheme="minorHAnsi" w:hAnsiTheme="minorHAnsi"/>
          <w:b/>
          <w:i/>
          <w:color w:val="000000"/>
          <w:u w:val="single"/>
        </w:rPr>
        <w:t xml:space="preserve">you will receive an </w:t>
      </w:r>
      <w:r w:rsidRPr="000B3CB5">
        <w:rPr>
          <w:rFonts w:asciiTheme="minorHAnsi" w:hAnsiTheme="minorHAnsi"/>
          <w:b/>
          <w:i/>
          <w:color w:val="000000"/>
          <w:u w:val="single"/>
        </w:rPr>
        <w:t>F (0) for the course.</w:t>
      </w:r>
      <w:r w:rsidRPr="000B3CB5">
        <w:rPr>
          <w:rFonts w:asciiTheme="minorHAnsi" w:hAnsiTheme="minorHAnsi"/>
          <w:color w:val="000000"/>
        </w:rPr>
        <w:t xml:space="preserve">  </w:t>
      </w:r>
      <w:r w:rsidR="004753BE" w:rsidRPr="000B3CB5">
        <w:rPr>
          <w:rFonts w:asciiTheme="minorHAnsi" w:hAnsiTheme="minorHAnsi"/>
          <w:color w:val="000000"/>
        </w:rPr>
        <w:t>We</w:t>
      </w:r>
      <w:r w:rsidRPr="000B3CB5">
        <w:rPr>
          <w:rFonts w:asciiTheme="minorHAnsi" w:hAnsiTheme="minorHAnsi"/>
          <w:color w:val="000000"/>
        </w:rPr>
        <w:t xml:space="preserve"> will refer </w:t>
      </w:r>
      <w:r w:rsidR="004753BE" w:rsidRPr="000B3CB5">
        <w:rPr>
          <w:rFonts w:asciiTheme="minorHAnsi" w:hAnsiTheme="minorHAnsi"/>
          <w:color w:val="000000"/>
        </w:rPr>
        <w:t>all cases of suspected academic dishonesty</w:t>
      </w:r>
      <w:r w:rsidRPr="000B3CB5">
        <w:rPr>
          <w:rFonts w:asciiTheme="minorHAnsi" w:hAnsiTheme="minorHAnsi"/>
          <w:color w:val="000000"/>
        </w:rPr>
        <w:t xml:space="preserve"> to the Office of Student Judicial Affairs.</w:t>
      </w:r>
    </w:p>
    <w:p w:rsidR="00184407" w:rsidRPr="000B3CB5" w:rsidRDefault="00184407" w:rsidP="00766AB9">
      <w:pPr>
        <w:keepNext/>
        <w:rPr>
          <w:rFonts w:asciiTheme="minorHAnsi" w:hAnsiTheme="minorHAnsi"/>
          <w:color w:val="000000"/>
        </w:rPr>
      </w:pPr>
    </w:p>
    <w:p w:rsidR="00184407" w:rsidRPr="000B3CB5" w:rsidRDefault="00184407" w:rsidP="00766AB9">
      <w:pPr>
        <w:keepNext/>
        <w:rPr>
          <w:rFonts w:asciiTheme="minorHAnsi" w:hAnsiTheme="minorHAnsi"/>
          <w:i/>
          <w:color w:val="000000"/>
        </w:rPr>
      </w:pPr>
      <w:r w:rsidRPr="000B3CB5">
        <w:rPr>
          <w:rFonts w:asciiTheme="minorHAnsi" w:hAnsiTheme="minorHAnsi"/>
          <w:i/>
          <w:color w:val="000000"/>
        </w:rPr>
        <w:t xml:space="preserve">NOTICE:  All assignments submitted to Blackboard will be run through </w:t>
      </w:r>
      <w:proofErr w:type="spellStart"/>
      <w:r w:rsidRPr="000B3CB5">
        <w:rPr>
          <w:rFonts w:asciiTheme="minorHAnsi" w:hAnsiTheme="minorHAnsi"/>
          <w:i/>
          <w:color w:val="000000"/>
        </w:rPr>
        <w:t>SafeAssign</w:t>
      </w:r>
      <w:proofErr w:type="spellEnd"/>
      <w:r w:rsidRPr="000B3CB5">
        <w:rPr>
          <w:rFonts w:asciiTheme="minorHAnsi" w:hAnsiTheme="minorHAnsi"/>
          <w:i/>
          <w:color w:val="000000"/>
        </w:rPr>
        <w:t xml:space="preserve"> to check for plagiarism.</w:t>
      </w:r>
    </w:p>
    <w:p w:rsidR="00321FC6" w:rsidRPr="000B3CB5" w:rsidRDefault="00321FC6" w:rsidP="00321FC6">
      <w:pPr>
        <w:rPr>
          <w:rFonts w:asciiTheme="minorHAnsi" w:hAnsiTheme="minorHAnsi"/>
          <w:b/>
        </w:rPr>
        <w:sectPr w:rsidR="00321FC6" w:rsidRPr="000B3CB5" w:rsidSect="000B3CB5">
          <w:type w:val="continuous"/>
          <w:pgSz w:w="12240" w:h="15840"/>
          <w:pgMar w:top="1440" w:right="1440" w:bottom="1440" w:left="1440" w:header="720" w:footer="720" w:gutter="0"/>
          <w:cols w:space="720"/>
          <w:docGrid w:linePitch="360"/>
        </w:sectPr>
      </w:pPr>
    </w:p>
    <w:p w:rsidR="00605453" w:rsidRPr="000B3CB5" w:rsidRDefault="00605453" w:rsidP="00766AB9">
      <w:pPr>
        <w:rPr>
          <w:rFonts w:asciiTheme="minorHAnsi" w:hAnsiTheme="minorHAnsi"/>
          <w:b/>
        </w:rPr>
        <w:sectPr w:rsidR="00605453" w:rsidRPr="000B3CB5" w:rsidSect="000B3CB5">
          <w:type w:val="continuous"/>
          <w:pgSz w:w="12240" w:h="15840"/>
          <w:pgMar w:top="1440" w:right="1440" w:bottom="1440" w:left="1440" w:header="720" w:footer="720" w:gutter="0"/>
          <w:cols w:space="720"/>
          <w:docGrid w:linePitch="360"/>
        </w:sectPr>
      </w:pPr>
    </w:p>
    <w:p w:rsidR="00766AB9" w:rsidRPr="000B3CB5" w:rsidRDefault="00766AB9" w:rsidP="00766AB9">
      <w:pPr>
        <w:rPr>
          <w:rFonts w:asciiTheme="minorHAnsi" w:hAnsiTheme="minorHAnsi"/>
          <w:i/>
        </w:rPr>
      </w:pPr>
      <w:r w:rsidRPr="000B3CB5">
        <w:rPr>
          <w:rFonts w:asciiTheme="minorHAnsi" w:hAnsiTheme="minorHAnsi"/>
          <w:b/>
        </w:rPr>
        <w:lastRenderedPageBreak/>
        <w:t xml:space="preserve">ELECTRONIC COMMUNICATION: </w:t>
      </w:r>
      <w:r w:rsidRPr="000B3CB5">
        <w:rPr>
          <w:rFonts w:asciiTheme="minorHAnsi" w:hAnsiTheme="minorHAnsi"/>
        </w:rPr>
        <w:t xml:space="preserve">UT Arlington has adopted </w:t>
      </w:r>
      <w:proofErr w:type="spellStart"/>
      <w:r w:rsidRPr="000B3CB5">
        <w:rPr>
          <w:rFonts w:asciiTheme="minorHAnsi" w:hAnsiTheme="minorHAnsi"/>
        </w:rPr>
        <w:t>MavMail</w:t>
      </w:r>
      <w:proofErr w:type="spellEnd"/>
      <w:r w:rsidRPr="000B3CB5">
        <w:rPr>
          <w:rFonts w:asciiTheme="minorHAnsi" w:hAnsiTheme="minorHAnsi"/>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0B3CB5">
        <w:rPr>
          <w:rFonts w:asciiTheme="minorHAnsi" w:hAnsiTheme="minorHAnsi"/>
        </w:rPr>
        <w:t>MavMail</w:t>
      </w:r>
      <w:proofErr w:type="spellEnd"/>
      <w:r w:rsidRPr="000B3CB5">
        <w:rPr>
          <w:rFonts w:asciiTheme="minorHAnsi" w:hAnsiTheme="minorHAnsi"/>
        </w:rPr>
        <w:t xml:space="preserve"> account and are responsible for checking the inbox regularly. There is no additional charge to students for using this account, which remains active even after graduation. Information about activating and using </w:t>
      </w:r>
      <w:proofErr w:type="spellStart"/>
      <w:r w:rsidRPr="000B3CB5">
        <w:rPr>
          <w:rFonts w:asciiTheme="minorHAnsi" w:hAnsiTheme="minorHAnsi"/>
        </w:rPr>
        <w:t>MavMail</w:t>
      </w:r>
      <w:proofErr w:type="spellEnd"/>
      <w:r w:rsidRPr="000B3CB5">
        <w:rPr>
          <w:rFonts w:asciiTheme="minorHAnsi" w:hAnsiTheme="minorHAnsi"/>
        </w:rPr>
        <w:t xml:space="preserve"> is available at </w:t>
      </w:r>
      <w:hyperlink r:id="rId16" w:history="1">
        <w:r w:rsidRPr="000B3CB5">
          <w:rPr>
            <w:rStyle w:val="Hyperlink"/>
            <w:rFonts w:asciiTheme="minorHAnsi" w:hAnsiTheme="minorHAnsi"/>
            <w:color w:val="auto"/>
          </w:rPr>
          <w:t>http://www.uta.edu/oit/cs/email/mavmail.php</w:t>
        </w:r>
      </w:hyperlink>
      <w:r w:rsidRPr="000B3CB5">
        <w:rPr>
          <w:rFonts w:asciiTheme="minorHAnsi" w:hAnsiTheme="minorHAnsi"/>
        </w:rPr>
        <w:t>.</w:t>
      </w:r>
    </w:p>
    <w:p w:rsidR="00605453" w:rsidRPr="000B3CB5" w:rsidRDefault="00605453" w:rsidP="00766AB9">
      <w:pPr>
        <w:rPr>
          <w:rFonts w:asciiTheme="minorHAnsi" w:hAnsiTheme="minorHAnsi"/>
        </w:rPr>
        <w:sectPr w:rsidR="00605453" w:rsidRPr="000B3CB5" w:rsidSect="000B3CB5">
          <w:type w:val="continuous"/>
          <w:pgSz w:w="12240" w:h="15840"/>
          <w:pgMar w:top="1440" w:right="1440" w:bottom="1440" w:left="1440" w:header="720" w:footer="720" w:gutter="0"/>
          <w:cols w:space="720"/>
          <w:docGrid w:linePitch="360"/>
        </w:sectPr>
      </w:pPr>
    </w:p>
    <w:p w:rsidR="00BC31F4" w:rsidRPr="000B3CB5" w:rsidRDefault="00BC31F4" w:rsidP="00BC31F4">
      <w:pPr>
        <w:rPr>
          <w:rFonts w:asciiTheme="minorHAnsi" w:hAnsiTheme="minorHAnsi"/>
          <w:b/>
          <w:bCs/>
        </w:rPr>
      </w:pPr>
    </w:p>
    <w:p w:rsidR="0015695E" w:rsidRPr="000B3CB5" w:rsidRDefault="0015695E" w:rsidP="00BC31F4">
      <w:pPr>
        <w:pStyle w:val="NormalWeb"/>
        <w:spacing w:before="0" w:beforeAutospacing="0" w:after="0" w:afterAutospacing="0"/>
        <w:rPr>
          <w:rFonts w:asciiTheme="minorHAnsi" w:hAnsiTheme="minorHAnsi"/>
          <w:b/>
          <w:bCs/>
          <w:sz w:val="22"/>
          <w:szCs w:val="22"/>
        </w:rPr>
        <w:sectPr w:rsidR="0015695E" w:rsidRPr="000B3CB5" w:rsidSect="000B3CB5">
          <w:type w:val="continuous"/>
          <w:pgSz w:w="12240" w:h="15840"/>
          <w:pgMar w:top="1440" w:right="1440" w:bottom="1440" w:left="1440" w:header="720" w:footer="720" w:gutter="0"/>
          <w:cols w:space="720"/>
          <w:docGrid w:linePitch="360"/>
        </w:sectPr>
      </w:pPr>
    </w:p>
    <w:p w:rsidR="00BC31F4" w:rsidRPr="000B3CB5" w:rsidRDefault="00BC31F4" w:rsidP="00BC31F4">
      <w:pPr>
        <w:rPr>
          <w:rFonts w:asciiTheme="minorHAnsi" w:hAnsiTheme="minorHAnsi"/>
        </w:rPr>
      </w:pPr>
      <w:r w:rsidRPr="000B3CB5">
        <w:rPr>
          <w:rFonts w:asciiTheme="minorHAnsi" w:hAnsiTheme="minorHAnsi"/>
          <w:b/>
          <w:bCs/>
        </w:rPr>
        <w:lastRenderedPageBreak/>
        <w:t>STUDENT SUPPORT SERVICES</w:t>
      </w:r>
      <w:r w:rsidRPr="000B3CB5">
        <w:rPr>
          <w:rFonts w:asciiTheme="minorHAnsi" w:hAnsiTheme="minorHAnsi"/>
        </w:rPr>
        <w:t>:</w:t>
      </w:r>
      <w:r w:rsidRPr="000B3CB5">
        <w:rPr>
          <w:rFonts w:asciiTheme="minorHAnsi" w:hAnsiTheme="minorHAnsi"/>
          <w:b/>
          <w:bCs/>
        </w:rPr>
        <w:t xml:space="preserve"> </w:t>
      </w:r>
      <w:r w:rsidRPr="000B3CB5">
        <w:rPr>
          <w:rFonts w:asciiTheme="minorHAnsi" w:hAnsiTheme="minorHAnsi"/>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0B3CB5">
          <w:rPr>
            <w:rStyle w:val="Hyperlink"/>
            <w:rFonts w:asciiTheme="minorHAnsi" w:hAnsiTheme="minorHAnsi"/>
            <w:color w:val="auto"/>
          </w:rPr>
          <w:t>resources@uta.edu</w:t>
        </w:r>
      </w:hyperlink>
      <w:r w:rsidRPr="000B3CB5">
        <w:rPr>
          <w:rFonts w:asciiTheme="minorHAnsi" w:hAnsiTheme="minorHAnsi"/>
        </w:rPr>
        <w:t xml:space="preserve">, or view the information at </w:t>
      </w:r>
      <w:hyperlink r:id="rId18" w:history="1">
        <w:r w:rsidRPr="000B3CB5">
          <w:rPr>
            <w:rStyle w:val="Hyperlink"/>
            <w:rFonts w:asciiTheme="minorHAnsi" w:hAnsiTheme="minorHAnsi"/>
            <w:color w:val="auto"/>
          </w:rPr>
          <w:t>www.uta.edu/resources</w:t>
        </w:r>
      </w:hyperlink>
      <w:r w:rsidRPr="000B3CB5">
        <w:rPr>
          <w:rFonts w:asciiTheme="minorHAnsi" w:hAnsiTheme="minorHAnsi"/>
        </w:rPr>
        <w:t>.</w:t>
      </w:r>
    </w:p>
    <w:p w:rsidR="00BC31F4" w:rsidRPr="000B3CB5" w:rsidRDefault="00BC31F4" w:rsidP="00BC31F4">
      <w:pPr>
        <w:autoSpaceDE w:val="0"/>
        <w:autoSpaceDN w:val="0"/>
        <w:adjustRightInd w:val="0"/>
        <w:rPr>
          <w:rFonts w:asciiTheme="minorHAnsi" w:hAnsiTheme="minorHAnsi"/>
          <w:b/>
        </w:rPr>
      </w:pPr>
    </w:p>
    <w:p w:rsidR="00D07918" w:rsidRPr="000B3CB5" w:rsidRDefault="00D07918" w:rsidP="00D07918">
      <w:pPr>
        <w:pStyle w:val="NormalWeb"/>
        <w:spacing w:before="0" w:beforeAutospacing="0" w:after="0" w:afterAutospacing="0"/>
        <w:rPr>
          <w:rFonts w:asciiTheme="minorHAnsi" w:hAnsiTheme="minorHAnsi"/>
          <w:sz w:val="22"/>
          <w:szCs w:val="22"/>
        </w:rPr>
      </w:pPr>
      <w:r w:rsidRPr="000B3CB5">
        <w:rPr>
          <w:rFonts w:asciiTheme="minorHAnsi" w:hAnsiTheme="minorHAnsi"/>
          <w:b/>
          <w:bCs/>
          <w:sz w:val="22"/>
          <w:szCs w:val="22"/>
        </w:rPr>
        <w:t xml:space="preserve">AMERICANS WITH DISABILITIES ACT: </w:t>
      </w:r>
      <w:r w:rsidRPr="000B3CB5">
        <w:rPr>
          <w:rFonts w:asciiTheme="minorHAnsi" w:hAnsiTheme="minorHAnsi"/>
          <w:sz w:val="22"/>
          <w:szCs w:val="22"/>
        </w:rPr>
        <w:t xml:space="preserve">The University of Texas at Arlington is on record as being committed to both the spirit and letter of all federal equal opportunity legislation, including the </w:t>
      </w:r>
      <w:r w:rsidRPr="000B3CB5">
        <w:rPr>
          <w:rFonts w:asciiTheme="minorHAnsi" w:hAnsiTheme="minorHAnsi"/>
          <w:i/>
          <w:iCs/>
          <w:sz w:val="22"/>
          <w:szCs w:val="22"/>
        </w:rPr>
        <w:t>Americans with Disabilities Act (ADA)</w:t>
      </w:r>
      <w:r w:rsidRPr="000B3CB5">
        <w:rPr>
          <w:rFonts w:asciiTheme="minorHAnsi" w:hAnsiTheme="minorHAnsi"/>
          <w:sz w:val="22"/>
          <w:szCs w:val="22"/>
        </w:rPr>
        <w:t xml:space="preserve">. All instructors at UT Arlington are required by law to provide "reasonable accommodations" to students with disabilities, so as not to discriminate on the basis of that </w:t>
      </w:r>
      <w:r w:rsidRPr="000B3CB5">
        <w:rPr>
          <w:rFonts w:asciiTheme="minorHAnsi" w:hAnsiTheme="minorHAnsi"/>
          <w:sz w:val="22"/>
          <w:szCs w:val="22"/>
        </w:rPr>
        <w:lastRenderedPageBreak/>
        <w:t xml:space="preserve">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9" w:history="1">
        <w:r w:rsidRPr="000B3CB5">
          <w:rPr>
            <w:rStyle w:val="Hyperlink"/>
            <w:rFonts w:asciiTheme="minorHAnsi" w:hAnsiTheme="minorHAnsi"/>
            <w:color w:val="auto"/>
            <w:sz w:val="22"/>
            <w:szCs w:val="22"/>
          </w:rPr>
          <w:t>www.uta.edu/disability</w:t>
        </w:r>
      </w:hyperlink>
      <w:r w:rsidRPr="000B3CB5">
        <w:rPr>
          <w:rFonts w:asciiTheme="minorHAnsi" w:hAnsiTheme="minorHAnsi"/>
          <w:sz w:val="22"/>
          <w:szCs w:val="22"/>
        </w:rPr>
        <w:t xml:space="preserve"> or by calling the Office for Students with Disabilities at (817) 272-3364.</w:t>
      </w:r>
    </w:p>
    <w:p w:rsidR="00D07918" w:rsidRPr="000B3CB5" w:rsidRDefault="00D07918" w:rsidP="00D07918">
      <w:pPr>
        <w:pStyle w:val="NormalWeb"/>
        <w:spacing w:before="0" w:beforeAutospacing="0" w:after="0" w:afterAutospacing="0"/>
        <w:rPr>
          <w:rFonts w:asciiTheme="minorHAnsi" w:hAnsiTheme="minorHAnsi"/>
          <w:sz w:val="22"/>
          <w:szCs w:val="22"/>
        </w:rPr>
      </w:pPr>
    </w:p>
    <w:p w:rsidR="00D07918" w:rsidRPr="000B3CB5" w:rsidRDefault="00D07918" w:rsidP="00D07918">
      <w:pPr>
        <w:autoSpaceDE w:val="0"/>
        <w:autoSpaceDN w:val="0"/>
        <w:adjustRightInd w:val="0"/>
        <w:rPr>
          <w:rFonts w:asciiTheme="minorHAnsi" w:hAnsiTheme="minorHAnsi"/>
          <w:color w:val="000000"/>
        </w:rPr>
      </w:pPr>
      <w:r w:rsidRPr="000B3CB5">
        <w:rPr>
          <w:rFonts w:asciiTheme="minorHAnsi" w:hAnsiTheme="minorHAnsi"/>
          <w:b/>
          <w:color w:val="000000"/>
        </w:rPr>
        <w:t>TITLE IX:</w:t>
      </w:r>
      <w:r w:rsidRPr="000B3CB5">
        <w:rPr>
          <w:rFonts w:asciiTheme="minorHAnsi" w:hAnsiTheme="minorHAnsi"/>
          <w:color w:val="00000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20" w:history="1">
        <w:r w:rsidRPr="000B3CB5">
          <w:rPr>
            <w:rStyle w:val="Hyperlink"/>
            <w:rFonts w:asciiTheme="minorHAnsi" w:hAnsiTheme="minorHAnsi"/>
          </w:rPr>
          <w:t>www.uta.edu/titleIX</w:t>
        </w:r>
      </w:hyperlink>
      <w:r w:rsidRPr="000B3CB5">
        <w:rPr>
          <w:rFonts w:asciiTheme="minorHAnsi" w:hAnsiTheme="minorHAnsi"/>
          <w:color w:val="000000"/>
        </w:rPr>
        <w:t>.</w:t>
      </w:r>
    </w:p>
    <w:p w:rsidR="00D07918" w:rsidRPr="000B3CB5" w:rsidRDefault="00D07918" w:rsidP="00BC31F4">
      <w:pPr>
        <w:autoSpaceDE w:val="0"/>
        <w:autoSpaceDN w:val="0"/>
        <w:adjustRightInd w:val="0"/>
        <w:rPr>
          <w:rFonts w:asciiTheme="minorHAnsi" w:hAnsiTheme="minorHAnsi"/>
          <w:b/>
        </w:rPr>
      </w:pPr>
    </w:p>
    <w:p w:rsidR="00BC31F4" w:rsidRPr="000B3CB5" w:rsidRDefault="00BC31F4" w:rsidP="00BC31F4">
      <w:pPr>
        <w:autoSpaceDE w:val="0"/>
        <w:autoSpaceDN w:val="0"/>
        <w:adjustRightInd w:val="0"/>
        <w:rPr>
          <w:rFonts w:asciiTheme="minorHAnsi" w:hAnsiTheme="minorHAnsi"/>
        </w:rPr>
      </w:pPr>
      <w:r w:rsidRPr="000B3CB5">
        <w:rPr>
          <w:rFonts w:asciiTheme="minorHAnsi" w:hAnsiTheme="minorHAnsi"/>
          <w:b/>
        </w:rPr>
        <w:t xml:space="preserve">STUDENT FEEDBACK SURVEY: </w:t>
      </w:r>
      <w:r w:rsidRPr="000B3CB5">
        <w:rPr>
          <w:rFonts w:asciiTheme="minorHAnsi" w:hAnsiTheme="minorHAnsi"/>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0B3CB5">
        <w:rPr>
          <w:rFonts w:asciiTheme="minorHAnsi" w:hAnsiTheme="minorHAnsi"/>
          <w:bCs/>
        </w:rPr>
        <w:t>MavMail</w:t>
      </w:r>
      <w:proofErr w:type="spellEnd"/>
      <w:r w:rsidRPr="000B3CB5">
        <w:rPr>
          <w:rFonts w:asciiTheme="minorHAnsi" w:hAnsiTheme="minorHAnsi"/>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0B3CB5">
          <w:rPr>
            <w:rStyle w:val="Hyperlink"/>
            <w:rFonts w:asciiTheme="minorHAnsi" w:hAnsiTheme="minorHAnsi"/>
            <w:bCs/>
            <w:color w:val="auto"/>
          </w:rPr>
          <w:t>http://www.uta.edu/sfs</w:t>
        </w:r>
      </w:hyperlink>
      <w:r w:rsidRPr="000B3CB5">
        <w:rPr>
          <w:rFonts w:asciiTheme="minorHAnsi" w:hAnsiTheme="minorHAnsi"/>
          <w:bCs/>
        </w:rPr>
        <w:t>.</w:t>
      </w:r>
    </w:p>
    <w:p w:rsidR="00BC31F4" w:rsidRPr="000B3CB5" w:rsidRDefault="00BC31F4" w:rsidP="006822DA">
      <w:pPr>
        <w:rPr>
          <w:rFonts w:asciiTheme="minorHAnsi" w:hAnsiTheme="minorHAnsi"/>
          <w:b/>
        </w:rPr>
      </w:pPr>
    </w:p>
    <w:p w:rsidR="00277015" w:rsidRPr="000B3CB5" w:rsidRDefault="00EE3FE1" w:rsidP="006822DA">
      <w:pPr>
        <w:rPr>
          <w:rFonts w:asciiTheme="minorHAnsi" w:hAnsiTheme="minorHAnsi"/>
          <w:i/>
        </w:rPr>
      </w:pPr>
      <w:r w:rsidRPr="000B3CB5">
        <w:rPr>
          <w:rFonts w:asciiTheme="minorHAnsi" w:hAnsiTheme="minorHAnsi"/>
          <w:b/>
        </w:rPr>
        <w:t xml:space="preserve">COURSE </w:t>
      </w:r>
      <w:r w:rsidR="00DE0BD5" w:rsidRPr="000B3CB5">
        <w:rPr>
          <w:rFonts w:asciiTheme="minorHAnsi" w:hAnsiTheme="minorHAnsi"/>
          <w:b/>
        </w:rPr>
        <w:t xml:space="preserve">CONTENT AND </w:t>
      </w:r>
      <w:r w:rsidRPr="000B3CB5">
        <w:rPr>
          <w:rFonts w:asciiTheme="minorHAnsi" w:hAnsiTheme="minorHAnsi"/>
          <w:b/>
        </w:rPr>
        <w:t>SCHEDULE:</w:t>
      </w:r>
      <w:r w:rsidR="00277015" w:rsidRPr="000B3CB5">
        <w:rPr>
          <w:rFonts w:asciiTheme="minorHAnsi" w:hAnsiTheme="minorHAnsi"/>
          <w:b/>
        </w:rPr>
        <w:t xml:space="preserve">  </w:t>
      </w:r>
      <w:r w:rsidR="00291321" w:rsidRPr="000B3CB5">
        <w:rPr>
          <w:rFonts w:asciiTheme="minorHAnsi" w:hAnsiTheme="minorHAnsi"/>
          <w:i/>
        </w:rPr>
        <w:t>The instructor</w:t>
      </w:r>
      <w:r w:rsidR="00277015" w:rsidRPr="000B3CB5">
        <w:rPr>
          <w:rFonts w:asciiTheme="minorHAnsi" w:hAnsiTheme="minorHAnsi"/>
          <w:i/>
        </w:rPr>
        <w:t xml:space="preserve"> reserve</w:t>
      </w:r>
      <w:r w:rsidR="00291321" w:rsidRPr="000B3CB5">
        <w:rPr>
          <w:rFonts w:asciiTheme="minorHAnsi" w:hAnsiTheme="minorHAnsi"/>
          <w:i/>
        </w:rPr>
        <w:t>s</w:t>
      </w:r>
      <w:r w:rsidR="00277015" w:rsidRPr="000B3CB5">
        <w:rPr>
          <w:rFonts w:asciiTheme="minorHAnsi" w:hAnsiTheme="minorHAnsi"/>
          <w:i/>
        </w:rPr>
        <w:t xml:space="preserve"> the right to adjust this schedule in any way that serves the educational needs of the stud</w:t>
      </w:r>
      <w:r w:rsidR="000343F6" w:rsidRPr="000B3CB5">
        <w:rPr>
          <w:rFonts w:asciiTheme="minorHAnsi" w:hAnsiTheme="minorHAnsi"/>
          <w:i/>
        </w:rPr>
        <w:t>ents enrolled in this course.</w:t>
      </w:r>
    </w:p>
    <w:p w:rsidR="004753BE" w:rsidRPr="000B3CB5" w:rsidRDefault="004753BE" w:rsidP="006822DA">
      <w:pPr>
        <w:rPr>
          <w:rFonts w:asciiTheme="minorHAnsi" w:hAnsiTheme="minorHAnsi"/>
          <w:i/>
        </w:rPr>
      </w:pPr>
    </w:p>
    <w:p w:rsidR="009A14FB" w:rsidRPr="000B3CB5" w:rsidRDefault="00F614F9" w:rsidP="00F614F9">
      <w:pPr>
        <w:rPr>
          <w:rFonts w:asciiTheme="minorHAnsi" w:hAnsiTheme="minorHAnsi"/>
        </w:rPr>
      </w:pPr>
      <w:r w:rsidRPr="000B3CB5">
        <w:rPr>
          <w:rFonts w:asciiTheme="minorHAnsi" w:hAnsiTheme="minorHAnsi"/>
        </w:rPr>
        <w:t xml:space="preserve">This course consists of </w:t>
      </w:r>
      <w:r w:rsidR="000276BE" w:rsidRPr="000B3CB5">
        <w:rPr>
          <w:rFonts w:asciiTheme="minorHAnsi" w:hAnsiTheme="minorHAnsi"/>
          <w:b/>
          <w:u w:val="single"/>
        </w:rPr>
        <w:t xml:space="preserve">15 topics </w:t>
      </w:r>
      <w:r w:rsidR="000276BE" w:rsidRPr="000B3CB5">
        <w:rPr>
          <w:rFonts w:asciiTheme="minorHAnsi" w:hAnsiTheme="minorHAnsi"/>
        </w:rPr>
        <w:t xml:space="preserve">divided into </w:t>
      </w:r>
      <w:r w:rsidR="000276BE" w:rsidRPr="000B3CB5">
        <w:rPr>
          <w:rFonts w:asciiTheme="minorHAnsi" w:hAnsiTheme="minorHAnsi"/>
          <w:b/>
          <w:u w:val="single"/>
        </w:rPr>
        <w:t xml:space="preserve">4 </w:t>
      </w:r>
      <w:r w:rsidRPr="000B3CB5">
        <w:rPr>
          <w:rFonts w:asciiTheme="minorHAnsi" w:hAnsiTheme="minorHAnsi"/>
          <w:b/>
          <w:u w:val="single"/>
        </w:rPr>
        <w:t>units</w:t>
      </w:r>
      <w:r w:rsidRPr="000B3CB5">
        <w:rPr>
          <w:rFonts w:asciiTheme="minorHAnsi" w:hAnsiTheme="minorHAnsi"/>
        </w:rPr>
        <w:t xml:space="preserve">.  You will have windows of opportunity to complete the </w:t>
      </w:r>
      <w:r w:rsidR="000276BE" w:rsidRPr="000B3CB5">
        <w:rPr>
          <w:rFonts w:asciiTheme="minorHAnsi" w:hAnsiTheme="minorHAnsi"/>
        </w:rPr>
        <w:t xml:space="preserve">content </w:t>
      </w:r>
      <w:r w:rsidRPr="000B3CB5">
        <w:rPr>
          <w:rFonts w:asciiTheme="minorHAnsi" w:hAnsiTheme="minorHAnsi"/>
        </w:rPr>
        <w:t xml:space="preserve">materials and assignments associated with each unit.  </w:t>
      </w:r>
      <w:r w:rsidR="009A14FB" w:rsidRPr="000B3CB5">
        <w:rPr>
          <w:rFonts w:asciiTheme="minorHAnsi" w:hAnsiTheme="minorHAnsi"/>
        </w:rPr>
        <w:t>U</w:t>
      </w:r>
      <w:r w:rsidR="005479CA" w:rsidRPr="000B3CB5">
        <w:rPr>
          <w:rFonts w:asciiTheme="minorHAnsi" w:hAnsiTheme="minorHAnsi"/>
        </w:rPr>
        <w:t>nit</w:t>
      </w:r>
      <w:r w:rsidR="009A14FB" w:rsidRPr="000B3CB5">
        <w:rPr>
          <w:rFonts w:asciiTheme="minorHAnsi" w:hAnsiTheme="minorHAnsi"/>
        </w:rPr>
        <w:t>s</w:t>
      </w:r>
      <w:r w:rsidR="005479CA" w:rsidRPr="000B3CB5">
        <w:rPr>
          <w:rFonts w:asciiTheme="minorHAnsi" w:hAnsiTheme="minorHAnsi"/>
        </w:rPr>
        <w:t xml:space="preserve"> will open according to the </w:t>
      </w:r>
      <w:r w:rsidR="001A07C6" w:rsidRPr="000B3CB5">
        <w:rPr>
          <w:rFonts w:asciiTheme="minorHAnsi" w:hAnsiTheme="minorHAnsi"/>
        </w:rPr>
        <w:t xml:space="preserve">overview </w:t>
      </w:r>
      <w:r w:rsidR="005479CA" w:rsidRPr="000B3CB5">
        <w:rPr>
          <w:rFonts w:asciiTheme="minorHAnsi" w:hAnsiTheme="minorHAnsi"/>
        </w:rPr>
        <w:t xml:space="preserve">calendar below.  You may work through the </w:t>
      </w:r>
      <w:r w:rsidR="001A07C6" w:rsidRPr="000B3CB5">
        <w:rPr>
          <w:rFonts w:asciiTheme="minorHAnsi" w:hAnsiTheme="minorHAnsi"/>
        </w:rPr>
        <w:t xml:space="preserve">course </w:t>
      </w:r>
      <w:r w:rsidR="005479CA" w:rsidRPr="000B3CB5">
        <w:rPr>
          <w:rFonts w:asciiTheme="minorHAnsi" w:hAnsiTheme="minorHAnsi"/>
        </w:rPr>
        <w:t xml:space="preserve">materials in </w:t>
      </w:r>
      <w:r w:rsidR="000B3CB5" w:rsidRPr="000B3CB5">
        <w:rPr>
          <w:rFonts w:asciiTheme="minorHAnsi" w:hAnsiTheme="minorHAnsi"/>
        </w:rPr>
        <w:t>a</w:t>
      </w:r>
      <w:r w:rsidR="005479CA" w:rsidRPr="000B3CB5">
        <w:rPr>
          <w:rFonts w:asciiTheme="minorHAnsi" w:hAnsiTheme="minorHAnsi"/>
        </w:rPr>
        <w:t xml:space="preserve"> unit at your own </w:t>
      </w:r>
      <w:r w:rsidR="0015695E" w:rsidRPr="000B3CB5">
        <w:rPr>
          <w:rFonts w:asciiTheme="minorHAnsi" w:hAnsiTheme="minorHAnsi"/>
        </w:rPr>
        <w:t>pace</w:t>
      </w:r>
      <w:r w:rsidR="005479CA" w:rsidRPr="000B3CB5">
        <w:rPr>
          <w:rFonts w:asciiTheme="minorHAnsi" w:hAnsiTheme="minorHAnsi"/>
        </w:rPr>
        <w:t xml:space="preserve">, but be cognizant of any due dates associated with the unit assignments.  </w:t>
      </w:r>
      <w:r w:rsidR="001A07C6" w:rsidRPr="000B3CB5">
        <w:rPr>
          <w:rFonts w:asciiTheme="minorHAnsi" w:hAnsiTheme="minorHAnsi"/>
        </w:rPr>
        <w:t>A full and detailed schedule</w:t>
      </w:r>
      <w:r w:rsidR="009A14FB" w:rsidRPr="000B3CB5">
        <w:rPr>
          <w:rFonts w:asciiTheme="minorHAnsi" w:hAnsiTheme="minorHAnsi"/>
        </w:rPr>
        <w:t xml:space="preserve"> (</w:t>
      </w:r>
      <w:r w:rsidR="001A07C6" w:rsidRPr="000B3CB5">
        <w:rPr>
          <w:rFonts w:asciiTheme="minorHAnsi" w:hAnsiTheme="minorHAnsi"/>
        </w:rPr>
        <w:t>including</w:t>
      </w:r>
      <w:r w:rsidR="009A14FB" w:rsidRPr="000B3CB5">
        <w:rPr>
          <w:rFonts w:asciiTheme="minorHAnsi" w:hAnsiTheme="minorHAnsi"/>
        </w:rPr>
        <w:t xml:space="preserve"> any</w:t>
      </w:r>
      <w:r w:rsidR="001A07C6" w:rsidRPr="000B3CB5">
        <w:rPr>
          <w:rFonts w:asciiTheme="minorHAnsi" w:hAnsiTheme="minorHAnsi"/>
        </w:rPr>
        <w:t xml:space="preserve"> interim due dates for assignment</w:t>
      </w:r>
      <w:r w:rsidR="009A14FB" w:rsidRPr="000B3CB5">
        <w:rPr>
          <w:rFonts w:asciiTheme="minorHAnsi" w:hAnsiTheme="minorHAnsi"/>
        </w:rPr>
        <w:t>s</w:t>
      </w:r>
      <w:r w:rsidR="001A07C6" w:rsidRPr="000B3CB5">
        <w:rPr>
          <w:rFonts w:asciiTheme="minorHAnsi" w:hAnsiTheme="minorHAnsi"/>
        </w:rPr>
        <w:t xml:space="preserve">, projects and discussions) can be found in the master course calendar in the Blackboard course module. </w:t>
      </w:r>
    </w:p>
    <w:p w:rsidR="00DE0BD5" w:rsidRPr="000B3CB5" w:rsidRDefault="00DE0BD5" w:rsidP="00F614F9">
      <w:pPr>
        <w:rPr>
          <w:rFonts w:asciiTheme="minorHAnsi" w:hAnsiTheme="minorHAnsi"/>
        </w:rPr>
      </w:pPr>
    </w:p>
    <w:p w:rsidR="00DE0BD5" w:rsidRPr="000B3CB5" w:rsidRDefault="00DE0BD5" w:rsidP="00DE0BD5">
      <w:pPr>
        <w:rPr>
          <w:rFonts w:asciiTheme="minorHAnsi" w:hAnsiTheme="minorHAnsi"/>
        </w:rPr>
      </w:pPr>
      <w:r w:rsidRPr="000B3CB5">
        <w:rPr>
          <w:rFonts w:asciiTheme="minorHAnsi" w:hAnsiTheme="minorHAnsi"/>
        </w:rPr>
        <w:t xml:space="preserve">Each topic will contain assigned readings from the texts as well as links to other materials, websites, lecture videos, etc.  Work in order from top to bottom in both the Unit folder and each individual topic folder.  Pay particular attention to the unit overview and the study guides for each individual topic.  </w:t>
      </w:r>
    </w:p>
    <w:p w:rsidR="009A14FB" w:rsidRPr="000B3CB5" w:rsidRDefault="009A14FB" w:rsidP="00F614F9">
      <w:pPr>
        <w:rPr>
          <w:rFonts w:asciiTheme="minorHAnsi" w:hAnsiTheme="minorHAnsi"/>
        </w:rPr>
      </w:pPr>
    </w:p>
    <w:sectPr w:rsidR="009A14FB" w:rsidRPr="000B3CB5" w:rsidSect="000B3CB5">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9CD" w:rsidRDefault="005639CD" w:rsidP="00141EC6">
      <w:r>
        <w:separator/>
      </w:r>
    </w:p>
  </w:endnote>
  <w:endnote w:type="continuationSeparator" w:id="0">
    <w:p w:rsidR="005639CD" w:rsidRDefault="005639CD" w:rsidP="00141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9CD" w:rsidRDefault="005639CD" w:rsidP="00141EC6">
      <w:r>
        <w:separator/>
      </w:r>
    </w:p>
  </w:footnote>
  <w:footnote w:type="continuationSeparator" w:id="0">
    <w:p w:rsidR="005639CD" w:rsidRDefault="005639CD" w:rsidP="00141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878B7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5028AA"/>
    <w:multiLevelType w:val="hybridMultilevel"/>
    <w:tmpl w:val="2794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26BB2"/>
    <w:multiLevelType w:val="multilevel"/>
    <w:tmpl w:val="9A28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C5105A"/>
    <w:multiLevelType w:val="hybridMultilevel"/>
    <w:tmpl w:val="3EAA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023D99"/>
    <w:multiLevelType w:val="multilevel"/>
    <w:tmpl w:val="99AE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8D11E7"/>
    <w:multiLevelType w:val="hybridMultilevel"/>
    <w:tmpl w:val="FECA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821A80"/>
    <w:multiLevelType w:val="multilevel"/>
    <w:tmpl w:val="AFEC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232A40"/>
    <w:multiLevelType w:val="hybridMultilevel"/>
    <w:tmpl w:val="D9845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804E88"/>
    <w:multiLevelType w:val="hybridMultilevel"/>
    <w:tmpl w:val="105C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697BDB"/>
    <w:multiLevelType w:val="hybridMultilevel"/>
    <w:tmpl w:val="967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D021E"/>
    <w:multiLevelType w:val="hybridMultilevel"/>
    <w:tmpl w:val="B96CF3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081C5C"/>
    <w:multiLevelType w:val="hybridMultilevel"/>
    <w:tmpl w:val="467C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50699B"/>
    <w:multiLevelType w:val="multilevel"/>
    <w:tmpl w:val="71FAD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585A59"/>
    <w:multiLevelType w:val="hybridMultilevel"/>
    <w:tmpl w:val="A25632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280980"/>
    <w:multiLevelType w:val="hybridMultilevel"/>
    <w:tmpl w:val="D2EC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F74EDB"/>
    <w:multiLevelType w:val="multilevel"/>
    <w:tmpl w:val="D954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325727"/>
    <w:multiLevelType w:val="multilevel"/>
    <w:tmpl w:val="51F2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457B84"/>
    <w:multiLevelType w:val="hybridMultilevel"/>
    <w:tmpl w:val="B24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4F2F16"/>
    <w:multiLevelType w:val="hybridMultilevel"/>
    <w:tmpl w:val="1F34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FB753B"/>
    <w:multiLevelType w:val="hybridMultilevel"/>
    <w:tmpl w:val="349E07BA"/>
    <w:lvl w:ilvl="0" w:tplc="04090001">
      <w:start w:val="1"/>
      <w:numFmt w:val="bullet"/>
      <w:lvlText w:val=""/>
      <w:lvlJc w:val="left"/>
      <w:pPr>
        <w:ind w:left="720" w:hanging="360"/>
      </w:pPr>
      <w:rPr>
        <w:rFonts w:ascii="Symbol" w:hAnsi="Symbol" w:hint="default"/>
      </w:rPr>
    </w:lvl>
    <w:lvl w:ilvl="1" w:tplc="17E40724">
      <w:numFmt w:val="bullet"/>
      <w:lvlText w:val="•"/>
      <w:lvlJc w:val="left"/>
      <w:pPr>
        <w:ind w:left="1800" w:hanging="720"/>
      </w:pPr>
      <w:rPr>
        <w:rFonts w:ascii="Calibri" w:eastAsiaTheme="minorHAnsi" w:hAnsi="Calibri"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DC0732"/>
    <w:multiLevelType w:val="hybridMultilevel"/>
    <w:tmpl w:val="288C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E56A8B"/>
    <w:multiLevelType w:val="hybridMultilevel"/>
    <w:tmpl w:val="230AB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1CA1162"/>
    <w:multiLevelType w:val="hybridMultilevel"/>
    <w:tmpl w:val="0BCA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1E7F42"/>
    <w:multiLevelType w:val="hybridMultilevel"/>
    <w:tmpl w:val="99CA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FD69C5"/>
    <w:multiLevelType w:val="hybridMultilevel"/>
    <w:tmpl w:val="EEDE6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25083E"/>
    <w:multiLevelType w:val="multilevel"/>
    <w:tmpl w:val="CEDC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A71868"/>
    <w:multiLevelType w:val="hybridMultilevel"/>
    <w:tmpl w:val="AE28CC4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9">
    <w:nsid w:val="7DA6171A"/>
    <w:multiLevelType w:val="hybridMultilevel"/>
    <w:tmpl w:val="D442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3"/>
  </w:num>
  <w:num w:numId="4">
    <w:abstractNumId w:val="13"/>
  </w:num>
  <w:num w:numId="5">
    <w:abstractNumId w:val="9"/>
  </w:num>
  <w:num w:numId="6">
    <w:abstractNumId w:val="0"/>
  </w:num>
  <w:num w:numId="7">
    <w:abstractNumId w:val="18"/>
  </w:num>
  <w:num w:numId="8">
    <w:abstractNumId w:val="17"/>
  </w:num>
  <w:num w:numId="9">
    <w:abstractNumId w:val="16"/>
  </w:num>
  <w:num w:numId="10">
    <w:abstractNumId w:val="6"/>
  </w:num>
  <w:num w:numId="11">
    <w:abstractNumId w:val="27"/>
  </w:num>
  <w:num w:numId="12">
    <w:abstractNumId w:val="8"/>
  </w:num>
  <w:num w:numId="13">
    <w:abstractNumId w:val="7"/>
  </w:num>
  <w:num w:numId="14">
    <w:abstractNumId w:val="2"/>
  </w:num>
  <w:num w:numId="15">
    <w:abstractNumId w:val="4"/>
  </w:num>
  <w:num w:numId="16">
    <w:abstractNumId w:val="15"/>
  </w:num>
  <w:num w:numId="17">
    <w:abstractNumId w:val="29"/>
  </w:num>
  <w:num w:numId="18">
    <w:abstractNumId w:val="14"/>
  </w:num>
  <w:num w:numId="19">
    <w:abstractNumId w:val="10"/>
  </w:num>
  <w:num w:numId="20">
    <w:abstractNumId w:val="23"/>
  </w:num>
  <w:num w:numId="21">
    <w:abstractNumId w:val="21"/>
  </w:num>
  <w:num w:numId="22">
    <w:abstractNumId w:val="20"/>
  </w:num>
  <w:num w:numId="23">
    <w:abstractNumId w:val="1"/>
  </w:num>
  <w:num w:numId="24">
    <w:abstractNumId w:val="24"/>
  </w:num>
  <w:num w:numId="25">
    <w:abstractNumId w:val="5"/>
  </w:num>
  <w:num w:numId="26">
    <w:abstractNumId w:val="11"/>
  </w:num>
  <w:num w:numId="27">
    <w:abstractNumId w:val="7"/>
  </w:num>
  <w:num w:numId="28">
    <w:abstractNumId w:val="8"/>
  </w:num>
  <w:num w:numId="29">
    <w:abstractNumId w:val="3"/>
  </w:num>
  <w:num w:numId="30">
    <w:abstractNumId w:val="18"/>
  </w:num>
  <w:num w:numId="31">
    <w:abstractNumId w:val="13"/>
  </w:num>
  <w:num w:numId="32">
    <w:abstractNumId w:val="15"/>
  </w:num>
  <w:num w:numId="33">
    <w:abstractNumId w:val="22"/>
  </w:num>
  <w:num w:numId="34">
    <w:abstractNumId w:val="26"/>
  </w:num>
  <w:num w:numId="35">
    <w:abstractNumId w:val="12"/>
  </w:num>
  <w:num w:numId="36">
    <w:abstractNumId w:val="25"/>
  </w:num>
  <w:num w:numId="37">
    <w:abstractNumId w:val="9"/>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141EC6"/>
    <w:rsid w:val="000130A2"/>
    <w:rsid w:val="0002194A"/>
    <w:rsid w:val="0002434C"/>
    <w:rsid w:val="000276BE"/>
    <w:rsid w:val="000343F6"/>
    <w:rsid w:val="000415A9"/>
    <w:rsid w:val="00053F01"/>
    <w:rsid w:val="00060308"/>
    <w:rsid w:val="00084908"/>
    <w:rsid w:val="00097329"/>
    <w:rsid w:val="000B2DD2"/>
    <w:rsid w:val="000B3CB5"/>
    <w:rsid w:val="000B4C7A"/>
    <w:rsid w:val="000C0F88"/>
    <w:rsid w:val="000E2165"/>
    <w:rsid w:val="000E439F"/>
    <w:rsid w:val="000E5644"/>
    <w:rsid w:val="000F03EB"/>
    <w:rsid w:val="00110D3C"/>
    <w:rsid w:val="00131843"/>
    <w:rsid w:val="00137858"/>
    <w:rsid w:val="00141EC6"/>
    <w:rsid w:val="00146037"/>
    <w:rsid w:val="0015695E"/>
    <w:rsid w:val="0016052E"/>
    <w:rsid w:val="001736E6"/>
    <w:rsid w:val="001751C4"/>
    <w:rsid w:val="00183CF3"/>
    <w:rsid w:val="00184407"/>
    <w:rsid w:val="00191A69"/>
    <w:rsid w:val="001A07C6"/>
    <w:rsid w:val="001B6EFE"/>
    <w:rsid w:val="001C53D1"/>
    <w:rsid w:val="001C79D6"/>
    <w:rsid w:val="001D11A1"/>
    <w:rsid w:val="001E1E1B"/>
    <w:rsid w:val="00203A8F"/>
    <w:rsid w:val="00203FD6"/>
    <w:rsid w:val="00206C0C"/>
    <w:rsid w:val="002070A8"/>
    <w:rsid w:val="00221923"/>
    <w:rsid w:val="002301C1"/>
    <w:rsid w:val="0023389B"/>
    <w:rsid w:val="00235E04"/>
    <w:rsid w:val="00237D41"/>
    <w:rsid w:val="00241C6A"/>
    <w:rsid w:val="00243B58"/>
    <w:rsid w:val="002659F7"/>
    <w:rsid w:val="0026753C"/>
    <w:rsid w:val="00277015"/>
    <w:rsid w:val="00283F4F"/>
    <w:rsid w:val="00291321"/>
    <w:rsid w:val="002A5E61"/>
    <w:rsid w:val="002B466F"/>
    <w:rsid w:val="002E6804"/>
    <w:rsid w:val="00301454"/>
    <w:rsid w:val="00302F57"/>
    <w:rsid w:val="003065A1"/>
    <w:rsid w:val="0031398D"/>
    <w:rsid w:val="00316254"/>
    <w:rsid w:val="00321FC6"/>
    <w:rsid w:val="00330812"/>
    <w:rsid w:val="003369D9"/>
    <w:rsid w:val="003435E7"/>
    <w:rsid w:val="00352875"/>
    <w:rsid w:val="003562C8"/>
    <w:rsid w:val="00357E26"/>
    <w:rsid w:val="003625B6"/>
    <w:rsid w:val="00367867"/>
    <w:rsid w:val="0038068F"/>
    <w:rsid w:val="00383A01"/>
    <w:rsid w:val="00384AFA"/>
    <w:rsid w:val="00393BCC"/>
    <w:rsid w:val="003C33B5"/>
    <w:rsid w:val="003D08B1"/>
    <w:rsid w:val="003E085F"/>
    <w:rsid w:val="003E406A"/>
    <w:rsid w:val="00404FC3"/>
    <w:rsid w:val="0040662C"/>
    <w:rsid w:val="00415E15"/>
    <w:rsid w:val="00425855"/>
    <w:rsid w:val="00425D01"/>
    <w:rsid w:val="00426A68"/>
    <w:rsid w:val="00433BAA"/>
    <w:rsid w:val="00461A15"/>
    <w:rsid w:val="0046305D"/>
    <w:rsid w:val="004679B8"/>
    <w:rsid w:val="004753BE"/>
    <w:rsid w:val="00490285"/>
    <w:rsid w:val="0049097A"/>
    <w:rsid w:val="004A0025"/>
    <w:rsid w:val="004A1CE9"/>
    <w:rsid w:val="004C098F"/>
    <w:rsid w:val="004C42FC"/>
    <w:rsid w:val="004C4845"/>
    <w:rsid w:val="004C7DA8"/>
    <w:rsid w:val="004D21F8"/>
    <w:rsid w:val="004E4012"/>
    <w:rsid w:val="004E5059"/>
    <w:rsid w:val="004F54A2"/>
    <w:rsid w:val="005103D0"/>
    <w:rsid w:val="005152CA"/>
    <w:rsid w:val="00541F1C"/>
    <w:rsid w:val="00545341"/>
    <w:rsid w:val="005479CA"/>
    <w:rsid w:val="00550761"/>
    <w:rsid w:val="0055428D"/>
    <w:rsid w:val="0055766A"/>
    <w:rsid w:val="00557EB1"/>
    <w:rsid w:val="005639CD"/>
    <w:rsid w:val="0057065D"/>
    <w:rsid w:val="00584F76"/>
    <w:rsid w:val="005858C4"/>
    <w:rsid w:val="005B5FCF"/>
    <w:rsid w:val="005D12AC"/>
    <w:rsid w:val="005E6EDF"/>
    <w:rsid w:val="005F6E0F"/>
    <w:rsid w:val="00605453"/>
    <w:rsid w:val="00607D4D"/>
    <w:rsid w:val="006143B5"/>
    <w:rsid w:val="0063236F"/>
    <w:rsid w:val="00633E25"/>
    <w:rsid w:val="0063580E"/>
    <w:rsid w:val="006647EF"/>
    <w:rsid w:val="00665711"/>
    <w:rsid w:val="0067588F"/>
    <w:rsid w:val="006778C9"/>
    <w:rsid w:val="006822DA"/>
    <w:rsid w:val="00684C58"/>
    <w:rsid w:val="0068711A"/>
    <w:rsid w:val="00695476"/>
    <w:rsid w:val="006C566C"/>
    <w:rsid w:val="006D4820"/>
    <w:rsid w:val="006F18F1"/>
    <w:rsid w:val="007215B8"/>
    <w:rsid w:val="007263A4"/>
    <w:rsid w:val="00734387"/>
    <w:rsid w:val="00734D86"/>
    <w:rsid w:val="00741D8D"/>
    <w:rsid w:val="007439CC"/>
    <w:rsid w:val="0076342E"/>
    <w:rsid w:val="00766AB9"/>
    <w:rsid w:val="00776017"/>
    <w:rsid w:val="007802BE"/>
    <w:rsid w:val="00782684"/>
    <w:rsid w:val="00792A60"/>
    <w:rsid w:val="007B0CB6"/>
    <w:rsid w:val="007C481B"/>
    <w:rsid w:val="007D0B38"/>
    <w:rsid w:val="007D4286"/>
    <w:rsid w:val="007D7356"/>
    <w:rsid w:val="007E2D1E"/>
    <w:rsid w:val="0080173B"/>
    <w:rsid w:val="00812204"/>
    <w:rsid w:val="00814091"/>
    <w:rsid w:val="00840C47"/>
    <w:rsid w:val="00841FB8"/>
    <w:rsid w:val="008502A9"/>
    <w:rsid w:val="008709E7"/>
    <w:rsid w:val="00880EC1"/>
    <w:rsid w:val="00891B7E"/>
    <w:rsid w:val="008A562C"/>
    <w:rsid w:val="008A67E9"/>
    <w:rsid w:val="008A6918"/>
    <w:rsid w:val="008B44FC"/>
    <w:rsid w:val="008D03AF"/>
    <w:rsid w:val="008D53A6"/>
    <w:rsid w:val="008D7E6B"/>
    <w:rsid w:val="008E3A15"/>
    <w:rsid w:val="008F1078"/>
    <w:rsid w:val="008F5084"/>
    <w:rsid w:val="009134BA"/>
    <w:rsid w:val="0091586E"/>
    <w:rsid w:val="00920E54"/>
    <w:rsid w:val="0092291C"/>
    <w:rsid w:val="0094032E"/>
    <w:rsid w:val="00940ED7"/>
    <w:rsid w:val="00941D0F"/>
    <w:rsid w:val="00946A66"/>
    <w:rsid w:val="00974850"/>
    <w:rsid w:val="00990658"/>
    <w:rsid w:val="009957C8"/>
    <w:rsid w:val="009A14FB"/>
    <w:rsid w:val="009A4186"/>
    <w:rsid w:val="009B1917"/>
    <w:rsid w:val="009B4D84"/>
    <w:rsid w:val="009B514A"/>
    <w:rsid w:val="009C19F6"/>
    <w:rsid w:val="009D0858"/>
    <w:rsid w:val="009D0D05"/>
    <w:rsid w:val="009D1667"/>
    <w:rsid w:val="009D756D"/>
    <w:rsid w:val="009E4D0C"/>
    <w:rsid w:val="009E58AE"/>
    <w:rsid w:val="009F03DE"/>
    <w:rsid w:val="009F7C5C"/>
    <w:rsid w:val="009F7F80"/>
    <w:rsid w:val="00A20186"/>
    <w:rsid w:val="00A4213A"/>
    <w:rsid w:val="00A470FF"/>
    <w:rsid w:val="00A82425"/>
    <w:rsid w:val="00A86603"/>
    <w:rsid w:val="00A875EF"/>
    <w:rsid w:val="00AB0AEE"/>
    <w:rsid w:val="00AC068F"/>
    <w:rsid w:val="00AD522D"/>
    <w:rsid w:val="00AF5E6F"/>
    <w:rsid w:val="00B0055A"/>
    <w:rsid w:val="00B074E6"/>
    <w:rsid w:val="00B10710"/>
    <w:rsid w:val="00B13186"/>
    <w:rsid w:val="00B14E6E"/>
    <w:rsid w:val="00B31B3C"/>
    <w:rsid w:val="00B36D60"/>
    <w:rsid w:val="00B418B0"/>
    <w:rsid w:val="00B51D08"/>
    <w:rsid w:val="00B56CE3"/>
    <w:rsid w:val="00B632DB"/>
    <w:rsid w:val="00B841DD"/>
    <w:rsid w:val="00B907CC"/>
    <w:rsid w:val="00B92703"/>
    <w:rsid w:val="00BA079D"/>
    <w:rsid w:val="00BA25D2"/>
    <w:rsid w:val="00BC0E4A"/>
    <w:rsid w:val="00BC31F4"/>
    <w:rsid w:val="00BD4445"/>
    <w:rsid w:val="00BE4A4B"/>
    <w:rsid w:val="00BF2E5F"/>
    <w:rsid w:val="00C17FD9"/>
    <w:rsid w:val="00C22D40"/>
    <w:rsid w:val="00C54DB1"/>
    <w:rsid w:val="00C54E65"/>
    <w:rsid w:val="00C568D4"/>
    <w:rsid w:val="00C63C5A"/>
    <w:rsid w:val="00C81B18"/>
    <w:rsid w:val="00C95AF1"/>
    <w:rsid w:val="00CD0796"/>
    <w:rsid w:val="00CD203B"/>
    <w:rsid w:val="00CE1818"/>
    <w:rsid w:val="00CF73E1"/>
    <w:rsid w:val="00D07918"/>
    <w:rsid w:val="00D07E62"/>
    <w:rsid w:val="00D17BDB"/>
    <w:rsid w:val="00D2650D"/>
    <w:rsid w:val="00D36EF2"/>
    <w:rsid w:val="00D4640C"/>
    <w:rsid w:val="00D6599A"/>
    <w:rsid w:val="00D665D2"/>
    <w:rsid w:val="00D7344D"/>
    <w:rsid w:val="00D77B00"/>
    <w:rsid w:val="00DA3F73"/>
    <w:rsid w:val="00DB1495"/>
    <w:rsid w:val="00DE06E6"/>
    <w:rsid w:val="00DE0BD5"/>
    <w:rsid w:val="00DE1EF6"/>
    <w:rsid w:val="00DE7A97"/>
    <w:rsid w:val="00DF73B4"/>
    <w:rsid w:val="00E17E2A"/>
    <w:rsid w:val="00E24B86"/>
    <w:rsid w:val="00E327D6"/>
    <w:rsid w:val="00E35AE0"/>
    <w:rsid w:val="00E4213C"/>
    <w:rsid w:val="00E4432D"/>
    <w:rsid w:val="00E545F7"/>
    <w:rsid w:val="00E708B2"/>
    <w:rsid w:val="00E72A0C"/>
    <w:rsid w:val="00E75625"/>
    <w:rsid w:val="00E85AFD"/>
    <w:rsid w:val="00EA4F43"/>
    <w:rsid w:val="00EB1E8D"/>
    <w:rsid w:val="00EC4723"/>
    <w:rsid w:val="00EC7CE4"/>
    <w:rsid w:val="00ED3E05"/>
    <w:rsid w:val="00EE0B80"/>
    <w:rsid w:val="00EE3FE1"/>
    <w:rsid w:val="00F1562E"/>
    <w:rsid w:val="00F156A2"/>
    <w:rsid w:val="00F20B11"/>
    <w:rsid w:val="00F44082"/>
    <w:rsid w:val="00F453E7"/>
    <w:rsid w:val="00F57162"/>
    <w:rsid w:val="00F614F9"/>
    <w:rsid w:val="00F71212"/>
    <w:rsid w:val="00F73B61"/>
    <w:rsid w:val="00F879EC"/>
    <w:rsid w:val="00FB7D89"/>
    <w:rsid w:val="00FC1E4F"/>
    <w:rsid w:val="00FC4D13"/>
    <w:rsid w:val="00FD0528"/>
    <w:rsid w:val="00FD6C95"/>
    <w:rsid w:val="00FF76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2">
    <w:name w:val="heading 2"/>
    <w:basedOn w:val="Normal"/>
    <w:link w:val="Heading2Char"/>
    <w:uiPriority w:val="9"/>
    <w:qFormat/>
    <w:rsid w:val="00776017"/>
    <w:pPr>
      <w:spacing w:before="100" w:beforeAutospacing="1" w:after="100" w:afterAutospacing="1"/>
      <w:outlineLvl w:val="1"/>
    </w:pPr>
    <w:rPr>
      <w:rFonts w:ascii="Times New Roman" w:eastAsia="Times New Roman" w:hAnsi="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character" w:customStyle="1" w:styleId="pslongeditbox">
    <w:name w:val="pslongeditbox"/>
    <w:rsid w:val="00B841DD"/>
  </w:style>
  <w:style w:type="paragraph" w:customStyle="1" w:styleId="ColorfulList-Accent11">
    <w:name w:val="Colorful List - Accent 11"/>
    <w:basedOn w:val="Normal"/>
    <w:uiPriority w:val="99"/>
    <w:qFormat/>
    <w:rsid w:val="00D7344D"/>
    <w:pPr>
      <w:spacing w:after="200" w:line="276" w:lineRule="auto"/>
      <w:ind w:left="720"/>
      <w:contextualSpacing/>
    </w:pPr>
    <w:rPr>
      <w:rFonts w:eastAsia="Times New Roman"/>
      <w:lang w:eastAsia="en-US"/>
    </w:rPr>
  </w:style>
  <w:style w:type="character" w:customStyle="1" w:styleId="fonttastic">
    <w:name w:val="fonttastic"/>
    <w:rsid w:val="00BC0E4A"/>
  </w:style>
  <w:style w:type="paragraph" w:styleId="BalloonText">
    <w:name w:val="Balloon Text"/>
    <w:basedOn w:val="Normal"/>
    <w:link w:val="BalloonTextChar"/>
    <w:uiPriority w:val="99"/>
    <w:semiHidden/>
    <w:unhideWhenUsed/>
    <w:rsid w:val="00B36D60"/>
    <w:rPr>
      <w:rFonts w:ascii="Tahoma" w:hAnsi="Tahoma" w:cs="Tahoma"/>
      <w:sz w:val="16"/>
      <w:szCs w:val="16"/>
    </w:rPr>
  </w:style>
  <w:style w:type="character" w:customStyle="1" w:styleId="BalloonTextChar">
    <w:name w:val="Balloon Text Char"/>
    <w:basedOn w:val="DefaultParagraphFont"/>
    <w:link w:val="BalloonText"/>
    <w:uiPriority w:val="99"/>
    <w:semiHidden/>
    <w:rsid w:val="00B36D60"/>
    <w:rPr>
      <w:rFonts w:ascii="Tahoma" w:hAnsi="Tahoma" w:cs="Tahoma"/>
      <w:sz w:val="16"/>
      <w:szCs w:val="16"/>
      <w:lang w:eastAsia="zh-CN"/>
    </w:rPr>
  </w:style>
  <w:style w:type="character" w:styleId="FollowedHyperlink">
    <w:name w:val="FollowedHyperlink"/>
    <w:basedOn w:val="DefaultParagraphFont"/>
    <w:uiPriority w:val="99"/>
    <w:semiHidden/>
    <w:unhideWhenUsed/>
    <w:rsid w:val="00B92703"/>
    <w:rPr>
      <w:color w:val="800080" w:themeColor="followedHyperlink"/>
      <w:u w:val="single"/>
    </w:rPr>
  </w:style>
  <w:style w:type="paragraph" w:styleId="ListParagraph">
    <w:name w:val="List Paragraph"/>
    <w:basedOn w:val="Normal"/>
    <w:uiPriority w:val="34"/>
    <w:qFormat/>
    <w:rsid w:val="006143B5"/>
    <w:pPr>
      <w:spacing w:after="200" w:line="276" w:lineRule="auto"/>
      <w:ind w:left="720"/>
      <w:contextualSpacing/>
    </w:pPr>
    <w:rPr>
      <w:rFonts w:eastAsia="Calibri"/>
      <w:lang w:eastAsia="en-US"/>
    </w:rPr>
  </w:style>
  <w:style w:type="character" w:customStyle="1" w:styleId="maincontentstyle">
    <w:name w:val="maincontentstyle"/>
    <w:rsid w:val="002301C1"/>
  </w:style>
  <w:style w:type="character" w:customStyle="1" w:styleId="Heading2Char">
    <w:name w:val="Heading 2 Char"/>
    <w:basedOn w:val="DefaultParagraphFont"/>
    <w:link w:val="Heading2"/>
    <w:uiPriority w:val="9"/>
    <w:rsid w:val="00776017"/>
    <w:rPr>
      <w:rFonts w:ascii="Times New Roman" w:eastAsia="Times New Roman" w:hAnsi="Times New Roman"/>
      <w:b/>
      <w:bCs/>
      <w:sz w:val="36"/>
      <w:szCs w:val="36"/>
    </w:rPr>
  </w:style>
  <w:style w:type="character" w:styleId="Emphasis">
    <w:name w:val="Emphasis"/>
    <w:basedOn w:val="DefaultParagraphFont"/>
    <w:uiPriority w:val="20"/>
    <w:qFormat/>
    <w:rsid w:val="007D42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2">
    <w:name w:val="heading 2"/>
    <w:basedOn w:val="Normal"/>
    <w:link w:val="Heading2Char"/>
    <w:uiPriority w:val="9"/>
    <w:qFormat/>
    <w:rsid w:val="00776017"/>
    <w:pPr>
      <w:spacing w:before="100" w:beforeAutospacing="1" w:after="100" w:afterAutospacing="1"/>
      <w:outlineLvl w:val="1"/>
    </w:pPr>
    <w:rPr>
      <w:rFonts w:ascii="Times New Roman" w:eastAsia="Times New Roman" w:hAnsi="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character" w:customStyle="1" w:styleId="pslongeditbox">
    <w:name w:val="pslongeditbox"/>
    <w:rsid w:val="00B841DD"/>
  </w:style>
  <w:style w:type="paragraph" w:customStyle="1" w:styleId="ColorfulList-Accent11">
    <w:name w:val="Colorful List - Accent 11"/>
    <w:basedOn w:val="Normal"/>
    <w:uiPriority w:val="99"/>
    <w:qFormat/>
    <w:rsid w:val="00D7344D"/>
    <w:pPr>
      <w:spacing w:after="200" w:line="276" w:lineRule="auto"/>
      <w:ind w:left="720"/>
      <w:contextualSpacing/>
    </w:pPr>
    <w:rPr>
      <w:rFonts w:eastAsia="Times New Roman"/>
      <w:lang w:eastAsia="en-US"/>
    </w:rPr>
  </w:style>
  <w:style w:type="character" w:customStyle="1" w:styleId="fonttastic">
    <w:name w:val="fonttastic"/>
    <w:rsid w:val="00BC0E4A"/>
  </w:style>
  <w:style w:type="paragraph" w:styleId="BalloonText">
    <w:name w:val="Balloon Text"/>
    <w:basedOn w:val="Normal"/>
    <w:link w:val="BalloonTextChar"/>
    <w:uiPriority w:val="99"/>
    <w:semiHidden/>
    <w:unhideWhenUsed/>
    <w:rsid w:val="00B36D60"/>
    <w:rPr>
      <w:rFonts w:ascii="Tahoma" w:hAnsi="Tahoma" w:cs="Tahoma"/>
      <w:sz w:val="16"/>
      <w:szCs w:val="16"/>
    </w:rPr>
  </w:style>
  <w:style w:type="character" w:customStyle="1" w:styleId="BalloonTextChar">
    <w:name w:val="Balloon Text Char"/>
    <w:basedOn w:val="DefaultParagraphFont"/>
    <w:link w:val="BalloonText"/>
    <w:uiPriority w:val="99"/>
    <w:semiHidden/>
    <w:rsid w:val="00B36D60"/>
    <w:rPr>
      <w:rFonts w:ascii="Tahoma" w:hAnsi="Tahoma" w:cs="Tahoma"/>
      <w:sz w:val="16"/>
      <w:szCs w:val="16"/>
      <w:lang w:eastAsia="zh-CN"/>
    </w:rPr>
  </w:style>
  <w:style w:type="character" w:styleId="FollowedHyperlink">
    <w:name w:val="FollowedHyperlink"/>
    <w:basedOn w:val="DefaultParagraphFont"/>
    <w:uiPriority w:val="99"/>
    <w:semiHidden/>
    <w:unhideWhenUsed/>
    <w:rsid w:val="00B92703"/>
    <w:rPr>
      <w:color w:val="800080" w:themeColor="followedHyperlink"/>
      <w:u w:val="single"/>
    </w:rPr>
  </w:style>
  <w:style w:type="paragraph" w:styleId="ListParagraph">
    <w:name w:val="List Paragraph"/>
    <w:basedOn w:val="Normal"/>
    <w:uiPriority w:val="34"/>
    <w:qFormat/>
    <w:rsid w:val="006143B5"/>
    <w:pPr>
      <w:spacing w:after="200" w:line="276" w:lineRule="auto"/>
      <w:ind w:left="720"/>
      <w:contextualSpacing/>
    </w:pPr>
    <w:rPr>
      <w:rFonts w:eastAsia="Calibri"/>
      <w:lang w:eastAsia="en-US"/>
    </w:rPr>
  </w:style>
  <w:style w:type="character" w:customStyle="1" w:styleId="maincontentstyle">
    <w:name w:val="maincontentstyle"/>
    <w:rsid w:val="002301C1"/>
  </w:style>
  <w:style w:type="character" w:customStyle="1" w:styleId="Heading2Char">
    <w:name w:val="Heading 2 Char"/>
    <w:basedOn w:val="DefaultParagraphFont"/>
    <w:link w:val="Heading2"/>
    <w:uiPriority w:val="9"/>
    <w:rsid w:val="00776017"/>
    <w:rPr>
      <w:rFonts w:ascii="Times New Roman" w:eastAsia="Times New Roman" w:hAnsi="Times New Roman"/>
      <w:b/>
      <w:bCs/>
      <w:sz w:val="36"/>
      <w:szCs w:val="36"/>
    </w:rPr>
  </w:style>
  <w:style w:type="character" w:styleId="Emphasis">
    <w:name w:val="Emphasis"/>
    <w:basedOn w:val="DefaultParagraphFont"/>
    <w:uiPriority w:val="20"/>
    <w:qFormat/>
    <w:rsid w:val="007D4286"/>
    <w:rPr>
      <w:i/>
      <w:iCs/>
    </w:r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4778977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48393292">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2279070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551236057">
      <w:bodyDiv w:val="1"/>
      <w:marLeft w:val="0"/>
      <w:marRight w:val="0"/>
      <w:marTop w:val="0"/>
      <w:marBottom w:val="0"/>
      <w:divBdr>
        <w:top w:val="none" w:sz="0" w:space="0" w:color="auto"/>
        <w:left w:val="none" w:sz="0" w:space="0" w:color="auto"/>
        <w:bottom w:val="none" w:sz="0" w:space="0" w:color="auto"/>
        <w:right w:val="none" w:sz="0" w:space="0" w:color="auto"/>
      </w:divBdr>
      <w:divsChild>
        <w:div w:id="1893274966">
          <w:marLeft w:val="0"/>
          <w:marRight w:val="0"/>
          <w:marTop w:val="0"/>
          <w:marBottom w:val="0"/>
          <w:divBdr>
            <w:top w:val="none" w:sz="0" w:space="0" w:color="auto"/>
            <w:left w:val="none" w:sz="0" w:space="0" w:color="auto"/>
            <w:bottom w:val="none" w:sz="0" w:space="0" w:color="auto"/>
            <w:right w:val="none" w:sz="0" w:space="0" w:color="auto"/>
          </w:divBdr>
        </w:div>
      </w:divsChild>
    </w:div>
    <w:div w:id="661852166">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830827066">
      <w:bodyDiv w:val="1"/>
      <w:marLeft w:val="0"/>
      <w:marRight w:val="0"/>
      <w:marTop w:val="0"/>
      <w:marBottom w:val="0"/>
      <w:divBdr>
        <w:top w:val="none" w:sz="0" w:space="0" w:color="auto"/>
        <w:left w:val="none" w:sz="0" w:space="0" w:color="auto"/>
        <w:bottom w:val="none" w:sz="0" w:space="0" w:color="auto"/>
        <w:right w:val="none" w:sz="0" w:space="0" w:color="auto"/>
      </w:divBdr>
    </w:div>
    <w:div w:id="983241909">
      <w:bodyDiv w:val="1"/>
      <w:marLeft w:val="0"/>
      <w:marRight w:val="0"/>
      <w:marTop w:val="0"/>
      <w:marBottom w:val="0"/>
      <w:divBdr>
        <w:top w:val="none" w:sz="0" w:space="0" w:color="auto"/>
        <w:left w:val="none" w:sz="0" w:space="0" w:color="auto"/>
        <w:bottom w:val="none" w:sz="0" w:space="0" w:color="auto"/>
        <w:right w:val="none" w:sz="0" w:space="0" w:color="auto"/>
      </w:divBdr>
    </w:div>
    <w:div w:id="1266305436">
      <w:bodyDiv w:val="1"/>
      <w:marLeft w:val="0"/>
      <w:marRight w:val="0"/>
      <w:marTop w:val="0"/>
      <w:marBottom w:val="0"/>
      <w:divBdr>
        <w:top w:val="none" w:sz="0" w:space="0" w:color="auto"/>
        <w:left w:val="none" w:sz="0" w:space="0" w:color="auto"/>
        <w:bottom w:val="none" w:sz="0" w:space="0" w:color="auto"/>
        <w:right w:val="none" w:sz="0" w:space="0" w:color="auto"/>
      </w:divBdr>
    </w:div>
    <w:div w:id="1428310725">
      <w:bodyDiv w:val="1"/>
      <w:marLeft w:val="0"/>
      <w:marRight w:val="0"/>
      <w:marTop w:val="0"/>
      <w:marBottom w:val="0"/>
      <w:divBdr>
        <w:top w:val="none" w:sz="0" w:space="0" w:color="auto"/>
        <w:left w:val="none" w:sz="0" w:space="0" w:color="auto"/>
        <w:bottom w:val="none" w:sz="0" w:space="0" w:color="auto"/>
        <w:right w:val="none" w:sz="0" w:space="0" w:color="auto"/>
      </w:divBdr>
    </w:div>
    <w:div w:id="1433012544">
      <w:bodyDiv w:val="1"/>
      <w:marLeft w:val="0"/>
      <w:marRight w:val="0"/>
      <w:marTop w:val="0"/>
      <w:marBottom w:val="0"/>
      <w:divBdr>
        <w:top w:val="none" w:sz="0" w:space="0" w:color="auto"/>
        <w:left w:val="none" w:sz="0" w:space="0" w:color="auto"/>
        <w:bottom w:val="none" w:sz="0" w:space="0" w:color="auto"/>
        <w:right w:val="none" w:sz="0" w:space="0" w:color="auto"/>
      </w:divBdr>
    </w:div>
    <w:div w:id="1572154475">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09082336">
      <w:bodyDiv w:val="1"/>
      <w:marLeft w:val="0"/>
      <w:marRight w:val="0"/>
      <w:marTop w:val="0"/>
      <w:marBottom w:val="0"/>
      <w:divBdr>
        <w:top w:val="none" w:sz="0" w:space="0" w:color="auto"/>
        <w:left w:val="none" w:sz="0" w:space="0" w:color="auto"/>
        <w:bottom w:val="none" w:sz="0" w:space="0" w:color="auto"/>
        <w:right w:val="none" w:sz="0" w:space="0" w:color="auto"/>
      </w:divBdr>
      <w:divsChild>
        <w:div w:id="1983848763">
          <w:marLeft w:val="0"/>
          <w:marRight w:val="0"/>
          <w:marTop w:val="0"/>
          <w:marBottom w:val="0"/>
          <w:divBdr>
            <w:top w:val="none" w:sz="0" w:space="0" w:color="auto"/>
            <w:left w:val="none" w:sz="0" w:space="0" w:color="auto"/>
            <w:bottom w:val="none" w:sz="0" w:space="0" w:color="auto"/>
            <w:right w:val="none" w:sz="0" w:space="0" w:color="auto"/>
          </w:divBdr>
        </w:div>
      </w:divsChild>
    </w:div>
    <w:div w:id="1886528296">
      <w:bodyDiv w:val="1"/>
      <w:marLeft w:val="0"/>
      <w:marRight w:val="0"/>
      <w:marTop w:val="0"/>
      <w:marBottom w:val="0"/>
      <w:divBdr>
        <w:top w:val="none" w:sz="0" w:space="0" w:color="auto"/>
        <w:left w:val="none" w:sz="0" w:space="0" w:color="auto"/>
        <w:bottom w:val="none" w:sz="0" w:space="0" w:color="auto"/>
        <w:right w:val="none" w:sz="0" w:space="0" w:color="auto"/>
      </w:divBdr>
      <w:divsChild>
        <w:div w:id="1383481601">
          <w:marLeft w:val="0"/>
          <w:marRight w:val="0"/>
          <w:marTop w:val="0"/>
          <w:marBottom w:val="0"/>
          <w:divBdr>
            <w:top w:val="none" w:sz="0" w:space="0" w:color="auto"/>
            <w:left w:val="none" w:sz="0" w:space="0" w:color="auto"/>
            <w:bottom w:val="none" w:sz="0" w:space="0" w:color="auto"/>
            <w:right w:val="none" w:sz="0" w:space="0" w:color="auto"/>
          </w:divBdr>
          <w:divsChild>
            <w:div w:id="6994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99666">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deliz@mavs.uta.edu" TargetMode="External"/><Relationship Id="rId13" Type="http://schemas.openxmlformats.org/officeDocument/2006/relationships/hyperlink" Target="https://www.uta.edu/oit/cs/helpdesk/" TargetMode="External"/><Relationship Id="rId18" Type="http://schemas.openxmlformats.org/officeDocument/2006/relationships/hyperlink" Target="http://www.uta.edu/resources" TargetMode="External"/><Relationship Id="rId3" Type="http://schemas.openxmlformats.org/officeDocument/2006/relationships/styles" Target="styles.xml"/><Relationship Id="rId21" Type="http://schemas.openxmlformats.org/officeDocument/2006/relationships/hyperlink" Target="http://www.uta.edu/sfs" TargetMode="External"/><Relationship Id="rId7" Type="http://schemas.openxmlformats.org/officeDocument/2006/relationships/endnotes" Target="endnotes.xml"/><Relationship Id="rId12" Type="http://schemas.openxmlformats.org/officeDocument/2006/relationships/hyperlink" Target="http://www.uta.edu/blackboard/system-configuration.php" TargetMode="External"/><Relationship Id="rId17" Type="http://schemas.openxmlformats.org/officeDocument/2006/relationships/hyperlink" Target="mailto:resources@uta.edu" TargetMode="External"/><Relationship Id="rId2" Type="http://schemas.openxmlformats.org/officeDocument/2006/relationships/numbering" Target="numbering.xml"/><Relationship Id="rId16" Type="http://schemas.openxmlformats.org/officeDocument/2006/relationships/hyperlink" Target="http://www.uta.edu/oit/cs/email/mavmail.php" TargetMode="External"/><Relationship Id="rId20" Type="http://schemas.openxmlformats.org/officeDocument/2006/relationships/hyperlink" Target="http://www.uta.edu/titleI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breoffice.or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eb.uta.edu/aao/fao/" TargetMode="External"/><Relationship Id="rId23" Type="http://schemas.openxmlformats.org/officeDocument/2006/relationships/theme" Target="theme/theme1.xml"/><Relationship Id="rId10" Type="http://schemas.openxmlformats.org/officeDocument/2006/relationships/hyperlink" Target="https://www.google.com/docs/about/" TargetMode="External"/><Relationship Id="rId19" Type="http://schemas.openxmlformats.org/officeDocument/2006/relationships/hyperlink" Target="http://www.uta.edu/disability" TargetMode="External"/><Relationship Id="rId4" Type="http://schemas.openxmlformats.org/officeDocument/2006/relationships/settings" Target="settings.xml"/><Relationship Id="rId9" Type="http://schemas.openxmlformats.org/officeDocument/2006/relationships/hyperlink" Target="https://elearn.uta.edu/" TargetMode="External"/><Relationship Id="rId14" Type="http://schemas.openxmlformats.org/officeDocument/2006/relationships/hyperlink" Target="http://wweb.uta.edu/catalog/content/general/academic_regulations.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78C0C-96A7-4952-9202-8D07B96F7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3236</Words>
  <Characters>18446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21639</CharactersWithSpaces>
  <SharedDoc>false</SharedDoc>
  <HLinks>
    <vt:vector size="42" baseType="variant">
      <vt:variant>
        <vt:i4>3080231</vt:i4>
      </vt:variant>
      <vt:variant>
        <vt:i4>18</vt:i4>
      </vt:variant>
      <vt:variant>
        <vt:i4>0</vt:i4>
      </vt:variant>
      <vt:variant>
        <vt:i4>5</vt:i4>
      </vt:variant>
      <vt:variant>
        <vt:lpwstr>http://www.uta.edu/sfs</vt:lpwstr>
      </vt:variant>
      <vt:variant>
        <vt:lpwstr/>
      </vt:variant>
      <vt:variant>
        <vt:i4>7340154</vt:i4>
      </vt:variant>
      <vt:variant>
        <vt:i4>15</vt:i4>
      </vt:variant>
      <vt:variant>
        <vt:i4>0</vt:i4>
      </vt:variant>
      <vt:variant>
        <vt:i4>5</vt:i4>
      </vt:variant>
      <vt:variant>
        <vt:lpwstr>http://www.uta.edu/oit/cs/email/mavmail.php</vt:lpwstr>
      </vt:variant>
      <vt:variant>
        <vt:lpwstr/>
      </vt:variant>
      <vt:variant>
        <vt:i4>4915292</vt:i4>
      </vt:variant>
      <vt:variant>
        <vt:i4>12</vt:i4>
      </vt:variant>
      <vt:variant>
        <vt:i4>0</vt:i4>
      </vt:variant>
      <vt:variant>
        <vt:i4>5</vt:i4>
      </vt:variant>
      <vt:variant>
        <vt:lpwstr>http://www.uta.edu/resources</vt:lpwstr>
      </vt:variant>
      <vt:variant>
        <vt:lpwstr/>
      </vt:variant>
      <vt:variant>
        <vt:i4>131113</vt:i4>
      </vt:variant>
      <vt:variant>
        <vt:i4>9</vt:i4>
      </vt:variant>
      <vt:variant>
        <vt:i4>0</vt:i4>
      </vt:variant>
      <vt:variant>
        <vt:i4>5</vt:i4>
      </vt:variant>
      <vt:variant>
        <vt:lpwstr>mailto:resources@uta.edu</vt:lpwstr>
      </vt:variant>
      <vt:variant>
        <vt:lpwstr/>
      </vt:variant>
      <vt:variant>
        <vt:i4>4325449</vt:i4>
      </vt:variant>
      <vt:variant>
        <vt:i4>6</vt:i4>
      </vt:variant>
      <vt:variant>
        <vt:i4>0</vt:i4>
      </vt:variant>
      <vt:variant>
        <vt:i4>5</vt:i4>
      </vt:variant>
      <vt:variant>
        <vt:lpwstr>http://www.uta.edu/disability</vt:lpwstr>
      </vt:variant>
      <vt:variant>
        <vt:lpwstr/>
      </vt:variant>
      <vt:variant>
        <vt:i4>393247</vt:i4>
      </vt:variant>
      <vt:variant>
        <vt:i4>3</vt:i4>
      </vt:variant>
      <vt:variant>
        <vt:i4>0</vt:i4>
      </vt:variant>
      <vt:variant>
        <vt:i4>5</vt:i4>
      </vt:variant>
      <vt:variant>
        <vt:lpwstr>http://wweb.uta.edu/aao/fao/</vt:lpwstr>
      </vt:variant>
      <vt:variant>
        <vt:lpwstr/>
      </vt:variant>
      <vt:variant>
        <vt:i4>6422598</vt:i4>
      </vt:variant>
      <vt:variant>
        <vt:i4>0</vt:i4>
      </vt:variant>
      <vt:variant>
        <vt:i4>0</vt:i4>
      </vt:variant>
      <vt:variant>
        <vt:i4>5</vt:i4>
      </vt:variant>
      <vt:variant>
        <vt:lpwstr>http://wweb.uta.edu/catalog/content/general/academic_regulations.aspx</vt:lpwstr>
      </vt:variant>
      <vt:variant>
        <vt:lpwstr>19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Breuer</dc:creator>
  <cp:lastModifiedBy>Deliz</cp:lastModifiedBy>
  <cp:revision>2</cp:revision>
  <cp:lastPrinted>2014-01-09T00:02:00Z</cp:lastPrinted>
  <dcterms:created xsi:type="dcterms:W3CDTF">2015-08-28T12:44:00Z</dcterms:created>
  <dcterms:modified xsi:type="dcterms:W3CDTF">2015-08-28T12:44:00Z</dcterms:modified>
</cp:coreProperties>
</file>