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F801" w14:textId="77777777" w:rsidR="003D5CB9" w:rsidRPr="00D54575" w:rsidRDefault="003D5CB9" w:rsidP="003D5CB9">
      <w:pPr>
        <w:rPr>
          <w:rFonts w:ascii="Times New Roman" w:eastAsia="Times New Roman" w:hAnsi="Times New Roman" w:cs="Times New Roman"/>
        </w:rPr>
      </w:pPr>
      <w:r w:rsidRPr="00D54575">
        <w:rPr>
          <w:rFonts w:ascii="Times New Roman" w:eastAsia="Times New Roman" w:hAnsi="Times New Roman" w:cs="Times New Roman"/>
          <w:noProof/>
        </w:rPr>
        <w:drawing>
          <wp:inline distT="0" distB="0" distL="0" distR="0" wp14:anchorId="43220A4E" wp14:editId="0BF21ED7">
            <wp:extent cx="5914490" cy="3317240"/>
            <wp:effectExtent l="0" t="0" r="3810" b="10160"/>
            <wp:docPr id="1" name="Picture 1" descr="ttp://cdn.history.com/sites/2/2014/04/history-lists-historys-great-romantics-sappho-15219055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history.com/sites/2/2014/04/history-lists-historys-great-romantics-sappho-152190556-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5054" cy="3323165"/>
                    </a:xfrm>
                    <a:prstGeom prst="rect">
                      <a:avLst/>
                    </a:prstGeom>
                    <a:noFill/>
                    <a:ln>
                      <a:noFill/>
                    </a:ln>
                  </pic:spPr>
                </pic:pic>
              </a:graphicData>
            </a:graphic>
          </wp:inline>
        </w:drawing>
      </w:r>
    </w:p>
    <w:p w14:paraId="201937F9" w14:textId="77777777" w:rsidR="003D5CB9" w:rsidRPr="00AD2BF4" w:rsidRDefault="003D5CB9" w:rsidP="003D5CB9">
      <w:pPr>
        <w:rPr>
          <w:rFonts w:ascii="Times New Roman" w:eastAsia="Times New Roman" w:hAnsi="Times New Roman" w:cs="Times New Roman"/>
          <w:sz w:val="20"/>
        </w:rPr>
      </w:pPr>
      <w:r>
        <w:rPr>
          <w:rFonts w:ascii="Times New Roman" w:eastAsia="Times New Roman" w:hAnsi="Times New Roman" w:cs="Times New Roman"/>
          <w:b/>
          <w:bCs/>
          <w:i/>
          <w:iCs/>
        </w:rPr>
        <w:t xml:space="preserve">                                                                       </w:t>
      </w:r>
      <w:r w:rsidRPr="00AD2BF4">
        <w:rPr>
          <w:rFonts w:ascii="Times New Roman" w:eastAsia="Times New Roman" w:hAnsi="Times New Roman" w:cs="Times New Roman"/>
          <w:b/>
          <w:bCs/>
          <w:i/>
          <w:iCs/>
          <w:sz w:val="20"/>
        </w:rPr>
        <w:t>Woman with wax tablets and stylus</w:t>
      </w:r>
      <w:r w:rsidRPr="00AD2BF4">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 xml:space="preserve">fresco, </w:t>
      </w:r>
      <w:r w:rsidRPr="00AD2BF4">
        <w:rPr>
          <w:rFonts w:ascii="Times New Roman" w:eastAsia="Times New Roman" w:hAnsi="Times New Roman" w:cs="Times New Roman"/>
          <w:bCs/>
          <w:iCs/>
          <w:sz w:val="20"/>
        </w:rPr>
        <w:t>Roman, ca. 50 CE</w:t>
      </w:r>
    </w:p>
    <w:p w14:paraId="02851DBB" w14:textId="77777777" w:rsidR="003D5CB9" w:rsidRDefault="003D5CB9" w:rsidP="003D5CB9"/>
    <w:p w14:paraId="47D25358" w14:textId="77777777" w:rsidR="003D5CB9" w:rsidRDefault="003D5CB9" w:rsidP="003D5CB9">
      <w:pPr>
        <w:rPr>
          <w:rFonts w:ascii="Times New Roman" w:hAnsi="Times New Roman"/>
        </w:rPr>
      </w:pPr>
    </w:p>
    <w:p w14:paraId="6AD42A97" w14:textId="1D0BEB98" w:rsidR="003D5CB9" w:rsidRDefault="005F3C3B" w:rsidP="003D5CB9">
      <w:pPr>
        <w:rPr>
          <w:rFonts w:ascii="Times New Roman" w:hAnsi="Times New Roman"/>
        </w:rPr>
      </w:pPr>
      <w:r>
        <w:rPr>
          <w:rFonts w:ascii="Times New Roman" w:hAnsi="Times New Roman"/>
        </w:rPr>
        <w:t>ENGLISH 1301.069</w:t>
      </w:r>
      <w:r w:rsidR="003D5CB9">
        <w:rPr>
          <w:rFonts w:ascii="Times New Roman" w:hAnsi="Times New Roman"/>
        </w:rPr>
        <w:t xml:space="preserve">                                                                                                Dr. Wayne Gay</w:t>
      </w:r>
    </w:p>
    <w:p w14:paraId="6872C89B" w14:textId="77777777" w:rsidR="003D5CB9" w:rsidRDefault="003D5CB9" w:rsidP="003D5CB9">
      <w:pPr>
        <w:rPr>
          <w:rFonts w:ascii="Times New Roman" w:hAnsi="Times New Roman"/>
        </w:rPr>
      </w:pPr>
      <w:r>
        <w:rPr>
          <w:rFonts w:ascii="Times New Roman" w:hAnsi="Times New Roman"/>
        </w:rPr>
        <w:t>Composition and Rhetoric I                                                                        contact: wgay@uta.edu</w:t>
      </w:r>
    </w:p>
    <w:p w14:paraId="1686D5ED" w14:textId="77777777" w:rsidR="003D5CB9" w:rsidRDefault="003D5CB9" w:rsidP="003D5CB9">
      <w:pPr>
        <w:rPr>
          <w:rFonts w:ascii="Times New Roman" w:hAnsi="Times New Roman"/>
        </w:rPr>
      </w:pPr>
      <w:r>
        <w:rPr>
          <w:rFonts w:ascii="Times New Roman" w:hAnsi="Times New Roman"/>
        </w:rPr>
        <w:t>University of Texas at Arlington                                                               Office: Preston Hall 201</w:t>
      </w:r>
    </w:p>
    <w:p w14:paraId="4DC9A2FD" w14:textId="77777777" w:rsidR="003D5CB9" w:rsidRDefault="003D5CB9" w:rsidP="003D5CB9">
      <w:pPr>
        <w:rPr>
          <w:rFonts w:ascii="Times New Roman" w:hAnsi="Times New Roman"/>
        </w:rPr>
      </w:pPr>
      <w:r>
        <w:rPr>
          <w:rFonts w:ascii="Times New Roman" w:hAnsi="Times New Roman"/>
        </w:rPr>
        <w:t>Fall 2016                                                                                       Office hours: 12 noon-12:55 pm</w:t>
      </w:r>
    </w:p>
    <w:p w14:paraId="4B7E9F19" w14:textId="77777777" w:rsidR="003D5CB9" w:rsidRDefault="003D5CB9" w:rsidP="003D5CB9">
      <w:pPr>
        <w:rPr>
          <w:rFonts w:ascii="Times New Roman" w:hAnsi="Times New Roman"/>
        </w:rPr>
      </w:pPr>
      <w:r>
        <w:rPr>
          <w:rFonts w:ascii="Times New Roman" w:hAnsi="Times New Roman"/>
        </w:rPr>
        <w:t xml:space="preserve">Preston Hall 302                                                                                          &amp; by appointment </w:t>
      </w:r>
    </w:p>
    <w:p w14:paraId="53AA5E18" w14:textId="6D59F005" w:rsidR="003D5CB9" w:rsidRDefault="005F3C3B" w:rsidP="003D5CB9">
      <w:pPr>
        <w:rPr>
          <w:rFonts w:ascii="Times New Roman" w:hAnsi="Times New Roman"/>
        </w:rPr>
      </w:pPr>
      <w:r>
        <w:rPr>
          <w:rFonts w:ascii="Times New Roman" w:hAnsi="Times New Roman"/>
        </w:rPr>
        <w:tab/>
        <w:t>2-2:50 pm</w:t>
      </w:r>
      <w:bookmarkStart w:id="0" w:name="_GoBack"/>
      <w:bookmarkEnd w:id="0"/>
    </w:p>
    <w:p w14:paraId="49E89AA8" w14:textId="77777777" w:rsidR="003D5CB9" w:rsidRDefault="003D5CB9" w:rsidP="003D5CB9">
      <w:pPr>
        <w:rPr>
          <w:rFonts w:ascii="Times New Roman" w:hAnsi="Times New Roman"/>
        </w:rPr>
      </w:pPr>
      <w:r>
        <w:rPr>
          <w:rFonts w:ascii="Times New Roman" w:hAnsi="Times New Roman"/>
        </w:rPr>
        <w:t xml:space="preserve">Instructor profile: </w:t>
      </w:r>
      <w:r w:rsidRPr="00BF419D">
        <w:rPr>
          <w:rFonts w:ascii="Times New Roman" w:hAnsi="Times New Roman"/>
        </w:rPr>
        <w:t>https://mentis.uta.edu/public/#profile/profile/edit/id/11521/category/1</w:t>
      </w:r>
    </w:p>
    <w:p w14:paraId="7B81F3FF" w14:textId="77777777" w:rsidR="003D5CB9" w:rsidRDefault="003D5CB9" w:rsidP="003D5CB9">
      <w:pPr>
        <w:jc w:val="center"/>
        <w:rPr>
          <w:rFonts w:ascii="Times New Roman" w:hAnsi="Times New Roman"/>
        </w:rPr>
      </w:pPr>
    </w:p>
    <w:p w14:paraId="437A7D17" w14:textId="77777777" w:rsidR="003D5CB9" w:rsidRDefault="003D5CB9" w:rsidP="003D5CB9">
      <w:pPr>
        <w:jc w:val="center"/>
        <w:rPr>
          <w:rFonts w:ascii="Times New Roman" w:hAnsi="Times New Roman"/>
        </w:rPr>
      </w:pPr>
    </w:p>
    <w:p w14:paraId="4D1DB425" w14:textId="77777777" w:rsidR="003D5CB9" w:rsidRDefault="003D5CB9" w:rsidP="003D5CB9">
      <w:pPr>
        <w:jc w:val="center"/>
        <w:rPr>
          <w:rFonts w:ascii="Times New Roman" w:hAnsi="Times New Roman"/>
        </w:rPr>
      </w:pPr>
      <w:r>
        <w:rPr>
          <w:rFonts w:ascii="Times New Roman" w:hAnsi="Times New Roman"/>
        </w:rPr>
        <w:t>REQUIRED MATERIALS</w:t>
      </w:r>
    </w:p>
    <w:p w14:paraId="0794D2A6" w14:textId="77777777" w:rsidR="003D5CB9" w:rsidRDefault="003D5CB9" w:rsidP="003D5CB9">
      <w:pPr>
        <w:rPr>
          <w:rFonts w:ascii="Times New Roman" w:hAnsi="Times New Roman"/>
        </w:rPr>
      </w:pPr>
    </w:p>
    <w:p w14:paraId="7361F0A9" w14:textId="77777777" w:rsidR="003D5CB9" w:rsidRDefault="003D5CB9" w:rsidP="003D5CB9">
      <w:pPr>
        <w:ind w:left="720" w:hanging="720"/>
        <w:rPr>
          <w:rFonts w:ascii="Times New Roman" w:hAnsi="Times New Roman"/>
        </w:rPr>
      </w:pPr>
      <w:r w:rsidRPr="0010331D">
        <w:rPr>
          <w:rFonts w:ascii="Times New Roman" w:hAnsi="Times New Roman"/>
          <w:i/>
        </w:rPr>
        <w:t>First-Year Writing: Perspectives on Argument</w:t>
      </w:r>
      <w:r>
        <w:rPr>
          <w:rFonts w:ascii="Times New Roman" w:hAnsi="Times New Roman"/>
        </w:rPr>
        <w:t>. Third Custom Edition for the University of Texas     Arlington. Boston: Pearson, 2012.</w:t>
      </w:r>
    </w:p>
    <w:p w14:paraId="0F5A72BE" w14:textId="77777777" w:rsidR="003D5CB9" w:rsidRPr="006C4979" w:rsidRDefault="003D5CB9" w:rsidP="003D5CB9">
      <w:pPr>
        <w:rPr>
          <w:rFonts w:ascii="Times New Roman" w:hAnsi="Times New Roman"/>
        </w:rPr>
      </w:pPr>
      <w:r w:rsidRPr="006C4979">
        <w:rPr>
          <w:rFonts w:ascii="Times New Roman" w:hAnsi="Times New Roman"/>
        </w:rPr>
        <w:t>(You can pur</w:t>
      </w:r>
      <w:r>
        <w:rPr>
          <w:rFonts w:ascii="Times New Roman" w:hAnsi="Times New Roman"/>
        </w:rPr>
        <w:t>chase an EText of this textbook at</w:t>
      </w:r>
      <w:r w:rsidRPr="006C4979">
        <w:rPr>
          <w:rFonts w:ascii="Times New Roman" w:hAnsi="Times New Roman"/>
        </w:rPr>
        <w:t> </w:t>
      </w:r>
      <w:hyperlink r:id="rId5" w:tgtFrame="_blank" w:history="1">
        <w:r w:rsidRPr="006C4979">
          <w:rPr>
            <w:rStyle w:val="Hyperlink"/>
            <w:rFonts w:ascii="Times New Roman" w:hAnsi="Times New Roman"/>
          </w:rPr>
          <w:t>http://www.pearsoncustom.com/tx/uta_writing</w:t>
        </w:r>
      </w:hyperlink>
      <w:r w:rsidRPr="006C4979">
        <w:rPr>
          <w:rFonts w:ascii="Times New Roman" w:hAnsi="Times New Roman"/>
        </w:rPr>
        <w:t> </w:t>
      </w:r>
      <w:r>
        <w:rPr>
          <w:rFonts w:ascii="Times New Roman" w:hAnsi="Times New Roman"/>
        </w:rPr>
        <w:t xml:space="preserve">. </w:t>
      </w:r>
      <w:r w:rsidRPr="006C4979">
        <w:rPr>
          <w:rFonts w:ascii="Times New Roman" w:hAnsi="Times New Roman"/>
        </w:rPr>
        <w:t>Once you are on the site, click on "Purchase Access". If you experience technical or logon issues while purchasing your text, please visit t</w:t>
      </w:r>
      <w:r>
        <w:rPr>
          <w:rFonts w:ascii="Times New Roman" w:hAnsi="Times New Roman"/>
        </w:rPr>
        <w:t xml:space="preserve">he Pearson tech support website at </w:t>
      </w:r>
      <w:hyperlink r:id="rId6" w:tgtFrame="_blank" w:history="1">
        <w:r w:rsidRPr="006C4979">
          <w:rPr>
            <w:rStyle w:val="Hyperlink"/>
            <w:rFonts w:ascii="Times New Roman" w:hAnsi="Times New Roman"/>
          </w:rPr>
          <w:t>http://www.pearsoncustom.com/_global/productinfo/websites/_24_7/</w:t>
        </w:r>
      </w:hyperlink>
      <w:r>
        <w:rPr>
          <w:rFonts w:ascii="Times New Roman" w:hAnsi="Times New Roman"/>
        </w:rPr>
        <w:t xml:space="preserve"> or call 1-800-677-6337.) </w:t>
      </w:r>
      <w:r w:rsidRPr="006C4979">
        <w:rPr>
          <w:rFonts w:ascii="Times New Roman" w:hAnsi="Times New Roman"/>
          <w:bCs/>
        </w:rPr>
        <w:t xml:space="preserve">Pearson Writer (APP and Computer Access) -- ValuePack Access Card, 1st edition ISBN: </w:t>
      </w:r>
    </w:p>
    <w:p w14:paraId="1BF09381" w14:textId="77777777" w:rsidR="003D5CB9" w:rsidRPr="006C4979" w:rsidRDefault="003D5CB9" w:rsidP="003D5CB9">
      <w:pPr>
        <w:rPr>
          <w:rFonts w:ascii="Times New Roman" w:hAnsi="Times New Roman"/>
          <w:bCs/>
        </w:rPr>
      </w:pPr>
      <w:r w:rsidRPr="006C4979">
        <w:rPr>
          <w:rFonts w:ascii="Times New Roman" w:hAnsi="Times New Roman"/>
          <w:bCs/>
        </w:rPr>
        <w:t>032197235X</w:t>
      </w:r>
    </w:p>
    <w:p w14:paraId="77578358" w14:textId="77777777" w:rsidR="003D5CB9" w:rsidRDefault="003D5CB9" w:rsidP="003D5CB9">
      <w:pPr>
        <w:rPr>
          <w:rFonts w:ascii="Times New Roman" w:hAnsi="Times New Roman"/>
        </w:rPr>
      </w:pPr>
    </w:p>
    <w:p w14:paraId="7356ABBF" w14:textId="77777777" w:rsidR="003D5CB9" w:rsidRDefault="003D5CB9" w:rsidP="003D5CB9">
      <w:pPr>
        <w:ind w:left="720" w:hanging="720"/>
        <w:rPr>
          <w:rFonts w:ascii="Times New Roman" w:hAnsi="Times New Roman"/>
        </w:rPr>
      </w:pPr>
      <w:r>
        <w:rPr>
          <w:rFonts w:ascii="Times New Roman" w:hAnsi="Times New Roman"/>
        </w:rPr>
        <w:t xml:space="preserve">Graff, Gerald, and Cathy Birkenstein. </w:t>
      </w:r>
      <w:r w:rsidRPr="00C0357F">
        <w:rPr>
          <w:rFonts w:ascii="Times New Roman" w:hAnsi="Times New Roman"/>
          <w:i/>
        </w:rPr>
        <w:t>“They Say / I Say”: The Moves That Matter.</w:t>
      </w:r>
      <w:r>
        <w:rPr>
          <w:rFonts w:ascii="Times New Roman" w:hAnsi="Times New Roman"/>
        </w:rPr>
        <w:t xml:space="preserve"> Third Edition. New York: Norton, 2014.</w:t>
      </w:r>
    </w:p>
    <w:p w14:paraId="5F07A410" w14:textId="77777777" w:rsidR="003D5CB9" w:rsidRDefault="003D5CB9" w:rsidP="003D5CB9">
      <w:pPr>
        <w:ind w:left="720" w:hanging="720"/>
        <w:rPr>
          <w:rFonts w:ascii="Times New Roman" w:hAnsi="Times New Roman"/>
        </w:rPr>
      </w:pPr>
    </w:p>
    <w:p w14:paraId="432DE662" w14:textId="77777777" w:rsidR="003D5CB9" w:rsidRDefault="003D5CB9" w:rsidP="003D5CB9">
      <w:pPr>
        <w:ind w:left="720" w:hanging="720"/>
        <w:rPr>
          <w:rFonts w:ascii="Times New Roman" w:hAnsi="Times New Roman"/>
        </w:rPr>
      </w:pPr>
      <w:r>
        <w:rPr>
          <w:rFonts w:ascii="Times New Roman" w:hAnsi="Times New Roman"/>
        </w:rPr>
        <w:t>The third edition is required for this course.</w:t>
      </w:r>
    </w:p>
    <w:p w14:paraId="52EC1F02" w14:textId="77777777" w:rsidR="003D5CB9" w:rsidRDefault="003D5CB9" w:rsidP="003D5CB9">
      <w:pPr>
        <w:ind w:left="720" w:hanging="720"/>
        <w:rPr>
          <w:rFonts w:ascii="Times New Roman" w:hAnsi="Times New Roman"/>
        </w:rPr>
      </w:pPr>
    </w:p>
    <w:p w14:paraId="476E6EA9" w14:textId="77777777" w:rsidR="003D5CB9" w:rsidRDefault="003D5CB9" w:rsidP="003D5CB9">
      <w:pPr>
        <w:rPr>
          <w:rFonts w:ascii="Times New Roman" w:hAnsi="Times New Roman"/>
        </w:rPr>
      </w:pPr>
      <w:r>
        <w:rPr>
          <w:rFonts w:ascii="Times New Roman" w:hAnsi="Times New Roman"/>
        </w:rPr>
        <w:lastRenderedPageBreak/>
        <w:t>A three-ring binder with adequate supply of writing paper and pens is also required. The binder will provide storage for downloads; the paper and pens are necessary for note-taking and in-class assignments.</w:t>
      </w:r>
    </w:p>
    <w:p w14:paraId="7298288D" w14:textId="77777777" w:rsidR="003D5CB9" w:rsidRDefault="003D5CB9" w:rsidP="003D5CB9">
      <w:pPr>
        <w:rPr>
          <w:rFonts w:ascii="Times New Roman" w:hAnsi="Times New Roman"/>
        </w:rPr>
      </w:pPr>
    </w:p>
    <w:p w14:paraId="52589D49" w14:textId="77777777" w:rsidR="003D5CB9" w:rsidRDefault="003D5CB9" w:rsidP="003D5CB9">
      <w:pPr>
        <w:rPr>
          <w:rFonts w:ascii="Times New Roman" w:hAnsi="Times New Roman"/>
        </w:rPr>
      </w:pPr>
      <w:r>
        <w:rPr>
          <w:rFonts w:ascii="Times New Roman" w:hAnsi="Times New Roman"/>
        </w:rPr>
        <w:t>COURSE CONTENT AND OUTCOME: Composition and Rhetoric I allows students to review and enhance existing writing skills, to systematically learn new strategies and techniques of written communication, and to increase proficiency in examining and responding to verbal communications and cultural signals. Participants who successfully complete the course will be able to communicate more persuasively and effectively, and to approach communication in the twenty-first century with a rational, intelligent, and educated outlook.</w:t>
      </w:r>
    </w:p>
    <w:p w14:paraId="2C96E14C" w14:textId="77777777" w:rsidR="003D5CB9" w:rsidRDefault="003D5CB9" w:rsidP="003D5CB9">
      <w:pPr>
        <w:rPr>
          <w:rFonts w:ascii="Times New Roman" w:hAnsi="Times New Roman"/>
        </w:rPr>
      </w:pPr>
    </w:p>
    <w:p w14:paraId="334DEA0A" w14:textId="77777777" w:rsidR="003D5CB9" w:rsidRDefault="003D5CB9" w:rsidP="003D5CB9">
      <w:pPr>
        <w:rPr>
          <w:rFonts w:ascii="Times New Roman" w:hAnsi="Times New Roman"/>
        </w:rPr>
      </w:pPr>
      <w:r>
        <w:rPr>
          <w:rFonts w:ascii="Times New Roman" w:hAnsi="Times New Roman"/>
        </w:rPr>
        <w:t>Students will write numerous short exercises, learn the vocabulary of rhetoric, evaluate the work of colleagues in the classroom, evaluate major published essays, and produce three substantial papers. They will also learn standard style idioms, finer points of linguistic structure and grammar, and standard formatting of scholarly papers. In keeping with university policy, students will be evaluated with a final letter grade reflecting participation, completion of work, and quality of the completed work.</w:t>
      </w:r>
    </w:p>
    <w:p w14:paraId="4F185BC5" w14:textId="77777777" w:rsidR="003D5CB9" w:rsidRDefault="003D5CB9" w:rsidP="003D5CB9">
      <w:pPr>
        <w:rPr>
          <w:rFonts w:ascii="Times New Roman" w:hAnsi="Times New Roman"/>
        </w:rPr>
      </w:pPr>
    </w:p>
    <w:p w14:paraId="7485821C" w14:textId="77777777" w:rsidR="003D5CB9" w:rsidRDefault="003D5CB9" w:rsidP="003D5CB9">
      <w:pPr>
        <w:rPr>
          <w:rFonts w:ascii="Times New Roman" w:hAnsi="Times New Roman"/>
        </w:rPr>
      </w:pPr>
      <w:r>
        <w:rPr>
          <w:rFonts w:ascii="Times New Roman" w:hAnsi="Times New Roman"/>
        </w:rPr>
        <w:t>This course satisfies the University of Texas at Arlington core curriculum in communication.</w:t>
      </w:r>
    </w:p>
    <w:p w14:paraId="40DD5B71" w14:textId="77777777" w:rsidR="003D5CB9" w:rsidRDefault="003D5CB9" w:rsidP="003D5CB9">
      <w:pPr>
        <w:rPr>
          <w:rFonts w:ascii="Times New Roman" w:hAnsi="Times New Roman"/>
        </w:rPr>
      </w:pPr>
    </w:p>
    <w:p w14:paraId="0709CDDA" w14:textId="77777777" w:rsidR="003D5CB9" w:rsidRDefault="003D5CB9" w:rsidP="003D5CB9">
      <w:pPr>
        <w:rPr>
          <w:rFonts w:ascii="Times New Roman" w:hAnsi="Times New Roman"/>
        </w:rPr>
      </w:pPr>
      <w:r>
        <w:rPr>
          <w:rFonts w:ascii="Times New Roman" w:hAnsi="Times New Roman"/>
        </w:rPr>
        <w:t>GRADE: The basic final grade, before adjustment, will be determined by an average of the percentage grade of the following: three major assignments, each of which will be credited at 20 per cent;  short papers and assignments, with a total credit of 20 per cent; and participation, credited at 20 per cent. Averages will be recorded in the final transcript grade as follows:</w:t>
      </w:r>
    </w:p>
    <w:p w14:paraId="1E2AE8D5" w14:textId="77777777" w:rsidR="003D5CB9" w:rsidRDefault="003D5CB9" w:rsidP="003D5CB9">
      <w:pPr>
        <w:rPr>
          <w:rFonts w:ascii="Times New Roman" w:hAnsi="Times New Roman"/>
        </w:rPr>
      </w:pPr>
      <w:r>
        <w:rPr>
          <w:rFonts w:ascii="Times New Roman" w:hAnsi="Times New Roman"/>
        </w:rPr>
        <w:tab/>
      </w:r>
    </w:p>
    <w:p w14:paraId="6F32F58A" w14:textId="77777777" w:rsidR="003D5CB9" w:rsidRDefault="003D5CB9" w:rsidP="003D5CB9">
      <w:pPr>
        <w:ind w:firstLine="720"/>
        <w:rPr>
          <w:rFonts w:ascii="Times New Roman" w:hAnsi="Times New Roman"/>
        </w:rPr>
      </w:pPr>
      <w:r>
        <w:rPr>
          <w:rFonts w:ascii="Times New Roman" w:hAnsi="Times New Roman"/>
        </w:rPr>
        <w:t xml:space="preserve">90-100: </w:t>
      </w:r>
      <w:r>
        <w:rPr>
          <w:rFonts w:ascii="Times New Roman" w:hAnsi="Times New Roman"/>
        </w:rPr>
        <w:tab/>
        <w:t>A</w:t>
      </w:r>
    </w:p>
    <w:p w14:paraId="110297E3" w14:textId="77777777" w:rsidR="003D5CB9" w:rsidRDefault="003D5CB9" w:rsidP="003D5CB9">
      <w:pPr>
        <w:rPr>
          <w:rFonts w:ascii="Times New Roman" w:hAnsi="Times New Roman"/>
        </w:rPr>
      </w:pPr>
      <w:r>
        <w:rPr>
          <w:rFonts w:ascii="Times New Roman" w:hAnsi="Times New Roman"/>
        </w:rPr>
        <w:tab/>
        <w:t xml:space="preserve">80-90:   </w:t>
      </w:r>
      <w:r>
        <w:rPr>
          <w:rFonts w:ascii="Times New Roman" w:hAnsi="Times New Roman"/>
        </w:rPr>
        <w:tab/>
        <w:t>B</w:t>
      </w:r>
    </w:p>
    <w:p w14:paraId="2B89908B" w14:textId="77777777" w:rsidR="003D5CB9" w:rsidRDefault="003D5CB9" w:rsidP="003D5CB9">
      <w:pPr>
        <w:rPr>
          <w:rFonts w:ascii="Times New Roman" w:hAnsi="Times New Roman"/>
        </w:rPr>
      </w:pPr>
      <w:r>
        <w:rPr>
          <w:rFonts w:ascii="Times New Roman" w:hAnsi="Times New Roman"/>
        </w:rPr>
        <w:tab/>
        <w:t xml:space="preserve">70-80:   </w:t>
      </w:r>
      <w:r>
        <w:rPr>
          <w:rFonts w:ascii="Times New Roman" w:hAnsi="Times New Roman"/>
        </w:rPr>
        <w:tab/>
        <w:t>C</w:t>
      </w:r>
    </w:p>
    <w:p w14:paraId="577AFD5C" w14:textId="77777777" w:rsidR="003D5CB9" w:rsidRDefault="003D5CB9" w:rsidP="003D5CB9">
      <w:pPr>
        <w:rPr>
          <w:rFonts w:ascii="Times New Roman" w:hAnsi="Times New Roman"/>
        </w:rPr>
      </w:pPr>
      <w:r>
        <w:rPr>
          <w:rFonts w:ascii="Times New Roman" w:hAnsi="Times New Roman"/>
        </w:rPr>
        <w:tab/>
        <w:t xml:space="preserve">Below 69: </w:t>
      </w:r>
      <w:r>
        <w:rPr>
          <w:rFonts w:ascii="Times New Roman" w:hAnsi="Times New Roman"/>
        </w:rPr>
        <w:tab/>
        <w:t>F</w:t>
      </w:r>
    </w:p>
    <w:p w14:paraId="24569C99" w14:textId="77777777" w:rsidR="003D5CB9" w:rsidRDefault="003D5CB9" w:rsidP="003D5CB9">
      <w:pPr>
        <w:rPr>
          <w:rFonts w:ascii="Times New Roman" w:hAnsi="Times New Roman"/>
        </w:rPr>
      </w:pPr>
    </w:p>
    <w:p w14:paraId="29C25BD2" w14:textId="77777777" w:rsidR="003D5CB9" w:rsidRDefault="003D5CB9" w:rsidP="003D5CB9">
      <w:pPr>
        <w:rPr>
          <w:rFonts w:ascii="Times New Roman" w:hAnsi="Times New Roman"/>
        </w:rPr>
      </w:pPr>
      <w:r>
        <w:rPr>
          <w:rFonts w:ascii="Times New Roman" w:hAnsi="Times New Roman"/>
        </w:rPr>
        <w:t>A grade of incomplete will be recorded only in dire circumstances. The instructor reserves the option to round up or not round up a final average.  The instructor reserves the option of assigning a grade of Z, which results in no credit and no effect on grade point average, in the case of a student who has done all of the work but who has a failing average for the work.</w:t>
      </w:r>
    </w:p>
    <w:p w14:paraId="204950A5" w14:textId="77777777" w:rsidR="003D5CB9" w:rsidRDefault="003D5CB9" w:rsidP="003D5CB9">
      <w:pPr>
        <w:rPr>
          <w:rFonts w:ascii="Times New Roman" w:hAnsi="Times New Roman"/>
        </w:rPr>
      </w:pPr>
    </w:p>
    <w:p w14:paraId="37A79D1D" w14:textId="77777777" w:rsidR="003D5CB9" w:rsidRDefault="003D5CB9" w:rsidP="003D5CB9">
      <w:pPr>
        <w:rPr>
          <w:rFonts w:ascii="Times New Roman" w:hAnsi="Times New Roman"/>
        </w:rPr>
      </w:pPr>
      <w:r>
        <w:rPr>
          <w:rFonts w:ascii="Times New Roman" w:hAnsi="Times New Roman"/>
        </w:rPr>
        <w:t xml:space="preserve">SUBMISSION OF PAPERS: All out-of-class assignments must be submitted in doc. or docx. format on Blackboard. Late papers will not be accepted in any circumstances; students are advised to allow leeway time of at least 24 hours to allow for emergencies or computer malfunction. Microsoft word and reliable filing to Blackboard is available on the UTA computer system.  </w:t>
      </w:r>
    </w:p>
    <w:p w14:paraId="34432CD7" w14:textId="77777777" w:rsidR="003D5CB9" w:rsidRDefault="003D5CB9" w:rsidP="003D5CB9">
      <w:pPr>
        <w:rPr>
          <w:rFonts w:ascii="Times New Roman" w:hAnsi="Times New Roman"/>
        </w:rPr>
      </w:pPr>
    </w:p>
    <w:p w14:paraId="101BFCA4" w14:textId="77777777" w:rsidR="003D5CB9" w:rsidRDefault="003D5CB9" w:rsidP="003D5CB9">
      <w:pPr>
        <w:rPr>
          <w:rFonts w:ascii="Times New Roman" w:hAnsi="Times New Roman"/>
        </w:rPr>
      </w:pPr>
      <w:r>
        <w:rPr>
          <w:rFonts w:ascii="Times New Roman" w:hAnsi="Times New Roman"/>
        </w:rPr>
        <w:t>No make-up papers or extra-credit work will be assigned or accepted in this course.</w:t>
      </w:r>
    </w:p>
    <w:p w14:paraId="1CB7CC76" w14:textId="77777777" w:rsidR="003D5CB9" w:rsidRDefault="003D5CB9" w:rsidP="003D5CB9">
      <w:pPr>
        <w:rPr>
          <w:rFonts w:ascii="Times New Roman" w:hAnsi="Times New Roman"/>
        </w:rPr>
      </w:pPr>
    </w:p>
    <w:p w14:paraId="522B9D23" w14:textId="77777777" w:rsidR="003D5CB9" w:rsidRDefault="003D5CB9" w:rsidP="003D5CB9">
      <w:pPr>
        <w:rPr>
          <w:rFonts w:ascii="Times New Roman" w:hAnsi="Times New Roman"/>
        </w:rPr>
      </w:pPr>
      <w:r>
        <w:rPr>
          <w:rFonts w:ascii="Times New Roman" w:hAnsi="Times New Roman"/>
        </w:rPr>
        <w:t>MAJOR PAPERS: Three major papers with specific requirements, including peer editing and revision, are required; as noted above, each will credit at 20 per cent. For more details, see Appendix A.</w:t>
      </w:r>
    </w:p>
    <w:p w14:paraId="6E38327C" w14:textId="77777777" w:rsidR="003D5CB9" w:rsidRDefault="003D5CB9" w:rsidP="003D5CB9">
      <w:pPr>
        <w:rPr>
          <w:rFonts w:ascii="Times New Roman" w:hAnsi="Times New Roman"/>
        </w:rPr>
      </w:pPr>
      <w:r>
        <w:rPr>
          <w:rFonts w:ascii="Times New Roman" w:hAnsi="Times New Roman"/>
        </w:rPr>
        <w:t xml:space="preserve">SHORT PAPERS: The final number of short papers will be determined in the course of the semester; these papers will be graded on a pass-fail basis, with passing recorded as 100 and failing as zero. In practical terms, submission of short papers in good faith will result in a grade of passing, or 100, for that paper. This applies to designated short papers only; the major papers will be graded on a more stringent level. </w:t>
      </w:r>
    </w:p>
    <w:p w14:paraId="7CF5B907" w14:textId="77777777" w:rsidR="003D5CB9" w:rsidRDefault="003D5CB9" w:rsidP="003D5CB9">
      <w:pPr>
        <w:rPr>
          <w:rFonts w:ascii="Times New Roman" w:hAnsi="Times New Roman"/>
        </w:rPr>
      </w:pPr>
    </w:p>
    <w:p w14:paraId="79C836A7" w14:textId="77777777" w:rsidR="003D5CB9" w:rsidRDefault="003D5CB9" w:rsidP="003D5CB9">
      <w:pPr>
        <w:rPr>
          <w:rFonts w:ascii="Times New Roman" w:hAnsi="Times New Roman"/>
        </w:rPr>
      </w:pPr>
      <w:r>
        <w:rPr>
          <w:rFonts w:ascii="Times New Roman" w:hAnsi="Times New Roman"/>
        </w:rPr>
        <w:t>MANDATORY ASPECTS OF THE COURSE:</w:t>
      </w:r>
    </w:p>
    <w:p w14:paraId="10E5A147" w14:textId="77777777" w:rsidR="003D5CB9" w:rsidRDefault="003D5CB9" w:rsidP="003D5CB9">
      <w:pPr>
        <w:rPr>
          <w:rFonts w:ascii="Times New Roman" w:hAnsi="Times New Roman"/>
        </w:rPr>
      </w:pPr>
      <w:r>
        <w:rPr>
          <w:rFonts w:ascii="Times New Roman" w:hAnsi="Times New Roman"/>
        </w:rPr>
        <w:t xml:space="preserve">All three major papers must be submitted in order for the student to receive a passing grade, regardless of final average. </w:t>
      </w:r>
    </w:p>
    <w:p w14:paraId="5468D6F7" w14:textId="77777777" w:rsidR="003D5CB9" w:rsidRDefault="003D5CB9" w:rsidP="003D5CB9">
      <w:pPr>
        <w:rPr>
          <w:rFonts w:ascii="Times New Roman" w:hAnsi="Times New Roman"/>
        </w:rPr>
      </w:pPr>
    </w:p>
    <w:p w14:paraId="550BA815" w14:textId="77777777" w:rsidR="003D5CB9" w:rsidRDefault="003D5CB9" w:rsidP="003D5CB9">
      <w:pPr>
        <w:rPr>
          <w:rFonts w:ascii="Times New Roman" w:hAnsi="Times New Roman"/>
        </w:rPr>
      </w:pPr>
      <w:r>
        <w:rPr>
          <w:rFonts w:ascii="Times New Roman" w:hAnsi="Times New Roman"/>
        </w:rPr>
        <w:t>All students will, at some point, be called on to present in class a verbal artifact of his or her choice for class discussion. More on this later . . . .</w:t>
      </w:r>
    </w:p>
    <w:p w14:paraId="3B3C0C1D" w14:textId="77777777" w:rsidR="003D5CB9" w:rsidRDefault="003D5CB9" w:rsidP="003D5CB9">
      <w:pPr>
        <w:rPr>
          <w:rFonts w:ascii="Times New Roman" w:hAnsi="Times New Roman"/>
        </w:rPr>
      </w:pPr>
    </w:p>
    <w:p w14:paraId="09A99040" w14:textId="77777777" w:rsidR="003D5CB9" w:rsidRDefault="003D5CB9" w:rsidP="003D5CB9">
      <w:pPr>
        <w:rPr>
          <w:rFonts w:ascii="Times New Roman" w:hAnsi="Times New Roman"/>
        </w:rPr>
      </w:pPr>
      <w:r>
        <w:rPr>
          <w:rFonts w:ascii="Times New Roman" w:hAnsi="Times New Roman"/>
        </w:rPr>
        <w:t xml:space="preserve">All students will complete the online UTA Library Plagiarism tutorial; a due date will be assigned for that activity. </w:t>
      </w:r>
    </w:p>
    <w:p w14:paraId="490FA750" w14:textId="77777777" w:rsidR="003D5CB9" w:rsidRDefault="003D5CB9" w:rsidP="003D5CB9">
      <w:pPr>
        <w:rPr>
          <w:rFonts w:ascii="Times New Roman" w:hAnsi="Times New Roman"/>
        </w:rPr>
      </w:pPr>
    </w:p>
    <w:p w14:paraId="78928D83" w14:textId="77777777" w:rsidR="003D5CB9" w:rsidRDefault="003D5CB9" w:rsidP="003D5CB9">
      <w:pPr>
        <w:rPr>
          <w:rFonts w:ascii="Times New Roman" w:hAnsi="Times New Roman"/>
        </w:rPr>
      </w:pPr>
      <w:r>
        <w:rPr>
          <w:rFonts w:ascii="Times New Roman" w:hAnsi="Times New Roman"/>
        </w:rPr>
        <w:t xml:space="preserve">PARTICIPATION: Because regular attendance and participation in class is an important part of the learning process in this course, each student is expected to attend regularly and participate, without the interference of casual coming and going from the classroom or the use of electronic devices and communications. </w:t>
      </w:r>
    </w:p>
    <w:p w14:paraId="294BD88C" w14:textId="77777777" w:rsidR="003D5CB9" w:rsidRDefault="003D5CB9" w:rsidP="003D5CB9">
      <w:pPr>
        <w:rPr>
          <w:rFonts w:ascii="Times New Roman" w:hAnsi="Times New Roman"/>
        </w:rPr>
      </w:pPr>
    </w:p>
    <w:p w14:paraId="5DBF335F" w14:textId="77777777" w:rsidR="003D5CB9" w:rsidRDefault="003D5CB9" w:rsidP="003D5CB9">
      <w:pPr>
        <w:rPr>
          <w:rFonts w:ascii="Times New Roman" w:hAnsi="Times New Roman"/>
        </w:rPr>
      </w:pPr>
      <w:r>
        <w:rPr>
          <w:rFonts w:ascii="Times New Roman" w:hAnsi="Times New Roman"/>
        </w:rPr>
        <w:t xml:space="preserve">To that end, every student will begin the semester with 100 participation points, and will lose ten participation points for every unexcused absence; the instructor reserves the right to also deduct participation points for tardiness or for leaving the classroom early. The instructor will definitely deduct ten points for use of electronic or digital devices in class, unless that use is specifically authorized. </w:t>
      </w:r>
    </w:p>
    <w:p w14:paraId="0B22AC6A" w14:textId="77777777" w:rsidR="003D5CB9" w:rsidRDefault="003D5CB9" w:rsidP="003D5CB9">
      <w:pPr>
        <w:rPr>
          <w:rFonts w:ascii="Times New Roman" w:hAnsi="Times New Roman"/>
        </w:rPr>
      </w:pPr>
    </w:p>
    <w:p w14:paraId="4C3D1D5F" w14:textId="77777777" w:rsidR="003D5CB9" w:rsidRDefault="003D5CB9" w:rsidP="003D5CB9">
      <w:pPr>
        <w:rPr>
          <w:rFonts w:ascii="Times New Roman" w:hAnsi="Times New Roman"/>
        </w:rPr>
      </w:pPr>
      <w:r>
        <w:rPr>
          <w:rFonts w:ascii="Times New Roman" w:hAnsi="Times New Roman"/>
        </w:rPr>
        <w:t xml:space="preserve">The only excused absences are for bereavement, official university business (with proper notification to the instructor), or religious observance. The instructor must be informed of participation in religious observance within the first full week of classes, with, if requested, documentation from the student. </w:t>
      </w:r>
    </w:p>
    <w:p w14:paraId="5F9CAE8F" w14:textId="77777777" w:rsidR="003D5CB9" w:rsidRDefault="003D5CB9" w:rsidP="003D5CB9">
      <w:pPr>
        <w:rPr>
          <w:rFonts w:ascii="Times New Roman" w:hAnsi="Times New Roman"/>
        </w:rPr>
      </w:pPr>
    </w:p>
    <w:p w14:paraId="18E1971E" w14:textId="77777777" w:rsidR="003D5CB9" w:rsidRDefault="003D5CB9" w:rsidP="003D5CB9">
      <w:pPr>
        <w:ind w:left="720"/>
        <w:rPr>
          <w:rFonts w:ascii="Times New Roman" w:hAnsi="Times New Roman"/>
        </w:rPr>
      </w:pPr>
      <w:r>
        <w:rPr>
          <w:rFonts w:ascii="Times New Roman" w:hAnsi="Times New Roman"/>
        </w:rPr>
        <w:t xml:space="preserve">IMPORTANT: Illness is not an excused absence! Or, for that matter, phone call from Mom, coffee with a special someone, weather “too nice to be cooped up in a classroom,” held late at work, flat tire, traffic jam, daycare failure, or springing recalcitrant family members from jail (yes, I have had that excuse). </w:t>
      </w:r>
    </w:p>
    <w:p w14:paraId="216F1458" w14:textId="77777777" w:rsidR="003D5CB9" w:rsidRDefault="003D5CB9" w:rsidP="003D5CB9">
      <w:pPr>
        <w:rPr>
          <w:rFonts w:ascii="Times New Roman" w:hAnsi="Times New Roman"/>
        </w:rPr>
      </w:pPr>
    </w:p>
    <w:p w14:paraId="3D6C4185" w14:textId="77777777" w:rsidR="003D5CB9" w:rsidRDefault="003D5CB9" w:rsidP="003D5CB9">
      <w:pPr>
        <w:rPr>
          <w:rFonts w:ascii="Times New Roman" w:hAnsi="Times New Roman"/>
        </w:rPr>
      </w:pPr>
      <w:r>
        <w:rPr>
          <w:rFonts w:ascii="Times New Roman" w:hAnsi="Times New Roman"/>
        </w:rPr>
        <w:t>The alert student will observe that a student who otherwise participates adequately may have as many as four unexcused absences and accompanying loss of participation credit without his or her final grade being affected: a fifth loss of ten participation points will obviously lower the final total average by more than ten points, resulting in the final transcript grade dropping by a whole letter.</w:t>
      </w:r>
    </w:p>
    <w:p w14:paraId="7D1A6514" w14:textId="77777777" w:rsidR="003D5CB9" w:rsidRDefault="003D5CB9" w:rsidP="003D5CB9">
      <w:pPr>
        <w:rPr>
          <w:rFonts w:ascii="Times New Roman" w:hAnsi="Times New Roman"/>
        </w:rPr>
      </w:pPr>
    </w:p>
    <w:p w14:paraId="78A4A154" w14:textId="77777777" w:rsidR="003D5CB9" w:rsidRDefault="003D5CB9" w:rsidP="003D5CB9">
      <w:pPr>
        <w:rPr>
          <w:rFonts w:ascii="Times New Roman" w:hAnsi="Times New Roman"/>
        </w:rPr>
      </w:pPr>
    </w:p>
    <w:p w14:paraId="5ECE1776" w14:textId="77777777" w:rsidR="003D5CB9" w:rsidRDefault="003D5CB9" w:rsidP="003D5CB9">
      <w:pPr>
        <w:rPr>
          <w:rFonts w:ascii="Times New Roman" w:hAnsi="Times New Roman"/>
        </w:rPr>
      </w:pPr>
    </w:p>
    <w:p w14:paraId="23670520" w14:textId="77777777" w:rsidR="003D5CB9" w:rsidRDefault="003D5CB9" w:rsidP="003D5CB9">
      <w:pPr>
        <w:rPr>
          <w:rFonts w:ascii="Times New Roman" w:hAnsi="Times New Roman"/>
        </w:rPr>
      </w:pPr>
    </w:p>
    <w:p w14:paraId="423C6EBF" w14:textId="77777777" w:rsidR="003D5CB9" w:rsidRDefault="003D5CB9" w:rsidP="003D5CB9">
      <w:pPr>
        <w:rPr>
          <w:rFonts w:ascii="Times New Roman" w:hAnsi="Times New Roman"/>
        </w:rPr>
      </w:pPr>
      <w:r>
        <w:rPr>
          <w:rFonts w:ascii="Times New Roman" w:hAnsi="Times New Roman"/>
        </w:rPr>
        <w:t>CLASSROOM BEHAVIOR:</w:t>
      </w:r>
    </w:p>
    <w:p w14:paraId="2371723A" w14:textId="77777777" w:rsidR="003D5CB9" w:rsidRDefault="003D5CB9" w:rsidP="003D5CB9">
      <w:pPr>
        <w:rPr>
          <w:rFonts w:ascii="Times New Roman" w:hAnsi="Times New Roman"/>
        </w:rPr>
      </w:pPr>
      <w:r>
        <w:rPr>
          <w:rFonts w:ascii="Times New Roman" w:hAnsi="Times New Roman"/>
        </w:rPr>
        <w:t>Students are expected to remain in the classroom once class has begun; adults aged 18 or over should be able to sit and participate in a class for fifty minutes. Students who leave the classroom during class time will not be allowed to re-enter and will lose ten participation points for that day.</w:t>
      </w:r>
    </w:p>
    <w:p w14:paraId="5237D091" w14:textId="77777777" w:rsidR="003D5CB9" w:rsidRDefault="003D5CB9" w:rsidP="003D5CB9">
      <w:pPr>
        <w:rPr>
          <w:rFonts w:ascii="Times New Roman" w:hAnsi="Times New Roman"/>
        </w:rPr>
      </w:pPr>
    </w:p>
    <w:p w14:paraId="42493F0A" w14:textId="77777777" w:rsidR="003D5CB9" w:rsidRDefault="003D5CB9" w:rsidP="003D5CB9">
      <w:pPr>
        <w:rPr>
          <w:rFonts w:ascii="Times New Roman" w:hAnsi="Times New Roman"/>
        </w:rPr>
      </w:pPr>
      <w:r>
        <w:rPr>
          <w:rFonts w:ascii="Times New Roman" w:hAnsi="Times New Roman"/>
        </w:rPr>
        <w:t xml:space="preserve">Students who use electronic devices such as cellphones, laptops, I-pads, or any other digital or electronic device, unless specifically instructed to do so, will be asked to leave the classroom and will lose ten participation points. </w:t>
      </w:r>
    </w:p>
    <w:p w14:paraId="0F043FD9" w14:textId="77777777" w:rsidR="003D5CB9" w:rsidRDefault="003D5CB9" w:rsidP="003D5C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11219CF" w14:textId="77777777" w:rsidR="003D5CB9" w:rsidRPr="00917AF3" w:rsidRDefault="003D5CB9" w:rsidP="003D5CB9">
      <w:pPr>
        <w:rPr>
          <w:rFonts w:ascii="Times New Roman" w:hAnsi="Times New Roman"/>
        </w:rPr>
      </w:pPr>
      <w:r w:rsidRPr="00917AF3">
        <w:rPr>
          <w:rFonts w:ascii="Times New Roman" w:hAnsi="Times New Roman"/>
        </w:rPr>
        <w:t>Students are expected to participate respectfully in class, to listen to other class members, and to comment appropr</w:t>
      </w:r>
      <w:r>
        <w:rPr>
          <w:rFonts w:ascii="Times New Roman" w:hAnsi="Times New Roman"/>
        </w:rPr>
        <w:t>iately. Instructors</w:t>
      </w:r>
      <w:r w:rsidRPr="00917AF3">
        <w:rPr>
          <w:rFonts w:ascii="Times New Roman" w:hAnsi="Times New Roman"/>
        </w:rPr>
        <w:t xml:space="preserve"> are to be addressed appropriately and communicated with professionally.</w:t>
      </w:r>
    </w:p>
    <w:p w14:paraId="1E74F9F6" w14:textId="77777777" w:rsidR="003D5CB9" w:rsidRDefault="003D5CB9" w:rsidP="003D5CB9">
      <w:pPr>
        <w:rPr>
          <w:rFonts w:ascii="Times New Roman" w:hAnsi="Times New Roman"/>
        </w:rPr>
      </w:pPr>
    </w:p>
    <w:p w14:paraId="08A60B17" w14:textId="77777777" w:rsidR="003D5CB9" w:rsidRPr="00917AF3" w:rsidRDefault="003D5CB9" w:rsidP="003D5CB9">
      <w:pPr>
        <w:rPr>
          <w:rFonts w:ascii="Times New Roman" w:hAnsi="Times New Roman"/>
        </w:rPr>
      </w:pPr>
      <w:r w:rsidRPr="00917AF3">
        <w:rPr>
          <w:rFonts w:ascii="Times New Roman" w:hAnsi="Times New Roman"/>
        </w:rPr>
        <w:t xml:space="preserve">According to </w:t>
      </w:r>
      <w:r w:rsidRPr="00917AF3">
        <w:rPr>
          <w:rFonts w:ascii="Times New Roman" w:hAnsi="Times New Roman"/>
          <w:i/>
        </w:rPr>
        <w:t>Student Conduct and Discipline</w:t>
      </w:r>
      <w:r w:rsidRPr="00917AF3">
        <w:rPr>
          <w:rFonts w:ascii="Times New Roman" w:hAnsi="Times New Roman"/>
        </w:rPr>
        <w:t xml:space="preserve">, </w:t>
      </w:r>
      <w:r>
        <w:rPr>
          <w:rFonts w:ascii="Times New Roman" w:hAnsi="Times New Roman"/>
        </w:rPr>
        <w:t>"S</w:t>
      </w:r>
      <w:r w:rsidRPr="00917AF3">
        <w:rPr>
          <w:rFonts w:ascii="Times New Roman" w:hAnsi="Times New Roman"/>
        </w:rPr>
        <w:t>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w:t>
      </w:r>
      <w:r>
        <w:rPr>
          <w:rFonts w:ascii="Times New Roman" w:hAnsi="Times New Roman"/>
        </w:rPr>
        <w:t>zed to be conducted in or on a u</w:t>
      </w:r>
      <w:r w:rsidRPr="00917AF3">
        <w:rPr>
          <w:rFonts w:ascii="Times New Roman" w:hAnsi="Times New Roman"/>
        </w:rPr>
        <w:t xml:space="preserve">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w:t>
      </w:r>
      <w:r>
        <w:rPr>
          <w:rFonts w:ascii="Times New Roman" w:hAnsi="Times New Roman"/>
        </w:rPr>
        <w:t xml:space="preserve">be </w:t>
      </w:r>
      <w:r w:rsidRPr="00917AF3">
        <w:rPr>
          <w:rFonts w:ascii="Times New Roman" w:hAnsi="Times New Roman"/>
        </w:rPr>
        <w:t>referred to the Office of Student Conduct.</w:t>
      </w:r>
    </w:p>
    <w:p w14:paraId="65043816" w14:textId="77777777" w:rsidR="003D5CB9" w:rsidRDefault="003D5CB9" w:rsidP="003D5CB9">
      <w:pPr>
        <w:rPr>
          <w:rFonts w:ascii="Times New Roman" w:hAnsi="Times New Roman"/>
        </w:rPr>
      </w:pPr>
    </w:p>
    <w:p w14:paraId="6DE88FD0" w14:textId="77777777" w:rsidR="003D5CB9" w:rsidRDefault="003D5CB9" w:rsidP="003D5CB9">
      <w:pPr>
        <w:rPr>
          <w:rFonts w:ascii="Times New Roman" w:hAnsi="Times New Roman"/>
        </w:rPr>
      </w:pPr>
      <w:r>
        <w:rPr>
          <w:rFonts w:ascii="Times New Roman" w:hAnsi="Times New Roman"/>
        </w:rPr>
        <w:t xml:space="preserve">WHAT ABOUT FOOD? </w:t>
      </w:r>
    </w:p>
    <w:p w14:paraId="0DE20704" w14:textId="77777777" w:rsidR="003D5CB9" w:rsidRDefault="003D5CB9" w:rsidP="003D5CB9">
      <w:pPr>
        <w:rPr>
          <w:rFonts w:ascii="Times New Roman" w:hAnsi="Times New Roman"/>
        </w:rPr>
      </w:pPr>
      <w:r>
        <w:rPr>
          <w:rFonts w:ascii="Times New Roman" w:hAnsi="Times New Roman"/>
        </w:rPr>
        <w:t xml:space="preserve">Because this is a short class, relatively early in the afternoon, students should not expect to bring food into the classroom, with the accompanying distraction. Discrete consumption of beverages is acceptable. </w:t>
      </w:r>
    </w:p>
    <w:p w14:paraId="3333E006" w14:textId="77777777" w:rsidR="003D5CB9" w:rsidRDefault="003D5CB9" w:rsidP="003D5CB9">
      <w:pPr>
        <w:rPr>
          <w:rFonts w:ascii="Times New Roman" w:hAnsi="Times New Roman"/>
        </w:rPr>
      </w:pPr>
    </w:p>
    <w:p w14:paraId="6826092A" w14:textId="77777777" w:rsidR="003D5CB9" w:rsidRDefault="003D5CB9" w:rsidP="003D5CB9">
      <w:pPr>
        <w:rPr>
          <w:rFonts w:ascii="Times New Roman" w:hAnsi="Times New Roman"/>
        </w:rPr>
      </w:pPr>
      <w:r>
        <w:rPr>
          <w:rFonts w:ascii="Times New Roman" w:hAnsi="Times New Roman"/>
        </w:rPr>
        <w:t xml:space="preserve">CLASSROOM VISITORS: </w:t>
      </w:r>
      <w:r w:rsidRPr="007728AB">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imes New Roman" w:hAnsi="Times New Roman"/>
        </w:rPr>
        <w:t>.</w:t>
      </w:r>
    </w:p>
    <w:p w14:paraId="163A78EF" w14:textId="77777777" w:rsidR="003D5CB9" w:rsidRDefault="003D5CB9" w:rsidP="003D5CB9">
      <w:pPr>
        <w:rPr>
          <w:rFonts w:ascii="Times New Roman" w:hAnsi="Times New Roman"/>
          <w:bCs/>
        </w:rPr>
      </w:pPr>
    </w:p>
    <w:p w14:paraId="5C3E3925" w14:textId="77777777" w:rsidR="003D5CB9" w:rsidRDefault="003D5CB9" w:rsidP="003D5CB9">
      <w:pPr>
        <w:rPr>
          <w:rFonts w:ascii="Times New Roman" w:hAnsi="Times New Roman"/>
          <w:bCs/>
        </w:rPr>
      </w:pPr>
      <w:r>
        <w:rPr>
          <w:rFonts w:ascii="Times New Roman" w:hAnsi="Times New Roman"/>
          <w:bCs/>
        </w:rPr>
        <w:t>CONFERENCES AND QUESTIONS:</w:t>
      </w:r>
    </w:p>
    <w:p w14:paraId="5A2335DA" w14:textId="77777777" w:rsidR="003D5CB9" w:rsidRPr="00C74623" w:rsidRDefault="003D5CB9" w:rsidP="003D5CB9">
      <w:pPr>
        <w:rPr>
          <w:rFonts w:ascii="Times New Roman" w:hAnsi="Times New Roman"/>
        </w:rPr>
      </w:pPr>
      <w:r>
        <w:rPr>
          <w:rFonts w:ascii="Times New Roman" w:hAnsi="Times New Roman"/>
        </w:rPr>
        <w:t>The instructor holds</w:t>
      </w:r>
      <w:r w:rsidRPr="00C74623">
        <w:rPr>
          <w:rFonts w:ascii="Times New Roman" w:hAnsi="Times New Roman"/>
        </w:rPr>
        <w:t xml:space="preserve"> three regularly scheduled office hours each week. These times are reserved for students to drop by or to make an appointment to discuss course assignments, grades, or </w:t>
      </w:r>
      <w:r>
        <w:rPr>
          <w:rFonts w:ascii="Times New Roman" w:hAnsi="Times New Roman"/>
        </w:rPr>
        <w:t xml:space="preserve">other class-related concerns. The instructor will </w:t>
      </w:r>
      <w:r w:rsidRPr="00C74623">
        <w:rPr>
          <w:rFonts w:ascii="Times New Roman" w:hAnsi="Times New Roman"/>
        </w:rPr>
        <w:t>make other appointment times for you if your class schedule conflicts with reg</w:t>
      </w:r>
      <w:r>
        <w:rPr>
          <w:rFonts w:ascii="Times New Roman" w:hAnsi="Times New Roman"/>
        </w:rPr>
        <w:t>ular conference times or if he is</w:t>
      </w:r>
      <w:r w:rsidRPr="00C74623">
        <w:rPr>
          <w:rFonts w:ascii="Times New Roman" w:hAnsi="Times New Roman"/>
        </w:rPr>
        <w:t xml:space="preserve"> not available on certain days. If you receive a grade on an assignment or quiz about which you have questions, please wait twenty-four hour</w:t>
      </w:r>
      <w:r>
        <w:rPr>
          <w:rFonts w:ascii="Times New Roman" w:hAnsi="Times New Roman"/>
        </w:rPr>
        <w:t xml:space="preserve">s before setting up an appointment or discussion meeting. </w:t>
      </w:r>
      <w:r w:rsidRPr="00C74623">
        <w:rPr>
          <w:rFonts w:ascii="Times New Roman" w:hAnsi="Times New Roman"/>
        </w:rPr>
        <w:t xml:space="preserve">This gives you time to process the assignment comments and to think about how your course work meets the requirements </w:t>
      </w:r>
      <w:r>
        <w:rPr>
          <w:rFonts w:ascii="Times New Roman" w:hAnsi="Times New Roman"/>
        </w:rPr>
        <w:t xml:space="preserve">set forth for each assignment. The instructor will </w:t>
      </w:r>
      <w:r w:rsidRPr="00C74623">
        <w:rPr>
          <w:rFonts w:ascii="Times New Roman" w:hAnsi="Times New Roman"/>
        </w:rPr>
        <w:t xml:space="preserve">not discuss individual student issues in the classroom before, during or after class. </w:t>
      </w:r>
    </w:p>
    <w:p w14:paraId="13D5DE3D" w14:textId="77777777" w:rsidR="003D5CB9" w:rsidRDefault="003D5CB9" w:rsidP="003D5CB9">
      <w:pPr>
        <w:rPr>
          <w:rFonts w:ascii="Times New Roman" w:hAnsi="Times New Roman"/>
        </w:rPr>
      </w:pPr>
    </w:p>
    <w:p w14:paraId="0EBB8F2C" w14:textId="77777777" w:rsidR="003D5CB9" w:rsidRDefault="003D5CB9" w:rsidP="003D5CB9">
      <w:pPr>
        <w:rPr>
          <w:rFonts w:ascii="Times New Roman" w:hAnsi="Times New Roman"/>
        </w:rPr>
      </w:pPr>
      <w:r>
        <w:rPr>
          <w:rFonts w:ascii="Times New Roman" w:hAnsi="Times New Roman"/>
        </w:rPr>
        <w:t xml:space="preserve">PLAGIARISM POLICIES AND ACADEMIC INTEGRITY: </w:t>
      </w:r>
    </w:p>
    <w:p w14:paraId="4C7049A0" w14:textId="77777777" w:rsidR="003D5CB9" w:rsidRDefault="003D5CB9" w:rsidP="003D5CB9">
      <w:pPr>
        <w:rPr>
          <w:rFonts w:ascii="Times New Roman" w:hAnsi="Times New Roman"/>
        </w:rPr>
      </w:pPr>
      <w:r>
        <w:rPr>
          <w:rFonts w:ascii="Times New Roman" w:hAnsi="Times New Roman"/>
        </w:rPr>
        <w:t>The representation of the work of others as your own constitutes plagiarism, which is a serious academic offense. The instructor will discuss, in private interview, any specific instances of plagiarism before reaching a final decision concerning further action, which will include reporting plagiarism to the Office of Student Conflict, and which can, at the instructor’s discretion, include a grade of F for a specific assignment or a grade of F for the entire course.</w:t>
      </w:r>
    </w:p>
    <w:p w14:paraId="0AC55346" w14:textId="77777777" w:rsidR="003D5CB9" w:rsidRDefault="003D5CB9" w:rsidP="003D5CB9">
      <w:pPr>
        <w:rPr>
          <w:rFonts w:ascii="Times New Roman" w:hAnsi="Times New Roman"/>
        </w:rPr>
      </w:pPr>
    </w:p>
    <w:p w14:paraId="4F18573B" w14:textId="77777777" w:rsidR="003D5CB9" w:rsidRDefault="003D5CB9" w:rsidP="003D5CB9">
      <w:pPr>
        <w:rPr>
          <w:rFonts w:ascii="Times New Roman" w:hAnsi="Times New Roman"/>
        </w:rPr>
      </w:pPr>
      <w:r w:rsidRPr="007728AB">
        <w:rPr>
          <w:rFonts w:ascii="Times New Roman" w:hAnsi="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w:t>
      </w:r>
      <w:r>
        <w:rPr>
          <w:rFonts w:ascii="Times New Roman" w:hAnsi="Times New Roman"/>
        </w:rPr>
        <w:t>earning this semester, or for the instructor</w:t>
      </w:r>
      <w:r w:rsidRPr="007728AB">
        <w:rPr>
          <w:rFonts w:ascii="Times New Roman" w:hAnsi="Times New Roman"/>
        </w:rPr>
        <w:t xml:space="preserve"> in terms of assessing this learning.  If you feel your situation constitutes a clear or significant exception to this rul</w:t>
      </w:r>
      <w:r>
        <w:rPr>
          <w:rFonts w:ascii="Times New Roman" w:hAnsi="Times New Roman"/>
        </w:rPr>
        <w:t>e, you must discuss this with the instructor</w:t>
      </w:r>
      <w:r w:rsidRPr="007728AB">
        <w:rPr>
          <w:rFonts w:ascii="Times New Roman" w:hAnsi="Times New Roman"/>
        </w:rPr>
        <w:t xml:space="preserve"> prior to the due date of the first draft.</w:t>
      </w:r>
    </w:p>
    <w:p w14:paraId="73D7521D" w14:textId="77777777" w:rsidR="003D5CB9" w:rsidRDefault="003D5CB9" w:rsidP="003D5CB9">
      <w:pPr>
        <w:rPr>
          <w:rFonts w:ascii="Times New Roman" w:hAnsi="Times New Roman"/>
        </w:rPr>
      </w:pPr>
    </w:p>
    <w:p w14:paraId="26762104" w14:textId="77777777" w:rsidR="003D5CB9" w:rsidRPr="00004FB6" w:rsidRDefault="003D5CB9" w:rsidP="003D5CB9">
      <w:pPr>
        <w:rPr>
          <w:rFonts w:ascii="Times New Roman" w:hAnsi="Times New Roman"/>
        </w:rPr>
      </w:pPr>
      <w:r w:rsidRPr="00004FB6">
        <w:rPr>
          <w:rFonts w:ascii="Times New Roman" w:hAnsi="Times New Roman"/>
        </w:rPr>
        <w:t>All students enrolled in this course are expected to adhere to the UT Arlington Honor Code:</w:t>
      </w:r>
    </w:p>
    <w:p w14:paraId="1CDD614F" w14:textId="77777777" w:rsidR="003D5CB9" w:rsidRPr="00004FB6" w:rsidRDefault="003D5CB9" w:rsidP="003D5CB9">
      <w:pPr>
        <w:rPr>
          <w:rFonts w:ascii="Times New Roman" w:hAnsi="Times New Roman"/>
        </w:rPr>
      </w:pPr>
    </w:p>
    <w:p w14:paraId="73EAD8C8" w14:textId="77777777" w:rsidR="003D5CB9" w:rsidRPr="00004FB6" w:rsidRDefault="003D5CB9" w:rsidP="003D5CB9">
      <w:pPr>
        <w:rPr>
          <w:rFonts w:ascii="Times New Roman" w:hAnsi="Times New Roman"/>
          <w:i/>
        </w:rPr>
      </w:pPr>
      <w:r w:rsidRPr="00004FB6">
        <w:rPr>
          <w:rFonts w:ascii="Times New Roman" w:hAnsi="Times New Roman"/>
          <w:i/>
        </w:rPr>
        <w:t xml:space="preserve">I pledge, on my honor, to uphold UT Arlington’s tradition of academic integrity, a tradition that values hard work and honest effort in the pursuit of academic excellence. </w:t>
      </w:r>
    </w:p>
    <w:p w14:paraId="138B5CA2" w14:textId="77777777" w:rsidR="003D5CB9" w:rsidRPr="00004FB6" w:rsidRDefault="003D5CB9" w:rsidP="003D5CB9">
      <w:pPr>
        <w:rPr>
          <w:rFonts w:ascii="Times New Roman" w:hAnsi="Times New Roman"/>
          <w:i/>
        </w:rPr>
      </w:pPr>
      <w:r w:rsidRPr="00004FB6">
        <w:rPr>
          <w:rFonts w:ascii="Times New Roman"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6D5C96" w14:textId="77777777" w:rsidR="003D5CB9" w:rsidRPr="007728AB" w:rsidRDefault="003D5CB9" w:rsidP="003D5CB9">
      <w:pPr>
        <w:rPr>
          <w:rFonts w:ascii="Times New Roman" w:hAnsi="Times New Roman"/>
        </w:rPr>
      </w:pPr>
    </w:p>
    <w:p w14:paraId="5285C700" w14:textId="77777777" w:rsidR="003D5CB9" w:rsidRDefault="003D5CB9" w:rsidP="003D5CB9">
      <w:pPr>
        <w:rPr>
          <w:rFonts w:ascii="Times New Roman" w:hAnsi="Times New Roman"/>
        </w:rPr>
      </w:pPr>
      <w:r>
        <w:rPr>
          <w:rFonts w:ascii="Times New Roman" w:hAnsi="Times New Roman"/>
        </w:rPr>
        <w:t xml:space="preserve">CONCEALED WEAPONS: </w:t>
      </w:r>
    </w:p>
    <w:p w14:paraId="7130230A" w14:textId="77777777" w:rsidR="003D5CB9" w:rsidRDefault="003D5CB9" w:rsidP="003D5CB9">
      <w:pPr>
        <w:rPr>
          <w:rFonts w:ascii="Times New Roman" w:hAnsi="Times New Roman"/>
        </w:rPr>
      </w:pPr>
      <w:r>
        <w:rPr>
          <w:rFonts w:ascii="Times New Roman" w:hAnsi="Times New Roman"/>
        </w:rPr>
        <w:t>Under current regulations, persons 21 or over who hold a handgun permit may carry a concealed weapon in designated areas of campus. Violation of the very strict rules concerning the carrying of concealed weapons on campus will result in a grade of F for the course; violations will be reported immediately to campus security forces. Under no circumstances can a weapon be openly brandished or displayed in the classroom, and, under no circumstances may a student under the age of 21 carry a concealed weapon on campus or in a classroom. See Appendix B for links to further information.</w:t>
      </w:r>
    </w:p>
    <w:p w14:paraId="5EBD20E1" w14:textId="77777777" w:rsidR="003D5CB9" w:rsidRDefault="003D5CB9" w:rsidP="003D5CB9">
      <w:pPr>
        <w:rPr>
          <w:rFonts w:ascii="Times New Roman" w:hAnsi="Times New Roman"/>
        </w:rPr>
      </w:pPr>
    </w:p>
    <w:p w14:paraId="18A34776" w14:textId="77777777" w:rsidR="003D5CB9" w:rsidRDefault="003D5CB9" w:rsidP="003D5CB9">
      <w:pPr>
        <w:rPr>
          <w:rFonts w:ascii="Times New Roman" w:hAnsi="Times New Roman"/>
        </w:rPr>
      </w:pPr>
      <w:r>
        <w:rPr>
          <w:rFonts w:ascii="Times New Roman" w:hAnsi="Times New Roman"/>
        </w:rPr>
        <w:t xml:space="preserve">STUDENTS WITH DISABILITIES: </w:t>
      </w:r>
    </w:p>
    <w:p w14:paraId="4AF926AD" w14:textId="77777777" w:rsidR="003D5CB9" w:rsidRDefault="003D5CB9" w:rsidP="003D5CB9">
      <w:pPr>
        <w:rPr>
          <w:rFonts w:ascii="Times New Roman" w:hAnsi="Times New Roman"/>
        </w:rPr>
      </w:pPr>
      <w:r>
        <w:rPr>
          <w:rFonts w:ascii="Times New Roman" w:hAnsi="Times New Roman"/>
        </w:rPr>
        <w:t>In accordance with state and federal law and university policy, students who require special accommodation must register at the beginning of the semester with the Office for Students with Disabilities, and must arrange to meet with the instructor in a private appointment for discussion of facilitation of the disability.</w:t>
      </w:r>
    </w:p>
    <w:p w14:paraId="534D8626" w14:textId="77777777" w:rsidR="003D5CB9" w:rsidRDefault="003D5CB9" w:rsidP="003D5CB9">
      <w:pPr>
        <w:rPr>
          <w:rFonts w:ascii="Times New Roman" w:hAnsi="Times New Roman"/>
        </w:rPr>
      </w:pPr>
    </w:p>
    <w:p w14:paraId="60204EB2" w14:textId="77777777" w:rsidR="003D5CB9" w:rsidRPr="007F4B0D" w:rsidRDefault="003D5CB9" w:rsidP="003D5CB9">
      <w:pPr>
        <w:rPr>
          <w:rFonts w:ascii="Times New Roman" w:hAnsi="Times New Roman"/>
          <w:b/>
          <w:bCs/>
        </w:rPr>
      </w:pPr>
      <w:r>
        <w:rPr>
          <w:rFonts w:ascii="Times New Roman" w:hAnsi="Times New Roman"/>
        </w:rPr>
        <w:t xml:space="preserve">Contact information for the Office for Student Disabilities: </w:t>
      </w:r>
      <w:hyperlink r:id="rId7" w:history="1">
        <w:r w:rsidRPr="007F4B0D">
          <w:rPr>
            <w:rStyle w:val="Hyperlink"/>
            <w:rFonts w:ascii="Times New Roman" w:hAnsi="Times New Roman"/>
            <w:b/>
            <w:bCs/>
          </w:rPr>
          <w:t>www.uta.edu/disability</w:t>
        </w:r>
      </w:hyperlink>
      <w:r w:rsidRPr="007F4B0D">
        <w:rPr>
          <w:rFonts w:ascii="Times New Roman" w:hAnsi="Times New Roman"/>
          <w:b/>
          <w:bCs/>
        </w:rPr>
        <w:t xml:space="preserve"> </w:t>
      </w:r>
      <w:r>
        <w:rPr>
          <w:rFonts w:ascii="Times New Roman" w:hAnsi="Times New Roman"/>
          <w:bCs/>
        </w:rPr>
        <w:t xml:space="preserve">or </w:t>
      </w:r>
      <w:r w:rsidRPr="007F4B0D">
        <w:rPr>
          <w:rFonts w:ascii="Times New Roman" w:hAnsi="Times New Roman"/>
          <w:bCs/>
        </w:rPr>
        <w:t xml:space="preserve">817-272-3364. Information regarding diagnostic criteria and policies for obtaining disability-based academic accommodations can be found at </w:t>
      </w:r>
      <w:hyperlink r:id="rId8" w:history="1">
        <w:r w:rsidRPr="007F4B0D">
          <w:rPr>
            <w:rStyle w:val="Hyperlink"/>
            <w:rFonts w:ascii="Times New Roman" w:hAnsi="Times New Roman"/>
            <w:b/>
            <w:bCs/>
          </w:rPr>
          <w:t>www.uta.edu/disability</w:t>
        </w:r>
      </w:hyperlink>
      <w:r w:rsidRPr="007F4B0D">
        <w:rPr>
          <w:rFonts w:ascii="Times New Roman" w:hAnsi="Times New Roman"/>
          <w:b/>
          <w:bCs/>
          <w:u w:val="single"/>
        </w:rPr>
        <w:t>.</w:t>
      </w:r>
    </w:p>
    <w:p w14:paraId="5277FC46" w14:textId="77777777" w:rsidR="003D5CB9" w:rsidRDefault="003D5CB9" w:rsidP="003D5CB9">
      <w:pPr>
        <w:rPr>
          <w:rFonts w:ascii="Times New Roman" w:hAnsi="Times New Roman"/>
          <w:b/>
          <w:bCs/>
        </w:rPr>
      </w:pPr>
    </w:p>
    <w:p w14:paraId="6015DBB3" w14:textId="77777777" w:rsidR="003D5CB9" w:rsidRDefault="003D5CB9" w:rsidP="003D5CB9">
      <w:pPr>
        <w:rPr>
          <w:rFonts w:ascii="Times New Roman" w:hAnsi="Times New Roman"/>
          <w:bCs/>
        </w:rPr>
      </w:pPr>
      <w:r>
        <w:rPr>
          <w:rFonts w:ascii="Times New Roman" w:hAnsi="Times New Roman"/>
          <w:bCs/>
        </w:rPr>
        <w:t xml:space="preserve">NON-DISCRIMINATION POLICY: </w:t>
      </w:r>
    </w:p>
    <w:p w14:paraId="419A4CCD" w14:textId="77777777" w:rsidR="003D5CB9" w:rsidRPr="00071F99" w:rsidRDefault="003D5CB9" w:rsidP="003D5CB9">
      <w:pPr>
        <w:rPr>
          <w:rFonts w:ascii="Times New Roman" w:hAnsi="Times New Roman"/>
          <w:bCs/>
          <w:iCs/>
        </w:rPr>
      </w:pPr>
      <w:r w:rsidRPr="00071F99">
        <w:rPr>
          <w:rFonts w:ascii="Times New Roman" w:hAnsi="Times New Roman"/>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71F99">
          <w:rPr>
            <w:rStyle w:val="Hyperlink"/>
            <w:rFonts w:ascii="Times New Roman" w:hAnsi="Times New Roman"/>
            <w:bCs/>
            <w:iCs/>
          </w:rPr>
          <w:t>uta.edu/eos</w:t>
        </w:r>
      </w:hyperlink>
      <w:r w:rsidRPr="00071F99">
        <w:rPr>
          <w:rFonts w:ascii="Times New Roman" w:hAnsi="Times New Roman"/>
          <w:bCs/>
          <w:iCs/>
        </w:rPr>
        <w:t>.</w:t>
      </w:r>
    </w:p>
    <w:p w14:paraId="57812817" w14:textId="77777777" w:rsidR="003D5CB9" w:rsidRDefault="003D5CB9" w:rsidP="003D5CB9">
      <w:pPr>
        <w:rPr>
          <w:rFonts w:ascii="Times New Roman" w:hAnsi="Times New Roman"/>
          <w:b/>
          <w:bCs/>
          <w:iCs/>
        </w:rPr>
      </w:pPr>
      <w:r>
        <w:rPr>
          <w:rFonts w:ascii="Times New Roman" w:hAnsi="Times New Roman"/>
          <w:bCs/>
          <w:iCs/>
        </w:rPr>
        <w:t>TITLE IX:</w:t>
      </w:r>
      <w:r w:rsidRPr="007F4B0D">
        <w:rPr>
          <w:rFonts w:ascii="Times New Roman" w:hAnsi="Times New Roman"/>
          <w:b/>
          <w:bCs/>
          <w:iCs/>
        </w:rPr>
        <w:t xml:space="preserve"> </w:t>
      </w:r>
    </w:p>
    <w:p w14:paraId="10EBEF79" w14:textId="77777777" w:rsidR="003D5CB9" w:rsidRPr="008C023F" w:rsidRDefault="003D5CB9" w:rsidP="003D5CB9">
      <w:pPr>
        <w:rPr>
          <w:rFonts w:ascii="Times New Roman" w:hAnsi="Times New Roman"/>
          <w:bCs/>
        </w:rPr>
      </w:pPr>
      <w:r w:rsidRPr="007F4B0D">
        <w:rPr>
          <w:rFonts w:ascii="Times New Roman" w:hAnsi="Times New Roman"/>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F4B0D">
        <w:rPr>
          <w:rFonts w:ascii="Times New Roman" w:hAnsi="Times New Roman"/>
          <w:bCs/>
          <w:i/>
          <w:iCs/>
        </w:rPr>
        <w:t>For information regarding Title IX, visit</w:t>
      </w:r>
      <w:r w:rsidRPr="007F4B0D">
        <w:rPr>
          <w:rFonts w:ascii="Times New Roman" w:hAnsi="Times New Roman"/>
          <w:bCs/>
        </w:rPr>
        <w:t xml:space="preserve"> </w:t>
      </w:r>
      <w:hyperlink r:id="rId10" w:history="1">
        <w:r w:rsidRPr="007F4B0D">
          <w:rPr>
            <w:rStyle w:val="Hyperlink"/>
            <w:rFonts w:ascii="Times New Roman" w:hAnsi="Times New Roman"/>
            <w:bCs/>
          </w:rPr>
          <w:t>www.uta.edu/titleIX</w:t>
        </w:r>
      </w:hyperlink>
      <w:r w:rsidRPr="007F4B0D">
        <w:rPr>
          <w:rFonts w:ascii="Times New Roman" w:hAnsi="Times New Roman"/>
          <w:bCs/>
        </w:rPr>
        <w:t xml:space="preserve"> or contact Ms. Jean Hood, Vice President and Title IX Coordinator at (817) 272-7091 or </w:t>
      </w:r>
      <w:hyperlink r:id="rId11" w:history="1">
        <w:r w:rsidRPr="007F4B0D">
          <w:rPr>
            <w:rStyle w:val="Hyperlink"/>
            <w:rFonts w:ascii="Times New Roman" w:hAnsi="Times New Roman"/>
            <w:bCs/>
          </w:rPr>
          <w:t>jmhood@uta.edu</w:t>
        </w:r>
      </w:hyperlink>
      <w:r w:rsidRPr="007F4B0D">
        <w:rPr>
          <w:rFonts w:ascii="Times New Roman" w:hAnsi="Times New Roman"/>
          <w:bCs/>
        </w:rPr>
        <w:t>.</w:t>
      </w:r>
    </w:p>
    <w:p w14:paraId="464EA4C3" w14:textId="77777777" w:rsidR="003D5CB9" w:rsidRDefault="003D5CB9" w:rsidP="003D5CB9">
      <w:pPr>
        <w:rPr>
          <w:rFonts w:ascii="Times New Roman" w:hAnsi="Times New Roman"/>
        </w:rPr>
      </w:pPr>
    </w:p>
    <w:p w14:paraId="5213A255" w14:textId="77777777" w:rsidR="003D5CB9" w:rsidRDefault="003D5CB9" w:rsidP="003D5CB9">
      <w:pPr>
        <w:rPr>
          <w:rFonts w:ascii="Times New Roman" w:hAnsi="Times New Roman"/>
        </w:rPr>
      </w:pPr>
      <w:r>
        <w:rPr>
          <w:rFonts w:ascii="Times New Roman" w:hAnsi="Times New Roman"/>
        </w:rPr>
        <w:t xml:space="preserve">COURSE SCHEDULE: </w:t>
      </w:r>
    </w:p>
    <w:p w14:paraId="56477A62" w14:textId="77777777" w:rsidR="003D5CB9" w:rsidRDefault="003D5CB9" w:rsidP="003D5CB9">
      <w:pPr>
        <w:rPr>
          <w:rFonts w:ascii="Times New Roman" w:hAnsi="Times New Roman"/>
        </w:rPr>
      </w:pPr>
    </w:p>
    <w:p w14:paraId="0F2EE3D6" w14:textId="77777777" w:rsidR="003D5CB9" w:rsidRDefault="003D5CB9" w:rsidP="003D5CB9">
      <w:pPr>
        <w:rPr>
          <w:rFonts w:ascii="Times New Roman" w:hAnsi="Times New Roman"/>
        </w:rPr>
      </w:pPr>
      <w:r>
        <w:rPr>
          <w:rFonts w:ascii="Times New Roman" w:hAnsi="Times New Roman"/>
        </w:rPr>
        <w:t>Friday, August 26: Introductory Remarks</w:t>
      </w:r>
    </w:p>
    <w:p w14:paraId="14E7413E" w14:textId="77777777" w:rsidR="003D5CB9" w:rsidRDefault="003D5CB9" w:rsidP="003D5CB9">
      <w:pPr>
        <w:rPr>
          <w:rFonts w:ascii="Times New Roman" w:hAnsi="Times New Roman"/>
        </w:rPr>
      </w:pPr>
    </w:p>
    <w:p w14:paraId="06BE995B" w14:textId="77777777" w:rsidR="003D5CB9" w:rsidRDefault="003D5CB9" w:rsidP="003D5CB9">
      <w:pPr>
        <w:ind w:left="720" w:hanging="720"/>
        <w:rPr>
          <w:rFonts w:ascii="Times New Roman" w:hAnsi="Times New Roman"/>
        </w:rPr>
      </w:pPr>
      <w:r>
        <w:rPr>
          <w:rFonts w:ascii="Times New Roman" w:hAnsi="Times New Roman"/>
        </w:rPr>
        <w:t>Monday, August 29: Continued introduction to course. All students should bring a print-out of the syllabus to class.</w:t>
      </w:r>
    </w:p>
    <w:p w14:paraId="590DE384" w14:textId="77777777" w:rsidR="003D5CB9" w:rsidRDefault="003D5CB9" w:rsidP="003D5CB9">
      <w:pPr>
        <w:rPr>
          <w:rFonts w:ascii="Times New Roman" w:hAnsi="Times New Roman"/>
        </w:rPr>
      </w:pPr>
    </w:p>
    <w:p w14:paraId="04DE2648" w14:textId="77777777" w:rsidR="003D5CB9" w:rsidRDefault="003D5CB9" w:rsidP="003D5CB9">
      <w:pPr>
        <w:rPr>
          <w:rFonts w:ascii="Times New Roman" w:hAnsi="Times New Roman"/>
        </w:rPr>
      </w:pPr>
      <w:r>
        <w:rPr>
          <w:rFonts w:ascii="Times New Roman" w:hAnsi="Times New Roman"/>
        </w:rPr>
        <w:t xml:space="preserve">Wednesday, August 31: Continued introduction to course. </w:t>
      </w:r>
    </w:p>
    <w:p w14:paraId="596F5E23" w14:textId="77777777" w:rsidR="003D5CB9" w:rsidRDefault="003D5CB9" w:rsidP="003D5CB9">
      <w:pPr>
        <w:rPr>
          <w:rFonts w:ascii="Times New Roman" w:hAnsi="Times New Roman"/>
        </w:rPr>
      </w:pPr>
    </w:p>
    <w:p w14:paraId="207B5795" w14:textId="77777777" w:rsidR="003D5CB9" w:rsidRDefault="003D5CB9" w:rsidP="003D5CB9">
      <w:pPr>
        <w:rPr>
          <w:rFonts w:ascii="Times New Roman" w:hAnsi="Times New Roman"/>
        </w:rPr>
      </w:pPr>
      <w:r>
        <w:rPr>
          <w:rFonts w:ascii="Times New Roman" w:hAnsi="Times New Roman"/>
        </w:rPr>
        <w:t>Friday, September 2: Continued introduction to course.</w:t>
      </w:r>
    </w:p>
    <w:p w14:paraId="36DBB410" w14:textId="77777777" w:rsidR="003D5CB9" w:rsidRDefault="003D5CB9" w:rsidP="003D5CB9">
      <w:pPr>
        <w:rPr>
          <w:rFonts w:ascii="Times New Roman" w:hAnsi="Times New Roman"/>
        </w:rPr>
      </w:pPr>
    </w:p>
    <w:p w14:paraId="2597A7D9" w14:textId="77777777" w:rsidR="003D5CB9" w:rsidRDefault="003D5CB9" w:rsidP="003D5CB9">
      <w:pPr>
        <w:rPr>
          <w:rFonts w:ascii="Times New Roman" w:hAnsi="Times New Roman"/>
        </w:rPr>
      </w:pPr>
      <w:r>
        <w:rPr>
          <w:rFonts w:ascii="Times New Roman" w:hAnsi="Times New Roman"/>
        </w:rPr>
        <w:tab/>
        <w:t>Saturday, September 3: submit “Diagnostic Essay” on Blackboard by 12 noon.</w:t>
      </w:r>
    </w:p>
    <w:p w14:paraId="460F0819" w14:textId="77777777" w:rsidR="003D5CB9" w:rsidRDefault="003D5CB9" w:rsidP="003D5CB9">
      <w:pPr>
        <w:rPr>
          <w:rFonts w:ascii="Times New Roman" w:hAnsi="Times New Roman"/>
        </w:rPr>
      </w:pPr>
    </w:p>
    <w:p w14:paraId="49B67FDF" w14:textId="77777777" w:rsidR="003D5CB9" w:rsidRDefault="003D5CB9" w:rsidP="003D5CB9">
      <w:pPr>
        <w:rPr>
          <w:rFonts w:ascii="Times New Roman" w:hAnsi="Times New Roman"/>
        </w:rPr>
      </w:pPr>
      <w:r>
        <w:rPr>
          <w:rFonts w:ascii="Times New Roman" w:hAnsi="Times New Roman"/>
        </w:rPr>
        <w:t>Monday, September 5: LABOR DAY! NO CLASS!</w:t>
      </w:r>
    </w:p>
    <w:p w14:paraId="79547137" w14:textId="77777777" w:rsidR="003D5CB9" w:rsidRDefault="003D5CB9" w:rsidP="003D5CB9">
      <w:pPr>
        <w:rPr>
          <w:rFonts w:ascii="Times New Roman" w:hAnsi="Times New Roman"/>
        </w:rPr>
      </w:pPr>
    </w:p>
    <w:p w14:paraId="378837B4" w14:textId="77777777" w:rsidR="003D5CB9" w:rsidRDefault="003D5CB9" w:rsidP="003D5CB9">
      <w:pPr>
        <w:ind w:left="720" w:hanging="720"/>
        <w:rPr>
          <w:rFonts w:ascii="Times New Roman" w:hAnsi="Times New Roman"/>
        </w:rPr>
      </w:pPr>
      <w:r>
        <w:rPr>
          <w:rFonts w:ascii="Times New Roman" w:hAnsi="Times New Roman"/>
        </w:rPr>
        <w:t>Wednesday, September 7: Demonstrate access to required materials in class. (In other words, bring the required texts and your binder to class and show them to the instructor.)</w:t>
      </w:r>
    </w:p>
    <w:p w14:paraId="7FCDBD71" w14:textId="77777777" w:rsidR="003D5CB9" w:rsidRDefault="003D5CB9" w:rsidP="003D5CB9">
      <w:pPr>
        <w:rPr>
          <w:rFonts w:ascii="Times New Roman" w:hAnsi="Times New Roman"/>
        </w:rPr>
      </w:pPr>
      <w:r>
        <w:rPr>
          <w:rFonts w:ascii="Times New Roman" w:hAnsi="Times New Roman"/>
        </w:rPr>
        <w:t>Class topic: Correct MLA formatting of documents.</w:t>
      </w:r>
    </w:p>
    <w:p w14:paraId="12E99C14" w14:textId="77777777" w:rsidR="003D5CB9" w:rsidRDefault="003D5CB9" w:rsidP="003D5CB9">
      <w:pPr>
        <w:rPr>
          <w:rFonts w:ascii="Times New Roman" w:hAnsi="Times New Roman"/>
        </w:rPr>
      </w:pPr>
    </w:p>
    <w:p w14:paraId="271560D7" w14:textId="77777777" w:rsidR="003D5CB9" w:rsidRDefault="003D5CB9" w:rsidP="003D5CB9">
      <w:pPr>
        <w:rPr>
          <w:rFonts w:ascii="Times New Roman" w:hAnsi="Times New Roman"/>
        </w:rPr>
      </w:pPr>
      <w:r>
        <w:rPr>
          <w:rFonts w:ascii="Times New Roman" w:hAnsi="Times New Roman"/>
        </w:rPr>
        <w:t xml:space="preserve">Friday, September 9: Recognizing independent clauses, complete sentences, and comma splices. </w:t>
      </w:r>
    </w:p>
    <w:p w14:paraId="7A30ED12" w14:textId="77777777" w:rsidR="003D5CB9" w:rsidRDefault="003D5CB9" w:rsidP="003D5CB9">
      <w:pPr>
        <w:rPr>
          <w:rFonts w:ascii="Times New Roman" w:hAnsi="Times New Roman"/>
        </w:rPr>
      </w:pPr>
    </w:p>
    <w:p w14:paraId="4203CAFE" w14:textId="77777777" w:rsidR="003D5CB9" w:rsidRDefault="003D5CB9" w:rsidP="003D5CB9">
      <w:pPr>
        <w:rPr>
          <w:rFonts w:ascii="Times New Roman" w:hAnsi="Times New Roman"/>
        </w:rPr>
      </w:pPr>
      <w:r>
        <w:rPr>
          <w:rFonts w:ascii="Times New Roman" w:hAnsi="Times New Roman"/>
        </w:rPr>
        <w:tab/>
        <w:t>Saturday, September 10: Resubmit “Diagnostic Essay” with correct MLA formatting on</w:t>
      </w:r>
    </w:p>
    <w:p w14:paraId="268F4B11" w14:textId="77777777" w:rsidR="003D5CB9" w:rsidRDefault="003D5CB9" w:rsidP="003D5CB9">
      <w:pPr>
        <w:rPr>
          <w:rFonts w:ascii="Times New Roman" w:hAnsi="Times New Roman"/>
        </w:rPr>
      </w:pPr>
      <w:r>
        <w:rPr>
          <w:rFonts w:ascii="Times New Roman" w:hAnsi="Times New Roman"/>
        </w:rPr>
        <w:tab/>
      </w:r>
      <w:r>
        <w:rPr>
          <w:rFonts w:ascii="Times New Roman" w:hAnsi="Times New Roman"/>
        </w:rPr>
        <w:tab/>
        <w:t>Blackboard by 12 noon.</w:t>
      </w:r>
    </w:p>
    <w:p w14:paraId="623F8804" w14:textId="77777777" w:rsidR="003D5CB9" w:rsidRDefault="003D5CB9" w:rsidP="003D5CB9">
      <w:pPr>
        <w:rPr>
          <w:rFonts w:ascii="Times New Roman" w:hAnsi="Times New Roman"/>
        </w:rPr>
      </w:pPr>
    </w:p>
    <w:p w14:paraId="3A51EE2D" w14:textId="77777777" w:rsidR="003D5CB9" w:rsidRDefault="003D5CB9" w:rsidP="003D5CB9">
      <w:pPr>
        <w:rPr>
          <w:rFonts w:ascii="Times New Roman" w:hAnsi="Times New Roman"/>
        </w:rPr>
      </w:pPr>
      <w:r>
        <w:rPr>
          <w:rFonts w:ascii="Times New Roman" w:hAnsi="Times New Roman"/>
        </w:rPr>
        <w:t>Monday, September 12: In-class topic: avoiding comma splices, with in-class exercise.</w:t>
      </w:r>
    </w:p>
    <w:p w14:paraId="742AFD53" w14:textId="77777777" w:rsidR="003D5CB9" w:rsidRDefault="003D5CB9" w:rsidP="003D5CB9">
      <w:pPr>
        <w:rPr>
          <w:rFonts w:ascii="Times New Roman" w:hAnsi="Times New Roman"/>
        </w:rPr>
      </w:pPr>
    </w:p>
    <w:p w14:paraId="30455635" w14:textId="77777777" w:rsidR="003D5CB9" w:rsidRDefault="003D5CB9" w:rsidP="003D5CB9">
      <w:pPr>
        <w:rPr>
          <w:rFonts w:ascii="Times New Roman" w:hAnsi="Times New Roman"/>
        </w:rPr>
      </w:pPr>
      <w:r>
        <w:rPr>
          <w:rFonts w:ascii="Times New Roman" w:hAnsi="Times New Roman"/>
        </w:rPr>
        <w:t>Wednesday, September 14: In-class topic: formatting of titles.</w:t>
      </w:r>
    </w:p>
    <w:p w14:paraId="6F090F3C" w14:textId="77777777" w:rsidR="003D5CB9" w:rsidRDefault="003D5CB9" w:rsidP="003D5CB9">
      <w:pPr>
        <w:rPr>
          <w:rFonts w:ascii="Times New Roman" w:hAnsi="Times New Roman"/>
        </w:rPr>
      </w:pPr>
    </w:p>
    <w:p w14:paraId="499A64C9" w14:textId="77777777" w:rsidR="003D5CB9" w:rsidRDefault="003D5CB9" w:rsidP="003D5CB9">
      <w:pPr>
        <w:rPr>
          <w:rFonts w:ascii="Times New Roman" w:hAnsi="Times New Roman"/>
        </w:rPr>
      </w:pPr>
      <w:r>
        <w:rPr>
          <w:rFonts w:ascii="Times New Roman" w:hAnsi="Times New Roman"/>
        </w:rPr>
        <w:t>Friday, September 16: In-class topic: Active and passive voice, with in-class exercise.</w:t>
      </w:r>
    </w:p>
    <w:p w14:paraId="431953C1" w14:textId="77777777" w:rsidR="003D5CB9" w:rsidRDefault="003D5CB9" w:rsidP="003D5CB9">
      <w:pPr>
        <w:rPr>
          <w:rFonts w:ascii="Times New Roman" w:hAnsi="Times New Roman"/>
        </w:rPr>
      </w:pPr>
    </w:p>
    <w:p w14:paraId="3DAED9B2" w14:textId="77777777" w:rsidR="003D5CB9" w:rsidRDefault="003D5CB9" w:rsidP="003D5CB9">
      <w:pPr>
        <w:ind w:left="720"/>
        <w:rPr>
          <w:rFonts w:ascii="Times New Roman" w:hAnsi="Times New Roman"/>
        </w:rPr>
      </w:pPr>
      <w:r>
        <w:rPr>
          <w:rFonts w:ascii="Times New Roman" w:hAnsi="Times New Roman"/>
        </w:rPr>
        <w:t>Saturday, September 17: Submit Exercise No. 1 (formatting titles) on Blackboard by 12 noon.</w:t>
      </w:r>
    </w:p>
    <w:p w14:paraId="77E25F8C" w14:textId="77777777" w:rsidR="003D5CB9" w:rsidRDefault="003D5CB9" w:rsidP="003D5CB9">
      <w:pPr>
        <w:rPr>
          <w:rFonts w:ascii="Times New Roman" w:hAnsi="Times New Roman"/>
        </w:rPr>
      </w:pPr>
      <w:r>
        <w:rPr>
          <w:rFonts w:ascii="Times New Roman" w:hAnsi="Times New Roman"/>
        </w:rPr>
        <w:tab/>
        <w:t xml:space="preserve">Before class on Monday, read </w:t>
      </w:r>
      <w:r w:rsidRPr="006C4979">
        <w:rPr>
          <w:rFonts w:ascii="Times New Roman" w:hAnsi="Times New Roman"/>
          <w:i/>
        </w:rPr>
        <w:t>They Say, I Say</w:t>
      </w:r>
      <w:r>
        <w:rPr>
          <w:rFonts w:ascii="Times New Roman" w:hAnsi="Times New Roman"/>
        </w:rPr>
        <w:t xml:space="preserve"> chapter 1</w:t>
      </w:r>
    </w:p>
    <w:p w14:paraId="42786E8D" w14:textId="77777777" w:rsidR="003D5CB9" w:rsidRDefault="003D5CB9" w:rsidP="003D5CB9">
      <w:pPr>
        <w:rPr>
          <w:rFonts w:ascii="Times New Roman" w:hAnsi="Times New Roman"/>
        </w:rPr>
      </w:pPr>
    </w:p>
    <w:p w14:paraId="2135F842" w14:textId="77777777" w:rsidR="003D5CB9" w:rsidRDefault="003D5CB9" w:rsidP="003D5CB9">
      <w:pPr>
        <w:rPr>
          <w:rFonts w:ascii="Times New Roman" w:hAnsi="Times New Roman"/>
        </w:rPr>
      </w:pPr>
      <w:r>
        <w:rPr>
          <w:rFonts w:ascii="Times New Roman" w:hAnsi="Times New Roman"/>
        </w:rPr>
        <w:t>Monday, September 19: In-class topic: discussion of reading assignment</w:t>
      </w:r>
    </w:p>
    <w:p w14:paraId="2E81B812" w14:textId="77777777" w:rsidR="003D5CB9" w:rsidRDefault="003D5CB9" w:rsidP="003D5CB9">
      <w:pPr>
        <w:ind w:left="720" w:hanging="720"/>
        <w:rPr>
          <w:rFonts w:ascii="Times New Roman" w:hAnsi="Times New Roman"/>
        </w:rPr>
      </w:pPr>
    </w:p>
    <w:p w14:paraId="417F57F1" w14:textId="77777777" w:rsidR="003D5CB9" w:rsidRDefault="003D5CB9" w:rsidP="003D5CB9">
      <w:pPr>
        <w:ind w:left="720" w:hanging="720"/>
        <w:rPr>
          <w:rFonts w:ascii="Times New Roman" w:hAnsi="Times New Roman"/>
        </w:rPr>
      </w:pPr>
      <w:r>
        <w:rPr>
          <w:rFonts w:ascii="Times New Roman" w:hAnsi="Times New Roman"/>
        </w:rPr>
        <w:t xml:space="preserve">Wednesday, September 21: Continued discussion of reading assignment. Discussion of pronoun-antecedent agreement. </w:t>
      </w:r>
    </w:p>
    <w:p w14:paraId="4D5D8461" w14:textId="77777777" w:rsidR="003D5CB9" w:rsidRDefault="003D5CB9" w:rsidP="003D5CB9">
      <w:pPr>
        <w:rPr>
          <w:rFonts w:ascii="Times New Roman" w:hAnsi="Times New Roman"/>
        </w:rPr>
      </w:pPr>
    </w:p>
    <w:p w14:paraId="17AC5030" w14:textId="77777777" w:rsidR="003D5CB9" w:rsidRDefault="003D5CB9" w:rsidP="003D5CB9">
      <w:pPr>
        <w:rPr>
          <w:rFonts w:ascii="Times New Roman" w:hAnsi="Times New Roman"/>
        </w:rPr>
      </w:pPr>
      <w:r>
        <w:rPr>
          <w:rFonts w:ascii="Times New Roman" w:hAnsi="Times New Roman"/>
        </w:rPr>
        <w:t>Friday, September 23: Selection of topic for Exercise No. 3</w:t>
      </w:r>
    </w:p>
    <w:p w14:paraId="488CF7D6" w14:textId="77777777" w:rsidR="003D5CB9" w:rsidRDefault="003D5CB9" w:rsidP="003D5CB9">
      <w:pPr>
        <w:rPr>
          <w:rFonts w:ascii="Times New Roman" w:hAnsi="Times New Roman"/>
        </w:rPr>
      </w:pPr>
    </w:p>
    <w:p w14:paraId="630CA1A2" w14:textId="77777777" w:rsidR="003D5CB9" w:rsidRDefault="003D5CB9" w:rsidP="003D5CB9">
      <w:pPr>
        <w:ind w:left="720"/>
        <w:rPr>
          <w:rFonts w:ascii="Times New Roman" w:hAnsi="Times New Roman"/>
        </w:rPr>
      </w:pPr>
      <w:r>
        <w:rPr>
          <w:rFonts w:ascii="Times New Roman" w:hAnsi="Times New Roman"/>
        </w:rPr>
        <w:t>Saturday, September 24: Submit Exercise No. 2 (pronoun-antecedent agreement) on Blackboard by 12 noon.</w:t>
      </w:r>
    </w:p>
    <w:p w14:paraId="76A1BC55" w14:textId="77777777" w:rsidR="003D5CB9" w:rsidRDefault="003D5CB9" w:rsidP="003D5CB9">
      <w:pPr>
        <w:rPr>
          <w:rFonts w:ascii="Times New Roman" w:hAnsi="Times New Roman"/>
        </w:rPr>
      </w:pPr>
    </w:p>
    <w:p w14:paraId="35C30C14" w14:textId="77777777" w:rsidR="003D5CB9" w:rsidRDefault="003D5CB9" w:rsidP="003D5CB9">
      <w:pPr>
        <w:rPr>
          <w:rFonts w:ascii="Times New Roman" w:hAnsi="Times New Roman"/>
        </w:rPr>
      </w:pPr>
      <w:r>
        <w:rPr>
          <w:rFonts w:ascii="Times New Roman" w:hAnsi="Times New Roman"/>
        </w:rPr>
        <w:t>Monday, September 26: Introduction to Major Paper No. 1</w:t>
      </w:r>
    </w:p>
    <w:p w14:paraId="16B33735" w14:textId="77777777" w:rsidR="003D5CB9" w:rsidRDefault="003D5CB9" w:rsidP="003D5CB9">
      <w:pPr>
        <w:rPr>
          <w:rFonts w:ascii="Times New Roman" w:hAnsi="Times New Roman"/>
        </w:rPr>
      </w:pPr>
    </w:p>
    <w:p w14:paraId="74599ADB" w14:textId="77777777" w:rsidR="003D5CB9" w:rsidRDefault="003D5CB9" w:rsidP="003D5CB9">
      <w:pPr>
        <w:rPr>
          <w:rFonts w:ascii="Times New Roman" w:hAnsi="Times New Roman"/>
        </w:rPr>
      </w:pPr>
      <w:r>
        <w:rPr>
          <w:rFonts w:ascii="Times New Roman" w:hAnsi="Times New Roman"/>
        </w:rPr>
        <w:t>Wednesday, September 28: Continued discussion of Major Paper No. 1</w:t>
      </w:r>
    </w:p>
    <w:p w14:paraId="2C96C303" w14:textId="77777777" w:rsidR="003D5CB9" w:rsidRDefault="003D5CB9" w:rsidP="003D5CB9">
      <w:pPr>
        <w:rPr>
          <w:rFonts w:ascii="Times New Roman" w:hAnsi="Times New Roman"/>
        </w:rPr>
      </w:pPr>
    </w:p>
    <w:p w14:paraId="2EC422E2" w14:textId="77777777" w:rsidR="003D5CB9" w:rsidRDefault="003D5CB9" w:rsidP="003D5CB9">
      <w:pPr>
        <w:rPr>
          <w:rFonts w:ascii="Times New Roman" w:hAnsi="Times New Roman"/>
        </w:rPr>
      </w:pPr>
      <w:r>
        <w:rPr>
          <w:rFonts w:ascii="Times New Roman" w:hAnsi="Times New Roman"/>
        </w:rPr>
        <w:t>Friday, September 30: Continued discussion of Major Paper No. 1</w:t>
      </w:r>
    </w:p>
    <w:p w14:paraId="357AF4F2" w14:textId="77777777" w:rsidR="003D5CB9" w:rsidRDefault="003D5CB9" w:rsidP="003D5CB9">
      <w:pPr>
        <w:rPr>
          <w:rFonts w:ascii="Times New Roman" w:hAnsi="Times New Roman"/>
        </w:rPr>
      </w:pPr>
    </w:p>
    <w:p w14:paraId="4913AE46" w14:textId="77777777" w:rsidR="003D5CB9" w:rsidRDefault="003D5CB9" w:rsidP="003D5CB9">
      <w:pPr>
        <w:ind w:left="720"/>
        <w:rPr>
          <w:rFonts w:ascii="Times New Roman" w:hAnsi="Times New Roman"/>
        </w:rPr>
      </w:pPr>
      <w:r>
        <w:rPr>
          <w:rFonts w:ascii="Times New Roman" w:hAnsi="Times New Roman"/>
        </w:rPr>
        <w:t>Saturday, October 1: Submit Exercise No. 3 (communicating opposing viewpoint) on Blackboard by 12 noon.</w:t>
      </w:r>
    </w:p>
    <w:p w14:paraId="13117C6A" w14:textId="77777777" w:rsidR="003D5CB9" w:rsidRDefault="003D5CB9" w:rsidP="003D5CB9">
      <w:pPr>
        <w:rPr>
          <w:rFonts w:ascii="Times New Roman" w:hAnsi="Times New Roman"/>
        </w:rPr>
      </w:pPr>
    </w:p>
    <w:p w14:paraId="20DE9ED7" w14:textId="77777777" w:rsidR="003D5CB9" w:rsidRDefault="003D5CB9" w:rsidP="003D5CB9">
      <w:pPr>
        <w:rPr>
          <w:rFonts w:ascii="Times New Roman" w:hAnsi="Times New Roman"/>
        </w:rPr>
      </w:pPr>
      <w:r>
        <w:rPr>
          <w:rFonts w:ascii="Times New Roman" w:hAnsi="Times New Roman"/>
        </w:rPr>
        <w:t xml:space="preserve">Monday, October 3: Bring four copies of Completed first draft of Major Paper No. 1 to class for </w:t>
      </w:r>
    </w:p>
    <w:p w14:paraId="178057A7" w14:textId="77777777" w:rsidR="003D5CB9" w:rsidRDefault="003D5CB9" w:rsidP="003D5CB9">
      <w:pPr>
        <w:rPr>
          <w:rFonts w:ascii="Times New Roman" w:hAnsi="Times New Roman"/>
        </w:rPr>
      </w:pPr>
      <w:r>
        <w:rPr>
          <w:rFonts w:ascii="Times New Roman" w:hAnsi="Times New Roman"/>
        </w:rPr>
        <w:tab/>
        <w:t>Peer editing.</w:t>
      </w:r>
    </w:p>
    <w:p w14:paraId="31AF6854" w14:textId="77777777" w:rsidR="003D5CB9" w:rsidRDefault="003D5CB9" w:rsidP="003D5CB9">
      <w:pPr>
        <w:rPr>
          <w:rFonts w:ascii="Times New Roman" w:hAnsi="Times New Roman"/>
        </w:rPr>
      </w:pPr>
    </w:p>
    <w:p w14:paraId="31421D02" w14:textId="77777777" w:rsidR="003D5CB9" w:rsidRDefault="003D5CB9" w:rsidP="003D5CB9">
      <w:pPr>
        <w:rPr>
          <w:rFonts w:ascii="Times New Roman" w:hAnsi="Times New Roman"/>
        </w:rPr>
      </w:pPr>
      <w:r>
        <w:rPr>
          <w:rFonts w:ascii="Times New Roman" w:hAnsi="Times New Roman"/>
        </w:rPr>
        <w:t>Wednesday, October 5: Introduction to Major Paper No. 2.</w:t>
      </w:r>
    </w:p>
    <w:p w14:paraId="505F9BEF" w14:textId="77777777" w:rsidR="003D5CB9" w:rsidRDefault="003D5CB9" w:rsidP="003D5CB9">
      <w:pPr>
        <w:rPr>
          <w:rFonts w:ascii="Times New Roman" w:hAnsi="Times New Roman"/>
        </w:rPr>
      </w:pPr>
    </w:p>
    <w:p w14:paraId="7EEE013A" w14:textId="77777777" w:rsidR="003D5CB9" w:rsidRDefault="003D5CB9" w:rsidP="003D5CB9">
      <w:pPr>
        <w:rPr>
          <w:rFonts w:ascii="Times New Roman" w:hAnsi="Times New Roman"/>
        </w:rPr>
      </w:pPr>
      <w:r>
        <w:rPr>
          <w:rFonts w:ascii="Times New Roman" w:hAnsi="Times New Roman"/>
        </w:rPr>
        <w:t>Friday, October 7: Continued introduction to Major Paper No 2.</w:t>
      </w:r>
    </w:p>
    <w:p w14:paraId="0BB2135F" w14:textId="77777777" w:rsidR="003D5CB9" w:rsidRDefault="003D5CB9" w:rsidP="003D5CB9">
      <w:pPr>
        <w:rPr>
          <w:rFonts w:ascii="Times New Roman" w:hAnsi="Times New Roman"/>
        </w:rPr>
      </w:pPr>
    </w:p>
    <w:p w14:paraId="499DDC62" w14:textId="77777777" w:rsidR="003D5CB9" w:rsidRDefault="003D5CB9" w:rsidP="003D5CB9">
      <w:pPr>
        <w:rPr>
          <w:rFonts w:ascii="Times New Roman" w:hAnsi="Times New Roman"/>
        </w:rPr>
      </w:pPr>
      <w:r>
        <w:rPr>
          <w:rFonts w:ascii="Times New Roman" w:hAnsi="Times New Roman"/>
        </w:rPr>
        <w:t>Monday, October 10: Final revision of Major Paper No. 1 due on Blackboard at 9 a.m.</w:t>
      </w:r>
    </w:p>
    <w:p w14:paraId="481C7045" w14:textId="77777777" w:rsidR="003D5CB9" w:rsidRDefault="003D5CB9" w:rsidP="003D5CB9">
      <w:pPr>
        <w:rPr>
          <w:rFonts w:ascii="Times New Roman" w:hAnsi="Times New Roman"/>
        </w:rPr>
      </w:pPr>
    </w:p>
    <w:p w14:paraId="060BEAA6" w14:textId="77777777" w:rsidR="003D5CB9" w:rsidRDefault="003D5CB9" w:rsidP="003D5CB9">
      <w:pPr>
        <w:ind w:firstLine="720"/>
        <w:rPr>
          <w:rFonts w:ascii="Times New Roman" w:hAnsi="Times New Roman"/>
        </w:rPr>
      </w:pPr>
      <w:r>
        <w:rPr>
          <w:rFonts w:ascii="Times New Roman" w:hAnsi="Times New Roman"/>
        </w:rPr>
        <w:t>Continued introduction to Major Paper No. 2</w:t>
      </w:r>
    </w:p>
    <w:p w14:paraId="1235A525" w14:textId="77777777" w:rsidR="003D5CB9" w:rsidRDefault="003D5CB9" w:rsidP="003D5CB9">
      <w:pPr>
        <w:ind w:firstLine="720"/>
        <w:rPr>
          <w:rFonts w:ascii="Times New Roman" w:hAnsi="Times New Roman"/>
        </w:rPr>
      </w:pPr>
    </w:p>
    <w:p w14:paraId="2F0D30D1" w14:textId="77777777" w:rsidR="003D5CB9" w:rsidRDefault="003D5CB9" w:rsidP="003D5CB9">
      <w:pPr>
        <w:rPr>
          <w:rFonts w:ascii="Times New Roman" w:hAnsi="Times New Roman"/>
        </w:rPr>
      </w:pPr>
      <w:r>
        <w:rPr>
          <w:rFonts w:ascii="Times New Roman" w:hAnsi="Times New Roman"/>
        </w:rPr>
        <w:t>Wednesday, October 12 &amp; Friday, October 15: Continued discussion of Major Paper No. 2;</w:t>
      </w:r>
    </w:p>
    <w:p w14:paraId="28169A7E" w14:textId="77777777" w:rsidR="003D5CB9" w:rsidRDefault="003D5CB9" w:rsidP="003D5CB9">
      <w:pPr>
        <w:rPr>
          <w:rFonts w:ascii="Times New Roman" w:hAnsi="Times New Roman"/>
        </w:rPr>
      </w:pPr>
      <w:r>
        <w:rPr>
          <w:rFonts w:ascii="Times New Roman" w:hAnsi="Times New Roman"/>
        </w:rPr>
        <w:tab/>
        <w:t>Other issues TBD.</w:t>
      </w:r>
    </w:p>
    <w:p w14:paraId="0631A214" w14:textId="77777777" w:rsidR="003D5CB9" w:rsidRDefault="003D5CB9" w:rsidP="003D5CB9">
      <w:pPr>
        <w:rPr>
          <w:rFonts w:ascii="Times New Roman" w:hAnsi="Times New Roman"/>
        </w:rPr>
      </w:pPr>
    </w:p>
    <w:p w14:paraId="392385A0" w14:textId="77777777" w:rsidR="003D5CB9" w:rsidRDefault="003D5CB9" w:rsidP="003D5CB9">
      <w:pPr>
        <w:rPr>
          <w:rFonts w:ascii="Times New Roman" w:hAnsi="Times New Roman"/>
        </w:rPr>
      </w:pPr>
      <w:r>
        <w:rPr>
          <w:rFonts w:ascii="Times New Roman" w:hAnsi="Times New Roman"/>
        </w:rPr>
        <w:t>Monday, October 17: Bring four copies of Major Paper No. 2 to class for peer editing.</w:t>
      </w:r>
    </w:p>
    <w:p w14:paraId="22CA12FC" w14:textId="77777777" w:rsidR="003D5CB9" w:rsidRDefault="003D5CB9" w:rsidP="003D5CB9">
      <w:pPr>
        <w:rPr>
          <w:rFonts w:ascii="Times New Roman" w:hAnsi="Times New Roman"/>
        </w:rPr>
      </w:pPr>
    </w:p>
    <w:p w14:paraId="3D470871" w14:textId="77777777" w:rsidR="003D5CB9" w:rsidRDefault="003D5CB9" w:rsidP="003D5CB9">
      <w:pPr>
        <w:rPr>
          <w:rFonts w:ascii="Times New Roman" w:hAnsi="Times New Roman"/>
        </w:rPr>
      </w:pPr>
      <w:r>
        <w:rPr>
          <w:rFonts w:ascii="Times New Roman" w:hAnsi="Times New Roman"/>
        </w:rPr>
        <w:t>Wednesday, October 20: Continued peer editing as needed; introduction to Paper No. 3</w:t>
      </w:r>
    </w:p>
    <w:p w14:paraId="691BA80C" w14:textId="77777777" w:rsidR="003D5CB9" w:rsidRDefault="003D5CB9" w:rsidP="003D5CB9">
      <w:pPr>
        <w:rPr>
          <w:rFonts w:ascii="Times New Roman" w:hAnsi="Times New Roman"/>
        </w:rPr>
      </w:pPr>
    </w:p>
    <w:p w14:paraId="650ABBC2" w14:textId="77777777" w:rsidR="003D5CB9" w:rsidRDefault="003D5CB9" w:rsidP="003D5CB9">
      <w:pPr>
        <w:rPr>
          <w:rFonts w:ascii="Times New Roman" w:hAnsi="Times New Roman"/>
        </w:rPr>
      </w:pPr>
      <w:r>
        <w:rPr>
          <w:rFonts w:ascii="Times New Roman" w:hAnsi="Times New Roman"/>
        </w:rPr>
        <w:t>Friday, October 22: Continued introduction to Paper No. 3</w:t>
      </w:r>
    </w:p>
    <w:p w14:paraId="67D1F4CA" w14:textId="77777777" w:rsidR="003D5CB9" w:rsidRDefault="003D5CB9" w:rsidP="003D5CB9">
      <w:pPr>
        <w:rPr>
          <w:rFonts w:ascii="Times New Roman" w:hAnsi="Times New Roman"/>
        </w:rPr>
      </w:pPr>
    </w:p>
    <w:p w14:paraId="7CA8D820" w14:textId="77777777" w:rsidR="003D5CB9" w:rsidRDefault="003D5CB9" w:rsidP="003D5CB9">
      <w:pPr>
        <w:rPr>
          <w:rFonts w:ascii="Times New Roman" w:hAnsi="Times New Roman"/>
        </w:rPr>
      </w:pPr>
      <w:r>
        <w:rPr>
          <w:rFonts w:ascii="Times New Roman" w:hAnsi="Times New Roman"/>
        </w:rPr>
        <w:t xml:space="preserve">Monday, October 24: Final draft of Major Paper No. 2 due on Blackboard at 9 am. </w:t>
      </w:r>
    </w:p>
    <w:p w14:paraId="74782F4B" w14:textId="77777777" w:rsidR="003D5CB9" w:rsidRDefault="003D5CB9" w:rsidP="003D5CB9">
      <w:pPr>
        <w:rPr>
          <w:rFonts w:ascii="Times New Roman" w:hAnsi="Times New Roman"/>
        </w:rPr>
      </w:pPr>
      <w:r>
        <w:rPr>
          <w:rFonts w:ascii="Times New Roman" w:hAnsi="Times New Roman"/>
        </w:rPr>
        <w:tab/>
        <w:t>Continued discussion of Major Paper No. 3.</w:t>
      </w:r>
    </w:p>
    <w:p w14:paraId="41BB5133" w14:textId="77777777" w:rsidR="003D5CB9" w:rsidRDefault="003D5CB9" w:rsidP="003D5CB9">
      <w:pPr>
        <w:rPr>
          <w:rFonts w:ascii="Times New Roman" w:hAnsi="Times New Roman"/>
        </w:rPr>
      </w:pPr>
    </w:p>
    <w:p w14:paraId="4A26DC3B" w14:textId="77777777" w:rsidR="003D5CB9" w:rsidRDefault="003D5CB9" w:rsidP="003D5CB9">
      <w:pPr>
        <w:rPr>
          <w:rFonts w:ascii="Times New Roman" w:hAnsi="Times New Roman"/>
        </w:rPr>
      </w:pPr>
      <w:r>
        <w:rPr>
          <w:rFonts w:ascii="Times New Roman" w:hAnsi="Times New Roman"/>
        </w:rPr>
        <w:t xml:space="preserve">Wednesday, October 26-Friday, November 11: </w:t>
      </w:r>
    </w:p>
    <w:p w14:paraId="4FDBA0F2" w14:textId="77777777" w:rsidR="003D5CB9" w:rsidRDefault="003D5CB9" w:rsidP="003D5CB9">
      <w:pPr>
        <w:rPr>
          <w:rFonts w:ascii="Times New Roman" w:hAnsi="Times New Roman"/>
        </w:rPr>
      </w:pPr>
      <w:r>
        <w:rPr>
          <w:rFonts w:ascii="Times New Roman" w:hAnsi="Times New Roman"/>
        </w:rPr>
        <w:tab/>
        <w:t>Continued discussion of Major Paper No. 3; other exercises as necessary.</w:t>
      </w:r>
    </w:p>
    <w:p w14:paraId="37BA31C4" w14:textId="77777777" w:rsidR="003D5CB9" w:rsidRDefault="003D5CB9" w:rsidP="003D5CB9">
      <w:pPr>
        <w:rPr>
          <w:rFonts w:ascii="Times New Roman" w:hAnsi="Times New Roman"/>
        </w:rPr>
      </w:pPr>
    </w:p>
    <w:p w14:paraId="7D13FB79" w14:textId="77777777" w:rsidR="003D5CB9" w:rsidRDefault="003D5CB9" w:rsidP="003D5CB9">
      <w:pPr>
        <w:rPr>
          <w:rFonts w:ascii="Times New Roman" w:hAnsi="Times New Roman"/>
        </w:rPr>
      </w:pPr>
      <w:r>
        <w:rPr>
          <w:rFonts w:ascii="Times New Roman" w:hAnsi="Times New Roman"/>
        </w:rPr>
        <w:t>Monday, November 14: Bring four copies of Major Paper No. 3 to class for peer editing.</w:t>
      </w:r>
    </w:p>
    <w:p w14:paraId="02A357E8" w14:textId="77777777" w:rsidR="003D5CB9" w:rsidRDefault="003D5CB9" w:rsidP="003D5CB9">
      <w:pPr>
        <w:rPr>
          <w:rFonts w:ascii="Times New Roman" w:hAnsi="Times New Roman"/>
        </w:rPr>
      </w:pPr>
    </w:p>
    <w:p w14:paraId="4F701800" w14:textId="77777777" w:rsidR="003D5CB9" w:rsidRDefault="003D5CB9" w:rsidP="003D5CB9">
      <w:pPr>
        <w:rPr>
          <w:rFonts w:ascii="Times New Roman" w:hAnsi="Times New Roman"/>
        </w:rPr>
      </w:pPr>
    </w:p>
    <w:p w14:paraId="1A55A51A" w14:textId="77777777" w:rsidR="003D5CB9" w:rsidRDefault="003D5CB9" w:rsidP="003D5CB9">
      <w:pPr>
        <w:ind w:left="720" w:hanging="720"/>
        <w:rPr>
          <w:rFonts w:ascii="Times New Roman" w:hAnsi="Times New Roman"/>
        </w:rPr>
      </w:pPr>
      <w:r>
        <w:rPr>
          <w:rFonts w:ascii="Times New Roman" w:hAnsi="Times New Roman"/>
        </w:rPr>
        <w:t>Wednesday, November 16 &amp; Friday, November 18: Continued peer editing as necessary; additional appropriate activities</w:t>
      </w:r>
    </w:p>
    <w:p w14:paraId="62AB8C8B" w14:textId="77777777" w:rsidR="003D5CB9" w:rsidRDefault="003D5CB9" w:rsidP="003D5CB9">
      <w:pPr>
        <w:ind w:left="720" w:hanging="720"/>
        <w:rPr>
          <w:rFonts w:ascii="Times New Roman" w:hAnsi="Times New Roman"/>
        </w:rPr>
      </w:pPr>
    </w:p>
    <w:p w14:paraId="6A3B8FE1" w14:textId="77777777" w:rsidR="003D5CB9" w:rsidRDefault="003D5CB9" w:rsidP="003D5CB9">
      <w:pPr>
        <w:ind w:left="720" w:hanging="720"/>
        <w:rPr>
          <w:rFonts w:ascii="Times New Roman" w:hAnsi="Times New Roman"/>
        </w:rPr>
      </w:pPr>
      <w:r>
        <w:rPr>
          <w:rFonts w:ascii="Times New Roman" w:hAnsi="Times New Roman"/>
        </w:rPr>
        <w:t>Monday, November 21: TBA</w:t>
      </w:r>
    </w:p>
    <w:p w14:paraId="0A0B8D59" w14:textId="77777777" w:rsidR="003D5CB9" w:rsidRDefault="003D5CB9" w:rsidP="003D5CB9">
      <w:pPr>
        <w:ind w:left="720" w:hanging="720"/>
        <w:rPr>
          <w:rFonts w:ascii="Times New Roman" w:hAnsi="Times New Roman"/>
        </w:rPr>
      </w:pPr>
    </w:p>
    <w:p w14:paraId="783A444E" w14:textId="77777777" w:rsidR="003D5CB9" w:rsidRDefault="003D5CB9" w:rsidP="003D5CB9">
      <w:pPr>
        <w:ind w:left="720" w:hanging="720"/>
        <w:rPr>
          <w:rFonts w:ascii="Times New Roman" w:hAnsi="Times New Roman"/>
        </w:rPr>
      </w:pPr>
      <w:r>
        <w:rPr>
          <w:rFonts w:ascii="Times New Roman" w:hAnsi="Times New Roman"/>
        </w:rPr>
        <w:t>Wednesday, November 23: Submit Major Paper No. 3 on Blackboard by 1 pm. No formal class session.</w:t>
      </w:r>
    </w:p>
    <w:p w14:paraId="6E5B4E48" w14:textId="77777777" w:rsidR="003D5CB9" w:rsidRDefault="003D5CB9" w:rsidP="003D5CB9">
      <w:pPr>
        <w:ind w:left="720" w:hanging="720"/>
        <w:rPr>
          <w:rFonts w:ascii="Times New Roman" w:hAnsi="Times New Roman"/>
        </w:rPr>
      </w:pPr>
    </w:p>
    <w:p w14:paraId="3FD71A5D" w14:textId="77777777" w:rsidR="003D5CB9" w:rsidRDefault="003D5CB9" w:rsidP="003D5CB9">
      <w:pPr>
        <w:ind w:left="720" w:hanging="720"/>
        <w:rPr>
          <w:rFonts w:ascii="Times New Roman" w:hAnsi="Times New Roman"/>
        </w:rPr>
      </w:pPr>
      <w:r>
        <w:rPr>
          <w:rFonts w:ascii="Times New Roman" w:hAnsi="Times New Roman"/>
        </w:rPr>
        <w:t>Monday, November 30-Monday, December 5: Additional writing exercises and class discussion TBD.</w:t>
      </w:r>
    </w:p>
    <w:p w14:paraId="3A1B4584" w14:textId="77777777" w:rsidR="003D5CB9" w:rsidRDefault="003D5CB9" w:rsidP="003D5CB9">
      <w:pPr>
        <w:ind w:left="720" w:hanging="720"/>
        <w:rPr>
          <w:rFonts w:ascii="Times New Roman" w:hAnsi="Times New Roman"/>
        </w:rPr>
      </w:pPr>
    </w:p>
    <w:p w14:paraId="4346A9BA" w14:textId="77777777" w:rsidR="003D5CB9" w:rsidRDefault="003D5CB9" w:rsidP="003D5CB9">
      <w:pPr>
        <w:ind w:left="720" w:hanging="720"/>
        <w:rPr>
          <w:rFonts w:ascii="Times New Roman" w:hAnsi="Times New Roman"/>
        </w:rPr>
      </w:pPr>
      <w:r>
        <w:rPr>
          <w:rFonts w:ascii="Times New Roman" w:hAnsi="Times New Roman"/>
        </w:rPr>
        <w:t>Wednesday, December 7: Final Class day. TBD.</w:t>
      </w:r>
    </w:p>
    <w:p w14:paraId="08EA1712" w14:textId="77777777" w:rsidR="003D5CB9" w:rsidRDefault="003D5CB9" w:rsidP="003D5CB9">
      <w:pPr>
        <w:ind w:left="720" w:hanging="720"/>
        <w:rPr>
          <w:rFonts w:ascii="Times New Roman" w:hAnsi="Times New Roman"/>
        </w:rPr>
      </w:pPr>
    </w:p>
    <w:p w14:paraId="1783C07E" w14:textId="77777777" w:rsidR="003D5CB9" w:rsidRDefault="003D5CB9" w:rsidP="003D5CB9">
      <w:pPr>
        <w:ind w:left="720" w:hanging="720"/>
        <w:rPr>
          <w:rFonts w:ascii="Times New Roman" w:hAnsi="Times New Roman"/>
        </w:rPr>
      </w:pPr>
      <w:r>
        <w:rPr>
          <w:rFonts w:ascii="Times New Roman" w:hAnsi="Times New Roman"/>
        </w:rPr>
        <w:t xml:space="preserve">There will be no final exam in this class. </w:t>
      </w:r>
    </w:p>
    <w:p w14:paraId="347C6908" w14:textId="77777777" w:rsidR="003D5CB9" w:rsidRDefault="003D5CB9" w:rsidP="003D5CB9">
      <w:pPr>
        <w:ind w:left="720" w:hanging="720"/>
        <w:rPr>
          <w:rFonts w:ascii="Times New Roman" w:hAnsi="Times New Roman"/>
        </w:rPr>
      </w:pPr>
    </w:p>
    <w:p w14:paraId="23D627C8" w14:textId="77777777" w:rsidR="003D5CB9" w:rsidRPr="00C74623" w:rsidRDefault="003D5CB9" w:rsidP="003D5CB9">
      <w:pPr>
        <w:ind w:left="720" w:hanging="720"/>
        <w:rPr>
          <w:rFonts w:ascii="Times New Roman" w:hAnsi="Times New Roman"/>
        </w:rPr>
      </w:pPr>
      <w:r>
        <w:rPr>
          <w:rFonts w:ascii="Times New Roman" w:hAnsi="Times New Roman"/>
        </w:rPr>
        <w:t xml:space="preserve"> The instructor</w:t>
      </w:r>
      <w:r w:rsidRPr="00C74623">
        <w:rPr>
          <w:rFonts w:ascii="Times New Roman" w:hAnsi="Times New Roman"/>
        </w:rPr>
        <w:t xml:space="preserve"> reserve</w:t>
      </w:r>
      <w:r>
        <w:rPr>
          <w:rFonts w:ascii="Times New Roman" w:hAnsi="Times New Roman"/>
        </w:rPr>
        <w:t>s</w:t>
      </w:r>
      <w:r w:rsidRPr="00C74623">
        <w:rPr>
          <w:rFonts w:ascii="Times New Roman" w:hAnsi="Times New Roman"/>
        </w:rPr>
        <w:t xml:space="preserve"> the right to adjust this schedule</w:t>
      </w:r>
      <w:r>
        <w:rPr>
          <w:rFonts w:ascii="Times New Roman" w:hAnsi="Times New Roman"/>
        </w:rPr>
        <w:t>; details will be announced during the course of the semester.</w:t>
      </w:r>
      <w:r w:rsidRPr="00C74623">
        <w:rPr>
          <w:rFonts w:ascii="Times New Roman" w:hAnsi="Times New Roman"/>
        </w:rPr>
        <w:t xml:space="preserve"> </w:t>
      </w:r>
    </w:p>
    <w:p w14:paraId="69C0EF42" w14:textId="77777777" w:rsidR="003D5CB9" w:rsidRPr="00C74623" w:rsidRDefault="003D5CB9" w:rsidP="003D5CB9">
      <w:pPr>
        <w:rPr>
          <w:rFonts w:ascii="Times New Roman" w:hAnsi="Times New Roman"/>
        </w:rPr>
      </w:pPr>
      <w:r w:rsidRPr="00C74623">
        <w:rPr>
          <w:rFonts w:ascii="Times New Roman" w:hAnsi="Times New Roman"/>
        </w:rPr>
        <w:tab/>
      </w:r>
    </w:p>
    <w:p w14:paraId="29A79B62" w14:textId="77777777" w:rsidR="003D5CB9" w:rsidRDefault="003D5CB9" w:rsidP="003D5CB9">
      <w:pPr>
        <w:rPr>
          <w:rFonts w:ascii="Times New Roman" w:hAnsi="Times New Roman"/>
        </w:rPr>
      </w:pPr>
    </w:p>
    <w:p w14:paraId="1E00C15D" w14:textId="77777777" w:rsidR="003D5CB9" w:rsidRDefault="003D5CB9" w:rsidP="003D5CB9">
      <w:pPr>
        <w:rPr>
          <w:rFonts w:ascii="Times New Roman" w:hAnsi="Times New Roman"/>
        </w:rPr>
      </w:pPr>
    </w:p>
    <w:p w14:paraId="1E06E08F" w14:textId="77777777" w:rsidR="003D5CB9" w:rsidRDefault="003D5CB9" w:rsidP="003D5CB9">
      <w:pPr>
        <w:rPr>
          <w:rFonts w:ascii="Times New Roman" w:hAnsi="Times New Roman"/>
        </w:rPr>
      </w:pPr>
    </w:p>
    <w:p w14:paraId="08E18447" w14:textId="77777777" w:rsidR="003D5CB9" w:rsidRDefault="003D5CB9" w:rsidP="003D5CB9">
      <w:pPr>
        <w:rPr>
          <w:rFonts w:ascii="Times New Roman" w:hAnsi="Times New Roman"/>
        </w:rPr>
      </w:pPr>
    </w:p>
    <w:p w14:paraId="4E9C3F5B" w14:textId="77777777" w:rsidR="003D5CB9" w:rsidRDefault="003D5CB9" w:rsidP="003D5CB9">
      <w:pPr>
        <w:rPr>
          <w:rFonts w:ascii="Times New Roman" w:hAnsi="Times New Roman"/>
        </w:rPr>
      </w:pPr>
    </w:p>
    <w:p w14:paraId="5B375C4D" w14:textId="77777777" w:rsidR="003D5CB9" w:rsidRDefault="003D5CB9" w:rsidP="003D5CB9">
      <w:pPr>
        <w:rPr>
          <w:rFonts w:ascii="Times New Roman" w:hAnsi="Times New Roman"/>
        </w:rPr>
      </w:pPr>
    </w:p>
    <w:p w14:paraId="75DCD26E" w14:textId="77777777" w:rsidR="003D5CB9" w:rsidRDefault="003D5CB9" w:rsidP="003D5CB9">
      <w:pPr>
        <w:rPr>
          <w:rFonts w:ascii="Times New Roman" w:hAnsi="Times New Roman"/>
        </w:rPr>
      </w:pPr>
    </w:p>
    <w:p w14:paraId="3381CBB6" w14:textId="77777777" w:rsidR="003D5CB9" w:rsidRDefault="003D5CB9" w:rsidP="003D5CB9">
      <w:pPr>
        <w:rPr>
          <w:rFonts w:ascii="Times New Roman" w:hAnsi="Times New Roman"/>
        </w:rPr>
      </w:pPr>
    </w:p>
    <w:p w14:paraId="1570C170" w14:textId="77777777" w:rsidR="003D5CB9" w:rsidRDefault="003D5CB9" w:rsidP="003D5CB9">
      <w:pPr>
        <w:rPr>
          <w:rFonts w:ascii="Times New Roman" w:hAnsi="Times New Roman"/>
        </w:rPr>
      </w:pPr>
    </w:p>
    <w:p w14:paraId="21B9A1A2" w14:textId="77777777" w:rsidR="003D5CB9" w:rsidRDefault="003D5CB9" w:rsidP="003D5CB9">
      <w:pPr>
        <w:rPr>
          <w:rFonts w:ascii="Times New Roman" w:hAnsi="Times New Roman"/>
        </w:rPr>
      </w:pPr>
    </w:p>
    <w:p w14:paraId="697A8350" w14:textId="77777777" w:rsidR="003D5CB9" w:rsidRDefault="003D5CB9" w:rsidP="003D5CB9">
      <w:pPr>
        <w:rPr>
          <w:rFonts w:ascii="Times New Roman" w:hAnsi="Times New Roman"/>
        </w:rPr>
      </w:pPr>
    </w:p>
    <w:p w14:paraId="1C0C8E7F" w14:textId="77777777" w:rsidR="003D5CB9" w:rsidRDefault="003D5CB9" w:rsidP="003D5CB9">
      <w:pPr>
        <w:rPr>
          <w:rFonts w:ascii="Times New Roman" w:hAnsi="Times New Roman"/>
        </w:rPr>
      </w:pPr>
    </w:p>
    <w:p w14:paraId="28C37056" w14:textId="77777777" w:rsidR="003D5CB9" w:rsidRDefault="003D5CB9" w:rsidP="003D5CB9">
      <w:pPr>
        <w:rPr>
          <w:rFonts w:ascii="Times New Roman" w:hAnsi="Times New Roman"/>
        </w:rPr>
      </w:pPr>
    </w:p>
    <w:p w14:paraId="6CB950AE" w14:textId="77777777" w:rsidR="003D5CB9" w:rsidRDefault="003D5CB9" w:rsidP="003D5CB9">
      <w:pPr>
        <w:rPr>
          <w:rFonts w:ascii="Times New Roman" w:hAnsi="Times New Roman"/>
        </w:rPr>
      </w:pPr>
    </w:p>
    <w:p w14:paraId="1C592151" w14:textId="77777777" w:rsidR="003D5CB9" w:rsidRDefault="003D5CB9" w:rsidP="003D5CB9">
      <w:pPr>
        <w:rPr>
          <w:rFonts w:ascii="Times New Roman" w:hAnsi="Times New Roman"/>
        </w:rPr>
      </w:pPr>
    </w:p>
    <w:p w14:paraId="225FEEE1" w14:textId="77777777" w:rsidR="003D5CB9" w:rsidRDefault="003D5CB9" w:rsidP="003D5CB9">
      <w:pPr>
        <w:rPr>
          <w:rFonts w:ascii="Times New Roman" w:hAnsi="Times New Roman"/>
        </w:rPr>
      </w:pPr>
    </w:p>
    <w:p w14:paraId="555BE808" w14:textId="77777777" w:rsidR="003D5CB9" w:rsidRDefault="003D5CB9" w:rsidP="003D5CB9">
      <w:pPr>
        <w:rPr>
          <w:rFonts w:ascii="Times New Roman" w:hAnsi="Times New Roman"/>
        </w:rPr>
      </w:pPr>
    </w:p>
    <w:p w14:paraId="41E160E2" w14:textId="77777777" w:rsidR="003D5CB9" w:rsidRDefault="003D5CB9" w:rsidP="003D5CB9">
      <w:pPr>
        <w:rPr>
          <w:rFonts w:ascii="Times New Roman" w:hAnsi="Times New Roman"/>
        </w:rPr>
      </w:pPr>
    </w:p>
    <w:p w14:paraId="7E4EA01B" w14:textId="77777777" w:rsidR="003D5CB9" w:rsidRDefault="003D5CB9" w:rsidP="003D5CB9">
      <w:pPr>
        <w:rPr>
          <w:rFonts w:ascii="Times New Roman" w:hAnsi="Times New Roman"/>
        </w:rPr>
      </w:pPr>
    </w:p>
    <w:p w14:paraId="29611C21" w14:textId="77777777" w:rsidR="003D5CB9" w:rsidRDefault="003D5CB9" w:rsidP="003D5CB9">
      <w:pPr>
        <w:rPr>
          <w:rFonts w:ascii="Times New Roman" w:hAnsi="Times New Roman"/>
        </w:rPr>
      </w:pPr>
    </w:p>
    <w:p w14:paraId="0D80DC42" w14:textId="77777777" w:rsidR="003D5CB9" w:rsidRDefault="003D5CB9" w:rsidP="003D5CB9">
      <w:pPr>
        <w:rPr>
          <w:rFonts w:ascii="Times New Roman" w:hAnsi="Times New Roman"/>
        </w:rPr>
      </w:pPr>
    </w:p>
    <w:p w14:paraId="238E8148" w14:textId="77777777" w:rsidR="003D5CB9" w:rsidRDefault="003D5CB9" w:rsidP="003D5CB9">
      <w:pPr>
        <w:rPr>
          <w:rFonts w:ascii="Times New Roman" w:hAnsi="Times New Roman"/>
        </w:rPr>
      </w:pPr>
    </w:p>
    <w:p w14:paraId="2D026E90" w14:textId="77777777" w:rsidR="003D5CB9" w:rsidRDefault="003D5CB9" w:rsidP="003D5CB9">
      <w:pPr>
        <w:rPr>
          <w:rFonts w:ascii="Times New Roman" w:hAnsi="Times New Roman"/>
        </w:rPr>
      </w:pPr>
    </w:p>
    <w:p w14:paraId="5158681F" w14:textId="77777777" w:rsidR="003D5CB9" w:rsidRDefault="003D5CB9" w:rsidP="003D5CB9">
      <w:pPr>
        <w:rPr>
          <w:rFonts w:ascii="Times New Roman" w:hAnsi="Times New Roman"/>
        </w:rPr>
      </w:pPr>
    </w:p>
    <w:p w14:paraId="479F56FC" w14:textId="77777777" w:rsidR="003D5CB9" w:rsidRDefault="003D5CB9" w:rsidP="003D5CB9">
      <w:pPr>
        <w:rPr>
          <w:rFonts w:ascii="Times New Roman" w:hAnsi="Times New Roman"/>
        </w:rPr>
      </w:pPr>
    </w:p>
    <w:p w14:paraId="46D8E6B3" w14:textId="77777777" w:rsidR="003D5CB9" w:rsidRDefault="003D5CB9" w:rsidP="003D5CB9">
      <w:pPr>
        <w:rPr>
          <w:rFonts w:ascii="Times New Roman" w:hAnsi="Times New Roman"/>
        </w:rPr>
      </w:pPr>
    </w:p>
    <w:p w14:paraId="0A17431D" w14:textId="77777777" w:rsidR="003D5CB9" w:rsidRDefault="003D5CB9" w:rsidP="003D5CB9">
      <w:pPr>
        <w:rPr>
          <w:rFonts w:ascii="Times New Roman" w:hAnsi="Times New Roman"/>
        </w:rPr>
      </w:pPr>
    </w:p>
    <w:p w14:paraId="39765A18" w14:textId="77777777" w:rsidR="003D5CB9" w:rsidRDefault="003D5CB9" w:rsidP="003D5CB9">
      <w:pPr>
        <w:rPr>
          <w:rFonts w:ascii="Times New Roman" w:hAnsi="Times New Roman"/>
        </w:rPr>
      </w:pPr>
    </w:p>
    <w:p w14:paraId="0C6B2B28" w14:textId="77777777" w:rsidR="003D5CB9" w:rsidRDefault="003D5CB9" w:rsidP="003D5CB9">
      <w:pPr>
        <w:rPr>
          <w:rFonts w:ascii="Times New Roman" w:hAnsi="Times New Roman"/>
        </w:rPr>
      </w:pPr>
      <w:r>
        <w:rPr>
          <w:rFonts w:ascii="Times New Roman" w:hAnsi="Times New Roman"/>
        </w:rPr>
        <w:t>APPENDIX A: MAJOR PAPERS:</w:t>
      </w:r>
    </w:p>
    <w:p w14:paraId="0663483F" w14:textId="77777777" w:rsidR="003D5CB9" w:rsidRPr="00C74623" w:rsidRDefault="003D5CB9" w:rsidP="003D5CB9">
      <w:pPr>
        <w:rPr>
          <w:rFonts w:ascii="Times New Roman" w:hAnsi="Times New Roman"/>
        </w:rPr>
      </w:pPr>
      <w:r>
        <w:rPr>
          <w:rFonts w:ascii="Times New Roman" w:hAnsi="Times New Roman"/>
          <w:b/>
          <w:bCs/>
        </w:rPr>
        <w:t>Major Paper No. 1 (</w:t>
      </w:r>
      <w:r w:rsidRPr="00A565F6">
        <w:rPr>
          <w:rFonts w:ascii="Times New Roman" w:hAnsi="Times New Roman"/>
          <w:b/>
          <w:bCs/>
        </w:rPr>
        <w:t>Discourse Community Analysis</w:t>
      </w:r>
      <w:r>
        <w:rPr>
          <w:rFonts w:ascii="Times New Roman" w:hAnsi="Times New Roman"/>
          <w:b/>
          <w:bCs/>
        </w:rPr>
        <w:t>)</w:t>
      </w:r>
      <w:r w:rsidRPr="00A565F6">
        <w:rPr>
          <w:rFonts w:ascii="Times New Roman" w:hAnsi="Times New Roman"/>
          <w:b/>
          <w:bCs/>
        </w:rPr>
        <w:t xml:space="preserve">: </w:t>
      </w:r>
      <w:r w:rsidRPr="00A565F6">
        <w:rPr>
          <w:rFonts w:ascii="Times New Roman" w:hAnsi="Times New Roman"/>
          <w:bCs/>
        </w:rPr>
        <w:t>For this essay, you will make an argument explaining how you became part of a discourse community.</w:t>
      </w:r>
    </w:p>
    <w:p w14:paraId="29D73A88" w14:textId="77777777" w:rsidR="003D5CB9" w:rsidRPr="00A565F6" w:rsidRDefault="003D5CB9" w:rsidP="003D5CB9">
      <w:pPr>
        <w:rPr>
          <w:rFonts w:ascii="Times New Roman" w:hAnsi="Times New Roman"/>
          <w:bCs/>
        </w:rPr>
      </w:pPr>
    </w:p>
    <w:p w14:paraId="40ED3C3D" w14:textId="77777777" w:rsidR="003D5CB9" w:rsidRPr="00A565F6" w:rsidRDefault="003D5CB9" w:rsidP="003D5CB9">
      <w:pPr>
        <w:rPr>
          <w:rFonts w:ascii="Times New Roman" w:hAnsi="Times New Roman"/>
          <w:bCs/>
        </w:rPr>
      </w:pPr>
      <w:r>
        <w:rPr>
          <w:rFonts w:ascii="Times New Roman" w:hAnsi="Times New Roman"/>
          <w:b/>
          <w:bCs/>
        </w:rPr>
        <w:t>Major Paper No. 2 (Rhetorical Analysis)</w:t>
      </w:r>
      <w:r w:rsidRPr="00A565F6">
        <w:rPr>
          <w:rFonts w:ascii="Times New Roman" w:hAnsi="Times New Roman"/>
          <w:b/>
          <w:bCs/>
        </w:rPr>
        <w:t>:</w:t>
      </w:r>
      <w:r w:rsidRPr="00A565F6">
        <w:rPr>
          <w:rFonts w:ascii="Times New Roman" w:hAnsi="Times New Roman"/>
          <w:bCs/>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A565F6">
        <w:rPr>
          <w:rFonts w:ascii="Times New Roman" w:hAnsi="Times New Roman"/>
          <w:b/>
          <w:bCs/>
          <w:i/>
        </w:rPr>
        <w:t xml:space="preserve">strongly </w:t>
      </w:r>
      <w:r w:rsidRPr="00A565F6">
        <w:rPr>
          <w:rFonts w:ascii="Times New Roman" w:hAnsi="Times New Roman"/>
          <w:bCs/>
        </w:rPr>
        <w:t>encouraged to limit the number of clusters chosen; 3-5 is recommended.</w:t>
      </w:r>
    </w:p>
    <w:p w14:paraId="682CB8EA" w14:textId="77777777" w:rsidR="003D5CB9" w:rsidRPr="00A565F6" w:rsidRDefault="003D5CB9" w:rsidP="003D5CB9">
      <w:pPr>
        <w:rPr>
          <w:rFonts w:ascii="Times New Roman" w:hAnsi="Times New Roman"/>
          <w:bCs/>
        </w:rPr>
      </w:pPr>
      <w:r w:rsidRPr="00A565F6">
        <w:rPr>
          <w:rFonts w:ascii="Times New Roman" w:hAnsi="Times New Roman"/>
          <w:bCs/>
        </w:rPr>
        <w:tab/>
      </w:r>
    </w:p>
    <w:p w14:paraId="16BED129" w14:textId="77777777" w:rsidR="003D5CB9" w:rsidRPr="00A565F6" w:rsidRDefault="003D5CB9" w:rsidP="003D5CB9">
      <w:pPr>
        <w:rPr>
          <w:rFonts w:ascii="Times New Roman" w:hAnsi="Times New Roman"/>
          <w:b/>
          <w:bCs/>
        </w:rPr>
      </w:pPr>
      <w:r>
        <w:rPr>
          <w:rFonts w:ascii="Times New Roman" w:hAnsi="Times New Roman"/>
          <w:b/>
          <w:bCs/>
        </w:rPr>
        <w:t>Major Paper No. 3 (Synthesis Essay)</w:t>
      </w:r>
      <w:r w:rsidRPr="00A565F6">
        <w:rPr>
          <w:rFonts w:ascii="Times New Roman" w:hAnsi="Times New Roman"/>
          <w:b/>
          <w:bCs/>
        </w:rPr>
        <w:t xml:space="preserve">: </w:t>
      </w:r>
      <w:r w:rsidRPr="00A565F6">
        <w:rPr>
          <w:rFonts w:ascii="Times New Roman" w:hAnsi="Times New Roman"/>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316AD7CE" w14:textId="77777777" w:rsidR="003D5CB9" w:rsidRPr="00A565F6" w:rsidRDefault="003D5CB9" w:rsidP="003D5CB9">
      <w:pPr>
        <w:rPr>
          <w:rFonts w:ascii="Times New Roman" w:hAnsi="Times New Roman"/>
          <w:bCs/>
        </w:rPr>
      </w:pPr>
      <w:r w:rsidRPr="00A565F6">
        <w:rPr>
          <w:rFonts w:ascii="Times New Roman" w:hAnsi="Times New Roman"/>
          <w:bCs/>
        </w:rPr>
        <w:tab/>
      </w:r>
      <w:r w:rsidRPr="00A565F6">
        <w:rPr>
          <w:rFonts w:ascii="Times New Roman" w:hAnsi="Times New Roman"/>
          <w:bCs/>
        </w:rPr>
        <w:tab/>
      </w:r>
    </w:p>
    <w:p w14:paraId="6AE5BF5E" w14:textId="77777777" w:rsidR="003D5CB9" w:rsidRDefault="003D5CB9" w:rsidP="003D5CB9">
      <w:pPr>
        <w:rPr>
          <w:rFonts w:ascii="Times New Roman" w:hAnsi="Times New Roman"/>
        </w:rPr>
      </w:pPr>
      <w:r>
        <w:rPr>
          <w:rFonts w:ascii="Times New Roman" w:hAnsi="Times New Roman"/>
        </w:rPr>
        <w:t>APPENDIX B: CAMPUS CARRY POLICIES</w:t>
      </w:r>
    </w:p>
    <w:p w14:paraId="0AEB6892" w14:textId="77777777" w:rsidR="003D5CB9" w:rsidRPr="00071F99" w:rsidRDefault="003D5CB9" w:rsidP="003D5CB9">
      <w:pPr>
        <w:rPr>
          <w:rFonts w:ascii="Times New Roman" w:hAnsi="Times New Roman"/>
        </w:rPr>
      </w:pPr>
      <w:r w:rsidRPr="00071F99">
        <w:rPr>
          <w:rFonts w:ascii="Times New Roman" w:hAnsi="Times New Roma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071F99">
          <w:rPr>
            <w:rStyle w:val="Hyperlink"/>
            <w:rFonts w:ascii="Times New Roman" w:hAnsi="Times New Roman"/>
          </w:rPr>
          <w:t>http://www.uta.edu/news/info/campus-carry/</w:t>
        </w:r>
      </w:hyperlink>
    </w:p>
    <w:p w14:paraId="0417606A" w14:textId="77777777" w:rsidR="003D5CB9" w:rsidRDefault="003D5CB9" w:rsidP="003D5CB9">
      <w:pPr>
        <w:rPr>
          <w:rFonts w:ascii="Times New Roman" w:hAnsi="Times New Roman"/>
        </w:rPr>
      </w:pPr>
    </w:p>
    <w:p w14:paraId="0FDA7EE7" w14:textId="77777777" w:rsidR="003D5CB9" w:rsidRDefault="003D5CB9" w:rsidP="003D5CB9">
      <w:pPr>
        <w:rPr>
          <w:rFonts w:ascii="Times New Roman" w:hAnsi="Times New Roman"/>
        </w:rPr>
      </w:pPr>
      <w:r>
        <w:rPr>
          <w:rFonts w:ascii="Times New Roman" w:hAnsi="Times New Roman"/>
        </w:rPr>
        <w:t>APPENDIX C: GRADE GRIEVANCES</w:t>
      </w:r>
    </w:p>
    <w:p w14:paraId="4C4326D4" w14:textId="77777777" w:rsidR="003D5CB9" w:rsidRPr="00917AF3" w:rsidRDefault="003D5CB9" w:rsidP="003D5CB9">
      <w:pPr>
        <w:rPr>
          <w:rFonts w:ascii="Times New Roman" w:hAnsi="Times New Roman"/>
        </w:rPr>
      </w:pPr>
      <w:r w:rsidRPr="00917AF3">
        <w:rPr>
          <w:rFonts w:ascii="Times New Roman" w:hAnsi="Times New Roman"/>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473574B9" w14:textId="77777777" w:rsidR="003D5CB9" w:rsidRPr="00917AF3" w:rsidRDefault="003D5CB9" w:rsidP="003D5CB9">
      <w:pPr>
        <w:rPr>
          <w:rFonts w:ascii="Times New Roman" w:hAnsi="Times New Roman"/>
        </w:rPr>
      </w:pPr>
    </w:p>
    <w:p w14:paraId="68CBB1A6" w14:textId="77777777" w:rsidR="003D5CB9" w:rsidRPr="00917AF3" w:rsidRDefault="003D5CB9" w:rsidP="003D5CB9">
      <w:pPr>
        <w:rPr>
          <w:rFonts w:ascii="Times New Roman" w:hAnsi="Times New Roman"/>
        </w:rPr>
      </w:pPr>
      <w:r w:rsidRPr="00917AF3">
        <w:rPr>
          <w:rFonts w:ascii="Times New Roman" w:hAnsi="Times New Roma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96B2257" w14:textId="77777777" w:rsidR="003D5CB9" w:rsidRDefault="003D5CB9" w:rsidP="003D5CB9">
      <w:pPr>
        <w:rPr>
          <w:rFonts w:ascii="Times New Roman" w:hAnsi="Times New Roman"/>
        </w:rPr>
      </w:pPr>
    </w:p>
    <w:p w14:paraId="4E11592B" w14:textId="77777777" w:rsidR="003D5CB9" w:rsidRDefault="003D5CB9" w:rsidP="003D5CB9">
      <w:pPr>
        <w:rPr>
          <w:rFonts w:ascii="Times New Roman" w:hAnsi="Times New Roman"/>
        </w:rPr>
      </w:pPr>
    </w:p>
    <w:p w14:paraId="0A96A03D" w14:textId="77777777" w:rsidR="003D5CB9" w:rsidRPr="00917AF3" w:rsidRDefault="003D5CB9" w:rsidP="003D5CB9">
      <w:pPr>
        <w:rPr>
          <w:rFonts w:ascii="Times New Roman" w:hAnsi="Times New Roman"/>
        </w:rPr>
      </w:pPr>
      <w:r w:rsidRPr="00917AF3">
        <w:rPr>
          <w:rFonts w:ascii="Times New Roman" w:hAnsi="Times New Roman"/>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917AF3">
        <w:rPr>
          <w:rFonts w:ascii="Times New Roman" w:hAnsi="Times New Roman"/>
        </w:rPr>
        <w:br/>
      </w:r>
    </w:p>
    <w:p w14:paraId="4F8E00ED" w14:textId="77777777" w:rsidR="003D5CB9" w:rsidRDefault="003D5CB9" w:rsidP="003D5CB9">
      <w:pPr>
        <w:rPr>
          <w:rFonts w:ascii="Times New Roman" w:hAnsi="Times New Roman"/>
        </w:rPr>
      </w:pPr>
    </w:p>
    <w:p w14:paraId="15C669DA" w14:textId="77777777" w:rsidR="003D5CB9" w:rsidRDefault="003D5CB9" w:rsidP="003D5CB9">
      <w:pPr>
        <w:rPr>
          <w:rFonts w:ascii="Times New Roman" w:hAnsi="Times New Roman"/>
          <w:bCs/>
        </w:rPr>
      </w:pPr>
      <w:r>
        <w:rPr>
          <w:rFonts w:ascii="Times New Roman" w:hAnsi="Times New Roman"/>
          <w:bCs/>
        </w:rPr>
        <w:t>APPENDIX D: DROP POLICY:</w:t>
      </w:r>
    </w:p>
    <w:p w14:paraId="77D79D4B" w14:textId="77777777" w:rsidR="003D5CB9" w:rsidRPr="007F4B0D" w:rsidRDefault="003D5CB9" w:rsidP="003D5CB9">
      <w:pPr>
        <w:rPr>
          <w:rFonts w:ascii="Times New Roman" w:hAnsi="Times New Roman"/>
          <w:b/>
          <w:bCs/>
        </w:rPr>
      </w:pPr>
      <w:r w:rsidRPr="007F4B0D">
        <w:rPr>
          <w:rFonts w:ascii="Times New Roman" w:hAnsi="Times New Roman"/>
          <w:bCs/>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F4B0D">
        <w:rPr>
          <w:rFonts w:ascii="Times New Roman" w:hAnsi="Times New Roman"/>
          <w:b/>
          <w:bCs/>
        </w:rPr>
        <w:t xml:space="preserve">. </w:t>
      </w:r>
      <w:r w:rsidRPr="007F4B0D">
        <w:rPr>
          <w:rFonts w:ascii="Times New Roman" w:hAnsi="Times New Roman"/>
        </w:rPr>
        <w:t>Students will not be automatically dropped for non-attendance</w:t>
      </w:r>
      <w:r w:rsidRPr="007F4B0D">
        <w:rPr>
          <w:rFonts w:ascii="Times New Roman" w:hAnsi="Times New Roman"/>
          <w:b/>
          <w:bCs/>
        </w:rPr>
        <w:t>.</w:t>
      </w:r>
      <w:r w:rsidRPr="007F4B0D">
        <w:rPr>
          <w:rFonts w:ascii="Times New Roman" w:hAnsi="Times New Roman"/>
          <w:bCs/>
        </w:rPr>
        <w:t xml:space="preserve"> Repayment of certain types of financial aid administered through the University may be required as the result of dropping classes or withdrawing. Contact the Financial Aid Office for more information (</w:t>
      </w:r>
      <w:hyperlink r:id="rId13" w:history="1">
        <w:r w:rsidRPr="007F4B0D">
          <w:rPr>
            <w:rStyle w:val="Hyperlink"/>
            <w:rFonts w:ascii="Times New Roman" w:hAnsi="Times New Roman"/>
            <w:bCs/>
          </w:rPr>
          <w:t>http://wweb.uta.edu/aao/fao/</w:t>
        </w:r>
      </w:hyperlink>
      <w:r w:rsidRPr="007F4B0D">
        <w:rPr>
          <w:rFonts w:ascii="Times New Roman" w:hAnsi="Times New Roman"/>
          <w:bCs/>
        </w:rPr>
        <w:t>).</w:t>
      </w:r>
    </w:p>
    <w:p w14:paraId="25BA42EE" w14:textId="77777777" w:rsidR="003D5CB9" w:rsidRDefault="003D5CB9" w:rsidP="003D5CB9">
      <w:pPr>
        <w:rPr>
          <w:rFonts w:ascii="Times New Roman" w:hAnsi="Times New Roman"/>
        </w:rPr>
      </w:pPr>
    </w:p>
    <w:p w14:paraId="75A66186" w14:textId="77777777" w:rsidR="003D5CB9" w:rsidRDefault="003D5CB9" w:rsidP="003D5CB9">
      <w:pPr>
        <w:rPr>
          <w:rFonts w:ascii="Times New Roman" w:hAnsi="Times New Roman"/>
        </w:rPr>
      </w:pPr>
      <w:r>
        <w:rPr>
          <w:rFonts w:ascii="Times New Roman" w:hAnsi="Times New Roman"/>
        </w:rPr>
        <w:t>APPENDIX E: DIGITAL AND ELECTRONIC COMMUNICATION;</w:t>
      </w:r>
    </w:p>
    <w:p w14:paraId="0AF8534F" w14:textId="77777777" w:rsidR="003D5CB9" w:rsidRPr="00C74623" w:rsidRDefault="003D5CB9" w:rsidP="003D5CB9">
      <w:pPr>
        <w:rPr>
          <w:rFonts w:ascii="Times New Roman" w:hAnsi="Times New Roman"/>
        </w:rPr>
      </w:pPr>
      <w:r w:rsidRPr="00C74623">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C74623">
          <w:rPr>
            <w:rStyle w:val="Hyperlink"/>
            <w:rFonts w:ascii="Times New Roman" w:hAnsi="Times New Roman"/>
          </w:rPr>
          <w:t>http://www.uta.edu/oit/cs/email/mavmail.php</w:t>
        </w:r>
      </w:hyperlink>
      <w:r w:rsidRPr="00C74623">
        <w:rPr>
          <w:rFonts w:ascii="Times New Roman" w:hAnsi="Times New Roman"/>
        </w:rPr>
        <w:t>.</w:t>
      </w:r>
    </w:p>
    <w:p w14:paraId="73A0BA77" w14:textId="77777777" w:rsidR="003D5CB9" w:rsidRDefault="003D5CB9" w:rsidP="003D5CB9">
      <w:pPr>
        <w:rPr>
          <w:rFonts w:ascii="Times New Roman" w:hAnsi="Times New Roman"/>
        </w:rPr>
      </w:pPr>
    </w:p>
    <w:p w14:paraId="781E4CFB" w14:textId="77777777" w:rsidR="003D5CB9" w:rsidRDefault="003D5CB9" w:rsidP="003D5CB9">
      <w:pPr>
        <w:rPr>
          <w:rFonts w:ascii="Times New Roman" w:hAnsi="Times New Roman"/>
        </w:rPr>
      </w:pPr>
      <w:r>
        <w:rPr>
          <w:rFonts w:ascii="Times New Roman" w:hAnsi="Times New Roman"/>
        </w:rPr>
        <w:t xml:space="preserve">APPENDIX F: HELP FOR STUDENTS: </w:t>
      </w:r>
    </w:p>
    <w:p w14:paraId="3D7C2CCC" w14:textId="77777777" w:rsidR="003D5CB9" w:rsidRPr="007F4B0D" w:rsidRDefault="003D5CB9" w:rsidP="003D5CB9">
      <w:pPr>
        <w:rPr>
          <w:rFonts w:ascii="Times New Roman" w:hAnsi="Times New Roman"/>
          <w:bCs/>
        </w:rPr>
      </w:pPr>
      <w:r w:rsidRPr="007F4B0D">
        <w:rPr>
          <w:rFonts w:ascii="Times New Roman" w:hAnsi="Times New Roman"/>
          <w:b/>
          <w:bCs/>
          <w:u w:val="single"/>
        </w:rPr>
        <w:t>Counseling and Psychological Services, (CAPS)</w:t>
      </w:r>
      <w:r w:rsidRPr="007F4B0D">
        <w:rPr>
          <w:rFonts w:ascii="Times New Roman" w:hAnsi="Times New Roman"/>
          <w:b/>
          <w:bCs/>
        </w:rPr>
        <w:t xml:space="preserve">   </w:t>
      </w:r>
      <w:hyperlink r:id="rId15" w:history="1">
        <w:r w:rsidRPr="007F4B0D">
          <w:rPr>
            <w:rStyle w:val="Hyperlink"/>
            <w:rFonts w:ascii="Times New Roman" w:hAnsi="Times New Roman"/>
            <w:b/>
            <w:bCs/>
          </w:rPr>
          <w:t>www.uta.edu/caps/</w:t>
        </w:r>
      </w:hyperlink>
      <w:r w:rsidRPr="007F4B0D">
        <w:rPr>
          <w:rFonts w:ascii="Times New Roman" w:hAnsi="Times New Roman"/>
          <w:b/>
          <w:bCs/>
        </w:rPr>
        <w:t xml:space="preserve"> or calling 817-272-3671 </w:t>
      </w:r>
      <w:r w:rsidRPr="007F4B0D">
        <w:rPr>
          <w:rFonts w:ascii="Times New Roman" w:hAnsi="Times New Roman"/>
          <w:bCs/>
        </w:rPr>
        <w:t xml:space="preserve">is also available to all students to help increase their understanding of personal issues, address mental and behavioral health problems and make positive changes in their lives. </w:t>
      </w:r>
    </w:p>
    <w:p w14:paraId="5FCF7270" w14:textId="77777777" w:rsidR="003D5CB9" w:rsidRPr="007F4B0D" w:rsidRDefault="003D5CB9" w:rsidP="003D5CB9">
      <w:pPr>
        <w:rPr>
          <w:rFonts w:ascii="Times New Roman" w:hAnsi="Times New Roman"/>
          <w:b/>
          <w:bCs/>
        </w:rPr>
      </w:pPr>
    </w:p>
    <w:p w14:paraId="346614D8" w14:textId="77777777" w:rsidR="003D5CB9" w:rsidRPr="007F4B0D" w:rsidRDefault="003D5CB9" w:rsidP="003D5CB9">
      <w:pPr>
        <w:rPr>
          <w:rFonts w:ascii="Times New Roman" w:hAnsi="Times New Roman"/>
          <w:b/>
          <w:bCs/>
        </w:rPr>
      </w:pPr>
      <w:r w:rsidRPr="007F4B0D">
        <w:rPr>
          <w:rFonts w:ascii="Times New Roman" w:hAnsi="Times New Roman"/>
          <w:b/>
          <w:bCs/>
        </w:rPr>
        <w:t>Student Support Services</w:t>
      </w:r>
      <w:r w:rsidRPr="007F4B0D">
        <w:rPr>
          <w:rFonts w:ascii="Times New Roman" w:hAnsi="Times New Roman"/>
        </w:rPr>
        <w:t>:</w:t>
      </w:r>
      <w:r w:rsidRPr="007F4B0D">
        <w:rPr>
          <w:rFonts w:ascii="Times New Roman" w:hAnsi="Times New Roman"/>
          <w:b/>
        </w:rPr>
        <w:t xml:space="preserve"> </w:t>
      </w:r>
      <w:r w:rsidRPr="007F4B0D">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7F4B0D">
          <w:rPr>
            <w:rStyle w:val="Hyperlink"/>
            <w:rFonts w:ascii="Times New Roman" w:hAnsi="Times New Roman"/>
          </w:rPr>
          <w:t>tutoring</w:t>
        </w:r>
      </w:hyperlink>
      <w:r w:rsidRPr="007F4B0D">
        <w:rPr>
          <w:rFonts w:ascii="Times New Roman" w:hAnsi="Times New Roman"/>
        </w:rPr>
        <w:t xml:space="preserve">, </w:t>
      </w:r>
      <w:hyperlink r:id="rId17" w:history="1">
        <w:r w:rsidRPr="007F4B0D">
          <w:rPr>
            <w:rStyle w:val="Hyperlink"/>
            <w:rFonts w:ascii="Times New Roman" w:hAnsi="Times New Roman"/>
          </w:rPr>
          <w:t>major-based learning centers</w:t>
        </w:r>
      </w:hyperlink>
      <w:r w:rsidRPr="007F4B0D">
        <w:rPr>
          <w:rFonts w:ascii="Times New Roman" w:hAnsi="Times New Roman"/>
        </w:rPr>
        <w:t xml:space="preserve">, developmental education, </w:t>
      </w:r>
      <w:hyperlink r:id="rId18" w:history="1">
        <w:r w:rsidRPr="007F4B0D">
          <w:rPr>
            <w:rStyle w:val="Hyperlink"/>
            <w:rFonts w:ascii="Times New Roman" w:hAnsi="Times New Roman"/>
          </w:rPr>
          <w:t>advising and mentoring</w:t>
        </w:r>
      </w:hyperlink>
      <w:r w:rsidRPr="007F4B0D">
        <w:rPr>
          <w:rFonts w:ascii="Times New Roman" w:hAnsi="Times New Roman"/>
        </w:rPr>
        <w:t xml:space="preserve">, personal counseling, and </w:t>
      </w:r>
      <w:hyperlink r:id="rId19" w:history="1">
        <w:r w:rsidRPr="007F4B0D">
          <w:rPr>
            <w:rStyle w:val="Hyperlink"/>
            <w:rFonts w:ascii="Times New Roman" w:hAnsi="Times New Roman"/>
          </w:rPr>
          <w:t>federally funded programs</w:t>
        </w:r>
      </w:hyperlink>
      <w:r w:rsidRPr="007F4B0D">
        <w:rPr>
          <w:rFonts w:ascii="Times New Roman" w:hAnsi="Times New Roman"/>
        </w:rPr>
        <w:t xml:space="preserve">. For individualized referrals, students may visit the reception desk at University College (Ransom Hall), call the Maverick Resource Hotline at 817-272-6107, send a message to </w:t>
      </w:r>
      <w:hyperlink r:id="rId20" w:history="1">
        <w:r w:rsidRPr="007F4B0D">
          <w:rPr>
            <w:rStyle w:val="Hyperlink"/>
            <w:rFonts w:ascii="Times New Roman" w:hAnsi="Times New Roman"/>
          </w:rPr>
          <w:t>resources@uta.edu</w:t>
        </w:r>
      </w:hyperlink>
      <w:r w:rsidRPr="007F4B0D">
        <w:rPr>
          <w:rFonts w:ascii="Times New Roman" w:hAnsi="Times New Roman"/>
        </w:rPr>
        <w:t xml:space="preserve">, or view the information at </w:t>
      </w:r>
      <w:hyperlink r:id="rId21" w:history="1">
        <w:r w:rsidRPr="007F4B0D">
          <w:rPr>
            <w:rStyle w:val="Hyperlink"/>
            <w:rFonts w:ascii="Times New Roman" w:hAnsi="Times New Roman"/>
          </w:rPr>
          <w:t>http://www.uta.edu/universitycollege/resources/index.php</w:t>
        </w:r>
      </w:hyperlink>
      <w:r w:rsidRPr="007F4B0D">
        <w:rPr>
          <w:rFonts w:ascii="Times New Roman" w:hAnsi="Times New Roman"/>
        </w:rPr>
        <w:t>.</w:t>
      </w:r>
    </w:p>
    <w:p w14:paraId="4B3A7A5C" w14:textId="77777777" w:rsidR="003D5CB9" w:rsidRDefault="003D5CB9" w:rsidP="003D5CB9">
      <w:pPr>
        <w:rPr>
          <w:rFonts w:ascii="Times New Roman" w:hAnsi="Times New Roman"/>
          <w:b/>
          <w:bCs/>
        </w:rPr>
      </w:pPr>
    </w:p>
    <w:p w14:paraId="1D74F7BC" w14:textId="77777777" w:rsidR="003D5CB9" w:rsidRDefault="003D5CB9" w:rsidP="003D5CB9">
      <w:pPr>
        <w:rPr>
          <w:rFonts w:ascii="Times New Roman" w:hAnsi="Times New Roman"/>
          <w:b/>
          <w:bCs/>
        </w:rPr>
      </w:pPr>
    </w:p>
    <w:p w14:paraId="2B50B8BF" w14:textId="77777777" w:rsidR="003D5CB9" w:rsidRDefault="003D5CB9" w:rsidP="003D5CB9">
      <w:pPr>
        <w:rPr>
          <w:rFonts w:ascii="Times New Roman" w:hAnsi="Times New Roman"/>
          <w:b/>
          <w:bCs/>
        </w:rPr>
      </w:pPr>
    </w:p>
    <w:p w14:paraId="52CC3BDF" w14:textId="77777777" w:rsidR="003D5CB9" w:rsidRDefault="003D5CB9" w:rsidP="003D5CB9">
      <w:pPr>
        <w:rPr>
          <w:rFonts w:ascii="Times New Roman" w:hAnsi="Times New Roman"/>
          <w:b/>
          <w:bCs/>
        </w:rPr>
      </w:pPr>
    </w:p>
    <w:p w14:paraId="0021B49B" w14:textId="77777777" w:rsidR="003D5CB9" w:rsidRDefault="003D5CB9" w:rsidP="003D5CB9">
      <w:pPr>
        <w:rPr>
          <w:rFonts w:ascii="Times New Roman" w:hAnsi="Times New Roman"/>
          <w:b/>
          <w:bCs/>
        </w:rPr>
      </w:pPr>
    </w:p>
    <w:p w14:paraId="281A4293" w14:textId="77777777" w:rsidR="003D5CB9" w:rsidRPr="007F4B0D" w:rsidRDefault="003D5CB9" w:rsidP="003D5CB9">
      <w:pPr>
        <w:rPr>
          <w:rFonts w:ascii="Times New Roman" w:hAnsi="Times New Roman"/>
        </w:rPr>
      </w:pPr>
      <w:r w:rsidRPr="007F4B0D">
        <w:rPr>
          <w:rFonts w:ascii="Times New Roman" w:hAnsi="Times New Roman"/>
          <w:b/>
          <w:bCs/>
        </w:rPr>
        <w:t>The English Writing Center (411LIBR)</w:t>
      </w:r>
      <w:r w:rsidRPr="007F4B0D">
        <w:rPr>
          <w:rFonts w:ascii="Times New Roman" w:hAnsi="Times New Roman"/>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7F4B0D">
          <w:rPr>
            <w:rStyle w:val="Hyperlink"/>
            <w:rFonts w:ascii="Times New Roman" w:hAnsi="Times New Roman"/>
          </w:rPr>
          <w:t>www.uta.edu/owl</w:t>
        </w:r>
      </w:hyperlink>
      <w:r w:rsidRPr="007F4B0D">
        <w:rPr>
          <w:rFonts w:ascii="Times New Roman" w:hAnsi="Times New Roman"/>
        </w:rPr>
        <w:t xml:space="preserve"> for detailed information on all our programs and services.</w:t>
      </w:r>
    </w:p>
    <w:p w14:paraId="1278D7F3" w14:textId="77777777" w:rsidR="003D5CB9" w:rsidRPr="007F4B0D" w:rsidRDefault="003D5CB9" w:rsidP="003D5CB9">
      <w:pPr>
        <w:rPr>
          <w:rFonts w:ascii="Times New Roman" w:hAnsi="Times New Roman"/>
          <w:u w:val="single"/>
        </w:rPr>
      </w:pPr>
      <w:r w:rsidRPr="007F4B0D">
        <w:rPr>
          <w:rFonts w:ascii="Times New Roman" w:hAnsi="Times New Roman"/>
        </w:rPr>
        <w:t xml:space="preserve">The Library’s </w:t>
      </w:r>
      <w:r>
        <w:rPr>
          <w:rFonts w:ascii="Times New Roman" w:hAnsi="Times New Roman"/>
        </w:rPr>
        <w:t>second</w:t>
      </w:r>
      <w:r w:rsidRPr="007F4B0D">
        <w:rPr>
          <w:rFonts w:ascii="Times New Roman" w:hAnsi="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7F4B0D">
          <w:rPr>
            <w:rStyle w:val="Hyperlink"/>
            <w:rFonts w:ascii="Times New Roman" w:hAnsi="Times New Roman"/>
          </w:rPr>
          <w:t>http://library.uta.edu/academic-plaza</w:t>
        </w:r>
      </w:hyperlink>
    </w:p>
    <w:p w14:paraId="41013F46" w14:textId="77777777" w:rsidR="003D5CB9" w:rsidRDefault="003D5CB9" w:rsidP="003D5CB9">
      <w:pPr>
        <w:ind w:firstLine="720"/>
        <w:rPr>
          <w:rFonts w:ascii="Times New Roman" w:hAnsi="Times New Roman"/>
        </w:rPr>
      </w:pPr>
    </w:p>
    <w:p w14:paraId="67E52A88" w14:textId="77777777" w:rsidR="003D5CB9" w:rsidRDefault="003D5CB9" w:rsidP="003D5CB9">
      <w:pPr>
        <w:rPr>
          <w:rFonts w:ascii="Times New Roman" w:hAnsi="Times New Roman"/>
        </w:rPr>
      </w:pPr>
    </w:p>
    <w:p w14:paraId="5D9D95E5" w14:textId="77777777" w:rsidR="003D5CB9" w:rsidRDefault="003D5CB9" w:rsidP="003D5CB9">
      <w:pPr>
        <w:ind w:left="720" w:hanging="720"/>
        <w:rPr>
          <w:rFonts w:ascii="Times New Roman" w:hAnsi="Times New Roman"/>
        </w:rPr>
      </w:pPr>
    </w:p>
    <w:p w14:paraId="018C6104" w14:textId="77777777" w:rsidR="003D5CB9" w:rsidRDefault="003D5CB9" w:rsidP="003D5CB9">
      <w:pPr>
        <w:ind w:left="720" w:hanging="720"/>
        <w:rPr>
          <w:rFonts w:ascii="Times New Roman" w:hAnsi="Times New Roman"/>
        </w:rPr>
      </w:pPr>
      <w:r>
        <w:rPr>
          <w:rFonts w:ascii="Times New Roman" w:hAnsi="Times New Roman"/>
        </w:rPr>
        <w:t xml:space="preserve"> </w:t>
      </w:r>
    </w:p>
    <w:p w14:paraId="01727C5F" w14:textId="77777777" w:rsidR="003D5CB9" w:rsidRDefault="003D5CB9" w:rsidP="003D5CB9">
      <w:pPr>
        <w:ind w:left="720" w:hanging="720"/>
        <w:rPr>
          <w:rFonts w:ascii="Times New Roman" w:hAnsi="Times New Roman"/>
        </w:rPr>
      </w:pPr>
    </w:p>
    <w:p w14:paraId="2019F88B" w14:textId="77777777" w:rsidR="003D5CB9" w:rsidRDefault="003D5CB9" w:rsidP="003D5CB9">
      <w:pPr>
        <w:ind w:left="720" w:hanging="720"/>
        <w:rPr>
          <w:rFonts w:ascii="Times New Roman" w:hAnsi="Times New Roman"/>
        </w:rPr>
      </w:pPr>
    </w:p>
    <w:p w14:paraId="1F60BC08" w14:textId="77777777" w:rsidR="003D5CB9" w:rsidRDefault="003D5CB9" w:rsidP="003D5CB9">
      <w:pPr>
        <w:ind w:left="720" w:hanging="720"/>
        <w:rPr>
          <w:rFonts w:ascii="Times New Roman" w:hAnsi="Times New Roman"/>
        </w:rPr>
      </w:pPr>
    </w:p>
    <w:p w14:paraId="5D1A4DB1" w14:textId="77777777" w:rsidR="003D5CB9" w:rsidRDefault="003D5CB9" w:rsidP="003D5CB9">
      <w:pPr>
        <w:rPr>
          <w:rFonts w:ascii="Times New Roman" w:hAnsi="Times New Roman"/>
        </w:rPr>
      </w:pPr>
    </w:p>
    <w:p w14:paraId="55236C22" w14:textId="77777777" w:rsidR="003D5CB9" w:rsidRDefault="003D5CB9" w:rsidP="003D5CB9">
      <w:pPr>
        <w:rPr>
          <w:rFonts w:ascii="Times New Roman" w:hAnsi="Times New Roman"/>
        </w:rPr>
      </w:pPr>
      <w:r>
        <w:rPr>
          <w:rFonts w:ascii="Times New Roman" w:hAnsi="Times New Roman"/>
        </w:rPr>
        <w:tab/>
      </w:r>
    </w:p>
    <w:p w14:paraId="4AF83B01" w14:textId="77777777" w:rsidR="003D5CB9" w:rsidRDefault="003D5CB9" w:rsidP="003D5CB9">
      <w:pPr>
        <w:rPr>
          <w:rFonts w:ascii="Times New Roman" w:hAnsi="Times New Roman"/>
        </w:rPr>
      </w:pPr>
    </w:p>
    <w:p w14:paraId="2FFC695C" w14:textId="77777777" w:rsidR="003D5CB9" w:rsidRDefault="003D5CB9" w:rsidP="003D5CB9">
      <w:pPr>
        <w:rPr>
          <w:rFonts w:ascii="Times New Roman" w:hAnsi="Times New Roman"/>
        </w:rPr>
      </w:pPr>
    </w:p>
    <w:p w14:paraId="0162B9A7" w14:textId="77777777" w:rsidR="003D5CB9" w:rsidRPr="0010331D" w:rsidRDefault="003D5CB9" w:rsidP="003D5CB9">
      <w:pPr>
        <w:rPr>
          <w:rFonts w:ascii="Times New Roman" w:hAnsi="Times New Roman"/>
        </w:rPr>
      </w:pPr>
    </w:p>
    <w:p w14:paraId="4378FD3B" w14:textId="77777777" w:rsidR="003D5CB9" w:rsidRDefault="003D5CB9" w:rsidP="003D5CB9">
      <w:pPr>
        <w:rPr>
          <w:rFonts w:ascii="Times New Roman" w:hAnsi="Times New Roman"/>
        </w:rPr>
      </w:pPr>
    </w:p>
    <w:p w14:paraId="139797CE" w14:textId="77777777" w:rsidR="003D5CB9" w:rsidRDefault="003D5CB9" w:rsidP="003D5CB9">
      <w:pPr>
        <w:rPr>
          <w:rFonts w:ascii="Times New Roman" w:hAnsi="Times New Roman"/>
        </w:rPr>
      </w:pPr>
    </w:p>
    <w:p w14:paraId="39A770D6" w14:textId="77777777" w:rsidR="003D5CB9" w:rsidRDefault="003D5CB9" w:rsidP="003D5CB9">
      <w:pPr>
        <w:rPr>
          <w:rFonts w:ascii="Times New Roman" w:hAnsi="Times New Roman"/>
        </w:rPr>
      </w:pPr>
    </w:p>
    <w:p w14:paraId="67A081A7" w14:textId="77777777" w:rsidR="003D5CB9" w:rsidRDefault="003D5CB9" w:rsidP="003D5CB9">
      <w:pPr>
        <w:rPr>
          <w:rFonts w:ascii="Times New Roman" w:hAnsi="Times New Roman"/>
        </w:rPr>
      </w:pPr>
      <w:r>
        <w:rPr>
          <w:rFonts w:ascii="Times New Roman" w:hAnsi="Times New Roman"/>
        </w:rPr>
        <w:t xml:space="preserve">                                                                           </w:t>
      </w:r>
    </w:p>
    <w:p w14:paraId="139AE18D" w14:textId="77777777" w:rsidR="003D5CB9" w:rsidRPr="00AD2BF4" w:rsidRDefault="003D5CB9" w:rsidP="003D5CB9">
      <w:pPr>
        <w:rPr>
          <w:rFonts w:ascii="Times New Roman" w:hAnsi="Times New Roman"/>
        </w:rPr>
      </w:pPr>
      <w:r>
        <w:rPr>
          <w:rFonts w:ascii="Times New Roman" w:hAnsi="Times New Roman"/>
        </w:rPr>
        <w:t xml:space="preserve"> </w:t>
      </w:r>
    </w:p>
    <w:p w14:paraId="37CB97B2" w14:textId="77777777" w:rsidR="003D5CB9" w:rsidRDefault="003D5CB9"/>
    <w:sectPr w:rsidR="003D5CB9" w:rsidSect="00167627">
      <w:headerReference w:type="even" r:id="rId24"/>
      <w:head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E30A" w14:textId="77777777" w:rsidR="00FF7E36" w:rsidRDefault="005F3C3B" w:rsidP="00F473D7">
    <w:pPr>
      <w:pStyle w:val="Head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2B33D4AB" w14:textId="77777777" w:rsidR="00FF7E36" w:rsidRDefault="005F3C3B" w:rsidP="00FF7E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BAC2" w14:textId="77777777" w:rsidR="00FF7E36" w:rsidRDefault="005F3C3B" w:rsidP="00F473D7">
    <w:pPr>
      <w:pStyle w:val="Head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617B6164" w14:textId="77777777" w:rsidR="00FF7E36" w:rsidRDefault="005F3C3B" w:rsidP="00FF7E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9"/>
    <w:rsid w:val="003D5CB9"/>
    <w:rsid w:val="005F3C3B"/>
    <w:rsid w:val="00A4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44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5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CB9"/>
    <w:rPr>
      <w:color w:val="0563C1" w:themeColor="hyperlink"/>
      <w:u w:val="single"/>
    </w:rPr>
  </w:style>
  <w:style w:type="paragraph" w:styleId="Header">
    <w:name w:val="header"/>
    <w:basedOn w:val="Normal"/>
    <w:link w:val="HeaderChar"/>
    <w:uiPriority w:val="99"/>
    <w:unhideWhenUsed/>
    <w:rsid w:val="003D5CB9"/>
    <w:pPr>
      <w:tabs>
        <w:tab w:val="center" w:pos="4680"/>
        <w:tab w:val="right" w:pos="9360"/>
      </w:tabs>
    </w:pPr>
  </w:style>
  <w:style w:type="character" w:customStyle="1" w:styleId="HeaderChar">
    <w:name w:val="Header Char"/>
    <w:basedOn w:val="DefaultParagraphFont"/>
    <w:link w:val="Header"/>
    <w:uiPriority w:val="99"/>
    <w:rsid w:val="003D5CB9"/>
  </w:style>
  <w:style w:type="character" w:styleId="PageNumber">
    <w:name w:val="page number"/>
    <w:basedOn w:val="DefaultParagraphFont"/>
    <w:uiPriority w:val="99"/>
    <w:semiHidden/>
    <w:unhideWhenUsed/>
    <w:rsid w:val="003D5CB9"/>
  </w:style>
  <w:style w:type="character" w:styleId="FollowedHyperlink">
    <w:name w:val="FollowedHyperlink"/>
    <w:basedOn w:val="DefaultParagraphFont"/>
    <w:uiPriority w:val="99"/>
    <w:semiHidden/>
    <w:unhideWhenUsed/>
    <w:rsid w:val="003D5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w.uta.edu/news/info/campus-carry/" TargetMode="External"/><Relationship Id="rId13" Type="http://schemas.openxmlformats.org/officeDocument/2006/relationships/hyperlink" Target="http://wweb.uta.edu/aao/fao/"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caps/"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7" Type="http://schemas.openxmlformats.org/officeDocument/2006/relationships/hyperlink" Target="http://www.uta.edu/disability"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4036</Words>
  <Characters>23010</Characters>
  <Application>Microsoft Macintosh Word</Application>
  <DocSecurity>0</DocSecurity>
  <Lines>191</Lines>
  <Paragraphs>53</Paragraphs>
  <ScaleCrop>false</ScaleCrop>
  <LinksUpToDate>false</LinksUpToDate>
  <CharactersWithSpaces>26993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2</cp:revision>
  <dcterms:created xsi:type="dcterms:W3CDTF">2016-08-25T23:52:00Z</dcterms:created>
  <dcterms:modified xsi:type="dcterms:W3CDTF">2016-08-25T23:53:00Z</dcterms:modified>
</cp:coreProperties>
</file>