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A3A02" w14:textId="7C59D94C" w:rsidR="00CE1818" w:rsidRPr="00041132" w:rsidRDefault="00370B5F" w:rsidP="00155DDD">
      <w:pPr>
        <w:jc w:val="center"/>
        <w:rPr>
          <w:rFonts w:ascii="Arial" w:hAnsi="Arial" w:cs="Arial"/>
          <w:sz w:val="12"/>
          <w:szCs w:val="12"/>
        </w:rPr>
      </w:pPr>
      <w:r>
        <w:rPr>
          <w:rFonts w:ascii="Arial" w:hAnsi="Arial" w:cs="Arial"/>
          <w:b/>
          <w:sz w:val="21"/>
          <w:szCs w:val="21"/>
        </w:rPr>
        <w:t>CSE</w:t>
      </w:r>
      <w:r w:rsidR="00CE1818" w:rsidRPr="0016052E">
        <w:rPr>
          <w:rFonts w:ascii="Arial" w:hAnsi="Arial" w:cs="Arial"/>
          <w:b/>
          <w:sz w:val="21"/>
          <w:szCs w:val="21"/>
        </w:rPr>
        <w:t xml:space="preserve"> </w:t>
      </w:r>
      <w:r>
        <w:rPr>
          <w:rFonts w:ascii="Arial" w:hAnsi="Arial" w:cs="Arial"/>
          <w:b/>
          <w:sz w:val="21"/>
          <w:szCs w:val="21"/>
        </w:rPr>
        <w:t>5382</w:t>
      </w:r>
      <w:r w:rsidR="00D4640C" w:rsidRPr="0016052E">
        <w:rPr>
          <w:rFonts w:ascii="Arial" w:hAnsi="Arial" w:cs="Arial"/>
          <w:b/>
          <w:sz w:val="21"/>
          <w:szCs w:val="21"/>
        </w:rPr>
        <w:t xml:space="preserve">: </w:t>
      </w:r>
      <w:r w:rsidR="00F9469F">
        <w:rPr>
          <w:rFonts w:ascii="Arial" w:hAnsi="Arial" w:cs="Arial"/>
          <w:b/>
          <w:sz w:val="21"/>
          <w:szCs w:val="21"/>
        </w:rPr>
        <w:t xml:space="preserve"> </w:t>
      </w:r>
      <w:r w:rsidRPr="00F9469F">
        <w:rPr>
          <w:rFonts w:ascii="Arial" w:hAnsi="Arial" w:cs="Arial"/>
          <w:b/>
          <w:sz w:val="21"/>
          <w:szCs w:val="21"/>
        </w:rPr>
        <w:t>Secure Programming</w:t>
      </w:r>
    </w:p>
    <w:p w14:paraId="1B105916" w14:textId="72F43E55" w:rsidR="00CE1818" w:rsidRPr="0016052E" w:rsidRDefault="00CE1818" w:rsidP="00CE1818">
      <w:pPr>
        <w:jc w:val="center"/>
        <w:rPr>
          <w:rFonts w:ascii="Arial" w:hAnsi="Arial" w:cs="Arial"/>
          <w:sz w:val="21"/>
          <w:szCs w:val="21"/>
        </w:rPr>
      </w:pPr>
      <w:r w:rsidRPr="0016052E">
        <w:rPr>
          <w:rFonts w:ascii="Arial" w:hAnsi="Arial" w:cs="Arial"/>
          <w:sz w:val="21"/>
          <w:szCs w:val="21"/>
        </w:rPr>
        <w:t>Fall</w:t>
      </w:r>
      <w:r w:rsidR="00370B5F">
        <w:rPr>
          <w:rFonts w:ascii="Arial" w:hAnsi="Arial" w:cs="Arial"/>
          <w:sz w:val="21"/>
          <w:szCs w:val="21"/>
        </w:rPr>
        <w:t xml:space="preserve"> 2016</w:t>
      </w:r>
    </w:p>
    <w:p w14:paraId="5D366C4B" w14:textId="77777777" w:rsidR="00141EC6" w:rsidRPr="0016052E" w:rsidRDefault="00141EC6" w:rsidP="00141EC6">
      <w:pPr>
        <w:rPr>
          <w:rFonts w:ascii="Arial" w:hAnsi="Arial" w:cs="Arial"/>
          <w:sz w:val="21"/>
          <w:szCs w:val="21"/>
        </w:rPr>
      </w:pPr>
    </w:p>
    <w:p w14:paraId="0BE56825" w14:textId="15252778"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A016CD">
        <w:rPr>
          <w:rFonts w:ascii="Arial" w:hAnsi="Arial" w:cs="Arial"/>
          <w:b/>
          <w:sz w:val="21"/>
          <w:szCs w:val="21"/>
        </w:rPr>
        <w:t xml:space="preserve"> </w:t>
      </w:r>
      <w:r w:rsidR="00370B5F" w:rsidRPr="00370B5F">
        <w:rPr>
          <w:rFonts w:ascii="Arial" w:hAnsi="Arial" w:cs="Arial"/>
          <w:sz w:val="21"/>
          <w:szCs w:val="21"/>
        </w:rPr>
        <w:t>Thomas Lawson "Trey" Jones</w:t>
      </w:r>
      <w:r w:rsidR="00370B5F">
        <w:rPr>
          <w:rFonts w:ascii="Arial" w:hAnsi="Arial" w:cs="Arial"/>
          <w:sz w:val="21"/>
          <w:szCs w:val="21"/>
        </w:rPr>
        <w:t>, CISSP</w:t>
      </w:r>
    </w:p>
    <w:p w14:paraId="7AD90052" w14:textId="77777777" w:rsidR="00141EC6" w:rsidRPr="0016052E" w:rsidRDefault="00141EC6" w:rsidP="00141EC6">
      <w:pPr>
        <w:rPr>
          <w:rFonts w:ascii="Arial" w:hAnsi="Arial" w:cs="Arial"/>
          <w:b/>
          <w:sz w:val="21"/>
          <w:szCs w:val="21"/>
        </w:rPr>
      </w:pPr>
    </w:p>
    <w:p w14:paraId="71EE426C" w14:textId="55D8D41C"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4211C6">
        <w:rPr>
          <w:rFonts w:ascii="Arial" w:hAnsi="Arial" w:cs="Arial"/>
          <w:sz w:val="21"/>
          <w:szCs w:val="21"/>
        </w:rPr>
        <w:t>ERB 337</w:t>
      </w:r>
    </w:p>
    <w:p w14:paraId="5C771428" w14:textId="77777777" w:rsidR="00141EC6" w:rsidRPr="0016052E" w:rsidRDefault="00141EC6" w:rsidP="00141EC6">
      <w:pPr>
        <w:rPr>
          <w:rFonts w:ascii="Arial" w:hAnsi="Arial" w:cs="Arial"/>
          <w:sz w:val="21"/>
          <w:szCs w:val="21"/>
        </w:rPr>
      </w:pPr>
    </w:p>
    <w:p w14:paraId="5F4D2429" w14:textId="499EFF05"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F374E0">
        <w:rPr>
          <w:rFonts w:ascii="Arial" w:hAnsi="Arial" w:cs="Arial"/>
          <w:b/>
          <w:sz w:val="21"/>
          <w:szCs w:val="21"/>
        </w:rPr>
        <w:t xml:space="preserve"> </w:t>
      </w:r>
      <w:r w:rsidR="00F374E0" w:rsidRPr="00520AB1">
        <w:rPr>
          <w:rFonts w:ascii="Arial" w:hAnsi="Arial" w:cs="Arial"/>
          <w:sz w:val="21"/>
          <w:szCs w:val="21"/>
        </w:rPr>
        <w:t>817-272-3785</w:t>
      </w:r>
      <w:r w:rsidR="00F374E0">
        <w:rPr>
          <w:rFonts w:ascii="Arial" w:hAnsi="Arial" w:cs="Arial"/>
          <w:sz w:val="21"/>
          <w:szCs w:val="21"/>
        </w:rPr>
        <w:t xml:space="preserve"> (CSE Office)</w:t>
      </w:r>
      <w:r w:rsidR="00CF5CC9">
        <w:rPr>
          <w:rFonts w:ascii="Arial" w:hAnsi="Arial" w:cs="Arial"/>
          <w:sz w:val="21"/>
          <w:szCs w:val="21"/>
        </w:rPr>
        <w:t>.</w:t>
      </w:r>
      <w:r w:rsidR="00F374E0">
        <w:rPr>
          <w:rFonts w:ascii="Arial" w:hAnsi="Arial" w:cs="Arial"/>
          <w:sz w:val="21"/>
          <w:szCs w:val="21"/>
        </w:rPr>
        <w:t xml:space="preserve"> As an adjunct, I don’t have a phone in my office</w:t>
      </w:r>
      <w:r w:rsidR="00CF5CC9">
        <w:rPr>
          <w:rFonts w:ascii="Arial" w:hAnsi="Arial" w:cs="Arial"/>
          <w:sz w:val="21"/>
          <w:szCs w:val="21"/>
        </w:rPr>
        <w:t xml:space="preserve">. </w:t>
      </w:r>
      <w:r w:rsidR="00F374E0">
        <w:rPr>
          <w:rFonts w:ascii="Arial" w:hAnsi="Arial" w:cs="Arial"/>
          <w:sz w:val="21"/>
          <w:szCs w:val="21"/>
        </w:rPr>
        <w:t>Contact me via email.</w:t>
      </w:r>
    </w:p>
    <w:p w14:paraId="2D712CBC" w14:textId="77777777" w:rsidR="00141EC6" w:rsidRPr="0016052E" w:rsidRDefault="00141EC6" w:rsidP="00141EC6">
      <w:pPr>
        <w:rPr>
          <w:rFonts w:ascii="Arial" w:hAnsi="Arial" w:cs="Arial"/>
          <w:b/>
          <w:sz w:val="21"/>
          <w:szCs w:val="21"/>
        </w:rPr>
      </w:pPr>
    </w:p>
    <w:p w14:paraId="69CDFB17" w14:textId="6CB4E6B6"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hyperlink r:id="rId8" w:history="1">
        <w:r w:rsidR="004547A2" w:rsidRPr="004435EE">
          <w:rPr>
            <w:rStyle w:val="Hyperlink"/>
            <w:rFonts w:ascii="Arial" w:hAnsi="Arial" w:cs="Arial"/>
            <w:sz w:val="21"/>
            <w:szCs w:val="21"/>
          </w:rPr>
          <w:t>trey.jones@ut</w:t>
        </w:r>
        <w:r w:rsidR="004547A2" w:rsidRPr="004435EE">
          <w:rPr>
            <w:rStyle w:val="Hyperlink"/>
            <w:rFonts w:ascii="Arial" w:hAnsi="Arial" w:cs="Arial"/>
            <w:sz w:val="21"/>
            <w:szCs w:val="21"/>
          </w:rPr>
          <w:t>a</w:t>
        </w:r>
        <w:r w:rsidR="004547A2" w:rsidRPr="004435EE">
          <w:rPr>
            <w:rStyle w:val="Hyperlink"/>
            <w:rFonts w:ascii="Arial" w:hAnsi="Arial" w:cs="Arial"/>
            <w:sz w:val="21"/>
            <w:szCs w:val="21"/>
          </w:rPr>
          <w:t>.edu</w:t>
        </w:r>
      </w:hyperlink>
    </w:p>
    <w:p w14:paraId="1E26968C" w14:textId="77777777" w:rsidR="00141EC6" w:rsidRPr="005F596B" w:rsidRDefault="00141EC6" w:rsidP="00141EC6">
      <w:pPr>
        <w:rPr>
          <w:rFonts w:asciiTheme="minorBidi" w:hAnsiTheme="minorBidi" w:cstheme="minorBidi"/>
          <w:sz w:val="21"/>
          <w:szCs w:val="21"/>
        </w:rPr>
      </w:pPr>
    </w:p>
    <w:p w14:paraId="496A2FA2" w14:textId="1B531740"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00B73692" w:rsidRPr="004435EE">
          <w:rPr>
            <w:rStyle w:val="Hyperlink"/>
            <w:rFonts w:asciiTheme="minorBidi" w:hAnsiTheme="minorBidi" w:cstheme="minorBidi"/>
            <w:sz w:val="21"/>
            <w:szCs w:val="21"/>
          </w:rPr>
          <w:t>https://www.uta.edu/profiles/trey%20-jones</w:t>
        </w:r>
      </w:hyperlink>
      <w:bookmarkStart w:id="0" w:name="_GoBack"/>
      <w:bookmarkEnd w:id="0"/>
      <w:r w:rsidR="00686767" w:rsidRPr="005F596B">
        <w:rPr>
          <w:rFonts w:asciiTheme="minorBidi" w:hAnsiTheme="minorBidi" w:cstheme="minorBidi"/>
          <w:sz w:val="21"/>
          <w:szCs w:val="21"/>
        </w:rPr>
        <w:br/>
      </w:r>
    </w:p>
    <w:p w14:paraId="09B22B3A" w14:textId="4C8E5C4C"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7D5C4F">
        <w:rPr>
          <w:rFonts w:ascii="Arial" w:hAnsi="Arial" w:cs="Arial"/>
          <w:sz w:val="21"/>
          <w:szCs w:val="21"/>
        </w:rPr>
        <w:t>Before and/or after class, as schedule permits, by appointment only.</w:t>
      </w:r>
    </w:p>
    <w:p w14:paraId="13310D97" w14:textId="77777777" w:rsidR="00A470FF" w:rsidRPr="00A470FF" w:rsidRDefault="00A470FF" w:rsidP="00A470FF">
      <w:pPr>
        <w:rPr>
          <w:rFonts w:ascii="Arial" w:hAnsi="Arial" w:cs="Arial"/>
          <w:b/>
          <w:sz w:val="21"/>
          <w:szCs w:val="21"/>
        </w:rPr>
      </w:pPr>
    </w:p>
    <w:p w14:paraId="5BE31233" w14:textId="34385D9F"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BC448C">
        <w:rPr>
          <w:rFonts w:ascii="Arial" w:hAnsi="Arial" w:cs="Arial"/>
          <w:sz w:val="21"/>
          <w:szCs w:val="21"/>
        </w:rPr>
        <w:t>CSE 5382-</w:t>
      </w:r>
      <w:r w:rsidR="0051606C">
        <w:rPr>
          <w:rFonts w:ascii="Arial" w:hAnsi="Arial" w:cs="Arial"/>
          <w:sz w:val="21"/>
          <w:szCs w:val="21"/>
        </w:rPr>
        <w:t>001</w:t>
      </w:r>
    </w:p>
    <w:p w14:paraId="313E1F25" w14:textId="77777777" w:rsidR="00141EC6" w:rsidRPr="0016052E" w:rsidRDefault="00141EC6" w:rsidP="00141EC6">
      <w:pPr>
        <w:rPr>
          <w:rFonts w:ascii="Arial" w:hAnsi="Arial" w:cs="Arial"/>
          <w:b/>
          <w:sz w:val="21"/>
          <w:szCs w:val="21"/>
        </w:rPr>
      </w:pPr>
    </w:p>
    <w:p w14:paraId="373DA882" w14:textId="09429AC7"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A016CD">
        <w:rPr>
          <w:rFonts w:ascii="Arial" w:hAnsi="Arial" w:cs="Arial"/>
          <w:b/>
          <w:sz w:val="21"/>
          <w:szCs w:val="21"/>
        </w:rPr>
        <w:t xml:space="preserve"> </w:t>
      </w:r>
      <w:r w:rsidR="00615C1D">
        <w:rPr>
          <w:rFonts w:ascii="Arial" w:hAnsi="Arial" w:cs="Arial"/>
          <w:sz w:val="21"/>
          <w:szCs w:val="21"/>
        </w:rPr>
        <w:t>ERB</w:t>
      </w:r>
      <w:r w:rsidR="008110F9">
        <w:rPr>
          <w:rFonts w:ascii="Arial" w:hAnsi="Arial" w:cs="Arial"/>
          <w:sz w:val="21"/>
          <w:szCs w:val="21"/>
        </w:rPr>
        <w:t xml:space="preserve"> </w:t>
      </w:r>
      <w:r w:rsidR="00615C1D">
        <w:rPr>
          <w:rFonts w:ascii="Arial" w:hAnsi="Arial" w:cs="Arial"/>
          <w:sz w:val="21"/>
          <w:szCs w:val="21"/>
        </w:rPr>
        <w:t>130</w:t>
      </w:r>
      <w:r w:rsidR="008110F9">
        <w:rPr>
          <w:rFonts w:ascii="Arial" w:hAnsi="Arial" w:cs="Arial"/>
          <w:sz w:val="21"/>
          <w:szCs w:val="21"/>
        </w:rPr>
        <w:t xml:space="preserve">, </w:t>
      </w:r>
      <w:r w:rsidR="00724C13">
        <w:rPr>
          <w:rFonts w:ascii="Arial" w:hAnsi="Arial" w:cs="Arial"/>
          <w:sz w:val="21"/>
          <w:szCs w:val="21"/>
        </w:rPr>
        <w:t>Saturdays 1:00 PM to 3:50 PM</w:t>
      </w:r>
    </w:p>
    <w:p w14:paraId="53764370" w14:textId="77777777" w:rsidR="00141EC6" w:rsidRPr="0016052E" w:rsidRDefault="00141EC6" w:rsidP="00141EC6">
      <w:pPr>
        <w:rPr>
          <w:rFonts w:ascii="Arial" w:hAnsi="Arial" w:cs="Arial"/>
          <w:b/>
          <w:sz w:val="21"/>
          <w:szCs w:val="21"/>
        </w:rPr>
      </w:pPr>
    </w:p>
    <w:p w14:paraId="3B3E8CD6" w14:textId="6CFFFEB9" w:rsidR="00724C13" w:rsidRPr="00920E54" w:rsidRDefault="00141EC6" w:rsidP="00724C13">
      <w:pPr>
        <w:rPr>
          <w:rFonts w:ascii="Arial" w:hAnsi="Arial" w:cs="Arial"/>
          <w:color w:val="FF0000"/>
          <w:sz w:val="21"/>
          <w:szCs w:val="21"/>
        </w:rPr>
      </w:pPr>
      <w:r w:rsidRPr="0016052E">
        <w:rPr>
          <w:rFonts w:ascii="Arial" w:hAnsi="Arial" w:cs="Arial"/>
          <w:b/>
          <w:sz w:val="21"/>
          <w:szCs w:val="21"/>
        </w:rPr>
        <w:t xml:space="preserve">Description of Course Content: </w:t>
      </w:r>
      <w:r w:rsidR="00A016CD">
        <w:rPr>
          <w:rFonts w:ascii="Arial" w:hAnsi="Arial" w:cs="Arial"/>
          <w:b/>
          <w:sz w:val="21"/>
          <w:szCs w:val="21"/>
        </w:rPr>
        <w:t xml:space="preserve"> </w:t>
      </w:r>
      <w:r w:rsidR="00724C13" w:rsidRPr="00727DF7">
        <w:rPr>
          <w:rFonts w:ascii="Arial" w:hAnsi="Arial" w:cs="Arial"/>
          <w:sz w:val="21"/>
          <w:szCs w:val="21"/>
        </w:rPr>
        <w:t>This course is an introduction to methods of secure software design and development for upper-level undergraduate students and graduate students. Students will learn about the major security problems found in software today. Using this knowledge, they will work in teams to find these bugs in software, fix the bugs, and design software so that it has fewer security problems. Static analysis tools will be a core part of the class, but students will also be exposed to black box testing tools. Topics will include input validation, buffer overflow prevention, error handling, web application issues, and XML. Prerequisites: CSE 3310 and CSE 3320, or equivalent.</w:t>
      </w:r>
    </w:p>
    <w:p w14:paraId="7B061313" w14:textId="5ECB6069" w:rsidR="00141EC6" w:rsidRPr="00920E54" w:rsidRDefault="00141EC6" w:rsidP="00141EC6">
      <w:pPr>
        <w:rPr>
          <w:rFonts w:ascii="Arial" w:hAnsi="Arial" w:cs="Arial"/>
          <w:color w:val="FF0000"/>
          <w:sz w:val="21"/>
          <w:szCs w:val="21"/>
        </w:rPr>
      </w:pPr>
    </w:p>
    <w:p w14:paraId="3316B59E" w14:textId="77777777" w:rsidR="00141EC6" w:rsidRPr="0016052E" w:rsidRDefault="00141EC6" w:rsidP="00141EC6">
      <w:pPr>
        <w:rPr>
          <w:rFonts w:ascii="Arial" w:hAnsi="Arial" w:cs="Arial"/>
          <w:sz w:val="21"/>
          <w:szCs w:val="21"/>
        </w:rPr>
      </w:pPr>
    </w:p>
    <w:p w14:paraId="09422FAA" w14:textId="04C5022E"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A016CD">
        <w:rPr>
          <w:rFonts w:ascii="Arial" w:hAnsi="Arial" w:cs="Arial"/>
          <w:b/>
          <w:sz w:val="21"/>
          <w:szCs w:val="21"/>
        </w:rPr>
        <w:t xml:space="preserve"> </w:t>
      </w:r>
      <w:r w:rsidR="00724C13">
        <w:rPr>
          <w:rFonts w:ascii="Arial" w:hAnsi="Arial" w:cs="Arial"/>
          <w:sz w:val="21"/>
          <w:szCs w:val="21"/>
        </w:rPr>
        <w:t>The student should understand the principles necessary to develop secure software within the larger context of System Security Engineering.  In addition</w:t>
      </w:r>
      <w:r w:rsidR="00E54140">
        <w:rPr>
          <w:rFonts w:ascii="Arial" w:hAnsi="Arial" w:cs="Arial"/>
          <w:sz w:val="21"/>
          <w:szCs w:val="21"/>
        </w:rPr>
        <w:t>,</w:t>
      </w:r>
      <w:r w:rsidR="00724C13">
        <w:rPr>
          <w:rFonts w:ascii="Arial" w:hAnsi="Arial" w:cs="Arial"/>
          <w:sz w:val="21"/>
          <w:szCs w:val="21"/>
        </w:rPr>
        <w:t xml:space="preserve"> the student will have the opportunity to tune an Open Source Software Static Code Analysis tool to assist in software development projects now and in the future.</w:t>
      </w:r>
    </w:p>
    <w:p w14:paraId="4B2B4840" w14:textId="77777777" w:rsidR="00141EC6" w:rsidRPr="0016052E" w:rsidRDefault="00141EC6" w:rsidP="00141EC6">
      <w:pPr>
        <w:rPr>
          <w:rFonts w:ascii="Arial" w:hAnsi="Arial" w:cs="Arial"/>
          <w:b/>
          <w:sz w:val="21"/>
          <w:szCs w:val="21"/>
        </w:rPr>
      </w:pPr>
    </w:p>
    <w:p w14:paraId="567FA1A1" w14:textId="6EB3DBE3" w:rsidR="00141EC6" w:rsidRDefault="00141EC6" w:rsidP="00141EC6">
      <w:pPr>
        <w:rPr>
          <w:rFonts w:ascii="Arial" w:hAnsi="Arial" w:cs="Arial"/>
          <w:sz w:val="21"/>
          <w:szCs w:val="21"/>
        </w:rPr>
      </w:pPr>
      <w:r w:rsidRPr="0016052E">
        <w:rPr>
          <w:rFonts w:ascii="Arial" w:hAnsi="Arial" w:cs="Arial"/>
          <w:b/>
          <w:sz w:val="21"/>
          <w:szCs w:val="21"/>
        </w:rPr>
        <w:t>Required Textbooks and Other Course Materials:</w:t>
      </w:r>
    </w:p>
    <w:p w14:paraId="0B68DEF3" w14:textId="77777777" w:rsidR="00FF050F" w:rsidRPr="00520AB1" w:rsidRDefault="00FF050F" w:rsidP="00FF050F">
      <w:pPr>
        <w:rPr>
          <w:rFonts w:ascii="Arial" w:hAnsi="Arial" w:cs="Arial"/>
          <w:sz w:val="21"/>
          <w:szCs w:val="21"/>
        </w:rPr>
      </w:pPr>
      <w:r w:rsidRPr="00CD3808">
        <w:rPr>
          <w:rFonts w:ascii="Arial" w:hAnsi="Arial" w:cs="Arial"/>
          <w:sz w:val="21"/>
          <w:szCs w:val="21"/>
        </w:rPr>
        <w:t>Secure Programming with Static Analysis</w:t>
      </w:r>
      <w:r w:rsidRPr="00520AB1">
        <w:rPr>
          <w:rFonts w:ascii="Arial" w:hAnsi="Arial" w:cs="Arial"/>
          <w:sz w:val="21"/>
          <w:szCs w:val="21"/>
        </w:rPr>
        <w:t xml:space="preserve">   </w:t>
      </w:r>
    </w:p>
    <w:p w14:paraId="513DB764" w14:textId="7F555951" w:rsidR="00FF050F" w:rsidRPr="00520AB1" w:rsidRDefault="00FF050F" w:rsidP="00FF050F">
      <w:pPr>
        <w:rPr>
          <w:rFonts w:ascii="Arial" w:hAnsi="Arial" w:cs="Arial"/>
          <w:sz w:val="21"/>
          <w:szCs w:val="21"/>
        </w:rPr>
      </w:pPr>
      <w:r w:rsidRPr="00520AB1">
        <w:rPr>
          <w:rFonts w:ascii="Arial" w:hAnsi="Arial" w:cs="Arial"/>
          <w:sz w:val="21"/>
          <w:szCs w:val="21"/>
        </w:rPr>
        <w:t xml:space="preserve">Paperback: </w:t>
      </w:r>
      <w:r w:rsidR="00CB4AB2">
        <w:rPr>
          <w:rFonts w:ascii="Arial" w:hAnsi="Arial" w:cs="Arial"/>
          <w:sz w:val="21"/>
          <w:szCs w:val="21"/>
        </w:rPr>
        <w:t xml:space="preserve"> </w:t>
      </w:r>
      <w:r w:rsidRPr="00520AB1">
        <w:rPr>
          <w:rFonts w:ascii="Arial" w:hAnsi="Arial" w:cs="Arial"/>
          <w:sz w:val="21"/>
          <w:szCs w:val="21"/>
        </w:rPr>
        <w:t>624 pages</w:t>
      </w:r>
      <w:r>
        <w:rPr>
          <w:rFonts w:ascii="Arial" w:hAnsi="Arial" w:cs="Arial"/>
          <w:sz w:val="21"/>
          <w:szCs w:val="21"/>
        </w:rPr>
        <w:t>, (</w:t>
      </w:r>
      <w:r w:rsidRPr="001340C2">
        <w:rPr>
          <w:rFonts w:ascii="Arial" w:hAnsi="Arial" w:cs="Arial"/>
          <w:i/>
          <w:sz w:val="21"/>
          <w:szCs w:val="21"/>
        </w:rPr>
        <w:t>Electronic versions also available</w:t>
      </w:r>
      <w:r>
        <w:rPr>
          <w:rFonts w:ascii="Arial" w:hAnsi="Arial" w:cs="Arial"/>
          <w:sz w:val="21"/>
          <w:szCs w:val="21"/>
        </w:rPr>
        <w:t>)</w:t>
      </w:r>
    </w:p>
    <w:p w14:paraId="47B14A20" w14:textId="7E1178D4" w:rsidR="00FF050F" w:rsidRPr="00520AB1" w:rsidRDefault="00FF050F" w:rsidP="00FF050F">
      <w:pPr>
        <w:rPr>
          <w:rFonts w:ascii="Arial" w:hAnsi="Arial" w:cs="Arial"/>
          <w:sz w:val="21"/>
          <w:szCs w:val="21"/>
        </w:rPr>
      </w:pPr>
      <w:r w:rsidRPr="00520AB1">
        <w:rPr>
          <w:rFonts w:ascii="Arial" w:hAnsi="Arial" w:cs="Arial"/>
          <w:sz w:val="21"/>
          <w:szCs w:val="21"/>
        </w:rPr>
        <w:t xml:space="preserve">Publisher: </w:t>
      </w:r>
      <w:r w:rsidR="00CB4AB2">
        <w:rPr>
          <w:rFonts w:ascii="Arial" w:hAnsi="Arial" w:cs="Arial"/>
          <w:sz w:val="21"/>
          <w:szCs w:val="21"/>
        </w:rPr>
        <w:t xml:space="preserve"> </w:t>
      </w:r>
      <w:r w:rsidRPr="00520AB1">
        <w:rPr>
          <w:rFonts w:ascii="Arial" w:hAnsi="Arial" w:cs="Arial"/>
          <w:sz w:val="21"/>
          <w:szCs w:val="21"/>
        </w:rPr>
        <w:t>Addison-Wesley Professional (July 9, 2007)</w:t>
      </w:r>
    </w:p>
    <w:p w14:paraId="77757C72" w14:textId="5722AC85" w:rsidR="00FF050F" w:rsidRPr="00520AB1" w:rsidRDefault="00FF050F" w:rsidP="00FF050F">
      <w:pPr>
        <w:rPr>
          <w:rFonts w:ascii="Arial" w:hAnsi="Arial" w:cs="Arial"/>
          <w:sz w:val="21"/>
          <w:szCs w:val="21"/>
        </w:rPr>
      </w:pPr>
      <w:r w:rsidRPr="00520AB1">
        <w:rPr>
          <w:rFonts w:ascii="Arial" w:hAnsi="Arial" w:cs="Arial"/>
          <w:sz w:val="21"/>
          <w:szCs w:val="21"/>
        </w:rPr>
        <w:t xml:space="preserve">Language: </w:t>
      </w:r>
      <w:r w:rsidR="00CB4AB2">
        <w:rPr>
          <w:rFonts w:ascii="Arial" w:hAnsi="Arial" w:cs="Arial"/>
          <w:sz w:val="21"/>
          <w:szCs w:val="21"/>
        </w:rPr>
        <w:t xml:space="preserve"> </w:t>
      </w:r>
      <w:r w:rsidRPr="00520AB1">
        <w:rPr>
          <w:rFonts w:ascii="Arial" w:hAnsi="Arial" w:cs="Arial"/>
          <w:sz w:val="21"/>
          <w:szCs w:val="21"/>
        </w:rPr>
        <w:t>English</w:t>
      </w:r>
    </w:p>
    <w:p w14:paraId="713424E9" w14:textId="68414D5F" w:rsidR="00FF050F" w:rsidRPr="00520AB1" w:rsidRDefault="00FF050F" w:rsidP="00FF050F">
      <w:pPr>
        <w:rPr>
          <w:rFonts w:ascii="Arial" w:hAnsi="Arial" w:cs="Arial"/>
          <w:sz w:val="21"/>
          <w:szCs w:val="21"/>
        </w:rPr>
      </w:pPr>
      <w:r w:rsidRPr="00520AB1">
        <w:rPr>
          <w:rFonts w:ascii="Arial" w:hAnsi="Arial" w:cs="Arial"/>
          <w:sz w:val="21"/>
          <w:szCs w:val="21"/>
        </w:rPr>
        <w:t xml:space="preserve">ISBN-10: </w:t>
      </w:r>
      <w:r w:rsidR="00CB4AB2">
        <w:rPr>
          <w:rFonts w:ascii="Arial" w:hAnsi="Arial" w:cs="Arial"/>
          <w:sz w:val="21"/>
          <w:szCs w:val="21"/>
        </w:rPr>
        <w:t xml:space="preserve"> </w:t>
      </w:r>
      <w:r w:rsidRPr="00520AB1">
        <w:rPr>
          <w:rFonts w:ascii="Arial" w:hAnsi="Arial" w:cs="Arial"/>
          <w:sz w:val="21"/>
          <w:szCs w:val="21"/>
        </w:rPr>
        <w:t>0321424778</w:t>
      </w:r>
    </w:p>
    <w:p w14:paraId="05077D91" w14:textId="2C42144C" w:rsidR="00FF050F" w:rsidRPr="00FF050F" w:rsidRDefault="00FF050F" w:rsidP="00141EC6">
      <w:pPr>
        <w:rPr>
          <w:rFonts w:ascii="Arial" w:hAnsi="Arial" w:cs="Arial"/>
          <w:sz w:val="21"/>
          <w:szCs w:val="21"/>
        </w:rPr>
      </w:pPr>
      <w:r w:rsidRPr="00520AB1">
        <w:rPr>
          <w:rFonts w:ascii="Arial" w:hAnsi="Arial" w:cs="Arial"/>
          <w:sz w:val="21"/>
          <w:szCs w:val="21"/>
        </w:rPr>
        <w:t xml:space="preserve">ISBN-13: </w:t>
      </w:r>
      <w:r w:rsidR="00CB4AB2">
        <w:rPr>
          <w:rFonts w:ascii="Arial" w:hAnsi="Arial" w:cs="Arial"/>
          <w:sz w:val="21"/>
          <w:szCs w:val="21"/>
        </w:rPr>
        <w:t xml:space="preserve"> </w:t>
      </w:r>
      <w:r w:rsidRPr="00520AB1">
        <w:rPr>
          <w:rFonts w:ascii="Arial" w:hAnsi="Arial" w:cs="Arial"/>
          <w:sz w:val="21"/>
          <w:szCs w:val="21"/>
        </w:rPr>
        <w:t>978-0321424778</w:t>
      </w:r>
    </w:p>
    <w:p w14:paraId="79688A48" w14:textId="77777777" w:rsidR="00141EC6" w:rsidRPr="0016052E" w:rsidRDefault="00141EC6" w:rsidP="00141EC6">
      <w:pPr>
        <w:rPr>
          <w:rFonts w:ascii="Arial" w:hAnsi="Arial" w:cs="Arial"/>
          <w:sz w:val="21"/>
          <w:szCs w:val="21"/>
        </w:rPr>
      </w:pPr>
    </w:p>
    <w:p w14:paraId="3444461E" w14:textId="4462C8D7" w:rsidR="0061778D" w:rsidRDefault="00141EC6" w:rsidP="0061778D">
      <w:pPr>
        <w:rPr>
          <w:rFonts w:ascii="Arial" w:hAnsi="Arial" w:cs="Arial"/>
          <w:sz w:val="21"/>
          <w:szCs w:val="21"/>
        </w:rPr>
      </w:pPr>
      <w:r w:rsidRPr="009D756D">
        <w:rPr>
          <w:rFonts w:ascii="Arial" w:hAnsi="Arial" w:cs="Arial"/>
          <w:b/>
          <w:sz w:val="21"/>
          <w:szCs w:val="21"/>
        </w:rPr>
        <w:t xml:space="preserve">Descriptions of major assignments and examinations: </w:t>
      </w:r>
      <w:r w:rsidR="0061778D">
        <w:rPr>
          <w:rFonts w:ascii="Arial" w:hAnsi="Arial" w:cs="Arial"/>
          <w:sz w:val="21"/>
          <w:szCs w:val="21"/>
        </w:rPr>
        <w:t>The course is comprised of 7 major assignments:  three exams including a Final; 4 project submissions varying from demonstrating the execution of your SCA tool to a written report. The course project is actually a unified single project broken into 4 phases. Each phase builds on the prior. The course project will be completed in teams of 5 students each. The grade for each project will be assigned to each student on the team. For example a team’s project #2 receives a grade of 92%, each student on the team will receive a 92%. However, for each team project, each student on a team will assess every other teammate’s performance / support of the project. If the professor determines a particular student did not participate appropriately, that individual’s score will be lowered.</w:t>
      </w:r>
    </w:p>
    <w:p w14:paraId="3A42B5CE" w14:textId="77777777" w:rsidR="0061778D" w:rsidRDefault="0061778D" w:rsidP="0061778D">
      <w:pPr>
        <w:rPr>
          <w:rFonts w:ascii="Arial" w:hAnsi="Arial" w:cs="Arial"/>
          <w:sz w:val="21"/>
          <w:szCs w:val="21"/>
        </w:rPr>
      </w:pPr>
    </w:p>
    <w:p w14:paraId="3A8DE278" w14:textId="3F135A84" w:rsidR="00141EC6" w:rsidRPr="009D756D" w:rsidRDefault="0061778D" w:rsidP="00141EC6">
      <w:pPr>
        <w:rPr>
          <w:rFonts w:ascii="Arial" w:hAnsi="Arial" w:cs="Arial"/>
          <w:sz w:val="21"/>
          <w:szCs w:val="21"/>
        </w:rPr>
      </w:pPr>
      <w:r>
        <w:rPr>
          <w:rFonts w:ascii="Arial" w:hAnsi="Arial" w:cs="Arial"/>
          <w:sz w:val="21"/>
          <w:szCs w:val="21"/>
        </w:rPr>
        <w:t>I do not intend to “teach the text”; students are expected to read and learn fr</w:t>
      </w:r>
      <w:r w:rsidR="00996B8B">
        <w:rPr>
          <w:rFonts w:ascii="Arial" w:hAnsi="Arial" w:cs="Arial"/>
          <w:sz w:val="21"/>
          <w:szCs w:val="21"/>
        </w:rPr>
        <w:t xml:space="preserve">om the text on their own time. </w:t>
      </w:r>
      <w:r>
        <w:rPr>
          <w:rFonts w:ascii="Arial" w:hAnsi="Arial" w:cs="Arial"/>
          <w:sz w:val="21"/>
          <w:szCs w:val="21"/>
        </w:rPr>
        <w:t>I will, however include key textual</w:t>
      </w:r>
      <w:r w:rsidR="00996B8B">
        <w:rPr>
          <w:rFonts w:ascii="Arial" w:hAnsi="Arial" w:cs="Arial"/>
          <w:sz w:val="21"/>
          <w:szCs w:val="21"/>
        </w:rPr>
        <w:t xml:space="preserve"> material in my presentations. </w:t>
      </w:r>
      <w:r>
        <w:rPr>
          <w:rFonts w:ascii="Arial" w:hAnsi="Arial" w:cs="Arial"/>
          <w:sz w:val="21"/>
          <w:szCs w:val="21"/>
        </w:rPr>
        <w:t xml:space="preserve">Students should NOT assume that chapter subtopics included in lectures are to be given greater importance than others. In addition I will include other industrial experience in my lecture presentations and these slides will be uploaded to </w:t>
      </w:r>
      <w:r>
        <w:rPr>
          <w:rFonts w:ascii="Arial" w:hAnsi="Arial" w:cs="Arial"/>
          <w:sz w:val="21"/>
          <w:szCs w:val="21"/>
        </w:rPr>
        <w:lastRenderedPageBreak/>
        <w:t xml:space="preserve">Blackboard following the </w:t>
      </w:r>
      <w:r w:rsidR="00996B8B">
        <w:rPr>
          <w:rFonts w:ascii="Arial" w:hAnsi="Arial" w:cs="Arial"/>
          <w:sz w:val="21"/>
          <w:szCs w:val="21"/>
        </w:rPr>
        <w:t xml:space="preserve">class in which they are given. </w:t>
      </w:r>
      <w:r>
        <w:rPr>
          <w:rFonts w:ascii="Arial" w:hAnsi="Arial" w:cs="Arial"/>
          <w:sz w:val="21"/>
          <w:szCs w:val="21"/>
        </w:rPr>
        <w:t>Exams will be taken from the material in the text book and from my lecture presentations.</w:t>
      </w:r>
    </w:p>
    <w:p w14:paraId="7035E83D" w14:textId="77777777" w:rsidR="00141EC6" w:rsidRPr="009D756D" w:rsidRDefault="00141EC6" w:rsidP="00141EC6">
      <w:pPr>
        <w:rPr>
          <w:rFonts w:ascii="Arial" w:hAnsi="Arial" w:cs="Arial"/>
          <w:sz w:val="21"/>
          <w:szCs w:val="21"/>
        </w:rPr>
      </w:pPr>
    </w:p>
    <w:p w14:paraId="5F1B5369" w14:textId="3B314F8D"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1D633B">
        <w:rPr>
          <w:rFonts w:ascii="Arial" w:hAnsi="Arial" w:cs="Arial"/>
          <w:sz w:val="21"/>
          <w:szCs w:val="21"/>
        </w:rPr>
        <w:t>a</w:t>
      </w:r>
      <w:r w:rsidR="001D633B" w:rsidRPr="00267C19">
        <w:rPr>
          <w:rFonts w:ascii="Arial" w:hAnsi="Arial" w:cs="Arial"/>
          <w:sz w:val="21"/>
          <w:szCs w:val="21"/>
        </w:rPr>
        <w:t>ttendance is important, but it is not mandatory nor is it graded. Please note, however, that I will not simply be lecturing to a passive audience. In every class period, you will learn by actively participating. Therefore</w:t>
      </w:r>
      <w:r w:rsidR="00825801">
        <w:rPr>
          <w:rFonts w:ascii="Arial" w:hAnsi="Arial" w:cs="Arial"/>
          <w:sz w:val="21"/>
          <w:szCs w:val="21"/>
        </w:rPr>
        <w:t>,</w:t>
      </w:r>
      <w:r w:rsidR="001D633B" w:rsidRPr="00267C19">
        <w:rPr>
          <w:rFonts w:ascii="Arial" w:hAnsi="Arial" w:cs="Arial"/>
          <w:sz w:val="21"/>
          <w:szCs w:val="21"/>
        </w:rPr>
        <w:t xml:space="preserve"> missing class meetings means missing out on learning opportunities that can</w:t>
      </w:r>
      <w:r w:rsidR="001D633B">
        <w:rPr>
          <w:rFonts w:ascii="Arial" w:hAnsi="Arial" w:cs="Arial"/>
          <w:sz w:val="21"/>
          <w:szCs w:val="21"/>
        </w:rPr>
        <w:t>no</w:t>
      </w:r>
      <w:r w:rsidR="00124863">
        <w:rPr>
          <w:rFonts w:ascii="Arial" w:hAnsi="Arial" w:cs="Arial"/>
          <w:sz w:val="21"/>
          <w:szCs w:val="21"/>
        </w:rPr>
        <w:t xml:space="preserve">t be gained from the textbook. </w:t>
      </w:r>
      <w:r w:rsidR="001D633B">
        <w:rPr>
          <w:rFonts w:ascii="Arial" w:hAnsi="Arial" w:cs="Arial"/>
          <w:sz w:val="21"/>
          <w:szCs w:val="21"/>
        </w:rPr>
        <w:t>Further since my class lectures will contain material that will be testable; it would be in the student’s best interest to attend class.</w:t>
      </w:r>
      <w:r w:rsidR="003B3AC1">
        <w:rPr>
          <w:rFonts w:ascii="Arial" w:hAnsi="Arial" w:cs="Arial"/>
          <w:sz w:val="21"/>
          <w:szCs w:val="21"/>
        </w:rPr>
        <w:t xml:space="preserve"> However, </w:t>
      </w:r>
      <w:r w:rsidR="0041217D">
        <w:rPr>
          <w:rFonts w:ascii="Arial" w:hAnsi="Arial" w:cs="Arial"/>
          <w:sz w:val="21"/>
          <w:szCs w:val="21"/>
        </w:rPr>
        <w:t>w</w:t>
      </w:r>
      <w:r w:rsidR="003B3AC1">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D4E81AD" w14:textId="77777777" w:rsidR="0067588F" w:rsidRPr="009D756D" w:rsidRDefault="0067588F" w:rsidP="0067588F">
      <w:pPr>
        <w:rPr>
          <w:rFonts w:ascii="Arial" w:hAnsi="Arial" w:cs="Arial"/>
          <w:sz w:val="21"/>
          <w:szCs w:val="21"/>
        </w:rPr>
      </w:pPr>
    </w:p>
    <w:p w14:paraId="07A5C43E" w14:textId="54749844" w:rsidR="00CF4A24" w:rsidRPr="00267C19" w:rsidRDefault="00D665D2" w:rsidP="00CF4A24">
      <w:pPr>
        <w:rPr>
          <w:rFonts w:ascii="Arial" w:hAnsi="Arial" w:cs="Arial"/>
          <w:sz w:val="21"/>
          <w:szCs w:val="21"/>
        </w:rPr>
      </w:pPr>
      <w:r w:rsidRPr="00CF4A24">
        <w:rPr>
          <w:rFonts w:ascii="Arial" w:hAnsi="Arial" w:cs="Arial"/>
          <w:b/>
          <w:sz w:val="21"/>
          <w:szCs w:val="21"/>
        </w:rPr>
        <w:t xml:space="preserve">Other Requirements: </w:t>
      </w:r>
      <w:r w:rsidR="00CF4A24" w:rsidRPr="00CF4A24">
        <w:rPr>
          <w:rFonts w:ascii="Arial" w:hAnsi="Arial" w:cs="Arial"/>
          <w:b/>
          <w:sz w:val="21"/>
          <w:szCs w:val="21"/>
        </w:rPr>
        <w:t xml:space="preserve"> </w:t>
      </w:r>
      <w:r w:rsidR="00CF4A24" w:rsidRPr="00267C19">
        <w:rPr>
          <w:rFonts w:ascii="Arial" w:hAnsi="Arial" w:cs="Arial"/>
          <w:sz w:val="21"/>
          <w:szCs w:val="21"/>
        </w:rPr>
        <w:t xml:space="preserve">Each student is required to have a </w:t>
      </w:r>
      <w:r w:rsidR="00CF4A24">
        <w:rPr>
          <w:rFonts w:ascii="Arial" w:hAnsi="Arial" w:cs="Arial"/>
          <w:sz w:val="21"/>
          <w:szCs w:val="21"/>
        </w:rPr>
        <w:t xml:space="preserve">64-bit </w:t>
      </w:r>
      <w:r w:rsidR="00CF4A24" w:rsidRPr="00267C19">
        <w:rPr>
          <w:rFonts w:ascii="Arial" w:hAnsi="Arial" w:cs="Arial"/>
          <w:sz w:val="21"/>
          <w:szCs w:val="21"/>
        </w:rPr>
        <w:t xml:space="preserve">laptop </w:t>
      </w:r>
      <w:r w:rsidR="00CF4A24">
        <w:rPr>
          <w:rFonts w:ascii="Arial" w:hAnsi="Arial" w:cs="Arial"/>
          <w:sz w:val="21"/>
          <w:szCs w:val="21"/>
        </w:rPr>
        <w:t>with a 64 bit Operating System</w:t>
      </w:r>
      <w:r w:rsidR="00CF4A24" w:rsidRPr="00267C19">
        <w:rPr>
          <w:rFonts w:ascii="Arial" w:hAnsi="Arial" w:cs="Arial"/>
          <w:sz w:val="21"/>
          <w:szCs w:val="21"/>
        </w:rPr>
        <w:t>: LINUX OS, MAC OS, or Windows OS (the ordering is alphabeti</w:t>
      </w:r>
      <w:r w:rsidR="00CF4A24">
        <w:rPr>
          <w:rFonts w:ascii="Arial" w:hAnsi="Arial" w:cs="Arial"/>
          <w:sz w:val="21"/>
          <w:szCs w:val="21"/>
        </w:rPr>
        <w:t>cal, not in order of preference</w:t>
      </w:r>
      <w:r w:rsidR="00CF4A24" w:rsidRPr="00267C19">
        <w:rPr>
          <w:rFonts w:ascii="Arial" w:hAnsi="Arial" w:cs="Arial"/>
          <w:sz w:val="21"/>
          <w:szCs w:val="21"/>
        </w:rPr>
        <w:t>)</w:t>
      </w:r>
      <w:r w:rsidR="00CF4A24">
        <w:rPr>
          <w:rFonts w:ascii="Arial" w:hAnsi="Arial" w:cs="Arial"/>
          <w:sz w:val="21"/>
          <w:szCs w:val="21"/>
        </w:rPr>
        <w:t xml:space="preserve">. </w:t>
      </w:r>
      <w:r w:rsidR="00CF4A24" w:rsidRPr="00267C19">
        <w:rPr>
          <w:rFonts w:ascii="Arial" w:hAnsi="Arial" w:cs="Arial"/>
          <w:sz w:val="21"/>
          <w:szCs w:val="21"/>
        </w:rPr>
        <w:t>You will be required to install Open Source Software tools that will be needed to complete the course project(s).</w:t>
      </w:r>
      <w:r w:rsidR="00CF4A24">
        <w:rPr>
          <w:rFonts w:ascii="Arial" w:hAnsi="Arial" w:cs="Arial"/>
          <w:sz w:val="21"/>
          <w:szCs w:val="21"/>
        </w:rPr>
        <w:t xml:space="preserve">  In general most OSS tools are readily available for LINUX and Windows, but not necessarily Apple computers and OS’s.</w:t>
      </w:r>
    </w:p>
    <w:p w14:paraId="7D6630F2" w14:textId="77777777" w:rsidR="00CF4A24" w:rsidRPr="00267C19" w:rsidRDefault="00CF4A24" w:rsidP="00CF4A24">
      <w:pPr>
        <w:rPr>
          <w:rFonts w:ascii="Arial" w:hAnsi="Arial" w:cs="Arial"/>
          <w:sz w:val="21"/>
          <w:szCs w:val="21"/>
        </w:rPr>
      </w:pPr>
    </w:p>
    <w:p w14:paraId="27D1AC3B" w14:textId="15DDC194" w:rsidR="00D665D2" w:rsidRPr="00593047" w:rsidRDefault="00CF4A24" w:rsidP="00CF4A24">
      <w:pPr>
        <w:rPr>
          <w:rFonts w:ascii="Arial" w:hAnsi="Arial" w:cs="Arial"/>
          <w:color w:val="0000FF"/>
          <w:sz w:val="21"/>
          <w:szCs w:val="21"/>
        </w:rPr>
      </w:pPr>
      <w:r w:rsidRPr="00267C19">
        <w:rPr>
          <w:rFonts w:ascii="Arial" w:hAnsi="Arial" w:cs="Arial"/>
          <w:sz w:val="21"/>
          <w:szCs w:val="21"/>
        </w:rPr>
        <w:t xml:space="preserve">Since projects are based around </w:t>
      </w:r>
      <w:r>
        <w:rPr>
          <w:rFonts w:ascii="Arial" w:hAnsi="Arial" w:cs="Arial"/>
          <w:sz w:val="21"/>
          <w:szCs w:val="21"/>
        </w:rPr>
        <w:t>5</w:t>
      </w:r>
      <w:r w:rsidRPr="00267C19">
        <w:rPr>
          <w:rFonts w:ascii="Arial" w:hAnsi="Arial" w:cs="Arial"/>
          <w:sz w:val="21"/>
          <w:szCs w:val="21"/>
        </w:rPr>
        <w:t xml:space="preserve"> member teams, you will need to coordinate time during the week to</w:t>
      </w:r>
      <w:r>
        <w:rPr>
          <w:rFonts w:ascii="Arial" w:hAnsi="Arial" w:cs="Arial"/>
          <w:sz w:val="21"/>
          <w:szCs w:val="21"/>
        </w:rPr>
        <w:t xml:space="preserve"> meet with other team members. </w:t>
      </w:r>
      <w:r w:rsidRPr="00267C19">
        <w:rPr>
          <w:rFonts w:ascii="Arial" w:hAnsi="Arial" w:cs="Arial"/>
          <w:sz w:val="21"/>
          <w:szCs w:val="21"/>
        </w:rPr>
        <w:t>Arranging scheduled meeting times for each team will be left to each team.</w:t>
      </w:r>
      <w:r>
        <w:rPr>
          <w:rFonts w:ascii="Arial" w:hAnsi="Arial" w:cs="Arial"/>
          <w:sz w:val="21"/>
          <w:szCs w:val="21"/>
        </w:rPr>
        <w:t xml:space="preserve"> It is a team effort in that no one is more important than the other, but experience shows that an agreed leader can be useful for actions such as coordinating meetings and submitting team completed assignments to Blackboard. The leader will be the point of contact to the professor for team interactions.</w:t>
      </w:r>
    </w:p>
    <w:p w14:paraId="31C919DE" w14:textId="77777777" w:rsidR="00D665D2" w:rsidRPr="0016052E" w:rsidRDefault="00D665D2" w:rsidP="00D665D2">
      <w:pPr>
        <w:rPr>
          <w:rFonts w:ascii="Arial" w:hAnsi="Arial" w:cs="Arial"/>
          <w:b/>
          <w:sz w:val="21"/>
          <w:szCs w:val="21"/>
        </w:rPr>
      </w:pPr>
    </w:p>
    <w:p w14:paraId="54BEE326" w14:textId="55000CFE" w:rsidR="00A13AE5" w:rsidRDefault="00141EC6" w:rsidP="00593047">
      <w:pPr>
        <w:rPr>
          <w:rFonts w:ascii="Arial" w:hAnsi="Arial" w:cs="Arial"/>
          <w:b/>
          <w:sz w:val="21"/>
          <w:szCs w:val="21"/>
        </w:rPr>
      </w:pPr>
      <w:r w:rsidRPr="009D756D">
        <w:rPr>
          <w:rFonts w:ascii="Arial" w:hAnsi="Arial" w:cs="Arial"/>
          <w:b/>
          <w:sz w:val="21"/>
          <w:szCs w:val="21"/>
        </w:rPr>
        <w:t>Grading</w:t>
      </w:r>
      <w:r w:rsidR="00A13AE5">
        <w:rPr>
          <w:rFonts w:ascii="Arial" w:hAnsi="Arial" w:cs="Arial"/>
          <w:b/>
          <w:sz w:val="21"/>
          <w:szCs w:val="21"/>
        </w:rPr>
        <w:t>:</w:t>
      </w:r>
    </w:p>
    <w:p w14:paraId="111B079F" w14:textId="77777777" w:rsidR="00A13AE5" w:rsidRDefault="00A13AE5" w:rsidP="00593047">
      <w:pPr>
        <w:rPr>
          <w:rFonts w:ascii="Arial" w:hAnsi="Arial" w:cs="Arial"/>
          <w:sz w:val="21"/>
          <w:szCs w:val="21"/>
        </w:rPr>
      </w:pPr>
    </w:p>
    <w:tbl>
      <w:tblPr>
        <w:tblStyle w:val="TableGrid"/>
        <w:tblW w:w="0" w:type="auto"/>
        <w:jc w:val="center"/>
        <w:tblLook w:val="04A0" w:firstRow="1" w:lastRow="0" w:firstColumn="1" w:lastColumn="0" w:noHBand="0" w:noVBand="1"/>
      </w:tblPr>
      <w:tblGrid>
        <w:gridCol w:w="3336"/>
        <w:gridCol w:w="1452"/>
      </w:tblGrid>
      <w:tr w:rsidR="00A13AE5" w:rsidRPr="00074147" w14:paraId="1A9FA98B" w14:textId="77777777" w:rsidTr="009B0C85">
        <w:trPr>
          <w:jc w:val="center"/>
        </w:trPr>
        <w:tc>
          <w:tcPr>
            <w:tcW w:w="3336" w:type="dxa"/>
          </w:tcPr>
          <w:p w14:paraId="0676E00E" w14:textId="77777777" w:rsidR="00A13AE5" w:rsidRPr="00074147" w:rsidRDefault="00A13AE5" w:rsidP="00F51578">
            <w:pPr>
              <w:rPr>
                <w:rFonts w:ascii="Arial" w:hAnsi="Arial" w:cs="Arial"/>
                <w:sz w:val="21"/>
                <w:szCs w:val="21"/>
              </w:rPr>
            </w:pPr>
            <w:r w:rsidRPr="00074147">
              <w:rPr>
                <w:rFonts w:ascii="Arial" w:hAnsi="Arial" w:cs="Arial"/>
                <w:sz w:val="21"/>
                <w:szCs w:val="21"/>
              </w:rPr>
              <w:t>First Exam</w:t>
            </w:r>
          </w:p>
        </w:tc>
        <w:tc>
          <w:tcPr>
            <w:tcW w:w="1452" w:type="dxa"/>
            <w:vAlign w:val="center"/>
          </w:tcPr>
          <w:p w14:paraId="197E3ABA" w14:textId="77777777" w:rsidR="00A13AE5" w:rsidRPr="00074147" w:rsidRDefault="00A13AE5" w:rsidP="00F51578">
            <w:pPr>
              <w:jc w:val="right"/>
              <w:rPr>
                <w:rFonts w:ascii="Arial" w:hAnsi="Arial" w:cs="Arial"/>
                <w:sz w:val="21"/>
                <w:szCs w:val="21"/>
              </w:rPr>
            </w:pPr>
            <w:r w:rsidRPr="00074147">
              <w:rPr>
                <w:rFonts w:ascii="Arial" w:hAnsi="Arial" w:cs="Arial"/>
                <w:sz w:val="21"/>
                <w:szCs w:val="21"/>
              </w:rPr>
              <w:t>1</w:t>
            </w:r>
            <w:r>
              <w:rPr>
                <w:rFonts w:ascii="Arial" w:hAnsi="Arial" w:cs="Arial"/>
                <w:sz w:val="21"/>
                <w:szCs w:val="21"/>
              </w:rPr>
              <w:t>2</w:t>
            </w:r>
            <w:r w:rsidRPr="00074147">
              <w:rPr>
                <w:rFonts w:ascii="Arial" w:hAnsi="Arial" w:cs="Arial"/>
                <w:sz w:val="21"/>
                <w:szCs w:val="21"/>
              </w:rPr>
              <w:t>%</w:t>
            </w:r>
          </w:p>
        </w:tc>
      </w:tr>
      <w:tr w:rsidR="00A13AE5" w:rsidRPr="00074147" w14:paraId="7303A113" w14:textId="77777777" w:rsidTr="009B0C85">
        <w:trPr>
          <w:jc w:val="center"/>
        </w:trPr>
        <w:tc>
          <w:tcPr>
            <w:tcW w:w="3336" w:type="dxa"/>
          </w:tcPr>
          <w:p w14:paraId="7A380745" w14:textId="77777777" w:rsidR="00A13AE5" w:rsidRPr="00074147" w:rsidRDefault="00A13AE5" w:rsidP="00F51578">
            <w:pPr>
              <w:rPr>
                <w:rFonts w:ascii="Arial" w:hAnsi="Arial" w:cs="Arial"/>
                <w:sz w:val="21"/>
                <w:szCs w:val="21"/>
              </w:rPr>
            </w:pPr>
            <w:r w:rsidRPr="00074147">
              <w:rPr>
                <w:rFonts w:ascii="Arial" w:hAnsi="Arial" w:cs="Arial"/>
                <w:sz w:val="21"/>
                <w:szCs w:val="21"/>
              </w:rPr>
              <w:t xml:space="preserve">Midterm </w:t>
            </w:r>
            <w:r>
              <w:rPr>
                <w:rFonts w:ascii="Arial" w:hAnsi="Arial" w:cs="Arial"/>
                <w:sz w:val="21"/>
                <w:szCs w:val="21"/>
              </w:rPr>
              <w:t>Exam</w:t>
            </w:r>
          </w:p>
        </w:tc>
        <w:tc>
          <w:tcPr>
            <w:tcW w:w="1452" w:type="dxa"/>
            <w:vAlign w:val="center"/>
          </w:tcPr>
          <w:p w14:paraId="527BD0BC" w14:textId="77777777" w:rsidR="00A13AE5" w:rsidRPr="00074147" w:rsidRDefault="00A13AE5" w:rsidP="00F51578">
            <w:pPr>
              <w:jc w:val="right"/>
              <w:rPr>
                <w:rFonts w:ascii="Arial" w:hAnsi="Arial" w:cs="Arial"/>
                <w:sz w:val="21"/>
                <w:szCs w:val="21"/>
              </w:rPr>
            </w:pPr>
            <w:r>
              <w:rPr>
                <w:rFonts w:ascii="Arial" w:hAnsi="Arial" w:cs="Arial"/>
                <w:sz w:val="21"/>
                <w:szCs w:val="21"/>
              </w:rPr>
              <w:t>18</w:t>
            </w:r>
            <w:r w:rsidRPr="00074147">
              <w:rPr>
                <w:rFonts w:ascii="Arial" w:hAnsi="Arial" w:cs="Arial"/>
                <w:sz w:val="21"/>
                <w:szCs w:val="21"/>
              </w:rPr>
              <w:t>%</w:t>
            </w:r>
          </w:p>
        </w:tc>
      </w:tr>
      <w:tr w:rsidR="00A13AE5" w:rsidRPr="00074147" w14:paraId="26E93FF7" w14:textId="77777777" w:rsidTr="009B0C85">
        <w:trPr>
          <w:jc w:val="center"/>
        </w:trPr>
        <w:tc>
          <w:tcPr>
            <w:tcW w:w="3336" w:type="dxa"/>
          </w:tcPr>
          <w:p w14:paraId="6D473B81" w14:textId="77777777" w:rsidR="00A13AE5" w:rsidRPr="00074147" w:rsidRDefault="00A13AE5" w:rsidP="00F51578">
            <w:pPr>
              <w:rPr>
                <w:rFonts w:ascii="Arial" w:hAnsi="Arial" w:cs="Arial"/>
                <w:sz w:val="21"/>
                <w:szCs w:val="21"/>
              </w:rPr>
            </w:pPr>
            <w:r w:rsidRPr="00074147">
              <w:rPr>
                <w:rFonts w:ascii="Arial" w:hAnsi="Arial" w:cs="Arial"/>
                <w:sz w:val="21"/>
                <w:szCs w:val="21"/>
              </w:rPr>
              <w:t>Final Exam</w:t>
            </w:r>
          </w:p>
        </w:tc>
        <w:tc>
          <w:tcPr>
            <w:tcW w:w="1452" w:type="dxa"/>
            <w:vAlign w:val="center"/>
          </w:tcPr>
          <w:p w14:paraId="60C2A964" w14:textId="77777777" w:rsidR="00A13AE5" w:rsidRPr="00074147" w:rsidRDefault="00A13AE5" w:rsidP="00F51578">
            <w:pPr>
              <w:jc w:val="right"/>
              <w:rPr>
                <w:rFonts w:ascii="Arial" w:hAnsi="Arial" w:cs="Arial"/>
                <w:sz w:val="21"/>
                <w:szCs w:val="21"/>
              </w:rPr>
            </w:pPr>
            <w:r>
              <w:rPr>
                <w:rFonts w:ascii="Arial" w:hAnsi="Arial" w:cs="Arial"/>
                <w:sz w:val="21"/>
                <w:szCs w:val="21"/>
              </w:rPr>
              <w:t>20</w:t>
            </w:r>
            <w:r w:rsidRPr="00074147">
              <w:rPr>
                <w:rFonts w:ascii="Arial" w:hAnsi="Arial" w:cs="Arial"/>
                <w:sz w:val="21"/>
                <w:szCs w:val="21"/>
              </w:rPr>
              <w:t>%</w:t>
            </w:r>
          </w:p>
        </w:tc>
      </w:tr>
      <w:tr w:rsidR="00A13AE5" w:rsidRPr="00074147" w14:paraId="6A7A086A" w14:textId="77777777" w:rsidTr="009B0C85">
        <w:trPr>
          <w:jc w:val="center"/>
        </w:trPr>
        <w:tc>
          <w:tcPr>
            <w:tcW w:w="3336" w:type="dxa"/>
          </w:tcPr>
          <w:p w14:paraId="5D47AA04" w14:textId="77777777" w:rsidR="00A13AE5" w:rsidRPr="00074147" w:rsidRDefault="00A13AE5" w:rsidP="00F51578">
            <w:pPr>
              <w:rPr>
                <w:rFonts w:ascii="Arial" w:hAnsi="Arial" w:cs="Arial"/>
                <w:sz w:val="21"/>
                <w:szCs w:val="21"/>
              </w:rPr>
            </w:pPr>
            <w:r w:rsidRPr="00074147">
              <w:rPr>
                <w:rFonts w:ascii="Arial" w:hAnsi="Arial" w:cs="Arial"/>
                <w:sz w:val="21"/>
                <w:szCs w:val="21"/>
              </w:rPr>
              <w:t>Course Project</w:t>
            </w:r>
          </w:p>
        </w:tc>
        <w:tc>
          <w:tcPr>
            <w:tcW w:w="1452" w:type="dxa"/>
            <w:vAlign w:val="center"/>
          </w:tcPr>
          <w:p w14:paraId="215239A4" w14:textId="77777777" w:rsidR="00A13AE5" w:rsidRPr="00074147" w:rsidRDefault="00A13AE5" w:rsidP="00F51578">
            <w:pPr>
              <w:jc w:val="right"/>
              <w:rPr>
                <w:rFonts w:ascii="Arial" w:hAnsi="Arial" w:cs="Arial"/>
                <w:sz w:val="21"/>
                <w:szCs w:val="21"/>
              </w:rPr>
            </w:pPr>
            <w:r>
              <w:rPr>
                <w:rFonts w:ascii="Arial" w:hAnsi="Arial" w:cs="Arial"/>
                <w:sz w:val="21"/>
                <w:szCs w:val="21"/>
              </w:rPr>
              <w:t>(50%)</w:t>
            </w:r>
          </w:p>
        </w:tc>
      </w:tr>
      <w:tr w:rsidR="00A13AE5" w:rsidRPr="00074147" w14:paraId="3F33C955" w14:textId="77777777" w:rsidTr="009B0C85">
        <w:trPr>
          <w:jc w:val="center"/>
        </w:trPr>
        <w:tc>
          <w:tcPr>
            <w:tcW w:w="3336" w:type="dxa"/>
          </w:tcPr>
          <w:p w14:paraId="66A1C16B" w14:textId="77777777" w:rsidR="00A13AE5" w:rsidRPr="00074147" w:rsidRDefault="00A13AE5" w:rsidP="00F51578">
            <w:pPr>
              <w:ind w:left="360"/>
              <w:rPr>
                <w:rFonts w:ascii="Arial" w:hAnsi="Arial" w:cs="Arial"/>
                <w:sz w:val="21"/>
                <w:szCs w:val="21"/>
              </w:rPr>
            </w:pPr>
            <w:r w:rsidRPr="00074147">
              <w:rPr>
                <w:rFonts w:ascii="Arial" w:hAnsi="Arial" w:cs="Arial"/>
                <w:sz w:val="21"/>
                <w:szCs w:val="21"/>
              </w:rPr>
              <w:t>Part 1</w:t>
            </w:r>
          </w:p>
        </w:tc>
        <w:tc>
          <w:tcPr>
            <w:tcW w:w="1452" w:type="dxa"/>
            <w:vAlign w:val="center"/>
          </w:tcPr>
          <w:p w14:paraId="668609D3" w14:textId="77777777" w:rsidR="00A13AE5" w:rsidRPr="00074147" w:rsidRDefault="00A13AE5" w:rsidP="00F51578">
            <w:pPr>
              <w:jc w:val="right"/>
              <w:rPr>
                <w:rFonts w:ascii="Arial" w:hAnsi="Arial" w:cs="Arial"/>
                <w:sz w:val="21"/>
                <w:szCs w:val="21"/>
              </w:rPr>
            </w:pPr>
            <w:r>
              <w:rPr>
                <w:rFonts w:ascii="Arial" w:hAnsi="Arial" w:cs="Arial"/>
                <w:sz w:val="21"/>
                <w:szCs w:val="21"/>
              </w:rPr>
              <w:t>5</w:t>
            </w:r>
            <w:r w:rsidRPr="00074147">
              <w:rPr>
                <w:rFonts w:ascii="Arial" w:hAnsi="Arial" w:cs="Arial"/>
                <w:sz w:val="21"/>
                <w:szCs w:val="21"/>
              </w:rPr>
              <w:t>%</w:t>
            </w:r>
          </w:p>
        </w:tc>
      </w:tr>
      <w:tr w:rsidR="00A13AE5" w:rsidRPr="00074147" w14:paraId="1E2DDF1A" w14:textId="77777777" w:rsidTr="009B0C85">
        <w:trPr>
          <w:jc w:val="center"/>
        </w:trPr>
        <w:tc>
          <w:tcPr>
            <w:tcW w:w="3336" w:type="dxa"/>
          </w:tcPr>
          <w:p w14:paraId="40BF8803" w14:textId="77777777" w:rsidR="00A13AE5" w:rsidRPr="00074147" w:rsidRDefault="00A13AE5" w:rsidP="00F51578">
            <w:pPr>
              <w:ind w:left="360"/>
              <w:rPr>
                <w:rFonts w:ascii="Arial" w:hAnsi="Arial" w:cs="Arial"/>
                <w:sz w:val="21"/>
                <w:szCs w:val="21"/>
              </w:rPr>
            </w:pPr>
            <w:r w:rsidRPr="00074147">
              <w:rPr>
                <w:rFonts w:ascii="Arial" w:hAnsi="Arial" w:cs="Arial"/>
                <w:sz w:val="21"/>
                <w:szCs w:val="21"/>
              </w:rPr>
              <w:t>Part 2</w:t>
            </w:r>
          </w:p>
        </w:tc>
        <w:tc>
          <w:tcPr>
            <w:tcW w:w="1452" w:type="dxa"/>
            <w:vAlign w:val="center"/>
          </w:tcPr>
          <w:p w14:paraId="0ED1B588" w14:textId="77777777" w:rsidR="00A13AE5" w:rsidRPr="00074147" w:rsidRDefault="00A13AE5" w:rsidP="00F51578">
            <w:pPr>
              <w:jc w:val="right"/>
              <w:rPr>
                <w:rFonts w:ascii="Arial" w:hAnsi="Arial" w:cs="Arial"/>
                <w:sz w:val="21"/>
                <w:szCs w:val="21"/>
              </w:rPr>
            </w:pPr>
            <w:r>
              <w:rPr>
                <w:rFonts w:ascii="Arial" w:hAnsi="Arial" w:cs="Arial"/>
                <w:sz w:val="21"/>
                <w:szCs w:val="21"/>
              </w:rPr>
              <w:t>15</w:t>
            </w:r>
            <w:r w:rsidRPr="00074147">
              <w:rPr>
                <w:rFonts w:ascii="Arial" w:hAnsi="Arial" w:cs="Arial"/>
                <w:sz w:val="21"/>
                <w:szCs w:val="21"/>
              </w:rPr>
              <w:t>%</w:t>
            </w:r>
          </w:p>
        </w:tc>
      </w:tr>
      <w:tr w:rsidR="00A13AE5" w:rsidRPr="00074147" w14:paraId="331B81F5" w14:textId="77777777" w:rsidTr="009B0C85">
        <w:trPr>
          <w:jc w:val="center"/>
        </w:trPr>
        <w:tc>
          <w:tcPr>
            <w:tcW w:w="3336" w:type="dxa"/>
          </w:tcPr>
          <w:p w14:paraId="60D4A0DD" w14:textId="77777777" w:rsidR="00A13AE5" w:rsidRPr="00074147" w:rsidRDefault="00A13AE5" w:rsidP="00F51578">
            <w:pPr>
              <w:ind w:left="360"/>
              <w:rPr>
                <w:rFonts w:ascii="Arial" w:hAnsi="Arial" w:cs="Arial"/>
                <w:sz w:val="21"/>
                <w:szCs w:val="21"/>
              </w:rPr>
            </w:pPr>
            <w:r w:rsidRPr="00074147">
              <w:rPr>
                <w:rFonts w:ascii="Arial" w:hAnsi="Arial" w:cs="Arial"/>
                <w:sz w:val="21"/>
                <w:szCs w:val="21"/>
              </w:rPr>
              <w:t>Part 3</w:t>
            </w:r>
          </w:p>
        </w:tc>
        <w:tc>
          <w:tcPr>
            <w:tcW w:w="1452" w:type="dxa"/>
            <w:vAlign w:val="center"/>
          </w:tcPr>
          <w:p w14:paraId="582C35DF" w14:textId="77777777" w:rsidR="00A13AE5" w:rsidRPr="00074147" w:rsidRDefault="00A13AE5" w:rsidP="00F51578">
            <w:pPr>
              <w:jc w:val="right"/>
              <w:rPr>
                <w:rFonts w:ascii="Arial" w:hAnsi="Arial" w:cs="Arial"/>
                <w:sz w:val="21"/>
                <w:szCs w:val="21"/>
              </w:rPr>
            </w:pPr>
            <w:r w:rsidRPr="00074147">
              <w:rPr>
                <w:rFonts w:ascii="Arial" w:hAnsi="Arial" w:cs="Arial"/>
                <w:sz w:val="21"/>
                <w:szCs w:val="21"/>
              </w:rPr>
              <w:t>1</w:t>
            </w:r>
            <w:r>
              <w:rPr>
                <w:rFonts w:ascii="Arial" w:hAnsi="Arial" w:cs="Arial"/>
                <w:sz w:val="21"/>
                <w:szCs w:val="21"/>
              </w:rPr>
              <w:t>5</w:t>
            </w:r>
            <w:r w:rsidRPr="00074147">
              <w:rPr>
                <w:rFonts w:ascii="Arial" w:hAnsi="Arial" w:cs="Arial"/>
                <w:sz w:val="21"/>
                <w:szCs w:val="21"/>
              </w:rPr>
              <w:t>%</w:t>
            </w:r>
          </w:p>
        </w:tc>
      </w:tr>
      <w:tr w:rsidR="00A13AE5" w:rsidRPr="00074147" w14:paraId="3576DE51" w14:textId="77777777" w:rsidTr="009B0C85">
        <w:trPr>
          <w:jc w:val="center"/>
        </w:trPr>
        <w:tc>
          <w:tcPr>
            <w:tcW w:w="3336" w:type="dxa"/>
          </w:tcPr>
          <w:p w14:paraId="41555498" w14:textId="77777777" w:rsidR="00A13AE5" w:rsidRPr="00074147" w:rsidRDefault="00A13AE5" w:rsidP="00F51578">
            <w:pPr>
              <w:ind w:left="360"/>
              <w:rPr>
                <w:rFonts w:ascii="Arial" w:hAnsi="Arial" w:cs="Arial"/>
                <w:sz w:val="21"/>
                <w:szCs w:val="21"/>
              </w:rPr>
            </w:pPr>
            <w:r w:rsidRPr="00074147">
              <w:rPr>
                <w:rFonts w:ascii="Arial" w:hAnsi="Arial" w:cs="Arial"/>
                <w:sz w:val="21"/>
                <w:szCs w:val="21"/>
              </w:rPr>
              <w:t>Part 4</w:t>
            </w:r>
          </w:p>
        </w:tc>
        <w:tc>
          <w:tcPr>
            <w:tcW w:w="1452" w:type="dxa"/>
            <w:vAlign w:val="center"/>
          </w:tcPr>
          <w:p w14:paraId="019B14BA" w14:textId="77777777" w:rsidR="00A13AE5" w:rsidRPr="00074147" w:rsidRDefault="00A13AE5" w:rsidP="00F51578">
            <w:pPr>
              <w:jc w:val="right"/>
              <w:rPr>
                <w:rFonts w:ascii="Arial" w:hAnsi="Arial" w:cs="Arial"/>
                <w:sz w:val="21"/>
                <w:szCs w:val="21"/>
              </w:rPr>
            </w:pPr>
            <w:r>
              <w:rPr>
                <w:rFonts w:ascii="Arial" w:hAnsi="Arial" w:cs="Arial"/>
                <w:sz w:val="21"/>
                <w:szCs w:val="21"/>
              </w:rPr>
              <w:t>15</w:t>
            </w:r>
            <w:r w:rsidRPr="00074147">
              <w:rPr>
                <w:rFonts w:ascii="Arial" w:hAnsi="Arial" w:cs="Arial"/>
                <w:sz w:val="21"/>
                <w:szCs w:val="21"/>
              </w:rPr>
              <w:t>%</w:t>
            </w:r>
          </w:p>
        </w:tc>
      </w:tr>
      <w:tr w:rsidR="00A13AE5" w:rsidRPr="00074147" w14:paraId="4A06FEB7" w14:textId="77777777" w:rsidTr="009B0C85">
        <w:trPr>
          <w:jc w:val="center"/>
        </w:trPr>
        <w:tc>
          <w:tcPr>
            <w:tcW w:w="3336" w:type="dxa"/>
          </w:tcPr>
          <w:p w14:paraId="2C3B8C7D" w14:textId="77777777" w:rsidR="00A13AE5" w:rsidRPr="00074147" w:rsidRDefault="00A13AE5" w:rsidP="00F51578">
            <w:pPr>
              <w:rPr>
                <w:rFonts w:ascii="Arial" w:hAnsi="Arial" w:cs="Arial"/>
                <w:sz w:val="21"/>
                <w:szCs w:val="21"/>
              </w:rPr>
            </w:pPr>
            <w:r>
              <w:rPr>
                <w:rFonts w:ascii="Arial" w:hAnsi="Arial" w:cs="Arial"/>
                <w:sz w:val="21"/>
                <w:szCs w:val="21"/>
              </w:rPr>
              <w:t>Total Grade</w:t>
            </w:r>
          </w:p>
        </w:tc>
        <w:tc>
          <w:tcPr>
            <w:tcW w:w="1452" w:type="dxa"/>
            <w:vAlign w:val="center"/>
          </w:tcPr>
          <w:p w14:paraId="03896C28" w14:textId="77777777" w:rsidR="00A13AE5" w:rsidRPr="00074147" w:rsidRDefault="00A13AE5" w:rsidP="00F51578">
            <w:pPr>
              <w:jc w:val="right"/>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=SUM(ABOVE)*100 \# "0.00%" </w:instrText>
            </w:r>
            <w:r>
              <w:rPr>
                <w:rFonts w:ascii="Arial" w:hAnsi="Arial" w:cs="Arial"/>
                <w:sz w:val="21"/>
                <w:szCs w:val="21"/>
              </w:rPr>
              <w:fldChar w:fldCharType="separate"/>
            </w:r>
            <w:r>
              <w:rPr>
                <w:rFonts w:ascii="Arial" w:hAnsi="Arial" w:cs="Arial"/>
                <w:noProof/>
                <w:sz w:val="21"/>
                <w:szCs w:val="21"/>
              </w:rPr>
              <w:t>100.00%</w:t>
            </w:r>
            <w:r>
              <w:rPr>
                <w:rFonts w:ascii="Arial" w:hAnsi="Arial" w:cs="Arial"/>
                <w:sz w:val="21"/>
                <w:szCs w:val="21"/>
              </w:rPr>
              <w:fldChar w:fldCharType="end"/>
            </w:r>
          </w:p>
        </w:tc>
      </w:tr>
    </w:tbl>
    <w:p w14:paraId="540AAE86" w14:textId="524E895D" w:rsidR="00E707DC" w:rsidRDefault="00A13AE5" w:rsidP="00E707DC">
      <w:pPr>
        <w:rPr>
          <w:rFonts w:ascii="Arial" w:hAnsi="Arial" w:cs="Arial"/>
          <w:sz w:val="21"/>
          <w:szCs w:val="21"/>
        </w:rPr>
      </w:pPr>
      <w:r w:rsidRPr="009D756D">
        <w:rPr>
          <w:rFonts w:ascii="Arial" w:hAnsi="Arial" w:cs="Arial"/>
          <w:sz w:val="21"/>
          <w:szCs w:val="21"/>
        </w:rPr>
        <w:t xml:space="preserve"> </w:t>
      </w:r>
    </w:p>
    <w:p w14:paraId="38D621BF" w14:textId="77777777" w:rsidR="00E707DC" w:rsidRDefault="00E707DC" w:rsidP="00E707DC">
      <w:pPr>
        <w:rPr>
          <w:rFonts w:ascii="Arial" w:hAnsi="Arial" w:cs="Arial"/>
          <w:sz w:val="21"/>
          <w:szCs w:val="21"/>
        </w:rPr>
      </w:pPr>
      <w:r>
        <w:rPr>
          <w:rFonts w:ascii="Arial" w:hAnsi="Arial" w:cs="Arial"/>
          <w:sz w:val="21"/>
          <w:szCs w:val="21"/>
        </w:rPr>
        <w:t>All exams will be administered during class as shown on the schedule (below) and will be taken via Blackboard.</w:t>
      </w:r>
    </w:p>
    <w:p w14:paraId="09D978C7" w14:textId="77777777" w:rsidR="00E707DC" w:rsidRDefault="00E707DC" w:rsidP="00E707DC">
      <w:pPr>
        <w:rPr>
          <w:rFonts w:ascii="Arial" w:hAnsi="Arial" w:cs="Arial"/>
          <w:sz w:val="21"/>
          <w:szCs w:val="21"/>
        </w:rPr>
      </w:pPr>
    </w:p>
    <w:p w14:paraId="76FB1C58" w14:textId="77777777" w:rsidR="00E707DC" w:rsidRDefault="00E707DC" w:rsidP="00E707DC">
      <w:pPr>
        <w:rPr>
          <w:rFonts w:ascii="Arial" w:hAnsi="Arial" w:cs="Arial"/>
          <w:sz w:val="21"/>
          <w:szCs w:val="21"/>
        </w:rPr>
      </w:pPr>
      <w:r>
        <w:rPr>
          <w:rFonts w:ascii="Arial" w:hAnsi="Arial" w:cs="Arial"/>
          <w:sz w:val="21"/>
          <w:szCs w:val="21"/>
        </w:rPr>
        <w:t>All course projects will be submitted via Blackboard.  Specific instructions for each Project Part will be provided via Blackboard as well.</w:t>
      </w:r>
    </w:p>
    <w:p w14:paraId="1A7B42B3" w14:textId="77777777" w:rsidR="00E707DC" w:rsidRDefault="00E707DC" w:rsidP="00E707DC">
      <w:pPr>
        <w:rPr>
          <w:rFonts w:ascii="Arial" w:hAnsi="Arial" w:cs="Arial"/>
          <w:sz w:val="21"/>
          <w:szCs w:val="21"/>
        </w:rPr>
      </w:pPr>
    </w:p>
    <w:p w14:paraId="05BA81B5" w14:textId="77777777" w:rsidR="00E707DC" w:rsidRDefault="00E707DC" w:rsidP="00E707DC">
      <w:pPr>
        <w:rPr>
          <w:rFonts w:ascii="Arial" w:hAnsi="Arial" w:cs="Arial"/>
          <w:sz w:val="21"/>
          <w:szCs w:val="21"/>
        </w:rPr>
      </w:pPr>
      <w:r w:rsidRPr="00267C19">
        <w:rPr>
          <w:rFonts w:ascii="Arial" w:hAnsi="Arial" w:cs="Arial"/>
          <w:sz w:val="21"/>
          <w:szCs w:val="21"/>
        </w:rPr>
        <w:t>All grades will be maintained on the UTA electronic Blackboard (elearn.uta.edu) so students can see course scores.</w:t>
      </w:r>
    </w:p>
    <w:p w14:paraId="5F0EA477" w14:textId="77777777" w:rsidR="00E707DC" w:rsidRDefault="00E707DC" w:rsidP="00E707DC">
      <w:pPr>
        <w:rPr>
          <w:rFonts w:ascii="Arial" w:hAnsi="Arial" w:cs="Arial"/>
          <w:sz w:val="21"/>
          <w:szCs w:val="21"/>
        </w:rPr>
      </w:pPr>
    </w:p>
    <w:p w14:paraId="415A23F6" w14:textId="4FC84D69" w:rsidR="00E707DC" w:rsidRDefault="00E707DC" w:rsidP="00E707DC">
      <w:pPr>
        <w:rPr>
          <w:rFonts w:ascii="Arial" w:hAnsi="Arial" w:cs="Arial"/>
          <w:sz w:val="21"/>
          <w:szCs w:val="21"/>
        </w:rPr>
      </w:pPr>
      <w:r>
        <w:rPr>
          <w:rFonts w:ascii="Arial" w:hAnsi="Arial" w:cs="Arial"/>
          <w:sz w:val="21"/>
          <w:szCs w:val="21"/>
        </w:rPr>
        <w:t>Five member teams will be formed in the first class.  However sometimes students drop the class.  Should that happen the absolute minimum number of members a team can have is 4.  Should a particular team drop below 4, the professor will move team members to insure no team has less than 4 members.</w:t>
      </w:r>
    </w:p>
    <w:p w14:paraId="3A2261B2" w14:textId="77777777" w:rsidR="00E707DC" w:rsidRDefault="00E707DC" w:rsidP="00593047">
      <w:pPr>
        <w:rPr>
          <w:rFonts w:ascii="Arial" w:hAnsi="Arial" w:cs="Arial"/>
          <w:sz w:val="21"/>
          <w:szCs w:val="21"/>
        </w:rPr>
      </w:pPr>
    </w:p>
    <w:p w14:paraId="0AF2299A" w14:textId="26AC133A" w:rsidR="00141EC6" w:rsidRPr="00384AFA" w:rsidRDefault="00384AFA" w:rsidP="00593047">
      <w:pPr>
        <w:rPr>
          <w:rFonts w:ascii="Arial" w:hAnsi="Arial" w:cs="Arial"/>
          <w:color w:val="FF0000"/>
          <w:sz w:val="21"/>
          <w:szCs w:val="21"/>
        </w:rPr>
      </w:pPr>
      <w:r w:rsidRPr="00BE28C8">
        <w:rPr>
          <w:rFonts w:ascii="Arial" w:hAnsi="Arial" w:cs="Arial"/>
          <w:sz w:val="21"/>
          <w:szCs w:val="21"/>
        </w:rPr>
        <w:t>Students are expected to keep track of their performance throughout the semester and seek guidance from available sources (including the instructor</w:t>
      </w:r>
      <w:r w:rsidR="004F2BC5">
        <w:rPr>
          <w:rFonts w:ascii="Arial" w:hAnsi="Arial" w:cs="Arial"/>
          <w:sz w:val="21"/>
          <w:szCs w:val="21"/>
        </w:rPr>
        <w:t xml:space="preserve"> and Graduate Teaching Assistant</w:t>
      </w:r>
      <w:r w:rsidRPr="00BE28C8">
        <w:rPr>
          <w:rFonts w:ascii="Arial" w:hAnsi="Arial" w:cs="Arial"/>
          <w:sz w:val="21"/>
          <w:szCs w:val="21"/>
        </w:rPr>
        <w:t xml:space="preserve">) if their performance </w:t>
      </w:r>
      <w:r w:rsidR="00593047" w:rsidRPr="00BE28C8">
        <w:rPr>
          <w:rFonts w:ascii="Arial" w:hAnsi="Arial" w:cs="Arial"/>
          <w:sz w:val="21"/>
          <w:szCs w:val="21"/>
        </w:rPr>
        <w:t>drops below satisfactory levels; see “Student Support Services,” below.</w:t>
      </w:r>
    </w:p>
    <w:p w14:paraId="0732A528" w14:textId="77777777" w:rsidR="00786C2F" w:rsidRPr="0016052E" w:rsidRDefault="00786C2F" w:rsidP="00786C2F">
      <w:pPr>
        <w:rPr>
          <w:rFonts w:ascii="Arial" w:hAnsi="Arial" w:cs="Arial"/>
          <w:b/>
          <w:color w:val="0000FF"/>
          <w:sz w:val="21"/>
          <w:szCs w:val="21"/>
        </w:rPr>
      </w:pPr>
    </w:p>
    <w:p w14:paraId="3CF6A974" w14:textId="101AFC6C" w:rsidR="00786C2F" w:rsidRPr="009D756D" w:rsidRDefault="00786C2F" w:rsidP="00786C2F">
      <w:pPr>
        <w:rPr>
          <w:rFonts w:ascii="Arial" w:hAnsi="Arial" w:cs="Arial"/>
          <w:color w:val="0000FF"/>
          <w:sz w:val="21"/>
          <w:szCs w:val="21"/>
        </w:rPr>
      </w:pPr>
      <w:r w:rsidRPr="0060635D">
        <w:rPr>
          <w:rFonts w:ascii="Arial" w:hAnsi="Arial" w:cs="Arial"/>
          <w:b/>
          <w:sz w:val="21"/>
          <w:szCs w:val="21"/>
        </w:rPr>
        <w:t>Make-up Exams</w:t>
      </w:r>
      <w:r w:rsidRPr="0060635D">
        <w:rPr>
          <w:rFonts w:ascii="Arial" w:hAnsi="Arial" w:cs="Arial"/>
          <w:sz w:val="21"/>
          <w:szCs w:val="21"/>
        </w:rPr>
        <w:t>:</w:t>
      </w:r>
      <w:r w:rsidR="0060635D">
        <w:rPr>
          <w:rFonts w:ascii="Arial" w:hAnsi="Arial" w:cs="Arial"/>
          <w:color w:val="0000FF"/>
          <w:sz w:val="21"/>
          <w:szCs w:val="21"/>
        </w:rPr>
        <w:t xml:space="preserve"> </w:t>
      </w:r>
      <w:r w:rsidRPr="009D756D">
        <w:rPr>
          <w:rFonts w:ascii="Arial" w:hAnsi="Arial" w:cs="Arial"/>
          <w:color w:val="0000FF"/>
          <w:sz w:val="21"/>
          <w:szCs w:val="21"/>
        </w:rPr>
        <w:t xml:space="preserve"> </w:t>
      </w:r>
      <w:r w:rsidR="0060635D" w:rsidRPr="00267C19">
        <w:rPr>
          <w:rFonts w:ascii="Arial" w:hAnsi="Arial" w:cs="Arial"/>
          <w:sz w:val="21"/>
          <w:szCs w:val="21"/>
        </w:rPr>
        <w:t>Make up exams will be ha</w:t>
      </w:r>
      <w:r w:rsidR="0060635D">
        <w:rPr>
          <w:rFonts w:ascii="Arial" w:hAnsi="Arial" w:cs="Arial"/>
          <w:sz w:val="21"/>
          <w:szCs w:val="21"/>
        </w:rPr>
        <w:t xml:space="preserve">ndled on a case by case basis. </w:t>
      </w:r>
      <w:r w:rsidR="0060635D" w:rsidRPr="00267C19">
        <w:rPr>
          <w:rFonts w:ascii="Arial" w:hAnsi="Arial" w:cs="Arial"/>
          <w:sz w:val="21"/>
          <w:szCs w:val="21"/>
        </w:rPr>
        <w:t xml:space="preserve">Students need to inform the </w:t>
      </w:r>
      <w:r w:rsidR="0060635D">
        <w:rPr>
          <w:rFonts w:ascii="Arial" w:hAnsi="Arial" w:cs="Arial"/>
          <w:sz w:val="21"/>
          <w:szCs w:val="21"/>
        </w:rPr>
        <w:t>professor</w:t>
      </w:r>
      <w:r w:rsidR="0060635D" w:rsidRPr="00267C19">
        <w:rPr>
          <w:rFonts w:ascii="Arial" w:hAnsi="Arial" w:cs="Arial"/>
          <w:sz w:val="21"/>
          <w:szCs w:val="21"/>
        </w:rPr>
        <w:t xml:space="preserve"> as soon as possible via email, describing the reason for missing scheduled exams. If the </w:t>
      </w:r>
      <w:r w:rsidR="0060635D">
        <w:rPr>
          <w:rFonts w:ascii="Arial" w:hAnsi="Arial" w:cs="Arial"/>
          <w:sz w:val="21"/>
          <w:szCs w:val="21"/>
        </w:rPr>
        <w:t>professor</w:t>
      </w:r>
      <w:r w:rsidR="0060635D" w:rsidRPr="00267C19">
        <w:rPr>
          <w:rFonts w:ascii="Arial" w:hAnsi="Arial" w:cs="Arial"/>
          <w:sz w:val="21"/>
          <w:szCs w:val="21"/>
        </w:rPr>
        <w:t xml:space="preserve"> determines the exam can be made up, arrangements will be made.</w:t>
      </w:r>
    </w:p>
    <w:p w14:paraId="5DCF8A46" w14:textId="77777777" w:rsidR="00786C2F" w:rsidRDefault="00786C2F" w:rsidP="008D53A6">
      <w:pPr>
        <w:rPr>
          <w:rFonts w:ascii="Arial" w:hAnsi="Arial" w:cs="Arial"/>
          <w:b/>
          <w:color w:val="0000FF"/>
          <w:sz w:val="21"/>
          <w:szCs w:val="21"/>
        </w:rPr>
      </w:pPr>
    </w:p>
    <w:p w14:paraId="7DF8960A" w14:textId="3A842F1E" w:rsidR="008D53A6" w:rsidRPr="009D756D" w:rsidRDefault="008D53A6" w:rsidP="008D53A6">
      <w:pPr>
        <w:rPr>
          <w:rFonts w:ascii="Arial" w:hAnsi="Arial" w:cs="Arial"/>
          <w:color w:val="0000FF"/>
          <w:sz w:val="21"/>
          <w:szCs w:val="21"/>
        </w:rPr>
      </w:pPr>
      <w:r w:rsidRPr="004E74ED">
        <w:rPr>
          <w:rFonts w:ascii="Arial" w:hAnsi="Arial" w:cs="Arial"/>
          <w:b/>
          <w:sz w:val="21"/>
          <w:szCs w:val="21"/>
        </w:rPr>
        <w:t>Expectations for Out-of-Class Study</w:t>
      </w:r>
      <w:r w:rsidRPr="004E74ED">
        <w:rPr>
          <w:rFonts w:ascii="Arial" w:hAnsi="Arial" w:cs="Arial"/>
          <w:sz w:val="21"/>
          <w:szCs w:val="21"/>
        </w:rPr>
        <w:t xml:space="preserve">: </w:t>
      </w:r>
      <w:r w:rsidR="004E74ED">
        <w:rPr>
          <w:rFonts w:ascii="Arial" w:hAnsi="Arial" w:cs="Arial"/>
          <w:sz w:val="21"/>
          <w:szCs w:val="21"/>
        </w:rPr>
        <w:t xml:space="preserve"> </w:t>
      </w:r>
      <w:r w:rsidRPr="004E74ED">
        <w:rPr>
          <w:rFonts w:ascii="Arial" w:hAnsi="Arial" w:cs="Arial"/>
          <w:sz w:val="21"/>
          <w:szCs w:val="21"/>
        </w:rPr>
        <w:t xml:space="preserve">Beyond the </w:t>
      </w:r>
      <w:r w:rsidR="00384AFA" w:rsidRPr="004E74ED">
        <w:rPr>
          <w:rFonts w:ascii="Arial" w:hAnsi="Arial" w:cs="Arial"/>
          <w:sz w:val="21"/>
          <w:szCs w:val="21"/>
        </w:rPr>
        <w:t>time required to attend</w:t>
      </w:r>
      <w:r w:rsidRPr="004E74ED">
        <w:rPr>
          <w:rFonts w:ascii="Arial" w:hAnsi="Arial" w:cs="Arial"/>
          <w:sz w:val="21"/>
          <w:szCs w:val="21"/>
        </w:rPr>
        <w:t xml:space="preserve"> each class meeting, students enrolled in this </w:t>
      </w:r>
      <w:r w:rsidR="00384AFA" w:rsidRPr="004E74ED">
        <w:rPr>
          <w:rFonts w:ascii="Arial" w:hAnsi="Arial" w:cs="Arial"/>
          <w:sz w:val="21"/>
          <w:szCs w:val="21"/>
        </w:rPr>
        <w:t>course</w:t>
      </w:r>
      <w:r w:rsidRPr="004E74ED">
        <w:rPr>
          <w:rFonts w:ascii="Arial" w:hAnsi="Arial" w:cs="Arial"/>
          <w:sz w:val="21"/>
          <w:szCs w:val="21"/>
        </w:rPr>
        <w:t xml:space="preserve"> should expect to spend at least </w:t>
      </w:r>
      <w:r w:rsidR="00384AFA" w:rsidRPr="004E74ED">
        <w:rPr>
          <w:rFonts w:ascii="Arial" w:hAnsi="Arial" w:cs="Arial"/>
          <w:sz w:val="21"/>
          <w:szCs w:val="21"/>
        </w:rPr>
        <w:t xml:space="preserve">an additional </w:t>
      </w:r>
      <w:r w:rsidR="004E74ED" w:rsidRPr="004E74ED">
        <w:rPr>
          <w:rFonts w:ascii="Arial" w:hAnsi="Arial" w:cs="Arial"/>
          <w:sz w:val="21"/>
          <w:szCs w:val="21"/>
          <w:u w:val="single"/>
        </w:rPr>
        <w:t>6</w:t>
      </w:r>
      <w:r w:rsidRPr="004E74ED">
        <w:rPr>
          <w:rFonts w:ascii="Arial" w:hAnsi="Arial" w:cs="Arial"/>
          <w:sz w:val="21"/>
          <w:szCs w:val="21"/>
        </w:rPr>
        <w:t xml:space="preserve"> hours per week</w:t>
      </w:r>
      <w:r w:rsidR="00384AFA" w:rsidRPr="004E74ED">
        <w:rPr>
          <w:rFonts w:ascii="Arial" w:hAnsi="Arial" w:cs="Arial"/>
          <w:sz w:val="21"/>
          <w:szCs w:val="21"/>
        </w:rPr>
        <w:t xml:space="preserve"> of their own time</w:t>
      </w:r>
      <w:r w:rsidRPr="004E74ED">
        <w:rPr>
          <w:rFonts w:ascii="Arial" w:hAnsi="Arial" w:cs="Arial"/>
          <w:sz w:val="21"/>
          <w:szCs w:val="21"/>
        </w:rPr>
        <w:t xml:space="preserve"> in course-related activities, including reading required materials, completing assignments, preparing for exams, etc.</w:t>
      </w:r>
    </w:p>
    <w:p w14:paraId="44A0EC14" w14:textId="77777777" w:rsidR="009D0858" w:rsidRPr="0016052E" w:rsidRDefault="009D0858" w:rsidP="009D0858">
      <w:pPr>
        <w:rPr>
          <w:rFonts w:ascii="Arial" w:hAnsi="Arial" w:cs="Arial"/>
          <w:b/>
          <w:color w:val="0000FF"/>
          <w:sz w:val="21"/>
          <w:szCs w:val="21"/>
        </w:rPr>
      </w:pPr>
    </w:p>
    <w:p w14:paraId="6C8D8B36" w14:textId="47FB4A57" w:rsidR="009D0858" w:rsidRPr="008A6918" w:rsidRDefault="009D0858" w:rsidP="00F126B1">
      <w:pPr>
        <w:rPr>
          <w:rFonts w:ascii="Arial" w:hAnsi="Arial" w:cs="Arial"/>
          <w:color w:val="0000FF"/>
          <w:sz w:val="21"/>
          <w:szCs w:val="21"/>
        </w:rPr>
      </w:pPr>
      <w:r w:rsidRPr="009B316B">
        <w:rPr>
          <w:rFonts w:ascii="Arial" w:hAnsi="Arial" w:cs="Arial"/>
          <w:b/>
          <w:sz w:val="21"/>
          <w:szCs w:val="21"/>
        </w:rPr>
        <w:t>Grade Grievanc</w:t>
      </w:r>
      <w:r w:rsidR="0067588F" w:rsidRPr="009B316B">
        <w:rPr>
          <w:rFonts w:ascii="Arial" w:hAnsi="Arial" w:cs="Arial"/>
          <w:b/>
          <w:sz w:val="21"/>
          <w:szCs w:val="21"/>
        </w:rPr>
        <w:t>es</w:t>
      </w:r>
      <w:r w:rsidRPr="009B316B">
        <w:rPr>
          <w:rFonts w:ascii="Arial" w:hAnsi="Arial" w:cs="Arial"/>
          <w:sz w:val="21"/>
          <w:szCs w:val="21"/>
        </w:rPr>
        <w:t xml:space="preserve">: </w:t>
      </w:r>
      <w:r w:rsidR="009B316B" w:rsidRPr="009B316B">
        <w:rPr>
          <w:rFonts w:ascii="Arial" w:hAnsi="Arial" w:cs="Arial"/>
          <w:sz w:val="21"/>
          <w:szCs w:val="21"/>
        </w:rPr>
        <w:t xml:space="preserve"> </w:t>
      </w:r>
      <w:r w:rsidR="009D756D" w:rsidRPr="009B316B">
        <w:rPr>
          <w:rFonts w:ascii="Arial" w:hAnsi="Arial" w:cs="Arial"/>
          <w:sz w:val="21"/>
          <w:szCs w:val="21"/>
        </w:rPr>
        <w:t>Any appeal of a grade in this course must follow the p</w:t>
      </w:r>
      <w:r w:rsidR="00C568D4" w:rsidRPr="009B316B">
        <w:rPr>
          <w:rFonts w:ascii="Arial" w:hAnsi="Arial" w:cs="Arial"/>
          <w:sz w:val="21"/>
          <w:szCs w:val="21"/>
        </w:rPr>
        <w:t xml:space="preserve">rocedures and deadlines </w:t>
      </w:r>
      <w:r w:rsidR="009D756D" w:rsidRPr="009B316B">
        <w:rPr>
          <w:rFonts w:ascii="Arial" w:hAnsi="Arial" w:cs="Arial"/>
          <w:sz w:val="21"/>
          <w:szCs w:val="21"/>
        </w:rPr>
        <w:t xml:space="preserve">for grade-related </w:t>
      </w:r>
      <w:r w:rsidR="00C568D4" w:rsidRPr="009B316B">
        <w:rPr>
          <w:rFonts w:ascii="Arial" w:hAnsi="Arial" w:cs="Arial"/>
          <w:sz w:val="21"/>
          <w:szCs w:val="21"/>
        </w:rPr>
        <w:t xml:space="preserve">grievances </w:t>
      </w:r>
      <w:r w:rsidR="009D756D" w:rsidRPr="009B316B">
        <w:rPr>
          <w:rFonts w:ascii="Arial" w:hAnsi="Arial" w:cs="Arial"/>
          <w:sz w:val="21"/>
          <w:szCs w:val="21"/>
        </w:rPr>
        <w:t xml:space="preserve">as </w:t>
      </w:r>
      <w:r w:rsidR="00C568D4" w:rsidRPr="009B316B">
        <w:rPr>
          <w:rFonts w:ascii="Arial" w:hAnsi="Arial" w:cs="Arial"/>
          <w:sz w:val="21"/>
          <w:szCs w:val="21"/>
        </w:rPr>
        <w:t>published in the current</w:t>
      </w:r>
      <w:r w:rsidR="00D950B4" w:rsidRPr="009B316B">
        <w:rPr>
          <w:rFonts w:ascii="Arial" w:hAnsi="Arial" w:cs="Arial"/>
          <w:sz w:val="21"/>
          <w:szCs w:val="21"/>
        </w:rPr>
        <w:t xml:space="preserve"> University C</w:t>
      </w:r>
      <w:r w:rsidR="009B316B" w:rsidRPr="009B316B">
        <w:rPr>
          <w:rFonts w:ascii="Arial" w:hAnsi="Arial" w:cs="Arial"/>
          <w:sz w:val="21"/>
          <w:szCs w:val="21"/>
        </w:rPr>
        <w:t>atalog (</w:t>
      </w:r>
      <w:hyperlink r:id="rId10" w:anchor="graduatetext" w:history="1">
        <w:r w:rsidR="00F5130F" w:rsidRPr="00820205">
          <w:rPr>
            <w:rStyle w:val="Hyperlink"/>
            <w:rFonts w:ascii="Arial" w:hAnsi="Arial" w:cs="Arial"/>
            <w:sz w:val="21"/>
            <w:szCs w:val="21"/>
          </w:rPr>
          <w:t>http://catalog.uta.edu/academicregulations/grades/#graduatetext</w:t>
        </w:r>
      </w:hyperlink>
      <w:r w:rsidR="009B316B" w:rsidRPr="009B316B">
        <w:rPr>
          <w:rFonts w:ascii="Arial" w:hAnsi="Arial" w:cs="Arial"/>
          <w:sz w:val="21"/>
          <w:szCs w:val="21"/>
        </w:rPr>
        <w:t>).</w:t>
      </w: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1"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2"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3"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4"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C5BE29B"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 xml:space="preserve">activities; Title VII of the Civil Rights Act of 1964 (Title VII), which prohibits sex discrimination in employment; and the Campus Sexual Violence Elimination Act (SaVE Act). </w:t>
      </w:r>
      <w:r w:rsidRPr="00EF7D2F">
        <w:rPr>
          <w:rFonts w:asciiTheme="minorBidi" w:hAnsiTheme="minorBidi" w:cstheme="minorBidi"/>
          <w:iCs/>
        </w:rPr>
        <w:lastRenderedPageBreak/>
        <w:t>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6"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7"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8"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9"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13AB374"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0"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1"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37299297" w14:textId="24D13C47" w:rsidR="00805DDE" w:rsidRPr="003A4BD5" w:rsidRDefault="00786C2F" w:rsidP="00F162AA">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A86994">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00BC1C41" w:rsidRPr="00BC1C41">
        <w:rPr>
          <w:rFonts w:ascii="Arial" w:hAnsi="Arial" w:cs="Arial"/>
          <w:sz w:val="21"/>
          <w:szCs w:val="21"/>
        </w:rPr>
        <w:t xml:space="preserve">which can be reached via the </w:t>
      </w:r>
      <w:r w:rsidR="001C477E">
        <w:rPr>
          <w:rFonts w:ascii="Arial" w:hAnsi="Arial" w:cs="Arial"/>
          <w:sz w:val="21"/>
          <w:szCs w:val="21"/>
        </w:rPr>
        <w:t>hallway to the left or right (down the stairs)</w:t>
      </w:r>
      <w:r>
        <w:rPr>
          <w:rFonts w:ascii="Arial" w:hAnsi="Arial" w:cs="Arial"/>
          <w:sz w:val="21"/>
          <w:szCs w:val="21"/>
        </w:rPr>
        <w:t xml:space="preserve">. </w:t>
      </w:r>
      <w:r w:rsidR="001C477E">
        <w:rPr>
          <w:rFonts w:ascii="Arial" w:hAnsi="Arial" w:cs="Arial"/>
          <w:sz w:val="21"/>
          <w:szCs w:val="21"/>
        </w:rPr>
        <w:t xml:space="preserve">Specific evacuation routes for this room can be found online </w:t>
      </w:r>
      <w:r w:rsidR="001C477E">
        <w:rPr>
          <w:rFonts w:ascii="Arial" w:hAnsi="Arial" w:cs="Arial"/>
          <w:sz w:val="21"/>
          <w:szCs w:val="21"/>
        </w:rPr>
        <w:lastRenderedPageBreak/>
        <w:t xml:space="preserve">at </w:t>
      </w:r>
      <w:hyperlink r:id="rId22" w:history="1">
        <w:r w:rsidR="001C477E" w:rsidRPr="00645115">
          <w:rPr>
            <w:rStyle w:val="Hyperlink"/>
            <w:rFonts w:ascii="Arial" w:hAnsi="Arial" w:cs="Arial"/>
            <w:sz w:val="21"/>
            <w:szCs w:val="21"/>
          </w:rPr>
          <w:t>http://www.uta.edu/campus-ops/ehs/fire/Evac_Maps_All/Evac_ERB/Evac_ERB_130A.pdf</w:t>
        </w:r>
      </w:hyperlink>
      <w:r w:rsidR="001C477E">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302E99E9"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2757E2">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3"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4"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5"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6"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7"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8"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3648AC12" w14:textId="0E09F0EF" w:rsidR="0092291C" w:rsidRPr="005A079A" w:rsidRDefault="007E422D" w:rsidP="001D7209">
      <w:pPr>
        <w:rPr>
          <w:rFonts w:ascii="Arial" w:hAnsi="Arial" w:cs="Arial"/>
          <w:color w:val="FF0000"/>
          <w:sz w:val="21"/>
          <w:szCs w:val="21"/>
        </w:rPr>
      </w:pPr>
      <w:r w:rsidRPr="002757E2">
        <w:rPr>
          <w:rFonts w:asciiTheme="minorBidi" w:hAnsiTheme="minorBidi" w:cstheme="minorBidi"/>
          <w:b/>
          <w:bCs/>
          <w:sz w:val="21"/>
          <w:szCs w:val="21"/>
        </w:rPr>
        <w:t>The IDEAS Center (</w:t>
      </w:r>
      <w:r w:rsidRPr="002757E2">
        <w:rPr>
          <w:rFonts w:asciiTheme="minorBidi" w:hAnsiTheme="minorBidi" w:cstheme="minorBidi"/>
          <w:bCs/>
          <w:sz w:val="21"/>
          <w:szCs w:val="21"/>
        </w:rPr>
        <w:t>2</w:t>
      </w:r>
      <w:r w:rsidRPr="002757E2">
        <w:rPr>
          <w:rFonts w:asciiTheme="minorBidi" w:hAnsiTheme="minorBidi" w:cstheme="minorBidi"/>
          <w:bCs/>
          <w:sz w:val="21"/>
          <w:szCs w:val="21"/>
          <w:vertAlign w:val="superscript"/>
        </w:rPr>
        <w:t>nd</w:t>
      </w:r>
      <w:r w:rsidRPr="002757E2">
        <w:rPr>
          <w:rFonts w:asciiTheme="minorBidi" w:hAnsiTheme="minorBidi" w:cstheme="minorBidi"/>
          <w:bCs/>
          <w:sz w:val="21"/>
          <w:szCs w:val="21"/>
        </w:rPr>
        <w:t xml:space="preserve"> Floor of Central Library) offers </w:t>
      </w:r>
      <w:r w:rsidRPr="002757E2">
        <w:rPr>
          <w:rFonts w:asciiTheme="minorBidi" w:hAnsiTheme="minorBidi" w:cstheme="minorBidi"/>
          <w:b/>
          <w:bCs/>
          <w:sz w:val="21"/>
          <w:szCs w:val="21"/>
        </w:rPr>
        <w:t>free</w:t>
      </w:r>
      <w:r w:rsidRPr="002757E2">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2757E2">
        <w:rPr>
          <w:rFonts w:asciiTheme="minorBidi" w:hAnsiTheme="minorBidi" w:cstheme="minorBidi"/>
          <w:bCs/>
          <w:sz w:val="21"/>
          <w:szCs w:val="21"/>
        </w:rPr>
        <w:t xml:space="preserve">To schedule an appointment with a peer tutor or mentor email </w:t>
      </w:r>
      <w:hyperlink r:id="rId29" w:history="1">
        <w:r w:rsidR="00FE712D" w:rsidRPr="00EF7D2F">
          <w:rPr>
            <w:rStyle w:val="Hyperlink"/>
            <w:rFonts w:asciiTheme="minorBidi" w:hAnsiTheme="minorBidi" w:cstheme="minorBidi"/>
            <w:bCs/>
            <w:sz w:val="21"/>
            <w:szCs w:val="21"/>
          </w:rPr>
          <w:t>IDEAS@uta.edu</w:t>
        </w:r>
      </w:hyperlink>
      <w:r w:rsidR="00FE712D" w:rsidRPr="002757E2">
        <w:rPr>
          <w:rFonts w:asciiTheme="minorBidi" w:hAnsiTheme="minorBidi" w:cstheme="minorBidi"/>
          <w:bCs/>
          <w:sz w:val="21"/>
          <w:szCs w:val="21"/>
        </w:rPr>
        <w:t xml:space="preserve"> or call (817) 272-6593</w:t>
      </w:r>
      <w:r w:rsidR="0058772A" w:rsidRPr="002757E2">
        <w:rPr>
          <w:rFonts w:asciiTheme="minorBidi" w:hAnsiTheme="minorBidi" w:cstheme="minorBidi"/>
          <w:bCs/>
          <w:sz w:val="21"/>
          <w:szCs w:val="21"/>
        </w:rPr>
        <w:t>.</w:t>
      </w:r>
    </w:p>
    <w:p w14:paraId="1CFDEC95" w14:textId="77777777" w:rsidR="00D77B00" w:rsidRDefault="00D77B00">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66625231" w14:textId="0FD42BED" w:rsidR="00852274" w:rsidRDefault="00852274" w:rsidP="00786C2F">
      <w:pPr>
        <w:keepNext/>
        <w:jc w:val="center"/>
        <w:rPr>
          <w:rFonts w:ascii="Arial" w:hAnsi="Arial" w:cs="Arial"/>
          <w:b/>
          <w:sz w:val="21"/>
          <w:szCs w:val="21"/>
        </w:rPr>
      </w:pPr>
      <w:r>
        <w:rPr>
          <w:rFonts w:ascii="Arial" w:hAnsi="Arial" w:cs="Arial"/>
          <w:b/>
          <w:sz w:val="21"/>
          <w:szCs w:val="21"/>
        </w:rPr>
        <w:t>Course Schedule</w:t>
      </w:r>
    </w:p>
    <w:p w14:paraId="2062F816" w14:textId="77777777" w:rsidR="00852274" w:rsidRDefault="00852274" w:rsidP="00852274">
      <w:pPr>
        <w:keepNext/>
        <w:rPr>
          <w:rFonts w:ascii="Arial" w:hAnsi="Arial" w:cs="Arial"/>
          <w:b/>
          <w:sz w:val="21"/>
          <w:szCs w:val="21"/>
        </w:rPr>
      </w:pPr>
    </w:p>
    <w:p w14:paraId="668F288E" w14:textId="0203D5B4" w:rsidR="00852274" w:rsidRDefault="00852274" w:rsidP="00852274">
      <w:pPr>
        <w:rPr>
          <w:rFonts w:ascii="Arial" w:hAnsi="Arial" w:cs="Arial"/>
          <w:sz w:val="21"/>
          <w:szCs w:val="21"/>
        </w:rPr>
      </w:pPr>
      <w:r>
        <w:rPr>
          <w:rFonts w:ascii="Arial" w:hAnsi="Arial" w:cs="Arial"/>
          <w:sz w:val="21"/>
          <w:szCs w:val="21"/>
        </w:rPr>
        <w:t xml:space="preserve">The following schedule is provided for the students in order to plan participation and study as needed.  While I am very familiar with the topic, I am reading this course and using this text for the first time; thus I am preparing lecture notes as the course progresses.  It is highly likely that I will need to adjust topics and course lectures on an ongoing basis.  When that occurs, I will upload an updated version of the course schedule on Blackboard in the Syllabus link, and send out an announcement of the new schedule. </w:t>
      </w:r>
    </w:p>
    <w:p w14:paraId="59A5E4F5" w14:textId="1D13BD22" w:rsidR="00852274" w:rsidRDefault="00852274" w:rsidP="00852274">
      <w:pPr>
        <w:keepNext/>
        <w:rPr>
          <w:rFonts w:ascii="Arial" w:hAnsi="Arial" w:cs="Arial"/>
          <w:sz w:val="21"/>
          <w:szCs w:val="21"/>
        </w:rPr>
      </w:pPr>
      <w:r>
        <w:rPr>
          <w:rFonts w:ascii="Arial" w:hAnsi="Arial" w:cs="Arial"/>
          <w:sz w:val="21"/>
          <w:szCs w:val="21"/>
        </w:rPr>
        <w:t>Dates shown are when the student should have read the chapters. Projects and Exam 1 and 2 dates will remain constant.</w:t>
      </w:r>
    </w:p>
    <w:p w14:paraId="0D1675B7" w14:textId="77777777" w:rsidR="00ED7C76" w:rsidRDefault="00ED7C76" w:rsidP="00852274">
      <w:pPr>
        <w:keepNext/>
        <w:rPr>
          <w:rFonts w:ascii="Arial" w:hAnsi="Arial" w:cs="Arial"/>
          <w:sz w:val="21"/>
          <w:szCs w:val="21"/>
        </w:rPr>
      </w:pPr>
    </w:p>
    <w:tbl>
      <w:tblPr>
        <w:tblW w:w="9622" w:type="dxa"/>
        <w:tblInd w:w="93" w:type="dxa"/>
        <w:tblLook w:val="04A0" w:firstRow="1" w:lastRow="0" w:firstColumn="1" w:lastColumn="0" w:noHBand="0" w:noVBand="1"/>
      </w:tblPr>
      <w:tblGrid>
        <w:gridCol w:w="1420"/>
        <w:gridCol w:w="8202"/>
      </w:tblGrid>
      <w:tr w:rsidR="00ED7C76" w:rsidRPr="00A80D30" w14:paraId="7F53624C" w14:textId="77777777" w:rsidTr="00ED7C76">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130B6C8F" w14:textId="77777777" w:rsidR="00ED7C76" w:rsidRPr="00A80D30" w:rsidRDefault="00ED7C76" w:rsidP="00F51578">
            <w:pPr>
              <w:jc w:val="center"/>
              <w:rPr>
                <w:rFonts w:eastAsia="Times New Roman" w:cs="Calibri"/>
                <w:b/>
                <w:bCs/>
                <w:color w:val="000000"/>
                <w:sz w:val="28"/>
                <w:szCs w:val="28"/>
                <w:lang w:eastAsia="en-US"/>
              </w:rPr>
            </w:pPr>
            <w:r w:rsidRPr="00A80D30">
              <w:rPr>
                <w:rFonts w:eastAsia="Times New Roman" w:cs="Calibri"/>
                <w:b/>
                <w:bCs/>
                <w:color w:val="000000"/>
                <w:sz w:val="28"/>
                <w:szCs w:val="28"/>
                <w:lang w:eastAsia="en-US"/>
              </w:rPr>
              <w:t>Class Date</w:t>
            </w:r>
          </w:p>
        </w:tc>
        <w:tc>
          <w:tcPr>
            <w:tcW w:w="8202" w:type="dxa"/>
            <w:tcBorders>
              <w:top w:val="single" w:sz="4" w:space="0" w:color="auto"/>
              <w:left w:val="nil"/>
              <w:bottom w:val="single" w:sz="4" w:space="0" w:color="auto"/>
              <w:right w:val="single" w:sz="4" w:space="0" w:color="auto"/>
            </w:tcBorders>
            <w:shd w:val="clear" w:color="auto" w:fill="auto"/>
            <w:noWrap/>
            <w:hideMark/>
          </w:tcPr>
          <w:p w14:paraId="38506585" w14:textId="77777777" w:rsidR="00ED7C76" w:rsidRPr="00A80D30" w:rsidRDefault="00ED7C76" w:rsidP="00F51578">
            <w:pPr>
              <w:jc w:val="center"/>
              <w:rPr>
                <w:rFonts w:eastAsia="Times New Roman" w:cs="Calibri"/>
                <w:b/>
                <w:bCs/>
                <w:color w:val="000000"/>
                <w:sz w:val="28"/>
                <w:szCs w:val="28"/>
                <w:lang w:eastAsia="en-US"/>
              </w:rPr>
            </w:pPr>
            <w:r w:rsidRPr="00A80D30">
              <w:rPr>
                <w:rFonts w:eastAsia="Times New Roman" w:cs="Calibri"/>
                <w:b/>
                <w:bCs/>
                <w:color w:val="000000"/>
                <w:sz w:val="28"/>
                <w:szCs w:val="28"/>
                <w:lang w:eastAsia="en-US"/>
              </w:rPr>
              <w:t>Class Topics / Activities</w:t>
            </w:r>
          </w:p>
        </w:tc>
      </w:tr>
      <w:tr w:rsidR="00ED7C76" w:rsidRPr="00A80D30" w14:paraId="57852B68" w14:textId="77777777" w:rsidTr="00ED7C76">
        <w:trPr>
          <w:trHeight w:val="945"/>
        </w:trPr>
        <w:tc>
          <w:tcPr>
            <w:tcW w:w="1420" w:type="dxa"/>
            <w:tcBorders>
              <w:top w:val="nil"/>
              <w:left w:val="single" w:sz="4" w:space="0" w:color="auto"/>
              <w:bottom w:val="single" w:sz="4" w:space="0" w:color="auto"/>
              <w:right w:val="single" w:sz="4" w:space="0" w:color="auto"/>
            </w:tcBorders>
            <w:shd w:val="clear" w:color="auto" w:fill="auto"/>
            <w:noWrap/>
            <w:hideMark/>
          </w:tcPr>
          <w:p w14:paraId="3CEF0CA6" w14:textId="4C3F9AF2" w:rsidR="00ED7C76" w:rsidRPr="00A80D30" w:rsidRDefault="00ED7C76" w:rsidP="00F51578">
            <w:pPr>
              <w:jc w:val="right"/>
              <w:rPr>
                <w:rFonts w:eastAsia="Times New Roman" w:cs="Calibri"/>
                <w:color w:val="000000"/>
                <w:sz w:val="24"/>
                <w:szCs w:val="24"/>
                <w:lang w:eastAsia="en-US"/>
              </w:rPr>
            </w:pPr>
            <w:r>
              <w:rPr>
                <w:rFonts w:eastAsia="Times New Roman" w:cs="Calibri"/>
                <w:color w:val="000000"/>
                <w:sz w:val="24"/>
                <w:szCs w:val="24"/>
                <w:lang w:eastAsia="en-US"/>
              </w:rPr>
              <w:t>8/27/2016</w:t>
            </w:r>
          </w:p>
        </w:tc>
        <w:tc>
          <w:tcPr>
            <w:tcW w:w="8202" w:type="dxa"/>
            <w:tcBorders>
              <w:top w:val="nil"/>
              <w:left w:val="nil"/>
              <w:bottom w:val="single" w:sz="4" w:space="0" w:color="auto"/>
              <w:right w:val="single" w:sz="4" w:space="0" w:color="auto"/>
            </w:tcBorders>
            <w:shd w:val="clear" w:color="auto" w:fill="auto"/>
            <w:hideMark/>
          </w:tcPr>
          <w:p w14:paraId="39C50CB4" w14:textId="77777777" w:rsidR="00ED7C76" w:rsidRPr="00A80D30" w:rsidRDefault="00ED7C76" w:rsidP="00F51578">
            <w:pPr>
              <w:rPr>
                <w:rFonts w:eastAsia="Times New Roman" w:cs="Calibri"/>
                <w:color w:val="000000"/>
                <w:sz w:val="24"/>
                <w:szCs w:val="24"/>
                <w:lang w:eastAsia="en-US"/>
              </w:rPr>
            </w:pPr>
            <w:r w:rsidRPr="00A80D30">
              <w:rPr>
                <w:rFonts w:eastAsia="Times New Roman" w:cs="Calibri"/>
                <w:color w:val="000000"/>
                <w:sz w:val="24"/>
                <w:szCs w:val="24"/>
                <w:lang w:eastAsia="en-US"/>
              </w:rPr>
              <w:t xml:space="preserve">Introductions and Course overview. </w:t>
            </w:r>
            <w:r w:rsidRPr="00A80D30">
              <w:rPr>
                <w:rFonts w:eastAsia="Times New Roman" w:cs="Calibri"/>
                <w:color w:val="000000"/>
                <w:sz w:val="24"/>
                <w:szCs w:val="24"/>
                <w:lang w:eastAsia="en-US"/>
              </w:rPr>
              <w:br/>
              <w:t>Project Discussion and Team Formation</w:t>
            </w:r>
            <w:r w:rsidRPr="00A80D30">
              <w:rPr>
                <w:rFonts w:eastAsia="Times New Roman" w:cs="Calibri"/>
                <w:color w:val="000000"/>
                <w:sz w:val="24"/>
                <w:szCs w:val="24"/>
                <w:lang w:eastAsia="en-US"/>
              </w:rPr>
              <w:br/>
              <w:t>Introduction to TOIF</w:t>
            </w:r>
          </w:p>
        </w:tc>
      </w:tr>
      <w:tr w:rsidR="00ED7C76" w:rsidRPr="00A80D30" w14:paraId="221A456A" w14:textId="77777777" w:rsidTr="00ED7C76">
        <w:trPr>
          <w:trHeight w:val="630"/>
        </w:trPr>
        <w:tc>
          <w:tcPr>
            <w:tcW w:w="1420" w:type="dxa"/>
            <w:tcBorders>
              <w:top w:val="nil"/>
              <w:left w:val="single" w:sz="4" w:space="0" w:color="auto"/>
              <w:bottom w:val="single" w:sz="4" w:space="0" w:color="auto"/>
              <w:right w:val="single" w:sz="4" w:space="0" w:color="auto"/>
            </w:tcBorders>
            <w:shd w:val="clear" w:color="auto" w:fill="auto"/>
            <w:noWrap/>
            <w:hideMark/>
          </w:tcPr>
          <w:p w14:paraId="2ADF22B4" w14:textId="2F871551"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t>9/3/2016</w:t>
            </w:r>
          </w:p>
        </w:tc>
        <w:tc>
          <w:tcPr>
            <w:tcW w:w="8202" w:type="dxa"/>
            <w:tcBorders>
              <w:top w:val="nil"/>
              <w:left w:val="nil"/>
              <w:bottom w:val="single" w:sz="4" w:space="0" w:color="auto"/>
              <w:right w:val="single" w:sz="4" w:space="0" w:color="auto"/>
            </w:tcBorders>
            <w:shd w:val="clear" w:color="auto" w:fill="auto"/>
            <w:hideMark/>
          </w:tcPr>
          <w:p w14:paraId="4D4318C6" w14:textId="77777777" w:rsidR="00ED7C76" w:rsidRPr="00A80D30" w:rsidRDefault="00ED7C76" w:rsidP="00F51578">
            <w:pPr>
              <w:rPr>
                <w:rFonts w:eastAsia="Times New Roman" w:cs="Calibri"/>
                <w:color w:val="000000"/>
                <w:sz w:val="24"/>
                <w:szCs w:val="24"/>
                <w:lang w:eastAsia="en-US"/>
              </w:rPr>
            </w:pPr>
            <w:r w:rsidRPr="00A80D30">
              <w:rPr>
                <w:rFonts w:eastAsia="Times New Roman" w:cs="Calibri"/>
                <w:color w:val="000000"/>
                <w:sz w:val="24"/>
                <w:szCs w:val="24"/>
                <w:lang w:eastAsia="en-US"/>
              </w:rPr>
              <w:t>Chapter 1: The Software Security Problem,</w:t>
            </w:r>
            <w:r w:rsidRPr="00A80D30">
              <w:rPr>
                <w:rFonts w:eastAsia="Times New Roman" w:cs="Calibri"/>
                <w:color w:val="000000"/>
                <w:sz w:val="24"/>
                <w:szCs w:val="24"/>
                <w:lang w:eastAsia="en-US"/>
              </w:rPr>
              <w:br/>
              <w:t>NSA SCA Studies</w:t>
            </w:r>
          </w:p>
        </w:tc>
      </w:tr>
      <w:tr w:rsidR="00ED7C76" w:rsidRPr="00A80D30" w14:paraId="76B94D21" w14:textId="77777777" w:rsidTr="00ED7C76">
        <w:trPr>
          <w:trHeight w:val="315"/>
        </w:trPr>
        <w:tc>
          <w:tcPr>
            <w:tcW w:w="1420" w:type="dxa"/>
            <w:tcBorders>
              <w:top w:val="nil"/>
              <w:left w:val="single" w:sz="4" w:space="0" w:color="auto"/>
              <w:bottom w:val="single" w:sz="4" w:space="0" w:color="auto"/>
              <w:right w:val="single" w:sz="4" w:space="0" w:color="auto"/>
            </w:tcBorders>
            <w:shd w:val="clear" w:color="auto" w:fill="auto"/>
            <w:noWrap/>
            <w:hideMark/>
          </w:tcPr>
          <w:p w14:paraId="64E5B30C" w14:textId="3C81B872"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t>9/10</w:t>
            </w:r>
            <w:r w:rsidR="00ED7C76" w:rsidRPr="00A80D30">
              <w:rPr>
                <w:rFonts w:eastAsia="Times New Roman" w:cs="Calibri"/>
                <w:color w:val="000000"/>
                <w:sz w:val="24"/>
                <w:szCs w:val="24"/>
                <w:lang w:eastAsia="en-US"/>
              </w:rPr>
              <w:t>/</w:t>
            </w:r>
            <w:r>
              <w:rPr>
                <w:rFonts w:eastAsia="Times New Roman" w:cs="Calibri"/>
                <w:color w:val="000000"/>
                <w:sz w:val="24"/>
                <w:szCs w:val="24"/>
                <w:lang w:eastAsia="en-US"/>
              </w:rPr>
              <w:t>2016</w:t>
            </w:r>
          </w:p>
        </w:tc>
        <w:tc>
          <w:tcPr>
            <w:tcW w:w="8202" w:type="dxa"/>
            <w:tcBorders>
              <w:top w:val="nil"/>
              <w:left w:val="nil"/>
              <w:bottom w:val="single" w:sz="4" w:space="0" w:color="auto"/>
              <w:right w:val="single" w:sz="4" w:space="0" w:color="auto"/>
            </w:tcBorders>
            <w:shd w:val="clear" w:color="auto" w:fill="auto"/>
            <w:hideMark/>
          </w:tcPr>
          <w:p w14:paraId="2C1A88CB" w14:textId="10FEAC04" w:rsidR="00C47EA2" w:rsidRDefault="00C47EA2" w:rsidP="00F51578">
            <w:pPr>
              <w:rPr>
                <w:rFonts w:eastAsia="Times New Roman" w:cs="Calibri"/>
                <w:color w:val="000000"/>
                <w:sz w:val="24"/>
                <w:szCs w:val="24"/>
                <w:lang w:eastAsia="en-US"/>
              </w:rPr>
            </w:pPr>
            <w:r w:rsidRPr="00A80D30">
              <w:rPr>
                <w:rFonts w:eastAsia="Times New Roman" w:cs="Calibri"/>
                <w:color w:val="000000"/>
                <w:sz w:val="24"/>
                <w:szCs w:val="24"/>
                <w:lang w:eastAsia="en-US"/>
              </w:rPr>
              <w:t>Chapter 2: Introduction to Static Analysis</w:t>
            </w:r>
          </w:p>
          <w:p w14:paraId="5B12AE65" w14:textId="18FFE5AB" w:rsidR="00ED7C76" w:rsidRPr="00A80D30" w:rsidRDefault="00ED7C76" w:rsidP="00F51578">
            <w:pPr>
              <w:rPr>
                <w:rFonts w:eastAsia="Times New Roman" w:cs="Calibri"/>
                <w:color w:val="000000"/>
                <w:sz w:val="24"/>
                <w:szCs w:val="24"/>
                <w:lang w:eastAsia="en-US"/>
              </w:rPr>
            </w:pPr>
            <w:r w:rsidRPr="00A80D30">
              <w:rPr>
                <w:rFonts w:eastAsia="Times New Roman" w:cs="Calibri"/>
                <w:color w:val="000000"/>
                <w:sz w:val="24"/>
                <w:szCs w:val="24"/>
                <w:lang w:eastAsia="en-US"/>
              </w:rPr>
              <w:t>Work on TOIF Installation and Project 1</w:t>
            </w:r>
          </w:p>
        </w:tc>
      </w:tr>
      <w:tr w:rsidR="00ED7C76" w:rsidRPr="00A80D30" w14:paraId="7033901B" w14:textId="77777777" w:rsidTr="00ED7C76">
        <w:trPr>
          <w:trHeight w:val="630"/>
        </w:trPr>
        <w:tc>
          <w:tcPr>
            <w:tcW w:w="1420" w:type="dxa"/>
            <w:tcBorders>
              <w:top w:val="nil"/>
              <w:left w:val="single" w:sz="4" w:space="0" w:color="auto"/>
              <w:bottom w:val="single" w:sz="4" w:space="0" w:color="auto"/>
              <w:right w:val="single" w:sz="4" w:space="0" w:color="auto"/>
            </w:tcBorders>
            <w:shd w:val="clear" w:color="auto" w:fill="auto"/>
            <w:noWrap/>
            <w:hideMark/>
          </w:tcPr>
          <w:p w14:paraId="3DD0CF2B" w14:textId="751C318B"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t>9/17</w:t>
            </w:r>
            <w:r w:rsidR="00ED7C76" w:rsidRPr="00A80D30">
              <w:rPr>
                <w:rFonts w:eastAsia="Times New Roman" w:cs="Calibri"/>
                <w:color w:val="000000"/>
                <w:sz w:val="24"/>
                <w:szCs w:val="24"/>
                <w:lang w:eastAsia="en-US"/>
              </w:rPr>
              <w:t>/</w:t>
            </w:r>
            <w:r>
              <w:rPr>
                <w:rFonts w:eastAsia="Times New Roman" w:cs="Calibri"/>
                <w:color w:val="000000"/>
                <w:sz w:val="24"/>
                <w:szCs w:val="24"/>
                <w:lang w:eastAsia="en-US"/>
              </w:rPr>
              <w:t>2016</w:t>
            </w:r>
          </w:p>
        </w:tc>
        <w:tc>
          <w:tcPr>
            <w:tcW w:w="8202" w:type="dxa"/>
            <w:tcBorders>
              <w:top w:val="nil"/>
              <w:left w:val="nil"/>
              <w:bottom w:val="single" w:sz="4" w:space="0" w:color="auto"/>
              <w:right w:val="single" w:sz="4" w:space="0" w:color="auto"/>
            </w:tcBorders>
            <w:shd w:val="clear" w:color="auto" w:fill="auto"/>
            <w:hideMark/>
          </w:tcPr>
          <w:p w14:paraId="0EA878EB" w14:textId="7AA5B568" w:rsidR="00ED7C76" w:rsidRPr="00A80D30" w:rsidRDefault="00C47EA2" w:rsidP="00F51578">
            <w:pPr>
              <w:rPr>
                <w:rFonts w:eastAsia="Times New Roman" w:cs="Calibri"/>
                <w:color w:val="000000"/>
                <w:sz w:val="24"/>
                <w:szCs w:val="24"/>
                <w:lang w:eastAsia="en-US"/>
              </w:rPr>
            </w:pPr>
            <w:r w:rsidRPr="00A80D30">
              <w:rPr>
                <w:rFonts w:eastAsia="Times New Roman" w:cs="Calibri"/>
                <w:color w:val="000000"/>
                <w:sz w:val="24"/>
                <w:szCs w:val="24"/>
                <w:lang w:eastAsia="en-US"/>
              </w:rPr>
              <w:t>Chapter 3: Static Analysis as Part of the Code Review Process</w:t>
            </w:r>
            <w:r w:rsidR="00ED7C76" w:rsidRPr="00A80D30">
              <w:rPr>
                <w:rFonts w:eastAsia="Times New Roman" w:cs="Calibri"/>
                <w:color w:val="000000"/>
                <w:sz w:val="24"/>
                <w:szCs w:val="24"/>
                <w:lang w:eastAsia="en-US"/>
              </w:rPr>
              <w:br/>
            </w:r>
            <w:r w:rsidR="00ED7C76" w:rsidRPr="00A80D30">
              <w:rPr>
                <w:rFonts w:eastAsia="Times New Roman" w:cs="Calibri"/>
                <w:b/>
                <w:bCs/>
                <w:color w:val="000000"/>
                <w:sz w:val="24"/>
                <w:szCs w:val="24"/>
                <w:lang w:eastAsia="en-US"/>
              </w:rPr>
              <w:t>Project Part 1 Due</w:t>
            </w:r>
          </w:p>
        </w:tc>
      </w:tr>
      <w:tr w:rsidR="00ED7C76" w:rsidRPr="00A80D30" w14:paraId="1209A59A" w14:textId="77777777" w:rsidTr="001027B2">
        <w:trPr>
          <w:trHeight w:val="260"/>
        </w:trPr>
        <w:tc>
          <w:tcPr>
            <w:tcW w:w="1420" w:type="dxa"/>
            <w:tcBorders>
              <w:top w:val="nil"/>
              <w:left w:val="single" w:sz="4" w:space="0" w:color="auto"/>
              <w:bottom w:val="single" w:sz="4" w:space="0" w:color="auto"/>
              <w:right w:val="single" w:sz="4" w:space="0" w:color="auto"/>
            </w:tcBorders>
            <w:shd w:val="clear" w:color="auto" w:fill="auto"/>
            <w:noWrap/>
            <w:hideMark/>
          </w:tcPr>
          <w:p w14:paraId="052C599E" w14:textId="4E08440C"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t>9/24</w:t>
            </w:r>
            <w:r w:rsidR="00ED7C76" w:rsidRPr="00A80D30">
              <w:rPr>
                <w:rFonts w:eastAsia="Times New Roman" w:cs="Calibri"/>
                <w:color w:val="000000"/>
                <w:sz w:val="24"/>
                <w:szCs w:val="24"/>
                <w:lang w:eastAsia="en-US"/>
              </w:rPr>
              <w:t>/</w:t>
            </w:r>
            <w:r>
              <w:rPr>
                <w:rFonts w:eastAsia="Times New Roman" w:cs="Calibri"/>
                <w:color w:val="000000"/>
                <w:sz w:val="24"/>
                <w:szCs w:val="24"/>
                <w:lang w:eastAsia="en-US"/>
              </w:rPr>
              <w:t>2016</w:t>
            </w:r>
          </w:p>
        </w:tc>
        <w:tc>
          <w:tcPr>
            <w:tcW w:w="8202" w:type="dxa"/>
            <w:tcBorders>
              <w:top w:val="nil"/>
              <w:left w:val="nil"/>
              <w:bottom w:val="single" w:sz="4" w:space="0" w:color="auto"/>
              <w:right w:val="single" w:sz="4" w:space="0" w:color="auto"/>
            </w:tcBorders>
            <w:shd w:val="clear" w:color="auto" w:fill="auto"/>
            <w:hideMark/>
          </w:tcPr>
          <w:p w14:paraId="1176B4FA" w14:textId="7912B04D" w:rsidR="00ED7C76" w:rsidRPr="00A80D30" w:rsidRDefault="00C47EA2" w:rsidP="00F51578">
            <w:pPr>
              <w:rPr>
                <w:rFonts w:eastAsia="Times New Roman" w:cs="Calibri"/>
                <w:color w:val="000000"/>
                <w:sz w:val="24"/>
                <w:szCs w:val="24"/>
                <w:lang w:eastAsia="en-US"/>
              </w:rPr>
            </w:pPr>
            <w:r w:rsidRPr="00A80D30">
              <w:rPr>
                <w:rFonts w:eastAsia="Times New Roman" w:cs="Calibri"/>
                <w:b/>
                <w:bCs/>
                <w:color w:val="000000"/>
                <w:sz w:val="24"/>
                <w:szCs w:val="24"/>
                <w:lang w:eastAsia="en-US"/>
              </w:rPr>
              <w:t>Exam 1</w:t>
            </w:r>
          </w:p>
        </w:tc>
      </w:tr>
      <w:tr w:rsidR="00ED7C76" w:rsidRPr="00A80D30" w14:paraId="01E1D226" w14:textId="77777777" w:rsidTr="00ED7C76">
        <w:trPr>
          <w:trHeight w:val="315"/>
        </w:trPr>
        <w:tc>
          <w:tcPr>
            <w:tcW w:w="1420" w:type="dxa"/>
            <w:tcBorders>
              <w:top w:val="nil"/>
              <w:left w:val="single" w:sz="4" w:space="0" w:color="auto"/>
              <w:bottom w:val="single" w:sz="4" w:space="0" w:color="auto"/>
              <w:right w:val="single" w:sz="4" w:space="0" w:color="auto"/>
            </w:tcBorders>
            <w:shd w:val="clear" w:color="auto" w:fill="auto"/>
            <w:noWrap/>
            <w:hideMark/>
          </w:tcPr>
          <w:p w14:paraId="1722C310" w14:textId="37C1BC6E"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t>10/1</w:t>
            </w:r>
            <w:r w:rsidR="00ED7C76" w:rsidRPr="00A80D30">
              <w:rPr>
                <w:rFonts w:eastAsia="Times New Roman" w:cs="Calibri"/>
                <w:color w:val="000000"/>
                <w:sz w:val="24"/>
                <w:szCs w:val="24"/>
                <w:lang w:eastAsia="en-US"/>
              </w:rPr>
              <w:t>/</w:t>
            </w:r>
            <w:r>
              <w:rPr>
                <w:rFonts w:eastAsia="Times New Roman" w:cs="Calibri"/>
                <w:color w:val="000000"/>
                <w:sz w:val="24"/>
                <w:szCs w:val="24"/>
                <w:lang w:eastAsia="en-US"/>
              </w:rPr>
              <w:t>2016</w:t>
            </w:r>
          </w:p>
        </w:tc>
        <w:tc>
          <w:tcPr>
            <w:tcW w:w="8202" w:type="dxa"/>
            <w:tcBorders>
              <w:top w:val="nil"/>
              <w:left w:val="nil"/>
              <w:bottom w:val="single" w:sz="4" w:space="0" w:color="auto"/>
              <w:right w:val="single" w:sz="4" w:space="0" w:color="auto"/>
            </w:tcBorders>
            <w:shd w:val="clear" w:color="auto" w:fill="auto"/>
            <w:hideMark/>
          </w:tcPr>
          <w:p w14:paraId="2BA2068B" w14:textId="6021CF4E" w:rsidR="00ED7C76" w:rsidRPr="00A80D30" w:rsidRDefault="00C47EA2" w:rsidP="00F51578">
            <w:pPr>
              <w:rPr>
                <w:rFonts w:eastAsia="Times New Roman" w:cs="Calibri"/>
                <w:b/>
                <w:bCs/>
                <w:color w:val="000000"/>
                <w:sz w:val="24"/>
                <w:szCs w:val="24"/>
                <w:lang w:eastAsia="en-US"/>
              </w:rPr>
            </w:pPr>
            <w:r w:rsidRPr="00A80D30">
              <w:rPr>
                <w:rFonts w:eastAsia="Times New Roman" w:cs="Calibri"/>
                <w:color w:val="000000"/>
                <w:sz w:val="24"/>
                <w:szCs w:val="24"/>
                <w:lang w:eastAsia="en-US"/>
              </w:rPr>
              <w:t>Chapter 4: Static Analysis Internals</w:t>
            </w:r>
          </w:p>
        </w:tc>
      </w:tr>
      <w:tr w:rsidR="00ED7C76" w:rsidRPr="00A80D30" w14:paraId="361134B5" w14:textId="77777777" w:rsidTr="00ED7C76">
        <w:trPr>
          <w:trHeight w:val="315"/>
        </w:trPr>
        <w:tc>
          <w:tcPr>
            <w:tcW w:w="1420" w:type="dxa"/>
            <w:tcBorders>
              <w:top w:val="nil"/>
              <w:left w:val="single" w:sz="4" w:space="0" w:color="auto"/>
              <w:bottom w:val="single" w:sz="4" w:space="0" w:color="auto"/>
              <w:right w:val="single" w:sz="4" w:space="0" w:color="auto"/>
            </w:tcBorders>
            <w:shd w:val="clear" w:color="auto" w:fill="auto"/>
            <w:noWrap/>
            <w:hideMark/>
          </w:tcPr>
          <w:p w14:paraId="4F47B280" w14:textId="6393590C"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t>10/8</w:t>
            </w:r>
            <w:r w:rsidR="00ED7C76" w:rsidRPr="00A80D30">
              <w:rPr>
                <w:rFonts w:eastAsia="Times New Roman" w:cs="Calibri"/>
                <w:color w:val="000000"/>
                <w:sz w:val="24"/>
                <w:szCs w:val="24"/>
                <w:lang w:eastAsia="en-US"/>
              </w:rPr>
              <w:t>/</w:t>
            </w:r>
            <w:r>
              <w:rPr>
                <w:rFonts w:eastAsia="Times New Roman" w:cs="Calibri"/>
                <w:color w:val="000000"/>
                <w:sz w:val="24"/>
                <w:szCs w:val="24"/>
                <w:lang w:eastAsia="en-US"/>
              </w:rPr>
              <w:t>2016</w:t>
            </w:r>
          </w:p>
        </w:tc>
        <w:tc>
          <w:tcPr>
            <w:tcW w:w="8202" w:type="dxa"/>
            <w:tcBorders>
              <w:top w:val="nil"/>
              <w:left w:val="nil"/>
              <w:bottom w:val="single" w:sz="4" w:space="0" w:color="auto"/>
              <w:right w:val="single" w:sz="4" w:space="0" w:color="auto"/>
            </w:tcBorders>
            <w:shd w:val="clear" w:color="auto" w:fill="auto"/>
            <w:hideMark/>
          </w:tcPr>
          <w:p w14:paraId="0C97C946" w14:textId="1FD9FE3D" w:rsidR="00ED7C76" w:rsidRPr="00A80D30" w:rsidRDefault="00C47EA2" w:rsidP="00F51578">
            <w:pPr>
              <w:rPr>
                <w:rFonts w:eastAsia="Times New Roman" w:cs="Calibri"/>
                <w:color w:val="000000"/>
                <w:sz w:val="24"/>
                <w:szCs w:val="24"/>
                <w:lang w:eastAsia="en-US"/>
              </w:rPr>
            </w:pPr>
            <w:r w:rsidRPr="00A80D30">
              <w:rPr>
                <w:rFonts w:eastAsia="Times New Roman" w:cs="Calibri"/>
                <w:color w:val="000000"/>
                <w:sz w:val="24"/>
                <w:szCs w:val="24"/>
                <w:lang w:eastAsia="en-US"/>
              </w:rPr>
              <w:t>Chapter 5: Handling Input</w:t>
            </w:r>
          </w:p>
        </w:tc>
      </w:tr>
      <w:tr w:rsidR="00ED7C76" w:rsidRPr="00A80D30" w14:paraId="701385E2" w14:textId="77777777" w:rsidTr="00ED7C76">
        <w:trPr>
          <w:trHeight w:val="315"/>
        </w:trPr>
        <w:tc>
          <w:tcPr>
            <w:tcW w:w="1420" w:type="dxa"/>
            <w:tcBorders>
              <w:top w:val="nil"/>
              <w:left w:val="single" w:sz="4" w:space="0" w:color="auto"/>
              <w:bottom w:val="single" w:sz="4" w:space="0" w:color="auto"/>
              <w:right w:val="single" w:sz="4" w:space="0" w:color="auto"/>
            </w:tcBorders>
            <w:shd w:val="clear" w:color="auto" w:fill="auto"/>
            <w:noWrap/>
            <w:hideMark/>
          </w:tcPr>
          <w:p w14:paraId="4D1FD906" w14:textId="7C0BB2B4"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t>10/15</w:t>
            </w:r>
            <w:r w:rsidR="00ED7C76" w:rsidRPr="00A80D30">
              <w:rPr>
                <w:rFonts w:eastAsia="Times New Roman" w:cs="Calibri"/>
                <w:color w:val="000000"/>
                <w:sz w:val="24"/>
                <w:szCs w:val="24"/>
                <w:lang w:eastAsia="en-US"/>
              </w:rPr>
              <w:t>/</w:t>
            </w:r>
            <w:r>
              <w:rPr>
                <w:rFonts w:eastAsia="Times New Roman" w:cs="Calibri"/>
                <w:color w:val="000000"/>
                <w:sz w:val="24"/>
                <w:szCs w:val="24"/>
                <w:lang w:eastAsia="en-US"/>
              </w:rPr>
              <w:t>2016</w:t>
            </w:r>
          </w:p>
        </w:tc>
        <w:tc>
          <w:tcPr>
            <w:tcW w:w="8202" w:type="dxa"/>
            <w:tcBorders>
              <w:top w:val="nil"/>
              <w:left w:val="nil"/>
              <w:bottom w:val="single" w:sz="4" w:space="0" w:color="auto"/>
              <w:right w:val="single" w:sz="4" w:space="0" w:color="auto"/>
            </w:tcBorders>
            <w:shd w:val="clear" w:color="auto" w:fill="auto"/>
            <w:hideMark/>
          </w:tcPr>
          <w:p w14:paraId="59D589C7" w14:textId="75E15739" w:rsidR="00ED7C76" w:rsidRPr="00A80D30" w:rsidRDefault="00C47EA2" w:rsidP="00F51578">
            <w:pPr>
              <w:rPr>
                <w:rFonts w:eastAsia="Times New Roman" w:cs="Calibri"/>
                <w:color w:val="000000"/>
                <w:sz w:val="24"/>
                <w:szCs w:val="24"/>
                <w:lang w:eastAsia="en-US"/>
              </w:rPr>
            </w:pPr>
            <w:r w:rsidRPr="00A80D30">
              <w:rPr>
                <w:rFonts w:eastAsia="Times New Roman" w:cs="Calibri"/>
                <w:color w:val="000000"/>
                <w:sz w:val="24"/>
                <w:szCs w:val="24"/>
                <w:lang w:eastAsia="en-US"/>
              </w:rPr>
              <w:t>Chapter 6: Buffer Overflow</w:t>
            </w:r>
          </w:p>
        </w:tc>
      </w:tr>
      <w:tr w:rsidR="00ED7C76" w:rsidRPr="00A80D30" w14:paraId="1F8CA94E" w14:textId="77777777" w:rsidTr="00ED7C76">
        <w:trPr>
          <w:trHeight w:val="630"/>
        </w:trPr>
        <w:tc>
          <w:tcPr>
            <w:tcW w:w="1420" w:type="dxa"/>
            <w:tcBorders>
              <w:top w:val="nil"/>
              <w:left w:val="single" w:sz="4" w:space="0" w:color="auto"/>
              <w:bottom w:val="single" w:sz="4" w:space="0" w:color="auto"/>
              <w:right w:val="single" w:sz="4" w:space="0" w:color="auto"/>
            </w:tcBorders>
            <w:shd w:val="clear" w:color="auto" w:fill="auto"/>
            <w:noWrap/>
            <w:hideMark/>
          </w:tcPr>
          <w:p w14:paraId="38043333" w14:textId="3B12C898"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t>10/22</w:t>
            </w:r>
            <w:r w:rsidR="00ED7C76" w:rsidRPr="00A80D30">
              <w:rPr>
                <w:rFonts w:eastAsia="Times New Roman" w:cs="Calibri"/>
                <w:color w:val="000000"/>
                <w:sz w:val="24"/>
                <w:szCs w:val="24"/>
                <w:lang w:eastAsia="en-US"/>
              </w:rPr>
              <w:t>/</w:t>
            </w:r>
            <w:r>
              <w:rPr>
                <w:rFonts w:eastAsia="Times New Roman" w:cs="Calibri"/>
                <w:color w:val="000000"/>
                <w:sz w:val="24"/>
                <w:szCs w:val="24"/>
                <w:lang w:eastAsia="en-US"/>
              </w:rPr>
              <w:t>2016</w:t>
            </w:r>
          </w:p>
        </w:tc>
        <w:tc>
          <w:tcPr>
            <w:tcW w:w="8202" w:type="dxa"/>
            <w:tcBorders>
              <w:top w:val="nil"/>
              <w:left w:val="nil"/>
              <w:bottom w:val="single" w:sz="4" w:space="0" w:color="auto"/>
              <w:right w:val="single" w:sz="4" w:space="0" w:color="auto"/>
            </w:tcBorders>
            <w:shd w:val="clear" w:color="auto" w:fill="auto"/>
            <w:hideMark/>
          </w:tcPr>
          <w:p w14:paraId="142D0E5C" w14:textId="4EECF648" w:rsidR="00ED7C76" w:rsidRPr="00A80D30" w:rsidRDefault="00C47EA2" w:rsidP="00F51578">
            <w:pPr>
              <w:rPr>
                <w:rFonts w:eastAsia="Times New Roman" w:cs="Calibri"/>
                <w:b/>
                <w:bCs/>
                <w:color w:val="000000"/>
                <w:sz w:val="24"/>
                <w:szCs w:val="24"/>
                <w:lang w:eastAsia="en-US"/>
              </w:rPr>
            </w:pPr>
            <w:r w:rsidRPr="00A80D30">
              <w:rPr>
                <w:rFonts w:eastAsia="Times New Roman" w:cs="Calibri"/>
                <w:color w:val="000000"/>
                <w:sz w:val="24"/>
                <w:szCs w:val="24"/>
                <w:lang w:eastAsia="en-US"/>
              </w:rPr>
              <w:t>Chapter 7: Bride of Buffer Overflow</w:t>
            </w:r>
            <w:r w:rsidR="00ED7C76" w:rsidRPr="00A80D30">
              <w:rPr>
                <w:rFonts w:eastAsia="Times New Roman" w:cs="Calibri"/>
                <w:b/>
                <w:bCs/>
                <w:color w:val="000000"/>
                <w:sz w:val="24"/>
                <w:szCs w:val="24"/>
                <w:lang w:eastAsia="en-US"/>
              </w:rPr>
              <w:br/>
              <w:t>Project Part 2 Due</w:t>
            </w:r>
          </w:p>
        </w:tc>
      </w:tr>
      <w:tr w:rsidR="00ED7C76" w:rsidRPr="00A80D30" w14:paraId="7C6376B7" w14:textId="77777777" w:rsidTr="00ED7C76">
        <w:trPr>
          <w:trHeight w:val="315"/>
        </w:trPr>
        <w:tc>
          <w:tcPr>
            <w:tcW w:w="1420" w:type="dxa"/>
            <w:tcBorders>
              <w:top w:val="nil"/>
              <w:left w:val="single" w:sz="4" w:space="0" w:color="auto"/>
              <w:bottom w:val="single" w:sz="4" w:space="0" w:color="auto"/>
              <w:right w:val="single" w:sz="4" w:space="0" w:color="auto"/>
            </w:tcBorders>
            <w:shd w:val="clear" w:color="auto" w:fill="auto"/>
            <w:noWrap/>
            <w:hideMark/>
          </w:tcPr>
          <w:p w14:paraId="7247CC8E" w14:textId="357656D7"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t>10/29</w:t>
            </w:r>
            <w:r w:rsidR="00ED7C76" w:rsidRPr="00A80D30">
              <w:rPr>
                <w:rFonts w:eastAsia="Times New Roman" w:cs="Calibri"/>
                <w:color w:val="000000"/>
                <w:sz w:val="24"/>
                <w:szCs w:val="24"/>
                <w:lang w:eastAsia="en-US"/>
              </w:rPr>
              <w:t>/</w:t>
            </w:r>
            <w:r>
              <w:rPr>
                <w:rFonts w:eastAsia="Times New Roman" w:cs="Calibri"/>
                <w:color w:val="000000"/>
                <w:sz w:val="24"/>
                <w:szCs w:val="24"/>
                <w:lang w:eastAsia="en-US"/>
              </w:rPr>
              <w:t>2016</w:t>
            </w:r>
          </w:p>
        </w:tc>
        <w:tc>
          <w:tcPr>
            <w:tcW w:w="8202" w:type="dxa"/>
            <w:tcBorders>
              <w:top w:val="nil"/>
              <w:left w:val="nil"/>
              <w:bottom w:val="nil"/>
              <w:right w:val="single" w:sz="4" w:space="0" w:color="auto"/>
            </w:tcBorders>
            <w:shd w:val="clear" w:color="auto" w:fill="auto"/>
            <w:hideMark/>
          </w:tcPr>
          <w:p w14:paraId="477F5EC5" w14:textId="1D27F00D" w:rsidR="00ED7C76" w:rsidRPr="00A80D30" w:rsidRDefault="00C47EA2" w:rsidP="00F51578">
            <w:pPr>
              <w:rPr>
                <w:rFonts w:eastAsia="Times New Roman" w:cs="Calibri"/>
                <w:color w:val="000000"/>
                <w:sz w:val="24"/>
                <w:szCs w:val="24"/>
                <w:lang w:eastAsia="en-US"/>
              </w:rPr>
            </w:pPr>
            <w:r w:rsidRPr="00A80D30">
              <w:rPr>
                <w:rFonts w:eastAsia="Times New Roman" w:cs="Calibri"/>
                <w:color w:val="000000"/>
                <w:sz w:val="24"/>
                <w:szCs w:val="24"/>
                <w:lang w:eastAsia="en-US"/>
              </w:rPr>
              <w:t>Chapter 8: Errors and Exceptions</w:t>
            </w:r>
          </w:p>
        </w:tc>
      </w:tr>
      <w:tr w:rsidR="00ED7C76" w:rsidRPr="00A80D30" w14:paraId="52A86EA1" w14:textId="77777777" w:rsidTr="00ED7C76">
        <w:trPr>
          <w:trHeight w:val="315"/>
        </w:trPr>
        <w:tc>
          <w:tcPr>
            <w:tcW w:w="1420" w:type="dxa"/>
            <w:tcBorders>
              <w:top w:val="nil"/>
              <w:left w:val="single" w:sz="4" w:space="0" w:color="auto"/>
              <w:bottom w:val="single" w:sz="4" w:space="0" w:color="auto"/>
              <w:right w:val="single" w:sz="4" w:space="0" w:color="auto"/>
            </w:tcBorders>
            <w:shd w:val="clear" w:color="auto" w:fill="auto"/>
            <w:noWrap/>
            <w:hideMark/>
          </w:tcPr>
          <w:p w14:paraId="0ECE51CE" w14:textId="5B77C753" w:rsidR="00ED7C76" w:rsidRPr="00A80D30" w:rsidRDefault="00157C5E" w:rsidP="00F51578">
            <w:pPr>
              <w:jc w:val="right"/>
              <w:rPr>
                <w:rFonts w:eastAsia="Times New Roman" w:cs="Calibri"/>
                <w:b/>
                <w:bCs/>
                <w:i/>
                <w:iCs/>
                <w:color w:val="000000"/>
                <w:sz w:val="24"/>
                <w:szCs w:val="24"/>
                <w:lang w:eastAsia="en-US"/>
              </w:rPr>
            </w:pPr>
            <w:r>
              <w:rPr>
                <w:rFonts w:eastAsia="Times New Roman" w:cs="Calibri"/>
                <w:b/>
                <w:bCs/>
                <w:i/>
                <w:iCs/>
                <w:color w:val="000000"/>
                <w:sz w:val="24"/>
                <w:szCs w:val="24"/>
                <w:lang w:eastAsia="en-US"/>
              </w:rPr>
              <w:t>11/2</w:t>
            </w:r>
            <w:r w:rsidR="00ED7C76" w:rsidRPr="00A80D30">
              <w:rPr>
                <w:rFonts w:eastAsia="Times New Roman" w:cs="Calibri"/>
                <w:b/>
                <w:bCs/>
                <w:i/>
                <w:iCs/>
                <w:color w:val="000000"/>
                <w:sz w:val="24"/>
                <w:szCs w:val="24"/>
                <w:lang w:eastAsia="en-US"/>
              </w:rPr>
              <w:t>/</w:t>
            </w:r>
            <w:r w:rsidR="004840FB">
              <w:rPr>
                <w:rFonts w:eastAsia="Times New Roman" w:cs="Calibri"/>
                <w:b/>
                <w:bCs/>
                <w:i/>
                <w:iCs/>
                <w:color w:val="000000"/>
                <w:sz w:val="24"/>
                <w:szCs w:val="24"/>
                <w:lang w:eastAsia="en-US"/>
              </w:rPr>
              <w:t>2016</w:t>
            </w:r>
          </w:p>
        </w:tc>
        <w:tc>
          <w:tcPr>
            <w:tcW w:w="8202" w:type="dxa"/>
            <w:tcBorders>
              <w:top w:val="single" w:sz="4" w:space="0" w:color="auto"/>
              <w:left w:val="nil"/>
              <w:bottom w:val="single" w:sz="4" w:space="0" w:color="auto"/>
              <w:right w:val="single" w:sz="4" w:space="0" w:color="auto"/>
            </w:tcBorders>
            <w:shd w:val="clear" w:color="auto" w:fill="auto"/>
            <w:hideMark/>
          </w:tcPr>
          <w:p w14:paraId="1C25011D" w14:textId="77777777" w:rsidR="00ED7C76" w:rsidRPr="00A80D30" w:rsidRDefault="00ED7C76" w:rsidP="00F51578">
            <w:pPr>
              <w:rPr>
                <w:rFonts w:eastAsia="Times New Roman" w:cs="Calibri"/>
                <w:b/>
                <w:bCs/>
                <w:i/>
                <w:iCs/>
                <w:color w:val="000000"/>
                <w:sz w:val="24"/>
                <w:szCs w:val="24"/>
                <w:lang w:eastAsia="en-US"/>
              </w:rPr>
            </w:pPr>
            <w:r w:rsidRPr="00A80D30">
              <w:rPr>
                <w:rFonts w:eastAsia="Times New Roman" w:cs="Calibri"/>
                <w:b/>
                <w:bCs/>
                <w:i/>
                <w:iCs/>
                <w:color w:val="000000"/>
                <w:sz w:val="24"/>
                <w:szCs w:val="24"/>
                <w:lang w:eastAsia="en-US"/>
              </w:rPr>
              <w:t>Last day to drop classes (4 PM)</w:t>
            </w:r>
          </w:p>
        </w:tc>
      </w:tr>
      <w:tr w:rsidR="00ED7C76" w:rsidRPr="00A80D30" w14:paraId="2E561FDE" w14:textId="77777777" w:rsidTr="00ED7C76">
        <w:trPr>
          <w:trHeight w:val="630"/>
        </w:trPr>
        <w:tc>
          <w:tcPr>
            <w:tcW w:w="1420" w:type="dxa"/>
            <w:tcBorders>
              <w:top w:val="nil"/>
              <w:left w:val="single" w:sz="4" w:space="0" w:color="auto"/>
              <w:bottom w:val="single" w:sz="4" w:space="0" w:color="auto"/>
              <w:right w:val="single" w:sz="4" w:space="0" w:color="auto"/>
            </w:tcBorders>
            <w:shd w:val="clear" w:color="auto" w:fill="auto"/>
            <w:noWrap/>
            <w:hideMark/>
          </w:tcPr>
          <w:p w14:paraId="22A90010" w14:textId="2D721D98"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t>11/5</w:t>
            </w:r>
            <w:r w:rsidR="00ED7C76" w:rsidRPr="00A80D30">
              <w:rPr>
                <w:rFonts w:eastAsia="Times New Roman" w:cs="Calibri"/>
                <w:color w:val="000000"/>
                <w:sz w:val="24"/>
                <w:szCs w:val="24"/>
                <w:lang w:eastAsia="en-US"/>
              </w:rPr>
              <w:t>/</w:t>
            </w:r>
            <w:r>
              <w:rPr>
                <w:rFonts w:eastAsia="Times New Roman" w:cs="Calibri"/>
                <w:color w:val="000000"/>
                <w:sz w:val="24"/>
                <w:szCs w:val="24"/>
                <w:lang w:eastAsia="en-US"/>
              </w:rPr>
              <w:t>2016</w:t>
            </w:r>
          </w:p>
        </w:tc>
        <w:tc>
          <w:tcPr>
            <w:tcW w:w="8202" w:type="dxa"/>
            <w:tcBorders>
              <w:top w:val="nil"/>
              <w:left w:val="nil"/>
              <w:bottom w:val="single" w:sz="4" w:space="0" w:color="auto"/>
              <w:right w:val="single" w:sz="4" w:space="0" w:color="auto"/>
            </w:tcBorders>
            <w:shd w:val="clear" w:color="auto" w:fill="auto"/>
            <w:hideMark/>
          </w:tcPr>
          <w:p w14:paraId="48743D07" w14:textId="12185962" w:rsidR="00ED7C76" w:rsidRPr="00A80D30" w:rsidRDefault="00C47EA2" w:rsidP="00F51578">
            <w:pPr>
              <w:rPr>
                <w:rFonts w:eastAsia="Times New Roman" w:cs="Calibri"/>
                <w:color w:val="000000"/>
                <w:sz w:val="24"/>
                <w:szCs w:val="24"/>
                <w:lang w:eastAsia="en-US"/>
              </w:rPr>
            </w:pPr>
            <w:r w:rsidRPr="00A80D30">
              <w:rPr>
                <w:rFonts w:eastAsia="Times New Roman" w:cs="Calibri"/>
                <w:b/>
                <w:bCs/>
                <w:color w:val="000000"/>
                <w:sz w:val="24"/>
                <w:szCs w:val="24"/>
                <w:lang w:eastAsia="en-US"/>
              </w:rPr>
              <w:t>Exam 2</w:t>
            </w:r>
            <w:r w:rsidR="00ED7C76" w:rsidRPr="00A80D30">
              <w:rPr>
                <w:rFonts w:eastAsia="Times New Roman" w:cs="Calibri"/>
                <w:color w:val="000000"/>
                <w:sz w:val="24"/>
                <w:szCs w:val="24"/>
                <w:lang w:eastAsia="en-US"/>
              </w:rPr>
              <w:br/>
            </w:r>
            <w:r w:rsidR="00ED7C76" w:rsidRPr="00A80D30">
              <w:rPr>
                <w:rFonts w:eastAsia="Times New Roman" w:cs="Calibri"/>
                <w:b/>
                <w:bCs/>
                <w:color w:val="000000"/>
                <w:sz w:val="24"/>
                <w:szCs w:val="24"/>
                <w:lang w:eastAsia="en-US"/>
              </w:rPr>
              <w:t>Project Part 3 Due</w:t>
            </w:r>
          </w:p>
        </w:tc>
      </w:tr>
      <w:tr w:rsidR="00ED7C76" w:rsidRPr="00A80D30" w14:paraId="153B0520" w14:textId="77777777" w:rsidTr="00ED7C76">
        <w:trPr>
          <w:trHeight w:val="315"/>
        </w:trPr>
        <w:tc>
          <w:tcPr>
            <w:tcW w:w="1420" w:type="dxa"/>
            <w:tcBorders>
              <w:top w:val="nil"/>
              <w:left w:val="single" w:sz="4" w:space="0" w:color="auto"/>
              <w:bottom w:val="single" w:sz="4" w:space="0" w:color="auto"/>
              <w:right w:val="single" w:sz="4" w:space="0" w:color="auto"/>
            </w:tcBorders>
            <w:shd w:val="clear" w:color="auto" w:fill="auto"/>
            <w:noWrap/>
            <w:hideMark/>
          </w:tcPr>
          <w:p w14:paraId="391157D3" w14:textId="51167C90"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t>11/12</w:t>
            </w:r>
            <w:r w:rsidR="00ED7C76" w:rsidRPr="00A80D30">
              <w:rPr>
                <w:rFonts w:eastAsia="Times New Roman" w:cs="Calibri"/>
                <w:color w:val="000000"/>
                <w:sz w:val="24"/>
                <w:szCs w:val="24"/>
                <w:lang w:eastAsia="en-US"/>
              </w:rPr>
              <w:t>/</w:t>
            </w:r>
            <w:r>
              <w:rPr>
                <w:rFonts w:eastAsia="Times New Roman" w:cs="Calibri"/>
                <w:color w:val="000000"/>
                <w:sz w:val="24"/>
                <w:szCs w:val="24"/>
                <w:lang w:eastAsia="en-US"/>
              </w:rPr>
              <w:t>2016</w:t>
            </w:r>
          </w:p>
        </w:tc>
        <w:tc>
          <w:tcPr>
            <w:tcW w:w="8202" w:type="dxa"/>
            <w:tcBorders>
              <w:top w:val="nil"/>
              <w:left w:val="nil"/>
              <w:bottom w:val="single" w:sz="4" w:space="0" w:color="auto"/>
              <w:right w:val="single" w:sz="4" w:space="0" w:color="auto"/>
            </w:tcBorders>
            <w:shd w:val="clear" w:color="auto" w:fill="auto"/>
            <w:hideMark/>
          </w:tcPr>
          <w:p w14:paraId="6962FAC3" w14:textId="52C097AD" w:rsidR="00ED7C76" w:rsidRPr="00A80D30" w:rsidRDefault="00C47EA2" w:rsidP="00F51578">
            <w:pPr>
              <w:rPr>
                <w:rFonts w:eastAsia="Times New Roman" w:cs="Calibri"/>
                <w:b/>
                <w:bCs/>
                <w:color w:val="000000"/>
                <w:sz w:val="24"/>
                <w:szCs w:val="24"/>
                <w:lang w:eastAsia="en-US"/>
              </w:rPr>
            </w:pPr>
            <w:r w:rsidRPr="00A80D30">
              <w:rPr>
                <w:rFonts w:eastAsia="Times New Roman" w:cs="Calibri"/>
                <w:color w:val="000000"/>
                <w:sz w:val="24"/>
                <w:szCs w:val="24"/>
                <w:lang w:eastAsia="en-US"/>
              </w:rPr>
              <w:t>Chapter 11: Privacy and Secrets</w:t>
            </w:r>
          </w:p>
        </w:tc>
      </w:tr>
      <w:tr w:rsidR="00ED7C76" w:rsidRPr="00A80D30" w14:paraId="7A794ACB" w14:textId="77777777" w:rsidTr="00ED7C76">
        <w:trPr>
          <w:trHeight w:val="315"/>
        </w:trPr>
        <w:tc>
          <w:tcPr>
            <w:tcW w:w="1420" w:type="dxa"/>
            <w:tcBorders>
              <w:top w:val="nil"/>
              <w:left w:val="single" w:sz="4" w:space="0" w:color="auto"/>
              <w:bottom w:val="single" w:sz="4" w:space="0" w:color="auto"/>
              <w:right w:val="single" w:sz="4" w:space="0" w:color="auto"/>
            </w:tcBorders>
            <w:shd w:val="clear" w:color="auto" w:fill="auto"/>
            <w:noWrap/>
            <w:hideMark/>
          </w:tcPr>
          <w:p w14:paraId="144060E3" w14:textId="5A21E717"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lastRenderedPageBreak/>
              <w:t>11/19</w:t>
            </w:r>
            <w:r w:rsidR="00ED7C76" w:rsidRPr="00A80D30">
              <w:rPr>
                <w:rFonts w:eastAsia="Times New Roman" w:cs="Calibri"/>
                <w:color w:val="000000"/>
                <w:sz w:val="24"/>
                <w:szCs w:val="24"/>
                <w:lang w:eastAsia="en-US"/>
              </w:rPr>
              <w:t>/</w:t>
            </w:r>
            <w:r>
              <w:rPr>
                <w:rFonts w:eastAsia="Times New Roman" w:cs="Calibri"/>
                <w:color w:val="000000"/>
                <w:sz w:val="24"/>
                <w:szCs w:val="24"/>
                <w:lang w:eastAsia="en-US"/>
              </w:rPr>
              <w:t>2016</w:t>
            </w:r>
          </w:p>
        </w:tc>
        <w:tc>
          <w:tcPr>
            <w:tcW w:w="8202" w:type="dxa"/>
            <w:tcBorders>
              <w:top w:val="nil"/>
              <w:left w:val="nil"/>
              <w:bottom w:val="single" w:sz="4" w:space="0" w:color="auto"/>
              <w:right w:val="single" w:sz="4" w:space="0" w:color="auto"/>
            </w:tcBorders>
            <w:shd w:val="clear" w:color="auto" w:fill="auto"/>
            <w:hideMark/>
          </w:tcPr>
          <w:p w14:paraId="04D1AA27" w14:textId="205A2AA0" w:rsidR="00C47EA2" w:rsidRPr="00A80D30" w:rsidRDefault="00C47EA2" w:rsidP="00F51578">
            <w:pPr>
              <w:rPr>
                <w:rFonts w:eastAsia="Times New Roman" w:cs="Calibri"/>
                <w:color w:val="000000"/>
                <w:sz w:val="24"/>
                <w:szCs w:val="24"/>
                <w:lang w:eastAsia="en-US"/>
              </w:rPr>
            </w:pPr>
            <w:r w:rsidRPr="00A80D30">
              <w:rPr>
                <w:rFonts w:eastAsia="Times New Roman" w:cs="Calibri"/>
                <w:color w:val="000000"/>
                <w:sz w:val="24"/>
                <w:szCs w:val="24"/>
                <w:lang w:eastAsia="en-US"/>
              </w:rPr>
              <w:t>Chapter 12: Privileged Programs</w:t>
            </w:r>
          </w:p>
        </w:tc>
      </w:tr>
      <w:tr w:rsidR="00ED7C76" w:rsidRPr="00A80D30" w14:paraId="3CDFC01E" w14:textId="77777777" w:rsidTr="00ED7C76">
        <w:trPr>
          <w:trHeight w:val="315"/>
        </w:trPr>
        <w:tc>
          <w:tcPr>
            <w:tcW w:w="1420" w:type="dxa"/>
            <w:tcBorders>
              <w:top w:val="nil"/>
              <w:left w:val="single" w:sz="4" w:space="0" w:color="auto"/>
              <w:bottom w:val="single" w:sz="4" w:space="0" w:color="auto"/>
              <w:right w:val="single" w:sz="4" w:space="0" w:color="auto"/>
            </w:tcBorders>
            <w:shd w:val="clear" w:color="auto" w:fill="auto"/>
            <w:noWrap/>
            <w:hideMark/>
          </w:tcPr>
          <w:p w14:paraId="1A374988" w14:textId="025CD4BA" w:rsidR="00ED7C76" w:rsidRPr="00A80D30" w:rsidRDefault="004840FB" w:rsidP="00F51578">
            <w:pPr>
              <w:jc w:val="right"/>
              <w:rPr>
                <w:rFonts w:eastAsia="Times New Roman" w:cs="Calibri"/>
                <w:b/>
                <w:bCs/>
                <w:color w:val="000000"/>
                <w:sz w:val="24"/>
                <w:szCs w:val="24"/>
                <w:lang w:eastAsia="en-US"/>
              </w:rPr>
            </w:pPr>
            <w:r>
              <w:rPr>
                <w:rFonts w:eastAsia="Times New Roman" w:cs="Calibri"/>
                <w:b/>
                <w:bCs/>
                <w:color w:val="000000"/>
                <w:sz w:val="24"/>
                <w:szCs w:val="24"/>
                <w:lang w:eastAsia="en-US"/>
              </w:rPr>
              <w:t>11/26</w:t>
            </w:r>
            <w:r w:rsidR="00ED7C76" w:rsidRPr="00A80D30">
              <w:rPr>
                <w:rFonts w:eastAsia="Times New Roman" w:cs="Calibri"/>
                <w:b/>
                <w:bCs/>
                <w:color w:val="000000"/>
                <w:sz w:val="24"/>
                <w:szCs w:val="24"/>
                <w:lang w:eastAsia="en-US"/>
              </w:rPr>
              <w:t>/</w:t>
            </w:r>
            <w:r>
              <w:rPr>
                <w:rFonts w:eastAsia="Times New Roman" w:cs="Calibri"/>
                <w:b/>
                <w:bCs/>
                <w:color w:val="000000"/>
                <w:sz w:val="24"/>
                <w:szCs w:val="24"/>
                <w:lang w:eastAsia="en-US"/>
              </w:rPr>
              <w:t>2016</w:t>
            </w:r>
          </w:p>
        </w:tc>
        <w:tc>
          <w:tcPr>
            <w:tcW w:w="8202" w:type="dxa"/>
            <w:tcBorders>
              <w:top w:val="nil"/>
              <w:left w:val="nil"/>
              <w:bottom w:val="single" w:sz="4" w:space="0" w:color="auto"/>
              <w:right w:val="single" w:sz="4" w:space="0" w:color="auto"/>
            </w:tcBorders>
            <w:shd w:val="clear" w:color="auto" w:fill="auto"/>
            <w:noWrap/>
            <w:hideMark/>
          </w:tcPr>
          <w:p w14:paraId="560C9C94" w14:textId="77777777" w:rsidR="00ED7C76" w:rsidRPr="00A80D30" w:rsidRDefault="00ED7C76" w:rsidP="00F51578">
            <w:pPr>
              <w:rPr>
                <w:rFonts w:eastAsia="Times New Roman" w:cs="Calibri"/>
                <w:b/>
                <w:bCs/>
                <w:color w:val="000000"/>
                <w:sz w:val="24"/>
                <w:szCs w:val="24"/>
                <w:lang w:eastAsia="en-US"/>
              </w:rPr>
            </w:pPr>
            <w:r w:rsidRPr="00A80D30">
              <w:rPr>
                <w:rFonts w:eastAsia="Times New Roman" w:cs="Calibri"/>
                <w:b/>
                <w:bCs/>
                <w:color w:val="000000"/>
                <w:sz w:val="24"/>
                <w:szCs w:val="24"/>
                <w:lang w:eastAsia="en-US"/>
              </w:rPr>
              <w:t>Thanksgiving Holiday</w:t>
            </w:r>
          </w:p>
        </w:tc>
      </w:tr>
      <w:tr w:rsidR="00ED7C76" w:rsidRPr="00A80D30" w14:paraId="3E66277D" w14:textId="77777777" w:rsidTr="00C47EA2">
        <w:trPr>
          <w:trHeight w:val="368"/>
        </w:trPr>
        <w:tc>
          <w:tcPr>
            <w:tcW w:w="1420" w:type="dxa"/>
            <w:tcBorders>
              <w:top w:val="nil"/>
              <w:left w:val="single" w:sz="4" w:space="0" w:color="auto"/>
              <w:bottom w:val="single" w:sz="4" w:space="0" w:color="auto"/>
              <w:right w:val="single" w:sz="4" w:space="0" w:color="auto"/>
            </w:tcBorders>
            <w:shd w:val="clear" w:color="auto" w:fill="auto"/>
            <w:noWrap/>
            <w:hideMark/>
          </w:tcPr>
          <w:p w14:paraId="6EDA1D61" w14:textId="0BD3F241"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t>12/3</w:t>
            </w:r>
            <w:r w:rsidR="00ED7C76" w:rsidRPr="00A80D30">
              <w:rPr>
                <w:rFonts w:eastAsia="Times New Roman" w:cs="Calibri"/>
                <w:color w:val="000000"/>
                <w:sz w:val="24"/>
                <w:szCs w:val="24"/>
                <w:lang w:eastAsia="en-US"/>
              </w:rPr>
              <w:t>/</w:t>
            </w:r>
            <w:r>
              <w:rPr>
                <w:rFonts w:eastAsia="Times New Roman" w:cs="Calibri"/>
                <w:color w:val="000000"/>
                <w:sz w:val="24"/>
                <w:szCs w:val="24"/>
                <w:lang w:eastAsia="en-US"/>
              </w:rPr>
              <w:t>2016</w:t>
            </w:r>
          </w:p>
        </w:tc>
        <w:tc>
          <w:tcPr>
            <w:tcW w:w="8202" w:type="dxa"/>
            <w:tcBorders>
              <w:top w:val="nil"/>
              <w:left w:val="nil"/>
              <w:bottom w:val="single" w:sz="4" w:space="0" w:color="auto"/>
              <w:right w:val="single" w:sz="4" w:space="0" w:color="auto"/>
            </w:tcBorders>
            <w:shd w:val="clear" w:color="auto" w:fill="auto"/>
            <w:hideMark/>
          </w:tcPr>
          <w:p w14:paraId="6015C515" w14:textId="77777777" w:rsidR="00ED7C76" w:rsidRDefault="00C47EA2" w:rsidP="00F51578">
            <w:pPr>
              <w:rPr>
                <w:rFonts w:eastAsia="Times New Roman" w:cs="Calibri"/>
                <w:b/>
                <w:bCs/>
                <w:color w:val="000000"/>
                <w:sz w:val="24"/>
                <w:szCs w:val="24"/>
                <w:lang w:eastAsia="en-US"/>
              </w:rPr>
            </w:pPr>
            <w:r w:rsidRPr="00A80D30">
              <w:rPr>
                <w:rFonts w:eastAsia="Times New Roman" w:cs="Calibri"/>
                <w:b/>
                <w:bCs/>
                <w:color w:val="000000"/>
                <w:sz w:val="24"/>
                <w:szCs w:val="24"/>
                <w:lang w:eastAsia="en-US"/>
              </w:rPr>
              <w:t>Project Part 4 Due</w:t>
            </w:r>
          </w:p>
          <w:p w14:paraId="40A61450" w14:textId="3E3692CB" w:rsidR="00C47EA2" w:rsidRPr="00A80D30" w:rsidRDefault="00C47EA2" w:rsidP="00F51578">
            <w:pPr>
              <w:rPr>
                <w:rFonts w:eastAsia="Times New Roman" w:cs="Calibri"/>
                <w:b/>
                <w:bCs/>
                <w:color w:val="000000"/>
                <w:sz w:val="24"/>
                <w:szCs w:val="24"/>
                <w:lang w:eastAsia="en-US"/>
              </w:rPr>
            </w:pPr>
            <w:r w:rsidRPr="00A80D30">
              <w:rPr>
                <w:rFonts w:eastAsia="Times New Roman" w:cs="Calibri"/>
                <w:b/>
                <w:bCs/>
                <w:color w:val="000000"/>
                <w:sz w:val="24"/>
                <w:szCs w:val="24"/>
                <w:lang w:eastAsia="en-US"/>
              </w:rPr>
              <w:t>Student Team Presentation</w:t>
            </w:r>
            <w:r w:rsidRPr="00A80D30">
              <w:rPr>
                <w:rFonts w:eastAsia="Times New Roman" w:cs="Calibri"/>
                <w:color w:val="000000"/>
                <w:sz w:val="24"/>
                <w:szCs w:val="24"/>
                <w:lang w:eastAsia="en-US"/>
              </w:rPr>
              <w:br/>
              <w:t>Chapter 9: Web Applications</w:t>
            </w:r>
            <w:r w:rsidRPr="00A80D30">
              <w:rPr>
                <w:rFonts w:eastAsia="Times New Roman" w:cs="Calibri"/>
                <w:color w:val="000000"/>
                <w:sz w:val="24"/>
                <w:szCs w:val="24"/>
                <w:lang w:eastAsia="en-US"/>
              </w:rPr>
              <w:br/>
              <w:t>Chapte</w:t>
            </w:r>
            <w:r>
              <w:rPr>
                <w:rFonts w:eastAsia="Times New Roman" w:cs="Calibri"/>
                <w:color w:val="000000"/>
                <w:sz w:val="24"/>
                <w:szCs w:val="24"/>
                <w:lang w:eastAsia="en-US"/>
              </w:rPr>
              <w:t xml:space="preserve">r 10: XML and Web Services, and </w:t>
            </w:r>
            <w:r w:rsidRPr="00A80D30">
              <w:rPr>
                <w:rFonts w:eastAsia="Times New Roman" w:cs="Calibri"/>
                <w:color w:val="000000"/>
                <w:sz w:val="24"/>
                <w:szCs w:val="24"/>
                <w:lang w:eastAsia="en-US"/>
              </w:rPr>
              <w:t>Database Vulnerabilities</w:t>
            </w:r>
          </w:p>
        </w:tc>
      </w:tr>
      <w:tr w:rsidR="00ED7C76" w:rsidRPr="00A80D30" w14:paraId="7DA9DC40" w14:textId="77777777" w:rsidTr="00C47EA2">
        <w:trPr>
          <w:trHeight w:val="350"/>
        </w:trPr>
        <w:tc>
          <w:tcPr>
            <w:tcW w:w="1420" w:type="dxa"/>
            <w:tcBorders>
              <w:top w:val="nil"/>
              <w:left w:val="single" w:sz="4" w:space="0" w:color="auto"/>
              <w:bottom w:val="single" w:sz="4" w:space="0" w:color="auto"/>
              <w:right w:val="single" w:sz="4" w:space="0" w:color="auto"/>
            </w:tcBorders>
            <w:shd w:val="clear" w:color="auto" w:fill="auto"/>
            <w:noWrap/>
            <w:hideMark/>
          </w:tcPr>
          <w:p w14:paraId="7005CBDC" w14:textId="1B23EF98" w:rsidR="00ED7C76" w:rsidRPr="00A80D30" w:rsidRDefault="004840FB" w:rsidP="00F51578">
            <w:pPr>
              <w:jc w:val="right"/>
              <w:rPr>
                <w:rFonts w:eastAsia="Times New Roman" w:cs="Calibri"/>
                <w:color w:val="000000"/>
                <w:sz w:val="24"/>
                <w:szCs w:val="24"/>
                <w:lang w:eastAsia="en-US"/>
              </w:rPr>
            </w:pPr>
            <w:r>
              <w:rPr>
                <w:rFonts w:eastAsia="Times New Roman" w:cs="Calibri"/>
                <w:color w:val="000000"/>
                <w:sz w:val="24"/>
                <w:szCs w:val="24"/>
                <w:lang w:eastAsia="en-US"/>
              </w:rPr>
              <w:t>12/10</w:t>
            </w:r>
            <w:r w:rsidR="00ED7C76" w:rsidRPr="00A80D30">
              <w:rPr>
                <w:rFonts w:eastAsia="Times New Roman" w:cs="Calibri"/>
                <w:color w:val="000000"/>
                <w:sz w:val="24"/>
                <w:szCs w:val="24"/>
                <w:lang w:eastAsia="en-US"/>
              </w:rPr>
              <w:t>/</w:t>
            </w:r>
            <w:r>
              <w:rPr>
                <w:rFonts w:eastAsia="Times New Roman" w:cs="Calibri"/>
                <w:color w:val="000000"/>
                <w:sz w:val="24"/>
                <w:szCs w:val="24"/>
                <w:lang w:eastAsia="en-US"/>
              </w:rPr>
              <w:t>2016</w:t>
            </w:r>
          </w:p>
        </w:tc>
        <w:tc>
          <w:tcPr>
            <w:tcW w:w="8202" w:type="dxa"/>
            <w:tcBorders>
              <w:top w:val="single" w:sz="4" w:space="0" w:color="auto"/>
              <w:left w:val="nil"/>
              <w:bottom w:val="single" w:sz="4" w:space="0" w:color="auto"/>
              <w:right w:val="single" w:sz="4" w:space="0" w:color="auto"/>
            </w:tcBorders>
            <w:shd w:val="clear" w:color="auto" w:fill="auto"/>
            <w:hideMark/>
          </w:tcPr>
          <w:p w14:paraId="296AB4E1" w14:textId="50B95BF2" w:rsidR="00ED7C76" w:rsidRPr="00A80D30" w:rsidRDefault="00C47EA2" w:rsidP="00C47EA2">
            <w:pPr>
              <w:rPr>
                <w:rFonts w:eastAsia="Times New Roman" w:cs="Calibri"/>
                <w:color w:val="000000"/>
                <w:sz w:val="24"/>
                <w:szCs w:val="24"/>
                <w:lang w:eastAsia="en-US"/>
              </w:rPr>
            </w:pPr>
            <w:r>
              <w:rPr>
                <w:rFonts w:eastAsia="Times New Roman" w:cs="Calibri"/>
                <w:b/>
                <w:bCs/>
                <w:color w:val="000000"/>
                <w:sz w:val="24"/>
                <w:szCs w:val="24"/>
                <w:lang w:eastAsia="en-US"/>
              </w:rPr>
              <w:t>Final Exam: 1:00-3</w:t>
            </w:r>
            <w:r w:rsidRPr="00A80D30">
              <w:rPr>
                <w:rFonts w:eastAsia="Times New Roman" w:cs="Calibri"/>
                <w:b/>
                <w:bCs/>
                <w:color w:val="000000"/>
                <w:sz w:val="24"/>
                <w:szCs w:val="24"/>
                <w:lang w:eastAsia="en-US"/>
              </w:rPr>
              <w:t xml:space="preserve">:30PM. </w:t>
            </w:r>
            <w:r>
              <w:rPr>
                <w:rFonts w:eastAsia="Times New Roman" w:cs="Calibri"/>
                <w:b/>
                <w:bCs/>
                <w:color w:val="000000"/>
                <w:sz w:val="24"/>
                <w:szCs w:val="24"/>
                <w:lang w:eastAsia="en-US"/>
              </w:rPr>
              <w:t xml:space="preserve">LOCATION </w:t>
            </w:r>
            <w:r w:rsidR="006363FF">
              <w:rPr>
                <w:rFonts w:eastAsia="Times New Roman" w:cs="Calibri"/>
                <w:b/>
                <w:bCs/>
                <w:color w:val="000000"/>
                <w:sz w:val="24"/>
                <w:szCs w:val="24"/>
                <w:lang w:eastAsia="en-US"/>
              </w:rPr>
              <w:t>ERB 130</w:t>
            </w:r>
          </w:p>
        </w:tc>
      </w:tr>
    </w:tbl>
    <w:p w14:paraId="31AE9EB6" w14:textId="77777777" w:rsidR="00ED7C76" w:rsidRDefault="00ED7C76" w:rsidP="00852274">
      <w:pPr>
        <w:keepNext/>
        <w:rPr>
          <w:rFonts w:ascii="Arial" w:hAnsi="Arial" w:cs="Arial"/>
          <w:b/>
          <w:color w:val="FF0000"/>
          <w:sz w:val="21"/>
          <w:szCs w:val="21"/>
        </w:rPr>
      </w:pPr>
    </w:p>
    <w:p w14:paraId="4081551A" w14:textId="66DD1D86" w:rsidR="001027B2" w:rsidRPr="001027B2" w:rsidRDefault="001027B2" w:rsidP="00852274">
      <w:pPr>
        <w:keepNext/>
        <w:rPr>
          <w:rFonts w:ascii="Arial" w:hAnsi="Arial" w:cs="Arial"/>
          <w:b/>
          <w:i/>
          <w:color w:val="FF0000"/>
          <w:sz w:val="21"/>
          <w:szCs w:val="21"/>
        </w:rPr>
      </w:pPr>
      <w:r w:rsidRPr="001027B2">
        <w:rPr>
          <w:rFonts w:ascii="Arial" w:hAnsi="Arial" w:cs="Arial"/>
          <w:i/>
          <w:sz w:val="21"/>
          <w:szCs w:val="21"/>
        </w:rPr>
        <w:t>As the instructor for this course, I reserve the right to adjust this schedule in any way that serves the educational needs of the students enrolled in this course. – Thomas L. "Trey" Jones</w:t>
      </w:r>
    </w:p>
    <w:p w14:paraId="5F0B907F" w14:textId="77777777" w:rsidR="0020685B" w:rsidRDefault="0020685B" w:rsidP="00F126B1">
      <w:pPr>
        <w:rPr>
          <w:rFonts w:ascii="Arial" w:hAnsi="Arial" w:cs="Arial"/>
          <w:b/>
          <w:color w:val="0000FF"/>
        </w:rPr>
      </w:pPr>
    </w:p>
    <w:p w14:paraId="59B34096" w14:textId="77777777" w:rsidR="00D950B4" w:rsidRDefault="00D950B4" w:rsidP="00F126B1">
      <w:pPr>
        <w:rPr>
          <w:rFonts w:ascii="Arial" w:hAnsi="Arial" w:cs="Arial"/>
          <w:b/>
          <w:color w:val="0000FF"/>
        </w:rPr>
      </w:pPr>
    </w:p>
    <w:p w14:paraId="7ADF2C83" w14:textId="6570531F" w:rsidR="00425D01" w:rsidRPr="00F210C2" w:rsidRDefault="0020685B" w:rsidP="00F210C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060FC0">
        <w:rPr>
          <w:rFonts w:ascii="Arial" w:hAnsi="Arial" w:cs="Arial"/>
          <w:b/>
          <w:sz w:val="21"/>
          <w:szCs w:val="21"/>
        </w:rPr>
        <w:t>Emergency Phone Numbers</w:t>
      </w:r>
      <w:r w:rsidRPr="00060FC0">
        <w:rPr>
          <w:rFonts w:ascii="Arial" w:hAnsi="Arial" w:cs="Arial"/>
          <w:bCs/>
          <w:sz w:val="21"/>
          <w:szCs w:val="21"/>
        </w:rPr>
        <w:t xml:space="preserve">: In case of an on-campus emergency, call the UT Arlington Police Department at </w:t>
      </w:r>
      <w:r w:rsidRPr="00060FC0">
        <w:rPr>
          <w:rFonts w:ascii="Arial" w:hAnsi="Arial" w:cs="Arial"/>
          <w:b/>
          <w:sz w:val="21"/>
          <w:szCs w:val="21"/>
        </w:rPr>
        <w:t>817-272-3003</w:t>
      </w:r>
      <w:r w:rsidRPr="00060FC0">
        <w:rPr>
          <w:rFonts w:ascii="Arial" w:hAnsi="Arial" w:cs="Arial"/>
          <w:bCs/>
          <w:sz w:val="21"/>
          <w:szCs w:val="21"/>
        </w:rPr>
        <w:t xml:space="preserve"> (non-campus phone), </w:t>
      </w:r>
      <w:r w:rsidRPr="00060FC0">
        <w:rPr>
          <w:rFonts w:ascii="Arial" w:hAnsi="Arial" w:cs="Arial"/>
          <w:b/>
          <w:sz w:val="21"/>
          <w:szCs w:val="21"/>
        </w:rPr>
        <w:t>2-3003</w:t>
      </w:r>
      <w:r w:rsidRPr="00060FC0">
        <w:rPr>
          <w:rFonts w:ascii="Arial" w:hAnsi="Arial" w:cs="Arial"/>
          <w:bCs/>
          <w:sz w:val="21"/>
          <w:szCs w:val="21"/>
        </w:rPr>
        <w:t xml:space="preserve"> (campus phone). You may also dial 911.</w:t>
      </w:r>
      <w:r w:rsidR="00913511" w:rsidRPr="00060FC0">
        <w:rPr>
          <w:rFonts w:ascii="Arial" w:hAnsi="Arial" w:cs="Arial"/>
          <w:bCs/>
          <w:sz w:val="21"/>
          <w:szCs w:val="21"/>
        </w:rPr>
        <w:t xml:space="preserve"> Non-emergency number 817-272-3381</w:t>
      </w:r>
      <w:r w:rsidR="00523DA7" w:rsidRPr="00EF7D2F">
        <w:rPr>
          <w:rStyle w:val="guideurl"/>
          <w:rFonts w:ascii="Arial" w:hAnsi="Arial" w:cs="Arial"/>
          <w:color w:val="000000"/>
          <w:sz w:val="21"/>
          <w:szCs w:val="21"/>
        </w:rPr>
        <w:t xml:space="preserve"> </w:t>
      </w:r>
    </w:p>
    <w:sectPr w:rsidR="00425D01" w:rsidRPr="00F210C2"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6B949" w14:textId="77777777" w:rsidR="000E742F" w:rsidRDefault="000E742F" w:rsidP="00141EC6">
      <w:r>
        <w:separator/>
      </w:r>
    </w:p>
  </w:endnote>
  <w:endnote w:type="continuationSeparator" w:id="0">
    <w:p w14:paraId="23677402" w14:textId="77777777" w:rsidR="000E742F" w:rsidRDefault="000E742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FF5FF" w14:textId="77777777" w:rsidR="000E742F" w:rsidRDefault="000E742F" w:rsidP="00141EC6">
      <w:r>
        <w:separator/>
      </w:r>
    </w:p>
  </w:footnote>
  <w:footnote w:type="continuationSeparator" w:id="0">
    <w:p w14:paraId="08DD8A3F" w14:textId="77777777" w:rsidR="000E742F" w:rsidRDefault="000E742F"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544D0"/>
    <w:rsid w:val="00060308"/>
    <w:rsid w:val="00060FC0"/>
    <w:rsid w:val="00067BFC"/>
    <w:rsid w:val="000B11B4"/>
    <w:rsid w:val="000E2165"/>
    <w:rsid w:val="000E5644"/>
    <w:rsid w:val="000E742F"/>
    <w:rsid w:val="000F03EB"/>
    <w:rsid w:val="001027B2"/>
    <w:rsid w:val="00110D3C"/>
    <w:rsid w:val="001169D1"/>
    <w:rsid w:val="00124863"/>
    <w:rsid w:val="00131843"/>
    <w:rsid w:val="001355D1"/>
    <w:rsid w:val="00137858"/>
    <w:rsid w:val="00141792"/>
    <w:rsid w:val="00141EC6"/>
    <w:rsid w:val="00147BD7"/>
    <w:rsid w:val="00155DDD"/>
    <w:rsid w:val="00157C5E"/>
    <w:rsid w:val="0016052E"/>
    <w:rsid w:val="001736E6"/>
    <w:rsid w:val="001751C4"/>
    <w:rsid w:val="0018144B"/>
    <w:rsid w:val="00185604"/>
    <w:rsid w:val="00191A69"/>
    <w:rsid w:val="00194D56"/>
    <w:rsid w:val="001B691F"/>
    <w:rsid w:val="001B6EFE"/>
    <w:rsid w:val="001C0017"/>
    <w:rsid w:val="001C477E"/>
    <w:rsid w:val="001C53D1"/>
    <w:rsid w:val="001C79D6"/>
    <w:rsid w:val="001D11A1"/>
    <w:rsid w:val="001D633B"/>
    <w:rsid w:val="001D7209"/>
    <w:rsid w:val="001E1E1B"/>
    <w:rsid w:val="0020685B"/>
    <w:rsid w:val="002070A8"/>
    <w:rsid w:val="0023389B"/>
    <w:rsid w:val="00235E04"/>
    <w:rsid w:val="00241C6A"/>
    <w:rsid w:val="00260741"/>
    <w:rsid w:val="0026753C"/>
    <w:rsid w:val="002757E2"/>
    <w:rsid w:val="00277015"/>
    <w:rsid w:val="002A5E61"/>
    <w:rsid w:val="002D0DCE"/>
    <w:rsid w:val="002F021C"/>
    <w:rsid w:val="00316254"/>
    <w:rsid w:val="00330812"/>
    <w:rsid w:val="003435E7"/>
    <w:rsid w:val="0036597F"/>
    <w:rsid w:val="00370B5F"/>
    <w:rsid w:val="00384AFA"/>
    <w:rsid w:val="00393BCC"/>
    <w:rsid w:val="003A4BD5"/>
    <w:rsid w:val="003B36CF"/>
    <w:rsid w:val="003B3AC1"/>
    <w:rsid w:val="003C0554"/>
    <w:rsid w:val="003D5A87"/>
    <w:rsid w:val="003E19A6"/>
    <w:rsid w:val="003E3048"/>
    <w:rsid w:val="0041217D"/>
    <w:rsid w:val="004211C6"/>
    <w:rsid w:val="00425855"/>
    <w:rsid w:val="00425D01"/>
    <w:rsid w:val="00433562"/>
    <w:rsid w:val="00454100"/>
    <w:rsid w:val="004547A2"/>
    <w:rsid w:val="00461A15"/>
    <w:rsid w:val="004840FB"/>
    <w:rsid w:val="00490285"/>
    <w:rsid w:val="0049097A"/>
    <w:rsid w:val="004A0025"/>
    <w:rsid w:val="004C098F"/>
    <w:rsid w:val="004C7DA8"/>
    <w:rsid w:val="004D21F8"/>
    <w:rsid w:val="004E74ED"/>
    <w:rsid w:val="004F2BC5"/>
    <w:rsid w:val="004F54A2"/>
    <w:rsid w:val="005103D0"/>
    <w:rsid w:val="0051606C"/>
    <w:rsid w:val="00523DA7"/>
    <w:rsid w:val="00531B24"/>
    <w:rsid w:val="00537332"/>
    <w:rsid w:val="00545341"/>
    <w:rsid w:val="00554BE1"/>
    <w:rsid w:val="00570100"/>
    <w:rsid w:val="0057065D"/>
    <w:rsid w:val="00580BBB"/>
    <w:rsid w:val="0058772A"/>
    <w:rsid w:val="00593047"/>
    <w:rsid w:val="005A079A"/>
    <w:rsid w:val="005B5668"/>
    <w:rsid w:val="005B5FCF"/>
    <w:rsid w:val="005F596B"/>
    <w:rsid w:val="006025DD"/>
    <w:rsid w:val="0060635D"/>
    <w:rsid w:val="00607D4D"/>
    <w:rsid w:val="00610C87"/>
    <w:rsid w:val="00611FA8"/>
    <w:rsid w:val="00615C1D"/>
    <w:rsid w:val="0061778D"/>
    <w:rsid w:val="0063236F"/>
    <w:rsid w:val="006363FF"/>
    <w:rsid w:val="006647EF"/>
    <w:rsid w:val="0067588F"/>
    <w:rsid w:val="006778C9"/>
    <w:rsid w:val="00684C58"/>
    <w:rsid w:val="00686767"/>
    <w:rsid w:val="0068711A"/>
    <w:rsid w:val="0069659C"/>
    <w:rsid w:val="006B2E43"/>
    <w:rsid w:val="006F18F1"/>
    <w:rsid w:val="00724C13"/>
    <w:rsid w:val="007263A4"/>
    <w:rsid w:val="00734387"/>
    <w:rsid w:val="00741A12"/>
    <w:rsid w:val="00741D8D"/>
    <w:rsid w:val="00742E3B"/>
    <w:rsid w:val="0074348D"/>
    <w:rsid w:val="00744055"/>
    <w:rsid w:val="00766AE4"/>
    <w:rsid w:val="00774E5C"/>
    <w:rsid w:val="00786C2F"/>
    <w:rsid w:val="007B06DE"/>
    <w:rsid w:val="007B0CB6"/>
    <w:rsid w:val="007D452F"/>
    <w:rsid w:val="007D5C4F"/>
    <w:rsid w:val="007E422D"/>
    <w:rsid w:val="00805DDE"/>
    <w:rsid w:val="008110F9"/>
    <w:rsid w:val="00814091"/>
    <w:rsid w:val="00817E99"/>
    <w:rsid w:val="00825801"/>
    <w:rsid w:val="00852274"/>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46A0A"/>
    <w:rsid w:val="009663CA"/>
    <w:rsid w:val="00982A7E"/>
    <w:rsid w:val="009957C8"/>
    <w:rsid w:val="00996B8B"/>
    <w:rsid w:val="009A1BD8"/>
    <w:rsid w:val="009B0C85"/>
    <w:rsid w:val="009B316B"/>
    <w:rsid w:val="009C19F6"/>
    <w:rsid w:val="009D0858"/>
    <w:rsid w:val="009D1667"/>
    <w:rsid w:val="009D756D"/>
    <w:rsid w:val="009E4D0C"/>
    <w:rsid w:val="009E58AE"/>
    <w:rsid w:val="00A016CD"/>
    <w:rsid w:val="00A13AE5"/>
    <w:rsid w:val="00A2029D"/>
    <w:rsid w:val="00A4213A"/>
    <w:rsid w:val="00A448C2"/>
    <w:rsid w:val="00A470FF"/>
    <w:rsid w:val="00A6406C"/>
    <w:rsid w:val="00A72EF9"/>
    <w:rsid w:val="00A7500D"/>
    <w:rsid w:val="00A80B59"/>
    <w:rsid w:val="00A85FC4"/>
    <w:rsid w:val="00A86045"/>
    <w:rsid w:val="00A8699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73692"/>
    <w:rsid w:val="00B90DEA"/>
    <w:rsid w:val="00BA079D"/>
    <w:rsid w:val="00BC1C41"/>
    <w:rsid w:val="00BC448C"/>
    <w:rsid w:val="00BD4445"/>
    <w:rsid w:val="00BD619D"/>
    <w:rsid w:val="00BE28C8"/>
    <w:rsid w:val="00BF1DDA"/>
    <w:rsid w:val="00BF7B93"/>
    <w:rsid w:val="00C17FD9"/>
    <w:rsid w:val="00C21AB0"/>
    <w:rsid w:val="00C4507E"/>
    <w:rsid w:val="00C47EA2"/>
    <w:rsid w:val="00C54DB1"/>
    <w:rsid w:val="00C54E79"/>
    <w:rsid w:val="00C568D4"/>
    <w:rsid w:val="00C65BE6"/>
    <w:rsid w:val="00C746B8"/>
    <w:rsid w:val="00C839FD"/>
    <w:rsid w:val="00CB2C5F"/>
    <w:rsid w:val="00CB4AB2"/>
    <w:rsid w:val="00CB7789"/>
    <w:rsid w:val="00CD0796"/>
    <w:rsid w:val="00CE1818"/>
    <w:rsid w:val="00CE60C2"/>
    <w:rsid w:val="00CF4A24"/>
    <w:rsid w:val="00CF5CC9"/>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140"/>
    <w:rsid w:val="00E545F7"/>
    <w:rsid w:val="00E707DC"/>
    <w:rsid w:val="00E76DC9"/>
    <w:rsid w:val="00E85AFD"/>
    <w:rsid w:val="00E9736E"/>
    <w:rsid w:val="00ED23E1"/>
    <w:rsid w:val="00ED7C76"/>
    <w:rsid w:val="00EF7D2F"/>
    <w:rsid w:val="00F126B1"/>
    <w:rsid w:val="00F1562E"/>
    <w:rsid w:val="00F162AA"/>
    <w:rsid w:val="00F210C2"/>
    <w:rsid w:val="00F25445"/>
    <w:rsid w:val="00F374E0"/>
    <w:rsid w:val="00F5130F"/>
    <w:rsid w:val="00F5283C"/>
    <w:rsid w:val="00F9469F"/>
    <w:rsid w:val="00F97B35"/>
    <w:rsid w:val="00FA33D3"/>
    <w:rsid w:val="00FE712D"/>
    <w:rsid w:val="00FF05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4076BE5B-0451-4227-ADE3-0B06512D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y.jones@uta.edu" TargetMode="External"/><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universitycollege/current/academic-support/mcnair/index.php"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gotcherxx\Downloads\jmhood@uta.edu" TargetMode="External"/><Relationship Id="rId25" Type="http://schemas.openxmlformats.org/officeDocument/2006/relationships/hyperlink" Target="http://www.uta.edu/universitycollege/resources/advising.php"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news/info/campus-carry/" TargetMode="External"/><Relationship Id="rId29" Type="http://schemas.openxmlformats.org/officeDocument/2006/relationships/hyperlink" Target="mailto:IDEA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universitycollege/resources/college-based-clinics-labs.php"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w.uta.edu/oit/cs/email/mavmail.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profiles/trey%20-jones" TargetMode="External"/><Relationship Id="rId14" Type="http://schemas.openxmlformats.org/officeDocument/2006/relationships/hyperlink" Target="http://www.uta.edu/caps/" TargetMode="External"/><Relationship Id="rId22" Type="http://schemas.openxmlformats.org/officeDocument/2006/relationships/hyperlink" Target="http://www.uta.edu/campus-ops/ehs/fire/Evac_Maps_All/Evac_ERB/Evac_ERB_130A.pdf" TargetMode="External"/><Relationship Id="rId27" Type="http://schemas.openxmlformats.org/officeDocument/2006/relationships/hyperlink" Target="mailto:resources@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18FA-14C0-4A4D-83A1-BB2E725E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6</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20304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Trey Jones</cp:lastModifiedBy>
  <cp:revision>11</cp:revision>
  <cp:lastPrinted>2014-07-22T20:44:00Z</cp:lastPrinted>
  <dcterms:created xsi:type="dcterms:W3CDTF">2016-08-26T03:00:00Z</dcterms:created>
  <dcterms:modified xsi:type="dcterms:W3CDTF">2016-09-02T01:38:00Z</dcterms:modified>
</cp:coreProperties>
</file>