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DC" w:rsidRDefault="006F49DC" w:rsidP="006F49DC">
      <w:pPr>
        <w:jc w:val="center"/>
        <w:rPr>
          <w:rFonts w:ascii="Times New Roman" w:hAnsi="Times New Roman"/>
          <w:b/>
          <w:sz w:val="24"/>
          <w:szCs w:val="24"/>
        </w:rPr>
      </w:pPr>
      <w:r>
        <w:rPr>
          <w:rFonts w:ascii="Times New Roman" w:hAnsi="Times New Roman"/>
          <w:b/>
          <w:sz w:val="24"/>
          <w:szCs w:val="24"/>
        </w:rPr>
        <w:t>The University of Texas at Arlington</w:t>
      </w:r>
    </w:p>
    <w:p w:rsidR="006F49DC" w:rsidRDefault="006F49DC" w:rsidP="006F49DC">
      <w:pPr>
        <w:jc w:val="center"/>
        <w:rPr>
          <w:rFonts w:ascii="Times New Roman" w:hAnsi="Times New Roman"/>
          <w:b/>
          <w:sz w:val="24"/>
          <w:szCs w:val="24"/>
        </w:rPr>
      </w:pPr>
      <w:r>
        <w:rPr>
          <w:rFonts w:ascii="Times New Roman" w:hAnsi="Times New Roman"/>
          <w:b/>
          <w:sz w:val="24"/>
          <w:szCs w:val="24"/>
        </w:rPr>
        <w:t>College of Nursing</w:t>
      </w:r>
      <w:r w:rsidR="002C2E7B">
        <w:rPr>
          <w:rFonts w:ascii="Times New Roman" w:hAnsi="Times New Roman"/>
          <w:b/>
          <w:sz w:val="24"/>
          <w:szCs w:val="24"/>
        </w:rPr>
        <w:t xml:space="preserve"> and Health Innovation</w:t>
      </w:r>
    </w:p>
    <w:p w:rsidR="00FC1F1F" w:rsidRDefault="006F49DC" w:rsidP="006F49DC">
      <w:pPr>
        <w:jc w:val="center"/>
        <w:rPr>
          <w:rFonts w:ascii="Times New Roman" w:hAnsi="Times New Roman"/>
          <w:b/>
          <w:sz w:val="24"/>
          <w:szCs w:val="24"/>
        </w:rPr>
      </w:pPr>
      <w:r w:rsidRPr="006E48DB">
        <w:rPr>
          <w:rFonts w:ascii="Times New Roman" w:hAnsi="Times New Roman"/>
          <w:b/>
          <w:sz w:val="24"/>
          <w:szCs w:val="24"/>
        </w:rPr>
        <w:t>N5</w:t>
      </w:r>
      <w:r w:rsidR="00FC1F1F">
        <w:rPr>
          <w:rFonts w:ascii="Times New Roman" w:hAnsi="Times New Roman"/>
          <w:b/>
          <w:sz w:val="24"/>
          <w:szCs w:val="24"/>
        </w:rPr>
        <w:t>631</w:t>
      </w:r>
      <w:r w:rsidR="002A4000">
        <w:rPr>
          <w:rFonts w:ascii="Times New Roman" w:hAnsi="Times New Roman"/>
          <w:b/>
          <w:sz w:val="24"/>
          <w:szCs w:val="24"/>
        </w:rPr>
        <w:t xml:space="preserve"> Adult-Gerontology</w:t>
      </w:r>
      <w:r>
        <w:rPr>
          <w:rFonts w:ascii="Times New Roman" w:hAnsi="Times New Roman"/>
          <w:b/>
          <w:sz w:val="24"/>
          <w:szCs w:val="24"/>
        </w:rPr>
        <w:t xml:space="preserve"> </w:t>
      </w:r>
      <w:r w:rsidR="002A4000">
        <w:rPr>
          <w:rFonts w:ascii="Times New Roman" w:hAnsi="Times New Roman"/>
          <w:b/>
          <w:sz w:val="24"/>
          <w:szCs w:val="24"/>
        </w:rPr>
        <w:t>Primary Care Nurse Practitioner</w:t>
      </w:r>
      <w:r w:rsidR="00FC1F1F">
        <w:rPr>
          <w:rFonts w:ascii="Times New Roman" w:hAnsi="Times New Roman"/>
          <w:b/>
          <w:sz w:val="24"/>
          <w:szCs w:val="24"/>
        </w:rPr>
        <w:t>—Clinical Practicum</w:t>
      </w:r>
    </w:p>
    <w:p w:rsidR="006F49DC" w:rsidRDefault="000E5BFC" w:rsidP="006F49DC">
      <w:pPr>
        <w:jc w:val="center"/>
        <w:rPr>
          <w:rFonts w:ascii="Times New Roman" w:hAnsi="Times New Roman"/>
          <w:b/>
          <w:sz w:val="24"/>
          <w:szCs w:val="24"/>
        </w:rPr>
      </w:pPr>
      <w:r>
        <w:rPr>
          <w:rFonts w:ascii="Times New Roman" w:hAnsi="Times New Roman"/>
          <w:b/>
          <w:sz w:val="24"/>
          <w:szCs w:val="24"/>
        </w:rPr>
        <w:t>Spring 2017</w:t>
      </w:r>
    </w:p>
    <w:p w:rsidR="00ED60E8" w:rsidRPr="004246F2" w:rsidRDefault="006F49DC" w:rsidP="00FF5AE5">
      <w:pPr>
        <w:jc w:val="center"/>
        <w:rPr>
          <w:rFonts w:ascii="Times New Roman" w:hAnsi="Times New Roman"/>
          <w:sz w:val="24"/>
          <w:szCs w:val="24"/>
        </w:rPr>
      </w:pPr>
      <w:r>
        <w:rPr>
          <w:rFonts w:ascii="Times New Roman" w:hAnsi="Times New Roman"/>
          <w:b/>
          <w:color w:val="FF0000"/>
          <w:sz w:val="24"/>
          <w:szCs w:val="24"/>
        </w:rPr>
        <w:t xml:space="preserve"> </w:t>
      </w:r>
    </w:p>
    <w:p w:rsidR="00ED60E8" w:rsidRDefault="00ED60E8" w:rsidP="00FF5AE5">
      <w:pPr>
        <w:rPr>
          <w:rFonts w:ascii="Times New Roman" w:hAnsi="Times New Roman"/>
          <w:sz w:val="24"/>
          <w:szCs w:val="24"/>
        </w:rPr>
      </w:pPr>
    </w:p>
    <w:p w:rsidR="000E5BFC" w:rsidRDefault="00ED60E8" w:rsidP="00FF5AE5">
      <w:pPr>
        <w:rPr>
          <w:rFonts w:ascii="Times New Roman" w:hAnsi="Times New Roman"/>
          <w:b/>
          <w:sz w:val="24"/>
          <w:szCs w:val="24"/>
        </w:rPr>
      </w:pPr>
      <w:r w:rsidRPr="004246F2">
        <w:rPr>
          <w:rFonts w:ascii="Times New Roman" w:hAnsi="Times New Roman"/>
          <w:b/>
          <w:sz w:val="24"/>
          <w:szCs w:val="24"/>
          <w:u w:val="single"/>
        </w:rPr>
        <w:t>Instructor</w:t>
      </w:r>
      <w:r w:rsidRPr="004246F2">
        <w:rPr>
          <w:rFonts w:ascii="Times New Roman" w:hAnsi="Times New Roman"/>
          <w:b/>
          <w:sz w:val="24"/>
          <w:szCs w:val="24"/>
        </w:rPr>
        <w:t xml:space="preserve">(s): </w:t>
      </w:r>
      <w:r w:rsidR="000E5BFC">
        <w:rPr>
          <w:rFonts w:ascii="Times New Roman" w:hAnsi="Times New Roman"/>
          <w:b/>
          <w:sz w:val="24"/>
          <w:szCs w:val="24"/>
        </w:rPr>
        <w:t>Kathryn Daniel, PhD</w:t>
      </w:r>
      <w:r w:rsidR="002D55EF">
        <w:rPr>
          <w:rFonts w:ascii="Times New Roman" w:hAnsi="Times New Roman"/>
          <w:b/>
          <w:sz w:val="24"/>
          <w:szCs w:val="24"/>
        </w:rPr>
        <w:t xml:space="preserve">, </w:t>
      </w:r>
      <w:r w:rsidR="000E5BFC">
        <w:rPr>
          <w:rFonts w:ascii="Times New Roman" w:hAnsi="Times New Roman"/>
          <w:b/>
          <w:sz w:val="24"/>
          <w:szCs w:val="24"/>
        </w:rPr>
        <w:t xml:space="preserve">RN, </w:t>
      </w:r>
      <w:r w:rsidR="002D55EF">
        <w:rPr>
          <w:rFonts w:ascii="Times New Roman" w:hAnsi="Times New Roman"/>
          <w:b/>
          <w:sz w:val="24"/>
          <w:szCs w:val="24"/>
        </w:rPr>
        <w:t>ANP</w:t>
      </w:r>
      <w:r w:rsidR="000E5BFC">
        <w:rPr>
          <w:rFonts w:ascii="Times New Roman" w:hAnsi="Times New Roman"/>
          <w:b/>
          <w:sz w:val="24"/>
          <w:szCs w:val="24"/>
        </w:rPr>
        <w:t>-BC</w:t>
      </w:r>
      <w:r w:rsidR="002D55EF">
        <w:rPr>
          <w:rFonts w:ascii="Times New Roman" w:hAnsi="Times New Roman"/>
          <w:b/>
          <w:sz w:val="24"/>
          <w:szCs w:val="24"/>
        </w:rPr>
        <w:t>, GNP</w:t>
      </w:r>
      <w:r w:rsidR="000E5BFC">
        <w:rPr>
          <w:rFonts w:ascii="Times New Roman" w:hAnsi="Times New Roman"/>
          <w:b/>
          <w:sz w:val="24"/>
          <w:szCs w:val="24"/>
        </w:rPr>
        <w:t>-BC</w:t>
      </w:r>
    </w:p>
    <w:p w:rsidR="002D55EF" w:rsidRPr="004246F2" w:rsidRDefault="000E5BFC" w:rsidP="00FF5AE5">
      <w:pPr>
        <w:rPr>
          <w:rFonts w:ascii="Times New Roman" w:hAnsi="Times New Roman"/>
          <w:sz w:val="24"/>
          <w:szCs w:val="24"/>
        </w:rPr>
      </w:pPr>
      <w:r>
        <w:rPr>
          <w:rFonts w:ascii="Times New Roman" w:hAnsi="Times New Roman"/>
          <w:b/>
          <w:sz w:val="24"/>
          <w:szCs w:val="24"/>
        </w:rPr>
        <w:t>Associate</w:t>
      </w:r>
      <w:r w:rsidR="002D55EF">
        <w:rPr>
          <w:rFonts w:ascii="Times New Roman" w:hAnsi="Times New Roman"/>
          <w:b/>
          <w:sz w:val="24"/>
          <w:szCs w:val="24"/>
        </w:rPr>
        <w:t xml:space="preserve"> Professor</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Number: </w:t>
      </w:r>
      <w:r w:rsidR="000E5BFC">
        <w:rPr>
          <w:rFonts w:ascii="Times New Roman" w:hAnsi="Times New Roman"/>
          <w:sz w:val="24"/>
          <w:szCs w:val="24"/>
        </w:rPr>
        <w:t>511</w:t>
      </w:r>
      <w:r w:rsidR="00AC3E3F">
        <w:rPr>
          <w:rFonts w:ascii="Times New Roman" w:hAnsi="Times New Roman"/>
          <w:sz w:val="24"/>
          <w:szCs w:val="24"/>
        </w:rPr>
        <w:t xml:space="preserve"> Pickard Hall</w:t>
      </w:r>
    </w:p>
    <w:p w:rsidR="003C1209" w:rsidRDefault="00ED60E8" w:rsidP="00FF5AE5">
      <w:pPr>
        <w:rPr>
          <w:rFonts w:ascii="Times New Roman" w:hAnsi="Times New Roman"/>
          <w:sz w:val="24"/>
          <w:szCs w:val="24"/>
        </w:rPr>
      </w:pPr>
      <w:r w:rsidRPr="004246F2">
        <w:rPr>
          <w:rFonts w:ascii="Times New Roman" w:hAnsi="Times New Roman"/>
          <w:sz w:val="24"/>
          <w:szCs w:val="24"/>
        </w:rPr>
        <w:t xml:space="preserve">Office Telephone Number: </w:t>
      </w:r>
      <w:r w:rsidR="000E5BFC">
        <w:rPr>
          <w:rFonts w:ascii="Times New Roman" w:hAnsi="Times New Roman"/>
          <w:sz w:val="24"/>
          <w:szCs w:val="24"/>
        </w:rPr>
        <w:t>817-272-2776; 817-272-0175</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Email Address: </w:t>
      </w:r>
      <w:hyperlink r:id="rId9" w:history="1">
        <w:r w:rsidR="000E5BFC" w:rsidRPr="00E25C5E">
          <w:rPr>
            <w:rStyle w:val="Hyperlink"/>
          </w:rPr>
          <w:t>kdaniel@uta.edu</w:t>
        </w:r>
      </w:hyperlink>
      <w:r w:rsidR="000E5BFC">
        <w:t xml:space="preserve"> </w:t>
      </w:r>
    </w:p>
    <w:p w:rsidR="00ED60E8" w:rsidRDefault="00ED60E8" w:rsidP="00FF5AE5">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00AC3E3F">
        <w:rPr>
          <w:rFonts w:ascii="Times New Roman" w:hAnsi="Times New Roman"/>
          <w:sz w:val="24"/>
          <w:szCs w:val="24"/>
        </w:rPr>
        <w:t>By appointment</w:t>
      </w:r>
    </w:p>
    <w:p w:rsidR="003C1209" w:rsidRDefault="003C1209" w:rsidP="00FF5AE5">
      <w:pPr>
        <w:rPr>
          <w:rFonts w:ascii="Times New Roman" w:hAnsi="Times New Roman"/>
          <w:sz w:val="24"/>
          <w:szCs w:val="24"/>
        </w:rPr>
      </w:pPr>
      <w:r w:rsidRPr="003C1209">
        <w:rPr>
          <w:rFonts w:ascii="Times New Roman" w:hAnsi="Times New Roman"/>
          <w:b/>
          <w:sz w:val="24"/>
          <w:szCs w:val="24"/>
        </w:rPr>
        <w:t>Faculty Profile</w:t>
      </w:r>
      <w:r w:rsidR="00351E21">
        <w:rPr>
          <w:rFonts w:ascii="Times New Roman" w:hAnsi="Times New Roman"/>
          <w:sz w:val="24"/>
          <w:szCs w:val="24"/>
        </w:rPr>
        <w:t xml:space="preserve">:  </w:t>
      </w:r>
      <w:hyperlink r:id="rId10" w:history="1">
        <w:r w:rsidR="000E5BFC" w:rsidRPr="00E25C5E">
          <w:rPr>
            <w:rStyle w:val="Hyperlink"/>
          </w:rPr>
          <w:t>https://www.uta.edu/profiles/kathryn-daniel</w:t>
        </w:r>
      </w:hyperlink>
      <w:r w:rsidR="000E5BFC">
        <w:t xml:space="preserve"> </w:t>
      </w:r>
      <w:r w:rsidR="00351E21" w:rsidRPr="00506A8F">
        <w:rPr>
          <w:rFonts w:ascii="Times New Roman" w:hAnsi="Times New Roman"/>
          <w:sz w:val="24"/>
          <w:szCs w:val="24"/>
        </w:rPr>
        <w:t xml:space="preserve"> </w:t>
      </w:r>
    </w:p>
    <w:p w:rsidR="00AC3E3F" w:rsidRDefault="00AC3E3F" w:rsidP="00FF5AE5">
      <w:pPr>
        <w:rPr>
          <w:rFonts w:ascii="Times New Roman" w:hAnsi="Times New Roman"/>
          <w:sz w:val="24"/>
          <w:szCs w:val="24"/>
        </w:rPr>
      </w:pPr>
    </w:p>
    <w:p w:rsidR="00AC3E3F" w:rsidRDefault="000E5BFC" w:rsidP="00FF5AE5">
      <w:pPr>
        <w:rPr>
          <w:rFonts w:ascii="Times New Roman" w:hAnsi="Times New Roman"/>
          <w:b/>
          <w:sz w:val="24"/>
          <w:szCs w:val="24"/>
        </w:rPr>
      </w:pPr>
      <w:r>
        <w:rPr>
          <w:rFonts w:ascii="Times New Roman" w:hAnsi="Times New Roman"/>
          <w:b/>
          <w:sz w:val="24"/>
          <w:szCs w:val="24"/>
        </w:rPr>
        <w:t>Donna Martinez</w:t>
      </w:r>
      <w:r w:rsidR="002D55EF">
        <w:rPr>
          <w:rFonts w:ascii="Times New Roman" w:hAnsi="Times New Roman"/>
          <w:b/>
          <w:sz w:val="24"/>
          <w:szCs w:val="24"/>
        </w:rPr>
        <w:t>, ANP</w:t>
      </w:r>
      <w:r>
        <w:rPr>
          <w:rFonts w:ascii="Times New Roman" w:hAnsi="Times New Roman"/>
          <w:b/>
          <w:sz w:val="24"/>
          <w:szCs w:val="24"/>
        </w:rPr>
        <w:t>-BC, RN</w:t>
      </w:r>
    </w:p>
    <w:p w:rsidR="002D55EF" w:rsidRDefault="002D55EF" w:rsidP="00FF5AE5">
      <w:pPr>
        <w:rPr>
          <w:rFonts w:ascii="Times New Roman" w:hAnsi="Times New Roman"/>
          <w:b/>
          <w:sz w:val="24"/>
          <w:szCs w:val="24"/>
        </w:rPr>
      </w:pPr>
      <w:r>
        <w:rPr>
          <w:rFonts w:ascii="Times New Roman" w:hAnsi="Times New Roman"/>
          <w:b/>
          <w:sz w:val="24"/>
          <w:szCs w:val="24"/>
        </w:rPr>
        <w:t>Clinical Assistant Professor</w:t>
      </w:r>
    </w:p>
    <w:p w:rsidR="00AC3E3F" w:rsidRPr="004246F2" w:rsidRDefault="00AC3E3F" w:rsidP="00AC3E3F">
      <w:pPr>
        <w:rPr>
          <w:rFonts w:ascii="Times New Roman" w:hAnsi="Times New Roman"/>
          <w:sz w:val="24"/>
          <w:szCs w:val="24"/>
        </w:rPr>
      </w:pPr>
      <w:r w:rsidRPr="004246F2">
        <w:rPr>
          <w:rFonts w:ascii="Times New Roman" w:hAnsi="Times New Roman"/>
          <w:sz w:val="24"/>
          <w:szCs w:val="24"/>
        </w:rPr>
        <w:t xml:space="preserve">Office Number: </w:t>
      </w:r>
      <w:r w:rsidR="002D55EF">
        <w:rPr>
          <w:rFonts w:ascii="Times New Roman" w:hAnsi="Times New Roman"/>
          <w:sz w:val="24"/>
          <w:szCs w:val="24"/>
        </w:rPr>
        <w:t>5</w:t>
      </w:r>
      <w:r w:rsidR="0065506F">
        <w:rPr>
          <w:rFonts w:ascii="Times New Roman" w:hAnsi="Times New Roman"/>
          <w:sz w:val="24"/>
          <w:szCs w:val="24"/>
        </w:rPr>
        <w:t xml:space="preserve">53B </w:t>
      </w:r>
      <w:r>
        <w:rPr>
          <w:rFonts w:ascii="Times New Roman" w:hAnsi="Times New Roman"/>
          <w:sz w:val="24"/>
          <w:szCs w:val="24"/>
        </w:rPr>
        <w:t>Pickard Hall</w:t>
      </w:r>
    </w:p>
    <w:p w:rsidR="00AC3E3F" w:rsidRDefault="00AC3E3F" w:rsidP="00AC3E3F">
      <w:pPr>
        <w:rPr>
          <w:rFonts w:ascii="Times New Roman" w:hAnsi="Times New Roman"/>
          <w:sz w:val="24"/>
          <w:szCs w:val="24"/>
        </w:rPr>
      </w:pPr>
      <w:r w:rsidRPr="004246F2">
        <w:rPr>
          <w:rFonts w:ascii="Times New Roman" w:hAnsi="Times New Roman"/>
          <w:sz w:val="24"/>
          <w:szCs w:val="24"/>
        </w:rPr>
        <w:t xml:space="preserve">Office Telephone Number: </w:t>
      </w:r>
      <w:r>
        <w:rPr>
          <w:rFonts w:ascii="Times New Roman" w:hAnsi="Times New Roman"/>
          <w:sz w:val="24"/>
          <w:szCs w:val="24"/>
        </w:rPr>
        <w:t>817-272-</w:t>
      </w:r>
      <w:r w:rsidR="0065506F">
        <w:rPr>
          <w:rFonts w:ascii="Times New Roman" w:hAnsi="Times New Roman"/>
          <w:sz w:val="24"/>
          <w:szCs w:val="24"/>
        </w:rPr>
        <w:t>2776</w:t>
      </w:r>
    </w:p>
    <w:p w:rsidR="00AC3E3F" w:rsidRPr="007647FC" w:rsidRDefault="00AC3E3F" w:rsidP="00AC3E3F">
      <w:r w:rsidRPr="004246F2">
        <w:rPr>
          <w:rFonts w:ascii="Times New Roman" w:hAnsi="Times New Roman"/>
          <w:sz w:val="24"/>
          <w:szCs w:val="24"/>
        </w:rPr>
        <w:t>Email Address:</w:t>
      </w:r>
      <w:r w:rsidR="007647FC">
        <w:rPr>
          <w:rFonts w:ascii="Times New Roman" w:hAnsi="Times New Roman"/>
          <w:sz w:val="24"/>
          <w:szCs w:val="24"/>
        </w:rPr>
        <w:t xml:space="preserve"> </w:t>
      </w:r>
      <w:hyperlink r:id="rId11" w:history="1">
        <w:r w:rsidR="007647FC" w:rsidRPr="002B66BB">
          <w:rPr>
            <w:rStyle w:val="Hyperlink"/>
          </w:rPr>
          <w:t>donna.martinez@uta.edu</w:t>
        </w:r>
      </w:hyperlink>
      <w:r w:rsidR="007647FC">
        <w:t xml:space="preserve">  </w:t>
      </w:r>
      <w:r>
        <w:rPr>
          <w:rFonts w:ascii="Times New Roman" w:hAnsi="Times New Roman"/>
          <w:sz w:val="24"/>
          <w:szCs w:val="24"/>
        </w:rPr>
        <w:t xml:space="preserve"> </w:t>
      </w:r>
    </w:p>
    <w:p w:rsidR="002A4000" w:rsidRPr="008944D9" w:rsidRDefault="00AC3E3F" w:rsidP="002A4000">
      <w:pPr>
        <w:rPr>
          <w:rFonts w:ascii="Times New Roman" w:hAnsi="Times New Roman"/>
          <w:color w:val="00B050"/>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Pr="00AC3E3F">
        <w:rPr>
          <w:rFonts w:ascii="Times New Roman" w:hAnsi="Times New Roman"/>
          <w:sz w:val="24"/>
          <w:szCs w:val="24"/>
        </w:rPr>
        <w:t>By appointment</w:t>
      </w:r>
      <w:r w:rsidR="007470A8">
        <w:rPr>
          <w:rFonts w:ascii="Times New Roman" w:hAnsi="Times New Roman"/>
          <w:sz w:val="24"/>
          <w:szCs w:val="24"/>
        </w:rPr>
        <w:t xml:space="preserve"> </w:t>
      </w:r>
      <w:r w:rsidR="002A4000" w:rsidRPr="0012070F">
        <w:rPr>
          <w:rFonts w:ascii="Times New Roman" w:hAnsi="Times New Roman"/>
          <w:b/>
          <w:sz w:val="24"/>
          <w:szCs w:val="24"/>
          <w:u w:val="single"/>
        </w:rPr>
        <w:t>Faculty Profile</w:t>
      </w:r>
      <w:r w:rsidR="002A4000">
        <w:rPr>
          <w:rFonts w:ascii="Times New Roman" w:hAnsi="Times New Roman"/>
          <w:sz w:val="24"/>
          <w:szCs w:val="24"/>
        </w:rPr>
        <w:t xml:space="preserve">:  </w:t>
      </w:r>
      <w:r w:rsidR="0065506F" w:rsidRPr="006C0214">
        <w:t>https://www</w:t>
      </w:r>
      <w:r w:rsidR="006C0214" w:rsidRPr="006C0214">
        <w:t>.uta.edu/profiles/d</w:t>
      </w:r>
      <w:r w:rsidR="006C0214">
        <w:t>onna-martinez</w:t>
      </w:r>
      <w:r w:rsidR="002A4000">
        <w:rPr>
          <w:rStyle w:val="span7"/>
        </w:rPr>
        <w:t xml:space="preserve"> </w:t>
      </w:r>
    </w:p>
    <w:p w:rsidR="00177480" w:rsidRDefault="00177480" w:rsidP="00AC3E3F">
      <w:pPr>
        <w:rPr>
          <w:rFonts w:ascii="Times New Roman" w:hAnsi="Times New Roman"/>
          <w:sz w:val="24"/>
          <w:szCs w:val="24"/>
        </w:rPr>
      </w:pPr>
    </w:p>
    <w:p w:rsidR="00177480" w:rsidRDefault="00177480" w:rsidP="00AC3E3F">
      <w:pPr>
        <w:rPr>
          <w:rFonts w:ascii="Times New Roman" w:hAnsi="Times New Roman"/>
          <w:b/>
          <w:sz w:val="24"/>
          <w:szCs w:val="24"/>
        </w:rPr>
      </w:pPr>
    </w:p>
    <w:p w:rsidR="00ED60E8" w:rsidRDefault="00ED60E8" w:rsidP="00FF5AE5">
      <w:pPr>
        <w:rPr>
          <w:rFonts w:ascii="Times New Roman" w:hAnsi="Times New Roman"/>
          <w:b/>
          <w:sz w:val="24"/>
          <w:szCs w:val="24"/>
        </w:rPr>
      </w:pPr>
      <w:r w:rsidRPr="004246F2">
        <w:rPr>
          <w:rFonts w:ascii="Times New Roman" w:hAnsi="Times New Roman"/>
          <w:b/>
          <w:sz w:val="24"/>
          <w:szCs w:val="24"/>
          <w:u w:val="single"/>
        </w:rPr>
        <w:t>Section Information</w:t>
      </w:r>
      <w:r w:rsidRPr="004246F2">
        <w:rPr>
          <w:rFonts w:ascii="Times New Roman" w:hAnsi="Times New Roman"/>
          <w:b/>
          <w:sz w:val="24"/>
          <w:szCs w:val="24"/>
        </w:rPr>
        <w:t xml:space="preserve">: </w:t>
      </w:r>
      <w:r w:rsidR="0037105E" w:rsidRPr="003E3F3D">
        <w:rPr>
          <w:rFonts w:ascii="Times New Roman" w:hAnsi="Times New Roman"/>
          <w:b/>
          <w:sz w:val="24"/>
          <w:szCs w:val="24"/>
        </w:rPr>
        <w:t>N5</w:t>
      </w:r>
      <w:r w:rsidR="00FC2BCA" w:rsidRPr="003E3F3D">
        <w:rPr>
          <w:rFonts w:ascii="Times New Roman" w:hAnsi="Times New Roman"/>
          <w:b/>
          <w:sz w:val="24"/>
          <w:szCs w:val="24"/>
        </w:rPr>
        <w:t>631</w:t>
      </w:r>
      <w:r w:rsidR="0037105E" w:rsidRPr="003E3F3D">
        <w:rPr>
          <w:rFonts w:ascii="Times New Roman" w:hAnsi="Times New Roman"/>
          <w:b/>
          <w:sz w:val="24"/>
          <w:szCs w:val="24"/>
        </w:rPr>
        <w:t>—Section 0</w:t>
      </w:r>
      <w:r w:rsidR="000E5BFC">
        <w:rPr>
          <w:rFonts w:ascii="Times New Roman" w:hAnsi="Times New Roman"/>
          <w:b/>
          <w:sz w:val="24"/>
          <w:szCs w:val="24"/>
        </w:rPr>
        <w:t>03</w:t>
      </w:r>
      <w:r w:rsidR="0037105E" w:rsidRPr="003E3F3D">
        <w:rPr>
          <w:rFonts w:ascii="Times New Roman" w:hAnsi="Times New Roman"/>
          <w:b/>
          <w:sz w:val="24"/>
          <w:szCs w:val="24"/>
        </w:rPr>
        <w:t xml:space="preserve"> </w:t>
      </w:r>
      <w:r w:rsidR="000E5BFC">
        <w:rPr>
          <w:rFonts w:ascii="Times New Roman" w:hAnsi="Times New Roman"/>
          <w:b/>
          <w:sz w:val="24"/>
          <w:szCs w:val="24"/>
        </w:rPr>
        <w:t>Daniel/Martinez</w:t>
      </w:r>
    </w:p>
    <w:p w:rsidR="00C5373C" w:rsidRPr="004246F2" w:rsidRDefault="00C5373C" w:rsidP="00FF5AE5">
      <w:pPr>
        <w:rPr>
          <w:rFonts w:ascii="Times New Roman" w:hAnsi="Times New Roman"/>
          <w:b/>
          <w:sz w:val="24"/>
          <w:szCs w:val="24"/>
        </w:rPr>
      </w:pPr>
    </w:p>
    <w:p w:rsidR="006A4E57" w:rsidRDefault="00ED60E8" w:rsidP="00074DA0">
      <w:pPr>
        <w:rPr>
          <w:rFonts w:ascii="Times New Roman" w:hAnsi="Times New Roman"/>
          <w:b/>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 xml:space="preserve">: </w:t>
      </w:r>
    </w:p>
    <w:p w:rsidR="00074DA0" w:rsidRDefault="000E5BFC" w:rsidP="00074DA0">
      <w:pPr>
        <w:rPr>
          <w:rFonts w:ascii="Times New Roman" w:hAnsi="Times New Roman"/>
          <w:b/>
          <w:sz w:val="24"/>
          <w:szCs w:val="24"/>
        </w:rPr>
      </w:pPr>
      <w:r>
        <w:rPr>
          <w:rFonts w:ascii="Times New Roman" w:hAnsi="Times New Roman"/>
          <w:b/>
          <w:sz w:val="24"/>
          <w:szCs w:val="24"/>
        </w:rPr>
        <w:t xml:space="preserve">1/19/2017  </w:t>
      </w:r>
      <w:r>
        <w:rPr>
          <w:rFonts w:ascii="Times New Roman" w:hAnsi="Times New Roman"/>
          <w:b/>
          <w:sz w:val="24"/>
          <w:szCs w:val="24"/>
        </w:rPr>
        <w:tab/>
        <w:t>4-7 PM</w:t>
      </w:r>
      <w:r w:rsidR="009242AB">
        <w:rPr>
          <w:rFonts w:ascii="Times New Roman" w:hAnsi="Times New Roman"/>
          <w:b/>
          <w:sz w:val="24"/>
          <w:szCs w:val="24"/>
        </w:rPr>
        <w:t xml:space="preserve">  </w:t>
      </w:r>
      <w:r w:rsidR="009242AB">
        <w:rPr>
          <w:rFonts w:ascii="Times New Roman" w:hAnsi="Times New Roman"/>
          <w:b/>
          <w:sz w:val="24"/>
          <w:szCs w:val="24"/>
        </w:rPr>
        <w:tab/>
      </w:r>
      <w:r w:rsidR="009242AB" w:rsidRPr="009242AB">
        <w:rPr>
          <w:rFonts w:ascii="Times New Roman" w:hAnsi="Times New Roman"/>
          <w:b/>
          <w:sz w:val="24"/>
          <w:szCs w:val="24"/>
        </w:rPr>
        <w:t>Pickard Hall</w:t>
      </w:r>
      <w:r w:rsidR="006C0214">
        <w:rPr>
          <w:rFonts w:ascii="Times New Roman" w:hAnsi="Times New Roman"/>
          <w:b/>
          <w:sz w:val="24"/>
          <w:szCs w:val="24"/>
        </w:rPr>
        <w:t xml:space="preserve"> room 104</w:t>
      </w:r>
    </w:p>
    <w:p w:rsidR="000E5BFC" w:rsidRDefault="000E5BFC" w:rsidP="00074DA0">
      <w:pPr>
        <w:rPr>
          <w:rFonts w:ascii="Times New Roman" w:hAnsi="Times New Roman"/>
          <w:b/>
          <w:sz w:val="24"/>
          <w:szCs w:val="24"/>
        </w:rPr>
      </w:pPr>
      <w:r>
        <w:rPr>
          <w:rFonts w:ascii="Times New Roman" w:hAnsi="Times New Roman"/>
          <w:b/>
          <w:sz w:val="24"/>
          <w:szCs w:val="24"/>
        </w:rPr>
        <w:t xml:space="preserve">3/23/2017  </w:t>
      </w:r>
      <w:r>
        <w:rPr>
          <w:rFonts w:ascii="Times New Roman" w:hAnsi="Times New Roman"/>
          <w:b/>
          <w:sz w:val="24"/>
          <w:szCs w:val="24"/>
        </w:rPr>
        <w:tab/>
        <w:t>4-7 PM</w:t>
      </w:r>
      <w:r w:rsidR="009242AB">
        <w:rPr>
          <w:rFonts w:ascii="Times New Roman" w:hAnsi="Times New Roman"/>
          <w:b/>
          <w:sz w:val="24"/>
          <w:szCs w:val="24"/>
        </w:rPr>
        <w:t xml:space="preserve">  </w:t>
      </w:r>
      <w:r w:rsidR="009242AB">
        <w:rPr>
          <w:rFonts w:ascii="Times New Roman" w:hAnsi="Times New Roman"/>
          <w:b/>
          <w:sz w:val="24"/>
          <w:szCs w:val="24"/>
        </w:rPr>
        <w:tab/>
      </w:r>
      <w:r w:rsidR="009242AB" w:rsidRPr="009242AB">
        <w:rPr>
          <w:rFonts w:ascii="Times New Roman" w:hAnsi="Times New Roman"/>
          <w:b/>
          <w:sz w:val="24"/>
          <w:szCs w:val="24"/>
        </w:rPr>
        <w:t>Pickard Hall</w:t>
      </w:r>
      <w:r w:rsidR="006C0214">
        <w:rPr>
          <w:rFonts w:ascii="Times New Roman" w:hAnsi="Times New Roman"/>
          <w:b/>
          <w:sz w:val="24"/>
          <w:szCs w:val="24"/>
        </w:rPr>
        <w:t xml:space="preserve"> room 227</w:t>
      </w:r>
    </w:p>
    <w:p w:rsidR="000E5BFC" w:rsidRPr="003E3F3D" w:rsidRDefault="000E5BFC" w:rsidP="00074DA0">
      <w:pPr>
        <w:rPr>
          <w:rFonts w:ascii="Times New Roman" w:hAnsi="Times New Roman"/>
          <w:b/>
          <w:color w:val="00B050"/>
          <w:sz w:val="24"/>
          <w:szCs w:val="24"/>
        </w:rPr>
      </w:pPr>
      <w:r>
        <w:rPr>
          <w:rFonts w:ascii="Times New Roman" w:hAnsi="Times New Roman"/>
          <w:b/>
          <w:sz w:val="24"/>
          <w:szCs w:val="24"/>
        </w:rPr>
        <w:t xml:space="preserve">4/27/2017 </w:t>
      </w:r>
      <w:r>
        <w:rPr>
          <w:rFonts w:ascii="Times New Roman" w:hAnsi="Times New Roman"/>
          <w:b/>
          <w:sz w:val="24"/>
          <w:szCs w:val="24"/>
        </w:rPr>
        <w:tab/>
        <w:t>1-5 PM</w:t>
      </w:r>
      <w:r w:rsidR="009242AB">
        <w:rPr>
          <w:rFonts w:ascii="Times New Roman" w:hAnsi="Times New Roman"/>
          <w:b/>
          <w:sz w:val="24"/>
          <w:szCs w:val="24"/>
        </w:rPr>
        <w:tab/>
      </w:r>
      <w:r w:rsidR="009242AB" w:rsidRPr="009242AB">
        <w:rPr>
          <w:rFonts w:ascii="Times New Roman" w:hAnsi="Times New Roman"/>
          <w:b/>
          <w:sz w:val="24"/>
          <w:szCs w:val="24"/>
        </w:rPr>
        <w:t>Pickard Hall</w:t>
      </w:r>
      <w:r w:rsidR="006C0214">
        <w:rPr>
          <w:rFonts w:ascii="Times New Roman" w:hAnsi="Times New Roman"/>
          <w:b/>
          <w:sz w:val="24"/>
          <w:szCs w:val="24"/>
        </w:rPr>
        <w:t xml:space="preserve"> room 227 from 1-2; 205 from 2-5</w:t>
      </w:r>
    </w:p>
    <w:p w:rsidR="00ED60E8" w:rsidRPr="004246F2" w:rsidRDefault="00074DA0" w:rsidP="00FF5AE5">
      <w:pPr>
        <w:rPr>
          <w:rFonts w:ascii="Times New Roman" w:hAnsi="Times New Roman"/>
          <w:b/>
          <w:sz w:val="24"/>
          <w:szCs w:val="24"/>
        </w:rPr>
      </w:pPr>
      <w:r w:rsidRPr="00074DA0">
        <w:rPr>
          <w:rFonts w:ascii="Times New Roman" w:hAnsi="Times New Roman"/>
          <w:b/>
          <w:sz w:val="24"/>
          <w:szCs w:val="24"/>
        </w:rPr>
        <w:t xml:space="preserve"> </w:t>
      </w:r>
    </w:p>
    <w:p w:rsidR="00066DD0" w:rsidRDefault="00ED60E8" w:rsidP="00066DD0">
      <w:pPr>
        <w:rPr>
          <w:rFonts w:ascii="Times New Roman" w:hAnsi="Times New Roman"/>
          <w:b/>
          <w:sz w:val="24"/>
          <w:szCs w:val="24"/>
        </w:rPr>
      </w:pPr>
      <w:r w:rsidRPr="004246F2">
        <w:rPr>
          <w:rFonts w:ascii="Times New Roman" w:hAnsi="Times New Roman"/>
          <w:b/>
          <w:sz w:val="24"/>
          <w:szCs w:val="24"/>
          <w:u w:val="single"/>
        </w:rPr>
        <w:t>Description of Course Content</w:t>
      </w:r>
      <w:r w:rsidRPr="004246F2">
        <w:rPr>
          <w:rFonts w:ascii="Times New Roman" w:hAnsi="Times New Roman"/>
          <w:b/>
          <w:sz w:val="24"/>
          <w:szCs w:val="24"/>
        </w:rPr>
        <w:t xml:space="preserve">: </w:t>
      </w:r>
    </w:p>
    <w:p w:rsidR="00066DD0" w:rsidRPr="00066DD0" w:rsidRDefault="006C0153" w:rsidP="00066DD0">
      <w:pPr>
        <w:rPr>
          <w:rFonts w:ascii="Times New Roman" w:hAnsi="Times New Roman"/>
          <w:sz w:val="24"/>
          <w:szCs w:val="24"/>
        </w:rPr>
      </w:pPr>
      <w:r>
        <w:rPr>
          <w:rFonts w:ascii="Times New Roman" w:hAnsi="Times New Roman"/>
          <w:sz w:val="24"/>
          <w:szCs w:val="24"/>
        </w:rPr>
        <w:t>Clinical preceptor</w:t>
      </w:r>
      <w:r w:rsidR="00066DD0" w:rsidRPr="00066DD0">
        <w:rPr>
          <w:rFonts w:ascii="Times New Roman" w:hAnsi="Times New Roman"/>
          <w:sz w:val="24"/>
          <w:szCs w:val="24"/>
        </w:rPr>
        <w:t>ship in selected health practice sites with opportunities to apply knowledge, skills, and concepts in a guided, progressive context of advanced nursing practice.   Materials Covering:  Protocol/Resume Development,  Preparing for Practice,  Problem Solving Difficult Cases,  Pearls for Practice,  Ethical Issues in the Ca</w:t>
      </w:r>
      <w:r w:rsidR="004F7A77">
        <w:rPr>
          <w:rFonts w:ascii="Times New Roman" w:hAnsi="Times New Roman"/>
          <w:sz w:val="24"/>
          <w:szCs w:val="24"/>
        </w:rPr>
        <w:t xml:space="preserve">re of Adolescents, Adults and </w:t>
      </w:r>
      <w:r w:rsidR="00066DD0" w:rsidRPr="00066DD0">
        <w:rPr>
          <w:rFonts w:ascii="Times New Roman" w:hAnsi="Times New Roman"/>
          <w:sz w:val="24"/>
          <w:szCs w:val="24"/>
        </w:rPr>
        <w:t>Elders,  Culturally Competent Care,  Patient Teaching Tools,  Licensure, Certification Issues</w:t>
      </w:r>
      <w:r w:rsidR="00066DD0">
        <w:rPr>
          <w:rFonts w:ascii="Times New Roman" w:hAnsi="Times New Roman"/>
          <w:sz w:val="24"/>
          <w:szCs w:val="24"/>
        </w:rPr>
        <w:t xml:space="preserve"> and </w:t>
      </w:r>
      <w:r w:rsidR="00066DD0" w:rsidRPr="00066DD0">
        <w:rPr>
          <w:rFonts w:ascii="Times New Roman" w:hAnsi="Times New Roman"/>
          <w:sz w:val="24"/>
          <w:szCs w:val="24"/>
        </w:rPr>
        <w:t>Special Topics in Adult and Gerontological Care:</w:t>
      </w:r>
    </w:p>
    <w:p w:rsidR="00066DD0" w:rsidRPr="00066DD0" w:rsidRDefault="00066DD0" w:rsidP="00066DD0">
      <w:pPr>
        <w:rPr>
          <w:rFonts w:ascii="Times New Roman" w:hAnsi="Times New Roman"/>
          <w:sz w:val="24"/>
          <w:szCs w:val="24"/>
        </w:rPr>
      </w:pPr>
    </w:p>
    <w:p w:rsidR="00066DD0" w:rsidRPr="00066DD0" w:rsidRDefault="00066DD0" w:rsidP="00066DD0">
      <w:pPr>
        <w:numPr>
          <w:ilvl w:val="0"/>
          <w:numId w:val="6"/>
        </w:numPr>
        <w:tabs>
          <w:tab w:val="clear" w:pos="720"/>
          <w:tab w:val="num" w:pos="1440"/>
        </w:tabs>
        <w:ind w:left="1440"/>
        <w:rPr>
          <w:rFonts w:ascii="Times New Roman" w:hAnsi="Times New Roman"/>
          <w:sz w:val="24"/>
          <w:szCs w:val="24"/>
        </w:rPr>
      </w:pPr>
      <w:r w:rsidRPr="00066DD0">
        <w:rPr>
          <w:rFonts w:ascii="Times New Roman" w:hAnsi="Times New Roman"/>
          <w:sz w:val="24"/>
          <w:szCs w:val="24"/>
        </w:rPr>
        <w:t>Genetics</w:t>
      </w:r>
    </w:p>
    <w:p w:rsidR="00066DD0" w:rsidRPr="00066DD0" w:rsidRDefault="0085497B" w:rsidP="00066DD0">
      <w:pPr>
        <w:numPr>
          <w:ilvl w:val="0"/>
          <w:numId w:val="6"/>
        </w:numPr>
        <w:ind w:left="1440"/>
        <w:rPr>
          <w:rFonts w:ascii="Times New Roman" w:hAnsi="Times New Roman"/>
          <w:sz w:val="24"/>
          <w:szCs w:val="24"/>
        </w:rPr>
      </w:pPr>
      <w:r>
        <w:rPr>
          <w:rFonts w:ascii="Times New Roman" w:hAnsi="Times New Roman"/>
          <w:sz w:val="24"/>
          <w:szCs w:val="24"/>
        </w:rPr>
        <w:t>Drug Diversion</w:t>
      </w:r>
    </w:p>
    <w:p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Analysis of abnormal liver function tests in the asymptomatic patient</w:t>
      </w:r>
    </w:p>
    <w:p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Culturally Sensitive Care</w:t>
      </w:r>
    </w:p>
    <w:p w:rsidR="00066DD0" w:rsidRPr="00066DD0" w:rsidRDefault="0085497B" w:rsidP="00066DD0">
      <w:pPr>
        <w:numPr>
          <w:ilvl w:val="0"/>
          <w:numId w:val="6"/>
        </w:numPr>
        <w:ind w:left="1440"/>
        <w:rPr>
          <w:rFonts w:ascii="Times New Roman" w:hAnsi="Times New Roman"/>
          <w:sz w:val="24"/>
          <w:szCs w:val="24"/>
        </w:rPr>
      </w:pPr>
      <w:r>
        <w:rPr>
          <w:rFonts w:ascii="Times New Roman" w:hAnsi="Times New Roman"/>
          <w:sz w:val="24"/>
          <w:szCs w:val="24"/>
        </w:rPr>
        <w:t>Pharmacogenetics</w:t>
      </w:r>
    </w:p>
    <w:p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Dermatos</w:t>
      </w:r>
      <w:r w:rsidR="006C0153">
        <w:rPr>
          <w:rFonts w:ascii="Times New Roman" w:hAnsi="Times New Roman"/>
          <w:sz w:val="24"/>
          <w:szCs w:val="24"/>
        </w:rPr>
        <w:t>e</w:t>
      </w:r>
      <w:r w:rsidRPr="00066DD0">
        <w:rPr>
          <w:rFonts w:ascii="Times New Roman" w:hAnsi="Times New Roman"/>
          <w:sz w:val="24"/>
          <w:szCs w:val="24"/>
        </w:rPr>
        <w:t>s throughout the lifespan</w:t>
      </w:r>
    </w:p>
    <w:p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Heat and cold regulation and its relation to illness</w:t>
      </w:r>
    </w:p>
    <w:p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Current immunization guidelines for the lifespan</w:t>
      </w:r>
    </w:p>
    <w:p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Sleep disorders</w:t>
      </w:r>
    </w:p>
    <w:p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Exercise, driving and sexuality in the older adult</w:t>
      </w:r>
    </w:p>
    <w:p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Alcohol and substance use in the older adult</w:t>
      </w:r>
    </w:p>
    <w:p w:rsidR="00883AAA" w:rsidRDefault="00883AAA" w:rsidP="00066DD0">
      <w:pPr>
        <w:numPr>
          <w:ilvl w:val="0"/>
          <w:numId w:val="7"/>
        </w:numPr>
        <w:ind w:left="1440"/>
        <w:rPr>
          <w:rFonts w:ascii="Times New Roman" w:hAnsi="Times New Roman"/>
          <w:sz w:val="24"/>
          <w:szCs w:val="24"/>
        </w:rPr>
      </w:pPr>
      <w:r>
        <w:rPr>
          <w:rFonts w:ascii="Times New Roman" w:hAnsi="Times New Roman"/>
          <w:sz w:val="24"/>
          <w:szCs w:val="24"/>
        </w:rPr>
        <w:t>Neurological issues—</w:t>
      </w:r>
      <w:r w:rsidR="00995402">
        <w:rPr>
          <w:rFonts w:ascii="Times New Roman" w:hAnsi="Times New Roman"/>
          <w:sz w:val="24"/>
          <w:szCs w:val="24"/>
        </w:rPr>
        <w:t>atypical dementias and progressive neurological syndromes</w:t>
      </w:r>
    </w:p>
    <w:p w:rsidR="00883AAA" w:rsidRDefault="00883AAA" w:rsidP="00066DD0">
      <w:pPr>
        <w:numPr>
          <w:ilvl w:val="0"/>
          <w:numId w:val="7"/>
        </w:numPr>
        <w:ind w:left="1440"/>
        <w:rPr>
          <w:rFonts w:ascii="Times New Roman" w:hAnsi="Times New Roman"/>
          <w:sz w:val="24"/>
          <w:szCs w:val="24"/>
        </w:rPr>
      </w:pPr>
      <w:r>
        <w:rPr>
          <w:rFonts w:ascii="Times New Roman" w:hAnsi="Times New Roman"/>
          <w:sz w:val="24"/>
          <w:szCs w:val="24"/>
        </w:rPr>
        <w:lastRenderedPageBreak/>
        <w:t>Dermatology update—</w:t>
      </w:r>
      <w:r w:rsidR="00995402">
        <w:rPr>
          <w:rFonts w:ascii="Times New Roman" w:hAnsi="Times New Roman"/>
          <w:sz w:val="24"/>
          <w:szCs w:val="24"/>
        </w:rPr>
        <w:t>unusual lumps that bumps that require intervention</w:t>
      </w:r>
    </w:p>
    <w:p w:rsidR="00995402" w:rsidRDefault="00995402" w:rsidP="00066DD0">
      <w:pPr>
        <w:numPr>
          <w:ilvl w:val="0"/>
          <w:numId w:val="7"/>
        </w:numPr>
        <w:ind w:left="1440"/>
        <w:rPr>
          <w:rFonts w:ascii="Times New Roman" w:hAnsi="Times New Roman"/>
          <w:sz w:val="24"/>
          <w:szCs w:val="24"/>
        </w:rPr>
      </w:pPr>
      <w:r>
        <w:rPr>
          <w:rFonts w:ascii="Times New Roman" w:hAnsi="Times New Roman"/>
          <w:sz w:val="24"/>
          <w:szCs w:val="24"/>
        </w:rPr>
        <w:t>Emerging Infections</w:t>
      </w:r>
    </w:p>
    <w:p w:rsidR="00774C66" w:rsidRDefault="00774C66" w:rsidP="00774C66">
      <w:pPr>
        <w:ind w:left="1440"/>
        <w:rPr>
          <w:rFonts w:ascii="Times New Roman" w:hAnsi="Times New Roman"/>
          <w:sz w:val="24"/>
          <w:szCs w:val="24"/>
        </w:rPr>
      </w:pPr>
    </w:p>
    <w:p w:rsidR="00ED18A0" w:rsidRPr="004246F2" w:rsidRDefault="00ED18A0" w:rsidP="00ED18A0">
      <w:pPr>
        <w:rPr>
          <w:rFonts w:ascii="Times New Roman" w:hAnsi="Times New Roman"/>
          <w:sz w:val="24"/>
          <w:szCs w:val="24"/>
        </w:rPr>
      </w:pPr>
      <w:r w:rsidRPr="004246F2">
        <w:rPr>
          <w:rFonts w:ascii="Times New Roman" w:hAnsi="Times New Roman"/>
          <w:b/>
          <w:sz w:val="24"/>
          <w:szCs w:val="24"/>
          <w:u w:val="single"/>
        </w:rPr>
        <w:t>Other Requirements</w:t>
      </w:r>
      <w:r w:rsidRPr="004246F2">
        <w:rPr>
          <w:rFonts w:ascii="Times New Roman" w:hAnsi="Times New Roman"/>
          <w:b/>
          <w:sz w:val="24"/>
          <w:szCs w:val="24"/>
        </w:rPr>
        <w:t xml:space="preserve">:  </w:t>
      </w:r>
      <w:r w:rsidR="003E7918">
        <w:rPr>
          <w:rFonts w:ascii="Times New Roman" w:hAnsi="Times New Roman"/>
          <w:sz w:val="24"/>
          <w:szCs w:val="24"/>
        </w:rPr>
        <w:t xml:space="preserve">Students are expected to attend </w:t>
      </w:r>
      <w:r w:rsidR="00066DD0">
        <w:rPr>
          <w:rFonts w:ascii="Times New Roman" w:hAnsi="Times New Roman"/>
          <w:sz w:val="24"/>
          <w:szCs w:val="24"/>
        </w:rPr>
        <w:t>the seminar se</w:t>
      </w:r>
      <w:r w:rsidR="003E7918">
        <w:rPr>
          <w:rFonts w:ascii="Times New Roman" w:hAnsi="Times New Roman"/>
          <w:sz w:val="24"/>
          <w:szCs w:val="24"/>
        </w:rPr>
        <w:t xml:space="preserve">ssions and participate in </w:t>
      </w:r>
      <w:r w:rsidR="00066DD0">
        <w:rPr>
          <w:rFonts w:ascii="Times New Roman" w:hAnsi="Times New Roman"/>
          <w:sz w:val="24"/>
          <w:szCs w:val="24"/>
        </w:rPr>
        <w:t>the seminar discussions and presentations.</w:t>
      </w:r>
      <w:r w:rsidR="003E7918">
        <w:rPr>
          <w:rFonts w:ascii="Times New Roman" w:hAnsi="Times New Roman"/>
          <w:sz w:val="24"/>
          <w:szCs w:val="24"/>
        </w:rPr>
        <w:t xml:space="preserve">  The </w:t>
      </w:r>
      <w:r w:rsidR="00666075">
        <w:rPr>
          <w:rFonts w:ascii="Times New Roman" w:hAnsi="Times New Roman"/>
          <w:sz w:val="24"/>
          <w:szCs w:val="24"/>
        </w:rPr>
        <w:t>students will have the opportunity to create their own collaborative practice protocol and fine tune their vitae.  The seminar sessions allow the students to polish their didactic skills in preparation for their certifying examination.</w:t>
      </w:r>
      <w:r w:rsidR="003E7918">
        <w:rPr>
          <w:rFonts w:ascii="Times New Roman" w:hAnsi="Times New Roman"/>
          <w:sz w:val="24"/>
          <w:szCs w:val="24"/>
        </w:rPr>
        <w:t xml:space="preserve"> </w:t>
      </w:r>
    </w:p>
    <w:p w:rsidR="00ED18A0" w:rsidRPr="004246F2" w:rsidRDefault="00ED18A0" w:rsidP="00FF5AE5">
      <w:pPr>
        <w:rPr>
          <w:rFonts w:ascii="Times New Roman" w:hAnsi="Times New Roman"/>
          <w:sz w:val="24"/>
          <w:szCs w:val="24"/>
        </w:rPr>
      </w:pPr>
    </w:p>
    <w:p w:rsidR="00BF69CD" w:rsidRPr="00BF69CD" w:rsidRDefault="00ED60E8" w:rsidP="00BF69CD">
      <w:pPr>
        <w:rPr>
          <w:rFonts w:ascii="Times New Roman" w:hAnsi="Times New Roman"/>
          <w:sz w:val="24"/>
          <w:szCs w:val="24"/>
        </w:rPr>
      </w:pPr>
      <w:r w:rsidRPr="004246F2">
        <w:rPr>
          <w:rFonts w:ascii="Times New Roman" w:hAnsi="Times New Roman"/>
          <w:b/>
          <w:sz w:val="24"/>
          <w:szCs w:val="24"/>
          <w:u w:val="single"/>
        </w:rPr>
        <w:t>Student Learning Outcomes</w:t>
      </w:r>
      <w:r w:rsidRPr="004246F2">
        <w:rPr>
          <w:rFonts w:ascii="Times New Roman" w:hAnsi="Times New Roman"/>
          <w:b/>
          <w:sz w:val="24"/>
          <w:szCs w:val="24"/>
        </w:rPr>
        <w:t xml:space="preserve">:  </w:t>
      </w:r>
      <w:r w:rsidR="00BF69CD" w:rsidRPr="00BF69CD">
        <w:rPr>
          <w:rFonts w:ascii="Times New Roman" w:hAnsi="Times New Roman"/>
          <w:sz w:val="24"/>
          <w:szCs w:val="24"/>
        </w:rPr>
        <w:t>Upon completion of the course, the student will be able to:</w:t>
      </w:r>
    </w:p>
    <w:p w:rsidR="00BF69CD" w:rsidRPr="00BF69CD" w:rsidRDefault="00BF69CD" w:rsidP="00BF69CD">
      <w:pPr>
        <w:rPr>
          <w:rFonts w:ascii="Times New Roman" w:hAnsi="Times New Roman"/>
          <w:sz w:val="24"/>
          <w:szCs w:val="24"/>
        </w:rPr>
      </w:pPr>
    </w:p>
    <w:p w:rsidR="004C62C4" w:rsidRPr="004C62C4" w:rsidRDefault="004C62C4" w:rsidP="004C62C4">
      <w:pPr>
        <w:numPr>
          <w:ilvl w:val="0"/>
          <w:numId w:val="4"/>
        </w:numPr>
        <w:tabs>
          <w:tab w:val="clear" w:pos="360"/>
        </w:tabs>
        <w:rPr>
          <w:rFonts w:ascii="Times New Roman" w:hAnsi="Times New Roman"/>
          <w:sz w:val="24"/>
          <w:szCs w:val="24"/>
        </w:rPr>
      </w:pPr>
      <w:r w:rsidRPr="004C62C4">
        <w:rPr>
          <w:rFonts w:ascii="Times New Roman" w:hAnsi="Times New Roman"/>
          <w:sz w:val="24"/>
          <w:szCs w:val="24"/>
        </w:rPr>
        <w:t xml:space="preserve">Use evidenced-based knowledge to manage the health care in selected populations. </w:t>
      </w:r>
    </w:p>
    <w:p w:rsidR="004C62C4" w:rsidRPr="004C62C4" w:rsidRDefault="004C62C4" w:rsidP="004C62C4">
      <w:pPr>
        <w:numPr>
          <w:ilvl w:val="0"/>
          <w:numId w:val="4"/>
        </w:numPr>
        <w:rPr>
          <w:rFonts w:ascii="Times New Roman" w:hAnsi="Times New Roman"/>
          <w:sz w:val="24"/>
          <w:szCs w:val="24"/>
        </w:rPr>
      </w:pPr>
      <w:r w:rsidRPr="004C62C4">
        <w:rPr>
          <w:rFonts w:ascii="Times New Roman" w:hAnsi="Times New Roman"/>
          <w:sz w:val="24"/>
          <w:szCs w:val="24"/>
        </w:rPr>
        <w:t>Provide comprehensive health care (e.g. age, gender, cultural, ethnic sensitive) to patients, families, and/or groups within the ethical and legal scope of advanced nursing practice.</w:t>
      </w:r>
    </w:p>
    <w:p w:rsidR="004C62C4" w:rsidRPr="004C62C4" w:rsidRDefault="004C62C4" w:rsidP="004C62C4">
      <w:pPr>
        <w:numPr>
          <w:ilvl w:val="0"/>
          <w:numId w:val="4"/>
        </w:numPr>
        <w:rPr>
          <w:rFonts w:ascii="Times New Roman" w:hAnsi="Times New Roman"/>
          <w:sz w:val="24"/>
          <w:szCs w:val="24"/>
        </w:rPr>
      </w:pPr>
      <w:r w:rsidRPr="004C62C4">
        <w:rPr>
          <w:rFonts w:ascii="Times New Roman" w:hAnsi="Times New Roman"/>
          <w:sz w:val="24"/>
          <w:szCs w:val="24"/>
        </w:rPr>
        <w:t>Evaluate patient and family outcomes for the purpose of monitoring and modifying care.</w:t>
      </w:r>
    </w:p>
    <w:p w:rsidR="004C62C4" w:rsidRPr="004C62C4" w:rsidRDefault="004C62C4" w:rsidP="004C62C4">
      <w:pPr>
        <w:numPr>
          <w:ilvl w:val="0"/>
          <w:numId w:val="4"/>
        </w:numPr>
        <w:rPr>
          <w:rFonts w:ascii="Times New Roman" w:hAnsi="Times New Roman"/>
          <w:sz w:val="24"/>
          <w:szCs w:val="24"/>
        </w:rPr>
      </w:pPr>
      <w:r w:rsidRPr="004C62C4">
        <w:rPr>
          <w:rFonts w:ascii="Times New Roman" w:hAnsi="Times New Roman"/>
          <w:sz w:val="24"/>
          <w:szCs w:val="24"/>
        </w:rPr>
        <w:t>Collaborate with other health care professionals to provide comprehensive culturally appropriate care.</w:t>
      </w:r>
    </w:p>
    <w:p w:rsidR="004C62C4" w:rsidRPr="004C62C4" w:rsidRDefault="004C62C4" w:rsidP="004C62C4">
      <w:pPr>
        <w:numPr>
          <w:ilvl w:val="0"/>
          <w:numId w:val="4"/>
        </w:numPr>
        <w:tabs>
          <w:tab w:val="clear" w:pos="360"/>
        </w:tabs>
        <w:rPr>
          <w:rFonts w:ascii="Times New Roman" w:hAnsi="Times New Roman"/>
          <w:b/>
          <w:sz w:val="24"/>
          <w:szCs w:val="24"/>
        </w:rPr>
      </w:pPr>
      <w:r w:rsidRPr="004C62C4">
        <w:rPr>
          <w:rFonts w:ascii="Times New Roman" w:hAnsi="Times New Roman"/>
          <w:sz w:val="24"/>
          <w:szCs w:val="24"/>
        </w:rPr>
        <w:t>Implement the nurse practitioner role in selected settings.</w:t>
      </w:r>
    </w:p>
    <w:p w:rsidR="00BF69CD" w:rsidRPr="004C62C4" w:rsidRDefault="00BF69CD" w:rsidP="004C62C4">
      <w:pPr>
        <w:ind w:left="360"/>
        <w:rPr>
          <w:rFonts w:ascii="Times New Roman" w:hAnsi="Times New Roman"/>
          <w:b/>
          <w:sz w:val="24"/>
          <w:szCs w:val="24"/>
        </w:rPr>
      </w:pPr>
    </w:p>
    <w:p w:rsidR="00BF69CD" w:rsidRPr="00BF69CD" w:rsidRDefault="00BF69CD" w:rsidP="00BF69CD">
      <w:pPr>
        <w:rPr>
          <w:rFonts w:ascii="Times New Roman" w:hAnsi="Times New Roman"/>
          <w:b/>
          <w:sz w:val="24"/>
          <w:szCs w:val="24"/>
        </w:rPr>
      </w:pPr>
    </w:p>
    <w:p w:rsidR="00BF69CD" w:rsidRDefault="00BF69CD" w:rsidP="00FF5AE5">
      <w:pPr>
        <w:rPr>
          <w:rFonts w:ascii="Times New Roman" w:hAnsi="Times New Roman"/>
          <w:b/>
          <w:sz w:val="24"/>
          <w:szCs w:val="24"/>
        </w:rPr>
      </w:pPr>
      <w:r w:rsidRPr="00BF69CD">
        <w:rPr>
          <w:rFonts w:ascii="Times New Roman" w:hAnsi="Times New Roman"/>
          <w:b/>
          <w:sz w:val="24"/>
          <w:szCs w:val="24"/>
        </w:rPr>
        <w:t xml:space="preserve"> </w:t>
      </w:r>
      <w:r w:rsidR="00ED60E8" w:rsidRPr="004246F2">
        <w:rPr>
          <w:rFonts w:ascii="Times New Roman" w:hAnsi="Times New Roman"/>
          <w:b/>
          <w:sz w:val="24"/>
          <w:szCs w:val="24"/>
          <w:u w:val="single"/>
        </w:rPr>
        <w:t>Required Textbooks and Other Course Materials</w:t>
      </w:r>
      <w:r w:rsidR="00ED60E8" w:rsidRPr="004246F2">
        <w:rPr>
          <w:rFonts w:ascii="Times New Roman" w:hAnsi="Times New Roman"/>
          <w:b/>
          <w:sz w:val="24"/>
          <w:szCs w:val="24"/>
        </w:rPr>
        <w:t xml:space="preserve">: </w:t>
      </w:r>
    </w:p>
    <w:p w:rsidR="00A063E9" w:rsidRPr="002A4000" w:rsidRDefault="004C62C4" w:rsidP="007A186C">
      <w:pPr>
        <w:ind w:left="720"/>
        <w:rPr>
          <w:rFonts w:ascii="Times New Roman" w:hAnsi="Times New Roman"/>
          <w:b/>
          <w:sz w:val="24"/>
          <w:szCs w:val="24"/>
        </w:rPr>
      </w:pPr>
      <w:r>
        <w:rPr>
          <w:rFonts w:ascii="Times New Roman" w:eastAsia="Times New Roman" w:hAnsi="Times New Roman"/>
          <w:sz w:val="24"/>
          <w:szCs w:val="24"/>
        </w:rPr>
        <w:t>No additional texts; just texts for previous courses</w:t>
      </w:r>
      <w:r w:rsidR="00A641D5" w:rsidRPr="006D40F6">
        <w:rPr>
          <w:rFonts w:ascii="Times New Roman" w:eastAsia="Times New Roman" w:hAnsi="Times New Roman"/>
          <w:sz w:val="24"/>
          <w:szCs w:val="24"/>
        </w:rPr>
        <w:t xml:space="preserve">                                                       </w:t>
      </w:r>
      <w:r w:rsidR="00A641D5" w:rsidRPr="004F3176">
        <w:rPr>
          <w:rFonts w:ascii="Times New Roman" w:hAnsi="Times New Roman"/>
          <w:b/>
          <w:color w:val="000000"/>
          <w:sz w:val="21"/>
          <w:szCs w:val="21"/>
        </w:rPr>
        <w:t>.</w:t>
      </w:r>
      <w:r w:rsidR="00A641D5" w:rsidRPr="004F3176">
        <w:rPr>
          <w:rFonts w:ascii="Times New Roman" w:hAnsi="Times New Roman"/>
          <w:sz w:val="21"/>
          <w:szCs w:val="21"/>
        </w:rPr>
        <w:t xml:space="preserve">                                      </w:t>
      </w:r>
    </w:p>
    <w:p w:rsidR="0012070F" w:rsidRPr="004246F2" w:rsidRDefault="0012070F" w:rsidP="00FF5AE5">
      <w:pPr>
        <w:rPr>
          <w:rFonts w:ascii="Times New Roman" w:hAnsi="Times New Roman"/>
          <w:b/>
          <w:sz w:val="24"/>
          <w:szCs w:val="24"/>
        </w:rPr>
      </w:pPr>
    </w:p>
    <w:p w:rsidR="0012070F" w:rsidRDefault="0012070F" w:rsidP="0012070F">
      <w:pPr>
        <w:tabs>
          <w:tab w:val="left" w:pos="-720"/>
        </w:tabs>
        <w:rPr>
          <w:rFonts w:ascii="Times New Roman" w:hAnsi="Times New Roman"/>
          <w:color w:val="000000" w:themeColor="text1"/>
          <w:sz w:val="24"/>
          <w:szCs w:val="24"/>
        </w:rPr>
      </w:pPr>
      <w:r w:rsidRPr="004246F2">
        <w:rPr>
          <w:rFonts w:ascii="Times New Roman" w:hAnsi="Times New Roman"/>
          <w:b/>
          <w:sz w:val="24"/>
          <w:szCs w:val="24"/>
          <w:u w:val="single"/>
        </w:rPr>
        <w:t>Attendance Policy</w:t>
      </w:r>
      <w:r w:rsidRPr="004246F2">
        <w:rPr>
          <w:rFonts w:ascii="Times New Roman" w:hAnsi="Times New Roman"/>
          <w:b/>
          <w:sz w:val="24"/>
          <w:szCs w:val="24"/>
        </w:rPr>
        <w:t xml:space="preserve">:  </w:t>
      </w:r>
      <w:r w:rsidRPr="004246F2">
        <w:rPr>
          <w:rFonts w:ascii="Times New Roman" w:hAnsi="Times New Roman"/>
          <w:sz w:val="24"/>
          <w:szCs w:val="24"/>
        </w:rPr>
        <w:t>Regular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p>
    <w:p w:rsidR="00DD40FE" w:rsidRPr="004246F2" w:rsidRDefault="00DD40FE" w:rsidP="0012070F">
      <w:pPr>
        <w:tabs>
          <w:tab w:val="left" w:pos="-720"/>
        </w:tabs>
        <w:rPr>
          <w:rFonts w:ascii="Times New Roman" w:hAnsi="Times New Roman"/>
          <w:sz w:val="24"/>
          <w:szCs w:val="24"/>
        </w:rPr>
      </w:pPr>
    </w:p>
    <w:p w:rsidR="00621A71" w:rsidRPr="004246F2" w:rsidRDefault="00933D35" w:rsidP="00FF5AE5">
      <w:pPr>
        <w:rPr>
          <w:rFonts w:ascii="Times New Roman" w:hAnsi="Times New Roman"/>
          <w:sz w:val="24"/>
          <w:szCs w:val="24"/>
        </w:rPr>
      </w:pPr>
      <w:r w:rsidRPr="004246F2">
        <w:rPr>
          <w:rFonts w:ascii="Times New Roman" w:hAnsi="Times New Roman"/>
          <w:b/>
          <w:sz w:val="24"/>
          <w:szCs w:val="24"/>
          <w:u w:val="single"/>
        </w:rPr>
        <w:t>Grading Policy</w:t>
      </w:r>
      <w:r w:rsidRPr="004246F2">
        <w:rPr>
          <w:rFonts w:ascii="Times New Roman" w:hAnsi="Times New Roman"/>
          <w:b/>
          <w:sz w:val="24"/>
          <w:szCs w:val="24"/>
        </w:rPr>
        <w:t xml:space="preserve">:  </w:t>
      </w:r>
      <w:r w:rsidR="00621A71" w:rsidRPr="004246F2">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4246F2" w:rsidRDefault="00621A71" w:rsidP="00FF5AE5">
      <w:pPr>
        <w:rPr>
          <w:rFonts w:ascii="Times New Roman" w:hAnsi="Times New Roman"/>
          <w:sz w:val="24"/>
          <w:szCs w:val="24"/>
        </w:rPr>
      </w:pP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Course Grading Scale</w:t>
      </w:r>
    </w:p>
    <w:p w:rsidR="00933D35" w:rsidRPr="004246F2" w:rsidRDefault="00D65304" w:rsidP="00FF5AE5">
      <w:pPr>
        <w:rPr>
          <w:rFonts w:ascii="Times New Roman" w:hAnsi="Times New Roman"/>
          <w:sz w:val="24"/>
          <w:szCs w:val="24"/>
        </w:rPr>
      </w:pPr>
      <w:r>
        <w:rPr>
          <w:rFonts w:ascii="Times New Roman" w:hAnsi="Times New Roman"/>
          <w:sz w:val="24"/>
          <w:szCs w:val="24"/>
        </w:rPr>
        <w:t>P</w:t>
      </w:r>
      <w:r w:rsidR="00933D35" w:rsidRPr="004246F2">
        <w:rPr>
          <w:rFonts w:ascii="Times New Roman" w:hAnsi="Times New Roman"/>
          <w:sz w:val="24"/>
          <w:szCs w:val="24"/>
        </w:rPr>
        <w:t xml:space="preserve"> = 7</w:t>
      </w:r>
      <w:r w:rsidR="00B1125A">
        <w:rPr>
          <w:rFonts w:ascii="Times New Roman" w:hAnsi="Times New Roman"/>
          <w:sz w:val="24"/>
          <w:szCs w:val="24"/>
        </w:rPr>
        <w:t>0</w:t>
      </w:r>
      <w:r w:rsidR="00933D35" w:rsidRPr="004246F2">
        <w:rPr>
          <w:rFonts w:ascii="Times New Roman" w:hAnsi="Times New Roman"/>
          <w:sz w:val="24"/>
          <w:szCs w:val="24"/>
        </w:rPr>
        <w:t xml:space="preserve"> </w:t>
      </w:r>
      <w:r>
        <w:rPr>
          <w:rFonts w:ascii="Times New Roman" w:hAnsi="Times New Roman"/>
          <w:sz w:val="24"/>
          <w:szCs w:val="24"/>
        </w:rPr>
        <w:t>and above</w:t>
      </w:r>
    </w:p>
    <w:p w:rsidR="00933D35" w:rsidRPr="004246F2" w:rsidRDefault="00D65304" w:rsidP="00FF5AE5">
      <w:pPr>
        <w:rPr>
          <w:rFonts w:ascii="Times New Roman" w:hAnsi="Times New Roman"/>
          <w:sz w:val="24"/>
          <w:szCs w:val="24"/>
        </w:rPr>
      </w:pPr>
      <w:r>
        <w:rPr>
          <w:rFonts w:ascii="Times New Roman" w:hAnsi="Times New Roman"/>
          <w:sz w:val="24"/>
          <w:szCs w:val="24"/>
        </w:rPr>
        <w:t>F</w:t>
      </w:r>
      <w:r w:rsidR="00933D35" w:rsidRPr="004246F2">
        <w:rPr>
          <w:rFonts w:ascii="Times New Roman" w:hAnsi="Times New Roman"/>
          <w:sz w:val="24"/>
          <w:szCs w:val="24"/>
        </w:rPr>
        <w:t xml:space="preserve"> = 6</w:t>
      </w:r>
      <w:r w:rsidR="00B1125A">
        <w:rPr>
          <w:rFonts w:ascii="Times New Roman" w:hAnsi="Times New Roman"/>
          <w:sz w:val="24"/>
          <w:szCs w:val="24"/>
        </w:rPr>
        <w:t>9</w:t>
      </w:r>
      <w:r w:rsidR="00933D35" w:rsidRPr="004246F2">
        <w:rPr>
          <w:rFonts w:ascii="Times New Roman" w:hAnsi="Times New Roman"/>
          <w:sz w:val="24"/>
          <w:szCs w:val="24"/>
        </w:rPr>
        <w:t xml:space="preserve"> </w:t>
      </w:r>
      <w:r>
        <w:rPr>
          <w:rFonts w:ascii="Times New Roman" w:hAnsi="Times New Roman"/>
          <w:sz w:val="24"/>
          <w:szCs w:val="24"/>
        </w:rPr>
        <w:t>and below – cannot graduate</w:t>
      </w:r>
    </w:p>
    <w:p w:rsidR="00933D35" w:rsidRDefault="00D65304" w:rsidP="00FF5AE5">
      <w:pPr>
        <w:rPr>
          <w:rFonts w:ascii="Times New Roman" w:hAnsi="Times New Roman"/>
          <w:sz w:val="24"/>
          <w:szCs w:val="24"/>
        </w:rPr>
      </w:pPr>
      <w:r>
        <w:rPr>
          <w:rFonts w:ascii="Times New Roman" w:hAnsi="Times New Roman"/>
          <w:sz w:val="24"/>
          <w:szCs w:val="24"/>
        </w:rPr>
        <w:t>I = incomplete - cannot graduate until completed</w:t>
      </w:r>
      <w:r w:rsidR="005E5810">
        <w:rPr>
          <w:rFonts w:ascii="Times New Roman" w:hAnsi="Times New Roman"/>
          <w:sz w:val="24"/>
          <w:szCs w:val="24"/>
        </w:rPr>
        <w:t>; did not complete course requirements</w:t>
      </w:r>
      <w:r>
        <w:rPr>
          <w:rFonts w:ascii="Times New Roman" w:hAnsi="Times New Roman"/>
          <w:sz w:val="24"/>
          <w:szCs w:val="24"/>
        </w:rPr>
        <w:t xml:space="preserve">. </w:t>
      </w:r>
    </w:p>
    <w:p w:rsidR="007C0BBB" w:rsidRDefault="007C0BBB" w:rsidP="00FF5AE5">
      <w:pPr>
        <w:rPr>
          <w:rFonts w:ascii="Times New Roman" w:hAnsi="Times New Roman"/>
          <w:sz w:val="24"/>
          <w:szCs w:val="24"/>
        </w:rPr>
      </w:pPr>
    </w:p>
    <w:p w:rsidR="007C0BBB" w:rsidRPr="00383561" w:rsidRDefault="007C0BBB" w:rsidP="007C0BBB">
      <w:pPr>
        <w:rPr>
          <w:rFonts w:ascii="Times New Roman" w:hAnsi="Times New Roman"/>
          <w:sz w:val="24"/>
          <w:szCs w:val="24"/>
        </w:rPr>
      </w:pPr>
      <w:r w:rsidRPr="00383561">
        <w:rPr>
          <w:rFonts w:ascii="Times New Roman" w:hAnsi="Times New Roman"/>
          <w:b/>
          <w:sz w:val="24"/>
          <w:szCs w:val="24"/>
          <w:u w:val="single"/>
        </w:rPr>
        <w:t>Grade Grievances</w:t>
      </w:r>
      <w:r w:rsidRPr="00383561">
        <w:rPr>
          <w:rFonts w:ascii="Times New Roman" w:hAnsi="Times New Roman"/>
          <w:color w:val="0000FF"/>
          <w:sz w:val="24"/>
          <w:szCs w:val="24"/>
        </w:rPr>
        <w:t xml:space="preserve">: </w:t>
      </w:r>
      <w:r w:rsidRPr="00383561">
        <w:rPr>
          <w:rFonts w:ascii="Times New Roman" w:hAnsi="Times New Roman"/>
          <w:sz w:val="24"/>
          <w:szCs w:val="24"/>
        </w:rPr>
        <w:t xml:space="preserve">Any appeal of a grade in this course must follow the procedures and deadlines for grade-related grievances as published in the current University Catalog. </w:t>
      </w:r>
    </w:p>
    <w:p w:rsidR="007C0BBB" w:rsidRPr="00383561" w:rsidRDefault="007C0BBB" w:rsidP="007C0BBB">
      <w:pPr>
        <w:rPr>
          <w:rFonts w:ascii="Times New Roman" w:hAnsi="Times New Roman"/>
          <w:b/>
          <w:sz w:val="24"/>
          <w:szCs w:val="24"/>
        </w:rPr>
      </w:pPr>
    </w:p>
    <w:p w:rsidR="00C44F82" w:rsidRDefault="007C0BBB" w:rsidP="00C44F82">
      <w:pPr>
        <w:rPr>
          <w:rFonts w:ascii="Times New Roman" w:hAnsi="Times New Roman"/>
          <w:b/>
          <w:bCs/>
          <w:sz w:val="24"/>
          <w:szCs w:val="24"/>
        </w:rPr>
      </w:pPr>
      <w:r>
        <w:rPr>
          <w:rFonts w:ascii="Times New Roman" w:hAnsi="Times New Roman"/>
          <w:b/>
          <w:bCs/>
          <w:sz w:val="24"/>
          <w:szCs w:val="24"/>
        </w:rPr>
        <w:t xml:space="preserve">Teaching </w:t>
      </w:r>
      <w:r w:rsidR="00C44F82" w:rsidRPr="00C44F82">
        <w:rPr>
          <w:rFonts w:ascii="Times New Roman" w:hAnsi="Times New Roman"/>
          <w:b/>
          <w:bCs/>
          <w:sz w:val="24"/>
          <w:szCs w:val="24"/>
        </w:rPr>
        <w:t>Methods/Strategies:  Case Discussions, In</w:t>
      </w:r>
      <w:r w:rsidR="007A186C">
        <w:rPr>
          <w:rFonts w:ascii="Times New Roman" w:hAnsi="Times New Roman"/>
          <w:b/>
          <w:bCs/>
          <w:sz w:val="24"/>
          <w:szCs w:val="24"/>
        </w:rPr>
        <w:t>-</w:t>
      </w:r>
      <w:r w:rsidR="00C44F82" w:rsidRPr="00C44F82">
        <w:rPr>
          <w:rFonts w:ascii="Times New Roman" w:hAnsi="Times New Roman"/>
          <w:b/>
          <w:bCs/>
          <w:sz w:val="24"/>
          <w:szCs w:val="24"/>
        </w:rPr>
        <w:t>class presentations, Slide and Lecture Presentation, Use of Blackboard, Interactive online cases, DVDs and/or audio files</w:t>
      </w:r>
    </w:p>
    <w:p w:rsidR="00C44F82" w:rsidRPr="00C44F82" w:rsidRDefault="007647FC" w:rsidP="00C44F82">
      <w:pPr>
        <w:rPr>
          <w:rFonts w:ascii="Times New Roman" w:hAnsi="Times New Roman"/>
          <w:b/>
          <w:sz w:val="24"/>
          <w:szCs w:val="24"/>
        </w:rPr>
      </w:pPr>
      <w:r>
        <w:rPr>
          <w:rFonts w:ascii="Times New Roman" w:hAnsi="Times New Roman"/>
          <w:b/>
          <w:sz w:val="24"/>
          <w:szCs w:val="24"/>
        </w:rPr>
        <w:br/>
      </w:r>
      <w:r w:rsidR="00C44F82" w:rsidRPr="00C44F82">
        <w:rPr>
          <w:rFonts w:ascii="Times New Roman" w:hAnsi="Times New Roman"/>
          <w:b/>
          <w:sz w:val="24"/>
          <w:szCs w:val="24"/>
        </w:rPr>
        <w:t xml:space="preserve">Descriptions of major assignments and examinations with due dates: </w:t>
      </w:r>
    </w:p>
    <w:p w:rsidR="00C44F82" w:rsidRDefault="00C44F82" w:rsidP="00C44F82">
      <w:pPr>
        <w:rPr>
          <w:rFonts w:ascii="Times New Roman" w:hAnsi="Times New Roman"/>
          <w:b/>
          <w:sz w:val="24"/>
          <w:szCs w:val="24"/>
        </w:rPr>
      </w:pPr>
    </w:p>
    <w:tbl>
      <w:tblPr>
        <w:tblStyle w:val="TableGrid"/>
        <w:tblW w:w="0" w:type="auto"/>
        <w:tblLook w:val="04A0" w:firstRow="1" w:lastRow="0" w:firstColumn="1" w:lastColumn="0" w:noHBand="0" w:noVBand="1"/>
      </w:tblPr>
      <w:tblGrid>
        <w:gridCol w:w="5296"/>
        <w:gridCol w:w="1190"/>
      </w:tblGrid>
      <w:tr w:rsidR="001A5833" w:rsidTr="007A2E1A">
        <w:trPr>
          <w:tblHeader/>
        </w:trPr>
        <w:tc>
          <w:tcPr>
            <w:tcW w:w="0" w:type="auto"/>
          </w:tcPr>
          <w:p w:rsidR="001A5833" w:rsidRDefault="001A5833" w:rsidP="00C44F82">
            <w:pPr>
              <w:rPr>
                <w:rFonts w:ascii="Times New Roman" w:hAnsi="Times New Roman"/>
                <w:b/>
                <w:sz w:val="24"/>
                <w:szCs w:val="24"/>
              </w:rPr>
            </w:pPr>
            <w:r>
              <w:rPr>
                <w:rFonts w:ascii="Times New Roman" w:hAnsi="Times New Roman"/>
                <w:b/>
                <w:sz w:val="24"/>
                <w:szCs w:val="24"/>
              </w:rPr>
              <w:t>Assignment/exam</w:t>
            </w:r>
          </w:p>
        </w:tc>
        <w:tc>
          <w:tcPr>
            <w:tcW w:w="0" w:type="auto"/>
          </w:tcPr>
          <w:p w:rsidR="001A5833" w:rsidRDefault="001A5833" w:rsidP="00C44F82">
            <w:pPr>
              <w:rPr>
                <w:rFonts w:ascii="Times New Roman" w:hAnsi="Times New Roman"/>
                <w:b/>
                <w:sz w:val="24"/>
                <w:szCs w:val="24"/>
              </w:rPr>
            </w:pPr>
            <w:r>
              <w:rPr>
                <w:rFonts w:ascii="Times New Roman" w:hAnsi="Times New Roman"/>
                <w:b/>
                <w:sz w:val="24"/>
                <w:szCs w:val="24"/>
              </w:rPr>
              <w:t>Due date</w:t>
            </w:r>
          </w:p>
        </w:tc>
      </w:tr>
      <w:tr w:rsidR="001A5833" w:rsidTr="001A5833">
        <w:tc>
          <w:tcPr>
            <w:tcW w:w="0" w:type="auto"/>
          </w:tcPr>
          <w:p w:rsidR="001A5833" w:rsidRDefault="001A5833" w:rsidP="00C44F82">
            <w:pPr>
              <w:rPr>
                <w:rFonts w:ascii="Times New Roman" w:hAnsi="Times New Roman"/>
                <w:b/>
                <w:sz w:val="24"/>
                <w:szCs w:val="24"/>
              </w:rPr>
            </w:pPr>
            <w:r w:rsidRPr="00C44F82">
              <w:rPr>
                <w:rFonts w:ascii="Times New Roman" w:hAnsi="Times New Roman"/>
                <w:bCs/>
                <w:sz w:val="24"/>
                <w:szCs w:val="24"/>
              </w:rPr>
              <w:t xml:space="preserve">Attendance </w:t>
            </w:r>
            <w:r>
              <w:rPr>
                <w:rFonts w:ascii="Times New Roman" w:hAnsi="Times New Roman"/>
                <w:bCs/>
                <w:sz w:val="24"/>
                <w:szCs w:val="24"/>
              </w:rPr>
              <w:t>and participation in</w:t>
            </w:r>
            <w:r w:rsidRPr="00C44F82">
              <w:rPr>
                <w:rFonts w:ascii="Times New Roman" w:hAnsi="Times New Roman"/>
                <w:bCs/>
                <w:sz w:val="24"/>
                <w:szCs w:val="24"/>
              </w:rPr>
              <w:t xml:space="preserve"> Seminars</w:t>
            </w:r>
          </w:p>
        </w:tc>
        <w:tc>
          <w:tcPr>
            <w:tcW w:w="0" w:type="auto"/>
          </w:tcPr>
          <w:p w:rsidR="001A5833" w:rsidRDefault="001A5833" w:rsidP="00C44F82">
            <w:pPr>
              <w:rPr>
                <w:rFonts w:ascii="Times New Roman" w:hAnsi="Times New Roman"/>
                <w:b/>
                <w:sz w:val="24"/>
                <w:szCs w:val="24"/>
              </w:rPr>
            </w:pPr>
            <w:r>
              <w:rPr>
                <w:rFonts w:ascii="Times New Roman" w:hAnsi="Times New Roman"/>
                <w:b/>
                <w:sz w:val="24"/>
                <w:szCs w:val="24"/>
              </w:rPr>
              <w:t>1/19/2017</w:t>
            </w:r>
          </w:p>
          <w:p w:rsidR="001A5833" w:rsidRDefault="001A5833" w:rsidP="00C44F82">
            <w:pPr>
              <w:rPr>
                <w:rFonts w:ascii="Times New Roman" w:hAnsi="Times New Roman"/>
                <w:b/>
                <w:sz w:val="24"/>
                <w:szCs w:val="24"/>
              </w:rPr>
            </w:pPr>
            <w:r>
              <w:rPr>
                <w:rFonts w:ascii="Times New Roman" w:hAnsi="Times New Roman"/>
                <w:b/>
                <w:sz w:val="24"/>
                <w:szCs w:val="24"/>
              </w:rPr>
              <w:t>3/9/2017</w:t>
            </w:r>
          </w:p>
          <w:p w:rsidR="001A5833" w:rsidRDefault="001A5833" w:rsidP="00C44F82">
            <w:pPr>
              <w:rPr>
                <w:rFonts w:ascii="Times New Roman" w:hAnsi="Times New Roman"/>
                <w:b/>
                <w:sz w:val="24"/>
                <w:szCs w:val="24"/>
              </w:rPr>
            </w:pPr>
            <w:r>
              <w:rPr>
                <w:rFonts w:ascii="Times New Roman" w:hAnsi="Times New Roman"/>
                <w:b/>
                <w:sz w:val="24"/>
                <w:szCs w:val="24"/>
              </w:rPr>
              <w:t>4/27/2017</w:t>
            </w:r>
          </w:p>
        </w:tc>
      </w:tr>
      <w:tr w:rsidR="007A2E1A" w:rsidTr="001A5833">
        <w:tc>
          <w:tcPr>
            <w:tcW w:w="0" w:type="auto"/>
          </w:tcPr>
          <w:p w:rsidR="007A2E1A" w:rsidRPr="00C44F82" w:rsidRDefault="007A2E1A" w:rsidP="00945460">
            <w:pPr>
              <w:rPr>
                <w:rFonts w:ascii="Times New Roman" w:hAnsi="Times New Roman"/>
                <w:bCs/>
                <w:sz w:val="24"/>
                <w:szCs w:val="24"/>
                <w:u w:val="single"/>
              </w:rPr>
            </w:pPr>
            <w:r>
              <w:rPr>
                <w:rFonts w:ascii="Times New Roman" w:hAnsi="Times New Roman"/>
                <w:bCs/>
                <w:sz w:val="24"/>
                <w:szCs w:val="24"/>
              </w:rPr>
              <w:t>Professional CV development</w:t>
            </w:r>
          </w:p>
        </w:tc>
        <w:tc>
          <w:tcPr>
            <w:tcW w:w="0" w:type="auto"/>
          </w:tcPr>
          <w:p w:rsidR="007A2E1A" w:rsidRDefault="007A2E1A" w:rsidP="00945460">
            <w:pPr>
              <w:rPr>
                <w:rFonts w:ascii="Times New Roman" w:hAnsi="Times New Roman"/>
                <w:b/>
                <w:sz w:val="24"/>
                <w:szCs w:val="24"/>
              </w:rPr>
            </w:pPr>
            <w:r>
              <w:rPr>
                <w:rFonts w:ascii="Times New Roman" w:hAnsi="Times New Roman"/>
                <w:b/>
                <w:sz w:val="24"/>
                <w:szCs w:val="24"/>
              </w:rPr>
              <w:t>3/9/2017</w:t>
            </w:r>
          </w:p>
        </w:tc>
      </w:tr>
      <w:tr w:rsidR="007470A8" w:rsidTr="001A5833">
        <w:tc>
          <w:tcPr>
            <w:tcW w:w="0" w:type="auto"/>
          </w:tcPr>
          <w:p w:rsidR="007470A8" w:rsidRPr="00C44F82" w:rsidRDefault="007470A8" w:rsidP="00531A31">
            <w:pPr>
              <w:rPr>
                <w:rFonts w:ascii="Times New Roman" w:hAnsi="Times New Roman"/>
                <w:bCs/>
                <w:sz w:val="24"/>
                <w:szCs w:val="24"/>
              </w:rPr>
            </w:pPr>
            <w:r>
              <w:rPr>
                <w:rFonts w:ascii="Times New Roman" w:hAnsi="Times New Roman"/>
                <w:bCs/>
                <w:sz w:val="24"/>
                <w:szCs w:val="24"/>
              </w:rPr>
              <w:t>Interprofessional Team Case Discussion Assignment</w:t>
            </w:r>
          </w:p>
        </w:tc>
        <w:tc>
          <w:tcPr>
            <w:tcW w:w="0" w:type="auto"/>
          </w:tcPr>
          <w:p w:rsidR="007470A8" w:rsidRDefault="007470A8" w:rsidP="00531A31">
            <w:pPr>
              <w:rPr>
                <w:rFonts w:ascii="Times New Roman" w:hAnsi="Times New Roman"/>
                <w:b/>
                <w:sz w:val="24"/>
                <w:szCs w:val="24"/>
              </w:rPr>
            </w:pPr>
            <w:r>
              <w:rPr>
                <w:rFonts w:ascii="Times New Roman" w:hAnsi="Times New Roman"/>
                <w:b/>
                <w:sz w:val="24"/>
                <w:szCs w:val="24"/>
              </w:rPr>
              <w:t>3/12/2017</w:t>
            </w:r>
          </w:p>
        </w:tc>
      </w:tr>
      <w:tr w:rsidR="007470A8" w:rsidTr="001A5833">
        <w:tc>
          <w:tcPr>
            <w:tcW w:w="0" w:type="auto"/>
          </w:tcPr>
          <w:p w:rsidR="007470A8" w:rsidRPr="00C44F82" w:rsidRDefault="007470A8" w:rsidP="00C44F82">
            <w:pPr>
              <w:rPr>
                <w:rFonts w:ascii="Times New Roman" w:hAnsi="Times New Roman"/>
                <w:sz w:val="24"/>
                <w:szCs w:val="24"/>
              </w:rPr>
            </w:pPr>
            <w:r>
              <w:rPr>
                <w:rFonts w:ascii="Times New Roman" w:hAnsi="Times New Roman"/>
                <w:sz w:val="24"/>
                <w:szCs w:val="24"/>
              </w:rPr>
              <w:t>Clinical Presentation</w:t>
            </w:r>
          </w:p>
        </w:tc>
        <w:tc>
          <w:tcPr>
            <w:tcW w:w="0" w:type="auto"/>
          </w:tcPr>
          <w:p w:rsidR="007470A8" w:rsidRDefault="007470A8" w:rsidP="00C44F82">
            <w:pPr>
              <w:rPr>
                <w:rFonts w:ascii="Times New Roman" w:hAnsi="Times New Roman"/>
                <w:b/>
                <w:sz w:val="24"/>
                <w:szCs w:val="24"/>
              </w:rPr>
            </w:pPr>
            <w:r>
              <w:rPr>
                <w:rFonts w:ascii="Times New Roman" w:hAnsi="Times New Roman"/>
                <w:b/>
                <w:sz w:val="24"/>
                <w:szCs w:val="24"/>
              </w:rPr>
              <w:t>3/28/2017</w:t>
            </w:r>
          </w:p>
        </w:tc>
      </w:tr>
      <w:tr w:rsidR="007470A8" w:rsidTr="001A5833">
        <w:tc>
          <w:tcPr>
            <w:tcW w:w="0" w:type="auto"/>
          </w:tcPr>
          <w:p w:rsidR="007470A8" w:rsidRDefault="007470A8" w:rsidP="00C44F82">
            <w:pPr>
              <w:rPr>
                <w:rFonts w:ascii="Times New Roman" w:hAnsi="Times New Roman"/>
                <w:sz w:val="24"/>
                <w:szCs w:val="24"/>
              </w:rPr>
            </w:pPr>
            <w:r>
              <w:rPr>
                <w:rFonts w:ascii="Times New Roman" w:hAnsi="Times New Roman"/>
                <w:sz w:val="24"/>
                <w:szCs w:val="24"/>
              </w:rPr>
              <w:lastRenderedPageBreak/>
              <w:t>Critiques/comments to clinical presentations</w:t>
            </w:r>
          </w:p>
        </w:tc>
        <w:tc>
          <w:tcPr>
            <w:tcW w:w="0" w:type="auto"/>
          </w:tcPr>
          <w:p w:rsidR="007470A8" w:rsidRDefault="007470A8" w:rsidP="00C44F82">
            <w:pPr>
              <w:rPr>
                <w:rFonts w:ascii="Times New Roman" w:hAnsi="Times New Roman"/>
                <w:b/>
                <w:sz w:val="24"/>
                <w:szCs w:val="24"/>
              </w:rPr>
            </w:pPr>
            <w:r>
              <w:rPr>
                <w:rFonts w:ascii="Times New Roman" w:hAnsi="Times New Roman"/>
                <w:b/>
                <w:sz w:val="24"/>
                <w:szCs w:val="24"/>
              </w:rPr>
              <w:t>4/17/2017</w:t>
            </w:r>
          </w:p>
        </w:tc>
      </w:tr>
      <w:tr w:rsidR="007470A8" w:rsidTr="001A5833">
        <w:tc>
          <w:tcPr>
            <w:tcW w:w="0" w:type="auto"/>
          </w:tcPr>
          <w:p w:rsidR="007470A8" w:rsidRPr="00C44F82" w:rsidRDefault="007470A8" w:rsidP="00945460">
            <w:pPr>
              <w:rPr>
                <w:rFonts w:ascii="Times New Roman" w:hAnsi="Times New Roman"/>
                <w:bCs/>
                <w:sz w:val="24"/>
                <w:szCs w:val="24"/>
              </w:rPr>
            </w:pPr>
            <w:r>
              <w:rPr>
                <w:rFonts w:ascii="Times New Roman" w:hAnsi="Times New Roman"/>
                <w:sz w:val="24"/>
                <w:szCs w:val="24"/>
              </w:rPr>
              <w:t>Clinical Practice Agreement</w:t>
            </w:r>
          </w:p>
        </w:tc>
        <w:tc>
          <w:tcPr>
            <w:tcW w:w="0" w:type="auto"/>
          </w:tcPr>
          <w:p w:rsidR="007470A8" w:rsidRDefault="007470A8" w:rsidP="00945460">
            <w:pPr>
              <w:rPr>
                <w:rFonts w:ascii="Times New Roman" w:hAnsi="Times New Roman"/>
                <w:b/>
                <w:sz w:val="24"/>
                <w:szCs w:val="24"/>
              </w:rPr>
            </w:pPr>
            <w:r>
              <w:rPr>
                <w:rFonts w:ascii="Times New Roman" w:hAnsi="Times New Roman"/>
                <w:b/>
                <w:sz w:val="24"/>
                <w:szCs w:val="24"/>
              </w:rPr>
              <w:t>4/27/2017</w:t>
            </w:r>
          </w:p>
        </w:tc>
      </w:tr>
      <w:tr w:rsidR="007470A8" w:rsidTr="001A5833">
        <w:tc>
          <w:tcPr>
            <w:tcW w:w="0" w:type="auto"/>
          </w:tcPr>
          <w:p w:rsidR="007470A8" w:rsidRDefault="007470A8" w:rsidP="00945460">
            <w:pPr>
              <w:rPr>
                <w:rFonts w:ascii="Times New Roman" w:hAnsi="Times New Roman"/>
                <w:bCs/>
                <w:sz w:val="24"/>
                <w:szCs w:val="24"/>
              </w:rPr>
            </w:pPr>
            <w:r>
              <w:rPr>
                <w:rFonts w:ascii="Times New Roman" w:hAnsi="Times New Roman"/>
                <w:bCs/>
                <w:sz w:val="24"/>
                <w:szCs w:val="24"/>
                <w:u w:val="single"/>
              </w:rPr>
              <w:t>Mock Certification exam</w:t>
            </w:r>
          </w:p>
        </w:tc>
        <w:tc>
          <w:tcPr>
            <w:tcW w:w="0" w:type="auto"/>
          </w:tcPr>
          <w:p w:rsidR="007470A8" w:rsidRDefault="007470A8" w:rsidP="00945460">
            <w:pPr>
              <w:rPr>
                <w:rFonts w:ascii="Times New Roman" w:hAnsi="Times New Roman"/>
                <w:b/>
                <w:sz w:val="24"/>
                <w:szCs w:val="24"/>
              </w:rPr>
            </w:pPr>
            <w:r>
              <w:rPr>
                <w:rFonts w:ascii="Times New Roman" w:hAnsi="Times New Roman"/>
                <w:b/>
                <w:sz w:val="24"/>
                <w:szCs w:val="24"/>
              </w:rPr>
              <w:t>4/27/2017</w:t>
            </w:r>
          </w:p>
        </w:tc>
      </w:tr>
      <w:tr w:rsidR="007470A8" w:rsidTr="001A5833">
        <w:tc>
          <w:tcPr>
            <w:tcW w:w="0" w:type="auto"/>
          </w:tcPr>
          <w:p w:rsidR="007470A8" w:rsidRPr="00C44F82" w:rsidRDefault="007470A8" w:rsidP="00C44F82">
            <w:pPr>
              <w:rPr>
                <w:rFonts w:ascii="Times New Roman" w:hAnsi="Times New Roman"/>
                <w:sz w:val="24"/>
                <w:szCs w:val="24"/>
              </w:rPr>
            </w:pPr>
            <w:r>
              <w:rPr>
                <w:rFonts w:ascii="Times New Roman" w:hAnsi="Times New Roman"/>
                <w:sz w:val="24"/>
                <w:szCs w:val="24"/>
              </w:rPr>
              <w:t>Completion of 360 clinical practice hours</w:t>
            </w:r>
          </w:p>
        </w:tc>
        <w:tc>
          <w:tcPr>
            <w:tcW w:w="0" w:type="auto"/>
          </w:tcPr>
          <w:p w:rsidR="007470A8" w:rsidRDefault="007470A8" w:rsidP="00C44F82">
            <w:pPr>
              <w:rPr>
                <w:rFonts w:ascii="Times New Roman" w:hAnsi="Times New Roman"/>
                <w:b/>
                <w:sz w:val="24"/>
                <w:szCs w:val="24"/>
              </w:rPr>
            </w:pPr>
            <w:r>
              <w:rPr>
                <w:rFonts w:ascii="Times New Roman" w:hAnsi="Times New Roman"/>
                <w:b/>
                <w:sz w:val="24"/>
                <w:szCs w:val="24"/>
              </w:rPr>
              <w:t>5/5/2017</w:t>
            </w:r>
          </w:p>
        </w:tc>
      </w:tr>
      <w:tr w:rsidR="007470A8" w:rsidTr="001A5833">
        <w:tc>
          <w:tcPr>
            <w:tcW w:w="0" w:type="auto"/>
          </w:tcPr>
          <w:p w:rsidR="007470A8" w:rsidRPr="00C44F82" w:rsidRDefault="007470A8" w:rsidP="007A2E1A">
            <w:pPr>
              <w:rPr>
                <w:rFonts w:ascii="Times New Roman" w:hAnsi="Times New Roman"/>
                <w:sz w:val="24"/>
                <w:szCs w:val="24"/>
              </w:rPr>
            </w:pPr>
            <w:r w:rsidRPr="00C44F82">
              <w:rPr>
                <w:rFonts w:ascii="Times New Roman" w:hAnsi="Times New Roman"/>
                <w:sz w:val="24"/>
                <w:szCs w:val="24"/>
                <w:u w:val="single"/>
              </w:rPr>
              <w:t>Passing clinical practicum</w:t>
            </w:r>
            <w:r w:rsidRPr="00C44F82">
              <w:rPr>
                <w:rFonts w:ascii="Times New Roman" w:hAnsi="Times New Roman"/>
                <w:sz w:val="24"/>
                <w:szCs w:val="24"/>
              </w:rPr>
              <w:t xml:space="preserve"> </w:t>
            </w:r>
          </w:p>
        </w:tc>
        <w:tc>
          <w:tcPr>
            <w:tcW w:w="0" w:type="auto"/>
          </w:tcPr>
          <w:p w:rsidR="007470A8" w:rsidRDefault="007470A8" w:rsidP="00C44F82">
            <w:pPr>
              <w:rPr>
                <w:rFonts w:ascii="Times New Roman" w:hAnsi="Times New Roman"/>
                <w:b/>
                <w:sz w:val="24"/>
                <w:szCs w:val="24"/>
              </w:rPr>
            </w:pPr>
            <w:r>
              <w:rPr>
                <w:rFonts w:ascii="Times New Roman" w:hAnsi="Times New Roman"/>
                <w:b/>
                <w:sz w:val="24"/>
                <w:szCs w:val="24"/>
              </w:rPr>
              <w:t>5/5/2017</w:t>
            </w:r>
          </w:p>
        </w:tc>
      </w:tr>
      <w:tr w:rsidR="007470A8" w:rsidTr="001A5833">
        <w:tc>
          <w:tcPr>
            <w:tcW w:w="0" w:type="auto"/>
          </w:tcPr>
          <w:p w:rsidR="007470A8" w:rsidRPr="00C44F82" w:rsidRDefault="007470A8" w:rsidP="00945460">
            <w:pPr>
              <w:rPr>
                <w:rFonts w:ascii="Times New Roman" w:hAnsi="Times New Roman"/>
                <w:sz w:val="24"/>
                <w:szCs w:val="24"/>
                <w:u w:val="single"/>
              </w:rPr>
            </w:pPr>
            <w:r w:rsidRPr="00C44F82">
              <w:rPr>
                <w:rFonts w:ascii="Times New Roman" w:hAnsi="Times New Roman"/>
                <w:bCs/>
                <w:sz w:val="24"/>
                <w:szCs w:val="24"/>
                <w:u w:val="single"/>
              </w:rPr>
              <w:t xml:space="preserve">Documentation of patient encounters </w:t>
            </w:r>
            <w:r>
              <w:rPr>
                <w:rFonts w:ascii="Times New Roman" w:hAnsi="Times New Roman"/>
                <w:bCs/>
                <w:sz w:val="24"/>
                <w:szCs w:val="24"/>
                <w:u w:val="single"/>
              </w:rPr>
              <w:t>within</w:t>
            </w:r>
            <w:r w:rsidRPr="00C44F82">
              <w:rPr>
                <w:rFonts w:ascii="Times New Roman" w:hAnsi="Times New Roman"/>
                <w:bCs/>
                <w:sz w:val="24"/>
                <w:szCs w:val="24"/>
                <w:u w:val="single"/>
              </w:rPr>
              <w:t xml:space="preserve"> </w:t>
            </w:r>
            <w:r>
              <w:rPr>
                <w:rFonts w:ascii="Times New Roman" w:hAnsi="Times New Roman"/>
                <w:bCs/>
                <w:sz w:val="24"/>
                <w:szCs w:val="24"/>
                <w:u w:val="single"/>
              </w:rPr>
              <w:t xml:space="preserve">Typhon </w:t>
            </w:r>
          </w:p>
        </w:tc>
        <w:tc>
          <w:tcPr>
            <w:tcW w:w="0" w:type="auto"/>
          </w:tcPr>
          <w:p w:rsidR="007470A8" w:rsidRDefault="007470A8" w:rsidP="00C44F82">
            <w:pPr>
              <w:rPr>
                <w:rFonts w:ascii="Times New Roman" w:hAnsi="Times New Roman"/>
                <w:b/>
                <w:sz w:val="24"/>
                <w:szCs w:val="24"/>
              </w:rPr>
            </w:pPr>
            <w:r>
              <w:rPr>
                <w:rFonts w:ascii="Times New Roman" w:hAnsi="Times New Roman"/>
                <w:b/>
                <w:sz w:val="24"/>
                <w:szCs w:val="24"/>
              </w:rPr>
              <w:t>5/5/2017</w:t>
            </w:r>
          </w:p>
        </w:tc>
      </w:tr>
      <w:tr w:rsidR="007470A8" w:rsidTr="001A5833">
        <w:tc>
          <w:tcPr>
            <w:tcW w:w="0" w:type="auto"/>
          </w:tcPr>
          <w:p w:rsidR="007470A8" w:rsidRPr="00C44F82" w:rsidRDefault="007470A8" w:rsidP="00C44F82">
            <w:pPr>
              <w:rPr>
                <w:rFonts w:ascii="Times New Roman" w:hAnsi="Times New Roman"/>
                <w:bCs/>
                <w:sz w:val="24"/>
                <w:szCs w:val="24"/>
                <w:u w:val="single"/>
              </w:rPr>
            </w:pPr>
            <w:r w:rsidRPr="00C44F82">
              <w:rPr>
                <w:rFonts w:ascii="Times New Roman" w:hAnsi="Times New Roman"/>
                <w:bCs/>
                <w:sz w:val="24"/>
                <w:szCs w:val="24"/>
                <w:u w:val="single"/>
              </w:rPr>
              <w:t>Passing clinical evaluation by all preceptors</w:t>
            </w:r>
          </w:p>
        </w:tc>
        <w:tc>
          <w:tcPr>
            <w:tcW w:w="0" w:type="auto"/>
          </w:tcPr>
          <w:p w:rsidR="007470A8" w:rsidRDefault="007470A8" w:rsidP="00C44F82">
            <w:pPr>
              <w:rPr>
                <w:rFonts w:ascii="Times New Roman" w:hAnsi="Times New Roman"/>
                <w:b/>
                <w:sz w:val="24"/>
                <w:szCs w:val="24"/>
              </w:rPr>
            </w:pPr>
            <w:r>
              <w:rPr>
                <w:rFonts w:ascii="Times New Roman" w:hAnsi="Times New Roman"/>
                <w:b/>
                <w:sz w:val="24"/>
                <w:szCs w:val="24"/>
              </w:rPr>
              <w:t>5/5/2017</w:t>
            </w:r>
          </w:p>
        </w:tc>
      </w:tr>
    </w:tbl>
    <w:p w:rsidR="001A5833" w:rsidRPr="00C44F82" w:rsidRDefault="001A5833" w:rsidP="00C44F82">
      <w:pPr>
        <w:rPr>
          <w:rFonts w:ascii="Times New Roman" w:hAnsi="Times New Roman"/>
          <w:b/>
          <w:bCs/>
          <w:sz w:val="24"/>
          <w:szCs w:val="24"/>
        </w:rPr>
      </w:pPr>
      <w:bookmarkStart w:id="0" w:name="_Toc17511557"/>
    </w:p>
    <w:p w:rsidR="00C44F82" w:rsidRDefault="00C44F82" w:rsidP="00C44F82">
      <w:pPr>
        <w:rPr>
          <w:rFonts w:ascii="Times New Roman" w:hAnsi="Times New Roman"/>
          <w:sz w:val="24"/>
          <w:szCs w:val="24"/>
        </w:rPr>
      </w:pPr>
      <w:r w:rsidRPr="00C44F82">
        <w:rPr>
          <w:rFonts w:ascii="Times New Roman" w:hAnsi="Times New Roman"/>
          <w:sz w:val="24"/>
          <w:szCs w:val="24"/>
        </w:rPr>
        <w:t>Based on student needs, faculty may request that the student submit SOAP notes or other written work to demonstrate completion of the course objectives</w:t>
      </w:r>
    </w:p>
    <w:p w:rsidR="00383561" w:rsidRDefault="00383561" w:rsidP="00C44F82">
      <w:pPr>
        <w:rPr>
          <w:rFonts w:ascii="Times New Roman" w:hAnsi="Times New Roman"/>
          <w:sz w:val="24"/>
          <w:szCs w:val="24"/>
        </w:rPr>
      </w:pPr>
    </w:p>
    <w:p w:rsidR="00383561" w:rsidRPr="00383561" w:rsidRDefault="00383561" w:rsidP="00383561">
      <w:pPr>
        <w:rPr>
          <w:rFonts w:ascii="Times New Roman" w:hAnsi="Times New Roman"/>
          <w:b/>
          <w:sz w:val="24"/>
          <w:szCs w:val="24"/>
        </w:rPr>
      </w:pPr>
      <w:r w:rsidRPr="00383561">
        <w:rPr>
          <w:rFonts w:ascii="Times New Roman" w:hAnsi="Times New Roman"/>
          <w:b/>
          <w:sz w:val="24"/>
          <w:szCs w:val="24"/>
          <w:u w:val="single"/>
        </w:rPr>
        <w:t>Other Requirements</w:t>
      </w:r>
      <w:r w:rsidRPr="00383561">
        <w:rPr>
          <w:rFonts w:ascii="Times New Roman" w:hAnsi="Times New Roman"/>
          <w:b/>
          <w:sz w:val="24"/>
          <w:szCs w:val="24"/>
        </w:rPr>
        <w:t xml:space="preserve">: </w:t>
      </w:r>
    </w:p>
    <w:p w:rsidR="00383561" w:rsidRPr="00383561" w:rsidRDefault="00383561" w:rsidP="00383561">
      <w:pPr>
        <w:rPr>
          <w:rFonts w:ascii="Times New Roman" w:hAnsi="Times New Roman"/>
          <w:sz w:val="24"/>
          <w:szCs w:val="24"/>
        </w:rPr>
      </w:pPr>
      <w:r w:rsidRPr="00383561">
        <w:rPr>
          <w:rFonts w:ascii="Times New Roman" w:hAnsi="Times New Roman"/>
          <w:b/>
          <w:sz w:val="24"/>
          <w:szCs w:val="24"/>
        </w:rPr>
        <w:t>Clinical hours</w:t>
      </w:r>
      <w:r w:rsidRPr="00383561">
        <w:rPr>
          <w:rFonts w:ascii="Times New Roman" w:hAnsi="Times New Roman"/>
          <w:sz w:val="24"/>
          <w:szCs w:val="24"/>
        </w:rPr>
        <w:t xml:space="preserve"> must be completed based on your schedule and that of your assigned preceptor [</w:t>
      </w:r>
      <w:r w:rsidR="007C0BBB">
        <w:rPr>
          <w:rFonts w:ascii="Times New Roman" w:hAnsi="Times New Roman"/>
          <w:sz w:val="24"/>
          <w:szCs w:val="24"/>
        </w:rPr>
        <w:t xml:space="preserve">360 </w:t>
      </w:r>
      <w:r w:rsidRPr="00383561">
        <w:rPr>
          <w:rFonts w:ascii="Times New Roman" w:hAnsi="Times New Roman"/>
          <w:sz w:val="24"/>
          <w:szCs w:val="24"/>
        </w:rPr>
        <w:t>clock hours/</w:t>
      </w:r>
      <w:r w:rsidR="007C0BBB">
        <w:rPr>
          <w:rFonts w:ascii="Times New Roman" w:hAnsi="Times New Roman"/>
          <w:sz w:val="24"/>
          <w:szCs w:val="24"/>
        </w:rPr>
        <w:t xml:space="preserve">360 </w:t>
      </w:r>
      <w:r w:rsidRPr="00383561">
        <w:rPr>
          <w:rFonts w:ascii="Times New Roman" w:hAnsi="Times New Roman"/>
          <w:sz w:val="24"/>
          <w:szCs w:val="24"/>
        </w:rPr>
        <w:t xml:space="preserve">patient encounters]; please note </w:t>
      </w:r>
      <w:r w:rsidR="007C0BBB">
        <w:rPr>
          <w:rFonts w:ascii="Times New Roman" w:hAnsi="Times New Roman"/>
          <w:sz w:val="24"/>
          <w:szCs w:val="24"/>
        </w:rPr>
        <w:t xml:space="preserve">there will be a </w:t>
      </w:r>
      <w:r w:rsidRPr="00383561">
        <w:rPr>
          <w:rFonts w:ascii="Times New Roman" w:hAnsi="Times New Roman"/>
          <w:sz w:val="24"/>
          <w:szCs w:val="24"/>
        </w:rPr>
        <w:t>clinical evaluation by faculty—</w:t>
      </w:r>
      <w:r w:rsidR="007C0BBB">
        <w:rPr>
          <w:rFonts w:ascii="Times New Roman" w:hAnsi="Times New Roman"/>
          <w:sz w:val="24"/>
          <w:szCs w:val="24"/>
        </w:rPr>
        <w:t xml:space="preserve">Date to be Determined; each </w:t>
      </w:r>
      <w:r w:rsidRPr="00383561">
        <w:rPr>
          <w:rFonts w:ascii="Times New Roman" w:hAnsi="Times New Roman"/>
          <w:sz w:val="24"/>
          <w:szCs w:val="24"/>
        </w:rPr>
        <w:t>student will select a time that will work for them [each student should allow approximately 2 hours for this evaluation]</w:t>
      </w:r>
      <w:r w:rsidR="00531A31">
        <w:rPr>
          <w:rFonts w:ascii="Times New Roman" w:hAnsi="Times New Roman"/>
          <w:sz w:val="24"/>
          <w:szCs w:val="24"/>
        </w:rPr>
        <w:t xml:space="preserve"> and negotiate the date and time with faculty</w:t>
      </w:r>
      <w:r w:rsidRPr="00383561">
        <w:rPr>
          <w:rFonts w:ascii="Times New Roman" w:hAnsi="Times New Roman"/>
          <w:sz w:val="24"/>
          <w:szCs w:val="24"/>
        </w:rPr>
        <w:t xml:space="preserve">.  </w:t>
      </w:r>
      <w:r w:rsidR="00531A31">
        <w:rPr>
          <w:rFonts w:ascii="Times New Roman" w:hAnsi="Times New Roman"/>
          <w:sz w:val="24"/>
          <w:szCs w:val="24"/>
        </w:rPr>
        <w:t>Mock certification exam will be</w:t>
      </w:r>
      <w:r w:rsidR="007C0BBB">
        <w:rPr>
          <w:rFonts w:ascii="Times New Roman" w:hAnsi="Times New Roman"/>
          <w:sz w:val="24"/>
          <w:szCs w:val="24"/>
        </w:rPr>
        <w:t xml:space="preserve"> given in class on </w:t>
      </w:r>
      <w:r w:rsidR="00945460">
        <w:rPr>
          <w:rFonts w:ascii="Times New Roman" w:hAnsi="Times New Roman"/>
          <w:sz w:val="24"/>
          <w:szCs w:val="24"/>
        </w:rPr>
        <w:t>April 27, 2017</w:t>
      </w:r>
      <w:r w:rsidR="007C0BBB">
        <w:rPr>
          <w:rFonts w:ascii="Times New Roman" w:hAnsi="Times New Roman"/>
          <w:sz w:val="24"/>
          <w:szCs w:val="24"/>
        </w:rPr>
        <w:t>.</w:t>
      </w:r>
    </w:p>
    <w:p w:rsidR="00383561" w:rsidRPr="00383561" w:rsidRDefault="00383561" w:rsidP="00383561">
      <w:pPr>
        <w:rPr>
          <w:rFonts w:ascii="Times New Roman" w:hAnsi="Times New Roman"/>
          <w:sz w:val="24"/>
          <w:szCs w:val="24"/>
        </w:rPr>
      </w:pPr>
    </w:p>
    <w:p w:rsidR="00383561" w:rsidRPr="00383561" w:rsidRDefault="00383561" w:rsidP="00383561">
      <w:pPr>
        <w:rPr>
          <w:rFonts w:ascii="Times New Roman" w:hAnsi="Times New Roman"/>
          <w:b/>
          <w:color w:val="FF0000"/>
          <w:sz w:val="24"/>
          <w:szCs w:val="24"/>
        </w:rPr>
      </w:pPr>
      <w:r w:rsidRPr="00383561">
        <w:rPr>
          <w:rFonts w:ascii="Times New Roman" w:hAnsi="Times New Roman"/>
          <w:b/>
          <w:color w:val="FF0000"/>
          <w:sz w:val="24"/>
          <w:szCs w:val="24"/>
        </w:rPr>
        <w:t>Interprofessional Education [IPE] Component for this course:</w:t>
      </w:r>
    </w:p>
    <w:p w:rsidR="00383561" w:rsidRPr="00383561" w:rsidRDefault="00383561" w:rsidP="00383561">
      <w:pPr>
        <w:rPr>
          <w:rFonts w:ascii="Times New Roman" w:hAnsi="Times New Roman"/>
          <w:sz w:val="24"/>
          <w:szCs w:val="24"/>
        </w:rPr>
      </w:pPr>
      <w:r w:rsidRPr="00383561">
        <w:rPr>
          <w:rFonts w:ascii="Times New Roman" w:hAnsi="Times New Roman"/>
          <w:sz w:val="24"/>
          <w:szCs w:val="24"/>
        </w:rPr>
        <w:t>The College of Nursing and Health Innovation (CONHI) and School of Social Work (SSW) have been funded through the Health Resources and Services Administration to develop an Interprofessional Education (IPE) Program for the CONHI, graduate students enrolled in the Adult Gerontolo</w:t>
      </w:r>
      <w:r w:rsidR="005E5810">
        <w:rPr>
          <w:rFonts w:ascii="Times New Roman" w:hAnsi="Times New Roman"/>
          <w:sz w:val="24"/>
          <w:szCs w:val="24"/>
        </w:rPr>
        <w:t xml:space="preserve">gy Nurse Practitioner programs, both </w:t>
      </w:r>
      <w:r w:rsidRPr="00383561">
        <w:rPr>
          <w:rFonts w:ascii="Times New Roman" w:hAnsi="Times New Roman"/>
          <w:sz w:val="24"/>
          <w:szCs w:val="24"/>
        </w:rPr>
        <w:t>primary and acut</w:t>
      </w:r>
      <w:r w:rsidR="005E5810">
        <w:rPr>
          <w:rFonts w:ascii="Times New Roman" w:hAnsi="Times New Roman"/>
          <w:sz w:val="24"/>
          <w:szCs w:val="24"/>
        </w:rPr>
        <w:t>e,</w:t>
      </w:r>
      <w:r w:rsidRPr="00383561">
        <w:rPr>
          <w:rFonts w:ascii="Times New Roman" w:hAnsi="Times New Roman"/>
          <w:sz w:val="24"/>
          <w:szCs w:val="24"/>
        </w:rPr>
        <w:t xml:space="preserve"> and </w:t>
      </w:r>
      <w:r w:rsidR="005E5810">
        <w:rPr>
          <w:rFonts w:ascii="Times New Roman" w:hAnsi="Times New Roman"/>
          <w:sz w:val="24"/>
          <w:szCs w:val="24"/>
        </w:rPr>
        <w:t xml:space="preserve">graduate </w:t>
      </w:r>
      <w:r w:rsidRPr="00383561">
        <w:rPr>
          <w:rFonts w:ascii="Times New Roman" w:hAnsi="Times New Roman"/>
          <w:sz w:val="24"/>
          <w:szCs w:val="24"/>
        </w:rPr>
        <w:t>SSW students enrolled in Military Social Work</w:t>
      </w:r>
      <w:r w:rsidR="005E5810">
        <w:rPr>
          <w:rFonts w:ascii="Times New Roman" w:hAnsi="Times New Roman"/>
          <w:sz w:val="24"/>
          <w:szCs w:val="24"/>
        </w:rPr>
        <w:t xml:space="preserve"> classes and in Direct Practice coursework</w:t>
      </w:r>
      <w:r w:rsidRPr="00383561">
        <w:rPr>
          <w:rFonts w:ascii="Times New Roman" w:hAnsi="Times New Roman"/>
          <w:sz w:val="24"/>
          <w:szCs w:val="24"/>
        </w:rPr>
        <w:t xml:space="preserve">. </w:t>
      </w:r>
    </w:p>
    <w:p w:rsidR="00383561" w:rsidRPr="00383561" w:rsidRDefault="00383561" w:rsidP="00383561">
      <w:pPr>
        <w:rPr>
          <w:rFonts w:ascii="Times New Roman" w:hAnsi="Times New Roman"/>
          <w:sz w:val="24"/>
          <w:szCs w:val="24"/>
        </w:rPr>
      </w:pPr>
    </w:p>
    <w:p w:rsidR="00383561" w:rsidRPr="00383561" w:rsidRDefault="00383561" w:rsidP="00383561">
      <w:pPr>
        <w:rPr>
          <w:rFonts w:ascii="Times New Roman" w:hAnsi="Times New Roman"/>
          <w:sz w:val="24"/>
          <w:szCs w:val="24"/>
        </w:rPr>
      </w:pPr>
      <w:r w:rsidRPr="00383561">
        <w:rPr>
          <w:rFonts w:ascii="Times New Roman" w:hAnsi="Times New Roman"/>
          <w:sz w:val="24"/>
          <w:szCs w:val="24"/>
        </w:rPr>
        <w:t xml:space="preserve">The program </w:t>
      </w:r>
      <w:proofErr w:type="gramStart"/>
      <w:r w:rsidRPr="00383561">
        <w:rPr>
          <w:rFonts w:ascii="Times New Roman" w:hAnsi="Times New Roman"/>
          <w:sz w:val="24"/>
          <w:szCs w:val="24"/>
        </w:rPr>
        <w:t>faculty have</w:t>
      </w:r>
      <w:proofErr w:type="gramEnd"/>
      <w:r w:rsidRPr="00383561">
        <w:rPr>
          <w:rFonts w:ascii="Times New Roman" w:hAnsi="Times New Roman"/>
          <w:sz w:val="24"/>
          <w:szCs w:val="24"/>
        </w:rPr>
        <w:t xml:space="preserve"> strategized to integrate content of the NP and SW</w:t>
      </w:r>
      <w:r w:rsidR="005E5810">
        <w:rPr>
          <w:rFonts w:ascii="Times New Roman" w:hAnsi="Times New Roman"/>
          <w:sz w:val="24"/>
          <w:szCs w:val="24"/>
        </w:rPr>
        <w:t xml:space="preserve"> programs. Beginning Fall 2015 through Summer 2017</w:t>
      </w:r>
      <w:r w:rsidRPr="00383561">
        <w:rPr>
          <w:rFonts w:ascii="Times New Roman" w:hAnsi="Times New Roman"/>
          <w:sz w:val="24"/>
          <w:szCs w:val="24"/>
        </w:rPr>
        <w:t xml:space="preserve">, NP and SW students will have to opportunities to work together to provide insight and knowledge into each discipline’s scope of practice, roles, responsibilities, and academic preparation.  You will participate in complex case development of </w:t>
      </w:r>
      <w:r w:rsidR="00A459CB">
        <w:rPr>
          <w:rFonts w:ascii="Times New Roman" w:hAnsi="Times New Roman"/>
          <w:sz w:val="24"/>
          <w:szCs w:val="24"/>
        </w:rPr>
        <w:t>A</w:t>
      </w:r>
      <w:r w:rsidRPr="00383561">
        <w:rPr>
          <w:rFonts w:ascii="Times New Roman" w:hAnsi="Times New Roman"/>
          <w:sz w:val="24"/>
          <w:szCs w:val="24"/>
        </w:rPr>
        <w:t>dult/Gerontological patients and their</w:t>
      </w:r>
      <w:r w:rsidR="005E5810">
        <w:rPr>
          <w:rFonts w:ascii="Times New Roman" w:hAnsi="Times New Roman"/>
          <w:sz w:val="24"/>
          <w:szCs w:val="24"/>
        </w:rPr>
        <w:t xml:space="preserve"> families that are experiencing</w:t>
      </w:r>
      <w:r w:rsidRPr="00383561">
        <w:rPr>
          <w:rFonts w:ascii="Times New Roman" w:hAnsi="Times New Roman"/>
          <w:sz w:val="24"/>
          <w:szCs w:val="24"/>
        </w:rPr>
        <w:t xml:space="preserve"> physical and psychosocial problems—in simulated scenarios. These opportunities will involve groups of NP and SW students working together to address the needs of the patient and their family.</w:t>
      </w:r>
    </w:p>
    <w:p w:rsidR="00383561" w:rsidRPr="00383561" w:rsidRDefault="00383561" w:rsidP="00383561">
      <w:pPr>
        <w:rPr>
          <w:rFonts w:ascii="Times New Roman" w:hAnsi="Times New Roman"/>
          <w:sz w:val="24"/>
          <w:szCs w:val="24"/>
        </w:rPr>
      </w:pPr>
    </w:p>
    <w:p w:rsidR="00383561" w:rsidRPr="00C11643" w:rsidRDefault="00A01447" w:rsidP="00383561">
      <w:pPr>
        <w:rPr>
          <w:rFonts w:ascii="Times New Roman" w:hAnsi="Times New Roman"/>
          <w:sz w:val="24"/>
          <w:szCs w:val="24"/>
        </w:rPr>
      </w:pPr>
      <w:r w:rsidRPr="00C11643">
        <w:rPr>
          <w:rFonts w:ascii="Times New Roman" w:hAnsi="Times New Roman"/>
          <w:sz w:val="24"/>
          <w:szCs w:val="24"/>
        </w:rPr>
        <w:t>Please</w:t>
      </w:r>
      <w:r w:rsidR="00383561" w:rsidRPr="00C11643">
        <w:rPr>
          <w:rFonts w:ascii="Times New Roman" w:hAnsi="Times New Roman"/>
          <w:sz w:val="24"/>
          <w:szCs w:val="24"/>
        </w:rPr>
        <w:t xml:space="preserve"> check the </w:t>
      </w:r>
      <w:r w:rsidRPr="00C11643">
        <w:rPr>
          <w:rFonts w:ascii="Times New Roman" w:hAnsi="Times New Roman"/>
          <w:sz w:val="24"/>
          <w:szCs w:val="24"/>
        </w:rPr>
        <w:t>IPE Blackboard web</w:t>
      </w:r>
      <w:r w:rsidR="00383561" w:rsidRPr="00C11643">
        <w:rPr>
          <w:rFonts w:ascii="Times New Roman" w:hAnsi="Times New Roman"/>
          <w:sz w:val="24"/>
          <w:szCs w:val="24"/>
        </w:rPr>
        <w:t xml:space="preserve">site </w:t>
      </w:r>
      <w:r w:rsidR="00945460">
        <w:rPr>
          <w:rFonts w:ascii="Times New Roman" w:hAnsi="Times New Roman"/>
          <w:sz w:val="24"/>
          <w:szCs w:val="24"/>
        </w:rPr>
        <w:t>for more information</w:t>
      </w:r>
      <w:r w:rsidR="00383561" w:rsidRPr="00C11643">
        <w:rPr>
          <w:rFonts w:ascii="Times New Roman" w:hAnsi="Times New Roman"/>
          <w:sz w:val="24"/>
          <w:szCs w:val="24"/>
        </w:rPr>
        <w:t xml:space="preserve">, as there will be two IPE activities this semester—one with UTSW in February and the other </w:t>
      </w:r>
      <w:r w:rsidR="00945460">
        <w:rPr>
          <w:rFonts w:ascii="Times New Roman" w:hAnsi="Times New Roman"/>
          <w:sz w:val="24"/>
          <w:szCs w:val="24"/>
        </w:rPr>
        <w:t xml:space="preserve">activity will be </w:t>
      </w:r>
      <w:r w:rsidR="00531A31">
        <w:rPr>
          <w:rFonts w:ascii="Times New Roman" w:hAnsi="Times New Roman"/>
          <w:sz w:val="24"/>
          <w:szCs w:val="24"/>
        </w:rPr>
        <w:t>a discussion board activity in the IPE website in March</w:t>
      </w:r>
      <w:r w:rsidR="00383561" w:rsidRPr="00C11643">
        <w:rPr>
          <w:rFonts w:ascii="Times New Roman" w:hAnsi="Times New Roman"/>
          <w:sz w:val="24"/>
          <w:szCs w:val="24"/>
        </w:rPr>
        <w:t xml:space="preserve">. You will receive more </w:t>
      </w:r>
      <w:r w:rsidR="00945460">
        <w:rPr>
          <w:rFonts w:ascii="Times New Roman" w:hAnsi="Times New Roman"/>
          <w:sz w:val="24"/>
          <w:szCs w:val="24"/>
        </w:rPr>
        <w:t>information about this semester</w:t>
      </w:r>
      <w:r w:rsidRPr="00C11643">
        <w:rPr>
          <w:rFonts w:ascii="Times New Roman" w:hAnsi="Times New Roman"/>
          <w:sz w:val="24"/>
          <w:szCs w:val="24"/>
        </w:rPr>
        <w:t>’</w:t>
      </w:r>
      <w:r w:rsidR="00945460">
        <w:rPr>
          <w:rFonts w:ascii="Times New Roman" w:hAnsi="Times New Roman"/>
          <w:sz w:val="24"/>
          <w:szCs w:val="24"/>
        </w:rPr>
        <w:t>s</w:t>
      </w:r>
      <w:r w:rsidR="00383561" w:rsidRPr="00C11643">
        <w:rPr>
          <w:rFonts w:ascii="Times New Roman" w:hAnsi="Times New Roman"/>
          <w:sz w:val="24"/>
          <w:szCs w:val="24"/>
        </w:rPr>
        <w:t xml:space="preserve"> activities via your UTA email and on the first class meeting.  Refer to the semester schedule for d</w:t>
      </w:r>
      <w:r w:rsidR="00C11643" w:rsidRPr="00C11643">
        <w:rPr>
          <w:rFonts w:ascii="Times New Roman" w:hAnsi="Times New Roman"/>
          <w:sz w:val="24"/>
          <w:szCs w:val="24"/>
        </w:rPr>
        <w:t>ates for IPE related activities.</w:t>
      </w:r>
      <w:r w:rsidR="00383561" w:rsidRPr="00C11643">
        <w:rPr>
          <w:rFonts w:ascii="Times New Roman" w:hAnsi="Times New Roman"/>
          <w:sz w:val="24"/>
          <w:szCs w:val="24"/>
        </w:rPr>
        <w:t xml:space="preserve"> </w:t>
      </w:r>
    </w:p>
    <w:p w:rsidR="00383561" w:rsidRPr="00383561" w:rsidRDefault="00383561" w:rsidP="00383561">
      <w:pPr>
        <w:rPr>
          <w:rFonts w:ascii="Times New Roman" w:hAnsi="Times New Roman"/>
          <w:sz w:val="24"/>
          <w:szCs w:val="24"/>
        </w:rPr>
      </w:pPr>
    </w:p>
    <w:p w:rsidR="00383561" w:rsidRPr="00383561" w:rsidRDefault="00383561" w:rsidP="00383561">
      <w:pPr>
        <w:rPr>
          <w:rFonts w:ascii="Times New Roman" w:hAnsi="Times New Roman"/>
          <w:sz w:val="24"/>
          <w:szCs w:val="24"/>
        </w:rPr>
      </w:pPr>
    </w:p>
    <w:p w:rsidR="00383561" w:rsidRPr="00383561" w:rsidRDefault="00383561" w:rsidP="00383561">
      <w:pPr>
        <w:rPr>
          <w:rFonts w:ascii="Times New Roman" w:hAnsi="Times New Roman"/>
          <w:sz w:val="24"/>
          <w:szCs w:val="24"/>
        </w:rPr>
      </w:pPr>
      <w:r w:rsidRPr="00383561">
        <w:rPr>
          <w:rFonts w:ascii="Times New Roman" w:hAnsi="Times New Roman"/>
          <w:b/>
          <w:sz w:val="24"/>
          <w:szCs w:val="24"/>
          <w:u w:val="single"/>
        </w:rPr>
        <w:t>Other Information Regarding Written Assignments</w:t>
      </w:r>
      <w:r w:rsidRPr="00383561">
        <w:rPr>
          <w:rFonts w:ascii="Times New Roman" w:hAnsi="Times New Roman"/>
          <w:b/>
          <w:sz w:val="24"/>
          <w:szCs w:val="24"/>
        </w:rPr>
        <w:t xml:space="preserve">:  </w:t>
      </w:r>
      <w:r w:rsidRPr="0038356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383561" w:rsidRPr="00383561" w:rsidRDefault="00383561" w:rsidP="00383561">
      <w:pPr>
        <w:rPr>
          <w:rFonts w:ascii="Times New Roman" w:hAnsi="Times New Roman"/>
          <w:sz w:val="24"/>
          <w:szCs w:val="24"/>
        </w:rPr>
      </w:pPr>
    </w:p>
    <w:p w:rsidR="00383561" w:rsidRPr="00383561" w:rsidRDefault="00383561" w:rsidP="00383561">
      <w:pPr>
        <w:spacing w:line="273" w:lineRule="exact"/>
        <w:rPr>
          <w:rFonts w:ascii="Times New Roman" w:hAnsi="Times New Roman"/>
          <w:b/>
          <w:color w:val="FF0000"/>
          <w:sz w:val="24"/>
          <w:szCs w:val="24"/>
        </w:rPr>
      </w:pPr>
      <w:r w:rsidRPr="00383561">
        <w:rPr>
          <w:rFonts w:ascii="Times New Roman" w:hAnsi="Times New Roman"/>
          <w:sz w:val="24"/>
          <w:szCs w:val="24"/>
        </w:rPr>
        <w:t xml:space="preserve">Students are responsible for uploading &amp; submitting the correct document in the Blackboard assignment drop box.  The document submitted will be graded and no substitution of the document will be accepted.  </w:t>
      </w:r>
      <w:r w:rsidRPr="00383561">
        <w:rPr>
          <w:rFonts w:ascii="Times New Roman" w:hAnsi="Times New Roman"/>
          <w:b/>
          <w:color w:val="FF0000"/>
          <w:sz w:val="24"/>
          <w:szCs w:val="24"/>
        </w:rPr>
        <w:t>Submit ONLY MS Word documents or Mp3Mp4 files [for audio assignments]—MAC users—</w:t>
      </w:r>
      <w:r w:rsidRPr="00383561">
        <w:rPr>
          <w:rFonts w:ascii="Times New Roman" w:hAnsi="Times New Roman"/>
          <w:b/>
          <w:sz w:val="24"/>
          <w:szCs w:val="24"/>
        </w:rPr>
        <w:t xml:space="preserve">do not </w:t>
      </w:r>
      <w:r w:rsidRPr="00383561">
        <w:rPr>
          <w:rFonts w:ascii="Times New Roman" w:hAnsi="Times New Roman"/>
          <w:sz w:val="24"/>
          <w:szCs w:val="24"/>
        </w:rPr>
        <w:t xml:space="preserve">submit Pages! Please verify you have submitted the correct </w:t>
      </w:r>
      <w:r w:rsidRPr="00383561">
        <w:rPr>
          <w:rFonts w:ascii="Times New Roman" w:hAnsi="Times New Roman"/>
          <w:sz w:val="24"/>
          <w:szCs w:val="24"/>
        </w:rPr>
        <w:lastRenderedPageBreak/>
        <w:t xml:space="preserve">document within five minutes of submission.  </w:t>
      </w:r>
      <w:r w:rsidRPr="00383561">
        <w:rPr>
          <w:rFonts w:ascii="Times New Roman" w:hAnsi="Times New Roman"/>
          <w:b/>
          <w:color w:val="FF0000"/>
          <w:sz w:val="24"/>
          <w:szCs w:val="24"/>
          <w:u w:val="single"/>
        </w:rPr>
        <w:t>Faculty must be able to open the document Mp3 or MP4 or it will receive a grade of zero.</w:t>
      </w:r>
    </w:p>
    <w:p w:rsidR="00383561" w:rsidRPr="00383561" w:rsidRDefault="00383561" w:rsidP="00383561">
      <w:pPr>
        <w:tabs>
          <w:tab w:val="right" w:pos="5292"/>
        </w:tabs>
        <w:rPr>
          <w:rFonts w:ascii="Times New Roman" w:hAnsi="Times New Roman"/>
          <w:b/>
          <w:noProof/>
          <w:color w:val="000000"/>
          <w:sz w:val="24"/>
          <w:szCs w:val="24"/>
          <w:u w:val="single"/>
        </w:rPr>
      </w:pPr>
    </w:p>
    <w:p w:rsidR="00383561" w:rsidRPr="00383561" w:rsidRDefault="00383561" w:rsidP="00383561">
      <w:pPr>
        <w:rPr>
          <w:rFonts w:ascii="Times New Roman" w:hAnsi="Times New Roman"/>
          <w:b/>
          <w:noProof/>
          <w:color w:val="000000"/>
          <w:sz w:val="24"/>
          <w:szCs w:val="24"/>
        </w:rPr>
      </w:pPr>
      <w:bookmarkStart w:id="1" w:name="_Toc17511584"/>
      <w:r w:rsidRPr="00383561">
        <w:rPr>
          <w:rFonts w:ascii="Times New Roman" w:hAnsi="Times New Roman"/>
          <w:b/>
          <w:bCs/>
          <w:noProof/>
          <w:color w:val="000000"/>
          <w:sz w:val="24"/>
          <w:szCs w:val="24"/>
          <w:u w:val="single"/>
        </w:rPr>
        <w:t>Late written assignments will not be accepted and may receive a grade of zero unless specific permission is obtained from the lead teacher and your clinical faculty ahead of time.</w:t>
      </w:r>
      <w:r w:rsidRPr="00383561">
        <w:rPr>
          <w:rFonts w:ascii="Times New Roman" w:hAnsi="Times New Roman"/>
          <w:b/>
          <w:noProof/>
          <w:color w:val="000000"/>
          <w:sz w:val="24"/>
          <w:szCs w:val="24"/>
        </w:rPr>
        <w:t xml:space="preserve">  </w:t>
      </w:r>
    </w:p>
    <w:p w:rsidR="00383561" w:rsidRPr="00383561" w:rsidRDefault="00383561" w:rsidP="00383561">
      <w:pPr>
        <w:spacing w:line="273" w:lineRule="exact"/>
        <w:rPr>
          <w:rFonts w:ascii="Times New Roman" w:hAnsi="Times New Roman"/>
          <w:b/>
          <w:bCs/>
          <w:sz w:val="24"/>
          <w:szCs w:val="24"/>
        </w:rPr>
      </w:pPr>
    </w:p>
    <w:bookmarkEnd w:id="1"/>
    <w:p w:rsidR="00383561" w:rsidRPr="00383561" w:rsidRDefault="00383561" w:rsidP="00383561">
      <w:pPr>
        <w:spacing w:line="273" w:lineRule="exact"/>
        <w:rPr>
          <w:rFonts w:ascii="Times New Roman" w:hAnsi="Times New Roman"/>
          <w:b/>
          <w:sz w:val="24"/>
          <w:szCs w:val="24"/>
        </w:rPr>
      </w:pPr>
      <w:r w:rsidRPr="00383561">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Most in-seat topics will require students to review voiced slides PRIOR to attending class.  This is required so students can be informed to participate in in-class activities.  </w:t>
      </w:r>
      <w:r w:rsidRPr="00383561">
        <w:rPr>
          <w:rFonts w:ascii="Times New Roman" w:hAnsi="Times New Roman"/>
          <w:b/>
          <w:sz w:val="24"/>
          <w:szCs w:val="24"/>
        </w:rPr>
        <w:t>Students are expected to remain in class for the entire session for application of clinical content. Faculty do not review slides during class but support knowledge application activities.</w:t>
      </w:r>
    </w:p>
    <w:p w:rsidR="00383561" w:rsidRPr="00383561" w:rsidRDefault="00383561" w:rsidP="00383561">
      <w:pPr>
        <w:spacing w:line="273" w:lineRule="exact"/>
        <w:rPr>
          <w:rFonts w:ascii="Times New Roman" w:hAnsi="Times New Roman"/>
          <w:b/>
          <w:sz w:val="24"/>
          <w:szCs w:val="24"/>
        </w:rPr>
      </w:pPr>
    </w:p>
    <w:p w:rsidR="00383561" w:rsidRPr="00383561" w:rsidRDefault="00383561" w:rsidP="00383561">
      <w:pPr>
        <w:spacing w:line="273" w:lineRule="exact"/>
        <w:rPr>
          <w:rFonts w:ascii="Times New Roman" w:hAnsi="Times New Roman"/>
          <w:b/>
          <w:sz w:val="24"/>
          <w:szCs w:val="24"/>
        </w:rPr>
      </w:pPr>
      <w:r w:rsidRPr="00383561">
        <w:rPr>
          <w:rFonts w:ascii="Times New Roman" w:hAnsi="Times New Roman"/>
          <w:b/>
          <w:sz w:val="24"/>
          <w:szCs w:val="24"/>
          <w:u w:val="single"/>
        </w:rPr>
        <w:t>Exams and Quizzes</w:t>
      </w:r>
      <w:r w:rsidRPr="00383561">
        <w:rPr>
          <w:rFonts w:ascii="Times New Roman" w:hAnsi="Times New Roman"/>
          <w:b/>
          <w:sz w:val="24"/>
          <w:szCs w:val="24"/>
        </w:rPr>
        <w:t xml:space="preserve">:  </w:t>
      </w:r>
    </w:p>
    <w:p w:rsidR="00383561" w:rsidRPr="00383561" w:rsidRDefault="00383561" w:rsidP="00383561">
      <w:pPr>
        <w:spacing w:line="273" w:lineRule="exact"/>
        <w:rPr>
          <w:rFonts w:ascii="Times New Roman" w:hAnsi="Times New Roman"/>
          <w:b/>
          <w:sz w:val="24"/>
          <w:szCs w:val="24"/>
        </w:rPr>
      </w:pPr>
    </w:p>
    <w:p w:rsidR="00383561" w:rsidRPr="00383561" w:rsidRDefault="00383561" w:rsidP="00383561">
      <w:pPr>
        <w:spacing w:line="273" w:lineRule="exact"/>
        <w:rPr>
          <w:rFonts w:ascii="Times New Roman" w:hAnsi="Times New Roman"/>
          <w:sz w:val="24"/>
          <w:szCs w:val="24"/>
        </w:rPr>
      </w:pPr>
      <w:r w:rsidRPr="00383561">
        <w:rPr>
          <w:rFonts w:ascii="Times New Roman" w:hAnsi="Times New Roman"/>
          <w:sz w:val="24"/>
          <w:szCs w:val="24"/>
        </w:rPr>
        <w:t xml:space="preserve">For exams given on campus, students entering the room more than 10 minutes after the start of the examination may not be allowed to take the examination at that time.  If faculty are able to assist to proctor a late start, that may be an option.  Otherwise, any make-up examinations given may include questions that are </w:t>
      </w:r>
      <w:r w:rsidRPr="00383561">
        <w:rPr>
          <w:rFonts w:ascii="Times New Roman" w:hAnsi="Times New Roman"/>
          <w:b/>
          <w:sz w:val="24"/>
          <w:szCs w:val="24"/>
        </w:rPr>
        <w:t>other</w:t>
      </w:r>
      <w:r w:rsidRPr="00383561">
        <w:rPr>
          <w:rFonts w:ascii="Times New Roman" w:hAnsi="Times New Roman"/>
          <w:sz w:val="24"/>
          <w:szCs w:val="24"/>
        </w:rPr>
        <w:t xml:space="preserve"> than multiple </w:t>
      </w:r>
      <w:proofErr w:type="gramStart"/>
      <w:r w:rsidRPr="00383561">
        <w:rPr>
          <w:rFonts w:ascii="Times New Roman" w:hAnsi="Times New Roman"/>
          <w:sz w:val="24"/>
          <w:szCs w:val="24"/>
        </w:rPr>
        <w:t>choice</w:t>
      </w:r>
      <w:proofErr w:type="gramEnd"/>
      <w:r w:rsidRPr="00383561">
        <w:rPr>
          <w:rFonts w:ascii="Times New Roman" w:hAnsi="Times New Roman"/>
          <w:sz w:val="24"/>
          <w:szCs w:val="24"/>
        </w:rPr>
        <w:t>.  Make-up examinations will be given at the convenience of the faculty and availability of staff proctors.</w:t>
      </w:r>
    </w:p>
    <w:p w:rsidR="00383561" w:rsidRPr="00383561" w:rsidRDefault="00383561" w:rsidP="00383561">
      <w:pPr>
        <w:spacing w:line="273" w:lineRule="exact"/>
        <w:rPr>
          <w:rFonts w:ascii="Times New Roman" w:hAnsi="Times New Roman"/>
          <w:sz w:val="24"/>
          <w:szCs w:val="24"/>
        </w:rPr>
      </w:pPr>
    </w:p>
    <w:p w:rsidR="00383561" w:rsidRPr="00383561" w:rsidRDefault="00383561" w:rsidP="00383561">
      <w:pPr>
        <w:spacing w:after="200" w:line="276" w:lineRule="auto"/>
        <w:rPr>
          <w:rFonts w:ascii="Times New Roman" w:hAnsi="Times New Roman"/>
          <w:b/>
          <w:sz w:val="24"/>
          <w:szCs w:val="24"/>
        </w:rPr>
      </w:pPr>
      <w:r w:rsidRPr="00383561">
        <w:rPr>
          <w:rFonts w:ascii="Times New Roman" w:hAnsi="Times New Roman"/>
          <w:b/>
          <w:noProof/>
          <w:sz w:val="24"/>
          <w:szCs w:val="24"/>
          <w:u w:val="single"/>
        </w:rPr>
        <w:t xml:space="preserve">Clinical </w:t>
      </w:r>
      <w:r w:rsidR="000C013F">
        <w:rPr>
          <w:rFonts w:ascii="Times New Roman" w:hAnsi="Times New Roman"/>
          <w:b/>
          <w:noProof/>
          <w:sz w:val="24"/>
          <w:szCs w:val="24"/>
          <w:u w:val="single"/>
        </w:rPr>
        <w:t>Information</w:t>
      </w:r>
      <w:r w:rsidRPr="00383561">
        <w:rPr>
          <w:rFonts w:ascii="Times New Roman" w:hAnsi="Times New Roman"/>
          <w:b/>
          <w:noProof/>
          <w:sz w:val="24"/>
          <w:szCs w:val="24"/>
          <w:u w:val="single"/>
        </w:rPr>
        <w:t>:</w:t>
      </w:r>
      <w:r w:rsidRPr="00383561">
        <w:rPr>
          <w:rFonts w:ascii="Times New Roman" w:hAnsi="Times New Roman"/>
          <w:b/>
          <w:noProof/>
          <w:sz w:val="24"/>
          <w:szCs w:val="24"/>
        </w:rPr>
        <w:t xml:space="preserve">  </w:t>
      </w:r>
    </w:p>
    <w:p w:rsidR="00383561" w:rsidRPr="00383561" w:rsidRDefault="000C013F" w:rsidP="00383561">
      <w:pPr>
        <w:rPr>
          <w:rFonts w:ascii="Times New Roman" w:hAnsi="Times New Roman"/>
          <w:sz w:val="24"/>
          <w:szCs w:val="24"/>
        </w:rPr>
      </w:pPr>
      <w:r>
        <w:rPr>
          <w:rFonts w:ascii="Times New Roman" w:hAnsi="Times New Roman"/>
          <w:sz w:val="24"/>
          <w:szCs w:val="24"/>
        </w:rPr>
        <w:t xml:space="preserve">Three hundred and sixty </w:t>
      </w:r>
      <w:r w:rsidR="00383561" w:rsidRPr="00383561">
        <w:rPr>
          <w:rFonts w:ascii="Times New Roman" w:hAnsi="Times New Roman"/>
          <w:sz w:val="24"/>
          <w:szCs w:val="24"/>
        </w:rPr>
        <w:t>[</w:t>
      </w:r>
      <w:r>
        <w:rPr>
          <w:rFonts w:ascii="Times New Roman" w:hAnsi="Times New Roman"/>
          <w:sz w:val="24"/>
          <w:szCs w:val="24"/>
        </w:rPr>
        <w:t>360</w:t>
      </w:r>
      <w:r w:rsidR="00383561" w:rsidRPr="00383561">
        <w:rPr>
          <w:rFonts w:ascii="Times New Roman" w:hAnsi="Times New Roman"/>
          <w:sz w:val="24"/>
          <w:szCs w:val="24"/>
        </w:rPr>
        <w:t>] clinical hours are required for N56</w:t>
      </w:r>
      <w:r>
        <w:rPr>
          <w:rFonts w:ascii="Times New Roman" w:hAnsi="Times New Roman"/>
          <w:sz w:val="24"/>
          <w:szCs w:val="24"/>
        </w:rPr>
        <w:t>31/5632</w:t>
      </w:r>
      <w:r w:rsidR="00383561" w:rsidRPr="00383561">
        <w:rPr>
          <w:rFonts w:ascii="Times New Roman" w:hAnsi="Times New Roman"/>
          <w:sz w:val="24"/>
          <w:szCs w:val="24"/>
        </w:rPr>
        <w:t>. The clinical hours will be completed at non-campus clinical practice sites arranged by the student.  The student is to work in conjunction with their clinical faculty to ensure that the clinical placement is appropriate for N56</w:t>
      </w:r>
      <w:r>
        <w:rPr>
          <w:rFonts w:ascii="Times New Roman" w:hAnsi="Times New Roman"/>
          <w:sz w:val="24"/>
          <w:szCs w:val="24"/>
        </w:rPr>
        <w:t xml:space="preserve">31/N5632.  </w:t>
      </w:r>
      <w:r w:rsidR="00383561" w:rsidRPr="00383561">
        <w:rPr>
          <w:rFonts w:ascii="Times New Roman" w:hAnsi="Times New Roman"/>
          <w:sz w:val="24"/>
          <w:szCs w:val="24"/>
        </w:rPr>
        <w:t xml:space="preserve">Clinical hours are for medical management of the patient. Clinical hours may be given for some of the didactic class hours; therefore, clinical hours </w:t>
      </w:r>
      <w:r w:rsidR="00945460">
        <w:rPr>
          <w:rFonts w:ascii="Times New Roman" w:hAnsi="Times New Roman"/>
          <w:sz w:val="24"/>
          <w:szCs w:val="24"/>
        </w:rPr>
        <w:t>may not</w:t>
      </w:r>
      <w:r w:rsidR="00383561" w:rsidRPr="00383561">
        <w:rPr>
          <w:rFonts w:ascii="Times New Roman" w:hAnsi="Times New Roman"/>
          <w:sz w:val="24"/>
          <w:szCs w:val="24"/>
        </w:rPr>
        <w:t xml:space="preserve"> include travel to and from sites, preparation for clinical</w:t>
      </w:r>
      <w:r w:rsidR="007A2E1A">
        <w:rPr>
          <w:rFonts w:ascii="Times New Roman" w:hAnsi="Times New Roman"/>
          <w:sz w:val="24"/>
          <w:szCs w:val="24"/>
        </w:rPr>
        <w:t>,</w:t>
      </w:r>
      <w:r w:rsidR="00383561" w:rsidRPr="00383561">
        <w:rPr>
          <w:rFonts w:ascii="Times New Roman" w:hAnsi="Times New Roman"/>
          <w:sz w:val="24"/>
          <w:szCs w:val="24"/>
        </w:rPr>
        <w:t xml:space="preserve"> or recording of clinical experiences.  </w:t>
      </w:r>
    </w:p>
    <w:p w:rsidR="000C013F" w:rsidRDefault="000C013F" w:rsidP="00383561">
      <w:pPr>
        <w:rPr>
          <w:rFonts w:ascii="Times New Roman" w:hAnsi="Times New Roman"/>
          <w:sz w:val="24"/>
          <w:szCs w:val="24"/>
        </w:rPr>
      </w:pPr>
    </w:p>
    <w:p w:rsidR="00383561" w:rsidRPr="00383561" w:rsidRDefault="00383561" w:rsidP="00383561">
      <w:pPr>
        <w:rPr>
          <w:rFonts w:ascii="Times New Roman" w:hAnsi="Times New Roman"/>
          <w:color w:val="FF0000"/>
          <w:sz w:val="24"/>
          <w:szCs w:val="24"/>
        </w:rPr>
      </w:pPr>
      <w:r w:rsidRPr="00383561">
        <w:rPr>
          <w:rFonts w:ascii="Times New Roman" w:hAnsi="Times New Roman"/>
          <w:sz w:val="24"/>
          <w:szCs w:val="24"/>
        </w:rPr>
        <w:t xml:space="preserve">After you have made contact with your clinical preceptor—you are to notify </w:t>
      </w:r>
      <w:r w:rsidRPr="00383561">
        <w:rPr>
          <w:rFonts w:ascii="Times New Roman" w:hAnsi="Times New Roman"/>
          <w:b/>
          <w:sz w:val="24"/>
          <w:szCs w:val="24"/>
          <w:u w:val="single"/>
        </w:rPr>
        <w:t>your clinical faculty</w:t>
      </w:r>
      <w:r w:rsidR="00945460">
        <w:rPr>
          <w:rFonts w:ascii="Times New Roman" w:hAnsi="Times New Roman"/>
          <w:b/>
          <w:sz w:val="24"/>
          <w:szCs w:val="24"/>
          <w:u w:val="single"/>
        </w:rPr>
        <w:t xml:space="preserve"> in this course</w:t>
      </w:r>
      <w:r w:rsidRPr="00383561">
        <w:rPr>
          <w:rFonts w:ascii="Times New Roman" w:hAnsi="Times New Roman"/>
          <w:b/>
          <w:sz w:val="24"/>
          <w:szCs w:val="24"/>
          <w:u w:val="single"/>
        </w:rPr>
        <w:t>.</w:t>
      </w:r>
      <w:r w:rsidRPr="00383561">
        <w:rPr>
          <w:rFonts w:ascii="Times New Roman" w:hAnsi="Times New Roman"/>
          <w:b/>
          <w:sz w:val="24"/>
          <w:szCs w:val="24"/>
        </w:rPr>
        <w:t xml:space="preserve">  Coordinated recording of your preceptors will help your faculty ensure that you are in a place that provides a positive environment for your learning this semester.  </w:t>
      </w:r>
      <w:r w:rsidRPr="00383561">
        <w:rPr>
          <w:rFonts w:ascii="Times New Roman" w:hAnsi="Times New Roman"/>
          <w:b/>
          <w:color w:val="FF0000"/>
          <w:sz w:val="24"/>
          <w:szCs w:val="24"/>
        </w:rPr>
        <w:t>Failure to notify your faculty prior to beginning clinical in each site could result in forfeiture of those clinical hours and encounters.</w:t>
      </w:r>
    </w:p>
    <w:p w:rsidR="00383561" w:rsidRPr="00383561" w:rsidRDefault="00383561" w:rsidP="00383561">
      <w:pPr>
        <w:rPr>
          <w:rFonts w:ascii="Times New Roman" w:hAnsi="Times New Roman"/>
          <w:b/>
          <w:noProof/>
          <w:sz w:val="24"/>
          <w:szCs w:val="24"/>
        </w:rPr>
      </w:pPr>
    </w:p>
    <w:p w:rsidR="000C013F" w:rsidRDefault="00383561" w:rsidP="00383561">
      <w:pPr>
        <w:rPr>
          <w:rFonts w:ascii="Times New Roman" w:hAnsi="Times New Roman"/>
          <w:noProof/>
          <w:sz w:val="24"/>
          <w:szCs w:val="24"/>
        </w:rPr>
      </w:pPr>
      <w:r w:rsidRPr="00383561">
        <w:rPr>
          <w:rFonts w:ascii="Times New Roman" w:hAnsi="Times New Roman"/>
          <w:noProof/>
          <w:sz w:val="24"/>
          <w:szCs w:val="24"/>
        </w:rPr>
        <w:t xml:space="preserve">Arrange your clinical hours over the course of the semester to enhance your learning experiences.  You may </w:t>
      </w:r>
      <w:r w:rsidRPr="00383561">
        <w:rPr>
          <w:rFonts w:ascii="Times New Roman" w:hAnsi="Times New Roman"/>
          <w:noProof/>
          <w:sz w:val="24"/>
          <w:szCs w:val="24"/>
          <w:u w:val="single"/>
        </w:rPr>
        <w:t>not</w:t>
      </w:r>
      <w:r w:rsidRPr="00383561">
        <w:rPr>
          <w:rFonts w:ascii="Times New Roman" w:hAnsi="Times New Roman"/>
          <w:noProof/>
          <w:sz w:val="24"/>
          <w:szCs w:val="24"/>
        </w:rPr>
        <w:t xml:space="preserve"> complete the majority of your h</w:t>
      </w:r>
      <w:r w:rsidR="000C013F">
        <w:rPr>
          <w:rFonts w:ascii="Times New Roman" w:hAnsi="Times New Roman"/>
          <w:noProof/>
          <w:sz w:val="24"/>
          <w:szCs w:val="24"/>
        </w:rPr>
        <w:t xml:space="preserve">ours prior to the mid-term date.  </w:t>
      </w:r>
    </w:p>
    <w:p w:rsidR="000C013F" w:rsidRDefault="000C013F" w:rsidP="00383561">
      <w:pPr>
        <w:rPr>
          <w:rFonts w:ascii="Times New Roman" w:hAnsi="Times New Roman"/>
          <w:noProof/>
          <w:sz w:val="24"/>
          <w:szCs w:val="24"/>
        </w:rPr>
      </w:pPr>
    </w:p>
    <w:bookmarkEnd w:id="0"/>
    <w:p w:rsidR="00C44F82" w:rsidRPr="00C44F82" w:rsidRDefault="00C44F82" w:rsidP="00C44F82">
      <w:pPr>
        <w:rPr>
          <w:rFonts w:ascii="Times New Roman" w:hAnsi="Times New Roman"/>
          <w:b/>
          <w:bCs/>
          <w:sz w:val="24"/>
          <w:szCs w:val="24"/>
        </w:rPr>
      </w:pPr>
      <w:r w:rsidRPr="00C44F82">
        <w:rPr>
          <w:rFonts w:ascii="Times New Roman" w:hAnsi="Times New Roman"/>
          <w:b/>
          <w:bCs/>
          <w:sz w:val="24"/>
          <w:szCs w:val="24"/>
        </w:rPr>
        <w:t>Course Evaluation</w:t>
      </w:r>
      <w:r>
        <w:rPr>
          <w:rFonts w:ascii="Times New Roman" w:hAnsi="Times New Roman"/>
          <w:b/>
          <w:bCs/>
          <w:sz w:val="24"/>
          <w:szCs w:val="24"/>
        </w:rPr>
        <w:t>/</w:t>
      </w:r>
      <w:r w:rsidRPr="00C44F82">
        <w:rPr>
          <w:rFonts w:ascii="Times New Roman" w:hAnsi="Times New Roman"/>
          <w:b/>
          <w:bCs/>
          <w:sz w:val="24"/>
          <w:szCs w:val="24"/>
        </w:rPr>
        <w:t>Faculty Site Visit(s)</w:t>
      </w:r>
    </w:p>
    <w:p w:rsidR="00C44F82" w:rsidRPr="00C44F82" w:rsidRDefault="00C44F82" w:rsidP="00C44F82">
      <w:pPr>
        <w:rPr>
          <w:rFonts w:ascii="Times New Roman" w:hAnsi="Times New Roman"/>
          <w:sz w:val="24"/>
          <w:szCs w:val="24"/>
        </w:rPr>
      </w:pPr>
      <w:r w:rsidRPr="00C44F82">
        <w:rPr>
          <w:rFonts w:ascii="Times New Roman" w:hAnsi="Times New Roman"/>
          <w:sz w:val="24"/>
          <w:szCs w:val="24"/>
        </w:rPr>
        <w:t>Practicum Evaluation(s) – Passi</w:t>
      </w:r>
      <w:r w:rsidR="007647FC">
        <w:rPr>
          <w:rFonts w:ascii="Times New Roman" w:hAnsi="Times New Roman"/>
          <w:sz w:val="24"/>
          <w:szCs w:val="24"/>
        </w:rPr>
        <w:t>ng with specified grade of B (80</w:t>
      </w:r>
      <w:r w:rsidRPr="00C44F82">
        <w:rPr>
          <w:rFonts w:ascii="Times New Roman" w:hAnsi="Times New Roman"/>
          <w:sz w:val="24"/>
          <w:szCs w:val="24"/>
        </w:rPr>
        <w:t>% or better).</w:t>
      </w:r>
    </w:p>
    <w:p w:rsidR="00C44F82" w:rsidRDefault="00C44F82" w:rsidP="00C44F82">
      <w:pPr>
        <w:rPr>
          <w:rFonts w:ascii="Times New Roman" w:hAnsi="Times New Roman"/>
          <w:sz w:val="24"/>
          <w:szCs w:val="24"/>
        </w:rPr>
      </w:pPr>
      <w:proofErr w:type="gramStart"/>
      <w:r w:rsidRPr="00C44F82">
        <w:rPr>
          <w:rFonts w:ascii="Times New Roman" w:hAnsi="Times New Roman"/>
          <w:sz w:val="24"/>
          <w:szCs w:val="24"/>
        </w:rPr>
        <w:t xml:space="preserve">Completion of </w:t>
      </w:r>
      <w:r w:rsidR="002C2E7B">
        <w:rPr>
          <w:rFonts w:ascii="Times New Roman" w:hAnsi="Times New Roman"/>
          <w:sz w:val="24"/>
          <w:szCs w:val="24"/>
        </w:rPr>
        <w:t xml:space="preserve">Typhon Logs, </w:t>
      </w:r>
      <w:r w:rsidRPr="00C44F82">
        <w:rPr>
          <w:rFonts w:ascii="Times New Roman" w:hAnsi="Times New Roman"/>
          <w:sz w:val="24"/>
          <w:szCs w:val="24"/>
        </w:rPr>
        <w:t>written documentation of patient encounters and seminar requirements.</w:t>
      </w:r>
      <w:proofErr w:type="gramEnd"/>
    </w:p>
    <w:p w:rsidR="00C44F82" w:rsidRDefault="00C44F82" w:rsidP="00C44F82">
      <w:pPr>
        <w:rPr>
          <w:rFonts w:ascii="Times New Roman" w:hAnsi="Times New Roman"/>
          <w:sz w:val="24"/>
          <w:szCs w:val="24"/>
        </w:rPr>
      </w:pPr>
    </w:p>
    <w:p w:rsidR="00C44F82" w:rsidRPr="00C44F82" w:rsidRDefault="00C44F82" w:rsidP="00C44F82">
      <w:pPr>
        <w:rPr>
          <w:rFonts w:ascii="Times New Roman" w:hAnsi="Times New Roman"/>
          <w:sz w:val="24"/>
          <w:szCs w:val="24"/>
        </w:rPr>
      </w:pPr>
      <w:r>
        <w:rPr>
          <w:rFonts w:ascii="Times New Roman" w:hAnsi="Times New Roman"/>
          <w:sz w:val="24"/>
          <w:szCs w:val="24"/>
        </w:rPr>
        <w:t xml:space="preserve">This </w:t>
      </w:r>
      <w:r w:rsidR="002C2E7B">
        <w:rPr>
          <w:rFonts w:ascii="Times New Roman" w:hAnsi="Times New Roman"/>
          <w:sz w:val="24"/>
          <w:szCs w:val="24"/>
        </w:rPr>
        <w:t xml:space="preserve">course </w:t>
      </w:r>
      <w:r>
        <w:rPr>
          <w:rFonts w:ascii="Times New Roman" w:hAnsi="Times New Roman"/>
          <w:sz w:val="24"/>
          <w:szCs w:val="24"/>
        </w:rPr>
        <w:t>is a Pass/Fail</w:t>
      </w:r>
      <w:r w:rsidR="00344945">
        <w:rPr>
          <w:rFonts w:ascii="Times New Roman" w:hAnsi="Times New Roman"/>
          <w:sz w:val="24"/>
          <w:szCs w:val="24"/>
        </w:rPr>
        <w:t xml:space="preserve"> course</w:t>
      </w:r>
      <w:r w:rsidRPr="00C44F82">
        <w:rPr>
          <w:rFonts w:ascii="Times New Roman" w:hAnsi="Times New Roman"/>
          <w:sz w:val="24"/>
          <w:szCs w:val="24"/>
        </w:rPr>
        <w:t xml:space="preserve">. </w:t>
      </w:r>
      <w:r w:rsidRPr="00C44F82">
        <w:rPr>
          <w:rFonts w:ascii="Times New Roman" w:hAnsi="Times New Roman"/>
          <w:sz w:val="24"/>
          <w:szCs w:val="24"/>
          <w:u w:val="single"/>
        </w:rPr>
        <w:t xml:space="preserve">Students </w:t>
      </w:r>
      <w:r w:rsidR="00344945">
        <w:rPr>
          <w:rFonts w:ascii="Times New Roman" w:hAnsi="Times New Roman"/>
          <w:sz w:val="24"/>
          <w:szCs w:val="24"/>
          <w:u w:val="single"/>
        </w:rPr>
        <w:t>who</w:t>
      </w:r>
      <w:r w:rsidRPr="00C44F82">
        <w:rPr>
          <w:rFonts w:ascii="Times New Roman" w:hAnsi="Times New Roman"/>
          <w:sz w:val="24"/>
          <w:szCs w:val="24"/>
          <w:u w:val="single"/>
        </w:rPr>
        <w:t xml:space="preserve"> are not practicing in a safe manner with expected degree of</w:t>
      </w:r>
      <w:r w:rsidRPr="00C44F82">
        <w:rPr>
          <w:rFonts w:ascii="Times New Roman" w:hAnsi="Times New Roman"/>
          <w:sz w:val="24"/>
          <w:szCs w:val="24"/>
        </w:rPr>
        <w:t xml:space="preserve"> </w:t>
      </w:r>
      <w:r w:rsidRPr="00C44F82">
        <w:rPr>
          <w:rFonts w:ascii="Times New Roman" w:hAnsi="Times New Roman"/>
          <w:sz w:val="24"/>
          <w:szCs w:val="24"/>
          <w:u w:val="single"/>
        </w:rPr>
        <w:t xml:space="preserve">competency will not receive a passing grade in </w:t>
      </w:r>
      <w:r w:rsidR="00344945" w:rsidRPr="00C44F82">
        <w:rPr>
          <w:rFonts w:ascii="Times New Roman" w:hAnsi="Times New Roman"/>
          <w:sz w:val="24"/>
          <w:szCs w:val="24"/>
          <w:u w:val="single"/>
        </w:rPr>
        <w:t>the course</w:t>
      </w:r>
      <w:r w:rsidRPr="00C44F82">
        <w:rPr>
          <w:rFonts w:ascii="Times New Roman" w:hAnsi="Times New Roman"/>
          <w:sz w:val="24"/>
          <w:szCs w:val="24"/>
          <w:u w:val="single"/>
        </w:rPr>
        <w:t>.</w:t>
      </w:r>
      <w:r w:rsidRPr="00C44F82">
        <w:rPr>
          <w:rFonts w:ascii="Times New Roman" w:hAnsi="Times New Roman"/>
          <w:sz w:val="24"/>
          <w:szCs w:val="24"/>
        </w:rPr>
        <w:t xml:space="preserve"> The following behaviors constitute clinical failure: </w:t>
      </w:r>
    </w:p>
    <w:p w:rsidR="00C44F82" w:rsidRPr="00C44F82" w:rsidRDefault="00C44F82" w:rsidP="00C44F82">
      <w:pPr>
        <w:numPr>
          <w:ilvl w:val="0"/>
          <w:numId w:val="12"/>
        </w:numPr>
        <w:rPr>
          <w:rFonts w:ascii="Times New Roman" w:hAnsi="Times New Roman"/>
          <w:sz w:val="24"/>
          <w:szCs w:val="24"/>
        </w:rPr>
      </w:pPr>
      <w:r w:rsidRPr="00C44F82">
        <w:rPr>
          <w:rFonts w:ascii="Times New Roman" w:hAnsi="Times New Roman"/>
          <w:sz w:val="24"/>
          <w:szCs w:val="24"/>
        </w:rPr>
        <w:t xml:space="preserve">Demonstrates unsafe performance and makes questionable decisions. </w:t>
      </w:r>
    </w:p>
    <w:p w:rsidR="00C44F82" w:rsidRPr="00C44F82" w:rsidRDefault="00C44F82" w:rsidP="00C44F82">
      <w:pPr>
        <w:numPr>
          <w:ilvl w:val="0"/>
          <w:numId w:val="12"/>
        </w:numPr>
        <w:rPr>
          <w:rFonts w:ascii="Times New Roman" w:hAnsi="Times New Roman"/>
          <w:sz w:val="24"/>
          <w:szCs w:val="24"/>
        </w:rPr>
      </w:pPr>
      <w:r w:rsidRPr="00C44F82">
        <w:rPr>
          <w:rFonts w:ascii="Times New Roman" w:hAnsi="Times New Roman"/>
          <w:sz w:val="24"/>
          <w:szCs w:val="24"/>
        </w:rPr>
        <w:t xml:space="preserve">Lacks insight and understanding of own behaviors and behaviors of others. </w:t>
      </w:r>
    </w:p>
    <w:p w:rsidR="00C44F82" w:rsidRPr="00C44F82" w:rsidRDefault="00C44F82" w:rsidP="00C44F82">
      <w:pPr>
        <w:numPr>
          <w:ilvl w:val="0"/>
          <w:numId w:val="12"/>
        </w:numPr>
        <w:rPr>
          <w:rFonts w:ascii="Times New Roman" w:hAnsi="Times New Roman"/>
          <w:sz w:val="24"/>
          <w:szCs w:val="24"/>
        </w:rPr>
      </w:pPr>
      <w:r w:rsidRPr="00C44F82">
        <w:rPr>
          <w:rFonts w:ascii="Times New Roman" w:hAnsi="Times New Roman"/>
          <w:sz w:val="24"/>
          <w:szCs w:val="24"/>
        </w:rPr>
        <w:t xml:space="preserve">Needs continuous specific and detailed supervision. </w:t>
      </w:r>
    </w:p>
    <w:p w:rsidR="00C44F82" w:rsidRPr="00C44F82" w:rsidRDefault="00C44F82" w:rsidP="00C44F82">
      <w:pPr>
        <w:numPr>
          <w:ilvl w:val="0"/>
          <w:numId w:val="12"/>
        </w:numPr>
        <w:rPr>
          <w:rFonts w:ascii="Times New Roman" w:hAnsi="Times New Roman"/>
          <w:sz w:val="24"/>
          <w:szCs w:val="24"/>
        </w:rPr>
      </w:pPr>
      <w:r w:rsidRPr="00C44F82">
        <w:rPr>
          <w:rFonts w:ascii="Times New Roman" w:hAnsi="Times New Roman"/>
          <w:sz w:val="24"/>
          <w:szCs w:val="24"/>
        </w:rPr>
        <w:t>Has difficulty in adapting to new ideas and roles.</w:t>
      </w:r>
    </w:p>
    <w:p w:rsidR="00C44F82" w:rsidRPr="00C44F82" w:rsidRDefault="00C44F82" w:rsidP="00C44F82">
      <w:pPr>
        <w:numPr>
          <w:ilvl w:val="0"/>
          <w:numId w:val="12"/>
        </w:numPr>
        <w:rPr>
          <w:rFonts w:ascii="Times New Roman" w:hAnsi="Times New Roman"/>
          <w:sz w:val="24"/>
          <w:szCs w:val="24"/>
        </w:rPr>
      </w:pPr>
      <w:r w:rsidRPr="00C44F82">
        <w:rPr>
          <w:rFonts w:ascii="Times New Roman" w:hAnsi="Times New Roman"/>
          <w:sz w:val="24"/>
          <w:szCs w:val="24"/>
        </w:rPr>
        <w:lastRenderedPageBreak/>
        <w:t>Fails to submit required written clinical assignments.</w:t>
      </w:r>
    </w:p>
    <w:p w:rsidR="00C44F82" w:rsidRPr="00C44F82" w:rsidRDefault="00C44F82" w:rsidP="00C44F82">
      <w:pPr>
        <w:numPr>
          <w:ilvl w:val="0"/>
          <w:numId w:val="12"/>
        </w:numPr>
        <w:rPr>
          <w:rFonts w:ascii="Times New Roman" w:hAnsi="Times New Roman"/>
          <w:sz w:val="24"/>
          <w:szCs w:val="24"/>
        </w:rPr>
      </w:pPr>
      <w:r w:rsidRPr="00C44F82">
        <w:rPr>
          <w:rFonts w:ascii="Times New Roman" w:hAnsi="Times New Roman"/>
          <w:sz w:val="24"/>
          <w:szCs w:val="24"/>
        </w:rPr>
        <w:t>Falsifies clinical hours.</w:t>
      </w:r>
    </w:p>
    <w:p w:rsidR="00C44F82" w:rsidRPr="00C44F82" w:rsidRDefault="00C44F82" w:rsidP="00C44F82">
      <w:pPr>
        <w:numPr>
          <w:ilvl w:val="0"/>
          <w:numId w:val="12"/>
        </w:numPr>
        <w:rPr>
          <w:rFonts w:ascii="Times New Roman" w:hAnsi="Times New Roman"/>
          <w:sz w:val="24"/>
          <w:szCs w:val="24"/>
        </w:rPr>
      </w:pPr>
      <w:r w:rsidRPr="00C44F82">
        <w:rPr>
          <w:rFonts w:ascii="Times New Roman" w:hAnsi="Times New Roman"/>
          <w:sz w:val="24"/>
          <w:szCs w:val="24"/>
        </w:rPr>
        <w:t xml:space="preserve">Fails to submit </w:t>
      </w:r>
      <w:r w:rsidR="002C2E7B">
        <w:rPr>
          <w:rFonts w:ascii="Times New Roman" w:hAnsi="Times New Roman"/>
          <w:sz w:val="24"/>
          <w:szCs w:val="24"/>
        </w:rPr>
        <w:t xml:space="preserve">Typhon Log </w:t>
      </w:r>
      <w:r w:rsidRPr="00C44F82">
        <w:rPr>
          <w:rFonts w:ascii="Times New Roman" w:hAnsi="Times New Roman"/>
          <w:sz w:val="24"/>
          <w:szCs w:val="24"/>
        </w:rPr>
        <w:t>and/or written documentation of patient encounters</w:t>
      </w:r>
    </w:p>
    <w:p w:rsidR="00C44F82" w:rsidRPr="004246F2" w:rsidRDefault="00C44F82" w:rsidP="00FF5AE5">
      <w:pPr>
        <w:rPr>
          <w:rFonts w:ascii="Times New Roman" w:hAnsi="Times New Roman"/>
          <w:sz w:val="24"/>
          <w:szCs w:val="24"/>
        </w:rPr>
      </w:pPr>
    </w:p>
    <w:p w:rsidR="00DE0C3B" w:rsidRPr="004246F2" w:rsidRDefault="00DE0C3B" w:rsidP="00FF5AE5">
      <w:pPr>
        <w:rPr>
          <w:rFonts w:ascii="Times New Roman" w:hAnsi="Times New Roman"/>
          <w:b/>
          <w:sz w:val="24"/>
          <w:szCs w:val="24"/>
        </w:rPr>
      </w:pPr>
    </w:p>
    <w:p w:rsidR="00C44F82" w:rsidRPr="004246F2" w:rsidRDefault="002D4ECF" w:rsidP="00FF5AE5">
      <w:pPr>
        <w:rPr>
          <w:rFonts w:ascii="Times New Roman" w:hAnsi="Times New Roman"/>
          <w:sz w:val="24"/>
          <w:szCs w:val="24"/>
        </w:rPr>
      </w:pPr>
      <w:r w:rsidRPr="004246F2">
        <w:rPr>
          <w:rFonts w:ascii="Times New Roman" w:hAnsi="Times New Roman"/>
          <w:b/>
          <w:sz w:val="24"/>
          <w:szCs w:val="24"/>
          <w:u w:val="single"/>
        </w:rPr>
        <w:t>Make-up Exams</w:t>
      </w:r>
      <w:r w:rsidRPr="004246F2">
        <w:rPr>
          <w:rFonts w:ascii="Times New Roman" w:hAnsi="Times New Roman"/>
          <w:b/>
          <w:sz w:val="24"/>
          <w:szCs w:val="24"/>
        </w:rPr>
        <w:t xml:space="preserve">:  </w:t>
      </w:r>
      <w:r w:rsidR="00EC131A">
        <w:rPr>
          <w:rFonts w:ascii="Times New Roman" w:hAnsi="Times New Roman"/>
          <w:b/>
          <w:sz w:val="24"/>
          <w:szCs w:val="24"/>
        </w:rPr>
        <w:t xml:space="preserve">Make up exams for this course will be allowed for university approved absences.  </w:t>
      </w:r>
      <w:r w:rsidRPr="004246F2">
        <w:rPr>
          <w:rFonts w:ascii="Times New Roman" w:hAnsi="Times New Roman"/>
          <w:sz w:val="24"/>
          <w:szCs w:val="24"/>
        </w:rPr>
        <w:t>Please contac</w:t>
      </w:r>
      <w:r w:rsidR="003779C7">
        <w:rPr>
          <w:rFonts w:ascii="Times New Roman" w:hAnsi="Times New Roman"/>
          <w:sz w:val="24"/>
          <w:szCs w:val="24"/>
        </w:rPr>
        <w:t>t your facul</w:t>
      </w:r>
      <w:r w:rsidR="005E7A9D">
        <w:rPr>
          <w:rFonts w:ascii="Times New Roman" w:hAnsi="Times New Roman"/>
          <w:sz w:val="24"/>
          <w:szCs w:val="24"/>
        </w:rPr>
        <w:t>ty for approval</w:t>
      </w:r>
      <w:r w:rsidR="003779C7">
        <w:rPr>
          <w:rFonts w:ascii="Times New Roman" w:hAnsi="Times New Roman"/>
          <w:sz w:val="24"/>
          <w:szCs w:val="24"/>
        </w:rPr>
        <w:t>.</w:t>
      </w:r>
      <w:r w:rsidR="005E7A9D">
        <w:rPr>
          <w:rFonts w:ascii="Times New Roman" w:hAnsi="Times New Roman"/>
          <w:sz w:val="24"/>
          <w:szCs w:val="24"/>
        </w:rPr>
        <w:t xml:space="preserve">  </w:t>
      </w:r>
      <w:r w:rsidR="005E7A9D" w:rsidRPr="005E7A9D">
        <w:rPr>
          <w:rFonts w:ascii="Times New Roman" w:hAnsi="Times New Roman"/>
          <w:sz w:val="24"/>
          <w:szCs w:val="24"/>
          <w:u w:val="single"/>
        </w:rPr>
        <w:t>Upon approval</w:t>
      </w:r>
      <w:r w:rsidR="005E7A9D">
        <w:rPr>
          <w:rFonts w:ascii="Times New Roman" w:hAnsi="Times New Roman"/>
          <w:sz w:val="24"/>
          <w:szCs w:val="24"/>
        </w:rPr>
        <w:t xml:space="preserve"> from your faculty, </w:t>
      </w:r>
      <w:r w:rsidR="002C2E7B">
        <w:rPr>
          <w:rFonts w:ascii="Times New Roman" w:hAnsi="Times New Roman"/>
          <w:sz w:val="24"/>
          <w:szCs w:val="24"/>
        </w:rPr>
        <w:t>they will coordinate an alternate testing date/time.</w:t>
      </w:r>
    </w:p>
    <w:p w:rsidR="002D4ECF" w:rsidRPr="004246F2" w:rsidRDefault="002D4ECF" w:rsidP="00FF5AE5">
      <w:pPr>
        <w:rPr>
          <w:rFonts w:ascii="Times New Roman" w:hAnsi="Times New Roman"/>
          <w:sz w:val="24"/>
          <w:szCs w:val="24"/>
        </w:rPr>
      </w:pPr>
    </w:p>
    <w:p w:rsidR="002D4ECF" w:rsidRPr="004246F2" w:rsidRDefault="002D4ECF" w:rsidP="00FF5AE5">
      <w:pPr>
        <w:rPr>
          <w:rFonts w:ascii="Times New Roman" w:hAnsi="Times New Roman"/>
          <w:sz w:val="24"/>
          <w:szCs w:val="24"/>
        </w:rPr>
      </w:pPr>
      <w:r w:rsidRPr="00A00F2F">
        <w:rPr>
          <w:rFonts w:ascii="Times New Roman" w:hAnsi="Times New Roman"/>
          <w:b/>
          <w:sz w:val="24"/>
          <w:szCs w:val="24"/>
          <w:u w:val="single"/>
        </w:rPr>
        <w:t>Test Reviews</w:t>
      </w:r>
      <w:r w:rsidRPr="00A00F2F">
        <w:rPr>
          <w:rFonts w:ascii="Times New Roman" w:hAnsi="Times New Roman"/>
          <w:b/>
          <w:sz w:val="24"/>
          <w:szCs w:val="24"/>
        </w:rPr>
        <w:t>:</w:t>
      </w:r>
      <w:r w:rsidRPr="00A00F2F">
        <w:rPr>
          <w:rFonts w:ascii="Times New Roman" w:hAnsi="Times New Roman"/>
          <w:sz w:val="24"/>
          <w:szCs w:val="24"/>
        </w:rPr>
        <w:t xml:space="preserve">  Test review</w:t>
      </w:r>
      <w:r w:rsidR="00EC78B3">
        <w:rPr>
          <w:rFonts w:ascii="Times New Roman" w:hAnsi="Times New Roman"/>
          <w:sz w:val="24"/>
          <w:szCs w:val="24"/>
        </w:rPr>
        <w:t>s will not be done in this course.</w:t>
      </w:r>
    </w:p>
    <w:p w:rsidR="002D4ECF" w:rsidRPr="004246F2" w:rsidRDefault="002D4ECF" w:rsidP="00FF5AE5">
      <w:pPr>
        <w:rPr>
          <w:rFonts w:ascii="Times New Roman" w:hAnsi="Times New Roman"/>
          <w:b/>
          <w:sz w:val="24"/>
          <w:szCs w:val="24"/>
        </w:rPr>
      </w:pPr>
    </w:p>
    <w:p w:rsidR="00DE0C3B" w:rsidRPr="004246F2" w:rsidRDefault="00DE0C3B" w:rsidP="00FF5AE5">
      <w:pPr>
        <w:rPr>
          <w:rFonts w:ascii="Times New Roman" w:hAnsi="Times New Roman"/>
          <w:sz w:val="24"/>
          <w:szCs w:val="24"/>
        </w:rPr>
      </w:pPr>
      <w:r w:rsidRPr="004246F2">
        <w:rPr>
          <w:rFonts w:ascii="Times New Roman" w:hAnsi="Times New Roman"/>
          <w:b/>
          <w:sz w:val="24"/>
          <w:szCs w:val="24"/>
          <w:u w:val="single"/>
        </w:rPr>
        <w:t>Expectations of Out-of-Class Study</w:t>
      </w:r>
      <w:r w:rsidRPr="004246F2">
        <w:rPr>
          <w:rFonts w:ascii="Times New Roman" w:hAnsi="Times New Roman"/>
          <w:b/>
          <w:sz w:val="24"/>
          <w:szCs w:val="24"/>
        </w:rPr>
        <w:t xml:space="preserve">: </w:t>
      </w:r>
      <w:r w:rsidRPr="004246F2">
        <w:rPr>
          <w:rFonts w:ascii="Times New Roman" w:hAnsi="Times New Roman"/>
          <w:b/>
          <w:color w:val="FF0000"/>
          <w:sz w:val="24"/>
          <w:szCs w:val="24"/>
        </w:rPr>
        <w:t xml:space="preserve"> </w:t>
      </w:r>
      <w:r w:rsidR="00EC131A" w:rsidRPr="00EC131A">
        <w:rPr>
          <w:rFonts w:ascii="Times New Roman" w:hAnsi="Times New Roman"/>
          <w:sz w:val="24"/>
          <w:szCs w:val="24"/>
        </w:rPr>
        <w:t xml:space="preserve">As a general rule of thumb, for most clinical courses, </w:t>
      </w:r>
      <w:r w:rsidR="003852E8" w:rsidRPr="00EC131A">
        <w:rPr>
          <w:rFonts w:ascii="Times New Roman" w:hAnsi="Times New Roman"/>
          <w:bCs/>
          <w:sz w:val="24"/>
          <w:szCs w:val="24"/>
        </w:rPr>
        <w:t xml:space="preserve">for every credit hour </w:t>
      </w:r>
      <w:r w:rsidR="00EC131A">
        <w:rPr>
          <w:rFonts w:ascii="Times New Roman" w:hAnsi="Times New Roman"/>
          <w:bCs/>
          <w:sz w:val="24"/>
          <w:szCs w:val="24"/>
        </w:rPr>
        <w:t xml:space="preserve">that will be </w:t>
      </w:r>
      <w:r w:rsidR="003852E8" w:rsidRPr="00EC131A">
        <w:rPr>
          <w:rFonts w:ascii="Times New Roman" w:hAnsi="Times New Roman"/>
          <w:bCs/>
          <w:sz w:val="24"/>
          <w:szCs w:val="24"/>
        </w:rPr>
        <w:t>earned, a student should spend 3</w:t>
      </w:r>
      <w:r w:rsidR="00EC131A">
        <w:rPr>
          <w:rFonts w:ascii="Times New Roman" w:hAnsi="Times New Roman"/>
          <w:bCs/>
          <w:sz w:val="24"/>
          <w:szCs w:val="24"/>
        </w:rPr>
        <w:t>-4</w:t>
      </w:r>
      <w:r w:rsidR="003852E8" w:rsidRPr="00EC131A">
        <w:rPr>
          <w:rFonts w:ascii="Times New Roman" w:hAnsi="Times New Roman"/>
          <w:bCs/>
          <w:sz w:val="24"/>
          <w:szCs w:val="24"/>
        </w:rPr>
        <w:t xml:space="preserve"> hours per week working outside of class. Hence, </w:t>
      </w:r>
      <w:r w:rsidR="00EC131A">
        <w:rPr>
          <w:rFonts w:ascii="Times New Roman" w:hAnsi="Times New Roman"/>
          <w:bCs/>
          <w:sz w:val="24"/>
          <w:szCs w:val="24"/>
        </w:rPr>
        <w:t>b</w:t>
      </w:r>
      <w:r w:rsidRPr="00EC131A">
        <w:rPr>
          <w:rFonts w:ascii="Times New Roman" w:hAnsi="Times New Roman"/>
          <w:sz w:val="24"/>
          <w:szCs w:val="24"/>
        </w:rPr>
        <w:t xml:space="preserve">eyond the time required to attend </w:t>
      </w:r>
      <w:r w:rsidR="008756F0">
        <w:rPr>
          <w:rFonts w:ascii="Times New Roman" w:hAnsi="Times New Roman"/>
          <w:sz w:val="24"/>
          <w:szCs w:val="24"/>
        </w:rPr>
        <w:t xml:space="preserve">the three seminar sessions, </w:t>
      </w:r>
      <w:r w:rsidRPr="00EC131A">
        <w:rPr>
          <w:rFonts w:ascii="Times New Roman" w:hAnsi="Times New Roman"/>
          <w:sz w:val="24"/>
          <w:szCs w:val="24"/>
        </w:rPr>
        <w:t>students enrolled in this course</w:t>
      </w:r>
      <w:r w:rsidRPr="004246F2">
        <w:rPr>
          <w:rFonts w:ascii="Times New Roman" w:hAnsi="Times New Roman"/>
          <w:sz w:val="24"/>
          <w:szCs w:val="24"/>
        </w:rPr>
        <w:t xml:space="preserve"> should expect to spend at least an additional </w:t>
      </w:r>
      <w:r w:rsidR="00EC131A" w:rsidRPr="00EC131A">
        <w:rPr>
          <w:rFonts w:ascii="Times New Roman" w:hAnsi="Times New Roman"/>
          <w:sz w:val="24"/>
          <w:szCs w:val="24"/>
          <w:highlight w:val="yellow"/>
        </w:rPr>
        <w:t>12-15</w:t>
      </w:r>
      <w:r w:rsidR="00EC131A">
        <w:rPr>
          <w:rFonts w:ascii="Times New Roman" w:hAnsi="Times New Roman"/>
          <w:sz w:val="24"/>
          <w:szCs w:val="24"/>
        </w:rPr>
        <w:t xml:space="preserve"> </w:t>
      </w:r>
      <w:r w:rsidRPr="004246F2">
        <w:rPr>
          <w:rFonts w:ascii="Times New Roman" w:hAnsi="Times New Roman"/>
          <w:sz w:val="24"/>
          <w:szCs w:val="24"/>
        </w:rPr>
        <w:t>hours per week on their own time in course-related activities, including reading required materials, completing assignments, preparing for exams, etc.</w:t>
      </w:r>
    </w:p>
    <w:p w:rsidR="00DE0C3B" w:rsidRPr="004246F2" w:rsidRDefault="00DE0C3B" w:rsidP="00FF5AE5">
      <w:pPr>
        <w:rPr>
          <w:rFonts w:ascii="Times New Roman" w:hAnsi="Times New Roman"/>
          <w:b/>
          <w:sz w:val="24"/>
          <w:szCs w:val="24"/>
        </w:rPr>
      </w:pPr>
    </w:p>
    <w:p w:rsidR="00933D35" w:rsidRPr="00D407AF" w:rsidRDefault="00933D35" w:rsidP="00FF5AE5">
      <w:pPr>
        <w:rPr>
          <w:rFonts w:ascii="Times New Roman" w:hAnsi="Times New Roman"/>
          <w:sz w:val="32"/>
          <w:szCs w:val="24"/>
        </w:rPr>
      </w:pPr>
      <w:r w:rsidRPr="004246F2">
        <w:rPr>
          <w:rFonts w:ascii="Times New Roman" w:hAnsi="Times New Roman"/>
          <w:b/>
          <w:sz w:val="24"/>
          <w:szCs w:val="24"/>
          <w:u w:val="single"/>
        </w:rPr>
        <w:t>Grade Grievances</w:t>
      </w:r>
      <w:r w:rsidRPr="004246F2">
        <w:rPr>
          <w:rFonts w:ascii="Times New Roman" w:hAnsi="Times New Roman"/>
          <w:b/>
          <w:sz w:val="24"/>
          <w:szCs w:val="24"/>
        </w:rPr>
        <w:t xml:space="preserve">: </w:t>
      </w:r>
      <w:r w:rsidRPr="004246F2">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2" w:anchor="gradegrievances" w:history="1">
        <w:r w:rsidR="005E7A9D" w:rsidRPr="00D407AF">
          <w:rPr>
            <w:rStyle w:val="Hyperlink"/>
            <w:rFonts w:ascii="Times New Roman" w:hAnsi="Times New Roman"/>
            <w:sz w:val="24"/>
            <w:szCs w:val="21"/>
          </w:rPr>
          <w:t>http://grad.pci.uta.edu/about/catalog/current/general/regulations/#gradegrievances</w:t>
        </w:r>
      </w:hyperlink>
      <w:r w:rsidR="005E7A9D" w:rsidRPr="00D407AF">
        <w:rPr>
          <w:rFonts w:ascii="Times New Roman" w:hAnsi="Times New Roman"/>
          <w:color w:val="FF0000"/>
          <w:sz w:val="24"/>
          <w:szCs w:val="21"/>
        </w:rPr>
        <w:t xml:space="preserve"> </w:t>
      </w:r>
      <w:r w:rsidRPr="00D407AF">
        <w:rPr>
          <w:rFonts w:ascii="Times New Roman" w:hAnsi="Times New Roman"/>
          <w:sz w:val="32"/>
          <w:szCs w:val="24"/>
        </w:rPr>
        <w:t xml:space="preserve"> </w:t>
      </w:r>
    </w:p>
    <w:p w:rsidR="002D4ECF" w:rsidRPr="00C5437F" w:rsidRDefault="002D4ECF" w:rsidP="00FF5AE5">
      <w:pPr>
        <w:rPr>
          <w:rFonts w:ascii="Times New Roman" w:hAnsi="Times New Roman"/>
          <w:sz w:val="24"/>
          <w:szCs w:val="24"/>
        </w:rPr>
      </w:pPr>
    </w:p>
    <w:p w:rsidR="004B3BFC" w:rsidRPr="004246F2" w:rsidRDefault="00933D35" w:rsidP="00FF5AE5">
      <w:pPr>
        <w:pStyle w:val="NormalWeb"/>
        <w:spacing w:before="0" w:beforeAutospacing="0" w:after="0" w:afterAutospacing="0"/>
        <w:rPr>
          <w:rStyle w:val="Hyperlink"/>
        </w:rPr>
      </w:pPr>
      <w:r w:rsidRPr="004246F2">
        <w:rPr>
          <w:b/>
          <w:u w:val="single"/>
        </w:rPr>
        <w:t>Drop Policy</w:t>
      </w:r>
      <w:r w:rsidRPr="004246F2">
        <w:rPr>
          <w:b/>
        </w:rPr>
        <w:t>:</w:t>
      </w:r>
      <w:r w:rsidR="00050BEC">
        <w:rPr>
          <w:b/>
        </w:rPr>
        <w:t xml:space="preserve"> </w:t>
      </w:r>
      <w:r w:rsidRPr="004246F2">
        <w:t xml:space="preserve">Graduate students who wish to change a schedule by either dropping or adding a course must first consult with their Graduate Advisor. Regulations pertaining to adding or dropping courses are described below. </w:t>
      </w:r>
      <w:proofErr w:type="gramStart"/>
      <w:r w:rsidRPr="004246F2">
        <w:t>Adds</w:t>
      </w:r>
      <w:proofErr w:type="gramEnd"/>
      <w:r w:rsidRPr="004246F2">
        <w:t xml:space="preserve"> and drops may be made through late registration either on the Web at </w:t>
      </w:r>
      <w:proofErr w:type="spellStart"/>
      <w:r w:rsidRPr="004246F2">
        <w:t>MyMav</w:t>
      </w:r>
      <w:proofErr w:type="spellEnd"/>
      <w:r w:rsidRPr="004246F2">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w:t>
      </w:r>
      <w:r w:rsidR="005E7A9D">
        <w:t xml:space="preserve">Office of Financial Aid and Scholarships at </w:t>
      </w:r>
      <w:hyperlink r:id="rId13" w:history="1">
        <w:r w:rsidR="005E7A9D" w:rsidRPr="00A933D4">
          <w:rPr>
            <w:rStyle w:val="Hyperlink"/>
            <w:rFonts w:ascii="Arial" w:hAnsi="Arial" w:cs="Arial"/>
            <w:sz w:val="21"/>
            <w:szCs w:val="21"/>
          </w:rPr>
          <w:t>http://wweb.uta.edu/aao/fao/</w:t>
        </w:r>
      </w:hyperlink>
      <w:r w:rsidR="005E7A9D">
        <w:rPr>
          <w:rFonts w:ascii="Arial" w:hAnsi="Arial" w:cs="Arial"/>
          <w:sz w:val="21"/>
          <w:szCs w:val="21"/>
        </w:rPr>
        <w:t xml:space="preserve"> .  </w:t>
      </w:r>
      <w:r w:rsidRPr="004246F2">
        <w:t xml:space="preserve">The last day to drop a course is listed in the Academic Calendar available at </w:t>
      </w:r>
      <w:hyperlink r:id="rId14" w:history="1">
        <w:r w:rsidR="005E7A9D" w:rsidRPr="00D661F4">
          <w:rPr>
            <w:rStyle w:val="Hyperlink"/>
          </w:rPr>
          <w:t>http://www.uta.edu/uta/acadcal.php?session=20136</w:t>
        </w:r>
      </w:hyperlink>
      <w:r w:rsidR="005E7A9D">
        <w:t xml:space="preserve"> </w:t>
      </w:r>
    </w:p>
    <w:p w:rsidR="004B3BFC" w:rsidRPr="004246F2" w:rsidRDefault="004B3BFC" w:rsidP="00FF5AE5">
      <w:pPr>
        <w:pStyle w:val="NormalWeb"/>
        <w:spacing w:before="0" w:beforeAutospacing="0" w:after="0" w:afterAutospacing="0"/>
        <w:rPr>
          <w:rStyle w:val="Hyperlink"/>
        </w:rPr>
      </w:pPr>
    </w:p>
    <w:p w:rsidR="00933D35" w:rsidRDefault="00933D35" w:rsidP="00FF5AE5">
      <w:pPr>
        <w:numPr>
          <w:ilvl w:val="0"/>
          <w:numId w:val="1"/>
        </w:numPr>
        <w:rPr>
          <w:rFonts w:ascii="Times New Roman" w:hAnsi="Times New Roman"/>
          <w:sz w:val="24"/>
          <w:szCs w:val="24"/>
        </w:rPr>
      </w:pPr>
      <w:r w:rsidRPr="004246F2">
        <w:rPr>
          <w:rFonts w:ascii="Times New Roman" w:hAnsi="Times New Roman"/>
          <w:sz w:val="24"/>
          <w:szCs w:val="24"/>
        </w:rPr>
        <w:t>A student may not add a course after the end of late registration.</w:t>
      </w:r>
    </w:p>
    <w:p w:rsidR="00891CA6" w:rsidRPr="004246F2" w:rsidRDefault="00891CA6" w:rsidP="00891CA6">
      <w:pPr>
        <w:ind w:left="720"/>
        <w:rPr>
          <w:rFonts w:ascii="Times New Roman" w:hAnsi="Times New Roman"/>
          <w:sz w:val="24"/>
          <w:szCs w:val="24"/>
        </w:rPr>
      </w:pPr>
    </w:p>
    <w:p w:rsidR="00891CA6" w:rsidRDefault="00933D35" w:rsidP="00891CA6">
      <w:pPr>
        <w:numPr>
          <w:ilvl w:val="0"/>
          <w:numId w:val="1"/>
        </w:numPr>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w:t>
      </w:r>
      <w:r w:rsidR="008756F0">
        <w:rPr>
          <w:rFonts w:ascii="Times New Roman" w:hAnsi="Times New Roman"/>
          <w:sz w:val="24"/>
          <w:szCs w:val="24"/>
        </w:rPr>
        <w:t>last day to drop may, receive a grade of W.  Students dropping a course must:</w:t>
      </w:r>
      <w:r w:rsidRPr="00891CA6">
        <w:rPr>
          <w:rFonts w:ascii="Times New Roman" w:hAnsi="Times New Roman"/>
          <w:sz w:val="24"/>
          <w:szCs w:val="24"/>
        </w:rPr>
        <w:t xml:space="preserve"> </w:t>
      </w:r>
    </w:p>
    <w:p w:rsidR="00891CA6" w:rsidRPr="00891CA6" w:rsidRDefault="00891CA6" w:rsidP="00891CA6">
      <w:pPr>
        <w:pStyle w:val="ListParagraph"/>
        <w:autoSpaceDE w:val="0"/>
        <w:autoSpaceDN w:val="0"/>
        <w:adjustRightInd w:val="0"/>
        <w:rPr>
          <w:rFonts w:ascii="Arial" w:eastAsiaTheme="minorHAnsi" w:hAnsi="Arial" w:cs="Arial"/>
          <w:color w:val="000000"/>
          <w:sz w:val="24"/>
          <w:szCs w:val="24"/>
          <w:lang w:eastAsia="en-US"/>
        </w:rPr>
      </w:pPr>
    </w:p>
    <w:p w:rsidR="00191F66" w:rsidRDefault="00891CA6" w:rsidP="00191F66">
      <w:pPr>
        <w:pStyle w:val="ListParagraph"/>
        <w:autoSpaceDE w:val="0"/>
        <w:autoSpaceDN w:val="0"/>
        <w:adjustRightInd w:val="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w:t>
      </w:r>
      <w:r w:rsidR="00191F66">
        <w:rPr>
          <w:rFonts w:ascii="Times New Roman" w:eastAsiaTheme="minorHAnsi" w:hAnsi="Times New Roman"/>
          <w:color w:val="000000"/>
          <w:sz w:val="24"/>
          <w:szCs w:val="24"/>
          <w:lang w:eastAsia="en-US"/>
        </w:rPr>
        <w:t>a</w:t>
      </w:r>
      <w:r w:rsidRPr="00050BEC">
        <w:rPr>
          <w:rFonts w:ascii="Times New Roman" w:eastAsiaTheme="minorHAnsi" w:hAnsi="Times New Roman"/>
          <w:color w:val="000000"/>
          <w:sz w:val="24"/>
          <w:szCs w:val="24"/>
          <w:lang w:eastAsia="en-US"/>
        </w:rPr>
        <w:t xml:space="preserve">)  Contact </w:t>
      </w:r>
      <w:r w:rsidR="00191F66">
        <w:rPr>
          <w:rFonts w:ascii="Times New Roman" w:eastAsiaTheme="minorHAnsi" w:hAnsi="Times New Roman"/>
          <w:color w:val="000000"/>
          <w:sz w:val="24"/>
          <w:szCs w:val="24"/>
          <w:lang w:eastAsia="en-US"/>
        </w:rPr>
        <w:t>your graduate advisor to obtain the form and further instructions before the last day to drop.</w:t>
      </w:r>
    </w:p>
    <w:p w:rsidR="00191F66" w:rsidRDefault="00191F66" w:rsidP="00191F66">
      <w:pPr>
        <w:pStyle w:val="ListParagraph"/>
        <w:autoSpaceDE w:val="0"/>
        <w:autoSpaceDN w:val="0"/>
        <w:adjustRightInd w:val="0"/>
        <w:rPr>
          <w:rFonts w:ascii="Times New Roman" w:eastAsiaTheme="minorHAnsi" w:hAnsi="Times New Roman"/>
          <w:color w:val="000000"/>
          <w:sz w:val="24"/>
          <w:szCs w:val="24"/>
          <w:lang w:eastAsia="en-US"/>
        </w:rPr>
      </w:pPr>
    </w:p>
    <w:p w:rsidR="00A13A1E" w:rsidRPr="004246F2" w:rsidRDefault="00191F66" w:rsidP="00191F66">
      <w:pPr>
        <w:pStyle w:val="ListParagraph"/>
        <w:autoSpaceDE w:val="0"/>
        <w:autoSpaceDN w:val="0"/>
        <w:adjustRightInd w:val="0"/>
        <w:rPr>
          <w:rFonts w:ascii="Times New Roman" w:hAnsi="Times New Roman"/>
          <w:b/>
          <w:color w:val="FF0000"/>
          <w:sz w:val="24"/>
          <w:szCs w:val="24"/>
        </w:rPr>
      </w:pPr>
      <w:r>
        <w:rPr>
          <w:rFonts w:ascii="Times New Roman" w:eastAsiaTheme="minorHAnsi" w:hAnsi="Times New Roman"/>
          <w:color w:val="000000"/>
          <w:sz w:val="24"/>
          <w:szCs w:val="24"/>
          <w:lang w:eastAsia="en-US"/>
        </w:rPr>
        <w:tab/>
      </w:r>
      <w:r>
        <w:rPr>
          <w:rFonts w:ascii="Times New Roman" w:eastAsiaTheme="minorHAnsi" w:hAnsi="Times New Roman"/>
          <w:color w:val="000000"/>
          <w:sz w:val="24"/>
          <w:szCs w:val="24"/>
          <w:lang w:eastAsia="en-US"/>
        </w:rPr>
        <w:tab/>
      </w:r>
      <w:r w:rsidR="00A13A1E" w:rsidRPr="004246F2">
        <w:rPr>
          <w:rFonts w:ascii="Times New Roman" w:hAnsi="Times New Roman"/>
          <w:b/>
          <w:color w:val="FF0000"/>
          <w:sz w:val="24"/>
          <w:szCs w:val="24"/>
        </w:rPr>
        <w:t xml:space="preserve">Census Day: </w:t>
      </w:r>
      <w:r>
        <w:rPr>
          <w:rFonts w:ascii="Times New Roman" w:hAnsi="Times New Roman"/>
          <w:b/>
          <w:color w:val="FF0000"/>
          <w:sz w:val="24"/>
          <w:szCs w:val="24"/>
        </w:rPr>
        <w:t xml:space="preserve">Thursday, </w:t>
      </w:r>
      <w:r w:rsidR="00816D2C">
        <w:rPr>
          <w:rFonts w:ascii="Times New Roman" w:hAnsi="Times New Roman"/>
          <w:b/>
          <w:color w:val="FF0000"/>
          <w:sz w:val="24"/>
          <w:szCs w:val="24"/>
        </w:rPr>
        <w:t>February 1, 2017</w:t>
      </w:r>
    </w:p>
    <w:p w:rsidR="00933D35" w:rsidRPr="004246F2" w:rsidRDefault="00933D35"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sidR="00816D2C">
        <w:rPr>
          <w:rFonts w:ascii="Times New Roman" w:hAnsi="Times New Roman"/>
          <w:b/>
          <w:color w:val="FF0000"/>
          <w:sz w:val="24"/>
          <w:szCs w:val="24"/>
        </w:rPr>
        <w:t>March 31, 2017</w:t>
      </w:r>
      <w:r w:rsidR="00191F66">
        <w:rPr>
          <w:rFonts w:ascii="Times New Roman" w:hAnsi="Times New Roman"/>
          <w:b/>
          <w:color w:val="FF0000"/>
          <w:sz w:val="24"/>
          <w:szCs w:val="24"/>
        </w:rPr>
        <w:t xml:space="preserve"> by 4:00 pm</w:t>
      </w:r>
    </w:p>
    <w:p w:rsidR="00933D35" w:rsidRPr="004246F2" w:rsidRDefault="00933D35" w:rsidP="00FF5AE5">
      <w:pPr>
        <w:rPr>
          <w:rFonts w:ascii="Times New Roman" w:hAnsi="Times New Roman"/>
          <w:b/>
          <w:sz w:val="24"/>
          <w:szCs w:val="24"/>
          <w:highlight w:val="yellow"/>
        </w:rPr>
      </w:pPr>
    </w:p>
    <w:p w:rsidR="00931D92" w:rsidRDefault="00931D92" w:rsidP="00FF5AE5">
      <w:pPr>
        <w:pStyle w:val="NormalWeb"/>
        <w:spacing w:before="0" w:beforeAutospacing="0" w:after="0" w:afterAutospacing="0"/>
        <w:rPr>
          <w:b/>
          <w:bCs/>
          <w:u w:val="single"/>
        </w:rPr>
      </w:pPr>
    </w:p>
    <w:p w:rsidR="00931D92" w:rsidRPr="00931D92" w:rsidRDefault="00931D92" w:rsidP="00931D92">
      <w:pPr>
        <w:autoSpaceDE w:val="0"/>
        <w:autoSpaceDN w:val="0"/>
        <w:adjustRightInd w:val="0"/>
        <w:rPr>
          <w:rFonts w:ascii="Times New Roman" w:eastAsiaTheme="minorHAnsi" w:hAnsi="Times New Roman"/>
          <w:color w:val="000000"/>
          <w:sz w:val="24"/>
          <w:szCs w:val="24"/>
          <w:lang w:eastAsia="en-US"/>
        </w:rPr>
      </w:pPr>
      <w:r w:rsidRPr="00931D92">
        <w:rPr>
          <w:rFonts w:ascii="Times New Roman" w:eastAsiaTheme="minorHAnsi" w:hAnsi="Times New Roman"/>
          <w:b/>
          <w:bCs/>
          <w:color w:val="000000"/>
          <w:sz w:val="24"/>
          <w:szCs w:val="24"/>
          <w:lang w:eastAsia="en-US"/>
        </w:rPr>
        <w:t xml:space="preserve">Disability Accommodations:  </w:t>
      </w:r>
      <w:r w:rsidRPr="00931D92">
        <w:rPr>
          <w:rFonts w:ascii="Times New Roman" w:eastAsiaTheme="minorHAnsi" w:hAnsi="Times New Roman"/>
          <w:bCs/>
          <w:color w:val="000000"/>
          <w:sz w:val="24"/>
          <w:szCs w:val="24"/>
          <w:lang w:eastAsia="en-US"/>
        </w:rPr>
        <w:t>UT</w:t>
      </w:r>
      <w:r w:rsidRPr="00931D92">
        <w:rPr>
          <w:rFonts w:ascii="Times New Roman" w:eastAsiaTheme="minorHAnsi" w:hAnsi="Times New Roman"/>
          <w:b/>
          <w:bCs/>
          <w:color w:val="000000"/>
          <w:sz w:val="24"/>
          <w:szCs w:val="24"/>
          <w:lang w:eastAsia="en-US"/>
        </w:rPr>
        <w:t xml:space="preserve"> </w:t>
      </w:r>
      <w:r w:rsidRPr="00931D92">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31D92">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31D92">
        <w:rPr>
          <w:rFonts w:ascii="Times New Roman" w:eastAsiaTheme="minorHAnsi" w:hAnsi="Times New Roman"/>
          <w:color w:val="000000"/>
          <w:sz w:val="24"/>
          <w:szCs w:val="24"/>
          <w:lang w:eastAsia="en-US"/>
        </w:rPr>
        <w:t xml:space="preserve">and </w:t>
      </w:r>
      <w:r w:rsidRPr="00931D92">
        <w:rPr>
          <w:rFonts w:ascii="Times New Roman" w:eastAsiaTheme="minorHAnsi" w:hAnsi="Times New Roman"/>
          <w:i/>
          <w:iCs/>
          <w:color w:val="000000"/>
          <w:sz w:val="24"/>
          <w:szCs w:val="24"/>
          <w:lang w:eastAsia="en-US"/>
        </w:rPr>
        <w:t xml:space="preserve">Section 504 of the Rehabilitation Act. </w:t>
      </w:r>
      <w:r w:rsidRPr="00931D92">
        <w:rPr>
          <w:rFonts w:ascii="Times New Roman" w:eastAsiaTheme="minorHAnsi" w:hAnsi="Times New Roman"/>
          <w:color w:val="000000"/>
          <w:sz w:val="24"/>
          <w:szCs w:val="24"/>
          <w:lang w:eastAsia="en-US"/>
        </w:rPr>
        <w:t xml:space="preserve">All instructors at UT Arlington are required by law to provide “reasonable </w:t>
      </w:r>
      <w:r w:rsidRPr="00931D92">
        <w:rPr>
          <w:rFonts w:ascii="Times New Roman" w:eastAsiaTheme="minorHAnsi" w:hAnsi="Times New Roman"/>
          <w:color w:val="000000"/>
          <w:sz w:val="24"/>
          <w:szCs w:val="24"/>
          <w:lang w:eastAsia="en-US"/>
        </w:rPr>
        <w:lastRenderedPageBreak/>
        <w:t xml:space="preserve">accommodations” to students with disabilities, so as not to discriminate on the basis of disability. Students are responsible for providing the instructor with official notification </w:t>
      </w:r>
      <w:r w:rsidR="00945460">
        <w:rPr>
          <w:rFonts w:ascii="Times New Roman" w:eastAsiaTheme="minorHAnsi" w:hAnsi="Times New Roman"/>
          <w:color w:val="000000"/>
          <w:sz w:val="24"/>
          <w:szCs w:val="24"/>
          <w:lang w:eastAsia="en-US"/>
        </w:rPr>
        <w:t xml:space="preserve">each semester and in each class in which they need accommodation, </w:t>
      </w:r>
      <w:r w:rsidRPr="00931D92">
        <w:rPr>
          <w:rFonts w:ascii="Times New Roman" w:eastAsiaTheme="minorHAnsi" w:hAnsi="Times New Roman"/>
          <w:color w:val="000000"/>
          <w:sz w:val="24"/>
          <w:szCs w:val="24"/>
          <w:lang w:eastAsia="en-US"/>
        </w:rPr>
        <w:t xml:space="preserve">in the form of a letter certified by the </w:t>
      </w:r>
      <w:r w:rsidRPr="00931D92">
        <w:rPr>
          <w:rFonts w:ascii="Times New Roman" w:eastAsiaTheme="minorHAnsi" w:hAnsi="Times New Roman"/>
          <w:b/>
          <w:bCs/>
          <w:color w:val="000000"/>
          <w:sz w:val="24"/>
          <w:szCs w:val="24"/>
          <w:u w:val="single"/>
          <w:lang w:eastAsia="en-US"/>
        </w:rPr>
        <w:t xml:space="preserve">Office for Students with Disabilities (OSD). </w:t>
      </w:r>
      <w:r w:rsidRPr="00931D92">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931D92" w:rsidRPr="00931D92" w:rsidRDefault="00931D92" w:rsidP="00931D92">
      <w:pPr>
        <w:autoSpaceDE w:val="0"/>
        <w:autoSpaceDN w:val="0"/>
        <w:adjustRightInd w:val="0"/>
        <w:rPr>
          <w:rFonts w:ascii="Arial" w:eastAsiaTheme="minorHAnsi" w:hAnsi="Arial" w:cs="Arial"/>
          <w:color w:val="000000"/>
          <w:sz w:val="21"/>
          <w:szCs w:val="21"/>
          <w:lang w:eastAsia="en-US"/>
        </w:rPr>
      </w:pPr>
      <w:r w:rsidRPr="00931D92">
        <w:rPr>
          <w:rFonts w:ascii="Arial" w:eastAsiaTheme="minorHAnsi" w:hAnsi="Arial" w:cs="Arial"/>
          <w:b/>
          <w:bCs/>
          <w:color w:val="000000"/>
          <w:sz w:val="21"/>
          <w:szCs w:val="21"/>
          <w:u w:val="single"/>
          <w:lang w:eastAsia="en-US"/>
        </w:rPr>
        <w:t>The Office for Students with Disabilities, (OSD</w:t>
      </w:r>
      <w:proofErr w:type="gramStart"/>
      <w:r w:rsidRPr="00931D92">
        <w:rPr>
          <w:rFonts w:ascii="Arial" w:eastAsiaTheme="minorHAnsi" w:hAnsi="Arial" w:cs="Arial"/>
          <w:b/>
          <w:bCs/>
          <w:color w:val="000000"/>
          <w:sz w:val="21"/>
          <w:szCs w:val="21"/>
          <w:u w:val="single"/>
          <w:lang w:eastAsia="en-US"/>
        </w:rPr>
        <w:t xml:space="preserve">) </w:t>
      </w:r>
      <w:r w:rsidRPr="00931D92">
        <w:rPr>
          <w:rFonts w:ascii="Arial" w:eastAsiaTheme="minorHAnsi" w:hAnsi="Arial" w:cs="Arial"/>
          <w:color w:val="0000FF"/>
          <w:sz w:val="21"/>
          <w:szCs w:val="21"/>
          <w:u w:val="single"/>
          <w:lang w:eastAsia="en-US"/>
        </w:rPr>
        <w:t xml:space="preserve"> www.uta.edu</w:t>
      </w:r>
      <w:proofErr w:type="gramEnd"/>
      <w:r w:rsidRPr="00931D92">
        <w:rPr>
          <w:rFonts w:ascii="Arial" w:eastAsiaTheme="minorHAnsi" w:hAnsi="Arial" w:cs="Arial"/>
          <w:color w:val="0000FF"/>
          <w:sz w:val="21"/>
          <w:szCs w:val="21"/>
          <w:u w:val="single"/>
          <w:lang w:eastAsia="en-US"/>
        </w:rPr>
        <w:t xml:space="preserve">/disability </w:t>
      </w:r>
      <w:r w:rsidRPr="00931D92">
        <w:rPr>
          <w:rFonts w:ascii="Arial" w:eastAsiaTheme="minorHAnsi" w:hAnsi="Arial" w:cs="Arial"/>
          <w:color w:val="000000"/>
          <w:sz w:val="21"/>
          <w:szCs w:val="21"/>
          <w:lang w:eastAsia="en-US"/>
        </w:rPr>
        <w:t>or calling 817-272-3364.</w:t>
      </w:r>
    </w:p>
    <w:p w:rsidR="00931D92" w:rsidRPr="00931D92" w:rsidRDefault="00931D92" w:rsidP="00931D92">
      <w:pPr>
        <w:rPr>
          <w:rFonts w:ascii="Times New Roman" w:eastAsiaTheme="minorHAnsi" w:hAnsi="Times New Roman"/>
          <w:color w:val="000000"/>
          <w:sz w:val="24"/>
          <w:szCs w:val="24"/>
          <w:lang w:eastAsia="en-US"/>
        </w:rPr>
      </w:pPr>
      <w:r w:rsidRPr="00931D92">
        <w:rPr>
          <w:rFonts w:ascii="Arial" w:eastAsiaTheme="minorHAnsi" w:hAnsi="Arial" w:cs="Arial"/>
          <w:b/>
          <w:bCs/>
          <w:color w:val="000000"/>
          <w:sz w:val="21"/>
          <w:szCs w:val="21"/>
          <w:u w:val="single"/>
          <w:lang w:eastAsia="en-US"/>
        </w:rPr>
        <w:t xml:space="preserve">Counseling and Psychological Services, (CAPS) </w:t>
      </w:r>
      <w:r w:rsidRPr="00931D92">
        <w:rPr>
          <w:rFonts w:ascii="Arial" w:eastAsiaTheme="minorHAnsi" w:hAnsi="Arial" w:cs="Arial"/>
          <w:color w:val="0000FF"/>
          <w:sz w:val="21"/>
          <w:szCs w:val="21"/>
          <w:u w:val="single"/>
          <w:lang w:eastAsia="en-US"/>
        </w:rPr>
        <w:t xml:space="preserve">www.uta.edu/caps/ </w:t>
      </w:r>
      <w:r w:rsidRPr="00931D92">
        <w:rPr>
          <w:rFonts w:ascii="Arial" w:eastAsiaTheme="minorHAnsi" w:hAnsi="Arial" w:cs="Arial"/>
          <w:color w:val="000000"/>
          <w:sz w:val="21"/>
          <w:szCs w:val="21"/>
          <w:lang w:eastAsia="en-US"/>
        </w:rPr>
        <w:t xml:space="preserve">or calling 817-272-3671. </w:t>
      </w:r>
    </w:p>
    <w:p w:rsidR="00931D92" w:rsidRPr="00931D92" w:rsidRDefault="00931D92" w:rsidP="00931D92">
      <w:pPr>
        <w:rPr>
          <w:rFonts w:ascii="Times New Roman" w:eastAsiaTheme="minorHAnsi" w:hAnsi="Times New Roman"/>
          <w:color w:val="000000"/>
          <w:sz w:val="24"/>
          <w:szCs w:val="24"/>
          <w:lang w:eastAsia="en-US"/>
        </w:rPr>
      </w:pPr>
    </w:p>
    <w:p w:rsidR="00931D92" w:rsidRPr="00931D92" w:rsidRDefault="00931D92" w:rsidP="00931D92">
      <w:pPr>
        <w:rPr>
          <w:rFonts w:ascii="Times New Roman" w:eastAsiaTheme="minorHAnsi" w:hAnsi="Times New Roman"/>
          <w:color w:val="000000"/>
          <w:sz w:val="24"/>
          <w:szCs w:val="24"/>
          <w:lang w:eastAsia="en-US"/>
        </w:rPr>
      </w:pPr>
      <w:r w:rsidRPr="00931D92">
        <w:rPr>
          <w:rFonts w:ascii="Times New Roman" w:eastAsiaTheme="minorHAnsi" w:hAnsi="Times New Roman"/>
          <w:color w:val="000000"/>
          <w:sz w:val="24"/>
          <w:szCs w:val="24"/>
          <w:lang w:eastAsia="en-US"/>
        </w:rPr>
        <w:t xml:space="preserve">Only those students who have officially documented a need for an accommodation </w:t>
      </w:r>
      <w:r w:rsidR="00945460">
        <w:rPr>
          <w:rFonts w:ascii="Times New Roman" w:eastAsiaTheme="minorHAnsi" w:hAnsi="Times New Roman"/>
          <w:color w:val="000000"/>
          <w:sz w:val="24"/>
          <w:szCs w:val="24"/>
          <w:lang w:eastAsia="en-US"/>
        </w:rPr>
        <w:t xml:space="preserve">in this semester and class </w:t>
      </w:r>
      <w:r w:rsidRPr="00931D92">
        <w:rPr>
          <w:rFonts w:ascii="Times New Roman" w:eastAsiaTheme="minorHAnsi" w:hAnsi="Times New Roman"/>
          <w:color w:val="000000"/>
          <w:sz w:val="24"/>
          <w:szCs w:val="24"/>
          <w:lang w:eastAsia="en-US"/>
        </w:rPr>
        <w:t xml:space="preserve">will have their request honored. Information regarding diagnostic criteria and policies for obtaining disability-based academic accommodations can be found at </w:t>
      </w:r>
      <w:r w:rsidRPr="00931D92">
        <w:rPr>
          <w:rFonts w:ascii="Times New Roman" w:eastAsiaTheme="minorHAnsi" w:hAnsi="Times New Roman"/>
          <w:color w:val="0000FF"/>
          <w:sz w:val="24"/>
          <w:szCs w:val="24"/>
          <w:u w:val="single"/>
          <w:lang w:eastAsia="en-US"/>
        </w:rPr>
        <w:t xml:space="preserve">www.uta.edu/disability </w:t>
      </w:r>
      <w:r w:rsidRPr="00931D92">
        <w:rPr>
          <w:rFonts w:ascii="Times New Roman" w:eastAsiaTheme="minorHAnsi" w:hAnsi="Times New Roman"/>
          <w:color w:val="000000"/>
          <w:sz w:val="24"/>
          <w:szCs w:val="24"/>
          <w:lang w:eastAsia="en-US"/>
        </w:rPr>
        <w:t>or by calling the Office for Students with Disabilities at (817) 272-3364.</w:t>
      </w:r>
    </w:p>
    <w:p w:rsidR="00931D92" w:rsidRPr="00931D92" w:rsidRDefault="00931D92" w:rsidP="00931D92">
      <w:pPr>
        <w:rPr>
          <w:rFonts w:ascii="Times New Roman" w:eastAsiaTheme="minorHAnsi" w:hAnsi="Times New Roman"/>
          <w:color w:val="000000"/>
          <w:sz w:val="24"/>
          <w:szCs w:val="24"/>
          <w:lang w:eastAsia="en-US"/>
        </w:rPr>
      </w:pPr>
    </w:p>
    <w:p w:rsidR="000C013F" w:rsidRDefault="00931D92" w:rsidP="00931D92">
      <w:pPr>
        <w:spacing w:after="200" w:line="276" w:lineRule="auto"/>
        <w:rPr>
          <w:rFonts w:ascii="Times New Roman" w:hAnsi="Times New Roman"/>
          <w:sz w:val="24"/>
          <w:szCs w:val="24"/>
        </w:rPr>
      </w:pPr>
      <w:r w:rsidRPr="00931D92">
        <w:rPr>
          <w:rFonts w:ascii="Times New Roman" w:hAnsi="Times New Roman"/>
          <w:b/>
          <w:bCs/>
          <w:sz w:val="24"/>
          <w:szCs w:val="24"/>
        </w:rPr>
        <w:t xml:space="preserve">Title IX: </w:t>
      </w:r>
      <w:r w:rsidRPr="00931D92">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31D92">
        <w:rPr>
          <w:rFonts w:ascii="Times New Roman" w:hAnsi="Times New Roman"/>
          <w:i/>
          <w:iCs/>
          <w:color w:val="0000FF"/>
          <w:sz w:val="24"/>
          <w:szCs w:val="24"/>
          <w:u w:val="single"/>
        </w:rPr>
        <w:t>uta.edu/</w:t>
      </w:r>
      <w:proofErr w:type="spellStart"/>
      <w:r w:rsidRPr="00931D92">
        <w:rPr>
          <w:rFonts w:ascii="Times New Roman" w:hAnsi="Times New Roman"/>
          <w:i/>
          <w:iCs/>
          <w:color w:val="0000FF"/>
          <w:sz w:val="24"/>
          <w:szCs w:val="24"/>
          <w:u w:val="single"/>
        </w:rPr>
        <w:t>eos</w:t>
      </w:r>
      <w:proofErr w:type="spellEnd"/>
      <w:r w:rsidRPr="00931D92">
        <w:rPr>
          <w:rFonts w:ascii="Times New Roman" w:hAnsi="Times New Roman"/>
          <w:i/>
          <w:iCs/>
          <w:sz w:val="24"/>
          <w:szCs w:val="24"/>
        </w:rPr>
        <w:t xml:space="preserve">. For information regarding Title IX, visit </w:t>
      </w:r>
      <w:hyperlink r:id="rId15" w:history="1">
        <w:r w:rsidRPr="00931D92">
          <w:rPr>
            <w:rFonts w:ascii="Times New Roman" w:hAnsi="Times New Roman"/>
            <w:color w:val="0000FF"/>
            <w:sz w:val="24"/>
            <w:szCs w:val="24"/>
            <w:u w:val="single"/>
          </w:rPr>
          <w:t>www.uta.edu/titleIX</w:t>
        </w:r>
      </w:hyperlink>
      <w:r w:rsidRPr="00931D92">
        <w:rPr>
          <w:rFonts w:ascii="Times New Roman" w:hAnsi="Times New Roman"/>
          <w:sz w:val="24"/>
          <w:szCs w:val="24"/>
        </w:rPr>
        <w:t>.</w:t>
      </w:r>
    </w:p>
    <w:p w:rsidR="00931D92" w:rsidRPr="00931D92" w:rsidRDefault="00931D92" w:rsidP="00931D92">
      <w:pPr>
        <w:rPr>
          <w:rFonts w:ascii="Times New Roman" w:eastAsia="Calibri" w:hAnsi="Times New Roman"/>
          <w:sz w:val="24"/>
          <w:szCs w:val="24"/>
          <w:lang w:eastAsia="en-US"/>
        </w:rPr>
      </w:pPr>
      <w:r w:rsidRPr="00931D92">
        <w:rPr>
          <w:rFonts w:ascii="Times New Roman" w:hAnsi="Times New Roman"/>
          <w:b/>
          <w:bCs/>
          <w:sz w:val="24"/>
          <w:szCs w:val="24"/>
          <w:u w:val="single"/>
        </w:rPr>
        <w:t>Academic Integrity</w:t>
      </w:r>
      <w:r w:rsidRPr="00931D92">
        <w:rPr>
          <w:rFonts w:ascii="Times New Roman" w:hAnsi="Times New Roman"/>
          <w:b/>
          <w:bCs/>
          <w:sz w:val="24"/>
          <w:szCs w:val="24"/>
        </w:rPr>
        <w:t xml:space="preserve">: </w:t>
      </w:r>
      <w:r w:rsidRPr="00931D92">
        <w:rPr>
          <w:rFonts w:ascii="Times New Roman" w:eastAsia="Calibri" w:hAnsi="Times New Roman"/>
          <w:sz w:val="24"/>
          <w:szCs w:val="24"/>
          <w:lang w:eastAsia="en-US"/>
        </w:rPr>
        <w:t>All students enrolled in this course are expected to adhere to the UT Arlington Honor Code:</w:t>
      </w:r>
    </w:p>
    <w:p w:rsidR="00931D92" w:rsidRPr="00931D92" w:rsidRDefault="00931D92" w:rsidP="00931D92">
      <w:pPr>
        <w:tabs>
          <w:tab w:val="left" w:pos="2160"/>
        </w:tabs>
        <w:rPr>
          <w:rFonts w:ascii="Times New Roman" w:eastAsia="Calibri" w:hAnsi="Times New Roman"/>
          <w:sz w:val="24"/>
          <w:szCs w:val="24"/>
          <w:lang w:eastAsia="en-US"/>
        </w:rPr>
      </w:pPr>
      <w:r w:rsidRPr="00931D92">
        <w:rPr>
          <w:rFonts w:ascii="Times New Roman" w:eastAsia="Calibri" w:hAnsi="Times New Roman"/>
          <w:sz w:val="24"/>
          <w:szCs w:val="24"/>
          <w:lang w:eastAsia="en-US"/>
        </w:rPr>
        <w:tab/>
      </w:r>
    </w:p>
    <w:p w:rsidR="00931D92" w:rsidRPr="00931D92" w:rsidRDefault="00931D92" w:rsidP="00931D92">
      <w:pPr>
        <w:ind w:left="720"/>
        <w:rPr>
          <w:rFonts w:ascii="Times New Roman" w:eastAsia="Calibri" w:hAnsi="Times New Roman"/>
          <w:i/>
          <w:sz w:val="24"/>
          <w:szCs w:val="24"/>
          <w:lang w:eastAsia="en-US"/>
        </w:rPr>
      </w:pPr>
      <w:r w:rsidRPr="00931D92">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931D92" w:rsidRPr="00931D92" w:rsidRDefault="00931D92" w:rsidP="00931D92">
      <w:pPr>
        <w:rPr>
          <w:rFonts w:ascii="Times New Roman" w:eastAsia="Calibri" w:hAnsi="Times New Roman"/>
          <w:i/>
          <w:sz w:val="24"/>
          <w:szCs w:val="24"/>
          <w:lang w:eastAsia="en-US"/>
        </w:rPr>
      </w:pPr>
    </w:p>
    <w:p w:rsidR="00931D92" w:rsidRPr="00931D92" w:rsidRDefault="00931D92" w:rsidP="00931D92">
      <w:pPr>
        <w:ind w:left="720"/>
        <w:rPr>
          <w:rFonts w:ascii="Times New Roman" w:eastAsia="Calibri" w:hAnsi="Times New Roman"/>
          <w:i/>
          <w:sz w:val="24"/>
          <w:szCs w:val="24"/>
          <w:lang w:eastAsia="en-US"/>
        </w:rPr>
      </w:pPr>
      <w:r w:rsidRPr="00931D92">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31D92" w:rsidRPr="00931D92" w:rsidRDefault="00931D92" w:rsidP="00931D92">
      <w:pPr>
        <w:rPr>
          <w:rFonts w:ascii="Times New Roman" w:eastAsia="Calibri" w:hAnsi="Times New Roman"/>
          <w:i/>
          <w:sz w:val="24"/>
          <w:szCs w:val="24"/>
          <w:lang w:eastAsia="en-US"/>
        </w:rPr>
      </w:pPr>
    </w:p>
    <w:p w:rsidR="00931D92" w:rsidRPr="00931D92" w:rsidRDefault="00931D92" w:rsidP="00931D92">
      <w:pPr>
        <w:keepNext/>
        <w:rPr>
          <w:rFonts w:ascii="Times New Roman" w:hAnsi="Times New Roman"/>
          <w:sz w:val="24"/>
          <w:szCs w:val="24"/>
        </w:rPr>
      </w:pPr>
      <w:r w:rsidRPr="00931D92">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31D92" w:rsidRPr="00931D92" w:rsidRDefault="00931D92" w:rsidP="00931D92">
      <w:pPr>
        <w:rPr>
          <w:rFonts w:ascii="Times New Roman" w:eastAsia="Calibri" w:hAnsi="Times New Roman"/>
          <w:sz w:val="24"/>
          <w:szCs w:val="24"/>
          <w:lang w:eastAsia="en-US"/>
        </w:rPr>
      </w:pPr>
    </w:p>
    <w:p w:rsidR="00931D92" w:rsidRPr="00931D92" w:rsidRDefault="00931D92" w:rsidP="00931D92">
      <w:pPr>
        <w:rPr>
          <w:rFonts w:ascii="Times New Roman" w:eastAsia="Calibri" w:hAnsi="Times New Roman"/>
          <w:sz w:val="24"/>
          <w:szCs w:val="24"/>
          <w:lang w:eastAsia="en-US"/>
        </w:rPr>
      </w:pPr>
      <w:r w:rsidRPr="00931D92">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931D92" w:rsidRPr="00931D92" w:rsidRDefault="00931D92" w:rsidP="00931D92">
      <w:pPr>
        <w:rPr>
          <w:rFonts w:ascii="Times New Roman" w:eastAsia="Calibri" w:hAnsi="Times New Roman"/>
          <w:sz w:val="24"/>
          <w:szCs w:val="24"/>
          <w:lang w:eastAsia="en-US"/>
        </w:rPr>
      </w:pPr>
    </w:p>
    <w:p w:rsidR="00931D92" w:rsidRPr="00931D92" w:rsidRDefault="00931D92" w:rsidP="00931D92">
      <w:pPr>
        <w:rPr>
          <w:rFonts w:ascii="Times New Roman" w:eastAsia="Calibri" w:hAnsi="Times New Roman"/>
          <w:sz w:val="24"/>
          <w:szCs w:val="24"/>
          <w:lang w:eastAsia="en-US"/>
        </w:rPr>
      </w:pPr>
      <w:r w:rsidRPr="00931D92">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31D92" w:rsidRPr="00931D92" w:rsidRDefault="00931D92" w:rsidP="00931D92">
      <w:pPr>
        <w:rPr>
          <w:rFonts w:ascii="Times New Roman" w:eastAsia="Calibri" w:hAnsi="Times New Roman"/>
          <w:sz w:val="24"/>
          <w:szCs w:val="24"/>
          <w:lang w:eastAsia="en-US"/>
        </w:rPr>
      </w:pPr>
    </w:p>
    <w:p w:rsidR="00931D92" w:rsidRPr="00931D92" w:rsidRDefault="00931D92" w:rsidP="00931D92">
      <w:pPr>
        <w:rPr>
          <w:rFonts w:ascii="Times New Roman" w:eastAsia="Calibri" w:hAnsi="Times New Roman"/>
          <w:sz w:val="24"/>
          <w:szCs w:val="24"/>
          <w:lang w:eastAsia="en-US"/>
        </w:rPr>
      </w:pPr>
      <w:r w:rsidRPr="00931D9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005E5810">
        <w:rPr>
          <w:rFonts w:ascii="Times New Roman" w:eastAsia="Calibri" w:hAnsi="Times New Roman"/>
          <w:b/>
          <w:sz w:val="24"/>
          <w:szCs w:val="24"/>
          <w:lang w:eastAsia="en-US"/>
        </w:rPr>
        <w:t>§215.8. I</w:t>
      </w:r>
      <w:r w:rsidRPr="00931D92">
        <w:rPr>
          <w:rFonts w:ascii="Times New Roman" w:eastAsia="Calibri" w:hAnsi="Times New Roman"/>
          <w:b/>
          <w:sz w:val="24"/>
          <w:szCs w:val="24"/>
          <w:lang w:eastAsia="en-US"/>
        </w:rPr>
        <w:t>n the event that a graduate student holding an RN license is found to have engaged in academic dishonesty, the college may report the nurse to the Texas BON using rule §215.8 as a guide.</w:t>
      </w:r>
    </w:p>
    <w:p w:rsidR="00931D92" w:rsidRPr="00931D92" w:rsidRDefault="00931D92" w:rsidP="00931D92">
      <w:pPr>
        <w:rPr>
          <w:rFonts w:ascii="Times New Roman" w:eastAsia="Times New Roman" w:hAnsi="Times New Roman"/>
          <w:sz w:val="24"/>
          <w:szCs w:val="24"/>
        </w:rPr>
      </w:pPr>
    </w:p>
    <w:p w:rsidR="00931D92" w:rsidRPr="00931D92" w:rsidRDefault="00931D92" w:rsidP="00931D92">
      <w:pPr>
        <w:rPr>
          <w:rFonts w:ascii="Times New Roman" w:hAnsi="Times New Roman"/>
          <w:sz w:val="24"/>
          <w:szCs w:val="24"/>
        </w:rPr>
      </w:pPr>
      <w:r w:rsidRPr="00931D92">
        <w:rPr>
          <w:rFonts w:ascii="Times New Roman" w:hAnsi="Times New Roman"/>
          <w:b/>
          <w:sz w:val="24"/>
          <w:szCs w:val="24"/>
          <w:u w:val="single"/>
        </w:rPr>
        <w:lastRenderedPageBreak/>
        <w:t>Plagiarism</w:t>
      </w:r>
      <w:r w:rsidRPr="00931D92">
        <w:rPr>
          <w:rFonts w:ascii="Times New Roman" w:hAnsi="Times New Roman"/>
          <w:b/>
          <w:sz w:val="24"/>
          <w:szCs w:val="24"/>
        </w:rPr>
        <w:t xml:space="preserve">: </w:t>
      </w:r>
      <w:r w:rsidRPr="00931D92">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931D92">
          <w:rPr>
            <w:rFonts w:ascii="Times New Roman" w:hAnsi="Times New Roman"/>
            <w:color w:val="0000FF"/>
            <w:sz w:val="24"/>
            <w:szCs w:val="24"/>
            <w:u w:val="single"/>
          </w:rPr>
          <w:t>http://library.uta.edu/plagiarism/index.html</w:t>
        </w:r>
      </w:hyperlink>
      <w:r w:rsidRPr="00931D92">
        <w:rPr>
          <w:rFonts w:ascii="Times New Roman" w:hAnsi="Times New Roman"/>
          <w:sz w:val="24"/>
          <w:szCs w:val="24"/>
        </w:rPr>
        <w:t xml:space="preserve"> </w:t>
      </w:r>
    </w:p>
    <w:p w:rsidR="00931D92" w:rsidRPr="00931D92" w:rsidRDefault="00931D92" w:rsidP="00931D92">
      <w:pPr>
        <w:jc w:val="center"/>
        <w:rPr>
          <w:rFonts w:ascii="Times New Roman" w:hAnsi="Times New Roman"/>
          <w:b/>
          <w:bCs/>
          <w:sz w:val="24"/>
          <w:szCs w:val="24"/>
        </w:rPr>
      </w:pPr>
    </w:p>
    <w:p w:rsidR="00931D92" w:rsidRPr="00931D92" w:rsidRDefault="00931D92" w:rsidP="00931D92">
      <w:pPr>
        <w:rPr>
          <w:rFonts w:ascii="Times New Roman" w:hAnsi="Times New Roman"/>
          <w:sz w:val="24"/>
          <w:szCs w:val="24"/>
        </w:rPr>
      </w:pPr>
      <w:r w:rsidRPr="00931D92">
        <w:rPr>
          <w:rFonts w:ascii="Times New Roman" w:hAnsi="Times New Roman"/>
          <w:b/>
          <w:bCs/>
          <w:sz w:val="24"/>
          <w:szCs w:val="24"/>
          <w:u w:val="single"/>
        </w:rPr>
        <w:t>Student Support Services</w:t>
      </w:r>
      <w:r w:rsidRPr="00931D92">
        <w:rPr>
          <w:rFonts w:ascii="Times New Roman" w:hAnsi="Times New Roman"/>
          <w:sz w:val="24"/>
          <w:szCs w:val="24"/>
          <w:u w:val="single"/>
        </w:rPr>
        <w:t>:</w:t>
      </w:r>
      <w:r w:rsidRPr="00931D92">
        <w:rPr>
          <w:rFonts w:ascii="Times New Roman" w:hAnsi="Times New Roman"/>
          <w:b/>
          <w:bCs/>
          <w:color w:val="7030A0"/>
          <w:sz w:val="24"/>
          <w:szCs w:val="24"/>
        </w:rPr>
        <w:t xml:space="preserve"> </w:t>
      </w:r>
      <w:r w:rsidRPr="00931D92">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931D92">
          <w:rPr>
            <w:rFonts w:ascii="Times New Roman" w:hAnsi="Times New Roman"/>
            <w:color w:val="0000FF"/>
            <w:sz w:val="24"/>
            <w:szCs w:val="24"/>
            <w:u w:val="single"/>
          </w:rPr>
          <w:t>resources@uta.edu</w:t>
        </w:r>
      </w:hyperlink>
      <w:r w:rsidRPr="00931D92">
        <w:rPr>
          <w:rFonts w:ascii="Times New Roman" w:hAnsi="Times New Roman"/>
          <w:sz w:val="24"/>
          <w:szCs w:val="24"/>
        </w:rPr>
        <w:t xml:space="preserve">, or view the information at </w:t>
      </w:r>
      <w:hyperlink r:id="rId18" w:history="1">
        <w:r w:rsidRPr="00931D92">
          <w:rPr>
            <w:rFonts w:ascii="Times New Roman" w:hAnsi="Times New Roman"/>
            <w:color w:val="0000FF"/>
            <w:sz w:val="24"/>
            <w:szCs w:val="24"/>
            <w:u w:val="single"/>
          </w:rPr>
          <w:t>www.uta.edu/resources</w:t>
        </w:r>
      </w:hyperlink>
      <w:r w:rsidRPr="00931D92">
        <w:rPr>
          <w:rFonts w:ascii="Times New Roman" w:hAnsi="Times New Roman"/>
          <w:sz w:val="24"/>
          <w:szCs w:val="24"/>
        </w:rPr>
        <w:t>.</w:t>
      </w:r>
    </w:p>
    <w:p w:rsidR="00931D92" w:rsidRPr="00931D92" w:rsidRDefault="00931D92" w:rsidP="00931D92">
      <w:pPr>
        <w:rPr>
          <w:rFonts w:ascii="Times New Roman" w:hAnsi="Times New Roman"/>
          <w:sz w:val="24"/>
          <w:szCs w:val="24"/>
        </w:rPr>
      </w:pPr>
    </w:p>
    <w:p w:rsidR="00931D92" w:rsidRPr="00931D92" w:rsidRDefault="00931D92" w:rsidP="00931D92">
      <w:pPr>
        <w:jc w:val="both"/>
        <w:rPr>
          <w:rFonts w:ascii="Times New Roman" w:hAnsi="Times New Roman"/>
          <w:sz w:val="24"/>
          <w:szCs w:val="24"/>
        </w:rPr>
      </w:pPr>
      <w:r w:rsidRPr="00931D92">
        <w:rPr>
          <w:rFonts w:ascii="Times New Roman" w:hAnsi="Times New Roman"/>
          <w:b/>
          <w:bCs/>
          <w:sz w:val="24"/>
          <w:szCs w:val="24"/>
          <w:u w:val="single"/>
        </w:rPr>
        <w:t>The English Writing Center</w:t>
      </w:r>
      <w:r w:rsidRPr="00931D92">
        <w:rPr>
          <w:rFonts w:ascii="Times New Roman" w:hAnsi="Times New Roman"/>
          <w:b/>
          <w:bCs/>
          <w:sz w:val="24"/>
          <w:szCs w:val="24"/>
        </w:rPr>
        <w:t xml:space="preserve"> (411LIBR)</w:t>
      </w:r>
      <w:r w:rsidRPr="00931D92">
        <w:rPr>
          <w:rFonts w:ascii="Times New Roman" w:hAnsi="Times New Roman"/>
          <w:sz w:val="24"/>
          <w:szCs w:val="24"/>
        </w:rPr>
        <w:t xml:space="preserve">: Hours are 9 am to 8 pm Mondays-Thursdays, 9 am to 3 pm Fridays and Noon to 5 pm Saturdays and Sundays. Walk In </w:t>
      </w:r>
      <w:r w:rsidRPr="00931D92">
        <w:rPr>
          <w:rFonts w:ascii="Times New Roman" w:hAnsi="Times New Roman"/>
          <w:b/>
          <w:bCs/>
          <w:i/>
          <w:iCs/>
          <w:sz w:val="24"/>
          <w:szCs w:val="24"/>
        </w:rPr>
        <w:t>Quick Hits</w:t>
      </w:r>
      <w:r w:rsidRPr="00931D92">
        <w:rPr>
          <w:rFonts w:ascii="Times New Roman" w:hAnsi="Times New Roman"/>
          <w:sz w:val="24"/>
          <w:szCs w:val="24"/>
        </w:rPr>
        <w:t xml:space="preserve"> sessions during all open hours Mon-Thurs. Register and make appointments online at </w:t>
      </w:r>
      <w:hyperlink r:id="rId19" w:history="1">
        <w:r w:rsidRPr="00931D92">
          <w:rPr>
            <w:rFonts w:ascii="Times New Roman" w:hAnsi="Times New Roman"/>
            <w:sz w:val="24"/>
            <w:szCs w:val="24"/>
            <w:u w:val="single"/>
          </w:rPr>
          <w:t>http://uta.mywconline.com</w:t>
        </w:r>
      </w:hyperlink>
      <w:r w:rsidRPr="00931D92">
        <w:rPr>
          <w:rFonts w:ascii="Times New Roman" w:hAnsi="Times New Roman"/>
          <w:sz w:val="24"/>
          <w:szCs w:val="24"/>
        </w:rPr>
        <w:t xml:space="preserve">. Classroom Visits, Workshops, and advanced services for graduate students and faculty are also available. Please see </w:t>
      </w:r>
      <w:hyperlink r:id="rId20" w:history="1">
        <w:r w:rsidRPr="00931D92">
          <w:rPr>
            <w:rFonts w:ascii="Times New Roman" w:hAnsi="Times New Roman"/>
            <w:sz w:val="24"/>
            <w:szCs w:val="24"/>
            <w:u w:val="single"/>
          </w:rPr>
          <w:t>www.uta.edu/owl</w:t>
        </w:r>
      </w:hyperlink>
      <w:r w:rsidRPr="00931D92">
        <w:rPr>
          <w:rFonts w:ascii="Times New Roman" w:hAnsi="Times New Roman"/>
          <w:sz w:val="24"/>
          <w:szCs w:val="24"/>
        </w:rPr>
        <w:t xml:space="preserve"> for detailed information.</w:t>
      </w:r>
    </w:p>
    <w:p w:rsidR="00931D92" w:rsidRPr="00931D92" w:rsidRDefault="00931D92" w:rsidP="00931D92">
      <w:pPr>
        <w:jc w:val="both"/>
        <w:rPr>
          <w:rFonts w:ascii="Times New Roman" w:hAnsi="Times New Roman"/>
          <w:sz w:val="24"/>
          <w:szCs w:val="24"/>
        </w:rPr>
      </w:pPr>
    </w:p>
    <w:p w:rsidR="00931D92" w:rsidRPr="00931D92" w:rsidRDefault="00931D92" w:rsidP="00931D92">
      <w:pPr>
        <w:widowControl w:val="0"/>
        <w:suppressAutoHyphens/>
        <w:autoSpaceDN w:val="0"/>
        <w:spacing w:after="120"/>
        <w:textAlignment w:val="baseline"/>
        <w:rPr>
          <w:rFonts w:ascii="Times New Roman" w:hAnsi="Times New Roman"/>
          <w:kern w:val="3"/>
          <w:sz w:val="24"/>
          <w:szCs w:val="24"/>
          <w:lang w:bidi="hi-IN"/>
        </w:rPr>
      </w:pPr>
      <w:r w:rsidRPr="00931D92">
        <w:rPr>
          <w:rFonts w:ascii="Times New Roman" w:hAnsi="Times New Roman" w:cs="Mangal"/>
          <w:b/>
          <w:kern w:val="3"/>
          <w:sz w:val="24"/>
          <w:szCs w:val="24"/>
          <w:u w:val="single"/>
          <w:lang w:bidi="hi-IN"/>
        </w:rPr>
        <w:t>Student Success Faculty:</w:t>
      </w:r>
      <w:r w:rsidRPr="00931D92">
        <w:rPr>
          <w:rFonts w:ascii="Times New Roman" w:hAnsi="Times New Roman" w:cs="Mangal"/>
          <w:kern w:val="3"/>
          <w:sz w:val="24"/>
          <w:szCs w:val="24"/>
          <w:lang w:bidi="hi-IN"/>
        </w:rPr>
        <w:t xml:space="preserve"> </w:t>
      </w:r>
      <w:r w:rsidRPr="00931D92">
        <w:rPr>
          <w:rFonts w:ascii="Times New Roman" w:hAnsi="Times New Roman"/>
          <w:kern w:val="3"/>
          <w:sz w:val="24"/>
          <w:szCs w:val="24"/>
          <w:lang w:bidi="hi-IN"/>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931D92" w:rsidRPr="00931D92" w:rsidRDefault="00931D92" w:rsidP="00931D92">
      <w:pPr>
        <w:widowControl w:val="0"/>
        <w:suppressAutoHyphens/>
        <w:autoSpaceDN w:val="0"/>
        <w:spacing w:after="120"/>
        <w:textAlignment w:val="baseline"/>
        <w:rPr>
          <w:rFonts w:ascii="Times New Roman" w:hAnsi="Times New Roman"/>
          <w:kern w:val="3"/>
          <w:sz w:val="24"/>
          <w:szCs w:val="24"/>
          <w:lang w:bidi="hi-IN"/>
        </w:rPr>
      </w:pPr>
      <w:r w:rsidRPr="00931D92">
        <w:rPr>
          <w:rFonts w:ascii="Times New Roman" w:hAnsi="Times New Roman"/>
          <w:kern w:val="3"/>
          <w:sz w:val="24"/>
          <w:szCs w:val="24"/>
          <w:lang w:bidi="hi-IN"/>
        </w:rPr>
        <w:t>The success faculty in the MSN Program:</w:t>
      </w:r>
    </w:p>
    <w:p w:rsidR="00931D92" w:rsidRPr="00931D92" w:rsidRDefault="00931D92" w:rsidP="00931D92">
      <w:pPr>
        <w:widowControl w:val="0"/>
        <w:suppressAutoHyphens/>
        <w:autoSpaceDN w:val="0"/>
        <w:spacing w:after="120"/>
        <w:textAlignment w:val="baseline"/>
        <w:rPr>
          <w:rFonts w:ascii="Times New Roman" w:hAnsi="Times New Roman"/>
          <w:kern w:val="3"/>
          <w:sz w:val="24"/>
          <w:szCs w:val="24"/>
          <w:lang w:bidi="hi-IN"/>
        </w:rPr>
      </w:pPr>
      <w:r w:rsidRPr="00931D92">
        <w:rPr>
          <w:rFonts w:ascii="Times New Roman" w:hAnsi="Times New Roman"/>
          <w:kern w:val="3"/>
          <w:sz w:val="24"/>
          <w:szCs w:val="24"/>
          <w:lang w:bidi="hi-IN"/>
        </w:rPr>
        <w:t xml:space="preserve">Dr. Donelle Barnes is available as a writing coach to assist graduate nursing students. Dr. Barnes can help students improve the clarity and organization of their written papers.  She can be reached via email: </w:t>
      </w:r>
      <w:hyperlink r:id="rId21" w:history="1">
        <w:r w:rsidRPr="00931D92">
          <w:rPr>
            <w:rFonts w:ascii="Times New Roman" w:hAnsi="Times New Roman"/>
            <w:color w:val="0000FF"/>
            <w:kern w:val="3"/>
            <w:sz w:val="24"/>
            <w:szCs w:val="24"/>
            <w:u w:val="single"/>
            <w:lang w:bidi="hi-IN"/>
          </w:rPr>
          <w:t>donelle@uta.edu</w:t>
        </w:r>
      </w:hyperlink>
      <w:r w:rsidRPr="00931D92">
        <w:rPr>
          <w:rFonts w:ascii="Times New Roman" w:hAnsi="Times New Roman"/>
          <w:kern w:val="3"/>
          <w:sz w:val="24"/>
          <w:szCs w:val="24"/>
          <w:lang w:bidi="hi-IN"/>
        </w:rPr>
        <w:t>.</w:t>
      </w:r>
    </w:p>
    <w:p w:rsidR="00931D92" w:rsidRPr="00931D92" w:rsidRDefault="00931D92" w:rsidP="00931D92">
      <w:pPr>
        <w:rPr>
          <w:rFonts w:ascii="Times New Roman" w:hAnsi="Times New Roman"/>
          <w:color w:val="000000"/>
          <w:sz w:val="24"/>
          <w:szCs w:val="24"/>
        </w:rPr>
      </w:pPr>
      <w:r w:rsidRPr="00931D92">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2" w:history="1">
        <w:r w:rsidRPr="00931D92">
          <w:rPr>
            <w:rFonts w:ascii="Times New Roman" w:hAnsi="Times New Roman"/>
            <w:color w:val="0000FF"/>
            <w:sz w:val="24"/>
            <w:szCs w:val="24"/>
            <w:u w:val="single"/>
          </w:rPr>
          <w:t>schira@uta.edu</w:t>
        </w:r>
      </w:hyperlink>
      <w:r w:rsidRPr="00931D92">
        <w:rPr>
          <w:rFonts w:ascii="Times New Roman" w:hAnsi="Times New Roman"/>
          <w:color w:val="000000"/>
          <w:sz w:val="24"/>
          <w:szCs w:val="24"/>
        </w:rPr>
        <w:t>.</w:t>
      </w:r>
    </w:p>
    <w:p w:rsidR="00931D92" w:rsidRPr="00931D92" w:rsidRDefault="00931D92" w:rsidP="00931D92">
      <w:pPr>
        <w:rPr>
          <w:rFonts w:ascii="Times New Roman" w:hAnsi="Times New Roman"/>
          <w:b/>
          <w:sz w:val="24"/>
          <w:szCs w:val="24"/>
          <w:u w:val="single"/>
        </w:rPr>
      </w:pPr>
    </w:p>
    <w:p w:rsidR="00931D92" w:rsidRPr="00931D92" w:rsidRDefault="00931D92" w:rsidP="00931D92">
      <w:pPr>
        <w:rPr>
          <w:rFonts w:ascii="Times New Roman" w:hAnsi="Times New Roman"/>
          <w:sz w:val="24"/>
          <w:szCs w:val="24"/>
        </w:rPr>
      </w:pPr>
      <w:r w:rsidRPr="00931D92">
        <w:rPr>
          <w:rFonts w:ascii="Times New Roman" w:hAnsi="Times New Roman"/>
          <w:b/>
          <w:sz w:val="24"/>
          <w:szCs w:val="24"/>
          <w:u w:val="single"/>
        </w:rPr>
        <w:t>Electronic Communication</w:t>
      </w:r>
      <w:r w:rsidRPr="00931D92">
        <w:rPr>
          <w:rFonts w:ascii="Times New Roman" w:hAnsi="Times New Roman"/>
          <w:b/>
          <w:sz w:val="24"/>
          <w:szCs w:val="24"/>
        </w:rPr>
        <w:t xml:space="preserve">: </w:t>
      </w:r>
      <w:r w:rsidRPr="00931D92">
        <w:rPr>
          <w:rFonts w:ascii="Times New Roman" w:hAnsi="Times New Roman"/>
          <w:sz w:val="24"/>
          <w:szCs w:val="24"/>
        </w:rPr>
        <w:t xml:space="preserve">UT Arlington has adopted </w:t>
      </w:r>
      <w:proofErr w:type="spellStart"/>
      <w:r w:rsidRPr="00931D92">
        <w:rPr>
          <w:rFonts w:ascii="Times New Roman" w:hAnsi="Times New Roman"/>
          <w:sz w:val="24"/>
          <w:szCs w:val="24"/>
        </w:rPr>
        <w:t>MavMail</w:t>
      </w:r>
      <w:proofErr w:type="spellEnd"/>
      <w:r w:rsidRPr="00931D92">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931D92">
        <w:rPr>
          <w:rFonts w:ascii="Times New Roman" w:hAnsi="Times New Roman"/>
          <w:b/>
          <w:sz w:val="24"/>
          <w:szCs w:val="24"/>
          <w:u w:val="single"/>
        </w:rPr>
        <w:t xml:space="preserve">All students are assigned a </w:t>
      </w:r>
      <w:proofErr w:type="spellStart"/>
      <w:r w:rsidRPr="00931D92">
        <w:rPr>
          <w:rFonts w:ascii="Times New Roman" w:hAnsi="Times New Roman"/>
          <w:b/>
          <w:sz w:val="24"/>
          <w:szCs w:val="24"/>
          <w:u w:val="single"/>
        </w:rPr>
        <w:t>MavMail</w:t>
      </w:r>
      <w:proofErr w:type="spellEnd"/>
      <w:r w:rsidRPr="00931D92">
        <w:rPr>
          <w:rFonts w:ascii="Times New Roman" w:hAnsi="Times New Roman"/>
          <w:b/>
          <w:sz w:val="24"/>
          <w:szCs w:val="24"/>
          <w:u w:val="single"/>
        </w:rPr>
        <w:t xml:space="preserve"> account and are responsible for checking the inbox regularly.</w:t>
      </w:r>
      <w:r w:rsidRPr="00931D92">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931D92">
        <w:rPr>
          <w:rFonts w:ascii="Times New Roman" w:hAnsi="Times New Roman"/>
          <w:sz w:val="24"/>
          <w:szCs w:val="24"/>
        </w:rPr>
        <w:t>MavMail</w:t>
      </w:r>
      <w:proofErr w:type="spellEnd"/>
      <w:r w:rsidRPr="00931D92">
        <w:rPr>
          <w:rFonts w:ascii="Times New Roman" w:hAnsi="Times New Roman"/>
          <w:sz w:val="24"/>
          <w:szCs w:val="24"/>
        </w:rPr>
        <w:t xml:space="preserve"> is available at </w:t>
      </w:r>
      <w:hyperlink r:id="rId23" w:history="1">
        <w:r w:rsidRPr="00931D92">
          <w:rPr>
            <w:rFonts w:ascii="Times New Roman" w:hAnsi="Times New Roman"/>
            <w:color w:val="0000FF"/>
            <w:sz w:val="24"/>
            <w:szCs w:val="24"/>
            <w:u w:val="single"/>
          </w:rPr>
          <w:t>http://www.uta.edu/oit/cs/email/mavmail.php</w:t>
        </w:r>
      </w:hyperlink>
      <w:r w:rsidRPr="00931D92">
        <w:rPr>
          <w:rFonts w:ascii="Times New Roman" w:hAnsi="Times New Roman"/>
          <w:sz w:val="24"/>
          <w:szCs w:val="24"/>
        </w:rPr>
        <w:t>.</w:t>
      </w:r>
    </w:p>
    <w:p w:rsidR="00931D92" w:rsidRPr="00931D92" w:rsidRDefault="00931D92" w:rsidP="00931D92">
      <w:pPr>
        <w:rPr>
          <w:rFonts w:ascii="Times New Roman" w:hAnsi="Times New Roman"/>
          <w:bCs/>
          <w:sz w:val="24"/>
          <w:szCs w:val="24"/>
        </w:rPr>
      </w:pPr>
    </w:p>
    <w:p w:rsidR="00931D92" w:rsidRPr="00931D92" w:rsidRDefault="00931D92" w:rsidP="00931D92">
      <w:pPr>
        <w:rPr>
          <w:rFonts w:ascii="Times New Roman" w:hAnsi="Times New Roman"/>
          <w:bCs/>
          <w:sz w:val="24"/>
          <w:szCs w:val="24"/>
        </w:rPr>
      </w:pPr>
      <w:r w:rsidRPr="00931D92">
        <w:rPr>
          <w:rFonts w:ascii="Times New Roman" w:eastAsia="Times New Roman" w:hAnsi="Times New Roman"/>
          <w:sz w:val="24"/>
          <w:szCs w:val="24"/>
        </w:rPr>
        <w:lastRenderedPageBreak/>
        <w:t>If you are unable to resolve your issue contact the Helpdesk at</w:t>
      </w:r>
      <w:r w:rsidRPr="00931D92">
        <w:rPr>
          <w:rFonts w:ascii="Times New Roman" w:eastAsia="Times New Roman" w:hAnsi="Times New Roman"/>
          <w:color w:val="0000FF"/>
          <w:sz w:val="24"/>
          <w:szCs w:val="24"/>
        </w:rPr>
        <w:t xml:space="preserve"> </w:t>
      </w:r>
      <w:hyperlink r:id="rId24" w:history="1">
        <w:r w:rsidRPr="00931D92">
          <w:rPr>
            <w:rFonts w:ascii="Times New Roman" w:eastAsia="Times New Roman" w:hAnsi="Times New Roman"/>
            <w:color w:val="0000FF"/>
            <w:sz w:val="24"/>
            <w:szCs w:val="24"/>
            <w:u w:val="single"/>
          </w:rPr>
          <w:t>helpdesk@uta.edu</w:t>
        </w:r>
      </w:hyperlink>
      <w:r w:rsidRPr="00931D92">
        <w:rPr>
          <w:rFonts w:ascii="Times New Roman" w:eastAsia="Times New Roman" w:hAnsi="Times New Roman"/>
          <w:sz w:val="24"/>
          <w:szCs w:val="24"/>
        </w:rPr>
        <w:t>.</w:t>
      </w:r>
    </w:p>
    <w:p w:rsidR="00931D92" w:rsidRPr="00931D92" w:rsidRDefault="00931D92" w:rsidP="00931D92">
      <w:pPr>
        <w:rPr>
          <w:rFonts w:ascii="Times New Roman" w:hAnsi="Times New Roman"/>
          <w:sz w:val="24"/>
          <w:szCs w:val="24"/>
        </w:rPr>
      </w:pPr>
    </w:p>
    <w:p w:rsidR="00931D92" w:rsidRPr="00931D92" w:rsidRDefault="00931D92" w:rsidP="00931D92">
      <w:pPr>
        <w:autoSpaceDE w:val="0"/>
        <w:autoSpaceDN w:val="0"/>
        <w:adjustRightInd w:val="0"/>
        <w:rPr>
          <w:rFonts w:ascii="Times New Roman" w:hAnsi="Times New Roman"/>
          <w:bCs/>
          <w:sz w:val="24"/>
          <w:szCs w:val="24"/>
        </w:rPr>
      </w:pPr>
      <w:r w:rsidRPr="00931D92">
        <w:rPr>
          <w:rFonts w:ascii="Times New Roman" w:hAnsi="Times New Roman"/>
          <w:b/>
          <w:sz w:val="24"/>
          <w:szCs w:val="24"/>
          <w:u w:val="single"/>
        </w:rPr>
        <w:t>Student Feedback Survey</w:t>
      </w:r>
      <w:r w:rsidRPr="00931D92">
        <w:rPr>
          <w:rFonts w:ascii="Times New Roman" w:hAnsi="Times New Roman"/>
          <w:b/>
          <w:sz w:val="24"/>
          <w:szCs w:val="24"/>
        </w:rPr>
        <w:t xml:space="preserve">: </w:t>
      </w:r>
      <w:r w:rsidRPr="00931D92">
        <w:rPr>
          <w:rFonts w:ascii="Times New Roman" w:hAnsi="Times New Roman"/>
          <w:b/>
          <w:bCs/>
          <w:color w:val="7030A0"/>
          <w:sz w:val="24"/>
          <w:szCs w:val="24"/>
        </w:rPr>
        <w:t xml:space="preserve"> </w:t>
      </w:r>
      <w:r w:rsidRPr="00931D9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31D92">
        <w:rPr>
          <w:rFonts w:ascii="Times New Roman" w:hAnsi="Times New Roman"/>
          <w:bCs/>
          <w:sz w:val="24"/>
          <w:szCs w:val="24"/>
        </w:rPr>
        <w:t>MavMail</w:t>
      </w:r>
      <w:proofErr w:type="spellEnd"/>
      <w:r w:rsidRPr="00931D92">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931D92">
          <w:rPr>
            <w:rFonts w:ascii="Times New Roman" w:hAnsi="Times New Roman"/>
            <w:bCs/>
            <w:color w:val="0000FF"/>
            <w:sz w:val="24"/>
            <w:szCs w:val="24"/>
            <w:u w:val="single"/>
          </w:rPr>
          <w:t>http://www.uta.edu/sfs</w:t>
        </w:r>
      </w:hyperlink>
      <w:r w:rsidRPr="00931D92">
        <w:rPr>
          <w:rFonts w:ascii="Times New Roman" w:hAnsi="Times New Roman"/>
          <w:bCs/>
          <w:sz w:val="24"/>
          <w:szCs w:val="24"/>
        </w:rPr>
        <w:t>.</w:t>
      </w:r>
    </w:p>
    <w:p w:rsidR="00931D92" w:rsidRPr="00931D92" w:rsidRDefault="00931D92" w:rsidP="00931D92">
      <w:pPr>
        <w:rPr>
          <w:rFonts w:ascii="Times New Roman" w:hAnsi="Times New Roman"/>
          <w:b/>
          <w:bCs/>
          <w:sz w:val="24"/>
          <w:szCs w:val="24"/>
          <w:u w:val="single"/>
        </w:rPr>
      </w:pPr>
    </w:p>
    <w:p w:rsidR="00931D92" w:rsidRPr="00931D92" w:rsidRDefault="00931D92" w:rsidP="00931D92">
      <w:pPr>
        <w:rPr>
          <w:rFonts w:ascii="Times New Roman" w:hAnsi="Times New Roman"/>
          <w:sz w:val="24"/>
          <w:szCs w:val="24"/>
        </w:rPr>
      </w:pPr>
      <w:r w:rsidRPr="00931D92">
        <w:rPr>
          <w:rFonts w:ascii="Times New Roman" w:hAnsi="Times New Roman"/>
          <w:b/>
          <w:bCs/>
          <w:sz w:val="24"/>
          <w:szCs w:val="24"/>
          <w:u w:val="single"/>
        </w:rPr>
        <w:t>Final Review Week</w:t>
      </w:r>
      <w:r w:rsidRPr="00931D92">
        <w:rPr>
          <w:rFonts w:ascii="Times New Roman" w:hAnsi="Times New Roman"/>
          <w:b/>
          <w:bCs/>
          <w:sz w:val="24"/>
          <w:szCs w:val="24"/>
        </w:rPr>
        <w:t>:</w:t>
      </w:r>
      <w:r w:rsidRPr="00931D92">
        <w:rPr>
          <w:rFonts w:ascii="Times New Roman" w:hAnsi="Times New Roman"/>
          <w:bCs/>
          <w:sz w:val="24"/>
          <w:szCs w:val="24"/>
        </w:rPr>
        <w:t xml:space="preserve"> </w:t>
      </w:r>
      <w:r w:rsidRPr="00931D9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31D92">
        <w:rPr>
          <w:rFonts w:ascii="Times New Roman" w:hAnsi="Times New Roman"/>
          <w:i/>
          <w:sz w:val="24"/>
          <w:szCs w:val="24"/>
        </w:rPr>
        <w:t>unless specified in the class syllabus</w:t>
      </w:r>
      <w:r w:rsidRPr="00931D9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31D92" w:rsidRPr="00931D92" w:rsidRDefault="00931D92" w:rsidP="00931D92">
      <w:pPr>
        <w:rPr>
          <w:rFonts w:ascii="Times New Roman" w:eastAsia="Times New Roman" w:hAnsi="Times New Roman"/>
          <w:sz w:val="24"/>
          <w:szCs w:val="24"/>
        </w:rPr>
      </w:pPr>
    </w:p>
    <w:p w:rsidR="00931D92" w:rsidRDefault="00931D92" w:rsidP="00931D92">
      <w:pPr>
        <w:rPr>
          <w:rFonts w:ascii="Times New Roman" w:hAnsi="Times New Roman"/>
          <w:sz w:val="24"/>
          <w:szCs w:val="24"/>
        </w:rPr>
      </w:pPr>
      <w:r w:rsidRPr="00931D92">
        <w:rPr>
          <w:rFonts w:ascii="Times New Roman" w:hAnsi="Times New Roman"/>
          <w:b/>
          <w:bCs/>
          <w:sz w:val="24"/>
          <w:szCs w:val="24"/>
          <w:u w:val="single"/>
        </w:rPr>
        <w:t>Emergency Exit Procedures</w:t>
      </w:r>
      <w:r w:rsidRPr="00931D92">
        <w:rPr>
          <w:rFonts w:ascii="Times New Roman" w:hAnsi="Times New Roman"/>
          <w:b/>
          <w:bCs/>
          <w:sz w:val="24"/>
          <w:szCs w:val="24"/>
        </w:rPr>
        <w:t>:</w:t>
      </w:r>
      <w:r w:rsidRPr="00931D92">
        <w:rPr>
          <w:rFonts w:ascii="Times New Roman" w:hAnsi="Times New Roman"/>
          <w:bCs/>
          <w:sz w:val="24"/>
          <w:szCs w:val="24"/>
        </w:rPr>
        <w:t xml:space="preserve"> </w:t>
      </w:r>
      <w:r w:rsidRPr="00931D92">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0C013F" w:rsidRDefault="000C013F" w:rsidP="00931D92">
      <w:pPr>
        <w:rPr>
          <w:rFonts w:ascii="Times New Roman" w:hAnsi="Times New Roman"/>
          <w:sz w:val="24"/>
          <w:szCs w:val="24"/>
        </w:rPr>
      </w:pPr>
    </w:p>
    <w:p w:rsidR="000C013F" w:rsidRPr="00931D92" w:rsidRDefault="000C013F" w:rsidP="00931D92">
      <w:pPr>
        <w:rPr>
          <w:rFonts w:ascii="Times New Roman" w:hAnsi="Times New Roman"/>
          <w:sz w:val="24"/>
          <w:szCs w:val="24"/>
        </w:rPr>
      </w:pPr>
    </w:p>
    <w:p w:rsidR="00931D92" w:rsidRDefault="00931D92" w:rsidP="00931D92">
      <w:pPr>
        <w:rPr>
          <w:rFonts w:ascii="Times New Roman" w:hAnsi="Times New Roman"/>
          <w:sz w:val="24"/>
          <w:szCs w:val="24"/>
        </w:rPr>
      </w:pPr>
    </w:p>
    <w:p w:rsidR="007647FC" w:rsidRDefault="007647FC" w:rsidP="00931D92">
      <w:pPr>
        <w:rPr>
          <w:rFonts w:ascii="Times New Roman" w:hAnsi="Times New Roman"/>
          <w:sz w:val="24"/>
          <w:szCs w:val="24"/>
        </w:rPr>
      </w:pPr>
    </w:p>
    <w:p w:rsidR="007647FC" w:rsidRDefault="007647FC" w:rsidP="00931D92">
      <w:pPr>
        <w:rPr>
          <w:rFonts w:ascii="Times New Roman" w:hAnsi="Times New Roman"/>
          <w:sz w:val="24"/>
          <w:szCs w:val="24"/>
        </w:rPr>
      </w:pPr>
    </w:p>
    <w:p w:rsidR="007647FC" w:rsidRDefault="007647FC" w:rsidP="00931D92">
      <w:pPr>
        <w:rPr>
          <w:rFonts w:ascii="Times New Roman" w:hAnsi="Times New Roman"/>
          <w:sz w:val="24"/>
          <w:szCs w:val="24"/>
        </w:rPr>
      </w:pPr>
    </w:p>
    <w:p w:rsidR="007647FC" w:rsidRDefault="007647FC" w:rsidP="00931D92">
      <w:pPr>
        <w:rPr>
          <w:rFonts w:ascii="Times New Roman" w:hAnsi="Times New Roman"/>
          <w:sz w:val="24"/>
          <w:szCs w:val="24"/>
        </w:rPr>
      </w:pPr>
    </w:p>
    <w:p w:rsidR="007647FC" w:rsidRDefault="007647FC" w:rsidP="00931D92">
      <w:pPr>
        <w:rPr>
          <w:rFonts w:ascii="Times New Roman" w:hAnsi="Times New Roman"/>
          <w:sz w:val="24"/>
          <w:szCs w:val="24"/>
        </w:rPr>
      </w:pPr>
    </w:p>
    <w:p w:rsidR="007647FC" w:rsidRDefault="007647FC" w:rsidP="00931D92">
      <w:pPr>
        <w:rPr>
          <w:rFonts w:ascii="Times New Roman" w:hAnsi="Times New Roman"/>
          <w:sz w:val="24"/>
          <w:szCs w:val="24"/>
        </w:rPr>
      </w:pPr>
    </w:p>
    <w:p w:rsidR="007647FC" w:rsidRDefault="007647FC" w:rsidP="00931D92">
      <w:pPr>
        <w:rPr>
          <w:rFonts w:ascii="Times New Roman" w:hAnsi="Times New Roman"/>
          <w:sz w:val="24"/>
          <w:szCs w:val="24"/>
        </w:rPr>
      </w:pPr>
    </w:p>
    <w:p w:rsidR="007647FC" w:rsidRDefault="007647FC" w:rsidP="00931D92">
      <w:pPr>
        <w:rPr>
          <w:rFonts w:ascii="Times New Roman" w:hAnsi="Times New Roman"/>
          <w:sz w:val="24"/>
          <w:szCs w:val="24"/>
        </w:rPr>
      </w:pPr>
    </w:p>
    <w:p w:rsidR="007647FC" w:rsidRDefault="007647FC" w:rsidP="00931D92">
      <w:pPr>
        <w:rPr>
          <w:rFonts w:ascii="Times New Roman" w:hAnsi="Times New Roman"/>
          <w:sz w:val="24"/>
          <w:szCs w:val="24"/>
        </w:rPr>
      </w:pPr>
    </w:p>
    <w:p w:rsidR="007647FC" w:rsidRDefault="007647FC" w:rsidP="00931D92">
      <w:pPr>
        <w:rPr>
          <w:rFonts w:ascii="Times New Roman" w:hAnsi="Times New Roman"/>
          <w:sz w:val="24"/>
          <w:szCs w:val="24"/>
        </w:rPr>
      </w:pPr>
    </w:p>
    <w:p w:rsidR="007647FC" w:rsidRDefault="007647FC" w:rsidP="00931D92">
      <w:pPr>
        <w:rPr>
          <w:rFonts w:ascii="Times New Roman" w:hAnsi="Times New Roman"/>
          <w:sz w:val="24"/>
          <w:szCs w:val="24"/>
        </w:rPr>
      </w:pPr>
    </w:p>
    <w:p w:rsidR="007647FC" w:rsidRDefault="007647FC" w:rsidP="00931D92">
      <w:pPr>
        <w:rPr>
          <w:rFonts w:ascii="Times New Roman" w:hAnsi="Times New Roman"/>
          <w:sz w:val="24"/>
          <w:szCs w:val="24"/>
        </w:rPr>
      </w:pPr>
    </w:p>
    <w:p w:rsidR="007647FC" w:rsidRPr="00931D92" w:rsidRDefault="007647FC" w:rsidP="00931D92">
      <w:pPr>
        <w:rPr>
          <w:rFonts w:ascii="Times New Roman" w:hAnsi="Times New Roman"/>
          <w:sz w:val="24"/>
          <w:szCs w:val="24"/>
        </w:rPr>
      </w:pPr>
    </w:p>
    <w:p w:rsidR="00791380" w:rsidRDefault="00791380" w:rsidP="00931D92">
      <w:pPr>
        <w:rPr>
          <w:rFonts w:ascii="Times New Roman" w:hAnsi="Times New Roman"/>
          <w:color w:val="FF0000"/>
          <w:sz w:val="24"/>
          <w:szCs w:val="24"/>
        </w:rPr>
      </w:pPr>
    </w:p>
    <w:p w:rsidR="00791380" w:rsidRDefault="00791380" w:rsidP="00931D92">
      <w:pPr>
        <w:rPr>
          <w:rFonts w:ascii="Times New Roman" w:hAnsi="Times New Roman"/>
          <w:color w:val="FF0000"/>
          <w:sz w:val="24"/>
          <w:szCs w:val="24"/>
        </w:rPr>
      </w:pPr>
    </w:p>
    <w:p w:rsidR="00791380" w:rsidRDefault="00791380" w:rsidP="00931D92">
      <w:pPr>
        <w:rPr>
          <w:rFonts w:ascii="Times New Roman" w:hAnsi="Times New Roman"/>
          <w:color w:val="FF0000"/>
          <w:sz w:val="24"/>
          <w:szCs w:val="24"/>
        </w:rPr>
      </w:pPr>
    </w:p>
    <w:p w:rsidR="00791380" w:rsidRDefault="00791380" w:rsidP="00931D92">
      <w:pPr>
        <w:rPr>
          <w:rFonts w:ascii="Times New Roman" w:hAnsi="Times New Roman"/>
          <w:color w:val="FF0000"/>
          <w:sz w:val="24"/>
          <w:szCs w:val="24"/>
        </w:rPr>
      </w:pPr>
    </w:p>
    <w:p w:rsidR="00791380" w:rsidRDefault="00791380" w:rsidP="00931D92">
      <w:pPr>
        <w:rPr>
          <w:rFonts w:ascii="Times New Roman" w:hAnsi="Times New Roman"/>
          <w:color w:val="FF0000"/>
          <w:sz w:val="24"/>
          <w:szCs w:val="24"/>
        </w:rPr>
      </w:pPr>
    </w:p>
    <w:p w:rsidR="00791380" w:rsidRDefault="00791380" w:rsidP="00931D92">
      <w:pPr>
        <w:rPr>
          <w:rFonts w:ascii="Times New Roman" w:hAnsi="Times New Roman"/>
          <w:color w:val="FF0000"/>
          <w:sz w:val="24"/>
          <w:szCs w:val="24"/>
        </w:rPr>
      </w:pPr>
    </w:p>
    <w:p w:rsidR="00791380" w:rsidRDefault="00791380" w:rsidP="00931D92">
      <w:pPr>
        <w:rPr>
          <w:rFonts w:ascii="Times New Roman" w:hAnsi="Times New Roman"/>
          <w:color w:val="FF0000"/>
          <w:sz w:val="24"/>
          <w:szCs w:val="24"/>
        </w:rPr>
      </w:pPr>
    </w:p>
    <w:p w:rsidR="00931D92" w:rsidRPr="00931D92" w:rsidRDefault="00931D92" w:rsidP="00931D92">
      <w:pPr>
        <w:rPr>
          <w:rFonts w:ascii="Times New Roman" w:hAnsi="Times New Roman"/>
          <w:b/>
          <w:color w:val="FF0000"/>
          <w:sz w:val="24"/>
          <w:szCs w:val="24"/>
        </w:rPr>
      </w:pPr>
      <w:bookmarkStart w:id="2" w:name="_GoBack"/>
      <w:bookmarkEnd w:id="2"/>
      <w:r w:rsidRPr="00931D92">
        <w:rPr>
          <w:rFonts w:ascii="Times New Roman" w:hAnsi="Times New Roman"/>
          <w:color w:val="FF0000"/>
          <w:sz w:val="24"/>
          <w:szCs w:val="24"/>
        </w:rPr>
        <w:lastRenderedPageBreak/>
        <w:t xml:space="preserve"> </w:t>
      </w:r>
      <w:r w:rsidRPr="00931D92">
        <w:rPr>
          <w:rFonts w:ascii="Times New Roman" w:hAnsi="Times New Roman"/>
          <w:b/>
          <w:color w:val="0000FF"/>
          <w:sz w:val="24"/>
          <w:szCs w:val="24"/>
        </w:rPr>
        <w:t xml:space="preserve">Librarian to Contact:   </w:t>
      </w:r>
    </w:p>
    <w:tbl>
      <w:tblPr>
        <w:tblStyle w:val="TableGrid"/>
        <w:tblW w:w="5614" w:type="dxa"/>
        <w:tblLook w:val="04A0" w:firstRow="1" w:lastRow="0" w:firstColumn="1" w:lastColumn="0" w:noHBand="0" w:noVBand="1"/>
      </w:tblPr>
      <w:tblGrid>
        <w:gridCol w:w="1983"/>
        <w:gridCol w:w="1915"/>
        <w:gridCol w:w="1716"/>
      </w:tblGrid>
      <w:tr w:rsidR="00945460" w:rsidRPr="00931D92" w:rsidTr="00945460">
        <w:tc>
          <w:tcPr>
            <w:tcW w:w="1983" w:type="dxa"/>
          </w:tcPr>
          <w:p w:rsidR="00945460" w:rsidRPr="00931D92" w:rsidRDefault="00945460" w:rsidP="00931D92">
            <w:pPr>
              <w:tabs>
                <w:tab w:val="left" w:pos="-1080"/>
              </w:tabs>
              <w:ind w:right="-576"/>
              <w:rPr>
                <w:rFonts w:ascii="Times New Roman" w:hAnsi="Times New Roman"/>
                <w:sz w:val="24"/>
                <w:szCs w:val="24"/>
              </w:rPr>
            </w:pPr>
            <w:r w:rsidRPr="00931D92">
              <w:rPr>
                <w:rFonts w:ascii="Times New Roman" w:hAnsi="Times New Roman"/>
                <w:sz w:val="24"/>
                <w:szCs w:val="24"/>
              </w:rPr>
              <w:t xml:space="preserve">Peace Williamson </w:t>
            </w:r>
          </w:p>
          <w:p w:rsidR="00945460" w:rsidRPr="00931D92" w:rsidRDefault="00945460" w:rsidP="00931D92">
            <w:pPr>
              <w:tabs>
                <w:tab w:val="left" w:pos="-1080"/>
              </w:tabs>
              <w:ind w:right="-576"/>
              <w:rPr>
                <w:rFonts w:ascii="Times New Roman" w:hAnsi="Times New Roman"/>
                <w:sz w:val="24"/>
                <w:szCs w:val="24"/>
              </w:rPr>
            </w:pPr>
            <w:r w:rsidRPr="00931D92">
              <w:rPr>
                <w:rFonts w:ascii="Times New Roman" w:hAnsi="Times New Roman"/>
                <w:sz w:val="24"/>
                <w:szCs w:val="24"/>
              </w:rPr>
              <w:t>817-272-6208</w:t>
            </w:r>
          </w:p>
          <w:p w:rsidR="00945460" w:rsidRPr="00931D92" w:rsidRDefault="00A003C5" w:rsidP="00931D92">
            <w:pPr>
              <w:tabs>
                <w:tab w:val="left" w:pos="-1080"/>
              </w:tabs>
              <w:ind w:right="-576"/>
              <w:rPr>
                <w:rFonts w:ascii="Times New Roman" w:hAnsi="Times New Roman"/>
                <w:sz w:val="24"/>
                <w:szCs w:val="24"/>
              </w:rPr>
            </w:pPr>
            <w:hyperlink r:id="rId26" w:history="1">
              <w:r w:rsidR="00945460" w:rsidRPr="00931D92">
                <w:rPr>
                  <w:rFonts w:ascii="Times New Roman" w:hAnsi="Times New Roman"/>
                  <w:color w:val="0000FF"/>
                  <w:sz w:val="24"/>
                  <w:szCs w:val="24"/>
                  <w:u w:val="single"/>
                </w:rPr>
                <w:t>peace@uta.edu</w:t>
              </w:r>
            </w:hyperlink>
          </w:p>
        </w:tc>
        <w:tc>
          <w:tcPr>
            <w:tcW w:w="1915" w:type="dxa"/>
          </w:tcPr>
          <w:p w:rsidR="00945460" w:rsidRPr="00931D92" w:rsidRDefault="00945460" w:rsidP="00931D92">
            <w:pPr>
              <w:tabs>
                <w:tab w:val="left" w:pos="-1080"/>
              </w:tabs>
              <w:ind w:right="-576"/>
              <w:rPr>
                <w:rFonts w:ascii="Times New Roman" w:hAnsi="Times New Roman"/>
                <w:sz w:val="24"/>
                <w:szCs w:val="24"/>
              </w:rPr>
            </w:pPr>
            <w:r w:rsidRPr="00931D92">
              <w:rPr>
                <w:rFonts w:ascii="Times New Roman" w:hAnsi="Times New Roman"/>
                <w:sz w:val="24"/>
                <w:szCs w:val="24"/>
              </w:rPr>
              <w:t xml:space="preserve">Lydia </w:t>
            </w:r>
            <w:proofErr w:type="spellStart"/>
            <w:r w:rsidRPr="00931D92">
              <w:rPr>
                <w:rFonts w:ascii="Times New Roman" w:hAnsi="Times New Roman"/>
                <w:sz w:val="24"/>
                <w:szCs w:val="24"/>
              </w:rPr>
              <w:t>Pyburn</w:t>
            </w:r>
            <w:proofErr w:type="spellEnd"/>
          </w:p>
          <w:p w:rsidR="00945460" w:rsidRPr="00931D92" w:rsidRDefault="00945460" w:rsidP="00931D92">
            <w:pPr>
              <w:tabs>
                <w:tab w:val="left" w:pos="-1080"/>
              </w:tabs>
              <w:ind w:right="-576"/>
              <w:rPr>
                <w:rFonts w:ascii="Times New Roman" w:hAnsi="Times New Roman"/>
                <w:sz w:val="24"/>
                <w:szCs w:val="24"/>
              </w:rPr>
            </w:pPr>
            <w:r w:rsidRPr="00931D92">
              <w:rPr>
                <w:rFonts w:ascii="Times New Roman" w:hAnsi="Times New Roman"/>
                <w:sz w:val="24"/>
                <w:szCs w:val="24"/>
              </w:rPr>
              <w:t xml:space="preserve"> 817-272-7593</w:t>
            </w:r>
          </w:p>
          <w:p w:rsidR="00945460" w:rsidRPr="00931D92" w:rsidRDefault="00A003C5" w:rsidP="00931D92">
            <w:pPr>
              <w:tabs>
                <w:tab w:val="left" w:pos="-1080"/>
              </w:tabs>
              <w:ind w:right="-576"/>
              <w:rPr>
                <w:rFonts w:ascii="Times New Roman" w:hAnsi="Times New Roman"/>
                <w:sz w:val="24"/>
                <w:szCs w:val="24"/>
              </w:rPr>
            </w:pPr>
            <w:hyperlink r:id="rId27" w:history="1">
              <w:r w:rsidR="00945460" w:rsidRPr="00931D92">
                <w:rPr>
                  <w:rFonts w:ascii="Times New Roman" w:hAnsi="Times New Roman"/>
                  <w:color w:val="0000FF"/>
                  <w:sz w:val="24"/>
                  <w:szCs w:val="24"/>
                  <w:u w:val="single"/>
                </w:rPr>
                <w:t>llpyburn@uta.edu</w:t>
              </w:r>
            </w:hyperlink>
          </w:p>
        </w:tc>
        <w:tc>
          <w:tcPr>
            <w:tcW w:w="1716" w:type="dxa"/>
          </w:tcPr>
          <w:p w:rsidR="00945460" w:rsidRPr="00931D92" w:rsidRDefault="00945460" w:rsidP="00931D92">
            <w:pPr>
              <w:tabs>
                <w:tab w:val="left" w:pos="-1080"/>
              </w:tabs>
              <w:ind w:right="-576"/>
              <w:rPr>
                <w:rFonts w:ascii="Times New Roman" w:hAnsi="Times New Roman"/>
                <w:sz w:val="24"/>
                <w:szCs w:val="24"/>
              </w:rPr>
            </w:pPr>
            <w:r w:rsidRPr="00931D92">
              <w:rPr>
                <w:rFonts w:ascii="Times New Roman" w:hAnsi="Times New Roman"/>
                <w:sz w:val="24"/>
                <w:szCs w:val="24"/>
              </w:rPr>
              <w:t xml:space="preserve">Heather </w:t>
            </w:r>
            <w:proofErr w:type="spellStart"/>
            <w:r w:rsidRPr="00931D92">
              <w:rPr>
                <w:rFonts w:ascii="Times New Roman" w:hAnsi="Times New Roman"/>
                <w:sz w:val="24"/>
                <w:szCs w:val="24"/>
              </w:rPr>
              <w:t>Scalf</w:t>
            </w:r>
            <w:proofErr w:type="spellEnd"/>
          </w:p>
          <w:p w:rsidR="00945460" w:rsidRPr="00931D92" w:rsidRDefault="00945460" w:rsidP="00931D92">
            <w:pPr>
              <w:tabs>
                <w:tab w:val="left" w:pos="-1080"/>
              </w:tabs>
              <w:ind w:right="-576"/>
              <w:rPr>
                <w:rFonts w:ascii="Times New Roman" w:hAnsi="Times New Roman"/>
                <w:sz w:val="24"/>
                <w:szCs w:val="24"/>
              </w:rPr>
            </w:pPr>
            <w:r w:rsidRPr="00931D92">
              <w:rPr>
                <w:rFonts w:ascii="Times New Roman" w:hAnsi="Times New Roman"/>
                <w:sz w:val="24"/>
                <w:szCs w:val="24"/>
              </w:rPr>
              <w:t>817-272-7436</w:t>
            </w:r>
          </w:p>
          <w:p w:rsidR="00945460" w:rsidRPr="00931D92" w:rsidRDefault="00A003C5" w:rsidP="00931D92">
            <w:pPr>
              <w:tabs>
                <w:tab w:val="left" w:pos="-1080"/>
              </w:tabs>
              <w:ind w:right="-576"/>
              <w:rPr>
                <w:rFonts w:ascii="Times New Roman" w:hAnsi="Times New Roman"/>
                <w:sz w:val="24"/>
                <w:szCs w:val="24"/>
              </w:rPr>
            </w:pPr>
            <w:hyperlink r:id="rId28" w:history="1">
              <w:r w:rsidR="00945460" w:rsidRPr="00931D92">
                <w:rPr>
                  <w:rFonts w:ascii="Times New Roman" w:hAnsi="Times New Roman"/>
                  <w:color w:val="0000FF"/>
                  <w:sz w:val="24"/>
                  <w:szCs w:val="24"/>
                  <w:u w:val="single"/>
                </w:rPr>
                <w:t>scalf@uta.edu</w:t>
              </w:r>
            </w:hyperlink>
          </w:p>
          <w:p w:rsidR="00945460" w:rsidRPr="00931D92" w:rsidRDefault="00945460" w:rsidP="00931D92">
            <w:pPr>
              <w:tabs>
                <w:tab w:val="left" w:pos="-1080"/>
              </w:tabs>
              <w:ind w:right="-576"/>
              <w:rPr>
                <w:rFonts w:ascii="Times New Roman" w:hAnsi="Times New Roman"/>
                <w:sz w:val="24"/>
                <w:szCs w:val="24"/>
              </w:rPr>
            </w:pPr>
          </w:p>
        </w:tc>
      </w:tr>
    </w:tbl>
    <w:p w:rsidR="00931D92" w:rsidRPr="00931D92" w:rsidRDefault="00931D92" w:rsidP="00931D92">
      <w:pPr>
        <w:rPr>
          <w:rFonts w:eastAsiaTheme="minorHAnsi"/>
          <w:lang w:eastAsia="en-US"/>
        </w:rPr>
      </w:pPr>
    </w:p>
    <w:p w:rsidR="00931D92" w:rsidRPr="00931D92" w:rsidRDefault="00931D92" w:rsidP="00931D92">
      <w:pPr>
        <w:rPr>
          <w:rFonts w:ascii="Times New Roman" w:eastAsiaTheme="minorHAnsi" w:hAnsi="Times New Roman"/>
          <w:sz w:val="24"/>
          <w:szCs w:val="24"/>
          <w:lang w:eastAsia="en-US"/>
        </w:rPr>
      </w:pPr>
      <w:r w:rsidRPr="00931D92">
        <w:rPr>
          <w:rFonts w:ascii="Times New Roman" w:eastAsiaTheme="minorHAnsi" w:hAnsi="Times New Roman"/>
          <w:sz w:val="24"/>
          <w:szCs w:val="24"/>
          <w:lang w:eastAsia="en-US"/>
        </w:rPr>
        <w:t>Contact all nursing librarians:</w:t>
      </w:r>
    </w:p>
    <w:p w:rsidR="00931D92" w:rsidRDefault="00A003C5" w:rsidP="00931D92">
      <w:pPr>
        <w:rPr>
          <w:rFonts w:ascii="Times New Roman" w:eastAsiaTheme="minorHAnsi" w:hAnsi="Times New Roman"/>
          <w:color w:val="1155CC"/>
          <w:sz w:val="24"/>
          <w:szCs w:val="24"/>
          <w:u w:val="single"/>
          <w:lang w:eastAsia="en-US"/>
        </w:rPr>
      </w:pPr>
      <w:hyperlink r:id="rId29" w:history="1">
        <w:r w:rsidR="00931D92" w:rsidRPr="00931D92">
          <w:rPr>
            <w:rFonts w:ascii="Times New Roman" w:eastAsiaTheme="minorHAnsi" w:hAnsi="Times New Roman"/>
            <w:color w:val="1155CC"/>
            <w:sz w:val="24"/>
            <w:szCs w:val="24"/>
            <w:u w:val="single"/>
            <w:lang w:eastAsia="en-US"/>
          </w:rPr>
          <w:t>library-nursing@listserv.uta.edu</w:t>
        </w:r>
      </w:hyperlink>
    </w:p>
    <w:p w:rsidR="00A96DAF" w:rsidRDefault="00A96DAF" w:rsidP="00931D92">
      <w:pPr>
        <w:rPr>
          <w:rFonts w:ascii="Times New Roman" w:eastAsiaTheme="minorHAnsi" w:hAnsi="Times New Roman"/>
          <w:color w:val="1155CC"/>
          <w:sz w:val="24"/>
          <w:szCs w:val="24"/>
          <w:u w:val="single"/>
          <w:lang w:eastAsia="en-US"/>
        </w:rPr>
      </w:pPr>
    </w:p>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Helpful Direct Links to the UTA Libraries’ Resources </w:t>
      </w:r>
    </w:p>
    <w:p w:rsidR="00931D92" w:rsidRPr="00931D92" w:rsidRDefault="00931D92" w:rsidP="00931D92">
      <w:pPr>
        <w:rPr>
          <w:rFonts w:eastAsiaTheme="minorHAnsi"/>
          <w:sz w:val="24"/>
          <w:szCs w:val="24"/>
          <w:lang w:eastAsia="en-US"/>
        </w:rPr>
      </w:pPr>
    </w:p>
    <w:tbl>
      <w:tblPr>
        <w:tblW w:w="0" w:type="auto"/>
        <w:tblCellMar>
          <w:left w:w="0" w:type="dxa"/>
          <w:right w:w="0" w:type="dxa"/>
        </w:tblCellMar>
        <w:tblLook w:val="04A0" w:firstRow="1" w:lastRow="0" w:firstColumn="1" w:lastColumn="0" w:noHBand="0" w:noVBand="1"/>
      </w:tblPr>
      <w:tblGrid>
        <w:gridCol w:w="3235"/>
        <w:gridCol w:w="6115"/>
      </w:tblGrid>
      <w:tr w:rsidR="00931D92" w:rsidRPr="00931D92" w:rsidTr="000E5BF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A003C5" w:rsidP="00931D92">
            <w:pPr>
              <w:rPr>
                <w:rFonts w:eastAsiaTheme="minorHAnsi"/>
                <w:b/>
                <w:bCs/>
                <w:sz w:val="24"/>
                <w:szCs w:val="24"/>
                <w:lang w:eastAsia="en-US"/>
              </w:rPr>
            </w:pPr>
            <w:hyperlink r:id="rId30" w:history="1">
              <w:r w:rsidR="00931D92" w:rsidRPr="00931D92">
                <w:rPr>
                  <w:rFonts w:eastAsiaTheme="minorHAnsi"/>
                  <w:b/>
                  <w:bCs/>
                  <w:color w:val="0000FF"/>
                  <w:sz w:val="24"/>
                  <w:szCs w:val="24"/>
                  <w:u w:val="single"/>
                  <w:lang w:eastAsia="en-US"/>
                </w:rPr>
                <w:t>http://libguides.uta.edu/nursing</w:t>
              </w:r>
            </w:hyperlink>
          </w:p>
        </w:tc>
      </w:tr>
      <w:tr w:rsidR="00931D92" w:rsidRPr="00931D92" w:rsidTr="000E5BFC">
        <w:tc>
          <w:tcPr>
            <w:tcW w:w="3235" w:type="dxa"/>
            <w:tcBorders>
              <w:top w:val="nil"/>
              <w:left w:val="nil"/>
              <w:bottom w:val="single" w:sz="8" w:space="0" w:color="7F7F7F"/>
              <w:right w:val="nil"/>
            </w:tcBorders>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931D92" w:rsidRPr="00931D92" w:rsidRDefault="00A003C5" w:rsidP="00931D92">
            <w:pPr>
              <w:rPr>
                <w:rFonts w:eastAsiaTheme="minorHAnsi"/>
                <w:sz w:val="24"/>
                <w:szCs w:val="24"/>
                <w:lang w:eastAsia="en-US"/>
              </w:rPr>
            </w:pPr>
            <w:hyperlink r:id="rId31" w:history="1">
              <w:r w:rsidR="00931D92" w:rsidRPr="00931D92">
                <w:rPr>
                  <w:rFonts w:eastAsiaTheme="minorHAnsi"/>
                  <w:color w:val="0000FF"/>
                  <w:sz w:val="24"/>
                  <w:szCs w:val="24"/>
                  <w:u w:val="single"/>
                  <w:lang w:eastAsia="en-US"/>
                </w:rPr>
                <w:t>http://library.uta.edu/</w:t>
              </w:r>
            </w:hyperlink>
          </w:p>
        </w:tc>
      </w:tr>
      <w:tr w:rsidR="00931D92" w:rsidRPr="00931D92" w:rsidTr="000E5BFC">
        <w:tc>
          <w:tcPr>
            <w:tcW w:w="3235" w:type="dxa"/>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Subject Guides </w:t>
            </w:r>
          </w:p>
        </w:tc>
        <w:tc>
          <w:tcPr>
            <w:tcW w:w="6115" w:type="dxa"/>
            <w:tcMar>
              <w:top w:w="0" w:type="dxa"/>
              <w:left w:w="108" w:type="dxa"/>
              <w:bottom w:w="0" w:type="dxa"/>
              <w:right w:w="108" w:type="dxa"/>
            </w:tcMar>
            <w:hideMark/>
          </w:tcPr>
          <w:p w:rsidR="00931D92" w:rsidRPr="00931D92" w:rsidRDefault="00A003C5" w:rsidP="00931D92">
            <w:pPr>
              <w:rPr>
                <w:rFonts w:eastAsiaTheme="minorHAnsi"/>
                <w:sz w:val="24"/>
                <w:szCs w:val="24"/>
                <w:lang w:eastAsia="en-US"/>
              </w:rPr>
            </w:pPr>
            <w:hyperlink r:id="rId32" w:history="1">
              <w:r w:rsidR="00931D92" w:rsidRPr="00931D92">
                <w:rPr>
                  <w:rFonts w:eastAsiaTheme="minorHAnsi"/>
                  <w:color w:val="0000FF"/>
                  <w:sz w:val="24"/>
                  <w:szCs w:val="24"/>
                  <w:u w:val="single"/>
                  <w:lang w:eastAsia="en-US"/>
                </w:rPr>
                <w:t>http://libguides.uta.edu</w:t>
              </w:r>
            </w:hyperlink>
          </w:p>
        </w:tc>
      </w:tr>
      <w:tr w:rsidR="00931D92" w:rsidRPr="00931D92" w:rsidTr="000E5BF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A003C5" w:rsidP="00931D92">
            <w:pPr>
              <w:rPr>
                <w:rFonts w:eastAsiaTheme="minorHAnsi"/>
                <w:sz w:val="24"/>
                <w:szCs w:val="24"/>
                <w:lang w:eastAsia="en-US"/>
              </w:rPr>
            </w:pPr>
            <w:hyperlink r:id="rId33" w:history="1">
              <w:r w:rsidR="00931D92" w:rsidRPr="00931D92">
                <w:rPr>
                  <w:rFonts w:eastAsiaTheme="minorHAnsi"/>
                  <w:color w:val="0000FF"/>
                  <w:sz w:val="24"/>
                  <w:szCs w:val="24"/>
                  <w:u w:val="single"/>
                  <w:lang w:eastAsia="en-US"/>
                </w:rPr>
                <w:t>http://ask.uta.edu</w:t>
              </w:r>
            </w:hyperlink>
          </w:p>
        </w:tc>
      </w:tr>
      <w:tr w:rsidR="00931D92" w:rsidRPr="00931D92" w:rsidTr="000E5BFC">
        <w:tc>
          <w:tcPr>
            <w:tcW w:w="3235" w:type="dxa"/>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Database List </w:t>
            </w:r>
          </w:p>
        </w:tc>
        <w:tc>
          <w:tcPr>
            <w:tcW w:w="6115" w:type="dxa"/>
            <w:tcMar>
              <w:top w:w="0" w:type="dxa"/>
              <w:left w:w="108" w:type="dxa"/>
              <w:bottom w:w="0" w:type="dxa"/>
              <w:right w:w="108" w:type="dxa"/>
            </w:tcMar>
            <w:hideMark/>
          </w:tcPr>
          <w:p w:rsidR="00931D92" w:rsidRPr="00931D92" w:rsidRDefault="00A003C5" w:rsidP="00931D92">
            <w:pPr>
              <w:rPr>
                <w:rFonts w:eastAsiaTheme="minorHAnsi"/>
                <w:sz w:val="24"/>
                <w:szCs w:val="24"/>
                <w:lang w:eastAsia="en-US"/>
              </w:rPr>
            </w:pPr>
            <w:hyperlink r:id="rId34" w:history="1">
              <w:r w:rsidR="00931D92" w:rsidRPr="00931D92">
                <w:rPr>
                  <w:rFonts w:eastAsiaTheme="minorHAnsi"/>
                  <w:color w:val="0000FF"/>
                  <w:sz w:val="24"/>
                  <w:szCs w:val="24"/>
                  <w:u w:val="single"/>
                  <w:lang w:eastAsia="en-US"/>
                </w:rPr>
                <w:t>http://libguides.uta.edu/az.php</w:t>
              </w:r>
            </w:hyperlink>
            <w:r w:rsidR="00931D92" w:rsidRPr="00931D92">
              <w:rPr>
                <w:rFonts w:eastAsiaTheme="minorHAnsi"/>
                <w:sz w:val="24"/>
                <w:szCs w:val="24"/>
                <w:lang w:eastAsia="en-US"/>
              </w:rPr>
              <w:t xml:space="preserve"> </w:t>
            </w:r>
          </w:p>
        </w:tc>
      </w:tr>
      <w:tr w:rsidR="00931D92" w:rsidRPr="00931D92" w:rsidTr="000E5BF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A003C5" w:rsidP="00931D92">
            <w:pPr>
              <w:rPr>
                <w:rFonts w:eastAsiaTheme="minorHAnsi"/>
                <w:sz w:val="24"/>
                <w:szCs w:val="24"/>
                <w:lang w:eastAsia="en-US"/>
              </w:rPr>
            </w:pPr>
            <w:hyperlink r:id="rId35" w:history="1">
              <w:r w:rsidR="00931D92" w:rsidRPr="00931D92">
                <w:rPr>
                  <w:rFonts w:eastAsiaTheme="minorHAnsi"/>
                  <w:color w:val="0000FF"/>
                  <w:sz w:val="24"/>
                  <w:szCs w:val="24"/>
                  <w:u w:val="single"/>
                  <w:lang w:eastAsia="en-US"/>
                </w:rPr>
                <w:t>http://pulse.uta.edu/vwebv/enterCourseReserve.do</w:t>
              </w:r>
            </w:hyperlink>
          </w:p>
        </w:tc>
      </w:tr>
      <w:tr w:rsidR="00931D92" w:rsidRPr="00931D92" w:rsidTr="000E5BFC">
        <w:tc>
          <w:tcPr>
            <w:tcW w:w="3235" w:type="dxa"/>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Library Catalog </w:t>
            </w:r>
          </w:p>
        </w:tc>
        <w:tc>
          <w:tcPr>
            <w:tcW w:w="6115" w:type="dxa"/>
            <w:tcMar>
              <w:top w:w="0" w:type="dxa"/>
              <w:left w:w="108" w:type="dxa"/>
              <w:bottom w:w="0" w:type="dxa"/>
              <w:right w:w="108" w:type="dxa"/>
            </w:tcMar>
            <w:hideMark/>
          </w:tcPr>
          <w:p w:rsidR="00931D92" w:rsidRPr="00931D92" w:rsidRDefault="00A003C5" w:rsidP="00931D92">
            <w:pPr>
              <w:rPr>
                <w:rFonts w:eastAsiaTheme="minorHAnsi"/>
                <w:sz w:val="24"/>
                <w:szCs w:val="24"/>
                <w:lang w:eastAsia="en-US"/>
              </w:rPr>
            </w:pPr>
            <w:hyperlink r:id="rId36" w:anchor="!/" w:history="1">
              <w:r w:rsidR="00931D92" w:rsidRPr="00931D92">
                <w:rPr>
                  <w:rFonts w:eastAsiaTheme="minorHAnsi"/>
                  <w:color w:val="0000FF"/>
                  <w:sz w:val="24"/>
                  <w:szCs w:val="24"/>
                  <w:u w:val="single"/>
                  <w:lang w:eastAsia="en-US"/>
                </w:rPr>
                <w:t>http://uta.summon.serialssolutions.com/#!/</w:t>
              </w:r>
            </w:hyperlink>
          </w:p>
        </w:tc>
      </w:tr>
      <w:tr w:rsidR="00931D92" w:rsidRPr="00931D92" w:rsidTr="000E5BF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A003C5" w:rsidP="00931D92">
            <w:pPr>
              <w:rPr>
                <w:rFonts w:eastAsiaTheme="minorHAnsi"/>
                <w:sz w:val="24"/>
                <w:szCs w:val="24"/>
                <w:lang w:eastAsia="en-US"/>
              </w:rPr>
            </w:pPr>
            <w:hyperlink r:id="rId37" w:history="1">
              <w:r w:rsidR="00931D92" w:rsidRPr="00931D92">
                <w:rPr>
                  <w:rFonts w:eastAsiaTheme="minorHAnsi"/>
                  <w:color w:val="0000FF"/>
                  <w:sz w:val="24"/>
                  <w:szCs w:val="24"/>
                  <w:u w:val="single"/>
                  <w:lang w:eastAsia="en-US"/>
                </w:rPr>
                <w:t>http://pulse.uta.edu/vwebv/searchSubject</w:t>
              </w:r>
            </w:hyperlink>
          </w:p>
        </w:tc>
      </w:tr>
      <w:tr w:rsidR="00931D92" w:rsidRPr="00931D92" w:rsidTr="000E5BFC">
        <w:tc>
          <w:tcPr>
            <w:tcW w:w="3235" w:type="dxa"/>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Library Tutorials </w:t>
            </w:r>
          </w:p>
        </w:tc>
        <w:tc>
          <w:tcPr>
            <w:tcW w:w="6115" w:type="dxa"/>
            <w:tcMar>
              <w:top w:w="0" w:type="dxa"/>
              <w:left w:w="108" w:type="dxa"/>
              <w:bottom w:w="0" w:type="dxa"/>
              <w:right w:w="108" w:type="dxa"/>
            </w:tcMar>
            <w:hideMark/>
          </w:tcPr>
          <w:p w:rsidR="00931D92" w:rsidRPr="00931D92" w:rsidRDefault="00A003C5" w:rsidP="00931D92">
            <w:pPr>
              <w:rPr>
                <w:rFonts w:eastAsiaTheme="minorHAnsi"/>
                <w:sz w:val="24"/>
                <w:szCs w:val="24"/>
                <w:lang w:eastAsia="en-US"/>
              </w:rPr>
            </w:pPr>
            <w:hyperlink r:id="rId38" w:history="1">
              <w:r w:rsidR="00931D92" w:rsidRPr="00931D92">
                <w:rPr>
                  <w:rFonts w:eastAsiaTheme="minorHAnsi"/>
                  <w:color w:val="0000FF"/>
                  <w:sz w:val="24"/>
                  <w:szCs w:val="24"/>
                  <w:u w:val="single"/>
                  <w:lang w:eastAsia="en-US"/>
                </w:rPr>
                <w:t>http://www.uta.edu/library/help/tutorials.php</w:t>
              </w:r>
            </w:hyperlink>
          </w:p>
        </w:tc>
      </w:tr>
      <w:tr w:rsidR="00931D92" w:rsidRPr="00931D92" w:rsidTr="000E5BF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A003C5" w:rsidP="00931D92">
            <w:pPr>
              <w:rPr>
                <w:rFonts w:eastAsiaTheme="minorHAnsi"/>
                <w:sz w:val="24"/>
                <w:szCs w:val="24"/>
                <w:lang w:eastAsia="en-US"/>
              </w:rPr>
            </w:pPr>
            <w:hyperlink r:id="rId39" w:history="1">
              <w:r w:rsidR="00931D92" w:rsidRPr="00931D92">
                <w:rPr>
                  <w:rFonts w:eastAsiaTheme="minorHAnsi"/>
                  <w:color w:val="0000FF"/>
                  <w:sz w:val="24"/>
                  <w:szCs w:val="24"/>
                  <w:u w:val="single"/>
                  <w:lang w:eastAsia="en-US"/>
                </w:rPr>
                <w:t>http://libguides.uta.edu/offcampus</w:t>
              </w:r>
            </w:hyperlink>
          </w:p>
        </w:tc>
      </w:tr>
    </w:tbl>
    <w:p w:rsidR="00931D92" w:rsidRPr="00931D92" w:rsidRDefault="00931D92" w:rsidP="00931D92">
      <w:pPr>
        <w:rPr>
          <w:rFonts w:eastAsiaTheme="minorHAnsi"/>
          <w:lang w:eastAsia="en-US"/>
        </w:rPr>
      </w:pPr>
    </w:p>
    <w:p w:rsidR="00931D92" w:rsidRPr="00931D92" w:rsidRDefault="00931D92" w:rsidP="00931D92">
      <w:pPr>
        <w:rPr>
          <w:rFonts w:ascii="Times New Roman" w:eastAsiaTheme="minorHAnsi" w:hAnsi="Times New Roman"/>
          <w:sz w:val="24"/>
          <w:szCs w:val="24"/>
          <w:lang w:eastAsia="en-US"/>
        </w:rPr>
      </w:pPr>
      <w:r w:rsidRPr="00931D92">
        <w:rPr>
          <w:rFonts w:ascii="Times New Roman" w:eastAsiaTheme="minorHAnsi" w:hAnsi="Times New Roman"/>
          <w:sz w:val="24"/>
          <w:szCs w:val="24"/>
          <w:lang w:eastAsia="en-US"/>
        </w:rPr>
        <w:t xml:space="preserve">The following URL houses a page where we have gathered many commonly used resources needed by students in online courses: </w:t>
      </w:r>
      <w:hyperlink r:id="rId40" w:history="1">
        <w:r w:rsidRPr="00931D92">
          <w:rPr>
            <w:rFonts w:ascii="Times New Roman" w:eastAsiaTheme="minorHAnsi" w:hAnsi="Times New Roman"/>
            <w:color w:val="0000FF"/>
            <w:sz w:val="24"/>
            <w:szCs w:val="24"/>
            <w:u w:val="single"/>
            <w:lang w:eastAsia="en-US"/>
          </w:rPr>
          <w:t>http://www.uta.edu/library/services/distance.php</w:t>
        </w:r>
      </w:hyperlink>
      <w:r w:rsidRPr="00931D92">
        <w:rPr>
          <w:rFonts w:ascii="Times New Roman" w:eastAsiaTheme="minorHAnsi" w:hAnsi="Times New Roman"/>
          <w:sz w:val="24"/>
          <w:szCs w:val="24"/>
          <w:lang w:eastAsia="en-US"/>
        </w:rPr>
        <w:t>.</w:t>
      </w:r>
    </w:p>
    <w:p w:rsidR="00931D92" w:rsidRPr="00931D92" w:rsidRDefault="00931D92" w:rsidP="00931D92">
      <w:pPr>
        <w:rPr>
          <w:rFonts w:ascii="Times New Roman" w:hAnsi="Times New Roman"/>
          <w:b/>
          <w:sz w:val="24"/>
          <w:szCs w:val="24"/>
          <w:u w:val="single"/>
        </w:rPr>
      </w:pPr>
    </w:p>
    <w:p w:rsidR="00931D92" w:rsidRDefault="00931D92" w:rsidP="00931D92">
      <w:pPr>
        <w:rPr>
          <w:rFonts w:ascii="Times New Roman" w:hAnsi="Times New Roman"/>
          <w:b/>
          <w:sz w:val="24"/>
          <w:szCs w:val="24"/>
        </w:rPr>
      </w:pPr>
      <w:r w:rsidRPr="00931D92">
        <w:rPr>
          <w:rFonts w:ascii="Times New Roman" w:hAnsi="Times New Roman"/>
          <w:b/>
          <w:sz w:val="24"/>
          <w:szCs w:val="24"/>
          <w:u w:val="single"/>
        </w:rPr>
        <w:t>Course Schedule</w:t>
      </w:r>
    </w:p>
    <w:p w:rsidR="00A96DAF" w:rsidRDefault="00A96DAF" w:rsidP="00931D92">
      <w:pPr>
        <w:rPr>
          <w:rFonts w:ascii="Times New Roman" w:hAnsi="Times New Roman"/>
          <w:b/>
          <w:sz w:val="24"/>
          <w:szCs w:val="24"/>
        </w:rPr>
      </w:pPr>
      <w:r>
        <w:rPr>
          <w:rFonts w:ascii="Times New Roman" w:hAnsi="Times New Roman"/>
          <w:b/>
          <w:sz w:val="24"/>
          <w:szCs w:val="24"/>
        </w:rPr>
        <w:t xml:space="preserve">Please refer to </w:t>
      </w:r>
      <w:r w:rsidR="00BE7AEF">
        <w:rPr>
          <w:rFonts w:ascii="Times New Roman" w:hAnsi="Times New Roman"/>
          <w:b/>
          <w:sz w:val="24"/>
          <w:szCs w:val="24"/>
        </w:rPr>
        <w:t xml:space="preserve">separate detailed schedule for more information. </w:t>
      </w:r>
    </w:p>
    <w:p w:rsidR="00A96DAF" w:rsidRDefault="00A96DAF" w:rsidP="00931D92">
      <w:pPr>
        <w:rPr>
          <w:rFonts w:ascii="Times New Roman" w:hAnsi="Times New Roman"/>
          <w:b/>
          <w:sz w:val="24"/>
          <w:szCs w:val="24"/>
        </w:rPr>
      </w:pPr>
      <w:r>
        <w:rPr>
          <w:rFonts w:ascii="Times New Roman" w:hAnsi="Times New Roman"/>
          <w:b/>
          <w:sz w:val="24"/>
          <w:szCs w:val="24"/>
        </w:rPr>
        <w:t>Course Meeting Dates—</w:t>
      </w:r>
      <w:r w:rsidR="00816D2C">
        <w:rPr>
          <w:rFonts w:ascii="Times New Roman" w:hAnsi="Times New Roman"/>
          <w:b/>
          <w:sz w:val="24"/>
          <w:szCs w:val="24"/>
        </w:rPr>
        <w:t xml:space="preserve">January 19, March </w:t>
      </w:r>
      <w:r w:rsidR="00944BB2">
        <w:rPr>
          <w:rFonts w:ascii="Times New Roman" w:hAnsi="Times New Roman"/>
          <w:b/>
          <w:sz w:val="24"/>
          <w:szCs w:val="24"/>
        </w:rPr>
        <w:t>9</w:t>
      </w:r>
      <w:r w:rsidR="00816D2C">
        <w:rPr>
          <w:rFonts w:ascii="Times New Roman" w:hAnsi="Times New Roman"/>
          <w:b/>
          <w:sz w:val="24"/>
          <w:szCs w:val="24"/>
        </w:rPr>
        <w:t>, and April 27, 2017</w:t>
      </w:r>
    </w:p>
    <w:p w:rsidR="000C013F" w:rsidRDefault="000C013F" w:rsidP="00FF5AE5">
      <w:pPr>
        <w:rPr>
          <w:rFonts w:ascii="Times New Roman" w:hAnsi="Times New Roman"/>
          <w:sz w:val="24"/>
          <w:szCs w:val="24"/>
        </w:rPr>
      </w:pPr>
    </w:p>
    <w:p w:rsidR="000C013F" w:rsidRDefault="000C013F" w:rsidP="000C013F">
      <w:pPr>
        <w:rPr>
          <w:rFonts w:ascii="Times New Roman" w:hAnsi="Times New Roman"/>
          <w:i/>
          <w:color w:val="0000FF"/>
          <w:sz w:val="24"/>
          <w:szCs w:val="24"/>
        </w:rPr>
      </w:pPr>
      <w:r>
        <w:rPr>
          <w:rFonts w:ascii="Times New Roman" w:hAnsi="Times New Roman"/>
          <w:i/>
          <w:color w:val="0000FF"/>
          <w:sz w:val="24"/>
          <w:szCs w:val="24"/>
        </w:rPr>
        <w:t>A</w:t>
      </w:r>
      <w:r w:rsidRPr="00594514">
        <w:rPr>
          <w:rFonts w:ascii="Times New Roman" w:hAnsi="Times New Roman"/>
          <w:i/>
          <w:color w:val="0000FF"/>
          <w:sz w:val="24"/>
          <w:szCs w:val="24"/>
        </w:rPr>
        <w:t xml:space="preserve">s the instructor for this course, </w:t>
      </w:r>
      <w:r w:rsidR="00944BB2">
        <w:rPr>
          <w:rFonts w:ascii="Times New Roman" w:hAnsi="Times New Roman"/>
          <w:i/>
          <w:color w:val="0000FF"/>
          <w:sz w:val="24"/>
          <w:szCs w:val="24"/>
        </w:rPr>
        <w:t>I</w:t>
      </w:r>
      <w:r w:rsidRPr="00594514">
        <w:rPr>
          <w:rFonts w:ascii="Times New Roman" w:hAnsi="Times New Roman"/>
          <w:i/>
          <w:color w:val="0000FF"/>
          <w:sz w:val="24"/>
          <w:szCs w:val="24"/>
        </w:rPr>
        <w:t xml:space="preserve"> reserve the right to adjust this schedule in any way that serves the educational needs of the students enrolled i</w:t>
      </w:r>
      <w:r>
        <w:rPr>
          <w:rFonts w:ascii="Times New Roman" w:hAnsi="Times New Roman"/>
          <w:i/>
          <w:color w:val="0000FF"/>
          <w:sz w:val="24"/>
          <w:szCs w:val="24"/>
        </w:rPr>
        <w:t>n this course. –</w:t>
      </w:r>
      <w:r w:rsidR="00944BB2">
        <w:rPr>
          <w:rFonts w:ascii="Times New Roman" w:hAnsi="Times New Roman"/>
          <w:i/>
          <w:color w:val="0000FF"/>
          <w:sz w:val="24"/>
          <w:szCs w:val="24"/>
        </w:rPr>
        <w:t>Dr. Daniel</w:t>
      </w:r>
    </w:p>
    <w:p w:rsidR="00750C9E" w:rsidRDefault="00750C9E" w:rsidP="000C013F">
      <w:pPr>
        <w:rPr>
          <w:rFonts w:ascii="Times New Roman" w:hAnsi="Times New Roman"/>
          <w:i/>
          <w:color w:val="0000FF"/>
          <w:sz w:val="24"/>
          <w:szCs w:val="24"/>
        </w:rPr>
      </w:pPr>
    </w:p>
    <w:p w:rsidR="00750C9E" w:rsidRDefault="00750C9E" w:rsidP="000C013F">
      <w:pPr>
        <w:rPr>
          <w:rFonts w:ascii="Times New Roman" w:hAnsi="Times New Roman"/>
          <w:i/>
          <w:color w:val="0000FF"/>
          <w:sz w:val="24"/>
          <w:szCs w:val="24"/>
        </w:rPr>
      </w:pPr>
    </w:p>
    <w:p w:rsidR="00750C9E" w:rsidRDefault="00750C9E" w:rsidP="000C013F">
      <w:pPr>
        <w:rPr>
          <w:rFonts w:ascii="Times New Roman" w:hAnsi="Times New Roman"/>
          <w:i/>
          <w:color w:val="0000FF"/>
          <w:sz w:val="24"/>
          <w:szCs w:val="24"/>
        </w:rPr>
      </w:pPr>
    </w:p>
    <w:p w:rsidR="00750C9E" w:rsidRDefault="00750C9E" w:rsidP="000C013F">
      <w:pPr>
        <w:rPr>
          <w:rFonts w:ascii="Times New Roman" w:hAnsi="Times New Roman"/>
          <w:i/>
          <w:color w:val="0000FF"/>
          <w:sz w:val="24"/>
          <w:szCs w:val="24"/>
        </w:rPr>
      </w:pPr>
    </w:p>
    <w:p w:rsidR="00750C9E" w:rsidRDefault="00750C9E" w:rsidP="000C013F">
      <w:pPr>
        <w:rPr>
          <w:rFonts w:ascii="Times New Roman" w:hAnsi="Times New Roman"/>
          <w:i/>
          <w:color w:val="0000FF"/>
          <w:sz w:val="24"/>
          <w:szCs w:val="24"/>
        </w:rPr>
      </w:pPr>
    </w:p>
    <w:p w:rsidR="00816D2C" w:rsidRDefault="00816D2C">
      <w:pPr>
        <w:spacing w:after="200" w:line="276" w:lineRule="auto"/>
        <w:rPr>
          <w:rFonts w:ascii="Times New Roman" w:eastAsia="Calibri" w:hAnsi="Times New Roman"/>
          <w:b/>
          <w:sz w:val="28"/>
          <w:szCs w:val="28"/>
          <w:lang w:eastAsia="en-US"/>
        </w:rPr>
      </w:pPr>
      <w:r>
        <w:rPr>
          <w:rFonts w:ascii="Times New Roman" w:eastAsia="Calibri" w:hAnsi="Times New Roman"/>
          <w:b/>
          <w:sz w:val="28"/>
          <w:szCs w:val="28"/>
          <w:lang w:eastAsia="en-US"/>
        </w:rPr>
        <w:br w:type="page"/>
      </w:r>
    </w:p>
    <w:p w:rsidR="002B58A4" w:rsidRPr="002B58A4" w:rsidRDefault="002B58A4" w:rsidP="002B58A4">
      <w:pPr>
        <w:spacing w:after="200" w:line="276" w:lineRule="auto"/>
        <w:jc w:val="center"/>
        <w:rPr>
          <w:rFonts w:ascii="Times New Roman" w:eastAsia="Calibri" w:hAnsi="Times New Roman"/>
          <w:b/>
          <w:sz w:val="28"/>
          <w:szCs w:val="28"/>
          <w:lang w:eastAsia="en-US"/>
        </w:rPr>
      </w:pPr>
      <w:r w:rsidRPr="002B58A4">
        <w:rPr>
          <w:rFonts w:ascii="Times New Roman" w:eastAsia="Calibri" w:hAnsi="Times New Roman"/>
          <w:b/>
          <w:sz w:val="28"/>
          <w:szCs w:val="28"/>
          <w:lang w:eastAsia="en-US"/>
        </w:rPr>
        <w:lastRenderedPageBreak/>
        <w:t>UTA College of Nursing and Health Innovation - Additional Information</w:t>
      </w:r>
    </w:p>
    <w:p w:rsidR="002B58A4" w:rsidRPr="002B58A4" w:rsidRDefault="00A003C5" w:rsidP="002B58A4">
      <w:pPr>
        <w:spacing w:after="200" w:line="276" w:lineRule="auto"/>
        <w:rPr>
          <w:rFonts w:ascii="Times New Roman" w:eastAsia="Calibri" w:hAnsi="Times New Roman"/>
          <w:b/>
          <w:sz w:val="28"/>
          <w:szCs w:val="28"/>
          <w:lang w:eastAsia="en-US"/>
        </w:rPr>
      </w:pPr>
      <w:r>
        <w:rPr>
          <w:rFonts w:ascii="Times New Roman" w:eastAsia="Calibri" w:hAnsi="Times New Roman"/>
          <w:b/>
          <w:sz w:val="28"/>
          <w:szCs w:val="28"/>
          <w:lang w:eastAsia="en-US"/>
        </w:rPr>
        <w:pict>
          <v:rect id="_x0000_i1025" style="width:0;height:1.5pt" o:hralign="center" o:hrstd="t" o:hr="t" fillcolor="#a0a0a0" stroked="f"/>
        </w:pict>
      </w:r>
    </w:p>
    <w:p w:rsidR="002B58A4" w:rsidRPr="002B58A4" w:rsidRDefault="002B58A4" w:rsidP="002B58A4">
      <w:pPr>
        <w:rPr>
          <w:rFonts w:ascii="Times New Roman" w:hAnsi="Times New Roman"/>
          <w:sz w:val="24"/>
          <w:szCs w:val="24"/>
        </w:rPr>
      </w:pPr>
      <w:r w:rsidRPr="002B58A4">
        <w:rPr>
          <w:rFonts w:ascii="Times New Roman" w:hAnsi="Times New Roman"/>
          <w:b/>
          <w:sz w:val="24"/>
          <w:szCs w:val="24"/>
          <w:u w:val="single"/>
        </w:rPr>
        <w:t>Clinical Evaluations</w:t>
      </w:r>
      <w:r w:rsidRPr="002B58A4">
        <w:rPr>
          <w:rFonts w:ascii="Times New Roman" w:hAnsi="Times New Roman"/>
          <w:b/>
          <w:sz w:val="24"/>
          <w:szCs w:val="24"/>
        </w:rPr>
        <w:t xml:space="preserve">:   </w:t>
      </w:r>
      <w:r w:rsidRPr="002B58A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00816D2C">
        <w:rPr>
          <w:rFonts w:ascii="Times New Roman" w:hAnsi="Times New Roman"/>
          <w:color w:val="FF0000"/>
          <w:sz w:val="24"/>
          <w:szCs w:val="24"/>
        </w:rPr>
        <w:t>(minimum of 80</w:t>
      </w:r>
      <w:r w:rsidRPr="002B58A4">
        <w:rPr>
          <w:rFonts w:ascii="Times New Roman" w:hAnsi="Times New Roman"/>
          <w:color w:val="FF0000"/>
          <w:sz w:val="24"/>
          <w:szCs w:val="24"/>
        </w:rPr>
        <w:t>%)</w:t>
      </w:r>
      <w:r w:rsidRPr="002B58A4">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2B58A4">
        <w:rPr>
          <w:rFonts w:ascii="Times New Roman" w:hAnsi="Times New Roman"/>
          <w:color w:val="FF0000"/>
          <w:sz w:val="24"/>
          <w:szCs w:val="24"/>
        </w:rPr>
        <w:t>If the student passes the clinical p</w:t>
      </w:r>
      <w:r w:rsidR="00816D2C">
        <w:rPr>
          <w:rFonts w:ascii="Times New Roman" w:hAnsi="Times New Roman"/>
          <w:color w:val="FF0000"/>
          <w:sz w:val="24"/>
          <w:szCs w:val="24"/>
        </w:rPr>
        <w:t>erformance retake (minimum of 80</w:t>
      </w:r>
      <w:r w:rsidRPr="002B58A4">
        <w:rPr>
          <w:rFonts w:ascii="Times New Roman" w:hAnsi="Times New Roman"/>
          <w:color w:val="FF0000"/>
          <w:sz w:val="24"/>
          <w:szCs w:val="24"/>
        </w:rPr>
        <w:t xml:space="preserve">%), the </w:t>
      </w:r>
      <w:r w:rsidRPr="002B58A4">
        <w:rPr>
          <w:rFonts w:ascii="Times New Roman" w:hAnsi="Times New Roman"/>
          <w:b/>
          <w:color w:val="FF0000"/>
          <w:sz w:val="24"/>
          <w:szCs w:val="24"/>
        </w:rPr>
        <w:t>maximum</w:t>
      </w:r>
      <w:r w:rsidRPr="002B58A4">
        <w:rPr>
          <w:rFonts w:ascii="Times New Roman" w:hAnsi="Times New Roman"/>
          <w:color w:val="FF0000"/>
          <w:sz w:val="24"/>
          <w:szCs w:val="24"/>
        </w:rPr>
        <w:t xml:space="preserve"> grade the student can receive for the exam for pur</w:t>
      </w:r>
      <w:r w:rsidR="00816D2C">
        <w:rPr>
          <w:rFonts w:ascii="Times New Roman" w:hAnsi="Times New Roman"/>
          <w:color w:val="FF0000"/>
          <w:sz w:val="24"/>
          <w:szCs w:val="24"/>
        </w:rPr>
        <w:t>poses of grade calculation is 80</w:t>
      </w:r>
      <w:r w:rsidRPr="002B58A4">
        <w:rPr>
          <w:rFonts w:ascii="Times New Roman" w:hAnsi="Times New Roman"/>
          <w:color w:val="FF0000"/>
          <w:sz w:val="24"/>
          <w:szCs w:val="24"/>
        </w:rPr>
        <w:t>%.</w:t>
      </w:r>
      <w:r w:rsidRPr="002B58A4">
        <w:rPr>
          <w:rFonts w:ascii="Times New Roman" w:hAnsi="Times New Roman"/>
          <w:sz w:val="24"/>
          <w:szCs w:val="24"/>
        </w:rPr>
        <w:t xml:space="preserve">  If the student fails the retake, the student will receive a grade of “F” for the course.</w:t>
      </w:r>
    </w:p>
    <w:p w:rsidR="002B58A4" w:rsidRPr="002B58A4" w:rsidRDefault="002B58A4" w:rsidP="002B58A4">
      <w:pPr>
        <w:tabs>
          <w:tab w:val="left" w:pos="7880"/>
        </w:tabs>
        <w:rPr>
          <w:rFonts w:ascii="Times New Roman" w:hAnsi="Times New Roman"/>
          <w:b/>
          <w:sz w:val="24"/>
          <w:szCs w:val="24"/>
        </w:rPr>
      </w:pPr>
      <w:r w:rsidRPr="002B58A4">
        <w:rPr>
          <w:rFonts w:ascii="Times New Roman" w:hAnsi="Times New Roman"/>
          <w:b/>
          <w:sz w:val="24"/>
          <w:szCs w:val="24"/>
        </w:rPr>
        <w:tab/>
      </w:r>
    </w:p>
    <w:p w:rsidR="002B58A4" w:rsidRPr="002B58A4" w:rsidRDefault="002B58A4" w:rsidP="002B58A4">
      <w:pPr>
        <w:rPr>
          <w:rFonts w:ascii="Times New Roman" w:hAnsi="Times New Roman"/>
          <w:sz w:val="24"/>
          <w:szCs w:val="24"/>
        </w:rPr>
      </w:pPr>
      <w:r w:rsidRPr="002B58A4">
        <w:rPr>
          <w:rFonts w:ascii="Times New Roman" w:hAnsi="Times New Roman"/>
          <w:b/>
          <w:sz w:val="24"/>
          <w:szCs w:val="24"/>
          <w:u w:val="single"/>
        </w:rPr>
        <w:t xml:space="preserve">Clinical Clearance:  </w:t>
      </w:r>
      <w:r w:rsidRPr="002B58A4">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2B58A4" w:rsidRPr="002B58A4" w:rsidRDefault="002B58A4" w:rsidP="002B58A4">
      <w:pPr>
        <w:rPr>
          <w:rFonts w:ascii="Times New Roman" w:hAnsi="Times New Roman"/>
          <w:b/>
          <w:sz w:val="24"/>
          <w:szCs w:val="24"/>
          <w:u w:val="single"/>
        </w:rPr>
      </w:pPr>
    </w:p>
    <w:p w:rsidR="002B58A4" w:rsidRPr="002B58A4" w:rsidRDefault="002B58A4" w:rsidP="002B58A4">
      <w:pPr>
        <w:rPr>
          <w:rFonts w:ascii="Times New Roman" w:hAnsi="Times New Roman"/>
          <w:b/>
          <w:color w:val="FF0000"/>
          <w:sz w:val="24"/>
          <w:szCs w:val="24"/>
        </w:rPr>
      </w:pPr>
      <w:r w:rsidRPr="002B58A4">
        <w:rPr>
          <w:rFonts w:ascii="Times New Roman" w:hAnsi="Times New Roman"/>
          <w:b/>
          <w:sz w:val="24"/>
          <w:szCs w:val="24"/>
          <w:u w:val="single"/>
        </w:rPr>
        <w:t>Student Requirement For Preceptor Agreements/Packets:</w:t>
      </w:r>
    </w:p>
    <w:p w:rsidR="002B58A4" w:rsidRPr="002B58A4" w:rsidRDefault="002B58A4" w:rsidP="002B58A4">
      <w:pPr>
        <w:numPr>
          <w:ilvl w:val="0"/>
          <w:numId w:val="2"/>
        </w:numPr>
        <w:spacing w:after="200" w:line="276" w:lineRule="auto"/>
        <w:rPr>
          <w:rFonts w:ascii="Times New Roman" w:hAnsi="Times New Roman"/>
          <w:sz w:val="24"/>
          <w:szCs w:val="24"/>
        </w:rPr>
      </w:pPr>
      <w:r w:rsidRPr="002B58A4">
        <w:rPr>
          <w:rFonts w:ascii="Times New Roman" w:hAnsi="Times New Roman"/>
          <w:sz w:val="24"/>
          <w:szCs w:val="24"/>
        </w:rPr>
        <w:t xml:space="preserve">Preceptor Agreements must be </w:t>
      </w:r>
      <w:r w:rsidRPr="002B58A4">
        <w:rPr>
          <w:rFonts w:ascii="Times New Roman" w:hAnsi="Times New Roman"/>
          <w:b/>
          <w:sz w:val="24"/>
          <w:szCs w:val="24"/>
          <w:u w:val="single"/>
        </w:rPr>
        <w:t>signed and dated</w:t>
      </w:r>
      <w:r w:rsidRPr="002B58A4">
        <w:rPr>
          <w:rFonts w:ascii="Times New Roman" w:hAnsi="Times New Roman"/>
          <w:sz w:val="24"/>
          <w:szCs w:val="24"/>
        </w:rPr>
        <w:t xml:space="preserve"> by the student and the preceptor the first day the student attends clinical (may be signed on that day), scanned and emailed </w:t>
      </w:r>
      <w:r w:rsidR="00945460">
        <w:rPr>
          <w:rFonts w:ascii="Times New Roman" w:hAnsi="Times New Roman"/>
          <w:sz w:val="24"/>
          <w:szCs w:val="24"/>
        </w:rPr>
        <w:t xml:space="preserve">that day </w:t>
      </w:r>
      <w:r w:rsidRPr="002B58A4">
        <w:rPr>
          <w:rFonts w:ascii="Times New Roman" w:hAnsi="Times New Roman"/>
          <w:sz w:val="24"/>
          <w:szCs w:val="24"/>
        </w:rPr>
        <w:t xml:space="preserve">to </w:t>
      </w:r>
      <w:r w:rsidR="00FA247B">
        <w:t xml:space="preserve">your clinical coordinator. </w:t>
      </w:r>
    </w:p>
    <w:p w:rsidR="002B58A4" w:rsidRPr="002B58A4" w:rsidRDefault="002B58A4" w:rsidP="002B58A4">
      <w:pPr>
        <w:numPr>
          <w:ilvl w:val="0"/>
          <w:numId w:val="2"/>
        </w:numPr>
        <w:spacing w:after="200" w:line="276" w:lineRule="auto"/>
        <w:rPr>
          <w:rFonts w:ascii="Times New Roman" w:hAnsi="Times New Roman"/>
          <w:sz w:val="24"/>
          <w:szCs w:val="24"/>
        </w:rPr>
      </w:pPr>
      <w:r w:rsidRPr="002B58A4">
        <w:rPr>
          <w:rFonts w:ascii="Times New Roman" w:hAnsi="Times New Roman"/>
          <w:b/>
          <w:sz w:val="24"/>
          <w:szCs w:val="24"/>
        </w:rPr>
        <w:t>Student</w:t>
      </w:r>
      <w:r w:rsidRPr="002B58A4">
        <w:rPr>
          <w:rFonts w:ascii="Times New Roman" w:hAnsi="Times New Roman"/>
          <w:sz w:val="24"/>
          <w:szCs w:val="24"/>
        </w:rPr>
        <w:t xml:space="preserve"> is responsible to ensure that </w:t>
      </w:r>
      <w:r w:rsidRPr="002B58A4">
        <w:rPr>
          <w:rFonts w:ascii="Times New Roman" w:hAnsi="Times New Roman"/>
          <w:sz w:val="24"/>
          <w:szCs w:val="24"/>
          <w:u w:val="single"/>
        </w:rPr>
        <w:t>all</w:t>
      </w:r>
      <w:r w:rsidRPr="002B58A4">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w:t>
      </w:r>
      <w:r w:rsidR="00816D2C">
        <w:rPr>
          <w:rFonts w:ascii="Times New Roman" w:hAnsi="Times New Roman"/>
          <w:sz w:val="24"/>
          <w:szCs w:val="24"/>
        </w:rPr>
        <w:t xml:space="preserve">uploaded in the Clinical Coordinator website in Blackboard following the procedures outlined there. </w:t>
      </w:r>
    </w:p>
    <w:p w:rsidR="002B58A4" w:rsidRPr="002B58A4" w:rsidRDefault="002B58A4" w:rsidP="002B58A4">
      <w:pPr>
        <w:numPr>
          <w:ilvl w:val="0"/>
          <w:numId w:val="2"/>
        </w:numPr>
        <w:spacing w:after="200" w:line="276" w:lineRule="auto"/>
        <w:rPr>
          <w:rFonts w:ascii="Times New Roman" w:hAnsi="Times New Roman"/>
          <w:sz w:val="24"/>
          <w:szCs w:val="24"/>
        </w:rPr>
      </w:pPr>
      <w:r w:rsidRPr="002B58A4">
        <w:rPr>
          <w:rFonts w:ascii="Times New Roman" w:hAnsi="Times New Roman"/>
          <w:sz w:val="24"/>
          <w:szCs w:val="24"/>
        </w:rPr>
        <w:t>The signed/completed preceptor agreement is part of the clinical clearance process.  Failure to submit in a timely</w:t>
      </w:r>
      <w:r w:rsidR="004917EA">
        <w:rPr>
          <w:rFonts w:ascii="Times New Roman" w:hAnsi="Times New Roman"/>
          <w:sz w:val="24"/>
          <w:szCs w:val="24"/>
        </w:rPr>
        <w:t xml:space="preserve"> fashion will result in your clinical hours not being approved and therefore not counted</w:t>
      </w:r>
      <w:r w:rsidR="00F01792">
        <w:rPr>
          <w:rFonts w:ascii="Times New Roman" w:hAnsi="Times New Roman"/>
          <w:sz w:val="24"/>
          <w:szCs w:val="24"/>
        </w:rPr>
        <w:t xml:space="preserve"> toward course requirements</w:t>
      </w:r>
      <w:r w:rsidR="004917EA">
        <w:rPr>
          <w:rFonts w:ascii="Times New Roman" w:hAnsi="Times New Roman"/>
          <w:sz w:val="24"/>
          <w:szCs w:val="24"/>
        </w:rPr>
        <w:t xml:space="preserve">. </w:t>
      </w:r>
    </w:p>
    <w:p w:rsidR="002B58A4" w:rsidRPr="002B58A4" w:rsidRDefault="002B58A4" w:rsidP="002B58A4">
      <w:pPr>
        <w:rPr>
          <w:rFonts w:ascii="Times New Roman" w:hAnsi="Times New Roman"/>
          <w:b/>
          <w:color w:val="FF0000"/>
          <w:sz w:val="24"/>
          <w:szCs w:val="24"/>
        </w:rPr>
      </w:pPr>
      <w:r w:rsidRPr="002B58A4">
        <w:rPr>
          <w:rFonts w:ascii="Times New Roman" w:hAnsi="Times New Roman"/>
          <w:b/>
          <w:sz w:val="24"/>
          <w:szCs w:val="24"/>
          <w:u w:val="single"/>
        </w:rPr>
        <w:t xml:space="preserve">Clinical </w:t>
      </w:r>
      <w:r>
        <w:rPr>
          <w:rFonts w:ascii="Times New Roman" w:hAnsi="Times New Roman"/>
          <w:b/>
          <w:sz w:val="24"/>
          <w:szCs w:val="24"/>
          <w:u w:val="single"/>
        </w:rPr>
        <w:t>L</w:t>
      </w:r>
      <w:r w:rsidRPr="002B58A4">
        <w:rPr>
          <w:rFonts w:ascii="Times New Roman" w:hAnsi="Times New Roman"/>
          <w:b/>
          <w:sz w:val="24"/>
          <w:szCs w:val="24"/>
          <w:u w:val="single"/>
        </w:rPr>
        <w:t>ogs</w:t>
      </w:r>
      <w:r w:rsidRPr="002B58A4">
        <w:rPr>
          <w:rFonts w:ascii="Times New Roman" w:hAnsi="Times New Roman"/>
          <w:b/>
          <w:sz w:val="24"/>
          <w:szCs w:val="24"/>
        </w:rPr>
        <w:t xml:space="preserve">:  </w:t>
      </w:r>
    </w:p>
    <w:p w:rsidR="002B58A4" w:rsidRPr="002B58A4" w:rsidRDefault="002B58A4" w:rsidP="002B58A4">
      <w:pPr>
        <w:rPr>
          <w:rFonts w:ascii="Times New Roman" w:hAnsi="Times New Roman"/>
          <w:b/>
          <w:color w:val="FF0000"/>
          <w:sz w:val="24"/>
          <w:szCs w:val="24"/>
        </w:rPr>
      </w:pPr>
      <w:r w:rsidRPr="002B58A4">
        <w:rPr>
          <w:rFonts w:ascii="Times New Roman" w:hAnsi="Times New Roman"/>
          <w:b/>
          <w:color w:val="FF0000"/>
          <w:sz w:val="24"/>
          <w:szCs w:val="24"/>
        </w:rPr>
        <w:t xml:space="preserve">Students are required to enter all patient encounters into the Typhon System.  </w:t>
      </w:r>
    </w:p>
    <w:p w:rsidR="002B58A4" w:rsidRPr="002B58A4" w:rsidRDefault="002B58A4" w:rsidP="002B58A4">
      <w:pPr>
        <w:rPr>
          <w:rFonts w:ascii="Times New Roman" w:hAnsi="Times New Roman"/>
          <w:b/>
          <w:color w:val="FF0000"/>
          <w:sz w:val="24"/>
          <w:szCs w:val="24"/>
        </w:rPr>
      </w:pPr>
    </w:p>
    <w:p w:rsidR="002B58A4" w:rsidRPr="002B58A4" w:rsidRDefault="002B58A4" w:rsidP="002B58A4">
      <w:pPr>
        <w:rPr>
          <w:rFonts w:ascii="Times New Roman" w:hAnsi="Times New Roman"/>
          <w:b/>
          <w:color w:val="FF0000"/>
          <w:sz w:val="24"/>
          <w:szCs w:val="24"/>
        </w:rPr>
      </w:pPr>
      <w:r w:rsidRPr="002B58A4">
        <w:rPr>
          <w:rFonts w:ascii="Times New Roman" w:hAnsi="Times New Roman"/>
          <w:b/>
          <w:color w:val="FF0000"/>
          <w:sz w:val="24"/>
          <w:szCs w:val="24"/>
        </w:rPr>
        <w:t>The College of Nursing uses the patient</w:t>
      </w:r>
      <w:r w:rsidR="00FA247B">
        <w:rPr>
          <w:rFonts w:ascii="Times New Roman" w:hAnsi="Times New Roman"/>
          <w:b/>
          <w:color w:val="FF0000"/>
          <w:sz w:val="24"/>
          <w:szCs w:val="24"/>
        </w:rPr>
        <w:t xml:space="preserve"> logging system, Typhon—please i</w:t>
      </w:r>
      <w:r w:rsidRPr="002B58A4">
        <w:rPr>
          <w:rFonts w:ascii="Times New Roman" w:hAnsi="Times New Roman"/>
          <w:b/>
          <w:color w:val="FF0000"/>
          <w:sz w:val="24"/>
          <w:szCs w:val="24"/>
        </w:rPr>
        <w:t xml:space="preserve">nsure that you log in your clinical encounters [those ON and OFF campus] within 14 days of the actual date that you did your clinical hours/encounters.  </w:t>
      </w:r>
      <w:r w:rsidR="00FA247B">
        <w:rPr>
          <w:rFonts w:ascii="Times New Roman" w:hAnsi="Times New Roman"/>
          <w:b/>
          <w:color w:val="FF0000"/>
          <w:sz w:val="24"/>
          <w:szCs w:val="24"/>
        </w:rPr>
        <w:t xml:space="preserve">Failure to log your hours before the 14 day limit will mean that you may not count those hours toward your total required hours for this course. </w:t>
      </w:r>
    </w:p>
    <w:p w:rsidR="002B58A4" w:rsidRPr="002B58A4" w:rsidRDefault="002B58A4" w:rsidP="002B58A4">
      <w:pPr>
        <w:rPr>
          <w:rFonts w:ascii="Times New Roman" w:hAnsi="Times New Roman"/>
          <w:sz w:val="24"/>
          <w:szCs w:val="24"/>
        </w:rPr>
      </w:pPr>
    </w:p>
    <w:p w:rsidR="002B58A4" w:rsidRPr="002B58A4" w:rsidRDefault="002B58A4" w:rsidP="002B58A4">
      <w:pPr>
        <w:rPr>
          <w:rFonts w:ascii="Times New Roman" w:hAnsi="Times New Roman"/>
          <w:b/>
          <w:bCs/>
          <w:sz w:val="24"/>
          <w:szCs w:val="24"/>
        </w:rPr>
      </w:pPr>
      <w:r w:rsidRPr="002B58A4">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2B58A4" w:rsidRPr="002B58A4" w:rsidRDefault="002B58A4" w:rsidP="002B58A4">
      <w:pPr>
        <w:spacing w:after="200" w:line="276" w:lineRule="auto"/>
        <w:rPr>
          <w:rFonts w:ascii="Times New Roman" w:eastAsia="Calibri" w:hAnsi="Times New Roman"/>
          <w:b/>
          <w:sz w:val="24"/>
          <w:szCs w:val="24"/>
          <w:u w:val="single"/>
          <w:lang w:eastAsia="en-US"/>
        </w:rPr>
      </w:pPr>
    </w:p>
    <w:p w:rsidR="002B58A4" w:rsidRPr="002B58A4" w:rsidRDefault="002B58A4" w:rsidP="002B58A4">
      <w:pPr>
        <w:spacing w:after="200" w:line="276" w:lineRule="auto"/>
        <w:rPr>
          <w:rFonts w:ascii="Times New Roman" w:eastAsia="Calibri" w:hAnsi="Times New Roman"/>
          <w:sz w:val="24"/>
          <w:szCs w:val="24"/>
          <w:lang w:eastAsia="en-US"/>
        </w:rPr>
      </w:pPr>
      <w:r w:rsidRPr="002B58A4">
        <w:rPr>
          <w:rFonts w:ascii="Times New Roman" w:eastAsia="Calibri" w:hAnsi="Times New Roman"/>
          <w:b/>
          <w:sz w:val="24"/>
          <w:szCs w:val="24"/>
          <w:u w:val="single"/>
          <w:lang w:eastAsia="en-US"/>
        </w:rPr>
        <w:t>Status of RN Licensure</w:t>
      </w:r>
      <w:r w:rsidRPr="002B58A4">
        <w:rPr>
          <w:rFonts w:ascii="Times New Roman" w:eastAsia="Calibri" w:hAnsi="Times New Roman"/>
          <w:b/>
          <w:sz w:val="24"/>
          <w:szCs w:val="24"/>
          <w:lang w:eastAsia="en-US"/>
        </w:rPr>
        <w:t>:</w:t>
      </w:r>
      <w:r w:rsidRPr="002B58A4">
        <w:rPr>
          <w:rFonts w:ascii="Times New Roman" w:eastAsia="Calibri" w:hAnsi="Times New Roman"/>
          <w:b/>
          <w:color w:val="0000FF"/>
          <w:sz w:val="24"/>
          <w:szCs w:val="24"/>
          <w:lang w:eastAsia="en-US"/>
        </w:rPr>
        <w:t xml:space="preserve"> </w:t>
      </w:r>
      <w:r w:rsidRPr="002B58A4">
        <w:rPr>
          <w:rFonts w:ascii="Times New Roman" w:eastAsia="Calibri" w:hAnsi="Times New Roman"/>
          <w:b/>
          <w:color w:val="FF0000"/>
          <w:sz w:val="24"/>
          <w:szCs w:val="24"/>
          <w:lang w:eastAsia="en-US"/>
        </w:rPr>
        <w:t xml:space="preserve"> </w:t>
      </w:r>
      <w:r w:rsidRPr="002B58A4">
        <w:rPr>
          <w:rFonts w:ascii="Times New Roman" w:eastAsia="Calibri" w:hAnsi="Times New Roman"/>
          <w:sz w:val="24"/>
          <w:szCs w:val="24"/>
          <w:lang w:eastAsia="en-US"/>
        </w:rPr>
        <w:t xml:space="preserve">All graduate nursing students must have an unencumbered license as designated by the Texas Board of Nursing (BON) to participate in graduate clinical nursing courses.  It is also imperative that any student whose license becomes encumbered by the BON must </w:t>
      </w:r>
      <w:r w:rsidRPr="002B58A4">
        <w:rPr>
          <w:rFonts w:ascii="Times New Roman" w:eastAsia="Calibri" w:hAnsi="Times New Roman"/>
          <w:sz w:val="24"/>
          <w:szCs w:val="24"/>
          <w:lang w:eastAsia="en-US"/>
        </w:rPr>
        <w:lastRenderedPageBreak/>
        <w:t xml:space="preserve">immediately notify the Associate Dean- Department of Graduate Nursing.  The complete policy about encumbered licenses is available online at: </w:t>
      </w:r>
      <w:hyperlink r:id="rId41" w:history="1">
        <w:r w:rsidRPr="002B58A4">
          <w:rPr>
            <w:rFonts w:ascii="Times New Roman" w:eastAsia="Calibri" w:hAnsi="Times New Roman"/>
            <w:color w:val="0000FF"/>
            <w:sz w:val="24"/>
            <w:szCs w:val="24"/>
            <w:u w:val="single"/>
            <w:lang w:eastAsia="en-US"/>
          </w:rPr>
          <w:t>www.bon.state.tx.us</w:t>
        </w:r>
      </w:hyperlink>
    </w:p>
    <w:p w:rsidR="002B58A4" w:rsidRPr="002B58A4" w:rsidRDefault="002B58A4" w:rsidP="002B58A4">
      <w:pPr>
        <w:spacing w:after="200" w:line="276" w:lineRule="auto"/>
        <w:rPr>
          <w:rFonts w:ascii="Times New Roman" w:eastAsia="Calibri" w:hAnsi="Times New Roman"/>
          <w:b/>
          <w:sz w:val="24"/>
          <w:szCs w:val="24"/>
          <w:u w:val="single"/>
          <w:lang w:eastAsia="en-US"/>
        </w:rPr>
      </w:pPr>
    </w:p>
    <w:p w:rsidR="002B58A4" w:rsidRPr="002B58A4" w:rsidRDefault="002B58A4" w:rsidP="002B58A4">
      <w:pPr>
        <w:spacing w:after="200" w:line="276" w:lineRule="auto"/>
        <w:rPr>
          <w:rFonts w:ascii="Times New Roman" w:eastAsia="Calibri" w:hAnsi="Times New Roman"/>
          <w:color w:val="0000FF"/>
          <w:sz w:val="24"/>
          <w:szCs w:val="24"/>
          <w:lang w:eastAsia="en-US"/>
        </w:rPr>
      </w:pPr>
      <w:r w:rsidRPr="002B58A4">
        <w:rPr>
          <w:rFonts w:ascii="Times New Roman" w:eastAsia="Calibri" w:hAnsi="Times New Roman"/>
          <w:b/>
          <w:bCs/>
          <w:sz w:val="24"/>
          <w:szCs w:val="24"/>
          <w:u w:val="single"/>
          <w:lang w:eastAsia="en-US"/>
        </w:rPr>
        <w:t>MSN Graduate Student Dress Code</w:t>
      </w:r>
      <w:r w:rsidRPr="002B58A4">
        <w:rPr>
          <w:rFonts w:ascii="Times New Roman" w:eastAsia="Calibri" w:hAnsi="Times New Roman"/>
          <w:b/>
          <w:bCs/>
          <w:sz w:val="24"/>
          <w:szCs w:val="24"/>
          <w:lang w:eastAsia="en-US"/>
        </w:rPr>
        <w:t xml:space="preserve">: </w:t>
      </w:r>
      <w:r w:rsidRPr="002B58A4">
        <w:rPr>
          <w:rFonts w:ascii="Times New Roman" w:eastAsia="Calibri" w:hAnsi="Times New Roman"/>
          <w:sz w:val="24"/>
          <w:szCs w:val="24"/>
          <w:lang w:eastAsia="en-US"/>
        </w:rPr>
        <w:t xml:space="preserve">The College of Nursing and Health Innovation expects students to reflect professionalism and maintain high standards of appearance and grooming in the clinical setting. Students must adhere to the </w:t>
      </w:r>
      <w:r w:rsidRPr="002B58A4">
        <w:rPr>
          <w:rFonts w:ascii="Times New Roman" w:eastAsia="Calibri" w:hAnsi="Times New Roman"/>
          <w:color w:val="234060"/>
          <w:sz w:val="24"/>
          <w:szCs w:val="24"/>
          <w:lang w:eastAsia="en-US"/>
        </w:rPr>
        <w:t>Dress Code Policy</w:t>
      </w:r>
      <w:r w:rsidRPr="002B58A4">
        <w:rPr>
          <w:rFonts w:ascii="Times New Roman" w:eastAsia="Calibri" w:hAnsi="Times New Roman"/>
          <w:sz w:val="24"/>
          <w:szCs w:val="24"/>
          <w:lang w:eastAsia="en-US"/>
        </w:rPr>
        <w:t xml:space="preserve">. </w:t>
      </w:r>
      <w:hyperlink r:id="rId42" w:history="1">
        <w:r w:rsidRPr="002B58A4">
          <w:rPr>
            <w:rFonts w:ascii="Times New Roman" w:eastAsia="Calibri" w:hAnsi="Times New Roman"/>
            <w:color w:val="0000FF"/>
            <w:sz w:val="24"/>
            <w:szCs w:val="24"/>
            <w:u w:val="single"/>
            <w:lang w:eastAsia="en-US"/>
          </w:rPr>
          <w:t>www.uta.edu/nursing/file_download/234/BSNDressCode.pdf</w:t>
        </w:r>
      </w:hyperlink>
    </w:p>
    <w:p w:rsidR="002B58A4" w:rsidRPr="002B58A4" w:rsidRDefault="002B58A4" w:rsidP="002B58A4">
      <w:pPr>
        <w:spacing w:after="200" w:line="276" w:lineRule="auto"/>
        <w:rPr>
          <w:rFonts w:ascii="Times New Roman" w:eastAsia="Calibri" w:hAnsi="Times New Roman"/>
          <w:b/>
          <w:bCs/>
          <w:sz w:val="24"/>
          <w:szCs w:val="24"/>
          <w:lang w:eastAsia="en-US"/>
        </w:rPr>
      </w:pPr>
      <w:r w:rsidRPr="002B58A4">
        <w:rPr>
          <w:rFonts w:ascii="Times New Roman" w:eastAsia="Calibri" w:hAnsi="Times New Roman"/>
          <w:b/>
          <w:sz w:val="24"/>
          <w:szCs w:val="24"/>
          <w:lang w:eastAsia="en-US"/>
        </w:rPr>
        <w:t xml:space="preserve">Clinical faculty has final judgment on the appropriateness of student attire </w:t>
      </w:r>
      <w:r w:rsidRPr="002B58A4">
        <w:rPr>
          <w:rFonts w:ascii="Times New Roman" w:eastAsia="Calibri" w:hAnsi="Times New Roman"/>
          <w:b/>
          <w:bCs/>
          <w:sz w:val="24"/>
          <w:szCs w:val="24"/>
          <w:lang w:eastAsia="en-US"/>
        </w:rPr>
        <w:t>and corrective action for dress code infractions.  Students not complying with this policy will not be allowed to participate in clinical.</w:t>
      </w:r>
    </w:p>
    <w:p w:rsidR="002B58A4" w:rsidRPr="002B58A4" w:rsidRDefault="002B58A4" w:rsidP="002B58A4">
      <w:pPr>
        <w:spacing w:after="200" w:line="276" w:lineRule="auto"/>
        <w:rPr>
          <w:rFonts w:ascii="Times New Roman" w:eastAsia="Calibri" w:hAnsi="Times New Roman"/>
          <w:b/>
          <w:sz w:val="24"/>
          <w:szCs w:val="24"/>
          <w:lang w:eastAsia="en-US"/>
        </w:rPr>
      </w:pPr>
    </w:p>
    <w:p w:rsidR="002B58A4" w:rsidRPr="002B58A4" w:rsidRDefault="002B58A4" w:rsidP="002B58A4">
      <w:pPr>
        <w:spacing w:after="200" w:line="276" w:lineRule="auto"/>
        <w:rPr>
          <w:rFonts w:ascii="Times New Roman" w:eastAsia="Calibri" w:hAnsi="Times New Roman"/>
          <w:b/>
          <w:bCs/>
          <w:sz w:val="24"/>
          <w:szCs w:val="24"/>
          <w:lang w:eastAsia="en-US"/>
        </w:rPr>
      </w:pPr>
      <w:r w:rsidRPr="002B58A4">
        <w:rPr>
          <w:rFonts w:ascii="Times New Roman" w:eastAsia="Calibri" w:hAnsi="Times New Roman"/>
          <w:b/>
          <w:bCs/>
          <w:sz w:val="24"/>
          <w:szCs w:val="24"/>
          <w:u w:val="single"/>
          <w:lang w:eastAsia="en-US"/>
        </w:rPr>
        <w:t>UTA Student Identification</w:t>
      </w:r>
      <w:r w:rsidRPr="002B58A4">
        <w:rPr>
          <w:rFonts w:ascii="Times New Roman" w:eastAsia="Calibri" w:hAnsi="Times New Roman"/>
          <w:b/>
          <w:bCs/>
          <w:sz w:val="24"/>
          <w:szCs w:val="24"/>
          <w:lang w:eastAsia="en-US"/>
        </w:rPr>
        <w:t xml:space="preserve">:   MSN Students MUST </w:t>
      </w:r>
      <w:proofErr w:type="gramStart"/>
      <w:r w:rsidRPr="002B58A4">
        <w:rPr>
          <w:rFonts w:ascii="Times New Roman" w:eastAsia="Calibri" w:hAnsi="Times New Roman"/>
          <w:b/>
          <w:bCs/>
          <w:sz w:val="24"/>
          <w:szCs w:val="24"/>
          <w:lang w:eastAsia="en-US"/>
        </w:rPr>
        <w:t>be</w:t>
      </w:r>
      <w:proofErr w:type="gramEnd"/>
      <w:r w:rsidRPr="002B58A4">
        <w:rPr>
          <w:rFonts w:ascii="Times New Roman" w:eastAsia="Calibri" w:hAnsi="Times New Roman"/>
          <w:b/>
          <w:bCs/>
          <w:sz w:val="24"/>
          <w:szCs w:val="24"/>
          <w:lang w:eastAsia="en-US"/>
        </w:rPr>
        <w:t xml:space="preserve"> clearly identified as UTA Graduate Students and wear a UTA College of Nursing and Health Innovation ID in the clinical environment.</w:t>
      </w:r>
    </w:p>
    <w:p w:rsidR="002B58A4" w:rsidRPr="002B58A4" w:rsidRDefault="002B58A4" w:rsidP="002B58A4">
      <w:pPr>
        <w:spacing w:after="200" w:line="276" w:lineRule="auto"/>
        <w:rPr>
          <w:rFonts w:ascii="Times New Roman" w:eastAsia="Calibri" w:hAnsi="Times New Roman"/>
          <w:b/>
          <w:bCs/>
          <w:sz w:val="24"/>
          <w:szCs w:val="24"/>
          <w:lang w:eastAsia="en-US"/>
        </w:rPr>
      </w:pPr>
    </w:p>
    <w:p w:rsidR="002B58A4" w:rsidRPr="002B58A4" w:rsidRDefault="002B58A4" w:rsidP="002B58A4">
      <w:pPr>
        <w:spacing w:after="200" w:line="276" w:lineRule="auto"/>
        <w:rPr>
          <w:rFonts w:ascii="Times New Roman" w:eastAsia="Calibri" w:hAnsi="Times New Roman"/>
          <w:color w:val="0000FF"/>
          <w:sz w:val="24"/>
          <w:szCs w:val="24"/>
          <w:u w:val="single"/>
          <w:lang w:eastAsia="en-US"/>
        </w:rPr>
      </w:pPr>
      <w:r w:rsidRPr="002B58A4">
        <w:rPr>
          <w:rFonts w:ascii="Times New Roman" w:eastAsia="Calibri" w:hAnsi="Times New Roman"/>
          <w:b/>
          <w:bCs/>
          <w:sz w:val="24"/>
          <w:szCs w:val="24"/>
          <w:u w:val="single"/>
          <w:lang w:eastAsia="en-US"/>
        </w:rPr>
        <w:t>Blood and Body Fluids Exposure</w:t>
      </w:r>
      <w:r w:rsidRPr="002B58A4">
        <w:rPr>
          <w:rFonts w:ascii="Times New Roman" w:eastAsia="Calibri" w:hAnsi="Times New Roman"/>
          <w:b/>
          <w:bCs/>
          <w:sz w:val="24"/>
          <w:szCs w:val="24"/>
          <w:lang w:eastAsia="en-US"/>
        </w:rPr>
        <w:t xml:space="preserve">:  </w:t>
      </w:r>
      <w:r w:rsidRPr="002B58A4">
        <w:rPr>
          <w:rFonts w:ascii="Times New Roman" w:eastAsia="Calibri" w:hAnsi="Times New Roman"/>
          <w:sz w:val="24"/>
          <w:szCs w:val="24"/>
          <w:lang w:eastAsia="en-US"/>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2B58A4">
        <w:rPr>
          <w:rFonts w:ascii="Times New Roman" w:eastAsia="Calibri" w:hAnsi="Times New Roman"/>
          <w:b/>
          <w:bCs/>
          <w:sz w:val="24"/>
          <w:szCs w:val="24"/>
          <w:lang w:eastAsia="en-US"/>
        </w:rPr>
        <w:t xml:space="preserve">  </w:t>
      </w:r>
      <w:hyperlink r:id="rId43" w:history="1">
        <w:r w:rsidRPr="002B58A4">
          <w:rPr>
            <w:rFonts w:ascii="Times New Roman" w:eastAsia="Calibri" w:hAnsi="Times New Roman"/>
            <w:color w:val="0000FF"/>
            <w:sz w:val="24"/>
            <w:szCs w:val="24"/>
            <w:u w:val="single"/>
            <w:lang w:eastAsia="en-US"/>
          </w:rPr>
          <w:t>http://www.cdc.gov/</w:t>
        </w:r>
      </w:hyperlink>
    </w:p>
    <w:p w:rsidR="002B58A4" w:rsidRPr="002B58A4" w:rsidRDefault="002B58A4" w:rsidP="002B58A4">
      <w:pPr>
        <w:spacing w:after="200" w:line="276" w:lineRule="auto"/>
        <w:jc w:val="both"/>
        <w:rPr>
          <w:rFonts w:ascii="Times New Roman" w:eastAsia="Calibri" w:hAnsi="Times New Roman"/>
          <w:color w:val="0000FF"/>
          <w:sz w:val="24"/>
          <w:szCs w:val="24"/>
          <w:u w:val="single"/>
          <w:lang w:eastAsia="en-US"/>
        </w:rPr>
      </w:pPr>
      <w:r w:rsidRPr="002B58A4">
        <w:rPr>
          <w:rFonts w:ascii="Times New Roman" w:eastAsia="Calibri" w:hAnsi="Times New Roman"/>
          <w:b/>
          <w:bCs/>
          <w:color w:val="0000FF"/>
          <w:sz w:val="24"/>
          <w:szCs w:val="24"/>
          <w:u w:val="single"/>
          <w:lang w:eastAsia="en-US"/>
        </w:rPr>
        <w:t>Ebola exposure</w:t>
      </w:r>
      <w:r w:rsidRPr="002B58A4">
        <w:rPr>
          <w:rFonts w:ascii="Times New Roman" w:eastAsia="Calibri" w:hAnsi="Times New Roman"/>
          <w:color w:val="0000FF"/>
          <w:sz w:val="24"/>
          <w:szCs w:val="24"/>
          <w:u w:val="single"/>
          <w:lang w:eastAsia="en-US"/>
        </w:rPr>
        <w:t xml:space="preserve">: Please inform your faculty if you have been in contact with anyone who has Ebola/have traveled to a country that has Ebola virus. </w:t>
      </w:r>
    </w:p>
    <w:p w:rsidR="002B58A4" w:rsidRPr="002B58A4" w:rsidRDefault="002B58A4" w:rsidP="002B58A4">
      <w:pPr>
        <w:spacing w:after="200" w:line="276" w:lineRule="auto"/>
        <w:rPr>
          <w:rFonts w:ascii="Times New Roman" w:eastAsia="Calibri" w:hAnsi="Times New Roman"/>
          <w:b/>
          <w:sz w:val="24"/>
          <w:szCs w:val="24"/>
          <w:lang w:eastAsia="en-US"/>
        </w:rPr>
      </w:pPr>
      <w:r w:rsidRPr="002B58A4">
        <w:rPr>
          <w:rFonts w:ascii="Times New Roman" w:eastAsia="Calibri" w:hAnsi="Times New Roman"/>
          <w:b/>
          <w:bCs/>
          <w:sz w:val="24"/>
          <w:szCs w:val="24"/>
          <w:u w:val="single"/>
          <w:lang w:eastAsia="en-US"/>
        </w:rPr>
        <w:t>Confidentiality Agreement</w:t>
      </w:r>
      <w:r w:rsidRPr="002B58A4">
        <w:rPr>
          <w:rFonts w:ascii="Times New Roman" w:eastAsia="Calibri" w:hAnsi="Times New Roman"/>
          <w:b/>
          <w:bCs/>
          <w:sz w:val="24"/>
          <w:szCs w:val="24"/>
          <w:lang w:eastAsia="en-US"/>
        </w:rPr>
        <w:t xml:space="preserve">:  </w:t>
      </w:r>
      <w:r w:rsidRPr="002B58A4">
        <w:rPr>
          <w:rFonts w:ascii="Times New Roman" w:eastAsia="Calibri" w:hAnsi="Times New Roman"/>
          <w:sz w:val="24"/>
          <w:szCs w:val="24"/>
          <w:lang w:eastAsia="en-US"/>
        </w:rPr>
        <w:t xml:space="preserve">You signed a Confidentiality Form in orientation and were provided a copy of the form. Please take your copy of this Confidentiality Form with you to your clinical sites. </w:t>
      </w:r>
      <w:r w:rsidRPr="002B58A4">
        <w:rPr>
          <w:rFonts w:ascii="Times New Roman" w:eastAsia="Calibri" w:hAnsi="Times New Roman"/>
          <w:b/>
          <w:sz w:val="24"/>
          <w:szCs w:val="24"/>
          <w:u w:val="single"/>
          <w:lang w:eastAsia="en-US"/>
        </w:rPr>
        <w:t>Please do not sign</w:t>
      </w:r>
      <w:r w:rsidRPr="002B58A4">
        <w:rPr>
          <w:rFonts w:ascii="Times New Roman" w:eastAsia="Calibri" w:hAnsi="Times New Roman"/>
          <w:b/>
          <w:sz w:val="24"/>
          <w:szCs w:val="24"/>
          <w:lang w:eastAsia="en-US"/>
        </w:rPr>
        <w:t xml:space="preserve"> </w:t>
      </w:r>
      <w:r w:rsidRPr="002B58A4">
        <w:rPr>
          <w:rFonts w:ascii="Times New Roman" w:eastAsia="Calibri" w:hAnsi="Times New Roman"/>
          <w:sz w:val="24"/>
          <w:szCs w:val="24"/>
          <w:lang w:eastAsia="en-US"/>
        </w:rPr>
        <w:t>other agency confidentiality forms. Contact your faculty if the agency requires you to sign their confidentiality form.</w:t>
      </w:r>
    </w:p>
    <w:p w:rsidR="002B58A4" w:rsidRPr="002B58A4" w:rsidRDefault="002B58A4" w:rsidP="002B58A4">
      <w:pPr>
        <w:spacing w:after="200" w:line="276" w:lineRule="auto"/>
        <w:rPr>
          <w:rFonts w:ascii="Times New Roman" w:eastAsia="Calibri" w:hAnsi="Times New Roman"/>
          <w:b/>
          <w:sz w:val="24"/>
          <w:szCs w:val="24"/>
          <w:lang w:eastAsia="en-US"/>
        </w:rPr>
      </w:pPr>
      <w:r w:rsidRPr="002B58A4">
        <w:rPr>
          <w:rFonts w:ascii="Times New Roman" w:eastAsia="Calibri" w:hAnsi="Times New Roman"/>
          <w:b/>
          <w:bCs/>
          <w:sz w:val="24"/>
          <w:szCs w:val="24"/>
          <w:u w:val="single"/>
          <w:lang w:eastAsia="en-US"/>
        </w:rPr>
        <w:t>Graduate Student Handbook</w:t>
      </w:r>
      <w:r w:rsidRPr="002B58A4">
        <w:rPr>
          <w:rFonts w:ascii="Times New Roman" w:eastAsia="Calibri" w:hAnsi="Times New Roman"/>
          <w:b/>
          <w:bCs/>
          <w:sz w:val="24"/>
          <w:szCs w:val="24"/>
          <w:lang w:eastAsia="en-US"/>
        </w:rPr>
        <w:t xml:space="preserve">:  </w:t>
      </w:r>
      <w:r w:rsidRPr="002B58A4">
        <w:rPr>
          <w:rFonts w:ascii="Times New Roman" w:eastAsia="Calibri" w:hAnsi="Times New Roman"/>
          <w:sz w:val="24"/>
          <w:szCs w:val="24"/>
          <w:lang w:eastAsia="en-US"/>
        </w:rPr>
        <w:t xml:space="preserve">Students are responsible for knowing and complying with all policies and information contained in the Graduate Student handbook online at: </w:t>
      </w:r>
      <w:hyperlink r:id="rId44" w:history="1">
        <w:r w:rsidRPr="002B58A4">
          <w:rPr>
            <w:rFonts w:ascii="Times New Roman" w:eastAsia="Calibri" w:hAnsi="Times New Roman"/>
            <w:color w:val="0000FF"/>
            <w:sz w:val="24"/>
            <w:szCs w:val="24"/>
            <w:u w:val="single"/>
            <w:lang w:eastAsia="en-US"/>
          </w:rPr>
          <w:t>http://www.uta.edu/nursing/msn/msn-students</w:t>
        </w:r>
      </w:hyperlink>
      <w:r w:rsidRPr="002B58A4">
        <w:rPr>
          <w:rFonts w:ascii="Times New Roman" w:eastAsia="Calibri" w:hAnsi="Times New Roman"/>
          <w:sz w:val="24"/>
          <w:szCs w:val="24"/>
          <w:lang w:eastAsia="en-US"/>
        </w:rPr>
        <w:t xml:space="preserve"> </w:t>
      </w:r>
    </w:p>
    <w:p w:rsidR="002B58A4" w:rsidRDefault="002B58A4" w:rsidP="002B58A4">
      <w:pPr>
        <w:spacing w:after="200" w:line="276" w:lineRule="auto"/>
        <w:rPr>
          <w:rFonts w:ascii="Times New Roman" w:eastAsia="Calibri" w:hAnsi="Times New Roman"/>
          <w:sz w:val="24"/>
          <w:szCs w:val="24"/>
          <w:lang w:eastAsia="en-US"/>
        </w:rPr>
      </w:pPr>
      <w:r w:rsidRPr="002B58A4">
        <w:rPr>
          <w:rFonts w:ascii="Times New Roman" w:eastAsia="Calibri" w:hAnsi="Times New Roman"/>
          <w:b/>
          <w:sz w:val="24"/>
          <w:szCs w:val="24"/>
          <w:u w:val="single"/>
          <w:lang w:eastAsia="en-US"/>
        </w:rPr>
        <w:t>Student Code of Ethics</w:t>
      </w:r>
      <w:r w:rsidRPr="002B58A4">
        <w:rPr>
          <w:rFonts w:ascii="Times New Roman" w:eastAsia="Calibri" w:hAnsi="Times New Roman"/>
          <w:b/>
          <w:sz w:val="24"/>
          <w:szCs w:val="24"/>
          <w:lang w:eastAsia="en-US"/>
        </w:rPr>
        <w:t xml:space="preserve">: </w:t>
      </w:r>
      <w:r w:rsidRPr="002B58A4">
        <w:rPr>
          <w:rFonts w:ascii="Times New Roman" w:eastAsia="Calibri" w:hAnsi="Times New Roman"/>
          <w:sz w:val="24"/>
          <w:szCs w:val="24"/>
          <w:lang w:eastAsia="en-US"/>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45" w:history="1">
        <w:r w:rsidRPr="002B58A4">
          <w:rPr>
            <w:rFonts w:ascii="Times New Roman" w:eastAsia="Calibri" w:hAnsi="Times New Roman"/>
            <w:color w:val="0000FF"/>
            <w:sz w:val="24"/>
            <w:szCs w:val="24"/>
            <w:u w:val="single"/>
            <w:lang w:eastAsia="en-US"/>
          </w:rPr>
          <w:t>http://www.uta.edu/nursing/msn/msn-students</w:t>
        </w:r>
      </w:hyperlink>
      <w:r w:rsidRPr="002B58A4">
        <w:rPr>
          <w:rFonts w:ascii="Times New Roman" w:eastAsia="Calibri" w:hAnsi="Times New Roman"/>
          <w:sz w:val="24"/>
          <w:szCs w:val="24"/>
          <w:lang w:eastAsia="en-US"/>
        </w:rPr>
        <w:t xml:space="preserve"> </w:t>
      </w:r>
    </w:p>
    <w:p w:rsidR="002B58A4" w:rsidRPr="002B58A4" w:rsidRDefault="002B58A4" w:rsidP="002B58A4">
      <w:pPr>
        <w:spacing w:after="200" w:line="276" w:lineRule="auto"/>
        <w:rPr>
          <w:rFonts w:ascii="Times New Roman" w:eastAsia="Calibri" w:hAnsi="Times New Roman"/>
          <w:sz w:val="24"/>
          <w:szCs w:val="24"/>
          <w:lang w:eastAsia="en-US"/>
        </w:rPr>
      </w:pPr>
      <w:r w:rsidRPr="002B58A4">
        <w:rPr>
          <w:rFonts w:ascii="Times New Roman" w:eastAsia="Calibri" w:hAnsi="Times New Roman"/>
          <w:b/>
          <w:sz w:val="24"/>
          <w:szCs w:val="24"/>
          <w:u w:val="single"/>
          <w:lang w:eastAsia="en-US"/>
        </w:rPr>
        <w:br/>
        <w:t>No Gift Policy</w:t>
      </w:r>
      <w:r w:rsidRPr="002B58A4">
        <w:rPr>
          <w:rFonts w:ascii="Times New Roman" w:eastAsia="Calibri" w:hAnsi="Times New Roman"/>
          <w:b/>
          <w:sz w:val="24"/>
          <w:szCs w:val="24"/>
          <w:lang w:eastAsia="en-US"/>
        </w:rPr>
        <w:t>:</w:t>
      </w:r>
      <w:r w:rsidRPr="002B58A4">
        <w:rPr>
          <w:rFonts w:ascii="Times New Roman" w:eastAsia="Calibri" w:hAnsi="Times New Roman"/>
          <w:b/>
          <w:color w:val="0000FF"/>
          <w:sz w:val="24"/>
          <w:szCs w:val="24"/>
          <w:lang w:eastAsia="en-US"/>
        </w:rPr>
        <w:t xml:space="preserve"> </w:t>
      </w:r>
      <w:r w:rsidRPr="002B58A4">
        <w:rPr>
          <w:rFonts w:ascii="Times New Roman" w:eastAsia="Calibri" w:hAnsi="Times New Roman"/>
          <w:sz w:val="24"/>
          <w:szCs w:val="24"/>
          <w:lang w:eastAsia="en-US"/>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2B58A4">
        <w:rPr>
          <w:rFonts w:ascii="Times New Roman" w:eastAsia="Calibri" w:hAnsi="Times New Roman"/>
          <w:color w:val="1F497D"/>
          <w:sz w:val="24"/>
          <w:szCs w:val="24"/>
          <w:lang w:eastAsia="en-US"/>
        </w:rPr>
        <w:t xml:space="preserve"> </w:t>
      </w:r>
      <w:hyperlink r:id="rId46" w:history="1">
        <w:r w:rsidRPr="002B58A4">
          <w:rPr>
            <w:rFonts w:ascii="Times New Roman" w:eastAsia="Calibri" w:hAnsi="Times New Roman"/>
            <w:color w:val="0000FF"/>
            <w:sz w:val="24"/>
            <w:szCs w:val="24"/>
            <w:u w:val="single"/>
            <w:lang w:eastAsia="en-US"/>
          </w:rPr>
          <w:t>http://www.uta.edu/nursing/student-resources/scholarship</w:t>
        </w:r>
      </w:hyperlink>
      <w:r w:rsidRPr="002B58A4">
        <w:rPr>
          <w:rFonts w:ascii="Times New Roman" w:eastAsia="Calibri" w:hAnsi="Times New Roman"/>
          <w:sz w:val="24"/>
          <w:szCs w:val="24"/>
          <w:lang w:eastAsia="en-US"/>
        </w:rPr>
        <w:t xml:space="preserve"> would be an appropriate way to recognize a faculty member’s contribution to your learning.   For information regarding Scholarship Funds, please contact the Dean’s office.</w:t>
      </w:r>
    </w:p>
    <w:p w:rsidR="002B58A4" w:rsidRPr="002B58A4" w:rsidRDefault="002B58A4" w:rsidP="002B58A4">
      <w:pPr>
        <w:autoSpaceDE w:val="0"/>
        <w:autoSpaceDN w:val="0"/>
        <w:adjustRightInd w:val="0"/>
        <w:contextualSpacing/>
        <w:rPr>
          <w:rFonts w:ascii="Times New Roman" w:eastAsia="Times New Roman" w:hAnsi="Times New Roman"/>
          <w:b/>
          <w:bCs/>
          <w:color w:val="000000"/>
          <w:sz w:val="24"/>
          <w:szCs w:val="24"/>
          <w:u w:val="single"/>
          <w:lang w:eastAsia="en-US"/>
        </w:rPr>
      </w:pPr>
      <w:r w:rsidRPr="002B58A4">
        <w:rPr>
          <w:rFonts w:ascii="Times New Roman" w:eastAsia="Times New Roman" w:hAnsi="Times New Roman"/>
          <w:b/>
          <w:bCs/>
          <w:color w:val="000000"/>
          <w:sz w:val="24"/>
          <w:szCs w:val="24"/>
          <w:u w:val="single"/>
          <w:lang w:eastAsia="en-US"/>
        </w:rPr>
        <w:t>Online Conduct:</w:t>
      </w:r>
      <w:r w:rsidRPr="002B58A4">
        <w:rPr>
          <w:rFonts w:ascii="Times New Roman" w:eastAsia="Times New Roman" w:hAnsi="Times New Roman"/>
          <w:b/>
          <w:bCs/>
          <w:color w:val="000000"/>
          <w:sz w:val="24"/>
          <w:szCs w:val="24"/>
          <w:lang w:eastAsia="en-US"/>
        </w:rPr>
        <w:t xml:space="preserve">  </w:t>
      </w:r>
      <w:r w:rsidRPr="002B58A4">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2B58A4" w:rsidRPr="002B58A4" w:rsidRDefault="002B58A4" w:rsidP="002B58A4">
      <w:pPr>
        <w:tabs>
          <w:tab w:val="left" w:pos="0"/>
          <w:tab w:val="left" w:pos="3240"/>
          <w:tab w:val="left" w:pos="3780"/>
          <w:tab w:val="left" w:pos="4320"/>
          <w:tab w:val="decimal" w:pos="7920"/>
          <w:tab w:val="left" w:pos="8640"/>
          <w:tab w:val="left" w:pos="9360"/>
        </w:tabs>
        <w:spacing w:after="200" w:line="276" w:lineRule="auto"/>
        <w:rPr>
          <w:rFonts w:ascii="Times New Roman" w:eastAsia="Calibri" w:hAnsi="Times New Roman"/>
          <w:b/>
          <w:i/>
          <w:color w:val="FF0000"/>
          <w:sz w:val="24"/>
          <w:szCs w:val="24"/>
          <w:lang w:eastAsia="en-US"/>
        </w:rPr>
      </w:pPr>
      <w:r w:rsidRPr="002B58A4">
        <w:rPr>
          <w:rFonts w:ascii="Times New Roman" w:eastAsia="Calibri" w:hAnsi="Times New Roman"/>
          <w:sz w:val="24"/>
          <w:szCs w:val="24"/>
          <w:lang w:eastAsia="en-US"/>
        </w:rPr>
        <w:t>It is not appropriate to post statements of a personal or political nature, or statements criticizing classmates or faculty. Inappropriate statements/language will be deleted by the course faculty and may result in denied access to the Discussion boards. Refer to UTACON Graduate Student Handbook for more information.</w:t>
      </w:r>
    </w:p>
    <w:p w:rsidR="002B58A4" w:rsidRDefault="002B58A4" w:rsidP="002B58A4">
      <w:pPr>
        <w:spacing w:after="200" w:line="276" w:lineRule="auto"/>
        <w:ind w:firstLine="360"/>
        <w:rPr>
          <w:rFonts w:ascii="Times New Roman" w:eastAsia="Calibri" w:hAnsi="Times New Roman"/>
          <w:b/>
          <w:i/>
          <w:color w:val="FF0000"/>
          <w:sz w:val="24"/>
          <w:szCs w:val="24"/>
          <w:lang w:eastAsia="en-US"/>
        </w:rPr>
      </w:pPr>
      <w:r w:rsidRPr="002B58A4">
        <w:rPr>
          <w:rFonts w:ascii="Times New Roman" w:eastAsia="Calibri" w:hAnsi="Times New Roman"/>
          <w:b/>
          <w:i/>
          <w:color w:val="FF0000"/>
          <w:sz w:val="24"/>
          <w:szCs w:val="24"/>
          <w:lang w:eastAsia="en-US"/>
        </w:rPr>
        <w:t xml:space="preserve">For this course Blackboard communication tools, discussion boards, and UTA MAV email will be used extensively and should be checked often. </w:t>
      </w:r>
    </w:p>
    <w:p w:rsidR="00C0475B" w:rsidRDefault="00C0475B" w:rsidP="00C0475B">
      <w:pPr>
        <w:ind w:firstLine="360"/>
        <w:rPr>
          <w:rFonts w:ascii="Times New Roman" w:hAnsi="Times New Roman"/>
          <w:b/>
          <w:i/>
          <w:color w:val="FF0000"/>
          <w:sz w:val="24"/>
          <w:szCs w:val="24"/>
        </w:rPr>
      </w:pPr>
    </w:p>
    <w:p w:rsidR="00C0475B" w:rsidRPr="0020685B" w:rsidRDefault="00C0475B" w:rsidP="00C0475B">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
          <w:color w:val="0000FF"/>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2B58A4" w:rsidRDefault="00C0475B" w:rsidP="00C0475B">
      <w:pPr>
        <w:tabs>
          <w:tab w:val="left" w:pos="2900"/>
        </w:tabs>
        <w:spacing w:line="276" w:lineRule="auto"/>
        <w:rPr>
          <w:sz w:val="28"/>
          <w:szCs w:val="28"/>
        </w:rPr>
      </w:pPr>
      <w:r>
        <w:rPr>
          <w:sz w:val="28"/>
          <w:szCs w:val="28"/>
        </w:rPr>
        <w:tab/>
      </w:r>
    </w:p>
    <w:p w:rsidR="002B58A4" w:rsidRDefault="002B58A4" w:rsidP="00C0475B">
      <w:pPr>
        <w:tabs>
          <w:tab w:val="left" w:pos="2900"/>
        </w:tabs>
        <w:spacing w:line="276" w:lineRule="auto"/>
        <w:rPr>
          <w:sz w:val="28"/>
          <w:szCs w:val="28"/>
        </w:rPr>
      </w:pPr>
    </w:p>
    <w:p w:rsidR="002B58A4" w:rsidRDefault="002B58A4" w:rsidP="00C0475B">
      <w:pPr>
        <w:tabs>
          <w:tab w:val="left" w:pos="2900"/>
        </w:tabs>
        <w:spacing w:line="276" w:lineRule="auto"/>
        <w:rPr>
          <w:sz w:val="28"/>
          <w:szCs w:val="28"/>
        </w:rPr>
      </w:pPr>
    </w:p>
    <w:p w:rsidR="00C0475B" w:rsidRDefault="00C0475B" w:rsidP="00C0475B">
      <w:pPr>
        <w:tabs>
          <w:tab w:val="left" w:pos="2900"/>
        </w:tabs>
        <w:spacing w:line="276" w:lineRule="auto"/>
        <w:rPr>
          <w:b/>
          <w:sz w:val="28"/>
          <w:szCs w:val="28"/>
        </w:rPr>
      </w:pPr>
      <w:r w:rsidRPr="00A93788">
        <w:rPr>
          <w:b/>
          <w:sz w:val="32"/>
          <w:szCs w:val="28"/>
        </w:rPr>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C0475B" w:rsidTr="000E5BFC">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475B" w:rsidRDefault="00C0475B" w:rsidP="000E5BFC">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C0475B" w:rsidRDefault="00C0475B" w:rsidP="000E5BFC">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C0475B" w:rsidRDefault="00C0475B" w:rsidP="000E5BFC">
            <w:pPr>
              <w:rPr>
                <w:rFonts w:ascii="Times New Roman" w:hAnsi="Times New Roman"/>
                <w:color w:val="000000"/>
                <w:sz w:val="24"/>
                <w:szCs w:val="24"/>
              </w:rPr>
            </w:pPr>
            <w:r>
              <w:rPr>
                <w:rFonts w:ascii="Times New Roman" w:hAnsi="Times New Roman"/>
                <w:color w:val="000000"/>
                <w:sz w:val="24"/>
                <w:szCs w:val="24"/>
              </w:rPr>
              <w:t>Chair, Graduate Nursing Programs</w:t>
            </w:r>
          </w:p>
          <w:p w:rsidR="00C0475B" w:rsidRDefault="00C0475B" w:rsidP="000E5BFC">
            <w:pPr>
              <w:rPr>
                <w:rFonts w:ascii="Times New Roman" w:hAnsi="Times New Roman"/>
                <w:color w:val="000000"/>
                <w:sz w:val="24"/>
                <w:szCs w:val="24"/>
              </w:rPr>
            </w:pPr>
            <w:r>
              <w:rPr>
                <w:rFonts w:ascii="Times New Roman" w:hAnsi="Times New Roman"/>
                <w:color w:val="000000"/>
                <w:sz w:val="24"/>
                <w:szCs w:val="24"/>
              </w:rPr>
              <w:t>Director, PNP, ACPNP, NNP Programs</w:t>
            </w:r>
          </w:p>
          <w:p w:rsidR="00C0475B" w:rsidRDefault="00944BB2" w:rsidP="000E5BFC">
            <w:pPr>
              <w:rPr>
                <w:rFonts w:ascii="Times New Roman" w:hAnsi="Times New Roman"/>
                <w:color w:val="000000"/>
                <w:sz w:val="24"/>
                <w:szCs w:val="24"/>
              </w:rPr>
            </w:pPr>
            <w:r>
              <w:rPr>
                <w:rFonts w:ascii="Times New Roman" w:hAnsi="Times New Roman"/>
                <w:color w:val="000000"/>
                <w:sz w:val="24"/>
                <w:szCs w:val="24"/>
              </w:rPr>
              <w:t>Pickard Hall Office #512</w:t>
            </w:r>
          </w:p>
          <w:p w:rsidR="00C0475B" w:rsidRDefault="00C0475B" w:rsidP="000E5BFC">
            <w:pPr>
              <w:rPr>
                <w:rFonts w:ascii="Times New Roman" w:hAnsi="Times New Roman"/>
                <w:color w:val="000000"/>
              </w:rPr>
            </w:pPr>
            <w:r>
              <w:rPr>
                <w:rFonts w:ascii="Times New Roman" w:hAnsi="Times New Roman"/>
                <w:color w:val="000000"/>
                <w:sz w:val="24"/>
                <w:szCs w:val="24"/>
              </w:rPr>
              <w:t xml:space="preserve">Email address:  </w:t>
            </w:r>
            <w:hyperlink r:id="rId47"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475B" w:rsidRDefault="00C0475B" w:rsidP="000E5BFC">
            <w:pPr>
              <w:rPr>
                <w:rFonts w:ascii="Times New Roman" w:hAnsi="Times New Roman"/>
                <w:b/>
                <w:bCs/>
              </w:rPr>
            </w:pPr>
            <w:r>
              <w:rPr>
                <w:rFonts w:ascii="Times New Roman" w:hAnsi="Times New Roman"/>
                <w:b/>
                <w:bCs/>
                <w:sz w:val="24"/>
                <w:szCs w:val="24"/>
              </w:rPr>
              <w:t>Kathy Daniel, PhD, RN, ANP/GNP-BC, AGSF</w:t>
            </w:r>
          </w:p>
          <w:p w:rsidR="00C0475B" w:rsidRDefault="00C0475B" w:rsidP="000E5BFC">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C0475B" w:rsidRDefault="00C0475B" w:rsidP="000E5BFC">
            <w:pPr>
              <w:rPr>
                <w:rFonts w:ascii="Times New Roman" w:hAnsi="Times New Roman"/>
                <w:sz w:val="24"/>
                <w:szCs w:val="24"/>
              </w:rPr>
            </w:pPr>
            <w:r>
              <w:rPr>
                <w:rFonts w:ascii="Times New Roman" w:hAnsi="Times New Roman"/>
                <w:sz w:val="24"/>
                <w:szCs w:val="24"/>
              </w:rPr>
              <w:t>Pickard Hall Office #</w:t>
            </w:r>
            <w:r w:rsidR="00944BB2">
              <w:rPr>
                <w:rFonts w:ascii="Times New Roman" w:hAnsi="Times New Roman"/>
                <w:sz w:val="24"/>
                <w:szCs w:val="24"/>
              </w:rPr>
              <w:t>511</w:t>
            </w:r>
          </w:p>
          <w:p w:rsidR="00C0475B" w:rsidRDefault="00C0475B" w:rsidP="000E5BFC">
            <w:pPr>
              <w:rPr>
                <w:rFonts w:ascii="Times New Roman" w:hAnsi="Times New Roman"/>
                <w:sz w:val="24"/>
                <w:szCs w:val="24"/>
              </w:rPr>
            </w:pPr>
            <w:r>
              <w:rPr>
                <w:rFonts w:ascii="Times New Roman" w:hAnsi="Times New Roman"/>
                <w:sz w:val="24"/>
                <w:szCs w:val="24"/>
              </w:rPr>
              <w:t>817-272-0175</w:t>
            </w:r>
          </w:p>
          <w:p w:rsidR="00C0475B" w:rsidRDefault="00C0475B" w:rsidP="000E5BFC">
            <w:pPr>
              <w:rPr>
                <w:rFonts w:ascii="Times New Roman" w:hAnsi="Times New Roman"/>
                <w:sz w:val="24"/>
                <w:szCs w:val="24"/>
              </w:rPr>
            </w:pPr>
            <w:r>
              <w:rPr>
                <w:rFonts w:ascii="Times New Roman" w:hAnsi="Times New Roman"/>
                <w:sz w:val="24"/>
                <w:szCs w:val="24"/>
              </w:rPr>
              <w:t xml:space="preserve">Email address: </w:t>
            </w:r>
            <w:hyperlink r:id="rId48" w:history="1">
              <w:r>
                <w:rPr>
                  <w:rStyle w:val="Hyperlink"/>
                  <w:rFonts w:ascii="Times New Roman" w:hAnsi="Times New Roman"/>
                  <w:sz w:val="24"/>
                  <w:szCs w:val="24"/>
                </w:rPr>
                <w:t>kdaniel@uta.edu</w:t>
              </w:r>
            </w:hyperlink>
          </w:p>
          <w:p w:rsidR="00C0475B" w:rsidRDefault="00C0475B" w:rsidP="000E5BFC">
            <w:pPr>
              <w:rPr>
                <w:rFonts w:ascii="Times New Roman" w:hAnsi="Times New Roman"/>
              </w:rPr>
            </w:pPr>
          </w:p>
        </w:tc>
      </w:tr>
      <w:tr w:rsidR="00C0475B" w:rsidTr="000E5BFC">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475B" w:rsidRDefault="00C0475B" w:rsidP="000E5BFC">
            <w:pPr>
              <w:spacing w:line="276" w:lineRule="auto"/>
              <w:rPr>
                <w:rFonts w:ascii="Times New Roman" w:hAnsi="Times New Roman"/>
                <w:b/>
                <w:bCs/>
              </w:rPr>
            </w:pPr>
            <w:r>
              <w:rPr>
                <w:rFonts w:ascii="Times New Roman" w:hAnsi="Times New Roman"/>
                <w:b/>
                <w:bCs/>
                <w:sz w:val="24"/>
                <w:szCs w:val="24"/>
              </w:rPr>
              <w:t>Lauri John, PhD, RN, CNS</w:t>
            </w:r>
          </w:p>
          <w:p w:rsidR="00C0475B" w:rsidRDefault="00C0475B" w:rsidP="000E5BFC">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C0475B" w:rsidRDefault="00C0475B" w:rsidP="000E5BFC">
            <w:pPr>
              <w:spacing w:line="276" w:lineRule="auto"/>
              <w:rPr>
                <w:rFonts w:ascii="Times New Roman" w:hAnsi="Times New Roman"/>
                <w:sz w:val="24"/>
                <w:szCs w:val="24"/>
              </w:rPr>
            </w:pPr>
            <w:r>
              <w:rPr>
                <w:rFonts w:ascii="Times New Roman" w:hAnsi="Times New Roman"/>
                <w:sz w:val="24"/>
                <w:szCs w:val="24"/>
              </w:rPr>
              <w:t>Pickard Hall Office #519</w:t>
            </w:r>
          </w:p>
          <w:p w:rsidR="00C0475B" w:rsidRDefault="00C0475B" w:rsidP="000E5BFC">
            <w:pPr>
              <w:spacing w:line="276" w:lineRule="auto"/>
              <w:rPr>
                <w:rFonts w:ascii="Times New Roman" w:hAnsi="Times New Roman"/>
                <w:sz w:val="24"/>
                <w:szCs w:val="24"/>
              </w:rPr>
            </w:pPr>
            <w:r>
              <w:rPr>
                <w:rFonts w:ascii="Times New Roman" w:hAnsi="Times New Roman"/>
                <w:sz w:val="24"/>
                <w:szCs w:val="24"/>
              </w:rPr>
              <w:t>817-272-0172</w:t>
            </w:r>
          </w:p>
          <w:p w:rsidR="00C0475B" w:rsidRPr="008938B8" w:rsidRDefault="00C0475B" w:rsidP="000E5BFC">
            <w:pPr>
              <w:spacing w:line="276" w:lineRule="auto"/>
              <w:rPr>
                <w:rFonts w:ascii="Times New Roman" w:hAnsi="Times New Roman"/>
                <w:sz w:val="24"/>
                <w:szCs w:val="24"/>
              </w:rPr>
            </w:pPr>
            <w:r>
              <w:rPr>
                <w:rFonts w:ascii="Times New Roman" w:hAnsi="Times New Roman"/>
                <w:sz w:val="24"/>
                <w:szCs w:val="24"/>
              </w:rPr>
              <w:t xml:space="preserve">Email address: </w:t>
            </w:r>
            <w:hyperlink r:id="rId49"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C0475B" w:rsidRDefault="00C0475B" w:rsidP="000E5BFC">
            <w:pPr>
              <w:rPr>
                <w:rFonts w:ascii="Times New Roman" w:hAnsi="Times New Roman"/>
              </w:rPr>
            </w:pPr>
            <w:r>
              <w:rPr>
                <w:rFonts w:ascii="Times New Roman" w:hAnsi="Times New Roman"/>
                <w:b/>
                <w:bCs/>
                <w:sz w:val="24"/>
                <w:szCs w:val="24"/>
              </w:rPr>
              <w:t>Rose Olivier</w:t>
            </w:r>
          </w:p>
          <w:p w:rsidR="00C0475B" w:rsidRDefault="00C0475B" w:rsidP="000E5BFC">
            <w:pPr>
              <w:rPr>
                <w:rFonts w:ascii="Times New Roman" w:hAnsi="Times New Roman"/>
                <w:sz w:val="24"/>
                <w:szCs w:val="24"/>
                <w:lang w:eastAsia="en-US"/>
              </w:rPr>
            </w:pPr>
            <w:r>
              <w:rPr>
                <w:rFonts w:ascii="Times New Roman" w:hAnsi="Times New Roman"/>
                <w:sz w:val="24"/>
                <w:szCs w:val="24"/>
              </w:rPr>
              <w:t>Administrative Assistant I</w:t>
            </w:r>
          </w:p>
          <w:p w:rsidR="00C0475B" w:rsidRDefault="00C0475B" w:rsidP="000E5BFC">
            <w:pPr>
              <w:rPr>
                <w:rFonts w:ascii="Times New Roman" w:hAnsi="Times New Roman"/>
                <w:sz w:val="24"/>
                <w:szCs w:val="24"/>
              </w:rPr>
            </w:pPr>
            <w:r>
              <w:rPr>
                <w:rFonts w:ascii="Times New Roman" w:hAnsi="Times New Roman"/>
                <w:sz w:val="24"/>
                <w:szCs w:val="24"/>
              </w:rPr>
              <w:t xml:space="preserve">Pickard Hall Office # </w:t>
            </w:r>
            <w:r w:rsidR="00944BB2">
              <w:rPr>
                <w:rFonts w:ascii="Times New Roman" w:hAnsi="Times New Roman"/>
                <w:sz w:val="24"/>
                <w:szCs w:val="24"/>
              </w:rPr>
              <w:t>513</w:t>
            </w:r>
          </w:p>
          <w:p w:rsidR="00C0475B" w:rsidRDefault="00C0475B" w:rsidP="000E5BFC">
            <w:pPr>
              <w:rPr>
                <w:rFonts w:ascii="Times New Roman" w:hAnsi="Times New Roman"/>
                <w:sz w:val="24"/>
                <w:szCs w:val="24"/>
              </w:rPr>
            </w:pPr>
            <w:r>
              <w:rPr>
                <w:rFonts w:ascii="Times New Roman" w:hAnsi="Times New Roman"/>
                <w:sz w:val="24"/>
                <w:szCs w:val="24"/>
              </w:rPr>
              <w:t>(817) 272-9517</w:t>
            </w:r>
          </w:p>
          <w:p w:rsidR="00C0475B" w:rsidRDefault="00C0475B" w:rsidP="000E5BFC">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50" w:history="1">
              <w:r>
                <w:rPr>
                  <w:rStyle w:val="Hyperlink"/>
                  <w:rFonts w:ascii="Times New Roman" w:hAnsi="Times New Roman"/>
                  <w:sz w:val="24"/>
                  <w:szCs w:val="24"/>
                </w:rPr>
                <w:t>olivier@uta.edu</w:t>
              </w:r>
            </w:hyperlink>
          </w:p>
        </w:tc>
      </w:tr>
      <w:tr w:rsidR="00C0475B" w:rsidTr="000E5BFC">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75B" w:rsidRDefault="00C0475B" w:rsidP="000E5BFC">
            <w:pPr>
              <w:rPr>
                <w:rFonts w:ascii="Times New Roman" w:hAnsi="Times New Roman"/>
                <w:b/>
                <w:bCs/>
              </w:rPr>
            </w:pPr>
            <w:r>
              <w:rPr>
                <w:rFonts w:ascii="Times New Roman" w:hAnsi="Times New Roman"/>
                <w:color w:val="1F497D"/>
                <w:sz w:val="24"/>
                <w:szCs w:val="24"/>
              </w:rPr>
              <w:t xml:space="preserve"> </w:t>
            </w:r>
            <w:r>
              <w:rPr>
                <w:rFonts w:ascii="Times New Roman" w:hAnsi="Times New Roman"/>
                <w:b/>
                <w:bCs/>
                <w:sz w:val="24"/>
                <w:szCs w:val="24"/>
              </w:rPr>
              <w:t>Janyth Mauricio (Arbeau)</w:t>
            </w:r>
          </w:p>
          <w:p w:rsidR="00C0475B" w:rsidRDefault="00C0475B" w:rsidP="000E5BFC">
            <w:pPr>
              <w:rPr>
                <w:rFonts w:ascii="Times New Roman" w:hAnsi="Times New Roman"/>
                <w:sz w:val="24"/>
                <w:szCs w:val="24"/>
                <w:lang w:eastAsia="en-US"/>
              </w:rPr>
            </w:pPr>
            <w:r>
              <w:rPr>
                <w:rFonts w:ascii="Times New Roman" w:hAnsi="Times New Roman"/>
                <w:sz w:val="24"/>
                <w:szCs w:val="24"/>
              </w:rPr>
              <w:t>Clinical Coordinator</w:t>
            </w:r>
          </w:p>
          <w:p w:rsidR="00C0475B" w:rsidRDefault="00944BB2" w:rsidP="000E5BFC">
            <w:pPr>
              <w:rPr>
                <w:rFonts w:ascii="Times New Roman" w:hAnsi="Times New Roman"/>
                <w:sz w:val="24"/>
                <w:szCs w:val="24"/>
              </w:rPr>
            </w:pPr>
            <w:r>
              <w:rPr>
                <w:rFonts w:ascii="Times New Roman" w:hAnsi="Times New Roman"/>
                <w:sz w:val="24"/>
                <w:szCs w:val="24"/>
              </w:rPr>
              <w:t>Pickard Hall Office # 518</w:t>
            </w:r>
          </w:p>
          <w:p w:rsidR="00C0475B" w:rsidRDefault="00C0475B" w:rsidP="000E5BFC">
            <w:pPr>
              <w:rPr>
                <w:rFonts w:ascii="Times New Roman" w:hAnsi="Times New Roman"/>
                <w:sz w:val="24"/>
                <w:szCs w:val="24"/>
              </w:rPr>
            </w:pPr>
            <w:r>
              <w:rPr>
                <w:rFonts w:ascii="Times New Roman" w:hAnsi="Times New Roman"/>
                <w:sz w:val="24"/>
                <w:szCs w:val="24"/>
              </w:rPr>
              <w:t>(817) 272-0788</w:t>
            </w:r>
          </w:p>
          <w:p w:rsidR="00C0475B" w:rsidRPr="00073951" w:rsidRDefault="00C0475B" w:rsidP="000E5BFC">
            <w:pPr>
              <w:rPr>
                <w:rFonts w:ascii="Times New Roman" w:hAnsi="Times New Roman"/>
                <w:sz w:val="24"/>
                <w:szCs w:val="24"/>
              </w:rPr>
            </w:pPr>
            <w:r>
              <w:rPr>
                <w:rFonts w:ascii="Times New Roman" w:hAnsi="Times New Roman"/>
                <w:sz w:val="24"/>
                <w:szCs w:val="24"/>
              </w:rPr>
              <w:t xml:space="preserve">Email address:  </w:t>
            </w:r>
            <w:hyperlink r:id="rId51"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C0475B" w:rsidRDefault="00C0475B" w:rsidP="000E5BFC">
            <w:pPr>
              <w:rPr>
                <w:rFonts w:ascii="Times New Roman" w:hAnsi="Times New Roman"/>
                <w:b/>
                <w:bCs/>
              </w:rPr>
            </w:pPr>
            <w:r>
              <w:rPr>
                <w:rFonts w:ascii="Times New Roman" w:hAnsi="Times New Roman"/>
                <w:b/>
                <w:bCs/>
                <w:sz w:val="24"/>
                <w:szCs w:val="24"/>
              </w:rPr>
              <w:t>Angel Trevino-Korenek</w:t>
            </w:r>
          </w:p>
          <w:p w:rsidR="00C0475B" w:rsidRDefault="00C0475B" w:rsidP="000E5BFC">
            <w:pPr>
              <w:rPr>
                <w:rFonts w:ascii="Times New Roman" w:hAnsi="Times New Roman"/>
                <w:sz w:val="24"/>
                <w:szCs w:val="24"/>
                <w:lang w:eastAsia="en-US"/>
              </w:rPr>
            </w:pPr>
            <w:r>
              <w:rPr>
                <w:rFonts w:ascii="Times New Roman" w:hAnsi="Times New Roman"/>
                <w:sz w:val="24"/>
                <w:szCs w:val="24"/>
              </w:rPr>
              <w:t>Clinical Coordinator</w:t>
            </w:r>
          </w:p>
          <w:p w:rsidR="00C0475B" w:rsidRDefault="00C0475B" w:rsidP="000E5BFC">
            <w:pPr>
              <w:rPr>
                <w:rFonts w:ascii="Times New Roman" w:hAnsi="Times New Roman"/>
                <w:sz w:val="24"/>
                <w:szCs w:val="24"/>
              </w:rPr>
            </w:pPr>
            <w:r>
              <w:rPr>
                <w:rFonts w:ascii="Times New Roman" w:hAnsi="Times New Roman"/>
                <w:sz w:val="24"/>
                <w:szCs w:val="24"/>
              </w:rPr>
              <w:t xml:space="preserve">Pickard Hall Office # </w:t>
            </w:r>
            <w:r w:rsidR="00944BB2">
              <w:rPr>
                <w:rFonts w:ascii="Times New Roman" w:hAnsi="Times New Roman"/>
                <w:sz w:val="24"/>
                <w:szCs w:val="24"/>
              </w:rPr>
              <w:t>518</w:t>
            </w:r>
          </w:p>
          <w:p w:rsidR="00C0475B" w:rsidRDefault="00C0475B" w:rsidP="000E5BFC">
            <w:pPr>
              <w:rPr>
                <w:rFonts w:ascii="Times New Roman" w:hAnsi="Times New Roman"/>
                <w:sz w:val="24"/>
                <w:szCs w:val="24"/>
              </w:rPr>
            </w:pPr>
            <w:r>
              <w:rPr>
                <w:rFonts w:ascii="Times New Roman" w:hAnsi="Times New Roman"/>
                <w:sz w:val="24"/>
                <w:szCs w:val="24"/>
              </w:rPr>
              <w:t>(817) 272-6344</w:t>
            </w:r>
          </w:p>
          <w:p w:rsidR="00C0475B" w:rsidRDefault="00C0475B" w:rsidP="000E5BFC">
            <w:pPr>
              <w:rPr>
                <w:rFonts w:ascii="Times New Roman" w:hAnsi="Times New Roman"/>
                <w:color w:val="1F497D"/>
              </w:rPr>
            </w:pPr>
            <w:r>
              <w:rPr>
                <w:rFonts w:ascii="Times New Roman" w:hAnsi="Times New Roman"/>
                <w:sz w:val="24"/>
                <w:szCs w:val="24"/>
              </w:rPr>
              <w:t xml:space="preserve">Email address:  </w:t>
            </w:r>
            <w:hyperlink r:id="rId52" w:history="1">
              <w:r>
                <w:rPr>
                  <w:rStyle w:val="Hyperlink"/>
                  <w:rFonts w:ascii="Times New Roman" w:hAnsi="Times New Roman"/>
                  <w:sz w:val="24"/>
                  <w:szCs w:val="24"/>
                </w:rPr>
                <w:t>angel.korenek@uta.edu</w:t>
              </w:r>
            </w:hyperlink>
          </w:p>
        </w:tc>
      </w:tr>
      <w:tr w:rsidR="00C0475B" w:rsidTr="000E5BFC">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0475B" w:rsidRDefault="00C0475B" w:rsidP="000E5BFC">
            <w:pPr>
              <w:rPr>
                <w:rFonts w:ascii="Times New Roman" w:hAnsi="Times New Roman"/>
                <w:b/>
                <w:bCs/>
                <w:sz w:val="24"/>
                <w:szCs w:val="24"/>
              </w:rPr>
            </w:pPr>
            <w:r>
              <w:rPr>
                <w:rFonts w:ascii="Times New Roman" w:hAnsi="Times New Roman"/>
                <w:b/>
                <w:bCs/>
                <w:sz w:val="24"/>
                <w:szCs w:val="24"/>
              </w:rPr>
              <w:t>Janette Rieta</w:t>
            </w:r>
          </w:p>
          <w:p w:rsidR="00C0475B" w:rsidRDefault="00C0475B" w:rsidP="000E5BFC">
            <w:pPr>
              <w:rPr>
                <w:rFonts w:ascii="Times New Roman" w:hAnsi="Times New Roman"/>
                <w:bCs/>
                <w:sz w:val="24"/>
                <w:szCs w:val="24"/>
              </w:rPr>
            </w:pPr>
            <w:r>
              <w:rPr>
                <w:rFonts w:ascii="Times New Roman" w:hAnsi="Times New Roman"/>
                <w:bCs/>
                <w:sz w:val="24"/>
                <w:szCs w:val="24"/>
              </w:rPr>
              <w:t>Administrative Assistant – NADM, NEDU</w:t>
            </w:r>
          </w:p>
          <w:p w:rsidR="00C0475B" w:rsidRDefault="00944BB2" w:rsidP="000E5BFC">
            <w:pPr>
              <w:rPr>
                <w:rFonts w:ascii="Times New Roman" w:hAnsi="Times New Roman"/>
                <w:bCs/>
                <w:sz w:val="24"/>
                <w:szCs w:val="24"/>
              </w:rPr>
            </w:pPr>
            <w:r>
              <w:rPr>
                <w:rFonts w:ascii="Times New Roman" w:hAnsi="Times New Roman"/>
                <w:bCs/>
                <w:sz w:val="24"/>
                <w:szCs w:val="24"/>
              </w:rPr>
              <w:t>Pickard Hall #518</w:t>
            </w:r>
          </w:p>
          <w:p w:rsidR="00C0475B" w:rsidRDefault="00C0475B" w:rsidP="000E5BFC">
            <w:pPr>
              <w:rPr>
                <w:rFonts w:ascii="Times New Roman" w:hAnsi="Times New Roman"/>
                <w:bCs/>
                <w:sz w:val="24"/>
                <w:szCs w:val="24"/>
              </w:rPr>
            </w:pPr>
            <w:r>
              <w:rPr>
                <w:rFonts w:ascii="Times New Roman" w:hAnsi="Times New Roman"/>
                <w:bCs/>
                <w:sz w:val="24"/>
                <w:szCs w:val="24"/>
              </w:rPr>
              <w:t>817-272-1039</w:t>
            </w:r>
          </w:p>
          <w:p w:rsidR="00C0475B" w:rsidRDefault="00A003C5" w:rsidP="000E5BFC">
            <w:pPr>
              <w:rPr>
                <w:rFonts w:ascii="Times New Roman" w:hAnsi="Times New Roman"/>
                <w:color w:val="0000FF"/>
                <w:u w:val="single"/>
              </w:rPr>
            </w:pPr>
            <w:hyperlink r:id="rId53" w:history="1">
              <w:r w:rsidR="00C0475B"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C0475B" w:rsidRDefault="00C0475B" w:rsidP="000E5BFC">
            <w:pPr>
              <w:rPr>
                <w:rFonts w:ascii="Times New Roman" w:hAnsi="Times New Roman"/>
                <w:b/>
                <w:bCs/>
                <w:color w:val="000000"/>
              </w:rPr>
            </w:pPr>
            <w:r>
              <w:rPr>
                <w:rFonts w:ascii="Times New Roman" w:hAnsi="Times New Roman"/>
                <w:b/>
                <w:bCs/>
                <w:color w:val="000000"/>
                <w:sz w:val="24"/>
                <w:szCs w:val="24"/>
              </w:rPr>
              <w:t>Christina Gale</w:t>
            </w:r>
          </w:p>
          <w:p w:rsidR="00C0475B" w:rsidRDefault="00C0475B" w:rsidP="000E5BFC">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C0475B" w:rsidRDefault="00944BB2" w:rsidP="000E5BFC">
            <w:pPr>
              <w:rPr>
                <w:rFonts w:ascii="Times New Roman" w:hAnsi="Times New Roman"/>
                <w:color w:val="000000"/>
                <w:sz w:val="24"/>
                <w:szCs w:val="24"/>
              </w:rPr>
            </w:pPr>
            <w:r>
              <w:rPr>
                <w:rFonts w:ascii="Times New Roman" w:hAnsi="Times New Roman"/>
                <w:color w:val="000000"/>
                <w:sz w:val="24"/>
                <w:szCs w:val="24"/>
              </w:rPr>
              <w:t>Pickard Hall Office #518</w:t>
            </w:r>
          </w:p>
          <w:p w:rsidR="00C0475B" w:rsidRDefault="00C0475B" w:rsidP="000E5BFC">
            <w:pPr>
              <w:rPr>
                <w:rFonts w:ascii="Times New Roman" w:hAnsi="Times New Roman"/>
                <w:bCs/>
                <w:sz w:val="24"/>
                <w:szCs w:val="24"/>
              </w:rPr>
            </w:pPr>
            <w:r>
              <w:rPr>
                <w:rFonts w:ascii="Times New Roman" w:hAnsi="Times New Roman"/>
                <w:bCs/>
                <w:sz w:val="24"/>
                <w:szCs w:val="24"/>
              </w:rPr>
              <w:t>817-272-1039</w:t>
            </w:r>
          </w:p>
          <w:p w:rsidR="00C0475B" w:rsidRDefault="00C0475B" w:rsidP="000E5BFC">
            <w:pPr>
              <w:rPr>
                <w:rFonts w:ascii="Times New Roman" w:hAnsi="Times New Roman"/>
                <w:b/>
                <w:bCs/>
              </w:rPr>
            </w:pPr>
            <w:r>
              <w:rPr>
                <w:rFonts w:ascii="Times New Roman" w:hAnsi="Times New Roman"/>
                <w:color w:val="000000"/>
                <w:sz w:val="24"/>
                <w:szCs w:val="24"/>
              </w:rPr>
              <w:t xml:space="preserve">Email address:  </w:t>
            </w:r>
            <w:hyperlink r:id="rId54" w:history="1">
              <w:r w:rsidRPr="00D7691D">
                <w:rPr>
                  <w:rStyle w:val="Hyperlink"/>
                  <w:rFonts w:ascii="Times New Roman" w:hAnsi="Times New Roman"/>
                  <w:sz w:val="24"/>
                  <w:szCs w:val="24"/>
                </w:rPr>
                <w:t>christina.gale@uta.edu</w:t>
              </w:r>
            </w:hyperlink>
          </w:p>
        </w:tc>
      </w:tr>
    </w:tbl>
    <w:p w:rsidR="00C0475B" w:rsidRDefault="00C0475B" w:rsidP="00C0475B">
      <w:pPr>
        <w:rPr>
          <w:rFonts w:ascii="Times New Roman" w:hAnsi="Times New Roman"/>
          <w:b/>
          <w:color w:val="1F497D"/>
          <w:sz w:val="24"/>
          <w:szCs w:val="24"/>
        </w:rPr>
      </w:pPr>
    </w:p>
    <w:p w:rsidR="00C0475B" w:rsidRDefault="00C0475B" w:rsidP="00C0475B">
      <w:pPr>
        <w:rPr>
          <w:rFonts w:ascii="Times New Roman" w:hAnsi="Times New Roman"/>
          <w:b/>
          <w:color w:val="1F497D"/>
          <w:sz w:val="24"/>
          <w:szCs w:val="24"/>
        </w:rPr>
      </w:pPr>
    </w:p>
    <w:p w:rsidR="00C0475B" w:rsidRDefault="00C0475B" w:rsidP="00C0475B">
      <w:pPr>
        <w:rPr>
          <w:rFonts w:ascii="Times New Roman" w:hAnsi="Times New Roman"/>
          <w:b/>
          <w:color w:val="1F497D"/>
          <w:sz w:val="24"/>
          <w:szCs w:val="24"/>
        </w:rPr>
      </w:pPr>
    </w:p>
    <w:p w:rsidR="00C0475B" w:rsidRDefault="00C0475B" w:rsidP="00C0475B">
      <w:pPr>
        <w:rPr>
          <w:rFonts w:ascii="Times New Roman" w:hAnsi="Times New Roman"/>
          <w:b/>
          <w:color w:val="1F497D"/>
          <w:sz w:val="24"/>
          <w:szCs w:val="24"/>
        </w:rPr>
      </w:pPr>
    </w:p>
    <w:p w:rsidR="00C0475B" w:rsidRDefault="00C0475B" w:rsidP="00C0475B">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C0475B" w:rsidTr="000E5BFC">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C0475B" w:rsidRPr="008938B8" w:rsidRDefault="00C0475B" w:rsidP="000E5BFC">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C0475B" w:rsidTr="000E5BFC">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475B" w:rsidRDefault="00C0475B" w:rsidP="000E5BFC">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C0475B" w:rsidRDefault="00C0475B" w:rsidP="000E5BFC">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rsidR="00944BB2" w:rsidRDefault="00944BB2" w:rsidP="00944BB2">
            <w:pPr>
              <w:spacing w:line="276" w:lineRule="auto"/>
              <w:rPr>
                <w:rFonts w:ascii="Times New Roman" w:hAnsi="Times New Roman"/>
                <w:sz w:val="24"/>
                <w:szCs w:val="24"/>
                <w:lang w:eastAsia="en-US"/>
              </w:rPr>
            </w:pPr>
            <w:r>
              <w:rPr>
                <w:rFonts w:ascii="Times New Roman" w:hAnsi="Times New Roman"/>
                <w:sz w:val="24"/>
                <w:szCs w:val="24"/>
              </w:rPr>
              <w:t>Lisa Rose</w:t>
            </w:r>
            <w:r>
              <w:rPr>
                <w:rFonts w:ascii="Times New Roman" w:hAnsi="Times New Roman"/>
                <w:sz w:val="24"/>
                <w:szCs w:val="24"/>
                <w:lang w:eastAsia="en-US"/>
              </w:rPr>
              <w:t xml:space="preserve">, </w:t>
            </w:r>
            <w:r>
              <w:rPr>
                <w:rFonts w:ascii="Times New Roman" w:hAnsi="Times New Roman"/>
                <w:sz w:val="24"/>
                <w:szCs w:val="24"/>
              </w:rPr>
              <w:t>Graduate Advisor II</w:t>
            </w:r>
          </w:p>
          <w:p w:rsidR="00944BB2" w:rsidRDefault="00944BB2" w:rsidP="00944BB2">
            <w:pPr>
              <w:spacing w:line="276" w:lineRule="auto"/>
              <w:rPr>
                <w:rFonts w:ascii="Times New Roman" w:hAnsi="Times New Roman"/>
                <w:sz w:val="24"/>
                <w:szCs w:val="24"/>
              </w:rPr>
            </w:pPr>
            <w:r>
              <w:rPr>
                <w:rFonts w:ascii="Times New Roman" w:hAnsi="Times New Roman"/>
                <w:sz w:val="24"/>
                <w:szCs w:val="24"/>
              </w:rPr>
              <w:t>Pickard Hall Office #628-B</w:t>
            </w:r>
          </w:p>
          <w:p w:rsidR="00944BB2" w:rsidRDefault="00944BB2" w:rsidP="00944BB2">
            <w:pPr>
              <w:spacing w:line="276" w:lineRule="auto"/>
              <w:rPr>
                <w:rFonts w:ascii="Times New Roman" w:hAnsi="Times New Roman"/>
                <w:sz w:val="24"/>
                <w:szCs w:val="24"/>
              </w:rPr>
            </w:pPr>
            <w:r>
              <w:rPr>
                <w:rFonts w:ascii="Times New Roman" w:hAnsi="Times New Roman"/>
                <w:sz w:val="24"/>
                <w:szCs w:val="24"/>
              </w:rPr>
              <w:t>817-272-9087</w:t>
            </w:r>
          </w:p>
          <w:p w:rsidR="00C0475B" w:rsidRPr="008938B8" w:rsidRDefault="00944BB2" w:rsidP="00944BB2">
            <w:pPr>
              <w:spacing w:line="276" w:lineRule="auto"/>
              <w:rPr>
                <w:rFonts w:ascii="Times New Roman" w:hAnsi="Times New Roman"/>
                <w:color w:val="1F497D"/>
                <w:sz w:val="24"/>
                <w:szCs w:val="24"/>
              </w:rPr>
            </w:pPr>
            <w:r>
              <w:rPr>
                <w:rFonts w:ascii="Times New Roman" w:hAnsi="Times New Roman"/>
                <w:sz w:val="24"/>
                <w:szCs w:val="24"/>
              </w:rPr>
              <w:t xml:space="preserve">Email:  </w:t>
            </w:r>
            <w:hyperlink r:id="rId55"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C0475B" w:rsidRDefault="00C0475B" w:rsidP="000E5BFC">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C0475B" w:rsidRDefault="00C0475B" w:rsidP="000E5BFC">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C0475B" w:rsidRDefault="00C0475B" w:rsidP="000E5BFC">
            <w:pPr>
              <w:spacing w:line="276" w:lineRule="auto"/>
              <w:rPr>
                <w:rFonts w:ascii="Times New Roman" w:hAnsi="Times New Roman"/>
                <w:sz w:val="24"/>
                <w:szCs w:val="24"/>
              </w:rPr>
            </w:pPr>
            <w:r>
              <w:rPr>
                <w:rFonts w:ascii="Times New Roman" w:hAnsi="Times New Roman"/>
                <w:sz w:val="24"/>
                <w:szCs w:val="24"/>
              </w:rPr>
              <w:t>Luena Wilson, Graduate Advisor I</w:t>
            </w:r>
          </w:p>
          <w:p w:rsidR="00C0475B" w:rsidRDefault="00C0475B" w:rsidP="000E5BFC">
            <w:pPr>
              <w:spacing w:line="276" w:lineRule="auto"/>
              <w:rPr>
                <w:rFonts w:ascii="Times New Roman" w:hAnsi="Times New Roman"/>
                <w:sz w:val="24"/>
                <w:szCs w:val="24"/>
              </w:rPr>
            </w:pPr>
            <w:r>
              <w:rPr>
                <w:rFonts w:ascii="Times New Roman" w:hAnsi="Times New Roman"/>
                <w:sz w:val="24"/>
                <w:szCs w:val="24"/>
              </w:rPr>
              <w:t>Pickard Hall Office # 613</w:t>
            </w:r>
          </w:p>
          <w:p w:rsidR="00C0475B" w:rsidRDefault="00C0475B" w:rsidP="000E5BFC">
            <w:pPr>
              <w:spacing w:line="276" w:lineRule="auto"/>
              <w:rPr>
                <w:rFonts w:ascii="Times New Roman" w:hAnsi="Times New Roman"/>
                <w:sz w:val="24"/>
                <w:szCs w:val="24"/>
              </w:rPr>
            </w:pPr>
            <w:r>
              <w:rPr>
                <w:rFonts w:ascii="Times New Roman" w:hAnsi="Times New Roman"/>
                <w:sz w:val="24"/>
                <w:szCs w:val="24"/>
              </w:rPr>
              <w:t>(817) 272- 4798</w:t>
            </w:r>
          </w:p>
          <w:p w:rsidR="00C0475B" w:rsidRDefault="00C0475B" w:rsidP="000E5BFC">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56" w:history="1">
              <w:r>
                <w:rPr>
                  <w:rStyle w:val="Hyperlink"/>
                  <w:rFonts w:ascii="Times New Roman" w:hAnsi="Times New Roman"/>
                  <w:sz w:val="24"/>
                  <w:szCs w:val="24"/>
                </w:rPr>
                <w:t>lvwilson@uta.edu</w:t>
              </w:r>
            </w:hyperlink>
          </w:p>
        </w:tc>
      </w:tr>
    </w:tbl>
    <w:p w:rsidR="00C0475B" w:rsidRPr="0020685B" w:rsidRDefault="00C0475B" w:rsidP="00C0475B">
      <w:pPr>
        <w:ind w:right="72"/>
        <w:rPr>
          <w:rFonts w:ascii="Arial" w:hAnsi="Arial" w:cs="Arial"/>
          <w:bCs/>
          <w:color w:val="0000FF"/>
          <w:sz w:val="21"/>
          <w:szCs w:val="21"/>
        </w:rPr>
      </w:pPr>
    </w:p>
    <w:p w:rsidR="00C0475B" w:rsidRDefault="00C0475B" w:rsidP="00FF5AE5">
      <w:pPr>
        <w:rPr>
          <w:rFonts w:ascii="Times New Roman" w:hAnsi="Times New Roman"/>
          <w:sz w:val="24"/>
          <w:szCs w:val="24"/>
        </w:rPr>
      </w:pPr>
    </w:p>
    <w:p w:rsidR="004917EA" w:rsidRDefault="004917EA">
      <w:pPr>
        <w:spacing w:after="200" w:line="276" w:lineRule="auto"/>
        <w:rPr>
          <w:rFonts w:ascii="Century Gothic" w:eastAsia="Calibri" w:hAnsi="Century Gothic"/>
          <w:b/>
          <w:lang w:eastAsia="en-US"/>
        </w:rPr>
      </w:pPr>
      <w:r>
        <w:rPr>
          <w:rFonts w:ascii="Century Gothic" w:eastAsia="Calibri" w:hAnsi="Century Gothic"/>
          <w:b/>
          <w:lang w:eastAsia="en-US"/>
        </w:rPr>
        <w:br w:type="page"/>
      </w:r>
    </w:p>
    <w:p w:rsidR="009860EF" w:rsidRPr="009860EF" w:rsidRDefault="009860EF" w:rsidP="009860EF">
      <w:pPr>
        <w:spacing w:after="200" w:line="276" w:lineRule="auto"/>
        <w:jc w:val="center"/>
        <w:rPr>
          <w:rFonts w:ascii="Century Gothic" w:eastAsia="Calibri" w:hAnsi="Century Gothic"/>
          <w:lang w:eastAsia="en-US"/>
        </w:rPr>
      </w:pPr>
      <w:r w:rsidRPr="009860EF">
        <w:rPr>
          <w:rFonts w:ascii="Century Gothic" w:eastAsia="Calibri" w:hAnsi="Century Gothic"/>
          <w:b/>
          <w:lang w:eastAsia="en-US"/>
        </w:rPr>
        <w:lastRenderedPageBreak/>
        <w:t>PREVENTION OF ACADEMIC DISHONESTY GUIDELINES</w:t>
      </w:r>
      <w:r w:rsidRPr="009860EF">
        <w:rPr>
          <w:rFonts w:ascii="Century Gothic" w:eastAsia="Calibri" w:hAnsi="Century Gothic"/>
          <w:lang w:eastAsia="en-US"/>
        </w:rPr>
        <w:tab/>
      </w:r>
    </w:p>
    <w:p w:rsidR="009860EF" w:rsidRPr="009860EF" w:rsidRDefault="009860EF" w:rsidP="009860EF">
      <w:pPr>
        <w:spacing w:after="200" w:line="276" w:lineRule="auto"/>
        <w:jc w:val="center"/>
        <w:rPr>
          <w:rFonts w:ascii="Century Gothic" w:eastAsia="Calibri" w:hAnsi="Century Gothic"/>
          <w:b/>
          <w:lang w:eastAsia="en-US"/>
        </w:rPr>
      </w:pPr>
      <w:r w:rsidRPr="009860EF">
        <w:rPr>
          <w:rFonts w:ascii="Century Gothic" w:eastAsia="Calibri" w:hAnsi="Century Gothic"/>
          <w:b/>
          <w:lang w:eastAsia="en-US"/>
        </w:rPr>
        <w:t>Special Instructions Regarding Assignments—Nursing 5631</w:t>
      </w:r>
      <w:r w:rsidR="007A3188">
        <w:rPr>
          <w:rFonts w:ascii="Century Gothic" w:eastAsia="Calibri" w:hAnsi="Century Gothic"/>
          <w:b/>
          <w:lang w:eastAsia="en-US"/>
        </w:rPr>
        <w:t xml:space="preserve"> </w:t>
      </w:r>
      <w:proofErr w:type="gramStart"/>
      <w:r w:rsidR="007A3188">
        <w:rPr>
          <w:rFonts w:ascii="Century Gothic" w:eastAsia="Calibri" w:hAnsi="Century Gothic"/>
          <w:b/>
          <w:lang w:eastAsia="en-US"/>
        </w:rPr>
        <w:t>Spring</w:t>
      </w:r>
      <w:proofErr w:type="gramEnd"/>
      <w:r w:rsidR="007A3188">
        <w:rPr>
          <w:rFonts w:ascii="Century Gothic" w:eastAsia="Calibri" w:hAnsi="Century Gothic"/>
          <w:b/>
          <w:lang w:eastAsia="en-US"/>
        </w:rPr>
        <w:t xml:space="preserve"> 2017</w:t>
      </w:r>
    </w:p>
    <w:p w:rsidR="009860EF" w:rsidRPr="009860EF" w:rsidRDefault="009860EF" w:rsidP="009860EF">
      <w:pPr>
        <w:tabs>
          <w:tab w:val="left" w:pos="5587"/>
        </w:tabs>
        <w:spacing w:after="200" w:line="276" w:lineRule="auto"/>
        <w:rPr>
          <w:rFonts w:ascii="Century Gothic" w:eastAsia="Calibri" w:hAnsi="Century Gothic"/>
          <w:lang w:eastAsia="en-US"/>
        </w:rPr>
      </w:pPr>
      <w:r w:rsidRPr="009860EF">
        <w:rPr>
          <w:rFonts w:ascii="Century Gothic" w:eastAsia="Calibri" w:hAnsi="Century Gothic"/>
          <w:lang w:eastAsia="en-US"/>
        </w:rPr>
        <w:tab/>
      </w: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Unless otherwise instructed, all course (class &amp; clinical) assignments are to follow the following guidelines:</w:t>
      </w:r>
    </w:p>
    <w:p w:rsidR="009860EF" w:rsidRPr="009860EF" w:rsidRDefault="009860EF" w:rsidP="009860EF">
      <w:pPr>
        <w:spacing w:after="200" w:line="276" w:lineRule="auto"/>
        <w:rPr>
          <w:rFonts w:ascii="Century Gothic" w:eastAsia="Calibri" w:hAnsi="Century Gothic"/>
          <w:lang w:eastAsia="en-US"/>
        </w:rPr>
      </w:pP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1.</w:t>
      </w:r>
      <w:r w:rsidRPr="009860EF">
        <w:rPr>
          <w:rFonts w:ascii="Century Gothic" w:eastAsia="Calibri" w:hAnsi="Century Gothic"/>
          <w:lang w:eastAsia="en-US"/>
        </w:rPr>
        <w:tab/>
        <w:t xml:space="preserve">Each student is expected to do each assignment independently.  This means no </w:t>
      </w:r>
      <w:r w:rsidRPr="009860EF">
        <w:rPr>
          <w:rFonts w:ascii="Century Gothic" w:eastAsia="Calibri" w:hAnsi="Century Gothic"/>
          <w:lang w:eastAsia="en-US"/>
        </w:rPr>
        <w:tab/>
        <w:t xml:space="preserve">consultation, discussion, sharing of information, or problem-solving to complete </w:t>
      </w:r>
      <w:r w:rsidRPr="009860EF">
        <w:rPr>
          <w:rFonts w:ascii="Century Gothic" w:eastAsia="Calibri" w:hAnsi="Century Gothic"/>
          <w:lang w:eastAsia="en-US"/>
        </w:rPr>
        <w:tab/>
        <w:t xml:space="preserve">any </w:t>
      </w:r>
      <w:r w:rsidR="00D00FEF">
        <w:rPr>
          <w:rFonts w:ascii="Century Gothic" w:eastAsia="Calibri" w:hAnsi="Century Gothic"/>
          <w:lang w:eastAsia="en-US"/>
        </w:rPr>
        <w:tab/>
      </w:r>
      <w:r w:rsidRPr="009860EF">
        <w:rPr>
          <w:rFonts w:ascii="Century Gothic" w:eastAsia="Calibri" w:hAnsi="Century Gothic"/>
          <w:lang w:eastAsia="en-US"/>
        </w:rPr>
        <w:t xml:space="preserve">component of the assignment.  This includes your preceptor </w:t>
      </w:r>
      <w:r w:rsidRPr="009860EF">
        <w:rPr>
          <w:rFonts w:ascii="Century Gothic" w:eastAsia="Calibri" w:hAnsi="Century Gothic"/>
          <w:lang w:eastAsia="en-US"/>
        </w:rPr>
        <w:t xml:space="preserve"> do not ask </w:t>
      </w:r>
      <w:r w:rsidRPr="009860EF">
        <w:rPr>
          <w:rFonts w:ascii="Century Gothic" w:eastAsia="Calibri" w:hAnsi="Century Gothic"/>
          <w:lang w:eastAsia="en-US"/>
        </w:rPr>
        <w:tab/>
        <w:t xml:space="preserve">the </w:t>
      </w:r>
      <w:r w:rsidR="00D00FEF">
        <w:rPr>
          <w:rFonts w:ascii="Century Gothic" w:eastAsia="Calibri" w:hAnsi="Century Gothic"/>
          <w:lang w:eastAsia="en-US"/>
        </w:rPr>
        <w:tab/>
      </w:r>
      <w:r w:rsidRPr="009860EF">
        <w:rPr>
          <w:rFonts w:ascii="Century Gothic" w:eastAsia="Calibri" w:hAnsi="Century Gothic"/>
          <w:lang w:eastAsia="en-US"/>
        </w:rPr>
        <w:t>preceptor to advise you on an assignment.</w:t>
      </w: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2.</w:t>
      </w:r>
      <w:r w:rsidRPr="009860EF">
        <w:rPr>
          <w:rFonts w:ascii="Century Gothic" w:eastAsia="Calibri" w:hAnsi="Century Gothic"/>
          <w:lang w:eastAsia="en-US"/>
        </w:rPr>
        <w:tab/>
        <w:t xml:space="preserve">It is your ability and clinical decision-making that we are assessing through the </w:t>
      </w:r>
      <w:r w:rsidRPr="009860EF">
        <w:rPr>
          <w:rFonts w:ascii="Century Gothic" w:eastAsia="Calibri" w:hAnsi="Century Gothic"/>
          <w:lang w:eastAsia="en-US"/>
        </w:rPr>
        <w:tab/>
        <w:t>assignments, not your colleagues.</w:t>
      </w: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3.</w:t>
      </w:r>
      <w:r w:rsidRPr="009860EF">
        <w:rPr>
          <w:rFonts w:ascii="Century Gothic" w:eastAsia="Calibri" w:hAnsi="Century Gothic"/>
          <w:lang w:eastAsia="en-US"/>
        </w:rPr>
        <w:tab/>
        <w:t xml:space="preserve">Any violation of these instructions will result in academic dishonesty a violation of </w:t>
      </w:r>
      <w:r w:rsidRPr="009860EF">
        <w:rPr>
          <w:rFonts w:ascii="Century Gothic" w:eastAsia="Calibri" w:hAnsi="Century Gothic"/>
          <w:lang w:eastAsia="en-US"/>
        </w:rPr>
        <w:tab/>
        <w:t xml:space="preserve">UTA’s Academic Dishonesty Policy.  The penalties can range from failure on the </w:t>
      </w:r>
      <w:r w:rsidRPr="009860EF">
        <w:rPr>
          <w:rFonts w:ascii="Century Gothic" w:eastAsia="Calibri" w:hAnsi="Century Gothic"/>
          <w:lang w:eastAsia="en-US"/>
        </w:rPr>
        <w:tab/>
        <w:t>assignment, course failure and/or expulsion from the program.</w:t>
      </w: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4.</w:t>
      </w:r>
      <w:r w:rsidRPr="009860EF">
        <w:rPr>
          <w:rFonts w:ascii="Century Gothic" w:eastAsia="Calibri" w:hAnsi="Century Gothic"/>
          <w:lang w:eastAsia="en-US"/>
        </w:rPr>
        <w:tab/>
        <w:t xml:space="preserve">The student will turn in the original and 1 copy of each written assignment.  One </w:t>
      </w:r>
      <w:r w:rsidRPr="009860EF">
        <w:rPr>
          <w:rFonts w:ascii="Century Gothic" w:eastAsia="Calibri" w:hAnsi="Century Gothic"/>
          <w:lang w:eastAsia="en-US"/>
        </w:rPr>
        <w:tab/>
        <w:t xml:space="preserve">copy will be maintained in a permanent file after a faculty assesses all class </w:t>
      </w:r>
      <w:r w:rsidRPr="009860EF">
        <w:rPr>
          <w:rFonts w:ascii="Century Gothic" w:eastAsia="Calibri" w:hAnsi="Century Gothic"/>
          <w:lang w:eastAsia="en-US"/>
        </w:rPr>
        <w:tab/>
        <w:t xml:space="preserve">papers.  The graded copy will be returned to the student and will be maintained </w:t>
      </w:r>
      <w:r w:rsidRPr="009860EF">
        <w:rPr>
          <w:rFonts w:ascii="Century Gothic" w:eastAsia="Calibri" w:hAnsi="Century Gothic"/>
          <w:lang w:eastAsia="en-US"/>
        </w:rPr>
        <w:tab/>
        <w:t xml:space="preserve">in </w:t>
      </w:r>
      <w:r>
        <w:rPr>
          <w:rFonts w:ascii="Century Gothic" w:eastAsia="Calibri" w:hAnsi="Century Gothic"/>
          <w:lang w:eastAsia="en-US"/>
        </w:rPr>
        <w:tab/>
      </w:r>
      <w:r w:rsidRPr="009860EF">
        <w:rPr>
          <w:rFonts w:ascii="Century Gothic" w:eastAsia="Calibri" w:hAnsi="Century Gothic"/>
          <w:lang w:eastAsia="en-US"/>
        </w:rPr>
        <w:t>the clinical notebook.</w:t>
      </w: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5.</w:t>
      </w:r>
      <w:r w:rsidRPr="009860EF">
        <w:rPr>
          <w:rFonts w:ascii="Century Gothic" w:eastAsia="Calibri" w:hAnsi="Century Gothic"/>
          <w:lang w:eastAsia="en-US"/>
        </w:rPr>
        <w:tab/>
        <w:t xml:space="preserve">If at any time a student is aware of academic dishonesty committed by a </w:t>
      </w:r>
      <w:r w:rsidRPr="009860EF">
        <w:rPr>
          <w:rFonts w:ascii="Century Gothic" w:eastAsia="Calibri" w:hAnsi="Century Gothic"/>
          <w:lang w:eastAsia="en-US"/>
        </w:rPr>
        <w:tab/>
        <w:t xml:space="preserve">classmate, </w:t>
      </w:r>
      <w:r>
        <w:rPr>
          <w:rFonts w:ascii="Century Gothic" w:eastAsia="Calibri" w:hAnsi="Century Gothic"/>
          <w:lang w:eastAsia="en-US"/>
        </w:rPr>
        <w:tab/>
      </w:r>
      <w:r w:rsidRPr="009860EF">
        <w:rPr>
          <w:rFonts w:ascii="Century Gothic" w:eastAsia="Calibri" w:hAnsi="Century Gothic"/>
          <w:lang w:eastAsia="en-US"/>
        </w:rPr>
        <w:t>the student is expected to inform the faculty.</w:t>
      </w: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6.</w:t>
      </w:r>
      <w:r w:rsidRPr="009860EF">
        <w:rPr>
          <w:rFonts w:ascii="Century Gothic" w:eastAsia="Calibri" w:hAnsi="Century Gothic"/>
          <w:lang w:eastAsia="en-US"/>
        </w:rPr>
        <w:tab/>
        <w:t xml:space="preserve">Academic dishonesty is cheating and will not be tolerated in this program.  RNs </w:t>
      </w:r>
      <w:r w:rsidRPr="009860EF">
        <w:rPr>
          <w:rFonts w:ascii="Century Gothic" w:eastAsia="Calibri" w:hAnsi="Century Gothic"/>
          <w:lang w:eastAsia="en-US"/>
        </w:rPr>
        <w:tab/>
        <w:t xml:space="preserve">are </w:t>
      </w:r>
      <w:r>
        <w:rPr>
          <w:rFonts w:ascii="Century Gothic" w:eastAsia="Calibri" w:hAnsi="Century Gothic"/>
          <w:lang w:eastAsia="en-US"/>
        </w:rPr>
        <w:tab/>
      </w:r>
      <w:r w:rsidRPr="009860EF">
        <w:rPr>
          <w:rFonts w:ascii="Century Gothic" w:eastAsia="Calibri" w:hAnsi="Century Gothic"/>
          <w:lang w:eastAsia="en-US"/>
        </w:rPr>
        <w:t xml:space="preserve">expected to conform to professional ethics whether in the classroom or in </w:t>
      </w:r>
      <w:r w:rsidRPr="009860EF">
        <w:rPr>
          <w:rFonts w:ascii="Century Gothic" w:eastAsia="Calibri" w:hAnsi="Century Gothic"/>
          <w:lang w:eastAsia="en-US"/>
        </w:rPr>
        <w:tab/>
        <w:t xml:space="preserve">the </w:t>
      </w:r>
      <w:r>
        <w:rPr>
          <w:rFonts w:ascii="Century Gothic" w:eastAsia="Calibri" w:hAnsi="Century Gothic"/>
          <w:lang w:eastAsia="en-US"/>
        </w:rPr>
        <w:tab/>
      </w:r>
      <w:r w:rsidRPr="009860EF">
        <w:rPr>
          <w:rFonts w:ascii="Century Gothic" w:eastAsia="Calibri" w:hAnsi="Century Gothic"/>
          <w:lang w:eastAsia="en-US"/>
        </w:rPr>
        <w:t>clinical setting.</w:t>
      </w:r>
    </w:p>
    <w:p w:rsidR="009860EF" w:rsidRPr="009860EF" w:rsidRDefault="009860EF" w:rsidP="009860EF">
      <w:pPr>
        <w:spacing w:after="200" w:line="276" w:lineRule="auto"/>
        <w:rPr>
          <w:rFonts w:ascii="Century Gothic" w:eastAsia="Calibri" w:hAnsi="Century Gothic"/>
          <w:b/>
          <w:lang w:eastAsia="en-US"/>
        </w:rPr>
      </w:pPr>
      <w:r w:rsidRPr="009860EF">
        <w:rPr>
          <w:rFonts w:ascii="Century Gothic" w:eastAsia="Calibri" w:hAnsi="Century Gothic"/>
          <w:b/>
          <w:highlight w:val="yellow"/>
          <w:lang w:eastAsia="en-US"/>
        </w:rPr>
        <w:t>You are being asked to electronically sign this document and upload it into the Bb assignment drop box for this course.  Your signature below indicates that you understand</w:t>
      </w:r>
      <w:r w:rsidR="004917EA">
        <w:rPr>
          <w:rFonts w:ascii="Century Gothic" w:eastAsia="Calibri" w:hAnsi="Century Gothic"/>
          <w:b/>
          <w:highlight w:val="yellow"/>
          <w:lang w:eastAsia="en-US"/>
        </w:rPr>
        <w:t xml:space="preserve"> and will comply with</w:t>
      </w:r>
      <w:r w:rsidRPr="009860EF">
        <w:rPr>
          <w:rFonts w:ascii="Century Gothic" w:eastAsia="Calibri" w:hAnsi="Century Gothic"/>
          <w:b/>
          <w:highlight w:val="yellow"/>
          <w:lang w:eastAsia="en-US"/>
        </w:rPr>
        <w:t xml:space="preserve"> the above guidelines.</w:t>
      </w: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Name: _________________________________________ Date: ________________</w:t>
      </w:r>
    </w:p>
    <w:p w:rsidR="009860EF" w:rsidRPr="009860EF" w:rsidRDefault="009860EF" w:rsidP="009860EF">
      <w:pPr>
        <w:spacing w:after="200" w:line="276" w:lineRule="auto"/>
        <w:rPr>
          <w:rFonts w:eastAsia="Calibri"/>
          <w:lang w:eastAsia="en-US"/>
        </w:rPr>
      </w:pPr>
    </w:p>
    <w:p w:rsidR="009860EF" w:rsidRPr="009860EF" w:rsidRDefault="009860EF" w:rsidP="009860EF">
      <w:pPr>
        <w:spacing w:after="200" w:line="276" w:lineRule="auto"/>
        <w:rPr>
          <w:rFonts w:eastAsia="Calibri"/>
          <w:lang w:eastAsia="en-US"/>
        </w:rPr>
      </w:pPr>
    </w:p>
    <w:p w:rsidR="009860EF" w:rsidRPr="009860EF" w:rsidRDefault="009860EF" w:rsidP="009860EF">
      <w:pPr>
        <w:spacing w:after="200" w:line="276" w:lineRule="auto"/>
        <w:rPr>
          <w:rFonts w:eastAsia="Calibri"/>
          <w:lang w:eastAsia="en-US"/>
        </w:rPr>
      </w:pPr>
    </w:p>
    <w:p w:rsidR="00CE08EB" w:rsidRDefault="00CE08EB" w:rsidP="00FF5AE5">
      <w:pPr>
        <w:rPr>
          <w:rFonts w:ascii="Times New Roman" w:hAnsi="Times New Roman"/>
          <w:sz w:val="24"/>
          <w:szCs w:val="24"/>
        </w:rPr>
      </w:pPr>
    </w:p>
    <w:p w:rsidR="00167055" w:rsidRDefault="00167055" w:rsidP="00FF5AE5">
      <w:pPr>
        <w:rPr>
          <w:rFonts w:ascii="Times New Roman" w:hAnsi="Times New Roman"/>
          <w:sz w:val="24"/>
          <w:szCs w:val="24"/>
        </w:rPr>
      </w:pPr>
    </w:p>
    <w:p w:rsidR="00167055" w:rsidRDefault="00167055" w:rsidP="00FF5AE5">
      <w:pPr>
        <w:rPr>
          <w:rFonts w:ascii="Times New Roman" w:hAnsi="Times New Roman"/>
          <w:sz w:val="24"/>
          <w:szCs w:val="24"/>
        </w:rPr>
      </w:pPr>
    </w:p>
    <w:p w:rsidR="00624B20" w:rsidRPr="00624B20" w:rsidRDefault="00624B20" w:rsidP="008348A0">
      <w:pPr>
        <w:jc w:val="center"/>
        <w:rPr>
          <w:rFonts w:ascii="Times New Roman" w:hAnsi="Times New Roman"/>
          <w:b/>
          <w:sz w:val="24"/>
          <w:szCs w:val="24"/>
        </w:rPr>
      </w:pPr>
      <w:r w:rsidRPr="00624B20">
        <w:rPr>
          <w:rFonts w:ascii="Times New Roman" w:hAnsi="Times New Roman"/>
          <w:b/>
          <w:sz w:val="24"/>
          <w:szCs w:val="24"/>
        </w:rPr>
        <w:lastRenderedPageBreak/>
        <w:t>Adult/Geriatric Management in Advanced Nursing Practice</w:t>
      </w:r>
    </w:p>
    <w:p w:rsidR="00624B20" w:rsidRPr="00624B20" w:rsidRDefault="00624B20" w:rsidP="008348A0">
      <w:pPr>
        <w:jc w:val="center"/>
        <w:rPr>
          <w:rFonts w:ascii="Times New Roman" w:hAnsi="Times New Roman"/>
          <w:b/>
          <w:sz w:val="24"/>
          <w:szCs w:val="24"/>
        </w:rPr>
      </w:pPr>
      <w:r w:rsidRPr="00624B20">
        <w:rPr>
          <w:rFonts w:ascii="Times New Roman" w:hAnsi="Times New Roman"/>
          <w:b/>
          <w:sz w:val="24"/>
          <w:szCs w:val="24"/>
        </w:rPr>
        <w:t>Nursing 5631</w:t>
      </w:r>
      <w:r w:rsidR="008348A0">
        <w:rPr>
          <w:rFonts w:ascii="Times New Roman" w:hAnsi="Times New Roman"/>
          <w:b/>
          <w:sz w:val="24"/>
          <w:szCs w:val="24"/>
        </w:rPr>
        <w:t xml:space="preserve">    </w:t>
      </w:r>
      <w:r w:rsidRPr="00624B20">
        <w:rPr>
          <w:rFonts w:ascii="Times New Roman" w:hAnsi="Times New Roman"/>
          <w:b/>
          <w:sz w:val="24"/>
          <w:szCs w:val="24"/>
        </w:rPr>
        <w:t>Practicum</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Student Name: ___________________</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Semester:   ________</w:t>
      </w:r>
    </w:p>
    <w:p w:rsidR="00624B20" w:rsidRPr="00624B20" w:rsidRDefault="00624B20" w:rsidP="004917EA">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tbl>
      <w:tblPr>
        <w:tblStyle w:val="TableGrid"/>
        <w:tblW w:w="5000" w:type="pct"/>
        <w:tblLook w:val="04A0" w:firstRow="1" w:lastRow="0" w:firstColumn="1" w:lastColumn="0" w:noHBand="0" w:noVBand="1"/>
      </w:tblPr>
      <w:tblGrid>
        <w:gridCol w:w="3557"/>
        <w:gridCol w:w="1505"/>
        <w:gridCol w:w="2784"/>
        <w:gridCol w:w="2162"/>
      </w:tblGrid>
      <w:tr w:rsidR="004917EA" w:rsidRPr="00BD61E7" w:rsidTr="00BD61E7">
        <w:tc>
          <w:tcPr>
            <w:tcW w:w="1777" w:type="pct"/>
          </w:tcPr>
          <w:p w:rsidR="004917EA" w:rsidRPr="00BD61E7" w:rsidRDefault="004917EA" w:rsidP="00624B20">
            <w:pPr>
              <w:rPr>
                <w:rFonts w:ascii="Times New Roman" w:hAnsi="Times New Roman"/>
                <w:sz w:val="24"/>
              </w:rPr>
            </w:pPr>
          </w:p>
        </w:tc>
        <w:tc>
          <w:tcPr>
            <w:tcW w:w="752" w:type="pct"/>
          </w:tcPr>
          <w:p w:rsidR="004917EA" w:rsidRPr="00BD61E7" w:rsidRDefault="004917EA" w:rsidP="00624B20">
            <w:pPr>
              <w:rPr>
                <w:rFonts w:ascii="Times New Roman" w:hAnsi="Times New Roman"/>
                <w:b/>
                <w:sz w:val="24"/>
                <w:u w:val="single"/>
              </w:rPr>
            </w:pPr>
            <w:r w:rsidRPr="00BD61E7">
              <w:rPr>
                <w:rFonts w:ascii="Times New Roman" w:hAnsi="Times New Roman"/>
                <w:b/>
                <w:sz w:val="24"/>
                <w:u w:val="single"/>
              </w:rPr>
              <w:t>Date due</w:t>
            </w:r>
          </w:p>
        </w:tc>
        <w:tc>
          <w:tcPr>
            <w:tcW w:w="1391" w:type="pct"/>
          </w:tcPr>
          <w:p w:rsidR="004917EA" w:rsidRPr="00BD61E7" w:rsidRDefault="004917EA" w:rsidP="00624B20">
            <w:pPr>
              <w:rPr>
                <w:rFonts w:ascii="Times New Roman" w:hAnsi="Times New Roman"/>
                <w:b/>
                <w:sz w:val="24"/>
                <w:u w:val="single"/>
              </w:rPr>
            </w:pPr>
            <w:r w:rsidRPr="00BD61E7">
              <w:rPr>
                <w:rFonts w:ascii="Times New Roman" w:hAnsi="Times New Roman"/>
                <w:b/>
                <w:sz w:val="24"/>
                <w:u w:val="single"/>
              </w:rPr>
              <w:t>% of course grade</w:t>
            </w:r>
          </w:p>
        </w:tc>
        <w:tc>
          <w:tcPr>
            <w:tcW w:w="1080" w:type="pct"/>
          </w:tcPr>
          <w:p w:rsidR="004917EA" w:rsidRPr="00BD61E7" w:rsidRDefault="004917EA" w:rsidP="00624B20">
            <w:pPr>
              <w:rPr>
                <w:rFonts w:ascii="Times New Roman" w:hAnsi="Times New Roman"/>
                <w:b/>
                <w:sz w:val="24"/>
                <w:u w:val="single"/>
              </w:rPr>
            </w:pPr>
            <w:r w:rsidRPr="00BD61E7">
              <w:rPr>
                <w:rFonts w:ascii="Times New Roman" w:hAnsi="Times New Roman"/>
                <w:b/>
                <w:sz w:val="24"/>
                <w:u w:val="single"/>
              </w:rPr>
              <w:t>Earned grade</w:t>
            </w:r>
          </w:p>
        </w:tc>
      </w:tr>
      <w:tr w:rsidR="00BD61E7" w:rsidRPr="00BD61E7" w:rsidTr="00BD61E7">
        <w:tc>
          <w:tcPr>
            <w:tcW w:w="5000" w:type="pct"/>
            <w:gridSpan w:val="4"/>
          </w:tcPr>
          <w:p w:rsidR="00BD61E7" w:rsidRPr="00BD61E7" w:rsidRDefault="00BD61E7" w:rsidP="00624B20">
            <w:pPr>
              <w:rPr>
                <w:rFonts w:ascii="Times New Roman" w:hAnsi="Times New Roman"/>
                <w:b/>
                <w:sz w:val="24"/>
                <w:u w:val="single"/>
              </w:rPr>
            </w:pPr>
            <w:r w:rsidRPr="00BD61E7">
              <w:rPr>
                <w:rFonts w:ascii="Times New Roman" w:hAnsi="Times New Roman"/>
                <w:b/>
                <w:sz w:val="24"/>
                <w:u w:val="single"/>
              </w:rPr>
              <w:t>Didactic course requirements</w:t>
            </w:r>
          </w:p>
        </w:tc>
      </w:tr>
      <w:tr w:rsidR="004917EA" w:rsidRPr="00BD61E7" w:rsidTr="00BD61E7">
        <w:tc>
          <w:tcPr>
            <w:tcW w:w="1777" w:type="pct"/>
          </w:tcPr>
          <w:p w:rsidR="004917EA" w:rsidRPr="00BD61E7" w:rsidRDefault="004917EA" w:rsidP="00624B20">
            <w:pPr>
              <w:rPr>
                <w:rFonts w:ascii="Times New Roman" w:hAnsi="Times New Roman"/>
                <w:sz w:val="24"/>
              </w:rPr>
            </w:pPr>
            <w:r w:rsidRPr="00BD61E7">
              <w:rPr>
                <w:rFonts w:ascii="Times New Roman" w:hAnsi="Times New Roman"/>
                <w:sz w:val="24"/>
              </w:rPr>
              <w:t>Personal CV</w:t>
            </w:r>
          </w:p>
        </w:tc>
        <w:tc>
          <w:tcPr>
            <w:tcW w:w="752" w:type="pct"/>
          </w:tcPr>
          <w:p w:rsidR="004917EA" w:rsidRPr="00BD61E7" w:rsidRDefault="00A813C3" w:rsidP="00624B20">
            <w:pPr>
              <w:rPr>
                <w:rFonts w:ascii="Times New Roman" w:hAnsi="Times New Roman"/>
                <w:sz w:val="24"/>
              </w:rPr>
            </w:pPr>
            <w:r>
              <w:rPr>
                <w:rFonts w:ascii="Times New Roman" w:hAnsi="Times New Roman"/>
                <w:sz w:val="24"/>
              </w:rPr>
              <w:t>3/9/17</w:t>
            </w:r>
          </w:p>
        </w:tc>
        <w:tc>
          <w:tcPr>
            <w:tcW w:w="1391" w:type="pct"/>
          </w:tcPr>
          <w:p w:rsidR="004917EA" w:rsidRPr="00BD61E7" w:rsidRDefault="00BD61E7" w:rsidP="00624B20">
            <w:pPr>
              <w:rPr>
                <w:rFonts w:ascii="Times New Roman" w:hAnsi="Times New Roman"/>
                <w:sz w:val="24"/>
              </w:rPr>
            </w:pPr>
            <w:r w:rsidRPr="00BD61E7">
              <w:rPr>
                <w:rFonts w:ascii="Times New Roman" w:hAnsi="Times New Roman"/>
                <w:sz w:val="24"/>
              </w:rPr>
              <w:t>5%</w:t>
            </w:r>
          </w:p>
        </w:tc>
        <w:tc>
          <w:tcPr>
            <w:tcW w:w="1080" w:type="pct"/>
          </w:tcPr>
          <w:p w:rsidR="004917EA" w:rsidRPr="00BD61E7" w:rsidRDefault="004917EA" w:rsidP="00624B20">
            <w:pPr>
              <w:rPr>
                <w:rFonts w:ascii="Times New Roman" w:hAnsi="Times New Roman"/>
                <w:b/>
                <w:sz w:val="24"/>
                <w:u w:val="single"/>
              </w:rPr>
            </w:pPr>
          </w:p>
        </w:tc>
      </w:tr>
      <w:tr w:rsidR="004917EA" w:rsidRPr="00BD61E7" w:rsidTr="00BD61E7">
        <w:tc>
          <w:tcPr>
            <w:tcW w:w="1777" w:type="pct"/>
          </w:tcPr>
          <w:p w:rsidR="004917EA" w:rsidRPr="00BD61E7" w:rsidRDefault="004917EA" w:rsidP="00624B20">
            <w:pPr>
              <w:rPr>
                <w:rFonts w:ascii="Times New Roman" w:hAnsi="Times New Roman"/>
                <w:sz w:val="24"/>
              </w:rPr>
            </w:pPr>
            <w:r w:rsidRPr="00BD61E7">
              <w:rPr>
                <w:rFonts w:ascii="Times New Roman" w:hAnsi="Times New Roman"/>
                <w:sz w:val="24"/>
              </w:rPr>
              <w:t xml:space="preserve">Presentation </w:t>
            </w:r>
          </w:p>
        </w:tc>
        <w:tc>
          <w:tcPr>
            <w:tcW w:w="752" w:type="pct"/>
          </w:tcPr>
          <w:p w:rsidR="004917EA" w:rsidRPr="00BD61E7" w:rsidRDefault="00A813C3" w:rsidP="00624B20">
            <w:pPr>
              <w:rPr>
                <w:rFonts w:ascii="Times New Roman" w:hAnsi="Times New Roman"/>
                <w:sz w:val="24"/>
              </w:rPr>
            </w:pPr>
            <w:r>
              <w:rPr>
                <w:rFonts w:ascii="Times New Roman" w:hAnsi="Times New Roman"/>
                <w:sz w:val="24"/>
              </w:rPr>
              <w:t>3/28/17</w:t>
            </w:r>
          </w:p>
        </w:tc>
        <w:tc>
          <w:tcPr>
            <w:tcW w:w="1391" w:type="pct"/>
          </w:tcPr>
          <w:p w:rsidR="004917EA" w:rsidRPr="00BD61E7" w:rsidRDefault="00BD61E7" w:rsidP="00624B20">
            <w:pPr>
              <w:rPr>
                <w:rFonts w:ascii="Times New Roman" w:hAnsi="Times New Roman"/>
                <w:sz w:val="24"/>
              </w:rPr>
            </w:pPr>
            <w:r w:rsidRPr="00BD61E7">
              <w:rPr>
                <w:rFonts w:ascii="Times New Roman" w:hAnsi="Times New Roman"/>
                <w:sz w:val="24"/>
              </w:rPr>
              <w:t>20%</w:t>
            </w:r>
          </w:p>
        </w:tc>
        <w:tc>
          <w:tcPr>
            <w:tcW w:w="1080" w:type="pct"/>
          </w:tcPr>
          <w:p w:rsidR="004917EA" w:rsidRPr="00BD61E7" w:rsidRDefault="004917EA" w:rsidP="00624B20">
            <w:pPr>
              <w:rPr>
                <w:rFonts w:ascii="Times New Roman" w:hAnsi="Times New Roman"/>
                <w:b/>
                <w:sz w:val="24"/>
                <w:u w:val="single"/>
              </w:rPr>
            </w:pPr>
          </w:p>
        </w:tc>
      </w:tr>
      <w:tr w:rsidR="004917EA" w:rsidRPr="00BD61E7" w:rsidTr="00BD61E7">
        <w:tc>
          <w:tcPr>
            <w:tcW w:w="1777" w:type="pct"/>
          </w:tcPr>
          <w:p w:rsidR="004917EA" w:rsidRPr="00BD61E7" w:rsidRDefault="004917EA" w:rsidP="00624B20">
            <w:pPr>
              <w:rPr>
                <w:rFonts w:ascii="Times New Roman" w:hAnsi="Times New Roman"/>
                <w:sz w:val="24"/>
              </w:rPr>
            </w:pPr>
            <w:r w:rsidRPr="00BD61E7">
              <w:rPr>
                <w:rFonts w:ascii="Times New Roman" w:hAnsi="Times New Roman"/>
                <w:sz w:val="24"/>
              </w:rPr>
              <w:t>Practice Protocol</w:t>
            </w:r>
          </w:p>
        </w:tc>
        <w:tc>
          <w:tcPr>
            <w:tcW w:w="752" w:type="pct"/>
          </w:tcPr>
          <w:p w:rsidR="004917EA" w:rsidRPr="00BD61E7" w:rsidRDefault="00A813C3" w:rsidP="00624B20">
            <w:pPr>
              <w:rPr>
                <w:rFonts w:ascii="Times New Roman" w:hAnsi="Times New Roman"/>
                <w:sz w:val="24"/>
              </w:rPr>
            </w:pPr>
            <w:r>
              <w:rPr>
                <w:rFonts w:ascii="Times New Roman" w:hAnsi="Times New Roman"/>
                <w:sz w:val="24"/>
              </w:rPr>
              <w:t>4/27/17</w:t>
            </w:r>
          </w:p>
        </w:tc>
        <w:tc>
          <w:tcPr>
            <w:tcW w:w="1391" w:type="pct"/>
          </w:tcPr>
          <w:p w:rsidR="00BD61E7" w:rsidRPr="00BD61E7" w:rsidRDefault="00BD61E7" w:rsidP="00624B20">
            <w:pPr>
              <w:rPr>
                <w:rFonts w:ascii="Times New Roman" w:hAnsi="Times New Roman"/>
                <w:sz w:val="24"/>
              </w:rPr>
            </w:pPr>
            <w:r w:rsidRPr="00BD61E7">
              <w:rPr>
                <w:rFonts w:ascii="Times New Roman" w:hAnsi="Times New Roman"/>
                <w:sz w:val="24"/>
              </w:rPr>
              <w:t>20%</w:t>
            </w:r>
          </w:p>
        </w:tc>
        <w:tc>
          <w:tcPr>
            <w:tcW w:w="1080" w:type="pct"/>
          </w:tcPr>
          <w:p w:rsidR="004917EA" w:rsidRPr="00BD61E7" w:rsidRDefault="004917EA" w:rsidP="00624B20">
            <w:pPr>
              <w:rPr>
                <w:rFonts w:ascii="Times New Roman" w:hAnsi="Times New Roman"/>
                <w:b/>
                <w:sz w:val="24"/>
                <w:u w:val="single"/>
              </w:rPr>
            </w:pPr>
          </w:p>
        </w:tc>
      </w:tr>
      <w:tr w:rsidR="004917EA" w:rsidRPr="00BD61E7" w:rsidTr="00BD61E7">
        <w:tc>
          <w:tcPr>
            <w:tcW w:w="1777" w:type="pct"/>
          </w:tcPr>
          <w:p w:rsidR="004917EA" w:rsidRPr="00BD61E7" w:rsidRDefault="004917EA" w:rsidP="00624B20">
            <w:pPr>
              <w:rPr>
                <w:rFonts w:ascii="Times New Roman" w:hAnsi="Times New Roman"/>
                <w:sz w:val="24"/>
              </w:rPr>
            </w:pPr>
            <w:r w:rsidRPr="00BD61E7">
              <w:rPr>
                <w:rFonts w:ascii="Times New Roman" w:hAnsi="Times New Roman"/>
                <w:sz w:val="24"/>
              </w:rPr>
              <w:t>Mock Certification Exam</w:t>
            </w:r>
          </w:p>
        </w:tc>
        <w:tc>
          <w:tcPr>
            <w:tcW w:w="752" w:type="pct"/>
          </w:tcPr>
          <w:p w:rsidR="004917EA" w:rsidRPr="00BD61E7" w:rsidRDefault="00944BB2" w:rsidP="00624B20">
            <w:pPr>
              <w:rPr>
                <w:rFonts w:ascii="Times New Roman" w:hAnsi="Times New Roman"/>
                <w:sz w:val="24"/>
              </w:rPr>
            </w:pPr>
            <w:r>
              <w:rPr>
                <w:rFonts w:ascii="Times New Roman" w:hAnsi="Times New Roman"/>
                <w:sz w:val="24"/>
              </w:rPr>
              <w:t>4/27/17</w:t>
            </w:r>
          </w:p>
        </w:tc>
        <w:tc>
          <w:tcPr>
            <w:tcW w:w="1391" w:type="pct"/>
          </w:tcPr>
          <w:p w:rsidR="004917EA" w:rsidRPr="00BD61E7" w:rsidRDefault="00BD61E7" w:rsidP="00624B20">
            <w:pPr>
              <w:rPr>
                <w:rFonts w:ascii="Times New Roman" w:hAnsi="Times New Roman"/>
                <w:sz w:val="24"/>
              </w:rPr>
            </w:pPr>
            <w:r w:rsidRPr="00BD61E7">
              <w:rPr>
                <w:rFonts w:ascii="Times New Roman" w:hAnsi="Times New Roman"/>
                <w:sz w:val="24"/>
              </w:rPr>
              <w:t>50%</w:t>
            </w:r>
          </w:p>
        </w:tc>
        <w:tc>
          <w:tcPr>
            <w:tcW w:w="1080" w:type="pct"/>
          </w:tcPr>
          <w:p w:rsidR="004917EA" w:rsidRPr="00BD61E7" w:rsidRDefault="004917EA" w:rsidP="00624B20">
            <w:pPr>
              <w:rPr>
                <w:rFonts w:ascii="Times New Roman" w:hAnsi="Times New Roman"/>
                <w:b/>
                <w:sz w:val="24"/>
                <w:u w:val="single"/>
              </w:rPr>
            </w:pPr>
          </w:p>
        </w:tc>
      </w:tr>
      <w:tr w:rsidR="004917EA" w:rsidRPr="00BD61E7" w:rsidTr="00BD61E7">
        <w:tc>
          <w:tcPr>
            <w:tcW w:w="1777" w:type="pct"/>
          </w:tcPr>
          <w:p w:rsidR="004917EA" w:rsidRPr="00BD61E7" w:rsidRDefault="004917EA" w:rsidP="00624B20">
            <w:pPr>
              <w:rPr>
                <w:rFonts w:ascii="Times New Roman" w:hAnsi="Times New Roman"/>
                <w:sz w:val="24"/>
              </w:rPr>
            </w:pPr>
            <w:r w:rsidRPr="00BD61E7">
              <w:rPr>
                <w:rFonts w:ascii="Times New Roman" w:hAnsi="Times New Roman"/>
                <w:sz w:val="24"/>
              </w:rPr>
              <w:t>Attendance/participation</w:t>
            </w:r>
          </w:p>
        </w:tc>
        <w:tc>
          <w:tcPr>
            <w:tcW w:w="752" w:type="pct"/>
          </w:tcPr>
          <w:p w:rsidR="004917EA" w:rsidRPr="00BD61E7" w:rsidRDefault="00BD61E7" w:rsidP="00624B20">
            <w:pPr>
              <w:rPr>
                <w:rFonts w:ascii="Times New Roman" w:hAnsi="Times New Roman"/>
                <w:sz w:val="24"/>
              </w:rPr>
            </w:pPr>
            <w:r w:rsidRPr="00BD61E7">
              <w:rPr>
                <w:rFonts w:ascii="Times New Roman" w:hAnsi="Times New Roman"/>
                <w:sz w:val="24"/>
              </w:rPr>
              <w:t>5/5/17</w:t>
            </w:r>
          </w:p>
        </w:tc>
        <w:tc>
          <w:tcPr>
            <w:tcW w:w="1391" w:type="pct"/>
          </w:tcPr>
          <w:p w:rsidR="004917EA" w:rsidRPr="00BD61E7" w:rsidRDefault="00BD61E7" w:rsidP="00624B20">
            <w:pPr>
              <w:rPr>
                <w:rFonts w:ascii="Times New Roman" w:hAnsi="Times New Roman"/>
                <w:sz w:val="24"/>
              </w:rPr>
            </w:pPr>
            <w:r w:rsidRPr="00BD61E7">
              <w:rPr>
                <w:rFonts w:ascii="Times New Roman" w:hAnsi="Times New Roman"/>
                <w:sz w:val="24"/>
              </w:rPr>
              <w:t>5%</w:t>
            </w:r>
          </w:p>
        </w:tc>
        <w:tc>
          <w:tcPr>
            <w:tcW w:w="1080" w:type="pct"/>
          </w:tcPr>
          <w:p w:rsidR="004917EA" w:rsidRPr="00BD61E7" w:rsidRDefault="004917EA" w:rsidP="00624B20">
            <w:pPr>
              <w:rPr>
                <w:rFonts w:ascii="Times New Roman" w:hAnsi="Times New Roman"/>
                <w:b/>
                <w:sz w:val="24"/>
                <w:u w:val="single"/>
              </w:rPr>
            </w:pPr>
          </w:p>
        </w:tc>
      </w:tr>
      <w:tr w:rsidR="007470A8" w:rsidRPr="00BD61E7" w:rsidTr="00BD61E7">
        <w:tc>
          <w:tcPr>
            <w:tcW w:w="1777" w:type="pct"/>
          </w:tcPr>
          <w:p w:rsidR="007470A8" w:rsidRPr="00465C48" w:rsidRDefault="007470A8" w:rsidP="00624B20">
            <w:pPr>
              <w:rPr>
                <w:rFonts w:ascii="Times New Roman" w:hAnsi="Times New Roman"/>
                <w:i/>
                <w:sz w:val="24"/>
              </w:rPr>
            </w:pPr>
            <w:r w:rsidRPr="00465C48">
              <w:rPr>
                <w:rFonts w:ascii="Times New Roman" w:hAnsi="Times New Roman"/>
                <w:i/>
                <w:sz w:val="24"/>
              </w:rPr>
              <w:t>Interprofessional Team Case Assignment (for extra credit)</w:t>
            </w:r>
          </w:p>
        </w:tc>
        <w:tc>
          <w:tcPr>
            <w:tcW w:w="752" w:type="pct"/>
          </w:tcPr>
          <w:p w:rsidR="007470A8" w:rsidRPr="00BD61E7" w:rsidRDefault="007470A8" w:rsidP="00624B20">
            <w:pPr>
              <w:rPr>
                <w:rFonts w:ascii="Times New Roman" w:hAnsi="Times New Roman"/>
                <w:sz w:val="24"/>
              </w:rPr>
            </w:pPr>
            <w:r>
              <w:rPr>
                <w:rFonts w:ascii="Times New Roman" w:hAnsi="Times New Roman"/>
                <w:sz w:val="24"/>
              </w:rPr>
              <w:t>3/12/2012</w:t>
            </w:r>
          </w:p>
        </w:tc>
        <w:tc>
          <w:tcPr>
            <w:tcW w:w="1391" w:type="pct"/>
          </w:tcPr>
          <w:p w:rsidR="007470A8" w:rsidRPr="00BD61E7" w:rsidRDefault="00531A31" w:rsidP="00624B20">
            <w:pPr>
              <w:rPr>
                <w:rFonts w:ascii="Times New Roman" w:hAnsi="Times New Roman"/>
                <w:sz w:val="24"/>
              </w:rPr>
            </w:pPr>
            <w:r>
              <w:rPr>
                <w:rFonts w:ascii="Times New Roman" w:hAnsi="Times New Roman"/>
                <w:sz w:val="24"/>
              </w:rPr>
              <w:t>Extra credit – possible 5 points added to course grade for participation</w:t>
            </w:r>
          </w:p>
        </w:tc>
        <w:tc>
          <w:tcPr>
            <w:tcW w:w="1080" w:type="pct"/>
          </w:tcPr>
          <w:p w:rsidR="007470A8" w:rsidRPr="00BD61E7" w:rsidRDefault="007470A8" w:rsidP="00624B20">
            <w:pPr>
              <w:rPr>
                <w:rFonts w:ascii="Times New Roman" w:hAnsi="Times New Roman"/>
                <w:b/>
                <w:sz w:val="24"/>
                <w:u w:val="single"/>
              </w:rPr>
            </w:pPr>
          </w:p>
        </w:tc>
      </w:tr>
      <w:tr w:rsidR="00BD61E7" w:rsidRPr="00BD61E7" w:rsidTr="00BD61E7">
        <w:tc>
          <w:tcPr>
            <w:tcW w:w="5000" w:type="pct"/>
            <w:gridSpan w:val="4"/>
          </w:tcPr>
          <w:p w:rsidR="00BD61E7" w:rsidRPr="00BD61E7" w:rsidRDefault="00BD61E7" w:rsidP="00624B20">
            <w:pPr>
              <w:rPr>
                <w:rFonts w:ascii="Times New Roman" w:hAnsi="Times New Roman"/>
                <w:b/>
                <w:sz w:val="24"/>
                <w:u w:val="single"/>
              </w:rPr>
            </w:pPr>
            <w:r w:rsidRPr="00BD61E7">
              <w:rPr>
                <w:rFonts w:ascii="Times New Roman" w:hAnsi="Times New Roman"/>
                <w:b/>
                <w:sz w:val="24"/>
                <w:u w:val="single"/>
              </w:rPr>
              <w:t xml:space="preserve">Clinical practice course requirements </w:t>
            </w:r>
          </w:p>
        </w:tc>
      </w:tr>
      <w:tr w:rsidR="00BD61E7" w:rsidRPr="00BD61E7" w:rsidTr="00BD61E7">
        <w:tc>
          <w:tcPr>
            <w:tcW w:w="1777" w:type="pct"/>
          </w:tcPr>
          <w:p w:rsidR="00BD61E7" w:rsidRPr="00BD61E7" w:rsidRDefault="00BD61E7" w:rsidP="00624B20">
            <w:pPr>
              <w:rPr>
                <w:rFonts w:ascii="Times New Roman" w:hAnsi="Times New Roman"/>
                <w:sz w:val="24"/>
              </w:rPr>
            </w:pPr>
            <w:r w:rsidRPr="00BD61E7">
              <w:rPr>
                <w:rFonts w:ascii="Times New Roman" w:hAnsi="Times New Roman"/>
                <w:sz w:val="24"/>
              </w:rPr>
              <w:t>Clinical practicum (minimum grade of 80% is passing)</w:t>
            </w:r>
          </w:p>
        </w:tc>
        <w:tc>
          <w:tcPr>
            <w:tcW w:w="752" w:type="pct"/>
          </w:tcPr>
          <w:p w:rsidR="00BD61E7" w:rsidRPr="00BD61E7" w:rsidRDefault="00BD61E7" w:rsidP="00624B20">
            <w:pPr>
              <w:rPr>
                <w:rFonts w:ascii="Times New Roman" w:hAnsi="Times New Roman"/>
                <w:sz w:val="24"/>
              </w:rPr>
            </w:pPr>
            <w:r w:rsidRPr="00BD61E7">
              <w:rPr>
                <w:rFonts w:ascii="Times New Roman" w:hAnsi="Times New Roman"/>
                <w:sz w:val="24"/>
              </w:rPr>
              <w:t>5/5/17</w:t>
            </w:r>
          </w:p>
        </w:tc>
        <w:tc>
          <w:tcPr>
            <w:tcW w:w="1391" w:type="pct"/>
          </w:tcPr>
          <w:p w:rsidR="00BD61E7" w:rsidRPr="00BD61E7" w:rsidRDefault="00BD61E7" w:rsidP="00624B20">
            <w:pPr>
              <w:rPr>
                <w:rFonts w:ascii="Times New Roman" w:hAnsi="Times New Roman"/>
                <w:sz w:val="24"/>
              </w:rPr>
            </w:pPr>
          </w:p>
        </w:tc>
        <w:tc>
          <w:tcPr>
            <w:tcW w:w="1080" w:type="pct"/>
          </w:tcPr>
          <w:p w:rsidR="00BD61E7" w:rsidRPr="00BD61E7" w:rsidRDefault="00BD61E7" w:rsidP="00624B20">
            <w:pPr>
              <w:rPr>
                <w:rFonts w:ascii="Times New Roman" w:hAnsi="Times New Roman"/>
                <w:b/>
                <w:sz w:val="24"/>
                <w:u w:val="single"/>
              </w:rPr>
            </w:pPr>
          </w:p>
        </w:tc>
      </w:tr>
      <w:tr w:rsidR="00BD61E7" w:rsidRPr="00BD61E7" w:rsidTr="00BD61E7">
        <w:tc>
          <w:tcPr>
            <w:tcW w:w="1777" w:type="pct"/>
          </w:tcPr>
          <w:p w:rsidR="00BD61E7" w:rsidRPr="00BD61E7" w:rsidRDefault="00BD61E7" w:rsidP="00624B20">
            <w:pPr>
              <w:rPr>
                <w:rFonts w:ascii="Times New Roman" w:hAnsi="Times New Roman"/>
                <w:sz w:val="24"/>
              </w:rPr>
            </w:pPr>
            <w:r w:rsidRPr="00BD61E7">
              <w:rPr>
                <w:rFonts w:ascii="Times New Roman" w:hAnsi="Times New Roman"/>
                <w:sz w:val="24"/>
              </w:rPr>
              <w:t>Completion of 360 clinical hours</w:t>
            </w:r>
          </w:p>
        </w:tc>
        <w:tc>
          <w:tcPr>
            <w:tcW w:w="752" w:type="pct"/>
          </w:tcPr>
          <w:p w:rsidR="00BD61E7" w:rsidRPr="00BD61E7" w:rsidRDefault="00BD61E7">
            <w:pPr>
              <w:rPr>
                <w:rFonts w:ascii="Times New Roman" w:hAnsi="Times New Roman"/>
                <w:sz w:val="24"/>
              </w:rPr>
            </w:pPr>
            <w:r w:rsidRPr="00BD61E7">
              <w:rPr>
                <w:rFonts w:ascii="Times New Roman" w:hAnsi="Times New Roman"/>
                <w:sz w:val="24"/>
              </w:rPr>
              <w:t>5/5/17</w:t>
            </w:r>
          </w:p>
        </w:tc>
        <w:tc>
          <w:tcPr>
            <w:tcW w:w="1391" w:type="pct"/>
          </w:tcPr>
          <w:p w:rsidR="00BD61E7" w:rsidRPr="00BD61E7" w:rsidRDefault="00BD61E7" w:rsidP="00624B20">
            <w:pPr>
              <w:rPr>
                <w:rFonts w:ascii="Times New Roman" w:hAnsi="Times New Roman"/>
                <w:sz w:val="24"/>
              </w:rPr>
            </w:pPr>
          </w:p>
        </w:tc>
        <w:tc>
          <w:tcPr>
            <w:tcW w:w="1080" w:type="pct"/>
          </w:tcPr>
          <w:p w:rsidR="00BD61E7" w:rsidRPr="00BD61E7" w:rsidRDefault="00BD61E7" w:rsidP="00624B20">
            <w:pPr>
              <w:rPr>
                <w:rFonts w:ascii="Times New Roman" w:hAnsi="Times New Roman"/>
                <w:b/>
                <w:sz w:val="24"/>
                <w:u w:val="single"/>
              </w:rPr>
            </w:pPr>
          </w:p>
        </w:tc>
      </w:tr>
      <w:tr w:rsidR="00BD61E7" w:rsidRPr="00BD61E7" w:rsidTr="00BD61E7">
        <w:tc>
          <w:tcPr>
            <w:tcW w:w="1777" w:type="pct"/>
          </w:tcPr>
          <w:p w:rsidR="00BD61E7" w:rsidRPr="00BD61E7" w:rsidRDefault="00BD61E7" w:rsidP="00624B20">
            <w:pPr>
              <w:rPr>
                <w:rFonts w:ascii="Times New Roman" w:hAnsi="Times New Roman"/>
                <w:sz w:val="24"/>
              </w:rPr>
            </w:pPr>
            <w:r w:rsidRPr="00BD61E7">
              <w:rPr>
                <w:rFonts w:ascii="Times New Roman" w:hAnsi="Times New Roman"/>
                <w:sz w:val="24"/>
              </w:rPr>
              <w:t>360 clinical hours logged into Typhon</w:t>
            </w:r>
          </w:p>
        </w:tc>
        <w:tc>
          <w:tcPr>
            <w:tcW w:w="752" w:type="pct"/>
          </w:tcPr>
          <w:p w:rsidR="00BD61E7" w:rsidRPr="00BD61E7" w:rsidRDefault="00BD61E7">
            <w:pPr>
              <w:rPr>
                <w:rFonts w:ascii="Times New Roman" w:hAnsi="Times New Roman"/>
                <w:sz w:val="24"/>
              </w:rPr>
            </w:pPr>
            <w:r w:rsidRPr="00BD61E7">
              <w:rPr>
                <w:rFonts w:ascii="Times New Roman" w:hAnsi="Times New Roman"/>
                <w:sz w:val="24"/>
              </w:rPr>
              <w:t>5/5/17</w:t>
            </w:r>
          </w:p>
        </w:tc>
        <w:tc>
          <w:tcPr>
            <w:tcW w:w="1391" w:type="pct"/>
          </w:tcPr>
          <w:p w:rsidR="00BD61E7" w:rsidRPr="00BD61E7" w:rsidRDefault="00BD61E7" w:rsidP="00624B20">
            <w:pPr>
              <w:rPr>
                <w:rFonts w:ascii="Times New Roman" w:hAnsi="Times New Roman"/>
                <w:sz w:val="24"/>
              </w:rPr>
            </w:pPr>
          </w:p>
        </w:tc>
        <w:tc>
          <w:tcPr>
            <w:tcW w:w="1080" w:type="pct"/>
          </w:tcPr>
          <w:p w:rsidR="00BD61E7" w:rsidRPr="00BD61E7" w:rsidRDefault="00BD61E7" w:rsidP="00624B20">
            <w:pPr>
              <w:rPr>
                <w:rFonts w:ascii="Times New Roman" w:hAnsi="Times New Roman"/>
                <w:b/>
                <w:sz w:val="24"/>
                <w:u w:val="single"/>
              </w:rPr>
            </w:pPr>
          </w:p>
        </w:tc>
      </w:tr>
      <w:tr w:rsidR="00BD61E7" w:rsidRPr="00BD61E7" w:rsidTr="00BD61E7">
        <w:tc>
          <w:tcPr>
            <w:tcW w:w="1777" w:type="pct"/>
          </w:tcPr>
          <w:p w:rsidR="00BD61E7" w:rsidRPr="00BD61E7" w:rsidRDefault="00BD61E7" w:rsidP="00624B20">
            <w:pPr>
              <w:rPr>
                <w:rFonts w:ascii="Times New Roman" w:hAnsi="Times New Roman"/>
                <w:sz w:val="24"/>
              </w:rPr>
            </w:pPr>
            <w:r w:rsidRPr="00BD61E7">
              <w:rPr>
                <w:rFonts w:ascii="Times New Roman" w:hAnsi="Times New Roman"/>
                <w:sz w:val="24"/>
              </w:rPr>
              <w:t>Tally sheet signed by preceptor for each day/site in clinical</w:t>
            </w:r>
          </w:p>
        </w:tc>
        <w:tc>
          <w:tcPr>
            <w:tcW w:w="752" w:type="pct"/>
          </w:tcPr>
          <w:p w:rsidR="00BD61E7" w:rsidRPr="00BD61E7" w:rsidRDefault="00BD61E7">
            <w:pPr>
              <w:rPr>
                <w:rFonts w:ascii="Times New Roman" w:hAnsi="Times New Roman"/>
                <w:sz w:val="24"/>
              </w:rPr>
            </w:pPr>
            <w:r w:rsidRPr="00BD61E7">
              <w:rPr>
                <w:rFonts w:ascii="Times New Roman" w:hAnsi="Times New Roman"/>
                <w:sz w:val="24"/>
              </w:rPr>
              <w:t>5/5/17</w:t>
            </w:r>
          </w:p>
        </w:tc>
        <w:tc>
          <w:tcPr>
            <w:tcW w:w="1391" w:type="pct"/>
          </w:tcPr>
          <w:p w:rsidR="00BD61E7" w:rsidRPr="00BD61E7" w:rsidRDefault="00BD61E7" w:rsidP="00624B20">
            <w:pPr>
              <w:rPr>
                <w:rFonts w:ascii="Times New Roman" w:hAnsi="Times New Roman"/>
                <w:sz w:val="24"/>
              </w:rPr>
            </w:pPr>
          </w:p>
        </w:tc>
        <w:tc>
          <w:tcPr>
            <w:tcW w:w="1080" w:type="pct"/>
          </w:tcPr>
          <w:p w:rsidR="00BD61E7" w:rsidRPr="00BD61E7" w:rsidRDefault="00BD61E7" w:rsidP="00624B20">
            <w:pPr>
              <w:rPr>
                <w:rFonts w:ascii="Times New Roman" w:hAnsi="Times New Roman"/>
                <w:b/>
                <w:sz w:val="24"/>
                <w:u w:val="single"/>
              </w:rPr>
            </w:pPr>
          </w:p>
        </w:tc>
      </w:tr>
      <w:tr w:rsidR="00BD61E7" w:rsidRPr="00BD61E7" w:rsidTr="00BD61E7">
        <w:tc>
          <w:tcPr>
            <w:tcW w:w="1777" w:type="pct"/>
          </w:tcPr>
          <w:p w:rsidR="00BD61E7" w:rsidRPr="00BD61E7" w:rsidRDefault="00BD61E7" w:rsidP="00624B20">
            <w:pPr>
              <w:rPr>
                <w:rFonts w:ascii="Times New Roman" w:hAnsi="Times New Roman"/>
                <w:sz w:val="24"/>
              </w:rPr>
            </w:pPr>
            <w:r w:rsidRPr="00BD61E7">
              <w:rPr>
                <w:rFonts w:ascii="Times New Roman" w:hAnsi="Times New Roman"/>
                <w:sz w:val="24"/>
              </w:rPr>
              <w:t>Preceptor evaluation of student</w:t>
            </w:r>
          </w:p>
        </w:tc>
        <w:tc>
          <w:tcPr>
            <w:tcW w:w="752" w:type="pct"/>
          </w:tcPr>
          <w:p w:rsidR="00BD61E7" w:rsidRPr="00BD61E7" w:rsidRDefault="00BD61E7">
            <w:pPr>
              <w:rPr>
                <w:rFonts w:ascii="Times New Roman" w:hAnsi="Times New Roman"/>
                <w:sz w:val="24"/>
              </w:rPr>
            </w:pPr>
            <w:r w:rsidRPr="00BD61E7">
              <w:rPr>
                <w:rFonts w:ascii="Times New Roman" w:hAnsi="Times New Roman"/>
                <w:sz w:val="24"/>
              </w:rPr>
              <w:t>5/5/17</w:t>
            </w:r>
          </w:p>
        </w:tc>
        <w:tc>
          <w:tcPr>
            <w:tcW w:w="1391" w:type="pct"/>
          </w:tcPr>
          <w:p w:rsidR="00BD61E7" w:rsidRPr="00BD61E7" w:rsidRDefault="00BD61E7" w:rsidP="00624B20">
            <w:pPr>
              <w:rPr>
                <w:rFonts w:ascii="Times New Roman" w:hAnsi="Times New Roman"/>
                <w:sz w:val="24"/>
              </w:rPr>
            </w:pPr>
          </w:p>
        </w:tc>
        <w:tc>
          <w:tcPr>
            <w:tcW w:w="1080" w:type="pct"/>
          </w:tcPr>
          <w:p w:rsidR="00BD61E7" w:rsidRPr="00BD61E7" w:rsidRDefault="00BD61E7" w:rsidP="00624B20">
            <w:pPr>
              <w:rPr>
                <w:rFonts w:ascii="Times New Roman" w:hAnsi="Times New Roman"/>
                <w:b/>
                <w:sz w:val="24"/>
                <w:u w:val="single"/>
              </w:rPr>
            </w:pPr>
          </w:p>
        </w:tc>
      </w:tr>
      <w:tr w:rsidR="00BD61E7" w:rsidRPr="00BD61E7" w:rsidTr="00BD61E7">
        <w:tc>
          <w:tcPr>
            <w:tcW w:w="1777" w:type="pct"/>
          </w:tcPr>
          <w:p w:rsidR="00BD61E7" w:rsidRPr="00BD61E7" w:rsidRDefault="00BD61E7" w:rsidP="00624B20">
            <w:pPr>
              <w:rPr>
                <w:rFonts w:ascii="Times New Roman" w:hAnsi="Times New Roman"/>
                <w:sz w:val="24"/>
              </w:rPr>
            </w:pPr>
            <w:r w:rsidRPr="00BD61E7">
              <w:rPr>
                <w:rFonts w:ascii="Times New Roman" w:hAnsi="Times New Roman"/>
                <w:sz w:val="24"/>
              </w:rPr>
              <w:t>Student evaluation of preceptor</w:t>
            </w:r>
          </w:p>
        </w:tc>
        <w:tc>
          <w:tcPr>
            <w:tcW w:w="752" w:type="pct"/>
          </w:tcPr>
          <w:p w:rsidR="00BD61E7" w:rsidRPr="00BD61E7" w:rsidRDefault="00BD61E7">
            <w:pPr>
              <w:rPr>
                <w:rFonts w:ascii="Times New Roman" w:hAnsi="Times New Roman"/>
                <w:sz w:val="24"/>
              </w:rPr>
            </w:pPr>
            <w:r w:rsidRPr="00BD61E7">
              <w:rPr>
                <w:rFonts w:ascii="Times New Roman" w:hAnsi="Times New Roman"/>
                <w:sz w:val="24"/>
              </w:rPr>
              <w:t>5/5/17</w:t>
            </w:r>
          </w:p>
        </w:tc>
        <w:tc>
          <w:tcPr>
            <w:tcW w:w="1391" w:type="pct"/>
          </w:tcPr>
          <w:p w:rsidR="00BD61E7" w:rsidRPr="00BD61E7" w:rsidRDefault="00BD61E7" w:rsidP="00624B20">
            <w:pPr>
              <w:rPr>
                <w:rFonts w:ascii="Times New Roman" w:hAnsi="Times New Roman"/>
                <w:sz w:val="24"/>
              </w:rPr>
            </w:pPr>
          </w:p>
        </w:tc>
        <w:tc>
          <w:tcPr>
            <w:tcW w:w="1080" w:type="pct"/>
          </w:tcPr>
          <w:p w:rsidR="00BD61E7" w:rsidRPr="00BD61E7" w:rsidRDefault="00BD61E7" w:rsidP="00624B20">
            <w:pPr>
              <w:rPr>
                <w:rFonts w:ascii="Times New Roman" w:hAnsi="Times New Roman"/>
                <w:b/>
                <w:sz w:val="24"/>
                <w:u w:val="single"/>
              </w:rPr>
            </w:pPr>
          </w:p>
        </w:tc>
      </w:tr>
    </w:tbl>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Faculty Signature/Date:</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________________________________</w:t>
      </w:r>
    </w:p>
    <w:p w:rsidR="00624B20" w:rsidRPr="00624B20" w:rsidRDefault="00624B20" w:rsidP="00624B20">
      <w:pPr>
        <w:rPr>
          <w:rFonts w:ascii="Times New Roman" w:hAnsi="Times New Roman"/>
          <w:b/>
          <w:sz w:val="24"/>
          <w:szCs w:val="24"/>
        </w:rPr>
      </w:pPr>
    </w:p>
    <w:p w:rsidR="005274D3" w:rsidRDefault="005274D3" w:rsidP="00887CF8">
      <w:pPr>
        <w:jc w:val="center"/>
        <w:rPr>
          <w:rFonts w:ascii="Times New Roman" w:hAnsi="Times New Roman"/>
          <w:b/>
          <w:sz w:val="24"/>
          <w:szCs w:val="24"/>
        </w:rPr>
      </w:pPr>
    </w:p>
    <w:p w:rsidR="005274D3" w:rsidRDefault="005274D3" w:rsidP="00887CF8">
      <w:pPr>
        <w:jc w:val="center"/>
        <w:rPr>
          <w:rFonts w:ascii="Times New Roman" w:hAnsi="Times New Roman"/>
          <w:b/>
          <w:sz w:val="24"/>
          <w:szCs w:val="24"/>
        </w:rPr>
      </w:pPr>
    </w:p>
    <w:p w:rsidR="005274D3" w:rsidRDefault="005274D3" w:rsidP="00887CF8">
      <w:pPr>
        <w:jc w:val="center"/>
        <w:rPr>
          <w:rFonts w:ascii="Times New Roman" w:hAnsi="Times New Roman"/>
          <w:b/>
          <w:sz w:val="24"/>
          <w:szCs w:val="24"/>
        </w:rPr>
      </w:pPr>
    </w:p>
    <w:p w:rsidR="005274D3" w:rsidRDefault="005274D3" w:rsidP="00887CF8">
      <w:pPr>
        <w:jc w:val="center"/>
        <w:rPr>
          <w:rFonts w:ascii="Times New Roman" w:hAnsi="Times New Roman"/>
          <w:b/>
          <w:sz w:val="24"/>
          <w:szCs w:val="24"/>
        </w:rPr>
      </w:pPr>
    </w:p>
    <w:p w:rsidR="005274D3" w:rsidRDefault="005274D3" w:rsidP="00887CF8">
      <w:pPr>
        <w:jc w:val="center"/>
        <w:rPr>
          <w:rFonts w:ascii="Times New Roman" w:hAnsi="Times New Roman"/>
          <w:b/>
          <w:sz w:val="24"/>
          <w:szCs w:val="24"/>
        </w:rPr>
      </w:pPr>
    </w:p>
    <w:p w:rsidR="005274D3" w:rsidRDefault="005274D3" w:rsidP="00887CF8">
      <w:pPr>
        <w:jc w:val="center"/>
        <w:rPr>
          <w:rFonts w:ascii="Times New Roman" w:hAnsi="Times New Roman"/>
          <w:b/>
          <w:sz w:val="24"/>
          <w:szCs w:val="24"/>
        </w:rPr>
      </w:pPr>
    </w:p>
    <w:p w:rsidR="00BD61E7" w:rsidRDefault="00BD61E7">
      <w:pPr>
        <w:spacing w:after="200" w:line="276" w:lineRule="auto"/>
        <w:rPr>
          <w:rFonts w:ascii="Century Gothic" w:eastAsia="Times New Roman" w:hAnsi="Century Gothic"/>
          <w:b/>
          <w:sz w:val="24"/>
          <w:szCs w:val="24"/>
          <w:lang w:eastAsia="en-US"/>
        </w:rPr>
      </w:pPr>
      <w:r>
        <w:rPr>
          <w:rFonts w:ascii="Century Gothic" w:eastAsia="Times New Roman" w:hAnsi="Century Gothic"/>
          <w:b/>
          <w:sz w:val="24"/>
          <w:szCs w:val="24"/>
          <w:lang w:eastAsia="en-US"/>
        </w:rPr>
        <w:br w:type="page"/>
      </w:r>
    </w:p>
    <w:p w:rsidR="00982796" w:rsidRPr="00442F7C" w:rsidRDefault="00982796" w:rsidP="007141E5">
      <w:pPr>
        <w:jc w:val="cente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p>
    <w:p w:rsidR="00624B20" w:rsidRPr="00624B20" w:rsidRDefault="00624B20" w:rsidP="00624B20">
      <w:pPr>
        <w:rPr>
          <w:rFonts w:ascii="Times New Roman" w:hAnsi="Times New Roman"/>
          <w:b/>
          <w:bCs/>
          <w:sz w:val="24"/>
          <w:szCs w:val="24"/>
          <w:u w:val="single"/>
        </w:rPr>
      </w:pPr>
      <w:r w:rsidRPr="00624B20">
        <w:rPr>
          <w:rFonts w:ascii="Times New Roman" w:hAnsi="Times New Roman"/>
          <w:b/>
          <w:bCs/>
          <w:sz w:val="24"/>
          <w:szCs w:val="24"/>
          <w:u w:val="single"/>
        </w:rPr>
        <w:t>Important Information</w:t>
      </w:r>
      <w:r w:rsidR="00FA247B">
        <w:rPr>
          <w:rFonts w:ascii="Times New Roman" w:hAnsi="Times New Roman"/>
          <w:b/>
          <w:bCs/>
          <w:sz w:val="24"/>
          <w:szCs w:val="24"/>
          <w:u w:val="single"/>
        </w:rPr>
        <w:t xml:space="preserve"> for the first day of class</w:t>
      </w:r>
    </w:p>
    <w:p w:rsidR="00624B20" w:rsidRPr="00624B20" w:rsidRDefault="00624B20" w:rsidP="00624B20">
      <w:pPr>
        <w:rPr>
          <w:rFonts w:ascii="Times New Roman" w:hAnsi="Times New Roman"/>
          <w:b/>
          <w:bCs/>
          <w:sz w:val="24"/>
          <w:szCs w:val="24"/>
          <w:u w:val="single"/>
        </w:rPr>
      </w:pPr>
    </w:p>
    <w:p w:rsidR="00624B20" w:rsidRPr="00624B20" w:rsidRDefault="00624B20" w:rsidP="00624B20">
      <w:pPr>
        <w:rPr>
          <w:rFonts w:ascii="Times New Roman" w:hAnsi="Times New Roman"/>
          <w:bCs/>
          <w:sz w:val="24"/>
          <w:szCs w:val="24"/>
        </w:rPr>
      </w:pPr>
      <w:r w:rsidRPr="00624B20">
        <w:rPr>
          <w:rFonts w:ascii="Times New Roman" w:hAnsi="Times New Roman"/>
          <w:bCs/>
          <w:sz w:val="24"/>
          <w:szCs w:val="24"/>
        </w:rPr>
        <w:t xml:space="preserve">Prior to class, please go to </w:t>
      </w:r>
      <w:hyperlink r:id="rId57" w:history="1">
        <w:r w:rsidRPr="00624B20">
          <w:rPr>
            <w:rStyle w:val="Hyperlink"/>
            <w:rFonts w:ascii="Times New Roman" w:hAnsi="Times New Roman"/>
            <w:bCs/>
            <w:sz w:val="24"/>
            <w:szCs w:val="24"/>
          </w:rPr>
          <w:t>www.nursingworld.org</w:t>
        </w:r>
      </w:hyperlink>
      <w:r w:rsidRPr="00624B20">
        <w:rPr>
          <w:rFonts w:ascii="Times New Roman" w:hAnsi="Times New Roman"/>
          <w:bCs/>
          <w:sz w:val="24"/>
          <w:szCs w:val="24"/>
        </w:rPr>
        <w:t xml:space="preserve"> and print out the test content outlines for the adult</w:t>
      </w:r>
      <w:r w:rsidR="00380F8F">
        <w:rPr>
          <w:rFonts w:ascii="Times New Roman" w:hAnsi="Times New Roman"/>
          <w:bCs/>
          <w:sz w:val="24"/>
          <w:szCs w:val="24"/>
        </w:rPr>
        <w:t>/</w:t>
      </w:r>
      <w:r w:rsidRPr="00624B20">
        <w:rPr>
          <w:rFonts w:ascii="Times New Roman" w:hAnsi="Times New Roman"/>
          <w:bCs/>
          <w:sz w:val="24"/>
          <w:szCs w:val="24"/>
        </w:rPr>
        <w:t xml:space="preserve">geriatric </w:t>
      </w:r>
      <w:r w:rsidR="00AE6CBD">
        <w:rPr>
          <w:rFonts w:ascii="Times New Roman" w:hAnsi="Times New Roman"/>
          <w:bCs/>
          <w:sz w:val="24"/>
          <w:szCs w:val="24"/>
        </w:rPr>
        <w:t xml:space="preserve">primary care </w:t>
      </w:r>
      <w:r w:rsidRPr="00624B20">
        <w:rPr>
          <w:rFonts w:ascii="Times New Roman" w:hAnsi="Times New Roman"/>
          <w:bCs/>
          <w:sz w:val="24"/>
          <w:szCs w:val="24"/>
        </w:rPr>
        <w:t xml:space="preserve">nurse practitioner exam; this information will be of great use to </w:t>
      </w:r>
      <w:r w:rsidR="00380F8F">
        <w:rPr>
          <w:rFonts w:ascii="Times New Roman" w:hAnsi="Times New Roman"/>
          <w:bCs/>
          <w:sz w:val="24"/>
          <w:szCs w:val="24"/>
        </w:rPr>
        <w:t>you a</w:t>
      </w:r>
      <w:r w:rsidRPr="00624B20">
        <w:rPr>
          <w:rFonts w:ascii="Times New Roman" w:hAnsi="Times New Roman"/>
          <w:bCs/>
          <w:sz w:val="24"/>
          <w:szCs w:val="24"/>
        </w:rPr>
        <w:t>s you study for the upcoming exams; there are some practice questions on this site also [they are free].</w:t>
      </w:r>
    </w:p>
    <w:p w:rsidR="00624B20" w:rsidRPr="00624B20" w:rsidRDefault="00624B20" w:rsidP="00624B20">
      <w:pPr>
        <w:rPr>
          <w:rFonts w:ascii="Times New Roman" w:hAnsi="Times New Roman"/>
          <w:bCs/>
          <w:sz w:val="24"/>
          <w:szCs w:val="24"/>
        </w:rPr>
      </w:pPr>
    </w:p>
    <w:p w:rsidR="00624B20" w:rsidRPr="00624B20" w:rsidRDefault="00624B20" w:rsidP="00624B20">
      <w:pPr>
        <w:rPr>
          <w:rFonts w:ascii="Times New Roman" w:hAnsi="Times New Roman"/>
          <w:b/>
          <w:bCs/>
          <w:sz w:val="24"/>
          <w:szCs w:val="24"/>
        </w:rPr>
      </w:pPr>
      <w:r w:rsidRPr="00624B20">
        <w:rPr>
          <w:rFonts w:ascii="Times New Roman" w:hAnsi="Times New Roman"/>
          <w:bCs/>
          <w:sz w:val="24"/>
          <w:szCs w:val="24"/>
        </w:rPr>
        <w:t xml:space="preserve">In summary, for completeness sake, you should have the </w:t>
      </w:r>
      <w:r w:rsidRPr="00624B20">
        <w:rPr>
          <w:rFonts w:ascii="Times New Roman" w:hAnsi="Times New Roman"/>
          <w:b/>
          <w:bCs/>
          <w:sz w:val="24"/>
          <w:szCs w:val="24"/>
        </w:rPr>
        <w:t>syllabus</w:t>
      </w:r>
      <w:r w:rsidRPr="00624B20">
        <w:rPr>
          <w:rFonts w:ascii="Times New Roman" w:hAnsi="Times New Roman"/>
          <w:bCs/>
          <w:sz w:val="24"/>
          <w:szCs w:val="24"/>
        </w:rPr>
        <w:t>, a copy of a CV [as an example]</w:t>
      </w:r>
      <w:r w:rsidRPr="00624B20">
        <w:rPr>
          <w:rFonts w:ascii="Times New Roman" w:hAnsi="Times New Roman"/>
          <w:b/>
          <w:bCs/>
          <w:sz w:val="24"/>
          <w:szCs w:val="24"/>
        </w:rPr>
        <w:t xml:space="preserve"> and</w:t>
      </w:r>
      <w:r w:rsidR="004E48CD">
        <w:rPr>
          <w:rFonts w:ascii="Times New Roman" w:hAnsi="Times New Roman"/>
          <w:b/>
          <w:bCs/>
          <w:sz w:val="24"/>
          <w:szCs w:val="24"/>
        </w:rPr>
        <w:t xml:space="preserve"> a copy of the A/G primary care </w:t>
      </w:r>
      <w:r w:rsidR="00AE6CBD">
        <w:rPr>
          <w:rFonts w:ascii="Times New Roman" w:hAnsi="Times New Roman"/>
          <w:b/>
          <w:bCs/>
          <w:sz w:val="24"/>
          <w:szCs w:val="24"/>
        </w:rPr>
        <w:t>test content outline</w:t>
      </w:r>
      <w:r w:rsidR="004E48CD">
        <w:rPr>
          <w:rFonts w:ascii="Times New Roman" w:hAnsi="Times New Roman"/>
          <w:b/>
          <w:bCs/>
          <w:sz w:val="24"/>
          <w:szCs w:val="24"/>
        </w:rPr>
        <w:t xml:space="preserve"> for the certification exam</w:t>
      </w:r>
      <w:r w:rsidRPr="00624B20">
        <w:rPr>
          <w:rFonts w:ascii="Times New Roman" w:hAnsi="Times New Roman"/>
          <w:b/>
          <w:bCs/>
          <w:sz w:val="24"/>
          <w:szCs w:val="24"/>
        </w:rPr>
        <w:t>.</w:t>
      </w:r>
    </w:p>
    <w:p w:rsidR="00624B20" w:rsidRPr="00624B20" w:rsidRDefault="00624B20" w:rsidP="00624B20">
      <w:pPr>
        <w:rPr>
          <w:rFonts w:ascii="Times New Roman" w:hAnsi="Times New Roman"/>
          <w:b/>
          <w:bCs/>
          <w:sz w:val="24"/>
          <w:szCs w:val="24"/>
        </w:rPr>
      </w:pPr>
    </w:p>
    <w:p w:rsidR="00624B20" w:rsidRPr="00624B20" w:rsidRDefault="00624B20" w:rsidP="00624B20">
      <w:pPr>
        <w:rPr>
          <w:rFonts w:ascii="Times New Roman" w:hAnsi="Times New Roman"/>
          <w:bCs/>
          <w:sz w:val="24"/>
          <w:szCs w:val="24"/>
        </w:rPr>
      </w:pPr>
      <w:r w:rsidRPr="00624B20">
        <w:rPr>
          <w:rFonts w:ascii="Times New Roman" w:hAnsi="Times New Roman"/>
          <w:bCs/>
          <w:sz w:val="24"/>
          <w:szCs w:val="24"/>
        </w:rPr>
        <w:t xml:space="preserve">For the first class date, </w:t>
      </w:r>
      <w:r w:rsidR="007303D2">
        <w:rPr>
          <w:rFonts w:ascii="Times New Roman" w:hAnsi="Times New Roman"/>
          <w:bCs/>
          <w:sz w:val="24"/>
          <w:szCs w:val="24"/>
        </w:rPr>
        <w:t>please review the</w:t>
      </w:r>
      <w:r w:rsidRPr="00624B20">
        <w:rPr>
          <w:rFonts w:ascii="Times New Roman" w:hAnsi="Times New Roman"/>
          <w:bCs/>
          <w:sz w:val="24"/>
          <w:szCs w:val="24"/>
        </w:rPr>
        <w:t xml:space="preserve"> power point presentations </w:t>
      </w:r>
      <w:r w:rsidR="007303D2">
        <w:rPr>
          <w:rFonts w:ascii="Times New Roman" w:hAnsi="Times New Roman"/>
          <w:bCs/>
          <w:sz w:val="24"/>
          <w:szCs w:val="24"/>
        </w:rPr>
        <w:t>in</w:t>
      </w:r>
      <w:r w:rsidRPr="00624B20">
        <w:rPr>
          <w:rFonts w:ascii="Times New Roman" w:hAnsi="Times New Roman"/>
          <w:bCs/>
          <w:sz w:val="24"/>
          <w:szCs w:val="24"/>
        </w:rPr>
        <w:t xml:space="preserve"> Blackboard for the topics that we will cover.  Please bring a couple of reference books to class on the </w:t>
      </w:r>
      <w:r w:rsidR="007303D2">
        <w:rPr>
          <w:rFonts w:ascii="Times New Roman" w:hAnsi="Times New Roman"/>
          <w:bCs/>
          <w:sz w:val="24"/>
          <w:szCs w:val="24"/>
        </w:rPr>
        <w:t>1</w:t>
      </w:r>
      <w:r w:rsidR="00380F8F">
        <w:rPr>
          <w:rFonts w:ascii="Times New Roman" w:hAnsi="Times New Roman"/>
          <w:bCs/>
          <w:sz w:val="24"/>
          <w:szCs w:val="24"/>
        </w:rPr>
        <w:t>9</w:t>
      </w:r>
      <w:r w:rsidR="00380F8F" w:rsidRPr="00380F8F">
        <w:rPr>
          <w:rFonts w:ascii="Times New Roman" w:hAnsi="Times New Roman"/>
          <w:bCs/>
          <w:sz w:val="24"/>
          <w:szCs w:val="24"/>
          <w:vertAlign w:val="superscript"/>
        </w:rPr>
        <w:t>th</w:t>
      </w:r>
      <w:r w:rsidR="00380F8F">
        <w:rPr>
          <w:rFonts w:ascii="Times New Roman" w:hAnsi="Times New Roman"/>
          <w:bCs/>
          <w:sz w:val="24"/>
          <w:szCs w:val="24"/>
        </w:rPr>
        <w:t xml:space="preserve">; </w:t>
      </w:r>
      <w:r w:rsidRPr="00624B20">
        <w:rPr>
          <w:rFonts w:ascii="Times New Roman" w:hAnsi="Times New Roman"/>
          <w:bCs/>
          <w:sz w:val="24"/>
          <w:szCs w:val="24"/>
        </w:rPr>
        <w:t>as we will work through some clinical cases, to rejuvenate those critical thinking cells.</w:t>
      </w:r>
    </w:p>
    <w:p w:rsidR="00624B20" w:rsidRPr="00624B20" w:rsidRDefault="00624B20" w:rsidP="00624B20">
      <w:pPr>
        <w:rPr>
          <w:rFonts w:ascii="Times New Roman" w:hAnsi="Times New Roman"/>
          <w:bCs/>
          <w:sz w:val="24"/>
          <w:szCs w:val="24"/>
        </w:rPr>
      </w:pPr>
    </w:p>
    <w:p w:rsidR="00624B20" w:rsidRPr="00380F8F" w:rsidRDefault="00624B20" w:rsidP="00624B20">
      <w:pPr>
        <w:rPr>
          <w:rFonts w:ascii="Century Gothic" w:hAnsi="Century Gothic"/>
          <w:bCs/>
          <w:sz w:val="24"/>
          <w:szCs w:val="24"/>
        </w:rPr>
      </w:pPr>
    </w:p>
    <w:p w:rsidR="00624B20" w:rsidRPr="00624B20" w:rsidRDefault="00624B20" w:rsidP="00624B20">
      <w:pPr>
        <w:rPr>
          <w:rFonts w:ascii="Times New Roman" w:hAnsi="Times New Roman"/>
          <w:bCs/>
          <w:sz w:val="24"/>
          <w:szCs w:val="24"/>
        </w:rPr>
      </w:pPr>
    </w:p>
    <w:p w:rsidR="00624B20" w:rsidRPr="00624B20" w:rsidRDefault="00624B20" w:rsidP="00624B20">
      <w:pPr>
        <w:rPr>
          <w:rFonts w:ascii="Times New Roman" w:hAnsi="Times New Roman"/>
          <w:bCs/>
          <w:sz w:val="24"/>
          <w:szCs w:val="24"/>
        </w:rPr>
      </w:pPr>
      <w:r w:rsidRPr="00624B20">
        <w:rPr>
          <w:rFonts w:ascii="Times New Roman" w:hAnsi="Times New Roman"/>
          <w:bCs/>
          <w:sz w:val="24"/>
          <w:szCs w:val="24"/>
        </w:rPr>
        <w:t xml:space="preserve"> </w:t>
      </w:r>
    </w:p>
    <w:p w:rsidR="00624B20" w:rsidRPr="00624B20" w:rsidRDefault="00624B20" w:rsidP="00624B20">
      <w:pPr>
        <w:rPr>
          <w:rFonts w:ascii="Times New Roman" w:hAnsi="Times New Roman"/>
          <w:bCs/>
          <w:sz w:val="24"/>
          <w:szCs w:val="24"/>
        </w:rPr>
      </w:pPr>
    </w:p>
    <w:p w:rsidR="00624B20" w:rsidRPr="00624B20" w:rsidRDefault="00624B20" w:rsidP="00624B20">
      <w:pPr>
        <w:rPr>
          <w:rFonts w:ascii="Times New Roman" w:hAnsi="Times New Roman"/>
          <w:bCs/>
          <w:sz w:val="24"/>
          <w:szCs w:val="24"/>
        </w:rPr>
      </w:pPr>
    </w:p>
    <w:p w:rsidR="00624B20" w:rsidRPr="00624B20" w:rsidRDefault="00624B20" w:rsidP="00624B20">
      <w:pPr>
        <w:rPr>
          <w:rFonts w:ascii="Times New Roman" w:hAnsi="Times New Roman"/>
          <w:b/>
          <w:bCs/>
          <w:sz w:val="24"/>
          <w:szCs w:val="24"/>
        </w:rPr>
      </w:pPr>
    </w:p>
    <w:p w:rsidR="00624B20" w:rsidRPr="004246F2" w:rsidRDefault="00624B20" w:rsidP="00FF5AE5">
      <w:pPr>
        <w:rPr>
          <w:rFonts w:ascii="Times New Roman" w:hAnsi="Times New Roman"/>
          <w:sz w:val="24"/>
          <w:szCs w:val="24"/>
        </w:rPr>
      </w:pPr>
    </w:p>
    <w:sectPr w:rsidR="00624B20" w:rsidRPr="004246F2" w:rsidSect="006D1DA4">
      <w:footerReference w:type="default" r:id="rId58"/>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C5" w:rsidRDefault="00A003C5">
      <w:r>
        <w:separator/>
      </w:r>
    </w:p>
  </w:endnote>
  <w:endnote w:type="continuationSeparator" w:id="0">
    <w:p w:rsidR="00A003C5" w:rsidRDefault="00A0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CyrillicA">
    <w:altName w:val="Symbol"/>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rsidR="00531A31" w:rsidRDefault="00531A31">
        <w:pPr>
          <w:pStyle w:val="Footer"/>
          <w:jc w:val="right"/>
        </w:pPr>
        <w:r>
          <w:fldChar w:fldCharType="begin"/>
        </w:r>
        <w:r>
          <w:instrText xml:space="preserve"> PAGE   \* MERGEFORMAT </w:instrText>
        </w:r>
        <w:r>
          <w:fldChar w:fldCharType="separate"/>
        </w:r>
        <w:r w:rsidR="00791380">
          <w:rPr>
            <w:noProof/>
          </w:rPr>
          <w:t>16</w:t>
        </w:r>
        <w:r>
          <w:rPr>
            <w:noProof/>
          </w:rPr>
          <w:fldChar w:fldCharType="end"/>
        </w:r>
      </w:p>
    </w:sdtContent>
  </w:sdt>
  <w:p w:rsidR="00531A31" w:rsidRPr="00EB2297" w:rsidRDefault="00531A31">
    <w:pPr>
      <w:pStyle w:val="Footer"/>
      <w:rPr>
        <w:rFonts w:ascii="Times New Roman" w:hAnsi="Times New Roman"/>
      </w:rPr>
    </w:pPr>
    <w:r>
      <w:rPr>
        <w:rFonts w:ascii="Times New Roman" w:hAnsi="Times New Roman"/>
      </w:rPr>
      <w:t>NURS 5631 A/G Primary Care NP Practicum Syllabus – Spring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C5" w:rsidRDefault="00A003C5">
      <w:r>
        <w:separator/>
      </w:r>
    </w:p>
  </w:footnote>
  <w:footnote w:type="continuationSeparator" w:id="0">
    <w:p w:rsidR="00A003C5" w:rsidRDefault="00A00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FE27EF"/>
    <w:multiLevelType w:val="hybridMultilevel"/>
    <w:tmpl w:val="0462A39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02756C4B"/>
    <w:multiLevelType w:val="hybridMultilevel"/>
    <w:tmpl w:val="6750F7F0"/>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38B085C"/>
    <w:multiLevelType w:val="hybridMultilevel"/>
    <w:tmpl w:val="D77064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6A76633"/>
    <w:multiLevelType w:val="hybridMultilevel"/>
    <w:tmpl w:val="CE120EA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1C39D4"/>
    <w:multiLevelType w:val="hybridMultilevel"/>
    <w:tmpl w:val="FB742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8F3319"/>
    <w:multiLevelType w:val="hybridMultilevel"/>
    <w:tmpl w:val="C1E61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137F6"/>
    <w:multiLevelType w:val="hybridMultilevel"/>
    <w:tmpl w:val="44DAF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250071"/>
    <w:multiLevelType w:val="hybridMultilevel"/>
    <w:tmpl w:val="9BCC46D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63F78C3"/>
    <w:multiLevelType w:val="hybridMultilevel"/>
    <w:tmpl w:val="F488CCC2"/>
    <w:lvl w:ilvl="0" w:tplc="6BD8A048">
      <w:start w:val="1"/>
      <w:numFmt w:val="decimal"/>
      <w:lvlText w:val="%1."/>
      <w:lvlJc w:val="left"/>
      <w:pPr>
        <w:ind w:left="360" w:hanging="360"/>
      </w:pPr>
      <w:rPr>
        <w:rFonts w:ascii="Times New Roman" w:hAnsi="Times New Roman" w:cs="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A46FE5"/>
    <w:multiLevelType w:val="hybridMultilevel"/>
    <w:tmpl w:val="D4542C7C"/>
    <w:lvl w:ilvl="0" w:tplc="61765F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1D50E9"/>
    <w:multiLevelType w:val="hybridMultilevel"/>
    <w:tmpl w:val="4E186764"/>
    <w:lvl w:ilvl="0" w:tplc="61765F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3D5306"/>
    <w:multiLevelType w:val="hybridMultilevel"/>
    <w:tmpl w:val="92D45730"/>
    <w:lvl w:ilvl="0" w:tplc="240428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58A306E"/>
    <w:multiLevelType w:val="hybridMultilevel"/>
    <w:tmpl w:val="5FC68256"/>
    <w:lvl w:ilvl="0" w:tplc="264C820E">
      <w:start w:val="1"/>
      <w:numFmt w:val="decimal"/>
      <w:lvlText w:val="%1."/>
      <w:lvlJc w:val="left"/>
      <w:pPr>
        <w:tabs>
          <w:tab w:val="num" w:pos="720"/>
        </w:tabs>
        <w:ind w:left="720" w:hanging="720"/>
      </w:pPr>
      <w:rPr>
        <w:rFonts w:hint="default"/>
      </w:rPr>
    </w:lvl>
    <w:lvl w:ilvl="1" w:tplc="BF70B600">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91EBD"/>
    <w:multiLevelType w:val="hybridMultilevel"/>
    <w:tmpl w:val="ECA63F2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087EF4"/>
    <w:multiLevelType w:val="hybridMultilevel"/>
    <w:tmpl w:val="B15CB7B0"/>
    <w:lvl w:ilvl="0" w:tplc="94B69A34">
      <w:start w:val="1"/>
      <w:numFmt w:val="decimal"/>
      <w:lvlText w:val="%1."/>
      <w:lvlJc w:val="left"/>
      <w:pPr>
        <w:tabs>
          <w:tab w:val="num" w:pos="36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4D36AC"/>
    <w:multiLevelType w:val="hybridMultilevel"/>
    <w:tmpl w:val="4A5E8894"/>
    <w:lvl w:ilvl="0" w:tplc="9A1EF844">
      <w:start w:val="1"/>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8E26A4"/>
    <w:multiLevelType w:val="hybridMultilevel"/>
    <w:tmpl w:val="2F9A9C7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F13867"/>
    <w:multiLevelType w:val="hybridMultilevel"/>
    <w:tmpl w:val="9DAA1348"/>
    <w:lvl w:ilvl="0" w:tplc="2EF612BC">
      <w:start w:val="5"/>
      <w:numFmt w:val="decimal"/>
      <w:lvlText w:val="%1."/>
      <w:lvlJc w:val="left"/>
      <w:pPr>
        <w:ind w:left="360" w:hanging="360"/>
      </w:pPr>
      <w:rPr>
        <w:rFonts w:ascii="Times New Roman" w:hAnsi="Times New Roman" w:cs="Times New Roman"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B0318"/>
    <w:multiLevelType w:val="hybridMultilevel"/>
    <w:tmpl w:val="98C07E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4EFA047D"/>
    <w:multiLevelType w:val="hybridMultilevel"/>
    <w:tmpl w:val="CF6C0DB8"/>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5759D3"/>
    <w:multiLevelType w:val="hybridMultilevel"/>
    <w:tmpl w:val="7EE248D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55F153B2"/>
    <w:multiLevelType w:val="hybridMultilevel"/>
    <w:tmpl w:val="4BCEA0D8"/>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9">
    <w:nsid w:val="55F42E3A"/>
    <w:multiLevelType w:val="hybridMultilevel"/>
    <w:tmpl w:val="82EC2AE6"/>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5114B2"/>
    <w:multiLevelType w:val="hybridMultilevel"/>
    <w:tmpl w:val="3176E6C2"/>
    <w:lvl w:ilvl="0" w:tplc="5F6E5A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A7B68A2"/>
    <w:multiLevelType w:val="hybridMultilevel"/>
    <w:tmpl w:val="24D8BAA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273498"/>
    <w:multiLevelType w:val="hybridMultilevel"/>
    <w:tmpl w:val="AA0E602A"/>
    <w:lvl w:ilvl="0" w:tplc="48D80F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494A53"/>
    <w:multiLevelType w:val="hybridMultilevel"/>
    <w:tmpl w:val="323A6744"/>
    <w:lvl w:ilvl="0" w:tplc="32AC7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41790A"/>
    <w:multiLevelType w:val="multilevel"/>
    <w:tmpl w:val="B2E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9E5BA1"/>
    <w:multiLevelType w:val="hybridMultilevel"/>
    <w:tmpl w:val="3D7E9720"/>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nsid w:val="68886E08"/>
    <w:multiLevelType w:val="hybridMultilevel"/>
    <w:tmpl w:val="8470513C"/>
    <w:lvl w:ilvl="0" w:tplc="8E2221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4709D9"/>
    <w:multiLevelType w:val="hybridMultilevel"/>
    <w:tmpl w:val="D1869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4A63A3"/>
    <w:multiLevelType w:val="hybridMultilevel"/>
    <w:tmpl w:val="4E1E2572"/>
    <w:lvl w:ilvl="0" w:tplc="11368180">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B335E23"/>
    <w:multiLevelType w:val="hybridMultilevel"/>
    <w:tmpl w:val="3A66A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C135E63"/>
    <w:multiLevelType w:val="hybridMultilevel"/>
    <w:tmpl w:val="459E245A"/>
    <w:lvl w:ilvl="0" w:tplc="F1945E8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3F74AF"/>
    <w:multiLevelType w:val="hybridMultilevel"/>
    <w:tmpl w:val="5E6015D0"/>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914CED"/>
    <w:multiLevelType w:val="hybridMultilevel"/>
    <w:tmpl w:val="F488CCC2"/>
    <w:lvl w:ilvl="0" w:tplc="6BD8A048">
      <w:start w:val="1"/>
      <w:numFmt w:val="decimal"/>
      <w:lvlText w:val="%1."/>
      <w:lvlJc w:val="left"/>
      <w:pPr>
        <w:ind w:left="360" w:hanging="360"/>
      </w:pPr>
      <w:rPr>
        <w:rFonts w:ascii="Times New Roman" w:hAnsi="Times New Roman" w:cs="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BD10DB"/>
    <w:multiLevelType w:val="hybridMultilevel"/>
    <w:tmpl w:val="C7C21A1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6">
    <w:nsid w:val="7AC05B18"/>
    <w:multiLevelType w:val="hybridMultilevel"/>
    <w:tmpl w:val="EEC8ED36"/>
    <w:lvl w:ilvl="0" w:tplc="61765F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ADB7FF0"/>
    <w:multiLevelType w:val="hybridMultilevel"/>
    <w:tmpl w:val="C608D4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nsid w:val="7E0B3C76"/>
    <w:multiLevelType w:val="hybridMultilevel"/>
    <w:tmpl w:val="43209424"/>
    <w:lvl w:ilvl="0" w:tplc="0409000F">
      <w:start w:val="1"/>
      <w:numFmt w:val="decimal"/>
      <w:lvlText w:val="%1."/>
      <w:lvlJc w:val="left"/>
      <w:pPr>
        <w:tabs>
          <w:tab w:val="num" w:pos="720"/>
        </w:tabs>
        <w:ind w:left="720" w:hanging="360"/>
      </w:pPr>
      <w:rPr>
        <w:rFonts w:hint="default"/>
      </w:rPr>
    </w:lvl>
    <w:lvl w:ilvl="1" w:tplc="24227C8C">
      <w:start w:val="1"/>
      <w:numFmt w:val="lowerLetter"/>
      <w:lvlText w:val="%2."/>
      <w:lvlJc w:val="left"/>
      <w:pPr>
        <w:tabs>
          <w:tab w:val="num" w:pos="1440"/>
        </w:tabs>
        <w:ind w:left="1440" w:hanging="36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0"/>
  </w:num>
  <w:num w:numId="3">
    <w:abstractNumId w:val="19"/>
  </w:num>
  <w:num w:numId="4">
    <w:abstractNumId w:val="34"/>
  </w:num>
  <w:num w:numId="5">
    <w:abstractNumId w:val="21"/>
  </w:num>
  <w:num w:numId="6">
    <w:abstractNumId w:val="38"/>
  </w:num>
  <w:num w:numId="7">
    <w:abstractNumId w:val="7"/>
  </w:num>
  <w:num w:numId="8">
    <w:abstractNumId w:val="3"/>
  </w:num>
  <w:num w:numId="9">
    <w:abstractNumId w:val="13"/>
  </w:num>
  <w:num w:numId="10">
    <w:abstractNumId w:val="24"/>
  </w:num>
  <w:num w:numId="11">
    <w:abstractNumId w:val="44"/>
  </w:num>
  <w:num w:numId="12">
    <w:abstractNumId w:val="17"/>
  </w:num>
  <w:num w:numId="1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0"/>
  </w:num>
  <w:num w:numId="15">
    <w:abstractNumId w:val="30"/>
  </w:num>
  <w:num w:numId="16">
    <w:abstractNumId w:val="16"/>
  </w:num>
  <w:num w:numId="17">
    <w:abstractNumId w:val="46"/>
  </w:num>
  <w:num w:numId="18">
    <w:abstractNumId w:val="15"/>
  </w:num>
  <w:num w:numId="19">
    <w:abstractNumId w:val="1"/>
  </w:num>
  <w:num w:numId="20">
    <w:abstractNumId w:val="11"/>
  </w:num>
  <w:num w:numId="21">
    <w:abstractNumId w:val="32"/>
  </w:num>
  <w:num w:numId="22">
    <w:abstractNumId w:val="35"/>
  </w:num>
  <w:num w:numId="23">
    <w:abstractNumId w:val="48"/>
  </w:num>
  <w:num w:numId="24">
    <w:abstractNumId w:val="9"/>
  </w:num>
  <w:num w:numId="25">
    <w:abstractNumId w:val="8"/>
  </w:num>
  <w:num w:numId="26">
    <w:abstractNumId w:val="37"/>
  </w:num>
  <w:num w:numId="27">
    <w:abstractNumId w:val="33"/>
  </w:num>
  <w:num w:numId="28">
    <w:abstractNumId w:val="42"/>
  </w:num>
  <w:num w:numId="29">
    <w:abstractNumId w:val="18"/>
  </w:num>
  <w:num w:numId="30">
    <w:abstractNumId w:val="31"/>
  </w:num>
  <w:num w:numId="31">
    <w:abstractNumId w:val="29"/>
  </w:num>
  <w:num w:numId="32">
    <w:abstractNumId w:val="43"/>
  </w:num>
  <w:num w:numId="33">
    <w:abstractNumId w:val="23"/>
  </w:num>
  <w:num w:numId="34">
    <w:abstractNumId w:val="20"/>
  </w:num>
  <w:num w:numId="35">
    <w:abstractNumId w:val="26"/>
  </w:num>
  <w:num w:numId="36">
    <w:abstractNumId w:val="22"/>
  </w:num>
  <w:num w:numId="37">
    <w:abstractNumId w:val="39"/>
  </w:num>
  <w:num w:numId="38">
    <w:abstractNumId w:val="41"/>
  </w:num>
  <w:num w:numId="39">
    <w:abstractNumId w:val="45"/>
  </w:num>
  <w:num w:numId="40">
    <w:abstractNumId w:val="4"/>
  </w:num>
  <w:num w:numId="41">
    <w:abstractNumId w:val="2"/>
  </w:num>
  <w:num w:numId="42">
    <w:abstractNumId w:val="28"/>
  </w:num>
  <w:num w:numId="43">
    <w:abstractNumId w:val="36"/>
  </w:num>
  <w:num w:numId="44">
    <w:abstractNumId w:val="5"/>
  </w:num>
  <w:num w:numId="45">
    <w:abstractNumId w:val="12"/>
  </w:num>
  <w:num w:numId="46">
    <w:abstractNumId w:val="47"/>
  </w:num>
  <w:num w:numId="47">
    <w:abstractNumId w:val="6"/>
  </w:num>
  <w:num w:numId="48">
    <w:abstractNumId w:val="2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2C93"/>
    <w:rsid w:val="00010FBF"/>
    <w:rsid w:val="00012407"/>
    <w:rsid w:val="00020B49"/>
    <w:rsid w:val="0002450B"/>
    <w:rsid w:val="00033836"/>
    <w:rsid w:val="00050BEC"/>
    <w:rsid w:val="00054421"/>
    <w:rsid w:val="00056DDB"/>
    <w:rsid w:val="00066DD0"/>
    <w:rsid w:val="00074DA0"/>
    <w:rsid w:val="0009417D"/>
    <w:rsid w:val="000A51E0"/>
    <w:rsid w:val="000A6261"/>
    <w:rsid w:val="000A6D53"/>
    <w:rsid w:val="000B3077"/>
    <w:rsid w:val="000B4AD7"/>
    <w:rsid w:val="000C013F"/>
    <w:rsid w:val="000C456E"/>
    <w:rsid w:val="000C5D1A"/>
    <w:rsid w:val="000E0467"/>
    <w:rsid w:val="000E5BFC"/>
    <w:rsid w:val="001022AF"/>
    <w:rsid w:val="00103434"/>
    <w:rsid w:val="00105912"/>
    <w:rsid w:val="00115400"/>
    <w:rsid w:val="0012070F"/>
    <w:rsid w:val="0013647F"/>
    <w:rsid w:val="00163B7F"/>
    <w:rsid w:val="00167055"/>
    <w:rsid w:val="00177480"/>
    <w:rsid w:val="00191F66"/>
    <w:rsid w:val="00193203"/>
    <w:rsid w:val="0019707F"/>
    <w:rsid w:val="001A18F1"/>
    <w:rsid w:val="001A1AAB"/>
    <w:rsid w:val="001A3839"/>
    <w:rsid w:val="001A5833"/>
    <w:rsid w:val="001C0A81"/>
    <w:rsid w:val="001D0F62"/>
    <w:rsid w:val="001D7EC3"/>
    <w:rsid w:val="002142E4"/>
    <w:rsid w:val="00220E83"/>
    <w:rsid w:val="00224DD2"/>
    <w:rsid w:val="00230145"/>
    <w:rsid w:val="0025298E"/>
    <w:rsid w:val="002625D4"/>
    <w:rsid w:val="002647BE"/>
    <w:rsid w:val="002740AD"/>
    <w:rsid w:val="00275659"/>
    <w:rsid w:val="0028190E"/>
    <w:rsid w:val="00287411"/>
    <w:rsid w:val="002923EC"/>
    <w:rsid w:val="002A4000"/>
    <w:rsid w:val="002A77CC"/>
    <w:rsid w:val="002B58A4"/>
    <w:rsid w:val="002C2E7B"/>
    <w:rsid w:val="002C4A58"/>
    <w:rsid w:val="002C7C9C"/>
    <w:rsid w:val="002D0FAA"/>
    <w:rsid w:val="002D1C5B"/>
    <w:rsid w:val="002D2496"/>
    <w:rsid w:val="002D2715"/>
    <w:rsid w:val="002D4ECF"/>
    <w:rsid w:val="002D55EF"/>
    <w:rsid w:val="002E391A"/>
    <w:rsid w:val="002E6E3D"/>
    <w:rsid w:val="00344945"/>
    <w:rsid w:val="00351E21"/>
    <w:rsid w:val="0035620E"/>
    <w:rsid w:val="0036041E"/>
    <w:rsid w:val="0037105E"/>
    <w:rsid w:val="00372532"/>
    <w:rsid w:val="003779C7"/>
    <w:rsid w:val="00380DC8"/>
    <w:rsid w:val="00380F8F"/>
    <w:rsid w:val="00383561"/>
    <w:rsid w:val="00384AC7"/>
    <w:rsid w:val="00384D00"/>
    <w:rsid w:val="003852E8"/>
    <w:rsid w:val="003911D6"/>
    <w:rsid w:val="003A2623"/>
    <w:rsid w:val="003B1692"/>
    <w:rsid w:val="003B4A68"/>
    <w:rsid w:val="003C1209"/>
    <w:rsid w:val="003E0235"/>
    <w:rsid w:val="003E3F3D"/>
    <w:rsid w:val="003E616A"/>
    <w:rsid w:val="003E7918"/>
    <w:rsid w:val="003F5BCD"/>
    <w:rsid w:val="00404578"/>
    <w:rsid w:val="004119F5"/>
    <w:rsid w:val="004246F2"/>
    <w:rsid w:val="00431C0A"/>
    <w:rsid w:val="00442F7C"/>
    <w:rsid w:val="00452759"/>
    <w:rsid w:val="00465C48"/>
    <w:rsid w:val="004917EA"/>
    <w:rsid w:val="00492327"/>
    <w:rsid w:val="00497D98"/>
    <w:rsid w:val="004A6CA3"/>
    <w:rsid w:val="004B07F6"/>
    <w:rsid w:val="004B3BFC"/>
    <w:rsid w:val="004C62C4"/>
    <w:rsid w:val="004E48CD"/>
    <w:rsid w:val="004F7A77"/>
    <w:rsid w:val="00511E8C"/>
    <w:rsid w:val="005274D3"/>
    <w:rsid w:val="00531A31"/>
    <w:rsid w:val="005321C6"/>
    <w:rsid w:val="0054461F"/>
    <w:rsid w:val="005508D3"/>
    <w:rsid w:val="00570EE5"/>
    <w:rsid w:val="00575803"/>
    <w:rsid w:val="0057606E"/>
    <w:rsid w:val="00581D8B"/>
    <w:rsid w:val="005839B2"/>
    <w:rsid w:val="0058509C"/>
    <w:rsid w:val="005A4673"/>
    <w:rsid w:val="005A7E35"/>
    <w:rsid w:val="005C44BA"/>
    <w:rsid w:val="005C4F44"/>
    <w:rsid w:val="005D5C04"/>
    <w:rsid w:val="005E5810"/>
    <w:rsid w:val="005E7A9D"/>
    <w:rsid w:val="005F6BA3"/>
    <w:rsid w:val="006059C9"/>
    <w:rsid w:val="0061203D"/>
    <w:rsid w:val="006137A4"/>
    <w:rsid w:val="00617D1F"/>
    <w:rsid w:val="0062022E"/>
    <w:rsid w:val="00621982"/>
    <w:rsid w:val="00621A71"/>
    <w:rsid w:val="00624B20"/>
    <w:rsid w:val="00631BF8"/>
    <w:rsid w:val="006459E0"/>
    <w:rsid w:val="006519B2"/>
    <w:rsid w:val="006519F2"/>
    <w:rsid w:val="0065506F"/>
    <w:rsid w:val="00666075"/>
    <w:rsid w:val="0067071B"/>
    <w:rsid w:val="00676BDD"/>
    <w:rsid w:val="00684B6F"/>
    <w:rsid w:val="00684C46"/>
    <w:rsid w:val="006A4E57"/>
    <w:rsid w:val="006A543D"/>
    <w:rsid w:val="006C0153"/>
    <w:rsid w:val="006C0214"/>
    <w:rsid w:val="006C2A0A"/>
    <w:rsid w:val="006C603A"/>
    <w:rsid w:val="006D1DA4"/>
    <w:rsid w:val="006D428E"/>
    <w:rsid w:val="006E098D"/>
    <w:rsid w:val="006E497B"/>
    <w:rsid w:val="006F2F49"/>
    <w:rsid w:val="006F49DC"/>
    <w:rsid w:val="007141E5"/>
    <w:rsid w:val="00714F19"/>
    <w:rsid w:val="007303D2"/>
    <w:rsid w:val="00742E9F"/>
    <w:rsid w:val="007470A8"/>
    <w:rsid w:val="007475B5"/>
    <w:rsid w:val="00750860"/>
    <w:rsid w:val="00750C9E"/>
    <w:rsid w:val="00751439"/>
    <w:rsid w:val="007567E4"/>
    <w:rsid w:val="00761A82"/>
    <w:rsid w:val="00762853"/>
    <w:rsid w:val="007647FC"/>
    <w:rsid w:val="00766020"/>
    <w:rsid w:val="00766CDB"/>
    <w:rsid w:val="00767F87"/>
    <w:rsid w:val="00774C66"/>
    <w:rsid w:val="00791380"/>
    <w:rsid w:val="007A186C"/>
    <w:rsid w:val="007A2E1A"/>
    <w:rsid w:val="007A3127"/>
    <w:rsid w:val="007A3188"/>
    <w:rsid w:val="007A5451"/>
    <w:rsid w:val="007C0BBB"/>
    <w:rsid w:val="007C1B40"/>
    <w:rsid w:val="007C3130"/>
    <w:rsid w:val="007C44DB"/>
    <w:rsid w:val="007D241A"/>
    <w:rsid w:val="007E6CC4"/>
    <w:rsid w:val="008005D3"/>
    <w:rsid w:val="00816D2C"/>
    <w:rsid w:val="00820B8C"/>
    <w:rsid w:val="00831AF7"/>
    <w:rsid w:val="00832230"/>
    <w:rsid w:val="008348A0"/>
    <w:rsid w:val="00836BD0"/>
    <w:rsid w:val="00846C42"/>
    <w:rsid w:val="0085497B"/>
    <w:rsid w:val="00866C4F"/>
    <w:rsid w:val="00872C3F"/>
    <w:rsid w:val="0087307B"/>
    <w:rsid w:val="008756F0"/>
    <w:rsid w:val="00876463"/>
    <w:rsid w:val="00883AAA"/>
    <w:rsid w:val="00887CF8"/>
    <w:rsid w:val="00891CA6"/>
    <w:rsid w:val="008962F8"/>
    <w:rsid w:val="008B01AA"/>
    <w:rsid w:val="008B4127"/>
    <w:rsid w:val="008B5F47"/>
    <w:rsid w:val="008B671C"/>
    <w:rsid w:val="008C6F39"/>
    <w:rsid w:val="008D76CE"/>
    <w:rsid w:val="008F740E"/>
    <w:rsid w:val="0090746B"/>
    <w:rsid w:val="00910DB8"/>
    <w:rsid w:val="00911D9C"/>
    <w:rsid w:val="009222B8"/>
    <w:rsid w:val="009242AB"/>
    <w:rsid w:val="00924538"/>
    <w:rsid w:val="00926E61"/>
    <w:rsid w:val="00931D92"/>
    <w:rsid w:val="009323D7"/>
    <w:rsid w:val="00933D35"/>
    <w:rsid w:val="00934700"/>
    <w:rsid w:val="00936A45"/>
    <w:rsid w:val="0094196D"/>
    <w:rsid w:val="00944BB2"/>
    <w:rsid w:val="00945460"/>
    <w:rsid w:val="009741C9"/>
    <w:rsid w:val="00974DC3"/>
    <w:rsid w:val="00982796"/>
    <w:rsid w:val="009860EF"/>
    <w:rsid w:val="00986E82"/>
    <w:rsid w:val="009931E7"/>
    <w:rsid w:val="00995402"/>
    <w:rsid w:val="00996CE6"/>
    <w:rsid w:val="009A5952"/>
    <w:rsid w:val="009B3961"/>
    <w:rsid w:val="009B3C24"/>
    <w:rsid w:val="009C1F54"/>
    <w:rsid w:val="009E0377"/>
    <w:rsid w:val="00A003C5"/>
    <w:rsid w:val="00A00F2F"/>
    <w:rsid w:val="00A01447"/>
    <w:rsid w:val="00A03161"/>
    <w:rsid w:val="00A05E72"/>
    <w:rsid w:val="00A063E9"/>
    <w:rsid w:val="00A06CC9"/>
    <w:rsid w:val="00A11F5E"/>
    <w:rsid w:val="00A13A1E"/>
    <w:rsid w:val="00A15C0E"/>
    <w:rsid w:val="00A31CBC"/>
    <w:rsid w:val="00A34D0A"/>
    <w:rsid w:val="00A459CB"/>
    <w:rsid w:val="00A641D5"/>
    <w:rsid w:val="00A74BD8"/>
    <w:rsid w:val="00A813C3"/>
    <w:rsid w:val="00A840A0"/>
    <w:rsid w:val="00A96DAF"/>
    <w:rsid w:val="00AB35B4"/>
    <w:rsid w:val="00AB3F86"/>
    <w:rsid w:val="00AB7705"/>
    <w:rsid w:val="00AC3E3F"/>
    <w:rsid w:val="00AE1F90"/>
    <w:rsid w:val="00AE6CBD"/>
    <w:rsid w:val="00AF0F9C"/>
    <w:rsid w:val="00AF5F75"/>
    <w:rsid w:val="00B04A95"/>
    <w:rsid w:val="00B05996"/>
    <w:rsid w:val="00B10AC6"/>
    <w:rsid w:val="00B1125A"/>
    <w:rsid w:val="00B139A2"/>
    <w:rsid w:val="00B26EC8"/>
    <w:rsid w:val="00B26F94"/>
    <w:rsid w:val="00B37BB1"/>
    <w:rsid w:val="00B41E84"/>
    <w:rsid w:val="00B63C47"/>
    <w:rsid w:val="00B63F03"/>
    <w:rsid w:val="00B64839"/>
    <w:rsid w:val="00B64EB9"/>
    <w:rsid w:val="00B75DDD"/>
    <w:rsid w:val="00B84030"/>
    <w:rsid w:val="00B843D9"/>
    <w:rsid w:val="00BA72C0"/>
    <w:rsid w:val="00BA7A41"/>
    <w:rsid w:val="00BB1E47"/>
    <w:rsid w:val="00BB64A4"/>
    <w:rsid w:val="00BD61E7"/>
    <w:rsid w:val="00BE7AEF"/>
    <w:rsid w:val="00BF69CD"/>
    <w:rsid w:val="00C0475B"/>
    <w:rsid w:val="00C05B43"/>
    <w:rsid w:val="00C07A86"/>
    <w:rsid w:val="00C11643"/>
    <w:rsid w:val="00C12EB4"/>
    <w:rsid w:val="00C14ABA"/>
    <w:rsid w:val="00C24001"/>
    <w:rsid w:val="00C30C33"/>
    <w:rsid w:val="00C3325F"/>
    <w:rsid w:val="00C34DA9"/>
    <w:rsid w:val="00C419F4"/>
    <w:rsid w:val="00C44F82"/>
    <w:rsid w:val="00C51738"/>
    <w:rsid w:val="00C52B30"/>
    <w:rsid w:val="00C53266"/>
    <w:rsid w:val="00C5373C"/>
    <w:rsid w:val="00C5437F"/>
    <w:rsid w:val="00C562C9"/>
    <w:rsid w:val="00C57AE2"/>
    <w:rsid w:val="00C726ED"/>
    <w:rsid w:val="00C85CAA"/>
    <w:rsid w:val="00C90560"/>
    <w:rsid w:val="00C93157"/>
    <w:rsid w:val="00CA1FC7"/>
    <w:rsid w:val="00CA4D71"/>
    <w:rsid w:val="00CA6972"/>
    <w:rsid w:val="00CA7175"/>
    <w:rsid w:val="00CB0BD0"/>
    <w:rsid w:val="00CE08EB"/>
    <w:rsid w:val="00D00FEF"/>
    <w:rsid w:val="00D335F4"/>
    <w:rsid w:val="00D40498"/>
    <w:rsid w:val="00D407AF"/>
    <w:rsid w:val="00D43F1B"/>
    <w:rsid w:val="00D4634B"/>
    <w:rsid w:val="00D47BD2"/>
    <w:rsid w:val="00D642BA"/>
    <w:rsid w:val="00D64992"/>
    <w:rsid w:val="00D65304"/>
    <w:rsid w:val="00D779AC"/>
    <w:rsid w:val="00D80805"/>
    <w:rsid w:val="00D80BB1"/>
    <w:rsid w:val="00D841E4"/>
    <w:rsid w:val="00D924C9"/>
    <w:rsid w:val="00DA016E"/>
    <w:rsid w:val="00DB0E98"/>
    <w:rsid w:val="00DB1188"/>
    <w:rsid w:val="00DB3702"/>
    <w:rsid w:val="00DC1E85"/>
    <w:rsid w:val="00DC5D39"/>
    <w:rsid w:val="00DC7504"/>
    <w:rsid w:val="00DD40FE"/>
    <w:rsid w:val="00DE01EF"/>
    <w:rsid w:val="00DE0C3B"/>
    <w:rsid w:val="00E15249"/>
    <w:rsid w:val="00E1622E"/>
    <w:rsid w:val="00E37CA2"/>
    <w:rsid w:val="00E447F3"/>
    <w:rsid w:val="00E4626A"/>
    <w:rsid w:val="00E51F26"/>
    <w:rsid w:val="00E87DAC"/>
    <w:rsid w:val="00E935EF"/>
    <w:rsid w:val="00E93A32"/>
    <w:rsid w:val="00EA09D2"/>
    <w:rsid w:val="00EA7057"/>
    <w:rsid w:val="00EB2297"/>
    <w:rsid w:val="00EC131A"/>
    <w:rsid w:val="00EC78B3"/>
    <w:rsid w:val="00ED0153"/>
    <w:rsid w:val="00ED18A0"/>
    <w:rsid w:val="00ED2C43"/>
    <w:rsid w:val="00ED421A"/>
    <w:rsid w:val="00ED60E8"/>
    <w:rsid w:val="00ED74A9"/>
    <w:rsid w:val="00EF6F1C"/>
    <w:rsid w:val="00F01792"/>
    <w:rsid w:val="00F04311"/>
    <w:rsid w:val="00F16A0B"/>
    <w:rsid w:val="00F240E4"/>
    <w:rsid w:val="00F31DF6"/>
    <w:rsid w:val="00F3346A"/>
    <w:rsid w:val="00F36887"/>
    <w:rsid w:val="00F3735F"/>
    <w:rsid w:val="00F4623F"/>
    <w:rsid w:val="00F60427"/>
    <w:rsid w:val="00F62457"/>
    <w:rsid w:val="00F7531C"/>
    <w:rsid w:val="00F75A87"/>
    <w:rsid w:val="00FA247B"/>
    <w:rsid w:val="00FB60A7"/>
    <w:rsid w:val="00FC01EC"/>
    <w:rsid w:val="00FC024B"/>
    <w:rsid w:val="00FC1F1F"/>
    <w:rsid w:val="00FC2BCA"/>
    <w:rsid w:val="00FD19FA"/>
    <w:rsid w:val="00FD4DF2"/>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624B20"/>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nhideWhenUsed/>
    <w:qFormat/>
    <w:rsid w:val="00624B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24B20"/>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624B20"/>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624B20"/>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nhideWhenUsed/>
    <w:qFormat/>
    <w:rsid w:val="00624B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24B20"/>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624B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24B20"/>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semiHidden/>
    <w:unhideWhenUsed/>
    <w:rsid w:val="00DB3702"/>
    <w:rPr>
      <w:rFonts w:ascii="Tahoma" w:hAnsi="Tahoma" w:cs="Tahoma"/>
      <w:sz w:val="16"/>
      <w:szCs w:val="16"/>
    </w:rPr>
  </w:style>
  <w:style w:type="character" w:customStyle="1" w:styleId="BalloonTextChar">
    <w:name w:val="Balloon Text Char"/>
    <w:basedOn w:val="DefaultParagraphFont"/>
    <w:link w:val="BalloonText"/>
    <w:semiHidden/>
    <w:rsid w:val="00DB3702"/>
    <w:rPr>
      <w:rFonts w:ascii="Tahoma" w:eastAsia="SimSun" w:hAnsi="Tahoma" w:cs="Tahoma"/>
      <w:sz w:val="16"/>
      <w:szCs w:val="16"/>
      <w:lang w:eastAsia="zh-CN"/>
    </w:rPr>
  </w:style>
  <w:style w:type="paragraph" w:styleId="Footer">
    <w:name w:val="footer"/>
    <w:basedOn w:val="Normal"/>
    <w:link w:val="FooterChar"/>
    <w:unhideWhenUsed/>
    <w:rsid w:val="006D1DA4"/>
    <w:pPr>
      <w:tabs>
        <w:tab w:val="center" w:pos="4680"/>
        <w:tab w:val="right" w:pos="9360"/>
      </w:tabs>
    </w:pPr>
  </w:style>
  <w:style w:type="character" w:customStyle="1" w:styleId="FooterChar">
    <w:name w:val="Footer Char"/>
    <w:basedOn w:val="DefaultParagraphFont"/>
    <w:link w:val="Footer"/>
    <w:rsid w:val="006D1DA4"/>
    <w:rPr>
      <w:rFonts w:ascii="Calibri" w:eastAsia="SimSun" w:hAnsi="Calibri"/>
      <w:sz w:val="22"/>
      <w:lang w:eastAsia="zh-CN"/>
    </w:rPr>
  </w:style>
  <w:style w:type="character" w:styleId="FollowedHyperlink">
    <w:name w:val="FollowedHyperlink"/>
    <w:basedOn w:val="DefaultParagraphFont"/>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paragraph" w:styleId="BodyText">
    <w:name w:val="Body Text"/>
    <w:basedOn w:val="Normal"/>
    <w:link w:val="BodyTextChar"/>
    <w:unhideWhenUsed/>
    <w:rsid w:val="00BF69CD"/>
    <w:pPr>
      <w:spacing w:after="120"/>
    </w:pPr>
  </w:style>
  <w:style w:type="character" w:customStyle="1" w:styleId="BodyTextChar">
    <w:name w:val="Body Text Char"/>
    <w:basedOn w:val="DefaultParagraphFont"/>
    <w:link w:val="BodyText"/>
    <w:rsid w:val="00BF69CD"/>
    <w:rPr>
      <w:rFonts w:ascii="Calibri" w:eastAsia="SimSun" w:hAnsi="Calibri"/>
      <w:sz w:val="22"/>
      <w:lang w:eastAsia="zh-CN"/>
    </w:rPr>
  </w:style>
  <w:style w:type="paragraph" w:styleId="BodyTextIndent">
    <w:name w:val="Body Text Indent"/>
    <w:basedOn w:val="Normal"/>
    <w:link w:val="BodyTextIndentChar"/>
    <w:unhideWhenUsed/>
    <w:rsid w:val="00C44F82"/>
    <w:pPr>
      <w:spacing w:after="120"/>
      <w:ind w:left="360"/>
    </w:pPr>
  </w:style>
  <w:style w:type="character" w:customStyle="1" w:styleId="BodyTextIndentChar">
    <w:name w:val="Body Text Indent Char"/>
    <w:basedOn w:val="DefaultParagraphFont"/>
    <w:link w:val="BodyTextIndent"/>
    <w:rsid w:val="00C44F82"/>
    <w:rPr>
      <w:rFonts w:ascii="Calibri" w:eastAsia="SimSun" w:hAnsi="Calibri"/>
      <w:sz w:val="22"/>
      <w:lang w:eastAsia="zh-CN"/>
    </w:rPr>
  </w:style>
  <w:style w:type="character" w:customStyle="1" w:styleId="Heading1Char">
    <w:name w:val="Heading 1 Char"/>
    <w:basedOn w:val="DefaultParagraphFont"/>
    <w:link w:val="Heading1"/>
    <w:rsid w:val="00624B20"/>
    <w:rPr>
      <w:rFonts w:eastAsia="Times New Roman"/>
      <w:b/>
      <w:bCs/>
      <w:szCs w:val="24"/>
    </w:rPr>
  </w:style>
  <w:style w:type="character" w:customStyle="1" w:styleId="Heading2Char">
    <w:name w:val="Heading 2 Char"/>
    <w:basedOn w:val="DefaultParagraphFont"/>
    <w:link w:val="Heading2"/>
    <w:rsid w:val="00624B20"/>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624B20"/>
    <w:rPr>
      <w:rFonts w:eastAsia="Times New Roman"/>
      <w:b/>
      <w:bCs/>
      <w:szCs w:val="24"/>
    </w:rPr>
  </w:style>
  <w:style w:type="character" w:customStyle="1" w:styleId="Heading4Char">
    <w:name w:val="Heading 4 Char"/>
    <w:basedOn w:val="DefaultParagraphFont"/>
    <w:link w:val="Heading4"/>
    <w:rsid w:val="00624B20"/>
    <w:rPr>
      <w:rFonts w:eastAsia="Times New Roman"/>
      <w:b/>
      <w:bCs/>
      <w:sz w:val="28"/>
      <w:szCs w:val="28"/>
    </w:rPr>
  </w:style>
  <w:style w:type="character" w:customStyle="1" w:styleId="Heading5Char">
    <w:name w:val="Heading 5 Char"/>
    <w:basedOn w:val="DefaultParagraphFont"/>
    <w:link w:val="Heading5"/>
    <w:rsid w:val="00624B20"/>
    <w:rPr>
      <w:rFonts w:eastAsia="Times New Roman"/>
      <w:b/>
      <w:bCs/>
      <w:color w:val="000000"/>
      <w:szCs w:val="20"/>
    </w:rPr>
  </w:style>
  <w:style w:type="character" w:customStyle="1" w:styleId="Heading6Char">
    <w:name w:val="Heading 6 Char"/>
    <w:basedOn w:val="DefaultParagraphFont"/>
    <w:link w:val="Heading6"/>
    <w:rsid w:val="00624B20"/>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624B20"/>
    <w:rPr>
      <w:rFonts w:eastAsia="Times New Roman"/>
      <w:b/>
      <w:bCs/>
      <w:color w:val="000000"/>
      <w:szCs w:val="24"/>
    </w:rPr>
  </w:style>
  <w:style w:type="character" w:customStyle="1" w:styleId="Heading8Char">
    <w:name w:val="Heading 8 Char"/>
    <w:basedOn w:val="DefaultParagraphFont"/>
    <w:link w:val="Heading8"/>
    <w:rsid w:val="00624B20"/>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624B20"/>
    <w:rPr>
      <w:rFonts w:eastAsia="Times New Roman"/>
      <w:b/>
      <w:bCs/>
      <w:color w:val="000000"/>
      <w:szCs w:val="24"/>
    </w:rPr>
  </w:style>
  <w:style w:type="paragraph" w:styleId="BodyText2">
    <w:name w:val="Body Text 2"/>
    <w:basedOn w:val="Normal"/>
    <w:link w:val="BodyText2Char"/>
    <w:unhideWhenUsed/>
    <w:rsid w:val="00624B20"/>
    <w:pPr>
      <w:spacing w:after="120" w:line="480" w:lineRule="auto"/>
    </w:pPr>
  </w:style>
  <w:style w:type="character" w:customStyle="1" w:styleId="BodyText2Char">
    <w:name w:val="Body Text 2 Char"/>
    <w:basedOn w:val="DefaultParagraphFont"/>
    <w:link w:val="BodyText2"/>
    <w:rsid w:val="00624B20"/>
    <w:rPr>
      <w:rFonts w:ascii="Calibri" w:eastAsia="SimSun" w:hAnsi="Calibri"/>
      <w:sz w:val="22"/>
      <w:lang w:eastAsia="zh-CN"/>
    </w:rPr>
  </w:style>
  <w:style w:type="paragraph" w:styleId="BodyText3">
    <w:name w:val="Body Text 3"/>
    <w:basedOn w:val="Normal"/>
    <w:link w:val="BodyText3Char"/>
    <w:unhideWhenUsed/>
    <w:rsid w:val="00624B20"/>
    <w:pPr>
      <w:spacing w:after="120"/>
    </w:pPr>
    <w:rPr>
      <w:sz w:val="16"/>
      <w:szCs w:val="16"/>
    </w:rPr>
  </w:style>
  <w:style w:type="character" w:customStyle="1" w:styleId="BodyText3Char">
    <w:name w:val="Body Text 3 Char"/>
    <w:basedOn w:val="DefaultParagraphFont"/>
    <w:link w:val="BodyText3"/>
    <w:rsid w:val="00624B20"/>
    <w:rPr>
      <w:rFonts w:ascii="Calibri" w:eastAsia="SimSun" w:hAnsi="Calibri"/>
      <w:sz w:val="16"/>
      <w:szCs w:val="16"/>
      <w:lang w:eastAsia="zh-CN"/>
    </w:rPr>
  </w:style>
  <w:style w:type="paragraph" w:styleId="BodyTextIndent2">
    <w:name w:val="Body Text Indent 2"/>
    <w:basedOn w:val="Normal"/>
    <w:link w:val="BodyTextIndent2Char"/>
    <w:unhideWhenUsed/>
    <w:rsid w:val="00624B20"/>
    <w:pPr>
      <w:spacing w:after="120" w:line="480" w:lineRule="auto"/>
      <w:ind w:left="360"/>
    </w:pPr>
  </w:style>
  <w:style w:type="character" w:customStyle="1" w:styleId="BodyTextIndent2Char">
    <w:name w:val="Body Text Indent 2 Char"/>
    <w:basedOn w:val="DefaultParagraphFont"/>
    <w:link w:val="BodyTextIndent2"/>
    <w:rsid w:val="00624B20"/>
    <w:rPr>
      <w:rFonts w:ascii="Calibri" w:eastAsia="SimSun" w:hAnsi="Calibri"/>
      <w:sz w:val="22"/>
      <w:lang w:eastAsia="zh-CN"/>
    </w:rPr>
  </w:style>
  <w:style w:type="paragraph" w:styleId="BodyTextIndent3">
    <w:name w:val="Body Text Indent 3"/>
    <w:basedOn w:val="Normal"/>
    <w:link w:val="BodyTextIndent3Char"/>
    <w:unhideWhenUsed/>
    <w:rsid w:val="00624B20"/>
    <w:pPr>
      <w:spacing w:after="120"/>
      <w:ind w:left="360"/>
    </w:pPr>
    <w:rPr>
      <w:sz w:val="16"/>
      <w:szCs w:val="16"/>
    </w:rPr>
  </w:style>
  <w:style w:type="character" w:customStyle="1" w:styleId="BodyTextIndent3Char">
    <w:name w:val="Body Text Indent 3 Char"/>
    <w:basedOn w:val="DefaultParagraphFont"/>
    <w:link w:val="BodyTextIndent3"/>
    <w:rsid w:val="00624B20"/>
    <w:rPr>
      <w:rFonts w:ascii="Calibri" w:eastAsia="SimSun" w:hAnsi="Calibri"/>
      <w:sz w:val="16"/>
      <w:szCs w:val="16"/>
      <w:lang w:eastAsia="zh-CN"/>
    </w:rPr>
  </w:style>
  <w:style w:type="paragraph" w:styleId="BlockText">
    <w:name w:val="Block Text"/>
    <w:basedOn w:val="Normal"/>
    <w:rsid w:val="00624B20"/>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624B20"/>
    <w:pPr>
      <w:widowControl w:val="0"/>
      <w:numPr>
        <w:numId w:val="13"/>
      </w:numPr>
      <w:autoSpaceDE w:val="0"/>
      <w:autoSpaceDN w:val="0"/>
      <w:adjustRightInd w:val="0"/>
      <w:ind w:left="2250" w:hanging="2250"/>
      <w:outlineLvl w:val="0"/>
    </w:pPr>
    <w:rPr>
      <w:rFonts w:ascii="WP CyrillicA" w:eastAsia="Times New Roman" w:hAnsi="WP CyrillicA"/>
      <w:sz w:val="20"/>
      <w:szCs w:val="24"/>
      <w:lang w:eastAsia="en-US"/>
    </w:rPr>
  </w:style>
  <w:style w:type="paragraph" w:styleId="Title">
    <w:name w:val="Title"/>
    <w:basedOn w:val="Normal"/>
    <w:link w:val="TitleChar"/>
    <w:qFormat/>
    <w:rsid w:val="00624B20"/>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24B20"/>
    <w:rPr>
      <w:rFonts w:eastAsia="Times New Roman"/>
      <w:b/>
      <w:bCs/>
      <w:szCs w:val="24"/>
    </w:rPr>
  </w:style>
  <w:style w:type="paragraph" w:styleId="DocumentMap">
    <w:name w:val="Document Map"/>
    <w:basedOn w:val="Normal"/>
    <w:link w:val="DocumentMapChar"/>
    <w:semiHidden/>
    <w:rsid w:val="00624B20"/>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624B20"/>
    <w:rPr>
      <w:rFonts w:ascii="Tahoma" w:eastAsia="Times New Roman" w:hAnsi="Tahoma" w:cs="Tahoma"/>
      <w:szCs w:val="24"/>
      <w:shd w:val="clear" w:color="auto" w:fill="000080"/>
    </w:rPr>
  </w:style>
  <w:style w:type="character" w:styleId="PageNumber">
    <w:name w:val="page number"/>
    <w:basedOn w:val="DefaultParagraphFont"/>
    <w:rsid w:val="00624B20"/>
  </w:style>
  <w:style w:type="character" w:customStyle="1" w:styleId="Hypertext">
    <w:name w:val="Hypertext"/>
    <w:rsid w:val="00624B20"/>
    <w:rPr>
      <w:color w:val="0000FF"/>
      <w:u w:val="single"/>
    </w:rPr>
  </w:style>
  <w:style w:type="paragraph" w:customStyle="1" w:styleId="SectionHeader">
    <w:name w:val="Section Header"/>
    <w:basedOn w:val="Normal"/>
    <w:rsid w:val="00624B20"/>
    <w:rPr>
      <w:rFonts w:ascii="Times New Roman" w:eastAsia="Times New Roman" w:hAnsi="Times New Roman"/>
      <w:b/>
      <w:bCs/>
      <w:caps/>
      <w:sz w:val="24"/>
      <w:szCs w:val="24"/>
      <w:lang w:eastAsia="en-US"/>
    </w:rPr>
  </w:style>
  <w:style w:type="paragraph" w:styleId="List">
    <w:name w:val="List"/>
    <w:basedOn w:val="Normal"/>
    <w:rsid w:val="00624B20"/>
    <w:pPr>
      <w:ind w:left="360" w:hanging="360"/>
    </w:pPr>
    <w:rPr>
      <w:rFonts w:ascii="Times New Roman" w:eastAsia="Times New Roman" w:hAnsi="Times New Roman"/>
      <w:sz w:val="24"/>
      <w:szCs w:val="24"/>
      <w:lang w:eastAsia="en-US"/>
    </w:rPr>
  </w:style>
  <w:style w:type="character" w:customStyle="1" w:styleId="h1bold">
    <w:name w:val="h1bold"/>
    <w:basedOn w:val="DefaultParagraphFont"/>
    <w:rsid w:val="00624B20"/>
  </w:style>
  <w:style w:type="character" w:styleId="Emphasis">
    <w:name w:val="Emphasis"/>
    <w:basedOn w:val="DefaultParagraphFont"/>
    <w:qFormat/>
    <w:rsid w:val="00624B20"/>
    <w:rPr>
      <w:i/>
      <w:iCs/>
    </w:rPr>
  </w:style>
  <w:style w:type="character" w:customStyle="1" w:styleId="span7">
    <w:name w:val="span7"/>
    <w:basedOn w:val="DefaultParagraphFont"/>
    <w:rsid w:val="002A4000"/>
  </w:style>
  <w:style w:type="table" w:styleId="TableGrid">
    <w:name w:val="Table Grid"/>
    <w:basedOn w:val="TableNormal"/>
    <w:uiPriority w:val="59"/>
    <w:rsid w:val="004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624B20"/>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nhideWhenUsed/>
    <w:qFormat/>
    <w:rsid w:val="00624B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24B20"/>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624B20"/>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624B20"/>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nhideWhenUsed/>
    <w:qFormat/>
    <w:rsid w:val="00624B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24B20"/>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624B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24B20"/>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semiHidden/>
    <w:unhideWhenUsed/>
    <w:rsid w:val="00DB3702"/>
    <w:rPr>
      <w:rFonts w:ascii="Tahoma" w:hAnsi="Tahoma" w:cs="Tahoma"/>
      <w:sz w:val="16"/>
      <w:szCs w:val="16"/>
    </w:rPr>
  </w:style>
  <w:style w:type="character" w:customStyle="1" w:styleId="BalloonTextChar">
    <w:name w:val="Balloon Text Char"/>
    <w:basedOn w:val="DefaultParagraphFont"/>
    <w:link w:val="BalloonText"/>
    <w:semiHidden/>
    <w:rsid w:val="00DB3702"/>
    <w:rPr>
      <w:rFonts w:ascii="Tahoma" w:eastAsia="SimSun" w:hAnsi="Tahoma" w:cs="Tahoma"/>
      <w:sz w:val="16"/>
      <w:szCs w:val="16"/>
      <w:lang w:eastAsia="zh-CN"/>
    </w:rPr>
  </w:style>
  <w:style w:type="paragraph" w:styleId="Footer">
    <w:name w:val="footer"/>
    <w:basedOn w:val="Normal"/>
    <w:link w:val="FooterChar"/>
    <w:unhideWhenUsed/>
    <w:rsid w:val="006D1DA4"/>
    <w:pPr>
      <w:tabs>
        <w:tab w:val="center" w:pos="4680"/>
        <w:tab w:val="right" w:pos="9360"/>
      </w:tabs>
    </w:pPr>
  </w:style>
  <w:style w:type="character" w:customStyle="1" w:styleId="FooterChar">
    <w:name w:val="Footer Char"/>
    <w:basedOn w:val="DefaultParagraphFont"/>
    <w:link w:val="Footer"/>
    <w:rsid w:val="006D1DA4"/>
    <w:rPr>
      <w:rFonts w:ascii="Calibri" w:eastAsia="SimSun" w:hAnsi="Calibri"/>
      <w:sz w:val="22"/>
      <w:lang w:eastAsia="zh-CN"/>
    </w:rPr>
  </w:style>
  <w:style w:type="character" w:styleId="FollowedHyperlink">
    <w:name w:val="FollowedHyperlink"/>
    <w:basedOn w:val="DefaultParagraphFont"/>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paragraph" w:styleId="BodyText">
    <w:name w:val="Body Text"/>
    <w:basedOn w:val="Normal"/>
    <w:link w:val="BodyTextChar"/>
    <w:unhideWhenUsed/>
    <w:rsid w:val="00BF69CD"/>
    <w:pPr>
      <w:spacing w:after="120"/>
    </w:pPr>
  </w:style>
  <w:style w:type="character" w:customStyle="1" w:styleId="BodyTextChar">
    <w:name w:val="Body Text Char"/>
    <w:basedOn w:val="DefaultParagraphFont"/>
    <w:link w:val="BodyText"/>
    <w:rsid w:val="00BF69CD"/>
    <w:rPr>
      <w:rFonts w:ascii="Calibri" w:eastAsia="SimSun" w:hAnsi="Calibri"/>
      <w:sz w:val="22"/>
      <w:lang w:eastAsia="zh-CN"/>
    </w:rPr>
  </w:style>
  <w:style w:type="paragraph" w:styleId="BodyTextIndent">
    <w:name w:val="Body Text Indent"/>
    <w:basedOn w:val="Normal"/>
    <w:link w:val="BodyTextIndentChar"/>
    <w:unhideWhenUsed/>
    <w:rsid w:val="00C44F82"/>
    <w:pPr>
      <w:spacing w:after="120"/>
      <w:ind w:left="360"/>
    </w:pPr>
  </w:style>
  <w:style w:type="character" w:customStyle="1" w:styleId="BodyTextIndentChar">
    <w:name w:val="Body Text Indent Char"/>
    <w:basedOn w:val="DefaultParagraphFont"/>
    <w:link w:val="BodyTextIndent"/>
    <w:rsid w:val="00C44F82"/>
    <w:rPr>
      <w:rFonts w:ascii="Calibri" w:eastAsia="SimSun" w:hAnsi="Calibri"/>
      <w:sz w:val="22"/>
      <w:lang w:eastAsia="zh-CN"/>
    </w:rPr>
  </w:style>
  <w:style w:type="character" w:customStyle="1" w:styleId="Heading1Char">
    <w:name w:val="Heading 1 Char"/>
    <w:basedOn w:val="DefaultParagraphFont"/>
    <w:link w:val="Heading1"/>
    <w:rsid w:val="00624B20"/>
    <w:rPr>
      <w:rFonts w:eastAsia="Times New Roman"/>
      <w:b/>
      <w:bCs/>
      <w:szCs w:val="24"/>
    </w:rPr>
  </w:style>
  <w:style w:type="character" w:customStyle="1" w:styleId="Heading2Char">
    <w:name w:val="Heading 2 Char"/>
    <w:basedOn w:val="DefaultParagraphFont"/>
    <w:link w:val="Heading2"/>
    <w:rsid w:val="00624B20"/>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624B20"/>
    <w:rPr>
      <w:rFonts w:eastAsia="Times New Roman"/>
      <w:b/>
      <w:bCs/>
      <w:szCs w:val="24"/>
    </w:rPr>
  </w:style>
  <w:style w:type="character" w:customStyle="1" w:styleId="Heading4Char">
    <w:name w:val="Heading 4 Char"/>
    <w:basedOn w:val="DefaultParagraphFont"/>
    <w:link w:val="Heading4"/>
    <w:rsid w:val="00624B20"/>
    <w:rPr>
      <w:rFonts w:eastAsia="Times New Roman"/>
      <w:b/>
      <w:bCs/>
      <w:sz w:val="28"/>
      <w:szCs w:val="28"/>
    </w:rPr>
  </w:style>
  <w:style w:type="character" w:customStyle="1" w:styleId="Heading5Char">
    <w:name w:val="Heading 5 Char"/>
    <w:basedOn w:val="DefaultParagraphFont"/>
    <w:link w:val="Heading5"/>
    <w:rsid w:val="00624B20"/>
    <w:rPr>
      <w:rFonts w:eastAsia="Times New Roman"/>
      <w:b/>
      <w:bCs/>
      <w:color w:val="000000"/>
      <w:szCs w:val="20"/>
    </w:rPr>
  </w:style>
  <w:style w:type="character" w:customStyle="1" w:styleId="Heading6Char">
    <w:name w:val="Heading 6 Char"/>
    <w:basedOn w:val="DefaultParagraphFont"/>
    <w:link w:val="Heading6"/>
    <w:rsid w:val="00624B20"/>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624B20"/>
    <w:rPr>
      <w:rFonts w:eastAsia="Times New Roman"/>
      <w:b/>
      <w:bCs/>
      <w:color w:val="000000"/>
      <w:szCs w:val="24"/>
    </w:rPr>
  </w:style>
  <w:style w:type="character" w:customStyle="1" w:styleId="Heading8Char">
    <w:name w:val="Heading 8 Char"/>
    <w:basedOn w:val="DefaultParagraphFont"/>
    <w:link w:val="Heading8"/>
    <w:rsid w:val="00624B20"/>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624B20"/>
    <w:rPr>
      <w:rFonts w:eastAsia="Times New Roman"/>
      <w:b/>
      <w:bCs/>
      <w:color w:val="000000"/>
      <w:szCs w:val="24"/>
    </w:rPr>
  </w:style>
  <w:style w:type="paragraph" w:styleId="BodyText2">
    <w:name w:val="Body Text 2"/>
    <w:basedOn w:val="Normal"/>
    <w:link w:val="BodyText2Char"/>
    <w:unhideWhenUsed/>
    <w:rsid w:val="00624B20"/>
    <w:pPr>
      <w:spacing w:after="120" w:line="480" w:lineRule="auto"/>
    </w:pPr>
  </w:style>
  <w:style w:type="character" w:customStyle="1" w:styleId="BodyText2Char">
    <w:name w:val="Body Text 2 Char"/>
    <w:basedOn w:val="DefaultParagraphFont"/>
    <w:link w:val="BodyText2"/>
    <w:rsid w:val="00624B20"/>
    <w:rPr>
      <w:rFonts w:ascii="Calibri" w:eastAsia="SimSun" w:hAnsi="Calibri"/>
      <w:sz w:val="22"/>
      <w:lang w:eastAsia="zh-CN"/>
    </w:rPr>
  </w:style>
  <w:style w:type="paragraph" w:styleId="BodyText3">
    <w:name w:val="Body Text 3"/>
    <w:basedOn w:val="Normal"/>
    <w:link w:val="BodyText3Char"/>
    <w:unhideWhenUsed/>
    <w:rsid w:val="00624B20"/>
    <w:pPr>
      <w:spacing w:after="120"/>
    </w:pPr>
    <w:rPr>
      <w:sz w:val="16"/>
      <w:szCs w:val="16"/>
    </w:rPr>
  </w:style>
  <w:style w:type="character" w:customStyle="1" w:styleId="BodyText3Char">
    <w:name w:val="Body Text 3 Char"/>
    <w:basedOn w:val="DefaultParagraphFont"/>
    <w:link w:val="BodyText3"/>
    <w:rsid w:val="00624B20"/>
    <w:rPr>
      <w:rFonts w:ascii="Calibri" w:eastAsia="SimSun" w:hAnsi="Calibri"/>
      <w:sz w:val="16"/>
      <w:szCs w:val="16"/>
      <w:lang w:eastAsia="zh-CN"/>
    </w:rPr>
  </w:style>
  <w:style w:type="paragraph" w:styleId="BodyTextIndent2">
    <w:name w:val="Body Text Indent 2"/>
    <w:basedOn w:val="Normal"/>
    <w:link w:val="BodyTextIndent2Char"/>
    <w:unhideWhenUsed/>
    <w:rsid w:val="00624B20"/>
    <w:pPr>
      <w:spacing w:after="120" w:line="480" w:lineRule="auto"/>
      <w:ind w:left="360"/>
    </w:pPr>
  </w:style>
  <w:style w:type="character" w:customStyle="1" w:styleId="BodyTextIndent2Char">
    <w:name w:val="Body Text Indent 2 Char"/>
    <w:basedOn w:val="DefaultParagraphFont"/>
    <w:link w:val="BodyTextIndent2"/>
    <w:rsid w:val="00624B20"/>
    <w:rPr>
      <w:rFonts w:ascii="Calibri" w:eastAsia="SimSun" w:hAnsi="Calibri"/>
      <w:sz w:val="22"/>
      <w:lang w:eastAsia="zh-CN"/>
    </w:rPr>
  </w:style>
  <w:style w:type="paragraph" w:styleId="BodyTextIndent3">
    <w:name w:val="Body Text Indent 3"/>
    <w:basedOn w:val="Normal"/>
    <w:link w:val="BodyTextIndent3Char"/>
    <w:unhideWhenUsed/>
    <w:rsid w:val="00624B20"/>
    <w:pPr>
      <w:spacing w:after="120"/>
      <w:ind w:left="360"/>
    </w:pPr>
    <w:rPr>
      <w:sz w:val="16"/>
      <w:szCs w:val="16"/>
    </w:rPr>
  </w:style>
  <w:style w:type="character" w:customStyle="1" w:styleId="BodyTextIndent3Char">
    <w:name w:val="Body Text Indent 3 Char"/>
    <w:basedOn w:val="DefaultParagraphFont"/>
    <w:link w:val="BodyTextIndent3"/>
    <w:rsid w:val="00624B20"/>
    <w:rPr>
      <w:rFonts w:ascii="Calibri" w:eastAsia="SimSun" w:hAnsi="Calibri"/>
      <w:sz w:val="16"/>
      <w:szCs w:val="16"/>
      <w:lang w:eastAsia="zh-CN"/>
    </w:rPr>
  </w:style>
  <w:style w:type="paragraph" w:styleId="BlockText">
    <w:name w:val="Block Text"/>
    <w:basedOn w:val="Normal"/>
    <w:rsid w:val="00624B20"/>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624B20"/>
    <w:pPr>
      <w:widowControl w:val="0"/>
      <w:numPr>
        <w:numId w:val="13"/>
      </w:numPr>
      <w:autoSpaceDE w:val="0"/>
      <w:autoSpaceDN w:val="0"/>
      <w:adjustRightInd w:val="0"/>
      <w:ind w:left="2250" w:hanging="2250"/>
      <w:outlineLvl w:val="0"/>
    </w:pPr>
    <w:rPr>
      <w:rFonts w:ascii="WP CyrillicA" w:eastAsia="Times New Roman" w:hAnsi="WP CyrillicA"/>
      <w:sz w:val="20"/>
      <w:szCs w:val="24"/>
      <w:lang w:eastAsia="en-US"/>
    </w:rPr>
  </w:style>
  <w:style w:type="paragraph" w:styleId="Title">
    <w:name w:val="Title"/>
    <w:basedOn w:val="Normal"/>
    <w:link w:val="TitleChar"/>
    <w:qFormat/>
    <w:rsid w:val="00624B20"/>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24B20"/>
    <w:rPr>
      <w:rFonts w:eastAsia="Times New Roman"/>
      <w:b/>
      <w:bCs/>
      <w:szCs w:val="24"/>
    </w:rPr>
  </w:style>
  <w:style w:type="paragraph" w:styleId="DocumentMap">
    <w:name w:val="Document Map"/>
    <w:basedOn w:val="Normal"/>
    <w:link w:val="DocumentMapChar"/>
    <w:semiHidden/>
    <w:rsid w:val="00624B20"/>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624B20"/>
    <w:rPr>
      <w:rFonts w:ascii="Tahoma" w:eastAsia="Times New Roman" w:hAnsi="Tahoma" w:cs="Tahoma"/>
      <w:szCs w:val="24"/>
      <w:shd w:val="clear" w:color="auto" w:fill="000080"/>
    </w:rPr>
  </w:style>
  <w:style w:type="character" w:styleId="PageNumber">
    <w:name w:val="page number"/>
    <w:basedOn w:val="DefaultParagraphFont"/>
    <w:rsid w:val="00624B20"/>
  </w:style>
  <w:style w:type="character" w:customStyle="1" w:styleId="Hypertext">
    <w:name w:val="Hypertext"/>
    <w:rsid w:val="00624B20"/>
    <w:rPr>
      <w:color w:val="0000FF"/>
      <w:u w:val="single"/>
    </w:rPr>
  </w:style>
  <w:style w:type="paragraph" w:customStyle="1" w:styleId="SectionHeader">
    <w:name w:val="Section Header"/>
    <w:basedOn w:val="Normal"/>
    <w:rsid w:val="00624B20"/>
    <w:rPr>
      <w:rFonts w:ascii="Times New Roman" w:eastAsia="Times New Roman" w:hAnsi="Times New Roman"/>
      <w:b/>
      <w:bCs/>
      <w:caps/>
      <w:sz w:val="24"/>
      <w:szCs w:val="24"/>
      <w:lang w:eastAsia="en-US"/>
    </w:rPr>
  </w:style>
  <w:style w:type="paragraph" w:styleId="List">
    <w:name w:val="List"/>
    <w:basedOn w:val="Normal"/>
    <w:rsid w:val="00624B20"/>
    <w:pPr>
      <w:ind w:left="360" w:hanging="360"/>
    </w:pPr>
    <w:rPr>
      <w:rFonts w:ascii="Times New Roman" w:eastAsia="Times New Roman" w:hAnsi="Times New Roman"/>
      <w:sz w:val="24"/>
      <w:szCs w:val="24"/>
      <w:lang w:eastAsia="en-US"/>
    </w:rPr>
  </w:style>
  <w:style w:type="character" w:customStyle="1" w:styleId="h1bold">
    <w:name w:val="h1bold"/>
    <w:basedOn w:val="DefaultParagraphFont"/>
    <w:rsid w:val="00624B20"/>
  </w:style>
  <w:style w:type="character" w:styleId="Emphasis">
    <w:name w:val="Emphasis"/>
    <w:basedOn w:val="DefaultParagraphFont"/>
    <w:qFormat/>
    <w:rsid w:val="00624B20"/>
    <w:rPr>
      <w:i/>
      <w:iCs/>
    </w:rPr>
  </w:style>
  <w:style w:type="character" w:customStyle="1" w:styleId="span7">
    <w:name w:val="span7"/>
    <w:basedOn w:val="DefaultParagraphFont"/>
    <w:rsid w:val="002A4000"/>
  </w:style>
  <w:style w:type="table" w:styleId="TableGrid">
    <w:name w:val="Table Grid"/>
    <w:basedOn w:val="TableNormal"/>
    <w:uiPriority w:val="59"/>
    <w:rsid w:val="004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resources" TargetMode="External"/><Relationship Id="rId26" Type="http://schemas.openxmlformats.org/officeDocument/2006/relationships/hyperlink" Target="mailto:peace@uta.edu" TargetMode="External"/><Relationship Id="rId39" Type="http://schemas.openxmlformats.org/officeDocument/2006/relationships/hyperlink" Target="http://libguides.uta.edu/offcampus" TargetMode="External"/><Relationship Id="rId21" Type="http://schemas.openxmlformats.org/officeDocument/2006/relationships/hyperlink" Target="mailto:donelle@uta.edu" TargetMode="External"/><Relationship Id="rId34" Type="http://schemas.openxmlformats.org/officeDocument/2006/relationships/hyperlink" Target="http://libguides.uta.edu/az.php" TargetMode="External"/><Relationship Id="rId42" Type="http://schemas.openxmlformats.org/officeDocument/2006/relationships/hyperlink" Target="http://www.uta.edu/nursing/file_download/234/BSNDressCode.pdf" TargetMode="External"/><Relationship Id="rId47" Type="http://schemas.openxmlformats.org/officeDocument/2006/relationships/hyperlink" Target="mailto:jleflore@uta.edu" TargetMode="External"/><Relationship Id="rId50" Type="http://schemas.openxmlformats.org/officeDocument/2006/relationships/hyperlink" Target="mailto:olivier@uta.edu" TargetMode="External"/><Relationship Id="rId55" Type="http://schemas.openxmlformats.org/officeDocument/2006/relationships/hyperlink" Target="mailto:lirose@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9" Type="http://schemas.openxmlformats.org/officeDocument/2006/relationships/hyperlink" Target="mailto:library-nursing@listserv.uta.edu" TargetMode="External"/><Relationship Id="rId11" Type="http://schemas.openxmlformats.org/officeDocument/2006/relationships/hyperlink" Target="mailto:donna.martinez@uta.edu" TargetMode="External"/><Relationship Id="rId24" Type="http://schemas.openxmlformats.org/officeDocument/2006/relationships/hyperlink" Target="mailto:helpdesk@uta.edu" TargetMode="External"/><Relationship Id="rId32" Type="http://schemas.openxmlformats.org/officeDocument/2006/relationships/hyperlink" Target="http://libguides.uta.edu" TargetMode="External"/><Relationship Id="rId37" Type="http://schemas.openxmlformats.org/officeDocument/2006/relationships/hyperlink" Target="http://pulse.uta.edu/vwebv/searchSubject" TargetMode="External"/><Relationship Id="rId40" Type="http://schemas.openxmlformats.org/officeDocument/2006/relationships/hyperlink" Target="http://www.uta.edu/library/services/distance.php" TargetMode="External"/><Relationship Id="rId45" Type="http://schemas.openxmlformats.org/officeDocument/2006/relationships/hyperlink" Target="http://www.uta.edu/nursing/msn/msn-students" TargetMode="External"/><Relationship Id="rId53" Type="http://schemas.openxmlformats.org/officeDocument/2006/relationships/hyperlink" Target="mailto:jrieta@uta.edu"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uta.mywconline.com/" TargetMode="External"/><Relationship Id="rId4" Type="http://schemas.microsoft.com/office/2007/relationships/stylesWithEffects" Target="stylesWithEffects.xml"/><Relationship Id="rId9" Type="http://schemas.openxmlformats.org/officeDocument/2006/relationships/hyperlink" Target="mailto:kdaniel@uta.edu" TargetMode="External"/><Relationship Id="rId14" Type="http://schemas.openxmlformats.org/officeDocument/2006/relationships/hyperlink" Target="http://www.uta.edu/uta/acadcal.php?session=20136" TargetMode="External"/><Relationship Id="rId22" Type="http://schemas.openxmlformats.org/officeDocument/2006/relationships/hyperlink" Target="mailto:schira@uta.edu" TargetMode="External"/><Relationship Id="rId27" Type="http://schemas.openxmlformats.org/officeDocument/2006/relationships/hyperlink" Target="mailto:llpyburn@uta.edu" TargetMode="External"/><Relationship Id="rId30" Type="http://schemas.openxmlformats.org/officeDocument/2006/relationships/hyperlink" Target="http://libguides.uta.edu/nursing"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www.cdc.gov/" TargetMode="External"/><Relationship Id="rId48" Type="http://schemas.openxmlformats.org/officeDocument/2006/relationships/hyperlink" Target="mailto:kdaniel@uta.edu" TargetMode="External"/><Relationship Id="rId56" Type="http://schemas.openxmlformats.org/officeDocument/2006/relationships/hyperlink" Target="mailto:lvwilson@uta.edu" TargetMode="External"/><Relationship Id="rId8" Type="http://schemas.openxmlformats.org/officeDocument/2006/relationships/endnotes" Target="endnotes.xml"/><Relationship Id="rId51" Type="http://schemas.openxmlformats.org/officeDocument/2006/relationships/hyperlink" Target="mailto:janyth.mauricio@uta.edu" TargetMode="External"/><Relationship Id="rId3" Type="http://schemas.openxmlformats.org/officeDocument/2006/relationships/styles" Target="styles.xml"/><Relationship Id="rId12" Type="http://schemas.openxmlformats.org/officeDocument/2006/relationships/hyperlink" Target="http://grad.pci.uta.edu/about/catalog/current/general/regulations/" TargetMode="External"/><Relationship Id="rId17" Type="http://schemas.openxmlformats.org/officeDocument/2006/relationships/hyperlink" Target="mailto:resources@uta.edu" TargetMode="External"/><Relationship Id="rId25" Type="http://schemas.openxmlformats.org/officeDocument/2006/relationships/hyperlink" Target="http://www.uta.edu/sfs" TargetMode="External"/><Relationship Id="rId33" Type="http://schemas.openxmlformats.org/officeDocument/2006/relationships/hyperlink" Target="http://ask.uta.edu" TargetMode="External"/><Relationship Id="rId38" Type="http://schemas.openxmlformats.org/officeDocument/2006/relationships/hyperlink" Target="http://www.uta.edu/library/help/tutorials.php" TargetMode="External"/><Relationship Id="rId46" Type="http://schemas.openxmlformats.org/officeDocument/2006/relationships/hyperlink" Target="http://www.uta.edu/nursing/student-resources/scholarship" TargetMode="External"/><Relationship Id="rId59" Type="http://schemas.openxmlformats.org/officeDocument/2006/relationships/fontTable" Target="fontTable.xml"/><Relationship Id="rId20" Type="http://schemas.openxmlformats.org/officeDocument/2006/relationships/hyperlink" Target="http://www.uta.edu/owl" TargetMode="External"/><Relationship Id="rId41" Type="http://schemas.openxmlformats.org/officeDocument/2006/relationships/hyperlink" Target="http://www.bon.state.tx.us" TargetMode="External"/><Relationship Id="rId54" Type="http://schemas.openxmlformats.org/officeDocument/2006/relationships/hyperlink" Target="mailto:christina.gale@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oit/cs/email/mavmail.php" TargetMode="External"/><Relationship Id="rId28" Type="http://schemas.openxmlformats.org/officeDocument/2006/relationships/hyperlink" Target="mailto:scalf@uta.edu" TargetMode="External"/><Relationship Id="rId36" Type="http://schemas.openxmlformats.org/officeDocument/2006/relationships/hyperlink" Target="http://uta.summon.serialssolutions.com/" TargetMode="External"/><Relationship Id="rId49" Type="http://schemas.openxmlformats.org/officeDocument/2006/relationships/hyperlink" Target="mailto:ljohn@uta.edu" TargetMode="External"/><Relationship Id="rId57" Type="http://schemas.openxmlformats.org/officeDocument/2006/relationships/hyperlink" Target="http://www.nursingworld.org" TargetMode="External"/><Relationship Id="rId10" Type="http://schemas.openxmlformats.org/officeDocument/2006/relationships/hyperlink" Target="https://www.uta.edu/profiles/kathryn-daniel" TargetMode="External"/><Relationship Id="rId31" Type="http://schemas.openxmlformats.org/officeDocument/2006/relationships/hyperlink" Target="http://library.uta.edu/" TargetMode="External"/><Relationship Id="rId44" Type="http://schemas.openxmlformats.org/officeDocument/2006/relationships/hyperlink" Target="http://www.uta.edu/nursing/msn/msn-students" TargetMode="External"/><Relationship Id="rId52" Type="http://schemas.openxmlformats.org/officeDocument/2006/relationships/hyperlink" Target="mailto:angel.korenek@uta.edu"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C66DF-DA9C-471B-9BB5-EFD8812D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5767</Words>
  <Characters>32874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kdaniel</cp:lastModifiedBy>
  <cp:revision>2</cp:revision>
  <cp:lastPrinted>2016-12-28T04:30:00Z</cp:lastPrinted>
  <dcterms:created xsi:type="dcterms:W3CDTF">2017-01-14T03:10:00Z</dcterms:created>
  <dcterms:modified xsi:type="dcterms:W3CDTF">2017-01-14T03:10:00Z</dcterms:modified>
</cp:coreProperties>
</file>