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1AFDB4" w14:textId="77777777" w:rsidR="001970B0" w:rsidRPr="001F7F6F" w:rsidRDefault="001970B0" w:rsidP="001970B0">
      <w:pPr>
        <w:jc w:val="center"/>
        <w:outlineLvl w:val="0"/>
        <w:rPr>
          <w:rFonts w:ascii="Times" w:hAnsi="Times"/>
          <w:b/>
          <w:sz w:val="22"/>
          <w:szCs w:val="22"/>
          <w:lang w:eastAsia="ja-JP"/>
        </w:rPr>
      </w:pPr>
      <w:r w:rsidRPr="001F7F6F">
        <w:rPr>
          <w:rFonts w:ascii="Times" w:hAnsi="Times"/>
          <w:b/>
          <w:sz w:val="22"/>
          <w:szCs w:val="22"/>
          <w:lang w:eastAsia="ja-JP"/>
        </w:rPr>
        <w:t>COURSE SYLLABUS</w:t>
      </w:r>
    </w:p>
    <w:p w14:paraId="4598908D" w14:textId="7A8731F5" w:rsidR="00F23224" w:rsidRPr="001F7F6F" w:rsidRDefault="00F23224" w:rsidP="001970B0">
      <w:pPr>
        <w:jc w:val="center"/>
        <w:outlineLvl w:val="0"/>
        <w:rPr>
          <w:rFonts w:ascii="Times" w:hAnsi="Times"/>
          <w:b/>
          <w:sz w:val="22"/>
          <w:szCs w:val="22"/>
          <w:lang w:eastAsia="ja-JP"/>
        </w:rPr>
      </w:pPr>
      <w:r w:rsidRPr="001F7F6F">
        <w:rPr>
          <w:rFonts w:ascii="Times" w:hAnsi="Times"/>
          <w:b/>
          <w:sz w:val="22"/>
          <w:szCs w:val="22"/>
          <w:lang w:eastAsia="ja-JP"/>
        </w:rPr>
        <w:t>MUSI 3191.00</w:t>
      </w:r>
      <w:r w:rsidR="00E924F5" w:rsidRPr="001F7F6F">
        <w:rPr>
          <w:rFonts w:ascii="Times" w:hAnsi="Times"/>
          <w:b/>
          <w:sz w:val="22"/>
          <w:szCs w:val="22"/>
          <w:lang w:eastAsia="ja-JP"/>
        </w:rPr>
        <w:t>8</w:t>
      </w:r>
    </w:p>
    <w:p w14:paraId="6883B196" w14:textId="435C438F" w:rsidR="001970B0" w:rsidRPr="001F7F6F" w:rsidRDefault="00F23224" w:rsidP="001970B0">
      <w:pPr>
        <w:jc w:val="center"/>
        <w:outlineLvl w:val="0"/>
        <w:rPr>
          <w:rFonts w:ascii="Times" w:hAnsi="Times"/>
          <w:b/>
          <w:sz w:val="22"/>
          <w:szCs w:val="22"/>
          <w:lang w:eastAsia="ja-JP"/>
        </w:rPr>
      </w:pPr>
      <w:r w:rsidRPr="001F7F6F">
        <w:rPr>
          <w:rFonts w:ascii="Times" w:hAnsi="Times"/>
          <w:b/>
          <w:sz w:val="22"/>
          <w:szCs w:val="22"/>
          <w:lang w:eastAsia="ja-JP"/>
        </w:rPr>
        <w:t>SECONDARY LESSONS IN STRINGS (Private Lesson)</w:t>
      </w:r>
    </w:p>
    <w:p w14:paraId="1F40C779" w14:textId="6CACB8F0" w:rsidR="001970B0" w:rsidRPr="001F7F6F" w:rsidRDefault="001970B0" w:rsidP="001970B0">
      <w:pPr>
        <w:jc w:val="center"/>
        <w:outlineLvl w:val="0"/>
        <w:rPr>
          <w:rFonts w:ascii="Times" w:hAnsi="Times"/>
          <w:b/>
          <w:sz w:val="22"/>
          <w:szCs w:val="22"/>
          <w:lang w:eastAsia="ja-JP"/>
        </w:rPr>
      </w:pPr>
      <w:r w:rsidRPr="001F7F6F">
        <w:rPr>
          <w:rFonts w:ascii="Times" w:hAnsi="Times"/>
          <w:b/>
          <w:sz w:val="22"/>
          <w:szCs w:val="22"/>
          <w:lang w:eastAsia="ja-JP"/>
        </w:rPr>
        <w:t xml:space="preserve">Lesson Time to be </w:t>
      </w:r>
      <w:proofErr w:type="gramStart"/>
      <w:r w:rsidRPr="001F7F6F">
        <w:rPr>
          <w:rFonts w:ascii="Times" w:hAnsi="Times"/>
          <w:b/>
          <w:sz w:val="22"/>
          <w:szCs w:val="22"/>
          <w:lang w:eastAsia="ja-JP"/>
        </w:rPr>
        <w:t>Arranged</w:t>
      </w:r>
      <w:proofErr w:type="gramEnd"/>
      <w:r w:rsidRPr="001F7F6F">
        <w:rPr>
          <w:rFonts w:ascii="Times" w:hAnsi="Times"/>
          <w:b/>
          <w:sz w:val="22"/>
          <w:szCs w:val="22"/>
          <w:lang w:eastAsia="ja-JP"/>
        </w:rPr>
        <w:t xml:space="preserve"> with </w:t>
      </w:r>
      <w:r w:rsidR="00E924F5" w:rsidRPr="001F7F6F">
        <w:rPr>
          <w:rFonts w:ascii="Times" w:hAnsi="Times"/>
          <w:b/>
          <w:sz w:val="22"/>
          <w:szCs w:val="22"/>
          <w:lang w:eastAsia="ja-JP"/>
        </w:rPr>
        <w:t>Dr. Walvoord</w:t>
      </w:r>
    </w:p>
    <w:p w14:paraId="133129BA" w14:textId="42E2A73A" w:rsidR="001970B0" w:rsidRPr="001F7F6F" w:rsidRDefault="001F7F6F" w:rsidP="001970B0">
      <w:pPr>
        <w:jc w:val="center"/>
        <w:outlineLvl w:val="0"/>
        <w:rPr>
          <w:rFonts w:ascii="Times" w:hAnsi="Times"/>
          <w:sz w:val="22"/>
          <w:szCs w:val="22"/>
        </w:rPr>
      </w:pPr>
      <w:r w:rsidRPr="001F7F6F">
        <w:rPr>
          <w:rFonts w:ascii="Times" w:hAnsi="Times"/>
          <w:b/>
          <w:sz w:val="22"/>
          <w:szCs w:val="22"/>
        </w:rPr>
        <w:t>Spring 2017</w:t>
      </w:r>
    </w:p>
    <w:p w14:paraId="601A83F5" w14:textId="77777777" w:rsidR="001970B0" w:rsidRPr="001F7F6F" w:rsidRDefault="001970B0" w:rsidP="001970B0">
      <w:pPr>
        <w:rPr>
          <w:rFonts w:ascii="Times" w:hAnsi="Times"/>
          <w:sz w:val="22"/>
          <w:szCs w:val="22"/>
        </w:rPr>
      </w:pPr>
    </w:p>
    <w:p w14:paraId="1FED6EEA" w14:textId="6AC16BF6" w:rsidR="001970B0" w:rsidRPr="001F7F6F" w:rsidRDefault="002F6131" w:rsidP="001970B0">
      <w:pPr>
        <w:outlineLvl w:val="0"/>
        <w:rPr>
          <w:rFonts w:ascii="Times" w:hAnsi="Times"/>
          <w:sz w:val="22"/>
          <w:szCs w:val="22"/>
        </w:rPr>
      </w:pPr>
      <w:r w:rsidRPr="001F7F6F">
        <w:rPr>
          <w:rFonts w:ascii="Times" w:hAnsi="Times"/>
          <w:b/>
          <w:sz w:val="22"/>
          <w:szCs w:val="22"/>
        </w:rPr>
        <w:t>Instructor</w:t>
      </w:r>
      <w:r w:rsidR="001970B0" w:rsidRPr="001F7F6F">
        <w:rPr>
          <w:rFonts w:ascii="Times" w:hAnsi="Times"/>
          <w:b/>
          <w:sz w:val="22"/>
          <w:szCs w:val="22"/>
        </w:rPr>
        <w:t xml:space="preserve">: </w:t>
      </w:r>
      <w:r w:rsidR="00E924F5" w:rsidRPr="001F7F6F">
        <w:rPr>
          <w:rFonts w:ascii="Times" w:hAnsi="Times"/>
          <w:sz w:val="22"/>
          <w:szCs w:val="22"/>
        </w:rPr>
        <w:t>Dr. Martha Walvoord</w:t>
      </w:r>
    </w:p>
    <w:p w14:paraId="72C4C412" w14:textId="77777777" w:rsidR="001970B0" w:rsidRPr="001F7F6F" w:rsidRDefault="001970B0" w:rsidP="001970B0">
      <w:pPr>
        <w:rPr>
          <w:rFonts w:ascii="Times" w:hAnsi="Times"/>
          <w:b/>
          <w:sz w:val="22"/>
          <w:szCs w:val="22"/>
        </w:rPr>
      </w:pPr>
    </w:p>
    <w:p w14:paraId="01A2E82B" w14:textId="6F20B7A1" w:rsidR="001970B0" w:rsidRPr="001F7F6F" w:rsidRDefault="001970B0" w:rsidP="001970B0">
      <w:pPr>
        <w:outlineLvl w:val="0"/>
        <w:rPr>
          <w:rFonts w:ascii="Times" w:hAnsi="Times"/>
          <w:sz w:val="22"/>
          <w:szCs w:val="22"/>
        </w:rPr>
      </w:pPr>
      <w:r w:rsidRPr="001F7F6F">
        <w:rPr>
          <w:rFonts w:ascii="Times" w:hAnsi="Times"/>
          <w:b/>
          <w:sz w:val="22"/>
          <w:szCs w:val="22"/>
        </w:rPr>
        <w:t xml:space="preserve">Office Number: </w:t>
      </w:r>
      <w:r w:rsidR="002F6131" w:rsidRPr="001F7F6F">
        <w:rPr>
          <w:rFonts w:ascii="Times" w:hAnsi="Times"/>
          <w:sz w:val="22"/>
          <w:szCs w:val="22"/>
        </w:rPr>
        <w:t xml:space="preserve">FA </w:t>
      </w:r>
      <w:r w:rsidR="00E924F5" w:rsidRPr="001F7F6F">
        <w:rPr>
          <w:rFonts w:ascii="Times" w:hAnsi="Times"/>
          <w:sz w:val="22"/>
          <w:szCs w:val="22"/>
        </w:rPr>
        <w:t>253B</w:t>
      </w:r>
    </w:p>
    <w:p w14:paraId="61B17663" w14:textId="77777777" w:rsidR="001970B0" w:rsidRPr="001F7F6F" w:rsidRDefault="001970B0" w:rsidP="001970B0">
      <w:pPr>
        <w:rPr>
          <w:rFonts w:ascii="Times" w:hAnsi="Times"/>
          <w:sz w:val="22"/>
          <w:szCs w:val="22"/>
        </w:rPr>
      </w:pPr>
    </w:p>
    <w:p w14:paraId="701799B7" w14:textId="519D103E" w:rsidR="001970B0" w:rsidRPr="001F7F6F" w:rsidRDefault="001970B0" w:rsidP="001970B0">
      <w:pPr>
        <w:outlineLvl w:val="0"/>
        <w:rPr>
          <w:rFonts w:ascii="Times" w:hAnsi="Times"/>
          <w:sz w:val="22"/>
          <w:szCs w:val="22"/>
        </w:rPr>
      </w:pPr>
      <w:r w:rsidRPr="001F7F6F">
        <w:rPr>
          <w:rFonts w:ascii="Times" w:hAnsi="Times"/>
          <w:b/>
          <w:sz w:val="22"/>
          <w:szCs w:val="22"/>
        </w:rPr>
        <w:t xml:space="preserve">Office Telephone Number: </w:t>
      </w:r>
      <w:r w:rsidR="002F6131" w:rsidRPr="001F7F6F">
        <w:rPr>
          <w:rFonts w:ascii="Times" w:hAnsi="Times"/>
          <w:sz w:val="22"/>
          <w:szCs w:val="22"/>
        </w:rPr>
        <w:t>817-272-</w:t>
      </w:r>
      <w:r w:rsidR="00E924F5" w:rsidRPr="001F7F6F">
        <w:rPr>
          <w:rFonts w:ascii="Times" w:hAnsi="Times"/>
          <w:sz w:val="22"/>
          <w:szCs w:val="22"/>
        </w:rPr>
        <w:t>2439</w:t>
      </w:r>
    </w:p>
    <w:p w14:paraId="54710068" w14:textId="355FFCCB" w:rsidR="001970B0" w:rsidRPr="001F7F6F" w:rsidRDefault="001970B0" w:rsidP="001970B0">
      <w:pPr>
        <w:rPr>
          <w:rFonts w:ascii="Times" w:hAnsi="Times"/>
          <w:sz w:val="22"/>
          <w:szCs w:val="22"/>
        </w:rPr>
      </w:pPr>
      <w:r w:rsidRPr="001F7F6F">
        <w:rPr>
          <w:rFonts w:ascii="Times" w:hAnsi="Times"/>
          <w:b/>
          <w:sz w:val="22"/>
          <w:szCs w:val="22"/>
        </w:rPr>
        <w:t xml:space="preserve">Cell Phone Number: </w:t>
      </w:r>
      <w:r w:rsidR="00E924F5" w:rsidRPr="001F7F6F">
        <w:rPr>
          <w:rFonts w:ascii="Times" w:hAnsi="Times"/>
          <w:sz w:val="22"/>
          <w:szCs w:val="22"/>
        </w:rPr>
        <w:t>734-717-6809</w:t>
      </w:r>
      <w:r w:rsidR="002F6131" w:rsidRPr="001F7F6F">
        <w:rPr>
          <w:rFonts w:ascii="Times" w:hAnsi="Times"/>
          <w:sz w:val="22"/>
          <w:szCs w:val="22"/>
        </w:rPr>
        <w:t xml:space="preserve"> (voicemail</w:t>
      </w:r>
      <w:r w:rsidRPr="001F7F6F">
        <w:rPr>
          <w:rFonts w:ascii="Times" w:hAnsi="Times"/>
          <w:sz w:val="22"/>
          <w:szCs w:val="22"/>
        </w:rPr>
        <w:t xml:space="preserve"> and/or text)</w:t>
      </w:r>
    </w:p>
    <w:p w14:paraId="0E298A99" w14:textId="77777777" w:rsidR="001970B0" w:rsidRPr="001F7F6F" w:rsidRDefault="001970B0" w:rsidP="001970B0">
      <w:pPr>
        <w:rPr>
          <w:rFonts w:ascii="Times" w:hAnsi="Times"/>
          <w:b/>
          <w:sz w:val="22"/>
          <w:szCs w:val="22"/>
        </w:rPr>
      </w:pPr>
    </w:p>
    <w:p w14:paraId="6AB6C9E0" w14:textId="2E4EA701" w:rsidR="001970B0" w:rsidRPr="001F7F6F" w:rsidRDefault="001970B0" w:rsidP="001970B0">
      <w:pPr>
        <w:outlineLvl w:val="0"/>
        <w:rPr>
          <w:rFonts w:ascii="Times" w:hAnsi="Times"/>
          <w:sz w:val="22"/>
          <w:szCs w:val="22"/>
        </w:rPr>
      </w:pPr>
      <w:r w:rsidRPr="001F7F6F">
        <w:rPr>
          <w:rFonts w:ascii="Times" w:hAnsi="Times"/>
          <w:b/>
          <w:sz w:val="22"/>
          <w:szCs w:val="22"/>
        </w:rPr>
        <w:t xml:space="preserve">Email Address: </w:t>
      </w:r>
      <w:r w:rsidR="00E924F5" w:rsidRPr="001F7F6F">
        <w:rPr>
          <w:rFonts w:ascii="Times" w:hAnsi="Times"/>
          <w:sz w:val="22"/>
          <w:szCs w:val="22"/>
        </w:rPr>
        <w:t>walvoord</w:t>
      </w:r>
      <w:r w:rsidR="002F6131" w:rsidRPr="001F7F6F">
        <w:rPr>
          <w:rFonts w:ascii="Times" w:hAnsi="Times"/>
          <w:sz w:val="22"/>
          <w:szCs w:val="22"/>
        </w:rPr>
        <w:t>@uta.edu</w:t>
      </w:r>
    </w:p>
    <w:p w14:paraId="016B7C5B" w14:textId="77777777" w:rsidR="001970B0" w:rsidRPr="001F7F6F" w:rsidRDefault="001970B0" w:rsidP="001970B0">
      <w:pPr>
        <w:rPr>
          <w:rFonts w:ascii="Times" w:hAnsi="Times"/>
          <w:b/>
          <w:sz w:val="22"/>
          <w:szCs w:val="22"/>
        </w:rPr>
      </w:pPr>
    </w:p>
    <w:p w14:paraId="5F1ADAE4" w14:textId="77777777" w:rsidR="008D3CA9" w:rsidRPr="001F7F6F" w:rsidRDefault="008D3CA9" w:rsidP="008D3CA9">
      <w:pPr>
        <w:outlineLvl w:val="0"/>
        <w:rPr>
          <w:rFonts w:ascii="Times" w:hAnsi="Times"/>
          <w:b/>
          <w:sz w:val="22"/>
          <w:szCs w:val="22"/>
        </w:rPr>
      </w:pPr>
      <w:r w:rsidRPr="001F7F6F">
        <w:rPr>
          <w:rFonts w:ascii="Times" w:hAnsi="Times"/>
          <w:b/>
          <w:sz w:val="22"/>
          <w:szCs w:val="22"/>
        </w:rPr>
        <w:t xml:space="preserve">Faculty Profile: </w:t>
      </w:r>
      <w:hyperlink r:id="rId8" w:anchor="profile/profile/view/id/1695" w:history="1">
        <w:r w:rsidRPr="001F7F6F">
          <w:rPr>
            <w:rStyle w:val="Hyperlink"/>
            <w:rFonts w:ascii="Times" w:hAnsi="Times"/>
            <w:sz w:val="22"/>
            <w:szCs w:val="22"/>
          </w:rPr>
          <w:t>https://www.uta.edu/mentis/public/#profile/profile/view/id/1695</w:t>
        </w:r>
      </w:hyperlink>
    </w:p>
    <w:p w14:paraId="699047AE" w14:textId="77777777" w:rsidR="008D3CA9" w:rsidRPr="001F7F6F" w:rsidRDefault="008D3CA9" w:rsidP="001970B0">
      <w:pPr>
        <w:rPr>
          <w:rFonts w:ascii="Times" w:hAnsi="Times"/>
          <w:b/>
          <w:sz w:val="22"/>
          <w:szCs w:val="22"/>
        </w:rPr>
      </w:pPr>
    </w:p>
    <w:p w14:paraId="138E6AB4" w14:textId="77777777" w:rsidR="001970B0" w:rsidRPr="001F7F6F" w:rsidRDefault="001970B0" w:rsidP="001970B0">
      <w:pPr>
        <w:outlineLvl w:val="0"/>
        <w:rPr>
          <w:rFonts w:ascii="Times" w:hAnsi="Times"/>
          <w:sz w:val="22"/>
          <w:szCs w:val="22"/>
        </w:rPr>
      </w:pPr>
      <w:r w:rsidRPr="001F7F6F">
        <w:rPr>
          <w:rFonts w:ascii="Times" w:hAnsi="Times"/>
          <w:b/>
          <w:sz w:val="22"/>
          <w:szCs w:val="22"/>
        </w:rPr>
        <w:t xml:space="preserve">Office Hours: </w:t>
      </w:r>
      <w:r w:rsidRPr="001F7F6F">
        <w:rPr>
          <w:rFonts w:ascii="Times" w:hAnsi="Times"/>
          <w:sz w:val="22"/>
          <w:szCs w:val="22"/>
        </w:rPr>
        <w:t>By Appointment</w:t>
      </w:r>
    </w:p>
    <w:p w14:paraId="59A04558" w14:textId="77777777" w:rsidR="001970B0" w:rsidRPr="001F7F6F" w:rsidRDefault="001970B0" w:rsidP="001970B0">
      <w:pPr>
        <w:rPr>
          <w:rFonts w:ascii="Times" w:hAnsi="Times"/>
          <w:sz w:val="22"/>
          <w:szCs w:val="22"/>
        </w:rPr>
      </w:pPr>
    </w:p>
    <w:p w14:paraId="74913105" w14:textId="77777777" w:rsidR="001970B0" w:rsidRPr="001F7F6F" w:rsidRDefault="001970B0" w:rsidP="001970B0">
      <w:pPr>
        <w:outlineLvl w:val="0"/>
        <w:rPr>
          <w:rFonts w:ascii="Times" w:hAnsi="Times"/>
          <w:b/>
          <w:sz w:val="22"/>
          <w:szCs w:val="22"/>
        </w:rPr>
      </w:pPr>
      <w:r w:rsidRPr="001F7F6F">
        <w:rPr>
          <w:rFonts w:ascii="Times" w:hAnsi="Times"/>
          <w:b/>
          <w:sz w:val="22"/>
          <w:szCs w:val="22"/>
        </w:rPr>
        <w:t xml:space="preserve">Course Number, Section Number, and Course Title: </w:t>
      </w:r>
    </w:p>
    <w:p w14:paraId="5BA9A5CA" w14:textId="5FDFFDD5" w:rsidR="00F23224" w:rsidRPr="001F7F6F" w:rsidRDefault="00F23224" w:rsidP="00F23224">
      <w:pPr>
        <w:outlineLvl w:val="0"/>
        <w:rPr>
          <w:rFonts w:ascii="Times" w:hAnsi="Times"/>
          <w:b/>
          <w:sz w:val="22"/>
          <w:szCs w:val="22"/>
          <w:lang w:eastAsia="ja-JP"/>
        </w:rPr>
      </w:pPr>
      <w:r w:rsidRPr="001F7F6F">
        <w:rPr>
          <w:rFonts w:ascii="Times" w:hAnsi="Times"/>
          <w:b/>
          <w:sz w:val="22"/>
          <w:szCs w:val="22"/>
          <w:lang w:eastAsia="ja-JP"/>
        </w:rPr>
        <w:t xml:space="preserve">MUSI </w:t>
      </w:r>
      <w:proofErr w:type="gramStart"/>
      <w:r w:rsidRPr="001F7F6F">
        <w:rPr>
          <w:rFonts w:ascii="Times" w:hAnsi="Times"/>
          <w:b/>
          <w:sz w:val="22"/>
          <w:szCs w:val="22"/>
          <w:lang w:eastAsia="ja-JP"/>
        </w:rPr>
        <w:t>3191.00</w:t>
      </w:r>
      <w:r w:rsidR="00E924F5" w:rsidRPr="001F7F6F">
        <w:rPr>
          <w:rFonts w:ascii="Times" w:hAnsi="Times"/>
          <w:b/>
          <w:sz w:val="22"/>
          <w:szCs w:val="22"/>
          <w:lang w:eastAsia="ja-JP"/>
        </w:rPr>
        <w:t>8</w:t>
      </w:r>
      <w:r w:rsidRPr="001F7F6F">
        <w:rPr>
          <w:rFonts w:ascii="Times" w:hAnsi="Times"/>
          <w:b/>
          <w:sz w:val="22"/>
          <w:szCs w:val="22"/>
          <w:lang w:eastAsia="ja-JP"/>
        </w:rPr>
        <w:t xml:space="preserve">  SECONDARY</w:t>
      </w:r>
      <w:proofErr w:type="gramEnd"/>
      <w:r w:rsidRPr="001F7F6F">
        <w:rPr>
          <w:rFonts w:ascii="Times" w:hAnsi="Times"/>
          <w:b/>
          <w:sz w:val="22"/>
          <w:szCs w:val="22"/>
          <w:lang w:eastAsia="ja-JP"/>
        </w:rPr>
        <w:t xml:space="preserve"> LESSONS IN STRINGS (Private Lesson)</w:t>
      </w:r>
    </w:p>
    <w:p w14:paraId="408AA10C" w14:textId="77777777" w:rsidR="001970B0" w:rsidRPr="001F7F6F" w:rsidRDefault="001970B0" w:rsidP="001970B0">
      <w:pPr>
        <w:rPr>
          <w:rFonts w:ascii="Times" w:hAnsi="Times"/>
          <w:b/>
          <w:sz w:val="22"/>
          <w:szCs w:val="22"/>
        </w:rPr>
      </w:pPr>
    </w:p>
    <w:p w14:paraId="215128D2" w14:textId="77777777" w:rsidR="001970B0" w:rsidRPr="001F7F6F" w:rsidRDefault="001970B0" w:rsidP="001970B0">
      <w:pPr>
        <w:outlineLvl w:val="0"/>
        <w:rPr>
          <w:rFonts w:ascii="Times" w:hAnsi="Times"/>
          <w:b/>
          <w:sz w:val="22"/>
          <w:szCs w:val="22"/>
        </w:rPr>
      </w:pPr>
      <w:r w:rsidRPr="001F7F6F">
        <w:rPr>
          <w:rFonts w:ascii="Times" w:hAnsi="Times"/>
          <w:b/>
          <w:sz w:val="22"/>
          <w:szCs w:val="22"/>
        </w:rPr>
        <w:t xml:space="preserve">Time and Place of Class Meetings: </w:t>
      </w:r>
    </w:p>
    <w:p w14:paraId="26BC8C14" w14:textId="32DBE5E6" w:rsidR="001970B0" w:rsidRPr="001F7F6F" w:rsidRDefault="001970B0" w:rsidP="001F7F6F">
      <w:pPr>
        <w:outlineLvl w:val="0"/>
        <w:rPr>
          <w:rFonts w:ascii="Times" w:hAnsi="Times"/>
          <w:sz w:val="22"/>
          <w:szCs w:val="22"/>
        </w:rPr>
      </w:pPr>
      <w:r w:rsidRPr="001F7F6F">
        <w:rPr>
          <w:rFonts w:ascii="Times" w:hAnsi="Times"/>
          <w:sz w:val="22"/>
          <w:szCs w:val="22"/>
        </w:rPr>
        <w:t>Applied Lesson</w:t>
      </w:r>
      <w:r w:rsidR="002F6131" w:rsidRPr="001F7F6F">
        <w:rPr>
          <w:rFonts w:ascii="Times" w:hAnsi="Times"/>
          <w:sz w:val="22"/>
          <w:szCs w:val="22"/>
        </w:rPr>
        <w:t xml:space="preserve">: Individually Assigned; FA </w:t>
      </w:r>
      <w:r w:rsidR="00E924F5" w:rsidRPr="001F7F6F">
        <w:rPr>
          <w:rFonts w:ascii="Times" w:hAnsi="Times"/>
          <w:sz w:val="22"/>
          <w:szCs w:val="22"/>
        </w:rPr>
        <w:t>25</w:t>
      </w:r>
      <w:r w:rsidR="001F7F6F" w:rsidRPr="001F7F6F">
        <w:rPr>
          <w:rFonts w:ascii="Times" w:hAnsi="Times"/>
          <w:sz w:val="22"/>
          <w:szCs w:val="22"/>
        </w:rPr>
        <w:t>2</w:t>
      </w:r>
    </w:p>
    <w:p w14:paraId="390F72A9" w14:textId="77777777" w:rsidR="001F7F6F" w:rsidRPr="001F7F6F" w:rsidRDefault="001F7F6F" w:rsidP="001F7F6F">
      <w:pPr>
        <w:outlineLvl w:val="0"/>
        <w:rPr>
          <w:rFonts w:ascii="Times" w:hAnsi="Times"/>
          <w:sz w:val="22"/>
          <w:szCs w:val="22"/>
        </w:rPr>
      </w:pPr>
    </w:p>
    <w:p w14:paraId="75D20A2C" w14:textId="77777777" w:rsidR="00FF00FC" w:rsidRPr="001F7F6F" w:rsidRDefault="001970B0" w:rsidP="001970B0">
      <w:pPr>
        <w:rPr>
          <w:rFonts w:ascii="Times" w:hAnsi="Times"/>
          <w:b/>
          <w:sz w:val="22"/>
          <w:szCs w:val="22"/>
        </w:rPr>
      </w:pPr>
      <w:r w:rsidRPr="001F7F6F">
        <w:rPr>
          <w:rFonts w:ascii="Times" w:hAnsi="Times"/>
          <w:b/>
          <w:sz w:val="22"/>
          <w:szCs w:val="22"/>
        </w:rPr>
        <w:t xml:space="preserve">Description of Course Content: </w:t>
      </w:r>
    </w:p>
    <w:p w14:paraId="59F73889" w14:textId="16B5EAA8" w:rsidR="00BE72D5" w:rsidRPr="001F7F6F" w:rsidRDefault="00BE72D5" w:rsidP="001970B0">
      <w:pPr>
        <w:rPr>
          <w:rFonts w:ascii="Times" w:hAnsi="Times"/>
          <w:sz w:val="22"/>
          <w:szCs w:val="22"/>
          <w:lang w:eastAsia="ja-JP"/>
        </w:rPr>
      </w:pPr>
      <w:r w:rsidRPr="001F7F6F">
        <w:rPr>
          <w:rFonts w:ascii="Times" w:hAnsi="Times"/>
          <w:sz w:val="22"/>
          <w:szCs w:val="22"/>
          <w:lang w:eastAsia="ja-JP"/>
        </w:rPr>
        <w:t xml:space="preserve">Open only to music majors in the All-Level Instrumental (Orchestra Emphasis) Program. Applied. </w:t>
      </w:r>
    </w:p>
    <w:p w14:paraId="7C40C166" w14:textId="77777777" w:rsidR="00BE72D5" w:rsidRPr="001F7F6F" w:rsidRDefault="00BE72D5" w:rsidP="001970B0">
      <w:pPr>
        <w:rPr>
          <w:rFonts w:ascii="Times" w:hAnsi="Times"/>
          <w:sz w:val="22"/>
          <w:szCs w:val="22"/>
          <w:lang w:eastAsia="ja-JP"/>
        </w:rPr>
      </w:pPr>
    </w:p>
    <w:p w14:paraId="2A569809" w14:textId="0A0FD9A8" w:rsidR="001970B0" w:rsidRPr="001F7F6F" w:rsidRDefault="00F23224" w:rsidP="001970B0">
      <w:pPr>
        <w:rPr>
          <w:rFonts w:ascii="Times" w:hAnsi="Times"/>
          <w:sz w:val="22"/>
          <w:szCs w:val="22"/>
          <w:lang w:eastAsia="ja-JP"/>
        </w:rPr>
      </w:pPr>
      <w:r w:rsidRPr="001F7F6F">
        <w:rPr>
          <w:rFonts w:ascii="Times" w:hAnsi="Times"/>
          <w:sz w:val="22"/>
          <w:szCs w:val="22"/>
          <w:lang w:eastAsia="ja-JP"/>
        </w:rPr>
        <w:t>Secondary</w:t>
      </w:r>
      <w:r w:rsidR="001970B0" w:rsidRPr="001F7F6F">
        <w:rPr>
          <w:rFonts w:ascii="Times" w:hAnsi="Times"/>
          <w:sz w:val="22"/>
          <w:szCs w:val="22"/>
          <w:lang w:eastAsia="ja-JP"/>
        </w:rPr>
        <w:t xml:space="preserve"> Lessons</w:t>
      </w:r>
      <w:r w:rsidRPr="001F7F6F">
        <w:rPr>
          <w:rFonts w:ascii="Times" w:hAnsi="Times"/>
          <w:sz w:val="22"/>
          <w:szCs w:val="22"/>
          <w:lang w:eastAsia="ja-JP"/>
        </w:rPr>
        <w:t xml:space="preserve"> in Strings</w:t>
      </w:r>
      <w:r w:rsidR="00BE72D5" w:rsidRPr="001F7F6F">
        <w:rPr>
          <w:rFonts w:ascii="Times" w:hAnsi="Times"/>
          <w:sz w:val="22"/>
          <w:szCs w:val="22"/>
          <w:lang w:eastAsia="ja-JP"/>
        </w:rPr>
        <w:t xml:space="preserve"> is</w:t>
      </w:r>
      <w:r w:rsidR="001970B0" w:rsidRPr="001F7F6F">
        <w:rPr>
          <w:rFonts w:ascii="Times" w:hAnsi="Times"/>
          <w:sz w:val="22"/>
          <w:szCs w:val="22"/>
          <w:lang w:eastAsia="ja-JP"/>
        </w:rPr>
        <w:t xml:space="preserve"> offered to the student in the form of private weekly instruction.  Each lesson is one half-hour </w:t>
      </w:r>
      <w:r w:rsidRPr="001F7F6F">
        <w:rPr>
          <w:rFonts w:ascii="Times" w:hAnsi="Times"/>
          <w:sz w:val="22"/>
          <w:szCs w:val="22"/>
          <w:lang w:eastAsia="ja-JP"/>
        </w:rPr>
        <w:t>in length</w:t>
      </w:r>
      <w:r w:rsidR="001970B0" w:rsidRPr="001F7F6F">
        <w:rPr>
          <w:rFonts w:ascii="Times" w:hAnsi="Times"/>
          <w:sz w:val="22"/>
          <w:szCs w:val="22"/>
          <w:lang w:eastAsia="ja-JP"/>
        </w:rPr>
        <w:t xml:space="preserve">.  </w:t>
      </w:r>
      <w:r w:rsidR="00BE72D5" w:rsidRPr="001F7F6F">
        <w:rPr>
          <w:rFonts w:ascii="Times" w:hAnsi="Times"/>
          <w:sz w:val="22"/>
          <w:szCs w:val="22"/>
          <w:lang w:eastAsia="ja-JP"/>
        </w:rPr>
        <w:t xml:space="preserve">The student will receive instruction in the fundamentals and techniques specific to </w:t>
      </w:r>
      <w:r w:rsidR="00163971" w:rsidRPr="001F7F6F">
        <w:rPr>
          <w:rFonts w:ascii="Times" w:hAnsi="Times"/>
          <w:sz w:val="22"/>
          <w:szCs w:val="22"/>
          <w:lang w:eastAsia="ja-JP"/>
        </w:rPr>
        <w:t>violin</w:t>
      </w:r>
      <w:r w:rsidR="00BE72D5" w:rsidRPr="001F7F6F">
        <w:rPr>
          <w:rFonts w:ascii="Times" w:hAnsi="Times"/>
          <w:sz w:val="22"/>
          <w:szCs w:val="22"/>
          <w:lang w:eastAsia="ja-JP"/>
        </w:rPr>
        <w:t xml:space="preserve">. </w:t>
      </w:r>
      <w:r w:rsidR="001970B0" w:rsidRPr="001F7F6F">
        <w:rPr>
          <w:rFonts w:ascii="Times" w:hAnsi="Times"/>
          <w:sz w:val="22"/>
          <w:szCs w:val="22"/>
          <w:lang w:eastAsia="ja-JP"/>
        </w:rPr>
        <w:t xml:space="preserve">The student’s specific </w:t>
      </w:r>
      <w:r w:rsidR="00163971" w:rsidRPr="001F7F6F">
        <w:rPr>
          <w:rFonts w:ascii="Times" w:hAnsi="Times"/>
          <w:sz w:val="22"/>
          <w:szCs w:val="22"/>
          <w:lang w:eastAsia="ja-JP"/>
        </w:rPr>
        <w:t xml:space="preserve">time is to be arranged with Dr. Walvoord </w:t>
      </w:r>
      <w:r w:rsidR="001970B0" w:rsidRPr="001F7F6F">
        <w:rPr>
          <w:rFonts w:ascii="Times" w:hAnsi="Times"/>
          <w:sz w:val="22"/>
          <w:szCs w:val="22"/>
          <w:lang w:eastAsia="ja-JP"/>
        </w:rPr>
        <w:t xml:space="preserve">the first week of classes. </w:t>
      </w:r>
    </w:p>
    <w:p w14:paraId="571350A8" w14:textId="77777777" w:rsidR="001970B0" w:rsidRPr="001F7F6F" w:rsidRDefault="001970B0" w:rsidP="001970B0">
      <w:pPr>
        <w:rPr>
          <w:rFonts w:ascii="Times" w:hAnsi="Times"/>
          <w:sz w:val="22"/>
          <w:szCs w:val="22"/>
        </w:rPr>
      </w:pPr>
    </w:p>
    <w:p w14:paraId="70F34E74" w14:textId="6231F286" w:rsidR="001970B0" w:rsidRPr="001F7F6F" w:rsidRDefault="001970B0" w:rsidP="00BE72D5">
      <w:pPr>
        <w:outlineLvl w:val="0"/>
        <w:rPr>
          <w:rFonts w:ascii="Times" w:hAnsi="Times"/>
          <w:sz w:val="22"/>
          <w:szCs w:val="22"/>
        </w:rPr>
      </w:pPr>
      <w:r w:rsidRPr="001F7F6F">
        <w:rPr>
          <w:rFonts w:ascii="Times" w:hAnsi="Times"/>
          <w:b/>
          <w:sz w:val="22"/>
          <w:szCs w:val="22"/>
        </w:rPr>
        <w:t xml:space="preserve">Student Learning Outcomes:  </w:t>
      </w:r>
    </w:p>
    <w:p w14:paraId="41159B92" w14:textId="313329EB" w:rsidR="001970B0" w:rsidRPr="001F7F6F" w:rsidRDefault="000470D6" w:rsidP="001970B0">
      <w:pPr>
        <w:rPr>
          <w:rFonts w:ascii="Times" w:hAnsi="Times"/>
          <w:sz w:val="22"/>
          <w:szCs w:val="22"/>
        </w:rPr>
      </w:pPr>
      <w:r w:rsidRPr="001F7F6F">
        <w:rPr>
          <w:rFonts w:ascii="Times" w:hAnsi="Times"/>
          <w:sz w:val="22"/>
          <w:szCs w:val="22"/>
        </w:rPr>
        <w:t>S</w:t>
      </w:r>
      <w:r w:rsidR="001970B0" w:rsidRPr="001F7F6F">
        <w:rPr>
          <w:rFonts w:ascii="Times" w:hAnsi="Times"/>
          <w:sz w:val="22"/>
          <w:szCs w:val="22"/>
        </w:rPr>
        <w:t>tudent will be able to</w:t>
      </w:r>
      <w:r w:rsidR="00BE72D5" w:rsidRPr="001F7F6F">
        <w:rPr>
          <w:rFonts w:ascii="Times" w:hAnsi="Times"/>
          <w:sz w:val="22"/>
          <w:szCs w:val="22"/>
        </w:rPr>
        <w:t xml:space="preserve"> demonstrate correct Fundamental Posture including these components</w:t>
      </w:r>
      <w:r w:rsidR="001970B0" w:rsidRPr="001F7F6F">
        <w:rPr>
          <w:rFonts w:ascii="Times" w:hAnsi="Times"/>
          <w:sz w:val="22"/>
          <w:szCs w:val="22"/>
        </w:rPr>
        <w:t>:</w:t>
      </w:r>
    </w:p>
    <w:p w14:paraId="3A8754F2" w14:textId="080F755A" w:rsidR="00BE72D5" w:rsidRPr="001F7F6F" w:rsidRDefault="00BE72D5" w:rsidP="000470D6">
      <w:pPr>
        <w:pStyle w:val="ListParagraph"/>
        <w:numPr>
          <w:ilvl w:val="0"/>
          <w:numId w:val="31"/>
        </w:numPr>
        <w:rPr>
          <w:rFonts w:ascii="Times" w:hAnsi="Times"/>
          <w:sz w:val="22"/>
          <w:szCs w:val="22"/>
        </w:rPr>
      </w:pPr>
      <w:r w:rsidRPr="001F7F6F">
        <w:rPr>
          <w:rFonts w:ascii="Times" w:hAnsi="Times"/>
          <w:sz w:val="22"/>
          <w:szCs w:val="22"/>
        </w:rPr>
        <w:t>Relaxed and balanced torso, grounded legs</w:t>
      </w:r>
    </w:p>
    <w:p w14:paraId="2D53EF48" w14:textId="1698A324" w:rsidR="00BE72D5" w:rsidRPr="001F7F6F" w:rsidRDefault="00BE72D5" w:rsidP="000470D6">
      <w:pPr>
        <w:pStyle w:val="ListParagraph"/>
        <w:numPr>
          <w:ilvl w:val="0"/>
          <w:numId w:val="31"/>
        </w:numPr>
        <w:rPr>
          <w:rFonts w:ascii="Times" w:hAnsi="Times"/>
          <w:sz w:val="22"/>
          <w:szCs w:val="22"/>
        </w:rPr>
      </w:pPr>
      <w:r w:rsidRPr="001F7F6F">
        <w:rPr>
          <w:rFonts w:ascii="Times" w:hAnsi="Times"/>
          <w:sz w:val="22"/>
          <w:szCs w:val="22"/>
        </w:rPr>
        <w:t>Relaxed shoulders and neck</w:t>
      </w:r>
    </w:p>
    <w:p w14:paraId="23628BC4" w14:textId="477A5413" w:rsidR="00BE72D5" w:rsidRPr="001F7F6F" w:rsidRDefault="00BE72D5" w:rsidP="000470D6">
      <w:pPr>
        <w:pStyle w:val="ListParagraph"/>
        <w:numPr>
          <w:ilvl w:val="0"/>
          <w:numId w:val="31"/>
        </w:numPr>
        <w:rPr>
          <w:rFonts w:ascii="Times" w:hAnsi="Times"/>
          <w:sz w:val="22"/>
          <w:szCs w:val="22"/>
        </w:rPr>
      </w:pPr>
      <w:r w:rsidRPr="001F7F6F">
        <w:rPr>
          <w:rFonts w:ascii="Times" w:hAnsi="Times"/>
          <w:sz w:val="22"/>
          <w:szCs w:val="22"/>
        </w:rPr>
        <w:t>Correct and balanced head alignment</w:t>
      </w:r>
    </w:p>
    <w:p w14:paraId="5AAA0478" w14:textId="77777777" w:rsidR="00BE72D5" w:rsidRPr="001F7F6F" w:rsidRDefault="00BE72D5" w:rsidP="001970B0">
      <w:pPr>
        <w:rPr>
          <w:rFonts w:ascii="Times" w:hAnsi="Times"/>
          <w:sz w:val="22"/>
          <w:szCs w:val="22"/>
        </w:rPr>
      </w:pPr>
    </w:p>
    <w:p w14:paraId="18AA917C" w14:textId="3662CC50" w:rsidR="00BE72D5" w:rsidRPr="001F7F6F" w:rsidRDefault="00BE72D5" w:rsidP="001970B0">
      <w:pPr>
        <w:rPr>
          <w:rFonts w:ascii="Times" w:hAnsi="Times"/>
          <w:sz w:val="22"/>
          <w:szCs w:val="22"/>
        </w:rPr>
      </w:pPr>
      <w:r w:rsidRPr="001F7F6F">
        <w:rPr>
          <w:rFonts w:ascii="Times" w:hAnsi="Times"/>
          <w:sz w:val="22"/>
          <w:szCs w:val="22"/>
        </w:rPr>
        <w:t>Student will be able to demonstrate control of these right hand skills described as components of proper physical setup:</w:t>
      </w:r>
    </w:p>
    <w:p w14:paraId="3131ED5A" w14:textId="11F5BC21" w:rsidR="00BE72D5" w:rsidRPr="001F7F6F" w:rsidRDefault="00BE72D5" w:rsidP="000470D6">
      <w:pPr>
        <w:pStyle w:val="ListParagraph"/>
        <w:numPr>
          <w:ilvl w:val="0"/>
          <w:numId w:val="32"/>
        </w:numPr>
        <w:rPr>
          <w:rFonts w:ascii="Times" w:hAnsi="Times"/>
          <w:sz w:val="22"/>
          <w:szCs w:val="22"/>
        </w:rPr>
      </w:pPr>
      <w:r w:rsidRPr="001F7F6F">
        <w:rPr>
          <w:rFonts w:ascii="Times" w:hAnsi="Times"/>
          <w:sz w:val="22"/>
          <w:szCs w:val="22"/>
        </w:rPr>
        <w:t>Correct bow hold</w:t>
      </w:r>
    </w:p>
    <w:p w14:paraId="55ED76DC" w14:textId="0E560019" w:rsidR="00BE72D5" w:rsidRPr="001F7F6F" w:rsidRDefault="00BE72D5" w:rsidP="000470D6">
      <w:pPr>
        <w:pStyle w:val="ListParagraph"/>
        <w:numPr>
          <w:ilvl w:val="0"/>
          <w:numId w:val="32"/>
        </w:numPr>
        <w:rPr>
          <w:rFonts w:ascii="Times" w:hAnsi="Times"/>
          <w:sz w:val="22"/>
          <w:szCs w:val="22"/>
        </w:rPr>
      </w:pPr>
      <w:r w:rsidRPr="001F7F6F">
        <w:rPr>
          <w:rFonts w:ascii="Times" w:hAnsi="Times"/>
          <w:sz w:val="22"/>
          <w:szCs w:val="22"/>
        </w:rPr>
        <w:t>Basic bow motions</w:t>
      </w:r>
    </w:p>
    <w:p w14:paraId="0B2B11C9" w14:textId="751ED8E7" w:rsidR="00BE72D5" w:rsidRPr="001F7F6F" w:rsidRDefault="00BE72D5" w:rsidP="000470D6">
      <w:pPr>
        <w:pStyle w:val="ListParagraph"/>
        <w:numPr>
          <w:ilvl w:val="0"/>
          <w:numId w:val="32"/>
        </w:numPr>
        <w:rPr>
          <w:rFonts w:ascii="Times" w:hAnsi="Times"/>
          <w:sz w:val="22"/>
          <w:szCs w:val="22"/>
        </w:rPr>
      </w:pPr>
      <w:r w:rsidRPr="001F7F6F">
        <w:rPr>
          <w:rFonts w:ascii="Times" w:hAnsi="Times"/>
          <w:sz w:val="22"/>
          <w:szCs w:val="22"/>
        </w:rPr>
        <w:t>Basic bow strokes</w:t>
      </w:r>
    </w:p>
    <w:p w14:paraId="3ABCB956" w14:textId="64760E1A" w:rsidR="00BE72D5" w:rsidRPr="001F7F6F" w:rsidRDefault="00BE72D5" w:rsidP="000470D6">
      <w:pPr>
        <w:pStyle w:val="ListParagraph"/>
        <w:numPr>
          <w:ilvl w:val="0"/>
          <w:numId w:val="32"/>
        </w:numPr>
        <w:rPr>
          <w:rFonts w:ascii="Times" w:hAnsi="Times"/>
          <w:sz w:val="22"/>
          <w:szCs w:val="22"/>
        </w:rPr>
      </w:pPr>
      <w:r w:rsidRPr="001F7F6F">
        <w:rPr>
          <w:rFonts w:ascii="Times" w:hAnsi="Times"/>
          <w:sz w:val="22"/>
          <w:szCs w:val="22"/>
        </w:rPr>
        <w:t>Drawing a straight bow</w:t>
      </w:r>
    </w:p>
    <w:p w14:paraId="20908CCB" w14:textId="017B4147" w:rsidR="00BE72D5" w:rsidRPr="001F7F6F" w:rsidRDefault="00BE72D5" w:rsidP="000470D6">
      <w:pPr>
        <w:pStyle w:val="ListParagraph"/>
        <w:numPr>
          <w:ilvl w:val="0"/>
          <w:numId w:val="32"/>
        </w:numPr>
        <w:rPr>
          <w:rFonts w:ascii="Times" w:hAnsi="Times"/>
          <w:sz w:val="22"/>
          <w:szCs w:val="22"/>
        </w:rPr>
      </w:pPr>
      <w:r w:rsidRPr="001F7F6F">
        <w:rPr>
          <w:rFonts w:ascii="Times" w:hAnsi="Times"/>
          <w:sz w:val="22"/>
          <w:szCs w:val="22"/>
        </w:rPr>
        <w:t>Relaxed natural weight of the bow arm</w:t>
      </w:r>
    </w:p>
    <w:p w14:paraId="7EAE5837" w14:textId="3344DB34" w:rsidR="00BE72D5" w:rsidRPr="001F7F6F" w:rsidRDefault="00BE72D5" w:rsidP="000470D6">
      <w:pPr>
        <w:pStyle w:val="ListParagraph"/>
        <w:numPr>
          <w:ilvl w:val="0"/>
          <w:numId w:val="32"/>
        </w:numPr>
        <w:rPr>
          <w:rFonts w:ascii="Times" w:hAnsi="Times"/>
          <w:sz w:val="22"/>
          <w:szCs w:val="22"/>
        </w:rPr>
      </w:pPr>
      <w:r w:rsidRPr="001F7F6F">
        <w:rPr>
          <w:rFonts w:ascii="Times" w:hAnsi="Times"/>
          <w:sz w:val="22"/>
          <w:szCs w:val="22"/>
        </w:rPr>
        <w:t>Bow control at tip and frog</w:t>
      </w:r>
    </w:p>
    <w:p w14:paraId="081BF2F8" w14:textId="14C5B26C" w:rsidR="00BE72D5" w:rsidRPr="001F7F6F" w:rsidRDefault="00BE72D5" w:rsidP="000470D6">
      <w:pPr>
        <w:pStyle w:val="ListParagraph"/>
        <w:numPr>
          <w:ilvl w:val="0"/>
          <w:numId w:val="32"/>
        </w:numPr>
        <w:rPr>
          <w:rFonts w:ascii="Times" w:hAnsi="Times"/>
          <w:sz w:val="22"/>
          <w:szCs w:val="22"/>
        </w:rPr>
      </w:pPr>
      <w:r w:rsidRPr="001F7F6F">
        <w:rPr>
          <w:rFonts w:ascii="Times" w:hAnsi="Times"/>
          <w:sz w:val="22"/>
          <w:szCs w:val="22"/>
        </w:rPr>
        <w:t>Basic string crossings</w:t>
      </w:r>
    </w:p>
    <w:p w14:paraId="5BA64584" w14:textId="6EAA4068" w:rsidR="00BE72D5" w:rsidRPr="001F7F6F" w:rsidRDefault="00BE72D5" w:rsidP="000470D6">
      <w:pPr>
        <w:pStyle w:val="ListParagraph"/>
        <w:numPr>
          <w:ilvl w:val="0"/>
          <w:numId w:val="32"/>
        </w:numPr>
        <w:rPr>
          <w:rFonts w:ascii="Times" w:hAnsi="Times"/>
          <w:sz w:val="22"/>
          <w:szCs w:val="22"/>
        </w:rPr>
      </w:pPr>
      <w:r w:rsidRPr="001F7F6F">
        <w:rPr>
          <w:rFonts w:ascii="Times" w:hAnsi="Times"/>
          <w:sz w:val="22"/>
          <w:szCs w:val="22"/>
        </w:rPr>
        <w:t>Kreisler highway</w:t>
      </w:r>
    </w:p>
    <w:p w14:paraId="4666BE95" w14:textId="77777777" w:rsidR="00BE72D5" w:rsidRPr="001F7F6F" w:rsidRDefault="00BE72D5" w:rsidP="001970B0">
      <w:pPr>
        <w:rPr>
          <w:rFonts w:ascii="Times" w:hAnsi="Times"/>
          <w:sz w:val="22"/>
          <w:szCs w:val="22"/>
        </w:rPr>
      </w:pPr>
    </w:p>
    <w:p w14:paraId="1475C44E" w14:textId="27ECF192" w:rsidR="00BE72D5" w:rsidRPr="001F7F6F" w:rsidRDefault="00BE72D5" w:rsidP="001970B0">
      <w:pPr>
        <w:rPr>
          <w:rFonts w:ascii="Times" w:hAnsi="Times"/>
          <w:sz w:val="22"/>
          <w:szCs w:val="22"/>
        </w:rPr>
      </w:pPr>
      <w:r w:rsidRPr="001F7F6F">
        <w:rPr>
          <w:rFonts w:ascii="Times" w:hAnsi="Times"/>
          <w:sz w:val="22"/>
          <w:szCs w:val="22"/>
        </w:rPr>
        <w:lastRenderedPageBreak/>
        <w:t>Student will be able to demonstrate control of these left hand skills described as components of a proper physical setup:</w:t>
      </w:r>
    </w:p>
    <w:p w14:paraId="7A2CE8D3" w14:textId="65F77317" w:rsidR="00BE72D5" w:rsidRPr="001F7F6F" w:rsidRDefault="000470D6" w:rsidP="000470D6">
      <w:pPr>
        <w:pStyle w:val="ListParagraph"/>
        <w:numPr>
          <w:ilvl w:val="0"/>
          <w:numId w:val="33"/>
        </w:numPr>
        <w:rPr>
          <w:rFonts w:ascii="Times" w:hAnsi="Times"/>
          <w:sz w:val="22"/>
          <w:szCs w:val="22"/>
        </w:rPr>
      </w:pPr>
      <w:r w:rsidRPr="001F7F6F">
        <w:rPr>
          <w:rFonts w:ascii="Times" w:hAnsi="Times"/>
          <w:sz w:val="22"/>
          <w:szCs w:val="22"/>
        </w:rPr>
        <w:t>Correct left hand shape</w:t>
      </w:r>
    </w:p>
    <w:p w14:paraId="2007CAB0" w14:textId="71576609" w:rsidR="000470D6" w:rsidRPr="001F7F6F" w:rsidRDefault="000470D6" w:rsidP="000470D6">
      <w:pPr>
        <w:pStyle w:val="ListParagraph"/>
        <w:numPr>
          <w:ilvl w:val="0"/>
          <w:numId w:val="33"/>
        </w:numPr>
        <w:rPr>
          <w:rFonts w:ascii="Times" w:hAnsi="Times"/>
          <w:sz w:val="22"/>
          <w:szCs w:val="22"/>
        </w:rPr>
      </w:pPr>
      <w:r w:rsidRPr="001F7F6F">
        <w:rPr>
          <w:rFonts w:ascii="Times" w:hAnsi="Times"/>
          <w:sz w:val="22"/>
          <w:szCs w:val="22"/>
        </w:rPr>
        <w:t>Soft thumb/ thumb placement</w:t>
      </w:r>
    </w:p>
    <w:p w14:paraId="745EBBCC" w14:textId="5B3B71C5" w:rsidR="000470D6" w:rsidRPr="001F7F6F" w:rsidRDefault="000470D6" w:rsidP="000470D6">
      <w:pPr>
        <w:pStyle w:val="ListParagraph"/>
        <w:numPr>
          <w:ilvl w:val="0"/>
          <w:numId w:val="33"/>
        </w:numPr>
        <w:rPr>
          <w:rFonts w:ascii="Times" w:hAnsi="Times"/>
          <w:sz w:val="22"/>
          <w:szCs w:val="22"/>
        </w:rPr>
      </w:pPr>
      <w:r w:rsidRPr="001F7F6F">
        <w:rPr>
          <w:rFonts w:ascii="Times" w:hAnsi="Times"/>
          <w:sz w:val="22"/>
          <w:szCs w:val="22"/>
        </w:rPr>
        <w:t>Quickness and placement of fingers</w:t>
      </w:r>
    </w:p>
    <w:p w14:paraId="34AC90CA" w14:textId="3F979C18" w:rsidR="000470D6" w:rsidRPr="001F7F6F" w:rsidRDefault="000470D6" w:rsidP="000470D6">
      <w:pPr>
        <w:pStyle w:val="ListParagraph"/>
        <w:numPr>
          <w:ilvl w:val="0"/>
          <w:numId w:val="33"/>
        </w:numPr>
        <w:rPr>
          <w:rFonts w:ascii="Times" w:hAnsi="Times"/>
          <w:sz w:val="22"/>
          <w:szCs w:val="22"/>
        </w:rPr>
      </w:pPr>
      <w:r w:rsidRPr="001F7F6F">
        <w:rPr>
          <w:rFonts w:ascii="Times" w:hAnsi="Times"/>
          <w:sz w:val="22"/>
          <w:szCs w:val="22"/>
        </w:rPr>
        <w:t>Correct and accurate basic shifting skills (first through third positions)</w:t>
      </w:r>
    </w:p>
    <w:p w14:paraId="4296A5C7" w14:textId="49077EC8" w:rsidR="000470D6" w:rsidRPr="001F7F6F" w:rsidRDefault="000470D6" w:rsidP="000470D6">
      <w:pPr>
        <w:pStyle w:val="ListParagraph"/>
        <w:numPr>
          <w:ilvl w:val="0"/>
          <w:numId w:val="33"/>
        </w:numPr>
        <w:rPr>
          <w:rFonts w:ascii="Times" w:hAnsi="Times"/>
          <w:sz w:val="22"/>
          <w:szCs w:val="22"/>
        </w:rPr>
      </w:pPr>
      <w:r w:rsidRPr="001F7F6F">
        <w:rPr>
          <w:rFonts w:ascii="Times" w:hAnsi="Times"/>
          <w:sz w:val="22"/>
          <w:szCs w:val="22"/>
        </w:rPr>
        <w:t>Knowledge of fingerboard (first through third positions)</w:t>
      </w:r>
    </w:p>
    <w:p w14:paraId="364C0B9A" w14:textId="092FF217" w:rsidR="000470D6" w:rsidRPr="001F7F6F" w:rsidRDefault="000470D6" w:rsidP="000470D6">
      <w:pPr>
        <w:pStyle w:val="ListParagraph"/>
        <w:numPr>
          <w:ilvl w:val="0"/>
          <w:numId w:val="33"/>
        </w:numPr>
        <w:rPr>
          <w:rFonts w:ascii="Times" w:hAnsi="Times"/>
          <w:sz w:val="22"/>
          <w:szCs w:val="22"/>
        </w:rPr>
      </w:pPr>
      <w:r w:rsidRPr="001F7F6F">
        <w:rPr>
          <w:rFonts w:ascii="Times" w:hAnsi="Times"/>
          <w:sz w:val="22"/>
          <w:szCs w:val="22"/>
        </w:rPr>
        <w:t>Correct intonation</w:t>
      </w:r>
    </w:p>
    <w:p w14:paraId="02EB6C31" w14:textId="77777777" w:rsidR="00684B50" w:rsidRPr="001F7F6F" w:rsidRDefault="00684B50" w:rsidP="001970B0">
      <w:pPr>
        <w:rPr>
          <w:rFonts w:ascii="Times" w:hAnsi="Times"/>
          <w:sz w:val="22"/>
          <w:szCs w:val="22"/>
        </w:rPr>
      </w:pPr>
    </w:p>
    <w:p w14:paraId="4F71F2A0" w14:textId="77777777" w:rsidR="00684B50" w:rsidRPr="001F7F6F" w:rsidRDefault="00684B50" w:rsidP="00684B50">
      <w:pPr>
        <w:rPr>
          <w:rFonts w:ascii="Times" w:hAnsi="Times"/>
          <w:sz w:val="22"/>
          <w:szCs w:val="22"/>
        </w:rPr>
      </w:pPr>
      <w:r w:rsidRPr="001F7F6F">
        <w:rPr>
          <w:rFonts w:ascii="Times" w:hAnsi="Times"/>
          <w:sz w:val="22"/>
          <w:szCs w:val="22"/>
        </w:rPr>
        <w:t>In addition to demonstrating physical control of the above components, the student will be able to successfully communicate each element through example teaching to the professor.</w:t>
      </w:r>
    </w:p>
    <w:p w14:paraId="203C3573" w14:textId="6175D6FD" w:rsidR="00684B50" w:rsidRPr="001F7F6F" w:rsidRDefault="00684B50" w:rsidP="00684B50">
      <w:pPr>
        <w:rPr>
          <w:rFonts w:ascii="Times" w:hAnsi="Times"/>
          <w:sz w:val="22"/>
          <w:szCs w:val="22"/>
        </w:rPr>
      </w:pPr>
      <w:r w:rsidRPr="001F7F6F">
        <w:rPr>
          <w:rFonts w:ascii="Times" w:hAnsi="Times"/>
          <w:sz w:val="22"/>
          <w:szCs w:val="22"/>
        </w:rPr>
        <w:t xml:space="preserve"> </w:t>
      </w:r>
    </w:p>
    <w:p w14:paraId="02E50CE1" w14:textId="387C0F5E" w:rsidR="000470D6" w:rsidRPr="001F7F6F" w:rsidRDefault="000470D6" w:rsidP="001970B0">
      <w:pPr>
        <w:rPr>
          <w:rFonts w:ascii="Times" w:hAnsi="Times"/>
          <w:sz w:val="22"/>
          <w:szCs w:val="22"/>
        </w:rPr>
      </w:pPr>
      <w:r w:rsidRPr="001F7F6F">
        <w:rPr>
          <w:rFonts w:ascii="Times" w:hAnsi="Times"/>
          <w:sz w:val="22"/>
          <w:szCs w:val="22"/>
        </w:rPr>
        <w:t xml:space="preserve">Student will be able to demonstrate basic reading skills on the </w:t>
      </w:r>
      <w:r w:rsidR="00F95DC5" w:rsidRPr="001F7F6F">
        <w:rPr>
          <w:rFonts w:ascii="Times" w:hAnsi="Times"/>
          <w:sz w:val="22"/>
          <w:szCs w:val="22"/>
        </w:rPr>
        <w:t>assigned instrument.</w:t>
      </w:r>
      <w:r w:rsidRPr="001F7F6F">
        <w:rPr>
          <w:rFonts w:ascii="Times" w:hAnsi="Times"/>
          <w:sz w:val="22"/>
          <w:szCs w:val="22"/>
        </w:rPr>
        <w:t xml:space="preserve"> </w:t>
      </w:r>
    </w:p>
    <w:p w14:paraId="1338E5BD" w14:textId="77777777" w:rsidR="001F7F6F" w:rsidRPr="001F7F6F" w:rsidRDefault="001F7F6F" w:rsidP="001970B0">
      <w:pPr>
        <w:rPr>
          <w:rFonts w:ascii="Times" w:hAnsi="Times" w:cs="Arial"/>
          <w:sz w:val="22"/>
          <w:szCs w:val="22"/>
        </w:rPr>
      </w:pPr>
    </w:p>
    <w:p w14:paraId="66359237" w14:textId="77777777" w:rsidR="001970B0" w:rsidRPr="001F7F6F" w:rsidRDefault="001970B0" w:rsidP="002A0CB6">
      <w:pPr>
        <w:outlineLvl w:val="0"/>
        <w:rPr>
          <w:rFonts w:ascii="Times" w:hAnsi="Times"/>
          <w:sz w:val="22"/>
          <w:szCs w:val="22"/>
          <w:lang w:eastAsia="ja-JP"/>
        </w:rPr>
      </w:pPr>
      <w:r w:rsidRPr="001F7F6F">
        <w:rPr>
          <w:rFonts w:ascii="Times" w:hAnsi="Times"/>
          <w:b/>
          <w:sz w:val="22"/>
          <w:szCs w:val="22"/>
        </w:rPr>
        <w:t xml:space="preserve">Requirements:  </w:t>
      </w:r>
    </w:p>
    <w:p w14:paraId="3037427D" w14:textId="77777777" w:rsidR="001970B0" w:rsidRPr="001F7F6F" w:rsidRDefault="001970B0" w:rsidP="001970B0">
      <w:pPr>
        <w:numPr>
          <w:ilvl w:val="0"/>
          <w:numId w:val="8"/>
        </w:numPr>
        <w:rPr>
          <w:rFonts w:ascii="Times" w:hAnsi="Times"/>
          <w:sz w:val="22"/>
          <w:szCs w:val="22"/>
          <w:lang w:eastAsia="ja-JP"/>
        </w:rPr>
      </w:pPr>
      <w:r w:rsidRPr="001F7F6F">
        <w:rPr>
          <w:rFonts w:ascii="Times" w:hAnsi="Times"/>
          <w:sz w:val="22"/>
          <w:szCs w:val="22"/>
          <w:lang w:eastAsia="ja-JP"/>
        </w:rPr>
        <w:t xml:space="preserve">Evidence of consistent progress by the student is expected.  It is required that the student come to each lesson having completed the minimum level of preparation required.  </w:t>
      </w:r>
    </w:p>
    <w:p w14:paraId="0AB07D17" w14:textId="4E1DC707" w:rsidR="001970B0" w:rsidRPr="001F7F6F" w:rsidRDefault="002A0CB6" w:rsidP="000470D6">
      <w:pPr>
        <w:rPr>
          <w:rFonts w:ascii="Times" w:hAnsi="Times"/>
          <w:sz w:val="22"/>
          <w:szCs w:val="22"/>
          <w:lang w:eastAsia="ja-JP"/>
        </w:rPr>
      </w:pPr>
      <w:r w:rsidRPr="001F7F6F">
        <w:rPr>
          <w:rFonts w:ascii="Times" w:hAnsi="Times"/>
          <w:sz w:val="22"/>
          <w:szCs w:val="22"/>
          <w:lang w:eastAsia="ja-JP"/>
        </w:rPr>
        <w:tab/>
      </w:r>
      <w:r w:rsidRPr="001F7F6F">
        <w:rPr>
          <w:rFonts w:ascii="Times" w:hAnsi="Times"/>
          <w:sz w:val="22"/>
          <w:szCs w:val="22"/>
          <w:lang w:eastAsia="ja-JP"/>
        </w:rPr>
        <w:tab/>
      </w:r>
    </w:p>
    <w:p w14:paraId="49213606" w14:textId="5B4BF5C3" w:rsidR="001970B0" w:rsidRPr="001F7F6F" w:rsidRDefault="000470D6" w:rsidP="001970B0">
      <w:pPr>
        <w:rPr>
          <w:rFonts w:ascii="Times" w:hAnsi="Times"/>
          <w:sz w:val="22"/>
          <w:szCs w:val="22"/>
          <w:lang w:eastAsia="ja-JP"/>
        </w:rPr>
      </w:pPr>
      <w:r w:rsidRPr="001F7F6F">
        <w:rPr>
          <w:rFonts w:ascii="Times" w:hAnsi="Times"/>
          <w:sz w:val="22"/>
          <w:szCs w:val="22"/>
          <w:lang w:eastAsia="ja-JP"/>
        </w:rPr>
        <w:t>Secondary Instrument Students</w:t>
      </w:r>
      <w:r w:rsidR="00E924F5" w:rsidRPr="001F7F6F">
        <w:rPr>
          <w:rFonts w:ascii="Times" w:hAnsi="Times"/>
          <w:sz w:val="22"/>
          <w:szCs w:val="22"/>
          <w:lang w:eastAsia="ja-JP"/>
        </w:rPr>
        <w:t>:</w:t>
      </w:r>
      <w:r w:rsidR="001F7F6F" w:rsidRPr="001F7F6F">
        <w:rPr>
          <w:rFonts w:ascii="Times" w:hAnsi="Times"/>
          <w:sz w:val="22"/>
          <w:szCs w:val="22"/>
          <w:lang w:eastAsia="ja-JP"/>
        </w:rPr>
        <w:t xml:space="preserve"> </w:t>
      </w:r>
      <w:r w:rsidRPr="001F7F6F">
        <w:rPr>
          <w:rFonts w:ascii="Times" w:hAnsi="Times"/>
          <w:sz w:val="22"/>
          <w:szCs w:val="22"/>
          <w:lang w:eastAsia="ja-JP"/>
        </w:rPr>
        <w:t>1 hour of practice per day</w:t>
      </w:r>
    </w:p>
    <w:p w14:paraId="1A226FA1" w14:textId="77777777" w:rsidR="001970B0" w:rsidRPr="001F7F6F" w:rsidRDefault="001970B0" w:rsidP="001970B0">
      <w:pPr>
        <w:numPr>
          <w:ilvl w:val="0"/>
          <w:numId w:val="8"/>
        </w:numPr>
        <w:rPr>
          <w:rFonts w:ascii="Times" w:hAnsi="Times"/>
          <w:sz w:val="22"/>
          <w:szCs w:val="22"/>
          <w:lang w:eastAsia="ja-JP"/>
        </w:rPr>
      </w:pPr>
      <w:r w:rsidRPr="001F7F6F">
        <w:rPr>
          <w:rFonts w:ascii="Times" w:hAnsi="Times"/>
          <w:sz w:val="22"/>
          <w:szCs w:val="22"/>
          <w:lang w:eastAsia="ja-JP"/>
        </w:rPr>
        <w:t>In general, this is the minimum time commitment required to achieve the results expected on an applied instrument.  This practice must occur on a daily basis.  It is not possible to skip practice days and then make up practice at a later time.  Improvement on a musical instrument is cumulative – practice must occur daily.</w:t>
      </w:r>
    </w:p>
    <w:p w14:paraId="36213919" w14:textId="77777777" w:rsidR="001970B0" w:rsidRPr="001F7F6F" w:rsidRDefault="001970B0" w:rsidP="001970B0">
      <w:pPr>
        <w:numPr>
          <w:ilvl w:val="1"/>
          <w:numId w:val="8"/>
        </w:numPr>
        <w:rPr>
          <w:rFonts w:ascii="Times" w:hAnsi="Times"/>
          <w:sz w:val="22"/>
          <w:szCs w:val="22"/>
          <w:lang w:eastAsia="ja-JP"/>
        </w:rPr>
      </w:pPr>
      <w:r w:rsidRPr="001F7F6F">
        <w:rPr>
          <w:rFonts w:ascii="Times" w:hAnsi="Times"/>
          <w:sz w:val="22"/>
          <w:szCs w:val="22"/>
          <w:lang w:eastAsia="ja-JP"/>
        </w:rPr>
        <w:t>Scales:  to be practiced every day.  They are the foundation of our technique and our repertoire and are an integral part of a daily practice routine.</w:t>
      </w:r>
    </w:p>
    <w:p w14:paraId="3398441B" w14:textId="77777777" w:rsidR="001970B0" w:rsidRPr="001F7F6F" w:rsidRDefault="001970B0" w:rsidP="001970B0">
      <w:pPr>
        <w:numPr>
          <w:ilvl w:val="1"/>
          <w:numId w:val="8"/>
        </w:numPr>
        <w:rPr>
          <w:rFonts w:ascii="Times" w:hAnsi="Times"/>
          <w:sz w:val="22"/>
          <w:szCs w:val="22"/>
          <w:lang w:eastAsia="ja-JP"/>
        </w:rPr>
      </w:pPr>
      <w:r w:rsidRPr="001F7F6F">
        <w:rPr>
          <w:rFonts w:ascii="Times" w:hAnsi="Times"/>
          <w:sz w:val="22"/>
          <w:szCs w:val="22"/>
          <w:lang w:eastAsia="ja-JP"/>
        </w:rPr>
        <w:t>Etudes and Technical Exercises:  will be assigned on a weekly basis.  They are very goal specific and should be practiced in this manner. If a student does not have a clear understanding of the manner in which a particular etude or exercise should be practiced, then they should immediately consult with a fellow student or make an appointment to review the question with instructor.</w:t>
      </w:r>
    </w:p>
    <w:p w14:paraId="73799958" w14:textId="77777777" w:rsidR="001970B0" w:rsidRPr="001F7F6F" w:rsidRDefault="001970B0" w:rsidP="001970B0">
      <w:pPr>
        <w:numPr>
          <w:ilvl w:val="0"/>
          <w:numId w:val="8"/>
        </w:numPr>
        <w:rPr>
          <w:rFonts w:ascii="Times" w:hAnsi="Times"/>
          <w:sz w:val="22"/>
          <w:szCs w:val="22"/>
          <w:lang w:eastAsia="ja-JP"/>
        </w:rPr>
      </w:pPr>
      <w:r w:rsidRPr="001F7F6F">
        <w:rPr>
          <w:rFonts w:ascii="Times" w:hAnsi="Times"/>
          <w:sz w:val="22"/>
          <w:szCs w:val="22"/>
          <w:lang w:eastAsia="ja-JP"/>
        </w:rPr>
        <w:t>The student must be warmed up for the lesson.  If the student has evidently not warmed up for 30 mi</w:t>
      </w:r>
      <w:r w:rsidR="001C7FD0" w:rsidRPr="001F7F6F">
        <w:rPr>
          <w:rFonts w:ascii="Times" w:hAnsi="Times"/>
          <w:sz w:val="22"/>
          <w:szCs w:val="22"/>
          <w:lang w:eastAsia="ja-JP"/>
        </w:rPr>
        <w:t>nutes prior to the lesson, the L</w:t>
      </w:r>
      <w:r w:rsidRPr="001F7F6F">
        <w:rPr>
          <w:rFonts w:ascii="Times" w:hAnsi="Times"/>
          <w:sz w:val="22"/>
          <w:szCs w:val="22"/>
          <w:lang w:eastAsia="ja-JP"/>
        </w:rPr>
        <w:t xml:space="preserve">esson </w:t>
      </w:r>
      <w:r w:rsidR="001C7FD0" w:rsidRPr="001F7F6F">
        <w:rPr>
          <w:rFonts w:ascii="Times" w:hAnsi="Times"/>
          <w:sz w:val="22"/>
          <w:szCs w:val="22"/>
          <w:lang w:eastAsia="ja-JP"/>
        </w:rPr>
        <w:t>Performance grade</w:t>
      </w:r>
      <w:r w:rsidRPr="001F7F6F">
        <w:rPr>
          <w:rFonts w:ascii="Times" w:hAnsi="Times"/>
          <w:sz w:val="22"/>
          <w:szCs w:val="22"/>
          <w:lang w:eastAsia="ja-JP"/>
        </w:rPr>
        <w:t xml:space="preserve"> may be affected.</w:t>
      </w:r>
    </w:p>
    <w:p w14:paraId="1AFCC77F" w14:textId="77777777" w:rsidR="001970B0" w:rsidRPr="001F7F6F" w:rsidRDefault="001970B0" w:rsidP="001970B0">
      <w:pPr>
        <w:numPr>
          <w:ilvl w:val="0"/>
          <w:numId w:val="8"/>
        </w:numPr>
        <w:rPr>
          <w:rFonts w:ascii="Times" w:hAnsi="Times"/>
          <w:sz w:val="22"/>
          <w:szCs w:val="22"/>
          <w:lang w:eastAsia="ja-JP"/>
        </w:rPr>
      </w:pPr>
      <w:r w:rsidRPr="001F7F6F">
        <w:rPr>
          <w:rFonts w:ascii="Times" w:hAnsi="Times"/>
          <w:sz w:val="22"/>
          <w:szCs w:val="22"/>
          <w:lang w:eastAsia="ja-JP"/>
        </w:rPr>
        <w:t>Students are required to come to lessons with the instrument and bow in good working order and all materials organized for productive study.</w:t>
      </w:r>
    </w:p>
    <w:p w14:paraId="6E7E16CB" w14:textId="77777777" w:rsidR="001970B0" w:rsidRPr="001F7F6F" w:rsidRDefault="001970B0" w:rsidP="001970B0">
      <w:pPr>
        <w:numPr>
          <w:ilvl w:val="0"/>
          <w:numId w:val="8"/>
        </w:numPr>
        <w:rPr>
          <w:rFonts w:ascii="Times" w:hAnsi="Times"/>
          <w:sz w:val="22"/>
          <w:szCs w:val="22"/>
          <w:lang w:eastAsia="ja-JP"/>
        </w:rPr>
      </w:pPr>
      <w:r w:rsidRPr="001F7F6F">
        <w:rPr>
          <w:rFonts w:ascii="Times" w:hAnsi="Times"/>
          <w:sz w:val="22"/>
          <w:szCs w:val="22"/>
          <w:lang w:eastAsia="ja-JP"/>
        </w:rPr>
        <w:t xml:space="preserve">Students are responsible for providing an accompanist when deemed necessary by the instructor.  Failure to do so may impact the student’s </w:t>
      </w:r>
      <w:r w:rsidR="001C7FD0" w:rsidRPr="001F7F6F">
        <w:rPr>
          <w:rFonts w:ascii="Times" w:hAnsi="Times"/>
          <w:sz w:val="22"/>
          <w:szCs w:val="22"/>
          <w:lang w:eastAsia="ja-JP"/>
        </w:rPr>
        <w:t>Lesson Performance</w:t>
      </w:r>
      <w:r w:rsidRPr="001F7F6F">
        <w:rPr>
          <w:rFonts w:ascii="Times" w:hAnsi="Times"/>
          <w:sz w:val="22"/>
          <w:szCs w:val="22"/>
          <w:lang w:eastAsia="ja-JP"/>
        </w:rPr>
        <w:t xml:space="preserve"> grade.</w:t>
      </w:r>
    </w:p>
    <w:p w14:paraId="2D35FFAE" w14:textId="77777777" w:rsidR="001970B0" w:rsidRPr="001F7F6F" w:rsidRDefault="001970B0" w:rsidP="001970B0">
      <w:pPr>
        <w:rPr>
          <w:rFonts w:ascii="Times" w:hAnsi="Times"/>
          <w:b/>
          <w:sz w:val="22"/>
          <w:szCs w:val="22"/>
        </w:rPr>
      </w:pPr>
    </w:p>
    <w:p w14:paraId="79AB1AAB" w14:textId="6D95A200" w:rsidR="001F7F6F" w:rsidRPr="001F7F6F" w:rsidRDefault="001C7FD0" w:rsidP="001F7F6F">
      <w:pPr>
        <w:outlineLvl w:val="0"/>
        <w:rPr>
          <w:rFonts w:ascii="Times" w:hAnsi="Times"/>
          <w:b/>
          <w:sz w:val="22"/>
          <w:szCs w:val="22"/>
        </w:rPr>
      </w:pPr>
      <w:r w:rsidRPr="001F7F6F">
        <w:rPr>
          <w:rFonts w:ascii="Times" w:hAnsi="Times"/>
          <w:b/>
          <w:sz w:val="22"/>
          <w:szCs w:val="22"/>
        </w:rPr>
        <w:t>Lesson Recordings:</w:t>
      </w:r>
    </w:p>
    <w:p w14:paraId="342B0E34" w14:textId="77777777" w:rsidR="001F7F6F" w:rsidRPr="001F7F6F" w:rsidRDefault="001F7F6F" w:rsidP="001F7F6F">
      <w:pPr>
        <w:rPr>
          <w:rFonts w:ascii="Times" w:hAnsi="Times"/>
          <w:sz w:val="22"/>
          <w:szCs w:val="22"/>
        </w:rPr>
      </w:pPr>
      <w:r w:rsidRPr="001F7F6F">
        <w:rPr>
          <w:rFonts w:ascii="Times" w:hAnsi="Times"/>
          <w:sz w:val="22"/>
          <w:szCs w:val="22"/>
        </w:rPr>
        <w:t xml:space="preserve">Lessons will be recorded every week.  The goal of recording lessons is to develop an objective ear.  Hearing ourselves in this “third party” fashion gives us a more neutral perspective in our playing that will help with diagnostics, phrasing, style, and assimilation. </w:t>
      </w:r>
    </w:p>
    <w:p w14:paraId="72CCB2EF" w14:textId="77777777" w:rsidR="001F7F6F" w:rsidRPr="001F7F6F" w:rsidRDefault="001F7F6F" w:rsidP="001F7F6F">
      <w:pPr>
        <w:rPr>
          <w:rFonts w:ascii="Times" w:hAnsi="Times"/>
          <w:sz w:val="22"/>
          <w:szCs w:val="22"/>
        </w:rPr>
      </w:pPr>
    </w:p>
    <w:p w14:paraId="31F9770E" w14:textId="77777777" w:rsidR="001F7F6F" w:rsidRPr="001F7F6F" w:rsidRDefault="001F7F6F" w:rsidP="001F7F6F">
      <w:pPr>
        <w:rPr>
          <w:rFonts w:ascii="Times" w:hAnsi="Times"/>
          <w:sz w:val="22"/>
          <w:szCs w:val="22"/>
        </w:rPr>
      </w:pPr>
      <w:proofErr w:type="gramStart"/>
      <w:r w:rsidRPr="001F7F6F">
        <w:rPr>
          <w:rFonts w:ascii="Times" w:hAnsi="Times"/>
          <w:sz w:val="22"/>
          <w:szCs w:val="22"/>
        </w:rPr>
        <w:t>Students</w:t>
      </w:r>
      <w:proofErr w:type="gramEnd"/>
      <w:r w:rsidRPr="001F7F6F">
        <w:rPr>
          <w:rFonts w:ascii="Times" w:hAnsi="Times"/>
          <w:sz w:val="22"/>
          <w:szCs w:val="22"/>
        </w:rPr>
        <w:t xml:space="preserve"> will Students will purchase an SD card (4-32 GB) and </w:t>
      </w:r>
      <w:r w:rsidRPr="001F7F6F">
        <w:rPr>
          <w:rFonts w:ascii="Times" w:hAnsi="Times"/>
          <w:b/>
          <w:sz w:val="22"/>
          <w:szCs w:val="22"/>
        </w:rPr>
        <w:t>bring it to every lesson</w:t>
      </w:r>
    </w:p>
    <w:p w14:paraId="4A593438" w14:textId="77777777" w:rsidR="001F7F6F" w:rsidRPr="001F7F6F" w:rsidRDefault="001F7F6F" w:rsidP="001F7F6F">
      <w:pPr>
        <w:rPr>
          <w:rFonts w:ascii="Times" w:hAnsi="Times"/>
          <w:sz w:val="22"/>
          <w:szCs w:val="22"/>
        </w:rPr>
      </w:pPr>
    </w:p>
    <w:p w14:paraId="5B3523E8" w14:textId="77777777" w:rsidR="001F7F6F" w:rsidRPr="001F7F6F" w:rsidRDefault="001F7F6F" w:rsidP="001F7F6F">
      <w:pPr>
        <w:pStyle w:val="Body"/>
        <w:rPr>
          <w:rStyle w:val="PageNumber"/>
          <w:rFonts w:ascii="Times" w:hAnsi="Times"/>
          <w:sz w:val="22"/>
          <w:szCs w:val="22"/>
        </w:rPr>
      </w:pPr>
      <w:r w:rsidRPr="001F7F6F">
        <w:rPr>
          <w:rStyle w:val="PageNumber"/>
          <w:rFonts w:ascii="Times" w:hAnsi="Times"/>
          <w:sz w:val="22"/>
          <w:szCs w:val="22"/>
          <w:lang w:val="en-US"/>
        </w:rPr>
        <w:t>Students will be required to listen to/watch the recording each week and maintain a notebook, logging notes from each recorded lesson.  Students should be observing:</w:t>
      </w:r>
    </w:p>
    <w:p w14:paraId="20AF53C6" w14:textId="77777777" w:rsidR="001F7F6F" w:rsidRPr="001F7F6F" w:rsidRDefault="001F7F6F" w:rsidP="001F7F6F">
      <w:pPr>
        <w:pStyle w:val="Body"/>
        <w:numPr>
          <w:ilvl w:val="0"/>
          <w:numId w:val="36"/>
        </w:numPr>
        <w:rPr>
          <w:rStyle w:val="PageNumber"/>
          <w:rFonts w:ascii="Times" w:hAnsi="Times"/>
          <w:sz w:val="22"/>
          <w:szCs w:val="22"/>
          <w:lang w:val="en-US"/>
        </w:rPr>
      </w:pPr>
      <w:proofErr w:type="gramStart"/>
      <w:r w:rsidRPr="001F7F6F">
        <w:rPr>
          <w:rStyle w:val="PageNumber"/>
          <w:rFonts w:ascii="Times" w:hAnsi="Times"/>
          <w:sz w:val="22"/>
          <w:szCs w:val="22"/>
          <w:lang w:val="en-US"/>
        </w:rPr>
        <w:t>the</w:t>
      </w:r>
      <w:proofErr w:type="gramEnd"/>
      <w:r w:rsidRPr="001F7F6F">
        <w:rPr>
          <w:rStyle w:val="PageNumber"/>
          <w:rFonts w:ascii="Times" w:hAnsi="Times"/>
          <w:sz w:val="22"/>
          <w:szCs w:val="22"/>
          <w:lang w:val="en-US"/>
        </w:rPr>
        <w:t xml:space="preserve"> main points in the lesson</w:t>
      </w:r>
    </w:p>
    <w:p w14:paraId="012D9A44" w14:textId="77777777" w:rsidR="001F7F6F" w:rsidRPr="001F7F6F" w:rsidRDefault="001F7F6F" w:rsidP="001F7F6F">
      <w:pPr>
        <w:pStyle w:val="Body"/>
        <w:numPr>
          <w:ilvl w:val="0"/>
          <w:numId w:val="36"/>
        </w:numPr>
        <w:rPr>
          <w:rStyle w:val="PageNumber"/>
          <w:rFonts w:ascii="Times" w:hAnsi="Times"/>
          <w:sz w:val="22"/>
          <w:szCs w:val="22"/>
          <w:lang w:val="en-US"/>
        </w:rPr>
      </w:pPr>
      <w:proofErr w:type="gramStart"/>
      <w:r w:rsidRPr="001F7F6F">
        <w:rPr>
          <w:rStyle w:val="PageNumber"/>
          <w:rFonts w:ascii="Times" w:hAnsi="Times"/>
          <w:sz w:val="22"/>
          <w:szCs w:val="22"/>
          <w:lang w:val="en-US"/>
        </w:rPr>
        <w:t>their</w:t>
      </w:r>
      <w:proofErr w:type="gramEnd"/>
      <w:r w:rsidRPr="001F7F6F">
        <w:rPr>
          <w:rStyle w:val="PageNumber"/>
          <w:rFonts w:ascii="Times" w:hAnsi="Times"/>
          <w:sz w:val="22"/>
          <w:szCs w:val="22"/>
          <w:lang w:val="en-US"/>
        </w:rPr>
        <w:t xml:space="preserve"> own playing</w:t>
      </w:r>
    </w:p>
    <w:p w14:paraId="4D83D32E" w14:textId="77777777" w:rsidR="001F7F6F" w:rsidRPr="001F7F6F" w:rsidRDefault="001F7F6F" w:rsidP="001F7F6F">
      <w:pPr>
        <w:pStyle w:val="Body"/>
        <w:numPr>
          <w:ilvl w:val="0"/>
          <w:numId w:val="36"/>
        </w:numPr>
        <w:rPr>
          <w:rStyle w:val="PageNumber"/>
          <w:rFonts w:ascii="Times" w:hAnsi="Times"/>
          <w:sz w:val="22"/>
          <w:szCs w:val="22"/>
          <w:lang w:val="en-US"/>
        </w:rPr>
      </w:pPr>
      <w:proofErr w:type="gramStart"/>
      <w:r w:rsidRPr="001F7F6F">
        <w:rPr>
          <w:rStyle w:val="PageNumber"/>
          <w:rFonts w:ascii="Times" w:hAnsi="Times"/>
          <w:sz w:val="22"/>
          <w:szCs w:val="22"/>
          <w:lang w:val="en-US"/>
        </w:rPr>
        <w:t>the</w:t>
      </w:r>
      <w:proofErr w:type="gramEnd"/>
      <w:r w:rsidRPr="001F7F6F">
        <w:rPr>
          <w:rStyle w:val="PageNumber"/>
          <w:rFonts w:ascii="Times" w:hAnsi="Times"/>
          <w:sz w:val="22"/>
          <w:szCs w:val="22"/>
          <w:lang w:val="en-US"/>
        </w:rPr>
        <w:t xml:space="preserve"> teacher</w:t>
      </w:r>
      <w:r w:rsidRPr="001F7F6F">
        <w:rPr>
          <w:rStyle w:val="PageNumber"/>
          <w:rFonts w:ascii="Times" w:hAnsi="Times"/>
          <w:sz w:val="22"/>
          <w:szCs w:val="22"/>
        </w:rPr>
        <w:t>’</w:t>
      </w:r>
      <w:r w:rsidRPr="001F7F6F">
        <w:rPr>
          <w:rStyle w:val="PageNumber"/>
          <w:rFonts w:ascii="Times" w:hAnsi="Times"/>
          <w:sz w:val="22"/>
          <w:szCs w:val="22"/>
          <w:lang w:val="en-US"/>
        </w:rPr>
        <w:t>s response</w:t>
      </w:r>
    </w:p>
    <w:p w14:paraId="5549798E" w14:textId="77777777" w:rsidR="001F7F6F" w:rsidRPr="001F7F6F" w:rsidRDefault="001F7F6F" w:rsidP="001F7F6F">
      <w:pPr>
        <w:pStyle w:val="Body"/>
        <w:numPr>
          <w:ilvl w:val="0"/>
          <w:numId w:val="36"/>
        </w:numPr>
        <w:rPr>
          <w:rStyle w:val="PageNumber"/>
          <w:rFonts w:ascii="Times" w:hAnsi="Times"/>
          <w:sz w:val="22"/>
          <w:szCs w:val="22"/>
          <w:lang w:val="en-US"/>
        </w:rPr>
      </w:pPr>
      <w:proofErr w:type="gramStart"/>
      <w:r w:rsidRPr="001F7F6F">
        <w:rPr>
          <w:rStyle w:val="PageNumber"/>
          <w:rFonts w:ascii="Times" w:hAnsi="Times"/>
          <w:sz w:val="22"/>
          <w:szCs w:val="22"/>
          <w:lang w:val="en-US"/>
        </w:rPr>
        <w:t>changes</w:t>
      </w:r>
      <w:proofErr w:type="gramEnd"/>
      <w:r w:rsidRPr="001F7F6F">
        <w:rPr>
          <w:rStyle w:val="PageNumber"/>
          <w:rFonts w:ascii="Times" w:hAnsi="Times"/>
          <w:sz w:val="22"/>
          <w:szCs w:val="22"/>
          <w:lang w:val="en-US"/>
        </w:rPr>
        <w:t xml:space="preserve"> brought about by the teacher</w:t>
      </w:r>
      <w:r w:rsidRPr="001F7F6F">
        <w:rPr>
          <w:rStyle w:val="PageNumber"/>
          <w:rFonts w:ascii="Times" w:hAnsi="Times"/>
          <w:sz w:val="22"/>
          <w:szCs w:val="22"/>
        </w:rPr>
        <w:t>’</w:t>
      </w:r>
      <w:r w:rsidRPr="001F7F6F">
        <w:rPr>
          <w:rStyle w:val="PageNumber"/>
          <w:rFonts w:ascii="Times" w:hAnsi="Times"/>
          <w:sz w:val="22"/>
          <w:szCs w:val="22"/>
          <w:lang w:val="en-US"/>
        </w:rPr>
        <w:t>s response</w:t>
      </w:r>
    </w:p>
    <w:p w14:paraId="7EC92CD3" w14:textId="77777777" w:rsidR="001F7F6F" w:rsidRPr="001F7F6F" w:rsidRDefault="001F7F6F" w:rsidP="001F7F6F">
      <w:pPr>
        <w:pStyle w:val="Body"/>
        <w:numPr>
          <w:ilvl w:val="0"/>
          <w:numId w:val="36"/>
        </w:numPr>
        <w:rPr>
          <w:rStyle w:val="PageNumber"/>
          <w:rFonts w:ascii="Times" w:hAnsi="Times"/>
          <w:sz w:val="22"/>
          <w:szCs w:val="22"/>
          <w:lang w:val="en-US"/>
        </w:rPr>
      </w:pPr>
      <w:proofErr w:type="gramStart"/>
      <w:r w:rsidRPr="001F7F6F">
        <w:rPr>
          <w:rStyle w:val="PageNumber"/>
          <w:rFonts w:ascii="Times" w:hAnsi="Times"/>
          <w:sz w:val="22"/>
          <w:szCs w:val="22"/>
          <w:lang w:val="en-US"/>
        </w:rPr>
        <w:t>reminders</w:t>
      </w:r>
      <w:proofErr w:type="gramEnd"/>
      <w:r w:rsidRPr="001F7F6F">
        <w:rPr>
          <w:rStyle w:val="PageNumber"/>
          <w:rFonts w:ascii="Times" w:hAnsi="Times"/>
          <w:sz w:val="22"/>
          <w:szCs w:val="22"/>
          <w:lang w:val="en-US"/>
        </w:rPr>
        <w:t xml:space="preserve"> on how to practice particular passages or techniques</w:t>
      </w:r>
    </w:p>
    <w:p w14:paraId="06C99E9B" w14:textId="77777777" w:rsidR="001F7F6F" w:rsidRPr="001F7F6F" w:rsidRDefault="001F7F6F" w:rsidP="001F7F6F">
      <w:pPr>
        <w:pStyle w:val="Body"/>
        <w:numPr>
          <w:ilvl w:val="0"/>
          <w:numId w:val="36"/>
        </w:numPr>
        <w:rPr>
          <w:rStyle w:val="PageNumber"/>
          <w:rFonts w:ascii="Times" w:hAnsi="Times"/>
          <w:sz w:val="22"/>
          <w:szCs w:val="22"/>
          <w:lang w:val="en-US"/>
        </w:rPr>
      </w:pPr>
      <w:proofErr w:type="gramStart"/>
      <w:r w:rsidRPr="001F7F6F">
        <w:rPr>
          <w:rStyle w:val="PageNumber"/>
          <w:rFonts w:ascii="Times" w:hAnsi="Times"/>
          <w:sz w:val="22"/>
          <w:szCs w:val="22"/>
          <w:lang w:val="en-US"/>
        </w:rPr>
        <w:t>posture</w:t>
      </w:r>
      <w:proofErr w:type="gramEnd"/>
      <w:r w:rsidRPr="001F7F6F">
        <w:rPr>
          <w:rStyle w:val="PageNumber"/>
          <w:rFonts w:ascii="Times" w:hAnsi="Times"/>
          <w:sz w:val="22"/>
          <w:szCs w:val="22"/>
          <w:lang w:val="en-US"/>
        </w:rPr>
        <w:t xml:space="preserve"> and visible technical issues</w:t>
      </w:r>
    </w:p>
    <w:p w14:paraId="7FD64ED6" w14:textId="77777777" w:rsidR="001F7F6F" w:rsidRPr="001F7F6F" w:rsidRDefault="001F7F6F" w:rsidP="001F7F6F">
      <w:pPr>
        <w:pStyle w:val="Body"/>
        <w:numPr>
          <w:ilvl w:val="0"/>
          <w:numId w:val="36"/>
        </w:numPr>
        <w:rPr>
          <w:rStyle w:val="PageNumber"/>
          <w:rFonts w:ascii="Times" w:hAnsi="Times"/>
          <w:sz w:val="22"/>
          <w:szCs w:val="22"/>
          <w:lang w:val="en-US"/>
        </w:rPr>
      </w:pPr>
      <w:proofErr w:type="gramStart"/>
      <w:r w:rsidRPr="001F7F6F">
        <w:rPr>
          <w:rStyle w:val="PageNumber"/>
          <w:rFonts w:ascii="Times" w:hAnsi="Times"/>
          <w:sz w:val="22"/>
          <w:szCs w:val="22"/>
          <w:lang w:val="en-US"/>
        </w:rPr>
        <w:t>physical</w:t>
      </w:r>
      <w:proofErr w:type="gramEnd"/>
      <w:r w:rsidRPr="001F7F6F">
        <w:rPr>
          <w:rStyle w:val="PageNumber"/>
          <w:rFonts w:ascii="Times" w:hAnsi="Times"/>
          <w:sz w:val="22"/>
          <w:szCs w:val="22"/>
          <w:lang w:val="en-US"/>
        </w:rPr>
        <w:t xml:space="preserve"> tension</w:t>
      </w:r>
    </w:p>
    <w:p w14:paraId="5B9B603A" w14:textId="77777777" w:rsidR="001F7F6F" w:rsidRPr="001F7F6F" w:rsidRDefault="001F7F6F" w:rsidP="001F7F6F">
      <w:pPr>
        <w:pStyle w:val="Body"/>
        <w:rPr>
          <w:rFonts w:ascii="Times" w:hAnsi="Times" w:cs="Times New Roman"/>
          <w:sz w:val="22"/>
          <w:szCs w:val="22"/>
        </w:rPr>
      </w:pPr>
    </w:p>
    <w:p w14:paraId="72C76DE7" w14:textId="77777777" w:rsidR="001F7F6F" w:rsidRPr="001F7F6F" w:rsidRDefault="001F7F6F" w:rsidP="001F7F6F">
      <w:pPr>
        <w:pStyle w:val="Body"/>
        <w:rPr>
          <w:rStyle w:val="PageNumber"/>
          <w:rFonts w:ascii="Times" w:hAnsi="Times"/>
          <w:sz w:val="22"/>
          <w:szCs w:val="22"/>
        </w:rPr>
      </w:pPr>
      <w:r w:rsidRPr="001F7F6F">
        <w:rPr>
          <w:rStyle w:val="PageNumber"/>
          <w:rFonts w:ascii="Times" w:hAnsi="Times"/>
          <w:sz w:val="22"/>
          <w:szCs w:val="22"/>
          <w:lang w:val="en-US"/>
        </w:rPr>
        <w:t xml:space="preserve">Students are required to listen to their recording within 48 hours of the lesson.  After writing down notes from the lesson, the student can approach the ensuing practice sessions with newly reinforced ideas and objective observations from the lesson.  </w:t>
      </w:r>
    </w:p>
    <w:p w14:paraId="67D03924" w14:textId="77777777" w:rsidR="001F7F6F" w:rsidRPr="001F7F6F" w:rsidRDefault="001F7F6F" w:rsidP="001F7F6F">
      <w:pPr>
        <w:pStyle w:val="Body"/>
        <w:rPr>
          <w:rFonts w:ascii="Times" w:hAnsi="Times" w:cs="Times New Roman"/>
          <w:sz w:val="22"/>
          <w:szCs w:val="22"/>
        </w:rPr>
      </w:pPr>
    </w:p>
    <w:p w14:paraId="3A2D0E98" w14:textId="77777777" w:rsidR="001F7F6F" w:rsidRPr="001F7F6F" w:rsidRDefault="001F7F6F" w:rsidP="001F7F6F">
      <w:pPr>
        <w:pStyle w:val="Body"/>
        <w:rPr>
          <w:rStyle w:val="PageNumber"/>
          <w:rFonts w:ascii="Times" w:hAnsi="Times"/>
          <w:sz w:val="22"/>
          <w:szCs w:val="22"/>
        </w:rPr>
      </w:pPr>
      <w:r w:rsidRPr="001F7F6F">
        <w:rPr>
          <w:rStyle w:val="PageNumber"/>
          <w:rFonts w:ascii="Times" w:hAnsi="Times"/>
          <w:sz w:val="22"/>
          <w:szCs w:val="22"/>
          <w:lang w:val="en-US"/>
        </w:rPr>
        <w:t>The student must bring the notes to the lesson and must produce the notebook upon request.  The notebook may be evaluated as part of the Lesson Performance grade.</w:t>
      </w:r>
    </w:p>
    <w:p w14:paraId="7DB859E5" w14:textId="77777777" w:rsidR="00FD0A53" w:rsidRPr="001F7F6F" w:rsidRDefault="00FD0A53" w:rsidP="00FD0A53">
      <w:pPr>
        <w:outlineLvl w:val="0"/>
        <w:rPr>
          <w:rFonts w:ascii="Times" w:hAnsi="Times"/>
          <w:b/>
          <w:sz w:val="22"/>
          <w:szCs w:val="22"/>
        </w:rPr>
      </w:pPr>
    </w:p>
    <w:p w14:paraId="34B485D2" w14:textId="2FE0E297" w:rsidR="00FD0A53" w:rsidRPr="001F7F6F" w:rsidRDefault="001970B0" w:rsidP="000470D6">
      <w:pPr>
        <w:outlineLvl w:val="0"/>
        <w:rPr>
          <w:rFonts w:ascii="Times" w:hAnsi="Times"/>
          <w:sz w:val="22"/>
          <w:szCs w:val="22"/>
        </w:rPr>
      </w:pPr>
      <w:r w:rsidRPr="001F7F6F">
        <w:rPr>
          <w:rFonts w:ascii="Times" w:hAnsi="Times"/>
          <w:b/>
          <w:sz w:val="22"/>
          <w:szCs w:val="22"/>
        </w:rPr>
        <w:t xml:space="preserve">Required Textbooks and Other Course Materials: </w:t>
      </w:r>
    </w:p>
    <w:p w14:paraId="11FEE4FF" w14:textId="1BBC33AD" w:rsidR="001F7F6F" w:rsidRPr="001F7F6F" w:rsidRDefault="001F7F6F" w:rsidP="00FD0A53">
      <w:pPr>
        <w:pStyle w:val="ListParagraph"/>
        <w:numPr>
          <w:ilvl w:val="0"/>
          <w:numId w:val="30"/>
        </w:numPr>
        <w:rPr>
          <w:rFonts w:ascii="Times" w:hAnsi="Times"/>
          <w:sz w:val="22"/>
          <w:szCs w:val="22"/>
          <w:lang w:eastAsia="ja-JP"/>
        </w:rPr>
      </w:pPr>
      <w:r w:rsidRPr="001F7F6F">
        <w:rPr>
          <w:rFonts w:ascii="Times" w:hAnsi="Times" w:cs="Arial"/>
          <w:sz w:val="22"/>
          <w:szCs w:val="22"/>
        </w:rPr>
        <w:t>The student must have a violin and bow in good wo</w:t>
      </w:r>
      <w:r w:rsidRPr="001F7F6F">
        <w:rPr>
          <w:rFonts w:ascii="Times" w:hAnsi="Times" w:cs="Arial"/>
          <w:sz w:val="22"/>
          <w:szCs w:val="22"/>
        </w:rPr>
        <w:t>rking condition in every lesson</w:t>
      </w:r>
      <w:r w:rsidRPr="001F7F6F">
        <w:rPr>
          <w:rFonts w:ascii="Times" w:hAnsi="Times" w:cs="Arial"/>
          <w:sz w:val="22"/>
          <w:szCs w:val="22"/>
        </w:rPr>
        <w:t xml:space="preserve">  </w:t>
      </w:r>
    </w:p>
    <w:p w14:paraId="3F6E582F" w14:textId="7AA3BAAA" w:rsidR="001970B0" w:rsidRPr="001F7F6F" w:rsidRDefault="001970B0" w:rsidP="00FD0A53">
      <w:pPr>
        <w:pStyle w:val="ListParagraph"/>
        <w:numPr>
          <w:ilvl w:val="0"/>
          <w:numId w:val="30"/>
        </w:numPr>
        <w:rPr>
          <w:rFonts w:ascii="Times" w:hAnsi="Times"/>
          <w:sz w:val="22"/>
          <w:szCs w:val="22"/>
          <w:lang w:eastAsia="ja-JP"/>
        </w:rPr>
      </w:pPr>
      <w:r w:rsidRPr="001F7F6F">
        <w:rPr>
          <w:rFonts w:ascii="Times" w:hAnsi="Times"/>
          <w:sz w:val="22"/>
          <w:szCs w:val="22"/>
          <w:lang w:eastAsia="ja-JP"/>
        </w:rPr>
        <w:t>Electronic metronome and tuner</w:t>
      </w:r>
    </w:p>
    <w:p w14:paraId="30978C66" w14:textId="4BDD6FB4" w:rsidR="00096D19" w:rsidRPr="001F7F6F" w:rsidRDefault="00E924F5" w:rsidP="00FD0A53">
      <w:pPr>
        <w:pStyle w:val="ListParagraph"/>
        <w:numPr>
          <w:ilvl w:val="0"/>
          <w:numId w:val="30"/>
        </w:numPr>
        <w:rPr>
          <w:rFonts w:ascii="Times" w:hAnsi="Times"/>
          <w:sz w:val="22"/>
          <w:szCs w:val="22"/>
          <w:lang w:eastAsia="ja-JP"/>
        </w:rPr>
      </w:pPr>
      <w:r w:rsidRPr="001F7F6F">
        <w:rPr>
          <w:rFonts w:ascii="Times" w:hAnsi="Times"/>
          <w:sz w:val="22"/>
          <w:szCs w:val="22"/>
          <w:lang w:eastAsia="ja-JP"/>
        </w:rPr>
        <w:t>Repertoire books, individual pieces to be assigned by Dr. Walvoord</w:t>
      </w:r>
    </w:p>
    <w:p w14:paraId="0739E9CE" w14:textId="67EB42F6" w:rsidR="001970B0" w:rsidRPr="001F7F6F" w:rsidRDefault="001970B0" w:rsidP="001970B0">
      <w:pPr>
        <w:numPr>
          <w:ilvl w:val="0"/>
          <w:numId w:val="11"/>
        </w:numPr>
        <w:rPr>
          <w:rFonts w:ascii="Times" w:hAnsi="Times"/>
          <w:sz w:val="22"/>
          <w:szCs w:val="22"/>
          <w:lang w:eastAsia="ja-JP"/>
        </w:rPr>
      </w:pPr>
      <w:r w:rsidRPr="001F7F6F">
        <w:rPr>
          <w:rFonts w:ascii="Times" w:hAnsi="Times"/>
          <w:sz w:val="22"/>
          <w:szCs w:val="22"/>
          <w:lang w:eastAsia="ja-JP"/>
        </w:rPr>
        <w:t>Individual course assignments (solos and etude books) will be addressed at</w:t>
      </w:r>
      <w:r w:rsidR="00684B50" w:rsidRPr="001F7F6F">
        <w:rPr>
          <w:rFonts w:ascii="Times" w:hAnsi="Times"/>
          <w:sz w:val="22"/>
          <w:szCs w:val="22"/>
          <w:lang w:eastAsia="ja-JP"/>
        </w:rPr>
        <w:t xml:space="preserve"> the</w:t>
      </w:r>
      <w:r w:rsidRPr="001F7F6F">
        <w:rPr>
          <w:rFonts w:ascii="Times" w:hAnsi="Times"/>
          <w:sz w:val="22"/>
          <w:szCs w:val="22"/>
          <w:lang w:eastAsia="ja-JP"/>
        </w:rPr>
        <w:t xml:space="preserve"> first private lesson.  It is the responsibility of the student to order assigned music at that time.  Additional work requiring music purchases may be assigned as the semester progresses.  It is the responsibility of the student to order assigned music promptly for each new assignment.</w:t>
      </w:r>
    </w:p>
    <w:p w14:paraId="44C48334" w14:textId="77777777" w:rsidR="001970B0" w:rsidRPr="001F7F6F" w:rsidRDefault="001970B0" w:rsidP="001970B0">
      <w:pPr>
        <w:rPr>
          <w:rFonts w:ascii="Times" w:hAnsi="Times"/>
          <w:sz w:val="22"/>
          <w:szCs w:val="22"/>
        </w:rPr>
      </w:pPr>
    </w:p>
    <w:p w14:paraId="41EA459F" w14:textId="77777777" w:rsidR="001970B0" w:rsidRPr="001F7F6F" w:rsidRDefault="001970B0" w:rsidP="001970B0">
      <w:pPr>
        <w:outlineLvl w:val="0"/>
        <w:rPr>
          <w:rFonts w:ascii="Times" w:hAnsi="Times"/>
          <w:b/>
          <w:sz w:val="22"/>
          <w:szCs w:val="22"/>
        </w:rPr>
      </w:pPr>
      <w:r w:rsidRPr="001F7F6F">
        <w:rPr>
          <w:rFonts w:ascii="Times" w:hAnsi="Times"/>
          <w:b/>
          <w:sz w:val="22"/>
          <w:szCs w:val="22"/>
        </w:rPr>
        <w:t xml:space="preserve">Descriptions of </w:t>
      </w:r>
      <w:r w:rsidR="0099071D" w:rsidRPr="001F7F6F">
        <w:rPr>
          <w:rFonts w:ascii="Times" w:hAnsi="Times"/>
          <w:b/>
          <w:sz w:val="22"/>
          <w:szCs w:val="22"/>
        </w:rPr>
        <w:t>M</w:t>
      </w:r>
      <w:r w:rsidRPr="001F7F6F">
        <w:rPr>
          <w:rFonts w:ascii="Times" w:hAnsi="Times"/>
          <w:b/>
          <w:sz w:val="22"/>
          <w:szCs w:val="22"/>
        </w:rPr>
        <w:t xml:space="preserve">ajor </w:t>
      </w:r>
      <w:r w:rsidR="0099071D" w:rsidRPr="001F7F6F">
        <w:rPr>
          <w:rFonts w:ascii="Times" w:hAnsi="Times"/>
          <w:b/>
          <w:sz w:val="22"/>
          <w:szCs w:val="22"/>
        </w:rPr>
        <w:t>A</w:t>
      </w:r>
      <w:r w:rsidRPr="001F7F6F">
        <w:rPr>
          <w:rFonts w:ascii="Times" w:hAnsi="Times"/>
          <w:b/>
          <w:sz w:val="22"/>
          <w:szCs w:val="22"/>
        </w:rPr>
        <w:t xml:space="preserve">ssignments and </w:t>
      </w:r>
      <w:r w:rsidR="0099071D" w:rsidRPr="001F7F6F">
        <w:rPr>
          <w:rFonts w:ascii="Times" w:hAnsi="Times"/>
          <w:b/>
          <w:sz w:val="22"/>
          <w:szCs w:val="22"/>
        </w:rPr>
        <w:t>E</w:t>
      </w:r>
      <w:r w:rsidRPr="001F7F6F">
        <w:rPr>
          <w:rFonts w:ascii="Times" w:hAnsi="Times"/>
          <w:b/>
          <w:sz w:val="22"/>
          <w:szCs w:val="22"/>
        </w:rPr>
        <w:t xml:space="preserve">xaminations with </w:t>
      </w:r>
      <w:r w:rsidR="0099071D" w:rsidRPr="001F7F6F">
        <w:rPr>
          <w:rFonts w:ascii="Times" w:hAnsi="Times"/>
          <w:b/>
          <w:sz w:val="22"/>
          <w:szCs w:val="22"/>
        </w:rPr>
        <w:t>D</w:t>
      </w:r>
      <w:r w:rsidRPr="001F7F6F">
        <w:rPr>
          <w:rFonts w:ascii="Times" w:hAnsi="Times"/>
          <w:b/>
          <w:sz w:val="22"/>
          <w:szCs w:val="22"/>
        </w:rPr>
        <w:t xml:space="preserve">ue </w:t>
      </w:r>
      <w:r w:rsidR="0099071D" w:rsidRPr="001F7F6F">
        <w:rPr>
          <w:rFonts w:ascii="Times" w:hAnsi="Times"/>
          <w:b/>
          <w:sz w:val="22"/>
          <w:szCs w:val="22"/>
        </w:rPr>
        <w:t>D</w:t>
      </w:r>
      <w:r w:rsidRPr="001F7F6F">
        <w:rPr>
          <w:rFonts w:ascii="Times" w:hAnsi="Times"/>
          <w:b/>
          <w:sz w:val="22"/>
          <w:szCs w:val="22"/>
        </w:rPr>
        <w:t xml:space="preserve">ates: </w:t>
      </w:r>
    </w:p>
    <w:p w14:paraId="537DB589" w14:textId="77777777" w:rsidR="001970B0" w:rsidRPr="001F7F6F" w:rsidRDefault="001970B0" w:rsidP="001970B0">
      <w:pPr>
        <w:rPr>
          <w:rFonts w:ascii="Times" w:hAnsi="Times"/>
          <w:b/>
          <w:sz w:val="22"/>
          <w:szCs w:val="22"/>
        </w:rPr>
      </w:pPr>
    </w:p>
    <w:p w14:paraId="18AA1B45" w14:textId="6161899A" w:rsidR="001970B0" w:rsidRPr="001F7F6F" w:rsidRDefault="0099071D" w:rsidP="00E924F5">
      <w:pPr>
        <w:ind w:left="720"/>
        <w:outlineLvl w:val="0"/>
        <w:rPr>
          <w:rFonts w:ascii="Times" w:hAnsi="Times"/>
          <w:b/>
          <w:sz w:val="22"/>
          <w:szCs w:val="22"/>
        </w:rPr>
      </w:pPr>
      <w:r w:rsidRPr="001F7F6F">
        <w:rPr>
          <w:rFonts w:ascii="Times" w:hAnsi="Times"/>
          <w:b/>
          <w:sz w:val="22"/>
          <w:szCs w:val="22"/>
        </w:rPr>
        <w:t>Midterm Exam (Scale and Technique Exam)</w:t>
      </w:r>
    </w:p>
    <w:p w14:paraId="50E4D904" w14:textId="5DFB0FD2" w:rsidR="0099071D" w:rsidRPr="001F7F6F" w:rsidRDefault="001F7F6F" w:rsidP="00E924F5">
      <w:pPr>
        <w:ind w:left="720"/>
        <w:outlineLvl w:val="0"/>
        <w:rPr>
          <w:rFonts w:ascii="Times" w:hAnsi="Times"/>
          <w:sz w:val="22"/>
          <w:szCs w:val="22"/>
        </w:rPr>
      </w:pPr>
      <w:r w:rsidRPr="001F7F6F">
        <w:rPr>
          <w:rFonts w:ascii="Times" w:hAnsi="Times"/>
          <w:sz w:val="22"/>
          <w:szCs w:val="22"/>
        </w:rPr>
        <w:t>Date: week of March 6, 2017</w:t>
      </w:r>
      <w:r w:rsidR="0099071D" w:rsidRPr="001F7F6F">
        <w:rPr>
          <w:rFonts w:ascii="Times" w:hAnsi="Times"/>
          <w:sz w:val="22"/>
          <w:szCs w:val="22"/>
        </w:rPr>
        <w:t xml:space="preserve">, to occur during </w:t>
      </w:r>
      <w:r w:rsidRPr="001F7F6F">
        <w:rPr>
          <w:rFonts w:ascii="Times" w:hAnsi="Times"/>
          <w:sz w:val="22"/>
          <w:szCs w:val="22"/>
        </w:rPr>
        <w:t>the lesson</w:t>
      </w:r>
      <w:r w:rsidR="00B872AE" w:rsidRPr="001F7F6F">
        <w:rPr>
          <w:rFonts w:ascii="Times" w:hAnsi="Times"/>
          <w:sz w:val="22"/>
          <w:szCs w:val="22"/>
        </w:rPr>
        <w:t>.</w:t>
      </w:r>
    </w:p>
    <w:p w14:paraId="76665C12" w14:textId="4D4FCE25" w:rsidR="00B872AE" w:rsidRPr="001F7F6F" w:rsidRDefault="00B872AE" w:rsidP="00E924F5">
      <w:pPr>
        <w:ind w:left="720"/>
        <w:outlineLvl w:val="0"/>
        <w:rPr>
          <w:rFonts w:ascii="Times" w:hAnsi="Times"/>
          <w:sz w:val="22"/>
          <w:szCs w:val="22"/>
        </w:rPr>
      </w:pPr>
      <w:proofErr w:type="gramStart"/>
      <w:r w:rsidRPr="001F7F6F">
        <w:rPr>
          <w:rFonts w:ascii="Times" w:hAnsi="Times"/>
          <w:sz w:val="22"/>
          <w:szCs w:val="22"/>
        </w:rPr>
        <w:t xml:space="preserve">Requirements to be determined no later than </w:t>
      </w:r>
      <w:r w:rsidR="001F7F6F" w:rsidRPr="001F7F6F">
        <w:rPr>
          <w:rFonts w:ascii="Times" w:hAnsi="Times"/>
          <w:sz w:val="22"/>
          <w:szCs w:val="22"/>
        </w:rPr>
        <w:t>February 27, 2017</w:t>
      </w:r>
      <w:r w:rsidRPr="001F7F6F">
        <w:rPr>
          <w:rFonts w:ascii="Times" w:hAnsi="Times"/>
          <w:sz w:val="22"/>
          <w:szCs w:val="22"/>
        </w:rPr>
        <w:t>.</w:t>
      </w:r>
      <w:proofErr w:type="gramEnd"/>
    </w:p>
    <w:p w14:paraId="00B8B2DF" w14:textId="77777777" w:rsidR="001970B0" w:rsidRPr="001F7F6F" w:rsidRDefault="001970B0" w:rsidP="00E924F5">
      <w:pPr>
        <w:ind w:left="720"/>
        <w:rPr>
          <w:rFonts w:ascii="Times" w:hAnsi="Times"/>
          <w:sz w:val="22"/>
          <w:szCs w:val="22"/>
          <w:u w:val="single"/>
        </w:rPr>
      </w:pPr>
    </w:p>
    <w:p w14:paraId="48B2BA8D" w14:textId="115F2756" w:rsidR="001970B0" w:rsidRPr="001F7F6F" w:rsidRDefault="00B872AE" w:rsidP="00E924F5">
      <w:pPr>
        <w:ind w:left="720"/>
        <w:outlineLvl w:val="0"/>
        <w:rPr>
          <w:rFonts w:ascii="Times" w:hAnsi="Times"/>
          <w:b/>
          <w:sz w:val="22"/>
          <w:szCs w:val="22"/>
        </w:rPr>
      </w:pPr>
      <w:r w:rsidRPr="001F7F6F">
        <w:rPr>
          <w:rFonts w:ascii="Times" w:hAnsi="Times"/>
          <w:b/>
          <w:sz w:val="22"/>
          <w:szCs w:val="22"/>
        </w:rPr>
        <w:t xml:space="preserve">Final </w:t>
      </w:r>
      <w:r w:rsidR="00096D19" w:rsidRPr="001F7F6F">
        <w:rPr>
          <w:rFonts w:ascii="Times" w:hAnsi="Times"/>
          <w:b/>
          <w:sz w:val="22"/>
          <w:szCs w:val="22"/>
        </w:rPr>
        <w:t>Performance Project</w:t>
      </w:r>
      <w:r w:rsidRPr="001F7F6F">
        <w:rPr>
          <w:rFonts w:ascii="Times" w:hAnsi="Times"/>
          <w:b/>
          <w:sz w:val="22"/>
          <w:szCs w:val="22"/>
        </w:rPr>
        <w:t>:</w:t>
      </w:r>
    </w:p>
    <w:p w14:paraId="0BAB8D24" w14:textId="7DC486A0" w:rsidR="001970B0" w:rsidRPr="001F7F6F" w:rsidRDefault="00F95DC5" w:rsidP="00E924F5">
      <w:pPr>
        <w:ind w:left="720"/>
        <w:outlineLvl w:val="0"/>
        <w:rPr>
          <w:rFonts w:ascii="Times" w:hAnsi="Times"/>
          <w:sz w:val="22"/>
          <w:szCs w:val="22"/>
        </w:rPr>
      </w:pPr>
      <w:r w:rsidRPr="001F7F6F">
        <w:rPr>
          <w:rFonts w:ascii="Times" w:hAnsi="Times"/>
          <w:sz w:val="22"/>
          <w:szCs w:val="22"/>
        </w:rPr>
        <w:t>P</w:t>
      </w:r>
      <w:r w:rsidR="00FA6FA8" w:rsidRPr="001F7F6F">
        <w:rPr>
          <w:rFonts w:ascii="Times" w:hAnsi="Times"/>
          <w:sz w:val="22"/>
          <w:szCs w:val="22"/>
        </w:rPr>
        <w:t xml:space="preserve">resented during the student’s </w:t>
      </w:r>
      <w:r w:rsidR="001F7F6F" w:rsidRPr="001F7F6F">
        <w:rPr>
          <w:rFonts w:ascii="Times" w:hAnsi="Times"/>
          <w:sz w:val="22"/>
          <w:szCs w:val="22"/>
        </w:rPr>
        <w:t xml:space="preserve">final </w:t>
      </w:r>
      <w:r w:rsidR="00FA6FA8" w:rsidRPr="001F7F6F">
        <w:rPr>
          <w:rFonts w:ascii="Times" w:hAnsi="Times"/>
          <w:sz w:val="22"/>
          <w:szCs w:val="22"/>
        </w:rPr>
        <w:t>private lesson.</w:t>
      </w:r>
    </w:p>
    <w:p w14:paraId="4F525BD2" w14:textId="66B6D00F" w:rsidR="001970B0" w:rsidRPr="001F7F6F" w:rsidRDefault="001970B0" w:rsidP="00E924F5">
      <w:pPr>
        <w:ind w:left="720"/>
        <w:rPr>
          <w:rFonts w:ascii="Times" w:hAnsi="Times"/>
          <w:sz w:val="22"/>
          <w:szCs w:val="22"/>
        </w:rPr>
      </w:pPr>
      <w:proofErr w:type="gramStart"/>
      <w:r w:rsidRPr="001F7F6F">
        <w:rPr>
          <w:rFonts w:ascii="Times" w:hAnsi="Times"/>
          <w:sz w:val="22"/>
          <w:szCs w:val="22"/>
        </w:rPr>
        <w:t xml:space="preserve">Requirements to be determined no later than </w:t>
      </w:r>
      <w:r w:rsidR="002B794D" w:rsidRPr="001F7F6F">
        <w:rPr>
          <w:rFonts w:ascii="Times" w:hAnsi="Times"/>
          <w:sz w:val="22"/>
          <w:szCs w:val="22"/>
        </w:rPr>
        <w:t>April 1</w:t>
      </w:r>
      <w:r w:rsidR="00E924F5" w:rsidRPr="001F7F6F">
        <w:rPr>
          <w:rFonts w:ascii="Times" w:hAnsi="Times"/>
          <w:sz w:val="22"/>
          <w:szCs w:val="22"/>
        </w:rPr>
        <w:t>5</w:t>
      </w:r>
      <w:r w:rsidR="002B794D" w:rsidRPr="001F7F6F">
        <w:rPr>
          <w:rFonts w:ascii="Times" w:hAnsi="Times"/>
          <w:sz w:val="22"/>
          <w:szCs w:val="22"/>
        </w:rPr>
        <w:t>, 201</w:t>
      </w:r>
      <w:r w:rsidR="001F7F6F" w:rsidRPr="001F7F6F">
        <w:rPr>
          <w:rFonts w:ascii="Times" w:hAnsi="Times"/>
          <w:sz w:val="22"/>
          <w:szCs w:val="22"/>
        </w:rPr>
        <w:t>7</w:t>
      </w:r>
      <w:r w:rsidR="00B872AE" w:rsidRPr="001F7F6F">
        <w:rPr>
          <w:rFonts w:ascii="Times" w:hAnsi="Times"/>
          <w:sz w:val="22"/>
          <w:szCs w:val="22"/>
        </w:rPr>
        <w:t>.</w:t>
      </w:r>
      <w:proofErr w:type="gramEnd"/>
    </w:p>
    <w:p w14:paraId="150954F1" w14:textId="751F228A" w:rsidR="00B872AE" w:rsidRPr="001F7F6F" w:rsidRDefault="00B872AE" w:rsidP="001970B0">
      <w:pPr>
        <w:rPr>
          <w:rFonts w:ascii="Times" w:hAnsi="Times"/>
          <w:sz w:val="22"/>
          <w:szCs w:val="22"/>
        </w:rPr>
      </w:pPr>
    </w:p>
    <w:p w14:paraId="220C7134" w14:textId="77777777" w:rsidR="00B872AE" w:rsidRPr="001F7F6F" w:rsidRDefault="00B872AE" w:rsidP="00B872AE">
      <w:pPr>
        <w:rPr>
          <w:rFonts w:ascii="Times" w:hAnsi="Times"/>
          <w:b/>
          <w:sz w:val="22"/>
          <w:szCs w:val="22"/>
        </w:rPr>
      </w:pPr>
      <w:r w:rsidRPr="001F7F6F">
        <w:rPr>
          <w:rFonts w:ascii="Times" w:hAnsi="Times"/>
          <w:b/>
          <w:sz w:val="22"/>
          <w:szCs w:val="22"/>
        </w:rPr>
        <w:t xml:space="preserve">Attendance Policy:  </w:t>
      </w:r>
    </w:p>
    <w:p w14:paraId="0BD4B354" w14:textId="137CB0A8" w:rsidR="001F7F6F" w:rsidRPr="001F7F6F" w:rsidRDefault="001F7F6F" w:rsidP="001F7F6F">
      <w:pPr>
        <w:rPr>
          <w:rFonts w:ascii="Times" w:hAnsi="Times"/>
          <w:sz w:val="22"/>
          <w:szCs w:val="22"/>
        </w:rPr>
      </w:pPr>
      <w:r w:rsidRPr="001F7F6F">
        <w:rPr>
          <w:rFonts w:ascii="Times" w:hAnsi="Times" w:cs="Arial"/>
          <w:sz w:val="22"/>
          <w:szCs w:val="22"/>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Pr="001F7F6F">
        <w:rPr>
          <w:rFonts w:ascii="Times" w:hAnsi="Times"/>
          <w:sz w:val="22"/>
          <w:szCs w:val="22"/>
        </w:rPr>
        <w:t>I require students to</w:t>
      </w:r>
      <w:r w:rsidRPr="001F7F6F">
        <w:rPr>
          <w:rFonts w:ascii="Times" w:hAnsi="Times"/>
          <w:sz w:val="22"/>
          <w:szCs w:val="22"/>
        </w:rPr>
        <w:t xml:space="preserve"> attend all lessons.  Unexcused lessons will not be made up and the final grade will be affected. Mid Term Exams and Final Performance Project will not be made up.</w:t>
      </w:r>
    </w:p>
    <w:p w14:paraId="3191CD36" w14:textId="77777777" w:rsidR="001F7F6F" w:rsidRPr="001F7F6F" w:rsidRDefault="001F7F6F" w:rsidP="001F7F6F">
      <w:pPr>
        <w:rPr>
          <w:rFonts w:ascii="Times" w:hAnsi="Times"/>
          <w:sz w:val="22"/>
          <w:szCs w:val="22"/>
        </w:rPr>
      </w:pPr>
    </w:p>
    <w:p w14:paraId="51811A3A" w14:textId="287E2EC3" w:rsidR="00E924F5" w:rsidRPr="001F7F6F" w:rsidRDefault="001F7F6F" w:rsidP="00B872AE">
      <w:pPr>
        <w:rPr>
          <w:rFonts w:ascii="Times" w:hAnsi="Times"/>
          <w:sz w:val="22"/>
          <w:szCs w:val="22"/>
        </w:rPr>
      </w:pPr>
      <w:r w:rsidRPr="001F7F6F">
        <w:rPr>
          <w:rFonts w:ascii="Times" w:hAnsi="Times" w:cs="Arial"/>
          <w:sz w:val="22"/>
          <w:szCs w:val="22"/>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36EE0143" w14:textId="77777777" w:rsidR="00B872AE" w:rsidRPr="001F7F6F" w:rsidRDefault="00B872AE" w:rsidP="001970B0">
      <w:pPr>
        <w:rPr>
          <w:rFonts w:ascii="Times" w:hAnsi="Times"/>
          <w:sz w:val="22"/>
          <w:szCs w:val="22"/>
          <w:lang w:eastAsia="ja-JP"/>
        </w:rPr>
      </w:pPr>
    </w:p>
    <w:p w14:paraId="63B328FA" w14:textId="77777777" w:rsidR="00B872AE" w:rsidRPr="001F7F6F" w:rsidRDefault="00B872AE" w:rsidP="001970B0">
      <w:pPr>
        <w:rPr>
          <w:rFonts w:ascii="Times" w:hAnsi="Times"/>
          <w:sz w:val="22"/>
          <w:szCs w:val="22"/>
        </w:rPr>
      </w:pPr>
      <w:r w:rsidRPr="001F7F6F">
        <w:rPr>
          <w:rFonts w:ascii="Times" w:hAnsi="Times"/>
          <w:sz w:val="22"/>
          <w:szCs w:val="22"/>
          <w:lang w:eastAsia="ja-JP"/>
        </w:rPr>
        <w:t xml:space="preserve">If a student is more than 10 minutes late to a lesson, </w:t>
      </w:r>
      <w:r w:rsidRPr="001F7F6F">
        <w:rPr>
          <w:rFonts w:ascii="Times" w:hAnsi="Times"/>
          <w:b/>
          <w:sz w:val="22"/>
          <w:szCs w:val="22"/>
          <w:lang w:eastAsia="ja-JP"/>
        </w:rPr>
        <w:t xml:space="preserve">the lesson will be canceled </w:t>
      </w:r>
      <w:r w:rsidRPr="001F7F6F">
        <w:rPr>
          <w:rFonts w:ascii="Times" w:hAnsi="Times"/>
          <w:sz w:val="22"/>
          <w:szCs w:val="22"/>
          <w:lang w:eastAsia="ja-JP"/>
        </w:rPr>
        <w:t xml:space="preserve">and considered unexcused.  The lesson will not be made up.  </w:t>
      </w:r>
    </w:p>
    <w:p w14:paraId="6B37DD27" w14:textId="77777777" w:rsidR="001970B0" w:rsidRPr="001F7F6F" w:rsidRDefault="001970B0" w:rsidP="001970B0">
      <w:pPr>
        <w:rPr>
          <w:rFonts w:ascii="Times" w:hAnsi="Times"/>
          <w:sz w:val="22"/>
          <w:szCs w:val="22"/>
        </w:rPr>
      </w:pPr>
    </w:p>
    <w:p w14:paraId="592C154E" w14:textId="77777777" w:rsidR="001970B0" w:rsidRPr="001F7F6F" w:rsidRDefault="001970B0" w:rsidP="001970B0">
      <w:pPr>
        <w:outlineLvl w:val="0"/>
        <w:rPr>
          <w:rFonts w:ascii="Times" w:hAnsi="Times"/>
          <w:sz w:val="22"/>
          <w:szCs w:val="22"/>
        </w:rPr>
      </w:pPr>
      <w:r w:rsidRPr="001F7F6F">
        <w:rPr>
          <w:rFonts w:ascii="Times" w:hAnsi="Times"/>
          <w:b/>
          <w:sz w:val="22"/>
          <w:szCs w:val="22"/>
        </w:rPr>
        <w:t>Grading Policy</w:t>
      </w:r>
      <w:r w:rsidRPr="001F7F6F">
        <w:rPr>
          <w:rFonts w:ascii="Times" w:hAnsi="Times"/>
          <w:sz w:val="22"/>
          <w:szCs w:val="22"/>
        </w:rPr>
        <w:t xml:space="preserve">: </w:t>
      </w:r>
    </w:p>
    <w:p w14:paraId="54BC0ACF" w14:textId="77777777" w:rsidR="001970B0" w:rsidRPr="001F7F6F" w:rsidRDefault="001970B0" w:rsidP="001970B0">
      <w:pPr>
        <w:rPr>
          <w:rFonts w:ascii="Times" w:hAnsi="Times"/>
          <w:sz w:val="22"/>
          <w:szCs w:val="22"/>
        </w:rPr>
      </w:pPr>
      <w:r w:rsidRPr="001F7F6F">
        <w:rPr>
          <w:rFonts w:ascii="Times" w:hAnsi="Times"/>
          <w:sz w:val="22"/>
          <w:szCs w:val="22"/>
        </w:rPr>
        <w:t>Midterm: 10%</w:t>
      </w:r>
    </w:p>
    <w:p w14:paraId="2906F861" w14:textId="7638645B" w:rsidR="00FA6FA8" w:rsidRPr="001F7F6F" w:rsidRDefault="00FA6FA8" w:rsidP="001970B0">
      <w:pPr>
        <w:rPr>
          <w:rFonts w:ascii="Times" w:hAnsi="Times"/>
          <w:sz w:val="22"/>
          <w:szCs w:val="22"/>
        </w:rPr>
      </w:pPr>
      <w:r w:rsidRPr="001F7F6F">
        <w:rPr>
          <w:rFonts w:ascii="Times" w:hAnsi="Times"/>
          <w:sz w:val="22"/>
          <w:szCs w:val="22"/>
        </w:rPr>
        <w:t>Final Performance Project:  10%</w:t>
      </w:r>
    </w:p>
    <w:p w14:paraId="4CF77D97" w14:textId="48173BFF" w:rsidR="001970B0" w:rsidRPr="001F7F6F" w:rsidRDefault="001970B0" w:rsidP="001970B0">
      <w:pPr>
        <w:rPr>
          <w:rFonts w:ascii="Times" w:hAnsi="Times"/>
          <w:sz w:val="22"/>
          <w:szCs w:val="22"/>
        </w:rPr>
      </w:pPr>
      <w:r w:rsidRPr="001F7F6F">
        <w:rPr>
          <w:rFonts w:ascii="Times" w:hAnsi="Times"/>
          <w:sz w:val="22"/>
          <w:szCs w:val="22"/>
        </w:rPr>
        <w:t xml:space="preserve">Lesson Performance: </w:t>
      </w:r>
      <w:r w:rsidR="00F95DC5" w:rsidRPr="001F7F6F">
        <w:rPr>
          <w:rFonts w:ascii="Times" w:hAnsi="Times"/>
          <w:sz w:val="22"/>
          <w:szCs w:val="22"/>
        </w:rPr>
        <w:t>8</w:t>
      </w:r>
      <w:r w:rsidRPr="001F7F6F">
        <w:rPr>
          <w:rFonts w:ascii="Times" w:hAnsi="Times"/>
          <w:sz w:val="22"/>
          <w:szCs w:val="22"/>
        </w:rPr>
        <w:t>0%</w:t>
      </w:r>
    </w:p>
    <w:p w14:paraId="6F5A2777" w14:textId="77777777" w:rsidR="001970B0" w:rsidRPr="001F7F6F" w:rsidRDefault="001970B0" w:rsidP="001970B0">
      <w:pPr>
        <w:rPr>
          <w:rFonts w:ascii="Times" w:hAnsi="Times"/>
          <w:sz w:val="22"/>
          <w:szCs w:val="22"/>
        </w:rPr>
      </w:pPr>
    </w:p>
    <w:p w14:paraId="2D511B10" w14:textId="77777777" w:rsidR="001970B0" w:rsidRPr="001F7F6F" w:rsidRDefault="001970B0" w:rsidP="001970B0">
      <w:pPr>
        <w:rPr>
          <w:rFonts w:ascii="Times" w:hAnsi="Times"/>
          <w:sz w:val="22"/>
          <w:szCs w:val="22"/>
          <w:lang w:eastAsia="ja-JP"/>
        </w:rPr>
      </w:pPr>
      <w:r w:rsidRPr="001F7F6F">
        <w:rPr>
          <w:rFonts w:ascii="Times" w:hAnsi="Times"/>
          <w:sz w:val="22"/>
          <w:szCs w:val="22"/>
          <w:lang w:eastAsia="ja-JP"/>
        </w:rPr>
        <w:t>Final grade is based on performance in these main areas:</w:t>
      </w:r>
    </w:p>
    <w:p w14:paraId="1B881087" w14:textId="77777777" w:rsidR="001970B0" w:rsidRPr="001F7F6F" w:rsidRDefault="001970B0" w:rsidP="001970B0">
      <w:pPr>
        <w:rPr>
          <w:rFonts w:ascii="Times" w:hAnsi="Times"/>
          <w:sz w:val="22"/>
          <w:szCs w:val="22"/>
          <w:lang w:eastAsia="ja-JP"/>
        </w:rPr>
      </w:pPr>
    </w:p>
    <w:p w14:paraId="4DEECB1B" w14:textId="77777777" w:rsidR="001970B0" w:rsidRPr="001F7F6F" w:rsidRDefault="001970B0" w:rsidP="001970B0">
      <w:pPr>
        <w:rPr>
          <w:rFonts w:ascii="Times" w:hAnsi="Times"/>
          <w:sz w:val="22"/>
          <w:szCs w:val="22"/>
          <w:lang w:eastAsia="ja-JP"/>
        </w:rPr>
      </w:pPr>
      <w:r w:rsidRPr="001F7F6F">
        <w:rPr>
          <w:rFonts w:ascii="Times" w:hAnsi="Times"/>
          <w:sz w:val="22"/>
          <w:szCs w:val="22"/>
          <w:lang w:eastAsia="ja-JP"/>
        </w:rPr>
        <w:t>Lesson Performance:</w:t>
      </w:r>
    </w:p>
    <w:p w14:paraId="5CF2B043" w14:textId="055CBB1D" w:rsidR="001970B0" w:rsidRPr="001F7F6F" w:rsidRDefault="001970B0" w:rsidP="001970B0">
      <w:pPr>
        <w:ind w:left="720"/>
        <w:rPr>
          <w:rFonts w:ascii="Times" w:hAnsi="Times"/>
          <w:sz w:val="22"/>
          <w:szCs w:val="22"/>
          <w:lang w:eastAsia="ja-JP"/>
        </w:rPr>
      </w:pPr>
      <w:r w:rsidRPr="001F7F6F">
        <w:rPr>
          <w:rFonts w:ascii="Times" w:hAnsi="Times"/>
          <w:sz w:val="22"/>
          <w:szCs w:val="22"/>
          <w:lang w:eastAsia="ja-JP"/>
        </w:rPr>
        <w:t xml:space="preserve">The student should come to each lesson prepared to perform all assigned materials including scales, exercises, etudes, solo materials, and excerpts. Evidence of consistent progress is required.  Responsiveness and focus are required in each lesson. The student is expected to follow directions quickly and to be receptive to instruction.  The student must follow all procedures outlined in Lesson Recordings section.  Failure to meet any of these expectations will result in a lower grade.  Student success will be charted weekly on the Applied Lesson form </w:t>
      </w:r>
      <w:r w:rsidR="00CB3532" w:rsidRPr="001F7F6F">
        <w:rPr>
          <w:rFonts w:ascii="Times" w:hAnsi="Times"/>
          <w:sz w:val="22"/>
          <w:szCs w:val="22"/>
          <w:lang w:eastAsia="ja-JP"/>
        </w:rPr>
        <w:t>provided</w:t>
      </w:r>
      <w:r w:rsidRPr="001F7F6F">
        <w:rPr>
          <w:rFonts w:ascii="Times" w:hAnsi="Times"/>
          <w:sz w:val="22"/>
          <w:szCs w:val="22"/>
          <w:lang w:eastAsia="ja-JP"/>
        </w:rPr>
        <w:t xml:space="preserve"> </w:t>
      </w:r>
      <w:r w:rsidR="00CB3532" w:rsidRPr="001F7F6F">
        <w:rPr>
          <w:rFonts w:ascii="Times" w:hAnsi="Times"/>
          <w:sz w:val="22"/>
          <w:szCs w:val="22"/>
          <w:lang w:eastAsia="ja-JP"/>
        </w:rPr>
        <w:t xml:space="preserve">to </w:t>
      </w:r>
      <w:r w:rsidRPr="001F7F6F">
        <w:rPr>
          <w:rFonts w:ascii="Times" w:hAnsi="Times"/>
          <w:sz w:val="22"/>
          <w:szCs w:val="22"/>
          <w:lang w:eastAsia="ja-JP"/>
        </w:rPr>
        <w:t xml:space="preserve">each student by </w:t>
      </w:r>
      <w:r w:rsidR="00C95AF1" w:rsidRPr="001F7F6F">
        <w:rPr>
          <w:rFonts w:ascii="Times" w:hAnsi="Times"/>
          <w:sz w:val="22"/>
          <w:szCs w:val="22"/>
          <w:lang w:eastAsia="ja-JP"/>
        </w:rPr>
        <w:t>Professor Forbes</w:t>
      </w:r>
      <w:r w:rsidRPr="001F7F6F">
        <w:rPr>
          <w:rFonts w:ascii="Times" w:hAnsi="Times"/>
          <w:sz w:val="22"/>
          <w:szCs w:val="22"/>
          <w:lang w:eastAsia="ja-JP"/>
        </w:rPr>
        <w:t xml:space="preserve">.  The student must bring </w:t>
      </w:r>
      <w:r w:rsidR="00CB3532" w:rsidRPr="001F7F6F">
        <w:rPr>
          <w:rFonts w:ascii="Times" w:hAnsi="Times"/>
          <w:sz w:val="22"/>
          <w:szCs w:val="22"/>
          <w:lang w:eastAsia="ja-JP"/>
        </w:rPr>
        <w:t>the Applied Lesson form</w:t>
      </w:r>
      <w:r w:rsidRPr="001F7F6F">
        <w:rPr>
          <w:rFonts w:ascii="Times" w:hAnsi="Times"/>
          <w:sz w:val="22"/>
          <w:szCs w:val="22"/>
          <w:lang w:eastAsia="ja-JP"/>
        </w:rPr>
        <w:t xml:space="preserve"> to the following lesson.  It is expected that the student will use this Applied Lesson form, in addition to their CD notes, to prepare for the following lesson.</w:t>
      </w:r>
    </w:p>
    <w:p w14:paraId="6560D1EE" w14:textId="77777777" w:rsidR="001970B0" w:rsidRPr="001F7F6F" w:rsidRDefault="001970B0" w:rsidP="001970B0">
      <w:pPr>
        <w:rPr>
          <w:rFonts w:ascii="Times" w:hAnsi="Times"/>
          <w:sz w:val="22"/>
          <w:szCs w:val="22"/>
          <w:lang w:eastAsia="ja-JP"/>
        </w:rPr>
      </w:pPr>
    </w:p>
    <w:p w14:paraId="4E627E43" w14:textId="77777777" w:rsidR="001970B0" w:rsidRPr="001F7F6F" w:rsidRDefault="001970B0" w:rsidP="001970B0">
      <w:pPr>
        <w:ind w:left="720"/>
        <w:rPr>
          <w:rFonts w:ascii="Times" w:hAnsi="Times"/>
          <w:sz w:val="22"/>
          <w:szCs w:val="22"/>
          <w:lang w:eastAsia="ja-JP"/>
        </w:rPr>
      </w:pPr>
      <w:r w:rsidRPr="001F7F6F">
        <w:rPr>
          <w:rFonts w:ascii="Times" w:hAnsi="Times"/>
          <w:sz w:val="22"/>
          <w:szCs w:val="22"/>
          <w:lang w:eastAsia="ja-JP"/>
        </w:rPr>
        <w:t xml:space="preserve">Please no gum, no drinks, and no food in studio during the lesson.  Cellular phones must be turned off.  Professional/business casual attire please.  </w:t>
      </w:r>
    </w:p>
    <w:p w14:paraId="3392B246" w14:textId="77777777" w:rsidR="001970B0" w:rsidRPr="001F7F6F" w:rsidRDefault="001970B0" w:rsidP="001970B0">
      <w:pPr>
        <w:ind w:left="360"/>
        <w:rPr>
          <w:rFonts w:ascii="Times" w:hAnsi="Times"/>
          <w:sz w:val="22"/>
          <w:szCs w:val="22"/>
          <w:lang w:eastAsia="ja-JP"/>
        </w:rPr>
      </w:pPr>
    </w:p>
    <w:p w14:paraId="1DCDEA6B" w14:textId="77777777" w:rsidR="001970B0" w:rsidRPr="001F7F6F" w:rsidRDefault="001970B0" w:rsidP="001970B0">
      <w:pPr>
        <w:rPr>
          <w:rFonts w:ascii="Times" w:hAnsi="Times"/>
          <w:sz w:val="22"/>
          <w:szCs w:val="22"/>
          <w:lang w:eastAsia="ja-JP"/>
        </w:rPr>
      </w:pPr>
      <w:r w:rsidRPr="001F7F6F">
        <w:rPr>
          <w:rFonts w:ascii="Times" w:hAnsi="Times"/>
          <w:sz w:val="22"/>
          <w:szCs w:val="22"/>
          <w:lang w:eastAsia="ja-JP"/>
        </w:rPr>
        <w:t>Midterm Exam:</w:t>
      </w:r>
    </w:p>
    <w:p w14:paraId="7FA6CD2E" w14:textId="77777777" w:rsidR="001970B0" w:rsidRPr="001F7F6F" w:rsidRDefault="001970B0" w:rsidP="001970B0">
      <w:pPr>
        <w:ind w:left="720"/>
        <w:rPr>
          <w:rFonts w:ascii="Times" w:hAnsi="Times"/>
          <w:sz w:val="22"/>
          <w:szCs w:val="22"/>
          <w:lang w:eastAsia="ja-JP"/>
        </w:rPr>
      </w:pPr>
      <w:r w:rsidRPr="001F7F6F">
        <w:rPr>
          <w:rFonts w:ascii="Times" w:hAnsi="Times"/>
          <w:sz w:val="22"/>
          <w:szCs w:val="22"/>
          <w:lang w:eastAsia="ja-JP"/>
        </w:rPr>
        <w:t>Specific repertoire and technical materials will be assigned by the instructor at the beginning of and possibly throughout the semester.  The student is required to perform the assigned materials at a level considered competent by the instructor.</w:t>
      </w:r>
    </w:p>
    <w:p w14:paraId="3D1A5466" w14:textId="77777777" w:rsidR="001970B0" w:rsidRPr="001F7F6F" w:rsidRDefault="001970B0" w:rsidP="001970B0">
      <w:pPr>
        <w:ind w:left="1080"/>
        <w:rPr>
          <w:rFonts w:ascii="Times" w:hAnsi="Times"/>
          <w:sz w:val="22"/>
          <w:szCs w:val="22"/>
          <w:lang w:eastAsia="ja-JP"/>
        </w:rPr>
      </w:pPr>
    </w:p>
    <w:p w14:paraId="36249C1B" w14:textId="5CFD8884" w:rsidR="001970B0" w:rsidRPr="001F7F6F" w:rsidRDefault="001970B0" w:rsidP="001970B0">
      <w:pPr>
        <w:rPr>
          <w:rFonts w:ascii="Times" w:hAnsi="Times"/>
          <w:sz w:val="22"/>
          <w:szCs w:val="22"/>
          <w:lang w:eastAsia="ja-JP"/>
        </w:rPr>
      </w:pPr>
      <w:r w:rsidRPr="001F7F6F">
        <w:rPr>
          <w:rFonts w:ascii="Times" w:hAnsi="Times"/>
          <w:sz w:val="22"/>
          <w:szCs w:val="22"/>
          <w:lang w:eastAsia="ja-JP"/>
        </w:rPr>
        <w:t xml:space="preserve">Final </w:t>
      </w:r>
      <w:r w:rsidR="00FA6FA8" w:rsidRPr="001F7F6F">
        <w:rPr>
          <w:rFonts w:ascii="Times" w:hAnsi="Times"/>
          <w:sz w:val="22"/>
          <w:szCs w:val="22"/>
          <w:lang w:eastAsia="ja-JP"/>
        </w:rPr>
        <w:t>Performance Project</w:t>
      </w:r>
      <w:r w:rsidRPr="001F7F6F">
        <w:rPr>
          <w:rFonts w:ascii="Times" w:hAnsi="Times"/>
          <w:sz w:val="22"/>
          <w:szCs w:val="22"/>
          <w:lang w:eastAsia="ja-JP"/>
        </w:rPr>
        <w:t>:</w:t>
      </w:r>
    </w:p>
    <w:p w14:paraId="562D6066" w14:textId="104845CA" w:rsidR="001970B0" w:rsidRPr="001F7F6F" w:rsidRDefault="00FA6FA8" w:rsidP="00FA6FA8">
      <w:pPr>
        <w:ind w:left="720"/>
        <w:rPr>
          <w:rFonts w:ascii="Times" w:hAnsi="Times"/>
          <w:sz w:val="22"/>
          <w:szCs w:val="22"/>
          <w:lang w:eastAsia="ja-JP"/>
        </w:rPr>
      </w:pPr>
      <w:r w:rsidRPr="001F7F6F">
        <w:rPr>
          <w:rFonts w:ascii="Times" w:hAnsi="Times"/>
          <w:sz w:val="22"/>
          <w:szCs w:val="22"/>
          <w:lang w:eastAsia="ja-JP"/>
        </w:rPr>
        <w:t>Student will be required to present a Final Performance Project at the end of the semester.  The student will be evaluated according to the criteria listed in the Student Learning Outcomes.</w:t>
      </w:r>
    </w:p>
    <w:p w14:paraId="25D818C6" w14:textId="77777777" w:rsidR="001970B0" w:rsidRPr="001F7F6F" w:rsidRDefault="001970B0" w:rsidP="001970B0">
      <w:pPr>
        <w:rPr>
          <w:rFonts w:ascii="Times" w:hAnsi="Times"/>
          <w:sz w:val="22"/>
          <w:szCs w:val="22"/>
        </w:rPr>
      </w:pPr>
    </w:p>
    <w:p w14:paraId="7D24492E" w14:textId="77777777" w:rsidR="001F7F6F" w:rsidRPr="001F7F6F" w:rsidRDefault="001F7F6F" w:rsidP="001F7F6F">
      <w:pPr>
        <w:pStyle w:val="NormalWeb"/>
        <w:spacing w:before="0" w:beforeAutospacing="0" w:after="0" w:afterAutospacing="0"/>
        <w:rPr>
          <w:rFonts w:ascii="Times" w:hAnsi="Times" w:cs="Arial"/>
          <w:sz w:val="22"/>
          <w:szCs w:val="22"/>
        </w:rPr>
      </w:pPr>
      <w:r w:rsidRPr="001F7F6F">
        <w:rPr>
          <w:rFonts w:ascii="Times" w:hAnsi="Times" w:cs="Arial"/>
          <w:b/>
          <w:sz w:val="22"/>
          <w:szCs w:val="22"/>
        </w:rPr>
        <w:t xml:space="preserve">Drop Policy: </w:t>
      </w:r>
      <w:r w:rsidRPr="001F7F6F">
        <w:rPr>
          <w:rFonts w:ascii="Times" w:hAnsi="Times" w:cs="Arial"/>
          <w:sz w:val="22"/>
          <w:szCs w:val="22"/>
        </w:rPr>
        <w:t xml:space="preserve">Students may drop or swap (adding and dropping a class concurrently) classes through self-service in </w:t>
      </w:r>
      <w:proofErr w:type="spellStart"/>
      <w:r w:rsidRPr="001F7F6F">
        <w:rPr>
          <w:rFonts w:ascii="Times" w:hAnsi="Times" w:cs="Arial"/>
          <w:sz w:val="22"/>
          <w:szCs w:val="22"/>
        </w:rPr>
        <w:t>MyMav</w:t>
      </w:r>
      <w:proofErr w:type="spellEnd"/>
      <w:r w:rsidRPr="001F7F6F">
        <w:rPr>
          <w:rFonts w:ascii="Times" w:hAnsi="Times" w:cs="Arial"/>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1F7F6F">
        <w:rPr>
          <w:rStyle w:val="Strong"/>
          <w:rFonts w:ascii="Times" w:hAnsi="Times" w:cs="Arial"/>
          <w:sz w:val="22"/>
          <w:szCs w:val="22"/>
        </w:rPr>
        <w:t>Students will not be automatically dropped for non-attendance</w:t>
      </w:r>
      <w:r w:rsidRPr="001F7F6F">
        <w:rPr>
          <w:rFonts w:ascii="Times" w:hAnsi="Times" w:cs="Arial"/>
          <w:sz w:val="22"/>
          <w:szCs w:val="22"/>
        </w:rPr>
        <w:t>. Repayment of certain types of financial aid administered through the University may be required as the result of dropping classes or withdrawing. For more information, contact the Office of Financial Aid and Scholarships (</w:t>
      </w:r>
      <w:hyperlink r:id="rId9" w:history="1">
        <w:r w:rsidRPr="001F7F6F">
          <w:rPr>
            <w:rStyle w:val="Hyperlink"/>
            <w:rFonts w:ascii="Times" w:hAnsi="Times" w:cs="Arial"/>
            <w:sz w:val="22"/>
            <w:szCs w:val="22"/>
          </w:rPr>
          <w:t>http://wweb.uta.edu/aao/fao/</w:t>
        </w:r>
      </w:hyperlink>
      <w:r w:rsidRPr="001F7F6F">
        <w:rPr>
          <w:rFonts w:ascii="Times" w:hAnsi="Times" w:cs="Arial"/>
          <w:sz w:val="22"/>
          <w:szCs w:val="22"/>
        </w:rPr>
        <w:t>).</w:t>
      </w:r>
    </w:p>
    <w:p w14:paraId="741877B2" w14:textId="77777777" w:rsidR="001F7F6F" w:rsidRPr="001F7F6F" w:rsidRDefault="001F7F6F" w:rsidP="001F7F6F">
      <w:pPr>
        <w:pStyle w:val="NormalWeb"/>
        <w:spacing w:before="0" w:beforeAutospacing="0" w:after="0" w:afterAutospacing="0"/>
        <w:rPr>
          <w:rFonts w:ascii="Times" w:hAnsi="Times" w:cs="Arial"/>
          <w:sz w:val="22"/>
          <w:szCs w:val="22"/>
        </w:rPr>
      </w:pPr>
    </w:p>
    <w:p w14:paraId="69B4EFF5" w14:textId="77777777" w:rsidR="001F7F6F" w:rsidRPr="001F7F6F" w:rsidRDefault="001F7F6F" w:rsidP="001F7F6F">
      <w:pPr>
        <w:rPr>
          <w:rFonts w:ascii="Times" w:hAnsi="Times" w:cs="Arial"/>
          <w:b/>
          <w:sz w:val="22"/>
          <w:szCs w:val="22"/>
          <w:u w:val="single"/>
        </w:rPr>
      </w:pPr>
      <w:r w:rsidRPr="001F7F6F">
        <w:rPr>
          <w:rFonts w:ascii="Times" w:hAnsi="Times" w:cs="Arial"/>
          <w:b/>
          <w:bCs/>
          <w:sz w:val="22"/>
          <w:szCs w:val="22"/>
        </w:rPr>
        <w:t xml:space="preserve">Disability Accommodations: </w:t>
      </w:r>
      <w:r w:rsidRPr="001F7F6F">
        <w:rPr>
          <w:rFonts w:ascii="Times" w:hAnsi="Times" w:cs="Arial"/>
          <w:sz w:val="22"/>
          <w:szCs w:val="22"/>
        </w:rPr>
        <w:t>UT</w:t>
      </w:r>
      <w:r w:rsidRPr="001F7F6F">
        <w:rPr>
          <w:rFonts w:ascii="Times" w:hAnsi="Times" w:cs="Arial"/>
          <w:b/>
          <w:sz w:val="22"/>
          <w:szCs w:val="22"/>
        </w:rPr>
        <w:t xml:space="preserve"> </w:t>
      </w:r>
      <w:r w:rsidRPr="001F7F6F">
        <w:rPr>
          <w:rFonts w:ascii="Times" w:hAnsi="Times" w:cs="Arial"/>
          <w:sz w:val="22"/>
          <w:szCs w:val="22"/>
        </w:rPr>
        <w:t xml:space="preserve">Arlington is on record as being committed to both the spirit and letter of all federal equal opportunity legislation, including </w:t>
      </w:r>
      <w:r w:rsidRPr="001F7F6F">
        <w:rPr>
          <w:rFonts w:ascii="Times" w:hAnsi="Times" w:cs="Arial"/>
          <w:i/>
          <w:sz w:val="22"/>
          <w:szCs w:val="22"/>
        </w:rPr>
        <w:t xml:space="preserve">The Americans with Disabilities Act (ADA), The Americans with Disabilities Amendments Act (ADAAA), </w:t>
      </w:r>
      <w:r w:rsidRPr="001F7F6F">
        <w:rPr>
          <w:rFonts w:ascii="Times" w:hAnsi="Times" w:cs="Arial"/>
          <w:sz w:val="22"/>
          <w:szCs w:val="22"/>
        </w:rPr>
        <w:t xml:space="preserve">and </w:t>
      </w:r>
      <w:r w:rsidRPr="001F7F6F">
        <w:rPr>
          <w:rFonts w:ascii="Times" w:hAnsi="Times" w:cs="Arial"/>
          <w:i/>
          <w:sz w:val="22"/>
          <w:szCs w:val="22"/>
        </w:rPr>
        <w:t xml:space="preserve">Section 504 of the Rehabilitation Act. </w:t>
      </w:r>
      <w:r w:rsidRPr="001F7F6F">
        <w:rPr>
          <w:rFonts w:ascii="Times" w:hAnsi="Times" w:cs="Arial"/>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1F7F6F">
        <w:rPr>
          <w:rFonts w:ascii="Times" w:hAnsi="Times" w:cs="Arial"/>
          <w:b/>
          <w:sz w:val="22"/>
          <w:szCs w:val="22"/>
        </w:rPr>
        <w:t>a letter certified</w:t>
      </w:r>
      <w:r w:rsidRPr="001F7F6F">
        <w:rPr>
          <w:rFonts w:ascii="Times" w:hAnsi="Times" w:cs="Arial"/>
          <w:sz w:val="22"/>
          <w:szCs w:val="22"/>
        </w:rPr>
        <w:t xml:space="preserve"> by the Office for Students with Disabilities (OSD).</w:t>
      </w:r>
      <w:r w:rsidRPr="001F7F6F">
        <w:rPr>
          <w:rFonts w:ascii="Times" w:hAnsi="Times" w:cs="Arial"/>
          <w:b/>
          <w:sz w:val="22"/>
          <w:szCs w:val="22"/>
          <w:u w:val="single"/>
        </w:rPr>
        <w:t xml:space="preserve"> </w:t>
      </w:r>
      <w:r w:rsidRPr="001F7F6F">
        <w:rPr>
          <w:rFonts w:ascii="Times" w:hAnsi="Times" w:cs="Arial"/>
          <w:b/>
          <w:sz w:val="22"/>
          <w:szCs w:val="22"/>
        </w:rPr>
        <w:t xml:space="preserve"> </w:t>
      </w:r>
      <w:r w:rsidRPr="001F7F6F">
        <w:rPr>
          <w:rFonts w:ascii="Times" w:hAnsi="Times" w:cs="Arial"/>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5D66736D" w14:textId="77777777" w:rsidR="001F7F6F" w:rsidRPr="001F7F6F" w:rsidRDefault="001F7F6F" w:rsidP="001F7F6F">
      <w:pPr>
        <w:pStyle w:val="NormalWeb"/>
        <w:spacing w:before="0" w:beforeAutospacing="0" w:after="0" w:afterAutospacing="0"/>
        <w:rPr>
          <w:rFonts w:ascii="Times" w:hAnsi="Times" w:cs="Arial"/>
          <w:sz w:val="22"/>
          <w:szCs w:val="22"/>
        </w:rPr>
      </w:pPr>
      <w:r w:rsidRPr="001F7F6F">
        <w:rPr>
          <w:rFonts w:ascii="Times" w:hAnsi="Times" w:cs="Arial"/>
          <w:b/>
          <w:sz w:val="22"/>
          <w:szCs w:val="22"/>
          <w:u w:val="single"/>
        </w:rPr>
        <w:t>The Office for Students with Disabilities, (OSD</w:t>
      </w:r>
      <w:proofErr w:type="gramStart"/>
      <w:r w:rsidRPr="001F7F6F">
        <w:rPr>
          <w:rFonts w:ascii="Times" w:hAnsi="Times" w:cs="Arial"/>
          <w:b/>
          <w:sz w:val="22"/>
          <w:szCs w:val="22"/>
          <w:u w:val="single"/>
        </w:rPr>
        <w:t>)</w:t>
      </w:r>
      <w:r w:rsidRPr="001F7F6F">
        <w:rPr>
          <w:rFonts w:ascii="Times" w:hAnsi="Times" w:cs="Arial"/>
          <w:sz w:val="22"/>
          <w:szCs w:val="22"/>
        </w:rPr>
        <w:t xml:space="preserve">  </w:t>
      </w:r>
      <w:proofErr w:type="gramEnd"/>
      <w:r w:rsidRPr="001F7F6F">
        <w:rPr>
          <w:rFonts w:ascii="Times" w:hAnsi="Times"/>
          <w:sz w:val="22"/>
          <w:szCs w:val="22"/>
        </w:rPr>
        <w:fldChar w:fldCharType="begin"/>
      </w:r>
      <w:r w:rsidRPr="001F7F6F">
        <w:rPr>
          <w:rFonts w:ascii="Times" w:hAnsi="Times"/>
          <w:sz w:val="22"/>
          <w:szCs w:val="22"/>
        </w:rPr>
        <w:instrText xml:space="preserve"> HYPERLINK "http://www.uta.edu/disability" </w:instrText>
      </w:r>
      <w:r w:rsidRPr="001F7F6F">
        <w:rPr>
          <w:rFonts w:ascii="Times" w:hAnsi="Times"/>
          <w:sz w:val="22"/>
          <w:szCs w:val="22"/>
        </w:rPr>
      </w:r>
      <w:r w:rsidRPr="001F7F6F">
        <w:rPr>
          <w:rFonts w:ascii="Times" w:hAnsi="Times"/>
          <w:sz w:val="22"/>
          <w:szCs w:val="22"/>
        </w:rPr>
        <w:fldChar w:fldCharType="separate"/>
      </w:r>
      <w:r w:rsidRPr="001F7F6F">
        <w:rPr>
          <w:rStyle w:val="Hyperlink"/>
          <w:rFonts w:ascii="Times" w:hAnsi="Times" w:cs="Arial"/>
          <w:sz w:val="22"/>
          <w:szCs w:val="22"/>
        </w:rPr>
        <w:t>www.uta.edu/disability</w:t>
      </w:r>
      <w:r w:rsidRPr="001F7F6F">
        <w:rPr>
          <w:rStyle w:val="Hyperlink"/>
          <w:rFonts w:ascii="Times" w:hAnsi="Times" w:cs="Arial"/>
          <w:sz w:val="22"/>
          <w:szCs w:val="22"/>
        </w:rPr>
        <w:fldChar w:fldCharType="end"/>
      </w:r>
      <w:r w:rsidRPr="001F7F6F">
        <w:rPr>
          <w:rFonts w:ascii="Times" w:hAnsi="Times" w:cs="Arial"/>
          <w:sz w:val="22"/>
          <w:szCs w:val="22"/>
        </w:rPr>
        <w:t xml:space="preserve"> or calling 817-272-3364. Information regarding diagnostic criteria and policies for obtaining disability-based academic accommodations can be found at </w:t>
      </w:r>
      <w:hyperlink r:id="rId10" w:history="1">
        <w:r w:rsidRPr="001F7F6F">
          <w:rPr>
            <w:rStyle w:val="Hyperlink"/>
            <w:rFonts w:ascii="Times" w:hAnsi="Times" w:cs="Arial"/>
            <w:sz w:val="22"/>
            <w:szCs w:val="22"/>
          </w:rPr>
          <w:t>www.uta.edu/disability</w:t>
        </w:r>
      </w:hyperlink>
      <w:r w:rsidRPr="001F7F6F">
        <w:rPr>
          <w:rStyle w:val="Hyperlink"/>
          <w:rFonts w:ascii="Times" w:hAnsi="Times" w:cs="Arial"/>
          <w:sz w:val="22"/>
          <w:szCs w:val="22"/>
        </w:rPr>
        <w:t>.</w:t>
      </w:r>
    </w:p>
    <w:p w14:paraId="3E670C3E" w14:textId="77777777" w:rsidR="001F7F6F" w:rsidRPr="001F7F6F" w:rsidRDefault="001F7F6F" w:rsidP="001F7F6F">
      <w:pPr>
        <w:rPr>
          <w:rFonts w:ascii="Times" w:hAnsi="Times" w:cs="Arial"/>
          <w:sz w:val="22"/>
          <w:szCs w:val="22"/>
        </w:rPr>
      </w:pPr>
    </w:p>
    <w:p w14:paraId="124D72BB" w14:textId="77777777" w:rsidR="001F7F6F" w:rsidRPr="001F7F6F" w:rsidRDefault="001F7F6F" w:rsidP="001F7F6F">
      <w:pPr>
        <w:rPr>
          <w:rFonts w:ascii="Times" w:hAnsi="Times"/>
          <w:sz w:val="22"/>
          <w:szCs w:val="22"/>
        </w:rPr>
      </w:pPr>
      <w:r w:rsidRPr="001F7F6F">
        <w:rPr>
          <w:rFonts w:ascii="Times" w:hAnsi="Times" w:cs="Arial"/>
          <w:sz w:val="22"/>
          <w:szCs w:val="22"/>
          <w:u w:val="single"/>
        </w:rPr>
        <w:t>Counseling and Psychological Services, (CAPS</w:t>
      </w:r>
      <w:proofErr w:type="gramStart"/>
      <w:r w:rsidRPr="001F7F6F">
        <w:rPr>
          <w:rFonts w:ascii="Times" w:hAnsi="Times" w:cs="Arial"/>
          <w:sz w:val="22"/>
          <w:szCs w:val="22"/>
          <w:u w:val="single"/>
        </w:rPr>
        <w:t>)</w:t>
      </w:r>
      <w:r w:rsidRPr="001F7F6F">
        <w:rPr>
          <w:rFonts w:ascii="Times" w:hAnsi="Times" w:cs="Arial"/>
          <w:sz w:val="22"/>
          <w:szCs w:val="22"/>
        </w:rPr>
        <w:t xml:space="preserve">   </w:t>
      </w:r>
      <w:proofErr w:type="gramEnd"/>
      <w:r w:rsidRPr="001F7F6F">
        <w:rPr>
          <w:rFonts w:ascii="Times" w:hAnsi="Times"/>
          <w:sz w:val="22"/>
          <w:szCs w:val="22"/>
        </w:rPr>
        <w:fldChar w:fldCharType="begin"/>
      </w:r>
      <w:r w:rsidRPr="001F7F6F">
        <w:rPr>
          <w:rFonts w:ascii="Times" w:hAnsi="Times"/>
          <w:sz w:val="22"/>
          <w:szCs w:val="22"/>
        </w:rPr>
        <w:instrText xml:space="preserve"> HYPERLINK "http://www.uta.edu/caps/" </w:instrText>
      </w:r>
      <w:r w:rsidRPr="001F7F6F">
        <w:rPr>
          <w:rFonts w:ascii="Times" w:hAnsi="Times"/>
          <w:sz w:val="22"/>
          <w:szCs w:val="22"/>
        </w:rPr>
      </w:r>
      <w:r w:rsidRPr="001F7F6F">
        <w:rPr>
          <w:rFonts w:ascii="Times" w:hAnsi="Times"/>
          <w:sz w:val="22"/>
          <w:szCs w:val="22"/>
        </w:rPr>
        <w:fldChar w:fldCharType="separate"/>
      </w:r>
      <w:r w:rsidRPr="001F7F6F">
        <w:rPr>
          <w:rStyle w:val="Hyperlink"/>
          <w:rFonts w:ascii="Times" w:hAnsi="Times" w:cs="Arial"/>
          <w:sz w:val="22"/>
          <w:szCs w:val="22"/>
        </w:rPr>
        <w:t>www.uta.edu/caps/</w:t>
      </w:r>
      <w:r w:rsidRPr="001F7F6F">
        <w:rPr>
          <w:rStyle w:val="Hyperlink"/>
          <w:rFonts w:ascii="Times" w:hAnsi="Times" w:cs="Arial"/>
          <w:sz w:val="22"/>
          <w:szCs w:val="22"/>
        </w:rPr>
        <w:fldChar w:fldCharType="end"/>
      </w:r>
      <w:r w:rsidRPr="001F7F6F">
        <w:rPr>
          <w:rFonts w:ascii="Times" w:hAnsi="Times" w:cs="Arial"/>
          <w:sz w:val="22"/>
          <w:szCs w:val="22"/>
        </w:rPr>
        <w:t xml:space="preserve"> or calling 817-272-3671 is also available to all students </w:t>
      </w:r>
      <w:r w:rsidRPr="001F7F6F">
        <w:rPr>
          <w:rFonts w:ascii="Times" w:hAnsi="Times" w:cs="Arial"/>
          <w:color w:val="333333"/>
          <w:sz w:val="22"/>
          <w:szCs w:val="22"/>
          <w:shd w:val="clear" w:color="auto" w:fill="FFFFFF"/>
        </w:rPr>
        <w:t xml:space="preserve">to help increase their understanding of personal issues, address mental and behavioral health problems and make positive changes in their lives. </w:t>
      </w:r>
    </w:p>
    <w:p w14:paraId="403718FF" w14:textId="77777777" w:rsidR="001F7F6F" w:rsidRPr="001F7F6F" w:rsidRDefault="001F7F6F" w:rsidP="001F7F6F">
      <w:pPr>
        <w:pStyle w:val="NormalWeb"/>
        <w:spacing w:before="0" w:beforeAutospacing="0" w:after="0" w:afterAutospacing="0"/>
        <w:rPr>
          <w:rFonts w:ascii="Times" w:hAnsi="Times" w:cs="Arial"/>
          <w:sz w:val="22"/>
          <w:szCs w:val="22"/>
        </w:rPr>
      </w:pPr>
    </w:p>
    <w:p w14:paraId="1CC6B6CC" w14:textId="77777777" w:rsidR="001F7F6F" w:rsidRPr="001F7F6F" w:rsidRDefault="001F7F6F" w:rsidP="001F7F6F">
      <w:pPr>
        <w:rPr>
          <w:rFonts w:ascii="Times" w:hAnsi="Times" w:cstheme="minorBidi"/>
          <w:sz w:val="22"/>
          <w:szCs w:val="22"/>
        </w:rPr>
      </w:pPr>
    </w:p>
    <w:p w14:paraId="0E5F6084" w14:textId="77777777" w:rsidR="001F7F6F" w:rsidRPr="001F7F6F" w:rsidRDefault="001F7F6F" w:rsidP="001F7F6F">
      <w:pPr>
        <w:rPr>
          <w:rFonts w:ascii="Times" w:hAnsi="Times" w:cstheme="minorBidi"/>
          <w:i/>
          <w:iCs/>
          <w:sz w:val="22"/>
          <w:szCs w:val="22"/>
        </w:rPr>
      </w:pPr>
      <w:r w:rsidRPr="001F7F6F">
        <w:rPr>
          <w:rFonts w:ascii="Times" w:hAnsi="Times" w:cstheme="minorBidi"/>
          <w:b/>
          <w:bCs/>
          <w:sz w:val="22"/>
          <w:szCs w:val="22"/>
        </w:rPr>
        <w:t>Non-Discrimination Policy:</w:t>
      </w:r>
      <w:r w:rsidRPr="001F7F6F">
        <w:rPr>
          <w:rFonts w:ascii="Times" w:hAnsi="Times" w:cstheme="minorBidi"/>
          <w:sz w:val="22"/>
          <w:szCs w:val="22"/>
        </w:rPr>
        <w:t xml:space="preserve"> </w:t>
      </w:r>
      <w:r w:rsidRPr="001F7F6F">
        <w:rPr>
          <w:rFonts w:ascii="Times" w:hAnsi="Times" w:cstheme="minorBidi"/>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1" w:history="1">
        <w:r w:rsidRPr="001F7F6F">
          <w:rPr>
            <w:rStyle w:val="Hyperlink"/>
            <w:rFonts w:ascii="Times" w:hAnsi="Times" w:cstheme="minorBidi"/>
            <w:i/>
            <w:iCs/>
            <w:sz w:val="22"/>
            <w:szCs w:val="22"/>
          </w:rPr>
          <w:t>uta.edu/</w:t>
        </w:r>
        <w:proofErr w:type="spellStart"/>
        <w:r w:rsidRPr="001F7F6F">
          <w:rPr>
            <w:rStyle w:val="Hyperlink"/>
            <w:rFonts w:ascii="Times" w:hAnsi="Times" w:cstheme="minorBidi"/>
            <w:i/>
            <w:iCs/>
            <w:sz w:val="22"/>
            <w:szCs w:val="22"/>
          </w:rPr>
          <w:t>eos</w:t>
        </w:r>
        <w:proofErr w:type="spellEnd"/>
      </w:hyperlink>
      <w:r w:rsidRPr="001F7F6F">
        <w:rPr>
          <w:rFonts w:ascii="Times" w:hAnsi="Times" w:cstheme="minorBidi"/>
          <w:i/>
          <w:iCs/>
          <w:sz w:val="22"/>
          <w:szCs w:val="22"/>
        </w:rPr>
        <w:t>.</w:t>
      </w:r>
    </w:p>
    <w:p w14:paraId="7C066877" w14:textId="77777777" w:rsidR="001F7F6F" w:rsidRPr="001F7F6F" w:rsidRDefault="001F7F6F" w:rsidP="001F7F6F">
      <w:pPr>
        <w:rPr>
          <w:rFonts w:ascii="Times" w:hAnsi="Times" w:cstheme="minorBidi"/>
          <w:i/>
          <w:iCs/>
          <w:sz w:val="22"/>
          <w:szCs w:val="22"/>
        </w:rPr>
      </w:pPr>
    </w:p>
    <w:p w14:paraId="1CE28622" w14:textId="77777777" w:rsidR="001F7F6F" w:rsidRPr="001F7F6F" w:rsidRDefault="001F7F6F" w:rsidP="001F7F6F">
      <w:pPr>
        <w:rPr>
          <w:rFonts w:ascii="Times" w:hAnsi="Times"/>
          <w:sz w:val="22"/>
          <w:szCs w:val="22"/>
        </w:rPr>
      </w:pPr>
      <w:r w:rsidRPr="001F7F6F">
        <w:rPr>
          <w:rFonts w:ascii="Times" w:hAnsi="Times" w:cstheme="minorBidi"/>
          <w:b/>
          <w:iCs/>
          <w:sz w:val="22"/>
          <w:szCs w:val="22"/>
        </w:rPr>
        <w:t xml:space="preserve">Title IX Policy: </w:t>
      </w:r>
      <w:r w:rsidRPr="001F7F6F">
        <w:rPr>
          <w:rFonts w:ascii="Times" w:hAnsi="Times" w:cstheme="minorBidi"/>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1F7F6F">
        <w:rPr>
          <w:rFonts w:ascii="Times" w:hAnsi="Times" w:cstheme="minorBidi"/>
          <w:iCs/>
          <w:sz w:val="22"/>
          <w:szCs w:val="22"/>
        </w:rPr>
        <w:t>SaVE</w:t>
      </w:r>
      <w:proofErr w:type="spellEnd"/>
      <w:r w:rsidRPr="001F7F6F">
        <w:rPr>
          <w:rFonts w:ascii="Times" w:hAnsi="Times" w:cstheme="minorBidi"/>
          <w:iCs/>
          <w:sz w:val="22"/>
          <w:szCs w:val="22"/>
        </w:rPr>
        <w:t xml:space="preserve"> Act). Sexual misconduct is a form of sex discrimination and will not be tolerated.</w:t>
      </w:r>
      <w:r w:rsidRPr="001F7F6F">
        <w:rPr>
          <w:rFonts w:ascii="Times" w:hAnsi="Times" w:cs="Arial"/>
          <w:b/>
          <w:iCs/>
          <w:sz w:val="22"/>
          <w:szCs w:val="22"/>
        </w:rPr>
        <w:t xml:space="preserve"> </w:t>
      </w:r>
      <w:r w:rsidRPr="001F7F6F">
        <w:rPr>
          <w:rFonts w:ascii="Times" w:hAnsi="Times" w:cs="Arial"/>
          <w:i/>
          <w:iCs/>
          <w:color w:val="000000"/>
          <w:sz w:val="22"/>
          <w:szCs w:val="22"/>
          <w:shd w:val="clear" w:color="auto" w:fill="FFFFFF"/>
        </w:rPr>
        <w:t>For information regarding Title IX, visit</w:t>
      </w:r>
      <w:r w:rsidRPr="001F7F6F">
        <w:rPr>
          <w:rFonts w:ascii="Times" w:hAnsi="Times" w:cs="Arial"/>
          <w:sz w:val="22"/>
          <w:szCs w:val="22"/>
        </w:rPr>
        <w:t xml:space="preserve"> </w:t>
      </w:r>
      <w:hyperlink r:id="rId12" w:history="1">
        <w:r w:rsidRPr="001F7F6F">
          <w:rPr>
            <w:rStyle w:val="Hyperlink"/>
            <w:rFonts w:ascii="Times" w:hAnsi="Times" w:cs="Arial"/>
            <w:sz w:val="22"/>
            <w:szCs w:val="22"/>
          </w:rPr>
          <w:t>www.uta.edu/titleIX</w:t>
        </w:r>
      </w:hyperlink>
      <w:r w:rsidRPr="001F7F6F">
        <w:rPr>
          <w:rFonts w:ascii="Times" w:hAnsi="Times" w:cstheme="minorBidi"/>
          <w:sz w:val="22"/>
          <w:szCs w:val="22"/>
        </w:rPr>
        <w:t xml:space="preserve"> or contact Ms. Jean Hood, Vice President and Title IX Coordinator at (817) 272-7091 or </w:t>
      </w:r>
      <w:hyperlink r:id="rId13" w:history="1">
        <w:r w:rsidRPr="001F7F6F">
          <w:rPr>
            <w:rStyle w:val="Hyperlink"/>
            <w:rFonts w:ascii="Times" w:hAnsi="Times" w:cstheme="minorBidi"/>
            <w:sz w:val="22"/>
            <w:szCs w:val="22"/>
          </w:rPr>
          <w:t>jmhood@uta.edu</w:t>
        </w:r>
      </w:hyperlink>
      <w:r w:rsidRPr="001F7F6F">
        <w:rPr>
          <w:rFonts w:ascii="Times" w:hAnsi="Times" w:cstheme="minorBidi"/>
          <w:sz w:val="22"/>
          <w:szCs w:val="22"/>
        </w:rPr>
        <w:t>.</w:t>
      </w:r>
    </w:p>
    <w:p w14:paraId="39408538" w14:textId="77777777" w:rsidR="001F7F6F" w:rsidRPr="001F7F6F" w:rsidRDefault="001F7F6F" w:rsidP="001F7F6F">
      <w:pPr>
        <w:keepNext/>
        <w:rPr>
          <w:rFonts w:ascii="Times" w:hAnsi="Times" w:cstheme="minorBidi"/>
          <w:sz w:val="22"/>
          <w:szCs w:val="22"/>
        </w:rPr>
      </w:pPr>
    </w:p>
    <w:p w14:paraId="7B437807" w14:textId="77777777" w:rsidR="001F7F6F" w:rsidRPr="001F7F6F" w:rsidRDefault="001F7F6F" w:rsidP="001F7F6F">
      <w:pPr>
        <w:keepNext/>
        <w:rPr>
          <w:rFonts w:ascii="Times" w:hAnsi="Times" w:cs="Arial"/>
          <w:sz w:val="22"/>
          <w:szCs w:val="22"/>
        </w:rPr>
      </w:pPr>
      <w:r w:rsidRPr="001F7F6F">
        <w:rPr>
          <w:rFonts w:ascii="Times" w:hAnsi="Times" w:cs="Arial"/>
          <w:b/>
          <w:bCs/>
          <w:sz w:val="22"/>
          <w:szCs w:val="22"/>
        </w:rPr>
        <w:t xml:space="preserve">Academic Integrity: </w:t>
      </w:r>
      <w:r w:rsidRPr="001F7F6F">
        <w:rPr>
          <w:rFonts w:ascii="Times" w:hAnsi="Times" w:cs="Arial"/>
          <w:sz w:val="22"/>
          <w:szCs w:val="22"/>
        </w:rPr>
        <w:t>Students enrolled all UT Arlington courses are expected to adhere to the UT Arlington Honor Code:</w:t>
      </w:r>
    </w:p>
    <w:p w14:paraId="666097B5" w14:textId="77777777" w:rsidR="001F7F6F" w:rsidRPr="001F7F6F" w:rsidRDefault="001F7F6F" w:rsidP="001F7F6F">
      <w:pPr>
        <w:keepNext/>
        <w:rPr>
          <w:rFonts w:ascii="Times" w:hAnsi="Times" w:cs="Arial"/>
          <w:sz w:val="22"/>
          <w:szCs w:val="22"/>
        </w:rPr>
      </w:pPr>
    </w:p>
    <w:p w14:paraId="22A8DBA3" w14:textId="77777777" w:rsidR="001F7F6F" w:rsidRPr="001F7F6F" w:rsidRDefault="001F7F6F" w:rsidP="001F7F6F">
      <w:pPr>
        <w:pStyle w:val="Default"/>
        <w:spacing w:after="80"/>
        <w:ind w:left="720" w:right="432"/>
        <w:jc w:val="both"/>
        <w:rPr>
          <w:rFonts w:ascii="Times" w:hAnsi="Times" w:cs="Arial"/>
          <w:i/>
          <w:sz w:val="22"/>
          <w:szCs w:val="22"/>
        </w:rPr>
      </w:pPr>
      <w:r w:rsidRPr="001F7F6F">
        <w:rPr>
          <w:rFonts w:ascii="Times" w:hAnsi="Times" w:cs="Arial"/>
          <w:i/>
          <w:sz w:val="22"/>
          <w:szCs w:val="22"/>
        </w:rPr>
        <w:t xml:space="preserve">I pledge, on my honor, to uphold UT Arlington’s tradition of academic integrity, a tradition that values hard work and honest effort in the pursuit of academic excellence. </w:t>
      </w:r>
    </w:p>
    <w:p w14:paraId="42FED0BC" w14:textId="77777777" w:rsidR="001F7F6F" w:rsidRPr="001F7F6F" w:rsidRDefault="001F7F6F" w:rsidP="001F7F6F">
      <w:pPr>
        <w:pStyle w:val="Default"/>
        <w:spacing w:after="80"/>
        <w:ind w:left="720" w:right="432"/>
        <w:jc w:val="both"/>
        <w:rPr>
          <w:rFonts w:ascii="Times" w:hAnsi="Times" w:cs="Arial"/>
          <w:i/>
          <w:sz w:val="22"/>
          <w:szCs w:val="22"/>
        </w:rPr>
      </w:pPr>
      <w:r w:rsidRPr="001F7F6F">
        <w:rPr>
          <w:rFonts w:ascii="Times" w:hAnsi="Times" w:cs="Arial"/>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49A91F1" w14:textId="77777777" w:rsidR="001F7F6F" w:rsidRPr="001F7F6F" w:rsidRDefault="001F7F6F" w:rsidP="001F7F6F">
      <w:pPr>
        <w:keepNext/>
        <w:rPr>
          <w:rFonts w:ascii="Times" w:hAnsi="Times" w:cs="Arial"/>
          <w:sz w:val="22"/>
          <w:szCs w:val="22"/>
        </w:rPr>
      </w:pPr>
    </w:p>
    <w:p w14:paraId="78DD95A0" w14:textId="77777777" w:rsidR="001F7F6F" w:rsidRPr="001F7F6F" w:rsidRDefault="001F7F6F" w:rsidP="001F7F6F">
      <w:pPr>
        <w:keepNext/>
        <w:rPr>
          <w:rFonts w:ascii="Times" w:hAnsi="Times" w:cs="Arial"/>
          <w:sz w:val="22"/>
          <w:szCs w:val="22"/>
        </w:rPr>
      </w:pPr>
      <w:r w:rsidRPr="001F7F6F">
        <w:rPr>
          <w:rFonts w:ascii="Times" w:hAnsi="Times" w:cs="Arial"/>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1F7F6F">
        <w:rPr>
          <w:rFonts w:ascii="Times" w:hAnsi="Times" w:cs="Arial"/>
          <w:i/>
          <w:sz w:val="22"/>
          <w:szCs w:val="22"/>
        </w:rPr>
        <w:t>Regents’ Rule</w:t>
      </w:r>
      <w:r w:rsidRPr="001F7F6F">
        <w:rPr>
          <w:rFonts w:ascii="Times" w:hAnsi="Times" w:cs="Arial"/>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4" w:history="1">
        <w:r w:rsidRPr="001F7F6F">
          <w:rPr>
            <w:rStyle w:val="Hyperlink"/>
            <w:rFonts w:ascii="Times" w:hAnsi="Times" w:cs="Arial"/>
            <w:sz w:val="22"/>
            <w:szCs w:val="22"/>
          </w:rPr>
          <w:t>https://www.uta.edu/conduct/</w:t>
        </w:r>
      </w:hyperlink>
      <w:r w:rsidRPr="001F7F6F">
        <w:rPr>
          <w:rFonts w:ascii="Times" w:hAnsi="Times" w:cs="Arial"/>
          <w:sz w:val="22"/>
          <w:szCs w:val="22"/>
        </w:rPr>
        <w:t xml:space="preserve">. </w:t>
      </w:r>
    </w:p>
    <w:p w14:paraId="7FA4B97A" w14:textId="77777777" w:rsidR="001F7F6F" w:rsidRPr="001F7F6F" w:rsidRDefault="001F7F6F" w:rsidP="001F7F6F">
      <w:pPr>
        <w:rPr>
          <w:rFonts w:ascii="Times" w:hAnsi="Times" w:cs="Arial"/>
          <w:color w:val="FF0000"/>
          <w:sz w:val="22"/>
          <w:szCs w:val="22"/>
        </w:rPr>
      </w:pPr>
    </w:p>
    <w:p w14:paraId="6D6C6E89" w14:textId="77777777" w:rsidR="001F7F6F" w:rsidRPr="001F7F6F" w:rsidRDefault="001F7F6F" w:rsidP="001F7F6F">
      <w:pPr>
        <w:rPr>
          <w:rFonts w:ascii="Times" w:hAnsi="Times" w:cs="Arial"/>
          <w:sz w:val="22"/>
          <w:szCs w:val="22"/>
        </w:rPr>
      </w:pPr>
      <w:r w:rsidRPr="001F7F6F">
        <w:rPr>
          <w:rFonts w:ascii="Times" w:hAnsi="Times" w:cs="Arial"/>
          <w:b/>
          <w:sz w:val="22"/>
          <w:szCs w:val="22"/>
        </w:rPr>
        <w:t xml:space="preserve">Electronic Communication: </w:t>
      </w:r>
      <w:r w:rsidRPr="001F7F6F">
        <w:rPr>
          <w:rFonts w:ascii="Times" w:hAnsi="Times" w:cs="Arial"/>
          <w:sz w:val="22"/>
          <w:szCs w:val="22"/>
        </w:rPr>
        <w:t xml:space="preserve">UT Arlington has adopted </w:t>
      </w:r>
      <w:proofErr w:type="spellStart"/>
      <w:r w:rsidRPr="001F7F6F">
        <w:rPr>
          <w:rFonts w:ascii="Times" w:hAnsi="Times" w:cs="Arial"/>
          <w:sz w:val="22"/>
          <w:szCs w:val="22"/>
        </w:rPr>
        <w:t>MavMail</w:t>
      </w:r>
      <w:proofErr w:type="spellEnd"/>
      <w:r w:rsidRPr="001F7F6F">
        <w:rPr>
          <w:rFonts w:ascii="Times" w:hAnsi="Times" w:cs="Arial"/>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1F7F6F">
        <w:rPr>
          <w:rFonts w:ascii="Times" w:hAnsi="Times" w:cs="Arial"/>
          <w:sz w:val="22"/>
          <w:szCs w:val="22"/>
        </w:rPr>
        <w:t>MavMail</w:t>
      </w:r>
      <w:proofErr w:type="spellEnd"/>
      <w:r w:rsidRPr="001F7F6F">
        <w:rPr>
          <w:rFonts w:ascii="Times" w:hAnsi="Times"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1F7F6F">
        <w:rPr>
          <w:rFonts w:ascii="Times" w:hAnsi="Times" w:cs="Arial"/>
          <w:sz w:val="22"/>
          <w:szCs w:val="22"/>
        </w:rPr>
        <w:t>MavMail</w:t>
      </w:r>
      <w:proofErr w:type="spellEnd"/>
      <w:r w:rsidRPr="001F7F6F">
        <w:rPr>
          <w:rFonts w:ascii="Times" w:hAnsi="Times" w:cs="Arial"/>
          <w:sz w:val="22"/>
          <w:szCs w:val="22"/>
        </w:rPr>
        <w:t xml:space="preserve"> is available at </w:t>
      </w:r>
      <w:hyperlink r:id="rId15" w:history="1">
        <w:r w:rsidRPr="001F7F6F">
          <w:rPr>
            <w:rStyle w:val="Hyperlink"/>
            <w:rFonts w:ascii="Times" w:hAnsi="Times" w:cs="Arial"/>
            <w:sz w:val="22"/>
            <w:szCs w:val="22"/>
          </w:rPr>
          <w:t>http://www.uta.edu/oit/cs/email/mavmail.php</w:t>
        </w:r>
      </w:hyperlink>
      <w:r w:rsidRPr="001F7F6F">
        <w:rPr>
          <w:rFonts w:ascii="Times" w:hAnsi="Times" w:cs="Arial"/>
          <w:sz w:val="22"/>
          <w:szCs w:val="22"/>
        </w:rPr>
        <w:t>.</w:t>
      </w:r>
    </w:p>
    <w:p w14:paraId="73D9694A" w14:textId="77777777" w:rsidR="001F7F6F" w:rsidRPr="001F7F6F" w:rsidRDefault="001F7F6F" w:rsidP="001F7F6F">
      <w:pPr>
        <w:rPr>
          <w:rFonts w:ascii="Times" w:hAnsi="Times" w:cs="Arial"/>
          <w:sz w:val="22"/>
          <w:szCs w:val="22"/>
        </w:rPr>
      </w:pPr>
    </w:p>
    <w:p w14:paraId="76A92EE5" w14:textId="77777777" w:rsidR="001F7F6F" w:rsidRPr="001F7F6F" w:rsidRDefault="001F7F6F" w:rsidP="001F7F6F">
      <w:pPr>
        <w:rPr>
          <w:rFonts w:ascii="Times" w:hAnsi="Times" w:cs="Arial"/>
          <w:sz w:val="22"/>
          <w:szCs w:val="22"/>
        </w:rPr>
      </w:pPr>
      <w:r w:rsidRPr="001F7F6F">
        <w:rPr>
          <w:rFonts w:ascii="Times" w:hAnsi="Times" w:cs="Arial"/>
          <w:b/>
          <w:sz w:val="22"/>
          <w:szCs w:val="22"/>
        </w:rPr>
        <w:t>Campus Carry:</w:t>
      </w:r>
      <w:r w:rsidRPr="001F7F6F">
        <w:rPr>
          <w:rFonts w:ascii="Times" w:hAnsi="Times" w:cs="Arial"/>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6" w:history="1">
        <w:r w:rsidRPr="001F7F6F">
          <w:rPr>
            <w:rStyle w:val="Hyperlink"/>
            <w:rFonts w:ascii="Times" w:hAnsi="Times" w:cs="Arial"/>
            <w:sz w:val="22"/>
            <w:szCs w:val="22"/>
          </w:rPr>
          <w:t>http://www.uta.edu/news/info/campus-carry/</w:t>
        </w:r>
      </w:hyperlink>
    </w:p>
    <w:p w14:paraId="53790080" w14:textId="77777777" w:rsidR="001F7F6F" w:rsidRPr="001F7F6F" w:rsidRDefault="001F7F6F" w:rsidP="001F7F6F">
      <w:pPr>
        <w:rPr>
          <w:rFonts w:ascii="Times" w:hAnsi="Times" w:cs="Arial"/>
          <w:sz w:val="22"/>
          <w:szCs w:val="22"/>
        </w:rPr>
      </w:pPr>
    </w:p>
    <w:p w14:paraId="64150B56" w14:textId="77777777" w:rsidR="001F7F6F" w:rsidRPr="001F7F6F" w:rsidRDefault="001F7F6F" w:rsidP="001F7F6F">
      <w:pPr>
        <w:rPr>
          <w:rFonts w:ascii="Times" w:hAnsi="Times" w:cs="Arial"/>
          <w:sz w:val="22"/>
          <w:szCs w:val="22"/>
        </w:rPr>
      </w:pPr>
    </w:p>
    <w:p w14:paraId="1660BE1B" w14:textId="77777777" w:rsidR="001F7F6F" w:rsidRPr="001F7F6F" w:rsidRDefault="001F7F6F" w:rsidP="001F7F6F">
      <w:pPr>
        <w:autoSpaceDE w:val="0"/>
        <w:autoSpaceDN w:val="0"/>
        <w:adjustRightInd w:val="0"/>
        <w:rPr>
          <w:rFonts w:ascii="Times" w:hAnsi="Times" w:cs="Arial"/>
          <w:sz w:val="22"/>
          <w:szCs w:val="22"/>
        </w:rPr>
      </w:pPr>
      <w:r w:rsidRPr="001F7F6F">
        <w:rPr>
          <w:rFonts w:ascii="Times" w:hAnsi="Times" w:cs="Arial"/>
          <w:b/>
          <w:sz w:val="22"/>
          <w:szCs w:val="22"/>
        </w:rPr>
        <w:t xml:space="preserve">Student Feedback Survey: </w:t>
      </w:r>
      <w:r w:rsidRPr="001F7F6F">
        <w:rPr>
          <w:rFonts w:ascii="Times" w:hAnsi="Times" w:cs="Arial"/>
          <w:bCs/>
          <w:sz w:val="22"/>
          <w:szCs w:val="22"/>
        </w:rPr>
        <w:t>At the end of each term, students enrolled in face-to-face and online classes categorized as “lecture,” “seminar,” or “</w:t>
      </w:r>
      <w:proofErr w:type="gramStart"/>
      <w:r w:rsidRPr="001F7F6F">
        <w:rPr>
          <w:rFonts w:ascii="Times" w:hAnsi="Times" w:cs="Arial"/>
          <w:bCs/>
          <w:sz w:val="22"/>
          <w:szCs w:val="22"/>
        </w:rPr>
        <w:t>laboratory” are</w:t>
      </w:r>
      <w:proofErr w:type="gramEnd"/>
      <w:r w:rsidRPr="001F7F6F">
        <w:rPr>
          <w:rFonts w:ascii="Times" w:hAnsi="Times" w:cs="Arial"/>
          <w:bCs/>
          <w:sz w:val="22"/>
          <w:szCs w:val="22"/>
        </w:rPr>
        <w:t xml:space="preserve"> directed to complete an online Student Feedback Survey (SFS). Instructions on how to access the SFS for this course will be sent directly to each student through </w:t>
      </w:r>
      <w:proofErr w:type="spellStart"/>
      <w:r w:rsidRPr="001F7F6F">
        <w:rPr>
          <w:rFonts w:ascii="Times" w:hAnsi="Times" w:cs="Arial"/>
          <w:bCs/>
          <w:sz w:val="22"/>
          <w:szCs w:val="22"/>
        </w:rPr>
        <w:t>MavMail</w:t>
      </w:r>
      <w:proofErr w:type="spellEnd"/>
      <w:r w:rsidRPr="001F7F6F">
        <w:rPr>
          <w:rFonts w:ascii="Times" w:hAnsi="Times" w:cs="Arial"/>
          <w:bCs/>
          <w:sz w:val="22"/>
          <w:szCs w:val="22"/>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7" w:history="1">
        <w:r w:rsidRPr="001F7F6F">
          <w:rPr>
            <w:rStyle w:val="Hyperlink"/>
            <w:rFonts w:ascii="Times" w:hAnsi="Times" w:cs="Arial"/>
            <w:bCs/>
            <w:sz w:val="22"/>
            <w:szCs w:val="22"/>
          </w:rPr>
          <w:t>http://www.uta.edu/sfs</w:t>
        </w:r>
      </w:hyperlink>
      <w:r w:rsidRPr="001F7F6F">
        <w:rPr>
          <w:rFonts w:ascii="Times" w:hAnsi="Times" w:cs="Arial"/>
          <w:bCs/>
          <w:sz w:val="22"/>
          <w:szCs w:val="22"/>
        </w:rPr>
        <w:t>.</w:t>
      </w:r>
    </w:p>
    <w:p w14:paraId="1869DFD0" w14:textId="77777777" w:rsidR="001F7F6F" w:rsidRPr="001F7F6F" w:rsidRDefault="001F7F6F" w:rsidP="001F7F6F">
      <w:pPr>
        <w:rPr>
          <w:rFonts w:ascii="Times" w:hAnsi="Times" w:cs="Arial"/>
          <w:b/>
          <w:bCs/>
          <w:sz w:val="22"/>
          <w:szCs w:val="22"/>
        </w:rPr>
      </w:pPr>
    </w:p>
    <w:p w14:paraId="30BBE569" w14:textId="77777777" w:rsidR="001F7F6F" w:rsidRPr="001F7F6F" w:rsidRDefault="001F7F6F" w:rsidP="001F7F6F">
      <w:pPr>
        <w:rPr>
          <w:rFonts w:ascii="Times" w:hAnsi="Times" w:cs="Arial"/>
          <w:sz w:val="22"/>
          <w:szCs w:val="22"/>
        </w:rPr>
      </w:pPr>
      <w:r w:rsidRPr="001F7F6F">
        <w:rPr>
          <w:rFonts w:ascii="Times" w:hAnsi="Times" w:cs="Arial"/>
          <w:b/>
          <w:bCs/>
          <w:sz w:val="22"/>
          <w:szCs w:val="22"/>
        </w:rPr>
        <w:t xml:space="preserve">Final Review Week: </w:t>
      </w:r>
      <w:r w:rsidRPr="001F7F6F">
        <w:rPr>
          <w:rFonts w:ascii="Times" w:hAnsi="Times" w:cs="Arial"/>
          <w:bCs/>
          <w:sz w:val="22"/>
          <w:szCs w:val="22"/>
        </w:rPr>
        <w:t>for semester-long courses</w:t>
      </w:r>
      <w:r w:rsidRPr="001F7F6F">
        <w:rPr>
          <w:rFonts w:ascii="Times" w:hAnsi="Times" w:cs="Arial"/>
          <w:b/>
          <w:bCs/>
          <w:sz w:val="22"/>
          <w:szCs w:val="22"/>
        </w:rPr>
        <w:t xml:space="preserve">, </w:t>
      </w:r>
      <w:r w:rsidRPr="001F7F6F">
        <w:rPr>
          <w:rFonts w:ascii="Times" w:hAnsi="Times" w:cs="Arial"/>
          <w:bCs/>
          <w:sz w:val="22"/>
          <w:szCs w:val="22"/>
        </w:rPr>
        <w:t>a</w:t>
      </w:r>
      <w:r w:rsidRPr="001F7F6F">
        <w:rPr>
          <w:rFonts w:ascii="Times" w:hAnsi="Times" w:cs="Arial"/>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F7F6F">
        <w:rPr>
          <w:rFonts w:ascii="Times" w:hAnsi="Times" w:cs="Arial"/>
          <w:i/>
          <w:sz w:val="22"/>
          <w:szCs w:val="22"/>
        </w:rPr>
        <w:t>unless specified in the class syllabus</w:t>
      </w:r>
      <w:r w:rsidRPr="001F7F6F">
        <w:rPr>
          <w:rFonts w:ascii="Times" w:hAnsi="Times"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335CC57C" w14:textId="77777777" w:rsidR="001F7F6F" w:rsidRPr="001F7F6F" w:rsidRDefault="001F7F6F" w:rsidP="001F7F6F">
      <w:pPr>
        <w:rPr>
          <w:rFonts w:ascii="Times" w:hAnsi="Times" w:cs="Arial"/>
          <w:sz w:val="22"/>
          <w:szCs w:val="22"/>
        </w:rPr>
      </w:pPr>
    </w:p>
    <w:p w14:paraId="091105CF" w14:textId="08C9E675" w:rsidR="001F7F6F" w:rsidRPr="001F7F6F" w:rsidRDefault="001F7F6F" w:rsidP="001F7F6F">
      <w:pPr>
        <w:rPr>
          <w:rFonts w:ascii="Times" w:hAnsi="Times" w:cs="Arial"/>
          <w:sz w:val="22"/>
          <w:szCs w:val="22"/>
        </w:rPr>
      </w:pPr>
      <w:r w:rsidRPr="001F7F6F">
        <w:rPr>
          <w:rFonts w:ascii="Times" w:hAnsi="Times" w:cs="Arial"/>
          <w:b/>
          <w:bCs/>
          <w:sz w:val="22"/>
          <w:szCs w:val="22"/>
        </w:rPr>
        <w:t>Emergency Exit Procedures:</w:t>
      </w:r>
      <w:r w:rsidRPr="001F7F6F">
        <w:rPr>
          <w:rFonts w:ascii="Times" w:hAnsi="Times" w:cs="Arial"/>
          <w:bCs/>
          <w:sz w:val="22"/>
          <w:szCs w:val="22"/>
        </w:rPr>
        <w:t xml:space="preserve"> </w:t>
      </w:r>
      <w:r w:rsidRPr="001F7F6F">
        <w:rPr>
          <w:rFonts w:ascii="Times" w:hAnsi="Times" w:cs="Arial"/>
          <w:sz w:val="22"/>
          <w:szCs w:val="22"/>
        </w:rPr>
        <w:t xml:space="preserve">Should we experience an emergency event that requires us to vacate the building, students should exit the room and move toward the nearest exit, </w:t>
      </w:r>
      <w:r w:rsidRPr="001F7F6F">
        <w:rPr>
          <w:rFonts w:ascii="Times" w:hAnsi="Times" w:cs="Arial"/>
          <w:color w:val="0000FF"/>
          <w:sz w:val="22"/>
          <w:szCs w:val="22"/>
        </w:rPr>
        <w:t xml:space="preserve">which is located </w:t>
      </w:r>
      <w:r w:rsidRPr="001F7F6F">
        <w:rPr>
          <w:rFonts w:ascii="Times" w:hAnsi="Times" w:cs="Arial"/>
          <w:color w:val="0000FF"/>
          <w:sz w:val="22"/>
          <w:szCs w:val="22"/>
        </w:rPr>
        <w:t xml:space="preserve">directly across the hall from FA252. </w:t>
      </w:r>
      <w:r w:rsidRPr="001F7F6F">
        <w:rPr>
          <w:rFonts w:ascii="Times" w:hAnsi="Times" w:cs="Arial"/>
          <w:sz w:val="22"/>
          <w:szCs w:val="22"/>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04212F82" w14:textId="77777777" w:rsidR="001F7F6F" w:rsidRPr="001F7F6F" w:rsidRDefault="001F7F6F" w:rsidP="001F7F6F">
      <w:pPr>
        <w:rPr>
          <w:rFonts w:ascii="Times" w:hAnsi="Times" w:cs="Arial"/>
          <w:color w:val="FF0000"/>
          <w:sz w:val="22"/>
          <w:szCs w:val="22"/>
        </w:rPr>
      </w:pPr>
    </w:p>
    <w:p w14:paraId="4DA294F4" w14:textId="08283019" w:rsidR="001F7F6F" w:rsidRPr="001F7F6F" w:rsidRDefault="001F7F6F" w:rsidP="001F7F6F">
      <w:pPr>
        <w:rPr>
          <w:rFonts w:ascii="Times" w:hAnsi="Times" w:cstheme="minorBidi"/>
          <w:b/>
          <w:bCs/>
          <w:color w:val="0000FF"/>
          <w:sz w:val="22"/>
          <w:szCs w:val="22"/>
        </w:rPr>
      </w:pPr>
      <w:r w:rsidRPr="001F7F6F">
        <w:rPr>
          <w:rFonts w:ascii="Times" w:hAnsi="Times" w:cs="Arial"/>
          <w:b/>
          <w:bCs/>
          <w:sz w:val="22"/>
          <w:szCs w:val="22"/>
        </w:rPr>
        <w:t>Student Support Services</w:t>
      </w:r>
      <w:r w:rsidRPr="001F7F6F">
        <w:rPr>
          <w:rFonts w:ascii="Times" w:hAnsi="Times" w:cs="Arial"/>
          <w:sz w:val="22"/>
          <w:szCs w:val="22"/>
        </w:rPr>
        <w:t>:</w:t>
      </w:r>
      <w:r w:rsidRPr="001F7F6F">
        <w:rPr>
          <w:rFonts w:ascii="Times" w:hAnsi="Times" w:cs="Arial"/>
          <w:b/>
          <w:bCs/>
          <w:sz w:val="22"/>
          <w:szCs w:val="22"/>
        </w:rPr>
        <w:t xml:space="preserve"> </w:t>
      </w:r>
      <w:r w:rsidRPr="001F7F6F">
        <w:rPr>
          <w:rFonts w:ascii="Times" w:hAnsi="Times"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8" w:history="1">
        <w:r w:rsidRPr="001F7F6F">
          <w:rPr>
            <w:rStyle w:val="Hyperlink"/>
            <w:rFonts w:ascii="Times" w:hAnsi="Times" w:cs="Arial"/>
            <w:sz w:val="22"/>
            <w:szCs w:val="22"/>
          </w:rPr>
          <w:t>tutoring</w:t>
        </w:r>
      </w:hyperlink>
      <w:r w:rsidRPr="001F7F6F">
        <w:rPr>
          <w:rFonts w:ascii="Times" w:hAnsi="Times" w:cs="Arial"/>
          <w:sz w:val="22"/>
          <w:szCs w:val="22"/>
        </w:rPr>
        <w:t xml:space="preserve">, </w:t>
      </w:r>
      <w:hyperlink r:id="rId19" w:history="1">
        <w:r w:rsidRPr="001F7F6F">
          <w:rPr>
            <w:rStyle w:val="Hyperlink"/>
            <w:rFonts w:ascii="Times" w:hAnsi="Times" w:cs="Arial"/>
            <w:sz w:val="22"/>
            <w:szCs w:val="22"/>
          </w:rPr>
          <w:t>major-based learning centers</w:t>
        </w:r>
      </w:hyperlink>
      <w:r w:rsidRPr="001F7F6F">
        <w:rPr>
          <w:rFonts w:ascii="Times" w:hAnsi="Times" w:cs="Arial"/>
          <w:sz w:val="22"/>
          <w:szCs w:val="22"/>
        </w:rPr>
        <w:t xml:space="preserve">, developmental education, </w:t>
      </w:r>
      <w:hyperlink r:id="rId20" w:history="1">
        <w:r w:rsidRPr="001F7F6F">
          <w:rPr>
            <w:rStyle w:val="Hyperlink"/>
            <w:rFonts w:ascii="Times" w:hAnsi="Times" w:cs="Arial"/>
            <w:sz w:val="22"/>
            <w:szCs w:val="22"/>
          </w:rPr>
          <w:t>advising and mentoring</w:t>
        </w:r>
      </w:hyperlink>
      <w:r w:rsidRPr="001F7F6F">
        <w:rPr>
          <w:rFonts w:ascii="Times" w:hAnsi="Times" w:cs="Arial"/>
          <w:sz w:val="22"/>
          <w:szCs w:val="22"/>
        </w:rPr>
        <w:t xml:space="preserve">, personal counseling, and </w:t>
      </w:r>
      <w:hyperlink r:id="rId21" w:history="1">
        <w:r w:rsidRPr="001F7F6F">
          <w:rPr>
            <w:rStyle w:val="Hyperlink"/>
            <w:rFonts w:ascii="Times" w:hAnsi="Times" w:cs="Arial"/>
            <w:sz w:val="22"/>
            <w:szCs w:val="22"/>
          </w:rPr>
          <w:t>federally funded programs</w:t>
        </w:r>
      </w:hyperlink>
      <w:r w:rsidRPr="001F7F6F">
        <w:rPr>
          <w:rFonts w:ascii="Times" w:hAnsi="Times" w:cs="Arial"/>
          <w:sz w:val="22"/>
          <w:szCs w:val="22"/>
        </w:rPr>
        <w:t xml:space="preserve">. For individualized referrals, students may visit the reception desk at University College (Ransom Hall), call the Maverick Resource Hotline at 817-272-6107, send a message to </w:t>
      </w:r>
      <w:hyperlink r:id="rId22" w:history="1">
        <w:r w:rsidRPr="001F7F6F">
          <w:rPr>
            <w:rStyle w:val="Hyperlink"/>
            <w:rFonts w:ascii="Times" w:hAnsi="Times" w:cs="Arial"/>
            <w:sz w:val="22"/>
            <w:szCs w:val="22"/>
          </w:rPr>
          <w:t>resources@uta.edu</w:t>
        </w:r>
      </w:hyperlink>
      <w:r w:rsidRPr="001F7F6F">
        <w:rPr>
          <w:rFonts w:ascii="Times" w:hAnsi="Times" w:cs="Arial"/>
          <w:sz w:val="22"/>
          <w:szCs w:val="22"/>
        </w:rPr>
        <w:t xml:space="preserve">, or view the information at </w:t>
      </w:r>
      <w:hyperlink r:id="rId23" w:history="1">
        <w:r w:rsidRPr="001F7F6F">
          <w:rPr>
            <w:rStyle w:val="Hyperlink"/>
            <w:rFonts w:ascii="Times" w:hAnsi="Times" w:cs="Arial"/>
            <w:sz w:val="22"/>
            <w:szCs w:val="22"/>
          </w:rPr>
          <w:t>http://www.uta.edu/universitycollege/resources/index.php</w:t>
        </w:r>
      </w:hyperlink>
      <w:r w:rsidRPr="001F7F6F">
        <w:rPr>
          <w:rFonts w:ascii="Times" w:hAnsi="Times" w:cs="Arial"/>
          <w:sz w:val="22"/>
          <w:szCs w:val="22"/>
        </w:rPr>
        <w:t>.</w:t>
      </w:r>
    </w:p>
    <w:p w14:paraId="09C2A6C3" w14:textId="77777777" w:rsidR="00163971" w:rsidRDefault="00163971" w:rsidP="00163971">
      <w:pPr>
        <w:rPr>
          <w:rFonts w:ascii="Times" w:hAnsi="Times"/>
          <w:sz w:val="22"/>
          <w:szCs w:val="22"/>
        </w:rPr>
      </w:pPr>
    </w:p>
    <w:p w14:paraId="449AD2E5" w14:textId="77777777" w:rsidR="001F7F6F" w:rsidRPr="001F7F6F" w:rsidRDefault="001F7F6F" w:rsidP="00163971">
      <w:pPr>
        <w:rPr>
          <w:rFonts w:ascii="Times" w:hAnsi="Times"/>
          <w:sz w:val="22"/>
          <w:szCs w:val="22"/>
        </w:rPr>
      </w:pPr>
      <w:bookmarkStart w:id="0" w:name="_GoBack"/>
      <w:bookmarkEnd w:id="0"/>
    </w:p>
    <w:p w14:paraId="0B842AF6" w14:textId="2CABB12B" w:rsidR="00163971" w:rsidRPr="001F7F6F" w:rsidRDefault="00163971" w:rsidP="00163971">
      <w:pPr>
        <w:rPr>
          <w:rFonts w:ascii="Times" w:hAnsi="Times"/>
          <w:sz w:val="22"/>
          <w:szCs w:val="22"/>
          <w:u w:val="single"/>
        </w:rPr>
      </w:pPr>
      <w:r w:rsidRPr="001F7F6F">
        <w:rPr>
          <w:rFonts w:ascii="Times" w:hAnsi="Times" w:cs="Arial"/>
          <w:b/>
          <w:sz w:val="22"/>
          <w:szCs w:val="22"/>
        </w:rPr>
        <w:t xml:space="preserve">Course Schedule: </w:t>
      </w:r>
      <w:r w:rsidRPr="001F7F6F">
        <w:rPr>
          <w:rFonts w:ascii="Times" w:hAnsi="Times" w:cs="Arial"/>
          <w:sz w:val="22"/>
          <w:szCs w:val="22"/>
        </w:rPr>
        <w:t>See “</w:t>
      </w:r>
      <w:r w:rsidRPr="001F7F6F">
        <w:rPr>
          <w:rFonts w:ascii="Times" w:hAnsi="Times"/>
          <w:sz w:val="22"/>
          <w:szCs w:val="22"/>
        </w:rPr>
        <w:t xml:space="preserve">Descriptions of major assignments and examinations with due dates” </w:t>
      </w:r>
    </w:p>
    <w:p w14:paraId="6870D89A" w14:textId="77777777" w:rsidR="00163971" w:rsidRPr="001F7F6F" w:rsidRDefault="00163971" w:rsidP="00163971">
      <w:pPr>
        <w:rPr>
          <w:rFonts w:ascii="Times" w:hAnsi="Times"/>
          <w:sz w:val="22"/>
          <w:szCs w:val="22"/>
          <w:u w:val="single"/>
        </w:rPr>
      </w:pPr>
    </w:p>
    <w:p w14:paraId="4C327433" w14:textId="77777777" w:rsidR="00163971" w:rsidRPr="001F7F6F" w:rsidRDefault="00163971" w:rsidP="00163971">
      <w:pPr>
        <w:rPr>
          <w:rFonts w:ascii="Times" w:hAnsi="Times"/>
          <w:sz w:val="22"/>
          <w:szCs w:val="22"/>
        </w:rPr>
      </w:pPr>
      <w:r w:rsidRPr="001F7F6F">
        <w:rPr>
          <w:rFonts w:ascii="Times" w:hAnsi="Times"/>
          <w:sz w:val="22"/>
          <w:szCs w:val="22"/>
        </w:rPr>
        <w:t>Week 1: Repertoire assignments, individual evaluations, goal sheets due</w:t>
      </w:r>
    </w:p>
    <w:p w14:paraId="46A09CD2" w14:textId="77777777" w:rsidR="00163971" w:rsidRPr="001F7F6F" w:rsidRDefault="00163971" w:rsidP="00163971">
      <w:pPr>
        <w:rPr>
          <w:rFonts w:ascii="Times" w:hAnsi="Times"/>
          <w:sz w:val="22"/>
          <w:szCs w:val="22"/>
        </w:rPr>
      </w:pPr>
      <w:r w:rsidRPr="001F7F6F">
        <w:rPr>
          <w:rFonts w:ascii="Times" w:hAnsi="Times"/>
          <w:sz w:val="22"/>
          <w:szCs w:val="22"/>
        </w:rPr>
        <w:t>Week 2: Prepare for Midterms, recital hearing forms due</w:t>
      </w:r>
    </w:p>
    <w:p w14:paraId="1AAD0B65" w14:textId="77777777" w:rsidR="00163971" w:rsidRPr="001F7F6F" w:rsidRDefault="00163971" w:rsidP="00163971">
      <w:pPr>
        <w:rPr>
          <w:rFonts w:ascii="Times" w:hAnsi="Times"/>
          <w:sz w:val="22"/>
          <w:szCs w:val="22"/>
        </w:rPr>
      </w:pPr>
      <w:r w:rsidRPr="001F7F6F">
        <w:rPr>
          <w:rFonts w:ascii="Times" w:hAnsi="Times"/>
          <w:sz w:val="22"/>
          <w:szCs w:val="22"/>
        </w:rPr>
        <w:t>Week 3: Prepare for Midterms, first draft of program notes due</w:t>
      </w:r>
    </w:p>
    <w:p w14:paraId="7B9AD2C4" w14:textId="77777777" w:rsidR="00163971" w:rsidRPr="001F7F6F" w:rsidRDefault="00163971" w:rsidP="00163971">
      <w:pPr>
        <w:rPr>
          <w:rFonts w:ascii="Times" w:hAnsi="Times"/>
          <w:sz w:val="22"/>
          <w:szCs w:val="22"/>
        </w:rPr>
      </w:pPr>
      <w:r w:rsidRPr="001F7F6F">
        <w:rPr>
          <w:rFonts w:ascii="Times" w:hAnsi="Times"/>
          <w:sz w:val="22"/>
          <w:szCs w:val="22"/>
        </w:rPr>
        <w:t>Week 4: Prepare for Midterms, article one discussed in studio class</w:t>
      </w:r>
    </w:p>
    <w:p w14:paraId="7D94A86E" w14:textId="77777777" w:rsidR="00163971" w:rsidRPr="001F7F6F" w:rsidRDefault="00163971" w:rsidP="00163971">
      <w:pPr>
        <w:rPr>
          <w:rFonts w:ascii="Times" w:hAnsi="Times"/>
          <w:sz w:val="22"/>
          <w:szCs w:val="22"/>
        </w:rPr>
      </w:pPr>
      <w:r w:rsidRPr="001F7F6F">
        <w:rPr>
          <w:rFonts w:ascii="Times" w:hAnsi="Times"/>
          <w:sz w:val="22"/>
          <w:szCs w:val="22"/>
        </w:rPr>
        <w:t>Week 5: Prepare for Midterms</w:t>
      </w:r>
    </w:p>
    <w:p w14:paraId="4B0E6E49" w14:textId="77777777" w:rsidR="00163971" w:rsidRPr="001F7F6F" w:rsidRDefault="00163971" w:rsidP="00163971">
      <w:pPr>
        <w:rPr>
          <w:rFonts w:ascii="Times" w:hAnsi="Times"/>
          <w:sz w:val="22"/>
          <w:szCs w:val="22"/>
        </w:rPr>
      </w:pPr>
      <w:r w:rsidRPr="001F7F6F">
        <w:rPr>
          <w:rFonts w:ascii="Times" w:hAnsi="Times"/>
          <w:sz w:val="22"/>
          <w:szCs w:val="22"/>
        </w:rPr>
        <w:t>Week 6: Prepare for Midterms</w:t>
      </w:r>
    </w:p>
    <w:p w14:paraId="03A9B6C6" w14:textId="77777777" w:rsidR="00163971" w:rsidRPr="001F7F6F" w:rsidRDefault="00163971" w:rsidP="00163971">
      <w:pPr>
        <w:rPr>
          <w:rFonts w:ascii="Times" w:hAnsi="Times"/>
          <w:sz w:val="22"/>
          <w:szCs w:val="22"/>
        </w:rPr>
      </w:pPr>
      <w:r w:rsidRPr="001F7F6F">
        <w:rPr>
          <w:rFonts w:ascii="Times" w:hAnsi="Times"/>
          <w:sz w:val="22"/>
          <w:szCs w:val="22"/>
        </w:rPr>
        <w:t xml:space="preserve">Midterms October 6 and 10, 2014: see </w:t>
      </w:r>
      <w:r w:rsidRPr="001F7F6F">
        <w:rPr>
          <w:rFonts w:ascii="Times" w:hAnsi="Times"/>
          <w:b/>
          <w:sz w:val="22"/>
          <w:szCs w:val="22"/>
        </w:rPr>
        <w:t>Descriptions of major assignments and examinations with due dates</w:t>
      </w:r>
    </w:p>
    <w:p w14:paraId="20D56BA6" w14:textId="2FA430B9" w:rsidR="00163971" w:rsidRPr="001F7F6F" w:rsidRDefault="00163971" w:rsidP="00163971">
      <w:pPr>
        <w:rPr>
          <w:rFonts w:ascii="Times" w:hAnsi="Times"/>
          <w:sz w:val="22"/>
          <w:szCs w:val="22"/>
        </w:rPr>
      </w:pPr>
      <w:r w:rsidRPr="001F7F6F">
        <w:rPr>
          <w:rFonts w:ascii="Times" w:hAnsi="Times"/>
          <w:sz w:val="22"/>
          <w:szCs w:val="22"/>
        </w:rPr>
        <w:t>Week 7: Prepare for final performance project, article two discussed in studio class</w:t>
      </w:r>
    </w:p>
    <w:p w14:paraId="368F8F1B" w14:textId="1FA2EF09" w:rsidR="00163971" w:rsidRPr="001F7F6F" w:rsidRDefault="00163971" w:rsidP="00163971">
      <w:pPr>
        <w:rPr>
          <w:rFonts w:ascii="Times" w:hAnsi="Times"/>
          <w:sz w:val="22"/>
          <w:szCs w:val="22"/>
        </w:rPr>
      </w:pPr>
      <w:r w:rsidRPr="001F7F6F">
        <w:rPr>
          <w:rFonts w:ascii="Times" w:hAnsi="Times"/>
          <w:sz w:val="22"/>
          <w:szCs w:val="22"/>
        </w:rPr>
        <w:t>Week 8: Prepare for final performance project</w:t>
      </w:r>
    </w:p>
    <w:p w14:paraId="3C71C372" w14:textId="77DF6EE2" w:rsidR="00163971" w:rsidRPr="001F7F6F" w:rsidRDefault="00163971" w:rsidP="00163971">
      <w:pPr>
        <w:rPr>
          <w:rFonts w:ascii="Times" w:hAnsi="Times"/>
          <w:sz w:val="22"/>
          <w:szCs w:val="22"/>
        </w:rPr>
      </w:pPr>
      <w:r w:rsidRPr="001F7F6F">
        <w:rPr>
          <w:rFonts w:ascii="Times" w:hAnsi="Times"/>
          <w:sz w:val="22"/>
          <w:szCs w:val="22"/>
        </w:rPr>
        <w:t>Week 9: Prepare for final performance project</w:t>
      </w:r>
    </w:p>
    <w:p w14:paraId="7363AE93" w14:textId="12F05A85" w:rsidR="00163971" w:rsidRPr="001F7F6F" w:rsidRDefault="00163971" w:rsidP="00163971">
      <w:pPr>
        <w:rPr>
          <w:rFonts w:ascii="Times" w:hAnsi="Times"/>
          <w:sz w:val="22"/>
          <w:szCs w:val="22"/>
        </w:rPr>
      </w:pPr>
      <w:r w:rsidRPr="001F7F6F">
        <w:rPr>
          <w:rFonts w:ascii="Times" w:hAnsi="Times"/>
          <w:sz w:val="22"/>
          <w:szCs w:val="22"/>
        </w:rPr>
        <w:t>Week 10: Prepare for final performance project</w:t>
      </w:r>
    </w:p>
    <w:p w14:paraId="522D2627" w14:textId="45E63AFA" w:rsidR="00163971" w:rsidRPr="001F7F6F" w:rsidRDefault="00163971" w:rsidP="00163971">
      <w:pPr>
        <w:rPr>
          <w:rFonts w:ascii="Times" w:hAnsi="Times"/>
          <w:sz w:val="22"/>
          <w:szCs w:val="22"/>
        </w:rPr>
      </w:pPr>
      <w:r w:rsidRPr="001F7F6F">
        <w:rPr>
          <w:rFonts w:ascii="Times" w:hAnsi="Times"/>
          <w:sz w:val="22"/>
          <w:szCs w:val="22"/>
        </w:rPr>
        <w:t>Week 11: Prepare for final performance project, article three discussed in studio class</w:t>
      </w:r>
    </w:p>
    <w:p w14:paraId="291D7D9C" w14:textId="15BA555F" w:rsidR="00163971" w:rsidRPr="001F7F6F" w:rsidRDefault="00163971" w:rsidP="00163971">
      <w:pPr>
        <w:rPr>
          <w:rFonts w:ascii="Times" w:hAnsi="Times"/>
          <w:sz w:val="22"/>
          <w:szCs w:val="22"/>
        </w:rPr>
      </w:pPr>
      <w:r w:rsidRPr="001F7F6F">
        <w:rPr>
          <w:rFonts w:ascii="Times" w:hAnsi="Times"/>
          <w:sz w:val="22"/>
          <w:szCs w:val="22"/>
        </w:rPr>
        <w:t>Week 12: Prepare for final performance project</w:t>
      </w:r>
    </w:p>
    <w:p w14:paraId="6B68A289" w14:textId="7E1EB01B" w:rsidR="00163971" w:rsidRPr="001F7F6F" w:rsidRDefault="00163971" w:rsidP="00163971">
      <w:pPr>
        <w:rPr>
          <w:rFonts w:ascii="Times" w:hAnsi="Times"/>
          <w:sz w:val="22"/>
          <w:szCs w:val="22"/>
        </w:rPr>
      </w:pPr>
      <w:r w:rsidRPr="001F7F6F">
        <w:rPr>
          <w:rFonts w:ascii="Times" w:hAnsi="Times"/>
          <w:sz w:val="22"/>
          <w:szCs w:val="22"/>
        </w:rPr>
        <w:t>Week 13: Prepare for final performance project, article four discussed in studio class</w:t>
      </w:r>
    </w:p>
    <w:p w14:paraId="28304BF2" w14:textId="749C0197" w:rsidR="00163971" w:rsidRPr="001F7F6F" w:rsidRDefault="00163971" w:rsidP="00163971">
      <w:pPr>
        <w:rPr>
          <w:rFonts w:ascii="Times" w:hAnsi="Times"/>
          <w:sz w:val="22"/>
          <w:szCs w:val="22"/>
        </w:rPr>
      </w:pPr>
      <w:r w:rsidRPr="001F7F6F">
        <w:rPr>
          <w:rFonts w:ascii="Times" w:hAnsi="Times"/>
          <w:sz w:val="22"/>
          <w:szCs w:val="22"/>
        </w:rPr>
        <w:t>Week 14: Prepare for final performance project</w:t>
      </w:r>
    </w:p>
    <w:p w14:paraId="7C86FBBD" w14:textId="6872A5B6" w:rsidR="00163971" w:rsidRPr="001F7F6F" w:rsidRDefault="00163971" w:rsidP="00163971">
      <w:pPr>
        <w:rPr>
          <w:rFonts w:ascii="Times" w:hAnsi="Times"/>
          <w:sz w:val="22"/>
          <w:szCs w:val="22"/>
        </w:rPr>
      </w:pPr>
      <w:r w:rsidRPr="001F7F6F">
        <w:rPr>
          <w:rFonts w:ascii="Times" w:hAnsi="Times"/>
          <w:sz w:val="22"/>
          <w:szCs w:val="22"/>
        </w:rPr>
        <w:t>Week 15: Prepare for final performance project</w:t>
      </w:r>
    </w:p>
    <w:p w14:paraId="617473C6" w14:textId="77777777" w:rsidR="00163971" w:rsidRPr="001F7F6F" w:rsidRDefault="00163971" w:rsidP="00163971">
      <w:pPr>
        <w:rPr>
          <w:rFonts w:ascii="Times" w:hAnsi="Times"/>
          <w:sz w:val="22"/>
          <w:szCs w:val="22"/>
        </w:rPr>
      </w:pPr>
    </w:p>
    <w:p w14:paraId="4B8A6558" w14:textId="77777777" w:rsidR="00163971" w:rsidRPr="001F7F6F" w:rsidRDefault="00163971" w:rsidP="00163971">
      <w:pPr>
        <w:rPr>
          <w:rFonts w:ascii="Times" w:hAnsi="Times" w:cs="Arial"/>
          <w:sz w:val="22"/>
          <w:szCs w:val="22"/>
        </w:rPr>
      </w:pPr>
      <w:r w:rsidRPr="001F7F6F">
        <w:rPr>
          <w:rFonts w:ascii="Times" w:hAnsi="Times"/>
          <w:sz w:val="22"/>
          <w:szCs w:val="22"/>
        </w:rPr>
        <w:t>Students are expected to attend their weekly lessons as well as the weekly Violin Studio Class.</w:t>
      </w:r>
    </w:p>
    <w:p w14:paraId="175EC8D2" w14:textId="77777777" w:rsidR="00163971" w:rsidRPr="001F7F6F" w:rsidRDefault="00163971" w:rsidP="00163971">
      <w:pPr>
        <w:rPr>
          <w:rFonts w:ascii="Times" w:hAnsi="Times" w:cs="Arial"/>
          <w:sz w:val="22"/>
          <w:szCs w:val="22"/>
        </w:rPr>
      </w:pPr>
    </w:p>
    <w:p w14:paraId="1098E6EA" w14:textId="114C29B0" w:rsidR="009B3448" w:rsidRPr="001F7F6F" w:rsidRDefault="00163971" w:rsidP="009B3448">
      <w:pPr>
        <w:rPr>
          <w:rFonts w:ascii="Times" w:hAnsi="Times"/>
          <w:i/>
          <w:sz w:val="22"/>
          <w:szCs w:val="22"/>
        </w:rPr>
      </w:pPr>
      <w:r w:rsidRPr="001F7F6F">
        <w:rPr>
          <w:rFonts w:ascii="Times" w:hAnsi="Times"/>
          <w:sz w:val="22"/>
          <w:szCs w:val="22"/>
        </w:rPr>
        <w:t>“</w:t>
      </w:r>
      <w:r w:rsidRPr="001F7F6F">
        <w:rPr>
          <w:rFonts w:ascii="Times" w:hAnsi="Times"/>
          <w:i/>
          <w:sz w:val="22"/>
          <w:szCs w:val="22"/>
        </w:rPr>
        <w:t>As the instructor for this course, I reserve the right to adjust this schedule in any way that serves the educational needs of the students enrolled in this course.” –Martha J. Walvoord.</w:t>
      </w:r>
    </w:p>
    <w:p w14:paraId="7F8E63D8" w14:textId="77777777" w:rsidR="00163971" w:rsidRPr="001F7F6F" w:rsidRDefault="00163971" w:rsidP="00163971">
      <w:pPr>
        <w:tabs>
          <w:tab w:val="left" w:leader="dot" w:pos="3240"/>
        </w:tabs>
        <w:spacing w:line="312" w:lineRule="auto"/>
        <w:rPr>
          <w:rFonts w:ascii="Times" w:hAnsi="Times"/>
          <w:sz w:val="22"/>
          <w:szCs w:val="22"/>
        </w:rPr>
      </w:pPr>
    </w:p>
    <w:p w14:paraId="14995620" w14:textId="77777777" w:rsidR="00163971" w:rsidRPr="001F7F6F" w:rsidRDefault="00163971" w:rsidP="00163971">
      <w:pPr>
        <w:pBdr>
          <w:top w:val="single" w:sz="4" w:space="1" w:color="auto"/>
          <w:left w:val="single" w:sz="4" w:space="4" w:color="auto"/>
          <w:bottom w:val="single" w:sz="4" w:space="1" w:color="auto"/>
          <w:right w:val="single" w:sz="4" w:space="4" w:color="auto"/>
        </w:pBdr>
        <w:rPr>
          <w:rFonts w:ascii="Times" w:hAnsi="Times"/>
          <w:bCs/>
          <w:sz w:val="22"/>
          <w:szCs w:val="22"/>
        </w:rPr>
      </w:pPr>
      <w:r w:rsidRPr="001F7F6F">
        <w:rPr>
          <w:rFonts w:ascii="Times" w:hAnsi="Times"/>
          <w:b/>
          <w:sz w:val="22"/>
          <w:szCs w:val="22"/>
        </w:rPr>
        <w:t>Emergency Phone Numbers</w:t>
      </w:r>
      <w:r w:rsidRPr="001F7F6F">
        <w:rPr>
          <w:rFonts w:ascii="Times" w:hAnsi="Times"/>
          <w:bCs/>
          <w:sz w:val="22"/>
          <w:szCs w:val="22"/>
        </w:rPr>
        <w:t xml:space="preserve">: In case of an on-campus emergency, call the UT Arlington Police Department at </w:t>
      </w:r>
      <w:r w:rsidRPr="001F7F6F">
        <w:rPr>
          <w:rFonts w:ascii="Times" w:hAnsi="Times"/>
          <w:b/>
          <w:sz w:val="22"/>
          <w:szCs w:val="22"/>
        </w:rPr>
        <w:t>817-272-3003</w:t>
      </w:r>
      <w:r w:rsidRPr="001F7F6F">
        <w:rPr>
          <w:rFonts w:ascii="Times" w:hAnsi="Times"/>
          <w:bCs/>
          <w:sz w:val="22"/>
          <w:szCs w:val="22"/>
        </w:rPr>
        <w:t xml:space="preserve"> (non-campus phone), </w:t>
      </w:r>
      <w:r w:rsidRPr="001F7F6F">
        <w:rPr>
          <w:rFonts w:ascii="Times" w:hAnsi="Times"/>
          <w:b/>
          <w:sz w:val="22"/>
          <w:szCs w:val="22"/>
        </w:rPr>
        <w:t>2-3003</w:t>
      </w:r>
      <w:r w:rsidRPr="001F7F6F">
        <w:rPr>
          <w:rFonts w:ascii="Times" w:hAnsi="Times"/>
          <w:bCs/>
          <w:sz w:val="22"/>
          <w:szCs w:val="22"/>
        </w:rPr>
        <w:t xml:space="preserve"> (campus phone). You may also dial 911.</w:t>
      </w:r>
    </w:p>
    <w:p w14:paraId="5989B874" w14:textId="77777777" w:rsidR="00163971" w:rsidRPr="001F7F6F" w:rsidRDefault="00163971" w:rsidP="00163971">
      <w:pPr>
        <w:rPr>
          <w:rFonts w:ascii="Times" w:hAnsi="Times"/>
          <w:sz w:val="22"/>
          <w:szCs w:val="22"/>
        </w:rPr>
      </w:pPr>
    </w:p>
    <w:p w14:paraId="77512892" w14:textId="77777777" w:rsidR="00163971" w:rsidRPr="001F7F6F" w:rsidRDefault="00163971" w:rsidP="009B3448">
      <w:pPr>
        <w:rPr>
          <w:rFonts w:ascii="Times" w:hAnsi="Times"/>
          <w:i/>
          <w:sz w:val="22"/>
          <w:szCs w:val="22"/>
        </w:rPr>
      </w:pPr>
    </w:p>
    <w:p w14:paraId="1E94119E" w14:textId="151FE8E6" w:rsidR="00656A11" w:rsidRPr="001F7F6F" w:rsidRDefault="00656A11" w:rsidP="009B3448">
      <w:pPr>
        <w:rPr>
          <w:rFonts w:ascii="Times" w:hAnsi="Times"/>
          <w:sz w:val="22"/>
          <w:szCs w:val="22"/>
        </w:rPr>
      </w:pPr>
    </w:p>
    <w:sectPr w:rsidR="00656A11" w:rsidRPr="001F7F6F">
      <w:footerReference w:type="even"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05B40" w14:textId="77777777" w:rsidR="00E924F5" w:rsidRDefault="00E924F5">
      <w:r>
        <w:separator/>
      </w:r>
    </w:p>
  </w:endnote>
  <w:endnote w:type="continuationSeparator" w:id="0">
    <w:p w14:paraId="77EF2EB4" w14:textId="77777777" w:rsidR="00E924F5" w:rsidRDefault="00E9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SimSun">
    <w:altName w:val="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96C994" w14:textId="77777777" w:rsidR="00E924F5" w:rsidRDefault="00E924F5" w:rsidP="00197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8C03EE2" w14:textId="77777777" w:rsidR="00E924F5" w:rsidRDefault="00E924F5" w:rsidP="001970B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72DF4" w14:textId="77777777" w:rsidR="00E924F5" w:rsidRDefault="00E924F5" w:rsidP="00197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8439A">
      <w:rPr>
        <w:rStyle w:val="PageNumber"/>
        <w:noProof/>
      </w:rPr>
      <w:t>6</w:t>
    </w:r>
    <w:r>
      <w:rPr>
        <w:rStyle w:val="PageNumber"/>
      </w:rPr>
      <w:fldChar w:fldCharType="end"/>
    </w:r>
  </w:p>
  <w:p w14:paraId="551A9E9D" w14:textId="77777777" w:rsidR="00E924F5" w:rsidRDefault="00E924F5" w:rsidP="001970B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74937F" w14:textId="77777777" w:rsidR="00E924F5" w:rsidRDefault="00E924F5">
      <w:r>
        <w:separator/>
      </w:r>
    </w:p>
  </w:footnote>
  <w:footnote w:type="continuationSeparator" w:id="0">
    <w:p w14:paraId="3FD7578D" w14:textId="77777777" w:rsidR="00E924F5" w:rsidRDefault="00E924F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27F"/>
    <w:multiLevelType w:val="hybridMultilevel"/>
    <w:tmpl w:val="211C82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1D53C8"/>
    <w:multiLevelType w:val="hybridMultilevel"/>
    <w:tmpl w:val="CA78D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9220B71"/>
    <w:multiLevelType w:val="hybridMultilevel"/>
    <w:tmpl w:val="37A0531A"/>
    <w:styleLink w:val="ImportedStyle10"/>
    <w:lvl w:ilvl="0" w:tplc="94E0ED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54300A5E">
      <w:start w:val="1"/>
      <w:numFmt w:val="lowerLetter"/>
      <w:lvlText w:val="%2."/>
      <w:lvlJc w:val="left"/>
      <w:pPr>
        <w:tabs>
          <w:tab w:val="left" w:pos="72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383F4E">
      <w:start w:val="1"/>
      <w:numFmt w:val="lowerRoman"/>
      <w:lvlText w:val="%3."/>
      <w:lvlJc w:val="left"/>
      <w:pPr>
        <w:tabs>
          <w:tab w:val="left" w:pos="720"/>
        </w:tabs>
        <w:ind w:left="216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0DFA764E">
      <w:start w:val="1"/>
      <w:numFmt w:val="decimal"/>
      <w:lvlText w:val="%4."/>
      <w:lvlJc w:val="left"/>
      <w:pPr>
        <w:tabs>
          <w:tab w:val="left" w:pos="72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AEC752">
      <w:start w:val="1"/>
      <w:numFmt w:val="lowerLetter"/>
      <w:lvlText w:val="%5."/>
      <w:lvlJc w:val="left"/>
      <w:pPr>
        <w:tabs>
          <w:tab w:val="left" w:pos="72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C4F436">
      <w:start w:val="1"/>
      <w:numFmt w:val="lowerRoman"/>
      <w:lvlText w:val="%6."/>
      <w:lvlJc w:val="left"/>
      <w:pPr>
        <w:tabs>
          <w:tab w:val="left" w:pos="720"/>
        </w:tabs>
        <w:ind w:left="432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6FA238A4">
      <w:start w:val="1"/>
      <w:numFmt w:val="decimal"/>
      <w:lvlText w:val="%7."/>
      <w:lvlJc w:val="left"/>
      <w:pPr>
        <w:tabs>
          <w:tab w:val="left" w:pos="72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56BBC2">
      <w:start w:val="1"/>
      <w:numFmt w:val="lowerLetter"/>
      <w:lvlText w:val="%8."/>
      <w:lvlJc w:val="left"/>
      <w:pPr>
        <w:tabs>
          <w:tab w:val="left" w:pos="72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CE1E92">
      <w:start w:val="1"/>
      <w:numFmt w:val="lowerRoman"/>
      <w:lvlText w:val="%9."/>
      <w:lvlJc w:val="left"/>
      <w:pPr>
        <w:tabs>
          <w:tab w:val="left" w:pos="720"/>
        </w:tabs>
        <w:ind w:left="648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C252B03"/>
    <w:multiLevelType w:val="hybridMultilevel"/>
    <w:tmpl w:val="983800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0C7E6F69"/>
    <w:multiLevelType w:val="hybridMultilevel"/>
    <w:tmpl w:val="D5DAC8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EA80182"/>
    <w:multiLevelType w:val="hybridMultilevel"/>
    <w:tmpl w:val="0EAAD2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EC41AFA"/>
    <w:multiLevelType w:val="hybridMultilevel"/>
    <w:tmpl w:val="56EAB6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0FEE5CF9"/>
    <w:multiLevelType w:val="hybridMultilevel"/>
    <w:tmpl w:val="0E58AF3E"/>
    <w:lvl w:ilvl="0" w:tplc="B748BF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0E72B50"/>
    <w:multiLevelType w:val="hybridMultilevel"/>
    <w:tmpl w:val="B502B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DB1745"/>
    <w:multiLevelType w:val="hybridMultilevel"/>
    <w:tmpl w:val="C7CC4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2A30D2"/>
    <w:multiLevelType w:val="hybridMultilevel"/>
    <w:tmpl w:val="4B4638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F524AC"/>
    <w:multiLevelType w:val="hybridMultilevel"/>
    <w:tmpl w:val="1370343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A910A0"/>
    <w:multiLevelType w:val="hybridMultilevel"/>
    <w:tmpl w:val="29B0C9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9AD3191"/>
    <w:multiLevelType w:val="hybridMultilevel"/>
    <w:tmpl w:val="6D4454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C801C5F"/>
    <w:multiLevelType w:val="hybridMultilevel"/>
    <w:tmpl w:val="35D6DE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7E1119D"/>
    <w:multiLevelType w:val="hybridMultilevel"/>
    <w:tmpl w:val="37A0531A"/>
    <w:numStyleLink w:val="ImportedStyle10"/>
  </w:abstractNum>
  <w:abstractNum w:abstractNumId="16">
    <w:nsid w:val="282720C0"/>
    <w:multiLevelType w:val="hybridMultilevel"/>
    <w:tmpl w:val="62B4EC4A"/>
    <w:lvl w:ilvl="0" w:tplc="44E6B53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2AE96449"/>
    <w:multiLevelType w:val="hybridMultilevel"/>
    <w:tmpl w:val="3C8C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285259"/>
    <w:multiLevelType w:val="hybridMultilevel"/>
    <w:tmpl w:val="B29458D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nsid w:val="34A55A1A"/>
    <w:multiLevelType w:val="hybridMultilevel"/>
    <w:tmpl w:val="62F497DE"/>
    <w:lvl w:ilvl="0" w:tplc="53CE6D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4C22E50"/>
    <w:multiLevelType w:val="hybridMultilevel"/>
    <w:tmpl w:val="4A8C37F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A784416"/>
    <w:multiLevelType w:val="hybridMultilevel"/>
    <w:tmpl w:val="CA78DE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321893"/>
    <w:multiLevelType w:val="hybridMultilevel"/>
    <w:tmpl w:val="FEF0ED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3E39AE"/>
    <w:multiLevelType w:val="hybridMultilevel"/>
    <w:tmpl w:val="32404C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7C1FF7"/>
    <w:multiLevelType w:val="hybridMultilevel"/>
    <w:tmpl w:val="9A3C6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77E7EC0"/>
    <w:multiLevelType w:val="hybridMultilevel"/>
    <w:tmpl w:val="820800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561422"/>
    <w:multiLevelType w:val="hybridMultilevel"/>
    <w:tmpl w:val="079AF6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1D233D7"/>
    <w:multiLevelType w:val="hybridMultilevel"/>
    <w:tmpl w:val="F4F2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5C52496"/>
    <w:multiLevelType w:val="hybridMultilevel"/>
    <w:tmpl w:val="7A3A98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69B2EA7"/>
    <w:multiLevelType w:val="hybridMultilevel"/>
    <w:tmpl w:val="7162341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0">
    <w:nsid w:val="62D37868"/>
    <w:multiLevelType w:val="hybridMultilevel"/>
    <w:tmpl w:val="9A3C62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AED53B8"/>
    <w:multiLevelType w:val="hybridMultilevel"/>
    <w:tmpl w:val="FEF81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E727F5"/>
    <w:multiLevelType w:val="hybridMultilevel"/>
    <w:tmpl w:val="CE46D7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83847DF"/>
    <w:multiLevelType w:val="hybridMultilevel"/>
    <w:tmpl w:val="ED7892E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9D0187"/>
    <w:multiLevelType w:val="hybridMultilevel"/>
    <w:tmpl w:val="8800D79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CC90CAA"/>
    <w:multiLevelType w:val="hybridMultilevel"/>
    <w:tmpl w:val="ACFE1C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5"/>
  </w:num>
  <w:num w:numId="2">
    <w:abstractNumId w:val="12"/>
  </w:num>
  <w:num w:numId="3">
    <w:abstractNumId w:val="1"/>
  </w:num>
  <w:num w:numId="4">
    <w:abstractNumId w:val="20"/>
  </w:num>
  <w:num w:numId="5">
    <w:abstractNumId w:val="21"/>
  </w:num>
  <w:num w:numId="6">
    <w:abstractNumId w:val="24"/>
  </w:num>
  <w:num w:numId="7">
    <w:abstractNumId w:val="26"/>
  </w:num>
  <w:num w:numId="8">
    <w:abstractNumId w:val="29"/>
  </w:num>
  <w:num w:numId="9">
    <w:abstractNumId w:val="35"/>
  </w:num>
  <w:num w:numId="10">
    <w:abstractNumId w:val="32"/>
  </w:num>
  <w:num w:numId="11">
    <w:abstractNumId w:val="18"/>
  </w:num>
  <w:num w:numId="12">
    <w:abstractNumId w:val="7"/>
  </w:num>
  <w:num w:numId="13">
    <w:abstractNumId w:val="16"/>
  </w:num>
  <w:num w:numId="14">
    <w:abstractNumId w:val="19"/>
  </w:num>
  <w:num w:numId="15">
    <w:abstractNumId w:val="30"/>
  </w:num>
  <w:num w:numId="16">
    <w:abstractNumId w:val="11"/>
  </w:num>
  <w:num w:numId="17">
    <w:abstractNumId w:val="28"/>
  </w:num>
  <w:num w:numId="18">
    <w:abstractNumId w:val="14"/>
  </w:num>
  <w:num w:numId="19">
    <w:abstractNumId w:val="22"/>
  </w:num>
  <w:num w:numId="20">
    <w:abstractNumId w:val="23"/>
  </w:num>
  <w:num w:numId="21">
    <w:abstractNumId w:val="10"/>
  </w:num>
  <w:num w:numId="22">
    <w:abstractNumId w:val="34"/>
  </w:num>
  <w:num w:numId="23">
    <w:abstractNumId w:val="5"/>
  </w:num>
  <w:num w:numId="24">
    <w:abstractNumId w:val="0"/>
  </w:num>
  <w:num w:numId="25">
    <w:abstractNumId w:val="33"/>
  </w:num>
  <w:num w:numId="26">
    <w:abstractNumId w:val="3"/>
  </w:num>
  <w:num w:numId="27">
    <w:abstractNumId w:val="6"/>
  </w:num>
  <w:num w:numId="28">
    <w:abstractNumId w:val="13"/>
  </w:num>
  <w:num w:numId="29">
    <w:abstractNumId w:val="4"/>
  </w:num>
  <w:num w:numId="30">
    <w:abstractNumId w:val="27"/>
  </w:num>
  <w:num w:numId="31">
    <w:abstractNumId w:val="9"/>
  </w:num>
  <w:num w:numId="32">
    <w:abstractNumId w:val="8"/>
  </w:num>
  <w:num w:numId="33">
    <w:abstractNumId w:val="17"/>
  </w:num>
  <w:num w:numId="34">
    <w:abstractNumId w:val="31"/>
  </w:num>
  <w:num w:numId="35">
    <w:abstractNumId w:val="2"/>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0B0"/>
    <w:rsid w:val="000470D6"/>
    <w:rsid w:val="000529FB"/>
    <w:rsid w:val="000963D5"/>
    <w:rsid w:val="00096D19"/>
    <w:rsid w:val="000E7C23"/>
    <w:rsid w:val="000F38D6"/>
    <w:rsid w:val="00163971"/>
    <w:rsid w:val="001970B0"/>
    <w:rsid w:val="001C7FD0"/>
    <w:rsid w:val="001F7F6F"/>
    <w:rsid w:val="002A0CB6"/>
    <w:rsid w:val="002B794D"/>
    <w:rsid w:val="002F6131"/>
    <w:rsid w:val="004F323F"/>
    <w:rsid w:val="0058439A"/>
    <w:rsid w:val="00656A11"/>
    <w:rsid w:val="00684B50"/>
    <w:rsid w:val="007A6056"/>
    <w:rsid w:val="0084147B"/>
    <w:rsid w:val="00892CEF"/>
    <w:rsid w:val="008C50C9"/>
    <w:rsid w:val="008D3CA9"/>
    <w:rsid w:val="0099071D"/>
    <w:rsid w:val="009B3448"/>
    <w:rsid w:val="00A06A6E"/>
    <w:rsid w:val="00A926E9"/>
    <w:rsid w:val="00B872AE"/>
    <w:rsid w:val="00BE72D5"/>
    <w:rsid w:val="00C95AF1"/>
    <w:rsid w:val="00CB3532"/>
    <w:rsid w:val="00DB4116"/>
    <w:rsid w:val="00E924F5"/>
    <w:rsid w:val="00F23224"/>
    <w:rsid w:val="00F95DC5"/>
    <w:rsid w:val="00FA6FA8"/>
    <w:rsid w:val="00FD0A53"/>
    <w:rsid w:val="00FF0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9959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1970B0"/>
    <w:rPr>
      <w:szCs w:val="20"/>
    </w:rPr>
  </w:style>
  <w:style w:type="character" w:customStyle="1" w:styleId="z-TopofFormChar">
    <w:name w:val="z-Top of Form Char"/>
    <w:basedOn w:val="DefaultParagraphFont"/>
    <w:link w:val="z-TopofForm"/>
    <w:rsid w:val="001970B0"/>
    <w:rPr>
      <w:rFonts w:ascii="Times New Roman" w:eastAsia="Times New Roman" w:hAnsi="Times New Roman" w:cs="Times New Roman"/>
      <w:szCs w:val="20"/>
    </w:rPr>
  </w:style>
  <w:style w:type="paragraph" w:styleId="Footer">
    <w:name w:val="footer"/>
    <w:basedOn w:val="Normal"/>
    <w:link w:val="FooterChar"/>
    <w:rsid w:val="001970B0"/>
    <w:pPr>
      <w:tabs>
        <w:tab w:val="center" w:pos="4320"/>
        <w:tab w:val="right" w:pos="8640"/>
      </w:tabs>
    </w:pPr>
  </w:style>
  <w:style w:type="character" w:customStyle="1" w:styleId="FooterChar">
    <w:name w:val="Footer Char"/>
    <w:basedOn w:val="DefaultParagraphFont"/>
    <w:link w:val="Footer"/>
    <w:rsid w:val="001970B0"/>
    <w:rPr>
      <w:rFonts w:ascii="Times New Roman" w:eastAsia="Times New Roman" w:hAnsi="Times New Roman" w:cs="Times New Roman"/>
    </w:rPr>
  </w:style>
  <w:style w:type="character" w:styleId="PageNumber">
    <w:name w:val="page number"/>
    <w:basedOn w:val="DefaultParagraphFont"/>
    <w:rsid w:val="001970B0"/>
  </w:style>
  <w:style w:type="character" w:styleId="Hyperlink">
    <w:name w:val="Hyperlink"/>
    <w:basedOn w:val="DefaultParagraphFont"/>
    <w:uiPriority w:val="99"/>
    <w:unhideWhenUsed/>
    <w:rsid w:val="008C50C9"/>
    <w:rPr>
      <w:color w:val="0000FF" w:themeColor="hyperlink"/>
      <w:u w:val="single"/>
    </w:rPr>
  </w:style>
  <w:style w:type="paragraph" w:styleId="ListParagraph">
    <w:name w:val="List Paragraph"/>
    <w:basedOn w:val="Normal"/>
    <w:uiPriority w:val="34"/>
    <w:qFormat/>
    <w:rsid w:val="00FD0A53"/>
    <w:pPr>
      <w:ind w:left="720"/>
      <w:contextualSpacing/>
    </w:pPr>
  </w:style>
  <w:style w:type="paragraph" w:customStyle="1" w:styleId="Default">
    <w:name w:val="Default"/>
    <w:basedOn w:val="Normal"/>
    <w:uiPriority w:val="99"/>
    <w:rsid w:val="004F323F"/>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9B3448"/>
    <w:rPr>
      <w:color w:val="800080" w:themeColor="followedHyperlink"/>
      <w:u w:val="single"/>
    </w:rPr>
  </w:style>
  <w:style w:type="paragraph" w:styleId="NormalWeb">
    <w:name w:val="Normal (Web)"/>
    <w:basedOn w:val="Normal"/>
    <w:uiPriority w:val="99"/>
    <w:unhideWhenUsed/>
    <w:rsid w:val="00163971"/>
    <w:pPr>
      <w:spacing w:before="100" w:beforeAutospacing="1" w:after="100" w:afterAutospacing="1"/>
    </w:pPr>
    <w:rPr>
      <w:lang w:eastAsia="zh-CN"/>
    </w:rPr>
  </w:style>
  <w:style w:type="character" w:styleId="Strong">
    <w:name w:val="Strong"/>
    <w:uiPriority w:val="22"/>
    <w:qFormat/>
    <w:rsid w:val="00163971"/>
    <w:rPr>
      <w:b/>
      <w:bCs/>
    </w:rPr>
  </w:style>
  <w:style w:type="paragraph" w:customStyle="1" w:styleId="Body">
    <w:name w:val="Body"/>
    <w:rsid w:val="001F7F6F"/>
    <w:pPr>
      <w:pBdr>
        <w:top w:val="nil"/>
        <w:left w:val="nil"/>
        <w:bottom w:val="nil"/>
        <w:right w:val="nil"/>
        <w:between w:val="nil"/>
        <w:bar w:val="nil"/>
      </w:pBdr>
    </w:pPr>
    <w:rPr>
      <w:rFonts w:ascii="Times New Roman" w:eastAsia="Arial Unicode MS" w:hAnsi="Times New Roman" w:cs="Arial Unicode MS"/>
      <w:color w:val="000000"/>
      <w:u w:color="000000"/>
      <w:bdr w:val="nil"/>
      <w:lang w:val="da-DK"/>
    </w:rPr>
  </w:style>
  <w:style w:type="numbering" w:customStyle="1" w:styleId="ImportedStyle10">
    <w:name w:val="Imported Style 10"/>
    <w:rsid w:val="001F7F6F"/>
    <w:pPr>
      <w:numPr>
        <w:numId w:val="35"/>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0B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link w:val="z-TopofFormChar"/>
    <w:rsid w:val="001970B0"/>
    <w:rPr>
      <w:szCs w:val="20"/>
    </w:rPr>
  </w:style>
  <w:style w:type="character" w:customStyle="1" w:styleId="z-TopofFormChar">
    <w:name w:val="z-Top of Form Char"/>
    <w:basedOn w:val="DefaultParagraphFont"/>
    <w:link w:val="z-TopofForm"/>
    <w:rsid w:val="001970B0"/>
    <w:rPr>
      <w:rFonts w:ascii="Times New Roman" w:eastAsia="Times New Roman" w:hAnsi="Times New Roman" w:cs="Times New Roman"/>
      <w:szCs w:val="20"/>
    </w:rPr>
  </w:style>
  <w:style w:type="paragraph" w:styleId="Footer">
    <w:name w:val="footer"/>
    <w:basedOn w:val="Normal"/>
    <w:link w:val="FooterChar"/>
    <w:rsid w:val="001970B0"/>
    <w:pPr>
      <w:tabs>
        <w:tab w:val="center" w:pos="4320"/>
        <w:tab w:val="right" w:pos="8640"/>
      </w:tabs>
    </w:pPr>
  </w:style>
  <w:style w:type="character" w:customStyle="1" w:styleId="FooterChar">
    <w:name w:val="Footer Char"/>
    <w:basedOn w:val="DefaultParagraphFont"/>
    <w:link w:val="Footer"/>
    <w:rsid w:val="001970B0"/>
    <w:rPr>
      <w:rFonts w:ascii="Times New Roman" w:eastAsia="Times New Roman" w:hAnsi="Times New Roman" w:cs="Times New Roman"/>
    </w:rPr>
  </w:style>
  <w:style w:type="character" w:styleId="PageNumber">
    <w:name w:val="page number"/>
    <w:basedOn w:val="DefaultParagraphFont"/>
    <w:rsid w:val="001970B0"/>
  </w:style>
  <w:style w:type="character" w:styleId="Hyperlink">
    <w:name w:val="Hyperlink"/>
    <w:basedOn w:val="DefaultParagraphFont"/>
    <w:uiPriority w:val="99"/>
    <w:unhideWhenUsed/>
    <w:rsid w:val="008C50C9"/>
    <w:rPr>
      <w:color w:val="0000FF" w:themeColor="hyperlink"/>
      <w:u w:val="single"/>
    </w:rPr>
  </w:style>
  <w:style w:type="paragraph" w:styleId="ListParagraph">
    <w:name w:val="List Paragraph"/>
    <w:basedOn w:val="Normal"/>
    <w:uiPriority w:val="34"/>
    <w:qFormat/>
    <w:rsid w:val="00FD0A53"/>
    <w:pPr>
      <w:ind w:left="720"/>
      <w:contextualSpacing/>
    </w:pPr>
  </w:style>
  <w:style w:type="paragraph" w:customStyle="1" w:styleId="Default">
    <w:name w:val="Default"/>
    <w:basedOn w:val="Normal"/>
    <w:uiPriority w:val="99"/>
    <w:rsid w:val="004F323F"/>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9B3448"/>
    <w:rPr>
      <w:color w:val="800080" w:themeColor="followedHyperlink"/>
      <w:u w:val="single"/>
    </w:rPr>
  </w:style>
  <w:style w:type="paragraph" w:styleId="NormalWeb">
    <w:name w:val="Normal (Web)"/>
    <w:basedOn w:val="Normal"/>
    <w:uiPriority w:val="99"/>
    <w:unhideWhenUsed/>
    <w:rsid w:val="00163971"/>
    <w:pPr>
      <w:spacing w:before="100" w:beforeAutospacing="1" w:after="100" w:afterAutospacing="1"/>
    </w:pPr>
    <w:rPr>
      <w:lang w:eastAsia="zh-CN"/>
    </w:rPr>
  </w:style>
  <w:style w:type="character" w:styleId="Strong">
    <w:name w:val="Strong"/>
    <w:uiPriority w:val="22"/>
    <w:qFormat/>
    <w:rsid w:val="00163971"/>
    <w:rPr>
      <w:b/>
      <w:bCs/>
    </w:rPr>
  </w:style>
  <w:style w:type="paragraph" w:customStyle="1" w:styleId="Body">
    <w:name w:val="Body"/>
    <w:rsid w:val="001F7F6F"/>
    <w:pPr>
      <w:pBdr>
        <w:top w:val="nil"/>
        <w:left w:val="nil"/>
        <w:bottom w:val="nil"/>
        <w:right w:val="nil"/>
        <w:between w:val="nil"/>
        <w:bar w:val="nil"/>
      </w:pBdr>
    </w:pPr>
    <w:rPr>
      <w:rFonts w:ascii="Times New Roman" w:eastAsia="Arial Unicode MS" w:hAnsi="Times New Roman" w:cs="Arial Unicode MS"/>
      <w:color w:val="000000"/>
      <w:u w:color="000000"/>
      <w:bdr w:val="nil"/>
      <w:lang w:val="da-DK"/>
    </w:rPr>
  </w:style>
  <w:style w:type="numbering" w:customStyle="1" w:styleId="ImportedStyle10">
    <w:name w:val="Imported Style 10"/>
    <w:rsid w:val="001F7F6F"/>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eb.uta.edu/aao/fao/" TargetMode="External"/><Relationship Id="rId20" Type="http://schemas.openxmlformats.org/officeDocument/2006/relationships/hyperlink" Target="http://www.uta.edu/universitycollege/resources/advising.php" TargetMode="External"/><Relationship Id="rId21" Type="http://schemas.openxmlformats.org/officeDocument/2006/relationships/hyperlink" Target="http://www.uta.edu/universitycollege/current/academic-support/mcnair/index.php" TargetMode="External"/><Relationship Id="rId22" Type="http://schemas.openxmlformats.org/officeDocument/2006/relationships/hyperlink" Target="mailto:resources@uta.edu" TargetMode="External"/><Relationship Id="rId23" Type="http://schemas.openxmlformats.org/officeDocument/2006/relationships/hyperlink" Target="http://www.uta.edu/universitycollege/resources/index.php"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uta.edu/disability" TargetMode="External"/><Relationship Id="rId11" Type="http://schemas.openxmlformats.org/officeDocument/2006/relationships/hyperlink" Target="http://www.uta.edu/hr/eos/index.php" TargetMode="External"/><Relationship Id="rId12" Type="http://schemas.openxmlformats.org/officeDocument/2006/relationships/hyperlink" Target="http://www.uta.edu/titleIX" TargetMode="External"/><Relationship Id="rId13" Type="http://schemas.openxmlformats.org/officeDocument/2006/relationships/hyperlink" Target="jmhood@uta.edu" TargetMode="External"/><Relationship Id="rId14" Type="http://schemas.openxmlformats.org/officeDocument/2006/relationships/hyperlink" Target="https://www.uta.edu/conduct/" TargetMode="External"/><Relationship Id="rId15" Type="http://schemas.openxmlformats.org/officeDocument/2006/relationships/hyperlink" Target="http://www.uta.edu/oit/cs/email/mavmail.php" TargetMode="External"/><Relationship Id="rId16" Type="http://schemas.openxmlformats.org/officeDocument/2006/relationships/hyperlink" Target="http://www.uta.edu/news/info/campus-carry/" TargetMode="External"/><Relationship Id="rId17" Type="http://schemas.openxmlformats.org/officeDocument/2006/relationships/hyperlink" Target="http://www.uta.edu/sfs" TargetMode="External"/><Relationship Id="rId18" Type="http://schemas.openxmlformats.org/officeDocument/2006/relationships/hyperlink" Target="http://www.uta.edu/universitycollege/current/academic-support/learning-center/tutoring/index.php" TargetMode="External"/><Relationship Id="rId19" Type="http://schemas.openxmlformats.org/officeDocument/2006/relationships/hyperlink" Target="http://www.uta.edu/universitycollege/resources/college-based-clinics-labs.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uta.edu/mentis/publ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3037</Words>
  <Characters>17312</Characters>
  <Application>Microsoft Macintosh Word</Application>
  <DocSecurity>0</DocSecurity>
  <Lines>144</Lines>
  <Paragraphs>40</Paragraphs>
  <ScaleCrop>false</ScaleCrop>
  <Company/>
  <LinksUpToDate>false</LinksUpToDate>
  <CharactersWithSpaces>20309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testing</dc:creator>
  <cp:keywords/>
  <dc:description/>
  <cp:lastModifiedBy>JACK UNZICKER</cp:lastModifiedBy>
  <cp:revision>2</cp:revision>
  <cp:lastPrinted>2013-01-14T15:45:00Z</cp:lastPrinted>
  <dcterms:created xsi:type="dcterms:W3CDTF">2017-01-15T22:55:00Z</dcterms:created>
  <dcterms:modified xsi:type="dcterms:W3CDTF">2017-01-15T22:55:00Z</dcterms:modified>
</cp:coreProperties>
</file>