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5D7E" w:rsidRPr="00B7618B" w:rsidRDefault="003D3BB2" w:rsidP="00065D7E">
      <w:pPr>
        <w:pStyle w:val="Title"/>
        <w:ind w:right="-720"/>
        <w:rPr>
          <w:rFonts w:asciiTheme="minorHAnsi" w:hAnsiTheme="minorHAnsi" w:cstheme="minorHAnsi"/>
          <w:sz w:val="22"/>
          <w:szCs w:val="22"/>
        </w:rPr>
      </w:pPr>
      <w:r w:rsidRPr="00B7618B">
        <w:rPr>
          <w:rFonts w:asciiTheme="minorHAnsi" w:hAnsiTheme="minorHAnsi" w:cstheme="minorHAnsi"/>
          <w:sz w:val="22"/>
          <w:szCs w:val="22"/>
        </w:rPr>
        <w:t>University of Texas at Arlington</w:t>
      </w:r>
    </w:p>
    <w:p w:rsidR="00065D7E" w:rsidRPr="00B7618B" w:rsidRDefault="004F6ED1" w:rsidP="00065D7E">
      <w:pPr>
        <w:ind w:right="-720"/>
        <w:jc w:val="center"/>
        <w:rPr>
          <w:rFonts w:asciiTheme="minorHAnsi" w:hAnsiTheme="minorHAnsi" w:cstheme="minorHAnsi"/>
          <w:b/>
          <w:sz w:val="22"/>
          <w:szCs w:val="22"/>
        </w:rPr>
      </w:pPr>
      <w:r w:rsidRPr="00B7618B">
        <w:rPr>
          <w:rFonts w:asciiTheme="minorHAnsi" w:hAnsiTheme="minorHAnsi" w:cstheme="minorHAnsi"/>
          <w:b/>
          <w:sz w:val="22"/>
          <w:szCs w:val="22"/>
        </w:rPr>
        <w:t>HIST 1311</w:t>
      </w:r>
    </w:p>
    <w:p w:rsidR="00065D7E" w:rsidRPr="00B7618B" w:rsidRDefault="00065D7E" w:rsidP="00065D7E">
      <w:pPr>
        <w:ind w:right="-720"/>
        <w:jc w:val="center"/>
        <w:rPr>
          <w:rFonts w:asciiTheme="minorHAnsi" w:hAnsiTheme="minorHAnsi" w:cstheme="minorHAnsi"/>
          <w:b/>
          <w:sz w:val="22"/>
          <w:szCs w:val="22"/>
        </w:rPr>
      </w:pPr>
      <w:r w:rsidRPr="00B7618B">
        <w:rPr>
          <w:rFonts w:asciiTheme="minorHAnsi" w:hAnsiTheme="minorHAnsi" w:cstheme="minorHAnsi"/>
          <w:b/>
          <w:sz w:val="22"/>
          <w:szCs w:val="22"/>
        </w:rPr>
        <w:t>U.S. H</w:t>
      </w:r>
      <w:r w:rsidR="003D3BB2" w:rsidRPr="00B7618B">
        <w:rPr>
          <w:rFonts w:asciiTheme="minorHAnsi" w:hAnsiTheme="minorHAnsi" w:cstheme="minorHAnsi"/>
          <w:b/>
          <w:sz w:val="22"/>
          <w:szCs w:val="22"/>
        </w:rPr>
        <w:t>istory</w:t>
      </w:r>
      <w:r w:rsidRPr="00B7618B">
        <w:rPr>
          <w:rFonts w:asciiTheme="minorHAnsi" w:hAnsiTheme="minorHAnsi" w:cstheme="minorHAnsi"/>
          <w:b/>
          <w:sz w:val="22"/>
          <w:szCs w:val="22"/>
        </w:rPr>
        <w:t xml:space="preserve"> </w:t>
      </w:r>
      <w:r w:rsidR="004F6ED1" w:rsidRPr="00B7618B">
        <w:rPr>
          <w:rFonts w:asciiTheme="minorHAnsi" w:hAnsiTheme="minorHAnsi" w:cstheme="minorHAnsi"/>
          <w:b/>
          <w:sz w:val="22"/>
          <w:szCs w:val="22"/>
        </w:rPr>
        <w:t>to 1865</w:t>
      </w:r>
    </w:p>
    <w:p w:rsidR="00065D7E" w:rsidRPr="00B7618B" w:rsidRDefault="0009333E" w:rsidP="00065D7E">
      <w:pPr>
        <w:ind w:right="-720"/>
        <w:jc w:val="center"/>
        <w:rPr>
          <w:rFonts w:asciiTheme="minorHAnsi" w:hAnsiTheme="minorHAnsi" w:cstheme="minorHAnsi"/>
          <w:b/>
          <w:sz w:val="22"/>
          <w:szCs w:val="22"/>
        </w:rPr>
      </w:pPr>
      <w:r w:rsidRPr="00B7618B">
        <w:rPr>
          <w:rFonts w:asciiTheme="minorHAnsi" w:hAnsiTheme="minorHAnsi" w:cstheme="minorHAnsi"/>
          <w:b/>
          <w:sz w:val="22"/>
          <w:szCs w:val="22"/>
        </w:rPr>
        <w:t>Spring 2017</w:t>
      </w:r>
    </w:p>
    <w:p w:rsidR="00065D7E" w:rsidRPr="00B7618B" w:rsidRDefault="00065D7E" w:rsidP="00065D7E">
      <w:pPr>
        <w:ind w:right="-720"/>
        <w:rPr>
          <w:rFonts w:asciiTheme="minorHAnsi" w:hAnsiTheme="minorHAnsi" w:cstheme="minorHAnsi"/>
          <w:b/>
          <w:sz w:val="22"/>
          <w:szCs w:val="22"/>
        </w:rPr>
      </w:pPr>
    </w:p>
    <w:p w:rsidR="00065D7E" w:rsidRPr="00B7618B" w:rsidRDefault="003D3BB2" w:rsidP="00065D7E">
      <w:pPr>
        <w:ind w:right="-720"/>
        <w:rPr>
          <w:rFonts w:asciiTheme="minorHAnsi" w:hAnsiTheme="minorHAnsi" w:cstheme="minorHAnsi"/>
          <w:sz w:val="22"/>
          <w:szCs w:val="22"/>
        </w:rPr>
      </w:pPr>
      <w:r w:rsidRPr="00B7618B">
        <w:rPr>
          <w:rFonts w:asciiTheme="minorHAnsi" w:hAnsiTheme="minorHAnsi" w:cstheme="minorHAnsi"/>
          <w:b/>
          <w:sz w:val="22"/>
          <w:szCs w:val="22"/>
        </w:rPr>
        <w:t>Class Meetings</w:t>
      </w:r>
      <w:r w:rsidR="000C2AE1" w:rsidRPr="00B7618B">
        <w:rPr>
          <w:rFonts w:asciiTheme="minorHAnsi" w:hAnsiTheme="minorHAnsi" w:cstheme="minorHAnsi"/>
          <w:b/>
          <w:sz w:val="22"/>
          <w:szCs w:val="22"/>
        </w:rPr>
        <w:t xml:space="preserve">: </w:t>
      </w:r>
      <w:r w:rsidRPr="00B7618B">
        <w:rPr>
          <w:rFonts w:asciiTheme="minorHAnsi" w:hAnsiTheme="minorHAnsi" w:cstheme="minorHAnsi"/>
          <w:b/>
          <w:sz w:val="22"/>
          <w:szCs w:val="22"/>
        </w:rPr>
        <w:tab/>
      </w:r>
      <w:r w:rsidR="002A2ACE" w:rsidRPr="00B7618B">
        <w:rPr>
          <w:rFonts w:asciiTheme="minorHAnsi" w:hAnsiTheme="minorHAnsi" w:cstheme="minorHAnsi"/>
          <w:sz w:val="22"/>
          <w:szCs w:val="22"/>
        </w:rPr>
        <w:t xml:space="preserve">MWF </w:t>
      </w:r>
      <w:r w:rsidR="004F6ED1" w:rsidRPr="00B7618B">
        <w:rPr>
          <w:rFonts w:asciiTheme="minorHAnsi" w:hAnsiTheme="minorHAnsi" w:cstheme="minorHAnsi"/>
          <w:sz w:val="22"/>
          <w:szCs w:val="22"/>
        </w:rPr>
        <w:t>9:00-9:50</w:t>
      </w:r>
      <w:r w:rsidR="002A2ACE" w:rsidRPr="00B7618B">
        <w:rPr>
          <w:rFonts w:asciiTheme="minorHAnsi" w:hAnsiTheme="minorHAnsi" w:cstheme="minorHAnsi"/>
          <w:sz w:val="22"/>
          <w:szCs w:val="22"/>
        </w:rPr>
        <w:t>am UH1</w:t>
      </w:r>
      <w:r w:rsidR="004F6ED1" w:rsidRPr="00B7618B">
        <w:rPr>
          <w:rFonts w:asciiTheme="minorHAnsi" w:hAnsiTheme="minorHAnsi" w:cstheme="minorHAnsi"/>
          <w:sz w:val="22"/>
          <w:szCs w:val="22"/>
        </w:rPr>
        <w:t>21</w:t>
      </w:r>
    </w:p>
    <w:p w:rsidR="00065D7E" w:rsidRPr="00B7618B" w:rsidRDefault="003D3BB2" w:rsidP="00065D7E">
      <w:pPr>
        <w:ind w:right="-720"/>
        <w:rPr>
          <w:rFonts w:asciiTheme="minorHAnsi" w:hAnsiTheme="minorHAnsi" w:cstheme="minorHAnsi"/>
          <w:sz w:val="22"/>
          <w:szCs w:val="22"/>
        </w:rPr>
      </w:pPr>
      <w:r w:rsidRPr="00B7618B">
        <w:rPr>
          <w:rFonts w:asciiTheme="minorHAnsi" w:hAnsiTheme="minorHAnsi" w:cstheme="minorHAnsi"/>
          <w:b/>
          <w:sz w:val="22"/>
          <w:szCs w:val="22"/>
        </w:rPr>
        <w:t>Instructor</w:t>
      </w:r>
      <w:r w:rsidR="00065D7E" w:rsidRPr="00B7618B">
        <w:rPr>
          <w:rFonts w:asciiTheme="minorHAnsi" w:hAnsiTheme="minorHAnsi" w:cstheme="minorHAnsi"/>
          <w:b/>
          <w:sz w:val="22"/>
          <w:szCs w:val="22"/>
        </w:rPr>
        <w:t>:</w:t>
      </w:r>
      <w:r w:rsidR="00065D7E" w:rsidRPr="00B7618B">
        <w:rPr>
          <w:rFonts w:asciiTheme="minorHAnsi" w:hAnsiTheme="minorHAnsi" w:cstheme="minorHAnsi"/>
          <w:sz w:val="22"/>
          <w:szCs w:val="22"/>
        </w:rPr>
        <w:t xml:space="preserve"> </w:t>
      </w:r>
      <w:r w:rsidRPr="00B7618B">
        <w:rPr>
          <w:rFonts w:asciiTheme="minorHAnsi" w:hAnsiTheme="minorHAnsi" w:cstheme="minorHAnsi"/>
          <w:sz w:val="22"/>
          <w:szCs w:val="22"/>
        </w:rPr>
        <w:tab/>
      </w:r>
      <w:r w:rsidRPr="00B7618B">
        <w:rPr>
          <w:rFonts w:asciiTheme="minorHAnsi" w:hAnsiTheme="minorHAnsi" w:cstheme="minorHAnsi"/>
          <w:sz w:val="22"/>
          <w:szCs w:val="22"/>
        </w:rPr>
        <w:tab/>
      </w:r>
      <w:r w:rsidR="00747E70" w:rsidRPr="00B7618B">
        <w:rPr>
          <w:rFonts w:asciiTheme="minorHAnsi" w:hAnsiTheme="minorHAnsi" w:cstheme="minorHAnsi"/>
          <w:sz w:val="22"/>
          <w:szCs w:val="22"/>
        </w:rPr>
        <w:t>Dr. Jonathan Abel</w:t>
      </w:r>
    </w:p>
    <w:p w:rsidR="00065D7E" w:rsidRPr="00B7618B" w:rsidRDefault="003D3BB2" w:rsidP="00065D7E">
      <w:pPr>
        <w:ind w:right="-720"/>
        <w:rPr>
          <w:rFonts w:asciiTheme="minorHAnsi" w:hAnsiTheme="minorHAnsi" w:cstheme="minorHAnsi"/>
          <w:sz w:val="22"/>
          <w:szCs w:val="22"/>
        </w:rPr>
      </w:pPr>
      <w:r w:rsidRPr="00B7618B">
        <w:rPr>
          <w:rFonts w:asciiTheme="minorHAnsi" w:hAnsiTheme="minorHAnsi" w:cstheme="minorHAnsi"/>
          <w:b/>
          <w:sz w:val="22"/>
          <w:szCs w:val="22"/>
        </w:rPr>
        <w:t>Contact</w:t>
      </w:r>
      <w:r w:rsidR="00065D7E" w:rsidRPr="00B7618B">
        <w:rPr>
          <w:rFonts w:asciiTheme="minorHAnsi" w:hAnsiTheme="minorHAnsi" w:cstheme="minorHAnsi"/>
          <w:b/>
          <w:sz w:val="22"/>
          <w:szCs w:val="22"/>
        </w:rPr>
        <w:t>:</w:t>
      </w:r>
      <w:r w:rsidR="00065D7E" w:rsidRPr="00B7618B">
        <w:rPr>
          <w:rFonts w:asciiTheme="minorHAnsi" w:hAnsiTheme="minorHAnsi" w:cstheme="minorHAnsi"/>
          <w:sz w:val="22"/>
          <w:szCs w:val="22"/>
        </w:rPr>
        <w:t xml:space="preserve">  </w:t>
      </w:r>
      <w:r w:rsidRPr="00B7618B">
        <w:rPr>
          <w:rFonts w:asciiTheme="minorHAnsi" w:hAnsiTheme="minorHAnsi" w:cstheme="minorHAnsi"/>
          <w:sz w:val="22"/>
          <w:szCs w:val="22"/>
        </w:rPr>
        <w:tab/>
      </w:r>
      <w:r w:rsidRPr="00B7618B">
        <w:rPr>
          <w:rFonts w:asciiTheme="minorHAnsi" w:hAnsiTheme="minorHAnsi" w:cstheme="minorHAnsi"/>
          <w:sz w:val="22"/>
          <w:szCs w:val="22"/>
        </w:rPr>
        <w:tab/>
      </w:r>
      <w:r w:rsidR="00582171" w:rsidRPr="00B7618B">
        <w:rPr>
          <w:rFonts w:asciiTheme="minorHAnsi" w:hAnsiTheme="minorHAnsi" w:cstheme="minorHAnsi"/>
          <w:sz w:val="22"/>
          <w:szCs w:val="22"/>
        </w:rPr>
        <w:t>jonathan.abel</w:t>
      </w:r>
      <w:r w:rsidR="00065D7E" w:rsidRPr="00B7618B">
        <w:rPr>
          <w:rFonts w:asciiTheme="minorHAnsi" w:hAnsiTheme="minorHAnsi" w:cstheme="minorHAnsi"/>
          <w:sz w:val="22"/>
          <w:szCs w:val="22"/>
        </w:rPr>
        <w:t>@</w:t>
      </w:r>
      <w:r w:rsidRPr="00B7618B">
        <w:rPr>
          <w:rFonts w:asciiTheme="minorHAnsi" w:hAnsiTheme="minorHAnsi" w:cstheme="minorHAnsi"/>
          <w:sz w:val="22"/>
          <w:szCs w:val="22"/>
        </w:rPr>
        <w:t>uta.edu</w:t>
      </w:r>
    </w:p>
    <w:p w:rsidR="003D3BB2" w:rsidRPr="00B7618B" w:rsidRDefault="003D3BB2" w:rsidP="00065D7E">
      <w:pPr>
        <w:ind w:right="-720"/>
        <w:rPr>
          <w:rFonts w:asciiTheme="minorHAnsi" w:hAnsiTheme="minorHAnsi" w:cstheme="minorHAnsi"/>
          <w:sz w:val="22"/>
          <w:szCs w:val="22"/>
        </w:rPr>
      </w:pPr>
      <w:r w:rsidRPr="00B7618B">
        <w:rPr>
          <w:rFonts w:asciiTheme="minorHAnsi" w:hAnsiTheme="minorHAnsi" w:cstheme="minorHAnsi"/>
          <w:b/>
          <w:sz w:val="22"/>
          <w:szCs w:val="22"/>
        </w:rPr>
        <w:t>Office</w:t>
      </w:r>
      <w:r w:rsidRPr="00B7618B">
        <w:rPr>
          <w:rFonts w:asciiTheme="minorHAnsi" w:hAnsiTheme="minorHAnsi" w:cstheme="minorHAnsi"/>
          <w:sz w:val="22"/>
          <w:szCs w:val="22"/>
        </w:rPr>
        <w:t xml:space="preserve">: </w:t>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t xml:space="preserve">UH 228A </w:t>
      </w:r>
      <w:r w:rsidR="002A2ACE" w:rsidRPr="00B7618B">
        <w:rPr>
          <w:rFonts w:asciiTheme="minorHAnsi" w:hAnsiTheme="minorHAnsi" w:cstheme="minorHAnsi"/>
          <w:sz w:val="22"/>
          <w:szCs w:val="22"/>
        </w:rPr>
        <w:t>MW 11:00am-12pm</w:t>
      </w:r>
    </w:p>
    <w:p w:rsidR="002A2ACE" w:rsidRPr="00B7618B" w:rsidRDefault="002A2ACE" w:rsidP="00065D7E">
      <w:pPr>
        <w:ind w:right="-720"/>
        <w:rPr>
          <w:rFonts w:asciiTheme="minorHAnsi" w:hAnsiTheme="minorHAnsi" w:cstheme="minorHAnsi"/>
          <w:sz w:val="22"/>
          <w:szCs w:val="22"/>
        </w:rPr>
      </w:pPr>
      <w:r w:rsidRPr="00B7618B">
        <w:rPr>
          <w:rFonts w:asciiTheme="minorHAnsi" w:hAnsiTheme="minorHAnsi" w:cstheme="minorHAnsi"/>
          <w:b/>
          <w:sz w:val="22"/>
          <w:szCs w:val="22"/>
        </w:rPr>
        <w:t>GTA:</w:t>
      </w:r>
      <w:r w:rsidRPr="00B7618B">
        <w:rPr>
          <w:rFonts w:asciiTheme="minorHAnsi" w:hAnsiTheme="minorHAnsi" w:cstheme="minorHAnsi"/>
          <w:b/>
          <w:sz w:val="22"/>
          <w:szCs w:val="22"/>
        </w:rPr>
        <w:tab/>
      </w:r>
      <w:r w:rsidRPr="00B7618B">
        <w:rPr>
          <w:rFonts w:asciiTheme="minorHAnsi" w:hAnsiTheme="minorHAnsi" w:cstheme="minorHAnsi"/>
          <w:b/>
          <w:sz w:val="22"/>
          <w:szCs w:val="22"/>
        </w:rPr>
        <w:tab/>
      </w:r>
      <w:r w:rsidRPr="00B7618B">
        <w:rPr>
          <w:rFonts w:asciiTheme="minorHAnsi" w:hAnsiTheme="minorHAnsi" w:cstheme="minorHAnsi"/>
          <w:b/>
          <w:sz w:val="22"/>
          <w:szCs w:val="22"/>
        </w:rPr>
        <w:tab/>
      </w:r>
      <w:r w:rsidR="00BC2108" w:rsidRPr="00B7618B">
        <w:rPr>
          <w:rFonts w:asciiTheme="minorHAnsi" w:hAnsiTheme="minorHAnsi" w:cstheme="minorHAnsi"/>
          <w:sz w:val="22"/>
          <w:szCs w:val="22"/>
        </w:rPr>
        <w:t>William Hansard</w:t>
      </w:r>
    </w:p>
    <w:p w:rsidR="00065D7E" w:rsidRPr="00B7618B" w:rsidRDefault="00065D7E" w:rsidP="00065D7E">
      <w:pPr>
        <w:ind w:right="-720"/>
        <w:rPr>
          <w:rFonts w:asciiTheme="minorHAnsi" w:hAnsiTheme="minorHAnsi" w:cstheme="minorHAnsi"/>
          <w:sz w:val="22"/>
          <w:szCs w:val="22"/>
        </w:rPr>
      </w:pPr>
    </w:p>
    <w:p w:rsidR="004F6ED1" w:rsidRPr="00B7618B" w:rsidRDefault="003D3BB2" w:rsidP="004F6ED1">
      <w:pPr>
        <w:ind w:right="-720"/>
        <w:rPr>
          <w:rFonts w:asciiTheme="minorHAnsi" w:hAnsiTheme="minorHAnsi" w:cstheme="minorHAnsi"/>
          <w:sz w:val="22"/>
          <w:szCs w:val="22"/>
        </w:rPr>
      </w:pPr>
      <w:r w:rsidRPr="00B7618B">
        <w:rPr>
          <w:rFonts w:asciiTheme="minorHAnsi" w:hAnsiTheme="minorHAnsi" w:cstheme="minorHAnsi"/>
          <w:b/>
          <w:sz w:val="22"/>
          <w:szCs w:val="22"/>
        </w:rPr>
        <w:t>Course Objectives</w:t>
      </w:r>
      <w:r w:rsidR="00065D7E" w:rsidRPr="00B7618B">
        <w:rPr>
          <w:rFonts w:asciiTheme="minorHAnsi" w:hAnsiTheme="minorHAnsi" w:cstheme="minorHAnsi"/>
          <w:b/>
          <w:sz w:val="22"/>
          <w:szCs w:val="22"/>
        </w:rPr>
        <w:t>:</w:t>
      </w:r>
      <w:r w:rsidR="00065D7E" w:rsidRPr="00B7618B">
        <w:rPr>
          <w:rFonts w:asciiTheme="minorHAnsi" w:hAnsiTheme="minorHAnsi" w:cstheme="minorHAnsi"/>
          <w:sz w:val="22"/>
          <w:szCs w:val="22"/>
        </w:rPr>
        <w:t xml:space="preserve">  </w:t>
      </w:r>
      <w:r w:rsidR="004F6ED1" w:rsidRPr="00B7618B">
        <w:rPr>
          <w:rFonts w:asciiTheme="minorHAnsi" w:hAnsiTheme="minorHAnsi" w:cstheme="minorHAnsi"/>
          <w:sz w:val="22"/>
          <w:szCs w:val="22"/>
        </w:rPr>
        <w:t>An introduction to the political, social, economic, and cultural history of the United States prior to 1865. This course is designed to help students understand and evaluate their society, comprehend the historical experience, and further develop reading and writing competencies and critical skills. Prerequisite: completion of or concurrent enrollment in ENGL 1301.</w:t>
      </w:r>
    </w:p>
    <w:p w:rsidR="00065D7E" w:rsidRPr="00B7618B" w:rsidRDefault="00065D7E" w:rsidP="00065D7E">
      <w:pPr>
        <w:pStyle w:val="Default"/>
        <w:rPr>
          <w:rFonts w:asciiTheme="minorHAnsi" w:hAnsiTheme="minorHAnsi" w:cstheme="minorHAnsi"/>
          <w:sz w:val="22"/>
          <w:szCs w:val="22"/>
        </w:rPr>
      </w:pPr>
    </w:p>
    <w:p w:rsidR="00065D7E" w:rsidRPr="00B7618B" w:rsidRDefault="003D3BB2" w:rsidP="009C5AD6">
      <w:pPr>
        <w:pStyle w:val="NormalWeb"/>
        <w:rPr>
          <w:rFonts w:asciiTheme="minorHAnsi" w:hAnsiTheme="minorHAnsi" w:cstheme="minorHAnsi"/>
          <w:sz w:val="22"/>
          <w:szCs w:val="22"/>
        </w:rPr>
      </w:pPr>
      <w:r w:rsidRPr="00B7618B">
        <w:rPr>
          <w:rFonts w:asciiTheme="minorHAnsi" w:hAnsiTheme="minorHAnsi" w:cstheme="minorHAnsi"/>
          <w:b/>
          <w:sz w:val="22"/>
          <w:szCs w:val="22"/>
        </w:rPr>
        <w:t>Text</w:t>
      </w:r>
      <w:r w:rsidR="00065D7E" w:rsidRPr="00B7618B">
        <w:rPr>
          <w:rFonts w:asciiTheme="minorHAnsi" w:hAnsiTheme="minorHAnsi" w:cstheme="minorHAnsi"/>
          <w:b/>
          <w:sz w:val="22"/>
          <w:szCs w:val="22"/>
        </w:rPr>
        <w:t>:</w:t>
      </w:r>
      <w:r w:rsidR="00065D7E" w:rsidRPr="00B7618B">
        <w:rPr>
          <w:rFonts w:asciiTheme="minorHAnsi" w:hAnsiTheme="minorHAnsi" w:cstheme="minorHAnsi"/>
          <w:sz w:val="22"/>
          <w:szCs w:val="22"/>
        </w:rPr>
        <w:t xml:space="preserve">  </w:t>
      </w:r>
      <w:r w:rsidR="00D01757" w:rsidRPr="00B7618B">
        <w:rPr>
          <w:rFonts w:asciiTheme="minorHAnsi" w:hAnsiTheme="minorHAnsi" w:cstheme="minorHAnsi"/>
          <w:sz w:val="22"/>
          <w:szCs w:val="22"/>
        </w:rPr>
        <w:t xml:space="preserve">Corbett., et al., </w:t>
      </w:r>
      <w:r w:rsidR="00D01757" w:rsidRPr="00B7618B">
        <w:rPr>
          <w:rFonts w:asciiTheme="minorHAnsi" w:hAnsiTheme="minorHAnsi" w:cstheme="minorHAnsi"/>
          <w:i/>
          <w:sz w:val="22"/>
          <w:szCs w:val="22"/>
        </w:rPr>
        <w:t>US History</w:t>
      </w:r>
      <w:r w:rsidR="00D01757" w:rsidRPr="00B7618B">
        <w:rPr>
          <w:rFonts w:asciiTheme="minorHAnsi" w:hAnsiTheme="minorHAnsi" w:cstheme="minorHAnsi"/>
          <w:sz w:val="22"/>
          <w:szCs w:val="22"/>
        </w:rPr>
        <w:t xml:space="preserve">.  This text is free and available at </w:t>
      </w:r>
      <w:hyperlink r:id="rId7" w:history="1">
        <w:r w:rsidR="00D01757" w:rsidRPr="00B7618B">
          <w:rPr>
            <w:rStyle w:val="Hyperlink"/>
            <w:rFonts w:asciiTheme="minorHAnsi" w:hAnsiTheme="minorHAnsi" w:cstheme="minorHAnsi"/>
            <w:sz w:val="22"/>
            <w:szCs w:val="22"/>
          </w:rPr>
          <w:t>https://openstax.org/details/us-history</w:t>
        </w:r>
      </w:hyperlink>
      <w:r w:rsidR="00D01757" w:rsidRPr="00B7618B">
        <w:rPr>
          <w:rFonts w:asciiTheme="minorHAnsi" w:hAnsiTheme="minorHAnsi" w:cstheme="minorHAnsi"/>
          <w:sz w:val="22"/>
          <w:szCs w:val="22"/>
        </w:rPr>
        <w:t>.  Please use it at your leisure to follow along with course material.</w:t>
      </w:r>
      <w:r w:rsidR="007726DB" w:rsidRPr="00B7618B">
        <w:rPr>
          <w:rFonts w:asciiTheme="minorHAnsi" w:hAnsiTheme="minorHAnsi" w:cstheme="minorHAnsi"/>
          <w:sz w:val="22"/>
          <w:szCs w:val="22"/>
        </w:rPr>
        <w:t xml:space="preserve">  There are no assigned readings, homework, or other work from it.</w:t>
      </w:r>
    </w:p>
    <w:p w:rsidR="00065D7E" w:rsidRPr="00B7618B" w:rsidRDefault="003D3BB2" w:rsidP="00065D7E">
      <w:pPr>
        <w:ind w:right="-720"/>
        <w:rPr>
          <w:rFonts w:asciiTheme="minorHAnsi" w:hAnsiTheme="minorHAnsi" w:cstheme="minorHAnsi"/>
          <w:sz w:val="22"/>
          <w:szCs w:val="22"/>
        </w:rPr>
      </w:pPr>
      <w:r w:rsidRPr="00B7618B">
        <w:rPr>
          <w:rFonts w:asciiTheme="minorHAnsi" w:hAnsiTheme="minorHAnsi" w:cstheme="minorHAnsi"/>
          <w:b/>
          <w:sz w:val="22"/>
          <w:szCs w:val="22"/>
        </w:rPr>
        <w:t>Course Requirements</w:t>
      </w:r>
      <w:r w:rsidR="00065D7E" w:rsidRPr="00B7618B">
        <w:rPr>
          <w:rFonts w:asciiTheme="minorHAnsi" w:hAnsiTheme="minorHAnsi" w:cstheme="minorHAnsi"/>
          <w:b/>
          <w:sz w:val="22"/>
          <w:szCs w:val="22"/>
        </w:rPr>
        <w:t>:</w:t>
      </w:r>
    </w:p>
    <w:p w:rsidR="00065D7E" w:rsidRPr="00B7618B" w:rsidRDefault="00065D7E" w:rsidP="00065D7E">
      <w:pPr>
        <w:rPr>
          <w:rFonts w:asciiTheme="minorHAnsi" w:hAnsiTheme="minorHAnsi" w:cstheme="minorHAnsi"/>
          <w:b/>
          <w:sz w:val="22"/>
          <w:szCs w:val="22"/>
        </w:rPr>
      </w:pPr>
    </w:p>
    <w:p w:rsidR="000F5EEF" w:rsidRPr="00B7618B" w:rsidRDefault="000F5EEF" w:rsidP="003D3BB2">
      <w:pPr>
        <w:ind w:left="720"/>
        <w:rPr>
          <w:rFonts w:asciiTheme="minorHAnsi" w:hAnsiTheme="minorHAnsi" w:cstheme="minorHAnsi"/>
          <w:b/>
          <w:sz w:val="22"/>
          <w:szCs w:val="22"/>
        </w:rPr>
        <w:sectPr w:rsidR="000F5EEF" w:rsidRPr="00B7618B">
          <w:footerReference w:type="default" r:id="rId8"/>
          <w:pgSz w:w="12240" w:h="15840"/>
          <w:pgMar w:top="1440" w:right="1800" w:bottom="1440" w:left="1800" w:header="720" w:footer="720" w:gutter="0"/>
          <w:cols w:space="720"/>
        </w:sectPr>
      </w:pPr>
    </w:p>
    <w:p w:rsidR="007203C8" w:rsidRPr="00B7618B" w:rsidRDefault="007203C8" w:rsidP="000F5EEF">
      <w:pPr>
        <w:ind w:left="720" w:right="-1080"/>
        <w:rPr>
          <w:rFonts w:asciiTheme="minorHAnsi" w:hAnsiTheme="minorHAnsi" w:cstheme="minorHAnsi"/>
          <w:sz w:val="22"/>
          <w:szCs w:val="22"/>
        </w:rPr>
      </w:pPr>
      <w:r w:rsidRPr="00B7618B">
        <w:rPr>
          <w:rFonts w:asciiTheme="minorHAnsi" w:hAnsiTheme="minorHAnsi" w:cstheme="minorHAnsi"/>
          <w:b/>
          <w:sz w:val="22"/>
          <w:szCs w:val="22"/>
        </w:rPr>
        <w:t>Tests</w:t>
      </w:r>
      <w:r w:rsidRPr="00B7618B">
        <w:rPr>
          <w:rFonts w:asciiTheme="minorHAnsi" w:hAnsiTheme="minorHAnsi" w:cstheme="minorHAnsi"/>
          <w:sz w:val="22"/>
          <w:szCs w:val="22"/>
        </w:rPr>
        <w:t xml:space="preserve">:  </w:t>
      </w:r>
      <w:r w:rsidR="002A2ACE" w:rsidRPr="00B7618B">
        <w:rPr>
          <w:rFonts w:asciiTheme="minorHAnsi" w:hAnsiTheme="minorHAnsi" w:cstheme="minorHAnsi"/>
          <w:sz w:val="22"/>
          <w:szCs w:val="22"/>
        </w:rPr>
        <w:t>4</w:t>
      </w:r>
      <w:r w:rsidR="00EF6E27" w:rsidRPr="00B7618B">
        <w:rPr>
          <w:rFonts w:asciiTheme="minorHAnsi" w:hAnsiTheme="minorHAnsi" w:cstheme="minorHAnsi"/>
          <w:sz w:val="22"/>
          <w:szCs w:val="22"/>
        </w:rPr>
        <w:t xml:space="preserve"> Exams worth </w:t>
      </w:r>
      <w:r w:rsidR="000F5EEF" w:rsidRPr="00B7618B">
        <w:rPr>
          <w:rFonts w:asciiTheme="minorHAnsi" w:hAnsiTheme="minorHAnsi" w:cstheme="minorHAnsi"/>
          <w:sz w:val="22"/>
          <w:szCs w:val="22"/>
        </w:rPr>
        <w:t>2</w:t>
      </w:r>
      <w:r w:rsidR="00AD4E2A" w:rsidRPr="00B7618B">
        <w:rPr>
          <w:rFonts w:asciiTheme="minorHAnsi" w:hAnsiTheme="minorHAnsi" w:cstheme="minorHAnsi"/>
          <w:sz w:val="22"/>
          <w:szCs w:val="22"/>
        </w:rPr>
        <w:t>0</w:t>
      </w:r>
      <w:r w:rsidR="00EF6E27" w:rsidRPr="00B7618B">
        <w:rPr>
          <w:rFonts w:asciiTheme="minorHAnsi" w:hAnsiTheme="minorHAnsi" w:cstheme="minorHAnsi"/>
          <w:sz w:val="22"/>
          <w:szCs w:val="22"/>
        </w:rPr>
        <w:t>% of final grade</w:t>
      </w:r>
      <w:r w:rsidR="00993BF3" w:rsidRPr="00B7618B">
        <w:rPr>
          <w:rFonts w:asciiTheme="minorHAnsi" w:hAnsiTheme="minorHAnsi" w:cstheme="minorHAnsi"/>
          <w:sz w:val="22"/>
          <w:szCs w:val="22"/>
        </w:rPr>
        <w:t xml:space="preserve"> each</w:t>
      </w:r>
    </w:p>
    <w:p w:rsidR="007203C8" w:rsidRPr="00B7618B" w:rsidRDefault="002A2ACE" w:rsidP="000F5EEF">
      <w:pPr>
        <w:ind w:left="720" w:right="-1080"/>
        <w:rPr>
          <w:rFonts w:asciiTheme="minorHAnsi" w:hAnsiTheme="minorHAnsi" w:cstheme="minorHAnsi"/>
          <w:sz w:val="22"/>
          <w:szCs w:val="22"/>
        </w:rPr>
      </w:pPr>
      <w:r w:rsidRPr="00B7618B">
        <w:rPr>
          <w:rFonts w:asciiTheme="minorHAnsi" w:hAnsiTheme="minorHAnsi" w:cstheme="minorHAnsi"/>
          <w:sz w:val="22"/>
          <w:szCs w:val="22"/>
        </w:rPr>
        <w:t>Test 1</w:t>
      </w:r>
      <w:r w:rsidR="00993BF3" w:rsidRPr="00B7618B">
        <w:rPr>
          <w:rFonts w:asciiTheme="minorHAnsi" w:hAnsiTheme="minorHAnsi" w:cstheme="minorHAnsi"/>
          <w:sz w:val="22"/>
          <w:szCs w:val="22"/>
        </w:rPr>
        <w:t>:</w:t>
      </w:r>
      <w:r w:rsidR="00993BF3" w:rsidRPr="00B7618B">
        <w:rPr>
          <w:rFonts w:asciiTheme="minorHAnsi" w:hAnsiTheme="minorHAnsi" w:cstheme="minorHAnsi"/>
          <w:sz w:val="22"/>
          <w:szCs w:val="22"/>
        </w:rPr>
        <w:tab/>
      </w:r>
      <w:r w:rsidR="005A7B1A" w:rsidRPr="00B7618B">
        <w:rPr>
          <w:rFonts w:asciiTheme="minorHAnsi" w:hAnsiTheme="minorHAnsi" w:cstheme="minorHAnsi"/>
          <w:sz w:val="22"/>
          <w:szCs w:val="22"/>
        </w:rPr>
        <w:t>Wednesday, 15 Februar</w:t>
      </w:r>
      <w:r w:rsidR="000F5EEF" w:rsidRPr="00B7618B">
        <w:rPr>
          <w:rFonts w:asciiTheme="minorHAnsi" w:hAnsiTheme="minorHAnsi" w:cstheme="minorHAnsi"/>
          <w:sz w:val="22"/>
          <w:szCs w:val="22"/>
        </w:rPr>
        <w:t>y</w:t>
      </w:r>
    </w:p>
    <w:p w:rsidR="00993BF3" w:rsidRPr="00B7618B" w:rsidRDefault="002A2ACE" w:rsidP="000F5EEF">
      <w:pPr>
        <w:ind w:left="720" w:right="-1080"/>
        <w:rPr>
          <w:rFonts w:asciiTheme="minorHAnsi" w:hAnsiTheme="minorHAnsi" w:cstheme="minorHAnsi"/>
          <w:sz w:val="22"/>
          <w:szCs w:val="22"/>
        </w:rPr>
      </w:pPr>
      <w:r w:rsidRPr="00B7618B">
        <w:rPr>
          <w:rFonts w:asciiTheme="minorHAnsi" w:hAnsiTheme="minorHAnsi" w:cstheme="minorHAnsi"/>
          <w:sz w:val="22"/>
          <w:szCs w:val="22"/>
        </w:rPr>
        <w:t>Test 2:</w:t>
      </w:r>
      <w:r w:rsidR="000F5EEF" w:rsidRPr="00B7618B">
        <w:rPr>
          <w:rFonts w:asciiTheme="minorHAnsi" w:hAnsiTheme="minorHAnsi" w:cstheme="minorHAnsi"/>
          <w:sz w:val="22"/>
          <w:szCs w:val="22"/>
        </w:rPr>
        <w:tab/>
      </w:r>
      <w:r w:rsidR="005A7B1A" w:rsidRPr="00B7618B">
        <w:rPr>
          <w:rFonts w:asciiTheme="minorHAnsi" w:hAnsiTheme="minorHAnsi" w:cstheme="minorHAnsi"/>
          <w:sz w:val="22"/>
          <w:szCs w:val="22"/>
        </w:rPr>
        <w:t>Friday, 10 March</w:t>
      </w:r>
    </w:p>
    <w:p w:rsidR="002A2ACE" w:rsidRPr="00B7618B" w:rsidRDefault="000F5EEF" w:rsidP="000F5EEF">
      <w:pPr>
        <w:ind w:left="720" w:right="-1080"/>
        <w:rPr>
          <w:rFonts w:asciiTheme="minorHAnsi" w:hAnsiTheme="minorHAnsi" w:cstheme="minorHAnsi"/>
          <w:sz w:val="22"/>
          <w:szCs w:val="22"/>
        </w:rPr>
      </w:pPr>
      <w:r w:rsidRPr="00B7618B">
        <w:rPr>
          <w:rFonts w:asciiTheme="minorHAnsi" w:hAnsiTheme="minorHAnsi" w:cstheme="minorHAnsi"/>
          <w:sz w:val="22"/>
          <w:szCs w:val="22"/>
        </w:rPr>
        <w:t>Test 3:</w:t>
      </w:r>
      <w:r w:rsidRPr="00B7618B">
        <w:rPr>
          <w:rFonts w:asciiTheme="minorHAnsi" w:hAnsiTheme="minorHAnsi" w:cstheme="minorHAnsi"/>
          <w:sz w:val="22"/>
          <w:szCs w:val="22"/>
        </w:rPr>
        <w:tab/>
      </w:r>
      <w:r w:rsidR="005A7B1A" w:rsidRPr="00B7618B">
        <w:rPr>
          <w:rFonts w:asciiTheme="minorHAnsi" w:hAnsiTheme="minorHAnsi" w:cstheme="minorHAnsi"/>
          <w:sz w:val="22"/>
          <w:szCs w:val="22"/>
        </w:rPr>
        <w:t>Wednesday, 12 April</w:t>
      </w:r>
    </w:p>
    <w:p w:rsidR="002A2ACE" w:rsidRPr="00B7618B" w:rsidRDefault="000F5EEF" w:rsidP="000F5EEF">
      <w:pPr>
        <w:ind w:left="720" w:right="-1080"/>
        <w:rPr>
          <w:rFonts w:asciiTheme="minorHAnsi" w:hAnsiTheme="minorHAnsi" w:cstheme="minorHAnsi"/>
          <w:sz w:val="22"/>
          <w:szCs w:val="22"/>
        </w:rPr>
      </w:pPr>
      <w:r w:rsidRPr="00B7618B">
        <w:rPr>
          <w:rFonts w:asciiTheme="minorHAnsi" w:hAnsiTheme="minorHAnsi" w:cstheme="minorHAnsi"/>
          <w:sz w:val="22"/>
          <w:szCs w:val="22"/>
        </w:rPr>
        <w:t>Test 4</w:t>
      </w:r>
      <w:r w:rsidR="002A2ACE" w:rsidRPr="00B7618B">
        <w:rPr>
          <w:rFonts w:asciiTheme="minorHAnsi" w:hAnsiTheme="minorHAnsi" w:cstheme="minorHAnsi"/>
          <w:sz w:val="22"/>
          <w:szCs w:val="22"/>
        </w:rPr>
        <w:t>:</w:t>
      </w:r>
      <w:r w:rsidR="002A2ACE" w:rsidRPr="00B7618B">
        <w:rPr>
          <w:rFonts w:asciiTheme="minorHAnsi" w:hAnsiTheme="minorHAnsi" w:cstheme="minorHAnsi"/>
          <w:sz w:val="22"/>
          <w:szCs w:val="22"/>
        </w:rPr>
        <w:tab/>
      </w:r>
      <w:r w:rsidR="005A7B1A" w:rsidRPr="00B7618B">
        <w:rPr>
          <w:rFonts w:asciiTheme="minorHAnsi" w:hAnsiTheme="minorHAnsi" w:cstheme="minorHAnsi"/>
          <w:sz w:val="22"/>
          <w:szCs w:val="22"/>
        </w:rPr>
        <w:t>Week of Finals</w:t>
      </w:r>
    </w:p>
    <w:p w:rsidR="00065D7E" w:rsidRPr="00B7618B" w:rsidRDefault="00065D7E" w:rsidP="000F5EEF">
      <w:pPr>
        <w:pStyle w:val="BodyText"/>
        <w:ind w:left="720" w:right="-1080"/>
        <w:rPr>
          <w:rFonts w:asciiTheme="minorHAnsi" w:hAnsiTheme="minorHAnsi" w:cstheme="minorHAnsi"/>
          <w:sz w:val="22"/>
          <w:szCs w:val="22"/>
        </w:rPr>
      </w:pPr>
      <w:r w:rsidRPr="00B7618B">
        <w:rPr>
          <w:rFonts w:asciiTheme="minorHAnsi" w:hAnsiTheme="minorHAnsi" w:cstheme="minorHAnsi"/>
          <w:b/>
          <w:sz w:val="22"/>
          <w:szCs w:val="22"/>
        </w:rPr>
        <w:t>Exam Content:</w:t>
      </w:r>
    </w:p>
    <w:p w:rsidR="00065D7E" w:rsidRPr="00B7618B" w:rsidRDefault="002A2ACE" w:rsidP="000F5EEF">
      <w:pPr>
        <w:pStyle w:val="BodyText"/>
        <w:ind w:left="720" w:right="-1080"/>
        <w:rPr>
          <w:rFonts w:asciiTheme="minorHAnsi" w:hAnsiTheme="minorHAnsi" w:cstheme="minorHAnsi"/>
          <w:sz w:val="22"/>
          <w:szCs w:val="22"/>
        </w:rPr>
      </w:pPr>
      <w:r w:rsidRPr="00B7618B">
        <w:rPr>
          <w:rFonts w:asciiTheme="minorHAnsi" w:hAnsiTheme="minorHAnsi" w:cstheme="minorHAnsi"/>
          <w:sz w:val="22"/>
          <w:szCs w:val="22"/>
        </w:rPr>
        <w:t>25</w:t>
      </w:r>
      <w:r w:rsidR="00065D7E" w:rsidRPr="00B7618B">
        <w:rPr>
          <w:rFonts w:asciiTheme="minorHAnsi" w:hAnsiTheme="minorHAnsi" w:cstheme="minorHAnsi"/>
          <w:sz w:val="22"/>
          <w:szCs w:val="22"/>
        </w:rPr>
        <w:t xml:space="preserve"> Multiple Choice Questions worth 2 points each. (</w:t>
      </w:r>
      <w:r w:rsidR="00E13728" w:rsidRPr="00B7618B">
        <w:rPr>
          <w:rFonts w:asciiTheme="minorHAnsi" w:hAnsiTheme="minorHAnsi" w:cstheme="minorHAnsi"/>
          <w:sz w:val="22"/>
          <w:szCs w:val="22"/>
        </w:rPr>
        <w:t>5</w:t>
      </w:r>
      <w:r w:rsidR="00065D7E" w:rsidRPr="00B7618B">
        <w:rPr>
          <w:rFonts w:asciiTheme="minorHAnsi" w:hAnsiTheme="minorHAnsi" w:cstheme="minorHAnsi"/>
          <w:sz w:val="22"/>
          <w:szCs w:val="22"/>
        </w:rPr>
        <w:t>0 points)</w:t>
      </w:r>
    </w:p>
    <w:p w:rsidR="00065D7E" w:rsidRPr="00B7618B" w:rsidRDefault="00174FCC" w:rsidP="000F5EEF">
      <w:pPr>
        <w:pStyle w:val="BodyText"/>
        <w:ind w:left="720" w:right="-1080"/>
        <w:rPr>
          <w:rFonts w:asciiTheme="minorHAnsi" w:hAnsiTheme="minorHAnsi" w:cstheme="minorHAnsi"/>
          <w:sz w:val="22"/>
          <w:szCs w:val="22"/>
        </w:rPr>
      </w:pPr>
      <w:r w:rsidRPr="00B7618B">
        <w:rPr>
          <w:rFonts w:asciiTheme="minorHAnsi" w:hAnsiTheme="minorHAnsi" w:cstheme="minorHAnsi"/>
          <w:sz w:val="22"/>
          <w:szCs w:val="22"/>
        </w:rPr>
        <w:t xml:space="preserve">1 Essay worth 50 Points </w:t>
      </w:r>
    </w:p>
    <w:p w:rsidR="000F5EEF" w:rsidRPr="00B7618B" w:rsidRDefault="000F5EEF" w:rsidP="003D3BB2">
      <w:pPr>
        <w:pStyle w:val="BodyText"/>
        <w:ind w:left="720" w:right="-720"/>
        <w:rPr>
          <w:rFonts w:asciiTheme="minorHAnsi" w:hAnsiTheme="minorHAnsi" w:cstheme="minorHAnsi"/>
          <w:sz w:val="22"/>
          <w:szCs w:val="22"/>
        </w:rPr>
        <w:sectPr w:rsidR="000F5EEF" w:rsidRPr="00B7618B" w:rsidSect="000F5EEF">
          <w:type w:val="continuous"/>
          <w:pgSz w:w="12240" w:h="15840"/>
          <w:pgMar w:top="1440" w:right="1800" w:bottom="1440" w:left="1800" w:header="720" w:footer="720" w:gutter="0"/>
          <w:cols w:num="2" w:space="180"/>
        </w:sectPr>
      </w:pPr>
    </w:p>
    <w:p w:rsidR="00174FCC" w:rsidRPr="00B7618B" w:rsidRDefault="00174FCC" w:rsidP="003D3BB2">
      <w:pPr>
        <w:pStyle w:val="BodyText"/>
        <w:ind w:left="720" w:right="-720"/>
        <w:rPr>
          <w:rFonts w:asciiTheme="minorHAnsi" w:hAnsiTheme="minorHAnsi" w:cstheme="minorHAnsi"/>
          <w:sz w:val="22"/>
          <w:szCs w:val="22"/>
        </w:rPr>
      </w:pPr>
    </w:p>
    <w:p w:rsidR="00065D7E" w:rsidRPr="00B7618B" w:rsidRDefault="00065D7E" w:rsidP="003D3BB2">
      <w:pPr>
        <w:pStyle w:val="BodyText"/>
        <w:ind w:left="720" w:right="-720"/>
        <w:rPr>
          <w:rFonts w:asciiTheme="minorHAnsi" w:hAnsiTheme="minorHAnsi" w:cstheme="minorHAnsi"/>
          <w:sz w:val="22"/>
          <w:szCs w:val="22"/>
        </w:rPr>
      </w:pPr>
      <w:r w:rsidRPr="00B7618B">
        <w:rPr>
          <w:rFonts w:asciiTheme="minorHAnsi" w:hAnsiTheme="minorHAnsi" w:cstheme="minorHAnsi"/>
          <w:sz w:val="22"/>
          <w:szCs w:val="22"/>
        </w:rPr>
        <w:t>*</w:t>
      </w:r>
      <w:r w:rsidR="00CF7946" w:rsidRPr="00B7618B">
        <w:rPr>
          <w:rFonts w:asciiTheme="minorHAnsi" w:hAnsiTheme="minorHAnsi" w:cstheme="minorHAnsi"/>
          <w:sz w:val="22"/>
          <w:szCs w:val="22"/>
        </w:rPr>
        <w:t xml:space="preserve">You’ll need to purchase </w:t>
      </w:r>
      <w:r w:rsidR="002A2ACE" w:rsidRPr="00B7618B">
        <w:rPr>
          <w:rFonts w:asciiTheme="minorHAnsi" w:hAnsiTheme="minorHAnsi" w:cstheme="minorHAnsi"/>
          <w:sz w:val="22"/>
          <w:szCs w:val="22"/>
        </w:rPr>
        <w:t>4</w:t>
      </w:r>
      <w:r w:rsidR="00CF7946" w:rsidRPr="00B7618B">
        <w:rPr>
          <w:rFonts w:asciiTheme="minorHAnsi" w:hAnsiTheme="minorHAnsi" w:cstheme="minorHAnsi"/>
          <w:sz w:val="22"/>
          <w:szCs w:val="22"/>
        </w:rPr>
        <w:t xml:space="preserve"> </w:t>
      </w:r>
      <w:proofErr w:type="spellStart"/>
      <w:r w:rsidR="00CF7946" w:rsidRPr="00B7618B">
        <w:rPr>
          <w:rFonts w:asciiTheme="minorHAnsi" w:hAnsiTheme="minorHAnsi" w:cstheme="minorHAnsi"/>
          <w:sz w:val="22"/>
          <w:szCs w:val="22"/>
        </w:rPr>
        <w:t>Scantron</w:t>
      </w:r>
      <w:proofErr w:type="spellEnd"/>
      <w:r w:rsidR="00CF7946" w:rsidRPr="00B7618B">
        <w:rPr>
          <w:rFonts w:asciiTheme="minorHAnsi" w:hAnsiTheme="minorHAnsi" w:cstheme="minorHAnsi"/>
          <w:sz w:val="22"/>
          <w:szCs w:val="22"/>
        </w:rPr>
        <w:t xml:space="preserve"> forms and </w:t>
      </w:r>
      <w:r w:rsidR="002A2ACE" w:rsidRPr="00B7618B">
        <w:rPr>
          <w:rFonts w:asciiTheme="minorHAnsi" w:hAnsiTheme="minorHAnsi" w:cstheme="minorHAnsi"/>
          <w:sz w:val="22"/>
          <w:szCs w:val="22"/>
        </w:rPr>
        <w:t>4</w:t>
      </w:r>
      <w:r w:rsidR="00CF7946" w:rsidRPr="00B7618B">
        <w:rPr>
          <w:rFonts w:asciiTheme="minorHAnsi" w:hAnsiTheme="minorHAnsi" w:cstheme="minorHAnsi"/>
          <w:sz w:val="22"/>
          <w:szCs w:val="22"/>
        </w:rPr>
        <w:t xml:space="preserve"> Blue/Green Books</w:t>
      </w:r>
    </w:p>
    <w:p w:rsidR="000522D7" w:rsidRPr="00B7618B" w:rsidRDefault="000522D7" w:rsidP="00065D7E">
      <w:pPr>
        <w:pStyle w:val="BodyText"/>
        <w:ind w:right="-720"/>
        <w:rPr>
          <w:rFonts w:asciiTheme="minorHAnsi" w:hAnsiTheme="minorHAnsi" w:cstheme="minorHAnsi"/>
          <w:sz w:val="22"/>
          <w:szCs w:val="22"/>
        </w:rPr>
      </w:pPr>
    </w:p>
    <w:p w:rsidR="00065D7E" w:rsidRPr="00B7618B" w:rsidRDefault="00065D7E" w:rsidP="003D3BB2">
      <w:pPr>
        <w:ind w:left="720"/>
        <w:rPr>
          <w:rFonts w:asciiTheme="minorHAnsi" w:hAnsiTheme="minorHAnsi" w:cstheme="minorHAnsi"/>
          <w:sz w:val="22"/>
          <w:szCs w:val="22"/>
        </w:rPr>
      </w:pPr>
      <w:r w:rsidRPr="00B7618B">
        <w:rPr>
          <w:rFonts w:asciiTheme="minorHAnsi" w:hAnsiTheme="minorHAnsi" w:cstheme="minorHAnsi"/>
          <w:b/>
          <w:bCs/>
          <w:sz w:val="22"/>
          <w:szCs w:val="22"/>
        </w:rPr>
        <w:t>Makeup Exams</w:t>
      </w:r>
      <w:r w:rsidRPr="00B7618B">
        <w:rPr>
          <w:rFonts w:asciiTheme="minorHAnsi" w:hAnsiTheme="minorHAnsi" w:cstheme="minorHAnsi"/>
          <w:bCs/>
          <w:sz w:val="22"/>
          <w:szCs w:val="22"/>
        </w:rPr>
        <w:t xml:space="preserve">: </w:t>
      </w:r>
      <w:r w:rsidR="00CF7946" w:rsidRPr="00B7618B">
        <w:rPr>
          <w:rFonts w:asciiTheme="minorHAnsi" w:hAnsiTheme="minorHAnsi" w:cstheme="minorHAnsi"/>
          <w:sz w:val="22"/>
          <w:szCs w:val="22"/>
        </w:rPr>
        <w:t xml:space="preserve">Please do not miss a test.  </w:t>
      </w:r>
      <w:r w:rsidR="009C5AD6" w:rsidRPr="00B7618B">
        <w:rPr>
          <w:rFonts w:asciiTheme="minorHAnsi" w:hAnsiTheme="minorHAnsi" w:cstheme="minorHAnsi"/>
          <w:b/>
          <w:sz w:val="22"/>
          <w:szCs w:val="22"/>
        </w:rPr>
        <w:t xml:space="preserve">Vacation is not an excuse for missing a test.  </w:t>
      </w:r>
      <w:r w:rsidR="00CF7946" w:rsidRPr="00B7618B">
        <w:rPr>
          <w:rFonts w:asciiTheme="minorHAnsi" w:hAnsiTheme="minorHAnsi" w:cstheme="minorHAnsi"/>
          <w:sz w:val="22"/>
          <w:szCs w:val="22"/>
        </w:rPr>
        <w:t xml:space="preserve">If you miss class on the day of the test, you must </w:t>
      </w:r>
      <w:r w:rsidR="00CF7946" w:rsidRPr="00B7618B">
        <w:rPr>
          <w:rFonts w:asciiTheme="minorHAnsi" w:hAnsiTheme="minorHAnsi" w:cstheme="minorHAnsi"/>
          <w:b/>
          <w:sz w:val="22"/>
          <w:szCs w:val="22"/>
        </w:rPr>
        <w:t xml:space="preserve">email </w:t>
      </w:r>
      <w:r w:rsidR="00411DB8" w:rsidRPr="00B7618B">
        <w:rPr>
          <w:rFonts w:asciiTheme="minorHAnsi" w:hAnsiTheme="minorHAnsi" w:cstheme="minorHAnsi"/>
          <w:b/>
          <w:sz w:val="22"/>
          <w:szCs w:val="22"/>
        </w:rPr>
        <w:t>the GTA</w:t>
      </w:r>
      <w:r w:rsidR="00CF7946" w:rsidRPr="00B7618B">
        <w:rPr>
          <w:rFonts w:asciiTheme="minorHAnsi" w:hAnsiTheme="minorHAnsi" w:cstheme="minorHAnsi"/>
          <w:b/>
          <w:sz w:val="22"/>
          <w:szCs w:val="22"/>
        </w:rPr>
        <w:t xml:space="preserve"> as soon as possible</w:t>
      </w:r>
      <w:r w:rsidR="00C8407C" w:rsidRPr="00B7618B">
        <w:rPr>
          <w:rFonts w:asciiTheme="minorHAnsi" w:hAnsiTheme="minorHAnsi" w:cstheme="minorHAnsi"/>
          <w:sz w:val="22"/>
          <w:szCs w:val="22"/>
        </w:rPr>
        <w:t xml:space="preserve"> to schedule a makeup within a week of the original test date.</w:t>
      </w:r>
      <w:r w:rsidRPr="00B7618B">
        <w:rPr>
          <w:rFonts w:asciiTheme="minorHAnsi" w:hAnsiTheme="minorHAnsi" w:cstheme="minorHAnsi"/>
          <w:sz w:val="22"/>
          <w:szCs w:val="22"/>
        </w:rPr>
        <w:t xml:space="preserve">  </w:t>
      </w:r>
    </w:p>
    <w:p w:rsidR="000F5EEF" w:rsidRPr="00B7618B" w:rsidRDefault="000F5EEF" w:rsidP="003D3BB2">
      <w:pPr>
        <w:ind w:left="720"/>
        <w:rPr>
          <w:rFonts w:asciiTheme="minorHAnsi" w:hAnsiTheme="minorHAnsi" w:cstheme="minorHAnsi"/>
          <w:sz w:val="22"/>
          <w:szCs w:val="22"/>
        </w:rPr>
      </w:pPr>
    </w:p>
    <w:p w:rsidR="000F5EEF" w:rsidRPr="00B7618B" w:rsidRDefault="000F5EEF" w:rsidP="003D3BB2">
      <w:pPr>
        <w:ind w:left="720"/>
        <w:rPr>
          <w:rFonts w:asciiTheme="minorHAnsi" w:hAnsiTheme="minorHAnsi" w:cstheme="minorHAnsi"/>
          <w:sz w:val="22"/>
          <w:szCs w:val="22"/>
        </w:rPr>
      </w:pPr>
      <w:r w:rsidRPr="00B7618B">
        <w:rPr>
          <w:rFonts w:asciiTheme="minorHAnsi" w:hAnsiTheme="minorHAnsi" w:cstheme="minorHAnsi"/>
          <w:b/>
          <w:sz w:val="22"/>
          <w:szCs w:val="22"/>
        </w:rPr>
        <w:t xml:space="preserve">Paper Assignment: </w:t>
      </w:r>
      <w:r w:rsidRPr="00B7618B">
        <w:rPr>
          <w:rFonts w:asciiTheme="minorHAnsi" w:hAnsiTheme="minorHAnsi" w:cstheme="minorHAnsi"/>
          <w:sz w:val="22"/>
          <w:szCs w:val="22"/>
        </w:rPr>
        <w:t>Check Blackboard for the paper assignment, which will be 20% of your grade.</w:t>
      </w:r>
    </w:p>
    <w:p w:rsidR="00065D7E" w:rsidRPr="00B7618B" w:rsidRDefault="00065D7E" w:rsidP="00065D7E">
      <w:pPr>
        <w:ind w:right="-720"/>
        <w:rPr>
          <w:rFonts w:asciiTheme="minorHAnsi" w:hAnsiTheme="minorHAnsi" w:cstheme="minorHAnsi"/>
          <w:bCs/>
          <w:sz w:val="22"/>
          <w:szCs w:val="22"/>
        </w:rPr>
      </w:pPr>
    </w:p>
    <w:p w:rsidR="00065D7E" w:rsidRPr="00B7618B" w:rsidRDefault="003D3BB2" w:rsidP="00065D7E">
      <w:pPr>
        <w:ind w:right="-720"/>
        <w:rPr>
          <w:rFonts w:asciiTheme="minorHAnsi" w:hAnsiTheme="minorHAnsi" w:cstheme="minorHAnsi"/>
          <w:sz w:val="22"/>
          <w:szCs w:val="22"/>
        </w:rPr>
      </w:pPr>
      <w:r w:rsidRPr="00B7618B">
        <w:rPr>
          <w:rFonts w:asciiTheme="minorHAnsi" w:hAnsiTheme="minorHAnsi" w:cstheme="minorHAnsi"/>
          <w:b/>
          <w:bCs/>
          <w:sz w:val="22"/>
          <w:szCs w:val="22"/>
        </w:rPr>
        <w:t>Grading</w:t>
      </w:r>
      <w:r w:rsidR="00065D7E" w:rsidRPr="00B7618B">
        <w:rPr>
          <w:rFonts w:asciiTheme="minorHAnsi" w:hAnsiTheme="minorHAnsi" w:cstheme="minorHAnsi"/>
          <w:b/>
          <w:bCs/>
          <w:sz w:val="22"/>
          <w:szCs w:val="22"/>
        </w:rPr>
        <w:t>:</w:t>
      </w:r>
    </w:p>
    <w:p w:rsidR="00065D7E" w:rsidRPr="00B7618B" w:rsidRDefault="00065D7E" w:rsidP="00065D7E">
      <w:pPr>
        <w:ind w:right="-720"/>
        <w:rPr>
          <w:rFonts w:asciiTheme="minorHAnsi" w:hAnsiTheme="minorHAnsi" w:cstheme="minorHAnsi"/>
          <w:sz w:val="22"/>
          <w:szCs w:val="22"/>
        </w:rPr>
      </w:pPr>
      <w:r w:rsidRPr="00B7618B">
        <w:rPr>
          <w:rFonts w:asciiTheme="minorHAnsi" w:hAnsiTheme="minorHAnsi" w:cstheme="minorHAnsi"/>
          <w:sz w:val="22"/>
          <w:szCs w:val="22"/>
        </w:rPr>
        <w:t>Your final grade will be calculated as follows</w:t>
      </w:r>
      <w:r w:rsidR="008344EB" w:rsidRPr="00B7618B">
        <w:rPr>
          <w:rFonts w:asciiTheme="minorHAnsi" w:hAnsiTheme="minorHAnsi" w:cstheme="minorHAnsi"/>
          <w:sz w:val="22"/>
          <w:szCs w:val="22"/>
        </w:rPr>
        <w:t xml:space="preserve">, </w:t>
      </w:r>
      <w:r w:rsidR="000F5EEF" w:rsidRPr="00B7618B">
        <w:rPr>
          <w:rFonts w:asciiTheme="minorHAnsi" w:hAnsiTheme="minorHAnsi" w:cstheme="minorHAnsi"/>
          <w:sz w:val="22"/>
          <w:szCs w:val="22"/>
        </w:rPr>
        <w:t xml:space="preserve">evenly </w:t>
      </w:r>
      <w:r w:rsidR="008344EB" w:rsidRPr="00B7618B">
        <w:rPr>
          <w:rFonts w:asciiTheme="minorHAnsi" w:hAnsiTheme="minorHAnsi" w:cstheme="minorHAnsi"/>
          <w:sz w:val="22"/>
          <w:szCs w:val="22"/>
        </w:rPr>
        <w:t>averaging your test grades</w:t>
      </w:r>
      <w:r w:rsidR="000F5EEF" w:rsidRPr="00B7618B">
        <w:rPr>
          <w:rFonts w:asciiTheme="minorHAnsi" w:hAnsiTheme="minorHAnsi" w:cstheme="minorHAnsi"/>
          <w:sz w:val="22"/>
          <w:szCs w:val="22"/>
        </w:rPr>
        <w:t xml:space="preserve"> and your paper assignment</w:t>
      </w:r>
      <w:r w:rsidRPr="00B7618B">
        <w:rPr>
          <w:rFonts w:asciiTheme="minorHAnsi" w:hAnsiTheme="minorHAnsi" w:cstheme="minorHAnsi"/>
          <w:sz w:val="22"/>
          <w:szCs w:val="22"/>
        </w:rPr>
        <w:t>:</w:t>
      </w:r>
    </w:p>
    <w:p w:rsidR="00065D7E" w:rsidRPr="00B7618B" w:rsidRDefault="00065D7E" w:rsidP="00065D7E">
      <w:pPr>
        <w:ind w:right="-720"/>
        <w:rPr>
          <w:rFonts w:asciiTheme="minorHAnsi" w:hAnsiTheme="minorHAnsi" w:cstheme="minorHAnsi"/>
          <w:sz w:val="22"/>
          <w:szCs w:val="22"/>
        </w:rPr>
      </w:pPr>
      <w:r w:rsidRPr="00B7618B">
        <w:rPr>
          <w:rFonts w:asciiTheme="minorHAnsi" w:hAnsiTheme="minorHAnsi" w:cstheme="minorHAnsi"/>
          <w:sz w:val="22"/>
          <w:szCs w:val="22"/>
        </w:rPr>
        <w:tab/>
      </w:r>
      <w:r w:rsidR="00174FCC" w:rsidRPr="00B7618B">
        <w:rPr>
          <w:rFonts w:asciiTheme="minorHAnsi" w:hAnsiTheme="minorHAnsi" w:cstheme="minorHAnsi"/>
          <w:sz w:val="22"/>
          <w:szCs w:val="22"/>
        </w:rPr>
        <w:t>Average</w:t>
      </w:r>
      <w:r w:rsidRPr="00B7618B">
        <w:rPr>
          <w:rFonts w:asciiTheme="minorHAnsi" w:hAnsiTheme="minorHAnsi" w:cstheme="minorHAnsi"/>
          <w:sz w:val="22"/>
          <w:szCs w:val="22"/>
        </w:rPr>
        <w:t>:</w:t>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t>Final grade:</w:t>
      </w:r>
    </w:p>
    <w:p w:rsidR="00065D7E" w:rsidRPr="00B7618B" w:rsidRDefault="00065D7E" w:rsidP="00065D7E">
      <w:pPr>
        <w:ind w:right="-720"/>
        <w:rPr>
          <w:rFonts w:asciiTheme="minorHAnsi" w:hAnsiTheme="minorHAnsi" w:cstheme="minorHAnsi"/>
          <w:sz w:val="22"/>
          <w:szCs w:val="22"/>
        </w:rPr>
      </w:pPr>
      <w:r w:rsidRPr="00B7618B">
        <w:rPr>
          <w:rFonts w:asciiTheme="minorHAnsi" w:hAnsiTheme="minorHAnsi" w:cstheme="minorHAnsi"/>
          <w:sz w:val="22"/>
          <w:szCs w:val="22"/>
        </w:rPr>
        <w:tab/>
      </w:r>
      <w:r w:rsidR="00174FCC" w:rsidRPr="00B7618B">
        <w:rPr>
          <w:rFonts w:asciiTheme="minorHAnsi" w:hAnsiTheme="minorHAnsi" w:cstheme="minorHAnsi"/>
          <w:sz w:val="22"/>
          <w:szCs w:val="22"/>
        </w:rPr>
        <w:t>100-90</w:t>
      </w:r>
      <w:r w:rsidR="00174FCC"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t xml:space="preserve">      A</w:t>
      </w:r>
    </w:p>
    <w:p w:rsidR="00065D7E" w:rsidRPr="00B7618B" w:rsidRDefault="00065D7E" w:rsidP="00065D7E">
      <w:pPr>
        <w:ind w:right="-720"/>
        <w:rPr>
          <w:rFonts w:asciiTheme="minorHAnsi" w:hAnsiTheme="minorHAnsi" w:cstheme="minorHAnsi"/>
          <w:sz w:val="22"/>
          <w:szCs w:val="22"/>
        </w:rPr>
      </w:pPr>
      <w:r w:rsidRPr="00B7618B">
        <w:rPr>
          <w:rFonts w:asciiTheme="minorHAnsi" w:hAnsiTheme="minorHAnsi" w:cstheme="minorHAnsi"/>
          <w:sz w:val="22"/>
          <w:szCs w:val="22"/>
        </w:rPr>
        <w:tab/>
      </w:r>
      <w:r w:rsidR="00174FCC" w:rsidRPr="00B7618B">
        <w:rPr>
          <w:rFonts w:asciiTheme="minorHAnsi" w:hAnsiTheme="minorHAnsi" w:cstheme="minorHAnsi"/>
          <w:sz w:val="22"/>
          <w:szCs w:val="22"/>
        </w:rPr>
        <w:t>89-80</w:t>
      </w:r>
      <w:r w:rsidR="00174FCC"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t xml:space="preserve">      B</w:t>
      </w:r>
    </w:p>
    <w:p w:rsidR="00065D7E" w:rsidRPr="00B7618B" w:rsidRDefault="00065D7E" w:rsidP="00065D7E">
      <w:pPr>
        <w:ind w:right="-720"/>
        <w:rPr>
          <w:rFonts w:asciiTheme="minorHAnsi" w:hAnsiTheme="minorHAnsi" w:cstheme="minorHAnsi"/>
          <w:sz w:val="22"/>
          <w:szCs w:val="22"/>
        </w:rPr>
      </w:pPr>
      <w:r w:rsidRPr="00B7618B">
        <w:rPr>
          <w:rFonts w:asciiTheme="minorHAnsi" w:hAnsiTheme="minorHAnsi" w:cstheme="minorHAnsi"/>
          <w:sz w:val="22"/>
          <w:szCs w:val="22"/>
        </w:rPr>
        <w:tab/>
      </w:r>
      <w:r w:rsidR="00174FCC" w:rsidRPr="00B7618B">
        <w:rPr>
          <w:rFonts w:asciiTheme="minorHAnsi" w:hAnsiTheme="minorHAnsi" w:cstheme="minorHAnsi"/>
          <w:sz w:val="22"/>
          <w:szCs w:val="22"/>
        </w:rPr>
        <w:t>79-70</w:t>
      </w:r>
      <w:r w:rsidR="00174FCC"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t xml:space="preserve">      C</w:t>
      </w:r>
    </w:p>
    <w:p w:rsidR="00065D7E" w:rsidRPr="00B7618B" w:rsidRDefault="00065D7E" w:rsidP="00065D7E">
      <w:pPr>
        <w:ind w:right="-720"/>
        <w:rPr>
          <w:rFonts w:asciiTheme="minorHAnsi" w:hAnsiTheme="minorHAnsi" w:cstheme="minorHAnsi"/>
          <w:sz w:val="22"/>
          <w:szCs w:val="22"/>
        </w:rPr>
      </w:pPr>
      <w:r w:rsidRPr="00B7618B">
        <w:rPr>
          <w:rFonts w:asciiTheme="minorHAnsi" w:hAnsiTheme="minorHAnsi" w:cstheme="minorHAnsi"/>
          <w:sz w:val="22"/>
          <w:szCs w:val="22"/>
        </w:rPr>
        <w:tab/>
      </w:r>
      <w:r w:rsidR="00174FCC" w:rsidRPr="00B7618B">
        <w:rPr>
          <w:rFonts w:asciiTheme="minorHAnsi" w:hAnsiTheme="minorHAnsi" w:cstheme="minorHAnsi"/>
          <w:sz w:val="22"/>
          <w:szCs w:val="22"/>
        </w:rPr>
        <w:t>69-60</w:t>
      </w:r>
      <w:r w:rsidR="00174FCC"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t xml:space="preserve">      D</w:t>
      </w:r>
    </w:p>
    <w:p w:rsidR="000522D7" w:rsidRPr="00B7618B" w:rsidRDefault="00065D7E" w:rsidP="009C5AD6">
      <w:pPr>
        <w:ind w:right="-720"/>
        <w:rPr>
          <w:rFonts w:asciiTheme="minorHAnsi" w:hAnsiTheme="minorHAnsi" w:cstheme="minorHAnsi"/>
          <w:sz w:val="22"/>
          <w:szCs w:val="22"/>
        </w:rPr>
      </w:pPr>
      <w:r w:rsidRPr="00B7618B">
        <w:rPr>
          <w:rFonts w:asciiTheme="minorHAnsi" w:hAnsiTheme="minorHAnsi" w:cstheme="minorHAnsi"/>
          <w:sz w:val="22"/>
          <w:szCs w:val="22"/>
        </w:rPr>
        <w:tab/>
        <w:t xml:space="preserve">below </w:t>
      </w:r>
      <w:r w:rsidR="00174FCC" w:rsidRPr="00B7618B">
        <w:rPr>
          <w:rFonts w:asciiTheme="minorHAnsi" w:hAnsiTheme="minorHAnsi" w:cstheme="minorHAnsi"/>
          <w:sz w:val="22"/>
          <w:szCs w:val="22"/>
        </w:rPr>
        <w:t>60</w:t>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r>
      <w:r w:rsidRPr="00B7618B">
        <w:rPr>
          <w:rFonts w:asciiTheme="minorHAnsi" w:hAnsiTheme="minorHAnsi" w:cstheme="minorHAnsi"/>
          <w:sz w:val="22"/>
          <w:szCs w:val="22"/>
        </w:rPr>
        <w:tab/>
        <w:t xml:space="preserve">      F</w:t>
      </w:r>
    </w:p>
    <w:p w:rsidR="000F5EEF" w:rsidRPr="00B7618B" w:rsidRDefault="000F5EEF">
      <w:pPr>
        <w:spacing w:after="160" w:line="259" w:lineRule="auto"/>
        <w:rPr>
          <w:rFonts w:asciiTheme="minorHAnsi" w:hAnsiTheme="minorHAnsi" w:cstheme="minorHAnsi"/>
          <w:b/>
          <w:color w:val="000000"/>
          <w:sz w:val="22"/>
          <w:szCs w:val="22"/>
        </w:rPr>
      </w:pPr>
      <w:r w:rsidRPr="00B7618B">
        <w:rPr>
          <w:rFonts w:asciiTheme="minorHAnsi" w:hAnsiTheme="minorHAnsi" w:cstheme="minorHAnsi"/>
          <w:b/>
          <w:color w:val="000000"/>
          <w:sz w:val="22"/>
          <w:szCs w:val="22"/>
        </w:rPr>
        <w:br w:type="page"/>
      </w:r>
    </w:p>
    <w:p w:rsidR="00B7618B" w:rsidRPr="00B7618B" w:rsidRDefault="00B7618B" w:rsidP="00B7618B">
      <w:pPr>
        <w:rPr>
          <w:rFonts w:asciiTheme="minorHAnsi" w:hAnsiTheme="minorHAnsi" w:cstheme="minorHAnsi"/>
          <w:sz w:val="22"/>
          <w:szCs w:val="22"/>
        </w:rPr>
      </w:pPr>
      <w:r>
        <w:rPr>
          <w:rFonts w:asciiTheme="minorHAnsi" w:hAnsiTheme="minorHAnsi" w:cstheme="minorHAnsi"/>
          <w:b/>
          <w:sz w:val="22"/>
          <w:szCs w:val="22"/>
        </w:rPr>
        <w:lastRenderedPageBreak/>
        <w:t>UTA Core Curriculum Objectives</w:t>
      </w:r>
      <w:r w:rsidRPr="00B7618B">
        <w:rPr>
          <w:rFonts w:asciiTheme="minorHAnsi" w:hAnsiTheme="minorHAnsi" w:cstheme="minorHAnsi"/>
          <w:b/>
          <w:sz w:val="22"/>
          <w:szCs w:val="22"/>
        </w:rPr>
        <w:t>:</w:t>
      </w:r>
    </w:p>
    <w:p w:rsidR="00B7618B" w:rsidRPr="00B7618B" w:rsidRDefault="00B7618B" w:rsidP="00B7618B">
      <w:pPr>
        <w:rPr>
          <w:rFonts w:asciiTheme="minorHAnsi" w:hAnsiTheme="minorHAnsi" w:cstheme="minorHAnsi"/>
          <w:sz w:val="22"/>
          <w:szCs w:val="22"/>
        </w:rPr>
      </w:pPr>
      <w:r w:rsidRPr="00B7618B">
        <w:rPr>
          <w:rFonts w:asciiTheme="minorHAnsi" w:hAnsiTheme="minorHAnsi" w:cstheme="minorHAnsi"/>
          <w:sz w:val="22"/>
          <w:szCs w:val="22"/>
        </w:rPr>
        <w:t xml:space="preserve">The state of Texas requires specific objectives for general education “core” courses.  The state objectives for “general </w:t>
      </w:r>
      <w:proofErr w:type="spellStart"/>
      <w:r w:rsidRPr="00B7618B">
        <w:rPr>
          <w:rFonts w:asciiTheme="minorHAnsi" w:hAnsiTheme="minorHAnsi" w:cstheme="minorHAnsi"/>
          <w:sz w:val="22"/>
          <w:szCs w:val="22"/>
        </w:rPr>
        <w:t>ed</w:t>
      </w:r>
      <w:proofErr w:type="spellEnd"/>
      <w:r w:rsidRPr="00B7618B">
        <w:rPr>
          <w:rFonts w:asciiTheme="minorHAnsi" w:hAnsiTheme="minorHAnsi" w:cstheme="minorHAnsi"/>
          <w:sz w:val="22"/>
          <w:szCs w:val="22"/>
        </w:rPr>
        <w:t>” courses require that students learn critical thinking and communication (written, oral, visual) skills; teamwork skills; quantitative reasoning; personal responsibility (ethics) and social responsibility (civics).  This course partially satisfies the University of Texas at Arlington component area requirement in American History and addresses Critical Thinking, Communication, Personal Responsibility and Social Responsibility objectives.</w:t>
      </w:r>
    </w:p>
    <w:p w:rsidR="00B7618B" w:rsidRPr="00B7618B" w:rsidRDefault="00B7618B" w:rsidP="00B7618B">
      <w:pPr>
        <w:numPr>
          <w:ilvl w:val="0"/>
          <w:numId w:val="5"/>
        </w:numPr>
        <w:rPr>
          <w:rFonts w:asciiTheme="minorHAnsi" w:hAnsiTheme="minorHAnsi" w:cstheme="minorHAnsi"/>
          <w:i/>
          <w:sz w:val="22"/>
          <w:szCs w:val="22"/>
        </w:rPr>
      </w:pPr>
      <w:r w:rsidRPr="00B7618B">
        <w:rPr>
          <w:rFonts w:asciiTheme="minorHAnsi" w:hAnsiTheme="minorHAnsi" w:cstheme="minorHAnsi"/>
          <w:b/>
          <w:bCs/>
          <w:sz w:val="22"/>
          <w:szCs w:val="22"/>
        </w:rPr>
        <w:t xml:space="preserve">Critical Thinking Skills:  </w:t>
      </w:r>
      <w:r w:rsidRPr="00B7618B">
        <w:rPr>
          <w:rFonts w:asciiTheme="minorHAnsi" w:hAnsiTheme="minorHAnsi" w:cstheme="minorHAnsi"/>
          <w:sz w:val="22"/>
          <w:szCs w:val="22"/>
        </w:rPr>
        <w:t>to include creative thinking, innovation, inquiry, and analysis, evaluation and synthesis of information.</w:t>
      </w:r>
      <w:r w:rsidRPr="00B7618B">
        <w:rPr>
          <w:rFonts w:asciiTheme="minorHAnsi" w:hAnsiTheme="minorHAnsi" w:cstheme="minorHAnsi"/>
          <w:b/>
          <w:bCs/>
          <w:sz w:val="22"/>
          <w:szCs w:val="22"/>
        </w:rPr>
        <w:t xml:space="preserve">  </w:t>
      </w:r>
      <w:r w:rsidRPr="00B7618B">
        <w:rPr>
          <w:rFonts w:asciiTheme="minorHAnsi" w:hAnsiTheme="minorHAnsi" w:cstheme="minorHAnsi"/>
          <w:bCs/>
          <w:i/>
          <w:sz w:val="22"/>
          <w:szCs w:val="22"/>
        </w:rPr>
        <w:t>Must be addressed in all core curriculum courses.</w:t>
      </w:r>
    </w:p>
    <w:p w:rsidR="00B7618B" w:rsidRPr="00B7618B" w:rsidRDefault="00B7618B" w:rsidP="00B7618B">
      <w:pPr>
        <w:numPr>
          <w:ilvl w:val="0"/>
          <w:numId w:val="5"/>
        </w:numPr>
        <w:rPr>
          <w:rFonts w:asciiTheme="minorHAnsi" w:hAnsiTheme="minorHAnsi" w:cstheme="minorHAnsi"/>
          <w:i/>
          <w:sz w:val="22"/>
          <w:szCs w:val="22"/>
        </w:rPr>
      </w:pPr>
      <w:r w:rsidRPr="00B7618B">
        <w:rPr>
          <w:rFonts w:asciiTheme="minorHAnsi" w:hAnsiTheme="minorHAnsi" w:cstheme="minorHAnsi"/>
          <w:b/>
          <w:bCs/>
          <w:sz w:val="22"/>
          <w:szCs w:val="22"/>
        </w:rPr>
        <w:t>Communication Skills</w:t>
      </w:r>
      <w:r w:rsidRPr="00B7618B">
        <w:rPr>
          <w:rFonts w:asciiTheme="minorHAnsi" w:hAnsiTheme="minorHAnsi" w:cstheme="minorHAnsi"/>
          <w:sz w:val="22"/>
          <w:szCs w:val="22"/>
        </w:rPr>
        <w:t>:  to include effective development, interpretation and expression of ideas through written, oral and visual communication.</w:t>
      </w:r>
      <w:r w:rsidRPr="00B7618B">
        <w:rPr>
          <w:rFonts w:asciiTheme="minorHAnsi" w:hAnsiTheme="minorHAnsi" w:cstheme="minorHAnsi"/>
          <w:b/>
          <w:bCs/>
          <w:sz w:val="22"/>
          <w:szCs w:val="22"/>
        </w:rPr>
        <w:t xml:space="preserve">  </w:t>
      </w:r>
      <w:r w:rsidRPr="00B7618B">
        <w:rPr>
          <w:rFonts w:asciiTheme="minorHAnsi" w:hAnsiTheme="minorHAnsi" w:cstheme="minorHAnsi"/>
          <w:bCs/>
          <w:i/>
          <w:sz w:val="22"/>
          <w:szCs w:val="22"/>
        </w:rPr>
        <w:t>Must be addressed in all core curriculum courses.</w:t>
      </w:r>
    </w:p>
    <w:p w:rsidR="00B7618B" w:rsidRPr="00B7618B" w:rsidRDefault="00B7618B" w:rsidP="00B7618B">
      <w:pPr>
        <w:numPr>
          <w:ilvl w:val="0"/>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b/>
          <w:bCs/>
          <w:sz w:val="22"/>
          <w:szCs w:val="22"/>
        </w:rPr>
        <w:t>Empirical and Quantitative Skills</w:t>
      </w:r>
      <w:r w:rsidRPr="00B7618B">
        <w:rPr>
          <w:rFonts w:asciiTheme="minorHAnsi" w:hAnsiTheme="minorHAnsi" w:cstheme="minorHAnsi"/>
          <w:sz w:val="22"/>
          <w:szCs w:val="22"/>
        </w:rPr>
        <w:t xml:space="preserve">:  to include the manipulation and analysis of numerical data or observable facts resulting in informed conclusions.  </w:t>
      </w:r>
      <w:r w:rsidRPr="00B7618B">
        <w:rPr>
          <w:rFonts w:asciiTheme="minorHAnsi" w:hAnsiTheme="minorHAnsi" w:cstheme="minorHAnsi"/>
          <w:i/>
          <w:sz w:val="22"/>
          <w:szCs w:val="22"/>
        </w:rPr>
        <w:t>Must be addressed in all core courses that satisfy the following requirements:</w:t>
      </w:r>
    </w:p>
    <w:p w:rsidR="00B7618B" w:rsidRPr="00B7618B" w:rsidRDefault="00B7618B" w:rsidP="00B7618B">
      <w:pPr>
        <w:numPr>
          <w:ilvl w:val="1"/>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Mathematics</w:t>
      </w:r>
    </w:p>
    <w:p w:rsidR="00B7618B" w:rsidRPr="00B7618B" w:rsidRDefault="00B7618B" w:rsidP="00B7618B">
      <w:pPr>
        <w:numPr>
          <w:ilvl w:val="1"/>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Life and Physical Sciences</w:t>
      </w:r>
    </w:p>
    <w:p w:rsidR="00B7618B" w:rsidRPr="00B7618B" w:rsidRDefault="00B7618B" w:rsidP="00B7618B">
      <w:pPr>
        <w:numPr>
          <w:ilvl w:val="1"/>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Social and Behavioral Sciences</w:t>
      </w:r>
    </w:p>
    <w:p w:rsidR="00B7618B" w:rsidRPr="00B7618B" w:rsidRDefault="00B7618B" w:rsidP="00B7618B">
      <w:pPr>
        <w:numPr>
          <w:ilvl w:val="1"/>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Component Area Option of Mathematics and Logic</w:t>
      </w:r>
    </w:p>
    <w:p w:rsidR="00B7618B" w:rsidRPr="00B7618B" w:rsidRDefault="00B7618B" w:rsidP="00B7618B">
      <w:pPr>
        <w:numPr>
          <w:ilvl w:val="0"/>
          <w:numId w:val="5"/>
        </w:numPr>
        <w:rPr>
          <w:rFonts w:asciiTheme="minorHAnsi" w:hAnsiTheme="minorHAnsi" w:cstheme="minorHAnsi"/>
          <w:sz w:val="22"/>
          <w:szCs w:val="22"/>
        </w:rPr>
      </w:pPr>
      <w:r w:rsidRPr="00B7618B">
        <w:rPr>
          <w:rFonts w:asciiTheme="minorHAnsi" w:hAnsiTheme="minorHAnsi" w:cstheme="minorHAnsi"/>
          <w:b/>
          <w:bCs/>
          <w:sz w:val="22"/>
          <w:szCs w:val="22"/>
        </w:rPr>
        <w:t>Teamwork</w:t>
      </w:r>
      <w:r w:rsidRPr="00B7618B">
        <w:rPr>
          <w:rFonts w:asciiTheme="minorHAnsi" w:hAnsiTheme="minorHAnsi" w:cstheme="minorHAnsi"/>
          <w:sz w:val="22"/>
          <w:szCs w:val="22"/>
        </w:rPr>
        <w:t xml:space="preserve">:  to include the ability to consider different points of view and to work effectively with others to support a shared purpose or goal.  </w:t>
      </w:r>
      <w:r w:rsidRPr="00B7618B">
        <w:rPr>
          <w:rFonts w:asciiTheme="minorHAnsi" w:hAnsiTheme="minorHAnsi" w:cstheme="minorHAnsi"/>
          <w:i/>
          <w:sz w:val="22"/>
          <w:szCs w:val="22"/>
        </w:rPr>
        <w:t xml:space="preserve">Must be addressed in all core courses that satisfy the following requirements: </w:t>
      </w:r>
    </w:p>
    <w:p w:rsidR="00B7618B" w:rsidRPr="00B7618B" w:rsidRDefault="00B7618B" w:rsidP="00B7618B">
      <w:pPr>
        <w:numPr>
          <w:ilvl w:val="1"/>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Life and Physical Sciences</w:t>
      </w:r>
    </w:p>
    <w:p w:rsidR="00B7618B" w:rsidRPr="00B7618B" w:rsidRDefault="00B7618B" w:rsidP="00B7618B">
      <w:pPr>
        <w:numPr>
          <w:ilvl w:val="1"/>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Creative Arts</w:t>
      </w:r>
    </w:p>
    <w:p w:rsidR="00B7618B" w:rsidRPr="00B7618B" w:rsidRDefault="00B7618B" w:rsidP="00B7618B">
      <w:pPr>
        <w:numPr>
          <w:ilvl w:val="1"/>
          <w:numId w:val="5"/>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Communication</w:t>
      </w:r>
    </w:p>
    <w:p w:rsidR="00B7618B" w:rsidRPr="00B7618B" w:rsidRDefault="00B7618B" w:rsidP="00B7618B">
      <w:pPr>
        <w:numPr>
          <w:ilvl w:val="0"/>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b/>
          <w:bCs/>
          <w:sz w:val="22"/>
          <w:szCs w:val="22"/>
        </w:rPr>
        <w:t>Personal Responsibility</w:t>
      </w:r>
      <w:r w:rsidRPr="00B7618B">
        <w:rPr>
          <w:rFonts w:asciiTheme="minorHAnsi" w:hAnsiTheme="minorHAnsi" w:cstheme="minorHAnsi"/>
          <w:sz w:val="22"/>
          <w:szCs w:val="22"/>
        </w:rPr>
        <w:t xml:space="preserve">:  to include the ability to connect choices, actions and consequences to ethical decision-making. </w:t>
      </w:r>
      <w:r w:rsidRPr="00B7618B">
        <w:rPr>
          <w:rFonts w:asciiTheme="minorHAnsi" w:hAnsiTheme="minorHAnsi" w:cstheme="minorHAnsi"/>
          <w:i/>
          <w:sz w:val="22"/>
          <w:szCs w:val="22"/>
        </w:rPr>
        <w:t>Must be addressed in all core courses that satisfy the following requirements:</w:t>
      </w:r>
      <w:r w:rsidRPr="00B7618B">
        <w:rPr>
          <w:rFonts w:asciiTheme="minorHAnsi" w:hAnsiTheme="minorHAnsi" w:cstheme="minorHAnsi"/>
          <w:sz w:val="22"/>
          <w:szCs w:val="22"/>
        </w:rPr>
        <w:t xml:space="preserve"> </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Communication</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Language, Philosophy and Culture</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American History</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Government/Political Science</w:t>
      </w:r>
    </w:p>
    <w:p w:rsidR="00B7618B" w:rsidRPr="00B7618B" w:rsidRDefault="00B7618B" w:rsidP="00B7618B">
      <w:pPr>
        <w:numPr>
          <w:ilvl w:val="0"/>
          <w:numId w:val="4"/>
        </w:numPr>
        <w:rPr>
          <w:rFonts w:asciiTheme="minorHAnsi" w:hAnsiTheme="minorHAnsi" w:cstheme="minorHAnsi"/>
          <w:i/>
          <w:sz w:val="22"/>
          <w:szCs w:val="22"/>
        </w:rPr>
      </w:pPr>
      <w:r w:rsidRPr="00B7618B">
        <w:rPr>
          <w:rFonts w:asciiTheme="minorHAnsi" w:hAnsiTheme="minorHAnsi" w:cstheme="minorHAnsi"/>
          <w:b/>
          <w:bCs/>
          <w:sz w:val="22"/>
          <w:szCs w:val="22"/>
        </w:rPr>
        <w:t>Social Responsibility</w:t>
      </w:r>
      <w:r w:rsidRPr="00B7618B">
        <w:rPr>
          <w:rFonts w:asciiTheme="minorHAnsi" w:hAnsiTheme="minorHAnsi" w:cstheme="minorHAnsi"/>
          <w:sz w:val="22"/>
          <w:szCs w:val="22"/>
        </w:rPr>
        <w:t xml:space="preserve">:  to include intercultural competence, knowledge of civic responsibility, and the ability to engage effectively in regional, national and global communities.  </w:t>
      </w:r>
      <w:r w:rsidRPr="00B7618B">
        <w:rPr>
          <w:rFonts w:asciiTheme="minorHAnsi" w:hAnsiTheme="minorHAnsi" w:cstheme="minorHAnsi"/>
          <w:i/>
          <w:sz w:val="22"/>
          <w:szCs w:val="22"/>
        </w:rPr>
        <w:t xml:space="preserve">Must be addressed in all core courses that satisfy the following requirements: </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Language, Philosophy and Culture</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Creative Arts</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American History</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Government/Political Science</w:t>
      </w:r>
    </w:p>
    <w:p w:rsidR="00B7618B" w:rsidRPr="00B7618B" w:rsidRDefault="00B7618B" w:rsidP="00B7618B">
      <w:pPr>
        <w:numPr>
          <w:ilvl w:val="1"/>
          <w:numId w:val="4"/>
        </w:numPr>
        <w:spacing w:before="100" w:beforeAutospacing="1" w:after="100" w:afterAutospacing="1"/>
        <w:rPr>
          <w:rFonts w:asciiTheme="minorHAnsi" w:hAnsiTheme="minorHAnsi" w:cstheme="minorHAnsi"/>
          <w:sz w:val="22"/>
          <w:szCs w:val="22"/>
        </w:rPr>
      </w:pPr>
      <w:r w:rsidRPr="00B7618B">
        <w:rPr>
          <w:rFonts w:asciiTheme="minorHAnsi" w:hAnsiTheme="minorHAnsi" w:cstheme="minorHAnsi"/>
          <w:sz w:val="22"/>
          <w:szCs w:val="22"/>
        </w:rPr>
        <w:t>Social and Behavioral Sciences</w:t>
      </w:r>
    </w:p>
    <w:p w:rsidR="00B7618B" w:rsidRDefault="00B7618B">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rsidR="00B7618B" w:rsidRPr="00B7618B" w:rsidRDefault="00B7618B" w:rsidP="00B7618B">
      <w:pPr>
        <w:rPr>
          <w:rFonts w:asciiTheme="minorHAnsi" w:hAnsiTheme="minorHAnsi" w:cstheme="minorHAnsi"/>
          <w:sz w:val="22"/>
          <w:szCs w:val="22"/>
        </w:rPr>
      </w:pPr>
      <w:r w:rsidRPr="00B7618B">
        <w:rPr>
          <w:rFonts w:asciiTheme="minorHAnsi" w:hAnsiTheme="minorHAnsi" w:cstheme="minorHAnsi"/>
          <w:b/>
          <w:sz w:val="22"/>
          <w:szCs w:val="22"/>
        </w:rPr>
        <w:lastRenderedPageBreak/>
        <w:t>STUDENT LEARNING OUTCOMES</w:t>
      </w:r>
      <w:r w:rsidRPr="00B7618B">
        <w:rPr>
          <w:rFonts w:asciiTheme="minorHAnsi" w:hAnsiTheme="minorHAnsi" w:cstheme="minorHAnsi"/>
          <w:sz w:val="22"/>
          <w:szCs w:val="22"/>
        </w:rPr>
        <w:t>:</w:t>
      </w:r>
    </w:p>
    <w:p w:rsidR="00B7618B" w:rsidRPr="00B7618B" w:rsidRDefault="00B7618B" w:rsidP="00B7618B">
      <w:pPr>
        <w:rPr>
          <w:rFonts w:asciiTheme="minorHAnsi" w:hAnsiTheme="minorHAnsi" w:cstheme="minorHAnsi"/>
          <w:sz w:val="22"/>
          <w:szCs w:val="22"/>
        </w:rPr>
      </w:pPr>
      <w:r w:rsidRPr="00B7618B">
        <w:rPr>
          <w:rFonts w:asciiTheme="minorHAnsi" w:hAnsiTheme="minorHAnsi" w:cstheme="minorHAnsi"/>
          <w:sz w:val="22"/>
          <w:szCs w:val="22"/>
        </w:rPr>
        <w:t xml:space="preserve">During this course, students will learn how to: </w:t>
      </w:r>
    </w:p>
    <w:p w:rsidR="00B7618B" w:rsidRPr="00B7618B" w:rsidRDefault="00B7618B" w:rsidP="00B7618B">
      <w:pPr>
        <w:pStyle w:val="ColorfulList-Accent11"/>
        <w:numPr>
          <w:ilvl w:val="0"/>
          <w:numId w:val="1"/>
        </w:numPr>
        <w:spacing w:after="0" w:line="240" w:lineRule="auto"/>
        <w:rPr>
          <w:rFonts w:asciiTheme="minorHAnsi" w:hAnsiTheme="minorHAnsi" w:cstheme="minorHAnsi"/>
        </w:rPr>
      </w:pPr>
      <w:r w:rsidRPr="00B7618B">
        <w:rPr>
          <w:rFonts w:asciiTheme="minorHAnsi" w:hAnsiTheme="minorHAnsi" w:cstheme="minorHAnsi"/>
        </w:rPr>
        <w:t>identify key events, peoples, individuals, terms, periods, and chronology of the history of the United States; distinguish between historical fact and historical interpretation; and connect historical events in chronological chain(s) of cause and effect</w:t>
      </w:r>
    </w:p>
    <w:p w:rsidR="00B7618B" w:rsidRPr="00B7618B" w:rsidRDefault="00B7618B" w:rsidP="00B7618B">
      <w:pPr>
        <w:pStyle w:val="ColorfulList-Accent11"/>
        <w:numPr>
          <w:ilvl w:val="0"/>
          <w:numId w:val="3"/>
        </w:numPr>
        <w:rPr>
          <w:rFonts w:asciiTheme="minorHAnsi" w:hAnsiTheme="minorHAnsi" w:cstheme="minorHAnsi"/>
        </w:rPr>
      </w:pPr>
      <w:r w:rsidRPr="00B7618B">
        <w:rPr>
          <w:rFonts w:asciiTheme="minorHAnsi" w:hAnsiTheme="minorHAnsi" w:cstheme="minorHAnsi"/>
        </w:rPr>
        <w:t>develop critical thinking skills by discussing the living nature of history, using historical evidence to critique competing interpretations of the same historical events, explaining the nature of historical controversies</w:t>
      </w:r>
    </w:p>
    <w:p w:rsidR="00B7618B" w:rsidRPr="00B7618B" w:rsidRDefault="00B7618B" w:rsidP="00B7618B">
      <w:pPr>
        <w:pStyle w:val="ColorfulList-Accent11"/>
        <w:numPr>
          <w:ilvl w:val="0"/>
          <w:numId w:val="1"/>
        </w:numPr>
        <w:spacing w:after="0" w:line="240" w:lineRule="auto"/>
        <w:rPr>
          <w:rFonts w:asciiTheme="minorHAnsi" w:hAnsiTheme="minorHAnsi" w:cstheme="minorHAnsi"/>
        </w:rPr>
      </w:pPr>
      <w:r w:rsidRPr="00B7618B">
        <w:rPr>
          <w:rFonts w:asciiTheme="minorHAnsi" w:hAnsiTheme="minorHAnsi" w:cstheme="minorHAnsi"/>
        </w:rPr>
        <w:t>synthesize diverse historical information and evidence related to broad themes of U.S. history and present this information in coherent, well-articulated, and well-substantiated analytical discussions and other written assignments</w:t>
      </w:r>
    </w:p>
    <w:p w:rsidR="00B7618B" w:rsidRPr="00B7618B" w:rsidRDefault="00B7618B" w:rsidP="00B7618B">
      <w:pPr>
        <w:pStyle w:val="ColorfulList-Accent11"/>
        <w:numPr>
          <w:ilvl w:val="0"/>
          <w:numId w:val="1"/>
        </w:numPr>
        <w:spacing w:after="0" w:line="240" w:lineRule="auto"/>
        <w:rPr>
          <w:rFonts w:asciiTheme="minorHAnsi" w:eastAsia="Calibri" w:hAnsiTheme="minorHAnsi" w:cstheme="minorHAnsi"/>
        </w:rPr>
      </w:pPr>
      <w:r w:rsidRPr="00B7618B">
        <w:rPr>
          <w:rFonts w:asciiTheme="minorHAnsi" w:hAnsiTheme="minorHAnsi" w:cstheme="minorHAnsi"/>
          <w:spacing w:val="-1"/>
        </w:rPr>
        <w:t>develop the ability to connect choices, actions, and consequences to ethical decision making by examining the motivations and actions of key figures in U.S. history</w:t>
      </w:r>
      <w:r w:rsidRPr="00B7618B">
        <w:rPr>
          <w:rFonts w:asciiTheme="minorHAnsi" w:hAnsiTheme="minorHAnsi" w:cstheme="minorHAnsi"/>
        </w:rPr>
        <w:t xml:space="preserve"> </w:t>
      </w:r>
    </w:p>
    <w:p w:rsidR="00B7618B" w:rsidRPr="00B7618B" w:rsidRDefault="00B7618B" w:rsidP="00B7618B">
      <w:pPr>
        <w:pStyle w:val="ColorfulList-Accent11"/>
        <w:numPr>
          <w:ilvl w:val="0"/>
          <w:numId w:val="1"/>
        </w:numPr>
        <w:spacing w:after="0" w:line="240" w:lineRule="auto"/>
        <w:rPr>
          <w:rFonts w:asciiTheme="minorHAnsi" w:eastAsia="Calibri" w:hAnsiTheme="minorHAnsi" w:cstheme="minorHAnsi"/>
        </w:rPr>
      </w:pPr>
      <w:r w:rsidRPr="00B7618B">
        <w:rPr>
          <w:rFonts w:asciiTheme="minorHAnsi" w:hAnsiTheme="minorHAnsi" w:cstheme="minorHAnsi"/>
        </w:rPr>
        <w:t>develop an understanding of civic and social responsibility by examining interactions within and between regional, national, and global communities in U.S. history</w:t>
      </w:r>
    </w:p>
    <w:p w:rsidR="00B7618B" w:rsidRPr="00B7618B" w:rsidRDefault="00B7618B" w:rsidP="00B7618B">
      <w:pPr>
        <w:pStyle w:val="ColorfulList-Accent11"/>
        <w:numPr>
          <w:ilvl w:val="0"/>
          <w:numId w:val="1"/>
        </w:numPr>
        <w:spacing w:after="0" w:line="240" w:lineRule="auto"/>
        <w:rPr>
          <w:rFonts w:asciiTheme="minorHAnsi" w:eastAsia="Calibri" w:hAnsiTheme="minorHAnsi" w:cstheme="minorHAnsi"/>
        </w:rPr>
      </w:pPr>
      <w:r w:rsidRPr="00B7618B">
        <w:rPr>
          <w:rFonts w:asciiTheme="minorHAnsi" w:hAnsiTheme="minorHAnsi" w:cstheme="minorHAnsi"/>
        </w:rPr>
        <w:t>demonstrate basic awareness of the historical geography of the United States</w:t>
      </w:r>
    </w:p>
    <w:p w:rsidR="00B7618B" w:rsidRPr="00B7618B" w:rsidRDefault="00B7618B" w:rsidP="00B7618B">
      <w:pPr>
        <w:rPr>
          <w:rFonts w:asciiTheme="minorHAnsi" w:hAnsiTheme="minorHAnsi" w:cstheme="minorHAnsi"/>
          <w:sz w:val="22"/>
          <w:szCs w:val="22"/>
        </w:rPr>
      </w:pPr>
    </w:p>
    <w:p w:rsidR="00B7618B" w:rsidRPr="00B7618B" w:rsidRDefault="00B7618B" w:rsidP="00B7618B">
      <w:pPr>
        <w:pStyle w:val="NormalWeb"/>
        <w:spacing w:before="0" w:beforeAutospacing="0" w:after="0" w:afterAutospacing="0"/>
        <w:rPr>
          <w:rFonts w:asciiTheme="minorHAnsi" w:hAnsiTheme="minorHAnsi" w:cstheme="minorHAnsi"/>
          <w:b/>
          <w:sz w:val="22"/>
          <w:szCs w:val="22"/>
        </w:rPr>
      </w:pPr>
      <w:r w:rsidRPr="00B7618B">
        <w:rPr>
          <w:rFonts w:asciiTheme="minorHAnsi" w:hAnsiTheme="minorHAnsi" w:cstheme="minorHAnsi"/>
          <w:b/>
          <w:sz w:val="22"/>
          <w:szCs w:val="22"/>
        </w:rPr>
        <w:t>FACULTY EXPECTATIONS:</w:t>
      </w:r>
    </w:p>
    <w:p w:rsidR="00B7618B" w:rsidRPr="00B7618B" w:rsidRDefault="00B7618B" w:rsidP="00B7618B">
      <w:pPr>
        <w:pStyle w:val="NormalWeb"/>
        <w:spacing w:before="0" w:beforeAutospacing="0" w:after="0" w:afterAutospacing="0"/>
        <w:rPr>
          <w:rFonts w:asciiTheme="minorHAnsi" w:hAnsiTheme="minorHAnsi" w:cstheme="minorHAnsi"/>
          <w:sz w:val="22"/>
          <w:szCs w:val="22"/>
        </w:rPr>
      </w:pPr>
      <w:r w:rsidRPr="00B7618B">
        <w:rPr>
          <w:rFonts w:asciiTheme="minorHAnsi" w:hAnsiTheme="minorHAnsi" w:cstheme="minorHAnsi"/>
          <w:sz w:val="22"/>
          <w:szCs w:val="22"/>
        </w:rPr>
        <w:t>We expect that students will</w:t>
      </w:r>
    </w:p>
    <w:p w:rsidR="00B7618B" w:rsidRPr="00B7618B" w:rsidRDefault="00B7618B" w:rsidP="00B7618B">
      <w:pPr>
        <w:pStyle w:val="NormalWeb"/>
        <w:numPr>
          <w:ilvl w:val="0"/>
          <w:numId w:val="2"/>
        </w:numPr>
        <w:spacing w:before="0" w:beforeAutospacing="0" w:after="0" w:afterAutospacing="0"/>
        <w:rPr>
          <w:rFonts w:asciiTheme="minorHAnsi" w:hAnsiTheme="minorHAnsi" w:cstheme="minorHAnsi"/>
          <w:sz w:val="22"/>
          <w:szCs w:val="22"/>
        </w:rPr>
      </w:pPr>
      <w:r w:rsidRPr="00B7618B">
        <w:rPr>
          <w:rFonts w:asciiTheme="minorHAnsi" w:hAnsiTheme="minorHAnsi" w:cstheme="minorHAnsi"/>
          <w:sz w:val="22"/>
          <w:szCs w:val="22"/>
        </w:rPr>
        <w:t>not cheat, plagiarize, collude or commit other acts of academic dishonesty</w:t>
      </w:r>
    </w:p>
    <w:p w:rsidR="00B7618B" w:rsidRPr="00B7618B" w:rsidRDefault="00B7618B" w:rsidP="00B7618B">
      <w:pPr>
        <w:pStyle w:val="ListParagraph"/>
        <w:numPr>
          <w:ilvl w:val="0"/>
          <w:numId w:val="6"/>
        </w:numPr>
        <w:autoSpaceDE w:val="0"/>
        <w:autoSpaceDN w:val="0"/>
        <w:adjustRightInd w:val="0"/>
        <w:spacing w:after="0" w:line="240" w:lineRule="auto"/>
        <w:rPr>
          <w:rFonts w:asciiTheme="minorHAnsi" w:hAnsiTheme="minorHAnsi" w:cstheme="minorHAnsi"/>
          <w:color w:val="000000"/>
        </w:rPr>
      </w:pPr>
      <w:r w:rsidRPr="00B7618B">
        <w:rPr>
          <w:rFonts w:asciiTheme="minorHAnsi" w:hAnsiTheme="minorHAnsi" w:cstheme="minorHAnsi"/>
          <w:color w:val="000000"/>
        </w:rPr>
        <w:t>participate fully by being prepared for discussions and other assignments. Being prepared means doing your reading, watching videos, perusing all links in this website and covering all materials presented</w:t>
      </w:r>
    </w:p>
    <w:p w:rsidR="00B7618B" w:rsidRPr="00B7618B" w:rsidRDefault="00B7618B" w:rsidP="00B7618B">
      <w:pPr>
        <w:numPr>
          <w:ilvl w:val="0"/>
          <w:numId w:val="2"/>
        </w:numPr>
        <w:rPr>
          <w:rFonts w:asciiTheme="minorHAnsi" w:hAnsiTheme="minorHAnsi" w:cstheme="minorHAnsi"/>
          <w:sz w:val="22"/>
          <w:szCs w:val="22"/>
        </w:rPr>
      </w:pPr>
      <w:r w:rsidRPr="00B7618B">
        <w:rPr>
          <w:rFonts w:asciiTheme="minorHAnsi" w:hAnsiTheme="minorHAnsi" w:cstheme="minorHAnsi"/>
          <w:sz w:val="22"/>
          <w:szCs w:val="22"/>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rsidR="00B7618B" w:rsidRPr="00B7618B" w:rsidRDefault="00B7618B" w:rsidP="00B7618B">
      <w:pPr>
        <w:numPr>
          <w:ilvl w:val="0"/>
          <w:numId w:val="2"/>
        </w:numPr>
        <w:rPr>
          <w:rFonts w:asciiTheme="minorHAnsi" w:hAnsiTheme="minorHAnsi" w:cstheme="minorHAnsi"/>
          <w:sz w:val="22"/>
          <w:szCs w:val="22"/>
        </w:rPr>
      </w:pPr>
      <w:r w:rsidRPr="00B7618B">
        <w:rPr>
          <w:rFonts w:asciiTheme="minorHAnsi" w:hAnsiTheme="minorHAnsi" w:cstheme="minorHAnsi"/>
          <w:sz w:val="22"/>
          <w:szCs w:val="22"/>
        </w:rPr>
        <w:t>turn in work on time</w:t>
      </w:r>
    </w:p>
    <w:p w:rsidR="00B7618B" w:rsidRPr="00B7618B" w:rsidRDefault="00B7618B" w:rsidP="00B7618B">
      <w:pPr>
        <w:numPr>
          <w:ilvl w:val="0"/>
          <w:numId w:val="2"/>
        </w:numPr>
        <w:rPr>
          <w:rFonts w:asciiTheme="minorHAnsi" w:hAnsiTheme="minorHAnsi" w:cstheme="minorHAnsi"/>
          <w:sz w:val="22"/>
          <w:szCs w:val="22"/>
        </w:rPr>
      </w:pPr>
      <w:r w:rsidRPr="00B7618B">
        <w:rPr>
          <w:rFonts w:asciiTheme="minorHAnsi" w:hAnsiTheme="minorHAnsi" w:cstheme="minorHAnsi"/>
          <w:sz w:val="22"/>
          <w:szCs w:val="22"/>
        </w:rPr>
        <w:t>show respect to your instructor and your fellow students in all interactions</w:t>
      </w:r>
    </w:p>
    <w:p w:rsidR="00B7618B" w:rsidRPr="00B7618B" w:rsidRDefault="00B7618B" w:rsidP="00B7618B">
      <w:pPr>
        <w:numPr>
          <w:ilvl w:val="0"/>
          <w:numId w:val="2"/>
        </w:numPr>
        <w:rPr>
          <w:rFonts w:asciiTheme="minorHAnsi" w:hAnsiTheme="minorHAnsi" w:cstheme="minorHAnsi"/>
          <w:sz w:val="22"/>
          <w:szCs w:val="22"/>
        </w:rPr>
      </w:pPr>
      <w:r w:rsidRPr="00B7618B">
        <w:rPr>
          <w:rFonts w:asciiTheme="minorHAnsi" w:hAnsiTheme="minorHAnsi" w:cstheme="minorHAnsi"/>
          <w:sz w:val="22"/>
          <w:szCs w:val="22"/>
        </w:rPr>
        <w:t>ask for help when needed</w:t>
      </w:r>
    </w:p>
    <w:p w:rsidR="008344EB" w:rsidRPr="00B7618B" w:rsidRDefault="008344EB" w:rsidP="008344EB">
      <w:pPr>
        <w:tabs>
          <w:tab w:val="left" w:pos="2880"/>
        </w:tabs>
        <w:spacing w:line="240" w:lineRule="exact"/>
        <w:rPr>
          <w:rFonts w:asciiTheme="minorHAnsi" w:hAnsiTheme="minorHAnsi" w:cstheme="minorHAnsi"/>
          <w:b/>
          <w:bCs/>
          <w:color w:val="000000"/>
          <w:sz w:val="22"/>
          <w:szCs w:val="22"/>
        </w:rPr>
      </w:pPr>
      <w:r w:rsidRPr="00B7618B">
        <w:rPr>
          <w:rFonts w:asciiTheme="minorHAnsi" w:hAnsiTheme="minorHAnsi" w:cstheme="minorHAnsi"/>
          <w:b/>
          <w:color w:val="000000"/>
          <w:sz w:val="22"/>
          <w:szCs w:val="22"/>
        </w:rPr>
        <w:t xml:space="preserve">Drop Policy: </w:t>
      </w:r>
      <w:r w:rsidRPr="00B7618B">
        <w:rPr>
          <w:rFonts w:asciiTheme="minorHAnsi" w:hAnsiTheme="minorHAnsi" w:cstheme="minorHAnsi"/>
          <w:color w:val="000000"/>
          <w:sz w:val="22"/>
          <w:szCs w:val="22"/>
        </w:rPr>
        <w:t xml:space="preserve">Students may drop or swap (adding and dropping a class concurrently) classes through self-service in </w:t>
      </w:r>
      <w:proofErr w:type="spellStart"/>
      <w:r w:rsidRPr="00B7618B">
        <w:rPr>
          <w:rFonts w:asciiTheme="minorHAnsi" w:hAnsiTheme="minorHAnsi" w:cstheme="minorHAnsi"/>
          <w:color w:val="000000"/>
          <w:sz w:val="22"/>
          <w:szCs w:val="22"/>
        </w:rPr>
        <w:t>MyMav</w:t>
      </w:r>
      <w:proofErr w:type="spellEnd"/>
      <w:r w:rsidRPr="00B7618B">
        <w:rPr>
          <w:rFonts w:asciiTheme="minorHAnsi" w:hAnsiTheme="minorHAnsi" w:cstheme="minorHAnsi"/>
          <w:color w:val="000000"/>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B7618B">
        <w:rPr>
          <w:rFonts w:asciiTheme="minorHAnsi" w:hAnsiTheme="minorHAnsi" w:cstheme="minorHAnsi"/>
          <w:b/>
          <w:bCs/>
          <w:color w:val="000000"/>
          <w:sz w:val="22"/>
          <w:szCs w:val="22"/>
        </w:rPr>
        <w:t>Students will not be automatically dropped for non-attendance</w:t>
      </w:r>
      <w:r w:rsidRPr="00B7618B">
        <w:rPr>
          <w:rFonts w:asciiTheme="minorHAnsi" w:hAnsiTheme="minorHAnsi" w:cstheme="minorHAnsi"/>
          <w:color w:val="000000"/>
          <w:sz w:val="22"/>
          <w:szCs w:val="22"/>
        </w:rPr>
        <w:t>. Repayment of certain types of financial aid administered through the University may be required as the result of dropping classes or withdrawing. For more information, contact the Office of Financial Aid and Scholarships (</w:t>
      </w:r>
      <w:hyperlink r:id="rId9" w:history="1">
        <w:r w:rsidRPr="00B7618B">
          <w:rPr>
            <w:rStyle w:val="Hyperlink"/>
            <w:rFonts w:asciiTheme="minorHAnsi" w:hAnsiTheme="minorHAnsi" w:cstheme="minorHAnsi"/>
            <w:sz w:val="22"/>
            <w:szCs w:val="22"/>
          </w:rPr>
          <w:t>http://wweb.uta.edu/aao/fao/</w:t>
        </w:r>
      </w:hyperlink>
      <w:r w:rsidRPr="00B7618B">
        <w:rPr>
          <w:rFonts w:asciiTheme="minorHAnsi" w:hAnsiTheme="minorHAnsi" w:cstheme="minorHAnsi"/>
          <w:color w:val="000000"/>
          <w:sz w:val="22"/>
          <w:szCs w:val="22"/>
        </w:rPr>
        <w:t>).</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B7618B" w:rsidRDefault="00B7618B" w:rsidP="00B7618B">
      <w:pPr>
        <w:tabs>
          <w:tab w:val="left" w:pos="2880"/>
        </w:tabs>
        <w:spacing w:line="240" w:lineRule="exact"/>
        <w:rPr>
          <w:rFonts w:asciiTheme="minorHAnsi" w:hAnsiTheme="minorHAnsi" w:cstheme="minorHAnsi"/>
          <w:color w:val="000000"/>
          <w:sz w:val="22"/>
          <w:szCs w:val="22"/>
        </w:rPr>
      </w:pPr>
      <w:r w:rsidRPr="00B7618B">
        <w:rPr>
          <w:rFonts w:asciiTheme="minorHAnsi" w:hAnsiTheme="minorHAnsi" w:cstheme="minorHAnsi"/>
          <w:b/>
          <w:bCs/>
          <w:color w:val="000000"/>
          <w:sz w:val="22"/>
          <w:szCs w:val="22"/>
        </w:rPr>
        <w:t>Title IX:</w:t>
      </w:r>
      <w:r w:rsidRPr="00B7618B">
        <w:rPr>
          <w:rFonts w:asciiTheme="minorHAnsi" w:hAnsiTheme="minorHAnsi" w:cstheme="minorHAnsi"/>
          <w:color w:val="000000"/>
          <w:sz w:val="22"/>
          <w:szCs w:val="22"/>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0" w:history="1">
        <w:r w:rsidRPr="00B7618B">
          <w:rPr>
            <w:rStyle w:val="Hyperlink"/>
            <w:rFonts w:asciiTheme="minorHAnsi" w:hAnsiTheme="minorHAnsi" w:cstheme="minorHAnsi"/>
            <w:sz w:val="22"/>
            <w:szCs w:val="22"/>
          </w:rPr>
          <w:t>www.uta.edu/titleIX</w:t>
        </w:r>
      </w:hyperlink>
      <w:r w:rsidRPr="00B7618B">
        <w:rPr>
          <w:rFonts w:asciiTheme="minorHAnsi" w:hAnsiTheme="minorHAnsi" w:cstheme="minorHAnsi"/>
          <w:color w:val="000000"/>
          <w:sz w:val="22"/>
          <w:szCs w:val="22"/>
        </w:rPr>
        <w:t>.</w:t>
      </w:r>
    </w:p>
    <w:p w:rsidR="00B7618B" w:rsidRDefault="00B7618B">
      <w:pPr>
        <w:spacing w:after="160" w:line="259" w:lineRule="auto"/>
        <w:rPr>
          <w:rFonts w:asciiTheme="minorHAnsi" w:hAnsiTheme="minorHAnsi" w:cstheme="minorHAnsi"/>
          <w:color w:val="000000"/>
          <w:sz w:val="22"/>
          <w:szCs w:val="22"/>
        </w:rPr>
      </w:pPr>
      <w:r>
        <w:rPr>
          <w:rFonts w:asciiTheme="minorHAnsi" w:hAnsiTheme="minorHAnsi" w:cstheme="minorHAnsi"/>
          <w:color w:val="000000"/>
          <w:sz w:val="22"/>
          <w:szCs w:val="22"/>
        </w:rPr>
        <w:br w:type="page"/>
      </w:r>
    </w:p>
    <w:p w:rsidR="008344EB" w:rsidRPr="00B7618B" w:rsidRDefault="008344EB" w:rsidP="008344EB">
      <w:pPr>
        <w:tabs>
          <w:tab w:val="left" w:pos="2880"/>
        </w:tabs>
        <w:spacing w:line="240" w:lineRule="exact"/>
        <w:rPr>
          <w:rFonts w:asciiTheme="minorHAnsi" w:hAnsiTheme="minorHAnsi" w:cstheme="minorHAnsi"/>
          <w:b/>
          <w:bCs/>
          <w:color w:val="000000"/>
          <w:sz w:val="22"/>
          <w:szCs w:val="22"/>
        </w:rPr>
      </w:pPr>
      <w:r w:rsidRPr="00B7618B">
        <w:rPr>
          <w:rFonts w:asciiTheme="minorHAnsi" w:hAnsiTheme="minorHAnsi" w:cstheme="minorHAnsi"/>
          <w:b/>
          <w:bCs/>
          <w:color w:val="000000"/>
          <w:sz w:val="22"/>
          <w:szCs w:val="22"/>
        </w:rPr>
        <w:lastRenderedPageBreak/>
        <w:t xml:space="preserve">Americans with Disabilities Act: </w:t>
      </w:r>
      <w:r w:rsidRPr="00B7618B">
        <w:rPr>
          <w:rFonts w:asciiTheme="minorHAnsi" w:hAnsiTheme="minorHAnsi" w:cstheme="minorHAnsi"/>
          <w:color w:val="000000"/>
          <w:sz w:val="22"/>
          <w:szCs w:val="22"/>
        </w:rPr>
        <w:t xml:space="preserve">The University of Texas at Arlington is on record as being committed to both the spirit and letter of all federal equal opportunity legislation, including the </w:t>
      </w:r>
      <w:r w:rsidRPr="00B7618B">
        <w:rPr>
          <w:rFonts w:asciiTheme="minorHAnsi" w:hAnsiTheme="minorHAnsi" w:cstheme="minorHAnsi"/>
          <w:i/>
          <w:iCs/>
          <w:color w:val="000000"/>
          <w:sz w:val="22"/>
          <w:szCs w:val="22"/>
        </w:rPr>
        <w:t>Americans with Disabilities Act (ADA)</w:t>
      </w:r>
      <w:r w:rsidRPr="00B7618B">
        <w:rPr>
          <w:rFonts w:asciiTheme="minorHAnsi" w:hAnsiTheme="minorHAnsi" w:cstheme="minorHAnsi"/>
          <w:color w:val="000000"/>
          <w:sz w:val="22"/>
          <w:szCs w:val="22"/>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B7618B">
          <w:rPr>
            <w:rStyle w:val="Hyperlink"/>
            <w:rFonts w:asciiTheme="minorHAnsi" w:hAnsiTheme="minorHAnsi" w:cstheme="minorHAnsi"/>
            <w:sz w:val="22"/>
            <w:szCs w:val="22"/>
          </w:rPr>
          <w:t>www.uta.edu/disability</w:t>
        </w:r>
      </w:hyperlink>
      <w:r w:rsidRPr="00B7618B">
        <w:rPr>
          <w:rFonts w:asciiTheme="minorHAnsi" w:hAnsiTheme="minorHAnsi" w:cstheme="minorHAnsi"/>
          <w:color w:val="000000"/>
          <w:sz w:val="22"/>
          <w:szCs w:val="22"/>
        </w:rPr>
        <w:t xml:space="preserve"> or by calling the Office for Students with Disabilities at (817) 272-3364.</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8344EB" w:rsidRPr="00B7618B" w:rsidRDefault="008344EB" w:rsidP="008344EB">
      <w:pPr>
        <w:tabs>
          <w:tab w:val="left" w:pos="2880"/>
        </w:tabs>
        <w:spacing w:line="240" w:lineRule="exact"/>
        <w:rPr>
          <w:rFonts w:asciiTheme="minorHAnsi" w:hAnsiTheme="minorHAnsi" w:cstheme="minorHAnsi"/>
          <w:b/>
          <w:bCs/>
          <w:color w:val="000000"/>
          <w:sz w:val="22"/>
          <w:szCs w:val="22"/>
        </w:rPr>
      </w:pPr>
    </w:p>
    <w:p w:rsidR="008344EB" w:rsidRPr="00B7618B" w:rsidRDefault="008344EB" w:rsidP="008344EB">
      <w:pPr>
        <w:tabs>
          <w:tab w:val="left" w:pos="2880"/>
        </w:tabs>
        <w:spacing w:line="240" w:lineRule="exact"/>
        <w:rPr>
          <w:rFonts w:asciiTheme="minorHAnsi" w:hAnsiTheme="minorHAnsi" w:cstheme="minorHAnsi"/>
          <w:color w:val="000000"/>
          <w:sz w:val="22"/>
          <w:szCs w:val="22"/>
        </w:rPr>
      </w:pPr>
      <w:r w:rsidRPr="00B7618B">
        <w:rPr>
          <w:rFonts w:asciiTheme="minorHAnsi" w:hAnsiTheme="minorHAnsi" w:cstheme="minorHAnsi"/>
          <w:b/>
          <w:bCs/>
          <w:color w:val="000000"/>
          <w:sz w:val="22"/>
          <w:szCs w:val="22"/>
        </w:rPr>
        <w:t xml:space="preserve">Academic Integrity: </w:t>
      </w:r>
      <w:r w:rsidRPr="00B7618B">
        <w:rPr>
          <w:rFonts w:asciiTheme="minorHAnsi" w:hAnsiTheme="minorHAnsi" w:cstheme="minorHAnsi"/>
          <w:color w:val="000000"/>
          <w:sz w:val="22"/>
          <w:szCs w:val="22"/>
        </w:rPr>
        <w:t>Students enrolled all UT Arlington courses are expected to adhere to the UT Arlington Honor Code:</w:t>
      </w:r>
    </w:p>
    <w:p w:rsidR="008344EB" w:rsidRPr="00B7618B" w:rsidRDefault="008344EB" w:rsidP="008344EB">
      <w:pPr>
        <w:tabs>
          <w:tab w:val="left" w:pos="2880"/>
        </w:tabs>
        <w:spacing w:line="240" w:lineRule="exact"/>
        <w:rPr>
          <w:rFonts w:asciiTheme="minorHAnsi" w:hAnsiTheme="minorHAnsi" w:cstheme="minorHAnsi"/>
          <w:i/>
          <w:color w:val="000000"/>
          <w:sz w:val="22"/>
          <w:szCs w:val="22"/>
        </w:rPr>
      </w:pPr>
    </w:p>
    <w:p w:rsidR="008344EB" w:rsidRPr="00B7618B" w:rsidRDefault="008344EB" w:rsidP="008344EB">
      <w:pPr>
        <w:tabs>
          <w:tab w:val="left" w:pos="2880"/>
        </w:tabs>
        <w:spacing w:line="240" w:lineRule="exact"/>
        <w:rPr>
          <w:rFonts w:asciiTheme="minorHAnsi" w:hAnsiTheme="minorHAnsi" w:cstheme="minorHAnsi"/>
          <w:i/>
          <w:color w:val="000000"/>
          <w:sz w:val="22"/>
          <w:szCs w:val="22"/>
        </w:rPr>
      </w:pPr>
      <w:r w:rsidRPr="00B7618B">
        <w:rPr>
          <w:rFonts w:asciiTheme="minorHAnsi" w:hAnsiTheme="minorHAnsi" w:cstheme="minorHAnsi"/>
          <w:i/>
          <w:color w:val="000000"/>
          <w:sz w:val="22"/>
          <w:szCs w:val="22"/>
        </w:rPr>
        <w:t xml:space="preserve">I pledge, on my honor, to uphold UT Arlington’s tradition of academic integrity, a tradition that values hard work and honest effort in the pursuit of academic excellence. </w:t>
      </w:r>
    </w:p>
    <w:p w:rsidR="008344EB" w:rsidRPr="00B7618B" w:rsidRDefault="008344EB" w:rsidP="008344EB">
      <w:pPr>
        <w:tabs>
          <w:tab w:val="left" w:pos="2880"/>
        </w:tabs>
        <w:spacing w:line="240" w:lineRule="exact"/>
        <w:rPr>
          <w:rFonts w:asciiTheme="minorHAnsi" w:hAnsiTheme="minorHAnsi" w:cstheme="minorHAnsi"/>
          <w:i/>
          <w:color w:val="000000"/>
          <w:sz w:val="22"/>
          <w:szCs w:val="22"/>
        </w:rPr>
      </w:pPr>
      <w:r w:rsidRPr="00B7618B">
        <w:rPr>
          <w:rFonts w:asciiTheme="minorHAnsi" w:hAnsiTheme="minorHAnsi" w:cstheme="minorHAnsi"/>
          <w:i/>
          <w:color w:val="000000"/>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8344EB" w:rsidRPr="00B7618B" w:rsidRDefault="008344EB" w:rsidP="008344EB">
      <w:pPr>
        <w:tabs>
          <w:tab w:val="left" w:pos="2880"/>
        </w:tabs>
        <w:spacing w:line="240" w:lineRule="exact"/>
        <w:rPr>
          <w:rFonts w:asciiTheme="minorHAnsi" w:hAnsiTheme="minorHAnsi" w:cstheme="minorHAnsi"/>
          <w:color w:val="000000"/>
          <w:sz w:val="22"/>
          <w:szCs w:val="22"/>
        </w:rPr>
      </w:pPr>
      <w:r w:rsidRPr="00B7618B">
        <w:rPr>
          <w:rFonts w:asciiTheme="minorHAnsi" w:hAnsiTheme="minorHAnsi" w:cstheme="minorHAnsi"/>
          <w:color w:val="000000"/>
          <w:sz w:val="22"/>
          <w:szCs w:val="22"/>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B7618B">
        <w:rPr>
          <w:rFonts w:asciiTheme="minorHAnsi" w:hAnsiTheme="minorHAnsi" w:cstheme="minorHAnsi"/>
          <w:i/>
          <w:color w:val="000000"/>
          <w:sz w:val="22"/>
          <w:szCs w:val="22"/>
        </w:rPr>
        <w:t>Regents’ Rule</w:t>
      </w:r>
      <w:r w:rsidRPr="00B7618B">
        <w:rPr>
          <w:rFonts w:asciiTheme="minorHAnsi" w:hAnsiTheme="minorHAnsi" w:cstheme="minorHAnsi"/>
          <w:color w:val="000000"/>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8344EB" w:rsidRPr="00B7618B" w:rsidRDefault="008344EB" w:rsidP="008344EB">
      <w:pPr>
        <w:tabs>
          <w:tab w:val="left" w:pos="2880"/>
        </w:tabs>
        <w:spacing w:line="240" w:lineRule="exact"/>
        <w:rPr>
          <w:rFonts w:asciiTheme="minorHAnsi" w:hAnsiTheme="minorHAnsi" w:cstheme="minorHAnsi"/>
          <w:color w:val="000000"/>
          <w:sz w:val="22"/>
          <w:szCs w:val="22"/>
        </w:rPr>
      </w:pPr>
      <w:r w:rsidRPr="00B7618B">
        <w:rPr>
          <w:rFonts w:asciiTheme="minorHAnsi" w:hAnsiTheme="minorHAnsi" w:cstheme="minorHAnsi"/>
          <w:b/>
          <w:color w:val="000000"/>
          <w:sz w:val="22"/>
          <w:szCs w:val="22"/>
        </w:rPr>
        <w:t xml:space="preserve">Electronic Communication: </w:t>
      </w:r>
      <w:r w:rsidRPr="00B7618B">
        <w:rPr>
          <w:rFonts w:asciiTheme="minorHAnsi" w:hAnsiTheme="minorHAnsi" w:cstheme="minorHAnsi"/>
          <w:color w:val="000000"/>
          <w:sz w:val="22"/>
          <w:szCs w:val="22"/>
        </w:rPr>
        <w:t xml:space="preserve">UT Arlington has adopted </w:t>
      </w:r>
      <w:proofErr w:type="spellStart"/>
      <w:r w:rsidRPr="00B7618B">
        <w:rPr>
          <w:rFonts w:asciiTheme="minorHAnsi" w:hAnsiTheme="minorHAnsi" w:cstheme="minorHAnsi"/>
          <w:color w:val="000000"/>
          <w:sz w:val="22"/>
          <w:szCs w:val="22"/>
        </w:rPr>
        <w:t>MavMail</w:t>
      </w:r>
      <w:proofErr w:type="spellEnd"/>
      <w:r w:rsidRPr="00B7618B">
        <w:rPr>
          <w:rFonts w:asciiTheme="minorHAnsi" w:hAnsiTheme="minorHAnsi" w:cstheme="minorHAnsi"/>
          <w:color w:val="000000"/>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B7618B">
        <w:rPr>
          <w:rFonts w:asciiTheme="minorHAnsi" w:hAnsiTheme="minorHAnsi" w:cstheme="minorHAnsi"/>
          <w:color w:val="000000"/>
          <w:sz w:val="22"/>
          <w:szCs w:val="22"/>
        </w:rPr>
        <w:t>MavMail</w:t>
      </w:r>
      <w:proofErr w:type="spellEnd"/>
      <w:r w:rsidRPr="00B7618B">
        <w:rPr>
          <w:rFonts w:asciiTheme="minorHAnsi" w:hAnsiTheme="minorHAnsi" w:cstheme="minorHAnsi"/>
          <w:color w:val="000000"/>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B7618B">
        <w:rPr>
          <w:rFonts w:asciiTheme="minorHAnsi" w:hAnsiTheme="minorHAnsi" w:cstheme="minorHAnsi"/>
          <w:color w:val="000000"/>
          <w:sz w:val="22"/>
          <w:szCs w:val="22"/>
        </w:rPr>
        <w:t>MavMail</w:t>
      </w:r>
      <w:proofErr w:type="spellEnd"/>
      <w:r w:rsidRPr="00B7618B">
        <w:rPr>
          <w:rFonts w:asciiTheme="minorHAnsi" w:hAnsiTheme="minorHAnsi" w:cstheme="minorHAnsi"/>
          <w:color w:val="000000"/>
          <w:sz w:val="22"/>
          <w:szCs w:val="22"/>
        </w:rPr>
        <w:t xml:space="preserve"> is available at </w:t>
      </w:r>
      <w:hyperlink r:id="rId12" w:history="1">
        <w:r w:rsidRPr="00B7618B">
          <w:rPr>
            <w:rStyle w:val="Hyperlink"/>
            <w:rFonts w:asciiTheme="minorHAnsi" w:hAnsiTheme="minorHAnsi" w:cstheme="minorHAnsi"/>
            <w:sz w:val="22"/>
            <w:szCs w:val="22"/>
          </w:rPr>
          <w:t>http://www.uta.edu/oit/cs/email/mavmail.php</w:t>
        </w:r>
      </w:hyperlink>
      <w:r w:rsidRPr="00B7618B">
        <w:rPr>
          <w:rFonts w:asciiTheme="minorHAnsi" w:hAnsiTheme="minorHAnsi" w:cstheme="minorHAnsi"/>
          <w:color w:val="000000"/>
          <w:sz w:val="22"/>
          <w:szCs w:val="22"/>
        </w:rPr>
        <w:t>.</w:t>
      </w:r>
      <w:r w:rsidR="0077681F" w:rsidRPr="00B7618B">
        <w:rPr>
          <w:rFonts w:asciiTheme="minorHAnsi" w:hAnsiTheme="minorHAnsi" w:cstheme="minorHAnsi"/>
          <w:color w:val="000000"/>
          <w:sz w:val="22"/>
          <w:szCs w:val="22"/>
        </w:rPr>
        <w:t xml:space="preserve">  </w:t>
      </w:r>
      <w:r w:rsidR="0077681F" w:rsidRPr="00B7618B">
        <w:rPr>
          <w:rFonts w:asciiTheme="minorHAnsi" w:hAnsiTheme="minorHAnsi" w:cstheme="minorHAnsi"/>
          <w:b/>
          <w:color w:val="000000"/>
          <w:sz w:val="22"/>
          <w:szCs w:val="22"/>
        </w:rPr>
        <w:t>Please do no</w:t>
      </w:r>
      <w:r w:rsidR="00411DB8" w:rsidRPr="00B7618B">
        <w:rPr>
          <w:rFonts w:asciiTheme="minorHAnsi" w:hAnsiTheme="minorHAnsi" w:cstheme="minorHAnsi"/>
          <w:b/>
          <w:color w:val="000000"/>
          <w:sz w:val="22"/>
          <w:szCs w:val="22"/>
        </w:rPr>
        <w:t>t use Blackboard mail/messaging; instead, use your university email account.</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8344EB" w:rsidRPr="00B7618B" w:rsidRDefault="008344EB" w:rsidP="008344EB">
      <w:pPr>
        <w:tabs>
          <w:tab w:val="left" w:pos="2880"/>
        </w:tabs>
        <w:spacing w:line="240" w:lineRule="exact"/>
        <w:rPr>
          <w:rFonts w:asciiTheme="minorHAnsi" w:hAnsiTheme="minorHAnsi" w:cstheme="minorHAnsi"/>
          <w:color w:val="000000"/>
          <w:sz w:val="22"/>
          <w:szCs w:val="22"/>
        </w:rPr>
      </w:pPr>
      <w:r w:rsidRPr="00B7618B">
        <w:rPr>
          <w:rFonts w:asciiTheme="minorHAnsi" w:hAnsiTheme="minorHAnsi" w:cstheme="minorHAnsi"/>
          <w:b/>
          <w:color w:val="000000"/>
          <w:sz w:val="22"/>
          <w:szCs w:val="22"/>
        </w:rPr>
        <w:t xml:space="preserve">Student Feedback Survey: </w:t>
      </w:r>
      <w:r w:rsidRPr="00B7618B">
        <w:rPr>
          <w:rFonts w:asciiTheme="minorHAnsi" w:hAnsiTheme="minorHAnsi" w:cstheme="minorHAnsi"/>
          <w:bCs/>
          <w:color w:val="000000"/>
          <w:sz w:val="22"/>
          <w:szCs w:val="22"/>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sidRPr="00B7618B">
        <w:rPr>
          <w:rFonts w:asciiTheme="minorHAnsi" w:hAnsiTheme="minorHAnsi" w:cstheme="minorHAnsi"/>
          <w:bCs/>
          <w:color w:val="000000"/>
          <w:sz w:val="22"/>
          <w:szCs w:val="22"/>
        </w:rPr>
        <w:t>MavMail</w:t>
      </w:r>
      <w:proofErr w:type="spellEnd"/>
      <w:r w:rsidRPr="00B7618B">
        <w:rPr>
          <w:rFonts w:asciiTheme="minorHAnsi" w:hAnsiTheme="minorHAnsi" w:cstheme="minorHAnsi"/>
          <w:bCs/>
          <w:color w:val="000000"/>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3" w:history="1">
        <w:r w:rsidRPr="00B7618B">
          <w:rPr>
            <w:rStyle w:val="Hyperlink"/>
            <w:rFonts w:asciiTheme="minorHAnsi" w:hAnsiTheme="minorHAnsi" w:cstheme="minorHAnsi"/>
            <w:bCs/>
            <w:sz w:val="22"/>
            <w:szCs w:val="22"/>
          </w:rPr>
          <w:t>http://www.uta.edu/sfs</w:t>
        </w:r>
      </w:hyperlink>
      <w:r w:rsidRPr="00B7618B">
        <w:rPr>
          <w:rFonts w:asciiTheme="minorHAnsi" w:hAnsiTheme="minorHAnsi" w:cstheme="minorHAnsi"/>
          <w:bCs/>
          <w:color w:val="000000"/>
          <w:sz w:val="22"/>
          <w:szCs w:val="22"/>
        </w:rPr>
        <w:t>.</w:t>
      </w:r>
    </w:p>
    <w:p w:rsidR="008344EB" w:rsidRPr="00B7618B" w:rsidRDefault="008344EB" w:rsidP="008344EB">
      <w:pPr>
        <w:tabs>
          <w:tab w:val="left" w:pos="2880"/>
        </w:tabs>
        <w:spacing w:line="240" w:lineRule="exact"/>
        <w:rPr>
          <w:rFonts w:asciiTheme="minorHAnsi" w:hAnsiTheme="minorHAnsi" w:cstheme="minorHAnsi"/>
          <w:b/>
          <w:bCs/>
          <w:color w:val="000000"/>
          <w:sz w:val="22"/>
          <w:szCs w:val="22"/>
        </w:rPr>
      </w:pPr>
    </w:p>
    <w:p w:rsidR="00B7618B" w:rsidRDefault="00B7618B">
      <w:pPr>
        <w:spacing w:after="160" w:line="259" w:lineRule="auto"/>
        <w:rPr>
          <w:rFonts w:asciiTheme="minorHAnsi" w:hAnsiTheme="minorHAnsi" w:cstheme="minorHAnsi"/>
          <w:b/>
          <w:bCs/>
          <w:color w:val="000000"/>
          <w:sz w:val="22"/>
          <w:szCs w:val="22"/>
        </w:rPr>
      </w:pPr>
      <w:r>
        <w:rPr>
          <w:rFonts w:asciiTheme="minorHAnsi" w:hAnsiTheme="minorHAnsi" w:cstheme="minorHAnsi"/>
          <w:b/>
          <w:bCs/>
          <w:color w:val="000000"/>
          <w:sz w:val="22"/>
          <w:szCs w:val="22"/>
        </w:rPr>
        <w:br w:type="page"/>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bookmarkStart w:id="0" w:name="_GoBack"/>
      <w:bookmarkEnd w:id="0"/>
      <w:r w:rsidRPr="00B7618B">
        <w:rPr>
          <w:rFonts w:asciiTheme="minorHAnsi" w:hAnsiTheme="minorHAnsi" w:cstheme="minorHAnsi"/>
          <w:b/>
          <w:bCs/>
          <w:color w:val="000000"/>
          <w:sz w:val="22"/>
          <w:szCs w:val="22"/>
        </w:rPr>
        <w:lastRenderedPageBreak/>
        <w:t>Final Review Week:</w:t>
      </w:r>
      <w:r w:rsidRPr="00B7618B">
        <w:rPr>
          <w:rFonts w:asciiTheme="minorHAnsi" w:hAnsiTheme="minorHAnsi" w:cstheme="minorHAnsi"/>
          <w:bCs/>
          <w:color w:val="000000"/>
          <w:sz w:val="22"/>
          <w:szCs w:val="22"/>
        </w:rPr>
        <w:t xml:space="preserve"> </w:t>
      </w:r>
      <w:r w:rsidRPr="00B7618B">
        <w:rPr>
          <w:rFonts w:asciiTheme="minorHAnsi" w:hAnsiTheme="minorHAnsi" w:cstheme="minorHAnsi"/>
          <w:color w:val="000000"/>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B7618B">
        <w:rPr>
          <w:rFonts w:asciiTheme="minorHAnsi" w:hAnsiTheme="minorHAnsi" w:cstheme="minorHAnsi"/>
          <w:i/>
          <w:color w:val="000000"/>
          <w:sz w:val="22"/>
          <w:szCs w:val="22"/>
        </w:rPr>
        <w:t>unless specified in the class syllabus</w:t>
      </w:r>
      <w:r w:rsidRPr="00B7618B">
        <w:rPr>
          <w:rFonts w:asciiTheme="minorHAnsi" w:hAnsiTheme="minorHAnsi" w:cstheme="minorHAnsi"/>
          <w:color w:val="000000"/>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8344EB" w:rsidRPr="00B7618B" w:rsidRDefault="008344EB" w:rsidP="008344EB">
      <w:pPr>
        <w:tabs>
          <w:tab w:val="left" w:pos="2880"/>
        </w:tabs>
        <w:spacing w:line="240" w:lineRule="exact"/>
        <w:rPr>
          <w:rFonts w:asciiTheme="minorHAnsi" w:hAnsiTheme="minorHAnsi" w:cstheme="minorHAnsi"/>
          <w:sz w:val="22"/>
          <w:szCs w:val="22"/>
        </w:rPr>
      </w:pPr>
      <w:r w:rsidRPr="00B7618B">
        <w:rPr>
          <w:rFonts w:asciiTheme="minorHAnsi" w:hAnsiTheme="minorHAnsi" w:cstheme="minorHAnsi"/>
          <w:b/>
          <w:bCs/>
          <w:color w:val="000000"/>
          <w:sz w:val="22"/>
          <w:szCs w:val="22"/>
        </w:rPr>
        <w:t>Emergency Exit Procedures:</w:t>
      </w:r>
      <w:r w:rsidRPr="00B7618B">
        <w:rPr>
          <w:rFonts w:asciiTheme="minorHAnsi" w:hAnsiTheme="minorHAnsi" w:cstheme="minorHAnsi"/>
          <w:sz w:val="22"/>
          <w:szCs w:val="22"/>
        </w:rPr>
        <w:t xml:space="preserve">  </w:t>
      </w:r>
      <w:r w:rsidRPr="00B7618B">
        <w:rPr>
          <w:rFonts w:asciiTheme="minorHAnsi" w:hAnsiTheme="minorHAnsi" w:cstheme="minorHAnsi"/>
          <w:bCs/>
          <w:color w:val="000000"/>
          <w:sz w:val="22"/>
          <w:szCs w:val="22"/>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8344EB" w:rsidRPr="00B7618B" w:rsidRDefault="008344EB" w:rsidP="008344EB">
      <w:pPr>
        <w:tabs>
          <w:tab w:val="left" w:pos="2880"/>
        </w:tabs>
        <w:spacing w:line="240" w:lineRule="exact"/>
        <w:rPr>
          <w:rFonts w:asciiTheme="minorHAnsi" w:hAnsiTheme="minorHAnsi" w:cstheme="minorHAnsi"/>
          <w:color w:val="000000"/>
          <w:sz w:val="22"/>
          <w:szCs w:val="22"/>
        </w:rPr>
      </w:pPr>
      <w:r w:rsidRPr="00B7618B">
        <w:rPr>
          <w:rFonts w:asciiTheme="minorHAnsi" w:hAnsiTheme="minorHAnsi" w:cstheme="minorHAnsi"/>
          <w:b/>
          <w:bCs/>
          <w:color w:val="000000"/>
          <w:sz w:val="22"/>
          <w:szCs w:val="22"/>
        </w:rPr>
        <w:t>Student Support Services</w:t>
      </w:r>
      <w:r w:rsidRPr="00B7618B">
        <w:rPr>
          <w:rFonts w:asciiTheme="minorHAnsi" w:hAnsiTheme="minorHAnsi" w:cstheme="minorHAnsi"/>
          <w:color w:val="000000"/>
          <w:sz w:val="22"/>
          <w:szCs w:val="22"/>
        </w:rPr>
        <w:t>:</w:t>
      </w:r>
      <w:r w:rsidRPr="00B7618B">
        <w:rPr>
          <w:rFonts w:asciiTheme="minorHAnsi" w:hAnsiTheme="minorHAnsi" w:cstheme="minorHAnsi"/>
          <w:b/>
          <w:bCs/>
          <w:color w:val="000000"/>
          <w:sz w:val="22"/>
          <w:szCs w:val="22"/>
        </w:rPr>
        <w:t xml:space="preserve"> </w:t>
      </w:r>
      <w:r w:rsidRPr="00B7618B">
        <w:rPr>
          <w:rFonts w:asciiTheme="minorHAnsi" w:hAnsiTheme="minorHAnsi" w:cstheme="minorHAnsi"/>
          <w:color w:val="000000"/>
          <w:sz w:val="22"/>
          <w:szCs w:val="22"/>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4" w:history="1">
        <w:r w:rsidRPr="00B7618B">
          <w:rPr>
            <w:rStyle w:val="Hyperlink"/>
            <w:rFonts w:asciiTheme="minorHAnsi" w:hAnsiTheme="minorHAnsi" w:cstheme="minorHAnsi"/>
            <w:sz w:val="22"/>
            <w:szCs w:val="22"/>
          </w:rPr>
          <w:t>resources@uta.edu</w:t>
        </w:r>
      </w:hyperlink>
      <w:r w:rsidRPr="00B7618B">
        <w:rPr>
          <w:rFonts w:asciiTheme="minorHAnsi" w:hAnsiTheme="minorHAnsi" w:cstheme="minorHAnsi"/>
          <w:color w:val="000000"/>
          <w:sz w:val="22"/>
          <w:szCs w:val="22"/>
        </w:rPr>
        <w:t xml:space="preserve">, or view the information at </w:t>
      </w:r>
      <w:hyperlink r:id="rId15" w:history="1">
        <w:r w:rsidRPr="00B7618B">
          <w:rPr>
            <w:rStyle w:val="Hyperlink"/>
            <w:rFonts w:asciiTheme="minorHAnsi" w:hAnsiTheme="minorHAnsi" w:cstheme="minorHAnsi"/>
            <w:sz w:val="22"/>
            <w:szCs w:val="22"/>
          </w:rPr>
          <w:t>www.uta.edu/resources</w:t>
        </w:r>
      </w:hyperlink>
      <w:r w:rsidRPr="00B7618B">
        <w:rPr>
          <w:rFonts w:asciiTheme="minorHAnsi" w:hAnsiTheme="minorHAnsi" w:cstheme="minorHAnsi"/>
          <w:color w:val="000000"/>
          <w:sz w:val="22"/>
          <w:szCs w:val="22"/>
        </w:rPr>
        <w:t>.</w:t>
      </w:r>
    </w:p>
    <w:p w:rsidR="008344EB" w:rsidRPr="00B7618B" w:rsidRDefault="008344EB" w:rsidP="008344EB">
      <w:pPr>
        <w:tabs>
          <w:tab w:val="left" w:pos="2880"/>
        </w:tabs>
        <w:spacing w:line="240" w:lineRule="exact"/>
        <w:rPr>
          <w:rFonts w:asciiTheme="minorHAnsi" w:hAnsiTheme="minorHAnsi" w:cstheme="minorHAnsi"/>
          <w:b/>
          <w:color w:val="000000"/>
          <w:sz w:val="22"/>
          <w:szCs w:val="22"/>
        </w:rPr>
      </w:pPr>
    </w:p>
    <w:p w:rsidR="008344EB" w:rsidRPr="00B7618B" w:rsidRDefault="008344EB" w:rsidP="008344EB">
      <w:pPr>
        <w:tabs>
          <w:tab w:val="left" w:pos="2880"/>
        </w:tabs>
        <w:spacing w:line="240" w:lineRule="exact"/>
        <w:rPr>
          <w:rFonts w:asciiTheme="minorHAnsi" w:hAnsiTheme="minorHAnsi" w:cstheme="minorHAnsi"/>
          <w:color w:val="000000"/>
          <w:sz w:val="22"/>
          <w:szCs w:val="22"/>
        </w:rPr>
      </w:pPr>
      <w:r w:rsidRPr="00B7618B">
        <w:rPr>
          <w:rFonts w:asciiTheme="minorHAnsi" w:hAnsiTheme="minorHAnsi" w:cstheme="minorHAnsi"/>
          <w:b/>
          <w:color w:val="000000"/>
          <w:sz w:val="22"/>
          <w:szCs w:val="22"/>
        </w:rPr>
        <w:t>Writing Center:</w:t>
      </w:r>
      <w:r w:rsidRPr="00B7618B">
        <w:rPr>
          <w:rFonts w:asciiTheme="minorHAnsi" w:hAnsiTheme="minorHAnsi" w:cstheme="minorHAnsi"/>
          <w:color w:val="000000"/>
          <w:sz w:val="22"/>
          <w:szCs w:val="22"/>
        </w:rPr>
        <w:t xml:space="preserve"> The Writing Center, 411 Central Library, offers individual 40 minute sessions to review assignments, </w:t>
      </w:r>
      <w:r w:rsidRPr="00B7618B">
        <w:rPr>
          <w:rFonts w:asciiTheme="minorHAnsi" w:hAnsiTheme="minorHAnsi" w:cstheme="minorHAnsi"/>
          <w:i/>
          <w:color w:val="000000"/>
          <w:sz w:val="22"/>
          <w:szCs w:val="22"/>
        </w:rPr>
        <w:t>Quick Hits</w:t>
      </w:r>
      <w:r w:rsidRPr="00B7618B">
        <w:rPr>
          <w:rFonts w:asciiTheme="minorHAnsi" w:hAnsiTheme="minorHAnsi" w:cstheme="minorHAnsi"/>
          <w:color w:val="000000"/>
          <w:sz w:val="22"/>
          <w:szCs w:val="22"/>
        </w:rPr>
        <w:t xml:space="preserve"> (5-10 minute quick answers to questions), and workshops on grammar and specific writing projects. Visit </w:t>
      </w:r>
      <w:hyperlink r:id="rId16" w:tgtFrame="_blank" w:history="1">
        <w:r w:rsidRPr="00B7618B">
          <w:rPr>
            <w:rStyle w:val="Hyperlink"/>
            <w:rFonts w:asciiTheme="minorHAnsi" w:hAnsiTheme="minorHAnsi" w:cstheme="minorHAnsi"/>
            <w:sz w:val="22"/>
            <w:szCs w:val="22"/>
          </w:rPr>
          <w:t>https://uta.mywconline.com/</w:t>
        </w:r>
      </w:hyperlink>
      <w:r w:rsidRPr="00B7618B">
        <w:rPr>
          <w:rFonts w:asciiTheme="minorHAnsi" w:hAnsiTheme="minorHAnsi" w:cstheme="minorHAnsi"/>
          <w:color w:val="000000"/>
          <w:sz w:val="22"/>
          <w:szCs w:val="22"/>
        </w:rPr>
        <w:t xml:space="preserve"> to register and make appointments. For hours, information about the writing workshops we offer, scheduling a classroom visit, and descriptions of the services we offer undergraduates, graduate students, and faculty members, please visit our website at </w:t>
      </w:r>
      <w:hyperlink r:id="rId17" w:history="1">
        <w:r w:rsidRPr="00B7618B">
          <w:rPr>
            <w:rStyle w:val="Hyperlink"/>
            <w:rFonts w:asciiTheme="minorHAnsi" w:hAnsiTheme="minorHAnsi" w:cstheme="minorHAnsi"/>
            <w:sz w:val="22"/>
            <w:szCs w:val="22"/>
          </w:rPr>
          <w:t>www.uta.edu/owl/</w:t>
        </w:r>
      </w:hyperlink>
      <w:r w:rsidRPr="00B7618B">
        <w:rPr>
          <w:rFonts w:asciiTheme="minorHAnsi" w:hAnsiTheme="minorHAnsi" w:cstheme="minorHAnsi"/>
          <w:color w:val="000000"/>
          <w:sz w:val="22"/>
          <w:szCs w:val="22"/>
        </w:rPr>
        <w:t>.</w:t>
      </w:r>
    </w:p>
    <w:p w:rsidR="008344EB" w:rsidRPr="00B7618B" w:rsidRDefault="008344EB" w:rsidP="008344EB">
      <w:pPr>
        <w:tabs>
          <w:tab w:val="left" w:pos="2880"/>
        </w:tabs>
        <w:spacing w:line="240" w:lineRule="exact"/>
        <w:rPr>
          <w:rFonts w:asciiTheme="minorHAnsi" w:hAnsiTheme="minorHAnsi" w:cstheme="minorHAnsi"/>
          <w:color w:val="000000"/>
          <w:sz w:val="22"/>
          <w:szCs w:val="22"/>
        </w:rPr>
      </w:pPr>
    </w:p>
    <w:p w:rsidR="00FC1A6B" w:rsidRPr="00B7618B" w:rsidRDefault="008344EB" w:rsidP="000F5EEF">
      <w:pPr>
        <w:tabs>
          <w:tab w:val="left" w:pos="2880"/>
        </w:tabs>
        <w:spacing w:line="240" w:lineRule="exact"/>
        <w:rPr>
          <w:rFonts w:asciiTheme="minorHAnsi" w:hAnsiTheme="minorHAnsi" w:cstheme="minorHAnsi"/>
          <w:b/>
          <w:sz w:val="22"/>
          <w:szCs w:val="22"/>
        </w:rPr>
      </w:pPr>
      <w:r w:rsidRPr="00B7618B">
        <w:rPr>
          <w:rFonts w:asciiTheme="minorHAnsi" w:hAnsiTheme="minorHAnsi" w:cstheme="minorHAnsi"/>
          <w:b/>
          <w:color w:val="000000"/>
          <w:sz w:val="22"/>
          <w:szCs w:val="22"/>
        </w:rPr>
        <w:t>Emergency Phone Numbers:</w:t>
      </w:r>
      <w:r w:rsidRPr="00B7618B">
        <w:rPr>
          <w:rFonts w:asciiTheme="minorHAnsi" w:hAnsiTheme="minorHAnsi" w:cstheme="minorHAnsi"/>
          <w:color w:val="000000"/>
          <w:sz w:val="22"/>
          <w:szCs w:val="22"/>
        </w:rPr>
        <w:t xml:space="preserve"> In case of campus emergency, call the UTA Police Department at 817-272-3003 (non-campus phone), 2-3003 (campus phone). You may also dial 911.</w:t>
      </w:r>
    </w:p>
    <w:p w:rsidR="00FC1A6B" w:rsidRPr="00B7618B" w:rsidRDefault="00FC1A6B" w:rsidP="003D3BB2">
      <w:pPr>
        <w:rPr>
          <w:rFonts w:asciiTheme="minorHAnsi" w:hAnsiTheme="minorHAnsi" w:cstheme="minorHAnsi"/>
          <w:b/>
          <w:sz w:val="22"/>
          <w:szCs w:val="22"/>
        </w:rPr>
      </w:pPr>
    </w:p>
    <w:p w:rsidR="000F5EEF" w:rsidRPr="00B7618B" w:rsidRDefault="000F5EEF" w:rsidP="000F5EEF">
      <w:pPr>
        <w:tabs>
          <w:tab w:val="left" w:pos="360"/>
        </w:tabs>
        <w:rPr>
          <w:rFonts w:asciiTheme="minorHAnsi" w:hAnsiTheme="minorHAnsi" w:cstheme="minorHAnsi"/>
          <w:sz w:val="22"/>
          <w:szCs w:val="22"/>
        </w:rPr>
      </w:pPr>
      <w:r w:rsidRPr="00B7618B">
        <w:rPr>
          <w:rFonts w:asciiTheme="minorHAnsi" w:hAnsiTheme="minorHAnsi" w:cstheme="minorHAnsi"/>
          <w:b/>
          <w:sz w:val="22"/>
          <w:szCs w:val="22"/>
        </w:rPr>
        <w:t xml:space="preserve">Blackboard: </w:t>
      </w:r>
      <w:r w:rsidRPr="00B7618B">
        <w:rPr>
          <w:rFonts w:asciiTheme="minorHAnsi" w:hAnsiTheme="minorHAnsi" w:cstheme="minorHAnsi"/>
          <w:sz w:val="22"/>
          <w:szCs w:val="22"/>
        </w:rPr>
        <w:t xml:space="preserve">All relevant class materials, including this syllabus, are posted on the course Blackboard on the UTA website.  If you are unfamiliar with Blackboard, please become so quickly.  You will use it, or a form of it, throughout your future academic career. I will post your grades on the Blackboard as well, so you’ll have access to your average at any time.  In addition, I may post interesting videos, speeches, and text to the Blackboard page throughout the semester for those of you more interested in history or the course material. </w:t>
      </w:r>
    </w:p>
    <w:p w:rsidR="003D3BB2" w:rsidRPr="00B7618B" w:rsidRDefault="00065D7E" w:rsidP="003D3BB2">
      <w:pPr>
        <w:rPr>
          <w:rFonts w:asciiTheme="minorHAnsi" w:hAnsiTheme="minorHAnsi" w:cstheme="minorHAnsi"/>
          <w:sz w:val="22"/>
          <w:szCs w:val="22"/>
        </w:rPr>
      </w:pPr>
      <w:r w:rsidRPr="00B7618B">
        <w:rPr>
          <w:rFonts w:asciiTheme="minorHAnsi" w:hAnsiTheme="minorHAnsi" w:cstheme="minorHAnsi"/>
          <w:b/>
          <w:sz w:val="22"/>
          <w:szCs w:val="22"/>
        </w:rPr>
        <w:t>Attendance</w:t>
      </w:r>
      <w:r w:rsidRPr="00B7618B">
        <w:rPr>
          <w:rFonts w:asciiTheme="minorHAnsi" w:hAnsiTheme="minorHAnsi" w:cstheme="minorHAnsi"/>
          <w:sz w:val="22"/>
          <w:szCs w:val="22"/>
        </w:rPr>
        <w:t xml:space="preserve">:  </w:t>
      </w:r>
      <w:r w:rsidR="003D3BB2" w:rsidRPr="00B7618B">
        <w:rPr>
          <w:rFonts w:asciiTheme="minorHAnsi" w:hAnsiTheme="minorHAnsi" w:cstheme="minorHAnsi"/>
          <w:sz w:val="22"/>
          <w:szCs w:val="22"/>
        </w:rPr>
        <w:t>There is no formal attendance policy for the course.  You are a consumer who purchased this course; if you choose not to attend, your grade will most likely suffer.  That is your choice to make.  Being a Winter Intercession class, missing class will seriously harm your ability to make a decent grade.  Please do not miss class unless you absolutely must – you signed up for a class that meets 5 days a week for 4 hours, so please be there.</w:t>
      </w:r>
    </w:p>
    <w:p w:rsidR="003D3BB2" w:rsidRPr="00B7618B" w:rsidRDefault="003D3BB2" w:rsidP="003D3BB2">
      <w:pPr>
        <w:ind w:firstLine="720"/>
        <w:rPr>
          <w:rFonts w:asciiTheme="minorHAnsi" w:hAnsiTheme="minorHAnsi" w:cstheme="minorHAnsi"/>
          <w:sz w:val="22"/>
          <w:szCs w:val="22"/>
        </w:rPr>
      </w:pPr>
      <w:r w:rsidRPr="00B7618B">
        <w:rPr>
          <w:rFonts w:asciiTheme="minorHAnsi" w:hAnsiTheme="minorHAnsi" w:cstheme="minorHAnsi"/>
          <w:sz w:val="22"/>
          <w:szCs w:val="22"/>
        </w:rPr>
        <w:t>As such, you are each also expected to treat your instructor and classmates with respect at all times.  This includes not talking while the instructor is talking; not using cell phones, laptop computers, and other electronics as distractions during class; not wearing headphones during class; and arriving on time and not leaving early except in an emergency.</w:t>
      </w:r>
    </w:p>
    <w:p w:rsidR="00065D7E" w:rsidRPr="00B7618B" w:rsidRDefault="00065D7E" w:rsidP="00065D7E">
      <w:pPr>
        <w:ind w:right="-720"/>
        <w:rPr>
          <w:rFonts w:asciiTheme="minorHAnsi" w:hAnsiTheme="minorHAnsi" w:cstheme="minorHAnsi"/>
          <w:sz w:val="22"/>
          <w:szCs w:val="22"/>
        </w:rPr>
      </w:pPr>
    </w:p>
    <w:p w:rsidR="00065D7E" w:rsidRPr="00B7618B" w:rsidRDefault="00065D7E" w:rsidP="00065D7E">
      <w:pPr>
        <w:pStyle w:val="BodyText"/>
        <w:ind w:right="-720"/>
        <w:rPr>
          <w:rFonts w:asciiTheme="minorHAnsi" w:hAnsiTheme="minorHAnsi" w:cstheme="minorHAnsi"/>
          <w:b/>
          <w:sz w:val="22"/>
          <w:szCs w:val="22"/>
        </w:rPr>
      </w:pPr>
    </w:p>
    <w:p w:rsidR="00065D7E" w:rsidRPr="00B7618B" w:rsidRDefault="00065D7E" w:rsidP="00065D7E">
      <w:pPr>
        <w:pStyle w:val="BodyText"/>
        <w:ind w:right="-720"/>
        <w:rPr>
          <w:rFonts w:asciiTheme="minorHAnsi" w:hAnsiTheme="minorHAnsi" w:cstheme="minorHAnsi"/>
          <w:sz w:val="22"/>
          <w:szCs w:val="22"/>
        </w:rPr>
      </w:pPr>
      <w:r w:rsidRPr="00B7618B">
        <w:rPr>
          <w:rFonts w:asciiTheme="minorHAnsi" w:hAnsiTheme="minorHAnsi" w:cstheme="minorHAnsi"/>
          <w:b/>
          <w:sz w:val="22"/>
          <w:szCs w:val="22"/>
        </w:rPr>
        <w:t>COURSE OUTLINE:</w:t>
      </w:r>
    </w:p>
    <w:p w:rsidR="00065D7E" w:rsidRPr="00B7618B" w:rsidRDefault="00065D7E" w:rsidP="00065D7E">
      <w:pPr>
        <w:ind w:right="-720"/>
        <w:rPr>
          <w:rFonts w:asciiTheme="minorHAnsi" w:hAnsiTheme="minorHAnsi" w:cstheme="minorHAnsi"/>
          <w:sz w:val="22"/>
          <w:szCs w:val="22"/>
        </w:rPr>
      </w:pPr>
    </w:p>
    <w:p w:rsidR="004F6ED1" w:rsidRPr="00B7618B" w:rsidRDefault="004F6ED1" w:rsidP="004F6ED1">
      <w:pPr>
        <w:ind w:firstLine="720"/>
        <w:rPr>
          <w:rFonts w:asciiTheme="minorHAnsi" w:hAnsiTheme="minorHAnsi" w:cstheme="minorHAnsi"/>
          <w:sz w:val="22"/>
          <w:szCs w:val="22"/>
        </w:rPr>
      </w:pPr>
      <w:r w:rsidRPr="00B7618B">
        <w:rPr>
          <w:rFonts w:asciiTheme="minorHAnsi" w:hAnsiTheme="minorHAnsi" w:cstheme="minorHAnsi"/>
          <w:sz w:val="22"/>
          <w:szCs w:val="22"/>
        </w:rPr>
        <w:t>Unit I</w:t>
      </w:r>
      <w:r w:rsidRPr="00B7618B">
        <w:rPr>
          <w:rFonts w:asciiTheme="minorHAnsi" w:hAnsiTheme="minorHAnsi" w:cstheme="minorHAnsi"/>
          <w:sz w:val="22"/>
          <w:szCs w:val="22"/>
        </w:rPr>
        <w:tab/>
      </w:r>
      <w:r w:rsidRPr="00B7618B">
        <w:rPr>
          <w:rFonts w:asciiTheme="minorHAnsi" w:hAnsiTheme="minorHAnsi" w:cstheme="minorHAnsi"/>
          <w:sz w:val="22"/>
          <w:szCs w:val="22"/>
        </w:rPr>
        <w:tab/>
        <w:t>Origins of America</w:t>
      </w:r>
      <w:r w:rsidRPr="00B7618B">
        <w:rPr>
          <w:rFonts w:asciiTheme="minorHAnsi" w:hAnsiTheme="minorHAnsi" w:cstheme="minorHAnsi"/>
          <w:sz w:val="22"/>
          <w:szCs w:val="22"/>
        </w:rPr>
        <w:tab/>
        <w:t>Slavery</w:t>
      </w:r>
      <w:r w:rsidRPr="00B7618B">
        <w:rPr>
          <w:rFonts w:asciiTheme="minorHAnsi" w:hAnsiTheme="minorHAnsi" w:cstheme="minorHAnsi"/>
          <w:sz w:val="22"/>
          <w:szCs w:val="22"/>
        </w:rPr>
        <w:tab/>
        <w:t xml:space="preserve">   Colonial Period</w:t>
      </w:r>
      <w:r w:rsidRPr="00B7618B">
        <w:rPr>
          <w:rFonts w:asciiTheme="minorHAnsi" w:hAnsiTheme="minorHAnsi" w:cstheme="minorHAnsi"/>
          <w:sz w:val="22"/>
          <w:szCs w:val="22"/>
        </w:rPr>
        <w:tab/>
        <w:t>Revolution</w:t>
      </w:r>
    </w:p>
    <w:p w:rsidR="004F6ED1" w:rsidRPr="00B7618B" w:rsidRDefault="004F6ED1" w:rsidP="004F6ED1">
      <w:pPr>
        <w:rPr>
          <w:rFonts w:asciiTheme="minorHAnsi" w:hAnsiTheme="minorHAnsi" w:cstheme="minorHAnsi"/>
          <w:sz w:val="22"/>
          <w:szCs w:val="22"/>
        </w:rPr>
      </w:pPr>
      <w:r w:rsidRPr="00B7618B">
        <w:rPr>
          <w:rFonts w:asciiTheme="minorHAnsi" w:hAnsiTheme="minorHAnsi" w:cstheme="minorHAnsi"/>
          <w:sz w:val="22"/>
          <w:szCs w:val="22"/>
        </w:rPr>
        <w:tab/>
      </w:r>
      <w:r w:rsidRPr="00B7618B">
        <w:rPr>
          <w:rFonts w:asciiTheme="minorHAnsi" w:hAnsiTheme="minorHAnsi" w:cstheme="minorHAnsi"/>
          <w:sz w:val="22"/>
          <w:szCs w:val="22"/>
        </w:rPr>
        <w:tab/>
      </w:r>
    </w:p>
    <w:p w:rsidR="004F6ED1" w:rsidRPr="00B7618B" w:rsidRDefault="004F6ED1" w:rsidP="004F6ED1">
      <w:pPr>
        <w:rPr>
          <w:rFonts w:asciiTheme="minorHAnsi" w:hAnsiTheme="minorHAnsi" w:cstheme="minorHAnsi"/>
          <w:sz w:val="22"/>
          <w:szCs w:val="22"/>
        </w:rPr>
      </w:pPr>
      <w:r w:rsidRPr="00B7618B">
        <w:rPr>
          <w:rFonts w:asciiTheme="minorHAnsi" w:hAnsiTheme="minorHAnsi" w:cstheme="minorHAnsi"/>
          <w:sz w:val="22"/>
          <w:szCs w:val="22"/>
        </w:rPr>
        <w:tab/>
        <w:t>Unit II</w:t>
      </w:r>
      <w:r w:rsidRPr="00B7618B">
        <w:rPr>
          <w:rFonts w:asciiTheme="minorHAnsi" w:hAnsiTheme="minorHAnsi" w:cstheme="minorHAnsi"/>
          <w:sz w:val="22"/>
          <w:szCs w:val="22"/>
        </w:rPr>
        <w:tab/>
      </w:r>
      <w:r w:rsidRPr="00B7618B">
        <w:rPr>
          <w:rFonts w:asciiTheme="minorHAnsi" w:hAnsiTheme="minorHAnsi" w:cstheme="minorHAnsi"/>
          <w:sz w:val="22"/>
          <w:szCs w:val="22"/>
        </w:rPr>
        <w:tab/>
        <w:t>The Constitution</w:t>
      </w:r>
      <w:r w:rsidRPr="00B7618B">
        <w:rPr>
          <w:rFonts w:asciiTheme="minorHAnsi" w:hAnsiTheme="minorHAnsi" w:cstheme="minorHAnsi"/>
          <w:sz w:val="22"/>
          <w:szCs w:val="22"/>
        </w:rPr>
        <w:tab/>
        <w:t>The New Nation</w:t>
      </w:r>
      <w:r w:rsidRPr="00B7618B">
        <w:rPr>
          <w:rFonts w:asciiTheme="minorHAnsi" w:hAnsiTheme="minorHAnsi" w:cstheme="minorHAnsi"/>
          <w:sz w:val="22"/>
          <w:szCs w:val="22"/>
        </w:rPr>
        <w:tab/>
        <w:t>Early Conflicts</w:t>
      </w:r>
    </w:p>
    <w:p w:rsidR="004F6ED1" w:rsidRPr="00B7618B" w:rsidRDefault="004F6ED1" w:rsidP="004F6ED1">
      <w:pPr>
        <w:rPr>
          <w:rFonts w:asciiTheme="minorHAnsi" w:hAnsiTheme="minorHAnsi" w:cstheme="minorHAnsi"/>
          <w:sz w:val="22"/>
          <w:szCs w:val="22"/>
        </w:rPr>
      </w:pPr>
    </w:p>
    <w:p w:rsidR="004F6ED1" w:rsidRPr="00B7618B" w:rsidRDefault="004F6ED1" w:rsidP="004F6ED1">
      <w:pPr>
        <w:ind w:left="2160" w:hanging="1440"/>
        <w:rPr>
          <w:rFonts w:asciiTheme="minorHAnsi" w:hAnsiTheme="minorHAnsi" w:cstheme="minorHAnsi"/>
          <w:sz w:val="22"/>
          <w:szCs w:val="22"/>
        </w:rPr>
      </w:pPr>
      <w:r w:rsidRPr="00B7618B">
        <w:rPr>
          <w:rFonts w:asciiTheme="minorHAnsi" w:hAnsiTheme="minorHAnsi" w:cstheme="minorHAnsi"/>
          <w:sz w:val="22"/>
          <w:szCs w:val="22"/>
        </w:rPr>
        <w:t>Unit III</w:t>
      </w:r>
      <w:r w:rsidRPr="00B7618B">
        <w:rPr>
          <w:rFonts w:asciiTheme="minorHAnsi" w:hAnsiTheme="minorHAnsi" w:cstheme="minorHAnsi"/>
          <w:sz w:val="22"/>
          <w:szCs w:val="22"/>
        </w:rPr>
        <w:tab/>
        <w:t>Jackson’s America     Nationalism and Sectionalism</w:t>
      </w:r>
      <w:r w:rsidRPr="00B7618B">
        <w:rPr>
          <w:rFonts w:asciiTheme="minorHAnsi" w:hAnsiTheme="minorHAnsi" w:cstheme="minorHAnsi"/>
          <w:sz w:val="22"/>
          <w:szCs w:val="22"/>
        </w:rPr>
        <w:tab/>
        <w:t>Westward Expansion</w:t>
      </w:r>
    </w:p>
    <w:p w:rsidR="004F6ED1" w:rsidRPr="00B7618B" w:rsidRDefault="004F6ED1" w:rsidP="004F6ED1">
      <w:pPr>
        <w:ind w:firstLine="720"/>
        <w:rPr>
          <w:rFonts w:asciiTheme="minorHAnsi" w:hAnsiTheme="minorHAnsi" w:cstheme="minorHAnsi"/>
          <w:sz w:val="22"/>
          <w:szCs w:val="22"/>
        </w:rPr>
      </w:pPr>
    </w:p>
    <w:p w:rsidR="004F6ED1" w:rsidRPr="00B7618B" w:rsidRDefault="004F6ED1" w:rsidP="004F6ED1">
      <w:pPr>
        <w:ind w:firstLine="720"/>
        <w:rPr>
          <w:rFonts w:asciiTheme="minorHAnsi" w:hAnsiTheme="minorHAnsi" w:cstheme="minorHAnsi"/>
          <w:sz w:val="22"/>
          <w:szCs w:val="22"/>
        </w:rPr>
      </w:pPr>
      <w:r w:rsidRPr="00B7618B">
        <w:rPr>
          <w:rFonts w:asciiTheme="minorHAnsi" w:hAnsiTheme="minorHAnsi" w:cstheme="minorHAnsi"/>
          <w:sz w:val="22"/>
          <w:szCs w:val="22"/>
        </w:rPr>
        <w:t>Unit IV</w:t>
      </w:r>
      <w:r w:rsidRPr="00B7618B">
        <w:rPr>
          <w:rFonts w:asciiTheme="minorHAnsi" w:hAnsiTheme="minorHAnsi" w:cstheme="minorHAnsi"/>
          <w:sz w:val="22"/>
          <w:szCs w:val="22"/>
        </w:rPr>
        <w:tab/>
      </w:r>
      <w:r w:rsidRPr="00B7618B">
        <w:rPr>
          <w:rFonts w:asciiTheme="minorHAnsi" w:hAnsiTheme="minorHAnsi" w:cstheme="minorHAnsi"/>
          <w:sz w:val="22"/>
          <w:szCs w:val="22"/>
        </w:rPr>
        <w:tab/>
        <w:t>The 1850s</w:t>
      </w:r>
      <w:r w:rsidRPr="00B7618B">
        <w:rPr>
          <w:rFonts w:asciiTheme="minorHAnsi" w:hAnsiTheme="minorHAnsi" w:cstheme="minorHAnsi"/>
          <w:sz w:val="22"/>
          <w:szCs w:val="22"/>
        </w:rPr>
        <w:tab/>
        <w:t>The Civil War</w:t>
      </w:r>
      <w:r w:rsidRPr="00B7618B">
        <w:rPr>
          <w:rFonts w:asciiTheme="minorHAnsi" w:hAnsiTheme="minorHAnsi" w:cstheme="minorHAnsi"/>
          <w:sz w:val="22"/>
          <w:szCs w:val="22"/>
        </w:rPr>
        <w:tab/>
      </w:r>
      <w:r w:rsidR="00065D7E" w:rsidRPr="00B7618B">
        <w:rPr>
          <w:rFonts w:asciiTheme="minorHAnsi" w:hAnsiTheme="minorHAnsi" w:cstheme="minorHAnsi"/>
          <w:sz w:val="22"/>
          <w:szCs w:val="22"/>
        </w:rPr>
        <w:tab/>
      </w:r>
    </w:p>
    <w:p w:rsidR="00065D7E" w:rsidRPr="00B7618B" w:rsidRDefault="00065D7E" w:rsidP="004F6ED1">
      <w:pPr>
        <w:ind w:firstLine="720"/>
        <w:rPr>
          <w:rFonts w:asciiTheme="minorHAnsi" w:hAnsiTheme="minorHAnsi" w:cstheme="minorHAnsi"/>
          <w:sz w:val="22"/>
          <w:szCs w:val="22"/>
        </w:rPr>
      </w:pPr>
      <w:r w:rsidRPr="00B7618B">
        <w:rPr>
          <w:rFonts w:asciiTheme="minorHAnsi" w:hAnsiTheme="minorHAnsi" w:cstheme="minorHAnsi"/>
          <w:sz w:val="22"/>
          <w:szCs w:val="22"/>
        </w:rPr>
        <w:tab/>
      </w:r>
    </w:p>
    <w:p w:rsidR="000522D7" w:rsidRPr="00B7618B" w:rsidRDefault="000522D7" w:rsidP="000522D7">
      <w:pPr>
        <w:tabs>
          <w:tab w:val="left" w:pos="2160"/>
        </w:tabs>
        <w:ind w:left="2160" w:hanging="2160"/>
        <w:rPr>
          <w:rFonts w:asciiTheme="minorHAnsi" w:hAnsiTheme="minorHAnsi" w:cstheme="minorHAnsi"/>
          <w:b/>
          <w:sz w:val="22"/>
          <w:szCs w:val="22"/>
        </w:rPr>
      </w:pPr>
    </w:p>
    <w:p w:rsidR="000522D7" w:rsidRPr="00B7618B" w:rsidRDefault="003D3BB2" w:rsidP="000522D7">
      <w:pPr>
        <w:tabs>
          <w:tab w:val="left" w:pos="0"/>
        </w:tabs>
        <w:rPr>
          <w:rFonts w:asciiTheme="minorHAnsi" w:hAnsiTheme="minorHAnsi" w:cstheme="minorHAnsi"/>
          <w:sz w:val="22"/>
          <w:szCs w:val="22"/>
        </w:rPr>
      </w:pPr>
      <w:r w:rsidRPr="00B7618B">
        <w:rPr>
          <w:rFonts w:asciiTheme="minorHAnsi" w:hAnsiTheme="minorHAnsi" w:cstheme="minorHAnsi"/>
          <w:b/>
          <w:sz w:val="22"/>
          <w:szCs w:val="22"/>
        </w:rPr>
        <w:t>Technology</w:t>
      </w:r>
      <w:r w:rsidR="000522D7" w:rsidRPr="00B7618B">
        <w:rPr>
          <w:rFonts w:asciiTheme="minorHAnsi" w:hAnsiTheme="minorHAnsi" w:cstheme="minorHAnsi"/>
          <w:b/>
          <w:sz w:val="22"/>
          <w:szCs w:val="22"/>
        </w:rPr>
        <w:t>:</w:t>
      </w:r>
      <w:r w:rsidR="000522D7" w:rsidRPr="00B7618B">
        <w:rPr>
          <w:rFonts w:asciiTheme="minorHAnsi" w:hAnsiTheme="minorHAnsi" w:cstheme="minorHAnsi"/>
          <w:sz w:val="22"/>
          <w:szCs w:val="22"/>
        </w:rPr>
        <w:t xml:space="preserve"> This course is lecture-based.  As such, I strongly encourage everyone to type notes on a laptop, if you have or can get one.  I would also encourage you to record the class on your phones or another recording device. You do not need to ask me beforehand if you wish to do either of these.  Do not let them become distractions, either to yourself or your fellow students.</w:t>
      </w:r>
    </w:p>
    <w:p w:rsidR="0077681F" w:rsidRPr="00B7618B" w:rsidRDefault="0077681F" w:rsidP="000522D7">
      <w:pPr>
        <w:tabs>
          <w:tab w:val="left" w:pos="0"/>
        </w:tabs>
        <w:rPr>
          <w:rFonts w:asciiTheme="minorHAnsi" w:hAnsiTheme="minorHAnsi" w:cstheme="minorHAnsi"/>
          <w:b/>
          <w:sz w:val="22"/>
          <w:szCs w:val="22"/>
        </w:rPr>
      </w:pPr>
    </w:p>
    <w:p w:rsidR="0077681F" w:rsidRPr="00B7618B" w:rsidRDefault="0077681F" w:rsidP="000522D7">
      <w:pPr>
        <w:tabs>
          <w:tab w:val="left" w:pos="0"/>
        </w:tabs>
        <w:rPr>
          <w:rFonts w:asciiTheme="minorHAnsi" w:hAnsiTheme="minorHAnsi" w:cstheme="minorHAnsi"/>
          <w:sz w:val="22"/>
          <w:szCs w:val="22"/>
        </w:rPr>
      </w:pPr>
      <w:r w:rsidRPr="00B7618B">
        <w:rPr>
          <w:rFonts w:asciiTheme="minorHAnsi" w:hAnsiTheme="minorHAnsi" w:cstheme="minorHAnsi"/>
          <w:b/>
          <w:sz w:val="22"/>
          <w:szCs w:val="22"/>
        </w:rPr>
        <w:t xml:space="preserve">Grade Grievances: </w:t>
      </w:r>
      <w:r w:rsidRPr="00B7618B">
        <w:rPr>
          <w:rFonts w:asciiTheme="minorHAnsi" w:hAnsiTheme="minorHAnsi" w:cstheme="minorHAnsi"/>
          <w:sz w:val="22"/>
          <w:szCs w:val="22"/>
        </w:rPr>
        <w:t>If you feel you haven’t been graded fairly, please contact your GTA and discuss the issue.  If that fails to resolve it, please ask me directly.  I will have final say on all subjective grading matters, including late/missed work.</w:t>
      </w:r>
    </w:p>
    <w:p w:rsidR="00065D7E" w:rsidRPr="00B7618B" w:rsidRDefault="00065D7E" w:rsidP="00065D7E">
      <w:pPr>
        <w:rPr>
          <w:rFonts w:asciiTheme="minorHAnsi" w:hAnsiTheme="minorHAnsi" w:cstheme="minorHAnsi"/>
          <w:b/>
          <w:sz w:val="22"/>
          <w:szCs w:val="22"/>
        </w:rPr>
      </w:pPr>
    </w:p>
    <w:p w:rsidR="00065D7E" w:rsidRPr="00B7618B" w:rsidRDefault="00065D7E" w:rsidP="00065D7E">
      <w:pPr>
        <w:rPr>
          <w:rFonts w:asciiTheme="minorHAnsi" w:hAnsiTheme="minorHAnsi" w:cstheme="minorHAnsi"/>
          <w:b/>
          <w:sz w:val="22"/>
          <w:szCs w:val="22"/>
        </w:rPr>
      </w:pPr>
      <w:r w:rsidRPr="00B7618B">
        <w:rPr>
          <w:rFonts w:asciiTheme="minorHAnsi" w:hAnsiTheme="minorHAnsi" w:cstheme="minorHAnsi"/>
          <w:b/>
          <w:sz w:val="22"/>
          <w:szCs w:val="22"/>
        </w:rPr>
        <w:t>I retain the right to alter this schedule but will inform students of any such alterations.</w:t>
      </w:r>
    </w:p>
    <w:p w:rsidR="00437721" w:rsidRPr="00B7618B" w:rsidRDefault="00437721">
      <w:pPr>
        <w:rPr>
          <w:rFonts w:asciiTheme="minorHAnsi" w:hAnsiTheme="minorHAnsi" w:cstheme="minorHAnsi"/>
          <w:sz w:val="22"/>
          <w:szCs w:val="22"/>
        </w:rPr>
      </w:pPr>
    </w:p>
    <w:sectPr w:rsidR="00437721" w:rsidRPr="00B7618B" w:rsidSect="000F5EEF">
      <w:type w:val="continuous"/>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022" w:rsidRDefault="00022022" w:rsidP="003D3BB2">
      <w:r>
        <w:separator/>
      </w:r>
    </w:p>
  </w:endnote>
  <w:endnote w:type="continuationSeparator" w:id="0">
    <w:p w:rsidR="00022022" w:rsidRDefault="00022022" w:rsidP="003D3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BB2" w:rsidRPr="003D3BB2" w:rsidRDefault="003D3BB2" w:rsidP="003D3BB2">
    <w:pPr>
      <w:pStyle w:val="Footer"/>
      <w:jc w:val="center"/>
      <w:rPr>
        <w:rFonts w:asciiTheme="minorHAnsi" w:hAnsiTheme="minorHAnsi" w:cstheme="minorHAnsi"/>
        <w:sz w:val="22"/>
        <w:szCs w:val="22"/>
      </w:rPr>
    </w:pPr>
    <w:r w:rsidRPr="003D3BB2">
      <w:rPr>
        <w:rFonts w:asciiTheme="minorHAnsi" w:hAnsiTheme="minorHAnsi" w:cstheme="minorHAnsi"/>
        <w:sz w:val="22"/>
        <w:szCs w:val="22"/>
      </w:rPr>
      <w:fldChar w:fldCharType="begin"/>
    </w:r>
    <w:r w:rsidRPr="003D3BB2">
      <w:rPr>
        <w:rFonts w:asciiTheme="minorHAnsi" w:hAnsiTheme="minorHAnsi" w:cstheme="minorHAnsi"/>
        <w:sz w:val="22"/>
        <w:szCs w:val="22"/>
      </w:rPr>
      <w:instrText xml:space="preserve"> PAGE   \* MERGEFORMAT </w:instrText>
    </w:r>
    <w:r w:rsidRPr="003D3BB2">
      <w:rPr>
        <w:rFonts w:asciiTheme="minorHAnsi" w:hAnsiTheme="minorHAnsi" w:cstheme="minorHAnsi"/>
        <w:sz w:val="22"/>
        <w:szCs w:val="22"/>
      </w:rPr>
      <w:fldChar w:fldCharType="separate"/>
    </w:r>
    <w:r w:rsidR="00B7618B">
      <w:rPr>
        <w:rFonts w:asciiTheme="minorHAnsi" w:hAnsiTheme="minorHAnsi" w:cstheme="minorHAnsi"/>
        <w:noProof/>
        <w:sz w:val="22"/>
        <w:szCs w:val="22"/>
      </w:rPr>
      <w:t>6</w:t>
    </w:r>
    <w:r w:rsidRPr="003D3BB2">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022" w:rsidRDefault="00022022" w:rsidP="003D3BB2">
      <w:r>
        <w:separator/>
      </w:r>
    </w:p>
  </w:footnote>
  <w:footnote w:type="continuationSeparator" w:id="0">
    <w:p w:rsidR="00022022" w:rsidRDefault="00022022" w:rsidP="003D3B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5105A"/>
    <w:multiLevelType w:val="hybridMultilevel"/>
    <w:tmpl w:val="3EAA7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2A40"/>
    <w:multiLevelType w:val="hybridMultilevel"/>
    <w:tmpl w:val="D9845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804E88"/>
    <w:multiLevelType w:val="hybridMultilevel"/>
    <w:tmpl w:val="105CD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280980"/>
    <w:multiLevelType w:val="hybridMultilevel"/>
    <w:tmpl w:val="D2EC4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457B84"/>
    <w:multiLevelType w:val="hybridMultilevel"/>
    <w:tmpl w:val="B2480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D7E"/>
    <w:rsid w:val="00022022"/>
    <w:rsid w:val="0004282C"/>
    <w:rsid w:val="000522D7"/>
    <w:rsid w:val="00065D7E"/>
    <w:rsid w:val="0009333E"/>
    <w:rsid w:val="000C2AE1"/>
    <w:rsid w:val="000F5EEF"/>
    <w:rsid w:val="00174FCC"/>
    <w:rsid w:val="001B3374"/>
    <w:rsid w:val="00245908"/>
    <w:rsid w:val="00266C92"/>
    <w:rsid w:val="00295FBD"/>
    <w:rsid w:val="00295FED"/>
    <w:rsid w:val="002A2ACE"/>
    <w:rsid w:val="002B5D7F"/>
    <w:rsid w:val="002B6448"/>
    <w:rsid w:val="002B736D"/>
    <w:rsid w:val="003961E5"/>
    <w:rsid w:val="003D3BB2"/>
    <w:rsid w:val="003F69C0"/>
    <w:rsid w:val="00411DB8"/>
    <w:rsid w:val="00437721"/>
    <w:rsid w:val="004E343B"/>
    <w:rsid w:val="004F6ED1"/>
    <w:rsid w:val="005123BF"/>
    <w:rsid w:val="0056101E"/>
    <w:rsid w:val="00582171"/>
    <w:rsid w:val="00582263"/>
    <w:rsid w:val="005A6C2F"/>
    <w:rsid w:val="005A7B1A"/>
    <w:rsid w:val="005D14C1"/>
    <w:rsid w:val="00651130"/>
    <w:rsid w:val="006B1AF1"/>
    <w:rsid w:val="007203C8"/>
    <w:rsid w:val="00747E70"/>
    <w:rsid w:val="007726DB"/>
    <w:rsid w:val="0077681F"/>
    <w:rsid w:val="008344EB"/>
    <w:rsid w:val="00835595"/>
    <w:rsid w:val="00870DA4"/>
    <w:rsid w:val="0090561A"/>
    <w:rsid w:val="00913531"/>
    <w:rsid w:val="00993BF3"/>
    <w:rsid w:val="009C5AD6"/>
    <w:rsid w:val="00A263B3"/>
    <w:rsid w:val="00A30D80"/>
    <w:rsid w:val="00AD4E2A"/>
    <w:rsid w:val="00B7618B"/>
    <w:rsid w:val="00BC2108"/>
    <w:rsid w:val="00C47F53"/>
    <w:rsid w:val="00C8407C"/>
    <w:rsid w:val="00C84C4D"/>
    <w:rsid w:val="00C85530"/>
    <w:rsid w:val="00CB29C0"/>
    <w:rsid w:val="00CF7946"/>
    <w:rsid w:val="00D01757"/>
    <w:rsid w:val="00D022AE"/>
    <w:rsid w:val="00D50768"/>
    <w:rsid w:val="00D73F6A"/>
    <w:rsid w:val="00DB0B1A"/>
    <w:rsid w:val="00E13728"/>
    <w:rsid w:val="00EA7877"/>
    <w:rsid w:val="00EF6E27"/>
    <w:rsid w:val="00F21018"/>
    <w:rsid w:val="00F87B50"/>
    <w:rsid w:val="00FC1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A4929"/>
  <w15:chartTrackingRefBased/>
  <w15:docId w15:val="{5FA1FBFE-1165-4714-8EFC-6A842D37E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65D7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65D7E"/>
    <w:pPr>
      <w:jc w:val="center"/>
    </w:pPr>
    <w:rPr>
      <w:b/>
      <w:sz w:val="24"/>
    </w:rPr>
  </w:style>
  <w:style w:type="character" w:customStyle="1" w:styleId="TitleChar">
    <w:name w:val="Title Char"/>
    <w:basedOn w:val="DefaultParagraphFont"/>
    <w:link w:val="Title"/>
    <w:rsid w:val="00065D7E"/>
    <w:rPr>
      <w:rFonts w:ascii="Times New Roman" w:eastAsia="Times New Roman" w:hAnsi="Times New Roman" w:cs="Times New Roman"/>
      <w:b/>
      <w:sz w:val="24"/>
      <w:szCs w:val="20"/>
    </w:rPr>
  </w:style>
  <w:style w:type="paragraph" w:styleId="BodyText">
    <w:name w:val="Body Text"/>
    <w:basedOn w:val="Normal"/>
    <w:link w:val="BodyTextChar"/>
    <w:rsid w:val="00065D7E"/>
    <w:rPr>
      <w:sz w:val="24"/>
    </w:rPr>
  </w:style>
  <w:style w:type="character" w:customStyle="1" w:styleId="BodyTextChar">
    <w:name w:val="Body Text Char"/>
    <w:basedOn w:val="DefaultParagraphFont"/>
    <w:link w:val="BodyText"/>
    <w:rsid w:val="00065D7E"/>
    <w:rPr>
      <w:rFonts w:ascii="Times New Roman" w:eastAsia="Times New Roman" w:hAnsi="Times New Roman" w:cs="Times New Roman"/>
      <w:sz w:val="24"/>
      <w:szCs w:val="20"/>
    </w:rPr>
  </w:style>
  <w:style w:type="paragraph" w:styleId="NormalWeb">
    <w:name w:val="Normal (Web)"/>
    <w:basedOn w:val="Normal"/>
    <w:uiPriority w:val="99"/>
    <w:rsid w:val="00065D7E"/>
    <w:pPr>
      <w:spacing w:before="100" w:beforeAutospacing="1" w:after="100" w:afterAutospacing="1"/>
    </w:pPr>
    <w:rPr>
      <w:sz w:val="24"/>
      <w:szCs w:val="24"/>
    </w:rPr>
  </w:style>
  <w:style w:type="paragraph" w:customStyle="1" w:styleId="Default">
    <w:name w:val="Default"/>
    <w:rsid w:val="00065D7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3D3BB2"/>
    <w:rPr>
      <w:color w:val="0563C1" w:themeColor="hyperlink"/>
      <w:u w:val="single"/>
    </w:rPr>
  </w:style>
  <w:style w:type="paragraph" w:styleId="Header">
    <w:name w:val="header"/>
    <w:basedOn w:val="Normal"/>
    <w:link w:val="HeaderChar"/>
    <w:uiPriority w:val="99"/>
    <w:unhideWhenUsed/>
    <w:rsid w:val="003D3BB2"/>
    <w:pPr>
      <w:tabs>
        <w:tab w:val="center" w:pos="4680"/>
        <w:tab w:val="right" w:pos="9360"/>
      </w:tabs>
    </w:pPr>
  </w:style>
  <w:style w:type="character" w:customStyle="1" w:styleId="HeaderChar">
    <w:name w:val="Header Char"/>
    <w:basedOn w:val="DefaultParagraphFont"/>
    <w:link w:val="Header"/>
    <w:uiPriority w:val="99"/>
    <w:rsid w:val="003D3BB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D3BB2"/>
    <w:pPr>
      <w:tabs>
        <w:tab w:val="center" w:pos="4680"/>
        <w:tab w:val="right" w:pos="9360"/>
      </w:tabs>
    </w:pPr>
  </w:style>
  <w:style w:type="character" w:customStyle="1" w:styleId="FooterChar">
    <w:name w:val="Footer Char"/>
    <w:basedOn w:val="DefaultParagraphFont"/>
    <w:link w:val="Footer"/>
    <w:uiPriority w:val="99"/>
    <w:rsid w:val="003D3BB2"/>
    <w:rPr>
      <w:rFonts w:ascii="Times New Roman" w:eastAsia="Times New Roman" w:hAnsi="Times New Roman" w:cs="Times New Roman"/>
      <w:sz w:val="20"/>
      <w:szCs w:val="20"/>
    </w:rPr>
  </w:style>
  <w:style w:type="paragraph" w:customStyle="1" w:styleId="ColorfulList-Accent11">
    <w:name w:val="Colorful List - Accent 11"/>
    <w:basedOn w:val="Normal"/>
    <w:uiPriority w:val="99"/>
    <w:qFormat/>
    <w:rsid w:val="00B7618B"/>
    <w:pPr>
      <w:spacing w:after="200" w:line="276" w:lineRule="auto"/>
      <w:ind w:left="720"/>
      <w:contextualSpacing/>
    </w:pPr>
    <w:rPr>
      <w:rFonts w:ascii="Calibri" w:hAnsi="Calibri"/>
      <w:sz w:val="22"/>
      <w:szCs w:val="22"/>
    </w:rPr>
  </w:style>
  <w:style w:type="paragraph" w:styleId="ListParagraph">
    <w:name w:val="List Paragraph"/>
    <w:basedOn w:val="Normal"/>
    <w:uiPriority w:val="34"/>
    <w:qFormat/>
    <w:rsid w:val="00B7618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15805">
      <w:bodyDiv w:val="1"/>
      <w:marLeft w:val="0"/>
      <w:marRight w:val="0"/>
      <w:marTop w:val="0"/>
      <w:marBottom w:val="0"/>
      <w:divBdr>
        <w:top w:val="none" w:sz="0" w:space="0" w:color="auto"/>
        <w:left w:val="none" w:sz="0" w:space="0" w:color="auto"/>
        <w:bottom w:val="none" w:sz="0" w:space="0" w:color="auto"/>
        <w:right w:val="none" w:sz="0" w:space="0" w:color="auto"/>
      </w:divBdr>
    </w:div>
    <w:div w:id="685403350">
      <w:bodyDiv w:val="1"/>
      <w:marLeft w:val="0"/>
      <w:marRight w:val="0"/>
      <w:marTop w:val="0"/>
      <w:marBottom w:val="0"/>
      <w:divBdr>
        <w:top w:val="none" w:sz="0" w:space="0" w:color="auto"/>
        <w:left w:val="none" w:sz="0" w:space="0" w:color="auto"/>
        <w:bottom w:val="none" w:sz="0" w:space="0" w:color="auto"/>
        <w:right w:val="none" w:sz="0" w:space="0" w:color="auto"/>
      </w:divBdr>
    </w:div>
    <w:div w:id="75813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uta.edu/sf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penstax.org/details/us-history" TargetMode="External"/><Relationship Id="rId12" Type="http://schemas.openxmlformats.org/officeDocument/2006/relationships/hyperlink" Target="http://www.uta.edu/oit/cs/email/mavmail.php" TargetMode="External"/><Relationship Id="rId17" Type="http://schemas.openxmlformats.org/officeDocument/2006/relationships/hyperlink" Target="http://www.uta.edu/owl/" TargetMode="External"/><Relationship Id="rId2" Type="http://schemas.openxmlformats.org/officeDocument/2006/relationships/styles" Target="styles.xml"/><Relationship Id="rId16" Type="http://schemas.openxmlformats.org/officeDocument/2006/relationships/hyperlink" Target="https://owa.uta.edu/owa/luket@exchange.uta.edu/redir.aspx?C=jqplelmmw0KcvkWv1pRv_rHS8ofUUtFIXl_CWZTLffEmCPyZf3x4ncUbBmD9p3gSPROCbhSJj7U.&amp;URL=https%3a%2f%2futa.mywconline.com%2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5" Type="http://schemas.openxmlformats.org/officeDocument/2006/relationships/footnotes" Target="footnotes.xml"/><Relationship Id="rId15" Type="http://schemas.openxmlformats.org/officeDocument/2006/relationships/hyperlink" Target="http://www.uta.edu/resources" TargetMode="External"/><Relationship Id="rId10" Type="http://schemas.openxmlformats.org/officeDocument/2006/relationships/hyperlink" Target="http://www.uta.edu/titleI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eb.uta.edu/aao/fao/" TargetMode="External"/><Relationship Id="rId14" Type="http://schemas.openxmlformats.org/officeDocument/2006/relationships/hyperlink" Target="mailto:resource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2482</Words>
  <Characters>14152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dc:creator>
  <cp:keywords/>
  <dc:description/>
  <cp:lastModifiedBy>Doc A</cp:lastModifiedBy>
  <cp:revision>10</cp:revision>
  <dcterms:created xsi:type="dcterms:W3CDTF">2016-12-23T16:19:00Z</dcterms:created>
  <dcterms:modified xsi:type="dcterms:W3CDTF">2017-01-20T20:17:00Z</dcterms:modified>
</cp:coreProperties>
</file>