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9838B" w14:textId="77777777" w:rsidR="00BD4B3C" w:rsidRPr="00BD4B3C" w:rsidRDefault="00BD4B3C" w:rsidP="002062A8">
      <w:pPr>
        <w:ind w:left="-720" w:right="-720" w:firstLine="900"/>
        <w:jc w:val="center"/>
        <w:rPr>
          <w:rFonts w:asciiTheme="minorHAnsi" w:hAnsiTheme="minorHAnsi"/>
          <w:b/>
          <w:szCs w:val="24"/>
        </w:rPr>
      </w:pPr>
    </w:p>
    <w:p w14:paraId="24386C4D" w14:textId="4C815C2F" w:rsidR="00BD4B3C" w:rsidRPr="0008236F" w:rsidRDefault="005D1147" w:rsidP="005D1147">
      <w:pPr>
        <w:ind w:left="-720" w:right="-720" w:firstLine="900"/>
        <w:rPr>
          <w:rFonts w:asciiTheme="minorHAnsi" w:hAnsiTheme="minorHAnsi"/>
          <w:b/>
          <w:szCs w:val="24"/>
        </w:rPr>
      </w:pPr>
      <w:r>
        <w:rPr>
          <w:rFonts w:asciiTheme="minorHAnsi" w:hAnsiTheme="minorHAnsi"/>
          <w:b/>
          <w:noProof/>
          <w:szCs w:val="24"/>
        </w:rPr>
        <w:drawing>
          <wp:inline distT="0" distB="0" distL="0" distR="0" wp14:anchorId="371EEB51" wp14:editId="7A66957A">
            <wp:extent cx="5473700" cy="5473700"/>
            <wp:effectExtent l="0" t="0" r="12700" b="12700"/>
            <wp:docPr id="2" name="Picture 2" descr="Macintosh HD:Users:rambsyk:Desktop:IMG_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mbsyk:Desktop:IMG_15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0" cy="5473700"/>
                    </a:xfrm>
                    <a:prstGeom prst="rect">
                      <a:avLst/>
                    </a:prstGeom>
                    <a:noFill/>
                    <a:ln>
                      <a:noFill/>
                    </a:ln>
                  </pic:spPr>
                </pic:pic>
              </a:graphicData>
            </a:graphic>
          </wp:inline>
        </w:drawing>
      </w:r>
    </w:p>
    <w:p w14:paraId="03A7BADB" w14:textId="6C30A990" w:rsidR="005D1147" w:rsidRPr="00CE055E" w:rsidRDefault="005D1147" w:rsidP="005D1147">
      <w:pPr>
        <w:ind w:left="-900" w:right="-1080"/>
        <w:jc w:val="center"/>
        <w:rPr>
          <w:rFonts w:ascii="Copperplate Gothic Bold" w:hAnsi="Copperplate Gothic Bold"/>
          <w:b/>
          <w:sz w:val="40"/>
          <w:szCs w:val="40"/>
        </w:rPr>
      </w:pPr>
      <w:r>
        <w:rPr>
          <w:rFonts w:ascii="Copperplate Gothic Bold" w:hAnsi="Copperplate Gothic Bold"/>
          <w:b/>
          <w:sz w:val="40"/>
          <w:szCs w:val="40"/>
        </w:rPr>
        <w:t xml:space="preserve">ENGL 3340 - 002  </w:t>
      </w:r>
    </w:p>
    <w:p w14:paraId="54B813F6" w14:textId="0EDB8C1E" w:rsidR="005D1147" w:rsidRPr="00CE055E" w:rsidRDefault="005D1147" w:rsidP="005D1147">
      <w:pPr>
        <w:ind w:left="-900" w:right="-1080"/>
        <w:jc w:val="center"/>
        <w:rPr>
          <w:rFonts w:ascii="Copperplate Gothic Bold" w:hAnsi="Copperplate Gothic Bold"/>
          <w:b/>
          <w:sz w:val="40"/>
          <w:szCs w:val="40"/>
        </w:rPr>
      </w:pPr>
      <w:r>
        <w:rPr>
          <w:rFonts w:ascii="Copperplate Gothic Bold" w:hAnsi="Copperplate Gothic Bold"/>
          <w:b/>
          <w:sz w:val="40"/>
          <w:szCs w:val="40"/>
        </w:rPr>
        <w:t>#</w:t>
      </w:r>
      <w:proofErr w:type="spellStart"/>
      <w:r>
        <w:rPr>
          <w:rFonts w:ascii="Copperplate Gothic Bold" w:hAnsi="Copperplate Gothic Bold"/>
          <w:b/>
          <w:sz w:val="40"/>
          <w:szCs w:val="40"/>
        </w:rPr>
        <w:t>RemixingTheAmericanDream</w:t>
      </w:r>
      <w:proofErr w:type="spellEnd"/>
    </w:p>
    <w:p w14:paraId="34E2AB3F" w14:textId="77777777" w:rsidR="005D1147" w:rsidRDefault="005D1147" w:rsidP="005D1147">
      <w:pPr>
        <w:ind w:left="-900" w:right="-1080"/>
        <w:jc w:val="center"/>
        <w:rPr>
          <w:rFonts w:ascii="Copperplate Gothic Bold" w:hAnsi="Copperplate Gothic Bold"/>
          <w:b/>
          <w:sz w:val="40"/>
          <w:szCs w:val="40"/>
        </w:rPr>
      </w:pPr>
      <w:r>
        <w:rPr>
          <w:rFonts w:ascii="Copperplate Gothic Bold" w:hAnsi="Copperplate Gothic Bold"/>
          <w:b/>
          <w:sz w:val="40"/>
          <w:szCs w:val="40"/>
        </w:rPr>
        <w:t>Spring 2017</w:t>
      </w:r>
    </w:p>
    <w:p w14:paraId="76D0526C" w14:textId="77777777" w:rsidR="005D1147" w:rsidRPr="00696D18" w:rsidRDefault="005D1147" w:rsidP="005D1147">
      <w:pPr>
        <w:ind w:left="-900" w:right="-1080"/>
        <w:jc w:val="center"/>
        <w:rPr>
          <w:rFonts w:ascii="Copperplate Gothic Bold" w:hAnsi="Copperplate Gothic Bold"/>
          <w:b/>
          <w:sz w:val="40"/>
          <w:szCs w:val="40"/>
        </w:rPr>
      </w:pPr>
    </w:p>
    <w:p w14:paraId="30F6DE77" w14:textId="6CD6F5B4" w:rsidR="005D1147" w:rsidRPr="00EC11DA" w:rsidRDefault="005D1147" w:rsidP="005D1147">
      <w:pPr>
        <w:ind w:left="-900" w:right="-1080"/>
        <w:jc w:val="center"/>
        <w:rPr>
          <w:rFonts w:asciiTheme="minorHAnsi" w:hAnsiTheme="minorHAnsi"/>
          <w:szCs w:val="24"/>
        </w:rPr>
      </w:pPr>
      <w:r w:rsidRPr="00EC11DA">
        <w:rPr>
          <w:rFonts w:asciiTheme="minorHAnsi" w:hAnsiTheme="minorHAnsi" w:cs="Arial"/>
          <w:b/>
          <w:szCs w:val="24"/>
        </w:rPr>
        <w:t xml:space="preserve">Class Meetings: </w:t>
      </w:r>
      <w:r>
        <w:rPr>
          <w:rFonts w:asciiTheme="minorHAnsi" w:hAnsiTheme="minorHAnsi" w:cs="Arial"/>
          <w:szCs w:val="24"/>
        </w:rPr>
        <w:t>MWF</w:t>
      </w:r>
      <w:r w:rsidRPr="005D1147">
        <w:rPr>
          <w:rFonts w:asciiTheme="minorHAnsi" w:hAnsiTheme="minorHAnsi" w:cs="Arial"/>
          <w:szCs w:val="24"/>
        </w:rPr>
        <w:t>, 210 Preston</w:t>
      </w:r>
      <w:r w:rsidRPr="006B6B42">
        <w:rPr>
          <w:rFonts w:asciiTheme="minorHAnsi" w:hAnsiTheme="minorHAnsi" w:cs="Arial"/>
          <w:szCs w:val="24"/>
        </w:rPr>
        <w:t xml:space="preserve"> Hall (PH),</w:t>
      </w:r>
      <w:r>
        <w:rPr>
          <w:rFonts w:asciiTheme="minorHAnsi" w:hAnsiTheme="minorHAnsi" w:cs="Arial"/>
          <w:szCs w:val="24"/>
        </w:rPr>
        <w:t xml:space="preserve"> 11:00 – 11:50 P</w:t>
      </w:r>
      <w:r w:rsidRPr="00EC11DA">
        <w:rPr>
          <w:rFonts w:asciiTheme="minorHAnsi" w:hAnsiTheme="minorHAnsi" w:cs="Arial"/>
          <w:szCs w:val="24"/>
        </w:rPr>
        <w:t>M</w:t>
      </w:r>
    </w:p>
    <w:p w14:paraId="09C13DFF" w14:textId="77777777" w:rsidR="005D1147" w:rsidRPr="00EC11DA" w:rsidRDefault="005D1147" w:rsidP="005D1147">
      <w:pPr>
        <w:ind w:left="-900" w:right="-1080"/>
        <w:jc w:val="center"/>
        <w:rPr>
          <w:rFonts w:asciiTheme="minorHAnsi" w:hAnsiTheme="minorHAnsi"/>
          <w:szCs w:val="24"/>
        </w:rPr>
      </w:pPr>
      <w:r w:rsidRPr="00EC11DA">
        <w:rPr>
          <w:rFonts w:asciiTheme="minorHAnsi" w:hAnsiTheme="minorHAnsi"/>
          <w:szCs w:val="24"/>
        </w:rPr>
        <w:t>Instructor: Dr. Kenton Rambsy</w:t>
      </w:r>
      <w:r w:rsidRPr="00EC11DA">
        <w:rPr>
          <w:rFonts w:asciiTheme="minorHAnsi" w:hAnsiTheme="minorHAnsi" w:cs="Arial"/>
          <w:b/>
          <w:szCs w:val="24"/>
        </w:rPr>
        <w:t xml:space="preserve"> </w:t>
      </w:r>
      <w:r w:rsidRPr="00EC11DA">
        <w:rPr>
          <w:rFonts w:asciiTheme="minorHAnsi" w:hAnsiTheme="minorHAnsi" w:cs="Arial"/>
          <w:b/>
          <w:szCs w:val="24"/>
        </w:rPr>
        <w:tab/>
        <w:t xml:space="preserve">Office Number: </w:t>
      </w:r>
      <w:r w:rsidRPr="00EC11DA">
        <w:rPr>
          <w:rFonts w:asciiTheme="minorHAnsi" w:hAnsiTheme="minorHAnsi" w:cs="Arial"/>
          <w:szCs w:val="24"/>
        </w:rPr>
        <w:t>413 Carlisle</w:t>
      </w:r>
    </w:p>
    <w:p w14:paraId="55740D0B" w14:textId="77777777" w:rsidR="005D1147" w:rsidRPr="00EC11DA" w:rsidRDefault="005D1147" w:rsidP="005D1147">
      <w:pPr>
        <w:ind w:left="-900" w:right="-1080"/>
        <w:jc w:val="center"/>
        <w:rPr>
          <w:rFonts w:asciiTheme="minorHAnsi" w:hAnsiTheme="minorHAnsi"/>
          <w:szCs w:val="24"/>
        </w:rPr>
      </w:pPr>
      <w:r w:rsidRPr="00EC11DA">
        <w:rPr>
          <w:rFonts w:asciiTheme="minorHAnsi" w:hAnsiTheme="minorHAnsi"/>
          <w:szCs w:val="24"/>
        </w:rPr>
        <w:t xml:space="preserve">Email: </w:t>
      </w:r>
      <w:hyperlink r:id="rId7" w:history="1">
        <w:r w:rsidRPr="00EC11DA">
          <w:rPr>
            <w:rStyle w:val="Hyperlink"/>
            <w:rFonts w:asciiTheme="minorHAnsi" w:hAnsiTheme="minorHAnsi"/>
            <w:szCs w:val="24"/>
          </w:rPr>
          <w:t>kenton.rambsy@uta.edu</w:t>
        </w:r>
      </w:hyperlink>
      <w:r>
        <w:rPr>
          <w:rFonts w:asciiTheme="minorHAnsi" w:hAnsiTheme="minorHAnsi"/>
          <w:szCs w:val="24"/>
        </w:rPr>
        <w:t xml:space="preserve"> </w:t>
      </w:r>
      <w:r>
        <w:rPr>
          <w:rFonts w:asciiTheme="minorHAnsi" w:hAnsiTheme="minorHAnsi"/>
          <w:szCs w:val="24"/>
        </w:rPr>
        <w:tab/>
      </w:r>
    </w:p>
    <w:p w14:paraId="60253BAE" w14:textId="77777777" w:rsidR="005D1147" w:rsidRDefault="005D1147" w:rsidP="005D1147"/>
    <w:p w14:paraId="0F6F7681" w14:textId="77777777" w:rsidR="005D1147" w:rsidRPr="00EC11DA" w:rsidRDefault="005D1147" w:rsidP="005D1147">
      <w:pPr>
        <w:ind w:left="-900" w:right="-1080"/>
        <w:jc w:val="center"/>
        <w:rPr>
          <w:rFonts w:asciiTheme="minorHAnsi" w:hAnsiTheme="minorHAnsi"/>
          <w:b/>
          <w:szCs w:val="24"/>
        </w:rPr>
      </w:pPr>
      <w:r w:rsidRPr="00EC11DA">
        <w:rPr>
          <w:rFonts w:asciiTheme="minorHAnsi" w:hAnsiTheme="minorHAnsi"/>
          <w:b/>
          <w:szCs w:val="24"/>
        </w:rPr>
        <w:t>Office Hours:</w:t>
      </w:r>
    </w:p>
    <w:p w14:paraId="4221E2BE" w14:textId="77777777" w:rsidR="005D1147" w:rsidRPr="00EC11DA" w:rsidRDefault="005D1147" w:rsidP="005D1147">
      <w:pPr>
        <w:ind w:left="-900" w:right="-1080"/>
        <w:jc w:val="center"/>
        <w:rPr>
          <w:rFonts w:asciiTheme="minorHAnsi" w:hAnsiTheme="minorHAnsi"/>
          <w:szCs w:val="24"/>
        </w:rPr>
      </w:pPr>
      <w:r>
        <w:rPr>
          <w:rFonts w:asciiTheme="minorHAnsi" w:hAnsiTheme="minorHAnsi"/>
          <w:szCs w:val="24"/>
        </w:rPr>
        <w:t>Mon &amp; Wed 10:00 - 10:50 AM/12:00 – 12:50 PM</w:t>
      </w:r>
    </w:p>
    <w:p w14:paraId="29046F7D" w14:textId="77777777" w:rsidR="005D1147" w:rsidRPr="005E7935" w:rsidRDefault="005D1147" w:rsidP="005D1147">
      <w:pPr>
        <w:ind w:left="-900" w:right="-1080"/>
        <w:jc w:val="center"/>
        <w:rPr>
          <w:rFonts w:asciiTheme="minorHAnsi" w:hAnsiTheme="minorHAnsi"/>
          <w:szCs w:val="24"/>
        </w:rPr>
      </w:pPr>
      <w:r>
        <w:rPr>
          <w:rFonts w:asciiTheme="minorHAnsi" w:hAnsiTheme="minorHAnsi"/>
          <w:szCs w:val="24"/>
        </w:rPr>
        <w:t>And, by appointment</w:t>
      </w:r>
    </w:p>
    <w:p w14:paraId="0F63109B" w14:textId="77777777" w:rsidR="005D1147" w:rsidRDefault="005D1147" w:rsidP="00BD4B3C">
      <w:pPr>
        <w:ind w:left="-720" w:right="-720"/>
        <w:rPr>
          <w:rFonts w:asciiTheme="minorHAnsi" w:hAnsiTheme="minorHAnsi"/>
          <w:b/>
          <w:szCs w:val="24"/>
        </w:rPr>
      </w:pPr>
    </w:p>
    <w:p w14:paraId="15828241" w14:textId="77777777" w:rsidR="005D1147" w:rsidRDefault="005D1147" w:rsidP="005D1147">
      <w:pPr>
        <w:ind w:right="-720"/>
        <w:rPr>
          <w:rFonts w:asciiTheme="minorHAnsi" w:hAnsiTheme="minorHAnsi"/>
          <w:b/>
          <w:szCs w:val="24"/>
        </w:rPr>
      </w:pPr>
    </w:p>
    <w:p w14:paraId="6BCF71E3" w14:textId="77777777" w:rsidR="00AC051D" w:rsidRDefault="00AC051D" w:rsidP="00AC051D">
      <w:pPr>
        <w:ind w:right="-720"/>
        <w:rPr>
          <w:rFonts w:asciiTheme="minorHAnsi" w:hAnsiTheme="minorHAnsi"/>
          <w:b/>
          <w:szCs w:val="24"/>
        </w:rPr>
      </w:pPr>
    </w:p>
    <w:p w14:paraId="239F82AB" w14:textId="77777777" w:rsidR="00BD4B3C" w:rsidRPr="00AC051D" w:rsidRDefault="00BD4B3C" w:rsidP="00BD4B3C">
      <w:pPr>
        <w:ind w:left="-720" w:right="-720"/>
        <w:rPr>
          <w:rFonts w:asciiTheme="minorHAnsi" w:hAnsiTheme="minorHAnsi"/>
          <w:sz w:val="32"/>
          <w:szCs w:val="32"/>
        </w:rPr>
      </w:pPr>
      <w:r w:rsidRPr="00AC051D">
        <w:rPr>
          <w:rFonts w:asciiTheme="minorHAnsi" w:hAnsiTheme="minorHAnsi"/>
          <w:b/>
          <w:sz w:val="32"/>
          <w:szCs w:val="32"/>
        </w:rPr>
        <w:t>Course Description:</w:t>
      </w:r>
      <w:r w:rsidRPr="00AC051D">
        <w:rPr>
          <w:rFonts w:asciiTheme="minorHAnsi" w:hAnsiTheme="minorHAnsi"/>
          <w:sz w:val="32"/>
          <w:szCs w:val="32"/>
        </w:rPr>
        <w:t xml:space="preserve"> In “Remixing the American Dream: History of American Literature,” we will explore a range of authors and works, both canonical and less well-known, illustrating the diversity of perspectives and kinds of writing produced in what is now the United States. Students will gain experience analyzing stylistics features of literary texts and making connections between a diverse </w:t>
      </w:r>
      <w:proofErr w:type="gramStart"/>
      <w:r w:rsidRPr="00AC051D">
        <w:rPr>
          <w:rFonts w:asciiTheme="minorHAnsi" w:hAnsiTheme="minorHAnsi"/>
          <w:sz w:val="32"/>
          <w:szCs w:val="32"/>
        </w:rPr>
        <w:t>cast</w:t>
      </w:r>
      <w:proofErr w:type="gramEnd"/>
      <w:r w:rsidRPr="00AC051D">
        <w:rPr>
          <w:rFonts w:asciiTheme="minorHAnsi" w:hAnsiTheme="minorHAnsi"/>
          <w:sz w:val="32"/>
          <w:szCs w:val="32"/>
        </w:rPr>
        <w:t xml:space="preserve"> of American artists. We will read the works of mainstream American writers alongside those who represent more marginalized perspectives, exploring shifting ideas of cultural identity and national belonging.</w:t>
      </w:r>
    </w:p>
    <w:p w14:paraId="3964928B" w14:textId="77777777" w:rsidR="00BD4B3C" w:rsidRPr="00BD4B3C" w:rsidRDefault="00BD4B3C" w:rsidP="00BD4B3C">
      <w:pPr>
        <w:ind w:right="-720"/>
        <w:rPr>
          <w:rFonts w:asciiTheme="minorHAnsi" w:hAnsiTheme="minorHAnsi"/>
          <w:b/>
          <w:szCs w:val="24"/>
        </w:rPr>
      </w:pPr>
    </w:p>
    <w:p w14:paraId="6256AFB7" w14:textId="77777777" w:rsidR="00BD4B3C" w:rsidRPr="00AC051D" w:rsidRDefault="00BD4B3C" w:rsidP="00BD4B3C">
      <w:pPr>
        <w:ind w:right="-720"/>
        <w:rPr>
          <w:rFonts w:asciiTheme="minorHAnsi" w:hAnsiTheme="minorHAnsi"/>
          <w:b/>
          <w:sz w:val="32"/>
          <w:szCs w:val="32"/>
        </w:rPr>
      </w:pPr>
    </w:p>
    <w:p w14:paraId="3187B662" w14:textId="5250CC4D" w:rsidR="00BD4B3C" w:rsidRPr="00AC051D" w:rsidRDefault="00BD4B3C" w:rsidP="00223F1B">
      <w:pPr>
        <w:ind w:left="-720" w:right="-720"/>
        <w:rPr>
          <w:rFonts w:asciiTheme="minorHAnsi" w:hAnsiTheme="minorHAnsi"/>
          <w:b/>
          <w:sz w:val="32"/>
          <w:szCs w:val="32"/>
        </w:rPr>
      </w:pPr>
      <w:r w:rsidRPr="00AC051D">
        <w:rPr>
          <w:rFonts w:asciiTheme="minorHAnsi" w:hAnsiTheme="minorHAnsi"/>
          <w:b/>
          <w:sz w:val="32"/>
          <w:szCs w:val="32"/>
        </w:rPr>
        <w:t xml:space="preserve">The main objectives will involve developing:    </w:t>
      </w:r>
    </w:p>
    <w:p w14:paraId="1DED4F12" w14:textId="77777777" w:rsidR="00223F1B" w:rsidRPr="00AC051D" w:rsidRDefault="00223F1B" w:rsidP="00223F1B">
      <w:pPr>
        <w:ind w:left="-720" w:right="-720"/>
        <w:rPr>
          <w:rFonts w:asciiTheme="minorHAnsi" w:hAnsiTheme="minorHAnsi"/>
          <w:b/>
          <w:sz w:val="32"/>
          <w:szCs w:val="32"/>
        </w:rPr>
      </w:pPr>
    </w:p>
    <w:p w14:paraId="0F474EE8" w14:textId="77777777" w:rsidR="00223F1B" w:rsidRPr="00AC051D" w:rsidRDefault="00223F1B" w:rsidP="00223F1B">
      <w:pPr>
        <w:pStyle w:val="ListParagraph"/>
        <w:numPr>
          <w:ilvl w:val="0"/>
          <w:numId w:val="4"/>
        </w:numPr>
        <w:ind w:right="-720"/>
        <w:rPr>
          <w:rFonts w:asciiTheme="minorHAnsi" w:hAnsiTheme="minorHAnsi"/>
          <w:b/>
          <w:sz w:val="32"/>
          <w:szCs w:val="32"/>
        </w:rPr>
      </w:pPr>
      <w:r w:rsidRPr="00AC051D">
        <w:rPr>
          <w:sz w:val="32"/>
          <w:szCs w:val="32"/>
        </w:rPr>
        <w:t xml:space="preserve">Explain the meanings of American literary texts. </w:t>
      </w:r>
    </w:p>
    <w:p w14:paraId="3DAAE489" w14:textId="77777777" w:rsidR="00223F1B" w:rsidRPr="00AC051D" w:rsidRDefault="00223F1B" w:rsidP="00223F1B">
      <w:pPr>
        <w:pStyle w:val="ListParagraph"/>
        <w:numPr>
          <w:ilvl w:val="0"/>
          <w:numId w:val="4"/>
        </w:numPr>
        <w:ind w:right="-720"/>
        <w:rPr>
          <w:rFonts w:asciiTheme="minorHAnsi" w:hAnsiTheme="minorHAnsi"/>
          <w:b/>
          <w:sz w:val="32"/>
          <w:szCs w:val="32"/>
        </w:rPr>
      </w:pPr>
      <w:r w:rsidRPr="00AC051D">
        <w:rPr>
          <w:sz w:val="32"/>
          <w:szCs w:val="32"/>
        </w:rPr>
        <w:t xml:space="preserve">Define and apply critical and literary terms. </w:t>
      </w:r>
    </w:p>
    <w:p w14:paraId="600E4155" w14:textId="77777777" w:rsidR="00223F1B" w:rsidRPr="00AC051D" w:rsidRDefault="00223F1B" w:rsidP="00223F1B">
      <w:pPr>
        <w:pStyle w:val="ListParagraph"/>
        <w:numPr>
          <w:ilvl w:val="0"/>
          <w:numId w:val="4"/>
        </w:numPr>
        <w:ind w:right="-720"/>
        <w:rPr>
          <w:rFonts w:asciiTheme="minorHAnsi" w:hAnsiTheme="minorHAnsi"/>
          <w:b/>
          <w:sz w:val="32"/>
          <w:szCs w:val="32"/>
        </w:rPr>
      </w:pPr>
      <w:r w:rsidRPr="00AC051D">
        <w:rPr>
          <w:sz w:val="32"/>
          <w:szCs w:val="32"/>
        </w:rPr>
        <w:t xml:space="preserve">Explain and analyze how context shapes the composition, reception and interpretation of texts. </w:t>
      </w:r>
    </w:p>
    <w:p w14:paraId="00BA89DB" w14:textId="77777777" w:rsidR="00223F1B" w:rsidRPr="00223F1B" w:rsidRDefault="00223F1B" w:rsidP="00223F1B">
      <w:pPr>
        <w:ind w:left="-720" w:right="-720"/>
        <w:rPr>
          <w:rFonts w:asciiTheme="minorHAnsi" w:hAnsiTheme="minorHAnsi"/>
          <w:b/>
          <w:szCs w:val="24"/>
        </w:rPr>
      </w:pPr>
    </w:p>
    <w:p w14:paraId="3E6C96E2" w14:textId="77777777" w:rsidR="00BD4B3C" w:rsidRDefault="00BD4B3C" w:rsidP="002062A8">
      <w:pPr>
        <w:ind w:left="-720" w:right="-720" w:firstLine="900"/>
        <w:jc w:val="center"/>
        <w:rPr>
          <w:rFonts w:asciiTheme="minorHAnsi" w:hAnsiTheme="minorHAnsi"/>
          <w:b/>
          <w:sz w:val="28"/>
          <w:szCs w:val="28"/>
        </w:rPr>
      </w:pPr>
    </w:p>
    <w:p w14:paraId="66E5284D" w14:textId="77777777" w:rsidR="00BD4B3C" w:rsidRPr="00AC051D" w:rsidRDefault="00BD4B3C" w:rsidP="00BD4B3C">
      <w:pPr>
        <w:ind w:left="-720" w:right="-720"/>
        <w:jc w:val="center"/>
        <w:rPr>
          <w:rFonts w:asciiTheme="minorHAnsi" w:hAnsiTheme="minorHAnsi" w:cs="Arial"/>
          <w:sz w:val="32"/>
          <w:szCs w:val="32"/>
        </w:rPr>
      </w:pPr>
      <w:r w:rsidRPr="00AC051D">
        <w:rPr>
          <w:rFonts w:asciiTheme="minorHAnsi" w:hAnsiTheme="minorHAnsi" w:cs="Arial"/>
          <w:b/>
          <w:sz w:val="32"/>
          <w:szCs w:val="32"/>
        </w:rPr>
        <w:t>Grading Criteria</w:t>
      </w:r>
    </w:p>
    <w:p w14:paraId="004807C4" w14:textId="77777777" w:rsidR="00BD4B3C" w:rsidRPr="00AC051D" w:rsidRDefault="00BD4B3C" w:rsidP="00BD4B3C">
      <w:pPr>
        <w:ind w:right="-720"/>
        <w:rPr>
          <w:rFonts w:asciiTheme="minorHAnsi" w:hAnsiTheme="minorHAnsi" w:cs="Arial"/>
          <w:b/>
          <w:sz w:val="32"/>
          <w:szCs w:val="32"/>
        </w:rPr>
      </w:pPr>
    </w:p>
    <w:p w14:paraId="665E8BFE" w14:textId="77777777" w:rsidR="00BD4B3C" w:rsidRPr="00AC051D" w:rsidRDefault="00BD4B3C" w:rsidP="00BD4B3C">
      <w:pPr>
        <w:rPr>
          <w:rFonts w:asciiTheme="minorHAnsi" w:hAnsiTheme="minorHAnsi" w:cs="Arial"/>
          <w:b/>
          <w:sz w:val="32"/>
          <w:szCs w:val="32"/>
        </w:rPr>
      </w:pPr>
      <w:r w:rsidRPr="00AC051D">
        <w:rPr>
          <w:rFonts w:asciiTheme="minorHAnsi" w:hAnsiTheme="minorHAnsi" w:cs="Arial"/>
          <w:b/>
          <w:sz w:val="32"/>
          <w:szCs w:val="32"/>
        </w:rPr>
        <w:t xml:space="preserve">30% — Daily Grade </w:t>
      </w:r>
    </w:p>
    <w:p w14:paraId="542D8C67" w14:textId="77777777" w:rsidR="00BD4B3C" w:rsidRPr="00AC051D" w:rsidRDefault="00BD4B3C" w:rsidP="00BD4B3C">
      <w:pPr>
        <w:rPr>
          <w:rFonts w:asciiTheme="minorHAnsi" w:hAnsiTheme="minorHAnsi" w:cs="Arial"/>
          <w:b/>
          <w:sz w:val="32"/>
          <w:szCs w:val="32"/>
        </w:rPr>
      </w:pPr>
      <w:r w:rsidRPr="00AC051D">
        <w:rPr>
          <w:rFonts w:asciiTheme="minorHAnsi" w:hAnsiTheme="minorHAnsi" w:cs="Arial"/>
          <w:b/>
          <w:sz w:val="32"/>
          <w:szCs w:val="32"/>
        </w:rPr>
        <w:t xml:space="preserve">30% — Quizzes </w:t>
      </w:r>
    </w:p>
    <w:p w14:paraId="7DE050EB" w14:textId="77777777" w:rsidR="00BA3C42" w:rsidRDefault="00BD4B3C" w:rsidP="00BD4B3C">
      <w:pPr>
        <w:rPr>
          <w:rFonts w:asciiTheme="minorHAnsi" w:hAnsiTheme="minorHAnsi" w:cs="Arial"/>
          <w:b/>
          <w:sz w:val="32"/>
          <w:szCs w:val="32"/>
        </w:rPr>
      </w:pPr>
      <w:r w:rsidRPr="00AC051D">
        <w:rPr>
          <w:rFonts w:asciiTheme="minorHAnsi" w:hAnsiTheme="minorHAnsi" w:cs="Arial"/>
          <w:b/>
          <w:sz w:val="32"/>
          <w:szCs w:val="32"/>
        </w:rPr>
        <w:t xml:space="preserve">30% — Writing Assignment </w:t>
      </w:r>
    </w:p>
    <w:p w14:paraId="727040AE" w14:textId="218D494D" w:rsidR="00BD4B3C" w:rsidRPr="00AC051D" w:rsidRDefault="00BD4B3C" w:rsidP="00BD4B3C">
      <w:pPr>
        <w:rPr>
          <w:rFonts w:asciiTheme="minorHAnsi" w:hAnsiTheme="minorHAnsi" w:cs="Arial"/>
          <w:b/>
          <w:sz w:val="32"/>
          <w:szCs w:val="32"/>
        </w:rPr>
      </w:pPr>
      <w:r w:rsidRPr="00AC051D">
        <w:rPr>
          <w:rFonts w:asciiTheme="minorHAnsi" w:hAnsiTheme="minorHAnsi" w:cs="Arial"/>
          <w:b/>
          <w:sz w:val="32"/>
          <w:szCs w:val="32"/>
        </w:rPr>
        <w:t xml:space="preserve">(Due Dates: Feb. 10, Feb. 24, Mar. 10, </w:t>
      </w:r>
      <w:proofErr w:type="gramStart"/>
      <w:r w:rsidRPr="00AC051D">
        <w:rPr>
          <w:rFonts w:asciiTheme="minorHAnsi" w:hAnsiTheme="minorHAnsi" w:cs="Arial"/>
          <w:b/>
          <w:sz w:val="32"/>
          <w:szCs w:val="32"/>
        </w:rPr>
        <w:t>Apr</w:t>
      </w:r>
      <w:proofErr w:type="gramEnd"/>
      <w:r w:rsidRPr="00AC051D">
        <w:rPr>
          <w:rFonts w:asciiTheme="minorHAnsi" w:hAnsiTheme="minorHAnsi" w:cs="Arial"/>
          <w:b/>
          <w:sz w:val="32"/>
          <w:szCs w:val="32"/>
        </w:rPr>
        <w:t>. 7)</w:t>
      </w:r>
    </w:p>
    <w:p w14:paraId="576E3750" w14:textId="77777777" w:rsidR="00BD4B3C" w:rsidRPr="00AC051D" w:rsidRDefault="00BD4B3C" w:rsidP="00BD4B3C">
      <w:pPr>
        <w:rPr>
          <w:rFonts w:asciiTheme="minorHAnsi" w:hAnsiTheme="minorHAnsi" w:cs="Arial"/>
          <w:b/>
          <w:sz w:val="32"/>
          <w:szCs w:val="32"/>
        </w:rPr>
      </w:pPr>
      <w:r w:rsidRPr="00AC051D">
        <w:rPr>
          <w:rFonts w:asciiTheme="minorHAnsi" w:hAnsiTheme="minorHAnsi" w:cs="Arial"/>
          <w:b/>
          <w:sz w:val="32"/>
          <w:szCs w:val="32"/>
        </w:rPr>
        <w:t xml:space="preserve">10% — Final (Due Date: May 3) </w:t>
      </w:r>
    </w:p>
    <w:p w14:paraId="3A4CEBAD" w14:textId="77777777" w:rsidR="00BD4B3C" w:rsidRPr="00AC051D" w:rsidRDefault="00BD4B3C" w:rsidP="00BD4B3C">
      <w:pPr>
        <w:rPr>
          <w:rFonts w:asciiTheme="minorHAnsi" w:hAnsiTheme="minorHAnsi" w:cs="Arial"/>
          <w:b/>
          <w:sz w:val="32"/>
          <w:szCs w:val="32"/>
        </w:rPr>
      </w:pPr>
      <w:r w:rsidRPr="00AC051D">
        <w:rPr>
          <w:rFonts w:asciiTheme="minorHAnsi" w:hAnsiTheme="minorHAnsi" w:cs="Arial"/>
          <w:b/>
          <w:sz w:val="32"/>
          <w:szCs w:val="32"/>
        </w:rPr>
        <w:t xml:space="preserve"> </w:t>
      </w:r>
      <w:r w:rsidRPr="00AC051D">
        <w:rPr>
          <w:rFonts w:asciiTheme="minorHAnsi" w:hAnsiTheme="minorHAnsi"/>
          <w:b/>
          <w:sz w:val="32"/>
          <w:szCs w:val="32"/>
        </w:rPr>
        <w:t>______</w:t>
      </w:r>
    </w:p>
    <w:p w14:paraId="33FA301A" w14:textId="77777777" w:rsidR="00BD4B3C" w:rsidRPr="00AC051D" w:rsidRDefault="00BD4B3C" w:rsidP="00BD4B3C">
      <w:pPr>
        <w:ind w:left="-900" w:right="-1080" w:firstLine="900"/>
        <w:rPr>
          <w:rFonts w:asciiTheme="minorHAnsi" w:hAnsiTheme="minorHAnsi"/>
          <w:b/>
          <w:sz w:val="32"/>
          <w:szCs w:val="32"/>
        </w:rPr>
      </w:pPr>
      <w:r w:rsidRPr="00AC051D">
        <w:rPr>
          <w:rFonts w:asciiTheme="minorHAnsi" w:hAnsiTheme="minorHAnsi"/>
          <w:b/>
          <w:sz w:val="32"/>
          <w:szCs w:val="32"/>
        </w:rPr>
        <w:t xml:space="preserve"> Total 100% </w:t>
      </w:r>
    </w:p>
    <w:p w14:paraId="201430A3" w14:textId="77777777" w:rsidR="00BD4B3C" w:rsidRDefault="00BD4B3C" w:rsidP="00BD4B3C">
      <w:pPr>
        <w:ind w:right="-1080"/>
        <w:rPr>
          <w:rFonts w:asciiTheme="minorHAnsi" w:hAnsiTheme="minorHAnsi"/>
          <w:b/>
          <w:szCs w:val="24"/>
        </w:rPr>
      </w:pPr>
    </w:p>
    <w:p w14:paraId="419A92DD" w14:textId="77777777" w:rsidR="00BD4B3C" w:rsidRDefault="00BD4B3C" w:rsidP="00BD4B3C">
      <w:pPr>
        <w:ind w:right="-720"/>
        <w:rPr>
          <w:rFonts w:asciiTheme="minorHAnsi" w:hAnsiTheme="minorHAnsi"/>
          <w:b/>
          <w:sz w:val="28"/>
          <w:szCs w:val="28"/>
        </w:rPr>
      </w:pPr>
    </w:p>
    <w:p w14:paraId="62010438" w14:textId="77777777" w:rsidR="00BD4B3C" w:rsidRDefault="00BD4B3C" w:rsidP="002062A8">
      <w:pPr>
        <w:ind w:left="-720" w:right="-720" w:firstLine="900"/>
        <w:jc w:val="center"/>
        <w:rPr>
          <w:rFonts w:asciiTheme="minorHAnsi" w:hAnsiTheme="minorHAnsi"/>
          <w:b/>
          <w:sz w:val="28"/>
          <w:szCs w:val="28"/>
        </w:rPr>
      </w:pPr>
    </w:p>
    <w:p w14:paraId="5C0BD3AD" w14:textId="77777777" w:rsidR="00BD4B3C" w:rsidRDefault="00BD4B3C" w:rsidP="002062A8">
      <w:pPr>
        <w:ind w:left="-720" w:right="-720" w:firstLine="900"/>
        <w:jc w:val="center"/>
        <w:rPr>
          <w:rFonts w:asciiTheme="minorHAnsi" w:hAnsiTheme="minorHAnsi"/>
          <w:b/>
          <w:sz w:val="28"/>
          <w:szCs w:val="28"/>
        </w:rPr>
      </w:pPr>
    </w:p>
    <w:p w14:paraId="4CC46CF0" w14:textId="77777777" w:rsidR="00BD4B3C" w:rsidRDefault="00BD4B3C" w:rsidP="002062A8">
      <w:pPr>
        <w:ind w:left="-720" w:right="-720" w:firstLine="900"/>
        <w:jc w:val="center"/>
        <w:rPr>
          <w:rFonts w:asciiTheme="minorHAnsi" w:hAnsiTheme="minorHAnsi"/>
          <w:b/>
          <w:sz w:val="28"/>
          <w:szCs w:val="28"/>
        </w:rPr>
      </w:pPr>
    </w:p>
    <w:p w14:paraId="31C13CE4" w14:textId="77777777" w:rsidR="00BD4B3C" w:rsidRDefault="00BD4B3C" w:rsidP="002062A8">
      <w:pPr>
        <w:ind w:left="-720" w:right="-720" w:firstLine="900"/>
        <w:jc w:val="center"/>
        <w:rPr>
          <w:rFonts w:asciiTheme="minorHAnsi" w:hAnsiTheme="minorHAnsi"/>
          <w:b/>
          <w:sz w:val="28"/>
          <w:szCs w:val="28"/>
        </w:rPr>
      </w:pPr>
    </w:p>
    <w:p w14:paraId="686B81EA" w14:textId="77777777" w:rsidR="00BA3C42" w:rsidRDefault="00BA3C42" w:rsidP="002062A8">
      <w:pPr>
        <w:ind w:left="-720" w:right="-720" w:firstLine="900"/>
        <w:jc w:val="center"/>
        <w:rPr>
          <w:rFonts w:asciiTheme="minorHAnsi" w:hAnsiTheme="minorHAnsi"/>
          <w:b/>
          <w:sz w:val="28"/>
          <w:szCs w:val="28"/>
        </w:rPr>
      </w:pPr>
    </w:p>
    <w:p w14:paraId="7F63DC99" w14:textId="77777777" w:rsidR="00BA3C42" w:rsidRDefault="00BA3C42" w:rsidP="002062A8">
      <w:pPr>
        <w:ind w:left="-720" w:right="-720" w:firstLine="900"/>
        <w:jc w:val="center"/>
        <w:rPr>
          <w:rFonts w:asciiTheme="minorHAnsi" w:hAnsiTheme="minorHAnsi"/>
          <w:b/>
          <w:sz w:val="28"/>
          <w:szCs w:val="28"/>
        </w:rPr>
      </w:pPr>
    </w:p>
    <w:p w14:paraId="36EA469B" w14:textId="77777777" w:rsidR="0008236F" w:rsidRDefault="0008236F" w:rsidP="002062A8">
      <w:pPr>
        <w:ind w:left="-720" w:right="-720" w:firstLine="900"/>
        <w:jc w:val="center"/>
        <w:rPr>
          <w:rFonts w:asciiTheme="minorHAnsi" w:hAnsiTheme="minorHAnsi"/>
          <w:b/>
          <w:sz w:val="28"/>
          <w:szCs w:val="28"/>
        </w:rPr>
      </w:pPr>
    </w:p>
    <w:p w14:paraId="54A36D8B" w14:textId="77777777" w:rsidR="002062A8" w:rsidRPr="00A35316" w:rsidRDefault="002062A8" w:rsidP="002062A8">
      <w:pPr>
        <w:ind w:left="-720" w:right="-720" w:firstLine="900"/>
        <w:jc w:val="center"/>
        <w:rPr>
          <w:rFonts w:asciiTheme="minorHAnsi" w:hAnsiTheme="minorHAnsi"/>
          <w:b/>
          <w:sz w:val="28"/>
          <w:szCs w:val="28"/>
        </w:rPr>
      </w:pPr>
      <w:r w:rsidRPr="00A35316">
        <w:rPr>
          <w:rFonts w:asciiTheme="minorHAnsi" w:hAnsiTheme="minorHAnsi"/>
          <w:b/>
          <w:sz w:val="28"/>
          <w:szCs w:val="28"/>
        </w:rPr>
        <w:t>Grade Descriptions</w:t>
      </w:r>
    </w:p>
    <w:p w14:paraId="1CAE410B" w14:textId="77777777" w:rsidR="002062A8" w:rsidRPr="002D0BA6" w:rsidRDefault="002062A8" w:rsidP="002062A8">
      <w:pPr>
        <w:ind w:left="-900" w:right="-1080" w:firstLine="900"/>
        <w:jc w:val="center"/>
        <w:rPr>
          <w:rFonts w:asciiTheme="minorHAnsi" w:hAnsiTheme="minorHAnsi"/>
          <w:b/>
          <w:szCs w:val="24"/>
        </w:rPr>
      </w:pPr>
    </w:p>
    <w:p w14:paraId="64020AC7" w14:textId="77777777" w:rsidR="002062A8" w:rsidRPr="002D0BA6" w:rsidRDefault="002062A8" w:rsidP="002062A8">
      <w:pPr>
        <w:ind w:left="-720" w:right="-720"/>
        <w:rPr>
          <w:rFonts w:asciiTheme="minorHAnsi" w:hAnsiTheme="minorHAnsi" w:cs="Arial"/>
          <w:b/>
          <w:szCs w:val="24"/>
        </w:rPr>
      </w:pPr>
      <w:r>
        <w:rPr>
          <w:rFonts w:asciiTheme="minorHAnsi" w:hAnsiTheme="minorHAnsi" w:cs="Arial"/>
          <w:b/>
          <w:szCs w:val="24"/>
        </w:rPr>
        <w:t>* 30</w:t>
      </w:r>
      <w:r w:rsidRPr="002D0BA6">
        <w:rPr>
          <w:rFonts w:asciiTheme="minorHAnsi" w:hAnsiTheme="minorHAnsi" w:cs="Arial"/>
          <w:b/>
          <w:szCs w:val="24"/>
        </w:rPr>
        <w:t xml:space="preserve">% — Daily Grade </w:t>
      </w:r>
    </w:p>
    <w:p w14:paraId="3D644E95" w14:textId="2FCF3F0B" w:rsidR="002062A8" w:rsidRDefault="002062A8" w:rsidP="002062A8">
      <w:pPr>
        <w:pStyle w:val="ListParagraph"/>
        <w:numPr>
          <w:ilvl w:val="0"/>
          <w:numId w:val="1"/>
        </w:numPr>
        <w:ind w:right="-720"/>
        <w:rPr>
          <w:rFonts w:asciiTheme="minorHAnsi" w:hAnsiTheme="minorHAnsi" w:cs="Arial"/>
          <w:sz w:val="22"/>
        </w:rPr>
      </w:pPr>
      <w:r w:rsidRPr="002D0BA6">
        <w:rPr>
          <w:rFonts w:asciiTheme="minorHAnsi" w:hAnsiTheme="minorHAnsi" w:cs="Arial"/>
          <w:sz w:val="22"/>
        </w:rPr>
        <w:t>Because this is a discussion course</w:t>
      </w:r>
      <w:r w:rsidR="00BA3C42">
        <w:rPr>
          <w:rFonts w:asciiTheme="minorHAnsi" w:hAnsiTheme="minorHAnsi" w:cs="Arial"/>
          <w:sz w:val="22"/>
        </w:rPr>
        <w:t>,</w:t>
      </w:r>
      <w:r w:rsidRPr="002D0BA6">
        <w:rPr>
          <w:rFonts w:asciiTheme="minorHAnsi" w:hAnsiTheme="minorHAnsi" w:cs="Arial"/>
          <w:sz w:val="22"/>
        </w:rPr>
        <w:t xml:space="preserve"> that covers topics in </w:t>
      </w:r>
      <w:r>
        <w:rPr>
          <w:rFonts w:asciiTheme="minorHAnsi" w:hAnsiTheme="minorHAnsi" w:cs="Arial"/>
          <w:sz w:val="22"/>
        </w:rPr>
        <w:t>American literature</w:t>
      </w:r>
      <w:r w:rsidR="00BA3C42">
        <w:rPr>
          <w:rFonts w:asciiTheme="minorHAnsi" w:hAnsiTheme="minorHAnsi" w:cs="Arial"/>
          <w:sz w:val="22"/>
        </w:rPr>
        <w:t>,</w:t>
      </w:r>
      <w:r>
        <w:rPr>
          <w:rFonts w:asciiTheme="minorHAnsi" w:hAnsiTheme="minorHAnsi" w:cs="Arial"/>
          <w:sz w:val="22"/>
        </w:rPr>
        <w:t xml:space="preserve"> </w:t>
      </w:r>
      <w:r w:rsidRPr="002D0BA6">
        <w:rPr>
          <w:rFonts w:asciiTheme="minorHAnsi" w:hAnsiTheme="minorHAnsi" w:cs="Arial"/>
          <w:sz w:val="22"/>
        </w:rPr>
        <w:t xml:space="preserve">class attendance is mandatory to fully master concepts. </w:t>
      </w:r>
    </w:p>
    <w:p w14:paraId="4C277F3F" w14:textId="77777777" w:rsidR="002062A8" w:rsidRDefault="002062A8" w:rsidP="002062A8">
      <w:pPr>
        <w:ind w:right="-720"/>
        <w:rPr>
          <w:rFonts w:asciiTheme="minorHAnsi" w:hAnsiTheme="minorHAnsi" w:cs="Arial"/>
          <w:sz w:val="22"/>
        </w:rPr>
      </w:pPr>
    </w:p>
    <w:p w14:paraId="22497AEA" w14:textId="77777777" w:rsidR="002062A8" w:rsidRPr="002D0BA6" w:rsidRDefault="002062A8" w:rsidP="002062A8">
      <w:pPr>
        <w:ind w:left="-720" w:right="-720"/>
        <w:rPr>
          <w:rFonts w:asciiTheme="minorHAnsi" w:hAnsiTheme="minorHAnsi" w:cs="Arial"/>
          <w:b/>
          <w:szCs w:val="24"/>
        </w:rPr>
      </w:pPr>
      <w:r>
        <w:rPr>
          <w:rFonts w:asciiTheme="minorHAnsi" w:hAnsiTheme="minorHAnsi" w:cs="Arial"/>
          <w:b/>
          <w:szCs w:val="24"/>
        </w:rPr>
        <w:t>*3</w:t>
      </w:r>
      <w:r w:rsidRPr="002D0BA6">
        <w:rPr>
          <w:rFonts w:asciiTheme="minorHAnsi" w:hAnsiTheme="minorHAnsi" w:cs="Arial"/>
          <w:b/>
          <w:szCs w:val="24"/>
        </w:rPr>
        <w:t>0% — Quizzes</w:t>
      </w:r>
    </w:p>
    <w:p w14:paraId="77FD337A" w14:textId="77777777" w:rsidR="002062A8" w:rsidRPr="002D0BA6" w:rsidRDefault="002062A8" w:rsidP="002062A8">
      <w:pPr>
        <w:pStyle w:val="ListParagraph"/>
        <w:numPr>
          <w:ilvl w:val="0"/>
          <w:numId w:val="1"/>
        </w:numPr>
        <w:ind w:right="-720"/>
        <w:rPr>
          <w:rFonts w:asciiTheme="minorHAnsi" w:hAnsiTheme="minorHAnsi" w:cs="Arial"/>
          <w:b/>
          <w:sz w:val="28"/>
          <w:szCs w:val="28"/>
        </w:rPr>
      </w:pPr>
      <w:r w:rsidRPr="002D0BA6">
        <w:rPr>
          <w:rFonts w:asciiTheme="minorHAnsi" w:hAnsiTheme="minorHAnsi" w:cs="Arial"/>
          <w:sz w:val="22"/>
        </w:rPr>
        <w:t xml:space="preserve">Every week, there will be at least two quizzes given at the beginning of each class. The 10 – 20 question quizzes will cover basic information from the day’s reading such as author biographical information and story content. If you are absent or tardy, you will not be able to make up the quiz. </w:t>
      </w:r>
    </w:p>
    <w:p w14:paraId="47ACD2AB" w14:textId="77777777" w:rsidR="002062A8" w:rsidRPr="002D0BA6" w:rsidRDefault="002062A8" w:rsidP="0008236F">
      <w:pPr>
        <w:ind w:right="-720"/>
        <w:rPr>
          <w:rFonts w:asciiTheme="minorHAnsi" w:hAnsiTheme="minorHAnsi" w:cs="Arial"/>
          <w:sz w:val="22"/>
        </w:rPr>
      </w:pPr>
    </w:p>
    <w:p w14:paraId="4C1AD3FF" w14:textId="77777777" w:rsidR="002062A8" w:rsidRPr="002D0BA6" w:rsidRDefault="002062A8" w:rsidP="002062A8">
      <w:pPr>
        <w:ind w:left="-720" w:right="-720"/>
        <w:rPr>
          <w:rFonts w:asciiTheme="minorHAnsi" w:hAnsiTheme="minorHAnsi" w:cs="Arial"/>
          <w:b/>
          <w:szCs w:val="24"/>
        </w:rPr>
      </w:pPr>
      <w:r w:rsidRPr="002D0BA6">
        <w:rPr>
          <w:rFonts w:asciiTheme="minorHAnsi" w:hAnsiTheme="minorHAnsi" w:cs="Arial"/>
          <w:b/>
          <w:szCs w:val="24"/>
        </w:rPr>
        <w:t xml:space="preserve">* </w:t>
      </w:r>
      <w:r>
        <w:rPr>
          <w:rFonts w:asciiTheme="minorHAnsi" w:hAnsiTheme="minorHAnsi" w:cs="Arial"/>
          <w:b/>
          <w:szCs w:val="24"/>
        </w:rPr>
        <w:t>30</w:t>
      </w:r>
      <w:r w:rsidRPr="002D0BA6">
        <w:rPr>
          <w:rFonts w:asciiTheme="minorHAnsi" w:hAnsiTheme="minorHAnsi" w:cs="Arial"/>
          <w:b/>
          <w:szCs w:val="24"/>
        </w:rPr>
        <w:t xml:space="preserve">% — Writing Assignments </w:t>
      </w:r>
      <w:r w:rsidRPr="002D0BA6">
        <w:rPr>
          <w:rFonts w:asciiTheme="minorHAnsi" w:hAnsiTheme="minorHAnsi" w:cs="Arial"/>
          <w:b/>
          <w:i/>
          <w:szCs w:val="24"/>
        </w:rPr>
        <w:t xml:space="preserve">(Due </w:t>
      </w:r>
      <w:r w:rsidR="00BD4B3C">
        <w:rPr>
          <w:rFonts w:asciiTheme="minorHAnsi" w:hAnsiTheme="minorHAnsi" w:cs="Arial"/>
          <w:b/>
          <w:szCs w:val="24"/>
        </w:rPr>
        <w:t>Feb. 17, Mar</w:t>
      </w:r>
      <w:r w:rsidRPr="002D0BA6">
        <w:rPr>
          <w:rFonts w:asciiTheme="minorHAnsi" w:hAnsiTheme="minorHAnsi" w:cs="Arial"/>
          <w:b/>
          <w:szCs w:val="24"/>
        </w:rPr>
        <w:t>.</w:t>
      </w:r>
      <w:r w:rsidR="00BD4B3C">
        <w:rPr>
          <w:rFonts w:asciiTheme="minorHAnsi" w:hAnsiTheme="minorHAnsi" w:cs="Arial"/>
          <w:b/>
          <w:szCs w:val="24"/>
        </w:rPr>
        <w:t xml:space="preserve"> 3, Mar. 24</w:t>
      </w:r>
      <w:r w:rsidRPr="002D0BA6">
        <w:rPr>
          <w:rFonts w:asciiTheme="minorHAnsi" w:hAnsiTheme="minorHAnsi" w:cs="Arial"/>
          <w:b/>
          <w:szCs w:val="24"/>
        </w:rPr>
        <w:t xml:space="preserve">, Apr. </w:t>
      </w:r>
      <w:r w:rsidR="00931481">
        <w:rPr>
          <w:rFonts w:asciiTheme="minorHAnsi" w:hAnsiTheme="minorHAnsi" w:cs="Arial"/>
          <w:b/>
          <w:szCs w:val="24"/>
        </w:rPr>
        <w:t>14</w:t>
      </w:r>
      <w:r w:rsidRPr="002D0BA6">
        <w:rPr>
          <w:rFonts w:asciiTheme="minorHAnsi" w:hAnsiTheme="minorHAnsi" w:cs="Arial"/>
          <w:i/>
          <w:szCs w:val="24"/>
        </w:rPr>
        <w:t>)</w:t>
      </w:r>
    </w:p>
    <w:p w14:paraId="3C43AA5D" w14:textId="77777777" w:rsidR="002062A8" w:rsidRPr="002D0BA6" w:rsidRDefault="002062A8" w:rsidP="002062A8">
      <w:pPr>
        <w:pStyle w:val="ListParagraph"/>
        <w:numPr>
          <w:ilvl w:val="0"/>
          <w:numId w:val="1"/>
        </w:numPr>
        <w:ind w:right="-720"/>
        <w:rPr>
          <w:rFonts w:asciiTheme="minorHAnsi" w:hAnsiTheme="minorHAnsi"/>
          <w:sz w:val="22"/>
        </w:rPr>
      </w:pPr>
      <w:r w:rsidRPr="002D0BA6">
        <w:rPr>
          <w:rFonts w:asciiTheme="minorHAnsi" w:hAnsiTheme="minorHAnsi"/>
          <w:sz w:val="22"/>
        </w:rPr>
        <w:t xml:space="preserve">For each assignment, you will compose one paragraph that responds to a specific prompt: </w:t>
      </w:r>
    </w:p>
    <w:p w14:paraId="0AEB8BA1" w14:textId="77777777" w:rsidR="002062A8" w:rsidRPr="002D0BA6" w:rsidRDefault="002062A8" w:rsidP="002062A8">
      <w:pPr>
        <w:pStyle w:val="ListParagraph"/>
        <w:ind w:left="-720" w:right="-720"/>
        <w:rPr>
          <w:rFonts w:asciiTheme="minorHAnsi" w:hAnsiTheme="minorHAnsi"/>
          <w:sz w:val="22"/>
        </w:rPr>
      </w:pPr>
    </w:p>
    <w:p w14:paraId="5AB4C06E" w14:textId="6C7B108B" w:rsidR="00AC051D" w:rsidRPr="00AC051D" w:rsidRDefault="00931481" w:rsidP="002062A8">
      <w:pPr>
        <w:pStyle w:val="ListParagraph"/>
        <w:numPr>
          <w:ilvl w:val="1"/>
          <w:numId w:val="1"/>
        </w:numPr>
        <w:ind w:right="-720"/>
        <w:rPr>
          <w:rFonts w:asciiTheme="minorHAnsi" w:hAnsiTheme="minorHAnsi"/>
          <w:sz w:val="22"/>
        </w:rPr>
      </w:pPr>
      <w:r w:rsidRPr="00931481">
        <w:rPr>
          <w:rFonts w:asciiTheme="minorHAnsi" w:hAnsiTheme="minorHAnsi"/>
          <w:sz w:val="22"/>
          <w:u w:val="single"/>
        </w:rPr>
        <w:t>Feb. 17</w:t>
      </w:r>
      <w:r w:rsidR="00AC051D">
        <w:rPr>
          <w:rFonts w:asciiTheme="minorHAnsi" w:hAnsiTheme="minorHAnsi"/>
          <w:sz w:val="22"/>
          <w:u w:val="single"/>
        </w:rPr>
        <w:t xml:space="preserve">, Mar. 3, Mar. 24 </w:t>
      </w:r>
      <w:r w:rsidR="002062A8" w:rsidRPr="00931481">
        <w:rPr>
          <w:rFonts w:asciiTheme="minorHAnsi" w:hAnsiTheme="minorHAnsi"/>
          <w:sz w:val="22"/>
          <w:u w:val="single"/>
        </w:rPr>
        <w:t>-</w:t>
      </w:r>
      <w:r w:rsidR="002062A8" w:rsidRPr="00931481">
        <w:rPr>
          <w:rFonts w:asciiTheme="minorHAnsi" w:hAnsiTheme="minorHAnsi"/>
          <w:sz w:val="22"/>
        </w:rPr>
        <w:t xml:space="preserve"> </w:t>
      </w:r>
      <w:r w:rsidRPr="00931481">
        <w:rPr>
          <w:rFonts w:asciiTheme="minorHAnsi" w:hAnsiTheme="minorHAnsi"/>
          <w:sz w:val="22"/>
        </w:rPr>
        <w:t>Perform a close read of a single text we’ve read in class up to this point by highlighting poetic devices the writer incorporates in his or her text and providing an overview of the writer’s style</w:t>
      </w:r>
      <w:r w:rsidRPr="00931481">
        <w:rPr>
          <w:rFonts w:asciiTheme="minorHAnsi" w:hAnsiTheme="minorHAnsi"/>
          <w:sz w:val="22"/>
          <w:u w:val="single"/>
        </w:rPr>
        <w:t xml:space="preserve"> </w:t>
      </w:r>
    </w:p>
    <w:p w14:paraId="26BBF5BA" w14:textId="77777777" w:rsidR="002062A8" w:rsidRPr="00931481" w:rsidRDefault="00931481" w:rsidP="002062A8">
      <w:pPr>
        <w:pStyle w:val="ListParagraph"/>
        <w:numPr>
          <w:ilvl w:val="1"/>
          <w:numId w:val="1"/>
        </w:numPr>
        <w:ind w:right="-720"/>
        <w:rPr>
          <w:rFonts w:asciiTheme="minorHAnsi" w:hAnsiTheme="minorHAnsi"/>
          <w:sz w:val="22"/>
        </w:rPr>
      </w:pPr>
      <w:r w:rsidRPr="00931481">
        <w:rPr>
          <w:rFonts w:asciiTheme="minorHAnsi" w:hAnsiTheme="minorHAnsi"/>
          <w:sz w:val="22"/>
          <w:u w:val="single"/>
        </w:rPr>
        <w:t>Apr. 14</w:t>
      </w:r>
      <w:r w:rsidR="002062A8" w:rsidRPr="00931481">
        <w:rPr>
          <w:rFonts w:asciiTheme="minorHAnsi" w:hAnsiTheme="minorHAnsi"/>
          <w:sz w:val="22"/>
          <w:u w:val="single"/>
        </w:rPr>
        <w:t>-</w:t>
      </w:r>
      <w:r w:rsidR="002062A8" w:rsidRPr="00931481">
        <w:rPr>
          <w:rFonts w:asciiTheme="minorHAnsi" w:hAnsiTheme="minorHAnsi"/>
          <w:sz w:val="22"/>
        </w:rPr>
        <w:t xml:space="preserve"> </w:t>
      </w:r>
      <w:r w:rsidRPr="00931481">
        <w:rPr>
          <w:rFonts w:asciiTheme="minorHAnsi" w:hAnsiTheme="minorHAnsi"/>
          <w:sz w:val="22"/>
        </w:rPr>
        <w:t xml:space="preserve">Write a one-paragraph overview of a specific literary period in American history. Describe the key characteristics of literary style during the period, list three writers, identify three texts published during this time, </w:t>
      </w:r>
      <w:proofErr w:type="gramStart"/>
      <w:r w:rsidRPr="00931481">
        <w:rPr>
          <w:rFonts w:asciiTheme="minorHAnsi" w:hAnsiTheme="minorHAnsi"/>
          <w:sz w:val="22"/>
        </w:rPr>
        <w:t>describe</w:t>
      </w:r>
      <w:proofErr w:type="gramEnd"/>
      <w:r w:rsidRPr="00931481">
        <w:rPr>
          <w:rFonts w:asciiTheme="minorHAnsi" w:hAnsiTheme="minorHAnsi"/>
          <w:sz w:val="22"/>
        </w:rPr>
        <w:t xml:space="preserve"> the overall significance of the period. </w:t>
      </w:r>
      <w:r w:rsidR="002062A8" w:rsidRPr="00931481">
        <w:rPr>
          <w:rFonts w:asciiTheme="minorHAnsi" w:hAnsiTheme="minorHAnsi"/>
          <w:sz w:val="22"/>
        </w:rPr>
        <w:t xml:space="preserve"> </w:t>
      </w:r>
    </w:p>
    <w:p w14:paraId="13CEAC53" w14:textId="77777777" w:rsidR="002062A8" w:rsidRPr="002062A8" w:rsidRDefault="002062A8" w:rsidP="002062A8">
      <w:pPr>
        <w:ind w:right="-720"/>
        <w:rPr>
          <w:rFonts w:asciiTheme="minorHAnsi" w:hAnsiTheme="minorHAnsi"/>
        </w:rPr>
      </w:pPr>
    </w:p>
    <w:p w14:paraId="7AB5B820" w14:textId="77777777" w:rsidR="002062A8" w:rsidRPr="002D0BA6" w:rsidRDefault="002062A8" w:rsidP="002062A8">
      <w:pPr>
        <w:ind w:left="-720" w:right="-720"/>
        <w:rPr>
          <w:rFonts w:asciiTheme="minorHAnsi" w:hAnsiTheme="minorHAnsi" w:cs="Arial"/>
          <w:b/>
          <w:szCs w:val="24"/>
        </w:rPr>
      </w:pPr>
      <w:r w:rsidRPr="002D0BA6">
        <w:rPr>
          <w:rFonts w:asciiTheme="minorHAnsi" w:hAnsiTheme="minorHAnsi" w:cs="Arial"/>
          <w:b/>
          <w:szCs w:val="24"/>
        </w:rPr>
        <w:t xml:space="preserve">*10% — Final (Due Date: May 3) </w:t>
      </w:r>
    </w:p>
    <w:p w14:paraId="2865AADF" w14:textId="77777777" w:rsidR="002062A8" w:rsidRPr="002D0BA6" w:rsidRDefault="002062A8" w:rsidP="002062A8">
      <w:pPr>
        <w:pStyle w:val="ListParagraph"/>
        <w:numPr>
          <w:ilvl w:val="0"/>
          <w:numId w:val="1"/>
        </w:numPr>
        <w:ind w:right="-720"/>
        <w:rPr>
          <w:rFonts w:asciiTheme="minorHAnsi" w:hAnsiTheme="minorHAnsi" w:cs="Arial"/>
          <w:b/>
          <w:szCs w:val="24"/>
        </w:rPr>
      </w:pPr>
      <w:r w:rsidRPr="002D0BA6">
        <w:rPr>
          <w:rFonts w:asciiTheme="minorHAnsi" w:hAnsiTheme="minorHAnsi" w:cs="Arial"/>
          <w:sz w:val="22"/>
        </w:rPr>
        <w:t xml:space="preserve">For the final project, you will complete an individual portion of a group project. See the next page for descriptions for each group. </w:t>
      </w:r>
    </w:p>
    <w:p w14:paraId="5F59019B" w14:textId="77777777" w:rsidR="002062A8" w:rsidRPr="002D0BA6" w:rsidRDefault="002062A8" w:rsidP="002062A8">
      <w:pPr>
        <w:rPr>
          <w:rFonts w:asciiTheme="minorHAnsi" w:hAnsiTheme="minorHAnsi"/>
          <w:b/>
        </w:rPr>
      </w:pPr>
    </w:p>
    <w:p w14:paraId="749F73EB" w14:textId="77777777" w:rsidR="00931481" w:rsidRPr="0008236F" w:rsidRDefault="00931481" w:rsidP="00C0682F">
      <w:pPr>
        <w:jc w:val="center"/>
        <w:rPr>
          <w:rFonts w:asciiTheme="minorHAnsi" w:hAnsiTheme="minorHAnsi"/>
          <w:b/>
          <w:sz w:val="28"/>
          <w:szCs w:val="28"/>
          <w:u w:val="single"/>
        </w:rPr>
      </w:pPr>
      <w:r w:rsidRPr="0008236F">
        <w:rPr>
          <w:rFonts w:asciiTheme="minorHAnsi" w:hAnsiTheme="minorHAnsi"/>
          <w:b/>
          <w:sz w:val="28"/>
          <w:szCs w:val="28"/>
          <w:u w:val="single"/>
        </w:rPr>
        <w:t>Final Projects – Group Breakdowns</w:t>
      </w:r>
    </w:p>
    <w:p w14:paraId="242EEBB2" w14:textId="77777777" w:rsidR="00C0682F" w:rsidRDefault="00C0682F" w:rsidP="0008236F">
      <w:pPr>
        <w:ind w:right="-720"/>
        <w:rPr>
          <w:rFonts w:asciiTheme="minorHAnsi" w:hAnsiTheme="minorHAnsi"/>
          <w:b/>
          <w:szCs w:val="24"/>
        </w:rPr>
      </w:pPr>
    </w:p>
    <w:p w14:paraId="3714BFBD" w14:textId="77777777" w:rsidR="00C0682F" w:rsidRDefault="00C0682F" w:rsidP="0008236F">
      <w:pPr>
        <w:ind w:left="-720" w:right="-720"/>
        <w:jc w:val="center"/>
        <w:rPr>
          <w:rFonts w:asciiTheme="minorHAnsi" w:hAnsiTheme="minorHAnsi"/>
          <w:b/>
          <w:szCs w:val="24"/>
        </w:rPr>
      </w:pPr>
      <w:r>
        <w:rPr>
          <w:rFonts w:asciiTheme="minorHAnsi" w:hAnsiTheme="minorHAnsi"/>
          <w:b/>
          <w:szCs w:val="24"/>
        </w:rPr>
        <w:t>#1 Digital Literary History Timeline  (1865 – 1900)</w:t>
      </w:r>
    </w:p>
    <w:p w14:paraId="320C98B7" w14:textId="77777777" w:rsidR="00C0682F" w:rsidRDefault="00C0682F" w:rsidP="0008236F">
      <w:pPr>
        <w:ind w:left="-720" w:right="-720"/>
        <w:jc w:val="center"/>
        <w:rPr>
          <w:rFonts w:asciiTheme="minorHAnsi" w:hAnsiTheme="minorHAnsi"/>
          <w:b/>
          <w:szCs w:val="24"/>
        </w:rPr>
      </w:pPr>
      <w:r>
        <w:rPr>
          <w:rFonts w:asciiTheme="minorHAnsi" w:hAnsiTheme="minorHAnsi"/>
          <w:b/>
          <w:szCs w:val="24"/>
        </w:rPr>
        <w:t>#2 Digital Literary History Timeline  (1901 – 1920)</w:t>
      </w:r>
    </w:p>
    <w:p w14:paraId="284B8344" w14:textId="77777777" w:rsidR="00C0682F" w:rsidRDefault="00C0682F" w:rsidP="0008236F">
      <w:pPr>
        <w:ind w:left="-720" w:right="-720"/>
        <w:jc w:val="center"/>
        <w:rPr>
          <w:rFonts w:asciiTheme="minorHAnsi" w:hAnsiTheme="minorHAnsi"/>
          <w:b/>
          <w:szCs w:val="24"/>
        </w:rPr>
      </w:pPr>
      <w:r>
        <w:rPr>
          <w:rFonts w:asciiTheme="minorHAnsi" w:hAnsiTheme="minorHAnsi"/>
          <w:b/>
          <w:szCs w:val="24"/>
        </w:rPr>
        <w:t>#3 Digital Literary History Timeline  (1921 – 1940)</w:t>
      </w:r>
    </w:p>
    <w:p w14:paraId="73F798EC" w14:textId="77777777" w:rsidR="00C0682F" w:rsidRDefault="00C0682F" w:rsidP="0008236F">
      <w:pPr>
        <w:ind w:left="-720" w:right="-720"/>
        <w:jc w:val="center"/>
        <w:rPr>
          <w:rFonts w:asciiTheme="minorHAnsi" w:hAnsiTheme="minorHAnsi"/>
          <w:b/>
          <w:szCs w:val="24"/>
        </w:rPr>
      </w:pPr>
      <w:r>
        <w:rPr>
          <w:rFonts w:asciiTheme="minorHAnsi" w:hAnsiTheme="minorHAnsi"/>
          <w:b/>
          <w:szCs w:val="24"/>
        </w:rPr>
        <w:t>#4 Digital Literary History Timeline</w:t>
      </w:r>
      <w:r w:rsidR="0008236F">
        <w:rPr>
          <w:rFonts w:asciiTheme="minorHAnsi" w:hAnsiTheme="minorHAnsi"/>
          <w:b/>
          <w:szCs w:val="24"/>
        </w:rPr>
        <w:t xml:space="preserve">  (1941 – 1960</w:t>
      </w:r>
      <w:r>
        <w:rPr>
          <w:rFonts w:asciiTheme="minorHAnsi" w:hAnsiTheme="minorHAnsi"/>
          <w:b/>
          <w:szCs w:val="24"/>
        </w:rPr>
        <w:t>)</w:t>
      </w:r>
    </w:p>
    <w:p w14:paraId="7CB29209" w14:textId="77777777" w:rsidR="00C0682F" w:rsidRPr="0008236F" w:rsidRDefault="00C0682F" w:rsidP="0008236F">
      <w:pPr>
        <w:ind w:left="-720" w:right="-720"/>
        <w:jc w:val="center"/>
        <w:rPr>
          <w:rFonts w:asciiTheme="minorHAnsi" w:hAnsiTheme="minorHAnsi"/>
          <w:b/>
          <w:szCs w:val="24"/>
        </w:rPr>
      </w:pPr>
      <w:r w:rsidRPr="0008236F">
        <w:rPr>
          <w:rFonts w:asciiTheme="minorHAnsi" w:hAnsiTheme="minorHAnsi"/>
          <w:b/>
          <w:szCs w:val="24"/>
        </w:rPr>
        <w:t>#</w:t>
      </w:r>
      <w:r w:rsidR="0008236F">
        <w:rPr>
          <w:rFonts w:asciiTheme="minorHAnsi" w:hAnsiTheme="minorHAnsi"/>
          <w:b/>
          <w:szCs w:val="24"/>
        </w:rPr>
        <w:t>5 Digital Literary History Timeline  (1961 – 1980)</w:t>
      </w:r>
    </w:p>
    <w:p w14:paraId="699970A8" w14:textId="77777777" w:rsidR="0008236F" w:rsidRDefault="0008236F" w:rsidP="0008236F">
      <w:pPr>
        <w:ind w:right="-720"/>
        <w:rPr>
          <w:rFonts w:asciiTheme="minorHAnsi" w:hAnsiTheme="minorHAnsi"/>
          <w:szCs w:val="24"/>
        </w:rPr>
      </w:pPr>
    </w:p>
    <w:p w14:paraId="3E83D3F1" w14:textId="77777777" w:rsidR="00C0682F" w:rsidRPr="0008236F" w:rsidRDefault="00C0682F" w:rsidP="0008236F">
      <w:pPr>
        <w:ind w:left="-720" w:right="-720"/>
        <w:rPr>
          <w:rFonts w:asciiTheme="minorHAnsi" w:hAnsiTheme="minorHAnsi"/>
          <w:sz w:val="22"/>
        </w:rPr>
      </w:pPr>
      <w:r w:rsidRPr="0008236F">
        <w:rPr>
          <w:rFonts w:asciiTheme="minorHAnsi" w:hAnsiTheme="minorHAnsi"/>
          <w:sz w:val="22"/>
        </w:rPr>
        <w:t>Each group will be responsible for creating a timeline that has 200 points related to American literary history from 1850 – 1975. This will serve as a supplement to those studying the broad parameters of American literature and the contributions of writers to the overall artistic culture. Every da</w:t>
      </w:r>
      <w:bookmarkStart w:id="0" w:name="_GoBack"/>
      <w:bookmarkEnd w:id="0"/>
      <w:r w:rsidRPr="0008236F">
        <w:rPr>
          <w:rFonts w:asciiTheme="minorHAnsi" w:hAnsiTheme="minorHAnsi"/>
          <w:sz w:val="22"/>
        </w:rPr>
        <w:t xml:space="preserve">te on the timeline will be annotated and provide a link to an additional resource about the date.  </w:t>
      </w:r>
    </w:p>
    <w:p w14:paraId="6266A881" w14:textId="77777777" w:rsidR="00C0682F" w:rsidRDefault="00C0682F" w:rsidP="0008236F">
      <w:pPr>
        <w:ind w:right="-720"/>
        <w:rPr>
          <w:rFonts w:asciiTheme="minorHAnsi" w:hAnsiTheme="minorHAnsi"/>
          <w:sz w:val="22"/>
        </w:rPr>
      </w:pPr>
    </w:p>
    <w:p w14:paraId="175B428B" w14:textId="77777777" w:rsidR="00C0682F" w:rsidRPr="0008236F" w:rsidRDefault="00C0682F" w:rsidP="0008236F">
      <w:pPr>
        <w:ind w:left="-720" w:right="-720"/>
        <w:rPr>
          <w:rFonts w:asciiTheme="minorHAnsi" w:hAnsiTheme="minorHAnsi"/>
          <w:szCs w:val="24"/>
        </w:rPr>
      </w:pPr>
      <w:r>
        <w:rPr>
          <w:rFonts w:asciiTheme="minorHAnsi" w:hAnsiTheme="minorHAnsi"/>
          <w:b/>
          <w:szCs w:val="24"/>
        </w:rPr>
        <w:t>#6</w:t>
      </w:r>
      <w:r w:rsidRPr="002D0BA6">
        <w:rPr>
          <w:rFonts w:asciiTheme="minorHAnsi" w:hAnsiTheme="minorHAnsi"/>
          <w:b/>
          <w:szCs w:val="24"/>
        </w:rPr>
        <w:t xml:space="preserve"> Website Production –</w:t>
      </w:r>
      <w:r w:rsidRPr="002D0BA6">
        <w:rPr>
          <w:rFonts w:asciiTheme="minorHAnsi" w:hAnsiTheme="minorHAnsi"/>
          <w:szCs w:val="24"/>
        </w:rPr>
        <w:t xml:space="preserve"> </w:t>
      </w:r>
      <w:r w:rsidRPr="002D0BA6">
        <w:rPr>
          <w:rFonts w:asciiTheme="minorHAnsi" w:hAnsiTheme="minorHAnsi"/>
          <w:sz w:val="22"/>
        </w:rPr>
        <w:t xml:space="preserve">This group will construct and upload all content for the final project using the </w:t>
      </w:r>
      <w:proofErr w:type="spellStart"/>
      <w:r w:rsidRPr="002D0BA6">
        <w:rPr>
          <w:rFonts w:asciiTheme="minorHAnsi" w:hAnsiTheme="minorHAnsi"/>
          <w:sz w:val="22"/>
        </w:rPr>
        <w:t>Wix</w:t>
      </w:r>
      <w:proofErr w:type="spellEnd"/>
      <w:r w:rsidRPr="002D0BA6">
        <w:rPr>
          <w:rFonts w:asciiTheme="minorHAnsi" w:hAnsiTheme="minorHAnsi"/>
          <w:sz w:val="22"/>
        </w:rPr>
        <w:t xml:space="preserve"> website platform. This group will be responsible for the layout such as gathering the necessary images as well as uploading texts &amp; data visualizations to the site. Group members will be responsible for offering technological tips for the overall project. </w:t>
      </w:r>
    </w:p>
    <w:p w14:paraId="4836A5BF" w14:textId="77777777" w:rsidR="00AC051D" w:rsidRDefault="00AC051D" w:rsidP="0008236F">
      <w:pPr>
        <w:ind w:left="-720" w:right="-720"/>
        <w:jc w:val="center"/>
        <w:rPr>
          <w:rFonts w:asciiTheme="minorHAnsi" w:hAnsiTheme="minorHAnsi"/>
          <w:b/>
          <w:sz w:val="28"/>
          <w:szCs w:val="28"/>
        </w:rPr>
      </w:pPr>
    </w:p>
    <w:p w14:paraId="738176F6" w14:textId="77777777" w:rsidR="00AC051D" w:rsidRDefault="00AC051D" w:rsidP="0008236F">
      <w:pPr>
        <w:ind w:left="-720" w:right="-720"/>
        <w:jc w:val="center"/>
        <w:rPr>
          <w:rFonts w:asciiTheme="minorHAnsi" w:hAnsiTheme="minorHAnsi"/>
          <w:b/>
          <w:sz w:val="28"/>
          <w:szCs w:val="28"/>
        </w:rPr>
      </w:pPr>
    </w:p>
    <w:p w14:paraId="48BDAEC2" w14:textId="77777777" w:rsidR="00AC051D" w:rsidRDefault="00AC051D" w:rsidP="0008236F">
      <w:pPr>
        <w:ind w:left="-720" w:right="-720"/>
        <w:jc w:val="center"/>
        <w:rPr>
          <w:rFonts w:asciiTheme="minorHAnsi" w:hAnsiTheme="minorHAnsi"/>
          <w:b/>
          <w:sz w:val="28"/>
          <w:szCs w:val="28"/>
        </w:rPr>
      </w:pPr>
    </w:p>
    <w:p w14:paraId="2FE617D4" w14:textId="77777777" w:rsidR="00AC051D" w:rsidRDefault="00AC051D" w:rsidP="0008236F">
      <w:pPr>
        <w:ind w:left="-720" w:right="-720"/>
        <w:jc w:val="center"/>
        <w:rPr>
          <w:rFonts w:asciiTheme="minorHAnsi" w:hAnsiTheme="minorHAnsi"/>
          <w:b/>
          <w:sz w:val="28"/>
          <w:szCs w:val="28"/>
        </w:rPr>
      </w:pPr>
    </w:p>
    <w:p w14:paraId="231494A2" w14:textId="77777777" w:rsidR="0008236F" w:rsidRPr="00A35316" w:rsidRDefault="0008236F" w:rsidP="0008236F">
      <w:pPr>
        <w:ind w:left="-720" w:right="-720"/>
        <w:jc w:val="center"/>
        <w:rPr>
          <w:rFonts w:asciiTheme="minorHAnsi" w:hAnsiTheme="minorHAnsi"/>
          <w:b/>
          <w:sz w:val="28"/>
          <w:szCs w:val="28"/>
        </w:rPr>
      </w:pPr>
      <w:r>
        <w:rPr>
          <w:rFonts w:asciiTheme="minorHAnsi" w:hAnsiTheme="minorHAnsi"/>
          <w:b/>
          <w:sz w:val="28"/>
          <w:szCs w:val="28"/>
        </w:rPr>
        <w:t>Reading Schedule</w:t>
      </w:r>
    </w:p>
    <w:p w14:paraId="6796BEED" w14:textId="77777777" w:rsidR="0008236F" w:rsidRDefault="0008236F"/>
    <w:p w14:paraId="1D276D28" w14:textId="77777777" w:rsidR="009D06EE" w:rsidRPr="00DA0E02" w:rsidRDefault="009D06EE" w:rsidP="009D06EE">
      <w:pPr>
        <w:jc w:val="center"/>
        <w:rPr>
          <w:b/>
        </w:rPr>
      </w:pPr>
      <w:r w:rsidRPr="00DA0E02">
        <w:rPr>
          <w:b/>
        </w:rPr>
        <w:t xml:space="preserve">Week 1: </w:t>
      </w:r>
      <w:r>
        <w:rPr>
          <w:b/>
        </w:rPr>
        <w:t xml:space="preserve">Class </w:t>
      </w:r>
      <w:r w:rsidRPr="00DA0E02">
        <w:rPr>
          <w:b/>
        </w:rPr>
        <w:t>Introduction</w:t>
      </w:r>
    </w:p>
    <w:p w14:paraId="0C934FF5" w14:textId="77777777" w:rsidR="009D06EE" w:rsidRDefault="009D06EE" w:rsidP="009D06EE">
      <w:pPr>
        <w:jc w:val="center"/>
      </w:pPr>
      <w:r>
        <w:t>W: Jan – 18 (First Day of Classes)</w:t>
      </w:r>
    </w:p>
    <w:p w14:paraId="0A6F14DE" w14:textId="4B08E0CB" w:rsidR="009D06EE" w:rsidRDefault="009D06EE" w:rsidP="009D06EE">
      <w:pPr>
        <w:jc w:val="center"/>
      </w:pPr>
      <w:r>
        <w:t xml:space="preserve">F: Jan- </w:t>
      </w:r>
      <w:r w:rsidR="006273E4">
        <w:t xml:space="preserve">20- </w:t>
      </w:r>
      <w:hyperlink r:id="rId8" w:history="1">
        <w:r w:rsidR="006273E4" w:rsidRPr="006273E4">
          <w:rPr>
            <w:rStyle w:val="Hyperlink"/>
          </w:rPr>
          <w:t>American Literature</w:t>
        </w:r>
      </w:hyperlink>
      <w:r w:rsidR="006273E4">
        <w:t xml:space="preserve"> on Wikipedia </w:t>
      </w:r>
    </w:p>
    <w:p w14:paraId="6280383A" w14:textId="77777777" w:rsidR="009D06EE" w:rsidRDefault="009D06EE" w:rsidP="009D06EE"/>
    <w:p w14:paraId="6BF9F005" w14:textId="77777777" w:rsidR="009D06EE" w:rsidRPr="006273E4" w:rsidRDefault="009D06EE" w:rsidP="009D06EE">
      <w:pPr>
        <w:jc w:val="center"/>
        <w:rPr>
          <w:b/>
        </w:rPr>
      </w:pPr>
      <w:r w:rsidRPr="006273E4">
        <w:rPr>
          <w:b/>
        </w:rPr>
        <w:t>Week 2: Literary Devices</w:t>
      </w:r>
    </w:p>
    <w:p w14:paraId="6E79DFAF" w14:textId="06ED3D45" w:rsidR="009D06EE" w:rsidRPr="006273E4" w:rsidRDefault="006273E4" w:rsidP="009D06EE">
      <w:pPr>
        <w:jc w:val="center"/>
      </w:pPr>
      <w:r w:rsidRPr="006273E4">
        <w:t>M: Jan. 23—</w:t>
      </w:r>
      <w:hyperlink r:id="rId9" w:history="1">
        <w:r w:rsidRPr="006273E4">
          <w:rPr>
            <w:rStyle w:val="Hyperlink"/>
          </w:rPr>
          <w:t>Close Read of a Literary Passage</w:t>
        </w:r>
      </w:hyperlink>
    </w:p>
    <w:p w14:paraId="54871DC1" w14:textId="4706EEBF" w:rsidR="009D06EE" w:rsidRPr="00AC051D" w:rsidRDefault="006273E4" w:rsidP="009D06EE">
      <w:pPr>
        <w:jc w:val="center"/>
      </w:pPr>
      <w:r w:rsidRPr="00AC051D">
        <w:t>W: Jan.</w:t>
      </w:r>
      <w:r w:rsidR="009D06EE" w:rsidRPr="00AC051D">
        <w:t xml:space="preserve"> 25</w:t>
      </w:r>
      <w:r w:rsidRPr="00AC051D">
        <w:t>—</w:t>
      </w:r>
      <w:r w:rsidR="009D06EE" w:rsidRPr="00AC051D">
        <w:t xml:space="preserve"> </w:t>
      </w:r>
      <w:r w:rsidRPr="00AC051D">
        <w:t>Poetic Devices</w:t>
      </w:r>
    </w:p>
    <w:p w14:paraId="5E8D6594" w14:textId="4D308D97" w:rsidR="009D06EE" w:rsidRPr="00DF3278" w:rsidRDefault="00AC051D" w:rsidP="009D06EE">
      <w:pPr>
        <w:jc w:val="center"/>
        <w:rPr>
          <w:u w:val="single"/>
        </w:rPr>
      </w:pPr>
      <w:r>
        <w:rPr>
          <w:u w:val="single"/>
        </w:rPr>
        <w:t>F: Jan- 27: Review poetics devices and how to perform a close read</w:t>
      </w:r>
    </w:p>
    <w:p w14:paraId="717ED141" w14:textId="77777777" w:rsidR="009D06EE" w:rsidRDefault="009D06EE" w:rsidP="009D06EE"/>
    <w:p w14:paraId="292E996F" w14:textId="77777777" w:rsidR="009D06EE" w:rsidRPr="00510F7E" w:rsidRDefault="009D06EE" w:rsidP="009D06EE">
      <w:pPr>
        <w:jc w:val="center"/>
        <w:rPr>
          <w:b/>
        </w:rPr>
      </w:pPr>
      <w:r w:rsidRPr="00510F7E">
        <w:rPr>
          <w:b/>
        </w:rPr>
        <w:t>Week 3: Slavery &amp; Reconstruction Pt. 1</w:t>
      </w:r>
    </w:p>
    <w:p w14:paraId="7BC103AC" w14:textId="06C04723" w:rsidR="009D06EE" w:rsidRPr="00510F7E" w:rsidRDefault="009D06EE" w:rsidP="009D06EE">
      <w:pPr>
        <w:jc w:val="center"/>
      </w:pPr>
      <w:r w:rsidRPr="00510F7E">
        <w:t xml:space="preserve">M: Jan- 30 – Frederick Douglass— </w:t>
      </w:r>
      <w:hyperlink r:id="rId10" w:history="1">
        <w:r w:rsidRPr="00D35CCA">
          <w:rPr>
            <w:rStyle w:val="Hyperlink"/>
          </w:rPr>
          <w:t>“What to the Slave is the Fourth of July?”</w:t>
        </w:r>
      </w:hyperlink>
      <w:r w:rsidRPr="00510F7E">
        <w:t xml:space="preserve"> </w:t>
      </w:r>
    </w:p>
    <w:p w14:paraId="36B6E136" w14:textId="4AD28CEF" w:rsidR="009D06EE" w:rsidRPr="00510F7E" w:rsidRDefault="009D06EE" w:rsidP="009D06EE">
      <w:pPr>
        <w:jc w:val="center"/>
      </w:pPr>
      <w:r w:rsidRPr="00510F7E">
        <w:t>W: Feb. 1  - Sojourner Truth—</w:t>
      </w:r>
      <w:hyperlink r:id="rId11" w:history="1">
        <w:r w:rsidRPr="00D35CCA">
          <w:rPr>
            <w:rStyle w:val="Hyperlink"/>
          </w:rPr>
          <w:t>“</w:t>
        </w:r>
        <w:proofErr w:type="spellStart"/>
        <w:r w:rsidRPr="00D35CCA">
          <w:rPr>
            <w:rStyle w:val="Hyperlink"/>
          </w:rPr>
          <w:t>Ain’t</w:t>
        </w:r>
        <w:proofErr w:type="spellEnd"/>
        <w:r w:rsidRPr="00D35CCA">
          <w:rPr>
            <w:rStyle w:val="Hyperlink"/>
          </w:rPr>
          <w:t xml:space="preserve"> I a Woman”</w:t>
        </w:r>
      </w:hyperlink>
    </w:p>
    <w:p w14:paraId="20EA94AF" w14:textId="0B38197B" w:rsidR="009D06EE" w:rsidRPr="00510F7E" w:rsidRDefault="009D06EE" w:rsidP="009D06EE">
      <w:pPr>
        <w:jc w:val="center"/>
      </w:pPr>
      <w:r w:rsidRPr="00510F7E">
        <w:t xml:space="preserve">F: Feb. 3  - Joel Chandler Harris— </w:t>
      </w:r>
      <w:hyperlink r:id="rId12" w:history="1">
        <w:r w:rsidR="00D35CCA" w:rsidRPr="00D35CCA">
          <w:rPr>
            <w:rStyle w:val="Hyperlink"/>
          </w:rPr>
          <w:t>“The Wonderful Tar Baby Story” &amp; “How Mr. Rabbit was too Sharp for Mr. Fox”</w:t>
        </w:r>
      </w:hyperlink>
      <w:r w:rsidRPr="00510F7E">
        <w:t xml:space="preserve"> </w:t>
      </w:r>
    </w:p>
    <w:p w14:paraId="6256BCA9" w14:textId="77777777" w:rsidR="009D06EE" w:rsidRPr="005961C8" w:rsidRDefault="009D06EE" w:rsidP="009D06EE">
      <w:pPr>
        <w:rPr>
          <w:highlight w:val="yellow"/>
        </w:rPr>
      </w:pPr>
    </w:p>
    <w:p w14:paraId="34909D5A" w14:textId="77777777" w:rsidR="009D06EE" w:rsidRPr="00B35A74" w:rsidRDefault="009D06EE" w:rsidP="009D06EE">
      <w:pPr>
        <w:jc w:val="center"/>
        <w:rPr>
          <w:b/>
        </w:rPr>
      </w:pPr>
      <w:r w:rsidRPr="00B35A74">
        <w:rPr>
          <w:b/>
        </w:rPr>
        <w:t>Week 4:  Slavery &amp; Reconstruction Pt. 2</w:t>
      </w:r>
    </w:p>
    <w:p w14:paraId="2AF14623" w14:textId="076565F8" w:rsidR="009D06EE" w:rsidRPr="00B35A74" w:rsidRDefault="009D06EE" w:rsidP="009D06EE">
      <w:pPr>
        <w:jc w:val="center"/>
      </w:pPr>
      <w:r w:rsidRPr="00B35A74">
        <w:t>M: Feb. 6 – Walt Whitman—</w:t>
      </w:r>
      <w:hyperlink r:id="rId13" w:history="1">
        <w:r w:rsidRPr="00D35CCA">
          <w:rPr>
            <w:rStyle w:val="Hyperlink"/>
          </w:rPr>
          <w:t>“Song of Myself”</w:t>
        </w:r>
      </w:hyperlink>
      <w:r w:rsidRPr="00B35A74">
        <w:t xml:space="preserve"> (1-6)</w:t>
      </w:r>
    </w:p>
    <w:p w14:paraId="051C6849" w14:textId="28C488D7" w:rsidR="009D06EE" w:rsidRPr="00B35A74" w:rsidRDefault="009D06EE" w:rsidP="009D06EE">
      <w:pPr>
        <w:jc w:val="center"/>
      </w:pPr>
      <w:r>
        <w:t xml:space="preserve">W: Feb. 8- </w:t>
      </w:r>
      <w:r w:rsidRPr="00B35A74">
        <w:t>Charles Chesnutt—“</w:t>
      </w:r>
      <w:hyperlink r:id="rId14" w:history="1">
        <w:r w:rsidRPr="00D35CCA">
          <w:rPr>
            <w:rStyle w:val="Hyperlink"/>
          </w:rPr>
          <w:t xml:space="preserve">The Passing of </w:t>
        </w:r>
        <w:proofErr w:type="spellStart"/>
        <w:r w:rsidRPr="00D35CCA">
          <w:rPr>
            <w:rStyle w:val="Hyperlink"/>
          </w:rPr>
          <w:t>Grandison</w:t>
        </w:r>
        <w:proofErr w:type="spellEnd"/>
      </w:hyperlink>
      <w:r w:rsidRPr="00B35A74">
        <w:t>”</w:t>
      </w:r>
    </w:p>
    <w:p w14:paraId="0B63EC8B" w14:textId="63278BF2" w:rsidR="009D06EE" w:rsidRDefault="009D06EE" w:rsidP="009D06EE">
      <w:r w:rsidRPr="00B35A74">
        <w:t>F: Feb. 10-</w:t>
      </w:r>
      <w:r>
        <w:t xml:space="preserve"> Kate Chopin—“</w:t>
      </w:r>
      <w:hyperlink r:id="rId15" w:history="1">
        <w:r w:rsidR="00D35CCA" w:rsidRPr="00D35CCA">
          <w:rPr>
            <w:rStyle w:val="Hyperlink"/>
          </w:rPr>
          <w:t>The Yellow Wall- Paper”</w:t>
        </w:r>
      </w:hyperlink>
    </w:p>
    <w:p w14:paraId="13763A76" w14:textId="77777777" w:rsidR="009D06EE" w:rsidRDefault="009D06EE" w:rsidP="009D06EE">
      <w:pPr>
        <w:jc w:val="center"/>
        <w:rPr>
          <w:b/>
        </w:rPr>
      </w:pPr>
      <w:r w:rsidRPr="00510F7E">
        <w:rPr>
          <w:b/>
        </w:rPr>
        <w:t>Week 5: Slavery &amp; Reconstruction Pt. 3</w:t>
      </w:r>
    </w:p>
    <w:p w14:paraId="39AD698E" w14:textId="035CEA5F" w:rsidR="009D06EE" w:rsidRDefault="009D06EE" w:rsidP="009D06EE">
      <w:pPr>
        <w:jc w:val="center"/>
      </w:pPr>
      <w:r>
        <w:t xml:space="preserve">M: Feb. 13- </w:t>
      </w:r>
      <w:r w:rsidR="00DF3278">
        <w:t>Alice Moore Dunbar Nelson— “</w:t>
      </w:r>
      <w:hyperlink r:id="rId16" w:history="1">
        <w:r w:rsidR="00DF3278" w:rsidRPr="00D35CCA">
          <w:rPr>
            <w:rStyle w:val="Hyperlink"/>
          </w:rPr>
          <w:t>I Sit and Sew</w:t>
        </w:r>
      </w:hyperlink>
      <w:r w:rsidR="00DF3278">
        <w:t>,” “</w:t>
      </w:r>
      <w:hyperlink r:id="rId17" w:history="1">
        <w:r w:rsidR="00DF3278" w:rsidRPr="00D35CCA">
          <w:rPr>
            <w:rStyle w:val="Hyperlink"/>
          </w:rPr>
          <w:t>If I Had Known</w:t>
        </w:r>
      </w:hyperlink>
      <w:r w:rsidR="00DF3278">
        <w:t xml:space="preserve">,” </w:t>
      </w:r>
    </w:p>
    <w:p w14:paraId="4CB73843" w14:textId="71CE29FA" w:rsidR="009D06EE" w:rsidRPr="00510F7E" w:rsidRDefault="009D06EE" w:rsidP="009D06EE">
      <w:pPr>
        <w:jc w:val="center"/>
        <w:rPr>
          <w:highlight w:val="yellow"/>
        </w:rPr>
      </w:pPr>
      <w:r w:rsidRPr="00DF3278">
        <w:t xml:space="preserve">W: Feb. 15- </w:t>
      </w:r>
      <w:r w:rsidR="00DF3278">
        <w:t>Mark Twain – “</w:t>
      </w:r>
      <w:hyperlink r:id="rId18" w:history="1">
        <w:r w:rsidR="00DF3278" w:rsidRPr="00D35CCA">
          <w:rPr>
            <w:rStyle w:val="Hyperlink"/>
          </w:rPr>
          <w:t>The Battle Hymn of the Republic, Updated</w:t>
        </w:r>
      </w:hyperlink>
      <w:r w:rsidR="00DF3278">
        <w:t>”</w:t>
      </w:r>
    </w:p>
    <w:p w14:paraId="2BF64DB7" w14:textId="7D80C697" w:rsidR="009D06EE" w:rsidRDefault="009D06EE" w:rsidP="009D06EE">
      <w:pPr>
        <w:jc w:val="center"/>
      </w:pPr>
      <w:r w:rsidRPr="00DA0B83">
        <w:t>F: Feb. 17-</w:t>
      </w:r>
      <w:r>
        <w:t xml:space="preserve"> </w:t>
      </w:r>
      <w:r w:rsidRPr="00DA0B83">
        <w:t xml:space="preserve">Theodore Roosevelt </w:t>
      </w:r>
      <w:r>
        <w:t>- “</w:t>
      </w:r>
      <w:hyperlink r:id="rId19" w:history="1">
        <w:r w:rsidRPr="000F1DF0">
          <w:rPr>
            <w:rStyle w:val="Hyperlink"/>
          </w:rPr>
          <w:t>The Man with the Muck-rake</w:t>
        </w:r>
      </w:hyperlink>
      <w:r>
        <w:t>”</w:t>
      </w:r>
    </w:p>
    <w:p w14:paraId="2310241F" w14:textId="77777777" w:rsidR="009D06EE" w:rsidRPr="00DE3ACE" w:rsidRDefault="009D06EE" w:rsidP="009D06EE">
      <w:pPr>
        <w:jc w:val="center"/>
        <w:rPr>
          <w:b/>
        </w:rPr>
      </w:pPr>
      <w:r w:rsidRPr="00DE3ACE">
        <w:rPr>
          <w:b/>
        </w:rPr>
        <w:t>(Writing Assignment #1 Due)</w:t>
      </w:r>
    </w:p>
    <w:p w14:paraId="3D468D68" w14:textId="77777777" w:rsidR="009D06EE" w:rsidRDefault="009D06EE" w:rsidP="009D06EE"/>
    <w:p w14:paraId="56ABA7F2" w14:textId="77777777" w:rsidR="009D06EE" w:rsidRPr="002E4970" w:rsidRDefault="009D06EE" w:rsidP="009D06EE">
      <w:pPr>
        <w:jc w:val="center"/>
        <w:rPr>
          <w:b/>
        </w:rPr>
      </w:pPr>
      <w:r>
        <w:rPr>
          <w:b/>
        </w:rPr>
        <w:t>Week 6: Week 5: Modernism &amp; The Harlem Renaissance Pt. 1</w:t>
      </w:r>
    </w:p>
    <w:p w14:paraId="1256CE9A" w14:textId="77777777" w:rsidR="009D06EE" w:rsidRPr="00DF3278" w:rsidRDefault="009D06EE" w:rsidP="009D06EE">
      <w:pPr>
        <w:jc w:val="center"/>
        <w:rPr>
          <w:u w:val="single"/>
        </w:rPr>
      </w:pPr>
      <w:r w:rsidRPr="00DF3278">
        <w:rPr>
          <w:u w:val="single"/>
        </w:rPr>
        <w:t>M: Feb- 20 (No Class)</w:t>
      </w:r>
    </w:p>
    <w:p w14:paraId="27409BB3" w14:textId="7C06B834" w:rsidR="009D06EE" w:rsidRDefault="009D06EE" w:rsidP="009D06EE">
      <w:pPr>
        <w:jc w:val="center"/>
      </w:pPr>
      <w:r>
        <w:t>W: Feb. 22—Ezra Pound—“</w:t>
      </w:r>
      <w:hyperlink r:id="rId20" w:history="1">
        <w:r w:rsidRPr="000F1DF0">
          <w:rPr>
            <w:rStyle w:val="Hyperlink"/>
          </w:rPr>
          <w:t>A Few Don’ts by an Imagist</w:t>
        </w:r>
      </w:hyperlink>
      <w:r>
        <w:t>”</w:t>
      </w:r>
    </w:p>
    <w:p w14:paraId="74A1ECE1" w14:textId="23A72346" w:rsidR="009D06EE" w:rsidRDefault="009D06EE" w:rsidP="009D06EE">
      <w:pPr>
        <w:jc w:val="center"/>
      </w:pPr>
      <w:r>
        <w:t>F: Feb. 24 T.S. Eliot—“</w:t>
      </w:r>
      <w:hyperlink r:id="rId21" w:history="1">
        <w:r w:rsidRPr="000F1DF0">
          <w:rPr>
            <w:rStyle w:val="Hyperlink"/>
          </w:rPr>
          <w:t xml:space="preserve">The Love Song of J. Alfred </w:t>
        </w:r>
        <w:proofErr w:type="spellStart"/>
        <w:r w:rsidRPr="000F1DF0">
          <w:rPr>
            <w:rStyle w:val="Hyperlink"/>
          </w:rPr>
          <w:t>Prufrock</w:t>
        </w:r>
        <w:proofErr w:type="spellEnd"/>
      </w:hyperlink>
      <w:r>
        <w:t>”</w:t>
      </w:r>
    </w:p>
    <w:p w14:paraId="03095F31" w14:textId="77777777" w:rsidR="009D06EE" w:rsidRDefault="009D06EE" w:rsidP="009D06EE"/>
    <w:p w14:paraId="19957A33" w14:textId="77777777" w:rsidR="009D06EE" w:rsidRPr="000F0ECD" w:rsidRDefault="009D06EE" w:rsidP="009D06EE">
      <w:pPr>
        <w:jc w:val="center"/>
        <w:rPr>
          <w:b/>
        </w:rPr>
      </w:pPr>
      <w:r w:rsidRPr="000F0ECD">
        <w:rPr>
          <w:b/>
        </w:rPr>
        <w:t xml:space="preserve">Week 7: </w:t>
      </w:r>
      <w:r>
        <w:rPr>
          <w:b/>
        </w:rPr>
        <w:t>Modernism &amp; The Harlem Renaissance Pt. 2</w:t>
      </w:r>
    </w:p>
    <w:p w14:paraId="167DAE21" w14:textId="31DC5115" w:rsidR="009D06EE" w:rsidRPr="00597AFE" w:rsidRDefault="009D06EE" w:rsidP="009D06EE">
      <w:pPr>
        <w:jc w:val="center"/>
      </w:pPr>
      <w:r w:rsidRPr="00597AFE">
        <w:t xml:space="preserve">M: Feb. 27- </w:t>
      </w:r>
      <w:r w:rsidRPr="00597AFE">
        <w:rPr>
          <w:rFonts w:cs="Times New Roman"/>
        </w:rPr>
        <w:t>Claude McKay—“</w:t>
      </w:r>
      <w:hyperlink r:id="rId22" w:history="1">
        <w:r w:rsidRPr="000F1DF0">
          <w:rPr>
            <w:rStyle w:val="Hyperlink"/>
            <w:rFonts w:cs="Times New Roman"/>
          </w:rPr>
          <w:t>If We Must Die</w:t>
        </w:r>
      </w:hyperlink>
      <w:r w:rsidRPr="00597AFE">
        <w:rPr>
          <w:rFonts w:cs="Times New Roman"/>
        </w:rPr>
        <w:t>”/”</w:t>
      </w:r>
      <w:hyperlink r:id="rId23" w:history="1">
        <w:r w:rsidRPr="000F1DF0">
          <w:rPr>
            <w:rStyle w:val="Hyperlink"/>
            <w:rFonts w:cs="Times New Roman"/>
          </w:rPr>
          <w:t>The Lynching</w:t>
        </w:r>
      </w:hyperlink>
      <w:r w:rsidRPr="00597AFE">
        <w:rPr>
          <w:rFonts w:cs="Times New Roman"/>
        </w:rPr>
        <w:t>”</w:t>
      </w:r>
    </w:p>
    <w:p w14:paraId="6E8DE9EC" w14:textId="542BFF4E" w:rsidR="009D06EE" w:rsidRPr="00597AFE" w:rsidRDefault="009D06EE" w:rsidP="009D06EE">
      <w:pPr>
        <w:widowControl w:val="0"/>
        <w:autoSpaceDE w:val="0"/>
        <w:autoSpaceDN w:val="0"/>
        <w:adjustRightInd w:val="0"/>
        <w:jc w:val="center"/>
        <w:rPr>
          <w:rFonts w:cs="Times New Roman"/>
        </w:rPr>
      </w:pPr>
      <w:r w:rsidRPr="00597AFE">
        <w:t>W: Mar. 1- Langston Hughes—“</w:t>
      </w:r>
      <w:hyperlink r:id="rId24" w:history="1">
        <w:r w:rsidRPr="000F1DF0">
          <w:rPr>
            <w:rStyle w:val="Hyperlink"/>
          </w:rPr>
          <w:t>Negro Artist and the Racial Mountain”</w:t>
        </w:r>
      </w:hyperlink>
    </w:p>
    <w:p w14:paraId="5553FCF1" w14:textId="0D93DA4E" w:rsidR="009D06EE" w:rsidRPr="00597AFE" w:rsidRDefault="009D06EE" w:rsidP="009D06EE">
      <w:pPr>
        <w:jc w:val="center"/>
      </w:pPr>
      <w:r w:rsidRPr="00597AFE">
        <w:t>F: Mar. 3- Zora Neale Hurston—“</w:t>
      </w:r>
      <w:hyperlink r:id="rId25" w:history="1">
        <w:r w:rsidRPr="000F1DF0">
          <w:rPr>
            <w:rStyle w:val="Hyperlink"/>
          </w:rPr>
          <w:t>Sweat</w:t>
        </w:r>
      </w:hyperlink>
      <w:r w:rsidRPr="00597AFE">
        <w:t>”</w:t>
      </w:r>
    </w:p>
    <w:p w14:paraId="121B8D49" w14:textId="77777777" w:rsidR="009D06EE" w:rsidRPr="00DE3ACE" w:rsidRDefault="009D06EE" w:rsidP="009D06EE">
      <w:pPr>
        <w:jc w:val="center"/>
        <w:rPr>
          <w:b/>
        </w:rPr>
      </w:pPr>
      <w:r>
        <w:rPr>
          <w:b/>
        </w:rPr>
        <w:t>(Writing Assignment #2</w:t>
      </w:r>
      <w:r w:rsidRPr="00DE3ACE">
        <w:rPr>
          <w:b/>
        </w:rPr>
        <w:t xml:space="preserve"> Due)</w:t>
      </w:r>
    </w:p>
    <w:p w14:paraId="4607D3EE" w14:textId="77777777" w:rsidR="009D06EE" w:rsidRPr="00384287" w:rsidRDefault="009D06EE" w:rsidP="009D06EE">
      <w:pPr>
        <w:jc w:val="center"/>
        <w:rPr>
          <w:b/>
        </w:rPr>
      </w:pPr>
    </w:p>
    <w:p w14:paraId="355A23F5" w14:textId="77777777" w:rsidR="009D06EE" w:rsidRPr="000F0ECD" w:rsidRDefault="009D06EE" w:rsidP="009D06EE">
      <w:pPr>
        <w:jc w:val="center"/>
        <w:rPr>
          <w:b/>
        </w:rPr>
      </w:pPr>
      <w:r w:rsidRPr="000F0ECD">
        <w:rPr>
          <w:b/>
        </w:rPr>
        <w:t>Week 8:</w:t>
      </w:r>
      <w:r>
        <w:rPr>
          <w:b/>
        </w:rPr>
        <w:t xml:space="preserve"> Modernism &amp; The Harlem Renaissance Pt. 3</w:t>
      </w:r>
    </w:p>
    <w:p w14:paraId="5E224751" w14:textId="7685F691" w:rsidR="009D06EE" w:rsidRDefault="009D06EE" w:rsidP="009D06EE">
      <w:pPr>
        <w:jc w:val="center"/>
      </w:pPr>
      <w:r w:rsidRPr="00A22B41">
        <w:t>M: Mar. 6-</w:t>
      </w:r>
      <w:r>
        <w:t xml:space="preserve"> Virginia Woolf—“</w:t>
      </w:r>
      <w:hyperlink r:id="rId26" w:history="1">
        <w:r w:rsidRPr="000F1DF0">
          <w:rPr>
            <w:rStyle w:val="Hyperlink"/>
          </w:rPr>
          <w:t>A Haunted House</w:t>
        </w:r>
      </w:hyperlink>
      <w:r>
        <w:t>”</w:t>
      </w:r>
    </w:p>
    <w:p w14:paraId="6416DC0B" w14:textId="3B8FC536" w:rsidR="009D06EE" w:rsidRDefault="009D06EE" w:rsidP="009D06EE">
      <w:pPr>
        <w:jc w:val="center"/>
      </w:pPr>
      <w:r>
        <w:t>W: Mar. 8- William Faulkner—“</w:t>
      </w:r>
      <w:hyperlink r:id="rId27" w:history="1">
        <w:r w:rsidRPr="000F1DF0">
          <w:rPr>
            <w:rStyle w:val="Hyperlink"/>
          </w:rPr>
          <w:t>That Evening Sun Go Down</w:t>
        </w:r>
      </w:hyperlink>
      <w:r>
        <w:t>”</w:t>
      </w:r>
    </w:p>
    <w:p w14:paraId="5C04883B" w14:textId="77777777" w:rsidR="009D06EE" w:rsidRPr="00DF3278" w:rsidRDefault="009D06EE" w:rsidP="009D06EE">
      <w:pPr>
        <w:jc w:val="center"/>
        <w:rPr>
          <w:u w:val="single"/>
        </w:rPr>
      </w:pPr>
      <w:r w:rsidRPr="00DF3278">
        <w:rPr>
          <w:u w:val="single"/>
        </w:rPr>
        <w:t>F: Mar. 10- (No Class)</w:t>
      </w:r>
    </w:p>
    <w:p w14:paraId="34EB3167" w14:textId="77777777" w:rsidR="009D06EE" w:rsidRPr="000F0ECD" w:rsidRDefault="009D06EE" w:rsidP="009D06EE">
      <w:pPr>
        <w:jc w:val="center"/>
        <w:rPr>
          <w:b/>
        </w:rPr>
      </w:pPr>
    </w:p>
    <w:p w14:paraId="3DD2FA76" w14:textId="7001FF7C" w:rsidR="009D06EE" w:rsidRPr="000F0ECD" w:rsidRDefault="009D06EE" w:rsidP="009D06EE">
      <w:pPr>
        <w:jc w:val="center"/>
        <w:rPr>
          <w:b/>
        </w:rPr>
      </w:pPr>
      <w:r w:rsidRPr="000F0ECD">
        <w:rPr>
          <w:b/>
        </w:rPr>
        <w:t>Week 9:</w:t>
      </w:r>
      <w:r w:rsidR="006273E4">
        <w:rPr>
          <w:b/>
        </w:rPr>
        <w:t xml:space="preserve"> Spring Break</w:t>
      </w:r>
    </w:p>
    <w:p w14:paraId="61DF43A0" w14:textId="77777777" w:rsidR="009D06EE" w:rsidRPr="006273E4" w:rsidRDefault="009D06EE" w:rsidP="009D06EE">
      <w:pPr>
        <w:jc w:val="center"/>
        <w:rPr>
          <w:u w:val="single"/>
        </w:rPr>
      </w:pPr>
      <w:r w:rsidRPr="006273E4">
        <w:rPr>
          <w:u w:val="single"/>
        </w:rPr>
        <w:t>M: Mar. 13 – Spring Break</w:t>
      </w:r>
    </w:p>
    <w:p w14:paraId="4D324B42" w14:textId="77777777" w:rsidR="009D06EE" w:rsidRPr="006273E4" w:rsidRDefault="009D06EE" w:rsidP="009D06EE">
      <w:pPr>
        <w:jc w:val="center"/>
        <w:rPr>
          <w:u w:val="single"/>
        </w:rPr>
      </w:pPr>
      <w:r w:rsidRPr="006273E4">
        <w:rPr>
          <w:u w:val="single"/>
        </w:rPr>
        <w:t>W: Mar. 15 – Spring Break</w:t>
      </w:r>
    </w:p>
    <w:p w14:paraId="1D7DFFAA" w14:textId="77777777" w:rsidR="009D06EE" w:rsidRPr="006273E4" w:rsidRDefault="009D06EE" w:rsidP="009D06EE">
      <w:pPr>
        <w:jc w:val="center"/>
        <w:rPr>
          <w:u w:val="single"/>
        </w:rPr>
      </w:pPr>
      <w:r w:rsidRPr="006273E4">
        <w:rPr>
          <w:u w:val="single"/>
        </w:rPr>
        <w:t>F: Mar. 17 – Spring Break</w:t>
      </w:r>
    </w:p>
    <w:p w14:paraId="05C5EAB0" w14:textId="77777777" w:rsidR="009D06EE" w:rsidRDefault="009D06EE" w:rsidP="009D06EE"/>
    <w:p w14:paraId="14C911D2" w14:textId="77777777" w:rsidR="009D06EE" w:rsidRPr="002E4970" w:rsidRDefault="009D06EE" w:rsidP="009D06EE">
      <w:pPr>
        <w:jc w:val="center"/>
        <w:rPr>
          <w:b/>
        </w:rPr>
      </w:pPr>
      <w:r>
        <w:rPr>
          <w:b/>
        </w:rPr>
        <w:t>Week 10:</w:t>
      </w:r>
      <w:r w:rsidRPr="00384287">
        <w:rPr>
          <w:b/>
        </w:rPr>
        <w:t xml:space="preserve"> </w:t>
      </w:r>
      <w:r>
        <w:rPr>
          <w:b/>
        </w:rPr>
        <w:t>Post Modernism (Civil Rights &amp; Protest) Pt. 1</w:t>
      </w:r>
    </w:p>
    <w:p w14:paraId="00BD5B64" w14:textId="78230992" w:rsidR="009D06EE" w:rsidRPr="00DF3278" w:rsidRDefault="009D06EE" w:rsidP="009D06EE">
      <w:pPr>
        <w:jc w:val="center"/>
      </w:pPr>
      <w:r w:rsidRPr="00DF3278">
        <w:t xml:space="preserve">M: Mar. 20- </w:t>
      </w:r>
      <w:r w:rsidR="00DF3278" w:rsidRPr="00DF3278">
        <w:t>Margaret Walker- “</w:t>
      </w:r>
      <w:hyperlink r:id="rId28" w:history="1">
        <w:r w:rsidR="00DF3278" w:rsidRPr="000F1DF0">
          <w:rPr>
            <w:rStyle w:val="Hyperlink"/>
          </w:rPr>
          <w:t>For My People</w:t>
        </w:r>
      </w:hyperlink>
      <w:r w:rsidR="00DF3278" w:rsidRPr="00DF3278">
        <w:t>”</w:t>
      </w:r>
    </w:p>
    <w:p w14:paraId="7B67C458" w14:textId="765A8810" w:rsidR="009D06EE" w:rsidRDefault="009D06EE" w:rsidP="009D06EE">
      <w:pPr>
        <w:jc w:val="center"/>
      </w:pPr>
      <w:r w:rsidRPr="00DF3278">
        <w:t>W: Mar. 22-</w:t>
      </w:r>
      <w:r>
        <w:t xml:space="preserve"> </w:t>
      </w:r>
      <w:r w:rsidR="00DF3278">
        <w:t>Allen Ginsburg—“</w:t>
      </w:r>
      <w:hyperlink r:id="rId29" w:history="1">
        <w:r w:rsidR="00DF3278" w:rsidRPr="000F1DF0">
          <w:rPr>
            <w:rStyle w:val="Hyperlink"/>
          </w:rPr>
          <w:t>Howl</w:t>
        </w:r>
      </w:hyperlink>
      <w:r w:rsidR="00DF3278">
        <w:t>”</w:t>
      </w:r>
    </w:p>
    <w:p w14:paraId="56E46CF0" w14:textId="3E7FD793" w:rsidR="009D06EE" w:rsidRDefault="009D06EE" w:rsidP="009D06EE">
      <w:pPr>
        <w:jc w:val="center"/>
      </w:pPr>
      <w:r>
        <w:t xml:space="preserve">F: Mar. 24- </w:t>
      </w:r>
      <w:r w:rsidR="00DF3278">
        <w:t>James Baldwin—“</w:t>
      </w:r>
      <w:hyperlink r:id="rId30" w:history="1">
        <w:r w:rsidR="00DF3278" w:rsidRPr="000F1DF0">
          <w:rPr>
            <w:rStyle w:val="Hyperlink"/>
          </w:rPr>
          <w:t>Notes of a Native Son</w:t>
        </w:r>
      </w:hyperlink>
      <w:r w:rsidR="00DF3278">
        <w:t>”</w:t>
      </w:r>
    </w:p>
    <w:p w14:paraId="14341A11" w14:textId="77777777" w:rsidR="009D06EE" w:rsidRPr="00DE3ACE" w:rsidRDefault="009D06EE" w:rsidP="009D06EE">
      <w:pPr>
        <w:jc w:val="center"/>
        <w:rPr>
          <w:b/>
        </w:rPr>
      </w:pPr>
      <w:r>
        <w:rPr>
          <w:b/>
        </w:rPr>
        <w:t xml:space="preserve">(Writing Assignment #3 </w:t>
      </w:r>
      <w:r w:rsidRPr="00DE3ACE">
        <w:rPr>
          <w:b/>
        </w:rPr>
        <w:t>Due)</w:t>
      </w:r>
    </w:p>
    <w:p w14:paraId="2DD8C0B7" w14:textId="77777777" w:rsidR="009D06EE" w:rsidRDefault="009D06EE" w:rsidP="009D06EE">
      <w:pPr>
        <w:jc w:val="center"/>
      </w:pPr>
    </w:p>
    <w:p w14:paraId="6F65EB58" w14:textId="77777777" w:rsidR="009D06EE" w:rsidRPr="000F0ECD" w:rsidRDefault="009D06EE" w:rsidP="009D06EE">
      <w:pPr>
        <w:jc w:val="center"/>
        <w:rPr>
          <w:b/>
        </w:rPr>
      </w:pPr>
      <w:r>
        <w:rPr>
          <w:b/>
        </w:rPr>
        <w:t>Week 11: Post Modernism (Civil Rights &amp; Protest) Pt. 2</w:t>
      </w:r>
    </w:p>
    <w:p w14:paraId="34027805" w14:textId="213B9720" w:rsidR="009D06EE" w:rsidRDefault="009D06EE" w:rsidP="009D06EE">
      <w:pPr>
        <w:jc w:val="center"/>
      </w:pPr>
      <w:r>
        <w:t xml:space="preserve">M: Mar. 27- </w:t>
      </w:r>
      <w:r w:rsidR="00DF3278">
        <w:t>MLK “</w:t>
      </w:r>
      <w:hyperlink r:id="rId31" w:history="1">
        <w:r w:rsidR="00DF3278" w:rsidRPr="000F1DF0">
          <w:rPr>
            <w:rStyle w:val="Hyperlink"/>
          </w:rPr>
          <w:t>I Have a Dream</w:t>
        </w:r>
      </w:hyperlink>
      <w:r w:rsidR="00DF3278">
        <w:t>”</w:t>
      </w:r>
    </w:p>
    <w:p w14:paraId="5DC324C4" w14:textId="527F8216" w:rsidR="009D06EE" w:rsidRDefault="00DF3278" w:rsidP="009D06EE">
      <w:pPr>
        <w:jc w:val="center"/>
      </w:pPr>
      <w:r>
        <w:t xml:space="preserve">W: Mar. 29- </w:t>
      </w:r>
      <w:r w:rsidRPr="00DA0B83">
        <w:t xml:space="preserve">Fannie Lou </w:t>
      </w:r>
      <w:proofErr w:type="spellStart"/>
      <w:r w:rsidRPr="00DA0B83">
        <w:t>Hamer</w:t>
      </w:r>
      <w:proofErr w:type="spellEnd"/>
      <w:r>
        <w:t>- “</w:t>
      </w:r>
      <w:hyperlink r:id="rId32" w:history="1">
        <w:r w:rsidRPr="000F1DF0">
          <w:rPr>
            <w:rStyle w:val="Hyperlink"/>
          </w:rPr>
          <w:t xml:space="preserve">Testimony Before the Credentials Committee, </w:t>
        </w:r>
        <w:proofErr w:type="spellStart"/>
        <w:r w:rsidRPr="000F1DF0">
          <w:rPr>
            <w:rStyle w:val="Hyperlink"/>
          </w:rPr>
          <w:t>DNConvention</w:t>
        </w:r>
        <w:proofErr w:type="spellEnd"/>
      </w:hyperlink>
      <w:r>
        <w:t>”</w:t>
      </w:r>
    </w:p>
    <w:p w14:paraId="600C144A" w14:textId="23199770" w:rsidR="00DF3278" w:rsidRDefault="009D06EE" w:rsidP="00DF3278">
      <w:pPr>
        <w:jc w:val="center"/>
      </w:pPr>
      <w:r>
        <w:t xml:space="preserve">F: Mar. 31- </w:t>
      </w:r>
      <w:r w:rsidR="00DF3278">
        <w:t>Flannery O'Connor- “</w:t>
      </w:r>
      <w:hyperlink r:id="rId33" w:history="1">
        <w:r w:rsidR="00DF3278" w:rsidRPr="000F1DF0">
          <w:rPr>
            <w:rStyle w:val="Hyperlink"/>
          </w:rPr>
          <w:t>Everything That Rises Must Converge</w:t>
        </w:r>
      </w:hyperlink>
      <w:r w:rsidR="00DF3278">
        <w:t>”</w:t>
      </w:r>
    </w:p>
    <w:p w14:paraId="4CC86C96" w14:textId="77777777" w:rsidR="009D06EE" w:rsidRDefault="009D06EE" w:rsidP="009D06EE">
      <w:pPr>
        <w:jc w:val="center"/>
      </w:pPr>
    </w:p>
    <w:p w14:paraId="3FFA9102" w14:textId="77777777" w:rsidR="009D06EE" w:rsidRPr="000F0ECD" w:rsidRDefault="009D06EE" w:rsidP="009D06EE">
      <w:pPr>
        <w:jc w:val="center"/>
        <w:rPr>
          <w:b/>
        </w:rPr>
      </w:pPr>
      <w:r w:rsidRPr="000F0ECD">
        <w:rPr>
          <w:b/>
        </w:rPr>
        <w:t>Week 12:</w:t>
      </w:r>
      <w:r>
        <w:rPr>
          <w:b/>
        </w:rPr>
        <w:t xml:space="preserve"> Group Meetings</w:t>
      </w:r>
    </w:p>
    <w:p w14:paraId="0A99BD64" w14:textId="77777777" w:rsidR="009D06EE" w:rsidRDefault="009D06EE" w:rsidP="009D06EE">
      <w:pPr>
        <w:jc w:val="center"/>
      </w:pPr>
      <w:r>
        <w:t>M: Apr. 3- Pick Groups for Final</w:t>
      </w:r>
    </w:p>
    <w:p w14:paraId="470359A1" w14:textId="77777777" w:rsidR="009D06EE" w:rsidRPr="00DF3278" w:rsidRDefault="009D06EE" w:rsidP="009D06EE">
      <w:pPr>
        <w:jc w:val="center"/>
        <w:rPr>
          <w:u w:val="single"/>
        </w:rPr>
      </w:pPr>
      <w:r w:rsidRPr="00DF3278">
        <w:rPr>
          <w:u w:val="single"/>
        </w:rPr>
        <w:t>W: Apr. 5 – No Class</w:t>
      </w:r>
    </w:p>
    <w:p w14:paraId="66924715" w14:textId="77777777" w:rsidR="009D06EE" w:rsidRPr="00DF3278" w:rsidRDefault="009D06EE" w:rsidP="009D06EE">
      <w:pPr>
        <w:jc w:val="center"/>
        <w:rPr>
          <w:u w:val="single"/>
        </w:rPr>
      </w:pPr>
      <w:r w:rsidRPr="00DF3278">
        <w:rPr>
          <w:u w:val="single"/>
        </w:rPr>
        <w:t>F: Apr. 7 – No Class</w:t>
      </w:r>
    </w:p>
    <w:p w14:paraId="14BDE96B" w14:textId="77777777" w:rsidR="009D06EE" w:rsidRDefault="009D06EE" w:rsidP="009D06EE">
      <w:pPr>
        <w:jc w:val="center"/>
      </w:pPr>
    </w:p>
    <w:p w14:paraId="54B059DA" w14:textId="77777777" w:rsidR="009D06EE" w:rsidRPr="002E4970" w:rsidRDefault="009D06EE" w:rsidP="009D06EE">
      <w:pPr>
        <w:jc w:val="center"/>
        <w:rPr>
          <w:b/>
        </w:rPr>
      </w:pPr>
      <w:r>
        <w:rPr>
          <w:b/>
        </w:rPr>
        <w:t xml:space="preserve">Week 13: Black Arts Movement </w:t>
      </w:r>
    </w:p>
    <w:p w14:paraId="0C73F1F1" w14:textId="38EBFE14" w:rsidR="009D06EE" w:rsidRDefault="009D06EE" w:rsidP="009D06EE">
      <w:pPr>
        <w:jc w:val="center"/>
      </w:pPr>
      <w:r>
        <w:t xml:space="preserve">M: Apr. 10 – </w:t>
      </w:r>
      <w:proofErr w:type="spellStart"/>
      <w:r>
        <w:t>Amiri</w:t>
      </w:r>
      <w:proofErr w:type="spellEnd"/>
      <w:r>
        <w:t xml:space="preserve"> Baraka- “</w:t>
      </w:r>
      <w:hyperlink r:id="rId34" w:history="1">
        <w:r w:rsidRPr="000F1DF0">
          <w:rPr>
            <w:rStyle w:val="Hyperlink"/>
          </w:rPr>
          <w:t>Black Art</w:t>
        </w:r>
      </w:hyperlink>
      <w:r>
        <w:t>”</w:t>
      </w:r>
    </w:p>
    <w:p w14:paraId="571553AF" w14:textId="1E6E2A3E" w:rsidR="009D06EE" w:rsidRDefault="009D06EE" w:rsidP="009D06EE">
      <w:pPr>
        <w:jc w:val="center"/>
      </w:pPr>
      <w:r>
        <w:t>W: Apr. 12 – Nikki G</w:t>
      </w:r>
      <w:r w:rsidRPr="0095023B">
        <w:t>iovanni</w:t>
      </w:r>
      <w:r>
        <w:t>—</w:t>
      </w:r>
      <w:r w:rsidRPr="0095023B">
        <w:t xml:space="preserve"> </w:t>
      </w:r>
      <w:r>
        <w:t>“</w:t>
      </w:r>
      <w:hyperlink r:id="rId35" w:history="1">
        <w:r w:rsidRPr="000F1DF0">
          <w:rPr>
            <w:rStyle w:val="Hyperlink"/>
          </w:rPr>
          <w:t>Ego Tripping</w:t>
        </w:r>
      </w:hyperlink>
      <w:r>
        <w:t>”</w:t>
      </w:r>
    </w:p>
    <w:p w14:paraId="6838560F" w14:textId="32A95B9B" w:rsidR="009D06EE" w:rsidRDefault="009D06EE" w:rsidP="009D06EE">
      <w:pPr>
        <w:jc w:val="center"/>
      </w:pPr>
      <w:r>
        <w:t>F: Apr. 14 – Toni Cade Bambara—“</w:t>
      </w:r>
      <w:hyperlink r:id="rId36" w:history="1">
        <w:r w:rsidRPr="000F1DF0">
          <w:rPr>
            <w:rStyle w:val="Hyperlink"/>
          </w:rPr>
          <w:t>The Lesson</w:t>
        </w:r>
      </w:hyperlink>
      <w:r>
        <w:t>”</w:t>
      </w:r>
    </w:p>
    <w:p w14:paraId="544A7675" w14:textId="77777777" w:rsidR="009D06EE" w:rsidRPr="00F470CF" w:rsidRDefault="009D06EE" w:rsidP="009D06EE">
      <w:pPr>
        <w:jc w:val="center"/>
        <w:rPr>
          <w:b/>
        </w:rPr>
      </w:pPr>
      <w:r w:rsidRPr="00F470CF">
        <w:rPr>
          <w:b/>
        </w:rPr>
        <w:t>(Writing Assignment #4 Due)</w:t>
      </w:r>
    </w:p>
    <w:p w14:paraId="47AF4DC1" w14:textId="77777777" w:rsidR="009D06EE" w:rsidRDefault="009D06EE" w:rsidP="009D06EE"/>
    <w:p w14:paraId="2B46CA7E" w14:textId="77777777" w:rsidR="009D06EE" w:rsidRPr="000F0ECD" w:rsidRDefault="009D06EE" w:rsidP="009D06EE">
      <w:pPr>
        <w:jc w:val="center"/>
        <w:rPr>
          <w:b/>
        </w:rPr>
      </w:pPr>
      <w:r w:rsidRPr="000F0ECD">
        <w:rPr>
          <w:b/>
        </w:rPr>
        <w:t xml:space="preserve">Week 14: </w:t>
      </w:r>
      <w:r>
        <w:rPr>
          <w:b/>
        </w:rPr>
        <w:t xml:space="preserve">Contemporary </w:t>
      </w:r>
    </w:p>
    <w:p w14:paraId="55D31465" w14:textId="7A596A19" w:rsidR="009D06EE" w:rsidRDefault="009D06EE" w:rsidP="009D06EE">
      <w:pPr>
        <w:jc w:val="center"/>
      </w:pPr>
      <w:r>
        <w:t xml:space="preserve">M: Apr. 17- Toni Morrison </w:t>
      </w:r>
      <w:r w:rsidR="000F1DF0">
        <w:t>–“</w:t>
      </w:r>
      <w:hyperlink r:id="rId37" w:history="1">
        <w:r w:rsidR="000F1DF0" w:rsidRPr="000F1DF0">
          <w:rPr>
            <w:rStyle w:val="Hyperlink"/>
          </w:rPr>
          <w:t>Sweetness</w:t>
        </w:r>
      </w:hyperlink>
      <w:r w:rsidR="000F1DF0">
        <w:t>”</w:t>
      </w:r>
    </w:p>
    <w:p w14:paraId="1DC2519E" w14:textId="54580913" w:rsidR="009D06EE" w:rsidRPr="002B1F78" w:rsidRDefault="009D06EE" w:rsidP="009D06EE">
      <w:pPr>
        <w:jc w:val="center"/>
      </w:pPr>
      <w:r w:rsidRPr="002B1F78">
        <w:t xml:space="preserve">W: Apr. 19 – </w:t>
      </w:r>
      <w:hyperlink r:id="rId38" w:history="1">
        <w:r w:rsidRPr="000F1DF0">
          <w:rPr>
            <w:rStyle w:val="Hyperlink"/>
          </w:rPr>
          <w:t>Barack Obama’s Speech on Race</w:t>
        </w:r>
      </w:hyperlink>
    </w:p>
    <w:p w14:paraId="42C1D598" w14:textId="77777777" w:rsidR="009D06EE" w:rsidRDefault="009D06EE" w:rsidP="009D06EE">
      <w:pPr>
        <w:jc w:val="center"/>
      </w:pPr>
      <w:r w:rsidRPr="002B1F78">
        <w:t xml:space="preserve">F: Apr. 21- </w:t>
      </w:r>
      <w:proofErr w:type="gramStart"/>
      <w:r w:rsidRPr="002B1F78">
        <w:t>Is</w:t>
      </w:r>
      <w:proofErr w:type="gramEnd"/>
      <w:r w:rsidRPr="002B1F78">
        <w:t xml:space="preserve"> rap poetry?</w:t>
      </w:r>
      <w:r>
        <w:t xml:space="preserve"> </w:t>
      </w:r>
    </w:p>
    <w:p w14:paraId="212BEEBA" w14:textId="77777777" w:rsidR="009D06EE" w:rsidRDefault="009D06EE" w:rsidP="009D06EE">
      <w:pPr>
        <w:rPr>
          <w:b/>
        </w:rPr>
      </w:pPr>
    </w:p>
    <w:p w14:paraId="2D722C7D" w14:textId="77777777" w:rsidR="009D06EE" w:rsidRPr="000F0ECD" w:rsidRDefault="009D06EE" w:rsidP="009D06EE">
      <w:pPr>
        <w:jc w:val="center"/>
        <w:rPr>
          <w:b/>
        </w:rPr>
      </w:pPr>
      <w:r w:rsidRPr="000F0ECD">
        <w:rPr>
          <w:b/>
        </w:rPr>
        <w:t xml:space="preserve">Week 15: </w:t>
      </w:r>
      <w:r>
        <w:rPr>
          <w:b/>
        </w:rPr>
        <w:t xml:space="preserve">Work on Class Final </w:t>
      </w:r>
    </w:p>
    <w:p w14:paraId="102185DD" w14:textId="77777777" w:rsidR="009D06EE" w:rsidRDefault="009D06EE" w:rsidP="009D06EE">
      <w:pPr>
        <w:jc w:val="center"/>
      </w:pPr>
      <w:r>
        <w:t>M: Apr. 24 – Group Meeting</w:t>
      </w:r>
    </w:p>
    <w:p w14:paraId="71192994" w14:textId="77777777" w:rsidR="009D06EE" w:rsidRDefault="009D06EE" w:rsidP="009D06EE">
      <w:pPr>
        <w:jc w:val="center"/>
      </w:pPr>
      <w:r>
        <w:t>W: Apr. 26 – Group Meeting</w:t>
      </w:r>
    </w:p>
    <w:p w14:paraId="6D5CF8BE" w14:textId="77777777" w:rsidR="009D06EE" w:rsidRDefault="009D06EE" w:rsidP="009D06EE">
      <w:pPr>
        <w:jc w:val="center"/>
      </w:pPr>
      <w:r>
        <w:t>F: Apr. 28 – Group Meeting</w:t>
      </w:r>
    </w:p>
    <w:p w14:paraId="22BF731B" w14:textId="77777777" w:rsidR="009D06EE" w:rsidRDefault="009D06EE" w:rsidP="009D06EE">
      <w:pPr>
        <w:jc w:val="center"/>
      </w:pPr>
    </w:p>
    <w:p w14:paraId="25AFA3CF" w14:textId="77777777" w:rsidR="009D06EE" w:rsidRPr="000F0ECD" w:rsidRDefault="009D06EE" w:rsidP="009D06EE">
      <w:pPr>
        <w:jc w:val="center"/>
        <w:rPr>
          <w:b/>
        </w:rPr>
      </w:pPr>
      <w:r w:rsidRPr="000F0ECD">
        <w:rPr>
          <w:b/>
        </w:rPr>
        <w:t>Week 16: Final Week of Class</w:t>
      </w:r>
    </w:p>
    <w:p w14:paraId="5E2BFD3C" w14:textId="77777777" w:rsidR="009D06EE" w:rsidRDefault="009D06EE" w:rsidP="009D06EE">
      <w:pPr>
        <w:jc w:val="center"/>
      </w:pPr>
      <w:r>
        <w:t>M: May 1-Group Meeting</w:t>
      </w:r>
    </w:p>
    <w:p w14:paraId="589EDA1C" w14:textId="77777777" w:rsidR="009D06EE" w:rsidRDefault="009D06EE" w:rsidP="009D06EE">
      <w:pPr>
        <w:jc w:val="center"/>
      </w:pPr>
      <w:r>
        <w:t xml:space="preserve">W: May 3- Group Meeting </w:t>
      </w:r>
    </w:p>
    <w:p w14:paraId="612252EA" w14:textId="77777777" w:rsidR="009D06EE" w:rsidRDefault="009D06EE" w:rsidP="009D06EE">
      <w:pPr>
        <w:jc w:val="center"/>
      </w:pPr>
      <w:r>
        <w:t>F: May 5 (Last Day of Classes)</w:t>
      </w:r>
    </w:p>
    <w:p w14:paraId="7CD3C6AD" w14:textId="77777777" w:rsidR="00931481" w:rsidRDefault="00931481"/>
    <w:p w14:paraId="6379DBB9" w14:textId="77777777" w:rsidR="0008236F" w:rsidRDefault="0008236F"/>
    <w:p w14:paraId="54EF323B" w14:textId="77777777" w:rsidR="0008236F" w:rsidRDefault="0008236F"/>
    <w:p w14:paraId="7766DC18" w14:textId="77777777" w:rsidR="0008236F" w:rsidRDefault="0008236F"/>
    <w:p w14:paraId="40167CAE" w14:textId="77777777" w:rsidR="0008236F" w:rsidRDefault="0008236F"/>
    <w:p w14:paraId="39B9F1B5" w14:textId="77777777" w:rsidR="0008236F" w:rsidRDefault="0008236F"/>
    <w:p w14:paraId="2D7A8612" w14:textId="77777777" w:rsidR="0008236F" w:rsidRDefault="0008236F"/>
    <w:p w14:paraId="507627CC" w14:textId="77777777" w:rsidR="0008236F" w:rsidRDefault="0008236F"/>
    <w:p w14:paraId="5FE18CFB" w14:textId="77777777" w:rsidR="0008236F" w:rsidRDefault="0008236F"/>
    <w:p w14:paraId="0B265B62" w14:textId="77777777" w:rsidR="0008236F" w:rsidRDefault="0008236F" w:rsidP="009C5A05">
      <w:pPr>
        <w:ind w:right="-720"/>
      </w:pPr>
    </w:p>
    <w:p w14:paraId="5CEDFA6F" w14:textId="77777777" w:rsidR="00223F1B" w:rsidRDefault="00223F1B" w:rsidP="009C5A05">
      <w:pPr>
        <w:ind w:right="-720"/>
      </w:pPr>
    </w:p>
    <w:p w14:paraId="598C6C02" w14:textId="77777777" w:rsidR="0008236F" w:rsidRPr="002D0BA6" w:rsidRDefault="0008236F" w:rsidP="0008236F">
      <w:pPr>
        <w:ind w:left="-720" w:right="-720"/>
        <w:rPr>
          <w:rFonts w:asciiTheme="minorHAnsi" w:hAnsiTheme="minorHAnsi"/>
          <w:b/>
          <w:sz w:val="22"/>
        </w:rPr>
      </w:pPr>
      <w:r w:rsidRPr="002D0BA6">
        <w:rPr>
          <w:rFonts w:asciiTheme="minorHAnsi" w:hAnsiTheme="minorHAnsi"/>
          <w:b/>
          <w:sz w:val="22"/>
          <w:u w:val="single"/>
        </w:rPr>
        <w:t xml:space="preserve">Classroom Policies </w:t>
      </w:r>
    </w:p>
    <w:p w14:paraId="7B186569" w14:textId="77777777" w:rsidR="0008236F" w:rsidRPr="002D0BA6" w:rsidRDefault="0008236F" w:rsidP="0008236F">
      <w:pPr>
        <w:ind w:left="-720" w:right="-720"/>
        <w:rPr>
          <w:rFonts w:asciiTheme="minorHAnsi" w:hAnsiTheme="minorHAnsi"/>
          <w:b/>
          <w:sz w:val="22"/>
        </w:rPr>
      </w:pPr>
    </w:p>
    <w:p w14:paraId="71F7616E" w14:textId="77777777" w:rsidR="0008236F" w:rsidRPr="002D0BA6" w:rsidRDefault="0008236F" w:rsidP="0008236F">
      <w:pPr>
        <w:ind w:left="-720" w:right="-720"/>
        <w:rPr>
          <w:rFonts w:asciiTheme="minorHAnsi" w:hAnsiTheme="minorHAnsi"/>
          <w:sz w:val="22"/>
        </w:rPr>
      </w:pPr>
      <w:r w:rsidRPr="002D0BA6">
        <w:rPr>
          <w:rFonts w:asciiTheme="minorHAnsi" w:hAnsiTheme="minorHAnsi"/>
          <w:b/>
          <w:sz w:val="22"/>
        </w:rPr>
        <w:t xml:space="preserve">Civility Statement:  </w:t>
      </w:r>
      <w:r w:rsidRPr="002D0BA6">
        <w:rPr>
          <w:rFonts w:asciiTheme="minorHAnsi" w:hAnsiTheme="minorHAnsi"/>
          <w:sz w:val="22"/>
        </w:rPr>
        <w:t xml:space="preserve">I enjoy student ideas and welcome them! Comments, questions, and opinions about the topics covered in class are encouraged, but please </w:t>
      </w:r>
      <w:proofErr w:type="gramStart"/>
      <w:r w:rsidRPr="002D0BA6">
        <w:rPr>
          <w:rFonts w:asciiTheme="minorHAnsi" w:hAnsiTheme="minorHAnsi"/>
          <w:sz w:val="22"/>
        </w:rPr>
        <w:t>be</w:t>
      </w:r>
      <w:proofErr w:type="gramEnd"/>
      <w:r w:rsidRPr="002D0BA6">
        <w:rPr>
          <w:rFonts w:asciiTheme="minorHAnsi" w:hAnsiTheme="minorHAnsi"/>
          <w:sz w:val="22"/>
        </w:rPr>
        <w:t xml:space="preserve"> mindful to express yourself using respectful and appropriate language. We would like to maintain a constructive learning environment. Therefore, no one is permitted to make offensive, intimidating, or malicious comments or behave in a disruptive manner. Additionally, the use of cell phones and other electronic communication devices will not be tolerated. Thank you in advance for adhering to the policy.</w:t>
      </w:r>
    </w:p>
    <w:p w14:paraId="3A61B591" w14:textId="77777777" w:rsidR="0008236F" w:rsidRPr="002D0BA6" w:rsidRDefault="0008236F" w:rsidP="0008236F">
      <w:pPr>
        <w:ind w:left="-720" w:right="-720"/>
        <w:rPr>
          <w:rFonts w:asciiTheme="minorHAnsi" w:hAnsiTheme="minorHAnsi"/>
          <w:sz w:val="22"/>
        </w:rPr>
      </w:pPr>
    </w:p>
    <w:p w14:paraId="517F5836" w14:textId="77777777" w:rsidR="0008236F" w:rsidRPr="002D0BA6" w:rsidRDefault="0008236F" w:rsidP="0008236F">
      <w:pPr>
        <w:ind w:left="-720" w:right="-720"/>
        <w:rPr>
          <w:rFonts w:asciiTheme="minorHAnsi" w:hAnsiTheme="minorHAnsi"/>
          <w:sz w:val="22"/>
        </w:rPr>
      </w:pPr>
      <w:r w:rsidRPr="002D0BA6">
        <w:rPr>
          <w:rFonts w:asciiTheme="minorHAnsi" w:hAnsiTheme="minorHAnsi"/>
          <w:b/>
          <w:sz w:val="22"/>
        </w:rPr>
        <w:t>Attendance Policy:</w:t>
      </w:r>
      <w:r w:rsidRPr="002D0BA6">
        <w:rPr>
          <w:rFonts w:asciiTheme="minorHAnsi" w:hAnsiTheme="minorHAnsi"/>
          <w:sz w:val="22"/>
        </w:rPr>
        <w:t xml:space="preserve"> Because this course is a discussion course and the work we do in the class is designed to help you understand the reading and improve your writing, you must attend class. </w:t>
      </w:r>
    </w:p>
    <w:p w14:paraId="1D67F5F9" w14:textId="77777777" w:rsidR="0008236F" w:rsidRPr="002D0BA6" w:rsidRDefault="0008236F" w:rsidP="0008236F">
      <w:pPr>
        <w:ind w:left="-720" w:right="-720"/>
        <w:rPr>
          <w:rFonts w:asciiTheme="minorHAnsi" w:hAnsiTheme="minorHAnsi"/>
          <w:sz w:val="22"/>
        </w:rPr>
      </w:pPr>
    </w:p>
    <w:p w14:paraId="38540994" w14:textId="77777777" w:rsidR="0008236F" w:rsidRPr="002D0BA6" w:rsidRDefault="0008236F" w:rsidP="0008236F">
      <w:pPr>
        <w:ind w:left="-720" w:right="-720"/>
        <w:rPr>
          <w:rFonts w:asciiTheme="minorHAnsi" w:hAnsiTheme="minorHAnsi"/>
          <w:sz w:val="22"/>
        </w:rPr>
      </w:pPr>
      <w:r w:rsidRPr="002D0BA6">
        <w:rPr>
          <w:rFonts w:asciiTheme="minorHAnsi" w:eastAsia="Times New Roman" w:hAnsiTheme="minorHAnsi"/>
          <w:sz w:val="22"/>
        </w:rPr>
        <w:t xml:space="preserve">To be excused, you must present sufficient documentation. </w:t>
      </w:r>
      <w:r w:rsidRPr="002D0BA6">
        <w:rPr>
          <w:rFonts w:asciiTheme="minorHAnsi" w:hAnsiTheme="minorHAnsi"/>
          <w:sz w:val="22"/>
        </w:rPr>
        <w:t xml:space="preserve">Approved forms of documentation include medical excuses, police records, and documentation of funeral attendance. Of course, you are excused from class for religious holidays. If you are a member of a group that travels on behalf of the University (intramural teams are non-applicable), you must provide a letter from your coach or director along with a schedule of the classes you will miss due to travel. </w:t>
      </w:r>
    </w:p>
    <w:p w14:paraId="0B004E7B" w14:textId="77777777" w:rsidR="0008236F" w:rsidRPr="002D0BA6" w:rsidRDefault="0008236F" w:rsidP="0008236F">
      <w:pPr>
        <w:ind w:left="-720" w:right="-720"/>
        <w:rPr>
          <w:rFonts w:asciiTheme="minorHAnsi" w:hAnsiTheme="minorHAnsi"/>
          <w:sz w:val="22"/>
        </w:rPr>
      </w:pPr>
    </w:p>
    <w:p w14:paraId="25CF84C0" w14:textId="77777777" w:rsidR="0008236F" w:rsidRPr="002D0BA6" w:rsidRDefault="0008236F" w:rsidP="0008236F">
      <w:pPr>
        <w:ind w:left="-720" w:right="-720"/>
        <w:rPr>
          <w:rFonts w:asciiTheme="minorHAnsi" w:hAnsiTheme="minorHAnsi"/>
          <w:sz w:val="22"/>
        </w:rPr>
      </w:pPr>
      <w:r w:rsidRPr="002D0BA6">
        <w:rPr>
          <w:rFonts w:asciiTheme="minorHAnsi" w:eastAsia="Times New Roman" w:hAnsiTheme="minorHAnsi"/>
          <w:b/>
          <w:sz w:val="22"/>
        </w:rPr>
        <w:t xml:space="preserve">Late Work: </w:t>
      </w:r>
      <w:r w:rsidRPr="002D0BA6">
        <w:rPr>
          <w:rFonts w:asciiTheme="minorHAnsi" w:eastAsia="Times New Roman" w:hAnsiTheme="minorHAnsi"/>
          <w:sz w:val="22"/>
        </w:rPr>
        <w:t xml:space="preserve">In the event that you are absent, you are STILL RESPONSIBLE for turning in all work by the dates listed on the syllabus. Unless we have made other plans together, in advance of the absence or missed assignment, I will not accept late work, so I encourage you to make arrangements with a classmate to submit any assignments if you will be absent. </w:t>
      </w:r>
    </w:p>
    <w:p w14:paraId="252478D7" w14:textId="77777777" w:rsidR="0008236F" w:rsidRPr="002D0BA6" w:rsidRDefault="0008236F" w:rsidP="0008236F">
      <w:pPr>
        <w:rPr>
          <w:rFonts w:asciiTheme="minorHAnsi" w:hAnsiTheme="minorHAnsi"/>
          <w:sz w:val="22"/>
        </w:rPr>
      </w:pPr>
    </w:p>
    <w:p w14:paraId="033CA7B3" w14:textId="77777777" w:rsidR="0008236F" w:rsidRPr="002D0BA6" w:rsidRDefault="0008236F" w:rsidP="0008236F">
      <w:pPr>
        <w:ind w:left="-720" w:right="-720"/>
        <w:rPr>
          <w:rFonts w:asciiTheme="minorHAnsi" w:hAnsiTheme="minorHAnsi"/>
          <w:b/>
          <w:sz w:val="22"/>
          <w:u w:val="single"/>
        </w:rPr>
      </w:pPr>
      <w:r w:rsidRPr="002D0BA6">
        <w:rPr>
          <w:rFonts w:asciiTheme="minorHAnsi" w:hAnsiTheme="minorHAnsi"/>
          <w:b/>
          <w:sz w:val="22"/>
          <w:u w:val="single"/>
        </w:rPr>
        <w:t xml:space="preserve">University Policies </w:t>
      </w:r>
    </w:p>
    <w:p w14:paraId="48FA3E77" w14:textId="77777777" w:rsidR="0008236F" w:rsidRPr="002D0BA6" w:rsidRDefault="0008236F" w:rsidP="0008236F">
      <w:pPr>
        <w:ind w:left="-720" w:right="-720"/>
        <w:rPr>
          <w:rFonts w:asciiTheme="minorHAnsi" w:hAnsiTheme="minorHAnsi"/>
          <w:b/>
          <w:sz w:val="22"/>
          <w:u w:val="single"/>
        </w:rPr>
      </w:pPr>
    </w:p>
    <w:p w14:paraId="433B3D2A" w14:textId="77777777" w:rsidR="0008236F" w:rsidRPr="002D0BA6" w:rsidRDefault="0008236F" w:rsidP="0008236F">
      <w:pPr>
        <w:keepNext/>
        <w:ind w:left="-720" w:right="-720"/>
        <w:rPr>
          <w:rFonts w:asciiTheme="minorHAnsi" w:hAnsiTheme="minorHAnsi" w:cs="Arial"/>
          <w:b/>
          <w:bCs/>
          <w:sz w:val="22"/>
        </w:rPr>
      </w:pPr>
      <w:r w:rsidRPr="002D0BA6">
        <w:rPr>
          <w:rFonts w:asciiTheme="minorHAnsi" w:hAnsiTheme="minorHAnsi" w:cs="Arial"/>
          <w:b/>
          <w:bCs/>
          <w:sz w:val="22"/>
        </w:rPr>
        <w:t xml:space="preserve">Academic Integrity:  </w:t>
      </w:r>
      <w:r w:rsidRPr="002D0BA6">
        <w:rPr>
          <w:rFonts w:asciiTheme="minorHAnsi" w:hAnsiTheme="minorHAnsi" w:cs="Arial"/>
          <w:sz w:val="22"/>
        </w:rPr>
        <w:t>Students enrolled all UT Arlington courses are expected to adhere to the UT Arlington Honor Code:</w:t>
      </w:r>
    </w:p>
    <w:p w14:paraId="52A64E3F" w14:textId="77777777" w:rsidR="0008236F" w:rsidRPr="002D0BA6" w:rsidRDefault="0008236F" w:rsidP="0008236F">
      <w:pPr>
        <w:keepNext/>
        <w:ind w:left="-720" w:right="-720"/>
        <w:rPr>
          <w:rFonts w:asciiTheme="minorHAnsi" w:hAnsiTheme="minorHAnsi" w:cs="Arial"/>
          <w:sz w:val="22"/>
        </w:rPr>
      </w:pPr>
    </w:p>
    <w:p w14:paraId="5114A67F" w14:textId="77777777" w:rsidR="0008236F" w:rsidRPr="002D0BA6" w:rsidRDefault="0008236F" w:rsidP="0008236F">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20442749" w14:textId="77777777" w:rsidR="0008236F" w:rsidRPr="002D0BA6" w:rsidRDefault="0008236F" w:rsidP="0008236F">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1A3EA7E" w14:textId="77777777" w:rsidR="0008236F" w:rsidRPr="002D0BA6" w:rsidRDefault="0008236F" w:rsidP="0008236F">
      <w:pPr>
        <w:ind w:left="-720" w:right="-720"/>
        <w:rPr>
          <w:rFonts w:asciiTheme="minorHAnsi" w:hAnsiTheme="minorHAnsi" w:cs="Arial"/>
          <w:b/>
          <w:sz w:val="22"/>
        </w:rPr>
      </w:pPr>
    </w:p>
    <w:p w14:paraId="3867CED9" w14:textId="77777777" w:rsidR="0008236F" w:rsidRPr="002D0BA6" w:rsidRDefault="0008236F" w:rsidP="0008236F">
      <w:pPr>
        <w:ind w:left="-720" w:right="-720"/>
        <w:rPr>
          <w:rFonts w:asciiTheme="minorHAnsi" w:hAnsiTheme="minorHAnsi" w:cs="Arial"/>
          <w:b/>
          <w:sz w:val="22"/>
        </w:rPr>
      </w:pPr>
      <w:r w:rsidRPr="002D0BA6">
        <w:rPr>
          <w:rFonts w:asciiTheme="minorHAnsi" w:hAnsiTheme="minorHAnsi" w:cs="Arial"/>
          <w:b/>
          <w:sz w:val="22"/>
        </w:rPr>
        <w:t xml:space="preserve">Electronic Communication:  </w:t>
      </w:r>
      <w:r w:rsidRPr="002D0BA6">
        <w:rPr>
          <w:rFonts w:asciiTheme="minorHAnsi" w:hAnsiTheme="minorHAnsi" w:cs="Arial"/>
          <w:sz w:val="22"/>
        </w:rPr>
        <w:t xml:space="preserve">UT Arlington has adopted </w:t>
      </w:r>
      <w:proofErr w:type="spellStart"/>
      <w:r w:rsidRPr="002D0BA6">
        <w:rPr>
          <w:rFonts w:asciiTheme="minorHAnsi" w:hAnsiTheme="minorHAnsi" w:cs="Arial"/>
          <w:sz w:val="22"/>
        </w:rPr>
        <w:t>MavMail</w:t>
      </w:r>
      <w:proofErr w:type="spellEnd"/>
      <w:r w:rsidRPr="002D0BA6">
        <w:rPr>
          <w:rFonts w:asciiTheme="minorHAnsi" w:hAnsiTheme="minorHAnsi" w:cs="Arial"/>
          <w:sz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D0BA6">
        <w:rPr>
          <w:rFonts w:asciiTheme="minorHAnsi" w:hAnsiTheme="minorHAnsi" w:cs="Arial"/>
          <w:sz w:val="22"/>
        </w:rPr>
        <w:t>MavMail</w:t>
      </w:r>
      <w:proofErr w:type="spellEnd"/>
      <w:r w:rsidRPr="002D0BA6">
        <w:rPr>
          <w:rFonts w:asciiTheme="minorHAnsi" w:hAnsiTheme="minorHAnsi" w:cs="Arial"/>
          <w:sz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D0BA6">
        <w:rPr>
          <w:rFonts w:asciiTheme="minorHAnsi" w:hAnsiTheme="minorHAnsi" w:cs="Arial"/>
          <w:sz w:val="22"/>
        </w:rPr>
        <w:t>MavMail</w:t>
      </w:r>
      <w:proofErr w:type="spellEnd"/>
      <w:r w:rsidRPr="002D0BA6">
        <w:rPr>
          <w:rFonts w:asciiTheme="minorHAnsi" w:hAnsiTheme="minorHAnsi" w:cs="Arial"/>
          <w:sz w:val="22"/>
        </w:rPr>
        <w:t xml:space="preserve"> is available at </w:t>
      </w:r>
      <w:hyperlink r:id="rId39" w:history="1">
        <w:r w:rsidRPr="002D0BA6">
          <w:rPr>
            <w:rStyle w:val="Hyperlink"/>
            <w:rFonts w:asciiTheme="minorHAnsi" w:hAnsiTheme="minorHAnsi" w:cs="Arial"/>
            <w:sz w:val="22"/>
          </w:rPr>
          <w:t>http://www.uta.edu/oit/cs/email/mavmail.php</w:t>
        </w:r>
      </w:hyperlink>
      <w:r w:rsidRPr="002D0BA6">
        <w:rPr>
          <w:rFonts w:asciiTheme="minorHAnsi" w:hAnsiTheme="minorHAnsi" w:cs="Arial"/>
          <w:sz w:val="22"/>
        </w:rPr>
        <w:t>.</w:t>
      </w:r>
    </w:p>
    <w:p w14:paraId="0177240B" w14:textId="77777777" w:rsidR="0008236F" w:rsidRPr="002D0BA6" w:rsidRDefault="0008236F" w:rsidP="0008236F">
      <w:pPr>
        <w:ind w:right="-720"/>
        <w:rPr>
          <w:rFonts w:asciiTheme="minorHAnsi" w:hAnsiTheme="minorHAnsi"/>
          <w:b/>
          <w:sz w:val="22"/>
        </w:rPr>
      </w:pPr>
    </w:p>
    <w:p w14:paraId="52AE58DE" w14:textId="77777777" w:rsidR="0008236F" w:rsidRPr="002D0BA6" w:rsidRDefault="0008236F" w:rsidP="0008236F">
      <w:pPr>
        <w:pStyle w:val="NormalWeb"/>
        <w:spacing w:before="0" w:beforeAutospacing="0" w:after="0" w:afterAutospacing="0"/>
        <w:ind w:left="-720" w:right="-720"/>
        <w:rPr>
          <w:rFonts w:asciiTheme="minorHAnsi" w:hAnsiTheme="minorHAnsi" w:cs="Arial"/>
          <w:b/>
          <w:sz w:val="22"/>
          <w:szCs w:val="22"/>
        </w:rPr>
      </w:pPr>
      <w:r w:rsidRPr="002D0BA6">
        <w:rPr>
          <w:rFonts w:asciiTheme="minorHAnsi" w:hAnsiTheme="minorHAnsi" w:cs="Arial"/>
          <w:b/>
          <w:sz w:val="22"/>
          <w:szCs w:val="22"/>
        </w:rPr>
        <w:t xml:space="preserve">Drop Policy:  </w:t>
      </w:r>
      <w:r w:rsidRPr="002D0BA6">
        <w:rPr>
          <w:rFonts w:asciiTheme="minorHAnsi" w:hAnsiTheme="minorHAnsi" w:cs="Arial"/>
          <w:sz w:val="22"/>
          <w:szCs w:val="22"/>
        </w:rPr>
        <w:t xml:space="preserve">Students may drop or swap (adding and dropping a class concurrently) classes through self-service in </w:t>
      </w:r>
      <w:proofErr w:type="spellStart"/>
      <w:r w:rsidRPr="002D0BA6">
        <w:rPr>
          <w:rFonts w:asciiTheme="minorHAnsi" w:hAnsiTheme="minorHAnsi" w:cs="Arial"/>
          <w:sz w:val="22"/>
          <w:szCs w:val="22"/>
        </w:rPr>
        <w:t>MyMav</w:t>
      </w:r>
      <w:proofErr w:type="spellEnd"/>
      <w:r w:rsidRPr="002D0BA6">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D0BA6">
        <w:rPr>
          <w:rStyle w:val="Strong"/>
          <w:rFonts w:asciiTheme="minorHAnsi" w:hAnsiTheme="minorHAnsi" w:cs="Arial"/>
          <w:sz w:val="22"/>
          <w:szCs w:val="22"/>
        </w:rPr>
        <w:t>Students will not be automatically dropped for non-attendance</w:t>
      </w:r>
      <w:r w:rsidRPr="002D0BA6">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40" w:history="1">
        <w:r w:rsidRPr="002D0BA6">
          <w:rPr>
            <w:rStyle w:val="Hyperlink"/>
            <w:rFonts w:asciiTheme="minorHAnsi" w:hAnsiTheme="minorHAnsi" w:cs="Arial"/>
            <w:sz w:val="22"/>
            <w:szCs w:val="22"/>
          </w:rPr>
          <w:t>http://wweb.uta.edu/aao/fao/</w:t>
        </w:r>
      </w:hyperlink>
      <w:r w:rsidRPr="002D0BA6">
        <w:rPr>
          <w:rFonts w:asciiTheme="minorHAnsi" w:hAnsiTheme="minorHAnsi" w:cs="Arial"/>
          <w:sz w:val="22"/>
          <w:szCs w:val="22"/>
        </w:rPr>
        <w:t>).</w:t>
      </w:r>
    </w:p>
    <w:p w14:paraId="05941033" w14:textId="77777777" w:rsidR="0008236F" w:rsidRDefault="0008236F" w:rsidP="0008236F">
      <w:pPr>
        <w:ind w:left="-720" w:right="-720"/>
        <w:rPr>
          <w:rFonts w:asciiTheme="minorHAnsi" w:hAnsiTheme="minorHAnsi" w:cs="Arial"/>
          <w:b/>
          <w:bCs/>
          <w:sz w:val="22"/>
        </w:rPr>
      </w:pPr>
    </w:p>
    <w:p w14:paraId="1C3E2169" w14:textId="77777777" w:rsidR="0008236F" w:rsidRPr="002D0BA6" w:rsidRDefault="0008236F" w:rsidP="0008236F">
      <w:pPr>
        <w:ind w:left="-720" w:right="-720"/>
        <w:rPr>
          <w:rFonts w:asciiTheme="minorHAnsi" w:hAnsiTheme="minorHAnsi" w:cs="Arial"/>
          <w:b/>
          <w:sz w:val="22"/>
          <w:u w:val="single"/>
        </w:rPr>
      </w:pPr>
      <w:r w:rsidRPr="002D0BA6">
        <w:rPr>
          <w:rFonts w:asciiTheme="minorHAnsi" w:hAnsiTheme="minorHAnsi" w:cs="Arial"/>
          <w:b/>
          <w:bCs/>
          <w:sz w:val="22"/>
        </w:rPr>
        <w:t xml:space="preserve">Disability Accommodations: </w:t>
      </w:r>
      <w:r w:rsidRPr="002D0BA6">
        <w:rPr>
          <w:rFonts w:asciiTheme="minorHAnsi" w:hAnsiTheme="minorHAnsi" w:cs="Arial"/>
          <w:b/>
          <w:sz w:val="22"/>
        </w:rPr>
        <w:t xml:space="preserve">UT </w:t>
      </w:r>
      <w:r w:rsidRPr="002D0BA6">
        <w:rPr>
          <w:rFonts w:asciiTheme="minorHAnsi" w:hAnsiTheme="minorHAnsi" w:cs="Arial"/>
          <w:sz w:val="22"/>
        </w:rPr>
        <w:t xml:space="preserve">Arlington is on record as being committed to both the spirit and letter of all federal equal opportunity legislation, including </w:t>
      </w:r>
      <w:r w:rsidRPr="002D0BA6">
        <w:rPr>
          <w:rFonts w:asciiTheme="minorHAnsi" w:hAnsiTheme="minorHAnsi" w:cs="Arial"/>
          <w:i/>
          <w:sz w:val="22"/>
        </w:rPr>
        <w:t xml:space="preserve">The Americans with Disabilities Act (ADA), The Americans with Disabilities Amendments Act (ADAAA), </w:t>
      </w:r>
      <w:r w:rsidRPr="002D0BA6">
        <w:rPr>
          <w:rFonts w:asciiTheme="minorHAnsi" w:hAnsiTheme="minorHAnsi" w:cs="Arial"/>
          <w:sz w:val="22"/>
        </w:rPr>
        <w:t xml:space="preserve">and </w:t>
      </w:r>
      <w:r w:rsidRPr="002D0BA6">
        <w:rPr>
          <w:rFonts w:asciiTheme="minorHAnsi" w:hAnsiTheme="minorHAnsi" w:cs="Arial"/>
          <w:i/>
          <w:sz w:val="22"/>
        </w:rPr>
        <w:t xml:space="preserve">Section 504 of the Rehabilitation Act. </w:t>
      </w:r>
      <w:r w:rsidRPr="002D0BA6">
        <w:rPr>
          <w:rFonts w:asciiTheme="minorHAnsi" w:hAnsiTheme="minorHAnsi" w:cs="Arial"/>
          <w:sz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D0BA6">
        <w:rPr>
          <w:rFonts w:asciiTheme="minorHAnsi" w:hAnsiTheme="minorHAnsi" w:cs="Arial"/>
          <w:b/>
          <w:sz w:val="22"/>
          <w:u w:val="single"/>
        </w:rPr>
        <w:t xml:space="preserve">Office for Students with Disabilities (OSD).  </w:t>
      </w:r>
      <w:r w:rsidRPr="002D0BA6">
        <w:rPr>
          <w:rFonts w:asciiTheme="minorHAnsi" w:hAnsiTheme="minorHAnsi" w:cs="Arial"/>
          <w:sz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16948B6B" w14:textId="77777777" w:rsidR="0008236F" w:rsidRPr="002D0BA6" w:rsidRDefault="0008236F" w:rsidP="0008236F">
      <w:pPr>
        <w:ind w:left="-720" w:right="-720"/>
        <w:rPr>
          <w:rFonts w:asciiTheme="minorHAnsi" w:hAnsiTheme="minorHAnsi" w:cs="Arial"/>
          <w:sz w:val="22"/>
        </w:rPr>
      </w:pPr>
      <w:r w:rsidRPr="002D0BA6">
        <w:rPr>
          <w:rFonts w:asciiTheme="minorHAnsi" w:hAnsiTheme="minorHAnsi" w:cs="Arial"/>
          <w:b/>
          <w:sz w:val="22"/>
          <w:u w:val="single"/>
        </w:rPr>
        <w:t>The Office for Students with Disabilities, (OSD</w:t>
      </w:r>
      <w:proofErr w:type="gramStart"/>
      <w:r w:rsidRPr="002D0BA6">
        <w:rPr>
          <w:rFonts w:asciiTheme="minorHAnsi" w:hAnsiTheme="minorHAnsi" w:cs="Arial"/>
          <w:b/>
          <w:sz w:val="22"/>
          <w:u w:val="single"/>
        </w:rPr>
        <w:t>)</w:t>
      </w:r>
      <w:r w:rsidRPr="002D0BA6">
        <w:rPr>
          <w:rFonts w:asciiTheme="minorHAnsi" w:hAnsiTheme="minorHAnsi" w:cs="Arial"/>
          <w:sz w:val="22"/>
        </w:rPr>
        <w:t xml:space="preserve">  </w:t>
      </w:r>
      <w:proofErr w:type="gramEnd"/>
      <w:r w:rsidR="005D1147">
        <w:fldChar w:fldCharType="begin"/>
      </w:r>
      <w:r w:rsidR="005D1147">
        <w:instrText xml:space="preserve"> HYPERLINK "http://www.uta.edu/disability" </w:instrText>
      </w:r>
      <w:r w:rsidR="005D1147">
        <w:fldChar w:fldCharType="separate"/>
      </w:r>
      <w:r w:rsidRPr="002D0BA6">
        <w:rPr>
          <w:rStyle w:val="Hyperlink"/>
          <w:rFonts w:asciiTheme="minorHAnsi" w:hAnsiTheme="minorHAnsi" w:cs="Arial"/>
          <w:sz w:val="22"/>
        </w:rPr>
        <w:t>www.uta.edu/disability</w:t>
      </w:r>
      <w:r w:rsidR="005D1147">
        <w:rPr>
          <w:rStyle w:val="Hyperlink"/>
          <w:rFonts w:asciiTheme="minorHAnsi" w:hAnsiTheme="minorHAnsi" w:cs="Arial"/>
          <w:sz w:val="22"/>
        </w:rPr>
        <w:fldChar w:fldCharType="end"/>
      </w:r>
      <w:r w:rsidRPr="002D0BA6">
        <w:rPr>
          <w:rFonts w:asciiTheme="minorHAnsi" w:hAnsiTheme="minorHAnsi" w:cs="Arial"/>
          <w:sz w:val="22"/>
        </w:rPr>
        <w:t xml:space="preserve"> or calling 817-272-3364.</w:t>
      </w:r>
    </w:p>
    <w:p w14:paraId="5BB54C47" w14:textId="77777777" w:rsidR="0008236F" w:rsidRPr="002D0BA6" w:rsidRDefault="0008236F" w:rsidP="0008236F">
      <w:pPr>
        <w:ind w:left="-720" w:right="-720"/>
        <w:rPr>
          <w:rFonts w:asciiTheme="minorHAnsi" w:hAnsiTheme="minorHAnsi" w:cs="Arial"/>
          <w:sz w:val="22"/>
        </w:rPr>
      </w:pPr>
      <w:r w:rsidRPr="002D0BA6">
        <w:rPr>
          <w:rFonts w:asciiTheme="minorHAnsi" w:hAnsiTheme="minorHAnsi" w:cs="Arial"/>
          <w:b/>
          <w:sz w:val="22"/>
          <w:u w:val="single"/>
        </w:rPr>
        <w:t>Counseling and Psychological Services, (CAPS</w:t>
      </w:r>
      <w:proofErr w:type="gramStart"/>
      <w:r w:rsidRPr="002D0BA6">
        <w:rPr>
          <w:rFonts w:asciiTheme="minorHAnsi" w:hAnsiTheme="minorHAnsi" w:cs="Arial"/>
          <w:b/>
          <w:sz w:val="22"/>
          <w:u w:val="single"/>
        </w:rPr>
        <w:t>)</w:t>
      </w:r>
      <w:r w:rsidRPr="002D0BA6">
        <w:rPr>
          <w:rFonts w:asciiTheme="minorHAnsi" w:hAnsiTheme="minorHAnsi" w:cs="Arial"/>
          <w:sz w:val="22"/>
        </w:rPr>
        <w:t xml:space="preserve">   </w:t>
      </w:r>
      <w:proofErr w:type="gramEnd"/>
      <w:hyperlink r:id="rId41" w:history="1">
        <w:r w:rsidRPr="002D0BA6">
          <w:rPr>
            <w:rStyle w:val="Hyperlink"/>
            <w:rFonts w:asciiTheme="minorHAnsi" w:hAnsiTheme="minorHAnsi" w:cs="Arial"/>
            <w:sz w:val="22"/>
          </w:rPr>
          <w:t>www.uta.edu/caps/</w:t>
        </w:r>
      </w:hyperlink>
      <w:r w:rsidRPr="002D0BA6">
        <w:rPr>
          <w:rFonts w:asciiTheme="minorHAnsi" w:hAnsiTheme="minorHAnsi" w:cs="Arial"/>
          <w:sz w:val="22"/>
        </w:rPr>
        <w:t xml:space="preserve"> or calling 817-272-3671.</w:t>
      </w:r>
    </w:p>
    <w:p w14:paraId="553C39C6" w14:textId="77777777" w:rsidR="0008236F" w:rsidRPr="002D0BA6" w:rsidRDefault="0008236F" w:rsidP="0008236F">
      <w:pPr>
        <w:pStyle w:val="NormalWeb"/>
        <w:spacing w:before="0" w:beforeAutospacing="0" w:after="0" w:afterAutospacing="0"/>
        <w:ind w:left="-720" w:right="-720"/>
        <w:rPr>
          <w:rFonts w:asciiTheme="minorHAnsi" w:hAnsiTheme="minorHAnsi" w:cs="Arial"/>
          <w:sz w:val="22"/>
          <w:szCs w:val="22"/>
        </w:rPr>
      </w:pPr>
    </w:p>
    <w:p w14:paraId="0281560C" w14:textId="77777777" w:rsidR="0008236F" w:rsidRPr="002D0BA6" w:rsidRDefault="0008236F" w:rsidP="0008236F">
      <w:pPr>
        <w:pStyle w:val="NormalWeb"/>
        <w:spacing w:before="0" w:beforeAutospacing="0" w:after="0" w:afterAutospacing="0"/>
        <w:ind w:left="-720" w:right="-720"/>
        <w:rPr>
          <w:rFonts w:asciiTheme="minorHAnsi" w:hAnsiTheme="minorHAnsi" w:cs="Arial"/>
          <w:sz w:val="22"/>
          <w:szCs w:val="22"/>
        </w:rPr>
      </w:pPr>
      <w:r w:rsidRPr="002D0BA6">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42" w:history="1">
        <w:r w:rsidRPr="002D0BA6">
          <w:rPr>
            <w:rStyle w:val="Hyperlink"/>
            <w:rFonts w:asciiTheme="minorHAnsi" w:hAnsiTheme="minorHAnsi" w:cs="Arial"/>
            <w:sz w:val="22"/>
            <w:szCs w:val="22"/>
          </w:rPr>
          <w:t>www.uta.edu/disability</w:t>
        </w:r>
      </w:hyperlink>
      <w:r w:rsidRPr="002D0BA6">
        <w:rPr>
          <w:rFonts w:asciiTheme="minorHAnsi" w:hAnsiTheme="minorHAnsi" w:cs="Arial"/>
          <w:sz w:val="22"/>
          <w:szCs w:val="22"/>
        </w:rPr>
        <w:t xml:space="preserve"> or by calling the Office for Students with Disabilities at (817) 272-3364.</w:t>
      </w:r>
    </w:p>
    <w:p w14:paraId="36CEBA2A" w14:textId="77777777" w:rsidR="0008236F" w:rsidRPr="002D0BA6" w:rsidRDefault="0008236F" w:rsidP="0008236F">
      <w:pPr>
        <w:ind w:left="-720" w:right="-720"/>
        <w:rPr>
          <w:rFonts w:asciiTheme="minorHAnsi" w:hAnsiTheme="minorHAnsi"/>
          <w:sz w:val="22"/>
        </w:rPr>
      </w:pPr>
    </w:p>
    <w:p w14:paraId="33C8B2C1" w14:textId="77777777" w:rsidR="0008236F" w:rsidRPr="002D0BA6" w:rsidRDefault="0008236F" w:rsidP="0008236F">
      <w:pPr>
        <w:ind w:left="-720" w:right="-720"/>
        <w:rPr>
          <w:rFonts w:asciiTheme="minorHAnsi" w:eastAsia="Times New Roman" w:hAnsiTheme="minorHAnsi"/>
          <w:sz w:val="22"/>
        </w:rPr>
      </w:pPr>
      <w:r w:rsidRPr="002D0BA6">
        <w:rPr>
          <w:rFonts w:asciiTheme="minorHAnsi" w:hAnsiTheme="minorHAnsi"/>
          <w:b/>
          <w:bCs/>
          <w:sz w:val="22"/>
        </w:rPr>
        <w:t>Title IX:</w:t>
      </w:r>
      <w:r w:rsidRPr="002D0BA6">
        <w:rPr>
          <w:rFonts w:asciiTheme="minorHAnsi" w:hAnsiTheme="minorHAnsi"/>
          <w:sz w:val="22"/>
        </w:rPr>
        <w:t xml:space="preserve"> </w:t>
      </w:r>
      <w:r w:rsidRPr="002D0BA6">
        <w:rPr>
          <w:rFonts w:asciiTheme="minorHAnsi" w:hAnsiTheme="minorHAnsi"/>
          <w:i/>
          <w:iCs/>
          <w:sz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43" w:history="1">
        <w:r w:rsidRPr="002D0BA6">
          <w:rPr>
            <w:rStyle w:val="Hyperlink"/>
            <w:rFonts w:asciiTheme="minorHAnsi" w:hAnsiTheme="minorHAnsi"/>
            <w:i/>
            <w:iCs/>
            <w:sz w:val="22"/>
          </w:rPr>
          <w:t>uta.edu/</w:t>
        </w:r>
        <w:proofErr w:type="spellStart"/>
        <w:r w:rsidRPr="002D0BA6">
          <w:rPr>
            <w:rStyle w:val="Hyperlink"/>
            <w:rFonts w:asciiTheme="minorHAnsi" w:hAnsiTheme="minorHAnsi"/>
            <w:i/>
            <w:iCs/>
            <w:sz w:val="22"/>
          </w:rPr>
          <w:t>eos</w:t>
        </w:r>
        <w:proofErr w:type="spellEnd"/>
      </w:hyperlink>
      <w:r w:rsidRPr="002D0BA6">
        <w:rPr>
          <w:rFonts w:asciiTheme="minorHAnsi" w:hAnsiTheme="minorHAnsi"/>
          <w:i/>
          <w:iCs/>
          <w:sz w:val="22"/>
        </w:rPr>
        <w:t xml:space="preserve">. </w:t>
      </w:r>
      <w:r w:rsidRPr="002D0BA6">
        <w:rPr>
          <w:rFonts w:asciiTheme="minorHAnsi" w:eastAsia="Times New Roman" w:hAnsiTheme="minorHAnsi" w:cs="Arial"/>
          <w:i/>
          <w:iCs/>
          <w:color w:val="000000"/>
          <w:sz w:val="22"/>
          <w:shd w:val="clear" w:color="auto" w:fill="FFFFFF"/>
        </w:rPr>
        <w:t>For information regarding Title IX, visit</w:t>
      </w:r>
      <w:r w:rsidRPr="002D0BA6">
        <w:rPr>
          <w:rFonts w:asciiTheme="minorHAnsi" w:eastAsia="Times New Roman" w:hAnsiTheme="minorHAnsi"/>
          <w:sz w:val="22"/>
        </w:rPr>
        <w:t xml:space="preserve"> </w:t>
      </w:r>
      <w:hyperlink r:id="rId44" w:history="1">
        <w:r w:rsidRPr="002D0BA6">
          <w:rPr>
            <w:rStyle w:val="Hyperlink"/>
            <w:rFonts w:asciiTheme="minorHAnsi" w:hAnsiTheme="minorHAnsi"/>
            <w:sz w:val="22"/>
          </w:rPr>
          <w:t>www.uta.edu/titleIX</w:t>
        </w:r>
      </w:hyperlink>
      <w:r w:rsidRPr="002D0BA6">
        <w:rPr>
          <w:rFonts w:asciiTheme="minorHAnsi" w:hAnsiTheme="minorHAnsi"/>
          <w:sz w:val="22"/>
        </w:rPr>
        <w:t>.</w:t>
      </w:r>
    </w:p>
    <w:p w14:paraId="357E6A42" w14:textId="77777777" w:rsidR="0008236F" w:rsidRPr="002D0BA6" w:rsidRDefault="0008236F" w:rsidP="0008236F">
      <w:pPr>
        <w:ind w:left="-720" w:right="-720"/>
        <w:rPr>
          <w:rFonts w:asciiTheme="minorHAnsi" w:hAnsiTheme="minorHAnsi"/>
          <w:b/>
          <w:sz w:val="22"/>
        </w:rPr>
      </w:pPr>
    </w:p>
    <w:p w14:paraId="4DBF3F24" w14:textId="77777777" w:rsidR="0008236F" w:rsidRPr="002D0BA6" w:rsidRDefault="0008236F" w:rsidP="0008236F">
      <w:pPr>
        <w:ind w:left="-720" w:right="-720"/>
        <w:rPr>
          <w:rFonts w:asciiTheme="minorHAnsi" w:hAnsiTheme="minorHAnsi" w:cs="Arial"/>
          <w:sz w:val="22"/>
        </w:rPr>
      </w:pPr>
      <w:r w:rsidRPr="002D0BA6">
        <w:rPr>
          <w:rFonts w:asciiTheme="minorHAnsi" w:hAnsiTheme="minorHAnsi" w:cs="Arial"/>
          <w:b/>
          <w:bCs/>
          <w:sz w:val="22"/>
        </w:rPr>
        <w:t>Emergency Exit Procedures:</w:t>
      </w:r>
      <w:r w:rsidRPr="002D0BA6">
        <w:rPr>
          <w:rFonts w:asciiTheme="minorHAnsi" w:hAnsiTheme="minorHAnsi" w:cs="Arial"/>
          <w:bCs/>
          <w:sz w:val="22"/>
        </w:rPr>
        <w:t xml:space="preserve"> </w:t>
      </w:r>
      <w:r w:rsidRPr="002D0BA6">
        <w:rPr>
          <w:rFonts w:asciiTheme="minorHAnsi" w:hAnsiTheme="minorHAnsi" w:cs="Arial"/>
          <w:sz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CE627C3" w14:textId="77777777" w:rsidR="0008236F" w:rsidRPr="002D0BA6" w:rsidRDefault="0008236F" w:rsidP="0008236F">
      <w:pPr>
        <w:ind w:left="-720" w:right="-720"/>
        <w:rPr>
          <w:rFonts w:asciiTheme="minorHAnsi" w:hAnsiTheme="minorHAnsi"/>
          <w:b/>
          <w:sz w:val="22"/>
        </w:rPr>
      </w:pPr>
    </w:p>
    <w:p w14:paraId="64903BF4" w14:textId="77777777" w:rsidR="0008236F" w:rsidRPr="002D0BA6" w:rsidRDefault="0008236F" w:rsidP="0008236F">
      <w:pPr>
        <w:autoSpaceDE w:val="0"/>
        <w:autoSpaceDN w:val="0"/>
        <w:adjustRightInd w:val="0"/>
        <w:ind w:left="-720" w:right="-720"/>
        <w:rPr>
          <w:rFonts w:asciiTheme="minorHAnsi" w:hAnsiTheme="minorHAnsi" w:cs="Arial"/>
          <w:sz w:val="22"/>
        </w:rPr>
      </w:pPr>
      <w:r w:rsidRPr="002D0BA6">
        <w:rPr>
          <w:rFonts w:asciiTheme="minorHAnsi" w:hAnsiTheme="minorHAnsi" w:cs="Arial"/>
          <w:b/>
          <w:sz w:val="22"/>
        </w:rPr>
        <w:t xml:space="preserve">Student Feedback Survey: </w:t>
      </w:r>
      <w:r w:rsidRPr="002D0BA6">
        <w:rPr>
          <w:rFonts w:asciiTheme="minorHAnsi" w:hAnsiTheme="minorHAnsi" w:cs="Arial"/>
          <w:bCs/>
          <w:sz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D0BA6">
        <w:rPr>
          <w:rFonts w:asciiTheme="minorHAnsi" w:hAnsiTheme="minorHAnsi" w:cs="Arial"/>
          <w:bCs/>
          <w:sz w:val="22"/>
        </w:rPr>
        <w:t>MavMail</w:t>
      </w:r>
      <w:proofErr w:type="spellEnd"/>
      <w:r w:rsidRPr="002D0BA6">
        <w:rPr>
          <w:rFonts w:asciiTheme="minorHAnsi" w:hAnsiTheme="minorHAnsi" w:cs="Arial"/>
          <w:bCs/>
          <w:sz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5" w:history="1">
        <w:r w:rsidRPr="002D0BA6">
          <w:rPr>
            <w:rStyle w:val="Hyperlink"/>
            <w:rFonts w:asciiTheme="minorHAnsi" w:hAnsiTheme="minorHAnsi" w:cs="Arial"/>
            <w:bCs/>
            <w:sz w:val="22"/>
          </w:rPr>
          <w:t>http://www.uta.edu/sfs</w:t>
        </w:r>
      </w:hyperlink>
      <w:r w:rsidRPr="002D0BA6">
        <w:rPr>
          <w:rFonts w:asciiTheme="minorHAnsi" w:hAnsiTheme="minorHAnsi" w:cs="Arial"/>
          <w:bCs/>
          <w:sz w:val="22"/>
        </w:rPr>
        <w:t>.</w:t>
      </w:r>
    </w:p>
    <w:p w14:paraId="0C58F0DC" w14:textId="77777777" w:rsidR="0008236F" w:rsidRPr="002D0BA6" w:rsidRDefault="0008236F" w:rsidP="0008236F">
      <w:pPr>
        <w:ind w:left="-720" w:right="-720"/>
        <w:rPr>
          <w:rFonts w:asciiTheme="minorHAnsi" w:hAnsiTheme="minorHAnsi" w:cs="Arial"/>
          <w:b/>
          <w:bCs/>
          <w:sz w:val="22"/>
        </w:rPr>
      </w:pPr>
    </w:p>
    <w:p w14:paraId="4B1CED01" w14:textId="77777777" w:rsidR="0008236F" w:rsidRPr="002D0BA6" w:rsidRDefault="0008236F" w:rsidP="0008236F">
      <w:pPr>
        <w:ind w:left="-720" w:right="-720"/>
        <w:rPr>
          <w:rFonts w:asciiTheme="minorHAnsi" w:hAnsiTheme="minorHAnsi" w:cs="Arial"/>
          <w:sz w:val="22"/>
        </w:rPr>
      </w:pPr>
      <w:r w:rsidRPr="002D0BA6">
        <w:rPr>
          <w:rFonts w:asciiTheme="minorHAnsi" w:hAnsiTheme="minorHAnsi" w:cs="Arial"/>
          <w:b/>
          <w:bCs/>
          <w:sz w:val="22"/>
        </w:rPr>
        <w:t>Final Review Week:</w:t>
      </w:r>
      <w:r w:rsidRPr="002D0BA6">
        <w:rPr>
          <w:rFonts w:asciiTheme="minorHAnsi" w:hAnsiTheme="minorHAnsi" w:cs="Arial"/>
          <w:bCs/>
          <w:sz w:val="22"/>
        </w:rPr>
        <w:t xml:space="preserve"> </w:t>
      </w:r>
      <w:r w:rsidRPr="002D0BA6">
        <w:rPr>
          <w:rFonts w:asciiTheme="minorHAnsi" w:hAnsiTheme="minorHAnsi" w:cs="Arial"/>
          <w:sz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D0BA6">
        <w:rPr>
          <w:rFonts w:asciiTheme="minorHAnsi" w:hAnsiTheme="minorHAnsi" w:cs="Arial"/>
          <w:i/>
          <w:sz w:val="22"/>
        </w:rPr>
        <w:t>unless specified in the class syllabus</w:t>
      </w:r>
      <w:r w:rsidRPr="002D0BA6">
        <w:rPr>
          <w:rFonts w:asciiTheme="minorHAnsi" w:hAnsiTheme="minorHAnsi" w:cs="Arial"/>
          <w:sz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7345245" w14:textId="0ABC3DCD" w:rsidR="0008236F" w:rsidRPr="009C5A05" w:rsidRDefault="0008236F" w:rsidP="009C5A05">
      <w:pPr>
        <w:spacing w:before="100" w:beforeAutospacing="1" w:after="100" w:afterAutospacing="1"/>
        <w:ind w:left="-720" w:right="-720"/>
        <w:rPr>
          <w:rFonts w:asciiTheme="minorHAnsi" w:hAnsiTheme="minorHAnsi"/>
          <w:sz w:val="22"/>
        </w:rPr>
      </w:pPr>
      <w:r w:rsidRPr="002D0BA6">
        <w:rPr>
          <w:rFonts w:asciiTheme="minorHAnsi" w:hAnsiTheme="minorHAnsi"/>
          <w:b/>
          <w:bCs/>
          <w:sz w:val="22"/>
        </w:rPr>
        <w:t>The English Writing Center (411LIBR)</w:t>
      </w:r>
      <w:r w:rsidRPr="002D0BA6">
        <w:rPr>
          <w:rFonts w:asciiTheme="minorHAnsi" w:hAnsiTheme="minorHAnsi"/>
          <w:sz w:val="22"/>
        </w:rPr>
        <w:t xml:space="preserve">: Hours are 9 am to 8 pm Mondays-Thursdays, 9 am to 3 pm Fridays and Noon to 5 pm Saturdays and Sundays. Walk In </w:t>
      </w:r>
      <w:r w:rsidRPr="002D0BA6">
        <w:rPr>
          <w:rFonts w:asciiTheme="minorHAnsi" w:hAnsiTheme="minorHAnsi"/>
          <w:b/>
          <w:bCs/>
          <w:i/>
          <w:iCs/>
          <w:sz w:val="22"/>
        </w:rPr>
        <w:t>Quick Hits</w:t>
      </w:r>
      <w:r w:rsidRPr="002D0BA6">
        <w:rPr>
          <w:rFonts w:asciiTheme="minorHAnsi" w:hAnsiTheme="minorHAnsi"/>
          <w:sz w:val="22"/>
        </w:rPr>
        <w:t xml:space="preserve"> sessions during all open hours Mon-Thurs. Register and make appointments online at </w:t>
      </w:r>
      <w:hyperlink r:id="rId46" w:history="1">
        <w:r w:rsidRPr="002D0BA6">
          <w:rPr>
            <w:rStyle w:val="Hyperlink"/>
            <w:rFonts w:asciiTheme="minorHAnsi" w:hAnsiTheme="minorHAnsi"/>
            <w:sz w:val="22"/>
          </w:rPr>
          <w:t>http://uta.mywconline.com</w:t>
        </w:r>
      </w:hyperlink>
      <w:r w:rsidRPr="002D0BA6">
        <w:rPr>
          <w:rFonts w:asciiTheme="minorHAnsi" w:hAnsiTheme="minorHAnsi"/>
          <w:sz w:val="22"/>
        </w:rPr>
        <w:t xml:space="preserve">. Classroom Visits, Workshops, and advanced services for graduate students and faculty are also available. Please see </w:t>
      </w:r>
      <w:hyperlink r:id="rId47" w:history="1">
        <w:r w:rsidRPr="002D0BA6">
          <w:rPr>
            <w:rStyle w:val="Hyperlink"/>
            <w:rFonts w:asciiTheme="minorHAnsi" w:hAnsiTheme="minorHAnsi"/>
            <w:sz w:val="22"/>
          </w:rPr>
          <w:t>www.uta.edu/owl</w:t>
        </w:r>
      </w:hyperlink>
      <w:r w:rsidRPr="002D0BA6">
        <w:rPr>
          <w:rFonts w:asciiTheme="minorHAnsi" w:hAnsiTheme="minorHAnsi"/>
          <w:sz w:val="22"/>
        </w:rPr>
        <w:t xml:space="preserve"> for detailed information</w:t>
      </w:r>
      <w:r w:rsidR="009C5A05">
        <w:rPr>
          <w:rFonts w:asciiTheme="minorHAnsi" w:hAnsiTheme="minorHAnsi"/>
          <w:sz w:val="22"/>
        </w:rPr>
        <w:t>.</w:t>
      </w:r>
    </w:p>
    <w:sectPr w:rsidR="0008236F" w:rsidRPr="009C5A05" w:rsidSect="0008236F">
      <w:pgSz w:w="12240" w:h="15840"/>
      <w:pgMar w:top="12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36"/>
    <w:multiLevelType w:val="hybridMultilevel"/>
    <w:tmpl w:val="B9AE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06087"/>
    <w:multiLevelType w:val="hybridMultilevel"/>
    <w:tmpl w:val="B3E04F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B3B3C27"/>
    <w:multiLevelType w:val="hybridMultilevel"/>
    <w:tmpl w:val="18E66D6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603519F4"/>
    <w:multiLevelType w:val="hybridMultilevel"/>
    <w:tmpl w:val="C3820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A8"/>
    <w:rsid w:val="0008236F"/>
    <w:rsid w:val="000F1DF0"/>
    <w:rsid w:val="002062A8"/>
    <w:rsid w:val="00223F1B"/>
    <w:rsid w:val="005D1147"/>
    <w:rsid w:val="006273E4"/>
    <w:rsid w:val="00931481"/>
    <w:rsid w:val="009C5A05"/>
    <w:rsid w:val="009D06EE"/>
    <w:rsid w:val="00AC051D"/>
    <w:rsid w:val="00BA3C42"/>
    <w:rsid w:val="00BD4B3C"/>
    <w:rsid w:val="00C0682F"/>
    <w:rsid w:val="00C10CF6"/>
    <w:rsid w:val="00D35CCA"/>
    <w:rsid w:val="00D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F2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A8"/>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A8"/>
    <w:pPr>
      <w:ind w:left="720"/>
      <w:contextualSpacing/>
    </w:pPr>
  </w:style>
  <w:style w:type="character" w:styleId="Hyperlink">
    <w:name w:val="Hyperlink"/>
    <w:basedOn w:val="DefaultParagraphFont"/>
    <w:uiPriority w:val="99"/>
    <w:unhideWhenUsed/>
    <w:rsid w:val="0008236F"/>
    <w:rPr>
      <w:color w:val="0000FF" w:themeColor="hyperlink"/>
      <w:u w:val="single"/>
    </w:rPr>
  </w:style>
  <w:style w:type="paragraph" w:styleId="NormalWeb">
    <w:name w:val="Normal (Web)"/>
    <w:basedOn w:val="Normal"/>
    <w:uiPriority w:val="99"/>
    <w:unhideWhenUsed/>
    <w:rsid w:val="0008236F"/>
    <w:pPr>
      <w:spacing w:before="100" w:beforeAutospacing="1" w:after="100" w:afterAutospacing="1"/>
    </w:pPr>
    <w:rPr>
      <w:rFonts w:eastAsia="Times New Roman" w:cs="Times New Roman"/>
      <w:szCs w:val="24"/>
      <w:lang w:eastAsia="zh-CN"/>
    </w:rPr>
  </w:style>
  <w:style w:type="character" w:styleId="Strong">
    <w:name w:val="Strong"/>
    <w:uiPriority w:val="22"/>
    <w:qFormat/>
    <w:rsid w:val="0008236F"/>
    <w:rPr>
      <w:b/>
      <w:bCs/>
    </w:rPr>
  </w:style>
  <w:style w:type="paragraph" w:customStyle="1" w:styleId="Default">
    <w:name w:val="Default"/>
    <w:basedOn w:val="Normal"/>
    <w:uiPriority w:val="99"/>
    <w:rsid w:val="0008236F"/>
    <w:pPr>
      <w:autoSpaceDE w:val="0"/>
      <w:autoSpaceDN w:val="0"/>
    </w:pPr>
    <w:rPr>
      <w:rFonts w:eastAsia="SimSun" w:cs="Times New Roman"/>
      <w:color w:val="000000"/>
      <w:szCs w:val="24"/>
      <w:lang w:eastAsia="zh-CN"/>
    </w:rPr>
  </w:style>
  <w:style w:type="paragraph" w:styleId="BalloonText">
    <w:name w:val="Balloon Text"/>
    <w:basedOn w:val="Normal"/>
    <w:link w:val="BalloonTextChar"/>
    <w:uiPriority w:val="99"/>
    <w:semiHidden/>
    <w:unhideWhenUsed/>
    <w:rsid w:val="005D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4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A8"/>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A8"/>
    <w:pPr>
      <w:ind w:left="720"/>
      <w:contextualSpacing/>
    </w:pPr>
  </w:style>
  <w:style w:type="character" w:styleId="Hyperlink">
    <w:name w:val="Hyperlink"/>
    <w:basedOn w:val="DefaultParagraphFont"/>
    <w:uiPriority w:val="99"/>
    <w:unhideWhenUsed/>
    <w:rsid w:val="0008236F"/>
    <w:rPr>
      <w:color w:val="0000FF" w:themeColor="hyperlink"/>
      <w:u w:val="single"/>
    </w:rPr>
  </w:style>
  <w:style w:type="paragraph" w:styleId="NormalWeb">
    <w:name w:val="Normal (Web)"/>
    <w:basedOn w:val="Normal"/>
    <w:uiPriority w:val="99"/>
    <w:unhideWhenUsed/>
    <w:rsid w:val="0008236F"/>
    <w:pPr>
      <w:spacing w:before="100" w:beforeAutospacing="1" w:after="100" w:afterAutospacing="1"/>
    </w:pPr>
    <w:rPr>
      <w:rFonts w:eastAsia="Times New Roman" w:cs="Times New Roman"/>
      <w:szCs w:val="24"/>
      <w:lang w:eastAsia="zh-CN"/>
    </w:rPr>
  </w:style>
  <w:style w:type="character" w:styleId="Strong">
    <w:name w:val="Strong"/>
    <w:uiPriority w:val="22"/>
    <w:qFormat/>
    <w:rsid w:val="0008236F"/>
    <w:rPr>
      <w:b/>
      <w:bCs/>
    </w:rPr>
  </w:style>
  <w:style w:type="paragraph" w:customStyle="1" w:styleId="Default">
    <w:name w:val="Default"/>
    <w:basedOn w:val="Normal"/>
    <w:uiPriority w:val="99"/>
    <w:rsid w:val="0008236F"/>
    <w:pPr>
      <w:autoSpaceDE w:val="0"/>
      <w:autoSpaceDN w:val="0"/>
    </w:pPr>
    <w:rPr>
      <w:rFonts w:eastAsia="SimSun" w:cs="Times New Roman"/>
      <w:color w:val="000000"/>
      <w:szCs w:val="24"/>
      <w:lang w:eastAsia="zh-CN"/>
    </w:rPr>
  </w:style>
  <w:style w:type="paragraph" w:styleId="BalloonText">
    <w:name w:val="Balloon Text"/>
    <w:basedOn w:val="Normal"/>
    <w:link w:val="BalloonTextChar"/>
    <w:uiPriority w:val="99"/>
    <w:semiHidden/>
    <w:unhideWhenUsed/>
    <w:rsid w:val="005D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4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11684">
      <w:bodyDiv w:val="1"/>
      <w:marLeft w:val="0"/>
      <w:marRight w:val="0"/>
      <w:marTop w:val="0"/>
      <w:marBottom w:val="0"/>
      <w:divBdr>
        <w:top w:val="none" w:sz="0" w:space="0" w:color="auto"/>
        <w:left w:val="none" w:sz="0" w:space="0" w:color="auto"/>
        <w:bottom w:val="none" w:sz="0" w:space="0" w:color="auto"/>
        <w:right w:val="none" w:sz="0" w:space="0" w:color="auto"/>
      </w:divBdr>
      <w:divsChild>
        <w:div w:id="2104568652">
          <w:marLeft w:val="0"/>
          <w:marRight w:val="0"/>
          <w:marTop w:val="0"/>
          <w:marBottom w:val="0"/>
          <w:divBdr>
            <w:top w:val="none" w:sz="0" w:space="0" w:color="auto"/>
            <w:left w:val="none" w:sz="0" w:space="0" w:color="auto"/>
            <w:bottom w:val="none" w:sz="0" w:space="0" w:color="auto"/>
            <w:right w:val="none" w:sz="0" w:space="0" w:color="auto"/>
          </w:divBdr>
          <w:divsChild>
            <w:div w:id="78214889">
              <w:marLeft w:val="0"/>
              <w:marRight w:val="0"/>
              <w:marTop w:val="0"/>
              <w:marBottom w:val="0"/>
              <w:divBdr>
                <w:top w:val="none" w:sz="0" w:space="0" w:color="auto"/>
                <w:left w:val="none" w:sz="0" w:space="0" w:color="auto"/>
                <w:bottom w:val="none" w:sz="0" w:space="0" w:color="auto"/>
                <w:right w:val="none" w:sz="0" w:space="0" w:color="auto"/>
              </w:divBdr>
              <w:divsChild>
                <w:div w:id="6815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uta.mywconline.com/" TargetMode="External"/><Relationship Id="rId47" Type="http://schemas.openxmlformats.org/officeDocument/2006/relationships/hyperlink" Target="http://www.uta.edu/owl"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poetryfoundation.org/poetrymagazine/articles/detail/58900" TargetMode="External"/><Relationship Id="rId21" Type="http://schemas.openxmlformats.org/officeDocument/2006/relationships/hyperlink" Target="https://www.poetryfoundation.org/poetrymagazine/poems/detail/44212" TargetMode="External"/><Relationship Id="rId22" Type="http://schemas.openxmlformats.org/officeDocument/2006/relationships/hyperlink" Target="https://www.poetryfoundation.org/poems-and-poets/poems/detail/44694" TargetMode="External"/><Relationship Id="rId23" Type="http://schemas.openxmlformats.org/officeDocument/2006/relationships/hyperlink" Target="https://www.poetryfoundation.org/poems-and-poets/poems/detail/56983" TargetMode="External"/><Relationship Id="rId24" Type="http://schemas.openxmlformats.org/officeDocument/2006/relationships/hyperlink" Target="http://www.english.illinois.edu/maps/poets/g_l/hughes/mountain.htm" TargetMode="External"/><Relationship Id="rId25" Type="http://schemas.openxmlformats.org/officeDocument/2006/relationships/hyperlink" Target="http://wwwi.mcpherson.edu/~claryb/en255/handouts/sweat.pdf" TargetMode="External"/><Relationship Id="rId26" Type="http://schemas.openxmlformats.org/officeDocument/2006/relationships/hyperlink" Target="http://www.bartleby.com/85/1.html" TargetMode="External"/><Relationship Id="rId27" Type="http://schemas.openxmlformats.org/officeDocument/2006/relationships/hyperlink" Target="http://xroads.virginia.edu/~MA01/white/anthology/faulkner.html" TargetMode="External"/><Relationship Id="rId28" Type="http://schemas.openxmlformats.org/officeDocument/2006/relationships/hyperlink" Target="https://www.poetryfoundation.org/poetrymagazine/poems/detail/21850" TargetMode="External"/><Relationship Id="rId29" Type="http://schemas.openxmlformats.org/officeDocument/2006/relationships/hyperlink" Target="https://www.poetryfoundation.org/poems-and-poets/poems/detail/4930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sudh.edu/ccauthen/570f15/baldwin.pdf" TargetMode="External"/><Relationship Id="rId31" Type="http://schemas.openxmlformats.org/officeDocument/2006/relationships/hyperlink" Target="http://www.americanrhetoric.com/speeches/mlkihaveadream.htm" TargetMode="External"/><Relationship Id="rId32" Type="http://schemas.openxmlformats.org/officeDocument/2006/relationships/hyperlink" Target="http://www.tolerance.org/supplement/fannie-lou-hamer-s-testimony-1964-democratic-convention-tran" TargetMode="External"/><Relationship Id="rId9" Type="http://schemas.openxmlformats.org/officeDocument/2006/relationships/hyperlink" Target="https://web.cn.edu/kwheeler/reading_lit.html" TargetMode="External"/><Relationship Id="rId6" Type="http://schemas.openxmlformats.org/officeDocument/2006/relationships/image" Target="media/image1.jpeg"/><Relationship Id="rId7" Type="http://schemas.openxmlformats.org/officeDocument/2006/relationships/hyperlink" Target="mailto:kenton.rambsy@uta.edu" TargetMode="External"/><Relationship Id="rId8" Type="http://schemas.openxmlformats.org/officeDocument/2006/relationships/hyperlink" Target="https://en.wikipedia.org/wiki/American_literature" TargetMode="External"/><Relationship Id="rId33" Type="http://schemas.openxmlformats.org/officeDocument/2006/relationships/hyperlink" Target="https://thomasaquinas.edu/pdfs/alumni/everything-that-rises.pdf" TargetMode="External"/><Relationship Id="rId34" Type="http://schemas.openxmlformats.org/officeDocument/2006/relationships/hyperlink" Target="http://asuddenline.tumblr.com/post/73215457454/black-art-amiri-baraka-poems-are-bullshit" TargetMode="External"/><Relationship Id="rId35" Type="http://schemas.openxmlformats.org/officeDocument/2006/relationships/hyperlink" Target="https://genius.com/Nikki-giovanni-ego-tripping-there-may-be-a-reason-annotated" TargetMode="External"/><Relationship Id="rId36" Type="http://schemas.openxmlformats.org/officeDocument/2006/relationships/hyperlink" Target="http://www.iupui.edu/~l105onln/docs/The_Lesson.pdf" TargetMode="External"/><Relationship Id="rId10" Type="http://schemas.openxmlformats.org/officeDocument/2006/relationships/hyperlink" Target="http://teachingamericanhistory.org/library/document/what-to-the-slave-is-the-fourth-of-july/" TargetMode="External"/><Relationship Id="rId11" Type="http://schemas.openxmlformats.org/officeDocument/2006/relationships/hyperlink" Target="https://sourcebooks.fordham.edu/mod/sojtruth-woman.asp" TargetMode="External"/><Relationship Id="rId12" Type="http://schemas.openxmlformats.org/officeDocument/2006/relationships/hyperlink" Target="http://www.en.utexas.edu/amlit/amlitprivate/texts/remus.htm" TargetMode="External"/><Relationship Id="rId13" Type="http://schemas.openxmlformats.org/officeDocument/2006/relationships/hyperlink" Target="https://www.poetryfoundation.org/poems-and-poets/poems/detail/45477" TargetMode="External"/><Relationship Id="rId14" Type="http://schemas.openxmlformats.org/officeDocument/2006/relationships/hyperlink" Target="https://americanliterature.com/author/charles-w-chesnutt/short-story/the-passing-of-grandison" TargetMode="External"/><Relationship Id="rId15" Type="http://schemas.openxmlformats.org/officeDocument/2006/relationships/hyperlink" Target="https://www.nlm.nih.gov/theliteratureofprescription/exhibitionAssets/digitalDocs/The-Yellow-Wall-Paper.pdf" TargetMode="External"/><Relationship Id="rId16" Type="http://schemas.openxmlformats.org/officeDocument/2006/relationships/hyperlink" Target="https://www.poetryfoundation.org/poems-and-poets/poems/detail/52759" TargetMode="External"/><Relationship Id="rId17" Type="http://schemas.openxmlformats.org/officeDocument/2006/relationships/hyperlink" Target="https://www.poetryfoundation.org/poems-and-poets/poems/detail/52633" TargetMode="External"/><Relationship Id="rId18" Type="http://schemas.openxmlformats.org/officeDocument/2006/relationships/hyperlink" Target="https://en.wikipedia.org/wiki/The_Battle_Hymn_of_the_Republic,_Updated" TargetMode="External"/><Relationship Id="rId19" Type="http://schemas.openxmlformats.org/officeDocument/2006/relationships/hyperlink" Target="http://www.americanrhetoric.com/speeches/teddyrooseveltmuckrake.htm" TargetMode="External"/><Relationship Id="rId37" Type="http://schemas.openxmlformats.org/officeDocument/2006/relationships/hyperlink" Target="http://www.newyorker.com/magazine/2015/02/09/sweetness-2" TargetMode="External"/><Relationship Id="rId38" Type="http://schemas.openxmlformats.org/officeDocument/2006/relationships/hyperlink" Target="http://www.npr.org/templates/story/story.php?storyId=88478467" TargetMode="External"/><Relationship Id="rId39" Type="http://schemas.openxmlformats.org/officeDocument/2006/relationships/hyperlink" Target="http://www.uta.edu/oit/cs/email/mavmail.php" TargetMode="External"/><Relationship Id="rId40" Type="http://schemas.openxmlformats.org/officeDocument/2006/relationships/hyperlink" Target="http://wweb.uta.edu/aao/fao/" TargetMode="External"/><Relationship Id="rId41" Type="http://schemas.openxmlformats.org/officeDocument/2006/relationships/hyperlink" Target="http://www.uta.edu/caps/" TargetMode="External"/><Relationship Id="rId42" Type="http://schemas.openxmlformats.org/officeDocument/2006/relationships/hyperlink" Target="http://www.uta.edu/disability" TargetMode="External"/><Relationship Id="rId43" Type="http://schemas.openxmlformats.org/officeDocument/2006/relationships/hyperlink" Target="http://www.uta.edu/hr/eos/index.php" TargetMode="External"/><Relationship Id="rId44" Type="http://schemas.openxmlformats.org/officeDocument/2006/relationships/hyperlink" Target="http://www.uta.edu/titleIX" TargetMode="External"/><Relationship Id="rId45"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2638</Words>
  <Characters>15042</Characters>
  <Application>Microsoft Macintosh Word</Application>
  <DocSecurity>0</DocSecurity>
  <Lines>125</Lines>
  <Paragraphs>35</Paragraphs>
  <ScaleCrop>false</ScaleCrop>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Rambsy</dc:creator>
  <cp:keywords/>
  <dc:description/>
  <cp:lastModifiedBy>Kenton Rambsy</cp:lastModifiedBy>
  <cp:revision>8</cp:revision>
  <dcterms:created xsi:type="dcterms:W3CDTF">2017-01-13T19:16:00Z</dcterms:created>
  <dcterms:modified xsi:type="dcterms:W3CDTF">2017-01-14T18:07:00Z</dcterms:modified>
</cp:coreProperties>
</file>