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7E" w:rsidRPr="00472128" w:rsidRDefault="003D3BB2" w:rsidP="00065D7E">
      <w:pPr>
        <w:pStyle w:val="Title"/>
        <w:ind w:right="-720"/>
        <w:rPr>
          <w:rFonts w:asciiTheme="minorHAnsi" w:hAnsiTheme="minorHAnsi" w:cstheme="minorHAnsi"/>
          <w:szCs w:val="22"/>
        </w:rPr>
      </w:pPr>
      <w:r w:rsidRPr="00472128">
        <w:rPr>
          <w:rFonts w:asciiTheme="minorHAnsi" w:hAnsiTheme="minorHAnsi" w:cstheme="minorHAnsi"/>
          <w:szCs w:val="22"/>
        </w:rPr>
        <w:t>University of Texas at Arlington</w:t>
      </w:r>
    </w:p>
    <w:p w:rsidR="00065D7E" w:rsidRPr="00472128" w:rsidRDefault="00472128" w:rsidP="00065D7E">
      <w:pPr>
        <w:ind w:right="-720"/>
        <w:jc w:val="center"/>
        <w:rPr>
          <w:rFonts w:asciiTheme="minorHAnsi" w:hAnsiTheme="minorHAnsi" w:cstheme="minorHAnsi"/>
          <w:b/>
          <w:sz w:val="24"/>
          <w:szCs w:val="22"/>
        </w:rPr>
      </w:pPr>
      <w:r w:rsidRPr="00472128">
        <w:rPr>
          <w:rFonts w:asciiTheme="minorHAnsi" w:hAnsiTheme="minorHAnsi" w:cstheme="minorHAnsi"/>
          <w:b/>
          <w:sz w:val="24"/>
          <w:szCs w:val="22"/>
        </w:rPr>
        <w:t>HIST 3384</w:t>
      </w:r>
    </w:p>
    <w:p w:rsidR="00065D7E" w:rsidRPr="00472128" w:rsidRDefault="00472128" w:rsidP="00065D7E">
      <w:pPr>
        <w:ind w:right="-720"/>
        <w:jc w:val="center"/>
        <w:rPr>
          <w:rFonts w:asciiTheme="minorHAnsi" w:hAnsiTheme="minorHAnsi" w:cstheme="minorHAnsi"/>
          <w:b/>
          <w:sz w:val="24"/>
          <w:szCs w:val="22"/>
        </w:rPr>
      </w:pPr>
      <w:r w:rsidRPr="00472128">
        <w:rPr>
          <w:rFonts w:asciiTheme="minorHAnsi" w:hAnsiTheme="minorHAnsi" w:cstheme="minorHAnsi"/>
          <w:b/>
          <w:sz w:val="24"/>
          <w:szCs w:val="22"/>
        </w:rPr>
        <w:t>War and Social Change – The Military Revolution</w:t>
      </w:r>
    </w:p>
    <w:p w:rsidR="00065D7E" w:rsidRPr="00472128" w:rsidRDefault="00472128" w:rsidP="00065D7E">
      <w:pPr>
        <w:ind w:right="-720"/>
        <w:jc w:val="center"/>
        <w:rPr>
          <w:rFonts w:asciiTheme="minorHAnsi" w:hAnsiTheme="minorHAnsi" w:cstheme="minorHAnsi"/>
          <w:b/>
          <w:sz w:val="24"/>
          <w:szCs w:val="22"/>
        </w:rPr>
      </w:pPr>
      <w:r w:rsidRPr="00472128">
        <w:rPr>
          <w:rFonts w:asciiTheme="minorHAnsi" w:hAnsiTheme="minorHAnsi" w:cstheme="minorHAnsi"/>
          <w:b/>
          <w:sz w:val="24"/>
          <w:szCs w:val="22"/>
        </w:rPr>
        <w:t>Summer 5W1 2017</w:t>
      </w:r>
    </w:p>
    <w:p w:rsidR="00065D7E" w:rsidRPr="008344EB" w:rsidRDefault="00065D7E" w:rsidP="00065D7E">
      <w:pPr>
        <w:ind w:right="-720"/>
        <w:rPr>
          <w:rFonts w:asciiTheme="minorHAnsi" w:hAnsiTheme="minorHAnsi" w:cstheme="minorHAnsi"/>
          <w:b/>
          <w:sz w:val="22"/>
          <w:szCs w:val="22"/>
        </w:rPr>
      </w:pP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Class Meetings</w:t>
      </w:r>
      <w:r w:rsidR="000C2AE1" w:rsidRPr="008344EB">
        <w:rPr>
          <w:rFonts w:asciiTheme="minorHAnsi" w:hAnsiTheme="minorHAnsi" w:cstheme="minorHAnsi"/>
          <w:b/>
          <w:sz w:val="22"/>
          <w:szCs w:val="22"/>
        </w:rPr>
        <w:t xml:space="preserve">: </w:t>
      </w:r>
      <w:r w:rsidRPr="008344EB">
        <w:rPr>
          <w:rFonts w:asciiTheme="minorHAnsi" w:hAnsiTheme="minorHAnsi" w:cstheme="minorHAnsi"/>
          <w:b/>
          <w:sz w:val="22"/>
          <w:szCs w:val="22"/>
        </w:rPr>
        <w:tab/>
      </w:r>
      <w:r w:rsidR="00472128">
        <w:rPr>
          <w:rFonts w:asciiTheme="minorHAnsi" w:hAnsiTheme="minorHAnsi" w:cstheme="minorHAnsi"/>
          <w:sz w:val="22"/>
          <w:szCs w:val="22"/>
        </w:rPr>
        <w:t>MTWR 10:30am-12:30pm</w:t>
      </w: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Instructor</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00747E70" w:rsidRPr="008344EB">
        <w:rPr>
          <w:rFonts w:asciiTheme="minorHAnsi" w:hAnsiTheme="minorHAnsi" w:cstheme="minorHAnsi"/>
          <w:sz w:val="22"/>
          <w:szCs w:val="22"/>
        </w:rPr>
        <w:t>Dr. Jonathan Abel</w:t>
      </w: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Contact</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00582171" w:rsidRPr="008344EB">
        <w:rPr>
          <w:rFonts w:asciiTheme="minorHAnsi" w:hAnsiTheme="minorHAnsi" w:cstheme="minorHAnsi"/>
          <w:sz w:val="22"/>
          <w:szCs w:val="22"/>
        </w:rPr>
        <w:t>jonathan.abel</w:t>
      </w:r>
      <w:r w:rsidR="00065D7E" w:rsidRPr="008344EB">
        <w:rPr>
          <w:rFonts w:asciiTheme="minorHAnsi" w:hAnsiTheme="minorHAnsi" w:cstheme="minorHAnsi"/>
          <w:sz w:val="22"/>
          <w:szCs w:val="22"/>
        </w:rPr>
        <w:t>@</w:t>
      </w:r>
      <w:r w:rsidRPr="008344EB">
        <w:rPr>
          <w:rFonts w:asciiTheme="minorHAnsi" w:hAnsiTheme="minorHAnsi" w:cstheme="minorHAnsi"/>
          <w:sz w:val="22"/>
          <w:szCs w:val="22"/>
        </w:rPr>
        <w:t>uta.edu</w:t>
      </w:r>
    </w:p>
    <w:p w:rsidR="003D3BB2"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Office</w:t>
      </w:r>
      <w:r w:rsidRPr="008344EB">
        <w:rPr>
          <w:rFonts w:asciiTheme="minorHAnsi" w:hAnsiTheme="minorHAnsi" w:cstheme="minorHAnsi"/>
          <w:sz w:val="22"/>
          <w:szCs w:val="22"/>
        </w:rPr>
        <w:t xml:space="preserve">: </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00472128" w:rsidRPr="00DB654C">
        <w:rPr>
          <w:rFonts w:asciiTheme="minorHAnsi" w:hAnsiTheme="minorHAnsi" w:cstheme="minorHAnsi"/>
          <w:sz w:val="22"/>
          <w:szCs w:val="22"/>
        </w:rPr>
        <w:t xml:space="preserve">UH </w:t>
      </w:r>
      <w:r w:rsidR="00472128">
        <w:rPr>
          <w:rFonts w:asciiTheme="minorHAnsi" w:hAnsiTheme="minorHAnsi" w:cstheme="minorHAnsi"/>
          <w:sz w:val="22"/>
          <w:szCs w:val="22"/>
        </w:rPr>
        <w:t>228A Tuesday 12:30-2:00pm</w:t>
      </w:r>
    </w:p>
    <w:p w:rsidR="00065D7E" w:rsidRPr="008344EB" w:rsidRDefault="00065D7E" w:rsidP="00065D7E">
      <w:pPr>
        <w:ind w:right="-720"/>
        <w:rPr>
          <w:rFonts w:asciiTheme="minorHAnsi" w:hAnsiTheme="minorHAnsi" w:cstheme="minorHAnsi"/>
          <w:sz w:val="22"/>
          <w:szCs w:val="22"/>
        </w:rPr>
      </w:pPr>
    </w:p>
    <w:p w:rsidR="004F6ED1" w:rsidRPr="009D69DC" w:rsidRDefault="003D3BB2" w:rsidP="004F6ED1">
      <w:pPr>
        <w:ind w:right="-720"/>
        <w:rPr>
          <w:rFonts w:asciiTheme="minorHAnsi" w:hAnsiTheme="minorHAnsi"/>
          <w:sz w:val="22"/>
          <w:szCs w:val="22"/>
        </w:rPr>
      </w:pPr>
      <w:r w:rsidRPr="008344EB">
        <w:rPr>
          <w:rFonts w:asciiTheme="minorHAnsi" w:hAnsiTheme="minorHAnsi" w:cstheme="minorHAnsi"/>
          <w:b/>
          <w:sz w:val="22"/>
          <w:szCs w:val="22"/>
        </w:rPr>
        <w:t>Course Objectives</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00472128">
        <w:rPr>
          <w:rFonts w:asciiTheme="minorHAnsi" w:hAnsiTheme="minorHAnsi"/>
          <w:sz w:val="22"/>
          <w:szCs w:val="22"/>
        </w:rPr>
        <w:t>This course will examine the changes in the European art and science of war from the advent of gunpowder c1400 to the American rebellion in the 1770s.  It will illustrate the effects of these changes on demography, political institutions, industrial production, social structure, taxation patterns, and other areas.  This will explain much of the development of the modern world and its institutions, through the lens of military history.</w:t>
      </w:r>
    </w:p>
    <w:p w:rsidR="00065D7E" w:rsidRPr="00D01757" w:rsidRDefault="003D3BB2" w:rsidP="009C5AD6">
      <w:pPr>
        <w:pStyle w:val="NormalWeb"/>
        <w:rPr>
          <w:rFonts w:asciiTheme="minorHAnsi" w:hAnsiTheme="minorHAnsi" w:cstheme="minorHAnsi"/>
          <w:sz w:val="22"/>
          <w:szCs w:val="22"/>
        </w:rPr>
      </w:pPr>
      <w:r w:rsidRPr="008344EB">
        <w:rPr>
          <w:rFonts w:asciiTheme="minorHAnsi" w:hAnsiTheme="minorHAnsi" w:cstheme="minorHAnsi"/>
          <w:b/>
          <w:sz w:val="22"/>
          <w:szCs w:val="22"/>
        </w:rPr>
        <w:t>Text</w:t>
      </w:r>
      <w:r w:rsidR="00065D7E" w:rsidRPr="008344EB">
        <w:rPr>
          <w:rFonts w:asciiTheme="minorHAnsi" w:hAnsiTheme="minorHAnsi" w:cstheme="minorHAnsi"/>
          <w:b/>
          <w:sz w:val="22"/>
          <w:szCs w:val="22"/>
        </w:rPr>
        <w:t>:</w:t>
      </w:r>
      <w:r w:rsidR="00065D7E" w:rsidRPr="008344EB">
        <w:rPr>
          <w:rFonts w:asciiTheme="minorHAnsi" w:hAnsiTheme="minorHAnsi" w:cstheme="minorHAnsi"/>
          <w:sz w:val="22"/>
          <w:szCs w:val="22"/>
        </w:rPr>
        <w:t xml:space="preserve">  </w:t>
      </w:r>
      <w:r w:rsidR="00472128">
        <w:rPr>
          <w:rFonts w:asciiTheme="minorHAnsi" w:hAnsiTheme="minorHAnsi" w:cstheme="minorHAnsi"/>
          <w:sz w:val="22"/>
          <w:szCs w:val="22"/>
        </w:rPr>
        <w:t>Various readings posted on Blackboard</w:t>
      </w: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sz w:val="22"/>
          <w:szCs w:val="22"/>
        </w:rPr>
        <w:t>Course Requirements</w:t>
      </w:r>
      <w:r w:rsidR="00065D7E" w:rsidRPr="008344EB">
        <w:rPr>
          <w:rFonts w:asciiTheme="minorHAnsi" w:hAnsiTheme="minorHAnsi" w:cstheme="minorHAnsi"/>
          <w:b/>
          <w:sz w:val="22"/>
          <w:szCs w:val="22"/>
        </w:rPr>
        <w:t>:</w:t>
      </w:r>
    </w:p>
    <w:p w:rsidR="00065D7E" w:rsidRPr="008344EB" w:rsidRDefault="00065D7E" w:rsidP="00065D7E">
      <w:pPr>
        <w:rPr>
          <w:rFonts w:asciiTheme="minorHAnsi" w:hAnsiTheme="minorHAnsi" w:cstheme="minorHAnsi"/>
          <w:b/>
          <w:sz w:val="22"/>
          <w:szCs w:val="22"/>
        </w:rPr>
      </w:pPr>
    </w:p>
    <w:p w:rsidR="000F5EEF" w:rsidRDefault="000F5EEF" w:rsidP="003D3BB2">
      <w:pPr>
        <w:ind w:left="720"/>
        <w:rPr>
          <w:rFonts w:asciiTheme="minorHAnsi" w:hAnsiTheme="minorHAnsi" w:cstheme="minorHAnsi"/>
          <w:b/>
          <w:sz w:val="22"/>
          <w:szCs w:val="22"/>
        </w:rPr>
        <w:sectPr w:rsidR="000F5EEF">
          <w:footerReference w:type="default" r:id="rId6"/>
          <w:pgSz w:w="12240" w:h="15840"/>
          <w:pgMar w:top="1440" w:right="1800" w:bottom="1440" w:left="1800" w:header="720" w:footer="720" w:gutter="0"/>
          <w:cols w:space="720"/>
        </w:sectPr>
      </w:pPr>
    </w:p>
    <w:p w:rsidR="007203C8" w:rsidRPr="008344EB" w:rsidRDefault="00472128" w:rsidP="000F5EEF">
      <w:pPr>
        <w:ind w:left="720" w:right="-1080"/>
        <w:rPr>
          <w:rFonts w:asciiTheme="minorHAnsi" w:hAnsiTheme="minorHAnsi" w:cstheme="minorHAnsi"/>
          <w:sz w:val="22"/>
          <w:szCs w:val="22"/>
        </w:rPr>
      </w:pPr>
      <w:r>
        <w:rPr>
          <w:rFonts w:asciiTheme="minorHAnsi" w:hAnsiTheme="minorHAnsi" w:cstheme="minorHAnsi"/>
          <w:b/>
          <w:sz w:val="22"/>
          <w:szCs w:val="22"/>
        </w:rPr>
        <w:t>Quizzes</w:t>
      </w:r>
      <w:r w:rsidR="007203C8" w:rsidRPr="008344EB">
        <w:rPr>
          <w:rFonts w:asciiTheme="minorHAnsi" w:hAnsiTheme="minorHAnsi" w:cstheme="minorHAnsi"/>
          <w:sz w:val="22"/>
          <w:szCs w:val="22"/>
        </w:rPr>
        <w:t xml:space="preserve">:  </w:t>
      </w:r>
      <w:r w:rsidR="00377DB5">
        <w:rPr>
          <w:rFonts w:asciiTheme="minorHAnsi" w:hAnsiTheme="minorHAnsi" w:cstheme="minorHAnsi"/>
          <w:sz w:val="22"/>
          <w:szCs w:val="22"/>
        </w:rPr>
        <w:t xml:space="preserve">5 </w:t>
      </w:r>
      <w:r>
        <w:rPr>
          <w:rFonts w:asciiTheme="minorHAnsi" w:hAnsiTheme="minorHAnsi" w:cstheme="minorHAnsi"/>
          <w:sz w:val="22"/>
          <w:szCs w:val="22"/>
        </w:rPr>
        <w:t>quizzes</w:t>
      </w:r>
      <w:r w:rsidR="00EF6E27" w:rsidRPr="008344EB">
        <w:rPr>
          <w:rFonts w:asciiTheme="minorHAnsi" w:hAnsiTheme="minorHAnsi" w:cstheme="minorHAnsi"/>
          <w:sz w:val="22"/>
          <w:szCs w:val="22"/>
        </w:rPr>
        <w:t xml:space="preserve"> </w:t>
      </w:r>
      <w:r w:rsidR="00377DB5">
        <w:rPr>
          <w:rFonts w:asciiTheme="minorHAnsi" w:hAnsiTheme="minorHAnsi" w:cstheme="minorHAnsi"/>
          <w:sz w:val="22"/>
          <w:szCs w:val="22"/>
        </w:rPr>
        <w:t>worth ~17</w:t>
      </w:r>
      <w:r>
        <w:rPr>
          <w:rFonts w:asciiTheme="minorHAnsi" w:hAnsiTheme="minorHAnsi" w:cstheme="minorHAnsi"/>
          <w:sz w:val="22"/>
          <w:szCs w:val="22"/>
        </w:rPr>
        <w:t>% each</w:t>
      </w:r>
    </w:p>
    <w:p w:rsidR="007203C8" w:rsidRDefault="00472128" w:rsidP="000F5EEF">
      <w:pPr>
        <w:ind w:left="720" w:right="-1080"/>
        <w:rPr>
          <w:rFonts w:asciiTheme="minorHAnsi" w:hAnsiTheme="minorHAnsi" w:cstheme="minorHAnsi"/>
          <w:sz w:val="22"/>
          <w:szCs w:val="22"/>
        </w:rPr>
      </w:pPr>
      <w:r>
        <w:rPr>
          <w:rFonts w:asciiTheme="minorHAnsi" w:hAnsiTheme="minorHAnsi" w:cstheme="minorHAnsi"/>
          <w:sz w:val="22"/>
          <w:szCs w:val="22"/>
        </w:rPr>
        <w:t>Quizzes will cover reading and lecture</w:t>
      </w:r>
    </w:p>
    <w:p w:rsidR="00472128" w:rsidRDefault="00472128" w:rsidP="000F5EEF">
      <w:pPr>
        <w:ind w:left="720" w:right="-1080"/>
        <w:rPr>
          <w:rFonts w:asciiTheme="minorHAnsi" w:hAnsiTheme="minorHAnsi" w:cstheme="minorHAnsi"/>
          <w:sz w:val="22"/>
          <w:szCs w:val="22"/>
        </w:rPr>
      </w:pPr>
      <w:r>
        <w:rPr>
          <w:rFonts w:asciiTheme="minorHAnsi" w:hAnsiTheme="minorHAnsi" w:cstheme="minorHAnsi"/>
          <w:sz w:val="22"/>
          <w:szCs w:val="22"/>
        </w:rPr>
        <w:t xml:space="preserve">material and will be given at the end of </w:t>
      </w:r>
    </w:p>
    <w:p w:rsidR="00472128" w:rsidRDefault="00472128" w:rsidP="000F5EEF">
      <w:pPr>
        <w:ind w:left="720" w:right="-1080"/>
        <w:rPr>
          <w:rFonts w:asciiTheme="minorHAnsi" w:hAnsiTheme="minorHAnsi" w:cstheme="minorHAnsi"/>
          <w:sz w:val="22"/>
          <w:szCs w:val="22"/>
        </w:rPr>
      </w:pPr>
      <w:r>
        <w:rPr>
          <w:rFonts w:asciiTheme="minorHAnsi" w:hAnsiTheme="minorHAnsi" w:cstheme="minorHAnsi"/>
          <w:sz w:val="22"/>
          <w:szCs w:val="22"/>
        </w:rPr>
        <w:t xml:space="preserve">each Thursday class. </w:t>
      </w:r>
    </w:p>
    <w:p w:rsidR="00993BF3" w:rsidRDefault="00993BF3" w:rsidP="000F5EEF">
      <w:pPr>
        <w:ind w:left="720" w:right="-1080"/>
        <w:rPr>
          <w:rFonts w:asciiTheme="minorHAnsi" w:hAnsiTheme="minorHAnsi" w:cstheme="minorHAnsi"/>
          <w:sz w:val="22"/>
          <w:szCs w:val="22"/>
        </w:rPr>
      </w:pPr>
    </w:p>
    <w:p w:rsidR="00065D7E" w:rsidRPr="008344EB" w:rsidRDefault="00472128" w:rsidP="000F5EEF">
      <w:pPr>
        <w:pStyle w:val="BodyText"/>
        <w:ind w:left="720" w:right="-1080"/>
        <w:rPr>
          <w:rFonts w:asciiTheme="minorHAnsi" w:hAnsiTheme="minorHAnsi" w:cstheme="minorHAnsi"/>
          <w:sz w:val="22"/>
          <w:szCs w:val="22"/>
        </w:rPr>
      </w:pPr>
      <w:r>
        <w:rPr>
          <w:rFonts w:asciiTheme="minorHAnsi" w:hAnsiTheme="minorHAnsi" w:cstheme="minorHAnsi"/>
          <w:b/>
          <w:sz w:val="22"/>
          <w:szCs w:val="22"/>
        </w:rPr>
        <w:t>Quiz</w:t>
      </w:r>
      <w:r w:rsidR="00065D7E" w:rsidRPr="008344EB">
        <w:rPr>
          <w:rFonts w:asciiTheme="minorHAnsi" w:hAnsiTheme="minorHAnsi" w:cstheme="minorHAnsi"/>
          <w:b/>
          <w:sz w:val="22"/>
          <w:szCs w:val="22"/>
        </w:rPr>
        <w:t xml:space="preserve"> Content:</w:t>
      </w:r>
    </w:p>
    <w:p w:rsidR="00065D7E" w:rsidRPr="008344EB" w:rsidRDefault="002A2ACE" w:rsidP="000F5EEF">
      <w:pPr>
        <w:pStyle w:val="BodyText"/>
        <w:ind w:left="720" w:right="-1080"/>
        <w:rPr>
          <w:rFonts w:asciiTheme="minorHAnsi" w:hAnsiTheme="minorHAnsi" w:cstheme="minorHAnsi"/>
          <w:sz w:val="22"/>
          <w:szCs w:val="22"/>
        </w:rPr>
      </w:pPr>
      <w:r>
        <w:rPr>
          <w:rFonts w:asciiTheme="minorHAnsi" w:hAnsiTheme="minorHAnsi" w:cstheme="minorHAnsi"/>
          <w:sz w:val="22"/>
          <w:szCs w:val="22"/>
        </w:rPr>
        <w:t>25</w:t>
      </w:r>
      <w:r w:rsidR="00065D7E" w:rsidRPr="008344EB">
        <w:rPr>
          <w:rFonts w:asciiTheme="minorHAnsi" w:hAnsiTheme="minorHAnsi" w:cstheme="minorHAnsi"/>
          <w:sz w:val="22"/>
          <w:szCs w:val="22"/>
        </w:rPr>
        <w:t xml:space="preserve"> Multiple Choice Questions worth </w:t>
      </w:r>
      <w:r w:rsidR="00472128">
        <w:rPr>
          <w:rFonts w:asciiTheme="minorHAnsi" w:hAnsiTheme="minorHAnsi" w:cstheme="minorHAnsi"/>
          <w:sz w:val="22"/>
          <w:szCs w:val="22"/>
        </w:rPr>
        <w:t>4</w:t>
      </w:r>
      <w:r w:rsidR="00065D7E" w:rsidRPr="008344EB">
        <w:rPr>
          <w:rFonts w:asciiTheme="minorHAnsi" w:hAnsiTheme="minorHAnsi" w:cstheme="minorHAnsi"/>
          <w:sz w:val="22"/>
          <w:szCs w:val="22"/>
        </w:rPr>
        <w:t xml:space="preserve"> points each. </w:t>
      </w:r>
    </w:p>
    <w:p w:rsidR="00065D7E" w:rsidRPr="008344EB" w:rsidRDefault="00174FCC" w:rsidP="000F5EEF">
      <w:pPr>
        <w:pStyle w:val="BodyText"/>
        <w:ind w:left="720" w:right="-1080"/>
        <w:rPr>
          <w:rFonts w:asciiTheme="minorHAnsi" w:hAnsiTheme="minorHAnsi" w:cstheme="minorHAnsi"/>
          <w:sz w:val="22"/>
          <w:szCs w:val="22"/>
        </w:rPr>
      </w:pPr>
      <w:r w:rsidRPr="008344EB">
        <w:rPr>
          <w:rFonts w:asciiTheme="minorHAnsi" w:hAnsiTheme="minorHAnsi" w:cstheme="minorHAnsi"/>
          <w:sz w:val="22"/>
          <w:szCs w:val="22"/>
        </w:rPr>
        <w:t xml:space="preserve"> </w:t>
      </w:r>
    </w:p>
    <w:p w:rsidR="000F5EEF" w:rsidRDefault="000F5EEF" w:rsidP="003D3BB2">
      <w:pPr>
        <w:pStyle w:val="BodyText"/>
        <w:ind w:left="720" w:right="-720"/>
        <w:rPr>
          <w:rFonts w:asciiTheme="minorHAnsi" w:hAnsiTheme="minorHAnsi" w:cstheme="minorHAnsi"/>
          <w:sz w:val="22"/>
          <w:szCs w:val="22"/>
        </w:rPr>
        <w:sectPr w:rsidR="000F5EEF" w:rsidSect="000F5EEF">
          <w:type w:val="continuous"/>
          <w:pgSz w:w="12240" w:h="15840"/>
          <w:pgMar w:top="1440" w:right="1800" w:bottom="1440" w:left="1800" w:header="720" w:footer="720" w:gutter="0"/>
          <w:cols w:num="2" w:space="180"/>
        </w:sectPr>
      </w:pPr>
    </w:p>
    <w:p w:rsidR="00174FCC" w:rsidRPr="008344EB" w:rsidRDefault="00174FCC" w:rsidP="003D3BB2">
      <w:pPr>
        <w:pStyle w:val="BodyText"/>
        <w:ind w:left="720" w:right="-720"/>
        <w:rPr>
          <w:rFonts w:asciiTheme="minorHAnsi" w:hAnsiTheme="minorHAnsi" w:cstheme="minorHAnsi"/>
          <w:sz w:val="22"/>
          <w:szCs w:val="22"/>
        </w:rPr>
      </w:pPr>
    </w:p>
    <w:p w:rsidR="00065D7E" w:rsidRPr="008344EB" w:rsidRDefault="00065D7E" w:rsidP="003D3BB2">
      <w:pPr>
        <w:pStyle w:val="BodyText"/>
        <w:ind w:left="720" w:right="-720"/>
        <w:rPr>
          <w:rFonts w:asciiTheme="minorHAnsi" w:hAnsiTheme="minorHAnsi" w:cstheme="minorHAnsi"/>
          <w:sz w:val="22"/>
          <w:szCs w:val="22"/>
        </w:rPr>
      </w:pPr>
      <w:r w:rsidRPr="008344EB">
        <w:rPr>
          <w:rFonts w:asciiTheme="minorHAnsi" w:hAnsiTheme="minorHAnsi" w:cstheme="minorHAnsi"/>
          <w:sz w:val="22"/>
          <w:szCs w:val="22"/>
        </w:rPr>
        <w:t>*</w:t>
      </w:r>
      <w:r w:rsidR="00CF7946" w:rsidRPr="008344EB">
        <w:rPr>
          <w:rFonts w:asciiTheme="minorHAnsi" w:hAnsiTheme="minorHAnsi" w:cstheme="minorHAnsi"/>
          <w:sz w:val="22"/>
          <w:szCs w:val="22"/>
        </w:rPr>
        <w:t xml:space="preserve">You’ll need to purchase </w:t>
      </w:r>
      <w:r w:rsidR="00377DB5">
        <w:rPr>
          <w:rFonts w:asciiTheme="minorHAnsi" w:hAnsiTheme="minorHAnsi" w:cstheme="minorHAnsi"/>
          <w:sz w:val="22"/>
          <w:szCs w:val="22"/>
        </w:rPr>
        <w:t>5</w:t>
      </w:r>
      <w:r w:rsidR="00CF7946" w:rsidRPr="008344EB">
        <w:rPr>
          <w:rFonts w:asciiTheme="minorHAnsi" w:hAnsiTheme="minorHAnsi" w:cstheme="minorHAnsi"/>
          <w:sz w:val="22"/>
          <w:szCs w:val="22"/>
        </w:rPr>
        <w:t xml:space="preserve"> </w:t>
      </w:r>
      <w:proofErr w:type="spellStart"/>
      <w:r w:rsidR="00CF7946" w:rsidRPr="008344EB">
        <w:rPr>
          <w:rFonts w:asciiTheme="minorHAnsi" w:hAnsiTheme="minorHAnsi" w:cstheme="minorHAnsi"/>
          <w:sz w:val="22"/>
          <w:szCs w:val="22"/>
        </w:rPr>
        <w:t>Scantron</w:t>
      </w:r>
      <w:proofErr w:type="spellEnd"/>
      <w:r w:rsidR="00CF7946" w:rsidRPr="008344EB">
        <w:rPr>
          <w:rFonts w:asciiTheme="minorHAnsi" w:hAnsiTheme="minorHAnsi" w:cstheme="minorHAnsi"/>
          <w:sz w:val="22"/>
          <w:szCs w:val="22"/>
        </w:rPr>
        <w:t xml:space="preserve"> form</w:t>
      </w:r>
      <w:r w:rsidR="00472128">
        <w:rPr>
          <w:rFonts w:asciiTheme="minorHAnsi" w:hAnsiTheme="minorHAnsi" w:cstheme="minorHAnsi"/>
          <w:sz w:val="22"/>
          <w:szCs w:val="22"/>
        </w:rPr>
        <w:t xml:space="preserve"> 882s</w:t>
      </w:r>
    </w:p>
    <w:p w:rsidR="000522D7" w:rsidRPr="008344EB" w:rsidRDefault="000522D7" w:rsidP="00065D7E">
      <w:pPr>
        <w:pStyle w:val="BodyText"/>
        <w:ind w:right="-720"/>
        <w:rPr>
          <w:rFonts w:asciiTheme="minorHAnsi" w:hAnsiTheme="minorHAnsi" w:cstheme="minorHAnsi"/>
          <w:sz w:val="22"/>
          <w:szCs w:val="22"/>
        </w:rPr>
      </w:pPr>
    </w:p>
    <w:p w:rsidR="00065D7E" w:rsidRDefault="00065D7E" w:rsidP="003D3BB2">
      <w:pPr>
        <w:ind w:left="720"/>
        <w:rPr>
          <w:rFonts w:asciiTheme="minorHAnsi" w:hAnsiTheme="minorHAnsi" w:cstheme="minorHAnsi"/>
          <w:sz w:val="22"/>
          <w:szCs w:val="22"/>
        </w:rPr>
      </w:pPr>
      <w:r w:rsidRPr="008344EB">
        <w:rPr>
          <w:rFonts w:asciiTheme="minorHAnsi" w:hAnsiTheme="minorHAnsi" w:cstheme="minorHAnsi"/>
          <w:b/>
          <w:bCs/>
          <w:sz w:val="22"/>
          <w:szCs w:val="22"/>
        </w:rPr>
        <w:t>Makeup Exams</w:t>
      </w:r>
      <w:r w:rsidRPr="008344EB">
        <w:rPr>
          <w:rFonts w:asciiTheme="minorHAnsi" w:hAnsiTheme="minorHAnsi" w:cstheme="minorHAnsi"/>
          <w:bCs/>
          <w:sz w:val="22"/>
          <w:szCs w:val="22"/>
        </w:rPr>
        <w:t xml:space="preserve">: </w:t>
      </w:r>
      <w:r w:rsidR="00CF7946" w:rsidRPr="008344EB">
        <w:rPr>
          <w:rFonts w:asciiTheme="minorHAnsi" w:hAnsiTheme="minorHAnsi" w:cstheme="minorHAnsi"/>
          <w:sz w:val="22"/>
          <w:szCs w:val="22"/>
        </w:rPr>
        <w:t xml:space="preserve">Please do not miss a </w:t>
      </w:r>
      <w:r w:rsidR="00472128">
        <w:rPr>
          <w:rFonts w:asciiTheme="minorHAnsi" w:hAnsiTheme="minorHAnsi" w:cstheme="minorHAnsi"/>
          <w:sz w:val="22"/>
          <w:szCs w:val="22"/>
        </w:rPr>
        <w:t>quiz</w:t>
      </w:r>
      <w:r w:rsidR="00CF7946" w:rsidRPr="008344EB">
        <w:rPr>
          <w:rFonts w:asciiTheme="minorHAnsi" w:hAnsiTheme="minorHAnsi" w:cstheme="minorHAnsi"/>
          <w:sz w:val="22"/>
          <w:szCs w:val="22"/>
        </w:rPr>
        <w:t xml:space="preserve">.  </w:t>
      </w:r>
      <w:r w:rsidR="009C5AD6" w:rsidRPr="008344EB">
        <w:rPr>
          <w:rFonts w:asciiTheme="minorHAnsi" w:hAnsiTheme="minorHAnsi" w:cstheme="minorHAnsi"/>
          <w:b/>
          <w:sz w:val="22"/>
          <w:szCs w:val="22"/>
        </w:rPr>
        <w:t xml:space="preserve">Vacation is not an excuse for missing a </w:t>
      </w:r>
      <w:r w:rsidR="00472128">
        <w:rPr>
          <w:rFonts w:asciiTheme="minorHAnsi" w:hAnsiTheme="minorHAnsi" w:cstheme="minorHAnsi"/>
          <w:b/>
          <w:sz w:val="22"/>
          <w:szCs w:val="22"/>
        </w:rPr>
        <w:t>quiz</w:t>
      </w:r>
      <w:r w:rsidR="009C5AD6" w:rsidRPr="008344EB">
        <w:rPr>
          <w:rFonts w:asciiTheme="minorHAnsi" w:hAnsiTheme="minorHAnsi" w:cstheme="minorHAnsi"/>
          <w:b/>
          <w:sz w:val="22"/>
          <w:szCs w:val="22"/>
        </w:rPr>
        <w:t xml:space="preserve">.  </w:t>
      </w:r>
      <w:r w:rsidR="00472128">
        <w:rPr>
          <w:rFonts w:asciiTheme="minorHAnsi" w:hAnsiTheme="minorHAnsi" w:cstheme="minorHAnsi"/>
          <w:sz w:val="22"/>
          <w:szCs w:val="22"/>
        </w:rPr>
        <w:t>This is a summer class, with a tight schedule – I expect you to be present for each assignment.</w:t>
      </w:r>
      <w:r w:rsidRPr="008344EB">
        <w:rPr>
          <w:rFonts w:asciiTheme="minorHAnsi" w:hAnsiTheme="minorHAnsi" w:cstheme="minorHAnsi"/>
          <w:sz w:val="22"/>
          <w:szCs w:val="22"/>
        </w:rPr>
        <w:t xml:space="preserve">  </w:t>
      </w:r>
    </w:p>
    <w:p w:rsidR="000F5EEF" w:rsidRDefault="000F5EEF" w:rsidP="003D3BB2">
      <w:pPr>
        <w:ind w:left="720"/>
        <w:rPr>
          <w:rFonts w:asciiTheme="minorHAnsi" w:hAnsiTheme="minorHAnsi" w:cstheme="minorHAnsi"/>
          <w:sz w:val="22"/>
          <w:szCs w:val="22"/>
        </w:rPr>
      </w:pPr>
    </w:p>
    <w:p w:rsidR="000F5EEF" w:rsidRPr="000F5EEF" w:rsidRDefault="00472128" w:rsidP="003D3BB2">
      <w:pPr>
        <w:ind w:left="720"/>
        <w:rPr>
          <w:rFonts w:asciiTheme="minorHAnsi" w:hAnsiTheme="minorHAnsi" w:cstheme="minorHAnsi"/>
          <w:sz w:val="22"/>
          <w:szCs w:val="22"/>
        </w:rPr>
      </w:pPr>
      <w:r>
        <w:rPr>
          <w:rFonts w:asciiTheme="minorHAnsi" w:hAnsiTheme="minorHAnsi" w:cstheme="minorHAnsi"/>
          <w:b/>
          <w:sz w:val="22"/>
          <w:szCs w:val="22"/>
        </w:rPr>
        <w:t>Book review</w:t>
      </w:r>
      <w:r w:rsidR="000F5EEF">
        <w:rPr>
          <w:rFonts w:asciiTheme="minorHAnsi" w:hAnsiTheme="minorHAnsi" w:cstheme="minorHAnsi"/>
          <w:b/>
          <w:sz w:val="22"/>
          <w:szCs w:val="22"/>
        </w:rPr>
        <w:t xml:space="preserve">: </w:t>
      </w:r>
      <w:r>
        <w:rPr>
          <w:rFonts w:asciiTheme="minorHAnsi" w:hAnsiTheme="minorHAnsi" w:cstheme="minorHAnsi"/>
          <w:sz w:val="22"/>
          <w:szCs w:val="22"/>
        </w:rPr>
        <w:t>Check Blackboard for the book review</w:t>
      </w:r>
      <w:r w:rsidR="000F5EEF">
        <w:rPr>
          <w:rFonts w:asciiTheme="minorHAnsi" w:hAnsiTheme="minorHAnsi" w:cstheme="minorHAnsi"/>
          <w:sz w:val="22"/>
          <w:szCs w:val="22"/>
        </w:rPr>
        <w:t xml:space="preserve"> assignment, which will be </w:t>
      </w:r>
      <w:r w:rsidR="00377DB5">
        <w:rPr>
          <w:rFonts w:asciiTheme="minorHAnsi" w:hAnsiTheme="minorHAnsi" w:cstheme="minorHAnsi"/>
          <w:sz w:val="22"/>
          <w:szCs w:val="22"/>
        </w:rPr>
        <w:t>the remaining ~17</w:t>
      </w:r>
      <w:r w:rsidR="000F5EEF">
        <w:rPr>
          <w:rFonts w:asciiTheme="minorHAnsi" w:hAnsiTheme="minorHAnsi" w:cstheme="minorHAnsi"/>
          <w:sz w:val="22"/>
          <w:szCs w:val="22"/>
        </w:rPr>
        <w:t>% of your grade.</w:t>
      </w:r>
    </w:p>
    <w:p w:rsidR="00065D7E" w:rsidRPr="008344EB" w:rsidRDefault="00065D7E" w:rsidP="00065D7E">
      <w:pPr>
        <w:ind w:right="-720"/>
        <w:rPr>
          <w:rFonts w:asciiTheme="minorHAnsi" w:hAnsiTheme="minorHAnsi" w:cstheme="minorHAnsi"/>
          <w:bCs/>
          <w:sz w:val="22"/>
          <w:szCs w:val="22"/>
        </w:rPr>
      </w:pPr>
    </w:p>
    <w:p w:rsidR="00065D7E" w:rsidRPr="008344EB" w:rsidRDefault="003D3BB2" w:rsidP="00065D7E">
      <w:pPr>
        <w:ind w:right="-720"/>
        <w:rPr>
          <w:rFonts w:asciiTheme="minorHAnsi" w:hAnsiTheme="minorHAnsi" w:cstheme="minorHAnsi"/>
          <w:sz w:val="22"/>
          <w:szCs w:val="22"/>
        </w:rPr>
      </w:pPr>
      <w:r w:rsidRPr="008344EB">
        <w:rPr>
          <w:rFonts w:asciiTheme="minorHAnsi" w:hAnsiTheme="minorHAnsi" w:cstheme="minorHAnsi"/>
          <w:b/>
          <w:bCs/>
          <w:sz w:val="22"/>
          <w:szCs w:val="22"/>
        </w:rPr>
        <w:t>Grading</w:t>
      </w:r>
      <w:r w:rsidR="00065D7E" w:rsidRPr="008344EB">
        <w:rPr>
          <w:rFonts w:asciiTheme="minorHAnsi" w:hAnsiTheme="minorHAnsi" w:cstheme="minorHAnsi"/>
          <w:b/>
          <w:bCs/>
          <w:sz w:val="22"/>
          <w:szCs w:val="22"/>
        </w:rPr>
        <w:t>:</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Your final grade will be calculated as follows</w:t>
      </w:r>
      <w:r w:rsidR="008344EB">
        <w:rPr>
          <w:rFonts w:asciiTheme="minorHAnsi" w:hAnsiTheme="minorHAnsi" w:cstheme="minorHAnsi"/>
          <w:sz w:val="22"/>
          <w:szCs w:val="22"/>
        </w:rPr>
        <w:t xml:space="preserve">, </w:t>
      </w:r>
      <w:r w:rsidR="000F5EEF">
        <w:rPr>
          <w:rFonts w:asciiTheme="minorHAnsi" w:hAnsiTheme="minorHAnsi" w:cstheme="minorHAnsi"/>
          <w:sz w:val="22"/>
          <w:szCs w:val="22"/>
        </w:rPr>
        <w:t xml:space="preserve">evenly </w:t>
      </w:r>
      <w:r w:rsidR="008344EB">
        <w:rPr>
          <w:rFonts w:asciiTheme="minorHAnsi" w:hAnsiTheme="minorHAnsi" w:cstheme="minorHAnsi"/>
          <w:sz w:val="22"/>
          <w:szCs w:val="22"/>
        </w:rPr>
        <w:t>averaging your test grades</w:t>
      </w:r>
      <w:r w:rsidR="000F5EEF">
        <w:rPr>
          <w:rFonts w:asciiTheme="minorHAnsi" w:hAnsiTheme="minorHAnsi" w:cstheme="minorHAnsi"/>
          <w:sz w:val="22"/>
          <w:szCs w:val="22"/>
        </w:rPr>
        <w:t xml:space="preserve"> and your </w:t>
      </w:r>
      <w:r w:rsidR="00377DB5">
        <w:rPr>
          <w:rFonts w:asciiTheme="minorHAnsi" w:hAnsiTheme="minorHAnsi" w:cstheme="minorHAnsi"/>
          <w:sz w:val="22"/>
          <w:szCs w:val="22"/>
        </w:rPr>
        <w:t>review</w:t>
      </w:r>
      <w:r w:rsidR="000F5EEF">
        <w:rPr>
          <w:rFonts w:asciiTheme="minorHAnsi" w:hAnsiTheme="minorHAnsi" w:cstheme="minorHAnsi"/>
          <w:sz w:val="22"/>
          <w:szCs w:val="22"/>
        </w:rPr>
        <w:t xml:space="preserve"> assignment</w:t>
      </w:r>
      <w:r w:rsidRPr="008344EB">
        <w:rPr>
          <w:rFonts w:asciiTheme="minorHAnsi" w:hAnsiTheme="minorHAnsi" w:cstheme="minorHAnsi"/>
          <w:sz w:val="22"/>
          <w:szCs w:val="22"/>
        </w:rPr>
        <w:t>:</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Average</w:t>
      </w:r>
      <w:r w:rsidRPr="008344EB">
        <w:rPr>
          <w:rFonts w:asciiTheme="minorHAnsi" w:hAnsiTheme="minorHAnsi" w:cstheme="minorHAnsi"/>
          <w:sz w:val="22"/>
          <w:szCs w:val="22"/>
        </w:rPr>
        <w:t>:</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Final grade:</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100-90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A</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89-80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B</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79-70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C</w:t>
      </w:r>
    </w:p>
    <w:p w:rsidR="00065D7E" w:rsidRPr="008344EB" w:rsidRDefault="00065D7E" w:rsidP="00065D7E">
      <w:pPr>
        <w:ind w:right="-720"/>
        <w:rPr>
          <w:rFonts w:asciiTheme="minorHAnsi" w:hAnsiTheme="minorHAnsi" w:cstheme="minorHAnsi"/>
          <w:sz w:val="22"/>
          <w:szCs w:val="22"/>
        </w:rPr>
      </w:pPr>
      <w:r w:rsidRPr="008344EB">
        <w:rPr>
          <w:rFonts w:asciiTheme="minorHAnsi" w:hAnsiTheme="minorHAnsi" w:cstheme="minorHAnsi"/>
          <w:sz w:val="22"/>
          <w:szCs w:val="22"/>
        </w:rPr>
        <w:tab/>
      </w:r>
      <w:r w:rsidR="00174FCC" w:rsidRPr="008344EB">
        <w:rPr>
          <w:rFonts w:asciiTheme="minorHAnsi" w:hAnsiTheme="minorHAnsi" w:cstheme="minorHAnsi"/>
          <w:sz w:val="22"/>
          <w:szCs w:val="22"/>
        </w:rPr>
        <w:t>69-60</w:t>
      </w:r>
      <w:r w:rsidR="00174FCC"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D</w:t>
      </w:r>
    </w:p>
    <w:p w:rsidR="000522D7" w:rsidRPr="008344EB" w:rsidRDefault="00065D7E" w:rsidP="009C5AD6">
      <w:pPr>
        <w:ind w:right="-720"/>
        <w:rPr>
          <w:rFonts w:asciiTheme="minorHAnsi" w:hAnsiTheme="minorHAnsi" w:cstheme="minorHAnsi"/>
          <w:sz w:val="22"/>
          <w:szCs w:val="22"/>
        </w:rPr>
      </w:pPr>
      <w:r w:rsidRPr="008344EB">
        <w:rPr>
          <w:rFonts w:asciiTheme="minorHAnsi" w:hAnsiTheme="minorHAnsi" w:cstheme="minorHAnsi"/>
          <w:sz w:val="22"/>
          <w:szCs w:val="22"/>
        </w:rPr>
        <w:tab/>
        <w:t xml:space="preserve">below </w:t>
      </w:r>
      <w:r w:rsidR="00174FCC" w:rsidRPr="008344EB">
        <w:rPr>
          <w:rFonts w:asciiTheme="minorHAnsi" w:hAnsiTheme="minorHAnsi" w:cstheme="minorHAnsi"/>
          <w:sz w:val="22"/>
          <w:szCs w:val="22"/>
        </w:rPr>
        <w:t>60</w:t>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r>
      <w:r w:rsidRPr="008344EB">
        <w:rPr>
          <w:rFonts w:asciiTheme="minorHAnsi" w:hAnsiTheme="minorHAnsi" w:cstheme="minorHAnsi"/>
          <w:sz w:val="22"/>
          <w:szCs w:val="22"/>
        </w:rPr>
        <w:tab/>
        <w:t xml:space="preserve">      F</w:t>
      </w:r>
    </w:p>
    <w:p w:rsidR="000F5EEF" w:rsidRDefault="000F5EEF">
      <w:pPr>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r w:rsidRPr="008344EB">
        <w:rPr>
          <w:rFonts w:asciiTheme="minorHAnsi" w:hAnsiTheme="minorHAnsi" w:cstheme="minorHAnsi"/>
          <w:b/>
          <w:color w:val="000000"/>
          <w:sz w:val="22"/>
          <w:szCs w:val="22"/>
        </w:rPr>
        <w:lastRenderedPageBreak/>
        <w:t xml:space="preserve">Drop Policy: </w:t>
      </w:r>
      <w:r w:rsidRPr="008344EB">
        <w:rPr>
          <w:rFonts w:asciiTheme="minorHAnsi" w:hAnsiTheme="minorHAnsi" w:cstheme="minorHAnsi"/>
          <w:color w:val="000000"/>
          <w:sz w:val="22"/>
          <w:szCs w:val="22"/>
        </w:rPr>
        <w:t xml:space="preserve">Students may drop or swap (adding and dropping a class concurrently) classes through self-service in </w:t>
      </w:r>
      <w:proofErr w:type="spellStart"/>
      <w:r w:rsidRPr="008344EB">
        <w:rPr>
          <w:rFonts w:asciiTheme="minorHAnsi" w:hAnsiTheme="minorHAnsi" w:cstheme="minorHAnsi"/>
          <w:color w:val="000000"/>
          <w:sz w:val="22"/>
          <w:szCs w:val="22"/>
        </w:rPr>
        <w:t>MyMav</w:t>
      </w:r>
      <w:proofErr w:type="spellEnd"/>
      <w:r w:rsidRPr="008344EB">
        <w:rPr>
          <w:rFonts w:asciiTheme="minorHAnsi" w:hAnsiTheme="minorHAnsi" w:cstheme="minorHAnsi"/>
          <w:color w:val="000000"/>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344EB">
        <w:rPr>
          <w:rFonts w:asciiTheme="minorHAnsi" w:hAnsiTheme="minorHAnsi" w:cstheme="minorHAnsi"/>
          <w:b/>
          <w:bCs/>
          <w:color w:val="000000"/>
          <w:sz w:val="22"/>
          <w:szCs w:val="22"/>
        </w:rPr>
        <w:t>Students will not be automatically dropped for non-attendance</w:t>
      </w:r>
      <w:r w:rsidRPr="008344EB">
        <w:rPr>
          <w:rFonts w:asciiTheme="minorHAnsi" w:hAnsiTheme="minorHAnsi" w:cstheme="minorHAnsi"/>
          <w:color w:val="000000"/>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8344EB">
          <w:rPr>
            <w:rStyle w:val="Hyperlink"/>
            <w:rFonts w:asciiTheme="minorHAnsi" w:hAnsiTheme="minorHAnsi" w:cstheme="minorHAnsi"/>
            <w:sz w:val="22"/>
            <w:szCs w:val="22"/>
          </w:rPr>
          <w:t>http://wweb.uta.edu/aao/fao/</w:t>
        </w:r>
      </w:hyperlink>
      <w:r w:rsidRPr="008344EB">
        <w:rPr>
          <w:rFonts w:asciiTheme="minorHAnsi" w:hAnsiTheme="minorHAnsi" w:cstheme="minorHAnsi"/>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r w:rsidRPr="008344EB">
        <w:rPr>
          <w:rFonts w:asciiTheme="minorHAnsi" w:hAnsiTheme="minorHAnsi" w:cstheme="minorHAnsi"/>
          <w:b/>
          <w:bCs/>
          <w:color w:val="000000"/>
          <w:sz w:val="22"/>
          <w:szCs w:val="22"/>
        </w:rPr>
        <w:t xml:space="preserve">Americans with Disabilities Act: </w:t>
      </w:r>
      <w:r w:rsidRPr="008344EB">
        <w:rPr>
          <w:rFonts w:asciiTheme="minorHAnsi" w:hAnsiTheme="minorHAnsi" w:cstheme="minorHAnsi"/>
          <w:color w:val="000000"/>
          <w:sz w:val="22"/>
          <w:szCs w:val="22"/>
        </w:rPr>
        <w:t xml:space="preserve">The University of Texas at Arlington is on record as being committed to both the spirit and letter of all federal equal opportunity legislation, including the </w:t>
      </w:r>
      <w:r w:rsidRPr="008344EB">
        <w:rPr>
          <w:rFonts w:asciiTheme="minorHAnsi" w:hAnsiTheme="minorHAnsi" w:cstheme="minorHAnsi"/>
          <w:i/>
          <w:iCs/>
          <w:color w:val="000000"/>
          <w:sz w:val="22"/>
          <w:szCs w:val="22"/>
        </w:rPr>
        <w:t>Americans with Disabilities Act (ADA)</w:t>
      </w:r>
      <w:r w:rsidRPr="008344EB">
        <w:rPr>
          <w:rFonts w:asciiTheme="minorHAnsi" w:hAnsiTheme="minorHAnsi" w:cstheme="minorHAnsi"/>
          <w:color w:val="000000"/>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8344EB">
          <w:rPr>
            <w:rStyle w:val="Hyperlink"/>
            <w:rFonts w:asciiTheme="minorHAnsi" w:hAnsiTheme="minorHAnsi" w:cstheme="minorHAnsi"/>
            <w:sz w:val="22"/>
            <w:szCs w:val="22"/>
          </w:rPr>
          <w:t>www.uta.edu/disability</w:t>
        </w:r>
      </w:hyperlink>
      <w:r w:rsidRPr="008344EB">
        <w:rPr>
          <w:rFonts w:asciiTheme="minorHAnsi" w:hAnsiTheme="minorHAnsi" w:cstheme="minorHAnsi"/>
          <w:color w:val="000000"/>
          <w:sz w:val="22"/>
          <w:szCs w:val="22"/>
        </w:rPr>
        <w:t xml:space="preserve"> or by calling the Office for Students with Disabilities at (817) 272-3364.</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Title IX:</w:t>
      </w:r>
      <w:r w:rsidRPr="008344EB">
        <w:rPr>
          <w:rFonts w:asciiTheme="minorHAnsi" w:hAnsiTheme="minorHAnsi" w:cstheme="minorHAnsi"/>
          <w:color w:val="000000"/>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8344EB">
          <w:rPr>
            <w:rStyle w:val="Hyperlink"/>
            <w:rFonts w:asciiTheme="minorHAnsi" w:hAnsiTheme="minorHAnsi" w:cstheme="minorHAnsi"/>
            <w:sz w:val="22"/>
            <w:szCs w:val="22"/>
          </w:rPr>
          <w:t>www.uta.edu/titleIX</w:t>
        </w:r>
      </w:hyperlink>
      <w:r w:rsidRPr="008344EB">
        <w:rPr>
          <w:rFonts w:asciiTheme="minorHAnsi" w:hAnsiTheme="minorHAnsi" w:cstheme="minorHAnsi"/>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 xml:space="preserve">Academic Integrity: </w:t>
      </w:r>
      <w:r w:rsidRPr="008344EB">
        <w:rPr>
          <w:rFonts w:asciiTheme="minorHAnsi" w:hAnsiTheme="minorHAnsi" w:cstheme="minorHAnsi"/>
          <w:color w:val="000000"/>
          <w:sz w:val="22"/>
          <w:szCs w:val="22"/>
        </w:rPr>
        <w:t>Students enrolled all UT Arlington courses are expected to adhere to the UT Arlington Honor Code:</w:t>
      </w:r>
    </w:p>
    <w:p w:rsidR="008344EB" w:rsidRPr="008344EB" w:rsidRDefault="008344EB" w:rsidP="008344EB">
      <w:pPr>
        <w:tabs>
          <w:tab w:val="left" w:pos="2880"/>
        </w:tabs>
        <w:spacing w:line="240" w:lineRule="exact"/>
        <w:rPr>
          <w:rFonts w:asciiTheme="minorHAnsi" w:hAnsiTheme="minorHAnsi" w:cstheme="minorHAnsi"/>
          <w:i/>
          <w:color w:val="000000"/>
          <w:sz w:val="22"/>
          <w:szCs w:val="22"/>
        </w:rPr>
      </w:pPr>
    </w:p>
    <w:p w:rsidR="008344EB" w:rsidRPr="008344EB" w:rsidRDefault="008344EB" w:rsidP="008344EB">
      <w:pPr>
        <w:tabs>
          <w:tab w:val="left" w:pos="2880"/>
        </w:tabs>
        <w:spacing w:line="240" w:lineRule="exact"/>
        <w:rPr>
          <w:rFonts w:asciiTheme="minorHAnsi" w:hAnsiTheme="minorHAnsi" w:cstheme="minorHAnsi"/>
          <w:i/>
          <w:color w:val="000000"/>
          <w:sz w:val="22"/>
          <w:szCs w:val="22"/>
        </w:rPr>
      </w:pPr>
      <w:r w:rsidRPr="008344EB">
        <w:rPr>
          <w:rFonts w:asciiTheme="minorHAnsi" w:hAnsiTheme="minorHAnsi" w:cstheme="minorHAnsi"/>
          <w:i/>
          <w:color w:val="000000"/>
          <w:sz w:val="22"/>
          <w:szCs w:val="22"/>
        </w:rPr>
        <w:t xml:space="preserve">I pledge, on my honor, to uphold UT Arlington’s tradition of academic integrity, a tradition that values hard work and honest effort in the pursuit of academic excellence. </w:t>
      </w:r>
    </w:p>
    <w:p w:rsidR="008344EB" w:rsidRPr="008344EB" w:rsidRDefault="008344EB" w:rsidP="008344EB">
      <w:pPr>
        <w:tabs>
          <w:tab w:val="left" w:pos="2880"/>
        </w:tabs>
        <w:spacing w:line="240" w:lineRule="exact"/>
        <w:rPr>
          <w:rFonts w:asciiTheme="minorHAnsi" w:hAnsiTheme="minorHAnsi" w:cstheme="minorHAnsi"/>
          <w:i/>
          <w:color w:val="000000"/>
          <w:sz w:val="22"/>
          <w:szCs w:val="22"/>
        </w:rPr>
      </w:pPr>
      <w:r w:rsidRPr="008344EB">
        <w:rPr>
          <w:rFonts w:asciiTheme="minorHAnsi" w:hAnsiTheme="minorHAnsi" w:cstheme="minorHAnsi"/>
          <w:i/>
          <w:color w:val="000000"/>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color w:val="000000"/>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344EB">
        <w:rPr>
          <w:rFonts w:asciiTheme="minorHAnsi" w:hAnsiTheme="minorHAnsi" w:cstheme="minorHAnsi"/>
          <w:i/>
          <w:color w:val="000000"/>
          <w:sz w:val="22"/>
          <w:szCs w:val="22"/>
        </w:rPr>
        <w:t>Regents’ Rule</w:t>
      </w:r>
      <w:r w:rsidRPr="008344EB">
        <w:rPr>
          <w:rFonts w:asciiTheme="minorHAnsi" w:hAnsiTheme="minorHAnsi" w:cstheme="minorHAnsi"/>
          <w:color w:val="000000"/>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77681F"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 xml:space="preserve">Electronic Communication: </w:t>
      </w:r>
      <w:r w:rsidRPr="008344EB">
        <w:rPr>
          <w:rFonts w:asciiTheme="minorHAnsi" w:hAnsiTheme="minorHAnsi" w:cstheme="minorHAnsi"/>
          <w:color w:val="000000"/>
          <w:sz w:val="22"/>
          <w:szCs w:val="22"/>
        </w:rPr>
        <w:t xml:space="preserve">UT Arlington has adopted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344EB">
        <w:rPr>
          <w:rFonts w:asciiTheme="minorHAnsi" w:hAnsiTheme="minorHAnsi" w:cstheme="minorHAnsi"/>
          <w:color w:val="000000"/>
          <w:sz w:val="22"/>
          <w:szCs w:val="22"/>
        </w:rPr>
        <w:t>MavMail</w:t>
      </w:r>
      <w:proofErr w:type="spellEnd"/>
      <w:r w:rsidRPr="008344EB">
        <w:rPr>
          <w:rFonts w:asciiTheme="minorHAnsi" w:hAnsiTheme="minorHAnsi" w:cstheme="minorHAnsi"/>
          <w:color w:val="000000"/>
          <w:sz w:val="22"/>
          <w:szCs w:val="22"/>
        </w:rPr>
        <w:t xml:space="preserve"> is available at </w:t>
      </w:r>
      <w:hyperlink r:id="rId10" w:history="1">
        <w:r w:rsidRPr="008344EB">
          <w:rPr>
            <w:rStyle w:val="Hyperlink"/>
            <w:rFonts w:asciiTheme="minorHAnsi" w:hAnsiTheme="minorHAnsi" w:cstheme="minorHAnsi"/>
            <w:sz w:val="22"/>
            <w:szCs w:val="22"/>
          </w:rPr>
          <w:t>http://www.uta.edu/oit/cs/email/mavmail.php</w:t>
        </w:r>
      </w:hyperlink>
      <w:r w:rsidRPr="008344EB">
        <w:rPr>
          <w:rFonts w:asciiTheme="minorHAnsi" w:hAnsiTheme="minorHAnsi" w:cstheme="minorHAnsi"/>
          <w:color w:val="000000"/>
          <w:sz w:val="22"/>
          <w:szCs w:val="22"/>
        </w:rPr>
        <w:t>.</w:t>
      </w:r>
      <w:r w:rsidR="0077681F">
        <w:rPr>
          <w:rFonts w:asciiTheme="minorHAnsi" w:hAnsiTheme="minorHAnsi" w:cstheme="minorHAnsi"/>
          <w:color w:val="000000"/>
          <w:sz w:val="22"/>
          <w:szCs w:val="22"/>
        </w:rPr>
        <w:t xml:space="preserve">  </w:t>
      </w:r>
      <w:r w:rsidR="0077681F">
        <w:rPr>
          <w:rFonts w:asciiTheme="minorHAnsi" w:hAnsiTheme="minorHAnsi" w:cstheme="minorHAnsi"/>
          <w:b/>
          <w:color w:val="000000"/>
          <w:sz w:val="22"/>
          <w:szCs w:val="22"/>
        </w:rPr>
        <w:t>Please do no</w:t>
      </w:r>
      <w:r w:rsidR="00411DB8">
        <w:rPr>
          <w:rFonts w:asciiTheme="minorHAnsi" w:hAnsiTheme="minorHAnsi" w:cstheme="minorHAnsi"/>
          <w:b/>
          <w:color w:val="000000"/>
          <w:sz w:val="22"/>
          <w:szCs w:val="22"/>
        </w:rPr>
        <w:t>t use Blackboard mail/messaging; instead, use your university email account.</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lastRenderedPageBreak/>
        <w:t xml:space="preserve">Student Feedback Survey: </w:t>
      </w:r>
      <w:r w:rsidRPr="008344EB">
        <w:rPr>
          <w:rFonts w:asciiTheme="minorHAnsi" w:hAnsiTheme="minorHAnsi" w:cstheme="minorHAnsi"/>
          <w:bCs/>
          <w:color w:val="000000"/>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344EB">
        <w:rPr>
          <w:rFonts w:asciiTheme="minorHAnsi" w:hAnsiTheme="minorHAnsi" w:cstheme="minorHAnsi"/>
          <w:bCs/>
          <w:color w:val="000000"/>
          <w:sz w:val="22"/>
          <w:szCs w:val="22"/>
        </w:rPr>
        <w:t>MavMail</w:t>
      </w:r>
      <w:proofErr w:type="spellEnd"/>
      <w:r w:rsidRPr="008344EB">
        <w:rPr>
          <w:rFonts w:asciiTheme="minorHAnsi" w:hAnsiTheme="minorHAnsi" w:cstheme="minorHAnsi"/>
          <w:bCs/>
          <w:color w:val="000000"/>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8344EB">
          <w:rPr>
            <w:rStyle w:val="Hyperlink"/>
            <w:rFonts w:asciiTheme="minorHAnsi" w:hAnsiTheme="minorHAnsi" w:cstheme="minorHAnsi"/>
            <w:bCs/>
            <w:sz w:val="22"/>
            <w:szCs w:val="22"/>
          </w:rPr>
          <w:t>http://www.uta.edu/sfs</w:t>
        </w:r>
      </w:hyperlink>
      <w:r w:rsidRPr="008344EB">
        <w:rPr>
          <w:rFonts w:asciiTheme="minorHAnsi" w:hAnsiTheme="minorHAnsi" w:cstheme="minorHAnsi"/>
          <w:bCs/>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b/>
          <w:bCs/>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Final Review Week:</w:t>
      </w:r>
      <w:r w:rsidRPr="008344EB">
        <w:rPr>
          <w:rFonts w:asciiTheme="minorHAnsi" w:hAnsiTheme="minorHAnsi" w:cstheme="minorHAnsi"/>
          <w:bCs/>
          <w:color w:val="000000"/>
          <w:sz w:val="22"/>
          <w:szCs w:val="22"/>
        </w:rPr>
        <w:t xml:space="preserve"> </w:t>
      </w:r>
      <w:r w:rsidRPr="008344EB">
        <w:rPr>
          <w:rFonts w:asciiTheme="minorHAnsi" w:hAnsiTheme="minorHAnsi" w:cstheme="minorHAnsi"/>
          <w:color w:val="000000"/>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344EB">
        <w:rPr>
          <w:rFonts w:asciiTheme="minorHAnsi" w:hAnsiTheme="minorHAnsi" w:cstheme="minorHAnsi"/>
          <w:i/>
          <w:color w:val="000000"/>
          <w:sz w:val="22"/>
          <w:szCs w:val="22"/>
        </w:rPr>
        <w:t>unless specified in the class syllabus</w:t>
      </w:r>
      <w:r w:rsidRPr="008344EB">
        <w:rPr>
          <w:rFonts w:asciiTheme="minorHAnsi" w:hAnsiTheme="minorHAnsi" w:cstheme="minorHAnsi"/>
          <w:color w:val="000000"/>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sz w:val="22"/>
          <w:szCs w:val="22"/>
        </w:rPr>
      </w:pPr>
      <w:r w:rsidRPr="008344EB">
        <w:rPr>
          <w:rFonts w:asciiTheme="minorHAnsi" w:hAnsiTheme="minorHAnsi" w:cstheme="minorHAnsi"/>
          <w:b/>
          <w:bCs/>
          <w:color w:val="000000"/>
          <w:sz w:val="22"/>
          <w:szCs w:val="22"/>
        </w:rPr>
        <w:t>Emergency Exit Procedures:</w:t>
      </w:r>
      <w:r w:rsidRPr="008344EB">
        <w:rPr>
          <w:rFonts w:asciiTheme="minorHAnsi" w:hAnsiTheme="minorHAnsi" w:cstheme="minorHAnsi"/>
          <w:sz w:val="22"/>
          <w:szCs w:val="22"/>
        </w:rPr>
        <w:t xml:space="preserve">  </w:t>
      </w:r>
      <w:r w:rsidRPr="008344EB">
        <w:rPr>
          <w:rFonts w:asciiTheme="minorHAnsi" w:hAnsiTheme="minorHAnsi" w:cstheme="minorHAnsi"/>
          <w:bCs/>
          <w:color w:val="000000"/>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bCs/>
          <w:color w:val="000000"/>
          <w:sz w:val="22"/>
          <w:szCs w:val="22"/>
        </w:rPr>
        <w:t>Student Support Services</w:t>
      </w:r>
      <w:r w:rsidRPr="008344EB">
        <w:rPr>
          <w:rFonts w:asciiTheme="minorHAnsi" w:hAnsiTheme="minorHAnsi" w:cstheme="minorHAnsi"/>
          <w:color w:val="000000"/>
          <w:sz w:val="22"/>
          <w:szCs w:val="22"/>
        </w:rPr>
        <w:t>:</w:t>
      </w:r>
      <w:r w:rsidRPr="008344EB">
        <w:rPr>
          <w:rFonts w:asciiTheme="minorHAnsi" w:hAnsiTheme="minorHAnsi" w:cstheme="minorHAnsi"/>
          <w:b/>
          <w:bCs/>
          <w:color w:val="000000"/>
          <w:sz w:val="22"/>
          <w:szCs w:val="22"/>
        </w:rPr>
        <w:t xml:space="preserve"> </w:t>
      </w:r>
      <w:r w:rsidRPr="008344EB">
        <w:rPr>
          <w:rFonts w:asciiTheme="minorHAnsi" w:hAnsiTheme="minorHAnsi" w:cstheme="minorHAnsi"/>
          <w:color w:val="000000"/>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8344EB">
          <w:rPr>
            <w:rStyle w:val="Hyperlink"/>
            <w:rFonts w:asciiTheme="minorHAnsi" w:hAnsiTheme="minorHAnsi" w:cstheme="minorHAnsi"/>
            <w:sz w:val="22"/>
            <w:szCs w:val="22"/>
          </w:rPr>
          <w:t>resources@uta.edu</w:t>
        </w:r>
      </w:hyperlink>
      <w:r w:rsidRPr="008344EB">
        <w:rPr>
          <w:rFonts w:asciiTheme="minorHAnsi" w:hAnsiTheme="minorHAnsi" w:cstheme="minorHAnsi"/>
          <w:color w:val="000000"/>
          <w:sz w:val="22"/>
          <w:szCs w:val="22"/>
        </w:rPr>
        <w:t xml:space="preserve">, or view the information at </w:t>
      </w:r>
      <w:hyperlink r:id="rId13" w:history="1">
        <w:r w:rsidRPr="008344EB">
          <w:rPr>
            <w:rStyle w:val="Hyperlink"/>
            <w:rFonts w:asciiTheme="minorHAnsi" w:hAnsiTheme="minorHAnsi" w:cstheme="minorHAnsi"/>
            <w:sz w:val="22"/>
            <w:szCs w:val="22"/>
          </w:rPr>
          <w:t>www.uta.edu/resources</w:t>
        </w:r>
      </w:hyperlink>
      <w:r w:rsidRPr="008344EB">
        <w:rPr>
          <w:rFonts w:asciiTheme="minorHAnsi" w:hAnsiTheme="minorHAnsi" w:cstheme="minorHAnsi"/>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b/>
          <w:color w:val="000000"/>
          <w:sz w:val="22"/>
          <w:szCs w:val="22"/>
        </w:rPr>
      </w:pPr>
    </w:p>
    <w:p w:rsidR="008344EB" w:rsidRPr="008344EB" w:rsidRDefault="008344EB" w:rsidP="008344EB">
      <w:pPr>
        <w:tabs>
          <w:tab w:val="left" w:pos="2880"/>
        </w:tabs>
        <w:spacing w:line="240" w:lineRule="exact"/>
        <w:rPr>
          <w:rFonts w:asciiTheme="minorHAnsi" w:hAnsiTheme="minorHAnsi" w:cstheme="minorHAnsi"/>
          <w:color w:val="000000"/>
          <w:sz w:val="22"/>
          <w:szCs w:val="22"/>
        </w:rPr>
      </w:pPr>
      <w:r w:rsidRPr="008344EB">
        <w:rPr>
          <w:rFonts w:asciiTheme="minorHAnsi" w:hAnsiTheme="minorHAnsi" w:cstheme="minorHAnsi"/>
          <w:b/>
          <w:color w:val="000000"/>
          <w:sz w:val="22"/>
          <w:szCs w:val="22"/>
        </w:rPr>
        <w:t>Writing Center:</w:t>
      </w:r>
      <w:r w:rsidRPr="008344EB">
        <w:rPr>
          <w:rFonts w:asciiTheme="minorHAnsi" w:hAnsiTheme="minorHAnsi" w:cstheme="minorHAnsi"/>
          <w:color w:val="000000"/>
          <w:sz w:val="22"/>
          <w:szCs w:val="22"/>
        </w:rPr>
        <w:t xml:space="preserve"> The Writing Center, 411 Central Library, offers individual 40 minute sessions to review assignments, </w:t>
      </w:r>
      <w:r w:rsidRPr="008344EB">
        <w:rPr>
          <w:rFonts w:asciiTheme="minorHAnsi" w:hAnsiTheme="minorHAnsi" w:cstheme="minorHAnsi"/>
          <w:i/>
          <w:color w:val="000000"/>
          <w:sz w:val="22"/>
          <w:szCs w:val="22"/>
        </w:rPr>
        <w:t>Quick Hits</w:t>
      </w:r>
      <w:r w:rsidRPr="008344EB">
        <w:rPr>
          <w:rFonts w:asciiTheme="minorHAnsi" w:hAnsiTheme="minorHAnsi" w:cstheme="minorHAnsi"/>
          <w:color w:val="000000"/>
          <w:sz w:val="22"/>
          <w:szCs w:val="22"/>
        </w:rPr>
        <w:t xml:space="preserve"> (5-10 minute quick answers to questions), and workshops on grammar and specific writing projects. Visit </w:t>
      </w:r>
      <w:hyperlink r:id="rId14" w:tgtFrame="_blank" w:history="1">
        <w:r w:rsidRPr="008344EB">
          <w:rPr>
            <w:rStyle w:val="Hyperlink"/>
            <w:rFonts w:asciiTheme="minorHAnsi" w:hAnsiTheme="minorHAnsi" w:cstheme="minorHAnsi"/>
            <w:sz w:val="22"/>
            <w:szCs w:val="22"/>
          </w:rPr>
          <w:t>https://uta.mywconline.com/</w:t>
        </w:r>
      </w:hyperlink>
      <w:r w:rsidRPr="008344EB">
        <w:rPr>
          <w:rFonts w:asciiTheme="minorHAnsi" w:hAnsiTheme="minorHAnsi" w:cstheme="minorHAnsi"/>
          <w:color w:val="00000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8344EB">
          <w:rPr>
            <w:rStyle w:val="Hyperlink"/>
            <w:rFonts w:asciiTheme="minorHAnsi" w:hAnsiTheme="minorHAnsi" w:cstheme="minorHAnsi"/>
            <w:sz w:val="22"/>
            <w:szCs w:val="22"/>
          </w:rPr>
          <w:t>www.uta.edu/owl/</w:t>
        </w:r>
      </w:hyperlink>
      <w:r w:rsidRPr="008344EB">
        <w:rPr>
          <w:rFonts w:asciiTheme="minorHAnsi" w:hAnsiTheme="minorHAnsi" w:cstheme="minorHAnsi"/>
          <w:color w:val="000000"/>
          <w:sz w:val="22"/>
          <w:szCs w:val="22"/>
        </w:rPr>
        <w:t>.</w:t>
      </w:r>
    </w:p>
    <w:p w:rsidR="008344EB" w:rsidRPr="008344EB" w:rsidRDefault="008344EB" w:rsidP="008344EB">
      <w:pPr>
        <w:tabs>
          <w:tab w:val="left" w:pos="2880"/>
        </w:tabs>
        <w:spacing w:line="240" w:lineRule="exact"/>
        <w:rPr>
          <w:rFonts w:asciiTheme="minorHAnsi" w:hAnsiTheme="minorHAnsi" w:cstheme="minorHAnsi"/>
          <w:color w:val="000000"/>
          <w:sz w:val="22"/>
          <w:szCs w:val="22"/>
        </w:rPr>
      </w:pPr>
    </w:p>
    <w:p w:rsidR="00FC1A6B" w:rsidRDefault="008344EB" w:rsidP="000F5EEF">
      <w:pPr>
        <w:tabs>
          <w:tab w:val="left" w:pos="2880"/>
        </w:tabs>
        <w:spacing w:line="240" w:lineRule="exact"/>
        <w:rPr>
          <w:rFonts w:asciiTheme="minorHAnsi" w:hAnsiTheme="minorHAnsi" w:cstheme="minorHAnsi"/>
          <w:b/>
          <w:sz w:val="22"/>
          <w:szCs w:val="22"/>
        </w:rPr>
      </w:pPr>
      <w:r w:rsidRPr="008344EB">
        <w:rPr>
          <w:rFonts w:asciiTheme="minorHAnsi" w:hAnsiTheme="minorHAnsi" w:cstheme="minorHAnsi"/>
          <w:b/>
          <w:color w:val="000000"/>
          <w:sz w:val="22"/>
          <w:szCs w:val="22"/>
        </w:rPr>
        <w:t>Emergency Phone Numbers:</w:t>
      </w:r>
      <w:r w:rsidRPr="008344EB">
        <w:rPr>
          <w:rFonts w:asciiTheme="minorHAnsi" w:hAnsiTheme="minorHAnsi" w:cstheme="minorHAnsi"/>
          <w:color w:val="000000"/>
          <w:sz w:val="22"/>
          <w:szCs w:val="22"/>
        </w:rPr>
        <w:t xml:space="preserve"> In case of campus emergency, call the UTA Police Department at 817-272-3003 (non-campus phone), 2-3003 (campus phone). You may also dial 911.</w:t>
      </w:r>
    </w:p>
    <w:p w:rsidR="00FC1A6B" w:rsidRDefault="00FC1A6B" w:rsidP="003D3BB2">
      <w:pPr>
        <w:rPr>
          <w:rFonts w:asciiTheme="minorHAnsi" w:hAnsiTheme="minorHAnsi" w:cstheme="minorHAnsi"/>
          <w:b/>
          <w:sz w:val="22"/>
          <w:szCs w:val="22"/>
        </w:rPr>
      </w:pPr>
    </w:p>
    <w:p w:rsidR="000F5EEF" w:rsidRPr="008344EB" w:rsidRDefault="000F5EEF" w:rsidP="000F5EEF">
      <w:pPr>
        <w:tabs>
          <w:tab w:val="left" w:pos="360"/>
        </w:tabs>
        <w:rPr>
          <w:rFonts w:asciiTheme="minorHAnsi" w:hAnsiTheme="minorHAnsi" w:cstheme="minorHAnsi"/>
          <w:sz w:val="22"/>
          <w:szCs w:val="22"/>
        </w:rPr>
      </w:pPr>
      <w:r w:rsidRPr="008344EB">
        <w:rPr>
          <w:rFonts w:asciiTheme="minorHAnsi" w:hAnsiTheme="minorHAnsi" w:cstheme="minorHAnsi"/>
          <w:b/>
          <w:sz w:val="22"/>
          <w:szCs w:val="22"/>
        </w:rPr>
        <w:t xml:space="preserve">Blackboard: </w:t>
      </w:r>
      <w:r w:rsidRPr="008344EB">
        <w:rPr>
          <w:rFonts w:asciiTheme="minorHAnsi" w:hAnsiTheme="minorHAnsi" w:cstheme="minorHAnsi"/>
          <w:sz w:val="22"/>
          <w:szCs w:val="22"/>
        </w:rPr>
        <w:t xml:space="preserve">All relevant class materials, including this syllabus, are posted on the course Blackboard on the </w:t>
      </w:r>
      <w:r>
        <w:rPr>
          <w:rFonts w:asciiTheme="minorHAnsi" w:hAnsiTheme="minorHAnsi" w:cstheme="minorHAnsi"/>
          <w:sz w:val="22"/>
          <w:szCs w:val="22"/>
        </w:rPr>
        <w:t>UTA</w:t>
      </w:r>
      <w:r w:rsidRPr="008344EB">
        <w:rPr>
          <w:rFonts w:asciiTheme="minorHAnsi" w:hAnsiTheme="minorHAnsi" w:cstheme="minorHAnsi"/>
          <w:sz w:val="22"/>
          <w:szCs w:val="22"/>
        </w:rPr>
        <w:t xml:space="preserve"> website.  If you are unfamiliar with Blackboard, please become so quickly.  You will use it, or a form of it, throughout your future academic career. I will post your grades on the Blackboard as well, so you’ll have access to your average at any time.  In addition, I </w:t>
      </w:r>
      <w:r>
        <w:rPr>
          <w:rFonts w:asciiTheme="minorHAnsi" w:hAnsiTheme="minorHAnsi" w:cstheme="minorHAnsi"/>
          <w:sz w:val="22"/>
          <w:szCs w:val="22"/>
        </w:rPr>
        <w:t>may</w:t>
      </w:r>
      <w:r w:rsidRPr="008344EB">
        <w:rPr>
          <w:rFonts w:asciiTheme="minorHAnsi" w:hAnsiTheme="minorHAnsi" w:cstheme="minorHAnsi"/>
          <w:sz w:val="22"/>
          <w:szCs w:val="22"/>
        </w:rPr>
        <w:t xml:space="preserve"> post interesting videos, speeches, and text to the Blackboard page throughout the semester for those of you more interested in history or the course material. </w:t>
      </w:r>
    </w:p>
    <w:p w:rsidR="003D3BB2" w:rsidRPr="008344EB" w:rsidRDefault="00065D7E" w:rsidP="003D3BB2">
      <w:pPr>
        <w:rPr>
          <w:rFonts w:asciiTheme="minorHAnsi" w:hAnsiTheme="minorHAnsi" w:cstheme="minorHAnsi"/>
          <w:sz w:val="22"/>
          <w:szCs w:val="22"/>
        </w:rPr>
      </w:pPr>
      <w:r w:rsidRPr="008344EB">
        <w:rPr>
          <w:rFonts w:asciiTheme="minorHAnsi" w:hAnsiTheme="minorHAnsi" w:cstheme="minorHAnsi"/>
          <w:b/>
          <w:sz w:val="22"/>
          <w:szCs w:val="22"/>
        </w:rPr>
        <w:lastRenderedPageBreak/>
        <w:t>Attendance</w:t>
      </w:r>
      <w:r w:rsidRPr="008344EB">
        <w:rPr>
          <w:rFonts w:asciiTheme="minorHAnsi" w:hAnsiTheme="minorHAnsi" w:cstheme="minorHAnsi"/>
          <w:sz w:val="22"/>
          <w:szCs w:val="22"/>
        </w:rPr>
        <w:t xml:space="preserve">:  </w:t>
      </w:r>
      <w:r w:rsidR="003D3BB2" w:rsidRPr="008344EB">
        <w:rPr>
          <w:rFonts w:asciiTheme="minorHAnsi" w:hAnsiTheme="minorHAnsi" w:cstheme="minorHAnsi"/>
          <w:sz w:val="22"/>
          <w:szCs w:val="22"/>
        </w:rPr>
        <w:t xml:space="preserve">There is no formal attendance policy for the course.  You are a consumer who purchased this course; if you choose not to attend, your grade will most likely suffer.  That is your choice to make.  Being a </w:t>
      </w:r>
      <w:r w:rsidR="00472128">
        <w:rPr>
          <w:rFonts w:asciiTheme="minorHAnsi" w:hAnsiTheme="minorHAnsi" w:cstheme="minorHAnsi"/>
          <w:sz w:val="22"/>
          <w:szCs w:val="22"/>
        </w:rPr>
        <w:t>Summer 5-week</w:t>
      </w:r>
      <w:r w:rsidR="003D3BB2" w:rsidRPr="008344EB">
        <w:rPr>
          <w:rFonts w:asciiTheme="minorHAnsi" w:hAnsiTheme="minorHAnsi" w:cstheme="minorHAnsi"/>
          <w:sz w:val="22"/>
          <w:szCs w:val="22"/>
        </w:rPr>
        <w:t xml:space="preserve"> class, missing class will seriously harm your ability to make a decent grade.  Please do not miss class unless you absolutely must – you signed up for a class that meets </w:t>
      </w:r>
      <w:r w:rsidR="00472128">
        <w:rPr>
          <w:rFonts w:asciiTheme="minorHAnsi" w:hAnsiTheme="minorHAnsi" w:cstheme="minorHAnsi"/>
          <w:sz w:val="22"/>
          <w:szCs w:val="22"/>
        </w:rPr>
        <w:t>4</w:t>
      </w:r>
      <w:r w:rsidR="003D3BB2" w:rsidRPr="008344EB">
        <w:rPr>
          <w:rFonts w:asciiTheme="minorHAnsi" w:hAnsiTheme="minorHAnsi" w:cstheme="minorHAnsi"/>
          <w:sz w:val="22"/>
          <w:szCs w:val="22"/>
        </w:rPr>
        <w:t xml:space="preserve"> days a week for </w:t>
      </w:r>
      <w:r w:rsidR="00472128">
        <w:rPr>
          <w:rFonts w:asciiTheme="minorHAnsi" w:hAnsiTheme="minorHAnsi" w:cstheme="minorHAnsi"/>
          <w:sz w:val="22"/>
          <w:szCs w:val="22"/>
        </w:rPr>
        <w:t xml:space="preserve">2 </w:t>
      </w:r>
      <w:r w:rsidR="003D3BB2" w:rsidRPr="008344EB">
        <w:rPr>
          <w:rFonts w:asciiTheme="minorHAnsi" w:hAnsiTheme="minorHAnsi" w:cstheme="minorHAnsi"/>
          <w:sz w:val="22"/>
          <w:szCs w:val="22"/>
        </w:rPr>
        <w:t>hours, so pl</w:t>
      </w:r>
      <w:bookmarkStart w:id="0" w:name="_GoBack"/>
      <w:bookmarkEnd w:id="0"/>
      <w:r w:rsidR="003D3BB2" w:rsidRPr="008344EB">
        <w:rPr>
          <w:rFonts w:asciiTheme="minorHAnsi" w:hAnsiTheme="minorHAnsi" w:cstheme="minorHAnsi"/>
          <w:sz w:val="22"/>
          <w:szCs w:val="22"/>
        </w:rPr>
        <w:t>ease be there.</w:t>
      </w:r>
    </w:p>
    <w:p w:rsidR="003D3BB2" w:rsidRPr="008344EB" w:rsidRDefault="003D3BB2" w:rsidP="003D3BB2">
      <w:pPr>
        <w:ind w:firstLine="720"/>
        <w:rPr>
          <w:rFonts w:asciiTheme="minorHAnsi" w:hAnsiTheme="minorHAnsi" w:cstheme="minorHAnsi"/>
          <w:sz w:val="22"/>
          <w:szCs w:val="22"/>
        </w:rPr>
      </w:pPr>
      <w:r w:rsidRPr="008344EB">
        <w:rPr>
          <w:rFonts w:asciiTheme="minorHAnsi" w:hAnsiTheme="minorHAnsi" w:cstheme="minorHAnsi"/>
          <w:sz w:val="22"/>
          <w:szCs w:val="22"/>
        </w:rPr>
        <w:t>As such, you are each also expected to treat your instructor and classmates with respect at all times.  This includes not talking while the instructor is talking; not using cell phones, laptop computers, and other electronics as distractions during class; not wearing headphones during class; and arriving on time and not leaving early except in an emergency.</w:t>
      </w:r>
    </w:p>
    <w:p w:rsidR="00065D7E" w:rsidRPr="008344EB" w:rsidRDefault="00065D7E" w:rsidP="00065D7E">
      <w:pPr>
        <w:ind w:right="-720"/>
        <w:rPr>
          <w:rFonts w:asciiTheme="minorHAnsi" w:hAnsiTheme="minorHAnsi" w:cstheme="minorHAnsi"/>
          <w:sz w:val="22"/>
          <w:szCs w:val="22"/>
        </w:rPr>
      </w:pPr>
    </w:p>
    <w:p w:rsidR="00065D7E" w:rsidRPr="008344EB" w:rsidRDefault="00065D7E" w:rsidP="00065D7E">
      <w:pPr>
        <w:pStyle w:val="BodyText"/>
        <w:ind w:right="-720"/>
        <w:rPr>
          <w:rFonts w:asciiTheme="minorHAnsi" w:hAnsiTheme="minorHAnsi" w:cstheme="minorHAnsi"/>
          <w:b/>
          <w:sz w:val="22"/>
          <w:szCs w:val="22"/>
        </w:rPr>
      </w:pPr>
    </w:p>
    <w:p w:rsidR="00065D7E" w:rsidRPr="008344EB" w:rsidRDefault="00065D7E" w:rsidP="00065D7E">
      <w:pPr>
        <w:pStyle w:val="BodyText"/>
        <w:ind w:right="-720"/>
        <w:rPr>
          <w:rFonts w:asciiTheme="minorHAnsi" w:hAnsiTheme="minorHAnsi" w:cstheme="minorHAnsi"/>
          <w:sz w:val="22"/>
          <w:szCs w:val="22"/>
        </w:rPr>
      </w:pPr>
      <w:r w:rsidRPr="008344EB">
        <w:rPr>
          <w:rFonts w:asciiTheme="minorHAnsi" w:hAnsiTheme="minorHAnsi" w:cstheme="minorHAnsi"/>
          <w:b/>
          <w:sz w:val="22"/>
          <w:szCs w:val="22"/>
        </w:rPr>
        <w:t>COURSE OUTLINE:</w:t>
      </w:r>
    </w:p>
    <w:p w:rsidR="00065D7E" w:rsidRPr="008344EB" w:rsidRDefault="00065D7E" w:rsidP="00065D7E">
      <w:pPr>
        <w:ind w:right="-720"/>
        <w:rPr>
          <w:rFonts w:asciiTheme="minorHAnsi" w:hAnsiTheme="minorHAnsi" w:cstheme="minorHAnsi"/>
          <w:sz w:val="22"/>
          <w:szCs w:val="22"/>
        </w:rPr>
      </w:pPr>
    </w:p>
    <w:p w:rsidR="004F6ED1" w:rsidRDefault="004F6ED1" w:rsidP="004F6ED1">
      <w:pPr>
        <w:ind w:firstLine="720"/>
        <w:rPr>
          <w:rFonts w:asciiTheme="minorHAnsi" w:hAnsiTheme="minorHAnsi"/>
          <w:sz w:val="22"/>
          <w:szCs w:val="22"/>
        </w:rPr>
      </w:pPr>
      <w:r w:rsidRPr="009D69DC">
        <w:rPr>
          <w:rFonts w:asciiTheme="minorHAnsi" w:hAnsiTheme="minorHAnsi"/>
          <w:sz w:val="22"/>
          <w:szCs w:val="22"/>
        </w:rPr>
        <w:t>Unit I</w:t>
      </w:r>
      <w:r w:rsidRPr="009D69DC">
        <w:rPr>
          <w:rFonts w:asciiTheme="minorHAnsi" w:hAnsiTheme="minorHAnsi"/>
          <w:sz w:val="22"/>
          <w:szCs w:val="22"/>
        </w:rPr>
        <w:tab/>
      </w:r>
      <w:r w:rsidRPr="009D69DC">
        <w:rPr>
          <w:rFonts w:asciiTheme="minorHAnsi" w:hAnsiTheme="minorHAnsi"/>
          <w:sz w:val="22"/>
          <w:szCs w:val="22"/>
        </w:rPr>
        <w:tab/>
      </w:r>
      <w:r w:rsidR="004D1CCB">
        <w:rPr>
          <w:rFonts w:asciiTheme="minorHAnsi" w:hAnsiTheme="minorHAnsi"/>
          <w:sz w:val="22"/>
          <w:szCs w:val="22"/>
        </w:rPr>
        <w:t xml:space="preserve">Background </w:t>
      </w:r>
      <w:r w:rsidR="004D1CCB">
        <w:rPr>
          <w:rFonts w:asciiTheme="minorHAnsi" w:hAnsiTheme="minorHAnsi"/>
          <w:sz w:val="22"/>
          <w:szCs w:val="22"/>
        </w:rPr>
        <w:tab/>
        <w:t>War and Society</w:t>
      </w:r>
      <w:r w:rsidR="004D1CCB">
        <w:rPr>
          <w:rFonts w:asciiTheme="minorHAnsi" w:hAnsiTheme="minorHAnsi"/>
          <w:sz w:val="22"/>
          <w:szCs w:val="22"/>
        </w:rPr>
        <w:tab/>
      </w:r>
      <w:r w:rsidR="00377DB5">
        <w:rPr>
          <w:rFonts w:asciiTheme="minorHAnsi" w:hAnsiTheme="minorHAnsi"/>
          <w:sz w:val="22"/>
          <w:szCs w:val="22"/>
        </w:rPr>
        <w:t>Medieval Warfare</w:t>
      </w:r>
    </w:p>
    <w:p w:rsidR="00377DB5" w:rsidRDefault="00377DB5" w:rsidP="004F6ED1">
      <w:pPr>
        <w:ind w:firstLine="720"/>
        <w:rPr>
          <w:rFonts w:asciiTheme="minorHAnsi" w:hAnsiTheme="minorHAnsi"/>
          <w:sz w:val="22"/>
          <w:szCs w:val="22"/>
        </w:rPr>
      </w:pPr>
    </w:p>
    <w:p w:rsidR="00377DB5" w:rsidRPr="009D69DC" w:rsidRDefault="00377DB5" w:rsidP="004F6ED1">
      <w:pPr>
        <w:ind w:firstLine="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The Military Revolution</w:t>
      </w:r>
    </w:p>
    <w:p w:rsidR="004F6ED1" w:rsidRPr="009D69DC" w:rsidRDefault="004F6ED1" w:rsidP="004F6ED1">
      <w:pPr>
        <w:rPr>
          <w:rFonts w:asciiTheme="minorHAnsi" w:hAnsiTheme="minorHAnsi"/>
          <w:sz w:val="22"/>
          <w:szCs w:val="22"/>
        </w:rPr>
      </w:pPr>
      <w:r w:rsidRPr="009D69DC">
        <w:rPr>
          <w:rFonts w:asciiTheme="minorHAnsi" w:hAnsiTheme="minorHAnsi"/>
          <w:sz w:val="22"/>
          <w:szCs w:val="22"/>
        </w:rPr>
        <w:tab/>
      </w:r>
      <w:r w:rsidRPr="009D69DC">
        <w:rPr>
          <w:rFonts w:asciiTheme="minorHAnsi" w:hAnsiTheme="minorHAnsi"/>
          <w:sz w:val="22"/>
          <w:szCs w:val="22"/>
        </w:rPr>
        <w:tab/>
      </w:r>
    </w:p>
    <w:p w:rsidR="00377DB5" w:rsidRDefault="004F6ED1" w:rsidP="004F6ED1">
      <w:pPr>
        <w:rPr>
          <w:rFonts w:asciiTheme="minorHAnsi" w:hAnsiTheme="minorHAnsi"/>
          <w:sz w:val="22"/>
          <w:szCs w:val="22"/>
        </w:rPr>
      </w:pPr>
      <w:r w:rsidRPr="009D69DC">
        <w:rPr>
          <w:rFonts w:asciiTheme="minorHAnsi" w:hAnsiTheme="minorHAnsi"/>
          <w:sz w:val="22"/>
          <w:szCs w:val="22"/>
        </w:rPr>
        <w:tab/>
      </w:r>
      <w:r w:rsidR="004D1CCB">
        <w:rPr>
          <w:rFonts w:asciiTheme="minorHAnsi" w:hAnsiTheme="minorHAnsi"/>
          <w:sz w:val="22"/>
          <w:szCs w:val="22"/>
        </w:rPr>
        <w:t>Unit II</w:t>
      </w:r>
      <w:r w:rsidR="004D1CCB">
        <w:rPr>
          <w:rFonts w:asciiTheme="minorHAnsi" w:hAnsiTheme="minorHAnsi"/>
          <w:sz w:val="22"/>
          <w:szCs w:val="22"/>
        </w:rPr>
        <w:tab/>
      </w:r>
      <w:r w:rsidR="004D1CCB">
        <w:rPr>
          <w:rFonts w:asciiTheme="minorHAnsi" w:hAnsiTheme="minorHAnsi"/>
          <w:sz w:val="22"/>
          <w:szCs w:val="22"/>
        </w:rPr>
        <w:tab/>
      </w:r>
      <w:r w:rsidR="00377DB5">
        <w:rPr>
          <w:rFonts w:asciiTheme="minorHAnsi" w:hAnsiTheme="minorHAnsi"/>
          <w:sz w:val="22"/>
          <w:szCs w:val="22"/>
        </w:rPr>
        <w:t>The Rise of Spain</w:t>
      </w:r>
      <w:r w:rsidR="00377DB5">
        <w:rPr>
          <w:rFonts w:asciiTheme="minorHAnsi" w:hAnsiTheme="minorHAnsi"/>
          <w:sz w:val="22"/>
          <w:szCs w:val="22"/>
        </w:rPr>
        <w:tab/>
        <w:t>The Habsburg-Valois Wars</w:t>
      </w:r>
      <w:r w:rsidR="00377DB5">
        <w:rPr>
          <w:rFonts w:asciiTheme="minorHAnsi" w:hAnsiTheme="minorHAnsi"/>
          <w:sz w:val="22"/>
          <w:szCs w:val="22"/>
        </w:rPr>
        <w:tab/>
      </w:r>
    </w:p>
    <w:p w:rsidR="00377DB5" w:rsidRDefault="00377DB5" w:rsidP="004F6ED1">
      <w:pPr>
        <w:rPr>
          <w:rFonts w:asciiTheme="minorHAnsi" w:hAnsiTheme="minorHAnsi"/>
          <w:sz w:val="22"/>
          <w:szCs w:val="22"/>
        </w:rPr>
      </w:pPr>
    </w:p>
    <w:p w:rsidR="00377DB5" w:rsidRDefault="00377DB5" w:rsidP="00377DB5">
      <w:pPr>
        <w:ind w:left="1440" w:firstLine="720"/>
        <w:rPr>
          <w:rFonts w:asciiTheme="minorHAnsi" w:hAnsiTheme="minorHAnsi"/>
          <w:sz w:val="22"/>
          <w:szCs w:val="22"/>
        </w:rPr>
      </w:pPr>
      <w:r>
        <w:rPr>
          <w:rFonts w:asciiTheme="minorHAnsi" w:hAnsiTheme="minorHAnsi"/>
          <w:sz w:val="22"/>
          <w:szCs w:val="22"/>
        </w:rPr>
        <w:t>Colonialism and Colonial Conflicts</w:t>
      </w:r>
      <w:r>
        <w:rPr>
          <w:rFonts w:asciiTheme="minorHAnsi" w:hAnsiTheme="minorHAnsi"/>
          <w:sz w:val="22"/>
          <w:szCs w:val="22"/>
        </w:rPr>
        <w:tab/>
        <w:t>Naval Warfare</w:t>
      </w:r>
    </w:p>
    <w:p w:rsidR="004D1CCB" w:rsidRPr="009D69DC" w:rsidRDefault="004D1CCB" w:rsidP="004F6ED1">
      <w:pPr>
        <w:rPr>
          <w:rFonts w:asciiTheme="minorHAnsi" w:hAnsiTheme="minorHAnsi"/>
          <w:sz w:val="22"/>
          <w:szCs w:val="22"/>
        </w:rPr>
      </w:pPr>
    </w:p>
    <w:p w:rsidR="004F6ED1" w:rsidRPr="009D69DC" w:rsidRDefault="004F6ED1" w:rsidP="004F6ED1">
      <w:pPr>
        <w:ind w:left="2160" w:hanging="1440"/>
        <w:rPr>
          <w:rFonts w:asciiTheme="minorHAnsi" w:hAnsiTheme="minorHAnsi"/>
          <w:sz w:val="22"/>
          <w:szCs w:val="22"/>
        </w:rPr>
      </w:pPr>
      <w:r w:rsidRPr="009D69DC">
        <w:rPr>
          <w:rFonts w:asciiTheme="minorHAnsi" w:hAnsiTheme="minorHAnsi"/>
          <w:sz w:val="22"/>
          <w:szCs w:val="22"/>
        </w:rPr>
        <w:t>Unit III</w:t>
      </w:r>
      <w:r w:rsidRPr="009D69DC">
        <w:rPr>
          <w:rFonts w:asciiTheme="minorHAnsi" w:hAnsiTheme="minorHAnsi"/>
          <w:sz w:val="22"/>
          <w:szCs w:val="22"/>
        </w:rPr>
        <w:tab/>
      </w:r>
      <w:r w:rsidR="00377DB5">
        <w:rPr>
          <w:rFonts w:asciiTheme="minorHAnsi" w:hAnsiTheme="minorHAnsi"/>
          <w:sz w:val="22"/>
          <w:szCs w:val="22"/>
        </w:rPr>
        <w:t>Religion and Warfare</w:t>
      </w:r>
      <w:r w:rsidR="00377DB5">
        <w:rPr>
          <w:rFonts w:asciiTheme="minorHAnsi" w:hAnsiTheme="minorHAnsi"/>
          <w:sz w:val="22"/>
          <w:szCs w:val="22"/>
        </w:rPr>
        <w:tab/>
        <w:t>The Thirty Years War</w:t>
      </w:r>
    </w:p>
    <w:p w:rsidR="004F6ED1" w:rsidRPr="009D69DC" w:rsidRDefault="004F6ED1" w:rsidP="004F6ED1">
      <w:pPr>
        <w:ind w:firstLine="720"/>
        <w:rPr>
          <w:rFonts w:asciiTheme="minorHAnsi" w:hAnsiTheme="minorHAnsi"/>
          <w:sz w:val="22"/>
          <w:szCs w:val="22"/>
        </w:rPr>
      </w:pPr>
    </w:p>
    <w:p w:rsidR="004D1CCB" w:rsidRDefault="004F6ED1" w:rsidP="004F6ED1">
      <w:pPr>
        <w:ind w:firstLine="720"/>
        <w:rPr>
          <w:rFonts w:asciiTheme="minorHAnsi" w:hAnsiTheme="minorHAnsi"/>
          <w:sz w:val="22"/>
          <w:szCs w:val="22"/>
        </w:rPr>
      </w:pPr>
      <w:r w:rsidRPr="009D69DC">
        <w:rPr>
          <w:rFonts w:asciiTheme="minorHAnsi" w:hAnsiTheme="minorHAnsi"/>
          <w:sz w:val="22"/>
          <w:szCs w:val="22"/>
        </w:rPr>
        <w:t>Unit IV</w:t>
      </w:r>
      <w:r w:rsidRPr="009D69DC">
        <w:rPr>
          <w:rFonts w:asciiTheme="minorHAnsi" w:hAnsiTheme="minorHAnsi"/>
          <w:sz w:val="22"/>
          <w:szCs w:val="22"/>
        </w:rPr>
        <w:tab/>
      </w:r>
      <w:r w:rsidRPr="009D69DC">
        <w:rPr>
          <w:rFonts w:asciiTheme="minorHAnsi" w:hAnsiTheme="minorHAnsi"/>
          <w:sz w:val="22"/>
          <w:szCs w:val="22"/>
        </w:rPr>
        <w:tab/>
      </w:r>
      <w:r w:rsidR="00377DB5">
        <w:rPr>
          <w:rFonts w:asciiTheme="minorHAnsi" w:hAnsiTheme="minorHAnsi"/>
          <w:sz w:val="22"/>
          <w:szCs w:val="22"/>
        </w:rPr>
        <w:t>The Age of Louis XIV</w:t>
      </w:r>
      <w:r w:rsidR="00377DB5">
        <w:rPr>
          <w:rFonts w:asciiTheme="minorHAnsi" w:hAnsiTheme="minorHAnsi"/>
          <w:sz w:val="22"/>
          <w:szCs w:val="22"/>
        </w:rPr>
        <w:tab/>
        <w:t>Absolutism and War</w:t>
      </w:r>
      <w:r w:rsidR="00377DB5">
        <w:rPr>
          <w:rFonts w:asciiTheme="minorHAnsi" w:hAnsiTheme="minorHAnsi"/>
          <w:sz w:val="22"/>
          <w:szCs w:val="22"/>
        </w:rPr>
        <w:tab/>
      </w:r>
    </w:p>
    <w:p w:rsidR="004D1CCB" w:rsidRDefault="004D1CCB" w:rsidP="004F6ED1">
      <w:pPr>
        <w:ind w:firstLine="720"/>
        <w:rPr>
          <w:rFonts w:asciiTheme="minorHAnsi" w:hAnsiTheme="minorHAnsi"/>
          <w:sz w:val="22"/>
          <w:szCs w:val="22"/>
        </w:rPr>
      </w:pPr>
    </w:p>
    <w:p w:rsidR="004D1CCB" w:rsidRDefault="004D1CCB" w:rsidP="004F6ED1">
      <w:pPr>
        <w:ind w:firstLine="720"/>
        <w:rPr>
          <w:rFonts w:asciiTheme="minorHAnsi" w:hAnsiTheme="minorHAnsi"/>
          <w:sz w:val="22"/>
          <w:szCs w:val="22"/>
        </w:rPr>
      </w:pPr>
      <w:r>
        <w:rPr>
          <w:rFonts w:asciiTheme="minorHAnsi" w:hAnsiTheme="minorHAnsi"/>
          <w:sz w:val="22"/>
          <w:szCs w:val="22"/>
        </w:rPr>
        <w:t>Unit V</w:t>
      </w:r>
      <w:r>
        <w:rPr>
          <w:rFonts w:asciiTheme="minorHAnsi" w:hAnsiTheme="minorHAnsi"/>
          <w:sz w:val="22"/>
          <w:szCs w:val="22"/>
        </w:rPr>
        <w:tab/>
      </w:r>
      <w:r>
        <w:rPr>
          <w:rFonts w:asciiTheme="minorHAnsi" w:hAnsiTheme="minorHAnsi"/>
          <w:sz w:val="22"/>
          <w:szCs w:val="22"/>
        </w:rPr>
        <w:tab/>
        <w:t>Frederick II and Prussia</w:t>
      </w:r>
      <w:r>
        <w:rPr>
          <w:rFonts w:asciiTheme="minorHAnsi" w:hAnsiTheme="minorHAnsi"/>
          <w:sz w:val="22"/>
          <w:szCs w:val="22"/>
        </w:rPr>
        <w:tab/>
      </w:r>
      <w:r>
        <w:rPr>
          <w:rFonts w:asciiTheme="minorHAnsi" w:hAnsiTheme="minorHAnsi"/>
          <w:sz w:val="22"/>
          <w:szCs w:val="22"/>
        </w:rPr>
        <w:tab/>
        <w:t>The Decline of France</w:t>
      </w:r>
      <w:r>
        <w:rPr>
          <w:rFonts w:asciiTheme="minorHAnsi" w:hAnsiTheme="minorHAnsi"/>
          <w:sz w:val="22"/>
          <w:szCs w:val="22"/>
        </w:rPr>
        <w:tab/>
        <w:t>Colonialism</w:t>
      </w:r>
    </w:p>
    <w:p w:rsidR="004D1CCB" w:rsidRDefault="004D1CCB" w:rsidP="004F6ED1">
      <w:pPr>
        <w:ind w:firstLine="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4F6ED1" w:rsidRDefault="004D1CCB" w:rsidP="004D1CCB">
      <w:pPr>
        <w:ind w:left="1440" w:firstLine="720"/>
        <w:rPr>
          <w:rFonts w:asciiTheme="minorHAnsi" w:hAnsiTheme="minorHAnsi" w:cstheme="minorHAnsi"/>
          <w:sz w:val="22"/>
          <w:szCs w:val="22"/>
        </w:rPr>
      </w:pPr>
      <w:r>
        <w:rPr>
          <w:rFonts w:asciiTheme="minorHAnsi" w:hAnsiTheme="minorHAnsi"/>
          <w:sz w:val="22"/>
          <w:szCs w:val="22"/>
        </w:rPr>
        <w:t>The American Experience</w:t>
      </w:r>
      <w:r>
        <w:rPr>
          <w:rFonts w:asciiTheme="minorHAnsi" w:hAnsiTheme="minorHAnsi"/>
          <w:sz w:val="22"/>
          <w:szCs w:val="22"/>
        </w:rPr>
        <w:tab/>
        <w:t>Towards the Modern Art of War</w:t>
      </w:r>
      <w:r w:rsidR="004F6ED1" w:rsidRPr="009D69DC">
        <w:rPr>
          <w:rFonts w:asciiTheme="minorHAnsi" w:hAnsiTheme="minorHAnsi"/>
          <w:sz w:val="22"/>
          <w:szCs w:val="22"/>
        </w:rPr>
        <w:tab/>
      </w:r>
      <w:r w:rsidR="00065D7E" w:rsidRPr="008344EB">
        <w:rPr>
          <w:rFonts w:asciiTheme="minorHAnsi" w:hAnsiTheme="minorHAnsi" w:cstheme="minorHAnsi"/>
          <w:sz w:val="22"/>
          <w:szCs w:val="22"/>
        </w:rPr>
        <w:tab/>
      </w:r>
    </w:p>
    <w:p w:rsidR="00065D7E" w:rsidRPr="008344EB" w:rsidRDefault="00065D7E" w:rsidP="004F6ED1">
      <w:pPr>
        <w:ind w:firstLine="720"/>
        <w:rPr>
          <w:rFonts w:asciiTheme="minorHAnsi" w:hAnsiTheme="minorHAnsi" w:cstheme="minorHAnsi"/>
          <w:sz w:val="22"/>
          <w:szCs w:val="22"/>
        </w:rPr>
      </w:pPr>
      <w:r w:rsidRPr="008344EB">
        <w:rPr>
          <w:rFonts w:asciiTheme="minorHAnsi" w:hAnsiTheme="minorHAnsi" w:cstheme="minorHAnsi"/>
          <w:sz w:val="22"/>
          <w:szCs w:val="22"/>
        </w:rPr>
        <w:tab/>
      </w:r>
    </w:p>
    <w:p w:rsidR="000522D7" w:rsidRPr="008344EB" w:rsidRDefault="000522D7" w:rsidP="000522D7">
      <w:pPr>
        <w:tabs>
          <w:tab w:val="left" w:pos="2160"/>
        </w:tabs>
        <w:ind w:left="2160" w:hanging="2160"/>
        <w:rPr>
          <w:rFonts w:asciiTheme="minorHAnsi" w:hAnsiTheme="minorHAnsi" w:cstheme="minorHAnsi"/>
          <w:b/>
          <w:sz w:val="22"/>
          <w:szCs w:val="22"/>
        </w:rPr>
      </w:pPr>
    </w:p>
    <w:p w:rsidR="000522D7" w:rsidRDefault="003D3BB2" w:rsidP="000522D7">
      <w:pPr>
        <w:tabs>
          <w:tab w:val="left" w:pos="0"/>
        </w:tabs>
        <w:rPr>
          <w:rFonts w:asciiTheme="minorHAnsi" w:hAnsiTheme="minorHAnsi" w:cstheme="minorHAnsi"/>
          <w:sz w:val="22"/>
          <w:szCs w:val="22"/>
        </w:rPr>
      </w:pPr>
      <w:r w:rsidRPr="008344EB">
        <w:rPr>
          <w:rFonts w:asciiTheme="minorHAnsi" w:hAnsiTheme="minorHAnsi" w:cstheme="minorHAnsi"/>
          <w:b/>
          <w:sz w:val="22"/>
          <w:szCs w:val="22"/>
        </w:rPr>
        <w:t>Technology</w:t>
      </w:r>
      <w:r w:rsidR="000522D7" w:rsidRPr="008344EB">
        <w:rPr>
          <w:rFonts w:asciiTheme="minorHAnsi" w:hAnsiTheme="minorHAnsi" w:cstheme="minorHAnsi"/>
          <w:b/>
          <w:sz w:val="22"/>
          <w:szCs w:val="22"/>
        </w:rPr>
        <w:t>:</w:t>
      </w:r>
      <w:r w:rsidR="000522D7" w:rsidRPr="008344EB">
        <w:rPr>
          <w:rFonts w:asciiTheme="minorHAnsi" w:hAnsiTheme="minorHAnsi" w:cstheme="minorHAnsi"/>
          <w:sz w:val="22"/>
          <w:szCs w:val="22"/>
        </w:rPr>
        <w:t xml:space="preserve"> This course is lecture-based.  As such, I strongly encourage everyone to type notes on a laptop, if you have or can get one.  I would also encourage you to record the class on your phones or another recording device. You do not need to ask me beforehand if you wish to do either of these.  Do not let them become distractions, either to yourself or your fellow students.</w:t>
      </w:r>
    </w:p>
    <w:p w:rsidR="0077681F" w:rsidRDefault="0077681F" w:rsidP="000522D7">
      <w:pPr>
        <w:tabs>
          <w:tab w:val="left" w:pos="0"/>
        </w:tabs>
        <w:rPr>
          <w:rFonts w:asciiTheme="minorHAnsi" w:hAnsiTheme="minorHAnsi" w:cstheme="minorHAnsi"/>
          <w:b/>
          <w:sz w:val="22"/>
          <w:szCs w:val="22"/>
        </w:rPr>
      </w:pPr>
    </w:p>
    <w:p w:rsidR="0077681F" w:rsidRPr="0077681F" w:rsidRDefault="0077681F" w:rsidP="000522D7">
      <w:pPr>
        <w:tabs>
          <w:tab w:val="left" w:pos="0"/>
        </w:tabs>
        <w:rPr>
          <w:rFonts w:asciiTheme="minorHAnsi" w:hAnsiTheme="minorHAnsi" w:cstheme="minorHAnsi"/>
          <w:sz w:val="22"/>
          <w:szCs w:val="22"/>
        </w:rPr>
      </w:pPr>
      <w:r>
        <w:rPr>
          <w:rFonts w:asciiTheme="minorHAnsi" w:hAnsiTheme="minorHAnsi" w:cstheme="minorHAnsi"/>
          <w:b/>
          <w:sz w:val="22"/>
          <w:szCs w:val="22"/>
        </w:rPr>
        <w:t xml:space="preserve">Grade Grievances: </w:t>
      </w:r>
      <w:r>
        <w:rPr>
          <w:rFonts w:asciiTheme="minorHAnsi" w:hAnsiTheme="minorHAnsi" w:cstheme="minorHAnsi"/>
          <w:sz w:val="22"/>
          <w:szCs w:val="22"/>
        </w:rPr>
        <w:t xml:space="preserve">If you feel you haven’t been graded fairly, </w:t>
      </w:r>
      <w:r w:rsidR="00377DB5">
        <w:rPr>
          <w:rFonts w:asciiTheme="minorHAnsi" w:hAnsiTheme="minorHAnsi" w:cstheme="minorHAnsi"/>
          <w:sz w:val="22"/>
          <w:szCs w:val="22"/>
        </w:rPr>
        <w:t xml:space="preserve">please contact </w:t>
      </w:r>
      <w:r>
        <w:rPr>
          <w:rFonts w:asciiTheme="minorHAnsi" w:hAnsiTheme="minorHAnsi" w:cstheme="minorHAnsi"/>
          <w:sz w:val="22"/>
          <w:szCs w:val="22"/>
        </w:rPr>
        <w:t>me directly.  I will have final say on all subjective grading matters, including late/missed work.</w:t>
      </w:r>
    </w:p>
    <w:p w:rsidR="00065D7E" w:rsidRPr="008344EB" w:rsidRDefault="00065D7E" w:rsidP="00065D7E">
      <w:pPr>
        <w:rPr>
          <w:rFonts w:asciiTheme="minorHAnsi" w:hAnsiTheme="minorHAnsi" w:cstheme="minorHAnsi"/>
          <w:b/>
          <w:sz w:val="22"/>
          <w:szCs w:val="22"/>
        </w:rPr>
      </w:pPr>
    </w:p>
    <w:p w:rsidR="00065D7E" w:rsidRPr="008344EB" w:rsidRDefault="00065D7E" w:rsidP="00065D7E">
      <w:pPr>
        <w:rPr>
          <w:rFonts w:asciiTheme="minorHAnsi" w:hAnsiTheme="minorHAnsi" w:cstheme="minorHAnsi"/>
          <w:b/>
          <w:sz w:val="22"/>
          <w:szCs w:val="22"/>
        </w:rPr>
      </w:pPr>
      <w:r w:rsidRPr="008344EB">
        <w:rPr>
          <w:rFonts w:asciiTheme="minorHAnsi" w:hAnsiTheme="minorHAnsi" w:cstheme="minorHAnsi"/>
          <w:b/>
          <w:sz w:val="22"/>
          <w:szCs w:val="22"/>
        </w:rPr>
        <w:t>I retain the right to alter this schedule but will inform students of any such alterations.</w:t>
      </w:r>
    </w:p>
    <w:p w:rsidR="00437721" w:rsidRPr="008344EB" w:rsidRDefault="00437721">
      <w:pPr>
        <w:rPr>
          <w:rFonts w:asciiTheme="minorHAnsi" w:hAnsiTheme="minorHAnsi" w:cstheme="minorHAnsi"/>
          <w:sz w:val="22"/>
          <w:szCs w:val="22"/>
        </w:rPr>
      </w:pPr>
    </w:p>
    <w:sectPr w:rsidR="00437721" w:rsidRPr="008344EB" w:rsidSect="000F5EE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934" w:rsidRDefault="00E86934" w:rsidP="003D3BB2">
      <w:r>
        <w:separator/>
      </w:r>
    </w:p>
  </w:endnote>
  <w:endnote w:type="continuationSeparator" w:id="0">
    <w:p w:rsidR="00E86934" w:rsidRDefault="00E86934" w:rsidP="003D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B2" w:rsidRPr="003D3BB2" w:rsidRDefault="003D3BB2" w:rsidP="003D3BB2">
    <w:pPr>
      <w:pStyle w:val="Footer"/>
      <w:jc w:val="center"/>
      <w:rPr>
        <w:rFonts w:asciiTheme="minorHAnsi" w:hAnsiTheme="minorHAnsi" w:cstheme="minorHAnsi"/>
        <w:sz w:val="22"/>
        <w:szCs w:val="22"/>
      </w:rPr>
    </w:pPr>
    <w:r w:rsidRPr="003D3BB2">
      <w:rPr>
        <w:rFonts w:asciiTheme="minorHAnsi" w:hAnsiTheme="minorHAnsi" w:cstheme="minorHAnsi"/>
        <w:sz w:val="22"/>
        <w:szCs w:val="22"/>
      </w:rPr>
      <w:fldChar w:fldCharType="begin"/>
    </w:r>
    <w:r w:rsidRPr="003D3BB2">
      <w:rPr>
        <w:rFonts w:asciiTheme="minorHAnsi" w:hAnsiTheme="minorHAnsi" w:cstheme="minorHAnsi"/>
        <w:sz w:val="22"/>
        <w:szCs w:val="22"/>
      </w:rPr>
      <w:instrText xml:space="preserve"> PAGE   \* MERGEFORMAT </w:instrText>
    </w:r>
    <w:r w:rsidRPr="003D3BB2">
      <w:rPr>
        <w:rFonts w:asciiTheme="minorHAnsi" w:hAnsiTheme="minorHAnsi" w:cstheme="minorHAnsi"/>
        <w:sz w:val="22"/>
        <w:szCs w:val="22"/>
      </w:rPr>
      <w:fldChar w:fldCharType="separate"/>
    </w:r>
    <w:r w:rsidR="00377DB5">
      <w:rPr>
        <w:rFonts w:asciiTheme="minorHAnsi" w:hAnsiTheme="minorHAnsi" w:cstheme="minorHAnsi"/>
        <w:noProof/>
        <w:sz w:val="22"/>
        <w:szCs w:val="22"/>
      </w:rPr>
      <w:t>4</w:t>
    </w:r>
    <w:r w:rsidRPr="003D3BB2">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934" w:rsidRDefault="00E86934" w:rsidP="003D3BB2">
      <w:r>
        <w:separator/>
      </w:r>
    </w:p>
  </w:footnote>
  <w:footnote w:type="continuationSeparator" w:id="0">
    <w:p w:rsidR="00E86934" w:rsidRDefault="00E86934" w:rsidP="003D3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E"/>
    <w:rsid w:val="0004282C"/>
    <w:rsid w:val="000522D7"/>
    <w:rsid w:val="00065D7E"/>
    <w:rsid w:val="0009333E"/>
    <w:rsid w:val="000C2AE1"/>
    <w:rsid w:val="000F5EEF"/>
    <w:rsid w:val="00174FCC"/>
    <w:rsid w:val="001B3374"/>
    <w:rsid w:val="00245908"/>
    <w:rsid w:val="00266C92"/>
    <w:rsid w:val="00295FBD"/>
    <w:rsid w:val="00295FED"/>
    <w:rsid w:val="002A2ACE"/>
    <w:rsid w:val="002B5D7F"/>
    <w:rsid w:val="002B6448"/>
    <w:rsid w:val="002B736D"/>
    <w:rsid w:val="00377DB5"/>
    <w:rsid w:val="003961E5"/>
    <w:rsid w:val="003D3BB2"/>
    <w:rsid w:val="003F69C0"/>
    <w:rsid w:val="00411DB8"/>
    <w:rsid w:val="00435AEE"/>
    <w:rsid w:val="00437721"/>
    <w:rsid w:val="00472128"/>
    <w:rsid w:val="004D1CCB"/>
    <w:rsid w:val="004E343B"/>
    <w:rsid w:val="004F6ED1"/>
    <w:rsid w:val="005123BF"/>
    <w:rsid w:val="0056101E"/>
    <w:rsid w:val="00582171"/>
    <w:rsid w:val="00582263"/>
    <w:rsid w:val="005A6C2F"/>
    <w:rsid w:val="005A7B1A"/>
    <w:rsid w:val="005D14C1"/>
    <w:rsid w:val="00651130"/>
    <w:rsid w:val="006B1AF1"/>
    <w:rsid w:val="007203C8"/>
    <w:rsid w:val="00747E70"/>
    <w:rsid w:val="007726DB"/>
    <w:rsid w:val="0077681F"/>
    <w:rsid w:val="008344EB"/>
    <w:rsid w:val="00835595"/>
    <w:rsid w:val="00870DA4"/>
    <w:rsid w:val="0090561A"/>
    <w:rsid w:val="00913531"/>
    <w:rsid w:val="00993BF3"/>
    <w:rsid w:val="009C5AD6"/>
    <w:rsid w:val="00A263B3"/>
    <w:rsid w:val="00A30D80"/>
    <w:rsid w:val="00AD4E2A"/>
    <w:rsid w:val="00BC2108"/>
    <w:rsid w:val="00C47F53"/>
    <w:rsid w:val="00C8407C"/>
    <w:rsid w:val="00C84C4D"/>
    <w:rsid w:val="00C85530"/>
    <w:rsid w:val="00CB29C0"/>
    <w:rsid w:val="00CF7946"/>
    <w:rsid w:val="00D01757"/>
    <w:rsid w:val="00D022AE"/>
    <w:rsid w:val="00D50768"/>
    <w:rsid w:val="00D73F6A"/>
    <w:rsid w:val="00DB0B1A"/>
    <w:rsid w:val="00E13728"/>
    <w:rsid w:val="00E86934"/>
    <w:rsid w:val="00EA7877"/>
    <w:rsid w:val="00EF6E27"/>
    <w:rsid w:val="00F21018"/>
    <w:rsid w:val="00F87B50"/>
    <w:rsid w:val="00FC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A4B8"/>
  <w15:chartTrackingRefBased/>
  <w15:docId w15:val="{5FA1FBFE-1165-4714-8EFC-6A842D3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D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D7E"/>
    <w:pPr>
      <w:jc w:val="center"/>
    </w:pPr>
    <w:rPr>
      <w:b/>
      <w:sz w:val="24"/>
    </w:rPr>
  </w:style>
  <w:style w:type="character" w:customStyle="1" w:styleId="TitleChar">
    <w:name w:val="Title Char"/>
    <w:basedOn w:val="DefaultParagraphFont"/>
    <w:link w:val="Title"/>
    <w:rsid w:val="00065D7E"/>
    <w:rPr>
      <w:rFonts w:ascii="Times New Roman" w:eastAsia="Times New Roman" w:hAnsi="Times New Roman" w:cs="Times New Roman"/>
      <w:b/>
      <w:sz w:val="24"/>
      <w:szCs w:val="20"/>
    </w:rPr>
  </w:style>
  <w:style w:type="paragraph" w:styleId="BodyText">
    <w:name w:val="Body Text"/>
    <w:basedOn w:val="Normal"/>
    <w:link w:val="BodyTextChar"/>
    <w:rsid w:val="00065D7E"/>
    <w:rPr>
      <w:sz w:val="24"/>
    </w:rPr>
  </w:style>
  <w:style w:type="character" w:customStyle="1" w:styleId="BodyTextChar">
    <w:name w:val="Body Text Char"/>
    <w:basedOn w:val="DefaultParagraphFont"/>
    <w:link w:val="BodyText"/>
    <w:rsid w:val="00065D7E"/>
    <w:rPr>
      <w:rFonts w:ascii="Times New Roman" w:eastAsia="Times New Roman" w:hAnsi="Times New Roman" w:cs="Times New Roman"/>
      <w:sz w:val="24"/>
      <w:szCs w:val="20"/>
    </w:rPr>
  </w:style>
  <w:style w:type="paragraph" w:styleId="NormalWeb">
    <w:name w:val="Normal (Web)"/>
    <w:basedOn w:val="Normal"/>
    <w:rsid w:val="00065D7E"/>
    <w:pPr>
      <w:spacing w:before="100" w:beforeAutospacing="1" w:after="100" w:afterAutospacing="1"/>
    </w:pPr>
    <w:rPr>
      <w:sz w:val="24"/>
      <w:szCs w:val="24"/>
    </w:rPr>
  </w:style>
  <w:style w:type="paragraph" w:customStyle="1" w:styleId="Default">
    <w:name w:val="Default"/>
    <w:rsid w:val="00065D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D3BB2"/>
    <w:rPr>
      <w:color w:val="0563C1" w:themeColor="hyperlink"/>
      <w:u w:val="single"/>
    </w:rPr>
  </w:style>
  <w:style w:type="paragraph" w:styleId="Header">
    <w:name w:val="header"/>
    <w:basedOn w:val="Normal"/>
    <w:link w:val="HeaderChar"/>
    <w:uiPriority w:val="99"/>
    <w:unhideWhenUsed/>
    <w:rsid w:val="003D3BB2"/>
    <w:pPr>
      <w:tabs>
        <w:tab w:val="center" w:pos="4680"/>
        <w:tab w:val="right" w:pos="9360"/>
      </w:tabs>
    </w:pPr>
  </w:style>
  <w:style w:type="character" w:customStyle="1" w:styleId="HeaderChar">
    <w:name w:val="Header Char"/>
    <w:basedOn w:val="DefaultParagraphFont"/>
    <w:link w:val="Header"/>
    <w:uiPriority w:val="99"/>
    <w:rsid w:val="003D3B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3BB2"/>
    <w:pPr>
      <w:tabs>
        <w:tab w:val="center" w:pos="4680"/>
        <w:tab w:val="right" w:pos="9360"/>
      </w:tabs>
    </w:pPr>
  </w:style>
  <w:style w:type="character" w:customStyle="1" w:styleId="FooterChar">
    <w:name w:val="Footer Char"/>
    <w:basedOn w:val="DefaultParagraphFont"/>
    <w:link w:val="Footer"/>
    <w:uiPriority w:val="99"/>
    <w:rsid w:val="003D3BB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5805">
      <w:bodyDiv w:val="1"/>
      <w:marLeft w:val="0"/>
      <w:marRight w:val="0"/>
      <w:marTop w:val="0"/>
      <w:marBottom w:val="0"/>
      <w:divBdr>
        <w:top w:val="none" w:sz="0" w:space="0" w:color="auto"/>
        <w:left w:val="none" w:sz="0" w:space="0" w:color="auto"/>
        <w:bottom w:val="none" w:sz="0" w:space="0" w:color="auto"/>
        <w:right w:val="none" w:sz="0" w:space="0" w:color="auto"/>
      </w:divBdr>
    </w:div>
    <w:div w:id="685403350">
      <w:bodyDiv w:val="1"/>
      <w:marLeft w:val="0"/>
      <w:marRight w:val="0"/>
      <w:marTop w:val="0"/>
      <w:marBottom w:val="0"/>
      <w:divBdr>
        <w:top w:val="none" w:sz="0" w:space="0" w:color="auto"/>
        <w:left w:val="none" w:sz="0" w:space="0" w:color="auto"/>
        <w:bottom w:val="none" w:sz="0" w:space="0" w:color="auto"/>
        <w:right w:val="none" w:sz="0" w:space="0" w:color="auto"/>
      </w:divBdr>
    </w:div>
    <w:div w:id="7581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openxmlformats.org/officeDocument/2006/relationships/webSettings" Target="webSettings.xml"/><Relationship Id="rId7" Type="http://schemas.openxmlformats.org/officeDocument/2006/relationships/hyperlink" Target="http://wweb.uta.edu/aao/fao/"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uta.edu/sfs" TargetMode="External"/><Relationship Id="rId5" Type="http://schemas.openxmlformats.org/officeDocument/2006/relationships/endnotes" Target="endnotes.xml"/><Relationship Id="rId15" Type="http://schemas.openxmlformats.org/officeDocument/2006/relationships/hyperlink" Target="http://www.uta.edu/owl/" TargetMode="External"/><Relationship Id="rId10" Type="http://schemas.openxmlformats.org/officeDocument/2006/relationships/hyperlink" Target="http://www.uta.edu/oit/cs/email/mavmail.php" TargetMode="External"/><Relationship Id="rId4" Type="http://schemas.openxmlformats.org/officeDocument/2006/relationships/footnotes" Target="footnotes.xml"/><Relationship Id="rId9" Type="http://schemas.openxmlformats.org/officeDocument/2006/relationships/hyperlink" Target="http://www.uta.edu/titleIX" TargetMode="External"/><Relationship Id="rId14" Type="http://schemas.openxmlformats.org/officeDocument/2006/relationships/hyperlink" Target="https://owa.uta.edu/owa/luket@exchange.uta.edu/redir.aspx?C=jqplelmmw0KcvkWv1pRv_rHS8ofUUtFIXl_CWZTLffEmCPyZf3x4ncUbBmD9p3gSPROCbhSJj7U.&amp;URL=https%3a%2f%2futa.mywconlin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Doc A</cp:lastModifiedBy>
  <cp:revision>4</cp:revision>
  <dcterms:created xsi:type="dcterms:W3CDTF">2017-04-05T21:36:00Z</dcterms:created>
  <dcterms:modified xsi:type="dcterms:W3CDTF">2017-04-05T21:55:00Z</dcterms:modified>
</cp:coreProperties>
</file>