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6611E9">
      <w:pPr>
        <w:pStyle w:val="BodyText"/>
        <w:spacing w:before="12"/>
        <w:ind w:left="616"/>
        <w:rPr>
          <w:spacing w:val="-2"/>
        </w:rPr>
      </w:pPr>
      <w:hyperlink r:id="rId9">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6611E9">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6611E9">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3229EA">
        <w:rPr>
          <w:spacing w:val="6"/>
        </w:rPr>
        <w:t>are in the MSN-</w:t>
      </w:r>
      <w:r w:rsidR="009B299F">
        <w:rPr>
          <w:spacing w:val="6"/>
        </w:rPr>
        <w:t xml:space="preserve">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sidR="003229EA">
        <w:rPr>
          <w:spacing w:val="-2"/>
        </w:rPr>
        <w:t>MSN-</w:t>
      </w:r>
      <w:r>
        <w:rPr>
          <w:spacing w:val="-2"/>
        </w:rPr>
        <w:t>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D0003" w:rsidRDefault="00F139C8" w:rsidP="003D0003">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3D0003" w:rsidRPr="003D0003">
        <w:rPr>
          <w:spacing w:val="-2"/>
        </w:rPr>
        <w:t>ISBN-13: 9781284099430</w:t>
      </w:r>
    </w:p>
    <w:p w:rsidR="003229EA" w:rsidRDefault="003229EA" w:rsidP="003D0003">
      <w:pPr>
        <w:pStyle w:val="BodyText"/>
        <w:spacing w:before="15" w:line="275" w:lineRule="auto"/>
        <w:ind w:right="296"/>
        <w:rPr>
          <w:spacing w:val="-2"/>
        </w:rPr>
      </w:pPr>
    </w:p>
    <w:p w:rsidR="003902C1" w:rsidRDefault="003229EA" w:rsidP="003229EA">
      <w:pPr>
        <w:pStyle w:val="BodyText"/>
        <w:ind w:left="115" w:right="302"/>
        <w:rPr>
          <w:rFonts w:cs="Arial"/>
        </w:rPr>
      </w:pP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(2011)</w:t>
      </w:r>
      <w:r>
        <w:rPr>
          <w:color w:val="090909"/>
          <w:spacing w:val="-1"/>
        </w:rPr>
        <w:t xml:space="preserve">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1"/>
        </w:rPr>
        <w:t>.</w:t>
      </w:r>
      <w:r w:rsidR="00F139C8">
        <w:rPr>
          <w:color w:val="090909"/>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Pr>
          <w:i/>
          <w:color w:val="090909"/>
          <w:spacing w:val="-3"/>
        </w:rPr>
        <w:t>This</w:t>
      </w:r>
      <w:r w:rsidR="00F139C8">
        <w:rPr>
          <w:i/>
          <w:color w:val="090909"/>
        </w:rPr>
        <w:t xml:space="preserve"> </w:t>
      </w:r>
      <w:r w:rsidR="00F139C8">
        <w:rPr>
          <w:i/>
          <w:color w:val="090909"/>
          <w:spacing w:val="-2"/>
        </w:rPr>
        <w:t>item</w:t>
      </w:r>
      <w:r w:rsidR="00F139C8">
        <w:rPr>
          <w:i/>
          <w:color w:val="090909"/>
          <w:spacing w:val="-3"/>
        </w:rPr>
        <w:t xml:space="preserve"> </w:t>
      </w:r>
      <w:r w:rsidR="00F139C8">
        <w:rPr>
          <w:i/>
          <w:color w:val="090909"/>
        </w:rPr>
        <w:t>can</w:t>
      </w:r>
      <w:r w:rsidR="00F139C8">
        <w:rPr>
          <w:i/>
          <w:color w:val="090909"/>
          <w:spacing w:val="1"/>
        </w:rPr>
        <w:t xml:space="preserve"> </w:t>
      </w:r>
      <w:r w:rsidR="00F139C8">
        <w:rPr>
          <w:i/>
          <w:color w:val="090909"/>
        </w:rPr>
        <w:t>be</w:t>
      </w:r>
      <w:r w:rsidR="00F139C8">
        <w:rPr>
          <w:i/>
          <w:color w:val="090909"/>
          <w:spacing w:val="1"/>
        </w:rPr>
        <w:t xml:space="preserve"> </w:t>
      </w:r>
      <w:r w:rsidR="00F139C8">
        <w:rPr>
          <w:i/>
          <w:color w:val="090909"/>
          <w:spacing w:val="-2"/>
        </w:rPr>
        <w:t>found</w:t>
      </w:r>
      <w:r w:rsidR="00F139C8">
        <w:rPr>
          <w:i/>
          <w:color w:val="090909"/>
          <w:spacing w:val="1"/>
        </w:rPr>
        <w:t xml:space="preserve"> </w:t>
      </w:r>
      <w:r w:rsidR="00F139C8">
        <w:rPr>
          <w:i/>
          <w:color w:val="090909"/>
          <w:spacing w:val="-3"/>
        </w:rPr>
        <w:t>in</w:t>
      </w:r>
      <w:r w:rsidR="00F139C8">
        <w:rPr>
          <w:i/>
          <w:color w:val="090909"/>
          <w:spacing w:val="39"/>
        </w:rPr>
        <w:t xml:space="preserve"> </w:t>
      </w:r>
      <w:r w:rsidR="00F139C8">
        <w:rPr>
          <w:i/>
          <w:color w:val="090909"/>
        </w:rPr>
        <w:t>Resources</w:t>
      </w:r>
      <w:r w:rsidR="00F139C8">
        <w:rPr>
          <w:i/>
          <w:color w:val="090909"/>
          <w:spacing w:val="-5"/>
        </w:rPr>
        <w:t xml:space="preserve"> </w:t>
      </w:r>
      <w:r w:rsidR="00F139C8">
        <w:rPr>
          <w:i/>
          <w:color w:val="090909"/>
        </w:rPr>
        <w:t>on</w:t>
      </w:r>
      <w:r w:rsidR="00F139C8">
        <w:rPr>
          <w:i/>
          <w:color w:val="090909"/>
          <w:spacing w:val="1"/>
        </w:rPr>
        <w:t xml:space="preserve"> </w:t>
      </w:r>
      <w:r w:rsidR="00F139C8">
        <w:rPr>
          <w:i/>
          <w:color w:val="090909"/>
          <w:spacing w:val="-2"/>
        </w:rPr>
        <w:t>the</w:t>
      </w:r>
      <w:r w:rsidR="00F139C8">
        <w:rPr>
          <w:i/>
          <w:color w:val="090909"/>
          <w:spacing w:val="-4"/>
        </w:rPr>
        <w:t xml:space="preserve"> </w:t>
      </w:r>
      <w:r w:rsidR="00F139C8">
        <w:rPr>
          <w:i/>
          <w:color w:val="090909"/>
          <w:spacing w:val="-2"/>
        </w:rPr>
        <w:t>navigation</w:t>
      </w:r>
      <w:r w:rsidR="00F139C8">
        <w:rPr>
          <w:i/>
          <w:color w:val="090909"/>
          <w:spacing w:val="1"/>
        </w:rPr>
        <w:t xml:space="preserve"> </w:t>
      </w:r>
      <w:r w:rsidR="00F139C8">
        <w:rPr>
          <w:i/>
          <w:color w:val="090909"/>
          <w:spacing w:val="-1"/>
        </w:rPr>
        <w:t>menu</w:t>
      </w:r>
      <w:r w:rsidR="00F139C8">
        <w:rPr>
          <w:i/>
          <w:color w:val="090909"/>
          <w:spacing w:val="1"/>
        </w:rPr>
        <w:t xml:space="preserve"> </w:t>
      </w:r>
      <w:r w:rsidR="00F139C8">
        <w:rPr>
          <w:i/>
          <w:color w:val="090909"/>
        </w:rPr>
        <w:t>on</w:t>
      </w:r>
      <w:r w:rsidR="00F139C8">
        <w:rPr>
          <w:i/>
          <w:color w:val="090909"/>
          <w:spacing w:val="-4"/>
        </w:rPr>
        <w:t xml:space="preserve"> </w:t>
      </w:r>
      <w:r w:rsidR="00F139C8">
        <w:rPr>
          <w:i/>
          <w:color w:val="090909"/>
        </w:rPr>
        <w:t>the</w:t>
      </w:r>
      <w:r w:rsidR="00F139C8">
        <w:rPr>
          <w:i/>
          <w:color w:val="090909"/>
          <w:spacing w:val="-4"/>
        </w:rPr>
        <w:t xml:space="preserve"> </w:t>
      </w:r>
      <w:r w:rsidR="00F139C8">
        <w:rPr>
          <w:i/>
          <w:color w:val="090909"/>
          <w:spacing w:val="-2"/>
        </w:rPr>
        <w:t>left.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5" w:name="FNP_Program_Expectations:"/>
      <w:bookmarkEnd w:id="15"/>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 xml:space="preserve">MSN </w:t>
      </w:r>
      <w:bookmarkStart w:id="16" w:name="_GoBack"/>
      <w:bookmarkEnd w:id="16"/>
      <w:r w:rsidRPr="0025088F">
        <w:rPr>
          <w:rFonts w:ascii="Arial" w:eastAsia="Arial" w:hAnsi="Arial" w:cs="Arial"/>
          <w:b/>
        </w:rPr>
        <w:t>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6611E9">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6611E9">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6611E9">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6611E9">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6611E9">
      <w:pPr>
        <w:pStyle w:val="BodyText"/>
        <w:spacing w:before="127"/>
        <w:ind w:left="111"/>
      </w:pPr>
      <w:hyperlink r:id="rId38">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E9" w:rsidRDefault="006611E9">
      <w:r>
        <w:separator/>
      </w:r>
    </w:p>
  </w:endnote>
  <w:endnote w:type="continuationSeparator" w:id="0">
    <w:p w:rsidR="006611E9" w:rsidRDefault="006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01235">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01235">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E9" w:rsidRDefault="006611E9">
      <w:r>
        <w:separator/>
      </w:r>
    </w:p>
  </w:footnote>
  <w:footnote w:type="continuationSeparator" w:id="0">
    <w:p w:rsidR="006611E9" w:rsidRDefault="0066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TE1MDYyNzA3NjdW0lEKTi0uzszPAykwrgUAhpYvliwAAAA="/>
  </w:docVars>
  <w:rsids>
    <w:rsidRoot w:val="003902C1"/>
    <w:rsid w:val="00000721"/>
    <w:rsid w:val="001609D8"/>
    <w:rsid w:val="00166D5E"/>
    <w:rsid w:val="00192EE9"/>
    <w:rsid w:val="001D6677"/>
    <w:rsid w:val="0025088F"/>
    <w:rsid w:val="003229EA"/>
    <w:rsid w:val="003332BD"/>
    <w:rsid w:val="003902C1"/>
    <w:rsid w:val="0039683B"/>
    <w:rsid w:val="003A7591"/>
    <w:rsid w:val="003D0003"/>
    <w:rsid w:val="00421155"/>
    <w:rsid w:val="004D2C90"/>
    <w:rsid w:val="00541F2A"/>
    <w:rsid w:val="00573359"/>
    <w:rsid w:val="006611E9"/>
    <w:rsid w:val="006F3422"/>
    <w:rsid w:val="00817BF8"/>
    <w:rsid w:val="00894ED4"/>
    <w:rsid w:val="008A48A3"/>
    <w:rsid w:val="009B299F"/>
    <w:rsid w:val="009D5EC5"/>
    <w:rsid w:val="009E2509"/>
    <w:rsid w:val="00A01235"/>
    <w:rsid w:val="00AF6472"/>
    <w:rsid w:val="00B41426"/>
    <w:rsid w:val="00C33BE4"/>
    <w:rsid w:val="00D154BD"/>
    <w:rsid w:val="00DD3A1A"/>
    <w:rsid w:val="00E67A60"/>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2017-04-10T17:34:00Z</dcterms:created>
  <dcterms:modified xsi:type="dcterms:W3CDTF">2017-04-10T17:34:00Z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