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D3" w:rsidRPr="00D801BB" w:rsidRDefault="005508D3" w:rsidP="00252C5D">
      <w:pPr>
        <w:pStyle w:val="Heading1"/>
        <w:jc w:val="center"/>
      </w:pPr>
      <w:bookmarkStart w:id="0" w:name="_Hlk481417262"/>
      <w:bookmarkEnd w:id="0"/>
      <w:r w:rsidRPr="00D801BB">
        <w:t>The University of Texas at Arlington</w:t>
      </w:r>
    </w:p>
    <w:p w:rsidR="005508D3" w:rsidRPr="00D801BB" w:rsidRDefault="00A96D51" w:rsidP="00FF5AE5">
      <w:pPr>
        <w:jc w:val="center"/>
        <w:rPr>
          <w:rFonts w:ascii="Times New Roman" w:hAnsi="Times New Roman"/>
          <w:b/>
          <w:sz w:val="24"/>
          <w:szCs w:val="24"/>
        </w:rPr>
      </w:pPr>
      <w:r w:rsidRPr="00D801BB">
        <w:rPr>
          <w:rFonts w:ascii="Times New Roman" w:hAnsi="Times New Roman"/>
          <w:b/>
          <w:sz w:val="24"/>
          <w:szCs w:val="24"/>
        </w:rPr>
        <w:t>College of Nursing</w:t>
      </w:r>
      <w:r w:rsidR="0016170E" w:rsidRPr="00D801BB">
        <w:rPr>
          <w:rFonts w:ascii="Times New Roman" w:hAnsi="Times New Roman"/>
          <w:b/>
          <w:sz w:val="24"/>
          <w:szCs w:val="24"/>
        </w:rPr>
        <w:t xml:space="preserve"> and Health Innovation</w:t>
      </w:r>
    </w:p>
    <w:p w:rsidR="00031EEA" w:rsidRPr="00D801BB" w:rsidRDefault="00031EEA" w:rsidP="00031EEA">
      <w:pPr>
        <w:jc w:val="center"/>
        <w:rPr>
          <w:rFonts w:ascii="Times New Roman" w:hAnsi="Times New Roman"/>
          <w:b/>
          <w:sz w:val="24"/>
          <w:szCs w:val="24"/>
        </w:rPr>
      </w:pPr>
      <w:r w:rsidRPr="00D801BB">
        <w:rPr>
          <w:rFonts w:ascii="Times New Roman" w:hAnsi="Times New Roman"/>
          <w:b/>
          <w:sz w:val="24"/>
          <w:szCs w:val="24"/>
        </w:rPr>
        <w:t>N5313 Clinical Procedures for Advanced Practice Nurses</w:t>
      </w:r>
    </w:p>
    <w:p w:rsidR="002C1D5C" w:rsidRPr="00D801BB" w:rsidRDefault="00BF4102" w:rsidP="00FF5AE5">
      <w:pPr>
        <w:jc w:val="center"/>
        <w:rPr>
          <w:rFonts w:ascii="Times New Roman" w:hAnsi="Times New Roman"/>
          <w:b/>
          <w:sz w:val="24"/>
          <w:szCs w:val="24"/>
        </w:rPr>
      </w:pPr>
      <w:r>
        <w:rPr>
          <w:rFonts w:ascii="Times New Roman" w:hAnsi="Times New Roman"/>
          <w:b/>
          <w:sz w:val="24"/>
          <w:szCs w:val="24"/>
        </w:rPr>
        <w:t>Summer</w:t>
      </w:r>
      <w:r w:rsidR="00166FE6">
        <w:rPr>
          <w:rFonts w:ascii="Times New Roman" w:hAnsi="Times New Roman"/>
          <w:b/>
          <w:sz w:val="24"/>
          <w:szCs w:val="24"/>
        </w:rPr>
        <w:t xml:space="preserve"> 2017</w:t>
      </w:r>
    </w:p>
    <w:p w:rsidR="00ED60E8" w:rsidRPr="00D801BB" w:rsidRDefault="000E42B3" w:rsidP="00FF5AE5">
      <w:pPr>
        <w:jc w:val="center"/>
        <w:rPr>
          <w:rFonts w:ascii="Times New Roman" w:hAnsi="Times New Roman"/>
          <w:b/>
          <w:sz w:val="24"/>
          <w:szCs w:val="24"/>
        </w:rPr>
      </w:pPr>
      <w:r>
        <w:rPr>
          <w:rFonts w:ascii="Times New Roman" w:hAnsi="Times New Roman"/>
          <w:b/>
          <w:sz w:val="24"/>
          <w:szCs w:val="24"/>
        </w:rPr>
        <w:pict>
          <v:rect id="_x0000_i1025" style="width:0;height:1.5pt" o:hralign="center" o:hrstd="t" o:hr="t" fillcolor="#a0a0a0" stroked="f"/>
        </w:pict>
      </w:r>
    </w:p>
    <w:p w:rsidR="00ED60E8" w:rsidRPr="00D801BB" w:rsidRDefault="00ED60E8" w:rsidP="00FF5AE5">
      <w:pPr>
        <w:rPr>
          <w:rFonts w:ascii="Times New Roman" w:hAnsi="Times New Roman"/>
          <w:sz w:val="24"/>
          <w:szCs w:val="24"/>
        </w:rPr>
      </w:pPr>
    </w:p>
    <w:p w:rsidR="00031EEA" w:rsidRPr="00D801BB" w:rsidRDefault="00A82438"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031EEA" w:rsidRPr="00D801BB">
        <w:rPr>
          <w:rFonts w:ascii="Times New Roman" w:hAnsi="Times New Roman"/>
          <w:b/>
          <w:sz w:val="24"/>
          <w:szCs w:val="24"/>
        </w:rPr>
        <w:t xml:space="preserve">Sara Duvall, </w:t>
      </w:r>
      <w:r w:rsidR="00055BCB">
        <w:rPr>
          <w:rFonts w:ascii="Times New Roman" w:hAnsi="Times New Roman"/>
          <w:b/>
          <w:sz w:val="24"/>
          <w:szCs w:val="24"/>
        </w:rPr>
        <w:t xml:space="preserve">DHSc, </w:t>
      </w:r>
      <w:r w:rsidR="00031EEA" w:rsidRPr="00D801BB">
        <w:rPr>
          <w:rFonts w:ascii="Times New Roman" w:hAnsi="Times New Roman"/>
          <w:b/>
          <w:sz w:val="24"/>
          <w:szCs w:val="24"/>
        </w:rPr>
        <w:t>MSN, APRN, FNP- BC, ENP</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Professor/Lead Teacher</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w:t>
      </w:r>
      <w:r w:rsidR="00031EEA" w:rsidRPr="00D801BB">
        <w:rPr>
          <w:rFonts w:ascii="Times New Roman" w:hAnsi="Times New Roman"/>
          <w:sz w:val="24"/>
          <w:szCs w:val="24"/>
        </w:rPr>
        <w:t>Pickard Hall #624 A</w:t>
      </w:r>
    </w:p>
    <w:p w:rsidR="00A82438" w:rsidRPr="00D801BB" w:rsidRDefault="00A82438" w:rsidP="00A82438">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00031EEA" w:rsidRPr="00D801BB">
        <w:rPr>
          <w:rFonts w:ascii="Times New Roman" w:hAnsi="Times New Roman"/>
          <w:iCs/>
          <w:sz w:val="24"/>
          <w:szCs w:val="24"/>
        </w:rPr>
        <w:t>817-272-2776</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D</w:t>
      </w:r>
      <w:r w:rsidR="00031EEA" w:rsidRPr="00D801BB">
        <w:rPr>
          <w:rFonts w:ascii="Times New Roman" w:hAnsi="Times New Roman"/>
          <w:sz w:val="24"/>
          <w:szCs w:val="24"/>
        </w:rPr>
        <w:t>uvall@uta.edu</w:t>
      </w:r>
    </w:p>
    <w:p w:rsidR="00031EEA" w:rsidRPr="00D801BB" w:rsidRDefault="00A82438" w:rsidP="00896CBE">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hyperlink r:id="rId8" w:history="1">
        <w:r w:rsidR="00031EEA" w:rsidRPr="00B15B3A">
          <w:rPr>
            <w:rStyle w:val="Hyperlink"/>
            <w:rFonts w:ascii="Times New Roman" w:hAnsi="Times New Roman"/>
            <w:color w:val="auto"/>
            <w:sz w:val="24"/>
            <w:szCs w:val="24"/>
            <w:u w:val="none"/>
          </w:rPr>
          <w:t>www.uta.edu/profiles/</w:t>
        </w:r>
        <w:r w:rsidR="00031EEA" w:rsidRPr="00B15B3A">
          <w:rPr>
            <w:rStyle w:val="Hyperlink"/>
            <w:rFonts w:ascii="Times New Roman" w:hAnsi="Times New Roman"/>
            <w:bCs/>
            <w:color w:val="auto"/>
            <w:sz w:val="24"/>
            <w:szCs w:val="24"/>
            <w:u w:val="none"/>
          </w:rPr>
          <w:t>sara</w:t>
        </w:r>
        <w:r w:rsidR="00031EEA" w:rsidRPr="00B15B3A">
          <w:rPr>
            <w:rStyle w:val="Hyperlink"/>
            <w:rFonts w:ascii="Times New Roman" w:hAnsi="Times New Roman"/>
            <w:color w:val="auto"/>
            <w:sz w:val="24"/>
            <w:szCs w:val="24"/>
            <w:u w:val="none"/>
          </w:rPr>
          <w:t>-</w:t>
        </w:r>
        <w:r w:rsidR="00031EEA" w:rsidRPr="00B15B3A">
          <w:rPr>
            <w:rStyle w:val="Hyperlink"/>
            <w:rFonts w:ascii="Times New Roman" w:hAnsi="Times New Roman"/>
            <w:bCs/>
            <w:color w:val="auto"/>
            <w:sz w:val="24"/>
            <w:szCs w:val="24"/>
            <w:u w:val="none"/>
          </w:rPr>
          <w:t>duvall</w:t>
        </w:r>
      </w:hyperlink>
    </w:p>
    <w:p w:rsidR="00896CBE" w:rsidRDefault="00A82438" w:rsidP="00896CBE">
      <w:pPr>
        <w:rPr>
          <w:rFonts w:ascii="Times New Roman" w:hAnsi="Times New Roman"/>
          <w:sz w:val="24"/>
          <w:szCs w:val="24"/>
        </w:rPr>
      </w:pPr>
      <w:r w:rsidRPr="00D801BB">
        <w:rPr>
          <w:rFonts w:ascii="Times New Roman" w:hAnsi="Times New Roman"/>
          <w:b/>
          <w:sz w:val="24"/>
          <w:szCs w:val="24"/>
        </w:rPr>
        <w:t xml:space="preserve">Office Hours: </w:t>
      </w:r>
      <w:r w:rsidR="00031EEA" w:rsidRPr="00D801BB">
        <w:rPr>
          <w:rFonts w:ascii="Times New Roman" w:hAnsi="Times New Roman"/>
          <w:sz w:val="24"/>
          <w:szCs w:val="24"/>
        </w:rPr>
        <w:t>By Appointment Only</w:t>
      </w:r>
    </w:p>
    <w:p w:rsidR="00424AFF" w:rsidRDefault="00424AFF" w:rsidP="00896CBE">
      <w:pPr>
        <w:rPr>
          <w:rFonts w:ascii="Times New Roman" w:hAnsi="Times New Roman"/>
          <w:sz w:val="24"/>
          <w:szCs w:val="24"/>
        </w:rPr>
      </w:pPr>
    </w:p>
    <w:p w:rsidR="00ED1238" w:rsidRDefault="00B85497" w:rsidP="00B85497">
      <w:pPr>
        <w:rPr>
          <w:rFonts w:ascii="Times New Roman" w:hAnsi="Times New Roman"/>
          <w:b/>
          <w:i/>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ED1238">
        <w:rPr>
          <w:rFonts w:ascii="Times New Roman" w:hAnsi="Times New Roman"/>
          <w:b/>
          <w:sz w:val="24"/>
          <w:szCs w:val="24"/>
        </w:rPr>
        <w:t>Ann Birka, MSN, ACNP-BC, RNFA</w:t>
      </w:r>
      <w:r w:rsidR="00ED1238" w:rsidRPr="00D801BB">
        <w:rPr>
          <w:rFonts w:ascii="Times New Roman" w:hAnsi="Times New Roman"/>
          <w:b/>
          <w:i/>
          <w:sz w:val="24"/>
          <w:szCs w:val="24"/>
        </w:rPr>
        <w:t xml:space="preserve"> </w:t>
      </w:r>
    </w:p>
    <w:p w:rsidR="00B85497" w:rsidRPr="00D801BB" w:rsidRDefault="00B85497" w:rsidP="00B85497">
      <w:pPr>
        <w:rPr>
          <w:rFonts w:ascii="Times New Roman" w:hAnsi="Times New Roman"/>
          <w:b/>
          <w:i/>
          <w:sz w:val="24"/>
          <w:szCs w:val="24"/>
        </w:rPr>
      </w:pPr>
      <w:r w:rsidRPr="00D801BB">
        <w:rPr>
          <w:rFonts w:ascii="Times New Roman" w:hAnsi="Times New Roman"/>
          <w:b/>
          <w:i/>
          <w:sz w:val="24"/>
          <w:szCs w:val="24"/>
        </w:rPr>
        <w:t xml:space="preserve">Clinical </w:t>
      </w:r>
      <w:r>
        <w:rPr>
          <w:rFonts w:ascii="Times New Roman" w:hAnsi="Times New Roman"/>
          <w:b/>
          <w:i/>
          <w:sz w:val="24"/>
          <w:szCs w:val="24"/>
        </w:rPr>
        <w:t>Assistant Professor</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Office Number:</w:t>
      </w:r>
      <w:r w:rsidR="00BF4102">
        <w:rPr>
          <w:rFonts w:ascii="Times New Roman" w:hAnsi="Times New Roman"/>
          <w:sz w:val="24"/>
          <w:szCs w:val="24"/>
        </w:rPr>
        <w:t xml:space="preserve"> Pickard Hall #624 A</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Pr="00D801BB">
        <w:rPr>
          <w:rFonts w:ascii="Times New Roman" w:hAnsi="Times New Roman"/>
          <w:iCs/>
          <w:sz w:val="24"/>
          <w:szCs w:val="24"/>
        </w:rPr>
        <w:t>817-272-2776</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ED1238">
        <w:rPr>
          <w:rFonts w:ascii="Times New Roman" w:hAnsi="Times New Roman"/>
          <w:sz w:val="24"/>
          <w:szCs w:val="24"/>
        </w:rPr>
        <w:t>ann.birka</w:t>
      </w:r>
      <w:r w:rsidR="00ED1238" w:rsidRPr="00D801BB">
        <w:rPr>
          <w:rFonts w:ascii="Times New Roman" w:hAnsi="Times New Roman"/>
          <w:sz w:val="24"/>
          <w:szCs w:val="24"/>
        </w:rPr>
        <w:t>@uta.edu</w:t>
      </w:r>
    </w:p>
    <w:p w:rsidR="00ED1238" w:rsidRPr="00D801BB" w:rsidRDefault="00B85497" w:rsidP="00ED1238">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r w:rsidR="00ED1238" w:rsidRPr="00B85497">
        <w:rPr>
          <w:rFonts w:ascii="Times New Roman" w:hAnsi="Times New Roman"/>
          <w:sz w:val="24"/>
          <w:szCs w:val="24"/>
        </w:rPr>
        <w:t>http://www.uta.edu/profiles/ann%20-birka</w:t>
      </w:r>
    </w:p>
    <w:p w:rsidR="00B85497" w:rsidRPr="00D801BB" w:rsidRDefault="00B85497" w:rsidP="00B85497">
      <w:pPr>
        <w:rPr>
          <w:rFonts w:ascii="Times New Roman" w:hAnsi="Times New Roman"/>
          <w:color w:val="FF0000"/>
          <w:sz w:val="24"/>
          <w:szCs w:val="24"/>
        </w:rPr>
      </w:pPr>
      <w:r w:rsidRPr="00D801BB">
        <w:rPr>
          <w:rFonts w:ascii="Times New Roman" w:hAnsi="Times New Roman"/>
          <w:b/>
          <w:sz w:val="24"/>
          <w:szCs w:val="24"/>
        </w:rPr>
        <w:t xml:space="preserve">Office Hours: </w:t>
      </w:r>
      <w:r w:rsidRPr="00D801BB">
        <w:rPr>
          <w:rFonts w:ascii="Times New Roman" w:hAnsi="Times New Roman"/>
          <w:sz w:val="24"/>
          <w:szCs w:val="24"/>
        </w:rPr>
        <w:t>By Appointment Only</w:t>
      </w:r>
    </w:p>
    <w:p w:rsidR="00ED60E8" w:rsidRPr="00D801BB" w:rsidRDefault="00ED60E8" w:rsidP="00FF5AE5">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Section Information</w:t>
      </w:r>
      <w:r w:rsidRPr="00D801BB">
        <w:rPr>
          <w:rFonts w:ascii="Times New Roman" w:hAnsi="Times New Roman"/>
          <w:b/>
          <w:sz w:val="24"/>
          <w:szCs w:val="24"/>
        </w:rPr>
        <w:t xml:space="preserve">: </w:t>
      </w:r>
      <w:r w:rsidR="00842983" w:rsidRPr="00D801BB">
        <w:rPr>
          <w:rFonts w:ascii="Times New Roman" w:hAnsi="Times New Roman"/>
          <w:sz w:val="24"/>
          <w:szCs w:val="24"/>
        </w:rPr>
        <w:t>NURS 5313 Sections 001-004</w:t>
      </w:r>
    </w:p>
    <w:p w:rsidR="00842983" w:rsidRPr="00D801BB" w:rsidRDefault="00842983" w:rsidP="00842983">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Place of Class Meetings</w:t>
      </w:r>
      <w:r w:rsidRPr="00D801BB">
        <w:rPr>
          <w:rFonts w:ascii="Times New Roman" w:hAnsi="Times New Roman"/>
          <w:b/>
          <w:sz w:val="24"/>
          <w:szCs w:val="24"/>
        </w:rPr>
        <w:t xml:space="preserve">: </w:t>
      </w:r>
      <w:r w:rsidR="00842983" w:rsidRPr="00D801BB">
        <w:rPr>
          <w:rFonts w:ascii="Times New Roman" w:hAnsi="Times New Roman"/>
          <w:sz w:val="24"/>
          <w:szCs w:val="24"/>
        </w:rPr>
        <w:t>Pickard Hall, Classroom number 223.  Tuesdays 9am-5pm. SMART Lab in University Hall at designated times and days.</w:t>
      </w:r>
    </w:p>
    <w:p w:rsidR="00ED60E8" w:rsidRPr="00D801BB" w:rsidRDefault="00ED60E8" w:rsidP="00FF5AE5">
      <w:pPr>
        <w:rPr>
          <w:rFonts w:ascii="Times New Roman" w:hAnsi="Times New Roman"/>
          <w:b/>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Description of Course Content</w:t>
      </w:r>
      <w:r w:rsidRPr="00D801BB">
        <w:rPr>
          <w:rFonts w:ascii="Times New Roman" w:hAnsi="Times New Roman"/>
          <w:b/>
          <w:sz w:val="24"/>
          <w:szCs w:val="24"/>
        </w:rPr>
        <w:t>:</w:t>
      </w:r>
      <w:r w:rsidRPr="00D801BB">
        <w:rPr>
          <w:rFonts w:ascii="Times New Roman" w:hAnsi="Times New Roman"/>
          <w:sz w:val="24"/>
          <w:szCs w:val="24"/>
        </w:rPr>
        <w:t xml:space="preserve">  </w:t>
      </w:r>
      <w:r w:rsidR="00842983" w:rsidRPr="00D801BB">
        <w:rPr>
          <w:rFonts w:ascii="Times New Roman" w:hAnsi="Times New Roman"/>
          <w:sz w:val="24"/>
          <w:szCs w:val="24"/>
        </w:rPr>
        <w:t>A theory and clinical procedures course designed for the Advanced Practice Nurse to acquire skills and procedures in the clinical management of selected clients.</w:t>
      </w:r>
      <w:r w:rsidR="00FD2E97">
        <w:rPr>
          <w:rFonts w:ascii="Times New Roman" w:hAnsi="Times New Roman"/>
          <w:sz w:val="24"/>
          <w:szCs w:val="24"/>
        </w:rPr>
        <w:t xml:space="preserve">  Prerequisites:  </w:t>
      </w:r>
      <w:r w:rsidR="00FD2E97" w:rsidRPr="00FD2E97">
        <w:rPr>
          <w:rFonts w:ascii="Times New Roman" w:hAnsi="Times New Roman"/>
          <w:sz w:val="24"/>
          <w:szCs w:val="24"/>
        </w:rPr>
        <w:t>NURS 5418 or NURS 5334 or concurrent enrollment or Certificate program standing</w:t>
      </w:r>
    </w:p>
    <w:p w:rsidR="00842983" w:rsidRPr="00D801BB" w:rsidRDefault="00842983" w:rsidP="00842983">
      <w:pPr>
        <w:rPr>
          <w:rFonts w:ascii="Times New Roman" w:hAnsi="Times New Roman"/>
          <w:sz w:val="24"/>
          <w:szCs w:val="24"/>
        </w:rPr>
      </w:pPr>
    </w:p>
    <w:p w:rsidR="00842983" w:rsidRPr="00D801BB" w:rsidRDefault="009039F8" w:rsidP="00842983">
      <w:pPr>
        <w:rPr>
          <w:rFonts w:ascii="Times New Roman" w:hAnsi="Times New Roman"/>
          <w:sz w:val="24"/>
          <w:szCs w:val="24"/>
        </w:rPr>
      </w:pPr>
      <w:r w:rsidRPr="00D801BB">
        <w:rPr>
          <w:rFonts w:ascii="Times New Roman" w:hAnsi="Times New Roman"/>
          <w:b/>
          <w:sz w:val="24"/>
          <w:szCs w:val="24"/>
          <w:u w:val="single"/>
        </w:rPr>
        <w:t>Student Learning Outcomes</w:t>
      </w:r>
      <w:r w:rsidRPr="00D801BB">
        <w:rPr>
          <w:rFonts w:ascii="Times New Roman" w:hAnsi="Times New Roman"/>
          <w:b/>
          <w:sz w:val="24"/>
          <w:szCs w:val="24"/>
        </w:rPr>
        <w:t xml:space="preserve">:  </w:t>
      </w:r>
      <w:r w:rsidR="00842983" w:rsidRPr="00D801BB">
        <w:rPr>
          <w:rFonts w:ascii="Times New Roman" w:hAnsi="Times New Roman"/>
          <w:sz w:val="24"/>
          <w:szCs w:val="24"/>
        </w:rPr>
        <w:t>Upon completion of the course, the student will be able to:</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Demonstrate selected advanced practice skills and procedures in a simulated patient environment.</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 xml:space="preserve">Demonstrate knowledge of federal guidelines regulating procedures in clinical settings.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Perform and select diagnostic and therapeutic procedures based on patient assessment criteria.</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Interpret diagnostic test data</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Analyze research findings and health care organization practices related to selected procedures.</w:t>
      </w:r>
    </w:p>
    <w:p w:rsidR="009039F8" w:rsidRPr="00D801BB" w:rsidRDefault="009039F8" w:rsidP="009039F8">
      <w:pPr>
        <w:rPr>
          <w:rFonts w:ascii="Times New Roman" w:hAnsi="Times New Roman"/>
          <w:sz w:val="24"/>
          <w:szCs w:val="24"/>
        </w:rPr>
      </w:pPr>
    </w:p>
    <w:p w:rsidR="00842983" w:rsidRDefault="00A84253" w:rsidP="00BF4102">
      <w:pPr>
        <w:rPr>
          <w:rFonts w:ascii="Times New Roman" w:hAnsi="Times New Roman"/>
          <w:b/>
          <w:sz w:val="24"/>
          <w:szCs w:val="24"/>
        </w:rPr>
      </w:pPr>
      <w:r w:rsidRPr="00D801BB">
        <w:rPr>
          <w:rFonts w:ascii="Times New Roman" w:hAnsi="Times New Roman"/>
          <w:b/>
          <w:sz w:val="24"/>
          <w:szCs w:val="24"/>
          <w:u w:val="single"/>
        </w:rPr>
        <w:t>Required Textbooks and Other Course Materials</w:t>
      </w:r>
      <w:r w:rsidRPr="00D801BB">
        <w:rPr>
          <w:rFonts w:ascii="Times New Roman" w:hAnsi="Times New Roman"/>
          <w:b/>
          <w:sz w:val="24"/>
          <w:szCs w:val="24"/>
        </w:rPr>
        <w:t xml:space="preserve">: </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1.</w:t>
      </w:r>
      <w:r w:rsidRPr="00BF4102">
        <w:rPr>
          <w:rFonts w:ascii="Times New Roman" w:eastAsia="Times New Roman" w:hAnsi="Times New Roman"/>
          <w:b/>
          <w:bCs/>
          <w:shd w:val="clear" w:color="auto" w:fill="FFFFFF"/>
          <w:lang w:eastAsia="en-US"/>
        </w:rPr>
        <w:t xml:space="preserve"> </w:t>
      </w:r>
      <w:r w:rsidRPr="00BF4102">
        <w:rPr>
          <w:rFonts w:ascii="Times New Roman" w:eastAsia="Times New Roman" w:hAnsi="Times New Roman"/>
          <w:shd w:val="clear" w:color="auto" w:fill="FFFFFF"/>
          <w:lang w:eastAsia="en-US"/>
        </w:rPr>
        <w:t>Pfenninger, J., &amp; Fowler, G. (2011). Procedures for Primary Care Physicians. (3rd ed.). Philadelphia, PA:  Saunders.  ISBN: 9780323052672 </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2. Herring, W. (2014). Learning Radiology: Recognizing the Basics. (3rd ed.). Philadelphia PA: Saunders.  ISBN: 978-0-323-32807-4</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3. Knechtel, Maureen. EKGs for the Nurse Practitioner and Physician Assistant.  (2</w:t>
      </w:r>
      <w:r w:rsidRPr="00BF4102">
        <w:rPr>
          <w:rFonts w:ascii="Times New Roman" w:eastAsia="Times New Roman" w:hAnsi="Times New Roman"/>
          <w:sz w:val="20"/>
          <w:szCs w:val="20"/>
          <w:shd w:val="clear" w:color="auto" w:fill="FFFFFF"/>
          <w:vertAlign w:val="superscript"/>
          <w:lang w:eastAsia="en-US"/>
        </w:rPr>
        <w:t>nd</w:t>
      </w:r>
      <w:r w:rsidRPr="00BF4102">
        <w:rPr>
          <w:rFonts w:ascii="Times New Roman" w:eastAsia="Times New Roman" w:hAnsi="Times New Roman"/>
          <w:shd w:val="clear" w:color="auto" w:fill="FFFFFF"/>
          <w:lang w:eastAsia="en-US"/>
        </w:rPr>
        <w:t xml:space="preserve"> ed.).  Springer Publishing Company. </w:t>
      </w:r>
    </w:p>
    <w:p w:rsidR="00BF4102" w:rsidRDefault="00BF4102" w:rsidP="00BF4102">
      <w:pPr>
        <w:shd w:val="clear" w:color="auto" w:fill="FFFFFF"/>
        <w:rPr>
          <w:rFonts w:eastAsia="Times New Roman" w:cs="Calibri"/>
          <w:color w:val="000000"/>
          <w:shd w:val="clear" w:color="auto" w:fill="FFFFFF"/>
          <w:lang w:eastAsia="en-US"/>
        </w:rPr>
      </w:pPr>
      <w:r w:rsidRPr="00BF4102">
        <w:rPr>
          <w:rFonts w:ascii="Times New Roman" w:eastAsia="Times New Roman" w:hAnsi="Times New Roman"/>
          <w:shd w:val="clear" w:color="auto" w:fill="FFFFFF"/>
          <w:lang w:eastAsia="en-US"/>
        </w:rPr>
        <w:t xml:space="preserve">ISBN: </w:t>
      </w:r>
      <w:r w:rsidRPr="00BF4102">
        <w:rPr>
          <w:rFonts w:eastAsia="Times New Roman" w:cs="Calibri"/>
          <w:color w:val="000000"/>
          <w:shd w:val="clear" w:color="auto" w:fill="FFFFFF"/>
          <w:lang w:eastAsia="en-US"/>
        </w:rPr>
        <w:t xml:space="preserve">13 9780826168887 </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 xml:space="preserve">4. E/M University, “The Basic E/M Coding Curriculum,” available at </w:t>
      </w:r>
      <w:hyperlink r:id="rId9" w:tgtFrame="_blank" w:history="1">
        <w:r w:rsidRPr="00BF4102">
          <w:rPr>
            <w:rFonts w:ascii="Times New Roman" w:eastAsia="Times New Roman" w:hAnsi="Times New Roman"/>
            <w:color w:val="0000FF"/>
            <w:u w:val="single"/>
            <w:shd w:val="clear" w:color="auto" w:fill="FFFFFF"/>
            <w:lang w:eastAsia="en-US"/>
          </w:rPr>
          <w:t>www.emuniversity.com</w:t>
        </w:r>
      </w:hyperlink>
      <w:r w:rsidRPr="00BF4102">
        <w:rPr>
          <w:rFonts w:ascii="Times New Roman" w:eastAsia="Times New Roman" w:hAnsi="Times New Roman"/>
          <w:shd w:val="clear" w:color="auto" w:fill="FFFFFF"/>
          <w:lang w:eastAsia="en-US"/>
        </w:rPr>
        <w:t xml:space="preserve"> (Peter Jensen, E/M University).  Click on the course link on the home page.  Each student must register and pay a $21.99 course fee.</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 </w:t>
      </w:r>
    </w:p>
    <w:p w:rsidR="00BF4102" w:rsidRPr="00BF4102" w:rsidRDefault="00BF4102" w:rsidP="00BF4102">
      <w:pPr>
        <w:shd w:val="clear" w:color="auto" w:fill="FFFFFF"/>
        <w:rPr>
          <w:rFonts w:ascii="Times New Roman" w:eastAsia="Times New Roman" w:hAnsi="Times New Roman"/>
          <w:sz w:val="24"/>
          <w:szCs w:val="24"/>
          <w:shd w:val="clear" w:color="auto" w:fill="FFFFFF"/>
          <w:lang w:eastAsia="en-US"/>
        </w:rPr>
      </w:pPr>
      <w:r w:rsidRPr="00BF4102">
        <w:rPr>
          <w:rFonts w:ascii="Times New Roman" w:eastAsia="Times New Roman" w:hAnsi="Times New Roman"/>
          <w:shd w:val="clear" w:color="auto" w:fill="FFFFFF"/>
          <w:lang w:eastAsia="en-US"/>
        </w:rPr>
        <w:t>5. Skills equipment packet for the on campus course is available at the bookstore.</w:t>
      </w:r>
    </w:p>
    <w:p w:rsidR="00A84253" w:rsidRPr="00D801BB" w:rsidRDefault="00A84253" w:rsidP="00A84253">
      <w:pPr>
        <w:rPr>
          <w:rFonts w:ascii="Times New Roman" w:hAnsi="Times New Roman"/>
          <w:b/>
          <w:sz w:val="24"/>
          <w:szCs w:val="24"/>
        </w:rPr>
      </w:pPr>
    </w:p>
    <w:p w:rsidR="00842983" w:rsidRPr="00D801BB" w:rsidRDefault="00A84253" w:rsidP="00A84253">
      <w:pPr>
        <w:rPr>
          <w:rFonts w:ascii="Times New Roman" w:hAnsi="Times New Roman"/>
          <w:b/>
          <w:sz w:val="24"/>
          <w:szCs w:val="24"/>
        </w:rPr>
      </w:pPr>
      <w:r w:rsidRPr="00D801BB">
        <w:rPr>
          <w:rFonts w:ascii="Times New Roman" w:hAnsi="Times New Roman"/>
          <w:b/>
          <w:sz w:val="24"/>
          <w:szCs w:val="24"/>
          <w:u w:val="single"/>
        </w:rPr>
        <w:t>Descriptions of major assignments and examinations with due dates</w:t>
      </w:r>
      <w:r w:rsidRPr="00D801BB">
        <w:rPr>
          <w:rFonts w:ascii="Times New Roman" w:hAnsi="Times New Roman"/>
          <w:b/>
          <w:sz w:val="24"/>
          <w:szCs w:val="24"/>
        </w:rPr>
        <w:t>:</w:t>
      </w:r>
    </w:p>
    <w:p w:rsidR="00842983" w:rsidRPr="00D801BB" w:rsidRDefault="00842983" w:rsidP="00842983">
      <w:pPr>
        <w:rPr>
          <w:rFonts w:ascii="Times New Roman" w:hAnsi="Times New Roman"/>
          <w:b/>
          <w:sz w:val="24"/>
          <w:szCs w:val="24"/>
        </w:rPr>
      </w:pPr>
      <w:r w:rsidRPr="00D801BB">
        <w:rPr>
          <w:rFonts w:ascii="Times New Roman" w:hAnsi="Times New Roman"/>
          <w:b/>
          <w:sz w:val="24"/>
          <w:szCs w:val="24"/>
        </w:rPr>
        <w:t>Assignment</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Percentage</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Exam #1</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Exam #2</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3C053E" w:rsidRDefault="00B62EF5" w:rsidP="00842983">
      <w:pPr>
        <w:rPr>
          <w:rFonts w:ascii="Times New Roman" w:hAnsi="Times New Roman"/>
          <w:sz w:val="24"/>
          <w:szCs w:val="24"/>
        </w:rPr>
      </w:pPr>
      <w:r>
        <w:rPr>
          <w:rFonts w:ascii="Times New Roman" w:hAnsi="Times New Roman"/>
          <w:sz w:val="24"/>
          <w:szCs w:val="24"/>
        </w:rPr>
        <w:t>Discussion Board Postings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sidR="00BF4102">
        <w:rPr>
          <w:rFonts w:ascii="Times New Roman" w:hAnsi="Times New Roman"/>
          <w:sz w:val="24"/>
          <w:szCs w:val="24"/>
        </w:rPr>
        <w:t>0% (10% points each)</w:t>
      </w:r>
    </w:p>
    <w:p w:rsidR="00842983" w:rsidRPr="00D801BB" w:rsidRDefault="002F3D1D" w:rsidP="00842983">
      <w:pPr>
        <w:rPr>
          <w:rFonts w:ascii="Times New Roman" w:hAnsi="Times New Roman"/>
          <w:color w:val="FF0000"/>
          <w:sz w:val="24"/>
          <w:szCs w:val="24"/>
        </w:rPr>
      </w:pPr>
      <w:r>
        <w:rPr>
          <w:rFonts w:ascii="Times New Roman" w:hAnsi="Times New Roman"/>
          <w:sz w:val="24"/>
          <w:szCs w:val="24"/>
        </w:rPr>
        <w:t xml:space="preserve">BB </w:t>
      </w:r>
      <w:r w:rsidR="00BF4102">
        <w:rPr>
          <w:rFonts w:ascii="Times New Roman" w:hAnsi="Times New Roman"/>
          <w:sz w:val="24"/>
          <w:szCs w:val="24"/>
        </w:rPr>
        <w:t xml:space="preserve">Intro, </w:t>
      </w:r>
      <w:r w:rsidR="003C053E">
        <w:rPr>
          <w:rFonts w:ascii="Times New Roman" w:hAnsi="Times New Roman"/>
          <w:sz w:val="24"/>
          <w:szCs w:val="24"/>
        </w:rPr>
        <w:t>Attendance &amp; Participation</w:t>
      </w:r>
      <w:r w:rsidR="00842983" w:rsidRPr="00D801BB">
        <w:rPr>
          <w:rFonts w:ascii="Times New Roman" w:hAnsi="Times New Roman"/>
          <w:sz w:val="24"/>
          <w:szCs w:val="24"/>
        </w:rPr>
        <w:tab/>
      </w:r>
      <w:r w:rsidR="00842983" w:rsidRPr="00D801BB">
        <w:rPr>
          <w:rFonts w:ascii="Times New Roman" w:hAnsi="Times New Roman"/>
          <w:sz w:val="24"/>
          <w:szCs w:val="24"/>
        </w:rPr>
        <w:tab/>
      </w:r>
      <w:r w:rsidR="003C053E">
        <w:rPr>
          <w:rFonts w:ascii="Times New Roman" w:hAnsi="Times New Roman"/>
          <w:sz w:val="24"/>
          <w:szCs w:val="24"/>
        </w:rPr>
        <w:t>10%</w:t>
      </w:r>
      <w:r w:rsidR="002565D2">
        <w:rPr>
          <w:rFonts w:ascii="Times New Roman" w:hAnsi="Times New Roman"/>
          <w:sz w:val="24"/>
          <w:szCs w:val="24"/>
        </w:rPr>
        <w:t xml:space="preserve"> </w:t>
      </w:r>
    </w:p>
    <w:p w:rsidR="00842983" w:rsidRPr="003C053E" w:rsidRDefault="00842983" w:rsidP="00842983">
      <w:pPr>
        <w:rPr>
          <w:rFonts w:ascii="Times New Roman" w:hAnsi="Times New Roman"/>
          <w:color w:val="FF0000"/>
          <w:sz w:val="24"/>
          <w:szCs w:val="24"/>
        </w:rPr>
      </w:pPr>
      <w:r w:rsidRPr="00D801BB">
        <w:rPr>
          <w:rFonts w:ascii="Times New Roman" w:hAnsi="Times New Roman"/>
          <w:sz w:val="24"/>
          <w:szCs w:val="24"/>
        </w:rPr>
        <w:t xml:space="preserve">Online Coding Certificate </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D27752" w:rsidRPr="00D801BB">
        <w:rPr>
          <w:rFonts w:ascii="Times New Roman" w:hAnsi="Times New Roman"/>
          <w:sz w:val="24"/>
          <w:szCs w:val="24"/>
        </w:rPr>
        <w:t>5</w:t>
      </w:r>
      <w:r w:rsidRPr="00D801BB">
        <w:rPr>
          <w:rFonts w:ascii="Times New Roman" w:hAnsi="Times New Roman"/>
          <w:sz w:val="24"/>
          <w:szCs w:val="24"/>
        </w:rPr>
        <w:t>%</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Pr="00D801BB">
        <w:rPr>
          <w:rFonts w:ascii="Times New Roman" w:hAnsi="Times New Roman"/>
          <w:sz w:val="24"/>
          <w:szCs w:val="24"/>
        </w:rPr>
        <w:tab/>
      </w:r>
    </w:p>
    <w:p w:rsidR="00F17C69" w:rsidRPr="00D801BB" w:rsidRDefault="003C053E" w:rsidP="00F17C69">
      <w:pPr>
        <w:rPr>
          <w:rFonts w:ascii="Times New Roman" w:hAnsi="Times New Roman"/>
          <w:sz w:val="24"/>
          <w:szCs w:val="24"/>
        </w:rPr>
      </w:pPr>
      <w:r>
        <w:rPr>
          <w:rFonts w:ascii="Times New Roman" w:hAnsi="Times New Roman"/>
          <w:sz w:val="24"/>
          <w:szCs w:val="24"/>
        </w:rPr>
        <w:t xml:space="preserve">Clinical </w:t>
      </w:r>
      <w:r w:rsidR="00904D3A">
        <w:rPr>
          <w:rFonts w:ascii="Times New Roman" w:hAnsi="Times New Roman"/>
          <w:sz w:val="24"/>
          <w:szCs w:val="24"/>
        </w:rPr>
        <w:t>Survival Notebook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r w:rsidR="00F17C69" w:rsidRPr="00D801BB">
        <w:rPr>
          <w:rFonts w:ascii="Times New Roman" w:hAnsi="Times New Roman"/>
          <w:sz w:val="24"/>
          <w:szCs w:val="24"/>
        </w:rPr>
        <w:t>%</w:t>
      </w:r>
    </w:p>
    <w:p w:rsidR="00F17C69" w:rsidRPr="00D801BB" w:rsidRDefault="00F17C69" w:rsidP="00842983">
      <w:pPr>
        <w:rPr>
          <w:rFonts w:ascii="Times New Roman" w:hAnsi="Times New Roman"/>
          <w:sz w:val="24"/>
          <w:szCs w:val="24"/>
        </w:rPr>
      </w:pPr>
    </w:p>
    <w:p w:rsidR="005928BB" w:rsidRPr="00D801BB" w:rsidRDefault="00842983" w:rsidP="00842983">
      <w:pPr>
        <w:rPr>
          <w:rFonts w:ascii="Times New Roman" w:hAnsi="Times New Roman"/>
          <w:b/>
          <w:sz w:val="24"/>
          <w:szCs w:val="24"/>
        </w:rPr>
      </w:pPr>
      <w:r w:rsidRPr="00D801BB">
        <w:rPr>
          <w:rFonts w:ascii="Times New Roman" w:hAnsi="Times New Roman"/>
          <w:b/>
          <w:sz w:val="24"/>
          <w:szCs w:val="24"/>
        </w:rPr>
        <w:t>TOTAL</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100%</w:t>
      </w:r>
    </w:p>
    <w:p w:rsidR="00A84253" w:rsidRPr="00D801BB" w:rsidRDefault="00A84253" w:rsidP="00A84253">
      <w:pPr>
        <w:rPr>
          <w:rFonts w:ascii="Times New Roman" w:hAnsi="Times New Roman"/>
          <w:sz w:val="24"/>
          <w:szCs w:val="24"/>
        </w:rPr>
      </w:pPr>
    </w:p>
    <w:p w:rsidR="00A84253" w:rsidRPr="00D801BB" w:rsidRDefault="00A84253" w:rsidP="00A84253">
      <w:pPr>
        <w:rPr>
          <w:rFonts w:ascii="Times New Roman" w:hAnsi="Times New Roman"/>
          <w:sz w:val="24"/>
          <w:szCs w:val="24"/>
        </w:rPr>
      </w:pPr>
      <w:r w:rsidRPr="00D801BB">
        <w:rPr>
          <w:rFonts w:ascii="Times New Roman" w:hAnsi="Times New Roman"/>
          <w:b/>
          <w:sz w:val="24"/>
          <w:szCs w:val="24"/>
          <w:u w:val="single"/>
        </w:rPr>
        <w:t>Attendance Policy</w:t>
      </w:r>
      <w:r w:rsidRPr="00D801BB">
        <w:rPr>
          <w:rFonts w:ascii="Times New Roman" w:hAnsi="Times New Roman"/>
          <w:b/>
          <w:sz w:val="24"/>
          <w:szCs w:val="24"/>
        </w:rPr>
        <w:t xml:space="preserve">:  </w:t>
      </w:r>
      <w:r w:rsidRPr="00D801BB">
        <w:rPr>
          <w:rFonts w:ascii="Times New Roman" w:hAnsi="Times New Roman"/>
          <w:sz w:val="24"/>
          <w:szCs w:val="24"/>
        </w:rPr>
        <w:t xml:space="preserve">At The University of Texas at Arlington, taking attendance is not required. Rather, each faculty member is free to develop his or her own methods of evaluating students’ academic performance, which includes establishing course-specific policies on attendance. </w:t>
      </w:r>
    </w:p>
    <w:p w:rsidR="005928BB" w:rsidRPr="00D801BB" w:rsidRDefault="005928BB" w:rsidP="005928BB">
      <w:pPr>
        <w:rPr>
          <w:rFonts w:ascii="Times New Roman" w:hAnsi="Times New Roman"/>
          <w:sz w:val="24"/>
          <w:szCs w:val="24"/>
        </w:rPr>
      </w:pPr>
      <w:r w:rsidRPr="00D801BB">
        <w:rPr>
          <w:rFonts w:ascii="Times New Roman" w:hAnsi="Times New Roman"/>
          <w:sz w:val="24"/>
          <w:szCs w:val="24"/>
        </w:rPr>
        <w:t>As the instructors of this course, we have established the following attendance policy:  10% of your grade is based on attendance and participation in on campus classes and labs. Sign in for on campus required classes/labs is required. See detailed policy attached to this syllabus.</w:t>
      </w:r>
    </w:p>
    <w:p w:rsidR="00A84253" w:rsidRPr="00D801BB" w:rsidRDefault="00A84253" w:rsidP="00A84253">
      <w:pPr>
        <w:rPr>
          <w:rFonts w:ascii="Times New Roman" w:hAnsi="Times New Roman"/>
          <w:sz w:val="24"/>
          <w:szCs w:val="24"/>
        </w:rPr>
      </w:pPr>
    </w:p>
    <w:p w:rsidR="005928BB" w:rsidRPr="00D801BB" w:rsidRDefault="00A84253" w:rsidP="005928BB">
      <w:pPr>
        <w:rPr>
          <w:rFonts w:ascii="Times New Roman" w:hAnsi="Times New Roman"/>
          <w:sz w:val="24"/>
          <w:szCs w:val="24"/>
        </w:rPr>
      </w:pPr>
      <w:r w:rsidRPr="00D801BB">
        <w:rPr>
          <w:rFonts w:ascii="Times New Roman" w:hAnsi="Times New Roman"/>
          <w:b/>
          <w:sz w:val="24"/>
          <w:szCs w:val="24"/>
        </w:rPr>
        <w:t xml:space="preserve">Other Requirements: </w:t>
      </w:r>
      <w:r w:rsidR="005928BB" w:rsidRPr="00D801BB">
        <w:rPr>
          <w:rFonts w:ascii="Times New Roman" w:hAnsi="Times New Roman"/>
          <w:sz w:val="24"/>
          <w:szCs w:val="24"/>
        </w:rPr>
        <w:t>NURS 5418 Pre or co requisite or Certificate program standing.</w:t>
      </w:r>
    </w:p>
    <w:p w:rsidR="002D0ED8" w:rsidRPr="00D801BB" w:rsidRDefault="002D0ED8" w:rsidP="00FF5AE5">
      <w:pPr>
        <w:rPr>
          <w:rFonts w:ascii="Times New Roman" w:hAnsi="Times New Roman"/>
          <w:b/>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b/>
          <w:sz w:val="24"/>
          <w:szCs w:val="24"/>
          <w:u w:val="single"/>
        </w:rPr>
        <w:t>Grading Policy</w:t>
      </w:r>
      <w:r w:rsidRPr="00D801BB">
        <w:rPr>
          <w:rFonts w:ascii="Times New Roman" w:hAnsi="Times New Roman"/>
          <w:b/>
          <w:sz w:val="24"/>
          <w:szCs w:val="24"/>
        </w:rPr>
        <w:t xml:space="preserve">: </w:t>
      </w:r>
      <w:r w:rsidR="00F15827" w:rsidRPr="00D801BB">
        <w:rPr>
          <w:rFonts w:ascii="Times New Roman" w:hAnsi="Times New Roman"/>
          <w:sz w:val="24"/>
          <w:szCs w:val="24"/>
        </w:rPr>
        <w:t>Students</w:t>
      </w:r>
      <w:r w:rsidRPr="00D801BB">
        <w:rPr>
          <w:rFonts w:ascii="Times New Roman" w:hAnsi="Times New Roman"/>
          <w:sz w:val="24"/>
          <w:szCs w:val="24"/>
        </w:rPr>
        <w:t xml:space="preserve"> are expected to keep track of their performance throughout the semester and seek guidance from available sources (including the instructor) if their performance drops below satisfactory levels.</w:t>
      </w:r>
    </w:p>
    <w:p w:rsidR="00DF09E6" w:rsidRPr="00D801BB" w:rsidRDefault="00DF09E6" w:rsidP="00DF09E6">
      <w:pPr>
        <w:rPr>
          <w:rFonts w:ascii="Times New Roman" w:hAnsi="Times New Roman"/>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sz w:val="24"/>
          <w:szCs w:val="24"/>
        </w:rPr>
        <w:t>Course Grading Scale</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A = 90</w:t>
      </w:r>
      <w:r w:rsidR="00DF09E6" w:rsidRPr="00D801BB">
        <w:rPr>
          <w:rFonts w:ascii="Times New Roman" w:hAnsi="Times New Roman"/>
          <w:sz w:val="24"/>
          <w:szCs w:val="24"/>
        </w:rPr>
        <w:t xml:space="preserve"> to 100</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B = 80-89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C = 70-79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D = 60 to 69</w:t>
      </w:r>
      <w:r w:rsidR="00DF09E6" w:rsidRPr="00D801BB">
        <w:rPr>
          <w:rFonts w:ascii="Times New Roman" w:hAnsi="Times New Roman"/>
          <w:sz w:val="24"/>
          <w:szCs w:val="24"/>
        </w:rPr>
        <w:t xml:space="preserve"> – cannot progress</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F = below 59</w:t>
      </w:r>
      <w:r w:rsidR="00DF09E6" w:rsidRPr="00D801BB">
        <w:rPr>
          <w:rFonts w:ascii="Times New Roman" w:hAnsi="Times New Roman"/>
          <w:sz w:val="24"/>
          <w:szCs w:val="24"/>
        </w:rPr>
        <w:t xml:space="preserve"> – cannot progress</w:t>
      </w:r>
    </w:p>
    <w:p w:rsidR="00DF09E6" w:rsidRPr="00D801BB" w:rsidRDefault="00DF09E6" w:rsidP="00FF5AE5">
      <w:pPr>
        <w:rPr>
          <w:rFonts w:ascii="Times New Roman" w:hAnsi="Times New Roman"/>
          <w:b/>
          <w:sz w:val="24"/>
          <w:szCs w:val="24"/>
        </w:rPr>
      </w:pPr>
    </w:p>
    <w:p w:rsidR="0079686B" w:rsidRPr="00D801BB" w:rsidRDefault="00883561" w:rsidP="0079686B">
      <w:pPr>
        <w:rPr>
          <w:rFonts w:ascii="Times New Roman" w:hAnsi="Times New Roman"/>
          <w:color w:val="0000FF"/>
          <w:sz w:val="24"/>
          <w:szCs w:val="24"/>
        </w:rPr>
      </w:pPr>
      <w:r w:rsidRPr="00D801BB">
        <w:rPr>
          <w:rFonts w:ascii="Times New Roman" w:hAnsi="Times New Roman"/>
          <w:b/>
          <w:sz w:val="24"/>
          <w:szCs w:val="24"/>
          <w:u w:val="single"/>
        </w:rPr>
        <w:t>Grade Grievances</w:t>
      </w:r>
      <w:r w:rsidRPr="00D801BB">
        <w:rPr>
          <w:rFonts w:ascii="Times New Roman" w:hAnsi="Times New Roman"/>
          <w:color w:val="0000FF"/>
          <w:sz w:val="24"/>
          <w:szCs w:val="24"/>
        </w:rPr>
        <w:t xml:space="preserve">: </w:t>
      </w:r>
      <w:r w:rsidR="0079686B" w:rsidRPr="00D801BB">
        <w:rPr>
          <w:rFonts w:ascii="Times New Roman" w:hAnsi="Times New Roman"/>
          <w:sz w:val="24"/>
          <w:szCs w:val="24"/>
        </w:rPr>
        <w:t>Any appeal of a grade in this course must follow the procedures and deadlines for grade-related grievances as published in the current University Catalog</w:t>
      </w:r>
      <w:r w:rsidR="00424AFF">
        <w:rPr>
          <w:rFonts w:ascii="Times New Roman" w:hAnsi="Times New Roman"/>
          <w:sz w:val="24"/>
          <w:szCs w:val="24"/>
        </w:rPr>
        <w:t xml:space="preserve"> </w:t>
      </w:r>
      <w:r w:rsidR="0079686B" w:rsidRPr="00D801BB">
        <w:rPr>
          <w:rFonts w:ascii="Times New Roman" w:hAnsi="Times New Roman"/>
          <w:color w:val="FF0000"/>
          <w:sz w:val="24"/>
          <w:szCs w:val="24"/>
        </w:rPr>
        <w:t xml:space="preserve">For graduate courses, see </w:t>
      </w:r>
      <w:hyperlink r:id="rId10" w:anchor="graduatetext" w:history="1">
        <w:r w:rsidR="0079686B" w:rsidRPr="00D801BB">
          <w:rPr>
            <w:rStyle w:val="Hyperlink"/>
            <w:rFonts w:ascii="Times New Roman" w:hAnsi="Times New Roman"/>
            <w:sz w:val="24"/>
            <w:szCs w:val="24"/>
          </w:rPr>
          <w:t>http://catalog.uta.edu/academicregulations/grades/#graduatetext</w:t>
        </w:r>
      </w:hyperlink>
      <w:r w:rsidR="0079686B" w:rsidRPr="00D801BB">
        <w:rPr>
          <w:rFonts w:ascii="Times New Roman" w:hAnsi="Times New Roman"/>
          <w:color w:val="FF0000"/>
          <w:sz w:val="24"/>
          <w:szCs w:val="24"/>
        </w:rPr>
        <w:t xml:space="preserve">. For student complaints, see </w:t>
      </w:r>
      <w:hyperlink r:id="rId11" w:history="1">
        <w:r w:rsidR="0079686B" w:rsidRPr="00D801BB">
          <w:rPr>
            <w:rStyle w:val="Hyperlink"/>
            <w:rFonts w:ascii="Times New Roman" w:hAnsi="Times New Roman"/>
            <w:sz w:val="24"/>
            <w:szCs w:val="24"/>
          </w:rPr>
          <w:t>http://www.uta.edu/deanofstudents/student-complaints/index.php</w:t>
        </w:r>
      </w:hyperlink>
      <w:r w:rsidR="0079686B" w:rsidRPr="00D801BB">
        <w:rPr>
          <w:rFonts w:ascii="Times New Roman" w:hAnsi="Times New Roman"/>
          <w:color w:val="FF0000"/>
          <w:sz w:val="24"/>
          <w:szCs w:val="24"/>
        </w:rPr>
        <w:t>.</w:t>
      </w:r>
    </w:p>
    <w:p w:rsidR="00DE0C3B" w:rsidRPr="00D801BB" w:rsidRDefault="00DE0C3B" w:rsidP="00FF5AE5">
      <w:pPr>
        <w:rPr>
          <w:rFonts w:ascii="Times New Roman" w:hAnsi="Times New Roman"/>
          <w:b/>
          <w:sz w:val="24"/>
          <w:szCs w:val="24"/>
        </w:rPr>
      </w:pPr>
    </w:p>
    <w:p w:rsidR="005928BB" w:rsidRPr="00D801BB" w:rsidRDefault="002D4ECF" w:rsidP="005928BB">
      <w:pPr>
        <w:rPr>
          <w:rFonts w:ascii="Times New Roman" w:hAnsi="Times New Roman"/>
          <w:sz w:val="24"/>
          <w:szCs w:val="24"/>
        </w:rPr>
      </w:pPr>
      <w:r w:rsidRPr="00D801BB">
        <w:rPr>
          <w:rFonts w:ascii="Times New Roman" w:hAnsi="Times New Roman"/>
          <w:b/>
          <w:sz w:val="24"/>
          <w:szCs w:val="24"/>
          <w:u w:val="single"/>
        </w:rPr>
        <w:t>Make-up Exams</w:t>
      </w:r>
      <w:r w:rsidRPr="00D801BB">
        <w:rPr>
          <w:rFonts w:ascii="Times New Roman" w:hAnsi="Times New Roman"/>
          <w:b/>
          <w:sz w:val="24"/>
          <w:szCs w:val="24"/>
        </w:rPr>
        <w:t xml:space="preserve">:  </w:t>
      </w:r>
      <w:r w:rsidRPr="00D801BB">
        <w:rPr>
          <w:rFonts w:ascii="Times New Roman" w:hAnsi="Times New Roman"/>
          <w:sz w:val="24"/>
          <w:szCs w:val="24"/>
        </w:rPr>
        <w:t>Please contac</w:t>
      </w:r>
      <w:r w:rsidR="003779C7" w:rsidRPr="00D801BB">
        <w:rPr>
          <w:rFonts w:ascii="Times New Roman" w:hAnsi="Times New Roman"/>
          <w:sz w:val="24"/>
          <w:szCs w:val="24"/>
        </w:rPr>
        <w:t>t your facul</w:t>
      </w:r>
      <w:r w:rsidR="005E7A9D" w:rsidRPr="00D801BB">
        <w:rPr>
          <w:rFonts w:ascii="Times New Roman" w:hAnsi="Times New Roman"/>
          <w:sz w:val="24"/>
          <w:szCs w:val="24"/>
        </w:rPr>
        <w:t>ty for approval</w:t>
      </w:r>
      <w:r w:rsidR="00D053A6" w:rsidRPr="00D801BB">
        <w:rPr>
          <w:rFonts w:ascii="Times New Roman" w:hAnsi="Times New Roman"/>
          <w:sz w:val="24"/>
          <w:szCs w:val="24"/>
        </w:rPr>
        <w:t>.</w:t>
      </w:r>
      <w:r w:rsidR="005928BB" w:rsidRPr="00D801BB">
        <w:rPr>
          <w:rFonts w:ascii="Times New Roman" w:hAnsi="Times New Roman"/>
          <w:sz w:val="24"/>
          <w:szCs w:val="24"/>
        </w:rPr>
        <w:t xml:space="preserve"> </w:t>
      </w:r>
      <w:r w:rsidR="005928BB" w:rsidRPr="00D801BB">
        <w:rPr>
          <w:rFonts w:ascii="Times New Roman" w:hAnsi="Times New Roman"/>
          <w:sz w:val="24"/>
          <w:szCs w:val="24"/>
          <w:u w:val="single"/>
        </w:rPr>
        <w:t>Upon approval</w:t>
      </w:r>
      <w:r w:rsidR="005928BB" w:rsidRPr="00D801BB">
        <w:rPr>
          <w:rFonts w:ascii="Times New Roman" w:hAnsi="Times New Roman"/>
          <w:sz w:val="24"/>
          <w:szCs w:val="24"/>
        </w:rPr>
        <w:t xml:space="preserve"> from the faculty, you can schedule an appointment for make-up exams. </w:t>
      </w:r>
    </w:p>
    <w:p w:rsidR="00D053A6" w:rsidRPr="00D801BB" w:rsidRDefault="00D053A6" w:rsidP="00FF5AE5">
      <w:pPr>
        <w:rPr>
          <w:rFonts w:ascii="Times New Roman" w:hAnsi="Times New Roman"/>
          <w:sz w:val="24"/>
          <w:szCs w:val="24"/>
        </w:rPr>
      </w:pPr>
    </w:p>
    <w:p w:rsidR="002D4ECF" w:rsidRPr="00D801BB" w:rsidRDefault="002D4ECF" w:rsidP="00FF5AE5">
      <w:pPr>
        <w:rPr>
          <w:rFonts w:ascii="Times New Roman" w:hAnsi="Times New Roman"/>
          <w:sz w:val="24"/>
          <w:szCs w:val="24"/>
        </w:rPr>
      </w:pPr>
      <w:r w:rsidRPr="00D801BB">
        <w:rPr>
          <w:rFonts w:ascii="Times New Roman" w:hAnsi="Times New Roman"/>
          <w:b/>
          <w:sz w:val="24"/>
          <w:szCs w:val="24"/>
          <w:u w:val="single"/>
        </w:rPr>
        <w:t>Test Reviews</w:t>
      </w:r>
      <w:r w:rsidRPr="00D801BB">
        <w:rPr>
          <w:rFonts w:ascii="Times New Roman" w:hAnsi="Times New Roman"/>
          <w:b/>
          <w:sz w:val="24"/>
          <w:szCs w:val="24"/>
        </w:rPr>
        <w:t>:</w:t>
      </w:r>
      <w:r w:rsidRPr="00D801BB">
        <w:rPr>
          <w:rFonts w:ascii="Times New Roman" w:hAnsi="Times New Roman"/>
          <w:sz w:val="24"/>
          <w:szCs w:val="24"/>
        </w:rPr>
        <w:t xml:space="preserve"> </w:t>
      </w:r>
      <w:r w:rsidR="00D11A79" w:rsidRPr="00D801BB">
        <w:rPr>
          <w:rFonts w:ascii="Times New Roman" w:hAnsi="Times New Roman"/>
          <w:sz w:val="24"/>
          <w:szCs w:val="24"/>
        </w:rPr>
        <w:t>Contact faculty for instructions</w:t>
      </w:r>
      <w:r w:rsidR="00B660F8" w:rsidRPr="00D801BB">
        <w:rPr>
          <w:rFonts w:ascii="Times New Roman" w:hAnsi="Times New Roman"/>
          <w:sz w:val="24"/>
          <w:szCs w:val="24"/>
        </w:rPr>
        <w:t>.</w:t>
      </w:r>
      <w:r w:rsidR="005928BB" w:rsidRPr="00D801BB">
        <w:rPr>
          <w:rFonts w:ascii="Times New Roman" w:hAnsi="Times New Roman"/>
          <w:sz w:val="24"/>
          <w:szCs w:val="24"/>
        </w:rPr>
        <w:t xml:space="preserve"> </w:t>
      </w:r>
    </w:p>
    <w:p w:rsidR="00DE0C3B" w:rsidRPr="00D801BB" w:rsidRDefault="00DE0C3B" w:rsidP="00FF5AE5">
      <w:pPr>
        <w:rPr>
          <w:rFonts w:ascii="Times New Roman" w:hAnsi="Times New Roman"/>
          <w:sz w:val="24"/>
          <w:szCs w:val="24"/>
        </w:rPr>
      </w:pPr>
      <w:r w:rsidRPr="00D801BB">
        <w:rPr>
          <w:rFonts w:ascii="Times New Roman" w:hAnsi="Times New Roman"/>
          <w:b/>
          <w:sz w:val="24"/>
          <w:szCs w:val="24"/>
          <w:u w:val="single"/>
        </w:rPr>
        <w:t>Expectations of Out-of-Class Study</w:t>
      </w:r>
      <w:r w:rsidR="005E5D3B" w:rsidRPr="00D801BB">
        <w:rPr>
          <w:rFonts w:ascii="Times New Roman" w:hAnsi="Times New Roman"/>
          <w:b/>
          <w:sz w:val="24"/>
          <w:szCs w:val="24"/>
          <w:u w:val="single"/>
        </w:rPr>
        <w:t>:</w:t>
      </w:r>
      <w:r w:rsidR="005E5D3B" w:rsidRPr="00D801BB">
        <w:rPr>
          <w:rFonts w:ascii="Times New Roman" w:hAnsi="Times New Roman"/>
          <w:b/>
          <w:sz w:val="24"/>
          <w:szCs w:val="24"/>
        </w:rPr>
        <w:t xml:space="preserve">  </w:t>
      </w:r>
      <w:r w:rsidRPr="00D801BB">
        <w:rPr>
          <w:rFonts w:ascii="Times New Roman" w:hAnsi="Times New Roman"/>
          <w:sz w:val="24"/>
          <w:szCs w:val="24"/>
        </w:rPr>
        <w:t xml:space="preserve">Beyond the time required to attend each class meeting, students enrolled in this course should expect to spend at least an additional </w:t>
      </w:r>
      <w:r w:rsidRPr="00D801BB">
        <w:rPr>
          <w:rFonts w:ascii="Times New Roman" w:hAnsi="Times New Roman"/>
          <w:sz w:val="24"/>
          <w:szCs w:val="24"/>
          <w:highlight w:val="yellow"/>
        </w:rPr>
        <w:t>__</w:t>
      </w:r>
      <w:r w:rsidR="005E5D3B" w:rsidRPr="00D801BB">
        <w:rPr>
          <w:rFonts w:ascii="Times New Roman" w:hAnsi="Times New Roman"/>
          <w:sz w:val="24"/>
          <w:szCs w:val="24"/>
          <w:highlight w:val="yellow"/>
        </w:rPr>
        <w:t>9</w:t>
      </w:r>
      <w:r w:rsidRPr="00D801BB">
        <w:rPr>
          <w:rFonts w:ascii="Times New Roman" w:hAnsi="Times New Roman"/>
          <w:sz w:val="24"/>
          <w:szCs w:val="24"/>
          <w:highlight w:val="yellow"/>
        </w:rPr>
        <w:t>___</w:t>
      </w:r>
      <w:r w:rsidR="0079686B" w:rsidRPr="00D801BB">
        <w:rPr>
          <w:rFonts w:ascii="Times New Roman" w:hAnsi="Times New Roman"/>
          <w:sz w:val="24"/>
          <w:szCs w:val="24"/>
        </w:rPr>
        <w:t xml:space="preserve"> hours per week of</w:t>
      </w:r>
      <w:r w:rsidRPr="00D801BB">
        <w:rPr>
          <w:rFonts w:ascii="Times New Roman" w:hAnsi="Times New Roman"/>
          <w:sz w:val="24"/>
          <w:szCs w:val="24"/>
        </w:rPr>
        <w:t xml:space="preserve"> their own time in course-related activities, including reading required materials, completing assignments, preparing for exams, etc.</w:t>
      </w:r>
    </w:p>
    <w:p w:rsidR="0079686B" w:rsidRPr="00D801BB" w:rsidRDefault="0079686B" w:rsidP="006C5B7E">
      <w:pPr>
        <w:pStyle w:val="NormalWeb"/>
        <w:spacing w:before="0" w:beforeAutospacing="0" w:after="0" w:afterAutospacing="0"/>
        <w:rPr>
          <w:b/>
          <w:bCs/>
          <w:u w:val="single"/>
        </w:rPr>
      </w:pPr>
    </w:p>
    <w:p w:rsidR="0079686B" w:rsidRPr="00D801BB" w:rsidRDefault="006C5B7E" w:rsidP="006C5B7E">
      <w:pPr>
        <w:pStyle w:val="NormalWeb"/>
        <w:spacing w:before="0" w:beforeAutospacing="0" w:after="0" w:afterAutospacing="0"/>
        <w:rPr>
          <w:b/>
          <w:bCs/>
          <w:color w:val="FF0000"/>
        </w:rPr>
      </w:pPr>
      <w:r w:rsidRPr="00D801BB">
        <w:rPr>
          <w:b/>
          <w:bCs/>
          <w:u w:val="single"/>
        </w:rPr>
        <w:t xml:space="preserve">CONHI </w:t>
      </w:r>
      <w:r w:rsidR="0079686B" w:rsidRPr="00D801BB">
        <w:rPr>
          <w:b/>
          <w:bCs/>
          <w:u w:val="single"/>
        </w:rPr>
        <w:t>–</w:t>
      </w:r>
      <w:r w:rsidRPr="00D801BB">
        <w:rPr>
          <w:b/>
          <w:bCs/>
          <w:u w:val="single"/>
        </w:rPr>
        <w:t xml:space="preserve"> language</w:t>
      </w:r>
      <w:r w:rsidR="0079686B" w:rsidRPr="00D801BB">
        <w:rPr>
          <w:b/>
          <w:bCs/>
          <w:u w:val="single"/>
        </w:rPr>
        <w:t xml:space="preserve"> </w:t>
      </w:r>
    </w:p>
    <w:p w:rsidR="00D6289F" w:rsidRPr="00D801BB" w:rsidRDefault="00D6289F" w:rsidP="00D6289F">
      <w:pPr>
        <w:pStyle w:val="NormalWeb"/>
        <w:spacing w:before="0" w:beforeAutospacing="0" w:after="0" w:afterAutospacing="0"/>
      </w:pPr>
      <w:r w:rsidRPr="00D801BB">
        <w:rPr>
          <w:b/>
          <w:bCs/>
          <w:u w:val="single"/>
        </w:rPr>
        <w:t>Drop Policy</w:t>
      </w:r>
      <w:r w:rsidRPr="00D801BB">
        <w:rPr>
          <w:b/>
          <w:bCs/>
        </w:rPr>
        <w:t xml:space="preserve">:  </w:t>
      </w:r>
      <w:r w:rsidRPr="00D801BB">
        <w:t xml:space="preserve">Graduate students who wish to change a schedule by either dropping or adding a course must first consult with their Graduate Advisor. </w:t>
      </w:r>
    </w:p>
    <w:p w:rsidR="00D6289F" w:rsidRPr="00D801BB" w:rsidRDefault="00D6289F" w:rsidP="00D6289F">
      <w:pPr>
        <w:pStyle w:val="NormalWeb"/>
        <w:spacing w:before="0" w:beforeAutospacing="0" w:after="0" w:afterAutospacing="0"/>
      </w:pPr>
    </w:p>
    <w:p w:rsidR="00D6289F" w:rsidRPr="00D801BB" w:rsidRDefault="00D6289F" w:rsidP="00D6289F">
      <w:pPr>
        <w:pStyle w:val="NormalWeb"/>
        <w:spacing w:before="0" w:beforeAutospacing="0" w:after="0" w:afterAutospacing="0"/>
      </w:pPr>
      <w:r w:rsidRPr="00D801BB">
        <w:t xml:space="preserve">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D801BB">
        <w:rPr>
          <w:rStyle w:val="Strong"/>
        </w:rPr>
        <w:t>Students will not be automatically dropped for non-attendance</w:t>
      </w:r>
      <w:r w:rsidRPr="00D801BB">
        <w:t xml:space="preserve">. Repayment of certain types of financial aid administered through the University may be required as the result of dropping classes or withdrawing. Contact the Office of Financial Aid and Scholarships at </w:t>
      </w:r>
      <w:hyperlink r:id="rId12" w:history="1">
        <w:r w:rsidRPr="00D801BB">
          <w:rPr>
            <w:rStyle w:val="Hyperlink"/>
          </w:rPr>
          <w:t>http://www.uta.edu/fao/</w:t>
        </w:r>
      </w:hyperlink>
      <w:r w:rsidRPr="00D801BB">
        <w:t xml:space="preserve">  .  The last day to drop a course is listed in the Academic Calendar available at </w:t>
      </w:r>
      <w:hyperlink r:id="rId13" w:history="1">
        <w:r w:rsidRPr="00D801BB">
          <w:rPr>
            <w:rStyle w:val="Hyperlink"/>
          </w:rPr>
          <w:t>http://www.uta.edu/uta/acadcal.php?session=20166</w:t>
        </w:r>
      </w:hyperlink>
    </w:p>
    <w:p w:rsidR="00D6289F" w:rsidRPr="00D801BB" w:rsidRDefault="00D6289F" w:rsidP="00D6289F">
      <w:pPr>
        <w:pStyle w:val="NormalWeb"/>
        <w:spacing w:before="0" w:beforeAutospacing="0" w:after="0" w:afterAutospacing="0"/>
        <w:rPr>
          <w:rStyle w:val="Hyperlink"/>
        </w:rPr>
      </w:pP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1.      A student may not add a course after the end of late registration. </w:t>
      </w: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2.      A student dropping a graduate course after the Census Date but on or before the last day to drop may, receive a grade of W. </w:t>
      </w:r>
      <w:r w:rsidRPr="00D801BB">
        <w:rPr>
          <w:rFonts w:ascii="Times New Roman" w:hAnsi="Times New Roman"/>
          <w:color w:val="000000"/>
          <w:sz w:val="24"/>
          <w:szCs w:val="24"/>
        </w:rPr>
        <w:t>Students dropping a course must:</w:t>
      </w:r>
      <w:r w:rsidRPr="00D801BB">
        <w:rPr>
          <w:rFonts w:ascii="Times New Roman" w:hAnsi="Times New Roman"/>
          <w:sz w:val="24"/>
          <w:szCs w:val="24"/>
        </w:rPr>
        <w:t xml:space="preserve"> </w:t>
      </w:r>
    </w:p>
    <w:p w:rsidR="00D6289F" w:rsidRPr="00D801BB" w:rsidRDefault="00D6289F" w:rsidP="00D6289F">
      <w:pPr>
        <w:pStyle w:val="ListParagraph"/>
        <w:autoSpaceDE w:val="0"/>
        <w:autoSpaceDN w:val="0"/>
        <w:ind w:left="360"/>
        <w:rPr>
          <w:rFonts w:ascii="Times New Roman" w:hAnsi="Times New Roman"/>
          <w:color w:val="000000"/>
          <w:sz w:val="24"/>
          <w:szCs w:val="24"/>
          <w:lang w:eastAsia="en-US"/>
        </w:rPr>
      </w:pPr>
      <w:r w:rsidRPr="00D801BB">
        <w:rPr>
          <w:rFonts w:ascii="Times New Roman" w:hAnsi="Times New Roman"/>
          <w:color w:val="000000"/>
          <w:sz w:val="24"/>
          <w:szCs w:val="24"/>
          <w:lang w:eastAsia="en-US"/>
        </w:rPr>
        <w:t>(</w:t>
      </w:r>
      <w:r w:rsidRPr="00D801BB">
        <w:rPr>
          <w:rFonts w:ascii="Times New Roman" w:hAnsi="Times New Roman"/>
          <w:sz w:val="24"/>
          <w:szCs w:val="24"/>
          <w:lang w:eastAsia="en-US"/>
        </w:rPr>
        <w:t>1</w:t>
      </w:r>
      <w:r w:rsidRPr="00D801BB">
        <w:rPr>
          <w:rFonts w:ascii="Times New Roman" w:hAnsi="Times New Roman"/>
          <w:color w:val="000000"/>
          <w:sz w:val="24"/>
          <w:szCs w:val="24"/>
          <w:lang w:eastAsia="en-US"/>
        </w:rPr>
        <w:t>)  Contac</w:t>
      </w:r>
      <w:r w:rsidR="009823AD">
        <w:rPr>
          <w:rFonts w:ascii="Times New Roman" w:hAnsi="Times New Roman"/>
          <w:color w:val="000000"/>
          <w:sz w:val="24"/>
          <w:szCs w:val="24"/>
          <w:lang w:eastAsia="en-US"/>
        </w:rPr>
        <w:t>t your graduate advisor to ob</w:t>
      </w:r>
      <w:r w:rsidRPr="00D801BB">
        <w:rPr>
          <w:rFonts w:ascii="Times New Roman" w:hAnsi="Times New Roman"/>
          <w:color w:val="000000"/>
          <w:sz w:val="24"/>
          <w:szCs w:val="24"/>
          <w:lang w:eastAsia="en-US"/>
        </w:rPr>
        <w:t xml:space="preserve">n the </w:t>
      </w:r>
      <w:r w:rsidRPr="00D801BB">
        <w:rPr>
          <w:rFonts w:ascii="Times New Roman" w:hAnsi="Times New Roman"/>
          <w:sz w:val="24"/>
          <w:szCs w:val="24"/>
          <w:lang w:eastAsia="en-US"/>
        </w:rPr>
        <w:t xml:space="preserve">drop </w:t>
      </w:r>
      <w:r w:rsidRPr="00D801BB">
        <w:rPr>
          <w:rFonts w:ascii="Times New Roman" w:hAnsi="Times New Roman"/>
          <w:color w:val="000000"/>
          <w:sz w:val="24"/>
          <w:szCs w:val="24"/>
          <w:lang w:eastAsia="en-US"/>
        </w:rPr>
        <w:t>form and further instructions</w:t>
      </w:r>
      <w:r w:rsidRPr="00D801BB">
        <w:rPr>
          <w:rFonts w:ascii="Times New Roman" w:hAnsi="Times New Roman"/>
          <w:sz w:val="24"/>
          <w:szCs w:val="24"/>
          <w:lang w:eastAsia="en-US"/>
        </w:rPr>
        <w:t xml:space="preserve"> before the last day to drop.</w:t>
      </w:r>
    </w:p>
    <w:p w:rsidR="00ED18A0" w:rsidRPr="00D801BB" w:rsidRDefault="00ED18A0" w:rsidP="00D6289F">
      <w:pPr>
        <w:pStyle w:val="NormalWeb"/>
        <w:spacing w:before="0" w:beforeAutospacing="0" w:after="0" w:afterAutospacing="0"/>
        <w:rPr>
          <w:color w:val="FF0000"/>
          <w:highlight w:val="yellow"/>
        </w:rPr>
      </w:pPr>
    </w:p>
    <w:p w:rsidR="00A13A1E" w:rsidRPr="00D801BB" w:rsidRDefault="00A13A1E"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Census Day: </w:t>
      </w:r>
      <w:r w:rsidR="00DF09E6" w:rsidRPr="00D801BB">
        <w:rPr>
          <w:rFonts w:ascii="Times New Roman" w:hAnsi="Times New Roman"/>
          <w:b/>
          <w:color w:val="FF0000"/>
          <w:sz w:val="24"/>
          <w:szCs w:val="24"/>
        </w:rPr>
        <w:t xml:space="preserve"> </w:t>
      </w:r>
      <w:r w:rsidR="002F3D1D">
        <w:rPr>
          <w:rFonts w:ascii="Times New Roman" w:hAnsi="Times New Roman"/>
          <w:b/>
          <w:color w:val="FF0000"/>
          <w:sz w:val="24"/>
          <w:szCs w:val="24"/>
        </w:rPr>
        <w:t>June 22</w:t>
      </w:r>
      <w:r w:rsidR="00B62EF5">
        <w:rPr>
          <w:rFonts w:ascii="Times New Roman" w:hAnsi="Times New Roman"/>
          <w:b/>
          <w:color w:val="FF0000"/>
          <w:sz w:val="24"/>
          <w:szCs w:val="24"/>
        </w:rPr>
        <w:t>, 2017</w:t>
      </w:r>
    </w:p>
    <w:p w:rsidR="00933D35" w:rsidRPr="00D801BB" w:rsidRDefault="002C5AF6"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Last day to drop </w:t>
      </w:r>
      <w:r w:rsidR="00B660F8" w:rsidRPr="00D801BB">
        <w:rPr>
          <w:rFonts w:ascii="Times New Roman" w:hAnsi="Times New Roman"/>
          <w:b/>
          <w:color w:val="FF0000"/>
          <w:sz w:val="24"/>
          <w:szCs w:val="24"/>
        </w:rPr>
        <w:t xml:space="preserve">or withdraw </w:t>
      </w:r>
      <w:r w:rsidR="002F3D1D">
        <w:rPr>
          <w:rFonts w:ascii="Times New Roman" w:hAnsi="Times New Roman"/>
          <w:b/>
          <w:color w:val="FF0000"/>
          <w:sz w:val="24"/>
          <w:szCs w:val="24"/>
        </w:rPr>
        <w:t xml:space="preserve">July 20, </w:t>
      </w:r>
      <w:r w:rsidR="00B62EF5">
        <w:rPr>
          <w:rFonts w:ascii="Times New Roman" w:hAnsi="Times New Roman"/>
          <w:b/>
          <w:color w:val="FF0000"/>
          <w:sz w:val="24"/>
          <w:szCs w:val="24"/>
        </w:rPr>
        <w:t xml:space="preserve">2017 </w:t>
      </w:r>
      <w:r w:rsidR="00B660F8" w:rsidRPr="00D801BB">
        <w:rPr>
          <w:rFonts w:ascii="Times New Roman" w:hAnsi="Times New Roman"/>
          <w:b/>
          <w:color w:val="FF0000"/>
          <w:sz w:val="24"/>
          <w:szCs w:val="24"/>
        </w:rPr>
        <w:t>by 4:00 p.m.</w:t>
      </w:r>
    </w:p>
    <w:p w:rsidR="00933D35" w:rsidRPr="00D801BB" w:rsidRDefault="00933D35" w:rsidP="00FF5AE5">
      <w:pPr>
        <w:rPr>
          <w:rFonts w:ascii="Times New Roman" w:hAnsi="Times New Roman"/>
          <w:b/>
          <w:sz w:val="24"/>
          <w:szCs w:val="24"/>
          <w:highlight w:val="yellow"/>
        </w:rPr>
      </w:pPr>
    </w:p>
    <w:p w:rsidR="001D464A" w:rsidRPr="00D801BB" w:rsidRDefault="009A14C6" w:rsidP="001D464A">
      <w:pPr>
        <w:rPr>
          <w:rFonts w:ascii="Times New Roman" w:hAnsi="Times New Roman"/>
          <w:sz w:val="24"/>
          <w:szCs w:val="24"/>
        </w:rPr>
      </w:pPr>
      <w:r w:rsidRPr="00D801BB">
        <w:rPr>
          <w:rFonts w:ascii="Times New Roman" w:eastAsiaTheme="minorHAnsi" w:hAnsi="Times New Roman"/>
          <w:b/>
          <w:bCs/>
          <w:color w:val="000000"/>
          <w:sz w:val="24"/>
          <w:szCs w:val="24"/>
          <w:lang w:eastAsia="en-US"/>
        </w:rPr>
        <w:t xml:space="preserve">Disability Accommodations:  </w:t>
      </w:r>
      <w:r w:rsidR="001D464A" w:rsidRPr="00D801BB">
        <w:rPr>
          <w:rFonts w:ascii="Times New Roman" w:hAnsi="Times New Roman"/>
          <w:sz w:val="24"/>
          <w:szCs w:val="24"/>
        </w:rPr>
        <w:t>UT</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Arlington is on record as being committed to both the spirit and letter of all federal equal opportunity legislation, including </w:t>
      </w:r>
      <w:r w:rsidR="001D464A" w:rsidRPr="00D801BB">
        <w:rPr>
          <w:rFonts w:ascii="Times New Roman" w:hAnsi="Times New Roman"/>
          <w:i/>
          <w:sz w:val="24"/>
          <w:szCs w:val="24"/>
        </w:rPr>
        <w:t xml:space="preserve">The Americans with Disabilities Act (ADA), The Americans with Disabilities Amendments Act (ADAAA), </w:t>
      </w:r>
      <w:r w:rsidR="001D464A" w:rsidRPr="00D801BB">
        <w:rPr>
          <w:rFonts w:ascii="Times New Roman" w:hAnsi="Times New Roman"/>
          <w:sz w:val="24"/>
          <w:szCs w:val="24"/>
        </w:rPr>
        <w:t xml:space="preserve">and </w:t>
      </w:r>
      <w:r w:rsidR="001D464A" w:rsidRPr="00D801BB">
        <w:rPr>
          <w:rFonts w:ascii="Times New Roman" w:hAnsi="Times New Roman"/>
          <w:i/>
          <w:sz w:val="24"/>
          <w:szCs w:val="24"/>
        </w:rPr>
        <w:t xml:space="preserve">Section 504 of the Rehabilitation Act. </w:t>
      </w:r>
      <w:r w:rsidR="001D464A" w:rsidRPr="00D801BB">
        <w:rPr>
          <w:rFonts w:ascii="Times New Roman" w:hAnsi="Times New Roman"/>
          <w:sz w:val="24"/>
          <w:szCs w:val="24"/>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001D464A" w:rsidRPr="00D801BB">
        <w:rPr>
          <w:rFonts w:ascii="Times New Roman" w:hAnsi="Times New Roman"/>
          <w:b/>
          <w:sz w:val="24"/>
          <w:szCs w:val="24"/>
        </w:rPr>
        <w:t>a letter certified</w:t>
      </w:r>
      <w:r w:rsidR="001D464A" w:rsidRPr="00D801BB">
        <w:rPr>
          <w:rFonts w:ascii="Times New Roman" w:hAnsi="Times New Roman"/>
          <w:sz w:val="24"/>
          <w:szCs w:val="24"/>
        </w:rPr>
        <w:t xml:space="preserve"> by the Office for Students with Disabilities (OSD).</w:t>
      </w:r>
      <w:r w:rsidR="001D464A" w:rsidRPr="00D801BB">
        <w:rPr>
          <w:rFonts w:ascii="Times New Roman" w:hAnsi="Times New Roman"/>
          <w:b/>
          <w:sz w:val="24"/>
          <w:szCs w:val="24"/>
          <w:u w:val="single"/>
        </w:rPr>
        <w:t xml:space="preserve"> </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rsidR="001D464A" w:rsidRPr="00D801BB" w:rsidRDefault="001D464A" w:rsidP="001D464A">
      <w:pPr>
        <w:pStyle w:val="NormalWeb"/>
        <w:spacing w:before="0" w:beforeAutospacing="0" w:after="0" w:afterAutospacing="0"/>
      </w:pPr>
      <w:r w:rsidRPr="00D801BB">
        <w:rPr>
          <w:b/>
          <w:u w:val="single"/>
        </w:rPr>
        <w:t>The Office for Students with Disabilities, (OSD)</w:t>
      </w:r>
      <w:r w:rsidRPr="00D801BB">
        <w:t xml:space="preserve">  </w:t>
      </w:r>
      <w:hyperlink r:id="rId14" w:history="1">
        <w:r w:rsidRPr="00D801BB">
          <w:rPr>
            <w:rStyle w:val="Hyperlink"/>
          </w:rPr>
          <w:t>www.uta.edu/disability</w:t>
        </w:r>
      </w:hyperlink>
      <w:r w:rsidRPr="00D801BB">
        <w:t xml:space="preserve"> or calling 817-272-3364. Information regarding diagnostic criteria and policies for obtaining disability-based academic accommodations can be found at </w:t>
      </w:r>
      <w:hyperlink r:id="rId15" w:history="1">
        <w:r w:rsidRPr="00D801BB">
          <w:rPr>
            <w:rStyle w:val="Hyperlink"/>
          </w:rPr>
          <w:t>www.uta.edu/disability</w:t>
        </w:r>
      </w:hyperlink>
      <w:r w:rsidRPr="00D801BB">
        <w:rPr>
          <w:rStyle w:val="Hyperlink"/>
        </w:rPr>
        <w:t>.</w:t>
      </w:r>
    </w:p>
    <w:p w:rsidR="001D464A" w:rsidRPr="00D801BB" w:rsidRDefault="001D464A" w:rsidP="001D464A">
      <w:pPr>
        <w:rPr>
          <w:rFonts w:ascii="Times New Roman" w:eastAsia="Times New Roman" w:hAnsi="Times New Roman"/>
          <w:color w:val="333333"/>
          <w:sz w:val="24"/>
          <w:szCs w:val="24"/>
          <w:shd w:val="clear" w:color="auto" w:fill="FFFFFF"/>
          <w:lang w:eastAsia="en-US"/>
        </w:rPr>
      </w:pPr>
      <w:r w:rsidRPr="00D801BB">
        <w:rPr>
          <w:rFonts w:ascii="Times New Roman" w:hAnsi="Times New Roman"/>
          <w:b/>
          <w:sz w:val="24"/>
          <w:szCs w:val="24"/>
          <w:u w:val="single"/>
        </w:rPr>
        <w:t>Counseling and Psychological Services, (CAPS)</w:t>
      </w:r>
      <w:r w:rsidRPr="00D801BB">
        <w:rPr>
          <w:rFonts w:ascii="Times New Roman" w:hAnsi="Times New Roman"/>
          <w:sz w:val="24"/>
          <w:szCs w:val="24"/>
        </w:rPr>
        <w:t xml:space="preserve">   </w:t>
      </w:r>
      <w:hyperlink r:id="rId16" w:history="1">
        <w:r w:rsidRPr="00D801BB">
          <w:rPr>
            <w:rStyle w:val="Hyperlink"/>
            <w:rFonts w:ascii="Times New Roman" w:hAnsi="Times New Roman"/>
            <w:sz w:val="24"/>
            <w:szCs w:val="24"/>
          </w:rPr>
          <w:t>www.uta.edu/caps/</w:t>
        </w:r>
      </w:hyperlink>
      <w:r w:rsidRPr="00D801BB">
        <w:rPr>
          <w:rFonts w:ascii="Times New Roman" w:hAnsi="Times New Roman"/>
          <w:sz w:val="24"/>
          <w:szCs w:val="24"/>
        </w:rPr>
        <w:t xml:space="preserve"> or calling 817-272-3671 is also available to all students </w:t>
      </w:r>
      <w:r w:rsidRPr="00D801BB">
        <w:rPr>
          <w:rFonts w:ascii="Times New Roman" w:eastAsia="Times New Roman" w:hAnsi="Times New Roman"/>
          <w:color w:val="333333"/>
          <w:sz w:val="24"/>
          <w:szCs w:val="24"/>
          <w:shd w:val="clear" w:color="auto" w:fill="FFFFFF"/>
          <w:lang w:eastAsia="en-US"/>
        </w:rPr>
        <w:t xml:space="preserve">to help increase their understanding of personal issues, address mental and behavioral health problems and make positive changes in their lives. </w:t>
      </w:r>
    </w:p>
    <w:p w:rsidR="001D464A" w:rsidRPr="00D801BB" w:rsidRDefault="001D464A" w:rsidP="001D464A">
      <w:pPr>
        <w:rPr>
          <w:rFonts w:ascii="Times New Roman" w:eastAsia="Times New Roman" w:hAnsi="Times New Roman"/>
          <w:color w:val="333333"/>
          <w:sz w:val="24"/>
          <w:szCs w:val="24"/>
          <w:shd w:val="clear" w:color="auto" w:fill="FFFFFF"/>
          <w:lang w:eastAsia="en-US"/>
        </w:rPr>
      </w:pPr>
    </w:p>
    <w:p w:rsidR="001D464A" w:rsidRPr="00D801BB" w:rsidRDefault="001D464A" w:rsidP="001D464A">
      <w:pPr>
        <w:rPr>
          <w:rFonts w:ascii="Times New Roman" w:hAnsi="Times New Roman"/>
          <w:i/>
          <w:iCs/>
          <w:sz w:val="24"/>
          <w:szCs w:val="24"/>
        </w:rPr>
      </w:pPr>
      <w:r w:rsidRPr="00D801BB">
        <w:rPr>
          <w:rFonts w:ascii="Times New Roman" w:eastAsia="Times New Roman" w:hAnsi="Times New Roman"/>
          <w:b/>
          <w:color w:val="333333"/>
          <w:sz w:val="24"/>
          <w:szCs w:val="24"/>
          <w:u w:val="single"/>
          <w:shd w:val="clear" w:color="auto" w:fill="FFFFFF"/>
          <w:lang w:eastAsia="en-US"/>
        </w:rPr>
        <w:t>Non-Discrimination Policy:</w:t>
      </w:r>
      <w:r w:rsidRPr="00D801BB">
        <w:rPr>
          <w:rFonts w:ascii="Times New Roman" w:eastAsia="Times New Roman" w:hAnsi="Times New Roman"/>
          <w:color w:val="333333"/>
          <w:sz w:val="24"/>
          <w:szCs w:val="24"/>
          <w:shd w:val="clear" w:color="auto" w:fill="FFFFFF"/>
          <w:lang w:eastAsia="en-US"/>
        </w:rPr>
        <w:t xml:space="preserve"> </w:t>
      </w:r>
      <w:r w:rsidRPr="00D801BB">
        <w:rPr>
          <w:rFonts w:ascii="Times New Roman" w:hAnsi="Times New Roman"/>
          <w:i/>
          <w:iCs/>
          <w:sz w:val="24"/>
          <w:szCs w:val="24"/>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7" w:history="1">
        <w:r w:rsidRPr="00D801BB">
          <w:rPr>
            <w:rStyle w:val="Hyperlink"/>
            <w:rFonts w:ascii="Times New Roman" w:hAnsi="Times New Roman"/>
            <w:i/>
            <w:iCs/>
            <w:sz w:val="24"/>
            <w:szCs w:val="24"/>
          </w:rPr>
          <w:t>uta.edu/eos</w:t>
        </w:r>
      </w:hyperlink>
      <w:r w:rsidRPr="00D801BB">
        <w:rPr>
          <w:rFonts w:ascii="Times New Roman" w:hAnsi="Times New Roman"/>
          <w:i/>
          <w:iCs/>
          <w:sz w:val="24"/>
          <w:szCs w:val="24"/>
        </w:rPr>
        <w:t>.</w:t>
      </w:r>
    </w:p>
    <w:p w:rsidR="008E0310" w:rsidRPr="00D801BB" w:rsidRDefault="001D464A" w:rsidP="001D464A">
      <w:pPr>
        <w:rPr>
          <w:rFonts w:ascii="Times New Roman" w:eastAsiaTheme="minorHAnsi" w:hAnsi="Times New Roman"/>
          <w:color w:val="000000"/>
          <w:sz w:val="24"/>
          <w:szCs w:val="24"/>
          <w:lang w:eastAsia="en-US"/>
        </w:rPr>
      </w:pPr>
      <w:r w:rsidRPr="00D801BB">
        <w:rPr>
          <w:rFonts w:ascii="Times New Roman" w:eastAsia="Times New Roman" w:hAnsi="Times New Roman"/>
          <w:color w:val="333333"/>
          <w:sz w:val="24"/>
          <w:szCs w:val="24"/>
          <w:shd w:val="clear" w:color="auto" w:fill="FFFFFF"/>
          <w:lang w:eastAsia="en-US"/>
        </w:rPr>
        <w:t xml:space="preserve"> </w:t>
      </w:r>
    </w:p>
    <w:p w:rsidR="000F48D0" w:rsidRPr="00D801BB" w:rsidRDefault="000F48D0" w:rsidP="000F48D0">
      <w:pPr>
        <w:rPr>
          <w:rFonts w:ascii="Times New Roman" w:hAnsi="Times New Roman"/>
          <w:sz w:val="24"/>
          <w:szCs w:val="24"/>
        </w:rPr>
      </w:pPr>
      <w:r w:rsidRPr="00D801BB">
        <w:rPr>
          <w:rFonts w:ascii="Times New Roman" w:hAnsi="Times New Roman"/>
          <w:b/>
          <w:iCs/>
          <w:sz w:val="24"/>
          <w:szCs w:val="24"/>
        </w:rPr>
        <w:t xml:space="preserve">Title IX Policy: </w:t>
      </w:r>
      <w:r w:rsidRPr="00D801BB">
        <w:rPr>
          <w:rFonts w:ascii="Times New Roman" w:hAnsi="Times New Roman"/>
          <w:iCs/>
          <w:sz w:val="24"/>
          <w:szCs w:val="24"/>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Pr="00D801BB">
        <w:rPr>
          <w:rFonts w:ascii="Times New Roman" w:hAnsi="Times New Roman"/>
          <w:b/>
          <w:iCs/>
          <w:sz w:val="24"/>
          <w:szCs w:val="24"/>
        </w:rPr>
        <w:t xml:space="preserve"> </w:t>
      </w:r>
      <w:r w:rsidRPr="00D801BB">
        <w:rPr>
          <w:rFonts w:ascii="Times New Roman" w:eastAsia="Times New Roman" w:hAnsi="Times New Roman"/>
          <w:i/>
          <w:iCs/>
          <w:color w:val="000000"/>
          <w:sz w:val="24"/>
          <w:szCs w:val="24"/>
          <w:shd w:val="clear" w:color="auto" w:fill="FFFFFF"/>
          <w:lang w:eastAsia="en-US"/>
        </w:rPr>
        <w:t>For information regarding Title IX, visit</w:t>
      </w:r>
      <w:r w:rsidRPr="00D801BB">
        <w:rPr>
          <w:rFonts w:ascii="Times New Roman" w:eastAsia="Times New Roman" w:hAnsi="Times New Roman"/>
          <w:sz w:val="24"/>
          <w:szCs w:val="24"/>
          <w:lang w:eastAsia="en-US"/>
        </w:rPr>
        <w:t xml:space="preserve"> </w:t>
      </w:r>
      <w:hyperlink r:id="rId18" w:history="1">
        <w:r w:rsidRPr="00D801BB">
          <w:rPr>
            <w:rStyle w:val="Hyperlink"/>
            <w:rFonts w:ascii="Times New Roman" w:hAnsi="Times New Roman"/>
            <w:sz w:val="24"/>
            <w:szCs w:val="24"/>
          </w:rPr>
          <w:t>www.uta.edu/titleIX</w:t>
        </w:r>
      </w:hyperlink>
      <w:r w:rsidRPr="00D801BB">
        <w:rPr>
          <w:rFonts w:ascii="Times New Roman" w:hAnsi="Times New Roman"/>
          <w:sz w:val="24"/>
          <w:szCs w:val="24"/>
        </w:rPr>
        <w:t xml:space="preserve"> or contact Ms. Jean Hood, Vice President and Title IX Coordinator at (817) 272-7091 or </w:t>
      </w:r>
      <w:hyperlink r:id="rId19" w:history="1">
        <w:r w:rsidRPr="00D801BB">
          <w:rPr>
            <w:rStyle w:val="Hyperlink"/>
            <w:rFonts w:ascii="Times New Roman" w:hAnsi="Times New Roman"/>
            <w:sz w:val="24"/>
            <w:szCs w:val="24"/>
          </w:rPr>
          <w:t>jmhood@uta.edu</w:t>
        </w:r>
      </w:hyperlink>
      <w:r w:rsidRPr="00D801BB">
        <w:rPr>
          <w:rFonts w:ascii="Times New Roman" w:hAnsi="Times New Roman"/>
          <w:sz w:val="24"/>
          <w:szCs w:val="24"/>
        </w:rPr>
        <w:t>.</w:t>
      </w:r>
    </w:p>
    <w:p w:rsidR="000F48D0" w:rsidRPr="00D801BB" w:rsidRDefault="000F48D0" w:rsidP="000F48D0">
      <w:pPr>
        <w:rPr>
          <w:rFonts w:ascii="Times New Roman" w:eastAsia="Times New Roman" w:hAnsi="Times New Roman"/>
          <w:sz w:val="24"/>
          <w:szCs w:val="24"/>
          <w:lang w:eastAsia="en-US"/>
        </w:rPr>
      </w:pPr>
    </w:p>
    <w:p w:rsidR="008B5F47" w:rsidRPr="00D801BB" w:rsidRDefault="00933D35" w:rsidP="00FF5AE5">
      <w:pPr>
        <w:rPr>
          <w:rFonts w:ascii="Times New Roman" w:eastAsia="Calibri" w:hAnsi="Times New Roman"/>
          <w:sz w:val="24"/>
          <w:szCs w:val="24"/>
          <w:lang w:eastAsia="en-US"/>
        </w:rPr>
      </w:pPr>
      <w:r w:rsidRPr="00D801BB">
        <w:rPr>
          <w:rFonts w:ascii="Times New Roman" w:hAnsi="Times New Roman"/>
          <w:b/>
          <w:bCs/>
          <w:sz w:val="24"/>
          <w:szCs w:val="24"/>
          <w:u w:val="single"/>
        </w:rPr>
        <w:t>Academic Integrity</w:t>
      </w:r>
      <w:r w:rsidRPr="00D801BB">
        <w:rPr>
          <w:rFonts w:ascii="Times New Roman" w:hAnsi="Times New Roman"/>
          <w:b/>
          <w:bCs/>
          <w:sz w:val="24"/>
          <w:szCs w:val="24"/>
        </w:rPr>
        <w:t xml:space="preserve">: </w:t>
      </w:r>
      <w:r w:rsidR="008B5F47" w:rsidRPr="00D801BB">
        <w:rPr>
          <w:rFonts w:ascii="Times New Roman" w:eastAsia="Calibri" w:hAnsi="Times New Roman"/>
          <w:sz w:val="24"/>
          <w:szCs w:val="24"/>
          <w:lang w:eastAsia="en-US"/>
        </w:rPr>
        <w:t>All students enrolled in this course are expected to adhere to the UT Arlington Honor Code:</w:t>
      </w:r>
    </w:p>
    <w:p w:rsidR="008B5F47" w:rsidRPr="00D801BB" w:rsidRDefault="008B5F47" w:rsidP="00FF5AE5">
      <w:pPr>
        <w:tabs>
          <w:tab w:val="left" w:pos="2160"/>
        </w:tabs>
        <w:rPr>
          <w:rFonts w:ascii="Times New Roman" w:eastAsia="Calibri" w:hAnsi="Times New Roman"/>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D801BB" w:rsidRDefault="008B5F47" w:rsidP="00140EC2">
      <w:pPr>
        <w:ind w:left="360"/>
        <w:rPr>
          <w:rFonts w:ascii="Times New Roman" w:eastAsia="Calibri" w:hAnsi="Times New Roman"/>
          <w:i/>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D801BB" w:rsidRDefault="008B5F47" w:rsidP="00FF5AE5">
      <w:pPr>
        <w:rPr>
          <w:rFonts w:ascii="Times New Roman" w:eastAsia="Calibri" w:hAnsi="Times New Roman"/>
          <w:i/>
          <w:sz w:val="24"/>
          <w:szCs w:val="24"/>
          <w:lang w:eastAsia="en-US"/>
        </w:rPr>
      </w:pPr>
    </w:p>
    <w:p w:rsidR="00A82438" w:rsidRPr="00D801BB" w:rsidRDefault="006815E8"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UT Arlington faculty members may employ the Honor Code as they see fit in their courses, including (but not limited to) having students acknowledge the honor code as part of an examination or requiring students to incorporate the hono</w:t>
      </w:r>
      <w:r w:rsidR="00A82438" w:rsidRPr="00D801BB">
        <w:rPr>
          <w:rFonts w:ascii="Times New Roman" w:eastAsia="Calibri" w:hAnsi="Times New Roman"/>
          <w:sz w:val="24"/>
          <w:szCs w:val="24"/>
          <w:lang w:eastAsia="en-US"/>
        </w:rPr>
        <w:t>r code into any work submitted.</w:t>
      </w:r>
    </w:p>
    <w:p w:rsidR="00A82438" w:rsidRPr="00D801BB" w:rsidRDefault="00A82438" w:rsidP="00FF5AE5">
      <w:pPr>
        <w:rPr>
          <w:rFonts w:ascii="Times New Roman" w:eastAsia="Calibri" w:hAnsi="Times New Roman"/>
          <w:sz w:val="24"/>
          <w:szCs w:val="24"/>
          <w:lang w:eastAsia="en-US"/>
        </w:rPr>
      </w:pPr>
    </w:p>
    <w:p w:rsidR="000F48D0" w:rsidRPr="00D801BB" w:rsidRDefault="008B5F47" w:rsidP="000F48D0">
      <w:pPr>
        <w:keepNext/>
        <w:rPr>
          <w:rFonts w:ascii="Times New Roman" w:hAnsi="Times New Roman"/>
          <w:sz w:val="24"/>
          <w:szCs w:val="24"/>
        </w:rPr>
      </w:pPr>
      <w:r w:rsidRPr="00D801BB">
        <w:rPr>
          <w:rFonts w:ascii="Times New Roman" w:eastAsia="Calibri" w:hAnsi="Times New Roman"/>
          <w:sz w:val="24"/>
          <w:szCs w:val="24"/>
          <w:lang w:eastAsia="en-US"/>
        </w:rPr>
        <w:t>Per UT System Regents’ Rule 50101, §2.2, suspected violations of university</w:t>
      </w:r>
      <w:r w:rsidR="001D0F62" w:rsidRPr="00D801BB">
        <w:rPr>
          <w:rFonts w:ascii="Times New Roman" w:eastAsia="Calibri" w:hAnsi="Times New Roman"/>
          <w:sz w:val="24"/>
          <w:szCs w:val="24"/>
          <w:lang w:eastAsia="en-US"/>
        </w:rPr>
        <w:t>’s</w:t>
      </w:r>
      <w:r w:rsidRPr="00D801BB">
        <w:rPr>
          <w:rFonts w:ascii="Times New Roman" w:eastAsia="Calibri" w:hAnsi="Times New Roman"/>
          <w:sz w:val="24"/>
          <w:szCs w:val="24"/>
          <w:lang w:eastAsia="en-US"/>
        </w:rPr>
        <w:t xml:space="preserve"> standards for academic integrity (including the Honor Code) will be referred to the Office of Student Conduct.  Violators will be disciplined in accordance with the University policy, which may result in the student’s suspension or expulsion from the University.</w:t>
      </w:r>
      <w:r w:rsidR="000F48D0" w:rsidRPr="00D801BB">
        <w:rPr>
          <w:rFonts w:ascii="Times New Roman" w:eastAsia="Calibri" w:hAnsi="Times New Roman"/>
          <w:sz w:val="24"/>
          <w:szCs w:val="24"/>
          <w:lang w:eastAsia="en-US"/>
        </w:rPr>
        <w:t xml:space="preserve">  </w:t>
      </w:r>
      <w:r w:rsidR="000F48D0" w:rsidRPr="00D801BB">
        <w:rPr>
          <w:rFonts w:ascii="Times New Roman" w:hAnsi="Times New Roman"/>
          <w:sz w:val="24"/>
          <w:szCs w:val="24"/>
        </w:rPr>
        <w:t xml:space="preserve">Additional information is available at </w:t>
      </w:r>
      <w:hyperlink r:id="rId20" w:history="1">
        <w:r w:rsidR="000F48D0" w:rsidRPr="00D801BB">
          <w:rPr>
            <w:rStyle w:val="Hyperlink"/>
            <w:rFonts w:ascii="Times New Roman" w:hAnsi="Times New Roman"/>
            <w:sz w:val="24"/>
            <w:szCs w:val="24"/>
          </w:rPr>
          <w:t>https://www.uta.edu/conduct/</w:t>
        </w:r>
      </w:hyperlink>
      <w:r w:rsidR="000F48D0" w:rsidRPr="00D801BB">
        <w:rPr>
          <w:rFonts w:ascii="Times New Roman" w:hAnsi="Times New Roman"/>
          <w:sz w:val="24"/>
          <w:szCs w:val="24"/>
        </w:rPr>
        <w:t xml:space="preserve">.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D801BB">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D801BB" w:rsidRDefault="006F2F49" w:rsidP="00FF5AE5">
      <w:pPr>
        <w:pStyle w:val="NormalWeb"/>
        <w:spacing w:before="0" w:beforeAutospacing="0" w:after="0" w:afterAutospacing="0"/>
      </w:pPr>
    </w:p>
    <w:p w:rsidR="00275659" w:rsidRPr="00D801BB" w:rsidRDefault="00275659" w:rsidP="00FF5AE5">
      <w:pPr>
        <w:rPr>
          <w:rFonts w:ascii="Times New Roman" w:hAnsi="Times New Roman"/>
          <w:sz w:val="24"/>
          <w:szCs w:val="24"/>
        </w:rPr>
      </w:pPr>
      <w:r w:rsidRPr="00D801BB">
        <w:rPr>
          <w:rFonts w:ascii="Times New Roman" w:hAnsi="Times New Roman"/>
          <w:b/>
          <w:sz w:val="24"/>
          <w:szCs w:val="24"/>
          <w:u w:val="single"/>
        </w:rPr>
        <w:t>Plagiarism</w:t>
      </w:r>
      <w:r w:rsidRPr="00D801BB">
        <w:rPr>
          <w:rFonts w:ascii="Times New Roman" w:hAnsi="Times New Roman"/>
          <w:b/>
          <w:sz w:val="24"/>
          <w:szCs w:val="24"/>
        </w:rPr>
        <w:t xml:space="preserve">: </w:t>
      </w:r>
      <w:r w:rsidRPr="00D801BB">
        <w:rPr>
          <w:rFonts w:ascii="Times New Roman" w:hAnsi="Times New Roman"/>
          <w:sz w:val="24"/>
          <w:szCs w:val="24"/>
        </w:rPr>
        <w:t>Copying another student’s paper or any portion of it i</w:t>
      </w:r>
      <w:r w:rsidR="006F2F49" w:rsidRPr="00D801BB">
        <w:rPr>
          <w:rFonts w:ascii="Times New Roman" w:hAnsi="Times New Roman"/>
          <w:sz w:val="24"/>
          <w:szCs w:val="24"/>
        </w:rPr>
        <w:t xml:space="preserve">s </w:t>
      </w:r>
      <w:r w:rsidRPr="00D801BB">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21" w:history="1">
        <w:r w:rsidR="004246F2" w:rsidRPr="00D801BB">
          <w:rPr>
            <w:rStyle w:val="Hyperlink"/>
            <w:rFonts w:ascii="Times New Roman" w:hAnsi="Times New Roman"/>
            <w:sz w:val="24"/>
            <w:szCs w:val="24"/>
          </w:rPr>
          <w:t>http://library.uta.edu/plagiarism/index.html</w:t>
        </w:r>
      </w:hyperlink>
      <w:r w:rsidRPr="00D801BB">
        <w:rPr>
          <w:rFonts w:ascii="Times New Roman" w:hAnsi="Times New Roman"/>
          <w:sz w:val="24"/>
          <w:szCs w:val="24"/>
        </w:rPr>
        <w:t xml:space="preserve"> </w:t>
      </w:r>
    </w:p>
    <w:p w:rsidR="00275659" w:rsidRPr="00D801BB" w:rsidRDefault="00275659" w:rsidP="00FF5AE5">
      <w:pPr>
        <w:rPr>
          <w:rFonts w:ascii="Times New Roman" w:hAnsi="Times New Roman"/>
          <w:b/>
          <w:bCs/>
          <w:sz w:val="24"/>
          <w:szCs w:val="24"/>
        </w:rPr>
      </w:pPr>
    </w:p>
    <w:p w:rsidR="00B07E53" w:rsidRPr="00D801BB" w:rsidRDefault="006F2F49" w:rsidP="00B07E53">
      <w:pPr>
        <w:rPr>
          <w:rFonts w:ascii="Times New Roman" w:hAnsi="Times New Roman"/>
          <w:sz w:val="24"/>
          <w:szCs w:val="24"/>
        </w:rPr>
      </w:pPr>
      <w:r w:rsidRPr="00D801BB">
        <w:rPr>
          <w:rFonts w:ascii="Times New Roman" w:hAnsi="Times New Roman"/>
          <w:b/>
          <w:bCs/>
          <w:sz w:val="24"/>
          <w:szCs w:val="24"/>
          <w:u w:val="single"/>
        </w:rPr>
        <w:t>Student Support Services</w:t>
      </w:r>
      <w:r w:rsidRPr="00D801BB">
        <w:rPr>
          <w:rFonts w:ascii="Times New Roman" w:hAnsi="Times New Roman"/>
          <w:sz w:val="24"/>
          <w:szCs w:val="24"/>
          <w:u w:val="single"/>
        </w:rPr>
        <w:t>:</w:t>
      </w:r>
      <w:r w:rsidRPr="00D801BB">
        <w:rPr>
          <w:rFonts w:ascii="Times New Roman" w:hAnsi="Times New Roman"/>
          <w:b/>
          <w:bCs/>
          <w:sz w:val="24"/>
          <w:szCs w:val="24"/>
        </w:rPr>
        <w:t xml:space="preserve"> </w:t>
      </w:r>
      <w:r w:rsidRPr="00D801BB">
        <w:rPr>
          <w:rFonts w:ascii="Times New Roman" w:hAnsi="Times New Roman"/>
          <w:b/>
          <w:bCs/>
          <w:color w:val="7030A0"/>
          <w:sz w:val="24"/>
          <w:szCs w:val="24"/>
        </w:rPr>
        <w:t xml:space="preserve"> </w:t>
      </w:r>
      <w:r w:rsidR="00B07E53" w:rsidRPr="00D801BB">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w:t>
      </w:r>
      <w:hyperlink r:id="rId22" w:history="1">
        <w:r w:rsidR="00B07E53" w:rsidRPr="00D801BB">
          <w:rPr>
            <w:rStyle w:val="Hyperlink"/>
            <w:rFonts w:ascii="Times New Roman" w:hAnsi="Times New Roman"/>
            <w:sz w:val="24"/>
            <w:szCs w:val="24"/>
          </w:rPr>
          <w:t>tutoring</w:t>
        </w:r>
      </w:hyperlink>
      <w:r w:rsidR="00B07E53" w:rsidRPr="00D801BB">
        <w:rPr>
          <w:rFonts w:ascii="Times New Roman" w:hAnsi="Times New Roman"/>
          <w:sz w:val="24"/>
          <w:szCs w:val="24"/>
        </w:rPr>
        <w:t xml:space="preserve">, </w:t>
      </w:r>
      <w:hyperlink r:id="rId23" w:history="1">
        <w:r w:rsidR="00B07E53" w:rsidRPr="00D801BB">
          <w:rPr>
            <w:rStyle w:val="Hyperlink"/>
            <w:rFonts w:ascii="Times New Roman" w:hAnsi="Times New Roman"/>
            <w:sz w:val="24"/>
            <w:szCs w:val="24"/>
          </w:rPr>
          <w:t>major-based learning centers</w:t>
        </w:r>
      </w:hyperlink>
      <w:r w:rsidR="00B07E53" w:rsidRPr="00D801BB">
        <w:rPr>
          <w:rFonts w:ascii="Times New Roman" w:hAnsi="Times New Roman"/>
          <w:sz w:val="24"/>
          <w:szCs w:val="24"/>
        </w:rPr>
        <w:t xml:space="preserve">, developmental education, </w:t>
      </w:r>
      <w:hyperlink r:id="rId24" w:history="1">
        <w:r w:rsidR="00B07E53" w:rsidRPr="00D801BB">
          <w:rPr>
            <w:rStyle w:val="Hyperlink"/>
            <w:rFonts w:ascii="Times New Roman" w:hAnsi="Times New Roman"/>
            <w:sz w:val="24"/>
            <w:szCs w:val="24"/>
          </w:rPr>
          <w:t>advising and mentoring</w:t>
        </w:r>
      </w:hyperlink>
      <w:r w:rsidR="00B07E53" w:rsidRPr="00D801BB">
        <w:rPr>
          <w:rFonts w:ascii="Times New Roman" w:hAnsi="Times New Roman"/>
          <w:sz w:val="24"/>
          <w:szCs w:val="24"/>
        </w:rPr>
        <w:t xml:space="preserve">, personal counseling, and </w:t>
      </w:r>
      <w:hyperlink r:id="rId25" w:history="1">
        <w:r w:rsidR="00B07E53" w:rsidRPr="00D801BB">
          <w:rPr>
            <w:rStyle w:val="Hyperlink"/>
            <w:rFonts w:ascii="Times New Roman" w:hAnsi="Times New Roman"/>
            <w:sz w:val="24"/>
            <w:szCs w:val="24"/>
          </w:rPr>
          <w:t>federally funded programs</w:t>
        </w:r>
      </w:hyperlink>
      <w:r w:rsidR="00B07E53" w:rsidRPr="00D801BB">
        <w:rPr>
          <w:rFonts w:ascii="Times New Roman" w:hAnsi="Times New Roman"/>
          <w:sz w:val="24"/>
          <w:szCs w:val="24"/>
        </w:rPr>
        <w:t xml:space="preserve">. For individualized referrals, students may visit the reception desk at University College (Ransom Hall), call the Maverick Resource Hotline at 817-272-6107, send a message to </w:t>
      </w:r>
      <w:hyperlink r:id="rId26" w:history="1">
        <w:r w:rsidR="00B07E53" w:rsidRPr="00D801BB">
          <w:rPr>
            <w:rStyle w:val="Hyperlink"/>
            <w:rFonts w:ascii="Times New Roman" w:hAnsi="Times New Roman"/>
            <w:sz w:val="24"/>
            <w:szCs w:val="24"/>
          </w:rPr>
          <w:t>resources@uta.edu</w:t>
        </w:r>
      </w:hyperlink>
      <w:r w:rsidR="00B07E53" w:rsidRPr="00D801BB">
        <w:rPr>
          <w:rFonts w:ascii="Times New Roman" w:hAnsi="Times New Roman"/>
          <w:sz w:val="24"/>
          <w:szCs w:val="24"/>
        </w:rPr>
        <w:t xml:space="preserve">, or view the information at </w:t>
      </w:r>
      <w:hyperlink r:id="rId27" w:history="1">
        <w:r w:rsidR="00B07E53" w:rsidRPr="00D801BB">
          <w:rPr>
            <w:rStyle w:val="Hyperlink"/>
            <w:rFonts w:ascii="Times New Roman" w:hAnsi="Times New Roman"/>
            <w:sz w:val="24"/>
            <w:szCs w:val="24"/>
          </w:rPr>
          <w:t>http://www.uta.edu/universitycollege/resources/index.php</w:t>
        </w:r>
      </w:hyperlink>
      <w:r w:rsidR="00B07E53" w:rsidRPr="00D801BB">
        <w:rPr>
          <w:rFonts w:ascii="Times New Roman" w:hAnsi="Times New Roman"/>
          <w:sz w:val="24"/>
          <w:szCs w:val="24"/>
        </w:rPr>
        <w:t>.</w:t>
      </w:r>
    </w:p>
    <w:p w:rsidR="00B07E53" w:rsidRPr="00D801BB" w:rsidRDefault="007330C2" w:rsidP="00B07E53">
      <w:pPr>
        <w:spacing w:before="100" w:beforeAutospacing="1" w:after="100" w:afterAutospacing="1"/>
        <w:rPr>
          <w:rFonts w:ascii="Times New Roman" w:hAnsi="Times New Roman"/>
          <w:sz w:val="24"/>
          <w:szCs w:val="24"/>
        </w:rPr>
      </w:pPr>
      <w:r w:rsidRPr="00D801BB">
        <w:rPr>
          <w:rFonts w:ascii="Times New Roman" w:hAnsi="Times New Roman"/>
          <w:b/>
          <w:bCs/>
          <w:sz w:val="24"/>
          <w:szCs w:val="24"/>
        </w:rPr>
        <w:t>The English Writing Center (411LIBR)</w:t>
      </w:r>
      <w:r w:rsidRPr="00D801BB">
        <w:rPr>
          <w:rFonts w:ascii="Times New Roman" w:hAnsi="Times New Roman"/>
          <w:sz w:val="24"/>
          <w:szCs w:val="24"/>
        </w:rPr>
        <w:t xml:space="preserve">: </w:t>
      </w:r>
      <w:r w:rsidR="00B07E53" w:rsidRPr="00D801BB">
        <w:rPr>
          <w:rFonts w:ascii="Times New Roman" w:hAnsi="Times New Roman"/>
          <w:sz w:val="24"/>
          <w:szCs w:val="24"/>
        </w:rPr>
        <w:t xml:space="preserve">The Writing Center Offers free tutoring in 20-, 40-, or 60-minute face-to-face and online sessions to all UTA students on any phase of their UTA coursework. Our hours are 9 am to 8 pm Mon.-Thurs., 9 am-3 pm Fri. and Noon-6 pm Sat. and Sun. Register and make appointments online at http://uta.mywconline.com. Classroom Visits, workshops, and specialized services for graduate students are also available. Please see </w:t>
      </w:r>
      <w:hyperlink r:id="rId28" w:history="1">
        <w:r w:rsidR="00B07E53" w:rsidRPr="00D801BB">
          <w:rPr>
            <w:rStyle w:val="Hyperlink"/>
            <w:rFonts w:ascii="Times New Roman" w:hAnsi="Times New Roman"/>
            <w:color w:val="auto"/>
            <w:sz w:val="24"/>
            <w:szCs w:val="24"/>
          </w:rPr>
          <w:t>www.uta.edu/owl</w:t>
        </w:r>
      </w:hyperlink>
      <w:r w:rsidR="00B07E53" w:rsidRPr="00D801BB">
        <w:rPr>
          <w:rFonts w:ascii="Times New Roman" w:hAnsi="Times New Roman"/>
          <w:sz w:val="24"/>
          <w:szCs w:val="24"/>
        </w:rPr>
        <w:t xml:space="preserve"> for detailed information on all our programs and services.</w:t>
      </w:r>
    </w:p>
    <w:p w:rsidR="00B07E53" w:rsidRPr="00D801BB" w:rsidRDefault="00B07E53" w:rsidP="00B07E53">
      <w:pPr>
        <w:spacing w:before="100" w:beforeAutospacing="1" w:after="100" w:afterAutospacing="1"/>
        <w:rPr>
          <w:rFonts w:ascii="Times New Roman" w:hAnsi="Times New Roman"/>
          <w:sz w:val="24"/>
          <w:szCs w:val="24"/>
        </w:rPr>
      </w:pPr>
      <w:r w:rsidRPr="00D801BB">
        <w:rPr>
          <w:rFonts w:ascii="Times New Roman" w:hAnsi="Times New Roman"/>
          <w:sz w:val="24"/>
          <w:szCs w:val="24"/>
        </w:rPr>
        <w:t>The Library’s 2</w:t>
      </w:r>
      <w:r w:rsidRPr="00D801BB">
        <w:rPr>
          <w:rFonts w:ascii="Times New Roman" w:hAnsi="Times New Roman"/>
          <w:sz w:val="24"/>
          <w:szCs w:val="24"/>
          <w:vertAlign w:val="superscript"/>
        </w:rPr>
        <w:t>nd</w:t>
      </w:r>
      <w:r w:rsidRPr="00D801BB">
        <w:rPr>
          <w:rFonts w:ascii="Times New Roman" w:hAnsi="Times New Roman"/>
          <w:sz w:val="24"/>
          <w:szCs w:val="24"/>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29" w:history="1">
        <w:r w:rsidRPr="00D801BB">
          <w:rPr>
            <w:rStyle w:val="Hyperlink"/>
            <w:rFonts w:ascii="Times New Roman" w:hAnsi="Times New Roman"/>
            <w:color w:val="auto"/>
            <w:sz w:val="24"/>
            <w:szCs w:val="24"/>
          </w:rPr>
          <w:t>http://library.uta.edu/academic-plaza</w:t>
        </w:r>
      </w:hyperlink>
    </w:p>
    <w:p w:rsidR="000F48D0" w:rsidRPr="00D801BB" w:rsidRDefault="000F48D0" w:rsidP="000F48D0">
      <w:pPr>
        <w:rPr>
          <w:rFonts w:ascii="Times New Roman" w:hAnsi="Times New Roman"/>
          <w:sz w:val="24"/>
          <w:szCs w:val="24"/>
        </w:rPr>
      </w:pPr>
      <w:r w:rsidRPr="00D801BB">
        <w:rPr>
          <w:rFonts w:ascii="Times New Roman" w:hAnsi="Times New Roman"/>
          <w:b/>
          <w:sz w:val="24"/>
          <w:szCs w:val="24"/>
        </w:rPr>
        <w:t>Campus Carry:</w:t>
      </w:r>
      <w:r w:rsidRPr="00D801BB">
        <w:rPr>
          <w:rFonts w:ascii="Times New Roman" w:hAnsi="Times New Roman"/>
          <w:sz w:val="24"/>
          <w:szCs w:val="24"/>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30" w:history="1">
        <w:r w:rsidRPr="00D801BB">
          <w:rPr>
            <w:rStyle w:val="Hyperlink"/>
            <w:rFonts w:ascii="Times New Roman" w:hAnsi="Times New Roman"/>
            <w:sz w:val="24"/>
            <w:szCs w:val="24"/>
          </w:rPr>
          <w:t>http://www.uta.edu/news/info/campus-carry/</w:t>
        </w:r>
      </w:hyperlink>
    </w:p>
    <w:p w:rsidR="000F48D0" w:rsidRPr="00D801BB" w:rsidRDefault="000F48D0" w:rsidP="000F48D0">
      <w:pPr>
        <w:rPr>
          <w:rFonts w:ascii="Times New Roman" w:hAnsi="Times New Roman"/>
          <w:sz w:val="24"/>
          <w:szCs w:val="24"/>
        </w:rPr>
      </w:pPr>
    </w:p>
    <w:p w:rsidR="00D04D60" w:rsidRPr="00D801BB" w:rsidRDefault="00113045" w:rsidP="00D04D60">
      <w:pPr>
        <w:pStyle w:val="Textbody"/>
        <w:rPr>
          <w:rFonts w:ascii="Times New Roman" w:hAnsi="Times New Roman" w:cs="Times New Roman"/>
          <w:sz w:val="24"/>
        </w:rPr>
      </w:pPr>
      <w:r w:rsidRPr="00D801BB">
        <w:rPr>
          <w:rFonts w:ascii="Times New Roman" w:hAnsi="Times New Roman" w:cs="Times New Roman"/>
          <w:b/>
          <w:sz w:val="24"/>
          <w:u w:val="single"/>
        </w:rPr>
        <w:t xml:space="preserve">Student Success </w:t>
      </w:r>
      <w:r w:rsidR="00D04D60" w:rsidRPr="00D801BB">
        <w:rPr>
          <w:rFonts w:ascii="Times New Roman" w:hAnsi="Times New Roman" w:cs="Times New Roman"/>
          <w:b/>
          <w:sz w:val="24"/>
          <w:u w:val="single"/>
        </w:rPr>
        <w:t>Faculty</w:t>
      </w:r>
      <w:r w:rsidR="00B660F8" w:rsidRPr="00D801BB">
        <w:rPr>
          <w:rFonts w:ascii="Times New Roman" w:hAnsi="Times New Roman" w:cs="Times New Roman"/>
          <w:b/>
          <w:sz w:val="24"/>
          <w:u w:val="single"/>
        </w:rPr>
        <w:t>:</w:t>
      </w:r>
      <w:r w:rsidR="00B660F8" w:rsidRPr="00D801BB">
        <w:rPr>
          <w:rFonts w:ascii="Times New Roman" w:hAnsi="Times New Roman" w:cs="Times New Roman"/>
          <w:sz w:val="24"/>
        </w:rPr>
        <w:t xml:space="preserve"> </w:t>
      </w:r>
      <w:r w:rsidR="00D04D60" w:rsidRPr="00D801BB">
        <w:rPr>
          <w:rFonts w:ascii="Times New Roman" w:hAnsi="Times New Roman" w:cs="Times New Roman"/>
          <w:sz w:val="24"/>
        </w:rPr>
        <w:t>In order to assist masters nursing students who are at academic risk or who need academic support, there are graduate faculty members available to you.  The goal of the success faculty members is to support student achievement in masters-level coursework so students can reach their educational goals.  Students may contact a success faculty member directly, or a course instructor may encourage you to contact a success faculty member.</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The success faculty in the MSN Program:</w:t>
      </w:r>
    </w:p>
    <w:p w:rsidR="00D04D60" w:rsidRPr="00D801BB" w:rsidRDefault="00CC0E67" w:rsidP="00D04D60">
      <w:pPr>
        <w:pStyle w:val="Textbody"/>
        <w:rPr>
          <w:rFonts w:ascii="Times New Roman" w:hAnsi="Times New Roman" w:cs="Times New Roman"/>
          <w:sz w:val="24"/>
        </w:rPr>
      </w:pPr>
      <w:r>
        <w:rPr>
          <w:rFonts w:ascii="Times New Roman" w:hAnsi="Times New Roman" w:cs="Times New Roman"/>
          <w:color w:val="FF0000"/>
          <w:sz w:val="24"/>
        </w:rPr>
        <w:t xml:space="preserve">Dr. Barnes will not be available this summer.  </w:t>
      </w:r>
      <w:r w:rsidR="00D04D60" w:rsidRPr="00D801BB">
        <w:rPr>
          <w:rFonts w:ascii="Times New Roman" w:hAnsi="Times New Roman" w:cs="Times New Roman"/>
          <w:sz w:val="24"/>
        </w:rPr>
        <w:t xml:space="preserve">Dr. Donelle Barnes is available as a writing coach to assist students in the MSN Core courses; theory, research, and evidence based practice.  Since these courses are writing intensive, Dr. Barnes can help students improve the clarity and organization of their written papers.  She can be reached via email: </w:t>
      </w:r>
      <w:hyperlink r:id="rId31" w:history="1">
        <w:r w:rsidR="00D04D60" w:rsidRPr="00D801BB">
          <w:rPr>
            <w:rStyle w:val="Hyperlink"/>
            <w:rFonts w:ascii="Times New Roman" w:hAnsi="Times New Roman" w:cs="Times New Roman"/>
            <w:sz w:val="24"/>
          </w:rPr>
          <w:t>donelle@uta.edu</w:t>
        </w:r>
      </w:hyperlink>
      <w:r w:rsidR="00D04D60" w:rsidRPr="00D801BB">
        <w:rPr>
          <w:rFonts w:ascii="Times New Roman" w:hAnsi="Times New Roman" w:cs="Times New Roman"/>
          <w:sz w:val="24"/>
        </w:rPr>
        <w:t>.</w:t>
      </w:r>
    </w:p>
    <w:p w:rsidR="00D04D60" w:rsidRPr="00D801BB" w:rsidRDefault="00D04D60" w:rsidP="00D04D60">
      <w:pPr>
        <w:rPr>
          <w:rFonts w:ascii="Times New Roman" w:hAnsi="Times New Roman"/>
          <w:color w:val="000000"/>
          <w:sz w:val="24"/>
          <w:szCs w:val="24"/>
        </w:rPr>
      </w:pPr>
      <w:r w:rsidRPr="00D801BB">
        <w:rPr>
          <w:rFonts w:ascii="Times New Roman" w:hAnsi="Times New Roman"/>
          <w:color w:val="000000"/>
          <w:sz w:val="24"/>
          <w:szCs w:val="24"/>
        </w:rPr>
        <w:t xml:space="preserve">Dr. Mary Schira is available as a success faculty to assist with diverse resources that may include study skills, testing challenges/approaches, managing multiple responsibilities, and addressing personal issues impacting academic performance.   Course content challenges may also be addressed, with referral to additional resources as indicated.  Dr. Schira can be reached via email:  </w:t>
      </w:r>
      <w:hyperlink r:id="rId32" w:history="1">
        <w:r w:rsidRPr="00D801BB">
          <w:rPr>
            <w:rStyle w:val="Hyperlink"/>
            <w:rFonts w:ascii="Times New Roman" w:hAnsi="Times New Roman"/>
            <w:sz w:val="24"/>
            <w:szCs w:val="24"/>
          </w:rPr>
          <w:t>schira@uta.edu</w:t>
        </w:r>
      </w:hyperlink>
      <w:r w:rsidRPr="00D801BB">
        <w:rPr>
          <w:rFonts w:ascii="Times New Roman" w:hAnsi="Times New Roman"/>
          <w:color w:val="000000"/>
          <w:sz w:val="24"/>
          <w:szCs w:val="24"/>
        </w:rPr>
        <w:t>.</w:t>
      </w:r>
    </w:p>
    <w:p w:rsidR="006F2F49" w:rsidRPr="00D801BB" w:rsidRDefault="006F2F49" w:rsidP="00FF5AE5">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sz w:val="24"/>
          <w:szCs w:val="24"/>
          <w:u w:val="single"/>
        </w:rPr>
        <w:t>Electronic Communication</w:t>
      </w:r>
      <w:r w:rsidRPr="00D801BB">
        <w:rPr>
          <w:rFonts w:ascii="Times New Roman" w:hAnsi="Times New Roman"/>
          <w:b/>
          <w:sz w:val="24"/>
          <w:szCs w:val="24"/>
        </w:rPr>
        <w:t xml:space="preserve">: </w:t>
      </w:r>
      <w:r w:rsidRPr="00D801BB">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Pr="00D801BB">
        <w:rPr>
          <w:rFonts w:ascii="Times New Roman" w:hAnsi="Times New Roman"/>
          <w:b/>
          <w:sz w:val="24"/>
          <w:szCs w:val="24"/>
          <w:u w:val="single"/>
        </w:rPr>
        <w:t>All students are assigned a MavMail account and are responsible for checking the inbox regularly.</w:t>
      </w:r>
      <w:r w:rsidRPr="00D801BB">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33" w:history="1">
        <w:r w:rsidRPr="00D801BB">
          <w:rPr>
            <w:rStyle w:val="Hyperlink"/>
            <w:rFonts w:ascii="Times New Roman" w:hAnsi="Times New Roman"/>
            <w:sz w:val="24"/>
            <w:szCs w:val="24"/>
          </w:rPr>
          <w:t>http://www.uta.edu/oit/cs/email/mavmail.php</w:t>
        </w:r>
      </w:hyperlink>
      <w:r w:rsidRPr="00D801BB">
        <w:rPr>
          <w:rFonts w:ascii="Times New Roman" w:hAnsi="Times New Roman"/>
          <w:sz w:val="24"/>
          <w:szCs w:val="24"/>
        </w:rPr>
        <w:t>.</w:t>
      </w:r>
    </w:p>
    <w:p w:rsidR="00883561" w:rsidRPr="00D801BB" w:rsidRDefault="00883561" w:rsidP="00883561">
      <w:pPr>
        <w:rPr>
          <w:rFonts w:ascii="Times New Roman" w:hAnsi="Times New Roman"/>
          <w:bCs/>
          <w:sz w:val="24"/>
          <w:szCs w:val="24"/>
        </w:rPr>
      </w:pPr>
    </w:p>
    <w:p w:rsidR="00883561" w:rsidRPr="00D801BB" w:rsidRDefault="00883561" w:rsidP="00883561">
      <w:pPr>
        <w:rPr>
          <w:rFonts w:ascii="Times New Roman" w:hAnsi="Times New Roman"/>
          <w:bCs/>
          <w:sz w:val="24"/>
          <w:szCs w:val="24"/>
        </w:rPr>
      </w:pPr>
      <w:r w:rsidRPr="00D801BB">
        <w:rPr>
          <w:rFonts w:ascii="Times New Roman" w:eastAsia="Times New Roman" w:hAnsi="Times New Roman"/>
          <w:sz w:val="24"/>
          <w:szCs w:val="24"/>
        </w:rPr>
        <w:t>If you are unable to resolve your issue contact the Helpdesk at</w:t>
      </w:r>
      <w:r w:rsidRPr="00D801BB">
        <w:rPr>
          <w:rFonts w:ascii="Times New Roman" w:eastAsia="Times New Roman" w:hAnsi="Times New Roman"/>
          <w:color w:val="0000FF"/>
          <w:sz w:val="24"/>
          <w:szCs w:val="24"/>
        </w:rPr>
        <w:t xml:space="preserve"> </w:t>
      </w:r>
      <w:hyperlink r:id="rId34" w:history="1">
        <w:r w:rsidRPr="00D801BB">
          <w:rPr>
            <w:rStyle w:val="Hyperlink"/>
            <w:rFonts w:ascii="Times New Roman" w:eastAsia="Times New Roman" w:hAnsi="Times New Roman"/>
            <w:sz w:val="24"/>
            <w:szCs w:val="24"/>
          </w:rPr>
          <w:t>helpdesk@uta.edu</w:t>
        </w:r>
      </w:hyperlink>
      <w:r w:rsidRPr="00D801BB">
        <w:rPr>
          <w:rFonts w:ascii="Times New Roman" w:eastAsia="Times New Roman" w:hAnsi="Times New Roman"/>
          <w:sz w:val="24"/>
          <w:szCs w:val="24"/>
        </w:rPr>
        <w:t>.</w:t>
      </w:r>
    </w:p>
    <w:p w:rsidR="003852E8" w:rsidRPr="00D801BB" w:rsidRDefault="003852E8" w:rsidP="00FF5AE5">
      <w:pPr>
        <w:rPr>
          <w:rFonts w:ascii="Times New Roman" w:hAnsi="Times New Roman"/>
          <w:sz w:val="24"/>
          <w:szCs w:val="24"/>
          <w:u w:val="single"/>
        </w:rPr>
      </w:pPr>
    </w:p>
    <w:p w:rsidR="00467FAC" w:rsidRPr="00D801BB" w:rsidRDefault="00255631" w:rsidP="00467FAC">
      <w:pPr>
        <w:autoSpaceDE w:val="0"/>
        <w:autoSpaceDN w:val="0"/>
        <w:adjustRightInd w:val="0"/>
        <w:rPr>
          <w:rFonts w:ascii="Times New Roman" w:hAnsi="Times New Roman"/>
          <w:sz w:val="24"/>
          <w:szCs w:val="24"/>
        </w:rPr>
      </w:pPr>
      <w:r w:rsidRPr="00D801BB">
        <w:rPr>
          <w:rFonts w:ascii="Times New Roman" w:hAnsi="Times New Roman"/>
          <w:b/>
          <w:sz w:val="24"/>
          <w:szCs w:val="24"/>
          <w:u w:val="single"/>
        </w:rPr>
        <w:t>Student Feedback Survey</w:t>
      </w:r>
      <w:r w:rsidRPr="00D801BB">
        <w:rPr>
          <w:rFonts w:ascii="Times New Roman" w:hAnsi="Times New Roman"/>
          <w:b/>
          <w:sz w:val="24"/>
          <w:szCs w:val="24"/>
        </w:rPr>
        <w:t xml:space="preserve">: </w:t>
      </w:r>
      <w:r w:rsidR="00467FAC" w:rsidRPr="00D801BB">
        <w:rPr>
          <w:rFonts w:ascii="Times New Roman" w:hAnsi="Times New Roman"/>
          <w:bCs/>
          <w:sz w:val="24"/>
          <w:szCs w:val="24"/>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35" w:history="1">
        <w:r w:rsidR="00467FAC" w:rsidRPr="00D801BB">
          <w:rPr>
            <w:rStyle w:val="Hyperlink"/>
            <w:rFonts w:ascii="Times New Roman" w:hAnsi="Times New Roman"/>
            <w:bCs/>
            <w:sz w:val="24"/>
            <w:szCs w:val="24"/>
          </w:rPr>
          <w:t>http://www.uta.edu/sfs</w:t>
        </w:r>
      </w:hyperlink>
      <w:r w:rsidR="00467FAC" w:rsidRPr="00D801BB">
        <w:rPr>
          <w:rFonts w:ascii="Times New Roman" w:hAnsi="Times New Roman"/>
          <w:bCs/>
          <w:sz w:val="24"/>
          <w:szCs w:val="24"/>
        </w:rPr>
        <w:t>.</w:t>
      </w:r>
    </w:p>
    <w:p w:rsidR="00621A71" w:rsidRPr="00D801BB" w:rsidRDefault="00621A71" w:rsidP="00467FAC">
      <w:pPr>
        <w:autoSpaceDE w:val="0"/>
        <w:autoSpaceDN w:val="0"/>
        <w:adjustRightInd w:val="0"/>
        <w:rPr>
          <w:rFonts w:ascii="Times New Roman" w:hAnsi="Times New Roman"/>
          <w:sz w:val="24"/>
          <w:szCs w:val="24"/>
        </w:rPr>
      </w:pPr>
    </w:p>
    <w:p w:rsidR="00467FAC" w:rsidRPr="00D801BB" w:rsidRDefault="001D0F62" w:rsidP="00467FAC">
      <w:pPr>
        <w:rPr>
          <w:rFonts w:ascii="Times New Roman" w:hAnsi="Times New Roman"/>
          <w:sz w:val="24"/>
          <w:szCs w:val="24"/>
        </w:rPr>
      </w:pPr>
      <w:r w:rsidRPr="00D801BB">
        <w:rPr>
          <w:rFonts w:ascii="Times New Roman" w:hAnsi="Times New Roman"/>
          <w:b/>
          <w:bCs/>
          <w:sz w:val="24"/>
          <w:szCs w:val="24"/>
          <w:u w:val="single"/>
        </w:rPr>
        <w:t>Final Review Week</w:t>
      </w:r>
      <w:r w:rsidRPr="00D801BB">
        <w:rPr>
          <w:rFonts w:ascii="Times New Roman" w:hAnsi="Times New Roman"/>
          <w:b/>
          <w:bCs/>
          <w:sz w:val="24"/>
          <w:szCs w:val="24"/>
        </w:rPr>
        <w:t>:</w:t>
      </w:r>
      <w:r w:rsidR="00A82438" w:rsidRPr="00D801BB">
        <w:rPr>
          <w:rFonts w:ascii="Times New Roman" w:hAnsi="Times New Roman"/>
          <w:bCs/>
          <w:sz w:val="24"/>
          <w:szCs w:val="24"/>
        </w:rPr>
        <w:t xml:space="preserve"> </w:t>
      </w:r>
      <w:r w:rsidR="005E5D3B" w:rsidRPr="00D801BB">
        <w:rPr>
          <w:rFonts w:ascii="Times New Roman" w:hAnsi="Times New Roman"/>
          <w:bCs/>
          <w:sz w:val="24"/>
          <w:szCs w:val="24"/>
        </w:rPr>
        <w:t>F</w:t>
      </w:r>
      <w:r w:rsidR="00467FAC" w:rsidRPr="00D801BB">
        <w:rPr>
          <w:rFonts w:ascii="Times New Roman" w:hAnsi="Times New Roman"/>
          <w:bCs/>
          <w:sz w:val="24"/>
          <w:szCs w:val="24"/>
        </w:rPr>
        <w:t>or semester-long courses</w:t>
      </w:r>
      <w:r w:rsidR="00467FAC" w:rsidRPr="00D801BB">
        <w:rPr>
          <w:rFonts w:ascii="Times New Roman" w:hAnsi="Times New Roman"/>
          <w:b/>
          <w:bCs/>
          <w:sz w:val="24"/>
          <w:szCs w:val="24"/>
        </w:rPr>
        <w:t xml:space="preserve">, </w:t>
      </w:r>
      <w:r w:rsidR="00467FAC" w:rsidRPr="00D801BB">
        <w:rPr>
          <w:rFonts w:ascii="Times New Roman" w:hAnsi="Times New Roman"/>
          <w:bCs/>
          <w:sz w:val="24"/>
          <w:szCs w:val="24"/>
        </w:rPr>
        <w:t>a</w:t>
      </w:r>
      <w:r w:rsidR="00467FAC" w:rsidRPr="00D801BB">
        <w:rPr>
          <w:rFonts w:ascii="Times New Roman" w:hAnsi="Times New Roman"/>
          <w:sz w:val="24"/>
          <w:szCs w:val="24"/>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467FAC" w:rsidRPr="00D801BB">
        <w:rPr>
          <w:rFonts w:ascii="Times New Roman" w:hAnsi="Times New Roman"/>
          <w:i/>
          <w:sz w:val="24"/>
          <w:szCs w:val="24"/>
        </w:rPr>
        <w:t>unless specified in the class syllabus</w:t>
      </w:r>
      <w:r w:rsidR="00467FAC" w:rsidRPr="00D801BB">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1D0F62" w:rsidRPr="00D801BB" w:rsidRDefault="001D0F62" w:rsidP="00467FAC">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bCs/>
          <w:sz w:val="24"/>
          <w:szCs w:val="24"/>
          <w:u w:val="single"/>
        </w:rPr>
        <w:t>Emergency Exit Procedures</w:t>
      </w:r>
      <w:r w:rsidRPr="00D801BB">
        <w:rPr>
          <w:rFonts w:ascii="Times New Roman" w:hAnsi="Times New Roman"/>
          <w:b/>
          <w:bCs/>
          <w:sz w:val="24"/>
          <w:szCs w:val="24"/>
        </w:rPr>
        <w:t>:</w:t>
      </w:r>
      <w:r w:rsidRPr="00D801BB">
        <w:rPr>
          <w:rFonts w:ascii="Times New Roman" w:hAnsi="Times New Roman"/>
          <w:bCs/>
          <w:sz w:val="24"/>
          <w:szCs w:val="24"/>
        </w:rPr>
        <w:t xml:space="preserve"> </w:t>
      </w:r>
      <w:r w:rsidRPr="00D801BB">
        <w:rPr>
          <w:rFonts w:ascii="Times New Roman" w:hAnsi="Times New Roman"/>
          <w:sz w:val="24"/>
          <w:szCs w:val="24"/>
        </w:rPr>
        <w:t xml:space="preserve">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 </w:t>
      </w:r>
    </w:p>
    <w:p w:rsidR="00883561" w:rsidRPr="00D801BB" w:rsidRDefault="00883561" w:rsidP="00883561">
      <w:pPr>
        <w:rPr>
          <w:rFonts w:ascii="Times New Roman" w:hAnsi="Times New Roman"/>
          <w:sz w:val="24"/>
          <w:szCs w:val="24"/>
        </w:rPr>
      </w:pPr>
    </w:p>
    <w:p w:rsidR="00B07E53" w:rsidRPr="00D801BB" w:rsidRDefault="005E5D3B" w:rsidP="00B07E53">
      <w:pPr>
        <w:rPr>
          <w:rFonts w:ascii="Times New Roman" w:hAnsi="Times New Roman"/>
          <w:b/>
          <w:color w:val="FF0000"/>
          <w:sz w:val="24"/>
          <w:szCs w:val="24"/>
        </w:rPr>
      </w:pPr>
      <w:r w:rsidRPr="00D801BB">
        <w:rPr>
          <w:rFonts w:ascii="Times New Roman" w:hAnsi="Times New Roman"/>
          <w:noProof/>
          <w:sz w:val="24"/>
          <w:szCs w:val="24"/>
          <w:lang w:eastAsia="en-US"/>
        </w:rPr>
        <w:drawing>
          <wp:inline distT="0" distB="0" distL="0" distR="0">
            <wp:extent cx="208597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37537" t="39545" r="27495" b="11977"/>
                    <a:stretch>
                      <a:fillRect/>
                    </a:stretch>
                  </pic:blipFill>
                  <pic:spPr bwMode="auto">
                    <a:xfrm>
                      <a:off x="0" y="0"/>
                      <a:ext cx="2085975" cy="1619250"/>
                    </a:xfrm>
                    <a:prstGeom prst="rect">
                      <a:avLst/>
                    </a:prstGeom>
                    <a:noFill/>
                    <a:ln>
                      <a:noFill/>
                    </a:ln>
                  </pic:spPr>
                </pic:pic>
              </a:graphicData>
            </a:graphic>
          </wp:inline>
        </w:drawing>
      </w:r>
    </w:p>
    <w:p w:rsidR="005E5D3B" w:rsidRPr="00D801BB" w:rsidRDefault="005E5D3B" w:rsidP="00B07E53">
      <w:pPr>
        <w:rPr>
          <w:rFonts w:ascii="Times New Roman" w:hAnsi="Times New Roman"/>
          <w:b/>
          <w:color w:val="FF0000"/>
          <w:sz w:val="24"/>
          <w:szCs w:val="24"/>
        </w:rPr>
      </w:pPr>
    </w:p>
    <w:p w:rsidR="005E5D3B" w:rsidRPr="00D801BB" w:rsidRDefault="005E5D3B" w:rsidP="005E5D3B">
      <w:pPr>
        <w:rPr>
          <w:rFonts w:ascii="Times New Roman" w:hAnsi="Times New Roman"/>
          <w:sz w:val="24"/>
          <w:szCs w:val="24"/>
        </w:rPr>
      </w:pPr>
      <w:r w:rsidRPr="00D801BB">
        <w:rPr>
          <w:rFonts w:ascii="Times New Roman" w:hAnsi="Times New Roman"/>
          <w:noProof/>
          <w:sz w:val="24"/>
          <w:szCs w:val="24"/>
          <w:lang w:eastAsia="en-US"/>
        </w:rPr>
        <w:t>Please meet at the entrance located at South Nedderman Drive and South West Street</w:t>
      </w:r>
    </w:p>
    <w:p w:rsidR="005E5D3B" w:rsidRPr="00D801BB" w:rsidRDefault="005E5D3B" w:rsidP="00B07E53">
      <w:pPr>
        <w:rPr>
          <w:rFonts w:ascii="Times New Roman" w:hAnsi="Times New Roman"/>
          <w:b/>
          <w:color w:val="FF0000"/>
          <w:sz w:val="24"/>
          <w:szCs w:val="24"/>
        </w:rPr>
      </w:pPr>
    </w:p>
    <w:p w:rsidR="00B07E53" w:rsidRPr="00D801BB" w:rsidRDefault="005E5D3B" w:rsidP="00B07E53">
      <w:pPr>
        <w:rPr>
          <w:rFonts w:ascii="Times New Roman" w:hAnsi="Times New Roman"/>
          <w:color w:val="FF0000"/>
          <w:sz w:val="24"/>
          <w:szCs w:val="24"/>
        </w:rPr>
      </w:pPr>
      <w:r w:rsidRPr="00D801BB">
        <w:rPr>
          <w:rFonts w:ascii="Times New Roman" w:hAnsi="Times New Roman"/>
          <w:b/>
          <w:color w:val="000000" w:themeColor="text1"/>
          <w:sz w:val="24"/>
          <w:szCs w:val="24"/>
        </w:rPr>
        <w:t>S</w:t>
      </w:r>
      <w:r w:rsidR="00B07E53" w:rsidRPr="00D801BB">
        <w:rPr>
          <w:rFonts w:ascii="Times New Roman" w:hAnsi="Times New Roman"/>
          <w:color w:val="000000" w:themeColor="text1"/>
          <w:sz w:val="24"/>
          <w:szCs w:val="24"/>
        </w:rPr>
        <w:t xml:space="preserve">ubscribe to the MavAlert system that will send information </w:t>
      </w:r>
      <w:r w:rsidRPr="00D801BB">
        <w:rPr>
          <w:rFonts w:ascii="Times New Roman" w:hAnsi="Times New Roman"/>
          <w:color w:val="000000" w:themeColor="text1"/>
          <w:sz w:val="24"/>
          <w:szCs w:val="24"/>
        </w:rPr>
        <w:t>in case of an emergency to your cell phones or email account</w:t>
      </w:r>
      <w:r w:rsidR="00B07E53" w:rsidRPr="00D801BB">
        <w:rPr>
          <w:rFonts w:ascii="Times New Roman" w:hAnsi="Times New Roman"/>
          <w:color w:val="000000" w:themeColor="text1"/>
          <w:sz w:val="24"/>
          <w:szCs w:val="24"/>
        </w:rPr>
        <w:t xml:space="preserve">. Anyone can subscribe at </w:t>
      </w:r>
      <w:hyperlink r:id="rId37" w:history="1">
        <w:r w:rsidR="00B07E53" w:rsidRPr="00D801BB">
          <w:rPr>
            <w:rStyle w:val="Hyperlink"/>
            <w:rFonts w:ascii="Times New Roman" w:hAnsi="Times New Roman"/>
            <w:sz w:val="24"/>
            <w:szCs w:val="24"/>
          </w:rPr>
          <w:t>https://mavalert.uta.edu/</w:t>
        </w:r>
      </w:hyperlink>
      <w:r w:rsidR="00B07E53" w:rsidRPr="00D801BB">
        <w:rPr>
          <w:rFonts w:ascii="Times New Roman" w:hAnsi="Times New Roman"/>
          <w:color w:val="FF0000"/>
          <w:sz w:val="24"/>
          <w:szCs w:val="24"/>
        </w:rPr>
        <w:t xml:space="preserve"> </w:t>
      </w:r>
      <w:r w:rsidR="00B07E53" w:rsidRPr="00D801BB">
        <w:rPr>
          <w:rFonts w:ascii="Times New Roman" w:hAnsi="Times New Roman"/>
          <w:sz w:val="24"/>
          <w:szCs w:val="24"/>
        </w:rPr>
        <w:t xml:space="preserve">or </w:t>
      </w:r>
      <w:hyperlink r:id="rId38" w:history="1">
        <w:r w:rsidR="00B07E53" w:rsidRPr="00D801BB">
          <w:rPr>
            <w:rStyle w:val="Hyperlink"/>
            <w:rFonts w:ascii="Times New Roman" w:hAnsi="Times New Roman"/>
            <w:sz w:val="24"/>
            <w:szCs w:val="24"/>
          </w:rPr>
          <w:t>https://mavalert.uta.edu/register.php</w:t>
        </w:r>
      </w:hyperlink>
    </w:p>
    <w:p w:rsidR="00883561" w:rsidRPr="00D801BB" w:rsidRDefault="00883561" w:rsidP="00883561">
      <w:pPr>
        <w:tabs>
          <w:tab w:val="left" w:pos="-1080"/>
        </w:tabs>
        <w:ind w:right="-576"/>
        <w:rPr>
          <w:rFonts w:ascii="Times New Roman" w:hAnsi="Times New Roman"/>
          <w:b/>
          <w:color w:val="FF0000"/>
          <w:sz w:val="24"/>
          <w:szCs w:val="24"/>
        </w:rPr>
      </w:pPr>
    </w:p>
    <w:p w:rsidR="00E33923" w:rsidRPr="00D801BB" w:rsidRDefault="00E33923" w:rsidP="00E33923">
      <w:pPr>
        <w:tabs>
          <w:tab w:val="left" w:pos="-1080"/>
        </w:tabs>
        <w:ind w:right="-576"/>
        <w:rPr>
          <w:rFonts w:ascii="Times New Roman" w:hAnsi="Times New Roman"/>
          <w:b/>
          <w:color w:val="FF0000"/>
          <w:sz w:val="24"/>
          <w:szCs w:val="24"/>
        </w:rPr>
      </w:pPr>
      <w:r w:rsidRPr="00D801BB">
        <w:rPr>
          <w:rFonts w:ascii="Times New Roman" w:hAnsi="Times New Roman"/>
          <w:b/>
          <w:sz w:val="24"/>
          <w:szCs w:val="24"/>
        </w:rPr>
        <w:t xml:space="preserve">Librarian to Contact:  </w:t>
      </w:r>
      <w:r w:rsidRPr="00D801BB">
        <w:rPr>
          <w:rFonts w:ascii="Times New Roman" w:hAnsi="Times New Roman"/>
          <w:b/>
          <w:color w:val="0000FF"/>
          <w:sz w:val="24"/>
          <w:szCs w:val="24"/>
        </w:rPr>
        <w:t xml:space="preserve"> </w:t>
      </w:r>
    </w:p>
    <w:tbl>
      <w:tblPr>
        <w:tblStyle w:val="TableGrid"/>
        <w:tblW w:w="8568" w:type="dxa"/>
        <w:tblLook w:val="04A0" w:firstRow="1" w:lastRow="0" w:firstColumn="1" w:lastColumn="0" w:noHBand="0" w:noVBand="1"/>
      </w:tblPr>
      <w:tblGrid>
        <w:gridCol w:w="1983"/>
        <w:gridCol w:w="1915"/>
        <w:gridCol w:w="1716"/>
        <w:gridCol w:w="2954"/>
      </w:tblGrid>
      <w:tr w:rsidR="00E33923" w:rsidRPr="00D801BB" w:rsidTr="006877D5">
        <w:tc>
          <w:tcPr>
            <w:tcW w:w="1983"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Peace Williamson </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817-272-6208</w:t>
            </w:r>
          </w:p>
          <w:p w:rsidR="00E33923" w:rsidRPr="00D801BB" w:rsidRDefault="000E42B3" w:rsidP="006877D5">
            <w:pPr>
              <w:tabs>
                <w:tab w:val="left" w:pos="-1080"/>
              </w:tabs>
              <w:ind w:right="-576"/>
              <w:rPr>
                <w:rFonts w:ascii="Times New Roman" w:hAnsi="Times New Roman"/>
                <w:sz w:val="24"/>
                <w:szCs w:val="24"/>
              </w:rPr>
            </w:pPr>
            <w:hyperlink r:id="rId39" w:history="1">
              <w:r w:rsidR="00E33923" w:rsidRPr="00D801BB">
                <w:rPr>
                  <w:rStyle w:val="Hyperlink"/>
                  <w:rFonts w:ascii="Times New Roman" w:hAnsi="Times New Roman"/>
                  <w:sz w:val="24"/>
                  <w:szCs w:val="24"/>
                </w:rPr>
                <w:t>peace@uta.edu</w:t>
              </w:r>
            </w:hyperlink>
          </w:p>
        </w:tc>
        <w:tc>
          <w:tcPr>
            <w:tcW w:w="1915"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Lydia Pyburn</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 817-272-7593</w:t>
            </w:r>
          </w:p>
          <w:p w:rsidR="00E33923" w:rsidRPr="00D801BB" w:rsidRDefault="000E42B3" w:rsidP="006877D5">
            <w:pPr>
              <w:tabs>
                <w:tab w:val="left" w:pos="-1080"/>
              </w:tabs>
              <w:ind w:right="-576"/>
              <w:rPr>
                <w:rFonts w:ascii="Times New Roman" w:hAnsi="Times New Roman"/>
                <w:sz w:val="24"/>
                <w:szCs w:val="24"/>
              </w:rPr>
            </w:pPr>
            <w:hyperlink r:id="rId40" w:history="1">
              <w:r w:rsidR="00E33923" w:rsidRPr="00D801BB">
                <w:rPr>
                  <w:rStyle w:val="Hyperlink"/>
                  <w:rFonts w:ascii="Times New Roman" w:hAnsi="Times New Roman"/>
                  <w:sz w:val="24"/>
                  <w:szCs w:val="24"/>
                </w:rPr>
                <w:t>llpyburn@uta.edu</w:t>
              </w:r>
            </w:hyperlink>
          </w:p>
        </w:tc>
        <w:tc>
          <w:tcPr>
            <w:tcW w:w="1716"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Heather Scalf</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817-272-7436</w:t>
            </w:r>
          </w:p>
          <w:p w:rsidR="00E33923" w:rsidRPr="00D801BB" w:rsidRDefault="000E42B3" w:rsidP="006877D5">
            <w:pPr>
              <w:tabs>
                <w:tab w:val="left" w:pos="-1080"/>
              </w:tabs>
              <w:ind w:right="-576"/>
              <w:rPr>
                <w:rFonts w:ascii="Times New Roman" w:hAnsi="Times New Roman"/>
                <w:sz w:val="24"/>
                <w:szCs w:val="24"/>
              </w:rPr>
            </w:pPr>
            <w:hyperlink r:id="rId41" w:history="1">
              <w:r w:rsidR="00E33923" w:rsidRPr="00D801BB">
                <w:rPr>
                  <w:rStyle w:val="Hyperlink"/>
                  <w:rFonts w:ascii="Times New Roman" w:hAnsi="Times New Roman"/>
                  <w:sz w:val="24"/>
                  <w:szCs w:val="24"/>
                </w:rPr>
                <w:t>scalf@uta.edu</w:t>
              </w:r>
            </w:hyperlink>
          </w:p>
          <w:p w:rsidR="00E33923" w:rsidRPr="00D801BB" w:rsidRDefault="00E33923" w:rsidP="006877D5">
            <w:pPr>
              <w:tabs>
                <w:tab w:val="left" w:pos="-1080"/>
              </w:tabs>
              <w:ind w:right="-576"/>
              <w:rPr>
                <w:rFonts w:ascii="Times New Roman" w:hAnsi="Times New Roman"/>
                <w:sz w:val="24"/>
                <w:szCs w:val="24"/>
              </w:rPr>
            </w:pPr>
          </w:p>
        </w:tc>
        <w:tc>
          <w:tcPr>
            <w:tcW w:w="2954" w:type="dxa"/>
          </w:tcPr>
          <w:p w:rsidR="00E33923" w:rsidRPr="00D801BB" w:rsidRDefault="00E33923" w:rsidP="00CC0E67">
            <w:pPr>
              <w:tabs>
                <w:tab w:val="left" w:pos="-1080"/>
              </w:tabs>
              <w:ind w:right="-576"/>
              <w:rPr>
                <w:rFonts w:ascii="Times New Roman" w:hAnsi="Times New Roman"/>
                <w:sz w:val="24"/>
                <w:szCs w:val="24"/>
              </w:rPr>
            </w:pPr>
          </w:p>
        </w:tc>
      </w:tr>
    </w:tbl>
    <w:p w:rsidR="00E33923" w:rsidRPr="00D801BB" w:rsidRDefault="00E33923" w:rsidP="00E33923">
      <w:pPr>
        <w:pStyle w:val="PlainText"/>
        <w:rPr>
          <w:rFonts w:ascii="Times New Roman" w:hAnsi="Times New Roman"/>
          <w:sz w:val="24"/>
          <w:szCs w:val="24"/>
        </w:rPr>
      </w:pPr>
    </w:p>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t>Contact all nursing librarians:</w:t>
      </w:r>
    </w:p>
    <w:p w:rsidR="00E33923" w:rsidRPr="00D801BB" w:rsidRDefault="000E42B3" w:rsidP="00E33923">
      <w:pPr>
        <w:pStyle w:val="PlainText"/>
        <w:rPr>
          <w:rFonts w:ascii="Times New Roman" w:hAnsi="Times New Roman"/>
          <w:sz w:val="24"/>
          <w:szCs w:val="24"/>
        </w:rPr>
      </w:pPr>
      <w:hyperlink r:id="rId42" w:history="1">
        <w:r w:rsidR="00E33923" w:rsidRPr="00D801BB">
          <w:rPr>
            <w:rStyle w:val="Hyperlink"/>
            <w:rFonts w:ascii="Times New Roman" w:hAnsi="Times New Roman"/>
            <w:color w:val="1155CC"/>
            <w:sz w:val="24"/>
            <w:szCs w:val="24"/>
          </w:rPr>
          <w:t>library-nursing@listserv.uta.edu</w:t>
        </w:r>
      </w:hyperlink>
    </w:p>
    <w:p w:rsidR="00E33923" w:rsidRPr="00D801BB" w:rsidRDefault="00E33923" w:rsidP="00E33923">
      <w:pPr>
        <w:tabs>
          <w:tab w:val="left" w:pos="-1080"/>
        </w:tabs>
        <w:ind w:right="-576"/>
        <w:rPr>
          <w:rFonts w:ascii="Times New Roman" w:hAnsi="Times New Roman"/>
          <w:sz w:val="24"/>
          <w:szCs w:val="24"/>
        </w:rPr>
      </w:pP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 xml:space="preserve">Helpful Direct Links to the UTA Libraries’ Resources </w:t>
      </w:r>
    </w:p>
    <w:p w:rsidR="00E33923" w:rsidRPr="00D801BB" w:rsidRDefault="00E33923" w:rsidP="00E33923">
      <w:pPr>
        <w:pStyle w:val="PlainText"/>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235"/>
        <w:gridCol w:w="6115"/>
      </w:tblGrid>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Research Information on Nursing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b/>
                <w:bCs/>
                <w:sz w:val="24"/>
                <w:szCs w:val="24"/>
              </w:rPr>
            </w:pPr>
            <w:hyperlink r:id="rId43" w:history="1">
              <w:r w:rsidR="00E33923" w:rsidRPr="00D801BB">
                <w:rPr>
                  <w:rStyle w:val="Hyperlink"/>
                  <w:rFonts w:ascii="Times New Roman" w:hAnsi="Times New Roman"/>
                  <w:b/>
                  <w:bCs/>
                  <w:sz w:val="24"/>
                  <w:szCs w:val="24"/>
                </w:rPr>
                <w:t>http://libguides.uta.edu/nursing</w:t>
              </w:r>
            </w:hyperlink>
          </w:p>
        </w:tc>
      </w:tr>
      <w:tr w:rsidR="00E33923" w:rsidRPr="00D801BB" w:rsidTr="006877D5">
        <w:tc>
          <w:tcPr>
            <w:tcW w:w="323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Home Page </w:t>
            </w:r>
          </w:p>
        </w:tc>
        <w:tc>
          <w:tcPr>
            <w:tcW w:w="611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4" w:history="1">
              <w:r w:rsidR="00E33923" w:rsidRPr="00D801BB">
                <w:rPr>
                  <w:rStyle w:val="Hyperlink"/>
                  <w:rFonts w:ascii="Times New Roman" w:hAnsi="Times New Roman"/>
                  <w:sz w:val="24"/>
                  <w:szCs w:val="24"/>
                </w:rPr>
                <w:t>http://library.uta.edu/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Subject Guides </w:t>
            </w:r>
          </w:p>
        </w:tc>
        <w:tc>
          <w:tcPr>
            <w:tcW w:w="6115" w:type="dxa"/>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5" w:history="1">
              <w:r w:rsidR="00E33923" w:rsidRPr="00D801BB">
                <w:rPr>
                  <w:rStyle w:val="Hyperlink"/>
                  <w:rFonts w:ascii="Times New Roman" w:hAnsi="Times New Roman"/>
                  <w:sz w:val="24"/>
                  <w:szCs w:val="24"/>
                </w:rPr>
                <w:t>http://libguides.uta.edu</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Ask us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6" w:history="1">
              <w:r w:rsidR="00E33923" w:rsidRPr="00D801BB">
                <w:rPr>
                  <w:rStyle w:val="Hyperlink"/>
                  <w:rFonts w:ascii="Times New Roman" w:hAnsi="Times New Roman"/>
                  <w:sz w:val="24"/>
                  <w:szCs w:val="24"/>
                </w:rPr>
                <w:t>http://ask.uta.edu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Database List </w:t>
            </w:r>
          </w:p>
        </w:tc>
        <w:tc>
          <w:tcPr>
            <w:tcW w:w="6115" w:type="dxa"/>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7" w:history="1">
              <w:r w:rsidR="00E33923" w:rsidRPr="00D801BB">
                <w:rPr>
                  <w:rStyle w:val="Hyperlink"/>
                  <w:rFonts w:ascii="Times New Roman" w:hAnsi="Times New Roman"/>
                  <w:sz w:val="24"/>
                  <w:szCs w:val="24"/>
                </w:rPr>
                <w:t>http://libguides.uta.edu/az.php</w:t>
              </w:r>
            </w:hyperlink>
            <w:r w:rsidR="00E33923" w:rsidRPr="00D801BB">
              <w:rPr>
                <w:rFonts w:ascii="Times New Roman" w:hAnsi="Times New Roman"/>
                <w:sz w:val="24"/>
                <w:szCs w:val="24"/>
              </w:rPr>
              <w:t xml:space="preserve"> </w:t>
            </w:r>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Course Reserves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8" w:history="1">
              <w:r w:rsidR="00E33923" w:rsidRPr="00D801BB">
                <w:rPr>
                  <w:rStyle w:val="Hyperlink"/>
                  <w:rFonts w:ascii="Times New Roman" w:hAnsi="Times New Roman"/>
                  <w:sz w:val="24"/>
                  <w:szCs w:val="24"/>
                </w:rPr>
                <w:t>http://pulse.uta.edu/vwebv/enterCourseReserve.do</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Catalog </w:t>
            </w:r>
          </w:p>
        </w:tc>
        <w:tc>
          <w:tcPr>
            <w:tcW w:w="6115" w:type="dxa"/>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49" w:anchor="!/" w:history="1">
              <w:r w:rsidR="00E33923" w:rsidRPr="00D801BB">
                <w:rPr>
                  <w:rStyle w:val="Hyperlink"/>
                  <w:rFonts w:ascii="Times New Roman" w:hAnsi="Times New Roman"/>
                  <w:sz w:val="24"/>
                  <w:szCs w:val="24"/>
                </w:rPr>
                <w:t>http://uta.summon.serialssolutions.com/#!/</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E-Journals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50" w:history="1">
              <w:r w:rsidR="00E33923" w:rsidRPr="00D801BB">
                <w:rPr>
                  <w:rStyle w:val="Hyperlink"/>
                  <w:rFonts w:ascii="Times New Roman" w:hAnsi="Times New Roman"/>
                  <w:sz w:val="24"/>
                  <w:szCs w:val="24"/>
                </w:rPr>
                <w:t>http://pulse.uta.edu/vwebv/searchSubject</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Tutorials </w:t>
            </w:r>
          </w:p>
        </w:tc>
        <w:tc>
          <w:tcPr>
            <w:tcW w:w="6115" w:type="dxa"/>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51" w:history="1">
              <w:r w:rsidR="00BF5A6F" w:rsidRPr="00D801BB">
                <w:rPr>
                  <w:rStyle w:val="hyperlinkchar"/>
                  <w:rFonts w:ascii="Times New Roman" w:hAnsi="Times New Roman"/>
                  <w:color w:val="0000FF"/>
                  <w:sz w:val="24"/>
                  <w:szCs w:val="24"/>
                </w:rPr>
                <w:t>library.uta.edu/how-to</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Connecting from Off- Campus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0E42B3" w:rsidP="006877D5">
            <w:pPr>
              <w:pStyle w:val="PlainText"/>
              <w:rPr>
                <w:rFonts w:ascii="Times New Roman" w:hAnsi="Times New Roman"/>
                <w:sz w:val="24"/>
                <w:szCs w:val="24"/>
              </w:rPr>
            </w:pPr>
            <w:hyperlink r:id="rId52" w:history="1">
              <w:r w:rsidR="00E33923" w:rsidRPr="00D801BB">
                <w:rPr>
                  <w:rStyle w:val="Hyperlink"/>
                  <w:rFonts w:ascii="Times New Roman" w:hAnsi="Times New Roman"/>
                  <w:sz w:val="24"/>
                  <w:szCs w:val="24"/>
                </w:rPr>
                <w:t>http://libguides.uta.edu/offcampus</w:t>
              </w:r>
            </w:hyperlink>
          </w:p>
        </w:tc>
      </w:tr>
      <w:tr w:rsidR="002D0ED8"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Academic Plaza Consultation Services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0E42B3" w:rsidP="006877D5">
            <w:pPr>
              <w:pStyle w:val="PlainText"/>
              <w:rPr>
                <w:rFonts w:ascii="Times New Roman" w:hAnsi="Times New Roman"/>
                <w:sz w:val="24"/>
                <w:szCs w:val="24"/>
              </w:rPr>
            </w:pPr>
            <w:hyperlink r:id="rId53" w:history="1">
              <w:r w:rsidR="002D0ED8" w:rsidRPr="00D801BB">
                <w:rPr>
                  <w:rStyle w:val="hyperlinkchar"/>
                  <w:rFonts w:ascii="Times New Roman" w:hAnsi="Times New Roman"/>
                  <w:color w:val="0000FF"/>
                  <w:sz w:val="24"/>
                  <w:szCs w:val="24"/>
                </w:rPr>
                <w:t>library.uta.edu/academic-plaza</w:t>
              </w:r>
            </w:hyperlink>
          </w:p>
        </w:tc>
      </w:tr>
      <w:tr w:rsidR="00BF5A6F"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BF5A6F" w:rsidP="006877D5">
            <w:pPr>
              <w:pStyle w:val="PlainText"/>
              <w:rPr>
                <w:rFonts w:ascii="Times New Roman" w:hAnsi="Times New Roman"/>
                <w:b/>
                <w:bCs/>
                <w:sz w:val="24"/>
                <w:szCs w:val="24"/>
              </w:rPr>
            </w:pPr>
            <w:r w:rsidRPr="00D801BB">
              <w:rPr>
                <w:rFonts w:ascii="Times New Roman" w:hAnsi="Times New Roman"/>
                <w:b/>
                <w:bCs/>
                <w:sz w:val="24"/>
                <w:szCs w:val="24"/>
              </w:rPr>
              <w:t>Study Room Reservations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0E42B3" w:rsidP="006877D5">
            <w:pPr>
              <w:pStyle w:val="PlainText"/>
              <w:rPr>
                <w:rFonts w:ascii="Times New Roman" w:hAnsi="Times New Roman"/>
                <w:sz w:val="24"/>
                <w:szCs w:val="24"/>
              </w:rPr>
            </w:pPr>
            <w:hyperlink r:id="rId54" w:history="1">
              <w:r w:rsidR="00BF5A6F" w:rsidRPr="00D801BB">
                <w:rPr>
                  <w:rStyle w:val="hyperlinkchar"/>
                  <w:rFonts w:ascii="Times New Roman" w:hAnsi="Times New Roman"/>
                  <w:color w:val="0000FF"/>
                  <w:sz w:val="24"/>
                  <w:szCs w:val="24"/>
                </w:rPr>
                <w:t>openroom.uta.edu/</w:t>
              </w:r>
            </w:hyperlink>
          </w:p>
        </w:tc>
      </w:tr>
    </w:tbl>
    <w:p w:rsidR="00E33923" w:rsidRPr="00D801BB" w:rsidRDefault="00E33923" w:rsidP="00424AFF">
      <w:pPr>
        <w:pStyle w:val="PlainText"/>
        <w:rPr>
          <w:rFonts w:ascii="Times New Roman" w:hAnsi="Times New Roman"/>
          <w:b/>
          <w:bCs/>
          <w:sz w:val="24"/>
          <w:szCs w:val="24"/>
        </w:rPr>
      </w:pPr>
      <w:r w:rsidRPr="00D801BB">
        <w:rPr>
          <w:rFonts w:ascii="Times New Roman" w:hAnsi="Times New Roman"/>
          <w:sz w:val="24"/>
          <w:szCs w:val="24"/>
        </w:rPr>
        <w:t>In addition to providing the general library guide for nursing (</w:t>
      </w:r>
      <w:hyperlink r:id="rId55" w:history="1">
        <w:r w:rsidRPr="00D801BB">
          <w:rPr>
            <w:rStyle w:val="Hyperlink"/>
            <w:rFonts w:ascii="Times New Roman" w:hAnsi="Times New Roman"/>
            <w:sz w:val="24"/>
            <w:szCs w:val="24"/>
          </w:rPr>
          <w:t>http://libguides.uta.edu/nursing</w:t>
        </w:r>
      </w:hyperlink>
      <w:r w:rsidRPr="00D801BB">
        <w:rPr>
          <w:rStyle w:val="Hyperlink"/>
          <w:rFonts w:ascii="Times New Roman" w:hAnsi="Times New Roman"/>
          <w:sz w:val="24"/>
          <w:szCs w:val="24"/>
        </w:rPr>
        <w:t>)</w:t>
      </w:r>
      <w:r w:rsidRPr="00D801BB">
        <w:rPr>
          <w:rFonts w:ascii="Times New Roman" w:hAnsi="Times New Roman"/>
          <w:sz w:val="24"/>
          <w:szCs w:val="24"/>
        </w:rPr>
        <w:t xml:space="preserve">, we can put together course specific guides for your students.  </w:t>
      </w:r>
    </w:p>
    <w:p w:rsidR="005425D1" w:rsidRPr="00D801BB" w:rsidRDefault="005425D1" w:rsidP="00FF5AE5">
      <w:pPr>
        <w:rPr>
          <w:rFonts w:ascii="Times New Roman" w:hAnsi="Times New Roman"/>
          <w:sz w:val="24"/>
          <w:szCs w:val="24"/>
        </w:rPr>
      </w:pPr>
    </w:p>
    <w:p w:rsidR="007330C2" w:rsidRPr="00D801BB" w:rsidRDefault="00750860" w:rsidP="005E5D3B">
      <w:pPr>
        <w:rPr>
          <w:rFonts w:ascii="Times New Roman" w:eastAsia="Times New Roman" w:hAnsi="Times New Roman"/>
          <w:color w:val="FF0000"/>
          <w:sz w:val="24"/>
          <w:szCs w:val="24"/>
        </w:rPr>
      </w:pPr>
      <w:r w:rsidRPr="00D801BB">
        <w:rPr>
          <w:rFonts w:ascii="Times New Roman" w:hAnsi="Times New Roman"/>
          <w:b/>
          <w:sz w:val="24"/>
          <w:szCs w:val="24"/>
          <w:u w:val="single"/>
        </w:rPr>
        <w:t>Course Schedule</w:t>
      </w:r>
      <w:r w:rsidR="005E5D3B" w:rsidRPr="00D801BB">
        <w:rPr>
          <w:rFonts w:ascii="Times New Roman" w:hAnsi="Times New Roman"/>
          <w:b/>
          <w:sz w:val="24"/>
          <w:szCs w:val="24"/>
        </w:rPr>
        <w:t>:</w:t>
      </w:r>
      <w:r w:rsidRPr="00D801BB">
        <w:rPr>
          <w:rFonts w:ascii="Times New Roman" w:hAnsi="Times New Roman"/>
          <w:b/>
          <w:sz w:val="24"/>
          <w:szCs w:val="24"/>
        </w:rPr>
        <w:t xml:space="preserve"> </w:t>
      </w:r>
      <w:r w:rsidRPr="00D801BB">
        <w:rPr>
          <w:rFonts w:ascii="Times New Roman" w:hAnsi="Times New Roman"/>
          <w:b/>
          <w:color w:val="FF0000"/>
          <w:sz w:val="24"/>
          <w:szCs w:val="24"/>
        </w:rPr>
        <w:t xml:space="preserve"> </w:t>
      </w:r>
      <w:r w:rsidR="005E5D3B" w:rsidRPr="00D801BB">
        <w:rPr>
          <w:rFonts w:ascii="Times New Roman" w:hAnsi="Times New Roman"/>
          <w:sz w:val="24"/>
          <w:szCs w:val="24"/>
        </w:rPr>
        <w:t xml:space="preserve">See detailed schedule </w:t>
      </w:r>
      <w:r w:rsidR="00424AFF">
        <w:rPr>
          <w:rFonts w:ascii="Times New Roman" w:hAnsi="Times New Roman"/>
          <w:sz w:val="24"/>
          <w:szCs w:val="24"/>
        </w:rPr>
        <w:t>in Blackboard</w:t>
      </w:r>
      <w:r w:rsidR="00D27752" w:rsidRPr="00D801BB">
        <w:rPr>
          <w:rFonts w:ascii="Times New Roman" w:hAnsi="Times New Roman"/>
          <w:sz w:val="24"/>
          <w:szCs w:val="24"/>
        </w:rPr>
        <w:t xml:space="preserve"> </w:t>
      </w:r>
    </w:p>
    <w:p w:rsidR="007330C2" w:rsidRPr="00D801BB" w:rsidRDefault="007330C2" w:rsidP="007330C2">
      <w:pPr>
        <w:rPr>
          <w:rFonts w:ascii="Times New Roman" w:hAnsi="Times New Roman"/>
          <w:color w:val="FF0000"/>
          <w:sz w:val="24"/>
          <w:szCs w:val="24"/>
        </w:rPr>
      </w:pPr>
      <w:r w:rsidRPr="00D801BB">
        <w:rPr>
          <w:rFonts w:ascii="Times New Roman" w:hAnsi="Times New Roman"/>
          <w:color w:val="FF0000"/>
          <w:sz w:val="24"/>
          <w:szCs w:val="24"/>
        </w:rPr>
        <w:t xml:space="preserve"> </w:t>
      </w:r>
      <w:r w:rsidRPr="00D801BB">
        <w:rPr>
          <w:rFonts w:ascii="Times New Roman" w:hAnsi="Times New Roman"/>
          <w:color w:val="0000FF"/>
          <w:sz w:val="24"/>
          <w:szCs w:val="24"/>
        </w:rPr>
        <w:t>“</w:t>
      </w:r>
      <w:r w:rsidRPr="00D801BB">
        <w:rPr>
          <w:rFonts w:ascii="Times New Roman" w:hAnsi="Times New Roman"/>
          <w:i/>
          <w:color w:val="0000FF"/>
          <w:sz w:val="24"/>
          <w:szCs w:val="24"/>
        </w:rPr>
        <w:t>As the instructor</w:t>
      </w:r>
      <w:r w:rsidR="005E5D3B" w:rsidRPr="00D801BB">
        <w:rPr>
          <w:rFonts w:ascii="Times New Roman" w:hAnsi="Times New Roman"/>
          <w:i/>
          <w:color w:val="0000FF"/>
          <w:sz w:val="24"/>
          <w:szCs w:val="24"/>
        </w:rPr>
        <w:t>s</w:t>
      </w:r>
      <w:r w:rsidRPr="00D801BB">
        <w:rPr>
          <w:rFonts w:ascii="Times New Roman" w:hAnsi="Times New Roman"/>
          <w:i/>
          <w:color w:val="0000FF"/>
          <w:sz w:val="24"/>
          <w:szCs w:val="24"/>
        </w:rPr>
        <w:t xml:space="preserve"> for this course, </w:t>
      </w:r>
      <w:r w:rsidR="005E5D3B" w:rsidRPr="00D801BB">
        <w:rPr>
          <w:rFonts w:ascii="Times New Roman" w:hAnsi="Times New Roman"/>
          <w:i/>
          <w:color w:val="0000FF"/>
          <w:sz w:val="24"/>
          <w:szCs w:val="24"/>
        </w:rPr>
        <w:t>we</w:t>
      </w:r>
      <w:r w:rsidRPr="00D801BB">
        <w:rPr>
          <w:rFonts w:ascii="Times New Roman" w:hAnsi="Times New Roman"/>
          <w:i/>
          <w:color w:val="0000FF"/>
          <w:sz w:val="24"/>
          <w:szCs w:val="24"/>
        </w:rPr>
        <w:t xml:space="preserve"> reserve the right to adjust this schedule in any way that serves the educational needs of the students enrolled in this course</w:t>
      </w:r>
    </w:p>
    <w:p w:rsidR="00E866A5" w:rsidRPr="00D801BB" w:rsidRDefault="000E42B3" w:rsidP="00E866A5">
      <w:pPr>
        <w:rPr>
          <w:rFonts w:ascii="Times New Roman" w:hAnsi="Times New Roman"/>
          <w:b/>
          <w:color w:val="0000FF"/>
          <w:sz w:val="24"/>
          <w:szCs w:val="24"/>
        </w:rPr>
      </w:pPr>
      <w:r>
        <w:rPr>
          <w:rFonts w:ascii="Times New Roman" w:hAnsi="Times New Roman"/>
          <w:b/>
          <w:sz w:val="24"/>
          <w:szCs w:val="24"/>
        </w:rPr>
        <w:pict>
          <v:rect id="_x0000_i1026" style="width:0;height:1.5pt" o:hralign="center" o:hrstd="t" o:hr="t" fillcolor="#a0a0a0" stroked="f"/>
        </w:pict>
      </w:r>
    </w:p>
    <w:p w:rsidR="00E866A5" w:rsidRPr="00D801BB" w:rsidRDefault="00E866A5" w:rsidP="00E866A5">
      <w:pPr>
        <w:rPr>
          <w:rFonts w:ascii="Times New Roman" w:hAnsi="Times New Roman"/>
          <w:b/>
          <w:color w:val="FF0000"/>
          <w:sz w:val="24"/>
          <w:szCs w:val="24"/>
        </w:rPr>
      </w:pPr>
    </w:p>
    <w:p w:rsidR="00E866A5" w:rsidRPr="00D801BB" w:rsidRDefault="00E866A5" w:rsidP="00E866A5">
      <w:pPr>
        <w:rPr>
          <w:rFonts w:ascii="Times New Roman" w:hAnsi="Times New Roman"/>
          <w:b/>
          <w:sz w:val="24"/>
          <w:szCs w:val="24"/>
        </w:rPr>
      </w:pPr>
      <w:r w:rsidRPr="00D801BB">
        <w:rPr>
          <w:rFonts w:ascii="Times New Roman" w:hAnsi="Times New Roman"/>
          <w:b/>
          <w:sz w:val="24"/>
          <w:szCs w:val="24"/>
        </w:rPr>
        <w:t xml:space="preserve">UTA </w:t>
      </w:r>
      <w:r w:rsidR="0016170E" w:rsidRPr="00D801BB">
        <w:rPr>
          <w:rFonts w:ascii="Times New Roman" w:hAnsi="Times New Roman"/>
          <w:b/>
          <w:sz w:val="24"/>
          <w:szCs w:val="24"/>
        </w:rPr>
        <w:t>College of Nursing and Health Innovation</w:t>
      </w:r>
      <w:r w:rsidR="00A82438" w:rsidRPr="00D801BB">
        <w:rPr>
          <w:rFonts w:ascii="Times New Roman" w:hAnsi="Times New Roman"/>
          <w:b/>
          <w:sz w:val="24"/>
          <w:szCs w:val="24"/>
        </w:rPr>
        <w:t xml:space="preserve"> - </w:t>
      </w:r>
      <w:r w:rsidRPr="00D801BB">
        <w:rPr>
          <w:rFonts w:ascii="Times New Roman" w:hAnsi="Times New Roman"/>
          <w:b/>
          <w:sz w:val="24"/>
          <w:szCs w:val="24"/>
        </w:rPr>
        <w:t>Additional Information</w:t>
      </w:r>
      <w:r w:rsidR="00331946" w:rsidRPr="00D801BB">
        <w:rPr>
          <w:rFonts w:ascii="Times New Roman" w:hAnsi="Times New Roman"/>
          <w:b/>
          <w:sz w:val="24"/>
          <w:szCs w:val="24"/>
        </w:rPr>
        <w:t>:</w:t>
      </w:r>
    </w:p>
    <w:p w:rsidR="00E866A5" w:rsidRPr="00D801BB" w:rsidRDefault="000E42B3" w:rsidP="00E866A5">
      <w:pPr>
        <w:rPr>
          <w:rFonts w:ascii="Times New Roman" w:hAnsi="Times New Roman"/>
          <w:b/>
          <w:sz w:val="24"/>
          <w:szCs w:val="24"/>
        </w:rPr>
      </w:pPr>
      <w:r>
        <w:rPr>
          <w:rFonts w:ascii="Times New Roman" w:hAnsi="Times New Roman"/>
          <w:b/>
          <w:sz w:val="24"/>
          <w:szCs w:val="24"/>
        </w:rPr>
        <w:pict>
          <v:rect id="_x0000_i1027" style="width:0;height:1.5pt" o:hralign="center" o:hrstd="t" o:hr="t" fillcolor="#a0a0a0" stroked="f"/>
        </w:pict>
      </w:r>
    </w:p>
    <w:p w:rsidR="000C5D1A" w:rsidRPr="00D801BB" w:rsidRDefault="00711985" w:rsidP="00FF5AE5">
      <w:pPr>
        <w:rPr>
          <w:rFonts w:ascii="Times New Roman" w:hAnsi="Times New Roman"/>
          <w:sz w:val="24"/>
          <w:szCs w:val="24"/>
        </w:rPr>
      </w:pPr>
      <w:r w:rsidRPr="00D801BB">
        <w:rPr>
          <w:rFonts w:ascii="Times New Roman" w:hAnsi="Times New Roman"/>
          <w:b/>
          <w:sz w:val="24"/>
          <w:szCs w:val="24"/>
          <w:u w:val="single"/>
        </w:rPr>
        <w:t>Clinical Evaluations</w:t>
      </w:r>
      <w:r w:rsidRPr="00D801BB">
        <w:rPr>
          <w:rFonts w:ascii="Times New Roman" w:hAnsi="Times New Roman"/>
          <w:b/>
          <w:sz w:val="24"/>
          <w:szCs w:val="24"/>
        </w:rPr>
        <w:t xml:space="preserve">: </w:t>
      </w:r>
      <w:r w:rsidRPr="00D801BB">
        <w:rPr>
          <w:rFonts w:ascii="Times New Roman" w:hAnsi="Times New Roman"/>
          <w:sz w:val="24"/>
          <w:szCs w:val="24"/>
        </w:rPr>
        <w:t xml:space="preserve">Students must pass both the didactic and clinical portions of a clinical course in order to pass the course.  In order to pass the clinical portion, the student must receive a passing grade </w:t>
      </w:r>
      <w:r w:rsidRPr="00D801BB">
        <w:rPr>
          <w:rFonts w:ascii="Times New Roman" w:hAnsi="Times New Roman"/>
          <w:color w:val="FF0000"/>
          <w:sz w:val="24"/>
          <w:szCs w:val="24"/>
        </w:rPr>
        <w:t>(minimum of 80%)</w:t>
      </w:r>
      <w:r w:rsidRPr="00D801BB">
        <w:rPr>
          <w:rFonts w:ascii="Times New Roman" w:hAnsi="Times New Roman"/>
          <w:sz w:val="24"/>
          <w:szCs w:val="24"/>
        </w:rPr>
        <w:t xml:space="preserve"> on the faculty evaluation of the student’s clinical performance (Nurse Practitioner Clinical Evaluation).  Students who fail a faculty evaluation have a one-time option to retake the practicum. A second faculty member will be present during the clinical performance retake.  </w:t>
      </w:r>
      <w:r w:rsidRPr="00D801BB">
        <w:rPr>
          <w:rFonts w:ascii="Times New Roman" w:hAnsi="Times New Roman"/>
          <w:color w:val="FF0000"/>
          <w:sz w:val="24"/>
          <w:szCs w:val="24"/>
        </w:rPr>
        <w:t xml:space="preserve">If the student passes the clinical performance retake (minimum of 80%), the </w:t>
      </w:r>
      <w:r w:rsidRPr="00D801BB">
        <w:rPr>
          <w:rFonts w:ascii="Times New Roman" w:hAnsi="Times New Roman"/>
          <w:b/>
          <w:color w:val="FF0000"/>
          <w:sz w:val="24"/>
          <w:szCs w:val="24"/>
        </w:rPr>
        <w:t>maximum</w:t>
      </w:r>
      <w:r w:rsidRPr="00D801BB">
        <w:rPr>
          <w:rFonts w:ascii="Times New Roman" w:hAnsi="Times New Roman"/>
          <w:color w:val="FF0000"/>
          <w:sz w:val="24"/>
          <w:szCs w:val="24"/>
        </w:rPr>
        <w:t xml:space="preserve"> grade the student can receive for the exam for purposes of grade calculation is 80%.</w:t>
      </w:r>
      <w:r w:rsidRPr="00D801BB">
        <w:rPr>
          <w:rFonts w:ascii="Times New Roman" w:hAnsi="Times New Roman"/>
          <w:sz w:val="24"/>
          <w:szCs w:val="24"/>
        </w:rPr>
        <w:t xml:space="preserve">  If the student fails the retake, the student will receive a grade of “F” for the course.</w:t>
      </w:r>
      <w:r w:rsidR="00D27752" w:rsidRPr="00D801BB">
        <w:rPr>
          <w:rFonts w:ascii="Times New Roman" w:hAnsi="Times New Roman"/>
          <w:sz w:val="24"/>
          <w:szCs w:val="24"/>
        </w:rPr>
        <w:t xml:space="preserve"> Lab Evaluation Forms are attached to this syllabus.</w:t>
      </w:r>
    </w:p>
    <w:p w:rsidR="008D1305" w:rsidRPr="00D801BB" w:rsidRDefault="008D1305" w:rsidP="00FF5AE5">
      <w:pPr>
        <w:rPr>
          <w:rFonts w:ascii="Times New Roman" w:hAnsi="Times New Roman"/>
          <w:b/>
          <w:sz w:val="24"/>
          <w:szCs w:val="24"/>
          <w:highlight w:val="green"/>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Status of RN Licensure</w:t>
      </w:r>
      <w:r w:rsidRPr="00D801BB">
        <w:rPr>
          <w:rFonts w:ascii="Times New Roman" w:hAnsi="Times New Roman"/>
          <w:b/>
          <w:sz w:val="24"/>
          <w:szCs w:val="24"/>
        </w:rPr>
        <w:t>:</w:t>
      </w:r>
      <w:r w:rsidR="0036041E" w:rsidRPr="00D801BB">
        <w:rPr>
          <w:rFonts w:ascii="Times New Roman" w:hAnsi="Times New Roman"/>
          <w:b/>
          <w:color w:val="FF0000"/>
          <w:sz w:val="24"/>
          <w:szCs w:val="24"/>
        </w:rPr>
        <w:t xml:space="preserve"> </w:t>
      </w:r>
      <w:r w:rsidRPr="00D801BB">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001370" w:rsidRPr="00D801BB">
        <w:rPr>
          <w:rFonts w:ascii="Times New Roman" w:hAnsi="Times New Roman"/>
          <w:sz w:val="24"/>
          <w:szCs w:val="24"/>
        </w:rPr>
        <w:t>the</w:t>
      </w:r>
      <w:r w:rsidR="00750860" w:rsidRPr="00D801BB">
        <w:rPr>
          <w:rFonts w:ascii="Times New Roman" w:hAnsi="Times New Roman"/>
          <w:sz w:val="24"/>
          <w:szCs w:val="24"/>
        </w:rPr>
        <w:t xml:space="preserve"> Associate Dean</w:t>
      </w:r>
      <w:r w:rsidRPr="00D801BB">
        <w:rPr>
          <w:rFonts w:ascii="Times New Roman" w:hAnsi="Times New Roman"/>
          <w:sz w:val="24"/>
          <w:szCs w:val="24"/>
        </w:rPr>
        <w:t xml:space="preserve">, </w:t>
      </w:r>
      <w:r w:rsidR="003D3AE7" w:rsidRPr="00D801BB">
        <w:rPr>
          <w:rFonts w:ascii="Times New Roman" w:hAnsi="Times New Roman"/>
          <w:sz w:val="24"/>
          <w:szCs w:val="24"/>
        </w:rPr>
        <w:t>Department of Graduate Nursing</w:t>
      </w:r>
      <w:r w:rsidR="00001370" w:rsidRPr="00D801BB">
        <w:rPr>
          <w:rFonts w:ascii="Times New Roman" w:hAnsi="Times New Roman"/>
          <w:sz w:val="24"/>
          <w:szCs w:val="24"/>
        </w:rPr>
        <w:t>.</w:t>
      </w:r>
      <w:r w:rsidRPr="00D801BB">
        <w:rPr>
          <w:rFonts w:ascii="Times New Roman" w:hAnsi="Times New Roman"/>
          <w:sz w:val="24"/>
          <w:szCs w:val="24"/>
        </w:rPr>
        <w:t xml:space="preserve">  The complete policy about encumbered licenses is available online at: </w:t>
      </w:r>
      <w:hyperlink r:id="rId56" w:history="1">
        <w:r w:rsidRPr="00D801BB">
          <w:rPr>
            <w:rStyle w:val="Hyperlink"/>
            <w:rFonts w:ascii="Times New Roman" w:hAnsi="Times New Roman"/>
            <w:sz w:val="24"/>
            <w:szCs w:val="24"/>
          </w:rPr>
          <w:t>www.bon.state.tx.us</w:t>
        </w:r>
      </w:hyperlink>
    </w:p>
    <w:p w:rsidR="000C5D1A" w:rsidRPr="00D801BB" w:rsidRDefault="000C5D1A" w:rsidP="00FF5AE5">
      <w:pPr>
        <w:rPr>
          <w:rFonts w:ascii="Times New Roman" w:hAnsi="Times New Roman"/>
          <w:b/>
          <w:sz w:val="24"/>
          <w:szCs w:val="24"/>
          <w:u w:val="single"/>
        </w:rPr>
      </w:pPr>
    </w:p>
    <w:p w:rsidR="000C5D1A" w:rsidRPr="00D801BB" w:rsidRDefault="000C5D1A" w:rsidP="00FF5AE5">
      <w:pPr>
        <w:rPr>
          <w:rFonts w:ascii="Times New Roman" w:hAnsi="Times New Roman"/>
          <w:color w:val="0000FF"/>
          <w:sz w:val="24"/>
          <w:szCs w:val="24"/>
        </w:rPr>
      </w:pPr>
      <w:r w:rsidRPr="00D801BB">
        <w:rPr>
          <w:rFonts w:ascii="Times New Roman" w:hAnsi="Times New Roman"/>
          <w:b/>
          <w:bCs/>
          <w:sz w:val="24"/>
          <w:szCs w:val="24"/>
          <w:u w:val="single"/>
        </w:rPr>
        <w:t>MSN Graduate Student Dress Code</w:t>
      </w:r>
      <w:r w:rsidRPr="00D801BB">
        <w:rPr>
          <w:rFonts w:ascii="Times New Roman" w:hAnsi="Times New Roman"/>
          <w:b/>
          <w:bCs/>
          <w:sz w:val="24"/>
          <w:szCs w:val="24"/>
        </w:rPr>
        <w:t xml:space="preserve">: </w:t>
      </w:r>
      <w:r w:rsidR="005C12A0" w:rsidRPr="00D801BB">
        <w:rPr>
          <w:rFonts w:ascii="Times New Roman" w:hAnsi="Times New Roman"/>
          <w:sz w:val="24"/>
          <w:szCs w:val="24"/>
        </w:rPr>
        <w:t xml:space="preserve">The College of Nursing and Health Innovation expects students to reflect professionalism and maintain high standards of appearance and grooming in the clinical setting. Students must adhere to the </w:t>
      </w:r>
      <w:r w:rsidR="008A4F55" w:rsidRPr="00D801BB">
        <w:rPr>
          <w:rFonts w:ascii="Times New Roman" w:hAnsi="Times New Roman"/>
          <w:color w:val="234060"/>
          <w:sz w:val="24"/>
          <w:szCs w:val="24"/>
        </w:rPr>
        <w:t>Dress Code Policy</w:t>
      </w:r>
      <w:r w:rsidR="005C12A0" w:rsidRPr="00D801BB">
        <w:rPr>
          <w:rFonts w:ascii="Times New Roman" w:hAnsi="Times New Roman"/>
          <w:sz w:val="24"/>
          <w:szCs w:val="24"/>
        </w:rPr>
        <w:t xml:space="preserve">. </w:t>
      </w:r>
      <w:r w:rsidR="005C12A0" w:rsidRPr="00D801BB">
        <w:rPr>
          <w:rFonts w:ascii="Times New Roman" w:hAnsi="Times New Roman"/>
          <w:color w:val="0000FF"/>
          <w:sz w:val="24"/>
          <w:szCs w:val="24"/>
        </w:rPr>
        <w:t xml:space="preserve">www.uta.edu/nursing/file_download/234/BSNDressCode.pdf </w:t>
      </w:r>
      <w:r w:rsidR="009E11EE" w:rsidRPr="00D801BB">
        <w:rPr>
          <w:rFonts w:ascii="Times New Roman" w:hAnsi="Times New Roman"/>
          <w:color w:val="0000FF"/>
          <w:sz w:val="24"/>
          <w:szCs w:val="24"/>
        </w:rPr>
        <w:t xml:space="preserve">  </w:t>
      </w:r>
      <w:r w:rsidRPr="00D801BB">
        <w:rPr>
          <w:rFonts w:ascii="Times New Roman" w:hAnsi="Times New Roman"/>
          <w:b/>
          <w:sz w:val="24"/>
          <w:szCs w:val="24"/>
        </w:rPr>
        <w:t xml:space="preserve">Clinical faculty has final judgment on the appropriateness of student attire </w:t>
      </w:r>
      <w:r w:rsidRPr="00D801BB">
        <w:rPr>
          <w:rFonts w:ascii="Times New Roman" w:hAnsi="Times New Roman"/>
          <w:b/>
          <w:bCs/>
          <w:sz w:val="24"/>
          <w:szCs w:val="24"/>
        </w:rPr>
        <w:t>and corrective action for dress code infractions.</w:t>
      </w:r>
      <w:r w:rsidR="0036041E" w:rsidRPr="00D801BB">
        <w:rPr>
          <w:rFonts w:ascii="Times New Roman" w:hAnsi="Times New Roman"/>
          <w:b/>
          <w:bCs/>
          <w:sz w:val="24"/>
          <w:szCs w:val="24"/>
        </w:rPr>
        <w:t xml:space="preserve">  </w:t>
      </w:r>
      <w:r w:rsidRPr="00D801BB">
        <w:rPr>
          <w:rFonts w:ascii="Times New Roman" w:hAnsi="Times New Roman"/>
          <w:b/>
          <w:bCs/>
          <w:sz w:val="24"/>
          <w:szCs w:val="24"/>
        </w:rPr>
        <w:t>Students not complying with this policy will not be allowed to participate in clinical.</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UTA Student Identification</w:t>
      </w:r>
      <w:r w:rsidRPr="00D801BB">
        <w:rPr>
          <w:rFonts w:ascii="Times New Roman" w:hAnsi="Times New Roman"/>
          <w:b/>
          <w:bCs/>
          <w:sz w:val="24"/>
          <w:szCs w:val="24"/>
        </w:rPr>
        <w:t xml:space="preserve">:   MSN Students MUST be clearly identified as UTA Graduate Students and wear a UTA </w:t>
      </w:r>
      <w:r w:rsidR="0016170E" w:rsidRPr="00D801BB">
        <w:rPr>
          <w:rFonts w:ascii="Times New Roman" w:hAnsi="Times New Roman"/>
          <w:b/>
          <w:bCs/>
          <w:sz w:val="24"/>
          <w:szCs w:val="24"/>
        </w:rPr>
        <w:t>College of Nursing and Health Innovation</w:t>
      </w:r>
      <w:r w:rsidRPr="00D801BB">
        <w:rPr>
          <w:rFonts w:ascii="Times New Roman" w:hAnsi="Times New Roman"/>
          <w:b/>
          <w:bCs/>
          <w:sz w:val="24"/>
          <w:szCs w:val="24"/>
        </w:rPr>
        <w:t xml:space="preserve"> ID in the clinical environment.</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Unsafe Clinical Behaviors</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deemed unsafe or incompetent will fail the course and receive a course grade of “F”.  </w:t>
      </w:r>
      <w:r w:rsidRPr="00D801BB">
        <w:rPr>
          <w:rFonts w:ascii="Times New Roman" w:hAnsi="Times New Roman"/>
          <w:b/>
          <w:bCs/>
          <w:sz w:val="24"/>
          <w:szCs w:val="24"/>
          <w:u w:val="single"/>
        </w:rPr>
        <w:t>Any of the following behaviors constitute a clinical failure</w:t>
      </w:r>
      <w:r w:rsidRPr="00D801BB">
        <w:rPr>
          <w:rFonts w:ascii="Times New Roman" w:hAnsi="Times New Roman"/>
          <w:sz w:val="24"/>
          <w:szCs w:val="24"/>
        </w:rPr>
        <w:t>:</w:t>
      </w:r>
    </w:p>
    <w:p w:rsidR="000C5D1A" w:rsidRPr="00D801BB" w:rsidRDefault="000C5D1A" w:rsidP="00FF5AE5">
      <w:pPr>
        <w:rPr>
          <w:rFonts w:ascii="Times New Roman" w:hAnsi="Times New Roman"/>
          <w:sz w:val="24"/>
          <w:szCs w:val="24"/>
        </w:rPr>
      </w:pP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 xml:space="preserve">Fails to follow standards of professional practice as detailed by the Texas Nursing Practice Act * (available at </w:t>
      </w:r>
      <w:hyperlink r:id="rId57" w:history="1">
        <w:r w:rsidRPr="00D801BB">
          <w:rPr>
            <w:rStyle w:val="Hyperlink"/>
            <w:rFonts w:ascii="Times New Roman" w:hAnsi="Times New Roman"/>
            <w:sz w:val="24"/>
            <w:szCs w:val="24"/>
          </w:rPr>
          <w:t>www.bon.state.tx.us</w:t>
        </w:r>
      </w:hyperlink>
      <w:r w:rsidRPr="00D801BB">
        <w:rPr>
          <w:rFonts w:ascii="Times New Roman" w:hAnsi="Times New Roman"/>
          <w:sz w:val="24"/>
          <w:szCs w:val="24"/>
        </w:rPr>
        <w:t xml:space="preserve">)  </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Unable to accept and/or act on constructive feedback.</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Needs continuous, specific, and detailed supervision for the expected course performance.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Unable to implement advanced clinical behaviors required by the course.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Fails to complete required clinical assignments.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6.</w:t>
      </w:r>
      <w:r w:rsidRPr="00D801BB">
        <w:rPr>
          <w:rFonts w:ascii="Times New Roman" w:hAnsi="Times New Roman"/>
          <w:sz w:val="24"/>
          <w:szCs w:val="24"/>
        </w:rPr>
        <w:tab/>
        <w:t>Falsifies clinical hours.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7.</w:t>
      </w:r>
      <w:r w:rsidRPr="00D801BB">
        <w:rPr>
          <w:rFonts w:ascii="Times New Roman" w:hAnsi="Times New Roman"/>
          <w:sz w:val="24"/>
          <w:szCs w:val="24"/>
        </w:rPr>
        <w:tab/>
        <w:t>Violates student confidentiality agreement.</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sz w:val="24"/>
          <w:szCs w:val="24"/>
        </w:rPr>
        <w:t xml:space="preserve">*Students should also be aware that violation of the Nursing Practice Act is a “reportable offense” to the Texas Board of Nurse Examiners. </w:t>
      </w:r>
    </w:p>
    <w:p w:rsidR="00CC0E67" w:rsidRDefault="00CC0E67" w:rsidP="00FF5AE5">
      <w:pPr>
        <w:rPr>
          <w:rFonts w:ascii="Times New Roman" w:hAnsi="Times New Roman"/>
          <w:b/>
          <w:bCs/>
          <w:sz w:val="24"/>
          <w:szCs w:val="24"/>
          <w:u w:val="single"/>
        </w:rPr>
      </w:pPr>
    </w:p>
    <w:p w:rsidR="00CC0E67" w:rsidRDefault="00CC0E67" w:rsidP="00FF5AE5">
      <w:pPr>
        <w:rPr>
          <w:rFonts w:ascii="Times New Roman" w:hAnsi="Times New Roman"/>
          <w:b/>
          <w:bCs/>
          <w:sz w:val="24"/>
          <w:szCs w:val="24"/>
          <w:u w:val="single"/>
        </w:rPr>
      </w:pPr>
    </w:p>
    <w:p w:rsidR="000C5D1A" w:rsidRPr="00D801BB" w:rsidRDefault="000C5D1A" w:rsidP="00FF5AE5">
      <w:pPr>
        <w:rPr>
          <w:rStyle w:val="Strong"/>
          <w:rFonts w:ascii="Times New Roman" w:hAnsi="Times New Roman"/>
          <w:b w:val="0"/>
          <w:color w:val="FF0000"/>
          <w:sz w:val="24"/>
          <w:szCs w:val="24"/>
        </w:rPr>
      </w:pPr>
      <w:r w:rsidRPr="00D801BB">
        <w:rPr>
          <w:rFonts w:ascii="Times New Roman" w:hAnsi="Times New Roman"/>
          <w:b/>
          <w:bCs/>
          <w:sz w:val="24"/>
          <w:szCs w:val="24"/>
          <w:u w:val="single"/>
        </w:rPr>
        <w:t>Blood and Body Fluids Exposure</w:t>
      </w:r>
      <w:r w:rsidRPr="00D801BB">
        <w:rPr>
          <w:rFonts w:ascii="Times New Roman" w:hAnsi="Times New Roman"/>
          <w:b/>
          <w:bCs/>
          <w:sz w:val="24"/>
          <w:szCs w:val="24"/>
        </w:rPr>
        <w:t xml:space="preserve">:  </w:t>
      </w:r>
      <w:r w:rsidRPr="00D801BB">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D801BB">
        <w:rPr>
          <w:rStyle w:val="Strong"/>
          <w:rFonts w:ascii="Times New Roman" w:hAnsi="Times New Roman"/>
          <w:sz w:val="24"/>
          <w:szCs w:val="24"/>
        </w:rPr>
        <w:t xml:space="preserve">  </w:t>
      </w:r>
      <w:hyperlink r:id="rId58" w:history="1">
        <w:r w:rsidRPr="00D801BB">
          <w:rPr>
            <w:rStyle w:val="Hyperlink"/>
            <w:rFonts w:ascii="Times New Roman" w:hAnsi="Times New Roman"/>
            <w:sz w:val="24"/>
            <w:szCs w:val="24"/>
          </w:rPr>
          <w:t>http://www.cdc.gov/</w:t>
        </w:r>
      </w:hyperlink>
    </w:p>
    <w:p w:rsidR="000C5D1A" w:rsidRPr="00D801BB" w:rsidRDefault="000C5D1A" w:rsidP="00FF5AE5">
      <w:pPr>
        <w:rPr>
          <w:rFonts w:ascii="Times New Roman" w:hAnsi="Times New Roman"/>
          <w:b/>
          <w:sz w:val="24"/>
          <w:szCs w:val="24"/>
        </w:rPr>
      </w:pPr>
    </w:p>
    <w:p w:rsidR="003D3AE7" w:rsidRPr="00D801BB" w:rsidRDefault="003D3AE7" w:rsidP="003D3AE7">
      <w:pPr>
        <w:jc w:val="both"/>
        <w:rPr>
          <w:rStyle w:val="Hyperlink"/>
          <w:rFonts w:ascii="Times New Roman" w:hAnsi="Times New Roman"/>
          <w:color w:val="auto"/>
          <w:sz w:val="24"/>
          <w:szCs w:val="24"/>
          <w:u w:val="none"/>
        </w:rPr>
      </w:pPr>
      <w:r w:rsidRPr="00D801BB">
        <w:rPr>
          <w:rStyle w:val="Hyperlink"/>
          <w:rFonts w:ascii="Times New Roman" w:hAnsi="Times New Roman"/>
          <w:b/>
          <w:color w:val="auto"/>
          <w:sz w:val="24"/>
          <w:szCs w:val="24"/>
        </w:rPr>
        <w:t>Ebola exposure</w:t>
      </w:r>
      <w:r w:rsidRPr="00D801BB">
        <w:rPr>
          <w:rStyle w:val="Hyperlink"/>
          <w:rFonts w:ascii="Times New Roman" w:hAnsi="Times New Roman"/>
          <w:color w:val="auto"/>
          <w:sz w:val="24"/>
          <w:szCs w:val="24"/>
        </w:rPr>
        <w:t>:</w:t>
      </w:r>
      <w:r w:rsidR="006800A0" w:rsidRPr="00D801BB">
        <w:rPr>
          <w:rStyle w:val="Hyperlink"/>
          <w:rFonts w:ascii="Times New Roman" w:hAnsi="Times New Roman"/>
          <w:color w:val="auto"/>
          <w:sz w:val="24"/>
          <w:szCs w:val="24"/>
          <w:u w:val="none"/>
        </w:rPr>
        <w:t xml:space="preserve"> Please inform your faculty</w:t>
      </w:r>
      <w:r w:rsidRPr="00D801BB">
        <w:rPr>
          <w:rStyle w:val="Hyperlink"/>
          <w:rFonts w:ascii="Times New Roman" w:hAnsi="Times New Roman"/>
          <w:color w:val="auto"/>
          <w:sz w:val="24"/>
          <w:szCs w:val="24"/>
          <w:u w:val="none"/>
        </w:rPr>
        <w:t xml:space="preserve"> if you have been in contact with anyone who has Ebola/have traveled to a country that has Ebola virus. </w:t>
      </w:r>
    </w:p>
    <w:p w:rsidR="003D3AE7" w:rsidRPr="00D801BB" w:rsidRDefault="003D3AE7"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Confidentiality Agreement</w:t>
      </w:r>
      <w:r w:rsidRPr="00D801BB">
        <w:rPr>
          <w:rFonts w:ascii="Times New Roman" w:hAnsi="Times New Roman"/>
          <w:b/>
          <w:bCs/>
          <w:sz w:val="24"/>
          <w:szCs w:val="24"/>
        </w:rPr>
        <w:t xml:space="preserve">:  </w:t>
      </w:r>
      <w:r w:rsidRPr="00D801BB">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801BB">
        <w:rPr>
          <w:rFonts w:ascii="Times New Roman" w:hAnsi="Times New Roman"/>
          <w:b/>
          <w:sz w:val="24"/>
          <w:szCs w:val="24"/>
          <w:u w:val="single"/>
        </w:rPr>
        <w:t>Please do not sign</w:t>
      </w:r>
      <w:r w:rsidRPr="00D801BB">
        <w:rPr>
          <w:rFonts w:ascii="Times New Roman" w:hAnsi="Times New Roman"/>
          <w:sz w:val="24"/>
          <w:szCs w:val="24"/>
        </w:rPr>
        <w:t xml:space="preserve"> other agency confidentiality forms. Contact your faculty if the agency requires you to sign their confidentiality form.</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Graduate Student Handbook</w:t>
      </w:r>
      <w:r w:rsidR="00876463" w:rsidRPr="00D801BB">
        <w:rPr>
          <w:rFonts w:ascii="Times New Roman" w:hAnsi="Times New Roman"/>
          <w:b/>
          <w:bCs/>
          <w:sz w:val="24"/>
          <w:szCs w:val="24"/>
        </w:rPr>
        <w:t xml:space="preserve">: </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are responsible for knowing and complying with all policies and information contained in the Graduate Student handbook online at: </w:t>
      </w:r>
      <w:hyperlink r:id="rId59" w:history="1">
        <w:r w:rsidR="00B07E53" w:rsidRPr="00D801BB">
          <w:rPr>
            <w:rStyle w:val="Hyperlink"/>
            <w:rFonts w:ascii="Times New Roman" w:hAnsi="Times New Roman"/>
            <w:sz w:val="24"/>
            <w:szCs w:val="24"/>
          </w:rPr>
          <w:t>http://www.uta.edu/conhi/students/msn-resources/index.php</w:t>
        </w:r>
      </w:hyperlink>
    </w:p>
    <w:p w:rsidR="002923EC" w:rsidRPr="00D801BB" w:rsidRDefault="002923EC"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Student Code of Ethics</w:t>
      </w:r>
      <w:r w:rsidRPr="00D801BB">
        <w:rPr>
          <w:rFonts w:ascii="Times New Roman" w:hAnsi="Times New Roman"/>
          <w:b/>
          <w:sz w:val="24"/>
          <w:szCs w:val="24"/>
        </w:rPr>
        <w:t xml:space="preserve">: </w:t>
      </w:r>
      <w:r w:rsidRPr="00D801BB">
        <w:rPr>
          <w:rFonts w:ascii="Times New Roman" w:hAnsi="Times New Roman"/>
          <w:sz w:val="24"/>
          <w:szCs w:val="24"/>
        </w:rPr>
        <w:t xml:space="preserve">The University of Texas at Arlington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60" w:history="1">
        <w:r w:rsidR="00AF53F5" w:rsidRPr="00D801BB">
          <w:rPr>
            <w:rStyle w:val="Hyperlink"/>
            <w:rFonts w:ascii="Times New Roman" w:hAnsi="Times New Roman"/>
            <w:sz w:val="24"/>
            <w:szCs w:val="24"/>
          </w:rPr>
          <w:t>http://www.uta.edu/conhi/students/msn-resources/index.php</w:t>
        </w:r>
      </w:hyperlink>
    </w:p>
    <w:p w:rsidR="000C5D1A" w:rsidRPr="00D801BB" w:rsidRDefault="000C5D1A"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No Gift Policy</w:t>
      </w:r>
      <w:r w:rsidRPr="00D801BB">
        <w:rPr>
          <w:rFonts w:ascii="Times New Roman" w:hAnsi="Times New Roman"/>
          <w:b/>
          <w:sz w:val="24"/>
          <w:szCs w:val="24"/>
        </w:rPr>
        <w:t>:</w:t>
      </w:r>
      <w:r w:rsidRPr="00D801BB">
        <w:rPr>
          <w:rFonts w:ascii="Times New Roman" w:hAnsi="Times New Roman"/>
          <w:b/>
          <w:color w:val="0000FF"/>
          <w:sz w:val="24"/>
          <w:szCs w:val="24"/>
        </w:rPr>
        <w:t xml:space="preserve"> </w:t>
      </w:r>
      <w:r w:rsidRPr="00D801BB">
        <w:rPr>
          <w:rFonts w:ascii="Times New Roman" w:hAnsi="Times New Roman"/>
          <w:sz w:val="24"/>
          <w:szCs w:val="24"/>
        </w:rPr>
        <w:t xml:space="preserve">In accordance with Regent Rules and Regulations and the UTA Standards of Conduct, the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has a “no gift” policy. A donation to one of the UTA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Scholarship Funds</w:t>
      </w:r>
      <w:r w:rsidR="00D80BB1" w:rsidRPr="00D801BB">
        <w:rPr>
          <w:rFonts w:ascii="Times New Roman" w:hAnsi="Times New Roman"/>
          <w:sz w:val="24"/>
          <w:szCs w:val="24"/>
        </w:rPr>
        <w:t>, found at the following link: is</w:t>
      </w:r>
      <w:r w:rsidR="00D80BB1" w:rsidRPr="00D801BB">
        <w:rPr>
          <w:rFonts w:ascii="Times New Roman" w:hAnsi="Times New Roman"/>
          <w:color w:val="1F497D"/>
          <w:sz w:val="24"/>
          <w:szCs w:val="24"/>
        </w:rPr>
        <w:t xml:space="preserve"> </w:t>
      </w:r>
      <w:hyperlink r:id="rId61" w:history="1">
        <w:r w:rsidR="00AF53F5" w:rsidRPr="00D801BB">
          <w:rPr>
            <w:rStyle w:val="Hyperlink"/>
            <w:rFonts w:ascii="Times New Roman" w:hAnsi="Times New Roman"/>
            <w:sz w:val="24"/>
            <w:szCs w:val="24"/>
          </w:rPr>
          <w:t>http://www.uta.edu/conhi/students/scholarships/index.php</w:t>
        </w:r>
      </w:hyperlink>
      <w:r w:rsidR="00AF53F5" w:rsidRPr="00D801BB">
        <w:rPr>
          <w:rFonts w:ascii="Times New Roman" w:hAnsi="Times New Roman"/>
          <w:sz w:val="24"/>
          <w:szCs w:val="24"/>
        </w:rPr>
        <w:t xml:space="preserve"> </w:t>
      </w:r>
      <w:r w:rsidRPr="00D801BB">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D801BB" w:rsidRDefault="000C5D1A" w:rsidP="00FF5AE5">
      <w:pPr>
        <w:rPr>
          <w:rFonts w:ascii="Times New Roman" w:hAnsi="Times New Roman"/>
          <w:sz w:val="24"/>
          <w:szCs w:val="24"/>
        </w:rPr>
      </w:pPr>
    </w:p>
    <w:p w:rsidR="000C5D1A" w:rsidRPr="00D801BB" w:rsidRDefault="000C5D1A" w:rsidP="00FF5AE5">
      <w:pPr>
        <w:pStyle w:val="Default"/>
        <w:contextualSpacing/>
        <w:rPr>
          <w:rFonts w:ascii="Times New Roman" w:hAnsi="Times New Roman" w:cs="Times New Roman"/>
        </w:rPr>
      </w:pPr>
      <w:r w:rsidRPr="00D801BB">
        <w:rPr>
          <w:rFonts w:ascii="Times New Roman" w:hAnsi="Times New Roman" w:cs="Times New Roman"/>
          <w:b/>
          <w:bCs/>
          <w:u w:val="single"/>
        </w:rPr>
        <w:t>Online Conduct:</w:t>
      </w:r>
      <w:r w:rsidRPr="00D801BB">
        <w:rPr>
          <w:rFonts w:ascii="Times New Roman" w:hAnsi="Times New Roman" w:cs="Times New Roman"/>
          <w:b/>
          <w:bCs/>
        </w:rPr>
        <w:t xml:space="preserve">   </w:t>
      </w:r>
      <w:r w:rsidRPr="00D801BB">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8E0310" w:rsidRPr="00D801BB" w:rsidRDefault="008E0310" w:rsidP="00FF5AE5">
      <w:pPr>
        <w:pStyle w:val="Default"/>
        <w:contextualSpacing/>
        <w:rPr>
          <w:rFonts w:ascii="Times New Roman" w:hAnsi="Times New Roman" w:cs="Times New Roman"/>
          <w:b/>
          <w:bCs/>
          <w:u w:val="single"/>
        </w:rPr>
      </w:pPr>
    </w:p>
    <w:p w:rsidR="000C5D1A" w:rsidRPr="00D801BB"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D801BB">
        <w:rPr>
          <w:rFonts w:ascii="Times New Roman" w:hAnsi="Times New Roman"/>
          <w:sz w:val="24"/>
          <w:szCs w:val="24"/>
        </w:rPr>
        <w:t>It is not appropriate to post statements of a personal or political nature, or statements criticizing classmates or faculty. Inappropriate statements/language will be deleted by the course faculty and may result in denied access to the Di</w:t>
      </w:r>
      <w:r w:rsidR="003171FC" w:rsidRPr="00D801BB">
        <w:rPr>
          <w:rFonts w:ascii="Times New Roman" w:hAnsi="Times New Roman"/>
          <w:sz w:val="24"/>
          <w:szCs w:val="24"/>
        </w:rPr>
        <w:t>scussion boards. Refer to UTA</w:t>
      </w:r>
      <w:r w:rsidR="002C5AF6" w:rsidRPr="00D801BB">
        <w:rPr>
          <w:rFonts w:ascii="Times New Roman" w:hAnsi="Times New Roman"/>
          <w:sz w:val="24"/>
          <w:szCs w:val="24"/>
        </w:rPr>
        <w:t xml:space="preserve"> </w:t>
      </w:r>
      <w:r w:rsidR="0016170E" w:rsidRPr="00D801BB">
        <w:rPr>
          <w:rFonts w:ascii="Times New Roman" w:hAnsi="Times New Roman"/>
          <w:sz w:val="24"/>
          <w:szCs w:val="24"/>
        </w:rPr>
        <w:t>CONHI</w:t>
      </w:r>
      <w:r w:rsidRPr="00D801BB">
        <w:rPr>
          <w:rFonts w:ascii="Times New Roman" w:hAnsi="Times New Roman"/>
          <w:sz w:val="24"/>
          <w:szCs w:val="24"/>
        </w:rPr>
        <w:t xml:space="preserve"> </w:t>
      </w:r>
      <w:r w:rsidR="008E0310" w:rsidRPr="00D801BB">
        <w:rPr>
          <w:rFonts w:ascii="Times New Roman" w:hAnsi="Times New Roman"/>
          <w:sz w:val="24"/>
          <w:szCs w:val="24"/>
        </w:rPr>
        <w:t xml:space="preserve">Graduate </w:t>
      </w:r>
      <w:r w:rsidRPr="00D801BB">
        <w:rPr>
          <w:rFonts w:ascii="Times New Roman" w:hAnsi="Times New Roman"/>
          <w:sz w:val="24"/>
          <w:szCs w:val="24"/>
        </w:rPr>
        <w:t>Student Handbook for more information.</w:t>
      </w:r>
    </w:p>
    <w:p w:rsidR="006D428E" w:rsidRPr="00D801BB" w:rsidRDefault="000C5D1A" w:rsidP="001022AF">
      <w:pPr>
        <w:ind w:firstLine="360"/>
        <w:rPr>
          <w:rFonts w:ascii="Times New Roman" w:hAnsi="Times New Roman"/>
          <w:b/>
          <w:i/>
          <w:color w:val="FF0000"/>
          <w:sz w:val="24"/>
          <w:szCs w:val="24"/>
        </w:rPr>
      </w:pPr>
      <w:r w:rsidRPr="00D801BB">
        <w:rPr>
          <w:rFonts w:ascii="Times New Roman" w:hAnsi="Times New Roman"/>
          <w:b/>
          <w:i/>
          <w:color w:val="FF0000"/>
          <w:sz w:val="24"/>
          <w:szCs w:val="24"/>
        </w:rPr>
        <w:t xml:space="preserve">For this course Blackboard communication tools, discussion boards, and UTA MAV email will be used extensively and should be checked often. </w:t>
      </w:r>
    </w:p>
    <w:p w:rsidR="004D1876" w:rsidRPr="00D801BB" w:rsidRDefault="004D1876" w:rsidP="001022AF">
      <w:pPr>
        <w:ind w:firstLine="360"/>
        <w:rPr>
          <w:rFonts w:ascii="Times New Roman" w:hAnsi="Times New Roman"/>
          <w:b/>
          <w:i/>
          <w:color w:val="FF0000"/>
          <w:sz w:val="24"/>
          <w:szCs w:val="24"/>
        </w:rPr>
      </w:pPr>
    </w:p>
    <w:p w:rsidR="004D1876" w:rsidRPr="00D801BB" w:rsidRDefault="004D1876" w:rsidP="004D1876">
      <w:pPr>
        <w:rPr>
          <w:rFonts w:ascii="Times New Roman" w:hAnsi="Times New Roman"/>
          <w:b/>
          <w:bCs/>
          <w:sz w:val="24"/>
          <w:szCs w:val="24"/>
        </w:rPr>
      </w:pPr>
      <w:r w:rsidRPr="00D801BB">
        <w:rPr>
          <w:rFonts w:ascii="Times New Roman" w:hAnsi="Times New Roman"/>
          <w:b/>
          <w:sz w:val="24"/>
          <w:szCs w:val="24"/>
        </w:rPr>
        <w:t xml:space="preserve">Students are also expected to check </w:t>
      </w:r>
      <w:r w:rsidR="00B62EF5">
        <w:rPr>
          <w:rFonts w:ascii="Times New Roman" w:hAnsi="Times New Roman"/>
          <w:b/>
          <w:sz w:val="24"/>
          <w:szCs w:val="24"/>
        </w:rPr>
        <w:t xml:space="preserve">UTA email and </w:t>
      </w:r>
      <w:r w:rsidRPr="00D801BB">
        <w:rPr>
          <w:rFonts w:ascii="Times New Roman" w:hAnsi="Times New Roman"/>
          <w:b/>
          <w:sz w:val="24"/>
          <w:szCs w:val="24"/>
        </w:rPr>
        <w:t>Blackboard for course announcements and updates</w:t>
      </w:r>
      <w:r w:rsidR="00B62EF5">
        <w:rPr>
          <w:rFonts w:ascii="Times New Roman" w:hAnsi="Times New Roman"/>
          <w:b/>
          <w:sz w:val="24"/>
          <w:szCs w:val="24"/>
        </w:rPr>
        <w:t xml:space="preserve"> at least weekly; always check on </w:t>
      </w:r>
      <w:r w:rsidRPr="00D801BB">
        <w:rPr>
          <w:rFonts w:ascii="Times New Roman" w:hAnsi="Times New Roman"/>
          <w:b/>
          <w:sz w:val="24"/>
          <w:szCs w:val="24"/>
          <w:highlight w:val="yellow"/>
        </w:rPr>
        <w:t>Monday after 5pm for updates about Tuesday’s class</w:t>
      </w:r>
      <w:r w:rsidRPr="00D801BB">
        <w:rPr>
          <w:rFonts w:ascii="Times New Roman" w:hAnsi="Times New Roman"/>
          <w:b/>
          <w:sz w:val="24"/>
          <w:szCs w:val="24"/>
        </w:rPr>
        <w:t xml:space="preserve">. You may want to download </w:t>
      </w:r>
      <w:r w:rsidRPr="00B62EF5">
        <w:rPr>
          <w:rFonts w:ascii="Times New Roman" w:hAnsi="Times New Roman"/>
          <w:b/>
          <w:sz w:val="24"/>
          <w:szCs w:val="24"/>
          <w:highlight w:val="yellow"/>
        </w:rPr>
        <w:t>Blackboard Mobile Learn</w:t>
      </w:r>
      <w:r w:rsidRPr="00D801BB">
        <w:rPr>
          <w:rFonts w:ascii="Times New Roman" w:hAnsi="Times New Roman"/>
          <w:b/>
          <w:sz w:val="24"/>
          <w:szCs w:val="24"/>
        </w:rPr>
        <w:t xml:space="preserve"> to your phone for easy course access, but it is not free (about $2.00).</w:t>
      </w:r>
    </w:p>
    <w:p w:rsidR="00D11A79" w:rsidRPr="00D801BB" w:rsidRDefault="000E42B3" w:rsidP="00D11A79">
      <w:pPr>
        <w:rPr>
          <w:rFonts w:ascii="Times New Roman" w:hAnsi="Times New Roman"/>
          <w:b/>
          <w:sz w:val="24"/>
          <w:szCs w:val="24"/>
          <w:u w:val="single"/>
        </w:rPr>
      </w:pPr>
      <w:r>
        <w:rPr>
          <w:rFonts w:ascii="Times New Roman" w:hAnsi="Times New Roman"/>
          <w:b/>
          <w:sz w:val="24"/>
          <w:szCs w:val="24"/>
        </w:rPr>
        <w:pict>
          <v:rect id="_x0000_i1028" style="width:489.6pt;height:1.5pt" o:hralign="center" o:hrstd="t" o:hr="t" fillcolor="#a0a0a0" stroked="f"/>
        </w:pict>
      </w:r>
    </w:p>
    <w:p w:rsidR="00AF53F5" w:rsidRPr="00D801BB" w:rsidRDefault="00AF53F5" w:rsidP="00AF53F5">
      <w:pPr>
        <w:rPr>
          <w:rFonts w:ascii="Times New Roman" w:hAnsi="Times New Roman"/>
          <w:b/>
          <w:color w:val="0000FF"/>
          <w:sz w:val="24"/>
          <w:szCs w:val="24"/>
        </w:rPr>
      </w:pPr>
    </w:p>
    <w:p w:rsidR="00AF53F5" w:rsidRPr="00D801BB" w:rsidRDefault="00AF53F5" w:rsidP="00AF53F5">
      <w:pPr>
        <w:pBdr>
          <w:top w:val="single" w:sz="4" w:space="1" w:color="auto"/>
          <w:left w:val="single" w:sz="4" w:space="4" w:color="auto"/>
          <w:bottom w:val="single" w:sz="4" w:space="1" w:color="auto"/>
          <w:right w:val="single" w:sz="4" w:space="4" w:color="auto"/>
        </w:pBdr>
        <w:rPr>
          <w:rFonts w:ascii="Times New Roman" w:hAnsi="Times New Roman"/>
          <w:bCs/>
          <w:color w:val="0000FF"/>
          <w:sz w:val="24"/>
          <w:szCs w:val="24"/>
        </w:rPr>
      </w:pPr>
      <w:r w:rsidRPr="00D801BB">
        <w:rPr>
          <w:rFonts w:ascii="Times New Roman" w:hAnsi="Times New Roman"/>
          <w:b/>
          <w:color w:val="0000FF"/>
          <w:sz w:val="24"/>
          <w:szCs w:val="24"/>
        </w:rPr>
        <w:t>Emergency Phone Numbers</w:t>
      </w:r>
      <w:r w:rsidRPr="00D801BB">
        <w:rPr>
          <w:rFonts w:ascii="Times New Roman" w:hAnsi="Times New Roman"/>
          <w:bCs/>
          <w:color w:val="FF0000"/>
          <w:sz w:val="24"/>
          <w:szCs w:val="24"/>
        </w:rPr>
        <w:t xml:space="preserve">: </w:t>
      </w:r>
      <w:r w:rsidRPr="00D801BB">
        <w:rPr>
          <w:rFonts w:ascii="Times New Roman" w:hAnsi="Times New Roman"/>
          <w:bCs/>
          <w:color w:val="0000FF"/>
          <w:sz w:val="24"/>
          <w:szCs w:val="24"/>
        </w:rPr>
        <w:t>In case of an on-campus emergency, call the UT Arlington Police Department at 817-272-3003 (non-campus phone), 2-3003 (campus phone). You may also dial 911. For non-emergencies, call 817-272-3381.</w:t>
      </w:r>
    </w:p>
    <w:p w:rsidR="00CC0E67" w:rsidRPr="00283079" w:rsidRDefault="00CA4928" w:rsidP="00CC0E67">
      <w:pPr>
        <w:spacing w:line="276" w:lineRule="auto"/>
        <w:rPr>
          <w:rFonts w:ascii="Times New Roman" w:hAnsi="Times New Roman"/>
          <w:b/>
          <w:sz w:val="28"/>
          <w:szCs w:val="28"/>
        </w:rPr>
      </w:pPr>
      <w:r w:rsidRPr="00D801BB">
        <w:rPr>
          <w:rFonts w:ascii="Times New Roman" w:hAnsi="Times New Roman"/>
          <w:b/>
          <w:sz w:val="24"/>
          <w:szCs w:val="24"/>
        </w:rPr>
        <w:br w:type="page"/>
      </w:r>
      <w:r w:rsidR="00CC0E67">
        <w:rPr>
          <w:rFonts w:ascii="Times New Roman" w:hAnsi="Times New Roman"/>
          <w:b/>
          <w:sz w:val="28"/>
          <w:szCs w:val="28"/>
        </w:rPr>
        <w:t>Graduate</w:t>
      </w:r>
      <w:r w:rsidR="00CC0E67" w:rsidRPr="00283079">
        <w:rPr>
          <w:rFonts w:ascii="Times New Roman" w:hAnsi="Times New Roman"/>
          <w:b/>
          <w:sz w:val="28"/>
          <w:szCs w:val="28"/>
        </w:rPr>
        <w:t xml:space="preserve"> Nursing Support Staff</w:t>
      </w:r>
    </w:p>
    <w:p w:rsidR="00CC0E67" w:rsidRPr="00283079" w:rsidRDefault="000E42B3" w:rsidP="00CC0E67">
      <w:pPr>
        <w:rPr>
          <w:rFonts w:ascii="Times New Roman" w:hAnsi="Times New Roman"/>
          <w:b/>
          <w:sz w:val="24"/>
          <w:szCs w:val="24"/>
        </w:rPr>
      </w:pPr>
      <w:r>
        <w:rPr>
          <w:rFonts w:ascii="Times New Roman" w:hAnsi="Times New Roman"/>
          <w:b/>
          <w:sz w:val="28"/>
          <w:szCs w:val="28"/>
        </w:rPr>
        <w:pict>
          <v:rect id="_x0000_i1029" style="width:489.6pt;height:1.5pt" o:hralign="center" o:hrstd="t" o:hr="t" fillcolor="#a0a0a0" stroked="f"/>
        </w:pict>
      </w:r>
    </w:p>
    <w:tbl>
      <w:tblPr>
        <w:tblStyle w:val="TableGrid"/>
        <w:tblW w:w="9918" w:type="dxa"/>
        <w:tblLook w:val="04A0" w:firstRow="1" w:lastRow="0" w:firstColumn="1" w:lastColumn="0" w:noHBand="0" w:noVBand="1"/>
      </w:tblPr>
      <w:tblGrid>
        <w:gridCol w:w="4788"/>
        <w:gridCol w:w="5130"/>
      </w:tblGrid>
      <w:tr w:rsidR="00CC0E67" w:rsidRPr="002B4D04" w:rsidTr="000B7E28">
        <w:tc>
          <w:tcPr>
            <w:tcW w:w="4788" w:type="dxa"/>
          </w:tcPr>
          <w:p w:rsidR="00CC0E67" w:rsidRDefault="00CC0E67" w:rsidP="000B7E28">
            <w:pPr>
              <w:rPr>
                <w:rFonts w:ascii="Times New Roman" w:eastAsiaTheme="minorHAnsi" w:hAnsi="Times New Roman"/>
                <w:b/>
                <w:bCs/>
                <w:color w:val="000000"/>
              </w:rPr>
            </w:pPr>
            <w:r>
              <w:rPr>
                <w:rFonts w:ascii="Times New Roman" w:hAnsi="Times New Roman"/>
                <w:b/>
                <w:bCs/>
                <w:color w:val="000000"/>
                <w:sz w:val="24"/>
                <w:szCs w:val="24"/>
              </w:rPr>
              <w:t>Judy LeFlore, PhD, RN, NNP-BC, CPNP-PC &amp; AC, ANEF, FAAN</w:t>
            </w:r>
          </w:p>
          <w:p w:rsidR="00CC0E67" w:rsidRDefault="00CC0E67" w:rsidP="000B7E28">
            <w:pPr>
              <w:rPr>
                <w:rFonts w:ascii="Times New Roman" w:hAnsi="Times New Roman"/>
                <w:color w:val="000000"/>
                <w:sz w:val="24"/>
                <w:szCs w:val="24"/>
                <w:lang w:eastAsia="en-US"/>
              </w:rPr>
            </w:pPr>
            <w:r>
              <w:rPr>
                <w:rFonts w:ascii="Times New Roman" w:hAnsi="Times New Roman"/>
                <w:color w:val="000000"/>
                <w:sz w:val="24"/>
                <w:szCs w:val="24"/>
              </w:rPr>
              <w:t>Associate Dean</w:t>
            </w:r>
          </w:p>
          <w:p w:rsidR="00CC0E67" w:rsidRDefault="00CC0E67" w:rsidP="000B7E28">
            <w:pPr>
              <w:rPr>
                <w:rFonts w:ascii="Times New Roman" w:hAnsi="Times New Roman"/>
                <w:color w:val="000000"/>
                <w:sz w:val="24"/>
                <w:szCs w:val="24"/>
              </w:rPr>
            </w:pPr>
            <w:r>
              <w:rPr>
                <w:rFonts w:ascii="Times New Roman" w:hAnsi="Times New Roman"/>
                <w:color w:val="000000"/>
                <w:sz w:val="24"/>
                <w:szCs w:val="24"/>
              </w:rPr>
              <w:t>Chair, Graduate Nursing Programs</w:t>
            </w:r>
          </w:p>
          <w:p w:rsidR="00CC0E67" w:rsidRDefault="00CC0E67" w:rsidP="000B7E28">
            <w:pPr>
              <w:rPr>
                <w:rFonts w:ascii="Times New Roman" w:hAnsi="Times New Roman"/>
                <w:color w:val="000000"/>
                <w:sz w:val="24"/>
                <w:szCs w:val="24"/>
              </w:rPr>
            </w:pPr>
            <w:r>
              <w:rPr>
                <w:rFonts w:ascii="Times New Roman" w:hAnsi="Times New Roman"/>
                <w:color w:val="000000"/>
                <w:sz w:val="24"/>
                <w:szCs w:val="24"/>
              </w:rPr>
              <w:t>Pickard Hall Office #514</w:t>
            </w:r>
          </w:p>
          <w:p w:rsidR="00CC0E67" w:rsidRPr="002B4D04" w:rsidRDefault="00CC0E67" w:rsidP="000B7E28">
            <w:pPr>
              <w:rPr>
                <w:rFonts w:ascii="Times New Roman" w:hAnsi="Times New Roman"/>
                <w:color w:val="000000" w:themeColor="text1"/>
              </w:rPr>
            </w:pPr>
            <w:r>
              <w:rPr>
                <w:rFonts w:ascii="Times New Roman" w:hAnsi="Times New Roman"/>
                <w:color w:val="000000"/>
                <w:sz w:val="24"/>
                <w:szCs w:val="24"/>
              </w:rPr>
              <w:t xml:space="preserve">Email address:  </w:t>
            </w:r>
            <w:hyperlink r:id="rId62" w:history="1">
              <w:r>
                <w:rPr>
                  <w:rStyle w:val="Hyperlink"/>
                  <w:rFonts w:ascii="Times New Roman" w:hAnsi="Times New Roman"/>
                  <w:sz w:val="24"/>
                  <w:szCs w:val="24"/>
                </w:rPr>
                <w:t>jleflore@uta.edu</w:t>
              </w:r>
            </w:hyperlink>
          </w:p>
        </w:tc>
        <w:tc>
          <w:tcPr>
            <w:tcW w:w="5130" w:type="dxa"/>
          </w:tcPr>
          <w:p w:rsidR="00CC0E67" w:rsidRPr="002B4D04" w:rsidRDefault="00CC0E67" w:rsidP="000B7E28">
            <w:pPr>
              <w:rPr>
                <w:rFonts w:ascii="Times New Roman" w:hAnsi="Times New Roman"/>
                <w:b/>
              </w:rPr>
            </w:pPr>
            <w:r w:rsidRPr="002B4D04">
              <w:rPr>
                <w:rFonts w:ascii="Times New Roman" w:hAnsi="Times New Roman"/>
                <w:b/>
              </w:rPr>
              <w:t>Kathy Daniel, PhD, RN, ANP/GNP-BC, AGSF</w:t>
            </w:r>
          </w:p>
          <w:p w:rsidR="00CC0E67" w:rsidRPr="002B4D04" w:rsidRDefault="00CC0E67" w:rsidP="000B7E28">
            <w:pPr>
              <w:rPr>
                <w:rFonts w:ascii="Times New Roman" w:hAnsi="Times New Roman"/>
              </w:rPr>
            </w:pPr>
            <w:r>
              <w:rPr>
                <w:rFonts w:ascii="Times New Roman" w:hAnsi="Times New Roman"/>
              </w:rPr>
              <w:t>Associate Chair, Graduate Nurse Practitioner Programs</w:t>
            </w:r>
          </w:p>
          <w:p w:rsidR="00CC0E67" w:rsidRPr="002B4D04" w:rsidRDefault="00CC0E67" w:rsidP="000B7E28">
            <w:pPr>
              <w:rPr>
                <w:rFonts w:ascii="Times New Roman" w:hAnsi="Times New Roman"/>
              </w:rPr>
            </w:pPr>
            <w:r>
              <w:rPr>
                <w:rFonts w:ascii="Times New Roman" w:hAnsi="Times New Roman"/>
              </w:rPr>
              <w:t>Pickard Hall Office #511</w:t>
            </w:r>
          </w:p>
          <w:p w:rsidR="00CC0E67" w:rsidRPr="002B4D04" w:rsidRDefault="00CC0E67" w:rsidP="000B7E28">
            <w:pPr>
              <w:rPr>
                <w:rFonts w:ascii="Times New Roman" w:hAnsi="Times New Roman"/>
              </w:rPr>
            </w:pPr>
            <w:r w:rsidRPr="002B4D04">
              <w:rPr>
                <w:rFonts w:ascii="Times New Roman" w:hAnsi="Times New Roman"/>
              </w:rPr>
              <w:t>817-272-0175</w:t>
            </w:r>
          </w:p>
          <w:p w:rsidR="00CC0E67" w:rsidRPr="002B4D04" w:rsidRDefault="00CC0E67" w:rsidP="000B7E28">
            <w:pPr>
              <w:rPr>
                <w:rFonts w:ascii="Times New Roman" w:hAnsi="Times New Roman"/>
              </w:rPr>
            </w:pPr>
            <w:r w:rsidRPr="002B4D04">
              <w:rPr>
                <w:rFonts w:ascii="Times New Roman" w:hAnsi="Times New Roman"/>
              </w:rPr>
              <w:t xml:space="preserve">Email address: </w:t>
            </w:r>
            <w:hyperlink r:id="rId63" w:history="1">
              <w:r w:rsidRPr="002B4D04">
                <w:rPr>
                  <w:rStyle w:val="Hyperlink"/>
                  <w:rFonts w:ascii="Times New Roman" w:hAnsi="Times New Roman"/>
                </w:rPr>
                <w:t>kdaniel@uta.edu</w:t>
              </w:r>
            </w:hyperlink>
          </w:p>
          <w:p w:rsidR="00CC0E67" w:rsidRPr="002B4D04" w:rsidRDefault="00CC0E67" w:rsidP="000B7E28">
            <w:pPr>
              <w:rPr>
                <w:rFonts w:ascii="Times New Roman" w:hAnsi="Times New Roman"/>
              </w:rPr>
            </w:pPr>
          </w:p>
        </w:tc>
      </w:tr>
      <w:tr w:rsidR="00CC0E67" w:rsidRPr="002B4D04" w:rsidTr="000B7E28">
        <w:tc>
          <w:tcPr>
            <w:tcW w:w="4788" w:type="dxa"/>
          </w:tcPr>
          <w:p w:rsidR="00CC0E67" w:rsidRPr="002B4D04" w:rsidRDefault="00CC0E67" w:rsidP="000B7E28">
            <w:pPr>
              <w:rPr>
                <w:rFonts w:ascii="Times New Roman" w:hAnsi="Times New Roman"/>
              </w:rPr>
            </w:pPr>
            <w:r w:rsidRPr="002B4D04">
              <w:rPr>
                <w:rFonts w:ascii="Times New Roman" w:hAnsi="Times New Roman"/>
                <w:b/>
              </w:rPr>
              <w:t>Rose Olivier</w:t>
            </w:r>
            <w:r>
              <w:rPr>
                <w:rFonts w:ascii="Times New Roman" w:hAnsi="Times New Roman"/>
              </w:rPr>
              <w:t xml:space="preserve">, </w:t>
            </w:r>
            <w:r w:rsidRPr="002B4D04">
              <w:rPr>
                <w:rFonts w:ascii="Times New Roman" w:hAnsi="Times New Roman"/>
              </w:rPr>
              <w:t>Administrative Assistant I</w:t>
            </w:r>
            <w:r>
              <w:rPr>
                <w:rFonts w:ascii="Times New Roman" w:hAnsi="Times New Roman"/>
              </w:rPr>
              <w:t>I</w:t>
            </w:r>
          </w:p>
          <w:p w:rsidR="00CC0E67" w:rsidRPr="002B4D04" w:rsidRDefault="00CC0E67" w:rsidP="000B7E28">
            <w:pPr>
              <w:rPr>
                <w:rFonts w:ascii="Times New Roman" w:hAnsi="Times New Roman"/>
              </w:rPr>
            </w:pPr>
            <w:r>
              <w:rPr>
                <w:rFonts w:ascii="Times New Roman" w:hAnsi="Times New Roman"/>
              </w:rPr>
              <w:t>Pickard Hall Office # 513</w:t>
            </w:r>
          </w:p>
          <w:p w:rsidR="00CC0E67" w:rsidRPr="002B4D04" w:rsidRDefault="00CC0E67" w:rsidP="000B7E28">
            <w:pPr>
              <w:rPr>
                <w:rFonts w:ascii="Times New Roman" w:hAnsi="Times New Roman"/>
              </w:rPr>
            </w:pPr>
            <w:r w:rsidRPr="002B4D04">
              <w:rPr>
                <w:rFonts w:ascii="Times New Roman" w:hAnsi="Times New Roman"/>
              </w:rPr>
              <w:t>(817) 272-9517</w:t>
            </w:r>
          </w:p>
          <w:p w:rsidR="00CC0E67" w:rsidRPr="002B4D04" w:rsidRDefault="00CC0E67" w:rsidP="000B7E28">
            <w:pPr>
              <w:rPr>
                <w:rFonts w:ascii="Times New Roman" w:hAnsi="Times New Roman"/>
                <w:color w:val="1F497D"/>
              </w:rPr>
            </w:pPr>
            <w:r w:rsidRPr="002B4D04">
              <w:rPr>
                <w:rFonts w:ascii="Times New Roman" w:hAnsi="Times New Roman"/>
              </w:rPr>
              <w:t>Email address:</w:t>
            </w:r>
            <w:r w:rsidRPr="002B4D04">
              <w:rPr>
                <w:rFonts w:ascii="Times New Roman" w:hAnsi="Times New Roman"/>
                <w:color w:val="1F497D"/>
              </w:rPr>
              <w:t xml:space="preserve"> </w:t>
            </w:r>
            <w:hyperlink r:id="rId64" w:history="1">
              <w:r w:rsidRPr="002B4D04">
                <w:rPr>
                  <w:rFonts w:ascii="Times New Roman" w:hAnsi="Times New Roman"/>
                  <w:color w:val="0000FF"/>
                  <w:u w:val="single"/>
                </w:rPr>
                <w:t>olivier@uta.edu</w:t>
              </w:r>
            </w:hyperlink>
            <w:r w:rsidRPr="002B4D04">
              <w:rPr>
                <w:rFonts w:ascii="Times New Roman" w:hAnsi="Times New Roman"/>
                <w:color w:val="1F497D"/>
              </w:rPr>
              <w:t xml:space="preserve"> </w:t>
            </w:r>
          </w:p>
        </w:tc>
        <w:tc>
          <w:tcPr>
            <w:tcW w:w="5130" w:type="dxa"/>
          </w:tcPr>
          <w:p w:rsidR="00CC0E67" w:rsidRPr="00557CAF" w:rsidRDefault="00CC0E67" w:rsidP="000B7E28">
            <w:pPr>
              <w:rPr>
                <w:rFonts w:ascii="Times New Roman" w:hAnsi="Times New Roman"/>
                <w:b/>
                <w:bCs/>
              </w:rPr>
            </w:pPr>
            <w:r w:rsidRPr="00557CAF">
              <w:rPr>
                <w:rFonts w:ascii="Times New Roman" w:hAnsi="Times New Roman"/>
                <w:b/>
                <w:bCs/>
              </w:rPr>
              <w:t>Lauri John, PhD, RN, CNS</w:t>
            </w:r>
          </w:p>
          <w:p w:rsidR="00CC0E67" w:rsidRPr="00557CAF" w:rsidRDefault="00CC0E67" w:rsidP="000B7E28">
            <w:pPr>
              <w:rPr>
                <w:rFonts w:ascii="Times New Roman" w:hAnsi="Times New Roman"/>
                <w:lang w:eastAsia="en-US"/>
              </w:rPr>
            </w:pPr>
            <w:r w:rsidRPr="00557CAF">
              <w:rPr>
                <w:rFonts w:ascii="Times New Roman" w:hAnsi="Times New Roman"/>
              </w:rPr>
              <w:t>Associate Chair, Graduate Educator and Administration Programs</w:t>
            </w:r>
          </w:p>
          <w:p w:rsidR="00CC0E67" w:rsidRPr="00557CAF" w:rsidRDefault="00CC0E67" w:rsidP="000B7E28">
            <w:pPr>
              <w:rPr>
                <w:rFonts w:ascii="Times New Roman" w:hAnsi="Times New Roman"/>
              </w:rPr>
            </w:pPr>
            <w:r w:rsidRPr="00557CAF">
              <w:rPr>
                <w:rFonts w:ascii="Times New Roman" w:hAnsi="Times New Roman"/>
              </w:rPr>
              <w:t>Pickard Hall Office #519</w:t>
            </w:r>
          </w:p>
          <w:p w:rsidR="00CC0E67" w:rsidRPr="00557CAF" w:rsidRDefault="00CC0E67" w:rsidP="000B7E28">
            <w:pPr>
              <w:rPr>
                <w:rFonts w:ascii="Times New Roman" w:hAnsi="Times New Roman"/>
              </w:rPr>
            </w:pPr>
            <w:r w:rsidRPr="00557CAF">
              <w:rPr>
                <w:rFonts w:ascii="Times New Roman" w:hAnsi="Times New Roman"/>
              </w:rPr>
              <w:t>817-272-0172</w:t>
            </w:r>
          </w:p>
          <w:p w:rsidR="00CC0E67" w:rsidRPr="002B4D04" w:rsidRDefault="00CC0E67" w:rsidP="000B7E28">
            <w:pPr>
              <w:rPr>
                <w:rFonts w:ascii="Times New Roman" w:hAnsi="Times New Roman"/>
                <w:color w:val="1F497D"/>
              </w:rPr>
            </w:pPr>
            <w:r w:rsidRPr="00557CAF">
              <w:rPr>
                <w:rFonts w:ascii="Times New Roman" w:hAnsi="Times New Roman"/>
              </w:rPr>
              <w:t xml:space="preserve">Email address: </w:t>
            </w:r>
            <w:hyperlink r:id="rId65" w:history="1">
              <w:r w:rsidRPr="00557CAF">
                <w:rPr>
                  <w:rStyle w:val="Hyperlink"/>
                  <w:rFonts w:ascii="Arial" w:hAnsi="Arial" w:cs="Arial"/>
                  <w:sz w:val="20"/>
                  <w:szCs w:val="20"/>
                </w:rPr>
                <w:t>ljohn@uta.edu</w:t>
              </w:r>
            </w:hyperlink>
          </w:p>
        </w:tc>
      </w:tr>
      <w:tr w:rsidR="00CC0E67" w:rsidRPr="002B4D04" w:rsidTr="000B7E28">
        <w:tc>
          <w:tcPr>
            <w:tcW w:w="4788" w:type="dxa"/>
          </w:tcPr>
          <w:p w:rsidR="00CC0E67" w:rsidRDefault="00CC0E67" w:rsidP="000B7E28">
            <w:pPr>
              <w:rPr>
                <w:rFonts w:ascii="Times New Roman" w:hAnsi="Times New Roman"/>
              </w:rPr>
            </w:pPr>
            <w:r w:rsidRPr="002B4D04">
              <w:rPr>
                <w:rFonts w:ascii="Times New Roman" w:hAnsi="Times New Roman"/>
                <w:b/>
              </w:rPr>
              <w:t>Angel Trevino-Korenek</w:t>
            </w:r>
            <w:r>
              <w:rPr>
                <w:rFonts w:ascii="Times New Roman" w:hAnsi="Times New Roman"/>
                <w:b/>
              </w:rPr>
              <w:t xml:space="preserve">,  </w:t>
            </w:r>
            <w:r w:rsidRPr="002B4D04">
              <w:rPr>
                <w:rFonts w:ascii="Times New Roman" w:hAnsi="Times New Roman"/>
              </w:rPr>
              <w:t>Clinical Coordinator</w:t>
            </w:r>
          </w:p>
          <w:p w:rsidR="00CC0E67" w:rsidRPr="00CA4928" w:rsidRDefault="00CC0E67" w:rsidP="000B7E28">
            <w:pPr>
              <w:rPr>
                <w:rFonts w:ascii="Times New Roman" w:hAnsi="Times New Roman"/>
                <w:b/>
              </w:rPr>
            </w:pPr>
            <w:r>
              <w:rPr>
                <w:rFonts w:ascii="Times New Roman" w:hAnsi="Times New Roman"/>
              </w:rPr>
              <w:t>AO &amp; On-campus</w:t>
            </w:r>
          </w:p>
          <w:p w:rsidR="00CC0E67" w:rsidRPr="002B4D04" w:rsidRDefault="00CC0E67" w:rsidP="000B7E28">
            <w:pPr>
              <w:rPr>
                <w:rFonts w:ascii="Times New Roman" w:hAnsi="Times New Roman"/>
              </w:rPr>
            </w:pPr>
            <w:r w:rsidRPr="002B4D04">
              <w:rPr>
                <w:rFonts w:ascii="Times New Roman" w:hAnsi="Times New Roman"/>
              </w:rPr>
              <w:t xml:space="preserve">Pickard Hall </w:t>
            </w:r>
            <w:r>
              <w:rPr>
                <w:rFonts w:ascii="Times New Roman" w:hAnsi="Times New Roman"/>
              </w:rPr>
              <w:t xml:space="preserve">Office # 518   </w:t>
            </w:r>
          </w:p>
          <w:p w:rsidR="00CC0E67" w:rsidRPr="002B4D04" w:rsidRDefault="00CC0E67" w:rsidP="000B7E28">
            <w:pPr>
              <w:rPr>
                <w:rFonts w:ascii="Times New Roman" w:hAnsi="Times New Roman"/>
              </w:rPr>
            </w:pPr>
            <w:r w:rsidRPr="002B4D04">
              <w:rPr>
                <w:rFonts w:ascii="Times New Roman" w:hAnsi="Times New Roman"/>
              </w:rPr>
              <w:t>(817) 272-</w:t>
            </w:r>
            <w:r>
              <w:rPr>
                <w:rFonts w:ascii="Times New Roman" w:hAnsi="Times New Roman"/>
              </w:rPr>
              <w:t>6344</w:t>
            </w:r>
          </w:p>
          <w:p w:rsidR="00CC0E67" w:rsidRPr="00440D06" w:rsidRDefault="00CC0E67" w:rsidP="000B7E28">
            <w:pPr>
              <w:rPr>
                <w:rFonts w:ascii="Times New Roman" w:hAnsi="Times New Roman"/>
              </w:rPr>
            </w:pPr>
            <w:r w:rsidRPr="002B4D04">
              <w:rPr>
                <w:rFonts w:ascii="Times New Roman" w:hAnsi="Times New Roman"/>
              </w:rPr>
              <w:t xml:space="preserve">Email address:  </w:t>
            </w:r>
            <w:hyperlink r:id="rId66" w:history="1">
              <w:r w:rsidRPr="00C744BA">
                <w:rPr>
                  <w:rStyle w:val="Hyperlink"/>
                </w:rPr>
                <w:t>angel.korenek@uta.edu</w:t>
              </w:r>
            </w:hyperlink>
          </w:p>
        </w:tc>
        <w:tc>
          <w:tcPr>
            <w:tcW w:w="5130" w:type="dxa"/>
          </w:tcPr>
          <w:p w:rsidR="00CC0E67" w:rsidRDefault="00CC0E67" w:rsidP="000B7E28">
            <w:pPr>
              <w:rPr>
                <w:rFonts w:ascii="Times New Roman" w:hAnsi="Times New Roman"/>
                <w:bCs/>
                <w:sz w:val="24"/>
                <w:szCs w:val="24"/>
              </w:rPr>
            </w:pPr>
            <w:r>
              <w:rPr>
                <w:rFonts w:ascii="Times New Roman" w:hAnsi="Times New Roman"/>
                <w:b/>
                <w:bCs/>
                <w:sz w:val="24"/>
                <w:szCs w:val="24"/>
              </w:rPr>
              <w:t xml:space="preserve">Janette Rieta, </w:t>
            </w:r>
            <w:r>
              <w:rPr>
                <w:rFonts w:ascii="Times New Roman" w:hAnsi="Times New Roman"/>
                <w:bCs/>
                <w:sz w:val="24"/>
                <w:szCs w:val="24"/>
              </w:rPr>
              <w:t>Clinical Coordinator</w:t>
            </w:r>
          </w:p>
          <w:p w:rsidR="00CC0E67" w:rsidRPr="001F3E1A" w:rsidRDefault="00CC0E67" w:rsidP="000B7E28">
            <w:pPr>
              <w:rPr>
                <w:rFonts w:ascii="Times New Roman" w:hAnsi="Times New Roman"/>
                <w:b/>
                <w:bCs/>
                <w:sz w:val="24"/>
                <w:szCs w:val="24"/>
              </w:rPr>
            </w:pPr>
            <w:r>
              <w:rPr>
                <w:rFonts w:ascii="Times New Roman" w:hAnsi="Times New Roman"/>
                <w:bCs/>
                <w:sz w:val="24"/>
                <w:szCs w:val="24"/>
              </w:rPr>
              <w:t>AO &amp; On-campus</w:t>
            </w:r>
          </w:p>
          <w:p w:rsidR="00CC0E67" w:rsidRDefault="00CC0E67" w:rsidP="000B7E28">
            <w:pPr>
              <w:rPr>
                <w:rFonts w:ascii="Times New Roman" w:hAnsi="Times New Roman"/>
                <w:bCs/>
                <w:sz w:val="24"/>
                <w:szCs w:val="24"/>
              </w:rPr>
            </w:pPr>
            <w:r>
              <w:rPr>
                <w:rFonts w:ascii="Times New Roman" w:hAnsi="Times New Roman"/>
                <w:bCs/>
                <w:sz w:val="24"/>
                <w:szCs w:val="24"/>
              </w:rPr>
              <w:t>Pickard Hall #518</w:t>
            </w:r>
          </w:p>
          <w:p w:rsidR="00CC0E67" w:rsidRDefault="00CC0E67" w:rsidP="000B7E28">
            <w:pPr>
              <w:rPr>
                <w:rFonts w:ascii="Times New Roman" w:hAnsi="Times New Roman"/>
                <w:bCs/>
                <w:sz w:val="24"/>
                <w:szCs w:val="24"/>
              </w:rPr>
            </w:pPr>
            <w:r>
              <w:rPr>
                <w:rFonts w:ascii="Times New Roman" w:hAnsi="Times New Roman"/>
                <w:bCs/>
                <w:sz w:val="24"/>
                <w:szCs w:val="24"/>
              </w:rPr>
              <w:t>817-272-1039</w:t>
            </w:r>
          </w:p>
          <w:p w:rsidR="00CC0E67" w:rsidRPr="002B4D04" w:rsidRDefault="000E42B3" w:rsidP="000B7E28">
            <w:pPr>
              <w:rPr>
                <w:rFonts w:ascii="Times New Roman" w:hAnsi="Times New Roman"/>
                <w:b/>
              </w:rPr>
            </w:pPr>
            <w:hyperlink r:id="rId67" w:history="1">
              <w:r w:rsidR="00CC0E67" w:rsidRPr="00784AD3">
                <w:rPr>
                  <w:rStyle w:val="Hyperlink"/>
                  <w:rFonts w:ascii="Times New Roman" w:hAnsi="Times New Roman"/>
                  <w:bCs/>
                  <w:sz w:val="24"/>
                  <w:szCs w:val="24"/>
                </w:rPr>
                <w:t>jrieta@uta.edu</w:t>
              </w:r>
            </w:hyperlink>
          </w:p>
        </w:tc>
      </w:tr>
      <w:tr w:rsidR="00CC0E67" w:rsidTr="000B7E28">
        <w:tc>
          <w:tcPr>
            <w:tcW w:w="4788" w:type="dxa"/>
            <w:hideMark/>
          </w:tcPr>
          <w:p w:rsidR="00CC0E67" w:rsidRDefault="00CC0E67" w:rsidP="000B7E28">
            <w:pPr>
              <w:rPr>
                <w:rFonts w:ascii="Times New Roman" w:hAnsi="Times New Roman"/>
                <w:color w:val="0000FF"/>
                <w:u w:val="single"/>
              </w:rPr>
            </w:pPr>
          </w:p>
        </w:tc>
        <w:tc>
          <w:tcPr>
            <w:tcW w:w="5130" w:type="dxa"/>
          </w:tcPr>
          <w:p w:rsidR="00CC0E67" w:rsidRDefault="00CC0E67" w:rsidP="000B7E28">
            <w:pPr>
              <w:rPr>
                <w:rFonts w:ascii="Times New Roman" w:hAnsi="Times New Roman"/>
                <w:color w:val="000000"/>
                <w:sz w:val="24"/>
                <w:szCs w:val="24"/>
              </w:rPr>
            </w:pPr>
            <w:r>
              <w:rPr>
                <w:rFonts w:ascii="Times New Roman" w:hAnsi="Times New Roman"/>
                <w:b/>
                <w:bCs/>
                <w:color w:val="000000"/>
                <w:sz w:val="24"/>
                <w:szCs w:val="24"/>
              </w:rPr>
              <w:t xml:space="preserve">Christina Gale,  </w:t>
            </w:r>
            <w:r>
              <w:rPr>
                <w:rFonts w:ascii="Times New Roman" w:hAnsi="Times New Roman"/>
                <w:color w:val="000000"/>
                <w:sz w:val="24"/>
                <w:szCs w:val="24"/>
              </w:rPr>
              <w:t>Administrative Assistant</w:t>
            </w:r>
          </w:p>
          <w:p w:rsidR="00CC0E67" w:rsidRDefault="00CC0E67" w:rsidP="000B7E28">
            <w:pPr>
              <w:rPr>
                <w:rFonts w:ascii="Times New Roman" w:hAnsi="Times New Roman"/>
                <w:color w:val="000000"/>
                <w:sz w:val="24"/>
                <w:szCs w:val="24"/>
                <w:lang w:eastAsia="en-US"/>
              </w:rPr>
            </w:pPr>
            <w:r>
              <w:rPr>
                <w:rFonts w:ascii="Times New Roman" w:hAnsi="Times New Roman"/>
                <w:color w:val="000000"/>
                <w:sz w:val="24"/>
                <w:szCs w:val="24"/>
              </w:rPr>
              <w:t>Nursing Education and DNP</w:t>
            </w:r>
          </w:p>
          <w:p w:rsidR="00CC0E67" w:rsidRDefault="00CC0E67" w:rsidP="000B7E28">
            <w:pPr>
              <w:rPr>
                <w:rFonts w:ascii="Times New Roman" w:hAnsi="Times New Roman"/>
                <w:color w:val="000000"/>
                <w:sz w:val="24"/>
                <w:szCs w:val="24"/>
              </w:rPr>
            </w:pPr>
            <w:r>
              <w:rPr>
                <w:rFonts w:ascii="Times New Roman" w:hAnsi="Times New Roman"/>
                <w:color w:val="000000"/>
                <w:sz w:val="24"/>
                <w:szCs w:val="24"/>
              </w:rPr>
              <w:t>Pickard Hall Office #518</w:t>
            </w:r>
          </w:p>
          <w:p w:rsidR="00CC0E67" w:rsidRDefault="00CC0E67" w:rsidP="000B7E28">
            <w:pPr>
              <w:rPr>
                <w:rFonts w:ascii="Times New Roman" w:hAnsi="Times New Roman"/>
                <w:bCs/>
                <w:sz w:val="24"/>
                <w:szCs w:val="24"/>
              </w:rPr>
            </w:pPr>
            <w:r>
              <w:rPr>
                <w:rFonts w:ascii="Times New Roman" w:hAnsi="Times New Roman"/>
                <w:bCs/>
                <w:sz w:val="24"/>
                <w:szCs w:val="24"/>
              </w:rPr>
              <w:t>817-272-1039</w:t>
            </w:r>
          </w:p>
          <w:p w:rsidR="00CC0E67" w:rsidRDefault="00CC0E67" w:rsidP="000B7E28">
            <w:pPr>
              <w:rPr>
                <w:rFonts w:ascii="Times New Roman" w:hAnsi="Times New Roman"/>
                <w:b/>
                <w:bCs/>
              </w:rPr>
            </w:pPr>
            <w:r>
              <w:rPr>
                <w:rFonts w:ascii="Times New Roman" w:hAnsi="Times New Roman"/>
                <w:color w:val="000000"/>
                <w:sz w:val="24"/>
                <w:szCs w:val="24"/>
              </w:rPr>
              <w:t xml:space="preserve">Email address:  </w:t>
            </w:r>
            <w:hyperlink r:id="rId68" w:history="1">
              <w:r w:rsidRPr="00D7691D">
                <w:rPr>
                  <w:rStyle w:val="Hyperlink"/>
                  <w:rFonts w:ascii="Times New Roman" w:hAnsi="Times New Roman"/>
                  <w:sz w:val="24"/>
                  <w:szCs w:val="24"/>
                </w:rPr>
                <w:t>christina.gale@uta.edu</w:t>
              </w:r>
            </w:hyperlink>
          </w:p>
        </w:tc>
      </w:tr>
    </w:tbl>
    <w:p w:rsidR="00CC0E67" w:rsidRDefault="00CC0E67" w:rsidP="00CC0E67">
      <w:pPr>
        <w:rPr>
          <w:rFonts w:ascii="Times New Roman" w:hAnsi="Times New Roman"/>
          <w:b/>
          <w:color w:val="1F497D"/>
        </w:rPr>
      </w:pPr>
    </w:p>
    <w:p w:rsidR="00CC0E67" w:rsidRDefault="00CC0E67" w:rsidP="00CC0E67"/>
    <w:tbl>
      <w:tblPr>
        <w:tblW w:w="0" w:type="auto"/>
        <w:tblBorders>
          <w:top w:val="double" w:sz="4" w:space="0" w:color="auto"/>
          <w:left w:val="double" w:sz="4" w:space="0" w:color="auto"/>
          <w:bottom w:val="single" w:sz="4" w:space="0" w:color="auto"/>
          <w:right w:val="double" w:sz="4" w:space="0" w:color="auto"/>
        </w:tblBorders>
        <w:tblCellMar>
          <w:left w:w="0" w:type="dxa"/>
          <w:right w:w="0" w:type="dxa"/>
        </w:tblCellMar>
        <w:tblLook w:val="04A0" w:firstRow="1" w:lastRow="0" w:firstColumn="1" w:lastColumn="0" w:noHBand="0" w:noVBand="1"/>
      </w:tblPr>
      <w:tblGrid>
        <w:gridCol w:w="9576"/>
      </w:tblGrid>
      <w:tr w:rsidR="00CC0E67" w:rsidTr="000B7E28">
        <w:tc>
          <w:tcPr>
            <w:tcW w:w="9576" w:type="dxa"/>
            <w:tcMar>
              <w:top w:w="0" w:type="dxa"/>
              <w:left w:w="108" w:type="dxa"/>
              <w:bottom w:w="0" w:type="dxa"/>
              <w:right w:w="108" w:type="dxa"/>
            </w:tcMar>
          </w:tcPr>
          <w:p w:rsidR="00CC0E67" w:rsidRDefault="00CC0E67" w:rsidP="000B7E28">
            <w:pPr>
              <w:jc w:val="center"/>
              <w:rPr>
                <w:rFonts w:ascii="Times New Roman" w:eastAsiaTheme="minorHAnsi" w:hAnsi="Times New Roman"/>
                <w:b/>
                <w:bCs/>
                <w:sz w:val="32"/>
                <w:szCs w:val="32"/>
                <w:u w:val="single"/>
              </w:rPr>
            </w:pPr>
            <w:r>
              <w:rPr>
                <w:rFonts w:ascii="Times New Roman" w:hAnsi="Times New Roman"/>
                <w:b/>
                <w:bCs/>
                <w:sz w:val="32"/>
                <w:szCs w:val="32"/>
                <w:u w:val="single"/>
              </w:rPr>
              <w:t>Graduate Advisors – see the link below</w:t>
            </w:r>
          </w:p>
          <w:p w:rsidR="00CC0E67" w:rsidRDefault="000E42B3" w:rsidP="000B7E28">
            <w:pPr>
              <w:jc w:val="center"/>
              <w:rPr>
                <w:rFonts w:ascii="Bookman Old Style" w:hAnsi="Bookman Old Style"/>
                <w:sz w:val="24"/>
                <w:szCs w:val="24"/>
              </w:rPr>
            </w:pPr>
            <w:hyperlink r:id="rId69" w:history="1">
              <w:r w:rsidR="00CC0E67">
                <w:rPr>
                  <w:rStyle w:val="Hyperlink"/>
                  <w:rFonts w:ascii="Bookman Old Style" w:hAnsi="Bookman Old Style"/>
                  <w:sz w:val="24"/>
                  <w:szCs w:val="24"/>
                </w:rPr>
                <w:t>http://www.uta.edu/conhi/students/advising/nursing-grad.php</w:t>
              </w:r>
            </w:hyperlink>
          </w:p>
          <w:p w:rsidR="00CC0E67" w:rsidRDefault="00CC0E67" w:rsidP="000B7E28">
            <w:pPr>
              <w:rPr>
                <w:rFonts w:ascii="Times New Roman" w:eastAsiaTheme="minorHAnsi" w:hAnsi="Times New Roman"/>
                <w:b/>
                <w:bCs/>
                <w:color w:val="0000FF"/>
                <w:sz w:val="24"/>
                <w:szCs w:val="24"/>
              </w:rPr>
            </w:pPr>
          </w:p>
        </w:tc>
      </w:tr>
    </w:tbl>
    <w:p w:rsidR="00CC0E67" w:rsidRPr="00DF09E6" w:rsidRDefault="00CC0E67" w:rsidP="00CC0E67">
      <w:pPr>
        <w:rPr>
          <w:rFonts w:ascii="Times New Roman" w:hAnsi="Times New Roman"/>
          <w:sz w:val="24"/>
          <w:szCs w:val="24"/>
        </w:rPr>
      </w:pPr>
    </w:p>
    <w:p w:rsidR="00AF53F5" w:rsidRPr="00D801BB" w:rsidRDefault="00AF53F5" w:rsidP="00CC0E67">
      <w:pPr>
        <w:spacing w:after="200" w:line="276" w:lineRule="auto"/>
        <w:jc w:val="center"/>
        <w:rPr>
          <w:rFonts w:ascii="Times New Roman" w:hAnsi="Times New Roman"/>
          <w:sz w:val="24"/>
          <w:szCs w:val="24"/>
        </w:rPr>
      </w:pPr>
    </w:p>
    <w:p w:rsidR="006877D5" w:rsidRPr="00D801BB" w:rsidRDefault="006877D5">
      <w:pPr>
        <w:rPr>
          <w:rFonts w:ascii="Times New Roman" w:hAnsi="Times New Roman"/>
          <w:sz w:val="24"/>
          <w:szCs w:val="24"/>
        </w:rPr>
      </w:pPr>
    </w:p>
    <w:p w:rsidR="00D801BB" w:rsidRDefault="00D801BB" w:rsidP="006877D5">
      <w:pPr>
        <w:jc w:val="center"/>
        <w:rPr>
          <w:rFonts w:ascii="Times New Roman" w:hAnsi="Times New Roman"/>
          <w:b/>
          <w:sz w:val="24"/>
          <w:szCs w:val="24"/>
        </w:rPr>
      </w:pPr>
    </w:p>
    <w:p w:rsidR="00252C5D" w:rsidRDefault="00252C5D" w:rsidP="006877D5">
      <w:pPr>
        <w:jc w:val="center"/>
        <w:rPr>
          <w:rFonts w:ascii="Times New Roman" w:hAnsi="Times New Roman"/>
          <w:b/>
          <w:sz w:val="24"/>
          <w:szCs w:val="24"/>
        </w:rPr>
      </w:pPr>
    </w:p>
    <w:p w:rsidR="00CC0E67" w:rsidRDefault="00CC0E67">
      <w:pPr>
        <w:spacing w:after="200" w:line="276" w:lineRule="auto"/>
        <w:rPr>
          <w:rFonts w:ascii="Times New Roman" w:hAnsi="Times New Roman"/>
          <w:b/>
          <w:sz w:val="24"/>
          <w:szCs w:val="24"/>
        </w:rPr>
      </w:pPr>
      <w:r>
        <w:rPr>
          <w:rFonts w:ascii="Times New Roman" w:hAnsi="Times New Roman"/>
          <w:b/>
          <w:sz w:val="24"/>
          <w:szCs w:val="24"/>
        </w:rPr>
        <w:br w:type="page"/>
      </w:r>
    </w:p>
    <w:p w:rsidR="00B13A78" w:rsidRDefault="00BF4102" w:rsidP="006877D5">
      <w:pPr>
        <w:jc w:val="center"/>
        <w:rPr>
          <w:rFonts w:ascii="Times New Roman" w:hAnsi="Times New Roman"/>
          <w:b/>
          <w:sz w:val="24"/>
          <w:szCs w:val="24"/>
        </w:rPr>
      </w:pPr>
      <w:r>
        <w:rPr>
          <w:rFonts w:ascii="Times New Roman" w:hAnsi="Times New Roman"/>
          <w:b/>
          <w:sz w:val="24"/>
          <w:szCs w:val="24"/>
        </w:rPr>
        <w:t>Tests</w:t>
      </w:r>
    </w:p>
    <w:p w:rsidR="00B13A78" w:rsidRDefault="00B13A78" w:rsidP="006877D5">
      <w:pPr>
        <w:jc w:val="center"/>
        <w:rPr>
          <w:rFonts w:ascii="Times New Roman" w:hAnsi="Times New Roman"/>
          <w:b/>
          <w:sz w:val="24"/>
          <w:szCs w:val="24"/>
        </w:rPr>
      </w:pPr>
      <w:r>
        <w:rPr>
          <w:rFonts w:ascii="Times New Roman" w:hAnsi="Times New Roman"/>
          <w:b/>
          <w:sz w:val="24"/>
          <w:szCs w:val="24"/>
        </w:rPr>
        <w:t>50% of Your Grade</w:t>
      </w:r>
    </w:p>
    <w:p w:rsidR="00B13A78" w:rsidRDefault="00B13A78" w:rsidP="006877D5">
      <w:pPr>
        <w:jc w:val="center"/>
        <w:rPr>
          <w:rFonts w:ascii="Times New Roman" w:hAnsi="Times New Roman"/>
          <w:b/>
          <w:sz w:val="24"/>
          <w:szCs w:val="24"/>
        </w:rPr>
      </w:pPr>
    </w:p>
    <w:p w:rsidR="00565928" w:rsidRDefault="00B13A78" w:rsidP="00565928">
      <w:pPr>
        <w:spacing w:line="480" w:lineRule="auto"/>
        <w:ind w:firstLine="720"/>
        <w:rPr>
          <w:rFonts w:ascii="Times New Roman" w:hAnsi="Times New Roman"/>
          <w:sz w:val="24"/>
          <w:szCs w:val="24"/>
        </w:rPr>
      </w:pPr>
      <w:r>
        <w:rPr>
          <w:rFonts w:ascii="Times New Roman" w:hAnsi="Times New Roman"/>
          <w:sz w:val="24"/>
          <w:szCs w:val="24"/>
        </w:rPr>
        <w:t>The faculty team for this course does not provide test blueprints. We expect you to use the content objectives to guide your study. Test questions are developed from in class and lab lectures, recorded lectures, required readings, required videos, and required radiology assignments. There will be a test content review before each test.</w:t>
      </w:r>
      <w:r w:rsidR="00565928">
        <w:rPr>
          <w:rFonts w:ascii="Times New Roman" w:hAnsi="Times New Roman"/>
          <w:sz w:val="24"/>
          <w:szCs w:val="24"/>
        </w:rPr>
        <w:t xml:space="preserve"> The final exam is comprehensive. </w:t>
      </w:r>
      <w:r w:rsidRPr="00D801BB">
        <w:rPr>
          <w:rFonts w:ascii="Times New Roman" w:hAnsi="Times New Roman"/>
          <w:sz w:val="24"/>
          <w:szCs w:val="24"/>
        </w:rPr>
        <w:tab/>
      </w:r>
    </w:p>
    <w:p w:rsidR="006877D5" w:rsidRDefault="005703C8" w:rsidP="00565928">
      <w:pPr>
        <w:jc w:val="center"/>
        <w:rPr>
          <w:rFonts w:ascii="Times New Roman" w:hAnsi="Times New Roman"/>
          <w:b/>
          <w:sz w:val="24"/>
          <w:szCs w:val="24"/>
        </w:rPr>
      </w:pPr>
      <w:r>
        <w:rPr>
          <w:rFonts w:ascii="Times New Roman" w:hAnsi="Times New Roman"/>
          <w:b/>
          <w:sz w:val="24"/>
          <w:szCs w:val="24"/>
        </w:rPr>
        <w:t>D</w:t>
      </w:r>
      <w:r w:rsidR="00BF4102">
        <w:rPr>
          <w:rFonts w:ascii="Times New Roman" w:hAnsi="Times New Roman"/>
          <w:b/>
          <w:sz w:val="24"/>
          <w:szCs w:val="24"/>
        </w:rPr>
        <w:t xml:space="preserve">iscussion Board Introduction, </w:t>
      </w:r>
      <w:r w:rsidR="006877D5" w:rsidRPr="00D801BB">
        <w:rPr>
          <w:rFonts w:ascii="Times New Roman" w:hAnsi="Times New Roman"/>
          <w:b/>
          <w:sz w:val="24"/>
          <w:szCs w:val="24"/>
        </w:rPr>
        <w:t>Attendance</w:t>
      </w:r>
      <w:r w:rsidR="00B13A78">
        <w:rPr>
          <w:rFonts w:ascii="Times New Roman" w:hAnsi="Times New Roman"/>
          <w:b/>
          <w:sz w:val="24"/>
          <w:szCs w:val="24"/>
        </w:rPr>
        <w:t xml:space="preserve"> &amp; Participation</w:t>
      </w:r>
    </w:p>
    <w:p w:rsidR="00B13A78" w:rsidRPr="00D801BB" w:rsidRDefault="00B13A78" w:rsidP="00565928">
      <w:pPr>
        <w:jc w:val="center"/>
        <w:rPr>
          <w:rFonts w:ascii="Times New Roman" w:hAnsi="Times New Roman"/>
          <w:b/>
          <w:sz w:val="24"/>
          <w:szCs w:val="24"/>
        </w:rPr>
      </w:pPr>
      <w:r>
        <w:rPr>
          <w:rFonts w:ascii="Times New Roman" w:hAnsi="Times New Roman"/>
          <w:b/>
          <w:sz w:val="24"/>
          <w:szCs w:val="24"/>
        </w:rPr>
        <w:t>10% of Your Grade</w:t>
      </w:r>
    </w:p>
    <w:p w:rsidR="006877D5" w:rsidRPr="00D801BB" w:rsidRDefault="006877D5" w:rsidP="006877D5">
      <w:pPr>
        <w:rPr>
          <w:rFonts w:ascii="Times New Roman" w:hAnsi="Times New Roman"/>
          <w:sz w:val="24"/>
          <w:szCs w:val="24"/>
        </w:rPr>
      </w:pPr>
    </w:p>
    <w:p w:rsidR="006877D5"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This component of the course grade is designated for attendance AND partic</w:t>
      </w:r>
      <w:r w:rsidR="002F3D1D">
        <w:rPr>
          <w:rFonts w:ascii="Times New Roman" w:hAnsi="Times New Roman"/>
          <w:sz w:val="24"/>
          <w:szCs w:val="24"/>
        </w:rPr>
        <w:t>ipation in laboratory exercises, surveys, and non-graded quizzes.</w:t>
      </w:r>
    </w:p>
    <w:p w:rsidR="00B62EF5" w:rsidRPr="00D801BB" w:rsidRDefault="00B62EF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Attendance at every class session is required; if a student cannot come to class, the student is expected to communicate with the Lead Teacher concerning a reason for absence. Students are responsible for obtaining class notes from a colleague. Course Faculty will determine if the reason for absence is excused or unexcused.   Unexcused absences: 3 attendance points will be deducted from the course grade for each class session missed. </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Active participation in course labs is required. If Faculty determines a student is not participating, attendance points will be deducted from the course grade.</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Selected classes have </w:t>
      </w:r>
      <w:r w:rsidR="00B62EF5">
        <w:rPr>
          <w:rFonts w:ascii="Times New Roman" w:hAnsi="Times New Roman"/>
          <w:sz w:val="24"/>
          <w:szCs w:val="24"/>
        </w:rPr>
        <w:t xml:space="preserve">supervised </w:t>
      </w:r>
      <w:r w:rsidRPr="00D801BB">
        <w:rPr>
          <w:rFonts w:ascii="Times New Roman" w:hAnsi="Times New Roman"/>
          <w:sz w:val="24"/>
          <w:szCs w:val="24"/>
        </w:rPr>
        <w:t>laboratory sessions</w:t>
      </w:r>
      <w:r w:rsidR="00B62EF5">
        <w:rPr>
          <w:rFonts w:ascii="Times New Roman" w:hAnsi="Times New Roman"/>
          <w:sz w:val="24"/>
          <w:szCs w:val="24"/>
        </w:rPr>
        <w:t xml:space="preserve">. </w:t>
      </w:r>
      <w:r w:rsidRPr="00D801BB">
        <w:rPr>
          <w:rFonts w:ascii="Times New Roman" w:hAnsi="Times New Roman"/>
          <w:sz w:val="24"/>
          <w:szCs w:val="24"/>
        </w:rPr>
        <w:t xml:space="preserve">If a student misses a laboratory </w:t>
      </w:r>
      <w:r w:rsidR="00B62EF5">
        <w:rPr>
          <w:rFonts w:ascii="Times New Roman" w:hAnsi="Times New Roman"/>
          <w:sz w:val="24"/>
          <w:szCs w:val="24"/>
        </w:rPr>
        <w:t xml:space="preserve">session, </w:t>
      </w:r>
      <w:r w:rsidRPr="00D801BB">
        <w:rPr>
          <w:rFonts w:ascii="Times New Roman" w:hAnsi="Times New Roman"/>
          <w:sz w:val="24"/>
          <w:szCs w:val="24"/>
        </w:rPr>
        <w:t>the student cannot complete the course until a make-up laboratory is successfully completed the following semester.  Because of equipment and set up procedures, labs cannot be made up in the current semester. The student will receive a course grade “Incomplete” and will be required to complete laboratory objectives in a future semester in order to resolve the Incomplete status and receive a final course grade.</w:t>
      </w:r>
    </w:p>
    <w:p w:rsidR="006877D5" w:rsidRPr="00D801BB" w:rsidRDefault="006877D5" w:rsidP="006877D5">
      <w:pPr>
        <w:rPr>
          <w:rFonts w:ascii="Times New Roman" w:hAnsi="Times New Roman"/>
          <w:b/>
          <w:sz w:val="24"/>
          <w:szCs w:val="24"/>
        </w:rPr>
      </w:pPr>
    </w:p>
    <w:p w:rsidR="006877D5" w:rsidRPr="00D801BB" w:rsidRDefault="00B62EF5" w:rsidP="006877D5">
      <w:pPr>
        <w:rPr>
          <w:rFonts w:ascii="Times New Roman" w:hAnsi="Times New Roman"/>
          <w:sz w:val="24"/>
          <w:szCs w:val="24"/>
        </w:rPr>
      </w:pPr>
      <w:r>
        <w:rPr>
          <w:rFonts w:ascii="Times New Roman" w:hAnsi="Times New Roman"/>
          <w:sz w:val="24"/>
          <w:szCs w:val="24"/>
        </w:rPr>
        <w:t>Required Lab Sessions:</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Suturing/Dermatology</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EENT</w:t>
      </w:r>
    </w:p>
    <w:p w:rsidR="006877D5"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Splinting/Musculoskeletal</w:t>
      </w:r>
    </w:p>
    <w:p w:rsidR="00D801BB" w:rsidRDefault="00D801BB" w:rsidP="00D801BB">
      <w:pPr>
        <w:contextualSpacing/>
        <w:rPr>
          <w:rFonts w:ascii="Times New Roman" w:hAnsi="Times New Roman"/>
          <w:sz w:val="24"/>
          <w:szCs w:val="24"/>
        </w:rPr>
      </w:pPr>
    </w:p>
    <w:p w:rsidR="00D801BB" w:rsidRDefault="00D801BB"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6877D5" w:rsidRPr="00B13A78" w:rsidRDefault="006877D5" w:rsidP="006877D5">
      <w:pPr>
        <w:ind w:left="720" w:hanging="720"/>
        <w:jc w:val="center"/>
        <w:rPr>
          <w:rFonts w:ascii="Times New Roman" w:hAnsi="Times New Roman"/>
          <w:b/>
          <w:sz w:val="24"/>
          <w:szCs w:val="24"/>
        </w:rPr>
      </w:pPr>
      <w:r w:rsidRPr="00B13A78">
        <w:rPr>
          <w:rFonts w:ascii="Times New Roman" w:hAnsi="Times New Roman"/>
          <w:b/>
          <w:sz w:val="24"/>
          <w:szCs w:val="24"/>
        </w:rPr>
        <w:t>Guidelines for Online Coding Assignment</w:t>
      </w:r>
    </w:p>
    <w:p w:rsidR="006877D5" w:rsidRDefault="006877D5" w:rsidP="006877D5">
      <w:pPr>
        <w:ind w:left="720" w:hanging="720"/>
        <w:jc w:val="center"/>
        <w:rPr>
          <w:rFonts w:ascii="Times New Roman" w:hAnsi="Times New Roman"/>
          <w:b/>
          <w:bCs/>
          <w:sz w:val="24"/>
          <w:szCs w:val="24"/>
        </w:rPr>
      </w:pPr>
      <w:r w:rsidRPr="00D801BB">
        <w:rPr>
          <w:rFonts w:ascii="Times New Roman" w:hAnsi="Times New Roman"/>
          <w:b/>
          <w:bCs/>
          <w:sz w:val="24"/>
          <w:szCs w:val="24"/>
        </w:rPr>
        <w:t>“The Basic E/M Coding Curriculum”</w:t>
      </w:r>
    </w:p>
    <w:p w:rsidR="00B13A78" w:rsidRPr="00D801BB" w:rsidRDefault="00B13A78" w:rsidP="006877D5">
      <w:pPr>
        <w:ind w:left="720" w:hanging="720"/>
        <w:jc w:val="center"/>
        <w:rPr>
          <w:rFonts w:ascii="Times New Roman" w:hAnsi="Times New Roman"/>
          <w:sz w:val="24"/>
          <w:szCs w:val="24"/>
        </w:rPr>
      </w:pPr>
      <w:r>
        <w:rPr>
          <w:rFonts w:ascii="Times New Roman" w:hAnsi="Times New Roman"/>
          <w:b/>
          <w:bCs/>
          <w:sz w:val="24"/>
          <w:szCs w:val="24"/>
        </w:rPr>
        <w:t>5% of Your Grade</w:t>
      </w: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tabs>
          <w:tab w:val="left" w:pos="720"/>
        </w:tabs>
        <w:ind w:left="1440" w:hanging="1440"/>
        <w:rPr>
          <w:rFonts w:ascii="Times New Roman" w:hAnsi="Times New Roman"/>
          <w:sz w:val="24"/>
          <w:szCs w:val="24"/>
        </w:rPr>
      </w:pPr>
      <w:r w:rsidRPr="00D801BB">
        <w:rPr>
          <w:rFonts w:ascii="Times New Roman" w:hAnsi="Times New Roman"/>
          <w:sz w:val="24"/>
          <w:szCs w:val="24"/>
        </w:rPr>
        <w:t xml:space="preserve">Purpose: </w:t>
      </w:r>
      <w:r w:rsidRPr="00D801BB">
        <w:rPr>
          <w:rFonts w:ascii="Times New Roman" w:hAnsi="Times New Roman"/>
          <w:sz w:val="24"/>
          <w:szCs w:val="24"/>
        </w:rPr>
        <w:tab/>
        <w:t>The purpose of this online assignment is to apply appropriate coding for evaluation and management of selected</w:t>
      </w:r>
      <w:r w:rsidR="003C053E">
        <w:rPr>
          <w:rFonts w:ascii="Times New Roman" w:hAnsi="Times New Roman"/>
          <w:sz w:val="24"/>
          <w:szCs w:val="24"/>
        </w:rPr>
        <w:t xml:space="preserve"> office visits and</w:t>
      </w:r>
      <w:r w:rsidRPr="00D801BB">
        <w:rPr>
          <w:rFonts w:ascii="Times New Roman" w:hAnsi="Times New Roman"/>
          <w:sz w:val="24"/>
          <w:szCs w:val="24"/>
        </w:rPr>
        <w:t xml:space="preserve"> clinical procedures, and to develop competencies utilizing the current coding system in clinical practice.</w:t>
      </w:r>
    </w:p>
    <w:p w:rsidR="006877D5" w:rsidRPr="00D801BB" w:rsidRDefault="006877D5" w:rsidP="006877D5">
      <w:pPr>
        <w:rPr>
          <w:rFonts w:ascii="Times New Roman" w:hAnsi="Times New Roman"/>
          <w:sz w:val="24"/>
          <w:szCs w:val="24"/>
        </w:rPr>
      </w:pPr>
    </w:p>
    <w:p w:rsidR="00ED1238" w:rsidRDefault="006877D5" w:rsidP="006877D5">
      <w:pPr>
        <w:ind w:left="1440" w:hanging="1440"/>
        <w:rPr>
          <w:rFonts w:ascii="Times New Roman" w:hAnsi="Times New Roman"/>
          <w:bCs/>
          <w:sz w:val="24"/>
          <w:szCs w:val="24"/>
        </w:rPr>
      </w:pPr>
      <w:r w:rsidRPr="00D801BB">
        <w:rPr>
          <w:rFonts w:ascii="Times New Roman" w:hAnsi="Times New Roman"/>
          <w:sz w:val="24"/>
          <w:szCs w:val="24"/>
        </w:rPr>
        <w:t>Content:</w:t>
      </w:r>
      <w:r w:rsidRPr="00D801BB">
        <w:rPr>
          <w:rFonts w:ascii="Times New Roman" w:hAnsi="Times New Roman"/>
          <w:sz w:val="24"/>
          <w:szCs w:val="24"/>
        </w:rPr>
        <w:tab/>
        <w:t>Complete the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which can be found online at E/M University, located at </w:t>
      </w:r>
      <w:hyperlink r:id="rId70" w:history="1">
        <w:r w:rsidR="00ED1238" w:rsidRPr="005703C8">
          <w:rPr>
            <w:rStyle w:val="Hyperlink"/>
            <w:rFonts w:ascii="Times New Roman" w:hAnsi="Times New Roman"/>
            <w:color w:val="auto"/>
            <w:sz w:val="24"/>
            <w:szCs w:val="24"/>
            <w:u w:val="none"/>
          </w:rPr>
          <w:t>http://www.emuniversity.com/</w:t>
        </w:r>
      </w:hyperlink>
    </w:p>
    <w:p w:rsidR="006877D5" w:rsidRPr="00D801BB" w:rsidRDefault="006877D5" w:rsidP="00ED1238">
      <w:pPr>
        <w:ind w:left="1440"/>
        <w:rPr>
          <w:rFonts w:ascii="Times New Roman" w:hAnsi="Times New Roman"/>
          <w:bCs/>
          <w:sz w:val="24"/>
          <w:szCs w:val="24"/>
        </w:rPr>
      </w:pPr>
      <w:r w:rsidRPr="00D801BB">
        <w:rPr>
          <w:rFonts w:ascii="Times New Roman" w:hAnsi="Times New Roman"/>
          <w:bCs/>
          <w:sz w:val="24"/>
          <w:szCs w:val="24"/>
        </w:rPr>
        <w:t xml:space="preserve">Each student must register as a user, and then purchase the </w:t>
      </w:r>
      <w:r w:rsidRPr="00D801BB">
        <w:rPr>
          <w:rFonts w:ascii="Times New Roman" w:hAnsi="Times New Roman"/>
          <w:bCs/>
          <w:i/>
          <w:sz w:val="24"/>
          <w:szCs w:val="24"/>
        </w:rPr>
        <w:t>Basic E/M Coding Curriculum</w:t>
      </w:r>
      <w:r w:rsidRPr="00D801BB">
        <w:rPr>
          <w:rFonts w:ascii="Times New Roman" w:hAnsi="Times New Roman"/>
          <w:bCs/>
          <w:sz w:val="24"/>
          <w:szCs w:val="24"/>
        </w:rPr>
        <w:t xml:space="preserve"> course at a cost of </w:t>
      </w:r>
      <w:r w:rsidRPr="00D801BB">
        <w:rPr>
          <w:rFonts w:ascii="Times New Roman" w:hAnsi="Times New Roman"/>
          <w:b/>
          <w:bCs/>
          <w:sz w:val="24"/>
          <w:szCs w:val="24"/>
        </w:rPr>
        <w:t>$2</w:t>
      </w:r>
      <w:r w:rsidR="00ED1238">
        <w:rPr>
          <w:rFonts w:ascii="Times New Roman" w:hAnsi="Times New Roman"/>
          <w:b/>
          <w:bCs/>
          <w:sz w:val="24"/>
          <w:szCs w:val="24"/>
        </w:rPr>
        <w:t>2</w:t>
      </w:r>
      <w:r w:rsidRPr="00D801BB">
        <w:rPr>
          <w:rFonts w:ascii="Times New Roman" w:hAnsi="Times New Roman"/>
          <w:b/>
          <w:bCs/>
          <w:sz w:val="24"/>
          <w:szCs w:val="24"/>
        </w:rPr>
        <w:t>.99</w:t>
      </w:r>
      <w:r w:rsidRPr="00D801BB">
        <w:rPr>
          <w:rFonts w:ascii="Times New Roman" w:hAnsi="Times New Roman"/>
          <w:bCs/>
          <w:sz w:val="24"/>
          <w:szCs w:val="24"/>
        </w:rPr>
        <w:t xml:space="preserve">.  This web-based coding course is approximately 60 minutes long and is the "core curriculum" of learning more about coding in the E/M educational series.  In a step-by-step manner, you will learn everything you need to know about coding the key components of history, physical exam and medical decision-making related to coding.  </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bCs/>
          <w:sz w:val="24"/>
          <w:szCs w:val="24"/>
        </w:rPr>
        <w:t>Module Completion:</w:t>
      </w:r>
    </w:p>
    <w:p w:rsidR="006877D5" w:rsidRPr="00D801BB" w:rsidRDefault="006877D5" w:rsidP="006877D5">
      <w:pPr>
        <w:ind w:left="1440" w:hanging="1440"/>
        <w:rPr>
          <w:rFonts w:ascii="Times New Roman" w:hAnsi="Times New Roman"/>
          <w:bCs/>
          <w:sz w:val="24"/>
          <w:szCs w:val="24"/>
        </w:rPr>
      </w:pPr>
    </w:p>
    <w:p w:rsidR="006877D5" w:rsidRDefault="006877D5" w:rsidP="006877D5">
      <w:pPr>
        <w:ind w:left="1440" w:hanging="1440"/>
        <w:rPr>
          <w:rFonts w:ascii="Times New Roman" w:hAnsi="Times New Roman"/>
          <w:bCs/>
          <w:sz w:val="24"/>
          <w:szCs w:val="24"/>
          <w:u w:val="single"/>
        </w:rPr>
      </w:pPr>
      <w:r w:rsidRPr="00D801BB">
        <w:rPr>
          <w:rFonts w:ascii="Times New Roman" w:hAnsi="Times New Roman"/>
          <w:bCs/>
          <w:sz w:val="24"/>
          <w:szCs w:val="24"/>
        </w:rPr>
        <w:t xml:space="preserve"> </w:t>
      </w:r>
      <w:r w:rsidRPr="00D801BB">
        <w:rPr>
          <w:rFonts w:ascii="Times New Roman" w:hAnsi="Times New Roman"/>
          <w:bCs/>
          <w:sz w:val="24"/>
          <w:szCs w:val="24"/>
        </w:rPr>
        <w:tab/>
        <w:t xml:space="preserve">Successful completion of this </w:t>
      </w:r>
      <w:r w:rsidR="003C053E">
        <w:rPr>
          <w:rFonts w:ascii="Times New Roman" w:hAnsi="Times New Roman"/>
          <w:bCs/>
          <w:sz w:val="24"/>
          <w:szCs w:val="24"/>
        </w:rPr>
        <w:t xml:space="preserve">coding curriculum </w:t>
      </w:r>
      <w:r w:rsidRPr="00D801BB">
        <w:rPr>
          <w:rFonts w:ascii="Times New Roman" w:hAnsi="Times New Roman"/>
          <w:bCs/>
          <w:sz w:val="24"/>
          <w:szCs w:val="24"/>
        </w:rPr>
        <w:t xml:space="preserve">requires a grade of &gt;70% on the quiz.  You may retake the quiz until you achieve &gt; 70%.  Following successful course completion, a “Physician Completion Certificate” will become available on the course web site.  Click the link, and the certificate will be sent electronically to your email.  </w:t>
      </w:r>
      <w:r w:rsidRPr="00D801BB">
        <w:rPr>
          <w:rFonts w:ascii="Times New Roman" w:hAnsi="Times New Roman"/>
          <w:bCs/>
          <w:sz w:val="24"/>
          <w:szCs w:val="24"/>
          <w:u w:val="single"/>
        </w:rPr>
        <w:t xml:space="preserve">You must submit an electronic via Blackboard of the “Physician Completion Certificate” </w:t>
      </w:r>
      <w:r w:rsidR="003C053E">
        <w:rPr>
          <w:rFonts w:ascii="Times New Roman" w:hAnsi="Times New Roman"/>
          <w:bCs/>
          <w:sz w:val="24"/>
          <w:szCs w:val="24"/>
          <w:u w:val="single"/>
        </w:rPr>
        <w:t>by the due date listed in the syllabus</w:t>
      </w:r>
    </w:p>
    <w:p w:rsidR="005703C8" w:rsidRDefault="005703C8" w:rsidP="006877D5">
      <w:pPr>
        <w:ind w:left="1440" w:hanging="1440"/>
        <w:rPr>
          <w:rFonts w:ascii="Times New Roman" w:hAnsi="Times New Roman"/>
          <w:bCs/>
          <w:sz w:val="24"/>
          <w:szCs w:val="24"/>
          <w:u w:val="single"/>
        </w:rPr>
      </w:pPr>
    </w:p>
    <w:p w:rsidR="005703C8" w:rsidRDefault="005703C8" w:rsidP="006877D5">
      <w:pPr>
        <w:ind w:left="1440" w:hanging="1440"/>
        <w:rPr>
          <w:rFonts w:ascii="Times New Roman" w:hAnsi="Times New Roman"/>
          <w:bCs/>
          <w:sz w:val="24"/>
          <w:szCs w:val="24"/>
          <w:u w:val="single"/>
        </w:rPr>
      </w:pPr>
      <w:r w:rsidRPr="005703C8">
        <w:rPr>
          <w:rFonts w:ascii="Times New Roman" w:hAnsi="Times New Roman"/>
          <w:bCs/>
          <w:noProof/>
          <w:sz w:val="24"/>
          <w:szCs w:val="24"/>
          <w:u w:val="single"/>
          <w:lang w:eastAsia="en-US"/>
        </w:rPr>
        <w:drawing>
          <wp:inline distT="0" distB="0" distL="0" distR="0" wp14:anchorId="463A098C" wp14:editId="3B8D11AF">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343275"/>
                    </a:xfrm>
                    <a:prstGeom prst="rect">
                      <a:avLst/>
                    </a:prstGeom>
                  </pic:spPr>
                </pic:pic>
              </a:graphicData>
            </a:graphic>
          </wp:inline>
        </w:drawing>
      </w:r>
    </w:p>
    <w:p w:rsidR="00A15437" w:rsidRDefault="00A15437" w:rsidP="006877D5">
      <w:pPr>
        <w:ind w:left="1440" w:hanging="1440"/>
        <w:rPr>
          <w:rFonts w:ascii="Times New Roman" w:hAnsi="Times New Roman"/>
          <w:bCs/>
          <w:sz w:val="24"/>
          <w:szCs w:val="24"/>
          <w:u w:val="single"/>
        </w:rPr>
      </w:pPr>
    </w:p>
    <w:p w:rsidR="00A100CE" w:rsidRDefault="00A100CE" w:rsidP="005703C8">
      <w:pPr>
        <w:rPr>
          <w:rFonts w:ascii="Times New Roman" w:hAnsi="Times New Roman"/>
          <w:sz w:val="24"/>
          <w:szCs w:val="24"/>
        </w:rPr>
      </w:pPr>
    </w:p>
    <w:p w:rsidR="005703C8" w:rsidRDefault="005703C8" w:rsidP="005703C8">
      <w:pPr>
        <w:rPr>
          <w:rFonts w:ascii="Times New Roman" w:hAnsi="Times New Roman"/>
          <w:sz w:val="24"/>
          <w:szCs w:val="24"/>
        </w:rPr>
      </w:pPr>
    </w:p>
    <w:p w:rsidR="005703C8" w:rsidRDefault="005703C8" w:rsidP="005703C8">
      <w:pPr>
        <w:rPr>
          <w:rFonts w:ascii="Times New Roman" w:hAnsi="Times New Roman"/>
          <w:sz w:val="24"/>
          <w:szCs w:val="24"/>
        </w:rPr>
      </w:pPr>
    </w:p>
    <w:p w:rsidR="00A15437" w:rsidRPr="00786DAD" w:rsidRDefault="00786DAD" w:rsidP="00A15437">
      <w:pPr>
        <w:jc w:val="center"/>
        <w:rPr>
          <w:rFonts w:ascii="Times New Roman" w:hAnsi="Times New Roman"/>
          <w:b/>
          <w:sz w:val="24"/>
          <w:szCs w:val="24"/>
        </w:rPr>
      </w:pPr>
      <w:r w:rsidRPr="00786DAD">
        <w:rPr>
          <w:rFonts w:ascii="Times New Roman" w:hAnsi="Times New Roman"/>
          <w:b/>
          <w:sz w:val="24"/>
          <w:szCs w:val="24"/>
        </w:rPr>
        <w:t xml:space="preserve">Your Personal </w:t>
      </w:r>
      <w:r w:rsidR="00A15437" w:rsidRPr="00786DAD">
        <w:rPr>
          <w:rFonts w:ascii="Times New Roman" w:hAnsi="Times New Roman"/>
          <w:b/>
          <w:sz w:val="24"/>
          <w:szCs w:val="24"/>
        </w:rPr>
        <w:t>Clinical</w:t>
      </w:r>
      <w:r w:rsidR="00904D3A" w:rsidRPr="00786DAD">
        <w:rPr>
          <w:rFonts w:ascii="Times New Roman" w:hAnsi="Times New Roman"/>
          <w:b/>
          <w:sz w:val="24"/>
          <w:szCs w:val="24"/>
        </w:rPr>
        <w:t xml:space="preserve"> Survival</w:t>
      </w:r>
      <w:r w:rsidR="00A15437" w:rsidRPr="00786DAD">
        <w:rPr>
          <w:rFonts w:ascii="Times New Roman" w:hAnsi="Times New Roman"/>
          <w:b/>
          <w:sz w:val="24"/>
          <w:szCs w:val="24"/>
        </w:rPr>
        <w:t xml:space="preserve"> Notebook</w:t>
      </w:r>
    </w:p>
    <w:p w:rsidR="00A15437" w:rsidRDefault="00A15437" w:rsidP="00A15437">
      <w:pPr>
        <w:jc w:val="center"/>
        <w:rPr>
          <w:rFonts w:ascii="Times New Roman" w:hAnsi="Times New Roman"/>
          <w:b/>
          <w:sz w:val="24"/>
          <w:szCs w:val="24"/>
        </w:rPr>
      </w:pPr>
      <w:r>
        <w:rPr>
          <w:rFonts w:ascii="Times New Roman" w:hAnsi="Times New Roman"/>
          <w:b/>
          <w:sz w:val="24"/>
          <w:szCs w:val="24"/>
        </w:rPr>
        <w:t>5% of Your Grade</w:t>
      </w:r>
    </w:p>
    <w:p w:rsidR="00A46CF1" w:rsidRDefault="00A46CF1" w:rsidP="00A15437">
      <w:pPr>
        <w:jc w:val="center"/>
        <w:rPr>
          <w:rFonts w:ascii="Times New Roman" w:hAnsi="Times New Roman"/>
          <w:b/>
          <w:sz w:val="24"/>
          <w:szCs w:val="24"/>
        </w:rPr>
      </w:pPr>
      <w:r>
        <w:rPr>
          <w:rFonts w:ascii="Times New Roman" w:hAnsi="Times New Roman"/>
          <w:b/>
          <w:sz w:val="24"/>
          <w:szCs w:val="24"/>
        </w:rPr>
        <w:t>Due Date Sunday midnight before the Ortho Lab Day</w:t>
      </w:r>
    </w:p>
    <w:p w:rsidR="00786DAD" w:rsidRDefault="00786DAD" w:rsidP="00A15437">
      <w:pPr>
        <w:jc w:val="center"/>
        <w:rPr>
          <w:rFonts w:ascii="Times New Roman" w:hAnsi="Times New Roman"/>
          <w:b/>
          <w:sz w:val="24"/>
          <w:szCs w:val="24"/>
        </w:rPr>
      </w:pPr>
    </w:p>
    <w:p w:rsidR="00786DAD" w:rsidRPr="00786DAD" w:rsidRDefault="00786DAD" w:rsidP="00786DAD">
      <w:pPr>
        <w:spacing w:after="160" w:line="256" w:lineRule="auto"/>
        <w:rPr>
          <w:rFonts w:ascii="Times New Roman" w:eastAsia="Calibri" w:hAnsi="Times New Roman"/>
          <w:b/>
          <w:sz w:val="24"/>
          <w:szCs w:val="24"/>
          <w:u w:val="single"/>
          <w:lang w:eastAsia="en-US"/>
        </w:rPr>
      </w:pPr>
      <w:r w:rsidRPr="00786DAD">
        <w:rPr>
          <w:rFonts w:ascii="Times New Roman" w:eastAsia="Calibri" w:hAnsi="Times New Roman"/>
          <w:b/>
          <w:sz w:val="24"/>
          <w:szCs w:val="24"/>
          <w:u w:val="single"/>
          <w:lang w:eastAsia="en-US"/>
        </w:rPr>
        <w:t>Purpose</w:t>
      </w:r>
    </w:p>
    <w:p w:rsidR="00A100CE" w:rsidRDefault="00786DAD" w:rsidP="002F3D1D">
      <w:pPr>
        <w:spacing w:after="160" w:line="256" w:lineRule="auto"/>
        <w:rPr>
          <w:rFonts w:ascii="Times New Roman" w:hAnsi="Times New Roman"/>
          <w:sz w:val="24"/>
          <w:szCs w:val="24"/>
        </w:rPr>
      </w:pPr>
      <w:r>
        <w:rPr>
          <w:rFonts w:ascii="Times New Roman" w:eastAsia="Calibri" w:hAnsi="Times New Roman"/>
          <w:sz w:val="24"/>
          <w:szCs w:val="24"/>
          <w:lang w:eastAsia="en-US"/>
        </w:rPr>
        <w:t xml:space="preserve">This </w:t>
      </w:r>
      <w:r w:rsidRPr="00786DAD">
        <w:rPr>
          <w:rFonts w:ascii="Times New Roman" w:eastAsia="Calibri" w:hAnsi="Times New Roman"/>
          <w:sz w:val="24"/>
          <w:szCs w:val="24"/>
          <w:lang w:eastAsia="en-US"/>
        </w:rPr>
        <w:t xml:space="preserve">assignment was created to help you </w:t>
      </w:r>
      <w:r>
        <w:rPr>
          <w:rFonts w:ascii="Times New Roman" w:eastAsia="Calibri" w:hAnsi="Times New Roman"/>
          <w:sz w:val="24"/>
          <w:szCs w:val="24"/>
          <w:lang w:eastAsia="en-US"/>
        </w:rPr>
        <w:t xml:space="preserve">gather </w:t>
      </w:r>
      <w:r w:rsidRPr="00786DAD">
        <w:rPr>
          <w:rFonts w:ascii="Times New Roman" w:eastAsia="Calibri" w:hAnsi="Times New Roman"/>
          <w:sz w:val="24"/>
          <w:szCs w:val="24"/>
          <w:lang w:eastAsia="en-US"/>
        </w:rPr>
        <w:t>the information from this course</w:t>
      </w:r>
      <w:r>
        <w:rPr>
          <w:rFonts w:ascii="Times New Roman" w:eastAsia="Calibri" w:hAnsi="Times New Roman"/>
          <w:sz w:val="24"/>
          <w:szCs w:val="24"/>
          <w:lang w:eastAsia="en-US"/>
        </w:rPr>
        <w:t xml:space="preserve"> so it is</w:t>
      </w:r>
      <w:r w:rsidRPr="00786DAD">
        <w:rPr>
          <w:rFonts w:ascii="Times New Roman" w:eastAsia="Calibri" w:hAnsi="Times New Roman"/>
          <w:sz w:val="24"/>
          <w:szCs w:val="24"/>
          <w:lang w:eastAsia="en-US"/>
        </w:rPr>
        <w:t xml:space="preserve"> readily available when you go to the clinical setting. </w:t>
      </w:r>
      <w:r w:rsidR="00A46CF1" w:rsidRPr="00A46CF1">
        <w:rPr>
          <w:rFonts w:ascii="Times New Roman" w:eastAsia="Calibri" w:hAnsi="Times New Roman"/>
          <w:b/>
          <w:sz w:val="24"/>
          <w:szCs w:val="24"/>
          <w:u w:val="single"/>
          <w:lang w:eastAsia="en-US"/>
        </w:rPr>
        <w:t xml:space="preserve">Please do not </w:t>
      </w:r>
      <w:r w:rsidR="002E66DC">
        <w:rPr>
          <w:rFonts w:ascii="Times New Roman" w:eastAsia="Calibri" w:hAnsi="Times New Roman"/>
          <w:b/>
          <w:sz w:val="24"/>
          <w:szCs w:val="24"/>
          <w:u w:val="single"/>
          <w:lang w:eastAsia="en-US"/>
        </w:rPr>
        <w:t xml:space="preserve">submit </w:t>
      </w:r>
      <w:r w:rsidR="00A46CF1" w:rsidRPr="00A46CF1">
        <w:rPr>
          <w:rFonts w:ascii="Times New Roman" w:eastAsia="Calibri" w:hAnsi="Times New Roman"/>
          <w:b/>
          <w:sz w:val="24"/>
          <w:szCs w:val="24"/>
          <w:u w:val="single"/>
          <w:lang w:eastAsia="en-US"/>
        </w:rPr>
        <w:t>all my powerpoint slides.</w:t>
      </w:r>
      <w:r w:rsidR="00A46CF1">
        <w:rPr>
          <w:rFonts w:ascii="Times New Roman" w:eastAsia="Calibri" w:hAnsi="Times New Roman"/>
          <w:sz w:val="24"/>
          <w:szCs w:val="24"/>
          <w:lang w:eastAsia="en-US"/>
        </w:rPr>
        <w:t xml:space="preserve"> </w:t>
      </w:r>
      <w:r w:rsidRPr="00786DAD">
        <w:rPr>
          <w:rFonts w:ascii="Times New Roman" w:eastAsia="Calibri" w:hAnsi="Times New Roman"/>
          <w:sz w:val="24"/>
          <w:szCs w:val="24"/>
          <w:lang w:eastAsia="en-US"/>
        </w:rPr>
        <w:t xml:space="preserve">Your notebook should be developed so that you can submit it electronically in Blackboard, but you will also need access to the information in class on the afternoon </w:t>
      </w:r>
      <w:r>
        <w:rPr>
          <w:rFonts w:ascii="Times New Roman" w:eastAsia="Calibri" w:hAnsi="Times New Roman"/>
          <w:sz w:val="24"/>
          <w:szCs w:val="24"/>
          <w:lang w:eastAsia="en-US"/>
        </w:rPr>
        <w:t xml:space="preserve">of </w:t>
      </w:r>
      <w:r w:rsidRPr="00786DAD">
        <w:rPr>
          <w:rFonts w:ascii="Times New Roman" w:eastAsia="Calibri" w:hAnsi="Times New Roman"/>
          <w:sz w:val="24"/>
          <w:szCs w:val="24"/>
          <w:lang w:eastAsia="en-US"/>
        </w:rPr>
        <w:t>the Ortho Lab day. You might consider additional sections in the notebook as you</w:t>
      </w:r>
      <w:r w:rsidR="002F3D1D">
        <w:rPr>
          <w:rFonts w:ascii="Times New Roman" w:eastAsia="Calibri" w:hAnsi="Times New Roman"/>
          <w:sz w:val="24"/>
          <w:szCs w:val="24"/>
          <w:lang w:eastAsia="en-US"/>
        </w:rPr>
        <w:t xml:space="preserve"> progress through your courses to also help you prepare for your certification exam. </w:t>
      </w:r>
      <w:r w:rsidR="00A100CE">
        <w:rPr>
          <w:rFonts w:ascii="Times New Roman" w:hAnsi="Times New Roman"/>
          <w:sz w:val="24"/>
          <w:szCs w:val="24"/>
        </w:rPr>
        <w:t xml:space="preserve">Your notebook should contain </w:t>
      </w:r>
      <w:r w:rsidR="00A15437">
        <w:rPr>
          <w:rFonts w:ascii="Times New Roman" w:hAnsi="Times New Roman"/>
          <w:sz w:val="24"/>
          <w:szCs w:val="24"/>
        </w:rPr>
        <w:t xml:space="preserve">for future use in the clinical setting. It should be organized into the following sections: </w:t>
      </w:r>
    </w:p>
    <w:p w:rsidR="00A100CE" w:rsidRDefault="00786DAD" w:rsidP="00A100CE">
      <w:pPr>
        <w:spacing w:before="100" w:beforeAutospacing="1" w:after="100" w:afterAutospacing="1"/>
        <w:rPr>
          <w:rFonts w:ascii="Times New Roman" w:hAnsi="Times New Roman"/>
          <w:sz w:val="24"/>
          <w:szCs w:val="24"/>
        </w:rPr>
      </w:pPr>
      <w:r>
        <w:rPr>
          <w:rFonts w:ascii="Times New Roman" w:hAnsi="Times New Roman"/>
          <w:sz w:val="24"/>
          <w:szCs w:val="24"/>
        </w:rPr>
        <w:t>CXR interpretation</w:t>
      </w:r>
    </w:p>
    <w:p w:rsidR="00A100CE" w:rsidRDefault="002F3D1D" w:rsidP="00A100CE">
      <w:pPr>
        <w:spacing w:before="100" w:beforeAutospacing="1" w:after="100" w:afterAutospacing="1"/>
        <w:rPr>
          <w:rFonts w:ascii="Times New Roman" w:hAnsi="Times New Roman"/>
          <w:sz w:val="24"/>
          <w:szCs w:val="24"/>
        </w:rPr>
      </w:pPr>
      <w:r>
        <w:rPr>
          <w:rFonts w:ascii="Times New Roman" w:hAnsi="Times New Roman"/>
          <w:sz w:val="24"/>
          <w:szCs w:val="24"/>
        </w:rPr>
        <w:t xml:space="preserve">ECG lead placement, </w:t>
      </w:r>
      <w:r w:rsidR="00A15437">
        <w:rPr>
          <w:rFonts w:ascii="Times New Roman" w:hAnsi="Times New Roman"/>
          <w:sz w:val="24"/>
          <w:szCs w:val="24"/>
        </w:rPr>
        <w:t>ECG Int</w:t>
      </w:r>
      <w:r w:rsidR="00786DAD">
        <w:rPr>
          <w:rFonts w:ascii="Times New Roman" w:hAnsi="Times New Roman"/>
          <w:sz w:val="24"/>
          <w:szCs w:val="24"/>
        </w:rPr>
        <w:t>erpretation, Drugs that prolong the QRS</w:t>
      </w:r>
    </w:p>
    <w:p w:rsidR="002565D2" w:rsidRDefault="002565D2" w:rsidP="002565D2">
      <w:pPr>
        <w:spacing w:before="100" w:beforeAutospacing="1" w:after="100" w:afterAutospacing="1"/>
        <w:rPr>
          <w:rFonts w:ascii="Times New Roman" w:hAnsi="Times New Roman"/>
          <w:sz w:val="24"/>
          <w:szCs w:val="24"/>
        </w:rPr>
      </w:pPr>
      <w:r>
        <w:rPr>
          <w:rFonts w:ascii="Times New Roman" w:hAnsi="Times New Roman"/>
          <w:sz w:val="24"/>
          <w:szCs w:val="24"/>
        </w:rPr>
        <w:t>PFT Interpretation</w:t>
      </w:r>
    </w:p>
    <w:p w:rsidR="002565D2" w:rsidRDefault="002565D2" w:rsidP="002565D2">
      <w:pPr>
        <w:spacing w:before="100" w:beforeAutospacing="1" w:after="100" w:afterAutospacing="1"/>
        <w:rPr>
          <w:rFonts w:ascii="Times New Roman" w:hAnsi="Times New Roman"/>
          <w:sz w:val="24"/>
          <w:szCs w:val="24"/>
        </w:rPr>
      </w:pPr>
      <w:r>
        <w:rPr>
          <w:rFonts w:ascii="Times New Roman" w:hAnsi="Times New Roman"/>
          <w:sz w:val="24"/>
          <w:szCs w:val="24"/>
        </w:rPr>
        <w:t>Urine and Vaginal Microscopy Interpretation</w:t>
      </w:r>
    </w:p>
    <w:p w:rsidR="00A100CE" w:rsidRDefault="00A15437" w:rsidP="00A100CE">
      <w:pPr>
        <w:spacing w:before="100" w:beforeAutospacing="1" w:after="100" w:afterAutospacing="1"/>
        <w:rPr>
          <w:rFonts w:ascii="Times New Roman" w:hAnsi="Times New Roman"/>
          <w:sz w:val="24"/>
          <w:szCs w:val="24"/>
        </w:rPr>
      </w:pPr>
      <w:r>
        <w:rPr>
          <w:rFonts w:ascii="Times New Roman" w:hAnsi="Times New Roman"/>
          <w:sz w:val="24"/>
          <w:szCs w:val="24"/>
        </w:rPr>
        <w:t>Wound Management (</w:t>
      </w:r>
      <w:r w:rsidR="00786DAD">
        <w:rPr>
          <w:rFonts w:ascii="Times New Roman" w:hAnsi="Times New Roman"/>
          <w:sz w:val="24"/>
          <w:szCs w:val="24"/>
        </w:rPr>
        <w:t xml:space="preserve">anesthesia, </w:t>
      </w:r>
      <w:r>
        <w:rPr>
          <w:rFonts w:ascii="Times New Roman" w:hAnsi="Times New Roman"/>
          <w:sz w:val="24"/>
          <w:szCs w:val="24"/>
        </w:rPr>
        <w:t>s</w:t>
      </w:r>
      <w:r w:rsidR="00786DAD">
        <w:rPr>
          <w:rFonts w:ascii="Times New Roman" w:hAnsi="Times New Roman"/>
          <w:sz w:val="24"/>
          <w:szCs w:val="24"/>
        </w:rPr>
        <w:t>uture size, location, removal)</w:t>
      </w:r>
    </w:p>
    <w:p w:rsidR="00A100CE" w:rsidRDefault="00786DAD" w:rsidP="00A100CE">
      <w:pPr>
        <w:spacing w:before="100" w:beforeAutospacing="1" w:after="100" w:afterAutospacing="1"/>
        <w:rPr>
          <w:rFonts w:ascii="Times New Roman" w:hAnsi="Times New Roman"/>
          <w:sz w:val="24"/>
          <w:szCs w:val="24"/>
        </w:rPr>
      </w:pPr>
      <w:r>
        <w:rPr>
          <w:rFonts w:ascii="Times New Roman" w:hAnsi="Times New Roman"/>
          <w:sz w:val="24"/>
          <w:szCs w:val="24"/>
        </w:rPr>
        <w:t>Types and application of splints</w:t>
      </w:r>
    </w:p>
    <w:p w:rsidR="002F3D1D" w:rsidRDefault="002F3D1D" w:rsidP="00786DAD">
      <w:pPr>
        <w:spacing w:before="100" w:beforeAutospacing="1" w:after="100" w:afterAutospacing="1"/>
        <w:rPr>
          <w:rFonts w:ascii="Times New Roman" w:hAnsi="Times New Roman"/>
          <w:sz w:val="24"/>
          <w:szCs w:val="24"/>
        </w:rPr>
      </w:pPr>
      <w:r>
        <w:rPr>
          <w:rFonts w:ascii="Times New Roman" w:hAnsi="Times New Roman"/>
          <w:sz w:val="24"/>
          <w:szCs w:val="24"/>
        </w:rPr>
        <w:t>Post procedure handouts for laceration repair, splint application, therapeutic knee injection</w:t>
      </w:r>
    </w:p>
    <w:p w:rsidR="002565D2" w:rsidRDefault="002565D2" w:rsidP="002565D2">
      <w:pPr>
        <w:spacing w:before="100" w:beforeAutospacing="1" w:after="100" w:afterAutospacing="1"/>
        <w:rPr>
          <w:rFonts w:ascii="Times New Roman" w:hAnsi="Times New Roman"/>
          <w:sz w:val="24"/>
          <w:szCs w:val="24"/>
        </w:rPr>
      </w:pPr>
      <w:r>
        <w:rPr>
          <w:rFonts w:ascii="Times New Roman" w:hAnsi="Times New Roman"/>
          <w:sz w:val="24"/>
          <w:szCs w:val="24"/>
        </w:rPr>
        <w:t>Coding Levels and CPT Codes for Procedures in this course (in your textbook)</w:t>
      </w:r>
    </w:p>
    <w:p w:rsidR="003C053E" w:rsidRPr="002565D2" w:rsidRDefault="002565D2" w:rsidP="002565D2">
      <w:pPr>
        <w:spacing w:before="100" w:beforeAutospacing="1" w:after="100" w:afterAutospacing="1"/>
        <w:rPr>
          <w:rFonts w:ascii="Times New Roman" w:hAnsi="Times New Roman"/>
          <w:sz w:val="24"/>
          <w:szCs w:val="24"/>
        </w:rPr>
      </w:pPr>
      <w:r>
        <w:rPr>
          <w:rFonts w:ascii="Times New Roman" w:hAnsi="Times New Roman"/>
          <w:sz w:val="24"/>
          <w:szCs w:val="24"/>
        </w:rPr>
        <w:t>After this course, y</w:t>
      </w:r>
      <w:r w:rsidR="00786DAD">
        <w:rPr>
          <w:rFonts w:ascii="Times New Roman" w:hAnsi="Times New Roman"/>
          <w:sz w:val="24"/>
          <w:szCs w:val="24"/>
        </w:rPr>
        <w:t xml:space="preserve">ou may want to add information, such as </w:t>
      </w:r>
      <w:r w:rsidR="004A2C42">
        <w:rPr>
          <w:rFonts w:ascii="Times New Roman" w:hAnsi="Times New Roman"/>
          <w:sz w:val="24"/>
          <w:szCs w:val="24"/>
        </w:rPr>
        <w:t>diagnostic testing for common medical problems (sono, CT, dexa, HIDA, stress test)</w:t>
      </w:r>
      <w:r w:rsidR="002F3D1D">
        <w:rPr>
          <w:rFonts w:ascii="Times New Roman" w:hAnsi="Times New Roman"/>
          <w:sz w:val="24"/>
          <w:szCs w:val="24"/>
        </w:rPr>
        <w:t xml:space="preserve">anatomy charts, </w:t>
      </w:r>
      <w:r w:rsidR="00341734">
        <w:rPr>
          <w:rFonts w:ascii="Times New Roman" w:hAnsi="Times New Roman"/>
          <w:sz w:val="24"/>
          <w:szCs w:val="24"/>
        </w:rPr>
        <w:t xml:space="preserve">dental numbering, dermatology terms, normal vital signs of various ages, </w:t>
      </w:r>
      <w:r w:rsidR="00786DAD">
        <w:rPr>
          <w:rFonts w:ascii="Times New Roman" w:hAnsi="Times New Roman"/>
          <w:sz w:val="24"/>
          <w:szCs w:val="24"/>
        </w:rPr>
        <w:t xml:space="preserve">cranial </w:t>
      </w:r>
      <w:r w:rsidR="002F3D1D">
        <w:rPr>
          <w:rFonts w:ascii="Times New Roman" w:hAnsi="Times New Roman"/>
          <w:sz w:val="24"/>
          <w:szCs w:val="24"/>
        </w:rPr>
        <w:t xml:space="preserve">nerves, </w:t>
      </w:r>
      <w:r w:rsidR="002E66DC">
        <w:rPr>
          <w:rFonts w:ascii="Times New Roman" w:hAnsi="Times New Roman"/>
          <w:sz w:val="24"/>
          <w:szCs w:val="24"/>
        </w:rPr>
        <w:t xml:space="preserve">dermatomes, </w:t>
      </w:r>
      <w:r w:rsidR="00786DAD">
        <w:rPr>
          <w:rFonts w:ascii="Times New Roman" w:hAnsi="Times New Roman"/>
          <w:sz w:val="24"/>
          <w:szCs w:val="24"/>
        </w:rPr>
        <w:t>immunization schedules</w:t>
      </w:r>
      <w:r w:rsidR="00A46CF1">
        <w:rPr>
          <w:rFonts w:ascii="Times New Roman" w:hAnsi="Times New Roman"/>
          <w:sz w:val="24"/>
          <w:szCs w:val="24"/>
        </w:rPr>
        <w:t>, surface anatomy</w:t>
      </w:r>
      <w:r w:rsidR="002E66DC">
        <w:rPr>
          <w:rFonts w:ascii="Times New Roman" w:hAnsi="Times New Roman"/>
          <w:sz w:val="24"/>
          <w:szCs w:val="24"/>
        </w:rPr>
        <w:t>, musculoskeletal exam tests</w:t>
      </w:r>
      <w:r>
        <w:rPr>
          <w:rFonts w:ascii="Times New Roman" w:hAnsi="Times New Roman"/>
          <w:sz w:val="24"/>
          <w:szCs w:val="24"/>
        </w:rPr>
        <w:t xml:space="preserve">, (drawer test) </w:t>
      </w:r>
      <w:r w:rsidR="002E66DC">
        <w:rPr>
          <w:rFonts w:ascii="Times New Roman" w:hAnsi="Times New Roman"/>
          <w:sz w:val="24"/>
          <w:szCs w:val="24"/>
        </w:rPr>
        <w:t>diagnostic signs (Murphy’s sign)</w:t>
      </w:r>
      <w:r w:rsidR="00341734">
        <w:rPr>
          <w:rFonts w:ascii="Times New Roman" w:hAnsi="Times New Roman"/>
          <w:sz w:val="24"/>
          <w:szCs w:val="24"/>
        </w:rPr>
        <w:t xml:space="preserve">, </w:t>
      </w:r>
      <w:r>
        <w:rPr>
          <w:rFonts w:ascii="Times New Roman" w:hAnsi="Times New Roman"/>
          <w:sz w:val="24"/>
          <w:szCs w:val="24"/>
        </w:rPr>
        <w:t xml:space="preserve">pharmacologist agents for </w:t>
      </w:r>
      <w:r w:rsidR="00341734">
        <w:rPr>
          <w:rFonts w:ascii="Times New Roman" w:hAnsi="Times New Roman"/>
          <w:sz w:val="24"/>
          <w:szCs w:val="24"/>
        </w:rPr>
        <w:t>diabetes</w:t>
      </w:r>
      <w:r>
        <w:rPr>
          <w:rFonts w:ascii="Times New Roman" w:hAnsi="Times New Roman"/>
          <w:sz w:val="24"/>
          <w:szCs w:val="24"/>
        </w:rPr>
        <w:t xml:space="preserve">, hypertension, hyperlipidemia, and asthma, </w:t>
      </w:r>
      <w:r w:rsidR="004A2C42">
        <w:rPr>
          <w:rFonts w:ascii="Times New Roman" w:hAnsi="Times New Roman"/>
          <w:sz w:val="24"/>
          <w:szCs w:val="24"/>
        </w:rPr>
        <w:t xml:space="preserve">safe medications during pregnancy and lactation, </w:t>
      </w:r>
      <w:r>
        <w:rPr>
          <w:rFonts w:ascii="Times New Roman" w:hAnsi="Times New Roman"/>
          <w:sz w:val="24"/>
          <w:szCs w:val="24"/>
        </w:rPr>
        <w:t xml:space="preserve">dressings for chronic wounds, </w:t>
      </w:r>
      <w:r w:rsidR="00341734">
        <w:rPr>
          <w:rFonts w:ascii="Times New Roman" w:hAnsi="Times New Roman"/>
          <w:sz w:val="24"/>
          <w:szCs w:val="24"/>
        </w:rPr>
        <w:t>guidelines for care</w:t>
      </w:r>
      <w:r>
        <w:rPr>
          <w:rFonts w:ascii="Times New Roman" w:hAnsi="Times New Roman"/>
          <w:sz w:val="24"/>
          <w:szCs w:val="24"/>
        </w:rPr>
        <w:t>, etc…</w:t>
      </w:r>
    </w:p>
    <w:p w:rsidR="003C053E" w:rsidRDefault="003C053E" w:rsidP="006877D5">
      <w:pPr>
        <w:contextualSpacing/>
        <w:rPr>
          <w:rFonts w:ascii="Times New Roman" w:hAnsi="Times New Roman"/>
          <w:bCs/>
          <w:sz w:val="24"/>
          <w:szCs w:val="24"/>
        </w:rPr>
      </w:pPr>
    </w:p>
    <w:p w:rsidR="003C053E" w:rsidRDefault="003C053E" w:rsidP="006877D5">
      <w:pPr>
        <w:contextualSpacing/>
        <w:rPr>
          <w:rFonts w:ascii="Times New Roman" w:hAnsi="Times New Roman"/>
          <w:bCs/>
          <w:sz w:val="24"/>
          <w:szCs w:val="24"/>
        </w:rPr>
      </w:pPr>
    </w:p>
    <w:p w:rsidR="003C053E" w:rsidRDefault="003C053E" w:rsidP="006877D5">
      <w:pPr>
        <w:contextualSpacing/>
        <w:rPr>
          <w:rFonts w:ascii="Times New Roman" w:hAnsi="Times New Roman"/>
          <w:bCs/>
          <w:sz w:val="24"/>
          <w:szCs w:val="24"/>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A46CF1" w:rsidRDefault="00A46CF1" w:rsidP="00B13A78">
      <w:pPr>
        <w:jc w:val="center"/>
        <w:rPr>
          <w:rFonts w:ascii="Times New Roman" w:eastAsia="Calibri" w:hAnsi="Times New Roman"/>
          <w:b/>
          <w:sz w:val="24"/>
          <w:szCs w:val="24"/>
          <w:lang w:eastAsia="en-US"/>
        </w:rPr>
      </w:pPr>
    </w:p>
    <w:p w:rsidR="002565D2" w:rsidRDefault="002565D2" w:rsidP="00B13A78">
      <w:pPr>
        <w:jc w:val="center"/>
        <w:rPr>
          <w:rFonts w:ascii="Times New Roman" w:eastAsia="Calibri" w:hAnsi="Times New Roman"/>
          <w:b/>
          <w:sz w:val="24"/>
          <w:szCs w:val="24"/>
          <w:lang w:eastAsia="en-US"/>
        </w:rPr>
      </w:pPr>
    </w:p>
    <w:p w:rsidR="006877D5" w:rsidRDefault="006877D5" w:rsidP="00B13A78">
      <w:pPr>
        <w:jc w:val="center"/>
        <w:rPr>
          <w:rFonts w:ascii="Times New Roman" w:eastAsia="Calibri" w:hAnsi="Times New Roman"/>
          <w:b/>
          <w:sz w:val="24"/>
          <w:szCs w:val="24"/>
          <w:lang w:eastAsia="en-US"/>
        </w:rPr>
      </w:pPr>
      <w:r w:rsidRPr="00D801BB">
        <w:rPr>
          <w:rFonts w:ascii="Times New Roman" w:eastAsia="Calibri" w:hAnsi="Times New Roman"/>
          <w:b/>
          <w:sz w:val="24"/>
          <w:szCs w:val="24"/>
          <w:lang w:eastAsia="en-US"/>
        </w:rPr>
        <w:t>Discussion Board Topic Postings</w:t>
      </w:r>
    </w:p>
    <w:p w:rsidR="00B13A78" w:rsidRDefault="00B13A78" w:rsidP="00B13A78">
      <w:pPr>
        <w:jc w:val="center"/>
        <w:rPr>
          <w:rFonts w:ascii="Times New Roman" w:hAnsi="Times New Roman"/>
          <w:b/>
          <w:sz w:val="24"/>
          <w:szCs w:val="24"/>
        </w:rPr>
      </w:pPr>
      <w:r>
        <w:rPr>
          <w:rFonts w:ascii="Times New Roman" w:hAnsi="Times New Roman"/>
          <w:b/>
          <w:sz w:val="24"/>
          <w:szCs w:val="24"/>
        </w:rPr>
        <w:t>30% of Your Grade</w:t>
      </w:r>
    </w:p>
    <w:p w:rsidR="00B13A78" w:rsidRPr="00D801BB" w:rsidRDefault="00B13A78" w:rsidP="00B13A78">
      <w:pPr>
        <w:jc w:val="center"/>
        <w:rPr>
          <w:rFonts w:ascii="Times New Roman" w:eastAsia="Calibri" w:hAnsi="Times New Roman"/>
          <w:b/>
          <w:sz w:val="24"/>
          <w:szCs w:val="24"/>
          <w:lang w:eastAsia="en-US"/>
        </w:rPr>
      </w:pP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There is a minimum requirement of TWO postings, one original post and one individual follow-up post to a peers’ comments. The original discussion post should be 200 – 300 words. The follow up should be at least 100 words and incorporate additional literature. Just agreeing with each other and being supportive is not sufficient. </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The original post for the week should be posted no later than Wednesday at midnight and the response post should be posted between Thursday and Sunday at midnight. Please avoid the trend of late or early postings as this does not meet the expectations of active and timely participation, and will affect the timel</w:t>
      </w:r>
      <w:r w:rsidR="003C053E">
        <w:rPr>
          <w:rFonts w:ascii="Times New Roman" w:eastAsia="Calibri" w:hAnsi="Times New Roman"/>
          <w:sz w:val="24"/>
          <w:szCs w:val="24"/>
          <w:lang w:eastAsia="en-US"/>
        </w:rPr>
        <w:t xml:space="preserve">iness portion of your grade.  </w:t>
      </w:r>
      <w:r w:rsidRPr="00D801BB">
        <w:rPr>
          <w:rFonts w:ascii="Times New Roman" w:eastAsia="Calibri" w:hAnsi="Times New Roman"/>
          <w:sz w:val="24"/>
          <w:szCs w:val="24"/>
          <w:lang w:eastAsia="en-US"/>
        </w:rPr>
        <w:t>See the schedule for the weeks for the discussion board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Each of you bring a wealth of experiences to this class. Sharing of these experiences, ideas, thoughts</w:t>
      </w:r>
      <w:r w:rsidR="003C053E">
        <w:rPr>
          <w:rFonts w:ascii="Times New Roman" w:eastAsia="Calibri" w:hAnsi="Times New Roman"/>
          <w:sz w:val="24"/>
          <w:szCs w:val="24"/>
          <w:lang w:eastAsia="en-US"/>
        </w:rPr>
        <w:t>,</w:t>
      </w:r>
      <w:r w:rsidRPr="00D801BB">
        <w:rPr>
          <w:rFonts w:ascii="Times New Roman" w:eastAsia="Calibri" w:hAnsi="Times New Roman"/>
          <w:sz w:val="24"/>
          <w:szCs w:val="24"/>
          <w:lang w:eastAsia="en-US"/>
        </w:rPr>
        <w:t xml:space="preserve"> and opinions provides for a rich online learning environment to supplement on campus learning experiences.</w:t>
      </w:r>
    </w:p>
    <w:p w:rsidR="003643D5" w:rsidRPr="00D801BB" w:rsidRDefault="003643D5" w:rsidP="003643D5">
      <w:pPr>
        <w:pStyle w:val="ListParagraph"/>
        <w:numPr>
          <w:ilvl w:val="0"/>
          <w:numId w:val="9"/>
        </w:numPr>
        <w:spacing w:line="480" w:lineRule="auto"/>
        <w:rPr>
          <w:rFonts w:ascii="Times New Roman" w:hAnsi="Times New Roman"/>
          <w:sz w:val="24"/>
          <w:szCs w:val="24"/>
        </w:rPr>
      </w:pPr>
      <w:r w:rsidRPr="00D801BB">
        <w:rPr>
          <w:rFonts w:ascii="Times New Roman" w:hAnsi="Times New Roman"/>
          <w:sz w:val="24"/>
          <w:szCs w:val="24"/>
        </w:rPr>
        <w:t>We hope to provide feedback that inspires you to learn more and motivates you reflect and further analyze your posts and the posts of your peers. We look forward to reading your posts. Grading will be completed by the following Thursday of the due date for the discussion</w:t>
      </w:r>
      <w:r w:rsidR="003C053E">
        <w:rPr>
          <w:rFonts w:ascii="Times New Roman" w:hAnsi="Times New Roman"/>
          <w:sz w:val="24"/>
          <w:szCs w:val="24"/>
        </w:rPr>
        <w:t>.</w:t>
      </w:r>
    </w:p>
    <w:p w:rsidR="003643D5" w:rsidRPr="00D801BB" w:rsidRDefault="003643D5" w:rsidP="003643D5">
      <w:pPr>
        <w:spacing w:after="160" w:line="480" w:lineRule="auto"/>
        <w:ind w:left="720"/>
        <w:contextualSpacing/>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252C5D" w:rsidRDefault="00252C5D" w:rsidP="006877D5">
      <w:pPr>
        <w:spacing w:line="480" w:lineRule="auto"/>
        <w:jc w:val="center"/>
        <w:rPr>
          <w:rFonts w:ascii="Times New Roman" w:eastAsia="Calibri" w:hAnsi="Times New Roman"/>
          <w:b/>
          <w:sz w:val="24"/>
          <w:szCs w:val="24"/>
          <w:u w:val="single"/>
          <w:lang w:eastAsia="en-US"/>
        </w:rPr>
      </w:pPr>
    </w:p>
    <w:p w:rsidR="006877D5" w:rsidRPr="00D801BB" w:rsidRDefault="006877D5" w:rsidP="003C053E">
      <w:pPr>
        <w:spacing w:line="480" w:lineRule="auto"/>
        <w:jc w:val="center"/>
        <w:rPr>
          <w:rFonts w:ascii="Times New Roman" w:eastAsia="Calibri" w:hAnsi="Times New Roman"/>
          <w:b/>
          <w:sz w:val="24"/>
          <w:szCs w:val="24"/>
          <w:u w:val="single"/>
          <w:lang w:eastAsia="en-US"/>
        </w:rPr>
      </w:pPr>
      <w:r w:rsidRPr="00D801BB">
        <w:rPr>
          <w:rFonts w:ascii="Times New Roman" w:eastAsia="Calibri" w:hAnsi="Times New Roman"/>
          <w:b/>
          <w:sz w:val="24"/>
          <w:szCs w:val="24"/>
          <w:u w:val="single"/>
          <w:lang w:eastAsia="en-US"/>
        </w:rPr>
        <w:t>Discussion Board Posting Grading Rubric</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Knowledge of the Content/Topic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6.5pt;height:15pt" o:ole="">
            <v:imagedata r:id="rId72" o:title=""/>
          </v:shape>
          <w:control r:id="rId73" w:name="DefaultOcxName" w:shapeid="_x0000_i1121"/>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24" type="#_x0000_t75" style="width:1in;height:18pt" o:ole="">
            <v:imagedata r:id="rId74" o:title=""/>
          </v:shape>
          <w:control r:id="rId75" w:name="DefaultOcxName1" w:shapeid="_x0000_i1124"/>
        </w:object>
      </w:r>
      <w:r w:rsidRPr="00D801BB">
        <w:rPr>
          <w:rFonts w:ascii="Times New Roman" w:eastAsia="Times New Roman" w:hAnsi="Times New Roman"/>
          <w:color w:val="000000"/>
          <w:szCs w:val="24"/>
        </w:rPr>
        <w:object w:dxaOrig="1440" w:dyaOrig="1440">
          <v:shape id="_x0000_i1127" type="#_x0000_t75" style="width:1in;height:18pt" o:ole="">
            <v:imagedata r:id="rId76" o:title=""/>
          </v:shape>
          <w:control r:id="rId77" w:name="DefaultOcxName2" w:shapeid="_x0000_i112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brings forth new or expanded ideas and demonstrates practical application.</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30" type="#_x0000_t75" style="width:16.5pt;height:15pt" o:ole="">
            <v:imagedata r:id="rId72" o:title=""/>
          </v:shape>
          <w:control r:id="rId78" w:name="DefaultOcxName3" w:shapeid="_x0000_i1130"/>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33" type="#_x0000_t75" style="width:1in;height:18pt" o:ole="">
            <v:imagedata r:id="rId79" o:title=""/>
          </v:shape>
          <w:control r:id="rId80" w:name="DefaultOcxName4" w:shapeid="_x0000_i1133"/>
        </w:object>
      </w:r>
      <w:r w:rsidRPr="00D801BB">
        <w:rPr>
          <w:rFonts w:ascii="Times New Roman" w:eastAsia="Times New Roman" w:hAnsi="Times New Roman"/>
          <w:color w:val="000000"/>
          <w:szCs w:val="24"/>
        </w:rPr>
        <w:object w:dxaOrig="1440" w:dyaOrig="1440">
          <v:shape id="_x0000_i1136" type="#_x0000_t75" style="width:1in;height:18pt" o:ole="">
            <v:imagedata r:id="rId81" o:title=""/>
          </v:shape>
          <w:control r:id="rId82" w:name="DefaultOcxName5" w:shapeid="_x0000_i113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illustrates basic knowledge of the topic without applying or expanding ideas.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39" type="#_x0000_t75" style="width:16.5pt;height:15pt" o:ole="">
            <v:imagedata r:id="rId72" o:title=""/>
          </v:shape>
          <w:control r:id="rId83" w:name="DefaultOcxName6" w:shapeid="_x0000_i1139"/>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42" type="#_x0000_t75" style="width:1in;height:18pt" o:ole="">
            <v:imagedata r:id="rId84" o:title=""/>
          </v:shape>
          <w:control r:id="rId85" w:name="DefaultOcxName7" w:shapeid="_x0000_i1142"/>
        </w:object>
      </w:r>
      <w:r w:rsidRPr="00D801BB">
        <w:rPr>
          <w:rFonts w:ascii="Times New Roman" w:eastAsia="Times New Roman" w:hAnsi="Times New Roman"/>
          <w:color w:val="000000"/>
          <w:szCs w:val="24"/>
        </w:rPr>
        <w:object w:dxaOrig="1440" w:dyaOrig="1440">
          <v:shape id="_x0000_i1145" type="#_x0000_t75" style="width:1in;height:18pt" o:ole="">
            <v:imagedata r:id="rId86" o:title=""/>
          </v:shape>
          <w:control r:id="rId87" w:name="DefaultOcxName8" w:shapeid="_x0000_i114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displays only a minimal grasp of the topic covered.</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Evidence of Research</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48" type="#_x0000_t75" style="width:16.5pt;height:15pt" o:ole="">
            <v:imagedata r:id="rId72" o:title=""/>
          </v:shape>
          <w:control r:id="rId88" w:name="DefaultOcxName9" w:shapeid="_x0000_i1148"/>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51" type="#_x0000_t75" style="width:1in;height:18pt" o:ole="">
            <v:imagedata r:id="rId89" o:title=""/>
          </v:shape>
          <w:control r:id="rId90" w:name="DefaultOcxName10" w:shapeid="_x0000_i1151"/>
        </w:object>
      </w:r>
      <w:r w:rsidRPr="00D801BB">
        <w:rPr>
          <w:rFonts w:ascii="Times New Roman" w:eastAsia="Times New Roman" w:hAnsi="Times New Roman"/>
          <w:color w:val="000000"/>
          <w:szCs w:val="24"/>
        </w:rPr>
        <w:object w:dxaOrig="1440" w:dyaOrig="1440">
          <v:shape id="_x0000_i1154" type="#_x0000_t75" style="width:1in;height:18pt" o:ole="">
            <v:imagedata r:id="rId76" o:title=""/>
          </v:shape>
          <w:control r:id="rId91" w:name="DefaultOcxName11" w:shapeid="_x0000_i115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applies possible associated literature or research to support and extend ideas. Original post should be 200-300 words. Citations provided support posting.</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57" type="#_x0000_t75" style="width:16.5pt;height:15pt" o:ole="">
            <v:imagedata r:id="rId72" o:title=""/>
          </v:shape>
          <w:control r:id="rId92" w:name="DefaultOcxName12" w:shapeid="_x0000_i1157"/>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60" type="#_x0000_t75" style="width:1in;height:18pt" o:ole="">
            <v:imagedata r:id="rId79" o:title=""/>
          </v:shape>
          <w:control r:id="rId93" w:name="DefaultOcxName13" w:shapeid="_x0000_i1160"/>
        </w:object>
      </w:r>
      <w:r w:rsidRPr="00D801BB">
        <w:rPr>
          <w:rFonts w:ascii="Times New Roman" w:eastAsia="Times New Roman" w:hAnsi="Times New Roman"/>
          <w:color w:val="000000"/>
          <w:szCs w:val="24"/>
        </w:rPr>
        <w:object w:dxaOrig="1440" w:dyaOrig="1440">
          <v:shape id="_x0000_i1163" type="#_x0000_t75" style="width:1in;height:18pt" o:ole="">
            <v:imagedata r:id="rId81" o:title=""/>
          </v:shape>
          <w:control r:id="rId94" w:name="DefaultOcxName14" w:shapeid="_x0000_i1163"/>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uses associated literature or research to support ideas, but fails to provide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66" type="#_x0000_t75" style="width:16.5pt;height:15pt" o:ole="">
            <v:imagedata r:id="rId72" o:title=""/>
          </v:shape>
          <w:control r:id="rId95" w:name="DefaultOcxName15" w:shapeid="_x0000_i1166"/>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69" type="#_x0000_t75" style="width:1in;height:18pt" o:ole="">
            <v:imagedata r:id="rId84" o:title=""/>
          </v:shape>
          <w:control r:id="rId96" w:name="DefaultOcxName16" w:shapeid="_x0000_i1169"/>
        </w:object>
      </w:r>
      <w:r w:rsidRPr="00D801BB">
        <w:rPr>
          <w:rFonts w:ascii="Times New Roman" w:eastAsia="Times New Roman" w:hAnsi="Times New Roman"/>
          <w:color w:val="000000"/>
          <w:szCs w:val="24"/>
        </w:rPr>
        <w:object w:dxaOrig="1440" w:dyaOrig="1440">
          <v:shape id="_x0000_i1172" type="#_x0000_t75" style="width:1in;height:18pt" o:ole="">
            <v:imagedata r:id="rId86" o:title=""/>
          </v:shape>
          <w:control r:id="rId97" w:name="DefaultOcxName17" w:shapeid="_x0000_i1172"/>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lacks supporting research.</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Responses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75" type="#_x0000_t75" style="width:16.5pt;height:15pt" o:ole="">
            <v:imagedata r:id="rId72" o:title=""/>
          </v:shape>
          <w:control r:id="rId98" w:name="DefaultOcxName18" w:shapeid="_x0000_i1175"/>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78" type="#_x0000_t75" style="width:1in;height:18pt" o:ole="">
            <v:imagedata r:id="rId74" o:title=""/>
          </v:shape>
          <w:control r:id="rId99" w:name="DefaultOcxName19" w:shapeid="_x0000_i1178"/>
        </w:object>
      </w:r>
      <w:r w:rsidRPr="00D801BB">
        <w:rPr>
          <w:rFonts w:ascii="Times New Roman" w:eastAsia="Times New Roman" w:hAnsi="Times New Roman"/>
          <w:color w:val="000000"/>
          <w:szCs w:val="24"/>
        </w:rPr>
        <w:object w:dxaOrig="1440" w:dyaOrig="1440">
          <v:shape id="_x0000_i1181" type="#_x0000_t75" style="width:1in;height:18pt" o:ole="">
            <v:imagedata r:id="rId76" o:title=""/>
          </v:shape>
          <w:control r:id="rId100" w:name="DefaultOcxName20" w:shapeid="_x0000_i1181"/>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and furthers the discussion with critical analysis. Follow-up responses should be at least 100 words with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84" type="#_x0000_t75" style="width:16.5pt;height:15pt" o:ole="">
            <v:imagedata r:id="rId72" o:title=""/>
          </v:shape>
          <w:control r:id="rId101" w:name="DefaultOcxName21" w:shapeid="_x0000_i1184"/>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87" type="#_x0000_t75" style="width:1in;height:18pt" o:ole="">
            <v:imagedata r:id="rId102" o:title=""/>
          </v:shape>
          <w:control r:id="rId103" w:name="DefaultOcxName22" w:shapeid="_x0000_i1187"/>
        </w:object>
      </w:r>
      <w:r w:rsidRPr="00D801BB">
        <w:rPr>
          <w:rFonts w:ascii="Times New Roman" w:eastAsia="Times New Roman" w:hAnsi="Times New Roman"/>
          <w:color w:val="000000"/>
          <w:szCs w:val="24"/>
        </w:rPr>
        <w:object w:dxaOrig="1440" w:dyaOrig="1440">
          <v:shape id="_x0000_i1190" type="#_x0000_t75" style="width:1in;height:18pt" o:ole="">
            <v:imagedata r:id="rId81" o:title=""/>
          </v:shape>
          <w:control r:id="rId104" w:name="DefaultOcxName23" w:shapeid="_x0000_i1190"/>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without furthering the discussion through critical analysis.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193" type="#_x0000_t75" style="width:16.5pt;height:15pt" o:ole="">
            <v:imagedata r:id="rId72" o:title=""/>
          </v:shape>
          <w:control r:id="rId105" w:name="DefaultOcxName24" w:shapeid="_x0000_i1193"/>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196" type="#_x0000_t75" style="width:1in;height:18pt" o:ole="">
            <v:imagedata r:id="rId84" o:title=""/>
          </v:shape>
          <w:control r:id="rId106" w:name="DefaultOcxName25" w:shapeid="_x0000_i1196"/>
        </w:object>
      </w:r>
      <w:r w:rsidRPr="00D801BB">
        <w:rPr>
          <w:rFonts w:ascii="Times New Roman" w:eastAsia="Times New Roman" w:hAnsi="Times New Roman"/>
          <w:color w:val="000000"/>
          <w:szCs w:val="24"/>
        </w:rPr>
        <w:object w:dxaOrig="1440" w:dyaOrig="1440">
          <v:shape id="_x0000_i1199" type="#_x0000_t75" style="width:1in;height:18pt" o:ole="">
            <v:imagedata r:id="rId86" o:title=""/>
          </v:shape>
          <w:control r:id="rId107" w:name="DefaultOcxName26" w:shapeid="_x0000_i1199"/>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Does not refer to the posting directly or simply agrees or disagrees without explanation or no response.</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Timeliness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02" type="#_x0000_t75" style="width:16.5pt;height:15pt" o:ole="">
            <v:imagedata r:id="rId72" o:title=""/>
          </v:shape>
          <w:control r:id="rId108" w:name="DefaultOcxName27" w:shapeid="_x0000_i1202"/>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05" type="#_x0000_t75" style="width:1in;height:18pt" o:ole="">
            <v:imagedata r:id="rId74" o:title=""/>
          </v:shape>
          <w:control r:id="rId109" w:name="DefaultOcxName28" w:shapeid="_x0000_i1205"/>
        </w:object>
      </w:r>
      <w:r w:rsidRPr="00D801BB">
        <w:rPr>
          <w:rFonts w:ascii="Times New Roman" w:eastAsia="Times New Roman" w:hAnsi="Times New Roman"/>
          <w:color w:val="000000"/>
          <w:szCs w:val="24"/>
        </w:rPr>
        <w:object w:dxaOrig="1440" w:dyaOrig="1440">
          <v:shape id="_x0000_i1208" type="#_x0000_t75" style="width:1in;height:18pt" o:ole="">
            <v:imagedata r:id="rId76" o:title=""/>
          </v:shape>
          <w:control r:id="rId110" w:name="DefaultOcxName29" w:shapeid="_x0000_i120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Wednesday AND response posted by Sunday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11" type="#_x0000_t75" style="width:16.5pt;height:15pt" o:ole="">
            <v:imagedata r:id="rId72" o:title=""/>
          </v:shape>
          <w:control r:id="rId111" w:name="DefaultOcxName30" w:shapeid="_x0000_i1211"/>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14" type="#_x0000_t75" style="width:1in;height:18pt" o:ole="">
            <v:imagedata r:id="rId79" o:title=""/>
          </v:shape>
          <w:control r:id="rId112" w:name="DefaultOcxName31" w:shapeid="_x0000_i1214"/>
        </w:object>
      </w:r>
      <w:r w:rsidRPr="00D801BB">
        <w:rPr>
          <w:rFonts w:ascii="Times New Roman" w:eastAsia="Times New Roman" w:hAnsi="Times New Roman"/>
          <w:color w:val="000000"/>
          <w:szCs w:val="24"/>
        </w:rPr>
        <w:object w:dxaOrig="1440" w:dyaOrig="1440">
          <v:shape id="_x0000_i1217" type="#_x0000_t75" style="width:1in;height:18pt" o:ole="">
            <v:imagedata r:id="rId81" o:title=""/>
          </v:shape>
          <w:control r:id="rId113" w:name="DefaultOcxName32" w:shapeid="_x0000_i121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Thursday and response by Sunday.</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20" type="#_x0000_t75" style="width:16.5pt;height:15pt" o:ole="">
            <v:imagedata r:id="rId72" o:title=""/>
          </v:shape>
          <w:control r:id="rId114" w:name="DefaultOcxName33" w:shapeid="_x0000_i1220"/>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23" type="#_x0000_t75" style="width:1in;height:18pt" o:ole="">
            <v:imagedata r:id="rId115" o:title=""/>
          </v:shape>
          <w:control r:id="rId116" w:name="DefaultOcxName34" w:shapeid="_x0000_i1223"/>
        </w:object>
      </w:r>
      <w:r w:rsidRPr="00D801BB">
        <w:rPr>
          <w:rFonts w:ascii="Times New Roman" w:eastAsia="Times New Roman" w:hAnsi="Times New Roman"/>
          <w:color w:val="000000"/>
          <w:szCs w:val="24"/>
        </w:rPr>
        <w:object w:dxaOrig="1440" w:dyaOrig="1440">
          <v:shape id="_x0000_i1226" type="#_x0000_t75" style="width:1in;height:18pt" o:ole="">
            <v:imagedata r:id="rId86" o:title=""/>
          </v:shape>
          <w:control r:id="rId117" w:name="DefaultOcxName35" w:shapeid="_x0000_i122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after Thursday OR response after Sunday.</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Grammar, Punctuation, Spelling, APA formatted references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29" type="#_x0000_t75" style="width:16.5pt;height:15pt" o:ole="">
            <v:imagedata r:id="rId72" o:title=""/>
          </v:shape>
          <w:control r:id="rId118" w:name="DefaultOcxName36" w:shapeid="_x0000_i1229"/>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32" type="#_x0000_t75" style="width:1in;height:18pt" o:ole="">
            <v:imagedata r:id="rId74" o:title=""/>
          </v:shape>
          <w:control r:id="rId119" w:name="DefaultOcxName37" w:shapeid="_x0000_i1232"/>
        </w:object>
      </w:r>
      <w:r w:rsidRPr="00D801BB">
        <w:rPr>
          <w:rFonts w:ascii="Times New Roman" w:eastAsia="Times New Roman" w:hAnsi="Times New Roman"/>
          <w:color w:val="000000"/>
          <w:szCs w:val="24"/>
        </w:rPr>
        <w:object w:dxaOrig="1440" w:dyaOrig="1440">
          <v:shape id="_x0000_i1235" type="#_x0000_t75" style="width:1in;height:18pt" o:ole="">
            <v:imagedata r:id="rId76" o:title=""/>
          </v:shape>
          <w:control r:id="rId120" w:name="DefaultOcxName38" w:shapeid="_x0000_i123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Absence of errors. Uses compound sentence structure. Clear that posts have been proofread and/or run through grammar and spell check. References are cited using APA format.</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38" type="#_x0000_t75" style="width:16.5pt;height:15pt" o:ole="">
            <v:imagedata r:id="rId72" o:title=""/>
          </v:shape>
          <w:control r:id="rId121" w:name="DefaultOcxName39" w:shapeid="_x0000_i1238"/>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41" type="#_x0000_t75" style="width:1in;height:18pt" o:ole="">
            <v:imagedata r:id="rId79" o:title=""/>
          </v:shape>
          <w:control r:id="rId122" w:name="DefaultOcxName40" w:shapeid="_x0000_i1241"/>
        </w:object>
      </w:r>
      <w:r w:rsidRPr="00D801BB">
        <w:rPr>
          <w:rFonts w:ascii="Times New Roman" w:eastAsia="Times New Roman" w:hAnsi="Times New Roman"/>
          <w:color w:val="000000"/>
          <w:szCs w:val="24"/>
        </w:rPr>
        <w:object w:dxaOrig="1440" w:dyaOrig="1440">
          <v:shape id="_x0000_i1244" type="#_x0000_t75" style="width:1in;height:18pt" o:ole="">
            <v:imagedata r:id="rId81" o:title=""/>
          </v:shape>
          <w:control r:id="rId123" w:name="DefaultOcxName41" w:shapeid="_x0000_i124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Minimal errors. Sentence structure correct, but basic.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1440" w:dyaOrig="1440">
          <v:shape id="_x0000_i1247" type="#_x0000_t75" style="width:16.5pt;height:15pt" o:ole="">
            <v:imagedata r:id="rId72" o:title=""/>
          </v:shape>
          <w:control r:id="rId124" w:name="DefaultOcxName42" w:shapeid="_x0000_i1247"/>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1440" w:dyaOrig="1440">
          <v:shape id="_x0000_i1250" type="#_x0000_t75" style="width:1in;height:18pt" o:ole="">
            <v:imagedata r:id="rId84" o:title=""/>
          </v:shape>
          <w:control r:id="rId125" w:name="DefaultOcxName43" w:shapeid="_x0000_i1250"/>
        </w:object>
      </w:r>
      <w:r w:rsidRPr="00D801BB">
        <w:rPr>
          <w:rFonts w:ascii="Times New Roman" w:eastAsia="Times New Roman" w:hAnsi="Times New Roman"/>
          <w:color w:val="000000"/>
          <w:szCs w:val="24"/>
        </w:rPr>
        <w:object w:dxaOrig="1440" w:dyaOrig="1440">
          <v:shape id="_x0000_i1253" type="#_x0000_t75" style="width:1in;height:18pt" o:ole="">
            <v:imagedata r:id="rId86" o:title=""/>
          </v:shape>
          <w:control r:id="rId126" w:name="DefaultOcxName44" w:shapeid="_x0000_i1253"/>
        </w:object>
      </w:r>
    </w:p>
    <w:p w:rsidR="006877D5" w:rsidRPr="00D801BB" w:rsidRDefault="006877D5" w:rsidP="006877D5">
      <w:pPr>
        <w:shd w:val="clear" w:color="auto" w:fill="FFFFFF"/>
        <w:spacing w:after="150"/>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Substantial errors with significant grammatical and structural problems.</w:t>
      </w:r>
    </w:p>
    <w:p w:rsidR="006877D5" w:rsidRPr="00D801BB" w:rsidRDefault="006877D5" w:rsidP="006877D5">
      <w:pPr>
        <w:contextualSpacing/>
        <w:rPr>
          <w:rFonts w:ascii="Times New Roman" w:hAnsi="Times New Roman"/>
          <w:sz w:val="24"/>
          <w:szCs w:val="24"/>
        </w:rPr>
      </w:pPr>
    </w:p>
    <w:p w:rsidR="00252C5D" w:rsidRDefault="00252C5D" w:rsidP="00F57267">
      <w:pPr>
        <w:spacing w:before="100" w:beforeAutospacing="1" w:after="100" w:afterAutospacing="1"/>
        <w:jc w:val="center"/>
        <w:rPr>
          <w:rFonts w:ascii="Times New Roman" w:eastAsia="Times New Roman" w:hAnsi="Times New Roman"/>
          <w:b/>
          <w:sz w:val="24"/>
          <w:szCs w:val="24"/>
        </w:rPr>
      </w:pPr>
    </w:p>
    <w:p w:rsidR="00F57267" w:rsidRPr="00D801BB" w:rsidRDefault="003C053E" w:rsidP="00F57267">
      <w:pPr>
        <w:spacing w:before="100" w:beforeAutospacing="1" w:after="100" w:afterAutospacing="1"/>
        <w:jc w:val="center"/>
        <w:rPr>
          <w:rFonts w:ascii="Times New Roman" w:eastAsia="Times New Roman" w:hAnsi="Times New Roman"/>
          <w:b/>
          <w:sz w:val="24"/>
          <w:szCs w:val="24"/>
        </w:rPr>
      </w:pPr>
      <w:r>
        <w:rPr>
          <w:rFonts w:ascii="Times New Roman" w:eastAsia="Times New Roman" w:hAnsi="Times New Roman"/>
          <w:b/>
          <w:sz w:val="24"/>
          <w:szCs w:val="24"/>
        </w:rPr>
        <w:t>N5313</w:t>
      </w:r>
      <w:r w:rsidR="00F57267" w:rsidRPr="00D801BB">
        <w:rPr>
          <w:rFonts w:ascii="Times New Roman" w:eastAsia="Times New Roman" w:hAnsi="Times New Roman"/>
          <w:sz w:val="24"/>
          <w:szCs w:val="24"/>
        </w:rPr>
        <w:t xml:space="preserve"> </w:t>
      </w:r>
      <w:r>
        <w:rPr>
          <w:rFonts w:ascii="Times New Roman" w:eastAsia="Times New Roman" w:hAnsi="Times New Roman"/>
          <w:b/>
          <w:sz w:val="24"/>
          <w:szCs w:val="24"/>
        </w:rPr>
        <w:t xml:space="preserve">RADIOLOGY </w:t>
      </w:r>
      <w:r w:rsidR="00F57267" w:rsidRPr="00D801BB">
        <w:rPr>
          <w:rFonts w:ascii="Times New Roman" w:eastAsia="Times New Roman" w:hAnsi="Times New Roman"/>
          <w:b/>
          <w:sz w:val="24"/>
          <w:szCs w:val="24"/>
        </w:rPr>
        <w:t>Modules</w:t>
      </w:r>
    </w:p>
    <w:p w:rsidR="00F57267" w:rsidRPr="00D801BB" w:rsidRDefault="00F57267" w:rsidP="00F57267">
      <w:pPr>
        <w:spacing w:before="100" w:beforeAutospacing="1" w:after="100" w:afterAutospacing="1"/>
        <w:ind w:firstLine="720"/>
        <w:rPr>
          <w:rFonts w:ascii="Times New Roman" w:eastAsia="Times New Roman" w:hAnsi="Times New Roman"/>
          <w:noProof/>
          <w:sz w:val="24"/>
          <w:szCs w:val="24"/>
          <w:lang w:eastAsia="en-US"/>
        </w:rPr>
      </w:pPr>
      <w:r w:rsidRPr="00D801BB">
        <w:rPr>
          <w:rFonts w:ascii="Times New Roman" w:eastAsia="Times New Roman" w:hAnsi="Times New Roman"/>
          <w:sz w:val="24"/>
          <w:szCs w:val="24"/>
        </w:rPr>
        <w:t xml:space="preserve">The radiology tutorial website is associated with your Herring </w:t>
      </w:r>
      <w:r w:rsidRPr="00D801BB">
        <w:rPr>
          <w:rFonts w:ascii="Times New Roman" w:eastAsia="Times New Roman" w:hAnsi="Times New Roman"/>
          <w:i/>
          <w:sz w:val="24"/>
          <w:szCs w:val="24"/>
        </w:rPr>
        <w:t xml:space="preserve">Learning Radiology </w:t>
      </w:r>
      <w:r w:rsidRPr="00D801BB">
        <w:rPr>
          <w:rFonts w:ascii="Times New Roman" w:eastAsia="Times New Roman" w:hAnsi="Times New Roman"/>
          <w:sz w:val="24"/>
          <w:szCs w:val="24"/>
        </w:rPr>
        <w:t xml:space="preserve">textbook.  You will need a NEW copy of the Herring </w:t>
      </w:r>
      <w:r w:rsidRPr="00D801BB">
        <w:rPr>
          <w:rFonts w:ascii="Times New Roman" w:eastAsia="Times New Roman" w:hAnsi="Times New Roman"/>
          <w:i/>
          <w:sz w:val="24"/>
          <w:szCs w:val="24"/>
        </w:rPr>
        <w:t>Learning Radiology (3rd edition)</w:t>
      </w:r>
      <w:r w:rsidRPr="00D801BB">
        <w:rPr>
          <w:rFonts w:ascii="Times New Roman" w:eastAsia="Times New Roman" w:hAnsi="Times New Roman"/>
          <w:sz w:val="24"/>
          <w:szCs w:val="24"/>
        </w:rPr>
        <w:t xml:space="preserve">. Follow the directions on the inside of the book cover. </w:t>
      </w:r>
      <w:r w:rsidRPr="00D801BB">
        <w:rPr>
          <w:rFonts w:ascii="Times New Roman" w:eastAsia="Times New Roman" w:hAnsi="Times New Roman"/>
          <w:noProof/>
          <w:sz w:val="24"/>
          <w:szCs w:val="24"/>
          <w:lang w:eastAsia="en-US"/>
        </w:rPr>
        <w:t>Scroll do</w:t>
      </w:r>
      <w:r w:rsidR="003C053E">
        <w:rPr>
          <w:rFonts w:ascii="Times New Roman" w:eastAsia="Times New Roman" w:hAnsi="Times New Roman"/>
          <w:noProof/>
          <w:sz w:val="24"/>
          <w:szCs w:val="24"/>
          <w:lang w:eastAsia="en-US"/>
        </w:rPr>
        <w:t>wn on the left, find the Assess</w:t>
      </w:r>
      <w:r w:rsidRPr="00D801BB">
        <w:rPr>
          <w:rFonts w:ascii="Times New Roman" w:eastAsia="Times New Roman" w:hAnsi="Times New Roman"/>
          <w:noProof/>
          <w:sz w:val="24"/>
          <w:szCs w:val="24"/>
          <w:lang w:eastAsia="en-US"/>
        </w:rPr>
        <w:t>m</w:t>
      </w:r>
      <w:r w:rsidR="003C053E">
        <w:rPr>
          <w:rFonts w:ascii="Times New Roman" w:eastAsia="Times New Roman" w:hAnsi="Times New Roman"/>
          <w:noProof/>
          <w:sz w:val="24"/>
          <w:szCs w:val="24"/>
          <w:lang w:eastAsia="en-US"/>
        </w:rPr>
        <w:t>e</w:t>
      </w:r>
      <w:r w:rsidRPr="00D801BB">
        <w:rPr>
          <w:rFonts w:ascii="Times New Roman" w:eastAsia="Times New Roman" w:hAnsi="Times New Roman"/>
          <w:noProof/>
          <w:sz w:val="24"/>
          <w:szCs w:val="24"/>
          <w:lang w:eastAsia="en-US"/>
        </w:rPr>
        <w:t>nts, and you will see the chapter and anatomy quizzes. Below are some screen shots of what you will see.</w:t>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0365F0CE" wp14:editId="78D3B545">
            <wp:extent cx="62007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t="16600" r="174" b="5232"/>
                    <a:stretch>
                      <a:fillRect/>
                    </a:stretch>
                  </pic:blipFill>
                  <pic:spPr bwMode="auto">
                    <a:xfrm>
                      <a:off x="0" y="0"/>
                      <a:ext cx="620077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6CDE1F3C" wp14:editId="206134B7">
            <wp:extent cx="61817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l="522" t="16600" r="174" b="5231"/>
                    <a:stretch>
                      <a:fillRect/>
                    </a:stretch>
                  </pic:blipFill>
                  <pic:spPr bwMode="auto">
                    <a:xfrm>
                      <a:off x="0" y="0"/>
                      <a:ext cx="618172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r w:rsidRPr="00D801BB">
        <w:rPr>
          <w:rFonts w:ascii="Times New Roman" w:eastAsia="Times New Roman" w:hAnsi="Times New Roman"/>
          <w:sz w:val="24"/>
          <w:szCs w:val="24"/>
        </w:rPr>
        <w:t>The chapter and anatomy quizzes are excellent to test your understanding of the required reading content and relevant anatomy. You may want to print some of the quizzes such as the chest x-ray to create a reference to</w:t>
      </w:r>
      <w:r w:rsidR="003C053E">
        <w:rPr>
          <w:rFonts w:ascii="Times New Roman" w:eastAsia="Times New Roman" w:hAnsi="Times New Roman"/>
          <w:sz w:val="24"/>
          <w:szCs w:val="24"/>
        </w:rPr>
        <w:t xml:space="preserve"> in your clinical notebook. </w:t>
      </w:r>
      <w:r w:rsidRPr="00D801BB">
        <w:rPr>
          <w:rFonts w:ascii="Times New Roman" w:eastAsia="Times New Roman" w:hAnsi="Times New Roman"/>
          <w:sz w:val="24"/>
          <w:szCs w:val="24"/>
        </w:rPr>
        <w:t xml:space="preserve">You will need to complete the following chapter and anatomy quizzes before the first and second exams. Be aware that the book chapter text may not match the chapter quiz. </w:t>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bookmarkStart w:id="1" w:name="_GoBack"/>
      <w:bookmarkEnd w:id="1"/>
    </w:p>
    <w:p w:rsidR="00252C5D" w:rsidRDefault="00252C5D" w:rsidP="00F57267">
      <w:pPr>
        <w:spacing w:before="100" w:beforeAutospacing="1" w:after="100" w:afterAutospacing="1"/>
        <w:jc w:val="center"/>
        <w:rPr>
          <w:rFonts w:ascii="Times New Roman" w:eastAsia="Times New Roman" w:hAnsi="Times New Roman"/>
          <w:b/>
          <w:sz w:val="24"/>
          <w:szCs w:val="24"/>
          <w:u w:val="single"/>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b/>
                <w:sz w:val="24"/>
                <w:szCs w:val="24"/>
                <w:u w:val="single"/>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Basic Radiographic Principles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Correct Chest X-ray Technique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Cardiomegaly</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Airspace vs. Interstitial Disease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a Pleural Effusion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Pneumonia</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Pneumothorax or Not?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Plain Films of the 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Abnormal Bowel Gas Patterns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Free Air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Fracture or No Fracture?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Chest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Shoulder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Elbow</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Forearm</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Hand</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Pelvis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Knee</w:t>
            </w:r>
          </w:p>
        </w:tc>
      </w:tr>
    </w:tbl>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Plain Film Cardiac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The Faces of CHF</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Pulmonary Abnormalities (CTs)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Abdominal Calcifications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CT of Abdominal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Abnormalities of Bone Density</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Neuroimaging Abnormalities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Skull and Sinuses</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C-Spine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 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Hip</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Leg</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Ankle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Foot</w:t>
            </w:r>
          </w:p>
        </w:tc>
      </w:tr>
    </w:tbl>
    <w:p w:rsidR="00F57267" w:rsidRDefault="00F57267" w:rsidP="00F57267">
      <w:pPr>
        <w:rPr>
          <w:rFonts w:ascii="Times New Roman" w:hAnsi="Times New Roman"/>
          <w:b/>
          <w:sz w:val="24"/>
          <w:szCs w:val="24"/>
        </w:rPr>
      </w:pPr>
    </w:p>
    <w:p w:rsidR="003C053E" w:rsidRPr="00D801BB" w:rsidRDefault="003C053E" w:rsidP="003C053E">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sectPr w:rsidR="003C053E" w:rsidRPr="00D801BB" w:rsidSect="00CC0E67">
      <w:footerReference w:type="default" r:id="rId129"/>
      <w:pgSz w:w="12240" w:h="15840" w:code="1"/>
      <w:pgMar w:top="1440" w:right="1440" w:bottom="72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289" w:rsidRDefault="00025289">
      <w:r>
        <w:separator/>
      </w:r>
    </w:p>
  </w:endnote>
  <w:endnote w:type="continuationSeparator" w:id="0">
    <w:p w:rsidR="00025289" w:rsidRDefault="0002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522062"/>
      <w:docPartObj>
        <w:docPartGallery w:val="Page Numbers (Bottom of Page)"/>
        <w:docPartUnique/>
      </w:docPartObj>
    </w:sdtPr>
    <w:sdtEndPr>
      <w:rPr>
        <w:noProof/>
      </w:rPr>
    </w:sdtEndPr>
    <w:sdtContent>
      <w:p w:rsidR="00CC0E67" w:rsidRDefault="00CC0E67" w:rsidP="00CC0E67">
        <w:pPr>
          <w:pStyle w:val="Footer"/>
        </w:pPr>
        <w:r>
          <w:t>N5313 Summer Syllabus</w:t>
        </w:r>
        <w:r>
          <w:tab/>
        </w:r>
        <w:r>
          <w:tab/>
        </w:r>
        <w:r>
          <w:fldChar w:fldCharType="begin"/>
        </w:r>
        <w:r>
          <w:instrText xml:space="preserve"> PAGE   \* MERGEFORMAT </w:instrText>
        </w:r>
        <w:r>
          <w:fldChar w:fldCharType="separate"/>
        </w:r>
        <w:r w:rsidR="00F97CC3">
          <w:rPr>
            <w:noProof/>
          </w:rPr>
          <w:t>1</w:t>
        </w:r>
        <w:r>
          <w:rPr>
            <w:noProof/>
          </w:rPr>
          <w:fldChar w:fldCharType="end"/>
        </w:r>
      </w:p>
    </w:sdtContent>
  </w:sdt>
  <w:p w:rsidR="00CC0E67" w:rsidRDefault="00CC0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289" w:rsidRDefault="00025289">
      <w:r>
        <w:separator/>
      </w:r>
    </w:p>
  </w:footnote>
  <w:footnote w:type="continuationSeparator" w:id="0">
    <w:p w:rsidR="00025289" w:rsidRDefault="00025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2F0D"/>
    <w:multiLevelType w:val="hybridMultilevel"/>
    <w:tmpl w:val="B4548CAE"/>
    <w:lvl w:ilvl="0" w:tplc="8FC0324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59B4A35"/>
    <w:multiLevelType w:val="hybridMultilevel"/>
    <w:tmpl w:val="352C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3611BE"/>
    <w:multiLevelType w:val="hybridMultilevel"/>
    <w:tmpl w:val="AFA272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374"/>
    <w:multiLevelType w:val="hybridMultilevel"/>
    <w:tmpl w:val="0A1084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A6D5E"/>
    <w:multiLevelType w:val="hybridMultilevel"/>
    <w:tmpl w:val="0E9605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A414A"/>
    <w:multiLevelType w:val="hybridMultilevel"/>
    <w:tmpl w:val="CF069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4C1A"/>
    <w:multiLevelType w:val="hybridMultilevel"/>
    <w:tmpl w:val="6C4AB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C33BA"/>
    <w:multiLevelType w:val="hybridMultilevel"/>
    <w:tmpl w:val="5ECE6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6"/>
  </w:num>
  <w:num w:numId="2">
    <w:abstractNumId w:val="19"/>
  </w:num>
  <w:num w:numId="3">
    <w:abstractNumId w:val="12"/>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7"/>
  </w:num>
  <w:num w:numId="10">
    <w:abstractNumId w:val="13"/>
  </w:num>
  <w:num w:numId="11">
    <w:abstractNumId w:val="9"/>
  </w:num>
  <w:num w:numId="12">
    <w:abstractNumId w:val="11"/>
  </w:num>
  <w:num w:numId="13">
    <w:abstractNumId w:val="1"/>
  </w:num>
  <w:num w:numId="14">
    <w:abstractNumId w:val="5"/>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4"/>
  </w:num>
  <w:num w:numId="19">
    <w:abstractNumId w:val="20"/>
  </w:num>
  <w:num w:numId="20">
    <w:abstractNumId w:val="4"/>
  </w:num>
  <w:num w:numId="21">
    <w:abstractNumId w:val="1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1370"/>
    <w:rsid w:val="0002450B"/>
    <w:rsid w:val="00025289"/>
    <w:rsid w:val="00031EEA"/>
    <w:rsid w:val="00033836"/>
    <w:rsid w:val="000425B2"/>
    <w:rsid w:val="00050BEC"/>
    <w:rsid w:val="00054421"/>
    <w:rsid w:val="00055BCB"/>
    <w:rsid w:val="00080E6E"/>
    <w:rsid w:val="00091B8C"/>
    <w:rsid w:val="00094373"/>
    <w:rsid w:val="000A1744"/>
    <w:rsid w:val="000A4453"/>
    <w:rsid w:val="000A6261"/>
    <w:rsid w:val="000B4AD7"/>
    <w:rsid w:val="000C456E"/>
    <w:rsid w:val="000C5D1A"/>
    <w:rsid w:val="000D0531"/>
    <w:rsid w:val="000E42B3"/>
    <w:rsid w:val="000F48D0"/>
    <w:rsid w:val="001022AF"/>
    <w:rsid w:val="00103434"/>
    <w:rsid w:val="00113045"/>
    <w:rsid w:val="0012070F"/>
    <w:rsid w:val="00140EC2"/>
    <w:rsid w:val="0016170E"/>
    <w:rsid w:val="00166FE6"/>
    <w:rsid w:val="0017013A"/>
    <w:rsid w:val="001725F5"/>
    <w:rsid w:val="0018063B"/>
    <w:rsid w:val="001A3839"/>
    <w:rsid w:val="001C0A81"/>
    <w:rsid w:val="001D085D"/>
    <w:rsid w:val="001D0F62"/>
    <w:rsid w:val="001D464A"/>
    <w:rsid w:val="00230145"/>
    <w:rsid w:val="00231353"/>
    <w:rsid w:val="00240AED"/>
    <w:rsid w:val="00247E68"/>
    <w:rsid w:val="0025298E"/>
    <w:rsid w:val="00252C5D"/>
    <w:rsid w:val="00255631"/>
    <w:rsid w:val="002565D2"/>
    <w:rsid w:val="00261811"/>
    <w:rsid w:val="002625D4"/>
    <w:rsid w:val="002647BE"/>
    <w:rsid w:val="00275659"/>
    <w:rsid w:val="00287411"/>
    <w:rsid w:val="002923EC"/>
    <w:rsid w:val="002A17F2"/>
    <w:rsid w:val="002A77CC"/>
    <w:rsid w:val="002B4D04"/>
    <w:rsid w:val="002B6A32"/>
    <w:rsid w:val="002C0B77"/>
    <w:rsid w:val="002C1D5C"/>
    <w:rsid w:val="002C4A58"/>
    <w:rsid w:val="002C5AF6"/>
    <w:rsid w:val="002D0ED8"/>
    <w:rsid w:val="002D4ECF"/>
    <w:rsid w:val="002E66DC"/>
    <w:rsid w:val="002E6C13"/>
    <w:rsid w:val="002F3D1D"/>
    <w:rsid w:val="003171FC"/>
    <w:rsid w:val="00331946"/>
    <w:rsid w:val="003320CB"/>
    <w:rsid w:val="00336768"/>
    <w:rsid w:val="00341734"/>
    <w:rsid w:val="003507D8"/>
    <w:rsid w:val="0036041E"/>
    <w:rsid w:val="00363664"/>
    <w:rsid w:val="0036406E"/>
    <w:rsid w:val="003643D5"/>
    <w:rsid w:val="003720AD"/>
    <w:rsid w:val="003779C7"/>
    <w:rsid w:val="00380DC8"/>
    <w:rsid w:val="00384AC7"/>
    <w:rsid w:val="00384D00"/>
    <w:rsid w:val="003852E8"/>
    <w:rsid w:val="003C053E"/>
    <w:rsid w:val="003D3AE7"/>
    <w:rsid w:val="004165B4"/>
    <w:rsid w:val="004246F2"/>
    <w:rsid w:val="00424AFF"/>
    <w:rsid w:val="00426B77"/>
    <w:rsid w:val="00440D06"/>
    <w:rsid w:val="00467FAC"/>
    <w:rsid w:val="004A024E"/>
    <w:rsid w:val="004A2C42"/>
    <w:rsid w:val="004B3BFC"/>
    <w:rsid w:val="004C0450"/>
    <w:rsid w:val="004D1876"/>
    <w:rsid w:val="004E781C"/>
    <w:rsid w:val="004F5A97"/>
    <w:rsid w:val="00503E75"/>
    <w:rsid w:val="00511E8C"/>
    <w:rsid w:val="005425D1"/>
    <w:rsid w:val="0054461F"/>
    <w:rsid w:val="005508D3"/>
    <w:rsid w:val="00557CAF"/>
    <w:rsid w:val="0056007E"/>
    <w:rsid w:val="00565928"/>
    <w:rsid w:val="005703C8"/>
    <w:rsid w:val="00570EE5"/>
    <w:rsid w:val="00575803"/>
    <w:rsid w:val="005839B2"/>
    <w:rsid w:val="0058509C"/>
    <w:rsid w:val="005928BB"/>
    <w:rsid w:val="005960C5"/>
    <w:rsid w:val="005A4673"/>
    <w:rsid w:val="005A7E35"/>
    <w:rsid w:val="005C12A0"/>
    <w:rsid w:val="005C44BA"/>
    <w:rsid w:val="005C4F44"/>
    <w:rsid w:val="005E5D3B"/>
    <w:rsid w:val="005E7A9D"/>
    <w:rsid w:val="00617D1F"/>
    <w:rsid w:val="00621982"/>
    <w:rsid w:val="00621A71"/>
    <w:rsid w:val="00631101"/>
    <w:rsid w:val="006519F2"/>
    <w:rsid w:val="0066066D"/>
    <w:rsid w:val="006800A0"/>
    <w:rsid w:val="006810BB"/>
    <w:rsid w:val="006815E8"/>
    <w:rsid w:val="006877D5"/>
    <w:rsid w:val="006B5455"/>
    <w:rsid w:val="006C5B7E"/>
    <w:rsid w:val="006D1DA4"/>
    <w:rsid w:val="006D428E"/>
    <w:rsid w:val="006E098D"/>
    <w:rsid w:val="006E497B"/>
    <w:rsid w:val="006F2F49"/>
    <w:rsid w:val="007053A3"/>
    <w:rsid w:val="00711985"/>
    <w:rsid w:val="00724E71"/>
    <w:rsid w:val="00726C9B"/>
    <w:rsid w:val="007330C2"/>
    <w:rsid w:val="007410F4"/>
    <w:rsid w:val="007475B5"/>
    <w:rsid w:val="00750860"/>
    <w:rsid w:val="007537EE"/>
    <w:rsid w:val="00785E4B"/>
    <w:rsid w:val="00786DAD"/>
    <w:rsid w:val="00795EF4"/>
    <w:rsid w:val="0079686B"/>
    <w:rsid w:val="007C1B40"/>
    <w:rsid w:val="007C44DB"/>
    <w:rsid w:val="007C5040"/>
    <w:rsid w:val="007C536F"/>
    <w:rsid w:val="007D241A"/>
    <w:rsid w:val="007E48B4"/>
    <w:rsid w:val="007E6CC4"/>
    <w:rsid w:val="007F024D"/>
    <w:rsid w:val="007F1A0D"/>
    <w:rsid w:val="008005D3"/>
    <w:rsid w:val="00816267"/>
    <w:rsid w:val="00842983"/>
    <w:rsid w:val="0085674D"/>
    <w:rsid w:val="00866C4F"/>
    <w:rsid w:val="00876463"/>
    <w:rsid w:val="00883561"/>
    <w:rsid w:val="00884779"/>
    <w:rsid w:val="00891CA6"/>
    <w:rsid w:val="00896CBE"/>
    <w:rsid w:val="008A4F55"/>
    <w:rsid w:val="008B01AA"/>
    <w:rsid w:val="008B5F47"/>
    <w:rsid w:val="008C6F39"/>
    <w:rsid w:val="008D1305"/>
    <w:rsid w:val="008E0310"/>
    <w:rsid w:val="008E6421"/>
    <w:rsid w:val="009039F8"/>
    <w:rsid w:val="00904D3A"/>
    <w:rsid w:val="00911D9C"/>
    <w:rsid w:val="00926E61"/>
    <w:rsid w:val="00933D35"/>
    <w:rsid w:val="00934700"/>
    <w:rsid w:val="009561B2"/>
    <w:rsid w:val="009629F1"/>
    <w:rsid w:val="00975F41"/>
    <w:rsid w:val="009823AD"/>
    <w:rsid w:val="009A14C6"/>
    <w:rsid w:val="009B3961"/>
    <w:rsid w:val="009C1F54"/>
    <w:rsid w:val="009E11EE"/>
    <w:rsid w:val="00A00F2F"/>
    <w:rsid w:val="00A100CE"/>
    <w:rsid w:val="00A11F5E"/>
    <w:rsid w:val="00A13A1E"/>
    <w:rsid w:val="00A15437"/>
    <w:rsid w:val="00A15C0E"/>
    <w:rsid w:val="00A31CBC"/>
    <w:rsid w:val="00A46CF1"/>
    <w:rsid w:val="00A64B56"/>
    <w:rsid w:val="00A82438"/>
    <w:rsid w:val="00A84253"/>
    <w:rsid w:val="00A96D51"/>
    <w:rsid w:val="00AB1809"/>
    <w:rsid w:val="00AB3F86"/>
    <w:rsid w:val="00AD0331"/>
    <w:rsid w:val="00AD5B3B"/>
    <w:rsid w:val="00AF0F9C"/>
    <w:rsid w:val="00AF53F5"/>
    <w:rsid w:val="00AF5F75"/>
    <w:rsid w:val="00B0714B"/>
    <w:rsid w:val="00B07E53"/>
    <w:rsid w:val="00B13A78"/>
    <w:rsid w:val="00B15B3A"/>
    <w:rsid w:val="00B204DE"/>
    <w:rsid w:val="00B26EC8"/>
    <w:rsid w:val="00B26F94"/>
    <w:rsid w:val="00B37BB1"/>
    <w:rsid w:val="00B41E84"/>
    <w:rsid w:val="00B62EF5"/>
    <w:rsid w:val="00B660F8"/>
    <w:rsid w:val="00B71C09"/>
    <w:rsid w:val="00B84030"/>
    <w:rsid w:val="00B85497"/>
    <w:rsid w:val="00BA72C0"/>
    <w:rsid w:val="00BB64A4"/>
    <w:rsid w:val="00BF4102"/>
    <w:rsid w:val="00BF5A6F"/>
    <w:rsid w:val="00BF78F4"/>
    <w:rsid w:val="00C0133D"/>
    <w:rsid w:val="00C02851"/>
    <w:rsid w:val="00C05B43"/>
    <w:rsid w:val="00C07E06"/>
    <w:rsid w:val="00C14ABA"/>
    <w:rsid w:val="00C3325F"/>
    <w:rsid w:val="00C51738"/>
    <w:rsid w:val="00C5479E"/>
    <w:rsid w:val="00C562C9"/>
    <w:rsid w:val="00C90560"/>
    <w:rsid w:val="00CA1FC7"/>
    <w:rsid w:val="00CA4928"/>
    <w:rsid w:val="00CC0E67"/>
    <w:rsid w:val="00CC39BC"/>
    <w:rsid w:val="00CC5161"/>
    <w:rsid w:val="00D01B58"/>
    <w:rsid w:val="00D04D60"/>
    <w:rsid w:val="00D053A6"/>
    <w:rsid w:val="00D11A79"/>
    <w:rsid w:val="00D27752"/>
    <w:rsid w:val="00D43F1B"/>
    <w:rsid w:val="00D6289F"/>
    <w:rsid w:val="00D64992"/>
    <w:rsid w:val="00D779AC"/>
    <w:rsid w:val="00D801BB"/>
    <w:rsid w:val="00D80805"/>
    <w:rsid w:val="00D80BB1"/>
    <w:rsid w:val="00D841E4"/>
    <w:rsid w:val="00D924C9"/>
    <w:rsid w:val="00DA55D6"/>
    <w:rsid w:val="00DB3702"/>
    <w:rsid w:val="00DC57DD"/>
    <w:rsid w:val="00DE01EF"/>
    <w:rsid w:val="00DE0C3B"/>
    <w:rsid w:val="00DE6A4D"/>
    <w:rsid w:val="00DF09E6"/>
    <w:rsid w:val="00E33923"/>
    <w:rsid w:val="00E34B1B"/>
    <w:rsid w:val="00E4512D"/>
    <w:rsid w:val="00E4574A"/>
    <w:rsid w:val="00E866A5"/>
    <w:rsid w:val="00E93A32"/>
    <w:rsid w:val="00EA7057"/>
    <w:rsid w:val="00EB2297"/>
    <w:rsid w:val="00ED1238"/>
    <w:rsid w:val="00ED18A0"/>
    <w:rsid w:val="00ED60E8"/>
    <w:rsid w:val="00EF2CCA"/>
    <w:rsid w:val="00F016CE"/>
    <w:rsid w:val="00F15827"/>
    <w:rsid w:val="00F17C69"/>
    <w:rsid w:val="00F3301D"/>
    <w:rsid w:val="00F3346A"/>
    <w:rsid w:val="00F36887"/>
    <w:rsid w:val="00F42A72"/>
    <w:rsid w:val="00F443E5"/>
    <w:rsid w:val="00F4623F"/>
    <w:rsid w:val="00F51E06"/>
    <w:rsid w:val="00F57267"/>
    <w:rsid w:val="00F62457"/>
    <w:rsid w:val="00F86648"/>
    <w:rsid w:val="00F97CC3"/>
    <w:rsid w:val="00FB6396"/>
    <w:rsid w:val="00FC024B"/>
    <w:rsid w:val="00FD19FA"/>
    <w:rsid w:val="00FD2E97"/>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41B8EE-FDF9-42A1-953F-DE4F0379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F158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iPriority w:val="99"/>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uiPriority w:val="34"/>
    <w:qFormat/>
    <w:rsid w:val="00750860"/>
    <w:pPr>
      <w:ind w:left="720"/>
      <w:contextualSpacing/>
    </w:pPr>
  </w:style>
  <w:style w:type="character" w:customStyle="1" w:styleId="guideurl">
    <w:name w:val="guideurl"/>
    <w:basedOn w:val="DefaultParagraphFont"/>
    <w:rsid w:val="007E6CC4"/>
  </w:style>
  <w:style w:type="character" w:customStyle="1" w:styleId="Heading1Char">
    <w:name w:val="Heading 1 Char"/>
    <w:basedOn w:val="DefaultParagraphFont"/>
    <w:link w:val="Heading1"/>
    <w:uiPriority w:val="9"/>
    <w:rsid w:val="00F15827"/>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A82438"/>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A82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1A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536F"/>
    <w:rPr>
      <w:i/>
      <w:iCs/>
    </w:rPr>
  </w:style>
  <w:style w:type="paragraph" w:customStyle="1" w:styleId="Textbody">
    <w:name w:val="Text body"/>
    <w:basedOn w:val="Normal"/>
    <w:rsid w:val="00D04D60"/>
    <w:pPr>
      <w:widowControl w:val="0"/>
      <w:suppressAutoHyphens/>
      <w:autoSpaceDN w:val="0"/>
      <w:spacing w:after="120"/>
      <w:textAlignment w:val="baseline"/>
    </w:pPr>
    <w:rPr>
      <w:rFonts w:ascii="Estrangelo Edessa" w:hAnsi="Estrangelo Edessa" w:cs="Mangal"/>
      <w:kern w:val="3"/>
      <w:sz w:val="28"/>
      <w:szCs w:val="24"/>
      <w:lang w:bidi="hi-IN"/>
    </w:rPr>
  </w:style>
  <w:style w:type="paragraph" w:styleId="PlainText">
    <w:name w:val="Plain Text"/>
    <w:basedOn w:val="Normal"/>
    <w:link w:val="PlainTextChar"/>
    <w:uiPriority w:val="99"/>
    <w:unhideWhenUsed/>
    <w:rsid w:val="00E33923"/>
    <w:rPr>
      <w:rFonts w:eastAsiaTheme="minorHAnsi"/>
      <w:lang w:eastAsia="en-US"/>
    </w:rPr>
  </w:style>
  <w:style w:type="character" w:customStyle="1" w:styleId="PlainTextChar">
    <w:name w:val="Plain Text Char"/>
    <w:basedOn w:val="DefaultParagraphFont"/>
    <w:link w:val="PlainText"/>
    <w:uiPriority w:val="99"/>
    <w:rsid w:val="00E33923"/>
    <w:rPr>
      <w:rFonts w:ascii="Calibri" w:hAnsi="Calibri"/>
      <w:sz w:val="22"/>
    </w:rPr>
  </w:style>
  <w:style w:type="character" w:customStyle="1" w:styleId="hyperlinkchar">
    <w:name w:val="hyperlink__char"/>
    <w:basedOn w:val="DefaultParagraphFont"/>
    <w:rsid w:val="002D0ED8"/>
  </w:style>
  <w:style w:type="character" w:styleId="BookTitle">
    <w:name w:val="Book Title"/>
    <w:uiPriority w:val="33"/>
    <w:qFormat/>
    <w:rsid w:val="00363664"/>
    <w:rPr>
      <w:b/>
      <w:bCs/>
      <w:i/>
      <w:iCs/>
      <w:spacing w:val="5"/>
    </w:rPr>
  </w:style>
  <w:style w:type="character" w:customStyle="1" w:styleId="Mention1">
    <w:name w:val="Mention1"/>
    <w:basedOn w:val="DefaultParagraphFont"/>
    <w:uiPriority w:val="99"/>
    <w:semiHidden/>
    <w:unhideWhenUsed/>
    <w:rsid w:val="00ED123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48906">
      <w:bodyDiv w:val="1"/>
      <w:marLeft w:val="0"/>
      <w:marRight w:val="0"/>
      <w:marTop w:val="0"/>
      <w:marBottom w:val="0"/>
      <w:divBdr>
        <w:top w:val="none" w:sz="0" w:space="0" w:color="auto"/>
        <w:left w:val="none" w:sz="0" w:space="0" w:color="auto"/>
        <w:bottom w:val="none" w:sz="0" w:space="0" w:color="auto"/>
        <w:right w:val="none" w:sz="0" w:space="0" w:color="auto"/>
      </w:divBdr>
      <w:divsChild>
        <w:div w:id="1215967029">
          <w:marLeft w:val="0"/>
          <w:marRight w:val="0"/>
          <w:marTop w:val="0"/>
          <w:marBottom w:val="0"/>
          <w:divBdr>
            <w:top w:val="none" w:sz="0" w:space="0" w:color="auto"/>
            <w:left w:val="none" w:sz="0" w:space="0" w:color="auto"/>
            <w:bottom w:val="none" w:sz="0" w:space="0" w:color="auto"/>
            <w:right w:val="none" w:sz="0" w:space="0" w:color="auto"/>
          </w:divBdr>
          <w:divsChild>
            <w:div w:id="1380932956">
              <w:marLeft w:val="0"/>
              <w:marRight w:val="0"/>
              <w:marTop w:val="0"/>
              <w:marBottom w:val="0"/>
              <w:divBdr>
                <w:top w:val="none" w:sz="0" w:space="0" w:color="auto"/>
                <w:left w:val="none" w:sz="0" w:space="0" w:color="auto"/>
                <w:bottom w:val="none" w:sz="0" w:space="0" w:color="auto"/>
                <w:right w:val="none" w:sz="0" w:space="0" w:color="auto"/>
              </w:divBdr>
              <w:divsChild>
                <w:div w:id="782767671">
                  <w:marLeft w:val="0"/>
                  <w:marRight w:val="0"/>
                  <w:marTop w:val="0"/>
                  <w:marBottom w:val="0"/>
                  <w:divBdr>
                    <w:top w:val="none" w:sz="0" w:space="0" w:color="auto"/>
                    <w:left w:val="none" w:sz="0" w:space="0" w:color="auto"/>
                    <w:bottom w:val="none" w:sz="0" w:space="0" w:color="auto"/>
                    <w:right w:val="none" w:sz="0" w:space="0" w:color="auto"/>
                  </w:divBdr>
                  <w:divsChild>
                    <w:div w:id="964312239">
                      <w:marLeft w:val="0"/>
                      <w:marRight w:val="0"/>
                      <w:marTop w:val="0"/>
                      <w:marBottom w:val="0"/>
                      <w:divBdr>
                        <w:top w:val="none" w:sz="0" w:space="0" w:color="auto"/>
                        <w:left w:val="none" w:sz="0" w:space="0" w:color="auto"/>
                        <w:bottom w:val="none" w:sz="0" w:space="0" w:color="auto"/>
                        <w:right w:val="none" w:sz="0" w:space="0" w:color="auto"/>
                      </w:divBdr>
                      <w:divsChild>
                        <w:div w:id="1032877339">
                          <w:marLeft w:val="0"/>
                          <w:marRight w:val="0"/>
                          <w:marTop w:val="0"/>
                          <w:marBottom w:val="0"/>
                          <w:divBdr>
                            <w:top w:val="none" w:sz="0" w:space="0" w:color="auto"/>
                            <w:left w:val="none" w:sz="0" w:space="0" w:color="auto"/>
                            <w:bottom w:val="none" w:sz="0" w:space="0" w:color="auto"/>
                            <w:right w:val="none" w:sz="0" w:space="0" w:color="auto"/>
                          </w:divBdr>
                          <w:divsChild>
                            <w:div w:id="1275094605">
                              <w:marLeft w:val="0"/>
                              <w:marRight w:val="0"/>
                              <w:marTop w:val="0"/>
                              <w:marBottom w:val="0"/>
                              <w:divBdr>
                                <w:top w:val="none" w:sz="0" w:space="0" w:color="auto"/>
                                <w:left w:val="none" w:sz="0" w:space="0" w:color="auto"/>
                                <w:bottom w:val="none" w:sz="0" w:space="0" w:color="auto"/>
                                <w:right w:val="none" w:sz="0" w:space="0" w:color="auto"/>
                              </w:divBdr>
                              <w:divsChild>
                                <w:div w:id="703136823">
                                  <w:marLeft w:val="0"/>
                                  <w:marRight w:val="0"/>
                                  <w:marTop w:val="0"/>
                                  <w:marBottom w:val="0"/>
                                  <w:divBdr>
                                    <w:top w:val="none" w:sz="0" w:space="0" w:color="auto"/>
                                    <w:left w:val="none" w:sz="0" w:space="0" w:color="auto"/>
                                    <w:bottom w:val="none" w:sz="0" w:space="0" w:color="auto"/>
                                    <w:right w:val="none" w:sz="0" w:space="0" w:color="auto"/>
                                  </w:divBdr>
                                  <w:divsChild>
                                    <w:div w:id="1772973622">
                                      <w:marLeft w:val="0"/>
                                      <w:marRight w:val="0"/>
                                      <w:marTop w:val="0"/>
                                      <w:marBottom w:val="0"/>
                                      <w:divBdr>
                                        <w:top w:val="none" w:sz="0" w:space="0" w:color="auto"/>
                                        <w:left w:val="none" w:sz="0" w:space="0" w:color="auto"/>
                                        <w:bottom w:val="none" w:sz="0" w:space="0" w:color="auto"/>
                                        <w:right w:val="none" w:sz="0" w:space="0" w:color="auto"/>
                                      </w:divBdr>
                                      <w:divsChild>
                                        <w:div w:id="302976661">
                                          <w:marLeft w:val="0"/>
                                          <w:marRight w:val="0"/>
                                          <w:marTop w:val="0"/>
                                          <w:marBottom w:val="0"/>
                                          <w:divBdr>
                                            <w:top w:val="none" w:sz="0" w:space="0" w:color="auto"/>
                                            <w:left w:val="none" w:sz="0" w:space="0" w:color="auto"/>
                                            <w:bottom w:val="none" w:sz="0" w:space="0" w:color="auto"/>
                                            <w:right w:val="none" w:sz="0" w:space="0" w:color="auto"/>
                                          </w:divBdr>
                                          <w:divsChild>
                                            <w:div w:id="1227258008">
                                              <w:marLeft w:val="0"/>
                                              <w:marRight w:val="0"/>
                                              <w:marTop w:val="0"/>
                                              <w:marBottom w:val="0"/>
                                              <w:divBdr>
                                                <w:top w:val="none" w:sz="0" w:space="0" w:color="auto"/>
                                                <w:left w:val="none" w:sz="0" w:space="0" w:color="auto"/>
                                                <w:bottom w:val="none" w:sz="0" w:space="0" w:color="auto"/>
                                                <w:right w:val="none" w:sz="0" w:space="0" w:color="auto"/>
                                              </w:divBdr>
                                              <w:divsChild>
                                                <w:div w:id="1694650502">
                                                  <w:marLeft w:val="0"/>
                                                  <w:marRight w:val="0"/>
                                                  <w:marTop w:val="0"/>
                                                  <w:marBottom w:val="0"/>
                                                  <w:divBdr>
                                                    <w:top w:val="none" w:sz="0" w:space="0" w:color="auto"/>
                                                    <w:left w:val="none" w:sz="0" w:space="0" w:color="auto"/>
                                                    <w:bottom w:val="none" w:sz="0" w:space="0" w:color="auto"/>
                                                    <w:right w:val="none" w:sz="0" w:space="0" w:color="auto"/>
                                                  </w:divBdr>
                                                  <w:divsChild>
                                                    <w:div w:id="961423409">
                                                      <w:marLeft w:val="0"/>
                                                      <w:marRight w:val="0"/>
                                                      <w:marTop w:val="0"/>
                                                      <w:marBottom w:val="0"/>
                                                      <w:divBdr>
                                                        <w:top w:val="none" w:sz="0" w:space="0" w:color="auto"/>
                                                        <w:left w:val="none" w:sz="0" w:space="0" w:color="auto"/>
                                                        <w:bottom w:val="none" w:sz="0" w:space="0" w:color="auto"/>
                                                        <w:right w:val="none" w:sz="0" w:space="0" w:color="auto"/>
                                                      </w:divBdr>
                                                      <w:divsChild>
                                                        <w:div w:id="433018087">
                                                          <w:marLeft w:val="0"/>
                                                          <w:marRight w:val="0"/>
                                                          <w:marTop w:val="0"/>
                                                          <w:marBottom w:val="0"/>
                                                          <w:divBdr>
                                                            <w:top w:val="none" w:sz="0" w:space="0" w:color="auto"/>
                                                            <w:left w:val="none" w:sz="0" w:space="0" w:color="auto"/>
                                                            <w:bottom w:val="none" w:sz="0" w:space="0" w:color="auto"/>
                                                            <w:right w:val="none" w:sz="0" w:space="0" w:color="auto"/>
                                                          </w:divBdr>
                                                          <w:divsChild>
                                                            <w:div w:id="608510268">
                                                              <w:marLeft w:val="0"/>
                                                              <w:marRight w:val="0"/>
                                                              <w:marTop w:val="0"/>
                                                              <w:marBottom w:val="0"/>
                                                              <w:divBdr>
                                                                <w:top w:val="none" w:sz="0" w:space="0" w:color="auto"/>
                                                                <w:left w:val="none" w:sz="0" w:space="0" w:color="auto"/>
                                                                <w:bottom w:val="none" w:sz="0" w:space="0" w:color="auto"/>
                                                                <w:right w:val="none" w:sz="0" w:space="0" w:color="auto"/>
                                                              </w:divBdr>
                                                              <w:divsChild>
                                                                <w:div w:id="1628316939">
                                                                  <w:marLeft w:val="0"/>
                                                                  <w:marRight w:val="0"/>
                                                                  <w:marTop w:val="0"/>
                                                                  <w:marBottom w:val="0"/>
                                                                  <w:divBdr>
                                                                    <w:top w:val="none" w:sz="0" w:space="0" w:color="auto"/>
                                                                    <w:left w:val="none" w:sz="0" w:space="0" w:color="auto"/>
                                                                    <w:bottom w:val="none" w:sz="0" w:space="0" w:color="auto"/>
                                                                    <w:right w:val="none" w:sz="0" w:space="0" w:color="auto"/>
                                                                  </w:divBdr>
                                                                  <w:divsChild>
                                                                    <w:div w:id="1144010355">
                                                                      <w:marLeft w:val="0"/>
                                                                      <w:marRight w:val="0"/>
                                                                      <w:marTop w:val="0"/>
                                                                      <w:marBottom w:val="0"/>
                                                                      <w:divBdr>
                                                                        <w:top w:val="none" w:sz="0" w:space="0" w:color="auto"/>
                                                                        <w:left w:val="none" w:sz="0" w:space="0" w:color="auto"/>
                                                                        <w:bottom w:val="none" w:sz="0" w:space="0" w:color="auto"/>
                                                                        <w:right w:val="none" w:sz="0" w:space="0" w:color="auto"/>
                                                                      </w:divBdr>
                                                                      <w:divsChild>
                                                                        <w:div w:id="661280592">
                                                                          <w:marLeft w:val="0"/>
                                                                          <w:marRight w:val="0"/>
                                                                          <w:marTop w:val="0"/>
                                                                          <w:marBottom w:val="0"/>
                                                                          <w:divBdr>
                                                                            <w:top w:val="none" w:sz="0" w:space="0" w:color="auto"/>
                                                                            <w:left w:val="none" w:sz="0" w:space="0" w:color="auto"/>
                                                                            <w:bottom w:val="none" w:sz="0" w:space="0" w:color="auto"/>
                                                                            <w:right w:val="none" w:sz="0" w:space="0" w:color="auto"/>
                                                                          </w:divBdr>
                                                                          <w:divsChild>
                                                                            <w:div w:id="140470203">
                                                                              <w:marLeft w:val="0"/>
                                                                              <w:marRight w:val="0"/>
                                                                              <w:marTop w:val="0"/>
                                                                              <w:marBottom w:val="0"/>
                                                                              <w:divBdr>
                                                                                <w:top w:val="none" w:sz="0" w:space="0" w:color="auto"/>
                                                                                <w:left w:val="none" w:sz="0" w:space="0" w:color="auto"/>
                                                                                <w:bottom w:val="none" w:sz="0" w:space="0" w:color="auto"/>
                                                                                <w:right w:val="none" w:sz="0" w:space="0" w:color="auto"/>
                                                                              </w:divBdr>
                                                                              <w:divsChild>
                                                                                <w:div w:id="1521045733">
                                                                                  <w:marLeft w:val="0"/>
                                                                                  <w:marRight w:val="0"/>
                                                                                  <w:marTop w:val="0"/>
                                                                                  <w:marBottom w:val="0"/>
                                                                                  <w:divBdr>
                                                                                    <w:top w:val="none" w:sz="0" w:space="0" w:color="auto"/>
                                                                                    <w:left w:val="none" w:sz="0" w:space="0" w:color="auto"/>
                                                                                    <w:bottom w:val="none" w:sz="0" w:space="0" w:color="auto"/>
                                                                                    <w:right w:val="none" w:sz="0" w:space="0" w:color="auto"/>
                                                                                  </w:divBdr>
                                                                                  <w:divsChild>
                                                                                    <w:div w:id="1054307732">
                                                                                      <w:marLeft w:val="0"/>
                                                                                      <w:marRight w:val="0"/>
                                                                                      <w:marTop w:val="0"/>
                                                                                      <w:marBottom w:val="0"/>
                                                                                      <w:divBdr>
                                                                                        <w:top w:val="none" w:sz="0" w:space="0" w:color="auto"/>
                                                                                        <w:left w:val="none" w:sz="0" w:space="0" w:color="auto"/>
                                                                                        <w:bottom w:val="none" w:sz="0" w:space="0" w:color="auto"/>
                                                                                        <w:right w:val="none" w:sz="0" w:space="0" w:color="auto"/>
                                                                                      </w:divBdr>
                                                                                      <w:divsChild>
                                                                                        <w:div w:id="461070705">
                                                                                          <w:marLeft w:val="0"/>
                                                                                          <w:marRight w:val="0"/>
                                                                                          <w:marTop w:val="0"/>
                                                                                          <w:marBottom w:val="0"/>
                                                                                          <w:divBdr>
                                                                                            <w:top w:val="none" w:sz="0" w:space="0" w:color="auto"/>
                                                                                            <w:left w:val="none" w:sz="0" w:space="0" w:color="auto"/>
                                                                                            <w:bottom w:val="none" w:sz="0" w:space="0" w:color="auto"/>
                                                                                            <w:right w:val="none" w:sz="0" w:space="0" w:color="auto"/>
                                                                                          </w:divBdr>
                                                                                          <w:divsChild>
                                                                                            <w:div w:id="1102215671">
                                                                                              <w:marLeft w:val="0"/>
                                                                                              <w:marRight w:val="0"/>
                                                                                              <w:marTop w:val="0"/>
                                                                                              <w:marBottom w:val="0"/>
                                                                                              <w:divBdr>
                                                                                                <w:top w:val="none" w:sz="0" w:space="0" w:color="auto"/>
                                                                                                <w:left w:val="none" w:sz="0" w:space="0" w:color="auto"/>
                                                                                                <w:bottom w:val="none" w:sz="0" w:space="0" w:color="auto"/>
                                                                                                <w:right w:val="none" w:sz="0" w:space="0" w:color="auto"/>
                                                                                              </w:divBdr>
                                                                                              <w:divsChild>
                                                                                                <w:div w:id="1830631826">
                                                                                                  <w:marLeft w:val="0"/>
                                                                                                  <w:marRight w:val="0"/>
                                                                                                  <w:marTop w:val="0"/>
                                                                                                  <w:marBottom w:val="0"/>
                                                                                                  <w:divBdr>
                                                                                                    <w:top w:val="none" w:sz="0" w:space="0" w:color="auto"/>
                                                                                                    <w:left w:val="none" w:sz="0" w:space="0" w:color="auto"/>
                                                                                                    <w:bottom w:val="none" w:sz="0" w:space="0" w:color="auto"/>
                                                                                                    <w:right w:val="none" w:sz="0" w:space="0" w:color="auto"/>
                                                                                                  </w:divBdr>
                                                                                                  <w:divsChild>
                                                                                                    <w:div w:id="746456874">
                                                                                                      <w:marLeft w:val="0"/>
                                                                                                      <w:marRight w:val="0"/>
                                                                                                      <w:marTop w:val="0"/>
                                                                                                      <w:marBottom w:val="0"/>
                                                                                                      <w:divBdr>
                                                                                                        <w:top w:val="none" w:sz="0" w:space="0" w:color="auto"/>
                                                                                                        <w:left w:val="none" w:sz="0" w:space="0" w:color="auto"/>
                                                                                                        <w:bottom w:val="none" w:sz="0" w:space="0" w:color="auto"/>
                                                                                                        <w:right w:val="none" w:sz="0" w:space="0" w:color="auto"/>
                                                                                                      </w:divBdr>
                                                                                                      <w:divsChild>
                                                                                                        <w:div w:id="1304896415">
                                                                                                          <w:marLeft w:val="0"/>
                                                                                                          <w:marRight w:val="0"/>
                                                                                                          <w:marTop w:val="0"/>
                                                                                                          <w:marBottom w:val="0"/>
                                                                                                          <w:divBdr>
                                                                                                            <w:top w:val="none" w:sz="0" w:space="0" w:color="auto"/>
                                                                                                            <w:left w:val="none" w:sz="0" w:space="0" w:color="auto"/>
                                                                                                            <w:bottom w:val="none" w:sz="0" w:space="0" w:color="auto"/>
                                                                                                            <w:right w:val="none" w:sz="0" w:space="0" w:color="auto"/>
                                                                                                          </w:divBdr>
                                                                                                          <w:divsChild>
                                                                                                            <w:div w:id="1482428622">
                                                                                                              <w:marLeft w:val="0"/>
                                                                                                              <w:marRight w:val="0"/>
                                                                                                              <w:marTop w:val="0"/>
                                                                                                              <w:marBottom w:val="0"/>
                                                                                                              <w:divBdr>
                                                                                                                <w:top w:val="none" w:sz="0" w:space="0" w:color="auto"/>
                                                                                                                <w:left w:val="none" w:sz="0" w:space="0" w:color="auto"/>
                                                                                                                <w:bottom w:val="none" w:sz="0" w:space="0" w:color="auto"/>
                                                                                                                <w:right w:val="none" w:sz="0" w:space="0" w:color="auto"/>
                                                                                                              </w:divBdr>
                                                                                                            </w:div>
                                                                                                            <w:div w:id="996499645">
                                                                                                              <w:marLeft w:val="0"/>
                                                                                                              <w:marRight w:val="0"/>
                                                                                                              <w:marTop w:val="0"/>
                                                                                                              <w:marBottom w:val="0"/>
                                                                                                              <w:divBdr>
                                                                                                                <w:top w:val="none" w:sz="0" w:space="0" w:color="auto"/>
                                                                                                                <w:left w:val="none" w:sz="0" w:space="0" w:color="auto"/>
                                                                                                                <w:bottom w:val="none" w:sz="0" w:space="0" w:color="auto"/>
                                                                                                                <w:right w:val="none" w:sz="0" w:space="0" w:color="auto"/>
                                                                                                              </w:divBdr>
                                                                                                            </w:div>
                                                                                                            <w:div w:id="1684160510">
                                                                                                              <w:marLeft w:val="0"/>
                                                                                                              <w:marRight w:val="0"/>
                                                                                                              <w:marTop w:val="0"/>
                                                                                                              <w:marBottom w:val="0"/>
                                                                                                              <w:divBdr>
                                                                                                                <w:top w:val="none" w:sz="0" w:space="0" w:color="auto"/>
                                                                                                                <w:left w:val="none" w:sz="0" w:space="0" w:color="auto"/>
                                                                                                                <w:bottom w:val="none" w:sz="0" w:space="0" w:color="auto"/>
                                                                                                                <w:right w:val="none" w:sz="0" w:space="0" w:color="auto"/>
                                                                                                              </w:divBdr>
                                                                                                            </w:div>
                                                                                                            <w:div w:id="279578331">
                                                                                                              <w:marLeft w:val="0"/>
                                                                                                              <w:marRight w:val="0"/>
                                                                                                              <w:marTop w:val="0"/>
                                                                                                              <w:marBottom w:val="0"/>
                                                                                                              <w:divBdr>
                                                                                                                <w:top w:val="none" w:sz="0" w:space="0" w:color="auto"/>
                                                                                                                <w:left w:val="none" w:sz="0" w:space="0" w:color="auto"/>
                                                                                                                <w:bottom w:val="none" w:sz="0" w:space="0" w:color="auto"/>
                                                                                                                <w:right w:val="none" w:sz="0" w:space="0" w:color="auto"/>
                                                                                                              </w:divBdr>
                                                                                                            </w:div>
                                                                                                            <w:div w:id="179248912">
                                                                                                              <w:marLeft w:val="0"/>
                                                                                                              <w:marRight w:val="0"/>
                                                                                                              <w:marTop w:val="0"/>
                                                                                                              <w:marBottom w:val="0"/>
                                                                                                              <w:divBdr>
                                                                                                                <w:top w:val="none" w:sz="0" w:space="0" w:color="auto"/>
                                                                                                                <w:left w:val="none" w:sz="0" w:space="0" w:color="auto"/>
                                                                                                                <w:bottom w:val="none" w:sz="0" w:space="0" w:color="auto"/>
                                                                                                                <w:right w:val="none" w:sz="0" w:space="0" w:color="auto"/>
                                                                                                              </w:divBdr>
                                                                                                            </w:div>
                                                                                                            <w:div w:id="1010791134">
                                                                                                              <w:marLeft w:val="0"/>
                                                                                                              <w:marRight w:val="0"/>
                                                                                                              <w:marTop w:val="0"/>
                                                                                                              <w:marBottom w:val="240"/>
                                                                                                              <w:divBdr>
                                                                                                                <w:top w:val="none" w:sz="0" w:space="0" w:color="auto"/>
                                                                                                                <w:left w:val="none" w:sz="0" w:space="0" w:color="auto"/>
                                                                                                                <w:bottom w:val="none" w:sz="0" w:space="0" w:color="auto"/>
                                                                                                                <w:right w:val="none" w:sz="0" w:space="0" w:color="auto"/>
                                                                                                              </w:divBdr>
                                                                                                            </w:div>
                                                                                                            <w:div w:id="1215309050">
                                                                                                              <w:marLeft w:val="0"/>
                                                                                                              <w:marRight w:val="0"/>
                                                                                                              <w:marTop w:val="0"/>
                                                                                                              <w:marBottom w:val="0"/>
                                                                                                              <w:divBdr>
                                                                                                                <w:top w:val="none" w:sz="0" w:space="0" w:color="auto"/>
                                                                                                                <w:left w:val="none" w:sz="0" w:space="0" w:color="auto"/>
                                                                                                                <w:bottom w:val="none" w:sz="0" w:space="0" w:color="auto"/>
                                                                                                                <w:right w:val="none" w:sz="0" w:space="0" w:color="auto"/>
                                                                                                              </w:divBdr>
                                                                                                            </w:div>
                                                                                                            <w:div w:id="377559544">
                                                                                                              <w:marLeft w:val="0"/>
                                                                                                              <w:marRight w:val="0"/>
                                                                                                              <w:marTop w:val="0"/>
                                                                                                              <w:marBottom w:val="0"/>
                                                                                                              <w:divBdr>
                                                                                                                <w:top w:val="none" w:sz="0" w:space="0" w:color="auto"/>
                                                                                                                <w:left w:val="none" w:sz="0" w:space="0" w:color="auto"/>
                                                                                                                <w:bottom w:val="none" w:sz="0" w:space="0" w:color="auto"/>
                                                                                                                <w:right w:val="none" w:sz="0" w:space="0" w:color="auto"/>
                                                                                                              </w:divBdr>
                                                                                                            </w:div>
                                                                                                            <w:div w:id="13973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715516">
      <w:bodyDiv w:val="1"/>
      <w:marLeft w:val="0"/>
      <w:marRight w:val="0"/>
      <w:marTop w:val="0"/>
      <w:marBottom w:val="0"/>
      <w:divBdr>
        <w:top w:val="none" w:sz="0" w:space="0" w:color="auto"/>
        <w:left w:val="none" w:sz="0" w:space="0" w:color="auto"/>
        <w:bottom w:val="none" w:sz="0" w:space="0" w:color="auto"/>
        <w:right w:val="none" w:sz="0" w:space="0" w:color="auto"/>
      </w:divBdr>
    </w:div>
    <w:div w:id="693962736">
      <w:bodyDiv w:val="1"/>
      <w:marLeft w:val="0"/>
      <w:marRight w:val="0"/>
      <w:marTop w:val="0"/>
      <w:marBottom w:val="0"/>
      <w:divBdr>
        <w:top w:val="none" w:sz="0" w:space="0" w:color="auto"/>
        <w:left w:val="none" w:sz="0" w:space="0" w:color="auto"/>
        <w:bottom w:val="none" w:sz="0" w:space="0" w:color="auto"/>
        <w:right w:val="none" w:sz="0" w:space="0" w:color="auto"/>
      </w:divBdr>
    </w:div>
    <w:div w:id="846557570">
      <w:bodyDiv w:val="1"/>
      <w:marLeft w:val="0"/>
      <w:marRight w:val="0"/>
      <w:marTop w:val="0"/>
      <w:marBottom w:val="0"/>
      <w:divBdr>
        <w:top w:val="none" w:sz="0" w:space="0" w:color="auto"/>
        <w:left w:val="none" w:sz="0" w:space="0" w:color="auto"/>
        <w:bottom w:val="none" w:sz="0" w:space="0" w:color="auto"/>
        <w:right w:val="none" w:sz="0" w:space="0" w:color="auto"/>
      </w:divBdr>
    </w:div>
    <w:div w:id="969676532">
      <w:bodyDiv w:val="1"/>
      <w:marLeft w:val="0"/>
      <w:marRight w:val="0"/>
      <w:marTop w:val="0"/>
      <w:marBottom w:val="0"/>
      <w:divBdr>
        <w:top w:val="none" w:sz="0" w:space="0" w:color="auto"/>
        <w:left w:val="none" w:sz="0" w:space="0" w:color="auto"/>
        <w:bottom w:val="none" w:sz="0" w:space="0" w:color="auto"/>
        <w:right w:val="none" w:sz="0" w:space="0" w:color="auto"/>
      </w:divBdr>
    </w:div>
    <w:div w:id="1039940563">
      <w:bodyDiv w:val="1"/>
      <w:marLeft w:val="0"/>
      <w:marRight w:val="0"/>
      <w:marTop w:val="0"/>
      <w:marBottom w:val="0"/>
      <w:divBdr>
        <w:top w:val="none" w:sz="0" w:space="0" w:color="auto"/>
        <w:left w:val="none" w:sz="0" w:space="0" w:color="auto"/>
        <w:bottom w:val="none" w:sz="0" w:space="0" w:color="auto"/>
        <w:right w:val="none" w:sz="0" w:space="0" w:color="auto"/>
      </w:divBdr>
    </w:div>
    <w:div w:id="131950482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617786353">
      <w:bodyDiv w:val="1"/>
      <w:marLeft w:val="0"/>
      <w:marRight w:val="0"/>
      <w:marTop w:val="0"/>
      <w:marBottom w:val="0"/>
      <w:divBdr>
        <w:top w:val="none" w:sz="0" w:space="0" w:color="auto"/>
        <w:left w:val="none" w:sz="0" w:space="0" w:color="auto"/>
        <w:bottom w:val="none" w:sz="0" w:space="0" w:color="auto"/>
        <w:right w:val="none" w:sz="0" w:space="0" w:color="auto"/>
      </w:divBdr>
    </w:div>
    <w:div w:id="175088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resources@uta.edu" TargetMode="External"/><Relationship Id="rId117" Type="http://schemas.openxmlformats.org/officeDocument/2006/relationships/control" Target="activeX/activeX36.xml"/><Relationship Id="rId21" Type="http://schemas.openxmlformats.org/officeDocument/2006/relationships/hyperlink" Target="http://library.uta.edu/plagiarism/index.html" TargetMode="External"/><Relationship Id="rId42" Type="http://schemas.openxmlformats.org/officeDocument/2006/relationships/hyperlink" Target="mailto:library-nursing@listserv.uta.edu" TargetMode="External"/><Relationship Id="rId47" Type="http://schemas.openxmlformats.org/officeDocument/2006/relationships/hyperlink" Target="http://libguides.uta.edu/az.php" TargetMode="External"/><Relationship Id="rId63" Type="http://schemas.openxmlformats.org/officeDocument/2006/relationships/hyperlink" Target="mailto:kdaniel@uta.edu" TargetMode="External"/><Relationship Id="rId68" Type="http://schemas.openxmlformats.org/officeDocument/2006/relationships/hyperlink" Target="mailto:christina.gale@uta.edu" TargetMode="External"/><Relationship Id="rId84" Type="http://schemas.openxmlformats.org/officeDocument/2006/relationships/image" Target="media/image8.wmf"/><Relationship Id="rId89" Type="http://schemas.openxmlformats.org/officeDocument/2006/relationships/image" Target="media/image10.wmf"/><Relationship Id="rId112" Type="http://schemas.openxmlformats.org/officeDocument/2006/relationships/control" Target="activeX/activeX32.xml"/><Relationship Id="rId16" Type="http://schemas.openxmlformats.org/officeDocument/2006/relationships/hyperlink" Target="http://www.uta.edu/caps/" TargetMode="External"/><Relationship Id="rId107" Type="http://schemas.openxmlformats.org/officeDocument/2006/relationships/control" Target="activeX/activeX27.xml"/><Relationship Id="rId11" Type="http://schemas.openxmlformats.org/officeDocument/2006/relationships/hyperlink" Target="http://www.uta.edu/deanofstudents/student-complaints/index.php" TargetMode="External"/><Relationship Id="rId32" Type="http://schemas.openxmlformats.org/officeDocument/2006/relationships/hyperlink" Target="mailto:schira@uta.edu" TargetMode="External"/><Relationship Id="rId37" Type="http://schemas.openxmlformats.org/officeDocument/2006/relationships/hyperlink" Target="https://mavalert.uta.edu/" TargetMode="External"/><Relationship Id="rId53" Type="http://schemas.openxmlformats.org/officeDocument/2006/relationships/hyperlink" Target="http://library.uta.edu/academic-plaza" TargetMode="External"/><Relationship Id="rId58" Type="http://schemas.openxmlformats.org/officeDocument/2006/relationships/hyperlink" Target="http://www.cdc.gov/" TargetMode="External"/><Relationship Id="rId74" Type="http://schemas.openxmlformats.org/officeDocument/2006/relationships/image" Target="media/image4.wmf"/><Relationship Id="rId79" Type="http://schemas.openxmlformats.org/officeDocument/2006/relationships/image" Target="media/image6.wmf"/><Relationship Id="rId102" Type="http://schemas.openxmlformats.org/officeDocument/2006/relationships/image" Target="media/image11.wmf"/><Relationship Id="rId123" Type="http://schemas.openxmlformats.org/officeDocument/2006/relationships/control" Target="activeX/activeX42.xml"/><Relationship Id="rId128"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control" Target="activeX/activeX11.xml"/><Relationship Id="rId95" Type="http://schemas.openxmlformats.org/officeDocument/2006/relationships/control" Target="activeX/activeX16.xml"/><Relationship Id="rId19" Type="http://schemas.openxmlformats.org/officeDocument/2006/relationships/hyperlink" Target="file:///C:\Users\olivier\AppData\Local\Temp\jmhood@uta.edu" TargetMode="External"/><Relationship Id="rId14" Type="http://schemas.openxmlformats.org/officeDocument/2006/relationships/hyperlink" Target="http://www.uta.edu/disability" TargetMode="External"/><Relationship Id="rId22" Type="http://schemas.openxmlformats.org/officeDocument/2006/relationships/hyperlink" Target="http://www.uta.edu/universitycollege/current/academic-support/learning-center/tutoring/index.php" TargetMode="External"/><Relationship Id="rId27" Type="http://schemas.openxmlformats.org/officeDocument/2006/relationships/hyperlink" Target="http://www.uta.edu/universitycollege/resources/index.php" TargetMode="External"/><Relationship Id="rId30" Type="http://schemas.openxmlformats.org/officeDocument/2006/relationships/hyperlink" Target="http://www.uta.edu/news/info/campus-carry/" TargetMode="External"/><Relationship Id="rId35" Type="http://schemas.openxmlformats.org/officeDocument/2006/relationships/hyperlink" Target="http://www.uta.edu/sfs" TargetMode="External"/><Relationship Id="rId43" Type="http://schemas.openxmlformats.org/officeDocument/2006/relationships/hyperlink" Target="http://libguides.uta.edu/nursing" TargetMode="External"/><Relationship Id="rId48" Type="http://schemas.openxmlformats.org/officeDocument/2006/relationships/hyperlink" Target="http://pulse.uta.edu/vwebv/enterCourseReserve.do" TargetMode="External"/><Relationship Id="rId56" Type="http://schemas.openxmlformats.org/officeDocument/2006/relationships/hyperlink" Target="http://www.bon.state.tx.us" TargetMode="External"/><Relationship Id="rId64" Type="http://schemas.openxmlformats.org/officeDocument/2006/relationships/hyperlink" Target="mailto:olivier@uta.edu" TargetMode="External"/><Relationship Id="rId69" Type="http://schemas.openxmlformats.org/officeDocument/2006/relationships/hyperlink" Target="http://www.uta.edu/conhi/students/advising/nursing-grad.php" TargetMode="External"/><Relationship Id="rId77" Type="http://schemas.openxmlformats.org/officeDocument/2006/relationships/control" Target="activeX/activeX3.xml"/><Relationship Id="rId100" Type="http://schemas.openxmlformats.org/officeDocument/2006/relationships/control" Target="activeX/activeX21.xml"/><Relationship Id="rId105" Type="http://schemas.openxmlformats.org/officeDocument/2006/relationships/control" Target="activeX/activeX25.xml"/><Relationship Id="rId113" Type="http://schemas.openxmlformats.org/officeDocument/2006/relationships/control" Target="activeX/activeX33.xml"/><Relationship Id="rId118" Type="http://schemas.openxmlformats.org/officeDocument/2006/relationships/control" Target="activeX/activeX37.xml"/><Relationship Id="rId126" Type="http://schemas.openxmlformats.org/officeDocument/2006/relationships/control" Target="activeX/activeX45.xml"/><Relationship Id="rId8" Type="http://schemas.openxmlformats.org/officeDocument/2006/relationships/hyperlink" Target="http://www.uta.edu/profiles/sara-duvall" TargetMode="External"/><Relationship Id="rId51" Type="http://schemas.openxmlformats.org/officeDocument/2006/relationships/hyperlink" Target="http://library.uta.edu/how-to" TargetMode="External"/><Relationship Id="rId72" Type="http://schemas.openxmlformats.org/officeDocument/2006/relationships/image" Target="media/image3.wmf"/><Relationship Id="rId80" Type="http://schemas.openxmlformats.org/officeDocument/2006/relationships/control" Target="activeX/activeX5.xml"/><Relationship Id="rId85" Type="http://schemas.openxmlformats.org/officeDocument/2006/relationships/control" Target="activeX/activeX8.xml"/><Relationship Id="rId93" Type="http://schemas.openxmlformats.org/officeDocument/2006/relationships/control" Target="activeX/activeX14.xml"/><Relationship Id="rId98" Type="http://schemas.openxmlformats.org/officeDocument/2006/relationships/control" Target="activeX/activeX19.xml"/><Relationship Id="rId121" Type="http://schemas.openxmlformats.org/officeDocument/2006/relationships/control" Target="activeX/activeX40.xml"/><Relationship Id="rId3" Type="http://schemas.openxmlformats.org/officeDocument/2006/relationships/styles" Target="styles.xml"/><Relationship Id="rId12" Type="http://schemas.openxmlformats.org/officeDocument/2006/relationships/hyperlink" Target="http://www.uta.edu/fao/" TargetMode="External"/><Relationship Id="rId17" Type="http://schemas.openxmlformats.org/officeDocument/2006/relationships/hyperlink" Target="http://www.uta.edu/hr/eos/index.php" TargetMode="External"/><Relationship Id="rId25" Type="http://schemas.openxmlformats.org/officeDocument/2006/relationships/hyperlink" Target="http://www.uta.edu/universitycollege/current/academic-support/mcnair/index.php" TargetMode="External"/><Relationship Id="rId33" Type="http://schemas.openxmlformats.org/officeDocument/2006/relationships/hyperlink" Target="http://www.uta.edu/oit/cs/email/mavmail.php" TargetMode="External"/><Relationship Id="rId38" Type="http://schemas.openxmlformats.org/officeDocument/2006/relationships/hyperlink" Target="https://mavalert.uta.edu/register.php" TargetMode="External"/><Relationship Id="rId46" Type="http://schemas.openxmlformats.org/officeDocument/2006/relationships/hyperlink" Target="http://ask.uta.edu" TargetMode="External"/><Relationship Id="rId59" Type="http://schemas.openxmlformats.org/officeDocument/2006/relationships/hyperlink" Target="http://www.uta.edu/conhi/students/msn-resources/index.php" TargetMode="External"/><Relationship Id="rId67" Type="http://schemas.openxmlformats.org/officeDocument/2006/relationships/hyperlink" Target="mailto:jrieta@uta.edu" TargetMode="External"/><Relationship Id="rId103" Type="http://schemas.openxmlformats.org/officeDocument/2006/relationships/control" Target="activeX/activeX23.xml"/><Relationship Id="rId108" Type="http://schemas.openxmlformats.org/officeDocument/2006/relationships/control" Target="activeX/activeX28.xml"/><Relationship Id="rId116" Type="http://schemas.openxmlformats.org/officeDocument/2006/relationships/control" Target="activeX/activeX35.xml"/><Relationship Id="rId124" Type="http://schemas.openxmlformats.org/officeDocument/2006/relationships/control" Target="activeX/activeX43.xml"/><Relationship Id="rId129" Type="http://schemas.openxmlformats.org/officeDocument/2006/relationships/footer" Target="footer1.xml"/><Relationship Id="rId20" Type="http://schemas.openxmlformats.org/officeDocument/2006/relationships/hyperlink" Target="https://www.uta.edu/conduct/" TargetMode="External"/><Relationship Id="rId41" Type="http://schemas.openxmlformats.org/officeDocument/2006/relationships/hyperlink" Target="mailto:scalf@uta.edu" TargetMode="External"/><Relationship Id="rId54" Type="http://schemas.openxmlformats.org/officeDocument/2006/relationships/hyperlink" Target="http://openroom.uta.edu/" TargetMode="External"/><Relationship Id="rId62" Type="http://schemas.openxmlformats.org/officeDocument/2006/relationships/hyperlink" Target="mailto:jleflore@uta.edu" TargetMode="External"/><Relationship Id="rId70" Type="http://schemas.openxmlformats.org/officeDocument/2006/relationships/hyperlink" Target="http://www.emuniversity.com/" TargetMode="External"/><Relationship Id="rId75" Type="http://schemas.openxmlformats.org/officeDocument/2006/relationships/control" Target="activeX/activeX2.xml"/><Relationship Id="rId83" Type="http://schemas.openxmlformats.org/officeDocument/2006/relationships/control" Target="activeX/activeX7.xml"/><Relationship Id="rId88" Type="http://schemas.openxmlformats.org/officeDocument/2006/relationships/control" Target="activeX/activeX10.xml"/><Relationship Id="rId91" Type="http://schemas.openxmlformats.org/officeDocument/2006/relationships/control" Target="activeX/activeX12.xml"/><Relationship Id="rId96" Type="http://schemas.openxmlformats.org/officeDocument/2006/relationships/control" Target="activeX/activeX17.xml"/><Relationship Id="rId111" Type="http://schemas.openxmlformats.org/officeDocument/2006/relationships/control" Target="activeX/activeX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ta.edu/disability" TargetMode="External"/><Relationship Id="rId23" Type="http://schemas.openxmlformats.org/officeDocument/2006/relationships/hyperlink" Target="http://www.uta.edu/universitycollege/resources/college-based-clinics-labs.php" TargetMode="External"/><Relationship Id="rId28" Type="http://schemas.openxmlformats.org/officeDocument/2006/relationships/hyperlink" Target="http://www.uta.edu/owl" TargetMode="External"/><Relationship Id="rId36" Type="http://schemas.openxmlformats.org/officeDocument/2006/relationships/image" Target="media/image1.png"/><Relationship Id="rId49" Type="http://schemas.openxmlformats.org/officeDocument/2006/relationships/hyperlink" Target="http://uta.summon.serialssolutions.com/" TargetMode="External"/><Relationship Id="rId57" Type="http://schemas.openxmlformats.org/officeDocument/2006/relationships/hyperlink" Target="http://www.bon.state.tx.us" TargetMode="External"/><Relationship Id="rId106" Type="http://schemas.openxmlformats.org/officeDocument/2006/relationships/control" Target="activeX/activeX26.xml"/><Relationship Id="rId114" Type="http://schemas.openxmlformats.org/officeDocument/2006/relationships/control" Target="activeX/activeX34.xml"/><Relationship Id="rId119" Type="http://schemas.openxmlformats.org/officeDocument/2006/relationships/control" Target="activeX/activeX38.xml"/><Relationship Id="rId127" Type="http://schemas.openxmlformats.org/officeDocument/2006/relationships/image" Target="media/image13.png"/><Relationship Id="rId10" Type="http://schemas.openxmlformats.org/officeDocument/2006/relationships/hyperlink" Target="http://catalog.uta.edu/academicregulations/grades/" TargetMode="External"/><Relationship Id="rId31" Type="http://schemas.openxmlformats.org/officeDocument/2006/relationships/hyperlink" Target="mailto:donelle@uta.edu" TargetMode="External"/><Relationship Id="rId44" Type="http://schemas.openxmlformats.org/officeDocument/2006/relationships/hyperlink" Target="http://library.uta.edu/" TargetMode="External"/><Relationship Id="rId52" Type="http://schemas.openxmlformats.org/officeDocument/2006/relationships/hyperlink" Target="http://libguides.uta.edu/offcampus" TargetMode="External"/><Relationship Id="rId60" Type="http://schemas.openxmlformats.org/officeDocument/2006/relationships/hyperlink" Target="http://www.uta.edu/conhi/students/msn-resources/index.php" TargetMode="External"/><Relationship Id="rId65" Type="http://schemas.openxmlformats.org/officeDocument/2006/relationships/hyperlink" Target="mailto:ljohn@uta.edu" TargetMode="External"/><Relationship Id="rId73" Type="http://schemas.openxmlformats.org/officeDocument/2006/relationships/control" Target="activeX/activeX1.xml"/><Relationship Id="rId78" Type="http://schemas.openxmlformats.org/officeDocument/2006/relationships/control" Target="activeX/activeX4.xml"/><Relationship Id="rId81" Type="http://schemas.openxmlformats.org/officeDocument/2006/relationships/image" Target="media/image7.wmf"/><Relationship Id="rId86" Type="http://schemas.openxmlformats.org/officeDocument/2006/relationships/image" Target="media/image9.wmf"/><Relationship Id="rId94" Type="http://schemas.openxmlformats.org/officeDocument/2006/relationships/control" Target="activeX/activeX15.xml"/><Relationship Id="rId99" Type="http://schemas.openxmlformats.org/officeDocument/2006/relationships/control" Target="activeX/activeX20.xml"/><Relationship Id="rId101" Type="http://schemas.openxmlformats.org/officeDocument/2006/relationships/control" Target="activeX/activeX22.xml"/><Relationship Id="rId122" Type="http://schemas.openxmlformats.org/officeDocument/2006/relationships/control" Target="activeX/activeX41.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muniversity.com/" TargetMode="External"/><Relationship Id="rId13" Type="http://schemas.openxmlformats.org/officeDocument/2006/relationships/hyperlink" Target="http://www.uta.edu/uta/acadcal.php?session=20166" TargetMode="External"/><Relationship Id="rId18" Type="http://schemas.openxmlformats.org/officeDocument/2006/relationships/hyperlink" Target="http://www.uta.edu/titleIX" TargetMode="External"/><Relationship Id="rId39" Type="http://schemas.openxmlformats.org/officeDocument/2006/relationships/hyperlink" Target="mailto:peace@uta.edu" TargetMode="External"/><Relationship Id="rId109" Type="http://schemas.openxmlformats.org/officeDocument/2006/relationships/control" Target="activeX/activeX29.xml"/><Relationship Id="rId34" Type="http://schemas.openxmlformats.org/officeDocument/2006/relationships/hyperlink" Target="mailto:helpdesk@uta.edu" TargetMode="External"/><Relationship Id="rId50" Type="http://schemas.openxmlformats.org/officeDocument/2006/relationships/hyperlink" Target="http://pulse.uta.edu/vwebv/searchSubject" TargetMode="External"/><Relationship Id="rId55" Type="http://schemas.openxmlformats.org/officeDocument/2006/relationships/hyperlink" Target="http://libguides.uta.edu/nursing" TargetMode="External"/><Relationship Id="rId76" Type="http://schemas.openxmlformats.org/officeDocument/2006/relationships/image" Target="media/image5.wmf"/><Relationship Id="rId97" Type="http://schemas.openxmlformats.org/officeDocument/2006/relationships/control" Target="activeX/activeX18.xml"/><Relationship Id="rId104" Type="http://schemas.openxmlformats.org/officeDocument/2006/relationships/control" Target="activeX/activeX24.xml"/><Relationship Id="rId120" Type="http://schemas.openxmlformats.org/officeDocument/2006/relationships/control" Target="activeX/activeX39.xml"/><Relationship Id="rId125" Type="http://schemas.openxmlformats.org/officeDocument/2006/relationships/control" Target="activeX/activeX44.xm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control" Target="activeX/activeX13.xml"/><Relationship Id="rId2" Type="http://schemas.openxmlformats.org/officeDocument/2006/relationships/numbering" Target="numbering.xml"/><Relationship Id="rId29" Type="http://schemas.openxmlformats.org/officeDocument/2006/relationships/hyperlink" Target="http://library.uta.edu/academic-plaza" TargetMode="External"/><Relationship Id="rId24" Type="http://schemas.openxmlformats.org/officeDocument/2006/relationships/hyperlink" Target="http://www.uta.edu/universitycollege/resources/advising.php" TargetMode="External"/><Relationship Id="rId40" Type="http://schemas.openxmlformats.org/officeDocument/2006/relationships/hyperlink" Target="mailto:llpyburn@uta.edu" TargetMode="External"/><Relationship Id="rId45" Type="http://schemas.openxmlformats.org/officeDocument/2006/relationships/hyperlink" Target="http://libguides.uta.edu" TargetMode="External"/><Relationship Id="rId66" Type="http://schemas.openxmlformats.org/officeDocument/2006/relationships/hyperlink" Target="mailto:angel.korenek@uta.edu" TargetMode="External"/><Relationship Id="rId87" Type="http://schemas.openxmlformats.org/officeDocument/2006/relationships/control" Target="activeX/activeX9.xml"/><Relationship Id="rId110" Type="http://schemas.openxmlformats.org/officeDocument/2006/relationships/control" Target="activeX/activeX30.xml"/><Relationship Id="rId115" Type="http://schemas.openxmlformats.org/officeDocument/2006/relationships/image" Target="media/image12.wmf"/><Relationship Id="rId131" Type="http://schemas.openxmlformats.org/officeDocument/2006/relationships/theme" Target="theme/theme1.xml"/><Relationship Id="rId61" Type="http://schemas.openxmlformats.org/officeDocument/2006/relationships/hyperlink" Target="http://www.uta.edu/conhi/students/scholarships/index.php" TargetMode="External"/><Relationship Id="rId82" Type="http://schemas.openxmlformats.org/officeDocument/2006/relationships/control" Target="activeX/activeX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AEC6E-7901-414F-80C8-0FDD31A0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6232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2016-07-21T19:25:00Z</cp:lastPrinted>
  <dcterms:created xsi:type="dcterms:W3CDTF">2017-05-30T01:33:00Z</dcterms:created>
  <dcterms:modified xsi:type="dcterms:W3CDTF">2017-05-30T01:33:00Z</dcterms:modified>
</cp:coreProperties>
</file>