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Pr="00916FBD" w:rsidRDefault="00A706D5" w:rsidP="004D16B5">
      <w:pPr>
        <w:jc w:val="center"/>
        <w:rPr>
          <w:rFonts w:ascii="Arial" w:hAnsi="Arial" w:cs="Arial"/>
          <w:sz w:val="12"/>
          <w:szCs w:val="12"/>
        </w:rPr>
      </w:pPr>
      <w:bookmarkStart w:id="0" w:name="_GoBack"/>
      <w:bookmarkEnd w:id="0"/>
      <w:r>
        <w:rPr>
          <w:rFonts w:ascii="Arial" w:hAnsi="Arial" w:cs="Arial"/>
          <w:b/>
          <w:sz w:val="20"/>
          <w:szCs w:val="20"/>
        </w:rPr>
        <w:t>AO</w:t>
      </w:r>
      <w:r w:rsidR="004D16B5" w:rsidRPr="00916FBD">
        <w:rPr>
          <w:rFonts w:ascii="Arial" w:hAnsi="Arial" w:cs="Arial"/>
          <w:b/>
          <w:sz w:val="20"/>
          <w:szCs w:val="20"/>
        </w:rPr>
        <w:t xml:space="preserve"> 3325</w:t>
      </w:r>
      <w:r>
        <w:rPr>
          <w:rFonts w:ascii="Arial" w:hAnsi="Arial" w:cs="Arial"/>
          <w:b/>
          <w:sz w:val="20"/>
          <w:szCs w:val="20"/>
        </w:rPr>
        <w:t>-500 &amp; 50</w:t>
      </w:r>
      <w:r w:rsidR="00BE410C">
        <w:rPr>
          <w:rFonts w:ascii="Arial" w:hAnsi="Arial" w:cs="Arial"/>
          <w:b/>
          <w:sz w:val="20"/>
          <w:szCs w:val="20"/>
        </w:rPr>
        <w:t>2</w:t>
      </w:r>
      <w:r w:rsidR="004D16B5" w:rsidRPr="00916FBD">
        <w:rPr>
          <w:rFonts w:ascii="Arial" w:hAnsi="Arial" w:cs="Arial"/>
          <w:b/>
          <w:sz w:val="21"/>
          <w:szCs w:val="21"/>
        </w:rPr>
        <w:t xml:space="preserve"> Holistic Care of Older Adults</w:t>
      </w:r>
    </w:p>
    <w:p w:rsidR="004D16B5" w:rsidRPr="00916FBD" w:rsidRDefault="00BE410C" w:rsidP="004D16B5">
      <w:pPr>
        <w:jc w:val="center"/>
        <w:rPr>
          <w:rFonts w:ascii="Arial" w:hAnsi="Arial" w:cs="Arial"/>
          <w:sz w:val="21"/>
          <w:szCs w:val="21"/>
        </w:rPr>
      </w:pPr>
      <w:r>
        <w:rPr>
          <w:rFonts w:ascii="Arial" w:hAnsi="Arial" w:cs="Arial"/>
          <w:sz w:val="21"/>
          <w:szCs w:val="21"/>
        </w:rPr>
        <w:t>Summer</w:t>
      </w:r>
      <w:r w:rsidR="00A706D5">
        <w:rPr>
          <w:rFonts w:ascii="Arial" w:hAnsi="Arial" w:cs="Arial"/>
          <w:sz w:val="21"/>
          <w:szCs w:val="21"/>
        </w:rPr>
        <w:t xml:space="preserve"> 2017</w:t>
      </w:r>
      <w:r w:rsidR="00A20C96">
        <w:rPr>
          <w:rFonts w:ascii="Arial" w:hAnsi="Arial" w:cs="Arial"/>
          <w:sz w:val="21"/>
          <w:szCs w:val="21"/>
        </w:rPr>
        <w:t xml:space="preserve"> Start date </w:t>
      </w:r>
      <w:r>
        <w:rPr>
          <w:rFonts w:ascii="Arial" w:hAnsi="Arial" w:cs="Arial"/>
          <w:sz w:val="21"/>
          <w:szCs w:val="21"/>
        </w:rPr>
        <w:t>5/22</w:t>
      </w:r>
      <w:r w:rsidR="00A706D5">
        <w:rPr>
          <w:rFonts w:ascii="Arial" w:hAnsi="Arial" w:cs="Arial"/>
          <w:sz w:val="21"/>
          <w:szCs w:val="21"/>
        </w:rPr>
        <w:t>/17</w:t>
      </w:r>
    </w:p>
    <w:p w:rsidR="004D16B5" w:rsidRPr="00916FBD" w:rsidRDefault="004D16B5" w:rsidP="004D16B5">
      <w:pPr>
        <w:rPr>
          <w:rFonts w:ascii="Arial" w:hAnsi="Arial" w:cs="Arial"/>
          <w:sz w:val="21"/>
          <w:szCs w:val="21"/>
        </w:rPr>
      </w:pPr>
    </w:p>
    <w:p w:rsidR="008A3434" w:rsidRDefault="004D16B5" w:rsidP="004D16B5">
      <w:pPr>
        <w:rPr>
          <w:rFonts w:ascii="Arial" w:hAnsi="Arial" w:cs="Arial"/>
          <w:b/>
          <w:sz w:val="21"/>
          <w:szCs w:val="21"/>
        </w:rPr>
      </w:pPr>
      <w:r w:rsidRPr="00916FBD">
        <w:rPr>
          <w:rFonts w:ascii="Arial" w:hAnsi="Arial" w:cs="Arial"/>
          <w:b/>
          <w:sz w:val="21"/>
          <w:szCs w:val="21"/>
        </w:rPr>
        <w:t xml:space="preserve">Instructor(s): </w:t>
      </w:r>
      <w:r w:rsidR="00A20C96">
        <w:rPr>
          <w:rFonts w:ascii="Arial" w:hAnsi="Arial" w:cs="Arial"/>
          <w:b/>
          <w:sz w:val="21"/>
          <w:szCs w:val="21"/>
        </w:rPr>
        <w:t>Sec 50</w:t>
      </w:r>
      <w:r w:rsidR="00A706D5">
        <w:rPr>
          <w:rFonts w:ascii="Arial" w:hAnsi="Arial" w:cs="Arial"/>
          <w:b/>
          <w:sz w:val="21"/>
          <w:szCs w:val="21"/>
        </w:rPr>
        <w:t xml:space="preserve">0- </w:t>
      </w:r>
      <w:r w:rsidR="00BE410C">
        <w:rPr>
          <w:rFonts w:ascii="Arial" w:hAnsi="Arial" w:cs="Arial"/>
          <w:b/>
          <w:sz w:val="21"/>
          <w:szCs w:val="21"/>
        </w:rPr>
        <w:t>Shawn Tindell</w:t>
      </w:r>
      <w:r w:rsidR="00A20C96">
        <w:rPr>
          <w:rFonts w:ascii="Arial" w:hAnsi="Arial" w:cs="Arial"/>
          <w:b/>
          <w:sz w:val="21"/>
          <w:szCs w:val="21"/>
        </w:rPr>
        <w:t xml:space="preserve"> MSN, RN Assistant Clinical </w:t>
      </w:r>
      <w:proofErr w:type="gramStart"/>
      <w:r w:rsidR="00A20C96">
        <w:rPr>
          <w:rFonts w:ascii="Arial" w:hAnsi="Arial" w:cs="Arial"/>
          <w:b/>
          <w:sz w:val="21"/>
          <w:szCs w:val="21"/>
        </w:rPr>
        <w:t xml:space="preserve">Professor  </w:t>
      </w:r>
      <w:r w:rsidR="00BE410C">
        <w:rPr>
          <w:rFonts w:ascii="Arial" w:hAnsi="Arial" w:cs="Arial"/>
          <w:b/>
          <w:sz w:val="21"/>
          <w:szCs w:val="21"/>
        </w:rPr>
        <w:t>stindell@uta.edu</w:t>
      </w:r>
      <w:proofErr w:type="gramEnd"/>
      <w:r w:rsidR="00A20C96">
        <w:rPr>
          <w:rFonts w:ascii="Arial" w:hAnsi="Arial" w:cs="Arial"/>
          <w:b/>
          <w:sz w:val="21"/>
          <w:szCs w:val="21"/>
        </w:rPr>
        <w:t xml:space="preserve"> </w:t>
      </w:r>
    </w:p>
    <w:p w:rsidR="004D16B5" w:rsidRPr="00916FBD" w:rsidRDefault="00A20C96" w:rsidP="004D16B5">
      <w:pPr>
        <w:rPr>
          <w:rFonts w:ascii="Arial" w:hAnsi="Arial" w:cs="Arial"/>
          <w:b/>
          <w:sz w:val="21"/>
          <w:szCs w:val="21"/>
        </w:rPr>
      </w:pPr>
      <w:r>
        <w:rPr>
          <w:rFonts w:ascii="Arial" w:hAnsi="Arial" w:cs="Arial"/>
          <w:b/>
          <w:sz w:val="21"/>
          <w:szCs w:val="21"/>
        </w:rPr>
        <w:t xml:space="preserve">                       Sec 50</w:t>
      </w:r>
      <w:r w:rsidR="00BE410C">
        <w:rPr>
          <w:rFonts w:ascii="Arial" w:hAnsi="Arial" w:cs="Arial"/>
          <w:b/>
          <w:sz w:val="21"/>
          <w:szCs w:val="21"/>
        </w:rPr>
        <w:t>2</w:t>
      </w:r>
      <w:r>
        <w:rPr>
          <w:rFonts w:ascii="Arial" w:hAnsi="Arial" w:cs="Arial"/>
          <w:b/>
          <w:sz w:val="21"/>
          <w:szCs w:val="21"/>
        </w:rPr>
        <w:t xml:space="preserve">- </w:t>
      </w:r>
      <w:r w:rsidR="00BE410C">
        <w:rPr>
          <w:rFonts w:ascii="Arial" w:hAnsi="Arial" w:cs="Arial"/>
          <w:b/>
          <w:sz w:val="21"/>
          <w:szCs w:val="21"/>
        </w:rPr>
        <w:t>Lynn Cope</w:t>
      </w:r>
      <w:r w:rsidR="00A706D5">
        <w:rPr>
          <w:rFonts w:ascii="Arial" w:hAnsi="Arial" w:cs="Arial"/>
          <w:b/>
          <w:sz w:val="21"/>
          <w:szCs w:val="21"/>
        </w:rPr>
        <w:t xml:space="preserve"> </w:t>
      </w:r>
      <w:r w:rsidR="008A3434">
        <w:rPr>
          <w:rFonts w:ascii="Arial" w:hAnsi="Arial" w:cs="Arial"/>
          <w:b/>
          <w:sz w:val="21"/>
          <w:szCs w:val="21"/>
        </w:rPr>
        <w:t xml:space="preserve">  </w:t>
      </w:r>
      <w:proofErr w:type="spellStart"/>
      <w:r w:rsidR="008A3434">
        <w:rPr>
          <w:rFonts w:ascii="Arial" w:hAnsi="Arial" w:cs="Arial"/>
          <w:b/>
          <w:sz w:val="21"/>
          <w:szCs w:val="21"/>
        </w:rPr>
        <w:t>Ph.d</w:t>
      </w:r>
      <w:proofErr w:type="spellEnd"/>
      <w:r>
        <w:rPr>
          <w:rFonts w:ascii="Arial" w:hAnsi="Arial" w:cs="Arial"/>
          <w:b/>
          <w:sz w:val="21"/>
          <w:szCs w:val="21"/>
        </w:rPr>
        <w:t>, Assistant Clinical Professor</w:t>
      </w:r>
      <w:r w:rsidR="00A706D5">
        <w:rPr>
          <w:rFonts w:ascii="Arial" w:hAnsi="Arial" w:cs="Arial"/>
          <w:b/>
          <w:sz w:val="21"/>
          <w:szCs w:val="21"/>
        </w:rPr>
        <w:t xml:space="preserve"> </w:t>
      </w:r>
      <w:r w:rsidR="00BE410C">
        <w:rPr>
          <w:rFonts w:ascii="Arial" w:hAnsi="Arial" w:cs="Arial"/>
          <w:b/>
          <w:sz w:val="21"/>
          <w:szCs w:val="21"/>
        </w:rPr>
        <w:t xml:space="preserve">              lcope</w:t>
      </w:r>
      <w:r w:rsidR="00A706D5">
        <w:rPr>
          <w:rFonts w:ascii="Arial" w:hAnsi="Arial" w:cs="Arial"/>
          <w:b/>
          <w:sz w:val="21"/>
          <w:szCs w:val="21"/>
        </w:rPr>
        <w:t>@uta.edu</w:t>
      </w:r>
      <w:r>
        <w:rPr>
          <w:rFonts w:ascii="Arial" w:hAnsi="Arial" w:cs="Arial"/>
          <w:b/>
          <w:sz w:val="21"/>
          <w:szCs w:val="21"/>
        </w:rPr>
        <w:t xml:space="preserve">         </w:t>
      </w:r>
      <w:r w:rsidR="00A706D5">
        <w:rPr>
          <w:rFonts w:ascii="Arial" w:hAnsi="Arial" w:cs="Arial"/>
          <w:b/>
          <w:sz w:val="21"/>
          <w:szCs w:val="21"/>
        </w:rPr>
        <w:t xml:space="preserve">  </w:t>
      </w:r>
    </w:p>
    <w:p w:rsidR="00A706D5" w:rsidRDefault="00A706D5" w:rsidP="004D16B5">
      <w:pPr>
        <w:rPr>
          <w:rFonts w:asciiTheme="minorBidi" w:hAnsiTheme="minorBidi" w:cstheme="minorBidi"/>
          <w:b/>
          <w:sz w:val="21"/>
          <w:szCs w:val="21"/>
        </w:rPr>
      </w:pPr>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w:t>
      </w:r>
      <w:r w:rsidR="00A706D5">
        <w:rPr>
          <w:rFonts w:ascii="Arial" w:hAnsi="Arial" w:cs="Arial"/>
          <w:b/>
          <w:sz w:val="21"/>
          <w:szCs w:val="21"/>
        </w:rPr>
        <w:t>0</w:t>
      </w:r>
      <w:r w:rsidRPr="00916FBD">
        <w:rPr>
          <w:rFonts w:ascii="Arial" w:hAnsi="Arial" w:cs="Arial"/>
          <w:b/>
          <w:sz w:val="21"/>
          <w:szCs w:val="21"/>
        </w:rPr>
        <w:t xml:space="preserve"> and 50</w:t>
      </w:r>
      <w:r w:rsidR="00BE410C">
        <w:rPr>
          <w:rFonts w:ascii="Arial" w:hAnsi="Arial" w:cs="Arial"/>
          <w:b/>
          <w:sz w:val="21"/>
          <w:szCs w:val="21"/>
        </w:rPr>
        <w:t>2</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r w:rsidRPr="00916FBD">
        <w:rPr>
          <w:rFonts w:ascii="Arial" w:eastAsia="Times New Roman" w:hAnsi="Arial" w:cs="Arial"/>
          <w:lang w:eastAsia="ar-SA"/>
        </w:rPr>
        <w:t xml:space="preserve">Introduction </w:t>
      </w:r>
      <w:r w:rsidR="00A20C96">
        <w:rPr>
          <w:rFonts w:ascii="Arial" w:eastAsia="Times New Roman" w:hAnsi="Arial" w:cs="Arial"/>
          <w:lang w:eastAsia="ar-SA"/>
        </w:rPr>
        <w:t xml:space="preserve"> </w:t>
      </w:r>
      <w:r w:rsidRPr="00916FBD">
        <w:rPr>
          <w:rFonts w:ascii="Arial" w:eastAsia="Times New Roman" w:hAnsi="Arial" w:cs="Arial"/>
          <w:lang w:eastAsia="ar-SA"/>
        </w:rPr>
        <w:t xml:space="preserve"> to principles and standards </w:t>
      </w:r>
      <w:proofErr w:type="gramStart"/>
      <w:r w:rsidRPr="00916FBD">
        <w:rPr>
          <w:rFonts w:ascii="Arial" w:eastAsia="Times New Roman" w:hAnsi="Arial" w:cs="Arial"/>
          <w:lang w:eastAsia="ar-SA"/>
        </w:rPr>
        <w:t xml:space="preserve">of  </w:t>
      </w:r>
      <w:proofErr w:type="spellStart"/>
      <w:r w:rsidRPr="00916FBD">
        <w:rPr>
          <w:rFonts w:ascii="Arial" w:eastAsia="Times New Roman" w:hAnsi="Arial" w:cs="Arial"/>
          <w:lang w:eastAsia="ar-SA"/>
        </w:rPr>
        <w:t>gerontologic</w:t>
      </w:r>
      <w:proofErr w:type="spellEnd"/>
      <w:proofErr w:type="gramEnd"/>
      <w:r w:rsidRPr="00916FBD">
        <w:rPr>
          <w:rFonts w:ascii="Arial" w:eastAsia="Times New Roman" w:hAnsi="Arial" w:cs="Arial"/>
          <w:lang w:eastAsia="ar-SA"/>
        </w:rPr>
        <w:t xml:space="preserve">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r w:rsidRPr="00916FBD">
        <w:rPr>
          <w:rFonts w:ascii="Arial" w:eastAsia="Times New Roman" w:hAnsi="Arial" w:cs="Arial"/>
          <w:lang w:eastAsia="ar-SA"/>
        </w:rPr>
        <w:t xml:space="preserve">Registered   nurse students only.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Identify actual or potential mistreatment (physical, mental, or financial abuse, and/or </w:t>
            </w:r>
            <w:proofErr w:type="spellStart"/>
            <w:r w:rsidRPr="0052151C">
              <w:rPr>
                <w:rFonts w:ascii="Arial" w:eastAsia="Times New Roman" w:hAnsi="Arial" w:cs="Arial"/>
                <w:sz w:val="24"/>
                <w:szCs w:val="24"/>
                <w:lang w:eastAsia="en-US"/>
              </w:rPr>
              <w:t>self  neglect</w:t>
            </w:r>
            <w:proofErr w:type="spellEnd"/>
            <w:r w:rsidRPr="0052151C">
              <w:rPr>
                <w:rFonts w:ascii="Arial" w:eastAsia="Times New Roman" w:hAnsi="Arial" w:cs="Arial"/>
                <w:sz w:val="24"/>
                <w:szCs w:val="24"/>
                <w:lang w:eastAsia="en-US"/>
              </w:rPr>
              <w: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Facilitate ethical, non-coercive decision making by older adults and /or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w:t>
            </w:r>
            <w:proofErr w:type="spellStart"/>
            <w:r w:rsidRPr="0052151C">
              <w:rPr>
                <w:rFonts w:ascii="Arial" w:eastAsia="Times New Roman" w:hAnsi="Arial" w:cs="Arial"/>
                <w:sz w:val="24"/>
                <w:szCs w:val="24"/>
                <w:lang w:eastAsia="en-US"/>
              </w:rPr>
              <w:t>eg</w:t>
            </w:r>
            <w:proofErr w:type="spellEnd"/>
            <w:r w:rsidRPr="0052151C">
              <w:rPr>
                <w:rFonts w:ascii="Arial" w:eastAsia="Times New Roman" w:hAnsi="Arial" w:cs="Arial"/>
                <w:sz w:val="24"/>
                <w:szCs w:val="24"/>
                <w:lang w:eastAsia="en-US"/>
              </w:rPr>
              <w:t>.,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w:t>
      </w:r>
      <w:proofErr w:type="gramStart"/>
      <w:r w:rsidRPr="0052151C">
        <w:rPr>
          <w:rFonts w:ascii="Arial" w:eastAsia="Times New Roman" w:hAnsi="Arial" w:cs="Arial"/>
          <w:sz w:val="24"/>
          <w:szCs w:val="24"/>
          <w:lang w:eastAsia="ar-SA"/>
        </w:rPr>
        <w:t>textbook ,</w:t>
      </w:r>
      <w:proofErr w:type="gramEnd"/>
      <w:r w:rsidRPr="0052151C">
        <w:rPr>
          <w:rFonts w:ascii="Arial" w:eastAsia="Times New Roman" w:hAnsi="Arial" w:cs="Arial"/>
          <w:sz w:val="24"/>
          <w:szCs w:val="24"/>
          <w:lang w:eastAsia="ar-SA"/>
        </w:rPr>
        <w:t xml:space="preserve">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 xml:space="preserve">Touhy, T &amp; Jett, K. </w:t>
      </w:r>
      <w:proofErr w:type="spellStart"/>
      <w:r w:rsidRPr="0052151C">
        <w:rPr>
          <w:rFonts w:ascii="Arial" w:eastAsia="Times New Roman" w:hAnsi="Arial" w:cs="Arial"/>
          <w:kern w:val="36"/>
          <w:lang w:eastAsia="en-US"/>
        </w:rPr>
        <w:t>Ebersole</w:t>
      </w:r>
      <w:proofErr w:type="spellEnd"/>
      <w:r w:rsidRPr="0052151C">
        <w:rPr>
          <w:rFonts w:ascii="Arial" w:eastAsia="Times New Roman" w:hAnsi="Arial" w:cs="Arial"/>
          <w:kern w:val="36"/>
          <w:lang w:eastAsia="en-US"/>
        </w:rPr>
        <w:t xml:space="preserve"> and Hess' </w:t>
      </w:r>
      <w:proofErr w:type="spellStart"/>
      <w:r w:rsidRPr="0052151C">
        <w:rPr>
          <w:rFonts w:ascii="Arial" w:eastAsia="Times New Roman" w:hAnsi="Arial" w:cs="Arial"/>
          <w:kern w:val="36"/>
          <w:lang w:eastAsia="en-US"/>
        </w:rPr>
        <w:t>Gerontological</w:t>
      </w:r>
      <w:proofErr w:type="spellEnd"/>
      <w:r w:rsidRPr="0052151C">
        <w:rPr>
          <w:rFonts w:ascii="Arial" w:eastAsia="Times New Roman" w:hAnsi="Arial" w:cs="Arial"/>
          <w:kern w:val="36"/>
          <w:lang w:eastAsia="en-US"/>
        </w:rPr>
        <w:t xml:space="preserve">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The faculty believes in personal responsibility for learning. Every effort will be made to make your experience interesting and enjoyable,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Student Responsibilities</w:t>
      </w:r>
    </w:p>
    <w:p w:rsidR="00BE410C" w:rsidRDefault="00BE410C" w:rsidP="004D16B5">
      <w:pPr>
        <w:widowControl w:val="0"/>
        <w:suppressAutoHyphens/>
        <w:spacing w:after="100"/>
        <w:rPr>
          <w:rFonts w:ascii="Arial" w:eastAsia="Times New Roman" w:hAnsi="Arial" w:cs="Arial"/>
          <w:b/>
          <w:color w:val="FF0000"/>
          <w:sz w:val="24"/>
          <w:szCs w:val="24"/>
          <w:lang w:eastAsia="ar-SA"/>
        </w:rPr>
      </w:pPr>
      <w:r>
        <w:rPr>
          <w:rFonts w:ascii="Arial" w:eastAsia="Times New Roman" w:hAnsi="Arial" w:cs="Arial"/>
          <w:b/>
          <w:color w:val="FF0000"/>
          <w:sz w:val="24"/>
          <w:szCs w:val="24"/>
          <w:lang w:eastAsia="ar-SA"/>
        </w:rPr>
        <w:t>The Attestation statement must be completed correctly before the coursework will open up to the student, and is due week 1. If it is not submitted, or is incorrect and not corrected, then subsequent assignments that are late because the student could not access the material will be assessed the usual late penalties after the assignment due date.</w:t>
      </w:r>
      <w:r w:rsidR="0034162A">
        <w:rPr>
          <w:rFonts w:ascii="Arial" w:eastAsia="Times New Roman" w:hAnsi="Arial" w:cs="Arial"/>
          <w:b/>
          <w:color w:val="FF0000"/>
          <w:sz w:val="24"/>
          <w:szCs w:val="24"/>
          <w:lang w:eastAsia="ar-SA"/>
        </w:rPr>
        <w:t xml:space="preserve"> Students are expected to check their Mav Email daily for messages regarding their coursework.</w:t>
      </w:r>
    </w:p>
    <w:p w:rsidR="0034162A" w:rsidRPr="00BE410C" w:rsidRDefault="0034162A" w:rsidP="004D16B5">
      <w:pPr>
        <w:widowControl w:val="0"/>
        <w:suppressAutoHyphens/>
        <w:spacing w:after="100"/>
        <w:rPr>
          <w:rFonts w:ascii="Arial" w:eastAsia="Times New Roman" w:hAnsi="Arial"/>
          <w:b/>
          <w:color w:val="FF0000"/>
          <w:sz w:val="24"/>
          <w:szCs w:val="24"/>
          <w:lang w:eastAsia="ar-SA"/>
        </w:rPr>
      </w:pP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8" w:history="1">
        <w:r w:rsidR="00A706D5" w:rsidRPr="00FE5283">
          <w:rPr>
            <w:rStyle w:val="Hyperlink"/>
            <w:rFonts w:ascii="Arial" w:eastAsia="Times New Roman" w:hAnsi="Arial" w:cs="Arial"/>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Each student will conduct an interview with an Elder for the purpose of assisting that person in performing a </w:t>
      </w:r>
      <w:r w:rsidRPr="0084331E">
        <w:rPr>
          <w:rFonts w:ascii="Arial" w:eastAsia="Times New Roman" w:hAnsi="Arial" w:cs="Arial"/>
          <w:b/>
          <w:lang w:eastAsia="ar-SA"/>
        </w:rPr>
        <w:t>Life Review</w:t>
      </w:r>
      <w:r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xml:space="preserve">. </w:t>
      </w:r>
      <w:r w:rsidRPr="0084331E">
        <w:rPr>
          <w:rFonts w:ascii="Arial" w:eastAsia="Times New Roman" w:hAnsi="Arial" w:cs="Arial"/>
          <w:b/>
          <w:lang w:eastAsia="ar-SA"/>
        </w:rPr>
        <w:lastRenderedPageBreak/>
        <w:t>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242206" w:rsidRDefault="004D16B5" w:rsidP="004D16B5">
      <w:pPr>
        <w:widowControl w:val="0"/>
        <w:suppressAutoHyphens/>
        <w:spacing w:after="200"/>
        <w:rPr>
          <w:rFonts w:ascii="Arial" w:eastAsia="Times New Roman" w:hAnsi="Arial" w:cs="Arial"/>
          <w:b/>
          <w:color w:val="FF0000"/>
          <w:u w:val="single"/>
          <w:lang w:eastAsia="ar-SA"/>
        </w:rPr>
      </w:pPr>
      <w:r w:rsidRPr="0084331E">
        <w:rPr>
          <w:rFonts w:ascii="Arial" w:eastAsia="Times New Roman" w:hAnsi="Arial" w:cs="Arial"/>
          <w:lang w:eastAsia="ar-SA"/>
        </w:rPr>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As nurses, we are guided by a set of practice expectations.  A very important part of these expectations is appropriate moral and ethical behavior. Therefore, it is expected that you will work alone and without notes to take each of the online quizzes</w:t>
      </w:r>
      <w:proofErr w:type="gramStart"/>
      <w:r w:rsidRPr="0084331E">
        <w:rPr>
          <w:rFonts w:ascii="Arial" w:eastAsia="Times New Roman" w:hAnsi="Arial" w:cs="Arial"/>
          <w:bCs/>
          <w:lang w:eastAsia="ar-SA"/>
        </w:rPr>
        <w:t>..</w:t>
      </w:r>
      <w:proofErr w:type="gramEnd"/>
      <w:r w:rsidRPr="0084331E">
        <w:rPr>
          <w:rFonts w:ascii="Arial" w:eastAsia="Times New Roman" w:hAnsi="Arial" w:cs="Arial"/>
          <w:bCs/>
          <w:lang w:eastAsia="ar-SA"/>
        </w:rPr>
        <w:t xml:space="preserve">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proofErr w:type="gramStart"/>
      <w:r w:rsidRPr="0084331E">
        <w:rPr>
          <w:rFonts w:ascii="Arial" w:eastAsia="Times New Roman" w:hAnsi="Arial" w:cs="Arial"/>
          <w:lang w:eastAsia="ar-SA"/>
        </w:rPr>
        <w:t>minimum</w:t>
      </w:r>
      <w:proofErr w:type="gramEnd"/>
      <w:r w:rsidRPr="0084331E">
        <w:rPr>
          <w:rFonts w:ascii="Arial" w:eastAsia="Times New Roman" w:hAnsi="Arial" w:cs="Arial"/>
          <w:lang w:eastAsia="ar-SA"/>
        </w:rPr>
        <w:t xml:space="preserve">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lastRenderedPageBreak/>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9930C3" w:rsidRPr="009930C3" w:rsidTr="00D1465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b/>
                <w:color w:val="FFFFFF"/>
                <w:szCs w:val="24"/>
                <w:lang w:eastAsia="ar-SA"/>
              </w:rPr>
            </w:pPr>
            <w:r w:rsidRPr="009930C3">
              <w:rPr>
                <w:rFonts w:ascii="Arial" w:eastAsia="Times New Roman" w:hAnsi="Arial" w:cs="Arial"/>
                <w:b/>
                <w:bCs/>
                <w:color w:val="FFFFFF"/>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color w:val="FFFFFF"/>
                <w:szCs w:val="24"/>
                <w:lang w:eastAsia="ar-SA"/>
              </w:rPr>
            </w:pPr>
            <w:r w:rsidRPr="009930C3">
              <w:rPr>
                <w:rFonts w:ascii="Arial" w:eastAsia="Times New Roman" w:hAnsi="Arial" w:cs="Arial"/>
                <w:b/>
                <w:bCs/>
                <w:color w:val="FFFFFF"/>
                <w:lang w:eastAsia="ar-SA"/>
              </w:rPr>
              <w:t>%</w:t>
            </w:r>
          </w:p>
        </w:tc>
      </w:tr>
      <w:tr w:rsidR="009930C3" w:rsidRPr="009930C3" w:rsidTr="00D1465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widowControl w:val="0"/>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szCs w:val="18"/>
                <w:lang w:eastAsia="ar-SA"/>
              </w:rPr>
            </w:pPr>
            <w:r w:rsidRPr="009930C3">
              <w:rPr>
                <w:rFonts w:ascii="Arial" w:eastAsia="Times New Roman" w:hAnsi="Arial" w:cs="Arial"/>
                <w:lang w:eastAsia="ar-SA"/>
              </w:rPr>
              <w:t>(5 at 5% each)</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Participation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Self-Assessment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Discussions (5) </w:t>
            </w:r>
          </w:p>
          <w:p w:rsidR="009930C3" w:rsidRPr="009930C3" w:rsidRDefault="009930C3" w:rsidP="009930C3">
            <w:pPr>
              <w:spacing w:before="100" w:after="200"/>
              <w:ind w:left="720"/>
              <w:rPr>
                <w:rFonts w:ascii="Arial" w:eastAsia="Times New Roman" w:hAnsi="Arial" w:cs="Arial"/>
                <w:b/>
                <w:color w:val="FFFFFF"/>
                <w:lang w:eastAsia="ar-SA"/>
              </w:rPr>
            </w:pPr>
          </w:p>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Life Review: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Schedule Form,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Ego Integrity Research,</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Reflection</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Consent Form</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Life Review Analysis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Reflections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Immobility and Functional Decline</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b/>
                <w:color w:val="FFFFFF"/>
                <w:lang w:eastAsia="ar-SA"/>
              </w:rPr>
              <w:t>5555555555533</w:t>
            </w:r>
            <w:r w:rsidRPr="009930C3">
              <w:rPr>
                <w:rFonts w:ascii="Arial" w:eastAsia="Times New Roman" w:hAnsi="Arial" w:cs="Arial"/>
                <w:color w:val="FFFFFF"/>
                <w:lang w:eastAsia="ar-SA"/>
              </w:rPr>
              <w:t>55555555551</w:t>
            </w:r>
          </w:p>
          <w:p w:rsidR="009930C3" w:rsidRPr="009930C3" w:rsidRDefault="009930C3" w:rsidP="009930C3">
            <w:pPr>
              <w:spacing w:before="100" w:after="200"/>
              <w:rPr>
                <w:rFonts w:ascii="Arial" w:eastAsia="Times New Roman" w:hAnsi="Arial" w:cs="Arial"/>
                <w:lang w:eastAsia="ar-SA"/>
              </w:rPr>
            </w:pPr>
            <w:r w:rsidRPr="009930C3">
              <w:rPr>
                <w:rFonts w:ascii="Arial" w:eastAsia="Times New Roman" w:hAnsi="Arial" w:cs="Arial"/>
                <w:lang w:eastAsia="ar-SA"/>
              </w:rPr>
              <w:t xml:space="preserve">                      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(5 at 5% each)</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1111551</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25</w:t>
            </w:r>
            <w:r w:rsidRPr="009930C3">
              <w:rPr>
                <w:rFonts w:ascii="Arial" w:eastAsia="Times New Roman" w:hAnsi="Arial" w:cs="Arial"/>
                <w:lang w:eastAsia="ar-SA"/>
              </w:rPr>
              <w:t>2%</w:t>
            </w:r>
            <w:r w:rsidRPr="009930C3">
              <w:rPr>
                <w:rFonts w:ascii="Arial" w:eastAsia="Times New Roman" w:hAnsi="Arial" w:cs="Arial"/>
                <w:color w:val="FFFFFF"/>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7%</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w:t>
            </w:r>
            <w:r w:rsidRPr="009930C3">
              <w:rPr>
                <w:rFonts w:ascii="Arial" w:eastAsia="Times New Roman" w:hAnsi="Arial" w:cs="Arial"/>
                <w:lang w:eastAsia="ar-SA"/>
              </w:rPr>
              <w:t>2%</w:t>
            </w:r>
            <w:r w:rsidRPr="009930C3">
              <w:rPr>
                <w:rFonts w:ascii="Arial" w:eastAsia="Times New Roman" w:hAnsi="Arial" w:cs="Arial"/>
                <w:color w:val="FFFFFF"/>
                <w:lang w:eastAsia="ar-SA"/>
              </w:rPr>
              <w:t>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20%</w:t>
            </w:r>
          </w:p>
          <w:p w:rsidR="009930C3" w:rsidRPr="009930C3" w:rsidRDefault="009930C3" w:rsidP="009930C3">
            <w:pPr>
              <w:spacing w:before="100" w:after="200"/>
              <w:jc w:val="center"/>
              <w:rPr>
                <w:rFonts w:ascii="Arial" w:eastAsia="Times New Roman" w:hAnsi="Arial" w:cs="Arial"/>
                <w:lang w:eastAsia="ar-SA"/>
              </w:rPr>
            </w:pP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b/>
                <w:bCs/>
                <w:lang w:eastAsia="ar-SA"/>
              </w:rPr>
            </w:pPr>
            <w:r w:rsidRPr="009930C3">
              <w:rPr>
                <w:rFonts w:ascii="Arial" w:eastAsia="Times New Roman" w:hAnsi="Arial" w:cs="Arial"/>
                <w:b/>
                <w:bCs/>
                <w:lang w:eastAsia="ar-SA"/>
              </w:rPr>
              <w:t>100%</w:t>
            </w:r>
          </w:p>
        </w:tc>
      </w:tr>
    </w:tbl>
    <w:p w:rsidR="009930C3" w:rsidRPr="00916FBD" w:rsidRDefault="009930C3"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Pr="00A20C96" w:rsidRDefault="00A20C96" w:rsidP="004D16B5">
      <w:pPr>
        <w:widowControl w:val="0"/>
        <w:suppressAutoHyphens/>
        <w:spacing w:after="200"/>
        <w:rPr>
          <w:rFonts w:ascii="Arial" w:eastAsia="Times New Roman" w:hAnsi="Arial" w:cs="Arial"/>
          <w:b/>
          <w:lang w:eastAsia="ar-SA"/>
        </w:rPr>
      </w:pPr>
      <w:r w:rsidRPr="00A20C96">
        <w:rPr>
          <w:rFonts w:ascii="Arial" w:eastAsia="Times New Roman" w:hAnsi="Arial" w:cs="Arial"/>
          <w:b/>
          <w:lang w:eastAsia="ar-SA"/>
        </w:rPr>
        <w:t>Late submissions</w:t>
      </w:r>
    </w:p>
    <w:p w:rsidR="00BE410C" w:rsidRDefault="00A20C96" w:rsidP="00242206">
      <w:pPr>
        <w:widowControl w:val="0"/>
        <w:suppressAutoHyphens/>
        <w:spacing w:after="200"/>
        <w:rPr>
          <w:rFonts w:ascii="Arial" w:eastAsia="Times New Roman" w:hAnsi="Arial" w:cs="Arial"/>
          <w:b/>
          <w:color w:val="FF0000"/>
          <w:lang w:eastAsia="ar-SA"/>
        </w:rPr>
      </w:pPr>
      <w:r>
        <w:rPr>
          <w:rFonts w:ascii="Arial" w:eastAsia="Times New Roman" w:hAnsi="Arial" w:cs="Arial"/>
          <w:lang w:eastAsia="ar-SA"/>
        </w:rPr>
        <w:t>A late penalty of 5 points per day will be assessed on any assignments that are submitted after the stated due date and time unless other arrangements have been made in advance with the faculty.</w:t>
      </w:r>
      <w:r w:rsidR="00242206" w:rsidRPr="00242206">
        <w:rPr>
          <w:rFonts w:ascii="Arial" w:eastAsia="Times New Roman" w:hAnsi="Arial" w:cs="Arial"/>
          <w:b/>
          <w:color w:val="FF0000"/>
          <w:lang w:eastAsia="ar-SA"/>
        </w:rPr>
        <w:t xml:space="preserve"> </w:t>
      </w:r>
    </w:p>
    <w:p w:rsidR="00BE410C" w:rsidRPr="004C34BD" w:rsidRDefault="00BE410C" w:rsidP="00BE410C">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Pr>
          <w:rFonts w:ascii="Arial" w:eastAsia="Times New Roman" w:hAnsi="Arial" w:cs="Arial"/>
          <w:lang w:eastAsia="ar-SA"/>
        </w:rPr>
        <w:t xml:space="preserve">No late assignments will be accepted after Thursday of the week following the due date. If submitted during this time frame a late penalty of 5 points/day will be assessed. </w:t>
      </w:r>
    </w:p>
    <w:p w:rsidR="00242206" w:rsidRDefault="00242206" w:rsidP="00242206">
      <w:pPr>
        <w:widowControl w:val="0"/>
        <w:suppressAutoHyphens/>
        <w:spacing w:after="200"/>
        <w:rPr>
          <w:rFonts w:ascii="Arial" w:eastAsia="Times New Roman" w:hAnsi="Arial" w:cs="Arial"/>
          <w:b/>
          <w:color w:val="FF0000"/>
          <w:lang w:eastAsia="ar-SA"/>
        </w:rPr>
      </w:pPr>
      <w:r w:rsidRPr="00242206">
        <w:rPr>
          <w:rFonts w:ascii="Arial" w:eastAsia="Times New Roman" w:hAnsi="Arial" w:cs="Arial"/>
          <w:b/>
          <w:color w:val="FF0000"/>
          <w:lang w:eastAsia="ar-SA"/>
        </w:rPr>
        <w:t xml:space="preserve">The late penalty may be applied to the </w:t>
      </w:r>
      <w:r>
        <w:rPr>
          <w:rFonts w:ascii="Arial" w:eastAsia="Times New Roman" w:hAnsi="Arial" w:cs="Arial"/>
          <w:b/>
          <w:color w:val="FF0000"/>
          <w:lang w:eastAsia="ar-SA"/>
        </w:rPr>
        <w:t>initial</w:t>
      </w:r>
      <w:r w:rsidRPr="00242206">
        <w:rPr>
          <w:rFonts w:ascii="Arial" w:eastAsia="Times New Roman" w:hAnsi="Arial" w:cs="Arial"/>
          <w:b/>
          <w:color w:val="FF0000"/>
          <w:lang w:eastAsia="ar-SA"/>
        </w:rPr>
        <w:t xml:space="preserve"> </w:t>
      </w:r>
      <w:r>
        <w:rPr>
          <w:rFonts w:ascii="Arial" w:eastAsia="Times New Roman" w:hAnsi="Arial" w:cs="Arial"/>
          <w:b/>
          <w:color w:val="FF0000"/>
          <w:lang w:eastAsia="ar-SA"/>
        </w:rPr>
        <w:t xml:space="preserve">discussion board </w:t>
      </w:r>
      <w:r w:rsidRPr="00242206">
        <w:rPr>
          <w:rFonts w:ascii="Arial" w:eastAsia="Times New Roman" w:hAnsi="Arial" w:cs="Arial"/>
          <w:b/>
          <w:color w:val="FF0000"/>
          <w:lang w:eastAsia="ar-SA"/>
        </w:rPr>
        <w:t>posting but no late submissions will be accepted to the discussion boards</w:t>
      </w:r>
      <w:r>
        <w:rPr>
          <w:rFonts w:ascii="Arial" w:eastAsia="Times New Roman" w:hAnsi="Arial" w:cs="Arial"/>
          <w:b/>
          <w:color w:val="FF0000"/>
          <w:lang w:eastAsia="ar-SA"/>
        </w:rPr>
        <w:t xml:space="preserve"> after the Saturday due date</w:t>
      </w:r>
      <w:r w:rsidRPr="00242206">
        <w:rPr>
          <w:rFonts w:ascii="Arial" w:eastAsia="Times New Roman" w:hAnsi="Arial" w:cs="Arial"/>
          <w:b/>
          <w:color w:val="FF0000"/>
          <w:lang w:eastAsia="ar-SA"/>
        </w:rPr>
        <w:t>.</w:t>
      </w:r>
    </w:p>
    <w:p w:rsidR="00242206" w:rsidRPr="00242206" w:rsidRDefault="00242206" w:rsidP="00242206">
      <w:pPr>
        <w:widowControl w:val="0"/>
        <w:suppressAutoHyphens/>
        <w:spacing w:after="200"/>
        <w:rPr>
          <w:rFonts w:ascii="Arial" w:eastAsia="Times New Roman" w:hAnsi="Arial" w:cs="Arial"/>
          <w:b/>
          <w:color w:val="FF0000"/>
          <w:u w:val="single"/>
          <w:lang w:eastAsia="ar-SA"/>
        </w:rPr>
      </w:pPr>
      <w:r>
        <w:rPr>
          <w:rFonts w:ascii="Arial" w:eastAsia="Times New Roman" w:hAnsi="Arial" w:cs="Arial"/>
          <w:b/>
          <w:color w:val="FF0000"/>
          <w:lang w:eastAsia="ar-SA"/>
        </w:rPr>
        <w:t>Once the course has closed, no late submissions will be accepted and no incomplete grades will be awarded.</w:t>
      </w:r>
    </w:p>
    <w:p w:rsidR="00A20C96" w:rsidRPr="00916FBD" w:rsidRDefault="00242206" w:rsidP="004D16B5">
      <w:pPr>
        <w:widowControl w:val="0"/>
        <w:suppressAutoHyphens/>
        <w:spacing w:after="200"/>
        <w:rPr>
          <w:rFonts w:ascii="Arial" w:eastAsia="Times New Roman" w:hAnsi="Arial" w:cs="Arial"/>
          <w:lang w:eastAsia="ar-SA"/>
        </w:rPr>
      </w:pPr>
      <w:r>
        <w:rPr>
          <w:rFonts w:ascii="Arial" w:eastAsia="Times New Roman" w:hAnsi="Arial" w:cs="Arial"/>
          <w:lang w:eastAsia="ar-SA"/>
        </w:rPr>
        <w:t xml:space="preserve"> </w:t>
      </w: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9"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0"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 xml:space="preserve">Faculty members reserve the right to make photocopies of student written materials for </w:t>
      </w:r>
      <w:r w:rsidRPr="004C34BD">
        <w:rPr>
          <w:rFonts w:ascii="Arial" w:eastAsia="Times New Roman" w:hAnsi="Arial" w:cs="Arial"/>
          <w:lang w:eastAsia="ar-SA"/>
        </w:rPr>
        <w:lastRenderedPageBreak/>
        <w:t>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1"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2"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3"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Students will not be automatically dropped for 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4"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r w:rsidRPr="00916FBD">
        <w:rPr>
          <w:rFonts w:ascii="Arial" w:hAnsi="Arial" w:cs="Arial"/>
          <w:sz w:val="21"/>
          <w:szCs w:val="21"/>
        </w:rPr>
        <w:t xml:space="preserve">  </w:t>
      </w:r>
      <w:hyperlink r:id="rId15" w:history="1">
        <w:r w:rsidRPr="00916FBD">
          <w:rPr>
            <w:rStyle w:val="Hyperlink"/>
            <w:rFonts w:ascii="Arial" w:hAnsi="Arial" w:cs="Arial"/>
            <w:color w:val="auto"/>
            <w:sz w:val="21"/>
            <w:szCs w:val="21"/>
          </w:rPr>
          <w:t>www.uta.edu/disability</w:t>
        </w:r>
      </w:hyperlink>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6"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7"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916FBD">
          <w:rPr>
            <w:rStyle w:val="Hyperlink"/>
            <w:rFonts w:asciiTheme="minorBidi" w:hAnsiTheme="minorBidi" w:cstheme="minorBidi"/>
            <w:i/>
            <w:iCs/>
            <w:color w:val="auto"/>
            <w:sz w:val="21"/>
            <w:szCs w:val="21"/>
          </w:rPr>
          <w:t>uta.edu/</w:t>
        </w:r>
        <w:proofErr w:type="spellStart"/>
        <w:r w:rsidRPr="00916FBD">
          <w:rPr>
            <w:rStyle w:val="Hyperlink"/>
            <w:rFonts w:asciiTheme="minorBidi" w:hAnsiTheme="minorBidi" w:cstheme="minorBidi"/>
            <w:i/>
            <w:iCs/>
            <w:color w:val="auto"/>
            <w:sz w:val="21"/>
            <w:szCs w:val="21"/>
          </w:rPr>
          <w:t>eos</w:t>
        </w:r>
        <w:proofErr w:type="spellEnd"/>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916FBD">
        <w:rPr>
          <w:rFonts w:asciiTheme="minorBidi" w:hAnsiTheme="minorBidi" w:cstheme="minorBidi"/>
          <w:iCs/>
        </w:rPr>
        <w:t>SaVE</w:t>
      </w:r>
      <w:proofErr w:type="spellEnd"/>
      <w:r w:rsidRPr="00916FBD">
        <w:rPr>
          <w:rFonts w:asciiTheme="minorBidi" w:hAnsiTheme="minorBidi" w:cstheme="minorBidi"/>
          <w:iCs/>
        </w:rPr>
        <w:t xml:space="preser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19"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20"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is available at </w:t>
      </w:r>
      <w:hyperlink r:id="rId22"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6FBD">
        <w:rPr>
          <w:rFonts w:ascii="Arial" w:hAnsi="Arial" w:cs="Arial"/>
          <w:bCs/>
          <w:sz w:val="21"/>
          <w:szCs w:val="21"/>
        </w:rPr>
        <w:t>MavMail</w:t>
      </w:r>
      <w:proofErr w:type="spellEnd"/>
      <w:r w:rsidRPr="00916FBD">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6"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7"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28"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9"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30"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1"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2"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lastRenderedPageBreak/>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Peace Ossom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6B1A03" w:rsidP="004D16B5">
      <w:pPr>
        <w:ind w:left="3600"/>
        <w:rPr>
          <w:rFonts w:ascii="Arial" w:eastAsia="Calibri" w:hAnsi="Arial" w:cs="Arial"/>
          <w:sz w:val="24"/>
          <w:szCs w:val="24"/>
          <w:lang w:eastAsia="en-US"/>
        </w:rPr>
      </w:pPr>
      <w:hyperlink r:id="rId34"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5"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6B1A03" w:rsidP="004D16B5">
      <w:pPr>
        <w:ind w:left="3600"/>
        <w:rPr>
          <w:rFonts w:ascii="Arial" w:eastAsia="Calibri" w:hAnsi="Arial" w:cs="Arial"/>
          <w:sz w:val="24"/>
          <w:szCs w:val="24"/>
          <w:lang w:eastAsia="en-US"/>
        </w:rPr>
      </w:pPr>
      <w:hyperlink r:id="rId36"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7"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8"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39"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Ask Us </w:t>
      </w:r>
      <w:hyperlink r:id="rId40"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1"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2"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3"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4" w:history="1">
        <w:r w:rsidRPr="00916FBD">
          <w:rPr>
            <w:rStyle w:val="hyperlinkchar"/>
            <w:rFonts w:ascii="Arial" w:hAnsi="Arial" w:cs="Arial"/>
            <w:sz w:val="21"/>
            <w:szCs w:val="21"/>
          </w:rPr>
          <w:t>libguides.uta.edu/</w:t>
        </w:r>
        <w:proofErr w:type="spellStart"/>
        <w:r w:rsidRPr="00916FBD">
          <w:rPr>
            <w:rStyle w:val="hyperlinkchar"/>
            <w:rFonts w:ascii="Arial" w:hAnsi="Arial" w:cs="Arial"/>
            <w:sz w:val="21"/>
            <w:szCs w:val="21"/>
          </w:rPr>
          <w:t>az.php</w:t>
        </w:r>
        <w:proofErr w:type="spellEnd"/>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5"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proofErr w:type="spellStart"/>
      <w:r w:rsidRPr="00916FBD">
        <w:rPr>
          <w:rStyle w:val="normalchar"/>
          <w:rFonts w:ascii="Arial" w:hAnsi="Arial" w:cs="Arial"/>
          <w:sz w:val="21"/>
          <w:szCs w:val="21"/>
        </w:rPr>
        <w:t>FabLab</w:t>
      </w:r>
      <w:proofErr w:type="spellEnd"/>
      <w:r w:rsidRPr="00916FBD">
        <w:rPr>
          <w:rStyle w:val="normalchar"/>
          <w:rFonts w:ascii="Arial" w:hAnsi="Arial" w:cs="Arial"/>
          <w:sz w:val="21"/>
          <w:szCs w:val="21"/>
        </w:rPr>
        <w:t> </w:t>
      </w:r>
      <w:hyperlink r:id="rId46"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7"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8"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83" w:rsidRDefault="00EE4A83">
      <w:r>
        <w:separator/>
      </w:r>
    </w:p>
  </w:endnote>
  <w:endnote w:type="continuationSeparator" w:id="0">
    <w:p w:rsidR="00EE4A83" w:rsidRDefault="00EE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BD" w:rsidRDefault="004D16B5">
    <w:pPr>
      <w:pStyle w:val="Footer"/>
    </w:pPr>
    <w:r>
      <w:t xml:space="preserve">N3325 </w:t>
    </w:r>
    <w:r w:rsidR="00A706D5">
      <w:t>SP 2017</w:t>
    </w:r>
    <w:r>
      <w:t xml:space="preserve"> sections 50</w:t>
    </w:r>
    <w:r w:rsidR="00A706D5">
      <w:t>0</w:t>
    </w:r>
    <w:r>
      <w:t xml:space="preserve"> &amp; 50</w:t>
    </w:r>
    <w:r w:rsidR="00BE410C">
      <w:t>2</w:t>
    </w:r>
    <w:r w:rsidR="00A20C96">
      <w:t xml:space="preserve"> start date </w:t>
    </w:r>
    <w:r w:rsidR="00BE410C">
      <w:t>5/22</w:t>
    </w:r>
    <w:r w:rsidR="00A706D5">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83" w:rsidRDefault="00EE4A83">
      <w:r>
        <w:separator/>
      </w:r>
    </w:p>
  </w:footnote>
  <w:footnote w:type="continuationSeparator" w:id="0">
    <w:p w:rsidR="00EE4A83" w:rsidRDefault="00EE4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0E337D"/>
    <w:rsid w:val="00196EB6"/>
    <w:rsid w:val="00242206"/>
    <w:rsid w:val="00277263"/>
    <w:rsid w:val="0034162A"/>
    <w:rsid w:val="004D16B5"/>
    <w:rsid w:val="006B1A03"/>
    <w:rsid w:val="00761614"/>
    <w:rsid w:val="00806189"/>
    <w:rsid w:val="008A3434"/>
    <w:rsid w:val="009930C3"/>
    <w:rsid w:val="00A20C96"/>
    <w:rsid w:val="00A706D5"/>
    <w:rsid w:val="00AA0660"/>
    <w:rsid w:val="00BE410C"/>
    <w:rsid w:val="00E24339"/>
    <w:rsid w:val="00EE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rary.uta.edu/academic-plaza" TargetMode="External"/><Relationship Id="rId21" Type="http://schemas.openxmlformats.org/officeDocument/2006/relationships/hyperlink" Target="https://www.uta.edu/conduct/" TargetMode="External"/><Relationship Id="rId34" Type="http://schemas.openxmlformats.org/officeDocument/2006/relationships/hyperlink" Target="http://www.uta.edu/library" TargetMode="External"/><Relationship Id="rId42" Type="http://schemas.openxmlformats.org/officeDocument/2006/relationships/hyperlink" Target="http://libguides.uta.edu/" TargetMode="External"/><Relationship Id="rId47" Type="http://schemas.openxmlformats.org/officeDocument/2006/relationships/hyperlink" Target="http://library.uta.edu/special-collection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a.edu/disability" TargetMode="External"/><Relationship Id="rId29" Type="http://schemas.openxmlformats.org/officeDocument/2006/relationships/hyperlink" Target="mailto:resources@uta.edu" TargetMode="External"/><Relationship Id="rId11" Type="http://schemas.openxmlformats.org/officeDocument/2006/relationships/hyperlink" Target="http://www.helpdesk@uta.edu" TargetMode="External"/><Relationship Id="rId24" Type="http://schemas.openxmlformats.org/officeDocument/2006/relationships/hyperlink" Target="http://www.uta.edu/sfs" TargetMode="External"/><Relationship Id="rId32" Type="http://schemas.openxmlformats.org/officeDocument/2006/relationships/hyperlink" Target="http://www.uta.edu/owl"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pulse.uta.edu/vwebv/enterCourseReserve.do"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news/info/campus-carry/"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guides.uta.edu/nursing" TargetMode="External"/><Relationship Id="rId49" Type="http://schemas.openxmlformats.org/officeDocument/2006/relationships/footer" Target="footer1.xml"/><Relationship Id="rId10" Type="http://schemas.openxmlformats.org/officeDocument/2006/relationships/hyperlink" Target="http://www.uta.edu/nursing" TargetMode="External"/><Relationship Id="rId19" Type="http://schemas.openxmlformats.org/officeDocument/2006/relationships/hyperlink" Target="http://www.uta.edu/titleIX" TargetMode="External"/><Relationship Id="rId31" Type="http://schemas.openxmlformats.org/officeDocument/2006/relationships/hyperlink" Target="mailto:IDEAS@uta.edu" TargetMode="External"/><Relationship Id="rId44" Type="http://schemas.openxmlformats.org/officeDocument/2006/relationships/hyperlink" Target="http://libguides.uta.edu/az.php" TargetMode="External"/><Relationship Id="rId4" Type="http://schemas.openxmlformats.org/officeDocument/2006/relationships/settings" Target="settings.xml"/><Relationship Id="rId9" Type="http://schemas.openxmlformats.org/officeDocument/2006/relationships/hyperlink" Target="http://www.uta.edu/nursing/handbook/toc.php" TargetMode="External"/><Relationship Id="rId14" Type="http://schemas.openxmlformats.org/officeDocument/2006/relationships/hyperlink" Target="http://wweb.uta.edu/aao/fao/"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peace@uta.edu" TargetMode="External"/><Relationship Id="rId43" Type="http://schemas.openxmlformats.org/officeDocument/2006/relationships/hyperlink" Target="http://library.uta.edu/subject-librarians" TargetMode="External"/><Relationship Id="rId48" Type="http://schemas.openxmlformats.org/officeDocument/2006/relationships/hyperlink" Target="http://openroom.uta.edu/" TargetMode="External"/><Relationship Id="rId8" Type="http://schemas.openxmlformats.org/officeDocument/2006/relationships/hyperlink" Target="http://library.uta.edu/tutorials/Plagiarism"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 TargetMode="External"/><Relationship Id="rId46" Type="http://schemas.openxmlformats.org/officeDocument/2006/relationships/hyperlink" Target="http://fablab.uta.edu/" TargetMode="External"/><Relationship Id="rId20" Type="http://schemas.openxmlformats.org/officeDocument/2006/relationships/hyperlink" Target="file:///C:\Users\Janet\Downloads\jmhood@uta.edu" TargetMode="External"/><Relationship Id="rId41" Type="http://schemas.openxmlformats.org/officeDocument/2006/relationships/hyperlink" Target="http://library.uta.edu/how-to"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4680</Words>
  <Characters>26680</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ungrad</cp:lastModifiedBy>
  <cp:revision>2</cp:revision>
  <dcterms:created xsi:type="dcterms:W3CDTF">2017-06-21T15:32:00Z</dcterms:created>
  <dcterms:modified xsi:type="dcterms:W3CDTF">2017-06-21T15:32:00Z</dcterms:modified>
</cp:coreProperties>
</file>