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5F4" w:rsidRPr="005F10E4" w:rsidRDefault="00D465F4" w:rsidP="008F28DF">
      <w:pPr>
        <w:spacing w:after="0" w:line="240" w:lineRule="auto"/>
        <w:ind w:left="-720"/>
        <w:contextualSpacing/>
        <w:jc w:val="center"/>
        <w:rPr>
          <w:rFonts w:ascii="Arial" w:eastAsia="SimSun" w:hAnsi="Arial" w:cs="Arial"/>
          <w:b/>
          <w:sz w:val="20"/>
          <w:szCs w:val="20"/>
          <w:lang w:eastAsia="zh-CN"/>
        </w:rPr>
      </w:pPr>
    </w:p>
    <w:p w:rsidR="00D465F4" w:rsidRPr="008862C1" w:rsidRDefault="00A50B33" w:rsidP="008F28DF">
      <w:pPr>
        <w:spacing w:after="0" w:line="240" w:lineRule="auto"/>
        <w:ind w:left="-720"/>
        <w:contextualSpacing/>
        <w:jc w:val="center"/>
        <w:rPr>
          <w:rFonts w:ascii="Arial" w:eastAsia="SimSun" w:hAnsi="Arial" w:cs="Arial"/>
          <w:sz w:val="16"/>
          <w:szCs w:val="16"/>
          <w:lang w:eastAsia="zh-CN"/>
        </w:rPr>
      </w:pPr>
      <w:r w:rsidRPr="008862C1">
        <w:rPr>
          <w:rFonts w:ascii="Arial" w:eastAsia="SimSun" w:hAnsi="Arial" w:cs="Arial"/>
          <w:b/>
          <w:sz w:val="16"/>
          <w:szCs w:val="16"/>
          <w:lang w:eastAsia="zh-CN"/>
        </w:rPr>
        <w:t>MATH 1426</w:t>
      </w:r>
      <w:r w:rsidR="00D465F4" w:rsidRPr="008862C1">
        <w:rPr>
          <w:rFonts w:ascii="Arial" w:eastAsia="SimSun" w:hAnsi="Arial" w:cs="Arial"/>
          <w:b/>
          <w:sz w:val="16"/>
          <w:szCs w:val="16"/>
          <w:lang w:eastAsia="zh-CN"/>
        </w:rPr>
        <w:t xml:space="preserve"> </w:t>
      </w:r>
      <w:r w:rsidR="00D465F4" w:rsidRPr="008862C1">
        <w:rPr>
          <w:rFonts w:ascii="Arial" w:eastAsia="SimSun" w:hAnsi="Arial" w:cs="Arial"/>
          <w:sz w:val="16"/>
          <w:szCs w:val="16"/>
          <w:lang w:eastAsia="zh-CN"/>
        </w:rPr>
        <w:t>Calculus I</w:t>
      </w:r>
    </w:p>
    <w:p w:rsidR="00D465F4" w:rsidRDefault="009C3647" w:rsidP="009C3647">
      <w:pPr>
        <w:spacing w:after="0" w:line="240" w:lineRule="auto"/>
        <w:ind w:left="-720"/>
        <w:contextualSpacing/>
        <w:jc w:val="center"/>
        <w:rPr>
          <w:rFonts w:ascii="Arial" w:eastAsia="SimSun" w:hAnsi="Arial" w:cs="Arial"/>
          <w:sz w:val="16"/>
          <w:szCs w:val="16"/>
          <w:lang w:eastAsia="zh-CN"/>
        </w:rPr>
      </w:pPr>
      <w:r>
        <w:rPr>
          <w:rFonts w:ascii="Arial" w:eastAsia="SimSun" w:hAnsi="Arial" w:cs="Arial"/>
          <w:sz w:val="16"/>
          <w:szCs w:val="16"/>
          <w:lang w:eastAsia="zh-CN"/>
        </w:rPr>
        <w:t>Fall 2017</w:t>
      </w:r>
    </w:p>
    <w:p w:rsidR="009C3647" w:rsidRPr="00E63E02" w:rsidRDefault="009C3647" w:rsidP="009C3647">
      <w:pPr>
        <w:spacing w:after="0" w:line="240" w:lineRule="auto"/>
        <w:contextualSpacing/>
        <w:rPr>
          <w:rFonts w:ascii="Arial" w:eastAsia="SimSun" w:hAnsi="Arial" w:cs="Arial"/>
          <w:b/>
          <w:sz w:val="16"/>
          <w:szCs w:val="16"/>
          <w:lang w:eastAsia="zh-CN"/>
        </w:rPr>
      </w:pPr>
      <w:r w:rsidRPr="00E63E02">
        <w:rPr>
          <w:rFonts w:ascii="Arial" w:eastAsia="SimSun" w:hAnsi="Arial" w:cs="Arial"/>
          <w:b/>
          <w:sz w:val="16"/>
          <w:szCs w:val="16"/>
          <w:lang w:eastAsia="zh-CN"/>
        </w:rPr>
        <w:t xml:space="preserve">Instructor:  Tom Ferguson, Ph.D. </w:t>
      </w:r>
    </w:p>
    <w:p w:rsidR="009C3647" w:rsidRPr="0059147B" w:rsidRDefault="009C3647" w:rsidP="009C3647">
      <w:pPr>
        <w:spacing w:after="0" w:line="240" w:lineRule="auto"/>
        <w:contextualSpacing/>
        <w:rPr>
          <w:rFonts w:ascii="Arial" w:eastAsia="SimSun" w:hAnsi="Arial" w:cs="Arial"/>
          <w:b/>
          <w:sz w:val="16"/>
          <w:szCs w:val="16"/>
          <w:lang w:eastAsia="zh-CN"/>
        </w:rPr>
      </w:pPr>
    </w:p>
    <w:p w:rsidR="009C3647" w:rsidRPr="0059147B" w:rsidRDefault="009C3647" w:rsidP="009C3647">
      <w:pPr>
        <w:spacing w:after="0" w:line="240" w:lineRule="auto"/>
        <w:contextualSpacing/>
        <w:rPr>
          <w:rFonts w:ascii="Arial" w:eastAsia="SimSun" w:hAnsi="Arial" w:cs="Arial"/>
          <w:sz w:val="16"/>
          <w:szCs w:val="16"/>
          <w:lang w:eastAsia="zh-CN"/>
        </w:rPr>
      </w:pPr>
      <w:r w:rsidRPr="0059147B">
        <w:rPr>
          <w:rFonts w:ascii="Arial" w:eastAsia="SimSun" w:hAnsi="Arial" w:cs="Arial"/>
          <w:b/>
          <w:sz w:val="16"/>
          <w:szCs w:val="16"/>
          <w:lang w:eastAsia="zh-CN"/>
        </w:rPr>
        <w:t xml:space="preserve">Office Number: </w:t>
      </w:r>
      <w:r w:rsidRPr="0059147B">
        <w:rPr>
          <w:rFonts w:ascii="Arial" w:eastAsia="SimSun" w:hAnsi="Arial" w:cs="Arial"/>
          <w:sz w:val="16"/>
          <w:szCs w:val="16"/>
          <w:lang w:eastAsia="zh-CN"/>
        </w:rPr>
        <w:t>PKH 452</w:t>
      </w:r>
    </w:p>
    <w:p w:rsidR="009C3647" w:rsidRPr="00F807CC" w:rsidRDefault="009C3647" w:rsidP="009C3647">
      <w:pPr>
        <w:spacing w:after="0" w:line="240" w:lineRule="auto"/>
        <w:contextualSpacing/>
        <w:rPr>
          <w:rFonts w:ascii="Arial" w:eastAsia="SimSun" w:hAnsi="Arial" w:cs="Arial"/>
          <w:sz w:val="16"/>
          <w:szCs w:val="16"/>
          <w:highlight w:val="yellow"/>
          <w:lang w:eastAsia="zh-CN"/>
        </w:rPr>
      </w:pPr>
    </w:p>
    <w:p w:rsidR="009C3647" w:rsidRPr="0059147B" w:rsidRDefault="009C3647" w:rsidP="009C3647">
      <w:pPr>
        <w:spacing w:after="0" w:line="240" w:lineRule="auto"/>
        <w:contextualSpacing/>
        <w:rPr>
          <w:rFonts w:ascii="Arial" w:eastAsia="SimSun" w:hAnsi="Arial" w:cs="Arial"/>
          <w:sz w:val="16"/>
          <w:szCs w:val="16"/>
          <w:lang w:eastAsia="zh-CN"/>
        </w:rPr>
      </w:pPr>
      <w:r w:rsidRPr="0059147B">
        <w:rPr>
          <w:rFonts w:ascii="Arial" w:eastAsia="SimSun" w:hAnsi="Arial" w:cs="Arial"/>
          <w:b/>
          <w:sz w:val="16"/>
          <w:szCs w:val="16"/>
          <w:lang w:eastAsia="zh-CN"/>
        </w:rPr>
        <w:t xml:space="preserve">Office Telephone Number: </w:t>
      </w:r>
      <w:r w:rsidRPr="0059147B">
        <w:rPr>
          <w:rFonts w:ascii="Arial" w:eastAsia="SimSun" w:hAnsi="Arial" w:cs="Arial"/>
          <w:sz w:val="16"/>
          <w:szCs w:val="16"/>
          <w:lang w:eastAsia="zh-CN"/>
        </w:rPr>
        <w:t xml:space="preserve"> </w:t>
      </w:r>
      <w:r>
        <w:rPr>
          <w:rFonts w:ascii="Arial" w:eastAsia="SimSun" w:hAnsi="Arial" w:cs="Arial"/>
          <w:sz w:val="16"/>
          <w:szCs w:val="16"/>
          <w:lang w:eastAsia="zh-CN"/>
        </w:rPr>
        <w:t xml:space="preserve">no phone number; </w:t>
      </w:r>
      <w:r w:rsidRPr="0059147B">
        <w:rPr>
          <w:rFonts w:ascii="Arial" w:eastAsia="SimSun" w:hAnsi="Arial" w:cs="Arial"/>
          <w:sz w:val="16"/>
          <w:szCs w:val="16"/>
          <w:lang w:eastAsia="zh-CN"/>
        </w:rPr>
        <w:t xml:space="preserve">please send email and I will respond as soon as possible. </w:t>
      </w:r>
    </w:p>
    <w:p w:rsidR="009C3647" w:rsidRPr="00F807CC" w:rsidRDefault="009C3647" w:rsidP="009C3647">
      <w:pPr>
        <w:spacing w:after="0" w:line="240" w:lineRule="auto"/>
        <w:contextualSpacing/>
        <w:rPr>
          <w:rFonts w:ascii="Arial" w:eastAsia="SimSun" w:hAnsi="Arial" w:cs="Arial"/>
          <w:b/>
          <w:sz w:val="16"/>
          <w:szCs w:val="16"/>
          <w:highlight w:val="yellow"/>
          <w:lang w:eastAsia="zh-CN"/>
        </w:rPr>
      </w:pPr>
    </w:p>
    <w:p w:rsidR="009C3647" w:rsidRPr="0059147B" w:rsidRDefault="009C3647" w:rsidP="009C3647">
      <w:pPr>
        <w:spacing w:after="0" w:line="240" w:lineRule="auto"/>
        <w:contextualSpacing/>
        <w:rPr>
          <w:rFonts w:ascii="Arial" w:eastAsia="SimSun" w:hAnsi="Arial" w:cs="Arial"/>
          <w:sz w:val="16"/>
          <w:szCs w:val="16"/>
          <w:lang w:eastAsia="zh-CN"/>
        </w:rPr>
      </w:pPr>
      <w:r w:rsidRPr="0059147B">
        <w:rPr>
          <w:rFonts w:ascii="Arial" w:eastAsia="SimSun" w:hAnsi="Arial" w:cs="Arial"/>
          <w:b/>
          <w:sz w:val="16"/>
          <w:szCs w:val="16"/>
          <w:lang w:eastAsia="zh-CN"/>
        </w:rPr>
        <w:t xml:space="preserve">Email Address: </w:t>
      </w:r>
      <w:hyperlink r:id="rId5" w:history="1">
        <w:r w:rsidRPr="0059147B">
          <w:rPr>
            <w:rStyle w:val="Hyperlink"/>
            <w:rFonts w:ascii="Arial" w:eastAsia="SimSun" w:hAnsi="Arial" w:cs="Arial"/>
            <w:sz w:val="16"/>
            <w:szCs w:val="16"/>
            <w:lang w:eastAsia="zh-CN"/>
          </w:rPr>
          <w:t>thomas.ferguson@uta.edu</w:t>
        </w:r>
      </w:hyperlink>
      <w:r w:rsidRPr="0059147B">
        <w:rPr>
          <w:rFonts w:ascii="Arial" w:eastAsia="SimSun" w:hAnsi="Arial" w:cs="Arial"/>
          <w:sz w:val="16"/>
          <w:szCs w:val="16"/>
          <w:lang w:eastAsia="zh-CN"/>
        </w:rPr>
        <w:t xml:space="preserve"> </w:t>
      </w:r>
    </w:p>
    <w:p w:rsidR="009C3647" w:rsidRPr="00F807CC" w:rsidRDefault="009C3647" w:rsidP="009C3647">
      <w:pPr>
        <w:spacing w:after="0" w:line="240" w:lineRule="auto"/>
        <w:contextualSpacing/>
        <w:rPr>
          <w:rFonts w:ascii="Arial" w:eastAsia="SimSun" w:hAnsi="Arial" w:cs="Arial"/>
          <w:sz w:val="16"/>
          <w:szCs w:val="16"/>
          <w:highlight w:val="yellow"/>
          <w:lang w:eastAsia="zh-CN"/>
        </w:rPr>
      </w:pPr>
    </w:p>
    <w:p w:rsidR="009C3647" w:rsidRPr="0059147B" w:rsidRDefault="009C3647" w:rsidP="009C3647">
      <w:pPr>
        <w:spacing w:after="0" w:line="240" w:lineRule="auto"/>
        <w:contextualSpacing/>
        <w:rPr>
          <w:rFonts w:ascii="Arial" w:eastAsia="SimSun" w:hAnsi="Arial" w:cs="Arial"/>
          <w:sz w:val="16"/>
          <w:szCs w:val="16"/>
          <w:highlight w:val="yellow"/>
          <w:lang w:eastAsia="zh-CN"/>
        </w:rPr>
      </w:pPr>
      <w:r w:rsidRPr="0059147B">
        <w:rPr>
          <w:rFonts w:ascii="Arial" w:eastAsia="SimSun" w:hAnsi="Arial" w:cs="Arial"/>
          <w:b/>
          <w:sz w:val="16"/>
          <w:szCs w:val="16"/>
          <w:lang w:eastAsia="zh-CN"/>
        </w:rPr>
        <w:t>Faculty Profile:</w:t>
      </w:r>
      <w:r>
        <w:t xml:space="preserve">  </w:t>
      </w:r>
      <w:hyperlink r:id="rId6" w:history="1">
        <w:r w:rsidRPr="0059147B">
          <w:rPr>
            <w:rStyle w:val="Hyperlink"/>
            <w:rFonts w:ascii="Arial" w:hAnsi="Arial" w:cs="Arial"/>
            <w:spacing w:val="-6"/>
            <w:sz w:val="16"/>
            <w:szCs w:val="16"/>
          </w:rPr>
          <w:t>Tom Ferguson</w:t>
        </w:r>
      </w:hyperlink>
    </w:p>
    <w:p w:rsidR="009C3647" w:rsidRPr="00F807CC" w:rsidRDefault="009C3647" w:rsidP="009C3647">
      <w:pPr>
        <w:spacing w:after="0" w:line="240" w:lineRule="auto"/>
        <w:contextualSpacing/>
        <w:rPr>
          <w:rFonts w:ascii="Arial" w:eastAsia="SimSun" w:hAnsi="Arial" w:cs="Arial"/>
          <w:sz w:val="16"/>
          <w:szCs w:val="16"/>
          <w:highlight w:val="yellow"/>
          <w:lang w:eastAsia="zh-CN"/>
        </w:rPr>
      </w:pPr>
    </w:p>
    <w:p w:rsidR="009C3647" w:rsidRDefault="009C3647" w:rsidP="009C3647">
      <w:pPr>
        <w:spacing w:after="0" w:line="240" w:lineRule="auto"/>
        <w:contextualSpacing/>
        <w:rPr>
          <w:rFonts w:ascii="Arial" w:eastAsia="SimSun" w:hAnsi="Arial" w:cs="Arial"/>
          <w:sz w:val="16"/>
          <w:szCs w:val="16"/>
          <w:lang w:eastAsia="zh-CN"/>
        </w:rPr>
      </w:pPr>
      <w:r w:rsidRPr="00E32ED8">
        <w:rPr>
          <w:rFonts w:ascii="Arial" w:eastAsia="SimSun" w:hAnsi="Arial" w:cs="Arial"/>
          <w:b/>
          <w:sz w:val="16"/>
          <w:szCs w:val="16"/>
          <w:lang w:eastAsia="zh-CN"/>
        </w:rPr>
        <w:t xml:space="preserve">Office Hours: </w:t>
      </w:r>
      <w:r w:rsidRPr="00E32ED8">
        <w:rPr>
          <w:rFonts w:ascii="Arial" w:eastAsia="SimSun" w:hAnsi="Arial" w:cs="Arial"/>
          <w:sz w:val="16"/>
          <w:szCs w:val="16"/>
          <w:lang w:eastAsia="zh-CN"/>
        </w:rPr>
        <w:t>by appointment</w:t>
      </w:r>
    </w:p>
    <w:p w:rsidR="009C3647" w:rsidRDefault="009C3647" w:rsidP="009C3647">
      <w:pPr>
        <w:spacing w:after="0" w:line="240" w:lineRule="auto"/>
        <w:contextualSpacing/>
        <w:rPr>
          <w:rFonts w:ascii="Arial" w:eastAsia="SimSun" w:hAnsi="Arial" w:cs="Arial"/>
          <w:sz w:val="16"/>
          <w:szCs w:val="16"/>
          <w:lang w:eastAsia="zh-CN"/>
        </w:rPr>
      </w:pPr>
    </w:p>
    <w:p w:rsidR="009C3647" w:rsidRPr="00E32ED8" w:rsidRDefault="009C3647" w:rsidP="009C3647">
      <w:pPr>
        <w:spacing w:after="0" w:line="240" w:lineRule="auto"/>
        <w:contextualSpacing/>
        <w:rPr>
          <w:rFonts w:ascii="Arial" w:eastAsia="SimSun" w:hAnsi="Arial" w:cs="Arial"/>
          <w:sz w:val="16"/>
          <w:szCs w:val="16"/>
          <w:lang w:eastAsia="zh-CN"/>
        </w:rPr>
      </w:pPr>
      <w:r w:rsidRPr="00E32ED8">
        <w:rPr>
          <w:rFonts w:ascii="Arial" w:eastAsia="SimSun" w:hAnsi="Arial" w:cs="Arial"/>
          <w:b/>
          <w:sz w:val="16"/>
          <w:szCs w:val="16"/>
          <w:lang w:eastAsia="zh-CN"/>
        </w:rPr>
        <w:t xml:space="preserve">Section Information: </w:t>
      </w:r>
      <w:r w:rsidRPr="00E32ED8">
        <w:rPr>
          <w:rFonts w:ascii="Arial" w:eastAsia="SimSun" w:hAnsi="Arial" w:cs="Arial"/>
          <w:sz w:val="16"/>
          <w:szCs w:val="16"/>
          <w:lang w:eastAsia="zh-CN"/>
        </w:rPr>
        <w:t>MATH 1426-500; Labs 501 and 502</w:t>
      </w:r>
    </w:p>
    <w:p w:rsidR="009C3647" w:rsidRPr="00F807CC" w:rsidRDefault="009C3647" w:rsidP="009C3647">
      <w:pPr>
        <w:spacing w:after="0" w:line="240" w:lineRule="auto"/>
        <w:contextualSpacing/>
        <w:rPr>
          <w:rFonts w:ascii="Arial" w:eastAsia="SimSun" w:hAnsi="Arial" w:cs="Arial"/>
          <w:b/>
          <w:sz w:val="16"/>
          <w:szCs w:val="16"/>
          <w:highlight w:val="yellow"/>
          <w:lang w:eastAsia="zh-CN"/>
        </w:rPr>
      </w:pPr>
    </w:p>
    <w:p w:rsidR="009C3647" w:rsidRPr="00E32ED8" w:rsidRDefault="009C3647" w:rsidP="009C3647">
      <w:pPr>
        <w:spacing w:after="0" w:line="240" w:lineRule="auto"/>
        <w:contextualSpacing/>
        <w:rPr>
          <w:rFonts w:ascii="Arial" w:eastAsia="SimSun" w:hAnsi="Arial" w:cs="Arial"/>
          <w:sz w:val="16"/>
          <w:szCs w:val="16"/>
          <w:lang w:eastAsia="zh-CN"/>
        </w:rPr>
      </w:pPr>
      <w:r w:rsidRPr="00E32ED8">
        <w:rPr>
          <w:rFonts w:ascii="Arial" w:eastAsia="SimSun" w:hAnsi="Arial" w:cs="Arial"/>
          <w:b/>
          <w:sz w:val="16"/>
          <w:szCs w:val="16"/>
          <w:lang w:eastAsia="zh-CN"/>
        </w:rPr>
        <w:t xml:space="preserve">Time and Place of Class Meetings: </w:t>
      </w:r>
      <w:r w:rsidRPr="00E32ED8">
        <w:rPr>
          <w:rFonts w:ascii="Arial" w:eastAsia="SimSun" w:hAnsi="Arial" w:cs="Arial"/>
          <w:sz w:val="16"/>
          <w:szCs w:val="16"/>
          <w:lang w:eastAsia="zh-CN"/>
        </w:rPr>
        <w:t xml:space="preserve">Lecture </w:t>
      </w:r>
      <w:proofErr w:type="spellStart"/>
      <w:r w:rsidRPr="00E32ED8">
        <w:rPr>
          <w:rFonts w:ascii="Arial" w:eastAsia="SimSun" w:hAnsi="Arial" w:cs="Arial"/>
          <w:sz w:val="16"/>
          <w:szCs w:val="16"/>
          <w:lang w:eastAsia="zh-CN"/>
        </w:rPr>
        <w:t>TuTh</w:t>
      </w:r>
      <w:proofErr w:type="spellEnd"/>
      <w:r w:rsidRPr="00E32ED8">
        <w:rPr>
          <w:rFonts w:ascii="Arial" w:eastAsia="SimSun" w:hAnsi="Arial" w:cs="Arial"/>
          <w:sz w:val="16"/>
          <w:szCs w:val="16"/>
          <w:lang w:eastAsia="zh-CN"/>
        </w:rPr>
        <w:t xml:space="preserve"> 7:00 – 8:20 pm in PKH 321; Labs </w:t>
      </w:r>
      <w:r>
        <w:rPr>
          <w:rFonts w:ascii="Arial" w:eastAsia="SimSun" w:hAnsi="Arial" w:cs="Arial"/>
          <w:sz w:val="16"/>
          <w:szCs w:val="16"/>
          <w:lang w:eastAsia="zh-CN"/>
        </w:rPr>
        <w:t xml:space="preserve">either </w:t>
      </w:r>
      <w:proofErr w:type="spellStart"/>
      <w:r>
        <w:rPr>
          <w:rFonts w:ascii="Arial" w:eastAsia="SimSun" w:hAnsi="Arial" w:cs="Arial"/>
          <w:sz w:val="16"/>
          <w:szCs w:val="16"/>
          <w:lang w:eastAsia="zh-CN"/>
        </w:rPr>
        <w:t>TuTh</w:t>
      </w:r>
      <w:proofErr w:type="spellEnd"/>
      <w:r>
        <w:rPr>
          <w:rFonts w:ascii="Arial" w:eastAsia="SimSun" w:hAnsi="Arial" w:cs="Arial"/>
          <w:sz w:val="16"/>
          <w:szCs w:val="16"/>
          <w:lang w:eastAsia="zh-CN"/>
        </w:rPr>
        <w:t xml:space="preserve"> 5-5:50 pm in PKH 309</w:t>
      </w:r>
      <w:r w:rsidRPr="00E32ED8">
        <w:rPr>
          <w:rFonts w:ascii="Arial" w:eastAsia="SimSun" w:hAnsi="Arial" w:cs="Arial"/>
          <w:sz w:val="16"/>
          <w:szCs w:val="16"/>
          <w:lang w:eastAsia="zh-CN"/>
        </w:rPr>
        <w:t xml:space="preserve"> or </w:t>
      </w:r>
      <w:proofErr w:type="spellStart"/>
      <w:r w:rsidRPr="00E32ED8">
        <w:rPr>
          <w:rFonts w:ascii="Arial" w:eastAsia="SimSun" w:hAnsi="Arial" w:cs="Arial"/>
          <w:sz w:val="16"/>
          <w:szCs w:val="16"/>
          <w:lang w:eastAsia="zh-CN"/>
        </w:rPr>
        <w:t>TuTh</w:t>
      </w:r>
      <w:proofErr w:type="spellEnd"/>
      <w:r w:rsidRPr="00E32ED8">
        <w:rPr>
          <w:rFonts w:ascii="Arial" w:eastAsia="SimSun" w:hAnsi="Arial" w:cs="Arial"/>
          <w:sz w:val="16"/>
          <w:szCs w:val="16"/>
          <w:lang w:eastAsia="zh-CN"/>
        </w:rPr>
        <w:t xml:space="preserve"> 6:00 -  6:50 pm in </w:t>
      </w:r>
      <w:r>
        <w:rPr>
          <w:rFonts w:ascii="Arial" w:eastAsia="SimSun" w:hAnsi="Arial" w:cs="Arial"/>
          <w:sz w:val="16"/>
          <w:szCs w:val="16"/>
          <w:lang w:eastAsia="zh-CN"/>
        </w:rPr>
        <w:t>PKH 309</w:t>
      </w:r>
      <w:r w:rsidRPr="00E32ED8">
        <w:rPr>
          <w:rFonts w:ascii="Arial" w:eastAsia="SimSun" w:hAnsi="Arial" w:cs="Arial"/>
          <w:sz w:val="16"/>
          <w:szCs w:val="16"/>
          <w:lang w:eastAsia="zh-CN"/>
        </w:rPr>
        <w:t>.</w:t>
      </w:r>
    </w:p>
    <w:p w:rsidR="009C3647" w:rsidRPr="00E32ED8" w:rsidRDefault="009C3647" w:rsidP="009C3647">
      <w:pPr>
        <w:spacing w:after="0" w:line="240" w:lineRule="auto"/>
        <w:contextualSpacing/>
        <w:rPr>
          <w:rFonts w:ascii="Arial" w:eastAsia="SimSun" w:hAnsi="Arial" w:cs="Arial"/>
          <w:color w:val="FF0000"/>
          <w:sz w:val="16"/>
          <w:szCs w:val="16"/>
          <w:lang w:eastAsia="zh-CN"/>
        </w:rPr>
      </w:pPr>
    </w:p>
    <w:p w:rsidR="009C3647" w:rsidRPr="008862C1" w:rsidRDefault="009C3647" w:rsidP="009C3647">
      <w:pPr>
        <w:spacing w:after="0" w:line="240" w:lineRule="auto"/>
        <w:contextualSpacing/>
        <w:rPr>
          <w:rFonts w:ascii="Arial" w:eastAsia="SimSun" w:hAnsi="Arial" w:cs="Arial"/>
          <w:sz w:val="16"/>
          <w:szCs w:val="16"/>
          <w:lang w:eastAsia="zh-CN"/>
        </w:rPr>
      </w:pPr>
    </w:p>
    <w:p w:rsidR="004A572F" w:rsidRPr="008862C1" w:rsidRDefault="004A572F" w:rsidP="008F28DF">
      <w:pPr>
        <w:spacing w:after="0" w:line="240" w:lineRule="auto"/>
        <w:contextualSpacing/>
        <w:rPr>
          <w:rFonts w:ascii="Arial" w:eastAsia="SimSun" w:hAnsi="Arial" w:cs="Arial"/>
          <w:b/>
          <w:sz w:val="16"/>
          <w:szCs w:val="16"/>
          <w:lang w:eastAsia="zh-CN"/>
        </w:rPr>
      </w:pPr>
    </w:p>
    <w:p w:rsidR="00D465F4" w:rsidRPr="008862C1" w:rsidRDefault="00D465F4" w:rsidP="008F28DF">
      <w:pPr>
        <w:spacing w:after="0" w:line="240" w:lineRule="auto"/>
        <w:contextualSpacing/>
        <w:rPr>
          <w:rFonts w:ascii="Arial" w:eastAsia="SimSun" w:hAnsi="Arial" w:cs="Arial"/>
          <w:color w:val="000000"/>
          <w:sz w:val="16"/>
          <w:szCs w:val="16"/>
          <w:lang w:val="en" w:eastAsia="zh-CN"/>
        </w:rPr>
      </w:pPr>
      <w:r w:rsidRPr="008862C1">
        <w:rPr>
          <w:rFonts w:ascii="Arial" w:eastAsia="SimSun" w:hAnsi="Arial" w:cs="Arial"/>
          <w:b/>
          <w:sz w:val="16"/>
          <w:szCs w:val="16"/>
          <w:lang w:eastAsia="zh-CN"/>
        </w:rPr>
        <w:t xml:space="preserve">Description of Course Content: </w:t>
      </w:r>
      <w:r w:rsidRPr="008862C1">
        <w:rPr>
          <w:rFonts w:ascii="Arial" w:eastAsia="SimSun" w:hAnsi="Arial" w:cs="Arial"/>
          <w:color w:val="000000"/>
          <w:sz w:val="16"/>
          <w:szCs w:val="16"/>
          <w:lang w:val="en" w:eastAsia="zh-CN"/>
        </w:rPr>
        <w:t xml:space="preserve">Concepts of limit, continuity, differentiation and integration; applications of these concepts. </w:t>
      </w:r>
    </w:p>
    <w:p w:rsidR="004A572F" w:rsidRPr="008862C1" w:rsidRDefault="004A572F" w:rsidP="008F28DF">
      <w:pPr>
        <w:spacing w:after="0" w:line="240" w:lineRule="auto"/>
        <w:contextualSpacing/>
        <w:rPr>
          <w:rFonts w:ascii="Arial" w:eastAsia="SimSun" w:hAnsi="Arial" w:cs="Arial"/>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b/>
          <w:sz w:val="16"/>
          <w:szCs w:val="16"/>
          <w:lang w:eastAsia="zh-CN"/>
        </w:rPr>
        <w:t xml:space="preserve">Student Learning Outcomes: </w:t>
      </w:r>
      <w:r w:rsidRPr="008862C1">
        <w:rPr>
          <w:rFonts w:ascii="Arial" w:eastAsia="SimSun" w:hAnsi="Arial" w:cs="Arial"/>
          <w:sz w:val="16"/>
          <w:szCs w:val="16"/>
          <w:lang w:eastAsia="zh-CN"/>
        </w:rPr>
        <w:t>Upon completion of Math 1426, the students will be able to perform various tasks including (but not limited to) those outlined below with algebraic, trigonometric and transcendental functions.</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be able to compute the limit of various functions without the aid of a calculator.</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Students will be able to compute the derivatives and differentials of various functions without the aid of a calculator, and interpret certain limits as derivatives. In particular, they will be able to compute derivatives and differentials using differentiation techniques such as chain rule, implicit differentiation and logarithmic differentiation. </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be able to find the equation of the tangent line to the graph of a function at a point by using the derivative of the function. They will be able to estimate the value of a function at a point using a tangent line near that point.</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be able to sketch the graphs of functions by finding and using first-order and second-order critical points, extrema, and inflection points.</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be able to solve word problems involving the rate of change of a quantity or of related quantities. Students will be able to solve optimization problems in the context of real-life situations by using differentiation and critical points of functions.  The problem topics include (but are not limited to) population dynamics, finance, physics, biology, chemistry and sociology.</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compute the area below the graph of a function by using a limit of a Riemann sum and/or by using a definite integral.</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Students will be able to compute certain antiderivatives using various antidifferentiation techniques such as integration by substitution. They will be able to apply the Fundamental Theorems of Calculus to compute derivatives, antiderivatives, definite integrals and area. </w:t>
      </w:r>
    </w:p>
    <w:p w:rsidR="00D465F4" w:rsidRPr="008862C1" w:rsidRDefault="00D465F4" w:rsidP="008F28DF">
      <w:pPr>
        <w:numPr>
          <w:ilvl w:val="0"/>
          <w:numId w:val="1"/>
        </w:num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Students will be able to justify and explain their steps in problem solving. In particular, students will be able to construct correct and detailed mathematical arguments to justify their claimed solutions to problems.</w:t>
      </w:r>
    </w:p>
    <w:p w:rsidR="00D465F4" w:rsidRDefault="00D465F4" w:rsidP="008F28DF">
      <w:pPr>
        <w:spacing w:after="0" w:line="240" w:lineRule="auto"/>
        <w:contextualSpacing/>
        <w:rPr>
          <w:rFonts w:ascii="Arial" w:eastAsia="SimSun" w:hAnsi="Arial" w:cs="Arial"/>
          <w:color w:val="FF0000"/>
          <w:sz w:val="16"/>
          <w:szCs w:val="16"/>
          <w:lang w:eastAsia="zh-CN"/>
        </w:rPr>
      </w:pPr>
    </w:p>
    <w:p w:rsidR="00B57955" w:rsidRDefault="00B57955" w:rsidP="008F28DF">
      <w:pPr>
        <w:spacing w:after="0" w:line="240" w:lineRule="auto"/>
        <w:contextualSpacing/>
        <w:rPr>
          <w:rFonts w:ascii="Arial" w:eastAsia="SimSun" w:hAnsi="Arial" w:cs="Arial"/>
          <w:color w:val="FF0000"/>
          <w:sz w:val="16"/>
          <w:szCs w:val="16"/>
          <w:lang w:eastAsia="zh-CN"/>
        </w:rPr>
      </w:pPr>
    </w:p>
    <w:p w:rsidR="00B57955" w:rsidRDefault="00B57955" w:rsidP="008F28DF">
      <w:pPr>
        <w:spacing w:after="0" w:line="240" w:lineRule="auto"/>
        <w:contextualSpacing/>
        <w:rPr>
          <w:rFonts w:ascii="Arial" w:eastAsia="SimSun" w:hAnsi="Arial" w:cs="Arial"/>
          <w:b/>
          <w:sz w:val="16"/>
          <w:szCs w:val="16"/>
          <w:lang w:eastAsia="zh-CN"/>
        </w:rPr>
      </w:pPr>
      <w:r w:rsidRPr="00B57955">
        <w:rPr>
          <w:rFonts w:ascii="Arial" w:eastAsia="SimSun" w:hAnsi="Arial" w:cs="Arial"/>
          <w:b/>
          <w:sz w:val="16"/>
          <w:szCs w:val="16"/>
          <w:lang w:eastAsia="zh-CN"/>
        </w:rPr>
        <w:t>Textbook and Other Course Materials</w:t>
      </w:r>
    </w:p>
    <w:p w:rsidR="00B57955" w:rsidRDefault="00B57955" w:rsidP="00B57955">
      <w:pPr>
        <w:shd w:val="clear" w:color="auto" w:fill="FFFFFF"/>
        <w:spacing w:after="0" w:line="240" w:lineRule="auto"/>
        <w:rPr>
          <w:rFonts w:ascii="Arial" w:eastAsia="SimSun" w:hAnsi="Arial" w:cs="Arial"/>
          <w:b/>
          <w:sz w:val="16"/>
          <w:szCs w:val="16"/>
          <w:lang w:eastAsia="zh-CN"/>
        </w:rPr>
      </w:pPr>
    </w:p>
    <w:p w:rsidR="00B57955" w:rsidRPr="00B57955" w:rsidRDefault="00B57955" w:rsidP="00B57955">
      <w:pPr>
        <w:shd w:val="clear" w:color="auto" w:fill="FFFFFF"/>
        <w:spacing w:after="0" w:line="240" w:lineRule="auto"/>
        <w:rPr>
          <w:rFonts w:ascii="Arial" w:eastAsia="SimSun" w:hAnsi="Arial" w:cs="Arial"/>
          <w:sz w:val="16"/>
          <w:szCs w:val="16"/>
          <w:highlight w:val="cyan"/>
          <w:lang w:eastAsia="zh-CN"/>
        </w:rPr>
      </w:pPr>
      <w:r w:rsidRPr="00B57955">
        <w:rPr>
          <w:rFonts w:ascii="Arial" w:eastAsia="SimSun" w:hAnsi="Arial" w:cs="Arial"/>
          <w:sz w:val="16"/>
          <w:szCs w:val="16"/>
          <w:highlight w:val="cyan"/>
          <w:lang w:eastAsia="zh-CN"/>
        </w:rPr>
        <w:t xml:space="preserve">MATH 1426 is part of the Affordable Access Campaign. </w:t>
      </w:r>
    </w:p>
    <w:p w:rsidR="00B57955" w:rsidRPr="00B57955" w:rsidRDefault="00B57955" w:rsidP="00B57955">
      <w:pPr>
        <w:shd w:val="clear" w:color="auto" w:fill="FFFFFF"/>
        <w:spacing w:after="0" w:line="240" w:lineRule="auto"/>
        <w:rPr>
          <w:rFonts w:ascii="Arial" w:eastAsia="SimSun" w:hAnsi="Arial" w:cs="Arial"/>
          <w:sz w:val="16"/>
          <w:szCs w:val="16"/>
          <w:highlight w:val="cyan"/>
          <w:lang w:eastAsia="zh-CN"/>
        </w:rPr>
      </w:pPr>
    </w:p>
    <w:p w:rsidR="00B57955" w:rsidRPr="00B458EB" w:rsidRDefault="00B57955" w:rsidP="00B57955">
      <w:pPr>
        <w:shd w:val="clear" w:color="auto" w:fill="FFFFFF"/>
        <w:spacing w:after="0" w:line="240" w:lineRule="auto"/>
        <w:rPr>
          <w:rFonts w:ascii="Arial" w:eastAsia="Times New Roman" w:hAnsi="Arial" w:cs="Arial"/>
          <w:color w:val="222222"/>
          <w:sz w:val="16"/>
          <w:szCs w:val="16"/>
          <w:highlight w:val="cyan"/>
        </w:rPr>
      </w:pPr>
      <w:r w:rsidRPr="00B57955">
        <w:rPr>
          <w:rFonts w:ascii="Arial" w:eastAsia="Times New Roman" w:hAnsi="Arial" w:cs="Arial"/>
          <w:color w:val="222222"/>
          <w:sz w:val="16"/>
          <w:szCs w:val="16"/>
          <w:highlight w:val="cyan"/>
        </w:rPr>
        <w:t xml:space="preserve">Students will have automatic access to their required digital course materials on day one via Blackboard and/or </w:t>
      </w:r>
      <w:proofErr w:type="spellStart"/>
      <w:r w:rsidRPr="00B57955">
        <w:rPr>
          <w:rFonts w:ascii="Arial" w:eastAsia="Times New Roman" w:hAnsi="Arial" w:cs="Arial"/>
          <w:color w:val="222222"/>
          <w:sz w:val="16"/>
          <w:szCs w:val="16"/>
          <w:highlight w:val="cyan"/>
        </w:rPr>
        <w:t>MyLabsPlus</w:t>
      </w:r>
      <w:proofErr w:type="spellEnd"/>
      <w:r w:rsidRPr="00B57955">
        <w:rPr>
          <w:rFonts w:ascii="Arial" w:eastAsia="Times New Roman" w:hAnsi="Arial" w:cs="Arial"/>
          <w:color w:val="222222"/>
          <w:sz w:val="16"/>
          <w:szCs w:val="16"/>
          <w:highlight w:val="cyan"/>
        </w:rPr>
        <w:t xml:space="preserve"> and be able to access their course materials even if t</w:t>
      </w:r>
      <w:r>
        <w:rPr>
          <w:rFonts w:ascii="Arial" w:eastAsia="Times New Roman" w:hAnsi="Arial" w:cs="Arial"/>
          <w:color w:val="222222"/>
          <w:sz w:val="16"/>
          <w:szCs w:val="16"/>
          <w:highlight w:val="cyan"/>
        </w:rPr>
        <w:t>hey haven’t purchased them yet.</w:t>
      </w:r>
      <w:r w:rsidRPr="00B57955">
        <w:rPr>
          <w:rFonts w:ascii="Arial" w:eastAsia="Times New Roman" w:hAnsi="Arial" w:cs="Arial"/>
          <w:color w:val="222222"/>
          <w:sz w:val="16"/>
          <w:szCs w:val="16"/>
          <w:highlight w:val="cyan"/>
        </w:rPr>
        <w:t> </w:t>
      </w:r>
      <w:r w:rsidRPr="00B57955">
        <w:rPr>
          <w:rFonts w:ascii="Arial" w:eastAsia="Times New Roman" w:hAnsi="Arial" w:cs="Arial"/>
          <w:color w:val="222222"/>
          <w:sz w:val="16"/>
          <w:szCs w:val="16"/>
          <w:highlight w:val="cyan"/>
          <w:u w:val="single"/>
        </w:rPr>
        <w:t>There is no access code!</w:t>
      </w:r>
      <w:r w:rsidRPr="00B57955">
        <w:rPr>
          <w:rFonts w:ascii="Arial" w:eastAsia="Times New Roman" w:hAnsi="Arial" w:cs="Arial"/>
          <w:color w:val="222222"/>
          <w:sz w:val="16"/>
          <w:szCs w:val="16"/>
          <w:highlight w:val="cyan"/>
        </w:rPr>
        <w:t xml:space="preserve"> Students have two weeks to purchase their materials through the bookstore (they can buy it elsewhere but it is more expensive) </w:t>
      </w:r>
      <w:r w:rsidRPr="00B458EB">
        <w:rPr>
          <w:rFonts w:ascii="Arial" w:eastAsia="Times New Roman" w:hAnsi="Arial" w:cs="Arial"/>
          <w:color w:val="222222"/>
          <w:sz w:val="16"/>
          <w:szCs w:val="16"/>
          <w:highlight w:val="cyan"/>
        </w:rPr>
        <w:t xml:space="preserve">before their access is frozen. To unfreeze the course and keep working, students simply need to make the purchase.  </w:t>
      </w:r>
    </w:p>
    <w:p w:rsidR="00B458EB" w:rsidRPr="00B458EB" w:rsidRDefault="00B458EB" w:rsidP="00B57955">
      <w:pPr>
        <w:shd w:val="clear" w:color="auto" w:fill="FFFFFF"/>
        <w:spacing w:after="0" w:line="240" w:lineRule="auto"/>
        <w:rPr>
          <w:rFonts w:ascii="Arial" w:eastAsia="Times New Roman" w:hAnsi="Arial" w:cs="Arial"/>
          <w:color w:val="222222"/>
          <w:sz w:val="16"/>
          <w:szCs w:val="16"/>
          <w:highlight w:val="cyan"/>
        </w:rPr>
      </w:pPr>
    </w:p>
    <w:p w:rsidR="00B57955" w:rsidRPr="00B458EB" w:rsidRDefault="00B57955" w:rsidP="00B57955">
      <w:pPr>
        <w:shd w:val="clear" w:color="auto" w:fill="FFFFFF"/>
        <w:spacing w:after="0" w:line="240" w:lineRule="auto"/>
        <w:rPr>
          <w:rFonts w:ascii="Arial" w:eastAsia="Times New Roman" w:hAnsi="Arial" w:cs="Arial"/>
          <w:color w:val="222222"/>
          <w:sz w:val="16"/>
          <w:szCs w:val="16"/>
          <w:highlight w:val="cyan"/>
        </w:rPr>
      </w:pPr>
      <w:r w:rsidRPr="00B458EB">
        <w:rPr>
          <w:rFonts w:ascii="Arial" w:eastAsia="Times New Roman" w:hAnsi="Arial" w:cs="Arial"/>
          <w:color w:val="222222"/>
          <w:sz w:val="16"/>
          <w:szCs w:val="16"/>
          <w:highlight w:val="cyan"/>
        </w:rPr>
        <w:t>C</w:t>
      </w:r>
      <w:r w:rsidR="008A4CF3">
        <w:rPr>
          <w:rFonts w:ascii="Arial" w:eastAsia="Times New Roman" w:hAnsi="Arial" w:cs="Arial"/>
          <w:color w:val="222222"/>
          <w:sz w:val="16"/>
          <w:szCs w:val="16"/>
          <w:highlight w:val="cyan"/>
        </w:rPr>
        <w:t>heck out the attachment for more information and to purchase materials:</w:t>
      </w:r>
    </w:p>
    <w:p w:rsidR="002127FA" w:rsidRPr="00B458EB" w:rsidRDefault="00D67FDB" w:rsidP="00B57955">
      <w:pPr>
        <w:shd w:val="clear" w:color="auto" w:fill="FFFFFF"/>
        <w:spacing w:after="0" w:line="240" w:lineRule="auto"/>
        <w:rPr>
          <w:rFonts w:ascii="Arial" w:eastAsia="Times New Roman" w:hAnsi="Arial" w:cs="Arial"/>
          <w:color w:val="212121"/>
          <w:sz w:val="16"/>
          <w:szCs w:val="16"/>
          <w:highlight w:val="cyan"/>
        </w:rPr>
      </w:pPr>
      <w:hyperlink r:id="rId7" w:history="1">
        <w:r w:rsidR="002127FA" w:rsidRPr="00B458EB">
          <w:rPr>
            <w:rStyle w:val="Hyperlink"/>
            <w:rFonts w:ascii="Arial" w:eastAsia="Times New Roman" w:hAnsi="Arial" w:cs="Arial"/>
            <w:sz w:val="16"/>
            <w:szCs w:val="16"/>
            <w:highlight w:val="cyan"/>
          </w:rPr>
          <w:t>file:///C:/Users/mkrasij/Downloads/MLP%20First%20Login%20Handout%20BB%20-%20Revised%20Fall%202017%20(3).pdf</w:t>
        </w:r>
      </w:hyperlink>
      <w:r w:rsidR="002127FA" w:rsidRPr="00B458EB">
        <w:rPr>
          <w:rFonts w:ascii="Arial" w:eastAsia="Times New Roman" w:hAnsi="Arial" w:cs="Arial"/>
          <w:color w:val="212121"/>
          <w:sz w:val="16"/>
          <w:szCs w:val="16"/>
          <w:highlight w:val="cyan"/>
        </w:rPr>
        <w:t xml:space="preserve"> </w:t>
      </w:r>
    </w:p>
    <w:p w:rsidR="00B57955" w:rsidRPr="00B57955" w:rsidRDefault="00B57955" w:rsidP="00B57955">
      <w:pPr>
        <w:shd w:val="clear" w:color="auto" w:fill="FFFFFF"/>
        <w:spacing w:after="0" w:line="240" w:lineRule="auto"/>
        <w:ind w:left="720" w:hanging="360"/>
        <w:rPr>
          <w:rFonts w:ascii="Arial" w:eastAsia="Times New Roman" w:hAnsi="Arial" w:cs="Arial"/>
          <w:color w:val="222222"/>
          <w:sz w:val="16"/>
          <w:szCs w:val="16"/>
          <w:highlight w:val="cyan"/>
        </w:rPr>
      </w:pPr>
    </w:p>
    <w:p w:rsidR="00B57955" w:rsidRPr="00B57955" w:rsidRDefault="00B57955" w:rsidP="00B57955">
      <w:pPr>
        <w:shd w:val="clear" w:color="auto" w:fill="FFFFFF"/>
        <w:spacing w:after="0" w:line="240" w:lineRule="auto"/>
        <w:rPr>
          <w:rFonts w:ascii="Arial" w:eastAsia="Times New Roman" w:hAnsi="Arial" w:cs="Arial"/>
          <w:color w:val="222222"/>
          <w:sz w:val="16"/>
          <w:szCs w:val="16"/>
          <w:highlight w:val="cyan"/>
        </w:rPr>
      </w:pPr>
      <w:r w:rsidRPr="00B57955">
        <w:rPr>
          <w:rFonts w:ascii="Arial" w:eastAsia="Times New Roman" w:hAnsi="Arial" w:cs="Arial"/>
          <w:color w:val="222222"/>
          <w:sz w:val="16"/>
          <w:szCs w:val="16"/>
          <w:highlight w:val="cyan"/>
        </w:rPr>
        <w:t xml:space="preserve">Print options are available through the </w:t>
      </w:r>
      <w:r w:rsidR="008A4CF3">
        <w:rPr>
          <w:rFonts w:ascii="Arial" w:eastAsia="Times New Roman" w:hAnsi="Arial" w:cs="Arial"/>
          <w:color w:val="222222"/>
          <w:sz w:val="16"/>
          <w:szCs w:val="16"/>
          <w:highlight w:val="cyan"/>
        </w:rPr>
        <w:t xml:space="preserve">UTA </w:t>
      </w:r>
      <w:r w:rsidRPr="00B57955">
        <w:rPr>
          <w:rFonts w:ascii="Arial" w:eastAsia="Times New Roman" w:hAnsi="Arial" w:cs="Arial"/>
          <w:color w:val="222222"/>
          <w:sz w:val="16"/>
          <w:szCs w:val="16"/>
          <w:highlight w:val="cyan"/>
        </w:rPr>
        <w:t>bookstore and through Pearson directly. Loose-leaf books are only $20-$25. </w:t>
      </w:r>
    </w:p>
    <w:p w:rsidR="00B57955" w:rsidRPr="00B57955" w:rsidRDefault="00B57955" w:rsidP="00B57955">
      <w:pPr>
        <w:shd w:val="clear" w:color="auto" w:fill="FFFFFF"/>
        <w:spacing w:after="0" w:line="240" w:lineRule="auto"/>
        <w:rPr>
          <w:rFonts w:ascii="Arial" w:eastAsia="Times New Roman" w:hAnsi="Arial" w:cs="Arial"/>
          <w:color w:val="212121"/>
          <w:sz w:val="16"/>
          <w:szCs w:val="16"/>
          <w:highlight w:val="cyan"/>
        </w:rPr>
      </w:pPr>
    </w:p>
    <w:p w:rsidR="00B57955" w:rsidRPr="00B57955" w:rsidRDefault="00B57955" w:rsidP="00B57955">
      <w:pPr>
        <w:shd w:val="clear" w:color="auto" w:fill="FFFFFF"/>
        <w:spacing w:after="0" w:line="240" w:lineRule="auto"/>
        <w:rPr>
          <w:rFonts w:ascii="Arial" w:eastAsia="Times New Roman" w:hAnsi="Arial" w:cs="Arial"/>
          <w:color w:val="212121"/>
          <w:sz w:val="16"/>
          <w:szCs w:val="16"/>
          <w:highlight w:val="cyan"/>
        </w:rPr>
      </w:pPr>
      <w:r>
        <w:rPr>
          <w:rFonts w:ascii="Arial" w:eastAsia="Times New Roman" w:hAnsi="Arial" w:cs="Arial"/>
          <w:color w:val="222222"/>
          <w:sz w:val="16"/>
          <w:szCs w:val="16"/>
          <w:highlight w:val="cyan"/>
        </w:rPr>
        <w:t>S</w:t>
      </w:r>
      <w:r w:rsidRPr="00B57955">
        <w:rPr>
          <w:rFonts w:ascii="Arial" w:eastAsia="Times New Roman" w:hAnsi="Arial" w:cs="Arial"/>
          <w:color w:val="222222"/>
          <w:sz w:val="16"/>
          <w:szCs w:val="16"/>
          <w:highlight w:val="cyan"/>
        </w:rPr>
        <w:t xml:space="preserve">tudents will also have access to the VitalSource </w:t>
      </w:r>
      <w:proofErr w:type="spellStart"/>
      <w:r w:rsidRPr="00B57955">
        <w:rPr>
          <w:rFonts w:ascii="Arial" w:eastAsia="Times New Roman" w:hAnsi="Arial" w:cs="Arial"/>
          <w:color w:val="222222"/>
          <w:sz w:val="16"/>
          <w:szCs w:val="16"/>
          <w:highlight w:val="cyan"/>
        </w:rPr>
        <w:t>eText</w:t>
      </w:r>
      <w:proofErr w:type="spellEnd"/>
      <w:r w:rsidRPr="00B57955">
        <w:rPr>
          <w:rFonts w:ascii="Arial" w:eastAsia="Times New Roman" w:hAnsi="Arial" w:cs="Arial"/>
          <w:color w:val="222222"/>
          <w:sz w:val="16"/>
          <w:szCs w:val="16"/>
          <w:highlight w:val="cyan"/>
        </w:rPr>
        <w:t>, which provides many features including offline an</w:t>
      </w:r>
      <w:r w:rsidR="00111F6E">
        <w:rPr>
          <w:rFonts w:ascii="Arial" w:eastAsia="Times New Roman" w:hAnsi="Arial" w:cs="Arial"/>
          <w:color w:val="222222"/>
          <w:sz w:val="16"/>
          <w:szCs w:val="16"/>
          <w:highlight w:val="cyan"/>
        </w:rPr>
        <w:t xml:space="preserve">d lifetime access to the </w:t>
      </w:r>
      <w:proofErr w:type="spellStart"/>
      <w:r w:rsidR="00111F6E">
        <w:rPr>
          <w:rFonts w:ascii="Arial" w:eastAsia="Times New Roman" w:hAnsi="Arial" w:cs="Arial"/>
          <w:color w:val="222222"/>
          <w:sz w:val="16"/>
          <w:szCs w:val="16"/>
          <w:highlight w:val="cyan"/>
        </w:rPr>
        <w:t>eText</w:t>
      </w:r>
      <w:proofErr w:type="spellEnd"/>
      <w:r w:rsidR="00111F6E">
        <w:rPr>
          <w:rFonts w:ascii="Arial" w:eastAsia="Times New Roman" w:hAnsi="Arial" w:cs="Arial"/>
          <w:color w:val="222222"/>
          <w:sz w:val="16"/>
          <w:szCs w:val="16"/>
          <w:highlight w:val="cyan"/>
        </w:rPr>
        <w:t>.</w:t>
      </w:r>
      <w:r w:rsidRPr="00B57955">
        <w:rPr>
          <w:rFonts w:ascii="Arial" w:eastAsia="Times New Roman" w:hAnsi="Arial" w:cs="Arial"/>
          <w:color w:val="222222"/>
          <w:sz w:val="16"/>
          <w:szCs w:val="16"/>
          <w:highlight w:val="cyan"/>
        </w:rPr>
        <w:t xml:space="preserve"> They can download the textbook to their computer, tablet, etc. so that they can read it offline and it stays available to them after the course is over.</w:t>
      </w:r>
    </w:p>
    <w:p w:rsidR="00B57955" w:rsidRPr="004A4128" w:rsidRDefault="00B57955" w:rsidP="008F28DF">
      <w:pPr>
        <w:spacing w:after="0" w:line="240" w:lineRule="auto"/>
        <w:contextualSpacing/>
        <w:rPr>
          <w:rFonts w:ascii="Arial" w:eastAsia="Times New Roman" w:hAnsi="Arial" w:cs="Arial"/>
          <w:i/>
          <w:smallCaps/>
          <w:sz w:val="16"/>
          <w:szCs w:val="16"/>
          <w:highlight w:val="red"/>
        </w:rPr>
      </w:pPr>
    </w:p>
    <w:p w:rsidR="00A17C18" w:rsidRPr="004F419A" w:rsidRDefault="00A17C18" w:rsidP="008F28DF">
      <w:pPr>
        <w:spacing w:after="0" w:line="240" w:lineRule="auto"/>
        <w:contextualSpacing/>
        <w:rPr>
          <w:rFonts w:ascii="Arial" w:eastAsia="Times New Roman" w:hAnsi="Arial" w:cs="Arial"/>
          <w:i/>
          <w:smallCaps/>
          <w:sz w:val="16"/>
          <w:szCs w:val="16"/>
          <w:highlight w:val="cyan"/>
        </w:rPr>
      </w:pPr>
      <w:r w:rsidRPr="004F419A">
        <w:rPr>
          <w:rFonts w:ascii="Arial" w:eastAsia="Times New Roman" w:hAnsi="Arial" w:cs="Arial"/>
          <w:i/>
          <w:smallCaps/>
          <w:sz w:val="16"/>
          <w:szCs w:val="16"/>
          <w:highlight w:val="cyan"/>
        </w:rPr>
        <w:t xml:space="preserve">[Buying options </w:t>
      </w:r>
      <w:r w:rsidR="00D57700" w:rsidRPr="004F419A">
        <w:rPr>
          <w:rFonts w:ascii="Arial" w:eastAsia="Times New Roman" w:hAnsi="Arial" w:cs="Arial"/>
          <w:i/>
          <w:smallCaps/>
          <w:sz w:val="16"/>
          <w:szCs w:val="16"/>
          <w:highlight w:val="cyan"/>
        </w:rPr>
        <w:t>are liste</w:t>
      </w:r>
      <w:r w:rsidRPr="004F419A">
        <w:rPr>
          <w:rFonts w:ascii="Arial" w:eastAsia="Times New Roman" w:hAnsi="Arial" w:cs="Arial"/>
          <w:i/>
          <w:smallCaps/>
          <w:sz w:val="16"/>
          <w:szCs w:val="16"/>
          <w:highlight w:val="cyan"/>
        </w:rPr>
        <w:t>d at the UTA bookstore website under MATH 1426]</w:t>
      </w:r>
    </w:p>
    <w:p w:rsidR="00D465F4" w:rsidRPr="00B44715" w:rsidRDefault="004F419A" w:rsidP="008F28DF">
      <w:pPr>
        <w:spacing w:after="0" w:line="240" w:lineRule="auto"/>
        <w:contextualSpacing/>
        <w:rPr>
          <w:rFonts w:ascii="Arial" w:eastAsia="Times New Roman" w:hAnsi="Arial" w:cs="Arial"/>
          <w:i/>
          <w:smallCaps/>
          <w:sz w:val="16"/>
          <w:szCs w:val="16"/>
        </w:rPr>
      </w:pPr>
      <w:r w:rsidRPr="004F419A">
        <w:rPr>
          <w:rFonts w:ascii="Arial" w:eastAsia="Times New Roman" w:hAnsi="Arial" w:cs="Arial"/>
          <w:smallCaps/>
          <w:sz w:val="16"/>
          <w:szCs w:val="16"/>
          <w:highlight w:val="cyan"/>
        </w:rPr>
        <w:t>Textbook:</w:t>
      </w:r>
      <w:r w:rsidRPr="004F419A">
        <w:rPr>
          <w:rFonts w:ascii="Arial" w:eastAsia="Times New Roman" w:hAnsi="Arial" w:cs="Arial"/>
          <w:i/>
          <w:smallCaps/>
          <w:sz w:val="16"/>
          <w:szCs w:val="16"/>
          <w:highlight w:val="cyan"/>
        </w:rPr>
        <w:t xml:space="preserve"> </w:t>
      </w:r>
      <w:proofErr w:type="gramStart"/>
      <w:r w:rsidR="00D465F4" w:rsidRPr="004F419A">
        <w:rPr>
          <w:rFonts w:ascii="Arial" w:eastAsia="Times New Roman" w:hAnsi="Arial" w:cs="Arial"/>
          <w:i/>
          <w:smallCaps/>
          <w:sz w:val="16"/>
          <w:szCs w:val="16"/>
          <w:highlight w:val="cyan"/>
        </w:rPr>
        <w:t>Calculus,  Early</w:t>
      </w:r>
      <w:proofErr w:type="gramEnd"/>
      <w:r w:rsidR="00D465F4" w:rsidRPr="004F419A">
        <w:rPr>
          <w:rFonts w:ascii="Arial" w:eastAsia="Times New Roman" w:hAnsi="Arial" w:cs="Arial"/>
          <w:i/>
          <w:smallCaps/>
          <w:sz w:val="16"/>
          <w:szCs w:val="16"/>
          <w:highlight w:val="cyan"/>
        </w:rPr>
        <w:t xml:space="preserve"> Transcendentals, </w:t>
      </w:r>
      <w:r>
        <w:rPr>
          <w:rFonts w:ascii="Arial" w:eastAsia="Times New Roman" w:hAnsi="Arial" w:cs="Arial"/>
          <w:i/>
          <w:smallCaps/>
          <w:sz w:val="16"/>
          <w:szCs w:val="16"/>
          <w:highlight w:val="cyan"/>
        </w:rPr>
        <w:t>2</w:t>
      </w:r>
      <w:r w:rsidRPr="004F419A">
        <w:rPr>
          <w:rFonts w:ascii="Arial" w:eastAsia="Times New Roman" w:hAnsi="Arial" w:cs="Arial"/>
          <w:i/>
          <w:smallCaps/>
          <w:sz w:val="16"/>
          <w:szCs w:val="16"/>
          <w:highlight w:val="cyan"/>
          <w:vertAlign w:val="superscript"/>
        </w:rPr>
        <w:t>nd</w:t>
      </w:r>
      <w:r>
        <w:rPr>
          <w:rFonts w:ascii="Arial" w:eastAsia="Times New Roman" w:hAnsi="Arial" w:cs="Arial"/>
          <w:i/>
          <w:smallCaps/>
          <w:sz w:val="16"/>
          <w:szCs w:val="16"/>
          <w:highlight w:val="cyan"/>
        </w:rPr>
        <w:t xml:space="preserve"> edition </w:t>
      </w:r>
      <w:r w:rsidR="004A572F" w:rsidRPr="004F419A">
        <w:rPr>
          <w:rFonts w:ascii="Arial" w:eastAsia="Times New Roman" w:hAnsi="Arial" w:cs="Arial"/>
          <w:smallCaps/>
          <w:sz w:val="16"/>
          <w:szCs w:val="16"/>
          <w:highlight w:val="cyan"/>
        </w:rPr>
        <w:t>by Briggs, Cochran, and Gillett</w:t>
      </w:r>
      <w:r w:rsidR="00D465F4" w:rsidRPr="00B44715">
        <w:rPr>
          <w:rFonts w:ascii="Arial" w:eastAsia="Times New Roman" w:hAnsi="Arial" w:cs="Arial"/>
          <w:smallCaps/>
          <w:sz w:val="16"/>
          <w:szCs w:val="16"/>
        </w:rPr>
        <w:t xml:space="preserve"> </w:t>
      </w:r>
    </w:p>
    <w:p w:rsidR="00D465F4" w:rsidRPr="004A4128" w:rsidRDefault="00D465F4" w:rsidP="008F28DF">
      <w:pPr>
        <w:spacing w:after="0" w:line="240" w:lineRule="auto"/>
        <w:contextualSpacing/>
        <w:rPr>
          <w:rFonts w:ascii="Arial" w:eastAsia="Times New Roman" w:hAnsi="Arial" w:cs="Arial"/>
          <w:sz w:val="16"/>
          <w:szCs w:val="16"/>
          <w:highlight w:val="red"/>
        </w:rPr>
      </w:pPr>
    </w:p>
    <w:p w:rsidR="00D465F4" w:rsidRPr="00260042" w:rsidRDefault="00D465F4" w:rsidP="008F28DF">
      <w:pPr>
        <w:spacing w:after="0" w:line="240" w:lineRule="auto"/>
        <w:contextualSpacing/>
        <w:rPr>
          <w:rFonts w:ascii="Arial" w:eastAsia="Times New Roman" w:hAnsi="Arial" w:cs="Arial"/>
          <w:sz w:val="16"/>
          <w:szCs w:val="16"/>
          <w:highlight w:val="cyan"/>
        </w:rPr>
      </w:pPr>
      <w:r w:rsidRPr="00260042">
        <w:rPr>
          <w:rFonts w:ascii="Arial" w:eastAsia="Times New Roman" w:hAnsi="Arial" w:cs="Arial"/>
          <w:sz w:val="16"/>
          <w:szCs w:val="16"/>
          <w:highlight w:val="cyan"/>
        </w:rPr>
        <w:t>Register</w:t>
      </w:r>
      <w:r w:rsidR="004A572F" w:rsidRPr="00260042">
        <w:rPr>
          <w:rFonts w:ascii="Arial" w:eastAsia="Times New Roman" w:hAnsi="Arial" w:cs="Arial"/>
          <w:sz w:val="16"/>
          <w:szCs w:val="16"/>
          <w:highlight w:val="cyan"/>
        </w:rPr>
        <w:t xml:space="preserve"> for </w:t>
      </w:r>
      <w:proofErr w:type="spellStart"/>
      <w:r w:rsidR="004A572F" w:rsidRPr="00260042">
        <w:rPr>
          <w:rFonts w:ascii="Arial" w:eastAsia="Times New Roman" w:hAnsi="Arial" w:cs="Arial"/>
          <w:sz w:val="16"/>
          <w:szCs w:val="16"/>
          <w:highlight w:val="cyan"/>
        </w:rPr>
        <w:t>MyLabsPlus</w:t>
      </w:r>
      <w:proofErr w:type="spellEnd"/>
      <w:r w:rsidRPr="00260042">
        <w:rPr>
          <w:rFonts w:ascii="Arial" w:eastAsia="Times New Roman" w:hAnsi="Arial" w:cs="Arial"/>
          <w:sz w:val="16"/>
          <w:szCs w:val="16"/>
          <w:highlight w:val="cyan"/>
        </w:rPr>
        <w:t xml:space="preserve"> at:</w:t>
      </w:r>
      <w:r w:rsidR="004A572F" w:rsidRPr="00260042">
        <w:rPr>
          <w:rFonts w:ascii="Arial" w:hAnsi="Arial" w:cs="Arial"/>
          <w:sz w:val="16"/>
          <w:szCs w:val="16"/>
          <w:highlight w:val="cyan"/>
        </w:rPr>
        <w:t xml:space="preserve"> </w:t>
      </w:r>
      <w:hyperlink r:id="rId8" w:history="1">
        <w:r w:rsidR="003B4B6E" w:rsidRPr="00260042">
          <w:rPr>
            <w:rStyle w:val="Hyperlink"/>
            <w:rFonts w:ascii="Arial" w:hAnsi="Arial" w:cs="Arial"/>
            <w:b/>
            <w:sz w:val="16"/>
            <w:szCs w:val="16"/>
            <w:highlight w:val="cyan"/>
          </w:rPr>
          <w:t>www.uta.mylabsplus.com</w:t>
        </w:r>
      </w:hyperlink>
      <w:r w:rsidR="003B4B6E" w:rsidRPr="00260042">
        <w:rPr>
          <w:rFonts w:ascii="Arial" w:hAnsi="Arial" w:cs="Arial"/>
          <w:b/>
          <w:sz w:val="16"/>
          <w:szCs w:val="16"/>
          <w:highlight w:val="cyan"/>
        </w:rPr>
        <w:t xml:space="preserve"> </w:t>
      </w:r>
      <w:r w:rsidR="00504072" w:rsidRPr="00260042">
        <w:rPr>
          <w:rFonts w:ascii="Arial" w:hAnsi="Arial" w:cs="Arial"/>
          <w:b/>
          <w:sz w:val="16"/>
          <w:szCs w:val="16"/>
          <w:highlight w:val="cyan"/>
        </w:rPr>
        <w:t xml:space="preserve">  Questions about </w:t>
      </w:r>
      <w:proofErr w:type="spellStart"/>
      <w:r w:rsidR="00504072" w:rsidRPr="00260042">
        <w:rPr>
          <w:rFonts w:ascii="Arial" w:hAnsi="Arial" w:cs="Arial"/>
          <w:b/>
          <w:sz w:val="16"/>
          <w:szCs w:val="16"/>
          <w:highlight w:val="cyan"/>
        </w:rPr>
        <w:t>MyLabsPlus</w:t>
      </w:r>
      <w:proofErr w:type="spellEnd"/>
      <w:r w:rsidR="00504072" w:rsidRPr="00260042">
        <w:rPr>
          <w:rFonts w:ascii="Arial" w:hAnsi="Arial" w:cs="Arial"/>
          <w:b/>
          <w:sz w:val="16"/>
          <w:szCs w:val="16"/>
          <w:highlight w:val="cyan"/>
        </w:rPr>
        <w:t>? 1-855-875-1797</w:t>
      </w:r>
    </w:p>
    <w:p w:rsidR="00D465F4" w:rsidRPr="004A4128" w:rsidRDefault="00D465F4" w:rsidP="008F28DF">
      <w:pPr>
        <w:spacing w:after="0" w:line="240" w:lineRule="auto"/>
        <w:contextualSpacing/>
        <w:rPr>
          <w:rFonts w:ascii="Arial" w:eastAsia="Times New Roman" w:hAnsi="Arial" w:cs="Arial"/>
          <w:b/>
          <w:bCs/>
          <w:sz w:val="16"/>
          <w:szCs w:val="16"/>
          <w:highlight w:val="red"/>
        </w:rPr>
      </w:pPr>
    </w:p>
    <w:p w:rsidR="00D465F4" w:rsidRPr="008862C1" w:rsidRDefault="00D465F4" w:rsidP="008F28DF">
      <w:pPr>
        <w:spacing w:after="0" w:line="240" w:lineRule="auto"/>
        <w:contextualSpacing/>
        <w:rPr>
          <w:rFonts w:ascii="Arial" w:eastAsia="SimSun" w:hAnsi="Arial" w:cs="Arial"/>
          <w:b/>
          <w:sz w:val="16"/>
          <w:szCs w:val="16"/>
          <w:lang w:eastAsia="zh-CN"/>
        </w:rPr>
      </w:pPr>
    </w:p>
    <w:p w:rsidR="004F419A" w:rsidRPr="004F419A" w:rsidRDefault="004F419A" w:rsidP="004F419A">
      <w:pPr>
        <w:suppressAutoHyphens/>
        <w:spacing w:after="0" w:line="240" w:lineRule="auto"/>
        <w:contextualSpacing/>
        <w:jc w:val="both"/>
        <w:rPr>
          <w:rFonts w:ascii="Arial" w:eastAsia="Times New Roman" w:hAnsi="Arial" w:cs="Arial"/>
          <w:sz w:val="16"/>
          <w:szCs w:val="16"/>
          <w:lang w:eastAsia="zh-CN"/>
        </w:rPr>
      </w:pPr>
      <w:r w:rsidRPr="004F419A">
        <w:rPr>
          <w:rFonts w:ascii="Arial" w:eastAsia="SimSun" w:hAnsi="Arial" w:cs="Arial"/>
          <w:b/>
          <w:sz w:val="16"/>
          <w:szCs w:val="16"/>
          <w:highlight w:val="cyan"/>
          <w:lang w:eastAsia="zh-CN"/>
        </w:rPr>
        <w:t xml:space="preserve">Attendance: </w:t>
      </w:r>
      <w:r w:rsidRPr="004F419A">
        <w:rPr>
          <w:rFonts w:ascii="Arial" w:eastAsia="SimSun" w:hAnsi="Arial" w:cs="Arial"/>
          <w:sz w:val="16"/>
          <w:szCs w:val="16"/>
          <w:highlight w:val="cyan"/>
          <w:lang w:eastAsia="zh-CN"/>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w:t>
      </w:r>
      <w:r w:rsidRPr="009C3647">
        <w:rPr>
          <w:rFonts w:ascii="Arial" w:hAnsi="Arial" w:cs="Arial"/>
          <w:sz w:val="16"/>
          <w:szCs w:val="16"/>
        </w:rPr>
        <w:t xml:space="preserve"> I will not take attendance during lectures, but students will receive no credit for lab period assignments (e.g. recitation quizzes and </w:t>
      </w:r>
      <w:proofErr w:type="gramStart"/>
      <w:r w:rsidRPr="009C3647">
        <w:rPr>
          <w:rFonts w:ascii="Arial" w:hAnsi="Arial" w:cs="Arial"/>
          <w:sz w:val="16"/>
          <w:szCs w:val="16"/>
        </w:rPr>
        <w:t>problem solving</w:t>
      </w:r>
      <w:proofErr w:type="gramEnd"/>
      <w:r w:rsidRPr="009C3647">
        <w:rPr>
          <w:rFonts w:ascii="Arial" w:hAnsi="Arial" w:cs="Arial"/>
          <w:sz w:val="16"/>
          <w:szCs w:val="16"/>
        </w:rPr>
        <w:t xml:space="preserve"> activities)</w:t>
      </w:r>
      <w:r w:rsidR="00DE4284" w:rsidRPr="009C3647">
        <w:rPr>
          <w:rFonts w:ascii="Arial" w:hAnsi="Arial" w:cs="Arial"/>
          <w:sz w:val="16"/>
          <w:szCs w:val="16"/>
        </w:rPr>
        <w:t xml:space="preserve"> if they are absent from them</w:t>
      </w:r>
      <w:r w:rsidR="00DE4284" w:rsidRPr="009C3647">
        <w:rPr>
          <w:rFonts w:ascii="Arial" w:eastAsia="Times New Roman" w:hAnsi="Arial" w:cs="Arial"/>
          <w:sz w:val="16"/>
          <w:szCs w:val="16"/>
          <w:lang w:eastAsia="zh-CN"/>
        </w:rPr>
        <w:t>. A student will receive no credit for a lab session they do not attend.</w:t>
      </w:r>
      <w:r w:rsidR="00DE4284" w:rsidRPr="008862C1">
        <w:rPr>
          <w:rFonts w:ascii="Arial" w:eastAsia="Times New Roman" w:hAnsi="Arial" w:cs="Arial"/>
          <w:sz w:val="16"/>
          <w:szCs w:val="16"/>
          <w:lang w:eastAsia="zh-CN"/>
        </w:rPr>
        <w:t xml:space="preserve"> </w:t>
      </w:r>
      <w:r w:rsidRPr="004F419A">
        <w:rPr>
          <w:rFonts w:ascii="Arial" w:eastAsia="SimSun" w:hAnsi="Arial" w:cs="Arial"/>
          <w:sz w:val="16"/>
          <w:szCs w:val="16"/>
          <w:highlight w:val="cyan"/>
          <w:lang w:eastAsia="zh-CN"/>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4F419A" w:rsidRPr="004F419A" w:rsidRDefault="004F419A" w:rsidP="004F419A">
      <w:pPr>
        <w:spacing w:after="0" w:line="240" w:lineRule="auto"/>
        <w:rPr>
          <w:rFonts w:ascii="Arial" w:eastAsia="SimSun" w:hAnsi="Arial" w:cs="Arial"/>
          <w:sz w:val="21"/>
          <w:szCs w:val="21"/>
          <w:lang w:eastAsia="zh-CN"/>
        </w:rPr>
      </w:pPr>
    </w:p>
    <w:p w:rsidR="004F419A" w:rsidRDefault="004F419A" w:rsidP="00AA4BC8">
      <w:pPr>
        <w:spacing w:after="0" w:line="240" w:lineRule="auto"/>
        <w:contextualSpacing/>
        <w:rPr>
          <w:rFonts w:ascii="Arial" w:eastAsia="SimSun" w:hAnsi="Arial" w:cs="Arial"/>
          <w:b/>
          <w:sz w:val="16"/>
          <w:szCs w:val="16"/>
          <w:lang w:eastAsia="zh-CN"/>
        </w:rPr>
      </w:pPr>
    </w:p>
    <w:p w:rsidR="004F419A" w:rsidRDefault="004F419A" w:rsidP="00AA4BC8">
      <w:pPr>
        <w:spacing w:after="0" w:line="240" w:lineRule="auto"/>
        <w:contextualSpacing/>
        <w:rPr>
          <w:rFonts w:ascii="Arial" w:eastAsia="SimSun" w:hAnsi="Arial" w:cs="Arial"/>
          <w:b/>
          <w:sz w:val="16"/>
          <w:szCs w:val="16"/>
          <w:lang w:eastAsia="zh-CN"/>
        </w:rPr>
      </w:pPr>
    </w:p>
    <w:p w:rsidR="00AA4BC8" w:rsidRPr="008862C1" w:rsidRDefault="00AA4BC8" w:rsidP="00AA4BC8">
      <w:pPr>
        <w:spacing w:after="0" w:line="240" w:lineRule="auto"/>
        <w:contextualSpacing/>
        <w:rPr>
          <w:rFonts w:ascii="Arial" w:eastAsia="SimSun" w:hAnsi="Arial" w:cs="Arial"/>
          <w:b/>
          <w:sz w:val="16"/>
          <w:szCs w:val="16"/>
          <w:lang w:eastAsia="zh-CN"/>
        </w:rPr>
      </w:pPr>
      <w:r w:rsidRPr="008862C1">
        <w:rPr>
          <w:rFonts w:ascii="Arial" w:eastAsia="SimSun" w:hAnsi="Arial" w:cs="Arial"/>
          <w:b/>
          <w:sz w:val="16"/>
          <w:szCs w:val="16"/>
          <w:lang w:eastAsia="zh-CN"/>
        </w:rPr>
        <w:t>Grade Components:</w:t>
      </w:r>
      <w:r w:rsidRPr="008862C1">
        <w:rPr>
          <w:rFonts w:ascii="Arial" w:eastAsia="SimSun" w:hAnsi="Arial" w:cs="Arial"/>
          <w:b/>
          <w:sz w:val="16"/>
          <w:szCs w:val="16"/>
          <w:lang w:eastAsia="zh-CN"/>
        </w:rPr>
        <w:tab/>
      </w:r>
    </w:p>
    <w:p w:rsidR="00AA4BC8" w:rsidRPr="008862C1" w:rsidRDefault="00AA4BC8" w:rsidP="00AA4BC8">
      <w:pPr>
        <w:spacing w:after="0" w:line="240" w:lineRule="auto"/>
        <w:ind w:left="216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Midterm 1</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 xml:space="preserve">20% </w:t>
      </w:r>
    </w:p>
    <w:p w:rsidR="00AA4BC8" w:rsidRPr="008862C1" w:rsidRDefault="00D57700" w:rsidP="00AA4BC8">
      <w:pPr>
        <w:spacing w:after="0" w:line="240" w:lineRule="auto"/>
        <w:ind w:left="3600"/>
        <w:contextualSpacing/>
        <w:rPr>
          <w:rFonts w:ascii="Arial" w:eastAsia="SimSun" w:hAnsi="Arial" w:cs="Arial"/>
          <w:sz w:val="16"/>
          <w:szCs w:val="16"/>
          <w:lang w:eastAsia="zh-CN"/>
        </w:rPr>
      </w:pPr>
      <w:r>
        <w:rPr>
          <w:rFonts w:ascii="Arial" w:eastAsia="SimSun" w:hAnsi="Arial" w:cs="Arial"/>
          <w:sz w:val="16"/>
          <w:szCs w:val="16"/>
          <w:lang w:eastAsia="zh-CN"/>
        </w:rPr>
        <w:t xml:space="preserve">Friday, </w:t>
      </w:r>
      <w:r w:rsidR="004A4128">
        <w:rPr>
          <w:rFonts w:ascii="Arial" w:eastAsia="SimSun" w:hAnsi="Arial" w:cs="Arial"/>
          <w:sz w:val="16"/>
          <w:szCs w:val="16"/>
          <w:highlight w:val="cyan"/>
          <w:lang w:eastAsia="zh-CN"/>
        </w:rPr>
        <w:t>September 22</w:t>
      </w:r>
      <w:r w:rsidR="004A4128" w:rsidRPr="004A4128">
        <w:rPr>
          <w:rFonts w:ascii="Arial" w:eastAsia="SimSun" w:hAnsi="Arial" w:cs="Arial"/>
          <w:sz w:val="16"/>
          <w:szCs w:val="16"/>
          <w:highlight w:val="cyan"/>
          <w:vertAlign w:val="superscript"/>
          <w:lang w:eastAsia="zh-CN"/>
        </w:rPr>
        <w:t>nd</w:t>
      </w:r>
      <w:r w:rsidRPr="00D57700">
        <w:rPr>
          <w:rFonts w:ascii="Arial" w:eastAsia="SimSun" w:hAnsi="Arial" w:cs="Arial"/>
          <w:sz w:val="16"/>
          <w:szCs w:val="16"/>
          <w:highlight w:val="cyan"/>
          <w:lang w:eastAsia="zh-CN"/>
        </w:rPr>
        <w:t>, 2017</w:t>
      </w:r>
      <w:r w:rsidR="00AA4BC8" w:rsidRPr="008862C1">
        <w:rPr>
          <w:rFonts w:ascii="Arial" w:eastAsia="SimSun" w:hAnsi="Arial" w:cs="Arial"/>
          <w:sz w:val="16"/>
          <w:szCs w:val="16"/>
          <w:lang w:eastAsia="zh-CN"/>
        </w:rPr>
        <w:t xml:space="preserve"> from 6:00 - 8:00 pm</w:t>
      </w:r>
    </w:p>
    <w:p w:rsidR="00AA4BC8" w:rsidRPr="008862C1" w:rsidRDefault="00AA4BC8" w:rsidP="00AA4BC8">
      <w:pPr>
        <w:spacing w:after="0" w:line="240" w:lineRule="auto"/>
        <w:ind w:left="216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Midterm 2 </w:t>
      </w:r>
      <w:r w:rsidRPr="008862C1">
        <w:rPr>
          <w:rFonts w:ascii="Arial" w:eastAsia="SimSun" w:hAnsi="Arial" w:cs="Arial"/>
          <w:sz w:val="16"/>
          <w:szCs w:val="16"/>
          <w:lang w:eastAsia="zh-CN"/>
        </w:rPr>
        <w:tab/>
        <w:t>25%</w:t>
      </w:r>
    </w:p>
    <w:p w:rsidR="00AA4BC8" w:rsidRPr="008862C1" w:rsidRDefault="00145D14" w:rsidP="00AA4BC8">
      <w:pPr>
        <w:spacing w:after="0" w:line="240" w:lineRule="auto"/>
        <w:ind w:left="288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Friday, </w:t>
      </w:r>
      <w:r w:rsidR="004A4128">
        <w:rPr>
          <w:rFonts w:ascii="Arial" w:eastAsia="SimSun" w:hAnsi="Arial" w:cs="Arial"/>
          <w:sz w:val="16"/>
          <w:szCs w:val="16"/>
          <w:highlight w:val="cyan"/>
          <w:lang w:eastAsia="zh-CN"/>
        </w:rPr>
        <w:t>October 27</w:t>
      </w:r>
      <w:r w:rsidR="004A4128" w:rsidRPr="004A4128">
        <w:rPr>
          <w:rFonts w:ascii="Arial" w:eastAsia="SimSun" w:hAnsi="Arial" w:cs="Arial"/>
          <w:sz w:val="16"/>
          <w:szCs w:val="16"/>
          <w:highlight w:val="cyan"/>
          <w:vertAlign w:val="superscript"/>
          <w:lang w:eastAsia="zh-CN"/>
        </w:rPr>
        <w:t>th</w:t>
      </w:r>
      <w:r w:rsidR="00D57700" w:rsidRPr="00D57700">
        <w:rPr>
          <w:rFonts w:ascii="Arial" w:eastAsia="SimSun" w:hAnsi="Arial" w:cs="Arial"/>
          <w:sz w:val="16"/>
          <w:szCs w:val="16"/>
          <w:highlight w:val="cyan"/>
          <w:lang w:eastAsia="zh-CN"/>
        </w:rPr>
        <w:t>, 2017</w:t>
      </w:r>
      <w:r w:rsidR="00AA4BC8" w:rsidRPr="008862C1">
        <w:rPr>
          <w:rFonts w:ascii="Arial" w:eastAsia="SimSun" w:hAnsi="Arial" w:cs="Arial"/>
          <w:sz w:val="16"/>
          <w:szCs w:val="16"/>
          <w:lang w:eastAsia="zh-CN"/>
        </w:rPr>
        <w:t xml:space="preserve"> from 6:00 - 8:00 pm</w:t>
      </w:r>
    </w:p>
    <w:p w:rsidR="00AA4BC8" w:rsidRPr="008862C1" w:rsidRDefault="00AA4BC8" w:rsidP="00AA4BC8">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Final Exam</w:t>
      </w:r>
      <w:r w:rsidRPr="008862C1">
        <w:rPr>
          <w:rFonts w:ascii="Arial" w:eastAsia="SimSun" w:hAnsi="Arial" w:cs="Arial"/>
          <w:sz w:val="16"/>
          <w:szCs w:val="16"/>
          <w:lang w:eastAsia="zh-CN"/>
        </w:rPr>
        <w:tab/>
        <w:t>35%</w:t>
      </w:r>
    </w:p>
    <w:p w:rsidR="00AA4BC8" w:rsidRPr="008862C1" w:rsidRDefault="00D57700" w:rsidP="00AA4BC8">
      <w:pPr>
        <w:spacing w:after="0" w:line="240" w:lineRule="auto"/>
        <w:ind w:left="2880" w:firstLine="720"/>
        <w:contextualSpacing/>
        <w:rPr>
          <w:rFonts w:ascii="Arial" w:eastAsia="SimSun" w:hAnsi="Arial" w:cs="Arial"/>
          <w:sz w:val="16"/>
          <w:szCs w:val="16"/>
          <w:lang w:eastAsia="zh-CN"/>
        </w:rPr>
      </w:pPr>
      <w:r>
        <w:rPr>
          <w:rFonts w:ascii="Arial" w:eastAsia="SimSun" w:hAnsi="Arial" w:cs="Arial"/>
          <w:sz w:val="16"/>
          <w:szCs w:val="16"/>
          <w:lang w:eastAsia="zh-CN"/>
        </w:rPr>
        <w:t>Saturda</w:t>
      </w:r>
      <w:r w:rsidRPr="00D57700">
        <w:rPr>
          <w:rFonts w:ascii="Arial" w:eastAsia="SimSun" w:hAnsi="Arial" w:cs="Arial"/>
          <w:sz w:val="16"/>
          <w:szCs w:val="16"/>
          <w:lang w:eastAsia="zh-CN"/>
        </w:rPr>
        <w:t xml:space="preserve">y, </w:t>
      </w:r>
      <w:r w:rsidR="004A4128">
        <w:rPr>
          <w:rFonts w:ascii="Arial" w:eastAsia="SimSun" w:hAnsi="Arial" w:cs="Arial"/>
          <w:sz w:val="16"/>
          <w:szCs w:val="16"/>
          <w:highlight w:val="cyan"/>
          <w:lang w:eastAsia="zh-CN"/>
        </w:rPr>
        <w:t>December 9</w:t>
      </w:r>
      <w:r w:rsidR="004A4128" w:rsidRPr="004A4128">
        <w:rPr>
          <w:rFonts w:ascii="Arial" w:eastAsia="SimSun" w:hAnsi="Arial" w:cs="Arial"/>
          <w:sz w:val="16"/>
          <w:szCs w:val="16"/>
          <w:highlight w:val="cyan"/>
          <w:vertAlign w:val="superscript"/>
          <w:lang w:eastAsia="zh-CN"/>
        </w:rPr>
        <w:t>th</w:t>
      </w:r>
      <w:r w:rsidRPr="00D57700">
        <w:rPr>
          <w:rFonts w:ascii="Arial" w:eastAsia="SimSun" w:hAnsi="Arial" w:cs="Arial"/>
          <w:sz w:val="16"/>
          <w:szCs w:val="16"/>
          <w:highlight w:val="cyan"/>
          <w:lang w:eastAsia="zh-CN"/>
        </w:rPr>
        <w:t>, 2017</w:t>
      </w:r>
      <w:r w:rsidR="006B11E4" w:rsidRPr="008862C1">
        <w:rPr>
          <w:rFonts w:ascii="Arial" w:eastAsia="SimSun" w:hAnsi="Arial" w:cs="Arial"/>
          <w:sz w:val="16"/>
          <w:szCs w:val="16"/>
          <w:lang w:eastAsia="zh-CN"/>
        </w:rPr>
        <w:t xml:space="preserve"> </w:t>
      </w:r>
      <w:r w:rsidR="00AA4BC8" w:rsidRPr="008862C1">
        <w:rPr>
          <w:rFonts w:ascii="Arial" w:eastAsia="SimSun" w:hAnsi="Arial" w:cs="Arial"/>
          <w:sz w:val="16"/>
          <w:szCs w:val="16"/>
          <w:lang w:eastAsia="zh-CN"/>
        </w:rPr>
        <w:t>from 12:30 - 3:00 pm</w:t>
      </w:r>
    </w:p>
    <w:p w:rsidR="00AA4BC8" w:rsidRPr="008862C1" w:rsidRDefault="00AA4BC8" w:rsidP="00AA4BC8">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Lab</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20</w:t>
      </w:r>
      <w:proofErr w:type="gramStart"/>
      <w:r w:rsidRPr="008862C1">
        <w:rPr>
          <w:rFonts w:ascii="Arial" w:eastAsia="SimSun" w:hAnsi="Arial" w:cs="Arial"/>
          <w:sz w:val="16"/>
          <w:szCs w:val="16"/>
          <w:lang w:eastAsia="zh-CN"/>
        </w:rPr>
        <w:t xml:space="preserve">%  </w:t>
      </w:r>
      <w:r w:rsidR="004C3F8B" w:rsidRPr="00586090">
        <w:rPr>
          <w:rFonts w:ascii="Arial" w:eastAsia="SimSun" w:hAnsi="Arial" w:cs="Arial"/>
          <w:color w:val="FF0000"/>
          <w:sz w:val="16"/>
          <w:szCs w:val="16"/>
          <w:lang w:eastAsia="zh-CN"/>
        </w:rPr>
        <w:t>(</w:t>
      </w:r>
      <w:proofErr w:type="gramEnd"/>
      <w:r w:rsidR="004C3F8B" w:rsidRPr="00586090">
        <w:rPr>
          <w:rFonts w:ascii="Arial" w:eastAsia="SimSun" w:hAnsi="Arial" w:cs="Arial"/>
          <w:color w:val="FF0000"/>
          <w:sz w:val="16"/>
          <w:szCs w:val="16"/>
          <w:lang w:eastAsia="zh-CN"/>
        </w:rPr>
        <w:t>7</w:t>
      </w:r>
      <w:r w:rsidRPr="00586090">
        <w:rPr>
          <w:rFonts w:ascii="Arial" w:eastAsia="SimSun" w:hAnsi="Arial" w:cs="Arial"/>
          <w:color w:val="FF0000"/>
          <w:sz w:val="16"/>
          <w:szCs w:val="16"/>
          <w:lang w:eastAsia="zh-CN"/>
        </w:rPr>
        <w:t>% lab activities</w:t>
      </w:r>
      <w:r w:rsidR="004C3F8B" w:rsidRPr="00586090">
        <w:rPr>
          <w:rFonts w:ascii="Arial" w:eastAsia="SimSun" w:hAnsi="Arial" w:cs="Arial"/>
          <w:color w:val="FF0000"/>
          <w:sz w:val="16"/>
          <w:szCs w:val="16"/>
          <w:lang w:eastAsia="zh-CN"/>
        </w:rPr>
        <w:t>, 3% lab quizzes</w:t>
      </w:r>
      <w:r w:rsidRPr="00586090">
        <w:rPr>
          <w:rFonts w:ascii="Arial" w:eastAsia="SimSun" w:hAnsi="Arial" w:cs="Arial"/>
          <w:color w:val="FF0000"/>
          <w:sz w:val="16"/>
          <w:szCs w:val="16"/>
          <w:lang w:eastAsia="zh-CN"/>
        </w:rPr>
        <w:t xml:space="preserve">, 10% </w:t>
      </w:r>
      <w:r w:rsidR="00690364" w:rsidRPr="00586090">
        <w:rPr>
          <w:rFonts w:ascii="Arial" w:eastAsia="SimSun" w:hAnsi="Arial" w:cs="Arial"/>
          <w:color w:val="FF0000"/>
          <w:sz w:val="16"/>
          <w:szCs w:val="16"/>
          <w:lang w:eastAsia="zh-CN"/>
        </w:rPr>
        <w:t xml:space="preserve">on-line </w:t>
      </w:r>
      <w:r w:rsidRPr="00586090">
        <w:rPr>
          <w:rFonts w:ascii="Arial" w:eastAsia="SimSun" w:hAnsi="Arial" w:cs="Arial"/>
          <w:color w:val="FF0000"/>
          <w:sz w:val="16"/>
          <w:szCs w:val="16"/>
          <w:lang w:eastAsia="zh-CN"/>
        </w:rPr>
        <w:t>HW)</w:t>
      </w:r>
    </w:p>
    <w:p w:rsidR="005C7B16" w:rsidRPr="008862C1" w:rsidRDefault="005C7B16" w:rsidP="005C7B16">
      <w:pPr>
        <w:spacing w:after="0" w:line="240" w:lineRule="auto"/>
        <w:contextualSpacing/>
        <w:rPr>
          <w:rFonts w:ascii="Arial" w:eastAsia="SimSun" w:hAnsi="Arial" w:cs="Arial"/>
          <w:b/>
          <w:sz w:val="16"/>
          <w:szCs w:val="16"/>
          <w:lang w:eastAsia="zh-CN"/>
        </w:rPr>
      </w:pPr>
    </w:p>
    <w:p w:rsidR="005C7B16" w:rsidRPr="008862C1" w:rsidRDefault="005C7B16" w:rsidP="005C7B16">
      <w:pPr>
        <w:spacing w:after="0" w:line="240" w:lineRule="auto"/>
        <w:contextualSpacing/>
        <w:rPr>
          <w:rFonts w:ascii="Arial" w:eastAsia="SimSun" w:hAnsi="Arial" w:cs="Arial"/>
          <w:sz w:val="16"/>
          <w:szCs w:val="16"/>
          <w:lang w:eastAsia="zh-CN"/>
        </w:rPr>
      </w:pPr>
      <w:r w:rsidRPr="008862C1">
        <w:rPr>
          <w:rFonts w:ascii="Arial" w:eastAsia="SimSun" w:hAnsi="Arial" w:cs="Arial"/>
          <w:b/>
          <w:sz w:val="16"/>
          <w:szCs w:val="16"/>
          <w:lang w:eastAsia="zh-CN"/>
        </w:rPr>
        <w:t>Grading Scale:</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90-100</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A</w:t>
      </w:r>
    </w:p>
    <w:p w:rsidR="005C7B16" w:rsidRPr="008862C1" w:rsidRDefault="005C7B16" w:rsidP="005C7B16">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80-89</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B</w:t>
      </w:r>
      <w:r w:rsidRPr="008862C1">
        <w:rPr>
          <w:rFonts w:ascii="Arial" w:eastAsia="SimSun" w:hAnsi="Arial" w:cs="Arial"/>
          <w:sz w:val="16"/>
          <w:szCs w:val="16"/>
          <w:lang w:eastAsia="zh-CN"/>
        </w:rPr>
        <w:tab/>
      </w:r>
    </w:p>
    <w:p w:rsidR="005C7B16" w:rsidRPr="008862C1" w:rsidRDefault="005C7B16" w:rsidP="005C7B16">
      <w:pPr>
        <w:spacing w:after="0" w:line="240" w:lineRule="auto"/>
        <w:ind w:left="216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70-79</w:t>
      </w:r>
      <w:r w:rsidRPr="008862C1">
        <w:rPr>
          <w:rFonts w:ascii="Arial" w:eastAsia="SimSun" w:hAnsi="Arial" w:cs="Arial"/>
          <w:sz w:val="16"/>
          <w:szCs w:val="16"/>
          <w:lang w:eastAsia="zh-CN"/>
        </w:rPr>
        <w:tab/>
        <w:t xml:space="preserve">                C</w:t>
      </w:r>
    </w:p>
    <w:p w:rsidR="005C7B16" w:rsidRPr="008862C1" w:rsidRDefault="005C7B16" w:rsidP="005C7B16">
      <w:pPr>
        <w:spacing w:after="0" w:line="240" w:lineRule="auto"/>
        <w:ind w:left="216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60-69 </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D</w:t>
      </w:r>
    </w:p>
    <w:p w:rsidR="005C7B16" w:rsidRPr="008862C1" w:rsidRDefault="005C7B16" w:rsidP="005C7B16">
      <w:pPr>
        <w:spacing w:after="0" w:line="240" w:lineRule="auto"/>
        <w:ind w:left="2160" w:firstLine="720"/>
        <w:contextualSpacing/>
        <w:rPr>
          <w:rFonts w:ascii="Arial" w:eastAsia="SimSun" w:hAnsi="Arial" w:cs="Arial"/>
          <w:sz w:val="16"/>
          <w:szCs w:val="16"/>
          <w:lang w:eastAsia="zh-CN"/>
        </w:rPr>
      </w:pPr>
      <w:r w:rsidRPr="008862C1">
        <w:rPr>
          <w:rFonts w:ascii="Arial" w:eastAsia="SimSun" w:hAnsi="Arial" w:cs="Arial"/>
          <w:sz w:val="16"/>
          <w:szCs w:val="16"/>
          <w:lang w:eastAsia="zh-CN"/>
        </w:rPr>
        <w:t>0-59</w:t>
      </w:r>
      <w:r w:rsidRPr="008862C1">
        <w:rPr>
          <w:rFonts w:ascii="Arial" w:eastAsia="SimSun" w:hAnsi="Arial" w:cs="Arial"/>
          <w:sz w:val="16"/>
          <w:szCs w:val="16"/>
          <w:lang w:eastAsia="zh-CN"/>
        </w:rPr>
        <w:tab/>
      </w:r>
      <w:r w:rsidRPr="008862C1">
        <w:rPr>
          <w:rFonts w:ascii="Arial" w:eastAsia="SimSun" w:hAnsi="Arial" w:cs="Arial"/>
          <w:sz w:val="16"/>
          <w:szCs w:val="16"/>
          <w:lang w:eastAsia="zh-CN"/>
        </w:rPr>
        <w:tab/>
        <w:t>F</w:t>
      </w:r>
    </w:p>
    <w:p w:rsidR="00D465F4" w:rsidRPr="008862C1" w:rsidRDefault="00D465F4" w:rsidP="008F28DF">
      <w:pPr>
        <w:spacing w:after="0" w:line="240" w:lineRule="auto"/>
        <w:contextualSpacing/>
        <w:rPr>
          <w:rFonts w:ascii="Arial" w:eastAsia="SimSun" w:hAnsi="Arial" w:cs="Arial"/>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b/>
          <w:sz w:val="16"/>
          <w:szCs w:val="16"/>
          <w:lang w:eastAsia="zh-CN"/>
        </w:rPr>
        <w:t xml:space="preserve">Midterms and Finals: </w:t>
      </w:r>
      <w:r w:rsidRPr="008862C1">
        <w:rPr>
          <w:rFonts w:ascii="Arial" w:eastAsia="SimSun" w:hAnsi="Arial" w:cs="Arial"/>
          <w:sz w:val="16"/>
          <w:szCs w:val="16"/>
          <w:lang w:eastAsia="zh-CN"/>
        </w:rPr>
        <w:t xml:space="preserve">These exams are departmental, i.e., all sections of Math 1426 </w:t>
      </w:r>
      <w:r w:rsidR="007F2837" w:rsidRPr="008862C1">
        <w:rPr>
          <w:rFonts w:ascii="Arial" w:eastAsia="SimSun" w:hAnsi="Arial" w:cs="Arial"/>
          <w:sz w:val="16"/>
          <w:szCs w:val="16"/>
          <w:lang w:eastAsia="zh-CN"/>
        </w:rPr>
        <w:t xml:space="preserve">(except for section 271) </w:t>
      </w:r>
      <w:r w:rsidRPr="008862C1">
        <w:rPr>
          <w:rFonts w:ascii="Arial" w:eastAsia="SimSun" w:hAnsi="Arial" w:cs="Arial"/>
          <w:sz w:val="16"/>
          <w:szCs w:val="16"/>
          <w:lang w:eastAsia="zh-CN"/>
        </w:rPr>
        <w:t xml:space="preserve">will take the same exam and the grades will have the same weight in each section. All of these exams are comprehensive. Each exam will be a mix of multiple choice problems and show-your-work problems. </w:t>
      </w:r>
    </w:p>
    <w:p w:rsidR="00D465F4" w:rsidRPr="008862C1" w:rsidRDefault="00D465F4" w:rsidP="008F28DF">
      <w:pPr>
        <w:spacing w:after="0" w:line="240" w:lineRule="auto"/>
        <w:contextualSpacing/>
        <w:rPr>
          <w:rFonts w:ascii="Arial" w:eastAsia="SimSun" w:hAnsi="Arial" w:cs="Arial"/>
          <w:b/>
          <w:bCs/>
          <w:sz w:val="16"/>
          <w:szCs w:val="16"/>
          <w:lang w:eastAsia="zh-CN"/>
        </w:rPr>
      </w:pPr>
    </w:p>
    <w:p w:rsidR="00D465F4" w:rsidRDefault="00D465F4" w:rsidP="008F28DF">
      <w:pPr>
        <w:spacing w:after="0" w:line="240" w:lineRule="auto"/>
        <w:contextualSpacing/>
        <w:rPr>
          <w:rFonts w:ascii="Arial" w:eastAsia="SimSun" w:hAnsi="Arial" w:cs="Arial"/>
          <w:b/>
          <w:bCs/>
          <w:sz w:val="16"/>
          <w:szCs w:val="16"/>
          <w:lang w:eastAsia="zh-CN"/>
        </w:rPr>
      </w:pPr>
      <w:r w:rsidRPr="008862C1">
        <w:rPr>
          <w:rFonts w:ascii="Arial" w:eastAsia="SimSun" w:hAnsi="Arial" w:cs="Arial"/>
          <w:b/>
          <w:bCs/>
          <w:sz w:val="16"/>
          <w:szCs w:val="16"/>
          <w:lang w:eastAsia="zh-CN"/>
        </w:rPr>
        <w:t>Any student who scores below 50 on the final exam cannot receive a grade higher than D in the course.</w:t>
      </w:r>
    </w:p>
    <w:p w:rsidR="00041709" w:rsidRPr="00310239" w:rsidRDefault="00041709" w:rsidP="00041709">
      <w:pPr>
        <w:spacing w:after="0" w:line="240" w:lineRule="auto"/>
        <w:contextualSpacing/>
        <w:rPr>
          <w:rFonts w:ascii="Arial" w:eastAsia="SimSun" w:hAnsi="Arial" w:cs="Arial"/>
          <w:b/>
          <w:bCs/>
          <w:sz w:val="16"/>
          <w:szCs w:val="16"/>
          <w:lang w:eastAsia="zh-CN"/>
        </w:rPr>
      </w:pPr>
      <w:r w:rsidRPr="00D67FDB">
        <w:rPr>
          <w:rFonts w:ascii="Arial" w:eastAsia="SimSun" w:hAnsi="Arial" w:cs="Arial"/>
          <w:b/>
          <w:bCs/>
          <w:sz w:val="16"/>
          <w:szCs w:val="16"/>
          <w:lang w:eastAsia="zh-CN"/>
        </w:rPr>
        <w:t>Any student who does not take the Final Exam cannot receive a grade higher than F in the course.</w:t>
      </w:r>
    </w:p>
    <w:p w:rsidR="00041709" w:rsidRPr="008862C1" w:rsidRDefault="00041709" w:rsidP="008F28DF">
      <w:pPr>
        <w:spacing w:after="0" w:line="240" w:lineRule="auto"/>
        <w:contextualSpacing/>
        <w:rPr>
          <w:rFonts w:ascii="Arial" w:eastAsia="SimSun" w:hAnsi="Arial" w:cs="Arial"/>
          <w:b/>
          <w:bCs/>
          <w:sz w:val="16"/>
          <w:szCs w:val="16"/>
          <w:lang w:eastAsia="zh-CN"/>
        </w:rPr>
      </w:pPr>
    </w:p>
    <w:p w:rsidR="00D465F4" w:rsidRPr="008862C1" w:rsidRDefault="00D465F4" w:rsidP="008F28DF">
      <w:pPr>
        <w:spacing w:after="0" w:line="240" w:lineRule="auto"/>
        <w:contextualSpacing/>
        <w:rPr>
          <w:rFonts w:ascii="Arial" w:eastAsia="SimSun" w:hAnsi="Arial" w:cs="Arial"/>
          <w:b/>
          <w:bCs/>
          <w:sz w:val="16"/>
          <w:szCs w:val="16"/>
          <w:lang w:eastAsia="zh-CN"/>
        </w:rPr>
      </w:pPr>
    </w:p>
    <w:p w:rsidR="00D465F4" w:rsidRPr="008862C1" w:rsidRDefault="00D465F4" w:rsidP="008F28DF">
      <w:pPr>
        <w:spacing w:after="0" w:line="240" w:lineRule="auto"/>
        <w:contextualSpacing/>
        <w:rPr>
          <w:rFonts w:ascii="Arial" w:eastAsia="SimSun" w:hAnsi="Arial" w:cs="Arial"/>
          <w:bCs/>
          <w:sz w:val="16"/>
          <w:szCs w:val="16"/>
          <w:lang w:eastAsia="zh-CN"/>
        </w:rPr>
      </w:pPr>
      <w:r w:rsidRPr="008862C1">
        <w:rPr>
          <w:rFonts w:ascii="Arial" w:eastAsia="SimSun" w:hAnsi="Arial" w:cs="Arial"/>
          <w:bCs/>
          <w:sz w:val="16"/>
          <w:szCs w:val="16"/>
          <w:lang w:eastAsia="zh-CN"/>
        </w:rPr>
        <w:t>You may access recent previous midterms and some of the finals online. Go to</w:t>
      </w:r>
    </w:p>
    <w:p w:rsidR="00D465F4" w:rsidRPr="008862C1" w:rsidRDefault="00D67FDB" w:rsidP="008F28DF">
      <w:pPr>
        <w:spacing w:after="0" w:line="240" w:lineRule="auto"/>
        <w:contextualSpacing/>
        <w:rPr>
          <w:rFonts w:ascii="Arial" w:eastAsia="SimSun" w:hAnsi="Arial" w:cs="Arial"/>
          <w:sz w:val="16"/>
          <w:szCs w:val="16"/>
          <w:lang w:eastAsia="zh-CN"/>
        </w:rPr>
      </w:pPr>
      <w:hyperlink r:id="rId9" w:history="1">
        <w:r w:rsidR="00D465F4" w:rsidRPr="008862C1">
          <w:rPr>
            <w:rFonts w:ascii="Arial" w:eastAsia="SimSun" w:hAnsi="Arial" w:cs="Arial"/>
            <w:color w:val="0000FF"/>
            <w:sz w:val="16"/>
            <w:szCs w:val="16"/>
            <w:u w:val="single"/>
            <w:lang w:eastAsia="zh-CN"/>
          </w:rPr>
          <w:t>https://mavspace.uta.edu/xythoswfs/webview/_xy-697804_1</w:t>
        </w:r>
      </w:hyperlink>
      <w:r w:rsidR="00D465F4" w:rsidRPr="008862C1">
        <w:rPr>
          <w:rFonts w:ascii="Arial" w:eastAsia="SimSun" w:hAnsi="Arial" w:cs="Arial"/>
          <w:sz w:val="16"/>
          <w:szCs w:val="16"/>
          <w:lang w:eastAsia="zh-CN"/>
        </w:rPr>
        <w:t>.</w:t>
      </w: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Solutions to the multiple choice questions are available at</w:t>
      </w:r>
    </w:p>
    <w:p w:rsidR="00D465F4" w:rsidRPr="008862C1" w:rsidRDefault="00D67FDB" w:rsidP="008F28DF">
      <w:pPr>
        <w:spacing w:after="0" w:line="240" w:lineRule="auto"/>
        <w:contextualSpacing/>
        <w:rPr>
          <w:rFonts w:ascii="Arial" w:eastAsia="SimSun" w:hAnsi="Arial" w:cs="Arial"/>
          <w:sz w:val="16"/>
          <w:szCs w:val="16"/>
          <w:lang w:eastAsia="zh-CN"/>
        </w:rPr>
      </w:pPr>
      <w:hyperlink r:id="rId10" w:history="1">
        <w:r w:rsidR="00D465F4" w:rsidRPr="008862C1">
          <w:rPr>
            <w:rFonts w:ascii="Arial" w:eastAsia="SimSun" w:hAnsi="Arial" w:cs="Arial"/>
            <w:color w:val="0000FF"/>
            <w:sz w:val="16"/>
            <w:szCs w:val="16"/>
            <w:u w:val="single"/>
            <w:lang w:eastAsia="zh-CN"/>
          </w:rPr>
          <w:t>https://mavspace.uta.edu/xythoswfs/webui/_xy-1083634_1-t_jbpAg0IM</w:t>
        </w:r>
      </w:hyperlink>
      <w:r w:rsidR="00D465F4" w:rsidRPr="008862C1">
        <w:rPr>
          <w:rFonts w:ascii="Arial" w:eastAsia="SimSun" w:hAnsi="Arial" w:cs="Arial"/>
          <w:sz w:val="16"/>
          <w:szCs w:val="16"/>
          <w:lang w:eastAsia="zh-CN"/>
        </w:rPr>
        <w:t>.</w:t>
      </w:r>
    </w:p>
    <w:p w:rsidR="00D465F4" w:rsidRPr="008862C1" w:rsidRDefault="00D465F4" w:rsidP="008F28DF">
      <w:pPr>
        <w:spacing w:after="0" w:line="240" w:lineRule="auto"/>
        <w:contextualSpacing/>
        <w:rPr>
          <w:rFonts w:ascii="Arial" w:eastAsia="SimSun" w:hAnsi="Arial" w:cs="Arial"/>
          <w:b/>
          <w:bCs/>
          <w:sz w:val="16"/>
          <w:szCs w:val="16"/>
          <w:lang w:eastAsia="zh-CN"/>
        </w:rPr>
      </w:pPr>
    </w:p>
    <w:p w:rsidR="00D465F4" w:rsidRPr="008862C1" w:rsidRDefault="00D465F4" w:rsidP="008F28DF">
      <w:pPr>
        <w:suppressAutoHyphens/>
        <w:spacing w:after="0" w:line="240" w:lineRule="auto"/>
        <w:contextualSpacing/>
        <w:jc w:val="both"/>
        <w:rPr>
          <w:rFonts w:ascii="Arial" w:eastAsia="Times New Roman" w:hAnsi="Arial" w:cs="Arial"/>
          <w:sz w:val="16"/>
          <w:szCs w:val="16"/>
          <w:lang w:eastAsia="zh-CN"/>
        </w:rPr>
      </w:pPr>
    </w:p>
    <w:p w:rsidR="00D465F4" w:rsidRPr="008862C1" w:rsidRDefault="00D465F4" w:rsidP="008F28DF">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Arial" w:eastAsia="Times New Roman" w:hAnsi="Arial" w:cs="Arial"/>
          <w:b/>
          <w:sz w:val="16"/>
          <w:szCs w:val="16"/>
          <w:lang w:eastAsia="zh-CN"/>
        </w:rPr>
      </w:pPr>
      <w:r w:rsidRPr="008862C1">
        <w:rPr>
          <w:rFonts w:ascii="Arial" w:eastAsia="Times New Roman" w:hAnsi="Arial" w:cs="Arial"/>
          <w:b/>
          <w:sz w:val="16"/>
          <w:szCs w:val="16"/>
          <w:lang w:eastAsia="zh-CN"/>
        </w:rPr>
        <w:t>Make-up Policy: If you have a conflict with either midterm or final, you must contact your instructor no lat</w:t>
      </w:r>
      <w:r w:rsidR="00A5652C" w:rsidRPr="008862C1">
        <w:rPr>
          <w:rFonts w:ascii="Arial" w:eastAsia="Times New Roman" w:hAnsi="Arial" w:cs="Arial"/>
          <w:b/>
          <w:sz w:val="16"/>
          <w:szCs w:val="16"/>
          <w:lang w:eastAsia="zh-CN"/>
        </w:rPr>
        <w:t>er than C</w:t>
      </w:r>
      <w:r w:rsidR="00D57700">
        <w:rPr>
          <w:rFonts w:ascii="Arial" w:eastAsia="Times New Roman" w:hAnsi="Arial" w:cs="Arial"/>
          <w:b/>
          <w:sz w:val="16"/>
          <w:szCs w:val="16"/>
          <w:lang w:eastAsia="zh-CN"/>
        </w:rPr>
        <w:t xml:space="preserve">ensus Date </w:t>
      </w:r>
      <w:r w:rsidR="004A4128">
        <w:rPr>
          <w:rFonts w:ascii="Arial" w:eastAsia="Times New Roman" w:hAnsi="Arial" w:cs="Arial"/>
          <w:b/>
          <w:sz w:val="16"/>
          <w:szCs w:val="16"/>
          <w:highlight w:val="cyan"/>
          <w:lang w:eastAsia="zh-CN"/>
        </w:rPr>
        <w:t>(Monday, September 11</w:t>
      </w:r>
      <w:r w:rsidR="004A4128" w:rsidRPr="004A4128">
        <w:rPr>
          <w:rFonts w:ascii="Arial" w:eastAsia="Times New Roman" w:hAnsi="Arial" w:cs="Arial"/>
          <w:b/>
          <w:sz w:val="16"/>
          <w:szCs w:val="16"/>
          <w:highlight w:val="cyan"/>
          <w:vertAlign w:val="superscript"/>
          <w:lang w:eastAsia="zh-CN"/>
        </w:rPr>
        <w:t>th</w:t>
      </w:r>
      <w:r w:rsidRPr="008862C1">
        <w:rPr>
          <w:rFonts w:ascii="Arial" w:eastAsia="Times New Roman" w:hAnsi="Arial" w:cs="Arial"/>
          <w:b/>
          <w:sz w:val="16"/>
          <w:szCs w:val="16"/>
          <w:lang w:eastAsia="zh-CN"/>
        </w:rPr>
        <w:t>)</w:t>
      </w:r>
      <w:r w:rsidRPr="008862C1">
        <w:rPr>
          <w:rFonts w:ascii="Arial" w:eastAsia="Times New Roman" w:hAnsi="Arial" w:cs="Arial"/>
          <w:sz w:val="16"/>
          <w:szCs w:val="16"/>
          <w:lang w:eastAsia="zh-CN"/>
        </w:rPr>
        <w:t xml:space="preserve"> by using a form provided to you at your request by your instructor &amp; submitting it together with necessary documentation as indicated on the form. If a c</w:t>
      </w:r>
      <w:r w:rsidR="00B519BD" w:rsidRPr="008862C1">
        <w:rPr>
          <w:rFonts w:ascii="Arial" w:eastAsia="Times New Roman" w:hAnsi="Arial" w:cs="Arial"/>
          <w:sz w:val="16"/>
          <w:szCs w:val="16"/>
          <w:lang w:eastAsia="zh-CN"/>
        </w:rPr>
        <w:t>o</w:t>
      </w:r>
      <w:r w:rsidR="00DE33B3" w:rsidRPr="008862C1">
        <w:rPr>
          <w:rFonts w:ascii="Arial" w:eastAsia="Times New Roman" w:hAnsi="Arial" w:cs="Arial"/>
          <w:sz w:val="16"/>
          <w:szCs w:val="16"/>
          <w:lang w:eastAsia="zh-CN"/>
        </w:rPr>
        <w:t xml:space="preserve">nflict arises after </w:t>
      </w:r>
      <w:r w:rsidR="004A4128">
        <w:rPr>
          <w:rFonts w:ascii="Arial" w:eastAsia="Times New Roman" w:hAnsi="Arial" w:cs="Arial"/>
          <w:sz w:val="16"/>
          <w:szCs w:val="16"/>
          <w:highlight w:val="cyan"/>
          <w:lang w:eastAsia="zh-CN"/>
        </w:rPr>
        <w:t>September 11</w:t>
      </w:r>
      <w:r w:rsidR="004A4128" w:rsidRPr="004A4128">
        <w:rPr>
          <w:rFonts w:ascii="Arial" w:eastAsia="Times New Roman" w:hAnsi="Arial" w:cs="Arial"/>
          <w:sz w:val="16"/>
          <w:szCs w:val="16"/>
          <w:highlight w:val="cyan"/>
          <w:vertAlign w:val="superscript"/>
          <w:lang w:eastAsia="zh-CN"/>
        </w:rPr>
        <w:t>th</w:t>
      </w:r>
      <w:r w:rsidR="006B11E4" w:rsidRPr="008862C1">
        <w:rPr>
          <w:rFonts w:ascii="Arial" w:eastAsia="Times New Roman" w:hAnsi="Arial" w:cs="Arial"/>
          <w:sz w:val="16"/>
          <w:szCs w:val="16"/>
          <w:lang w:eastAsia="zh-CN"/>
        </w:rPr>
        <w:t>,</w:t>
      </w:r>
      <w:r w:rsidRPr="008862C1">
        <w:rPr>
          <w:rFonts w:ascii="Arial" w:eastAsia="Times New Roman" w:hAnsi="Arial" w:cs="Arial"/>
          <w:sz w:val="16"/>
          <w:szCs w:val="16"/>
          <w:lang w:eastAsia="zh-CN"/>
        </w:rPr>
        <w:t xml:space="preserve"> contact your instructor immediately. </w:t>
      </w:r>
      <w:r w:rsidRPr="008862C1">
        <w:rPr>
          <w:rFonts w:ascii="Arial" w:eastAsia="Times New Roman" w:hAnsi="Arial" w:cs="Arial"/>
          <w:b/>
          <w:sz w:val="16"/>
          <w:szCs w:val="16"/>
          <w:lang w:eastAsia="zh-CN"/>
        </w:rPr>
        <w:t>Delays in submitting a make-up request may mean that your request cannot be approved by the course coordinator</w:t>
      </w:r>
      <w:r w:rsidR="00393A7B" w:rsidRPr="008862C1">
        <w:rPr>
          <w:rFonts w:ascii="Arial" w:eastAsia="Times New Roman" w:hAnsi="Arial" w:cs="Arial"/>
          <w:b/>
          <w:sz w:val="16"/>
          <w:szCs w:val="16"/>
          <w:lang w:eastAsia="zh-CN"/>
        </w:rPr>
        <w:t xml:space="preserve"> (Mark Krasij, PKH 450)</w:t>
      </w:r>
      <w:r w:rsidRPr="008862C1">
        <w:rPr>
          <w:rFonts w:ascii="Arial" w:eastAsia="Times New Roman" w:hAnsi="Arial" w:cs="Arial"/>
          <w:b/>
          <w:sz w:val="16"/>
          <w:szCs w:val="16"/>
          <w:lang w:eastAsia="zh-CN"/>
        </w:rPr>
        <w:t>.</w:t>
      </w:r>
    </w:p>
    <w:p w:rsidR="00D465F4" w:rsidRPr="008862C1" w:rsidRDefault="00D465F4" w:rsidP="008F28DF">
      <w:pPr>
        <w:suppressAutoHyphens/>
        <w:spacing w:after="0" w:line="240" w:lineRule="auto"/>
        <w:contextualSpacing/>
        <w:jc w:val="both"/>
        <w:rPr>
          <w:rFonts w:ascii="Arial" w:eastAsia="Times New Roman" w:hAnsi="Arial" w:cs="Arial"/>
          <w:b/>
          <w:sz w:val="16"/>
          <w:szCs w:val="16"/>
          <w:lang w:eastAsia="zh-CN"/>
        </w:rPr>
      </w:pPr>
    </w:p>
    <w:p w:rsidR="00D465F4" w:rsidRPr="00586090" w:rsidRDefault="00D465F4" w:rsidP="008F28DF">
      <w:pPr>
        <w:suppressAutoHyphens/>
        <w:spacing w:after="0" w:line="240" w:lineRule="auto"/>
        <w:contextualSpacing/>
        <w:jc w:val="both"/>
        <w:rPr>
          <w:rFonts w:ascii="Arial" w:eastAsia="Times New Roman" w:hAnsi="Arial" w:cs="Arial"/>
          <w:sz w:val="16"/>
          <w:szCs w:val="16"/>
          <w:lang w:eastAsia="zh-CN"/>
        </w:rPr>
      </w:pPr>
      <w:r w:rsidRPr="008862C1">
        <w:rPr>
          <w:rFonts w:ascii="Arial" w:eastAsia="Times New Roman" w:hAnsi="Arial" w:cs="Arial"/>
          <w:b/>
          <w:sz w:val="16"/>
          <w:szCs w:val="16"/>
          <w:lang w:eastAsia="zh-CN"/>
        </w:rPr>
        <w:t>HW:</w:t>
      </w:r>
      <w:r w:rsidRPr="008862C1">
        <w:rPr>
          <w:rFonts w:ascii="Arial" w:eastAsia="Times New Roman" w:hAnsi="Arial" w:cs="Arial"/>
          <w:sz w:val="16"/>
          <w:szCs w:val="16"/>
          <w:lang w:eastAsia="zh-CN"/>
        </w:rPr>
        <w:t xml:space="preserve"> </w:t>
      </w:r>
      <w:r w:rsidRPr="00586090">
        <w:rPr>
          <w:rFonts w:ascii="Arial" w:eastAsia="Times New Roman" w:hAnsi="Arial" w:cs="Arial"/>
          <w:sz w:val="16"/>
          <w:szCs w:val="16"/>
          <w:lang w:eastAsia="zh-CN"/>
        </w:rPr>
        <w:t>HW will be assigned and completed by students on-line.</w:t>
      </w:r>
    </w:p>
    <w:p w:rsidR="00D465F4" w:rsidRPr="00586090" w:rsidRDefault="00D465F4" w:rsidP="008F28DF">
      <w:pPr>
        <w:suppressAutoHyphens/>
        <w:spacing w:after="0" w:line="240" w:lineRule="auto"/>
        <w:contextualSpacing/>
        <w:jc w:val="both"/>
        <w:rPr>
          <w:rFonts w:ascii="Arial" w:eastAsia="Times New Roman" w:hAnsi="Arial" w:cs="Arial"/>
          <w:b/>
          <w:i/>
          <w:sz w:val="16"/>
          <w:szCs w:val="16"/>
          <w:lang w:eastAsia="zh-CN"/>
        </w:rPr>
      </w:pPr>
    </w:p>
    <w:p w:rsidR="00D465F4" w:rsidRPr="008862C1" w:rsidRDefault="00D465F4" w:rsidP="008F28DF">
      <w:pPr>
        <w:suppressAutoHyphens/>
        <w:spacing w:after="0" w:line="240" w:lineRule="auto"/>
        <w:contextualSpacing/>
        <w:jc w:val="both"/>
        <w:rPr>
          <w:rFonts w:ascii="Arial" w:eastAsia="Times New Roman" w:hAnsi="Arial" w:cs="Arial"/>
          <w:b/>
          <w:i/>
          <w:sz w:val="16"/>
          <w:szCs w:val="16"/>
          <w:lang w:eastAsia="zh-CN"/>
        </w:rPr>
      </w:pPr>
      <w:r w:rsidRPr="00586090">
        <w:rPr>
          <w:rFonts w:ascii="Arial" w:eastAsia="Times New Roman" w:hAnsi="Arial" w:cs="Arial"/>
          <w:b/>
          <w:i/>
          <w:sz w:val="16"/>
          <w:szCs w:val="16"/>
          <w:lang w:eastAsia="zh-CN"/>
        </w:rPr>
        <w:t>No make-ups on HW and Labs, except in extreme circumstances (hospitalization, e.g.)</w:t>
      </w:r>
    </w:p>
    <w:p w:rsidR="003336BE" w:rsidRPr="008862C1" w:rsidRDefault="003336BE" w:rsidP="008F28DF">
      <w:pPr>
        <w:suppressAutoHyphens/>
        <w:spacing w:after="0" w:line="240" w:lineRule="auto"/>
        <w:contextualSpacing/>
        <w:jc w:val="both"/>
        <w:rPr>
          <w:rFonts w:ascii="Arial" w:eastAsia="Times New Roman" w:hAnsi="Arial" w:cs="Arial"/>
          <w:b/>
          <w:i/>
          <w:sz w:val="16"/>
          <w:szCs w:val="16"/>
          <w:lang w:eastAsia="zh-CN"/>
        </w:rPr>
      </w:pPr>
    </w:p>
    <w:p w:rsidR="003336BE" w:rsidRPr="008862C1" w:rsidRDefault="003336BE" w:rsidP="008F28D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sz w:val="16"/>
          <w:szCs w:val="16"/>
          <w:lang w:eastAsia="zh-CN"/>
        </w:rPr>
      </w:pPr>
      <w:r w:rsidRPr="008862C1">
        <w:rPr>
          <w:rFonts w:ascii="Arial" w:eastAsia="Times New Roman" w:hAnsi="Arial" w:cs="Arial"/>
          <w:b/>
          <w:sz w:val="16"/>
          <w:szCs w:val="16"/>
          <w:lang w:eastAsia="zh-CN"/>
        </w:rPr>
        <w:t>Calculators:</w:t>
      </w:r>
      <w:r w:rsidRPr="008862C1">
        <w:rPr>
          <w:rFonts w:ascii="Arial" w:eastAsia="Times New Roman" w:hAnsi="Arial" w:cs="Arial"/>
          <w:sz w:val="16"/>
          <w:szCs w:val="16"/>
          <w:lang w:eastAsia="zh-CN"/>
        </w:rPr>
        <w:t xml:space="preserve"> The </w:t>
      </w:r>
      <w:r w:rsidR="00DE4284">
        <w:rPr>
          <w:rFonts w:ascii="Arial" w:eastAsia="Times New Roman" w:hAnsi="Arial" w:cs="Arial"/>
          <w:sz w:val="16"/>
          <w:szCs w:val="16"/>
          <w:lang w:eastAsia="zh-CN"/>
        </w:rPr>
        <w:t xml:space="preserve">ONLY </w:t>
      </w:r>
      <w:r w:rsidRPr="008862C1">
        <w:rPr>
          <w:rFonts w:ascii="Arial" w:eastAsia="Times New Roman" w:hAnsi="Arial" w:cs="Arial"/>
          <w:sz w:val="16"/>
          <w:szCs w:val="16"/>
          <w:lang w:eastAsia="zh-CN"/>
        </w:rPr>
        <w:t xml:space="preserve">calculators allowed for the midterms and final are </w:t>
      </w:r>
      <w:r w:rsidRPr="004A4128">
        <w:rPr>
          <w:rFonts w:ascii="Arial" w:eastAsia="Times New Roman" w:hAnsi="Arial" w:cs="Arial"/>
          <w:sz w:val="16"/>
          <w:szCs w:val="16"/>
          <w:highlight w:val="cyan"/>
          <w:lang w:eastAsia="zh-CN"/>
        </w:rPr>
        <w:t>TI-30XA</w:t>
      </w:r>
      <w:r w:rsidR="004A4128" w:rsidRPr="004A4128">
        <w:rPr>
          <w:rFonts w:ascii="Arial" w:eastAsia="Times New Roman" w:hAnsi="Arial" w:cs="Arial"/>
          <w:sz w:val="16"/>
          <w:szCs w:val="16"/>
          <w:highlight w:val="cyan"/>
          <w:lang w:eastAsia="zh-CN"/>
        </w:rPr>
        <w:t>, TI-30XS</w:t>
      </w:r>
      <w:r w:rsidRPr="004A4128">
        <w:rPr>
          <w:rFonts w:ascii="Arial" w:eastAsia="Times New Roman" w:hAnsi="Arial" w:cs="Arial"/>
          <w:sz w:val="16"/>
          <w:szCs w:val="16"/>
          <w:highlight w:val="cyan"/>
          <w:lang w:eastAsia="zh-CN"/>
        </w:rPr>
        <w:t xml:space="preserve"> and TI-30XIIS.</w:t>
      </w:r>
      <w:r w:rsidRPr="008862C1">
        <w:rPr>
          <w:rFonts w:ascii="Arial" w:eastAsia="Times New Roman" w:hAnsi="Arial" w:cs="Arial"/>
          <w:sz w:val="16"/>
          <w:szCs w:val="16"/>
          <w:lang w:eastAsia="zh-CN"/>
        </w:rPr>
        <w:t xml:space="preserve"> </w:t>
      </w:r>
    </w:p>
    <w:p w:rsidR="003336BE" w:rsidRPr="008862C1" w:rsidRDefault="003336BE" w:rsidP="008F28DF">
      <w:pPr>
        <w:suppressAutoHyphens/>
        <w:spacing w:after="0" w:line="240" w:lineRule="auto"/>
        <w:contextualSpacing/>
        <w:rPr>
          <w:rFonts w:ascii="Arial" w:eastAsia="Times New Roman" w:hAnsi="Arial" w:cs="Arial"/>
          <w:b/>
          <w:i/>
          <w:color w:val="FF0000"/>
          <w:sz w:val="16"/>
          <w:szCs w:val="16"/>
          <w:lang w:eastAsia="zh-CN"/>
        </w:rPr>
      </w:pPr>
    </w:p>
    <w:p w:rsidR="003336BE" w:rsidRPr="008862C1" w:rsidRDefault="003336BE" w:rsidP="008F28DF">
      <w:pPr>
        <w:suppressAutoHyphens/>
        <w:spacing w:after="0" w:line="240" w:lineRule="auto"/>
        <w:contextualSpacing/>
        <w:rPr>
          <w:rFonts w:ascii="Arial" w:eastAsia="Times New Roman" w:hAnsi="Arial" w:cs="Arial"/>
          <w:b/>
          <w:i/>
          <w:sz w:val="16"/>
          <w:szCs w:val="16"/>
          <w:lang w:eastAsia="zh-CN"/>
        </w:rPr>
      </w:pPr>
      <w:r w:rsidRPr="00586090">
        <w:rPr>
          <w:rFonts w:ascii="Arial" w:eastAsia="Times New Roman" w:hAnsi="Arial" w:cs="Arial"/>
          <w:b/>
          <w:i/>
          <w:sz w:val="16"/>
          <w:szCs w:val="16"/>
          <w:lang w:eastAsia="zh-CN"/>
        </w:rPr>
        <w:t>For labs the same calculators are allowed.</w:t>
      </w:r>
      <w:r w:rsidRPr="008862C1">
        <w:rPr>
          <w:rFonts w:ascii="Arial" w:eastAsia="Times New Roman" w:hAnsi="Arial" w:cs="Arial"/>
          <w:b/>
          <w:i/>
          <w:sz w:val="16"/>
          <w:szCs w:val="16"/>
          <w:lang w:eastAsia="zh-CN"/>
        </w:rPr>
        <w:t xml:space="preserve"> </w:t>
      </w:r>
    </w:p>
    <w:p w:rsidR="00355BA7" w:rsidRPr="008862C1" w:rsidRDefault="00355BA7" w:rsidP="008F28DF">
      <w:pPr>
        <w:suppressAutoHyphens/>
        <w:spacing w:after="0" w:line="240" w:lineRule="auto"/>
        <w:contextualSpacing/>
        <w:rPr>
          <w:rFonts w:ascii="Arial" w:eastAsia="Times New Roman" w:hAnsi="Arial" w:cs="Arial"/>
          <w:b/>
          <w:i/>
          <w:sz w:val="16"/>
          <w:szCs w:val="16"/>
          <w:lang w:eastAsia="zh-CN"/>
        </w:rPr>
      </w:pPr>
    </w:p>
    <w:p w:rsidR="00D465F4" w:rsidRPr="008862C1" w:rsidRDefault="00D465F4" w:rsidP="008F28DF">
      <w:pPr>
        <w:suppressAutoHyphens/>
        <w:spacing w:after="0" w:line="240" w:lineRule="auto"/>
        <w:contextualSpacing/>
        <w:jc w:val="both"/>
        <w:rPr>
          <w:rFonts w:ascii="Arial" w:eastAsia="Times New Roman" w:hAnsi="Arial" w:cs="Arial"/>
          <w:sz w:val="16"/>
          <w:szCs w:val="16"/>
          <w:lang w:eastAsia="zh-CN"/>
        </w:rPr>
      </w:pPr>
    </w:p>
    <w:p w:rsidR="00240027" w:rsidRPr="008862C1" w:rsidRDefault="00D465F4" w:rsidP="008F28DF">
      <w:pPr>
        <w:spacing w:after="0" w:line="240" w:lineRule="auto"/>
        <w:contextualSpacing/>
        <w:rPr>
          <w:rFonts w:ascii="Arial" w:eastAsia="Times New Roman" w:hAnsi="Arial" w:cs="Arial"/>
          <w:sz w:val="16"/>
          <w:szCs w:val="16"/>
          <w:lang w:eastAsia="zh-CN"/>
        </w:rPr>
      </w:pPr>
      <w:r w:rsidRPr="008862C1">
        <w:rPr>
          <w:rFonts w:ascii="Arial" w:eastAsia="Times New Roman" w:hAnsi="Arial" w:cs="Arial"/>
          <w:b/>
          <w:sz w:val="16"/>
          <w:szCs w:val="16"/>
          <w:lang w:eastAsia="zh-CN"/>
        </w:rPr>
        <w:t xml:space="preserve">Drop Policy: </w:t>
      </w:r>
      <w:r w:rsidRPr="008862C1">
        <w:rPr>
          <w:rFonts w:ascii="Arial" w:eastAsia="Times New Roman" w:hAnsi="Arial" w:cs="Arial"/>
          <w:sz w:val="16"/>
          <w:szCs w:val="16"/>
          <w:lang w:eastAsia="zh-CN"/>
        </w:rPr>
        <w:t xml:space="preserve">Students may drop or swap (adding and dropping a class concurrently) classes through self-service in </w:t>
      </w:r>
      <w:proofErr w:type="spellStart"/>
      <w:r w:rsidRPr="008862C1">
        <w:rPr>
          <w:rFonts w:ascii="Arial" w:eastAsia="Times New Roman" w:hAnsi="Arial" w:cs="Arial"/>
          <w:sz w:val="16"/>
          <w:szCs w:val="16"/>
          <w:lang w:eastAsia="zh-CN"/>
        </w:rPr>
        <w:t>MyMav</w:t>
      </w:r>
      <w:proofErr w:type="spellEnd"/>
      <w:r w:rsidRPr="008862C1">
        <w:rPr>
          <w:rFonts w:ascii="Arial" w:eastAsia="Times New Roman" w:hAnsi="Arial" w:cs="Arial"/>
          <w:sz w:val="16"/>
          <w:szCs w:val="16"/>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862C1">
        <w:rPr>
          <w:rFonts w:ascii="Arial" w:eastAsia="Times New Roman" w:hAnsi="Arial" w:cs="Arial"/>
          <w:b/>
          <w:bCs/>
          <w:sz w:val="16"/>
          <w:szCs w:val="16"/>
          <w:lang w:eastAsia="zh-CN"/>
        </w:rPr>
        <w:t>Students will not be automatically dropped for non-attendance</w:t>
      </w:r>
      <w:r w:rsidRPr="008862C1">
        <w:rPr>
          <w:rFonts w:ascii="Arial" w:eastAsia="Times New Roman" w:hAnsi="Arial" w:cs="Arial"/>
          <w:sz w:val="16"/>
          <w:szCs w:val="16"/>
          <w:lang w:eastAsia="zh-CN"/>
        </w:rPr>
        <w:t>. Repayment of certain types of financial aid administered through the University may be required as the result of dropping classes or withdrawing. For more information, contact the Office of Financial Aid and Scholarships (</w:t>
      </w:r>
      <w:hyperlink r:id="rId11" w:history="1">
        <w:r w:rsidRPr="008862C1">
          <w:rPr>
            <w:rFonts w:ascii="Arial" w:eastAsia="Times New Roman" w:hAnsi="Arial" w:cs="Arial"/>
            <w:color w:val="0000FF"/>
            <w:sz w:val="16"/>
            <w:szCs w:val="16"/>
            <w:u w:val="single"/>
            <w:lang w:eastAsia="zh-CN"/>
          </w:rPr>
          <w:t>http://wweb.uta.edu/aao/fao/</w:t>
        </w:r>
      </w:hyperlink>
      <w:r w:rsidRPr="008862C1">
        <w:rPr>
          <w:rFonts w:ascii="Arial" w:eastAsia="Times New Roman" w:hAnsi="Arial" w:cs="Arial"/>
          <w:sz w:val="16"/>
          <w:szCs w:val="16"/>
          <w:lang w:eastAsia="zh-CN"/>
        </w:rPr>
        <w:t xml:space="preserve">). </w:t>
      </w:r>
    </w:p>
    <w:p w:rsidR="00240027" w:rsidRPr="008862C1" w:rsidRDefault="00240027" w:rsidP="008F28DF">
      <w:pPr>
        <w:spacing w:after="0" w:line="240" w:lineRule="auto"/>
        <w:contextualSpacing/>
        <w:rPr>
          <w:rFonts w:ascii="Arial" w:eastAsia="Times New Roman" w:hAnsi="Arial" w:cs="Arial"/>
          <w:sz w:val="16"/>
          <w:szCs w:val="16"/>
          <w:lang w:eastAsia="zh-CN"/>
        </w:rPr>
      </w:pPr>
    </w:p>
    <w:p w:rsidR="00D465F4" w:rsidRPr="008862C1" w:rsidRDefault="00D465F4" w:rsidP="008F28DF">
      <w:pPr>
        <w:spacing w:after="0" w:line="240" w:lineRule="auto"/>
        <w:contextualSpacing/>
        <w:rPr>
          <w:rFonts w:ascii="Arial" w:eastAsia="Times New Roman" w:hAnsi="Arial" w:cs="Arial"/>
          <w:sz w:val="16"/>
          <w:szCs w:val="16"/>
          <w:lang w:eastAsia="zh-CN"/>
        </w:rPr>
      </w:pPr>
      <w:r w:rsidRPr="008862C1">
        <w:rPr>
          <w:rFonts w:ascii="Arial" w:eastAsia="Times New Roman" w:hAnsi="Arial" w:cs="Arial"/>
          <w:sz w:val="16"/>
          <w:szCs w:val="16"/>
          <w:lang w:eastAsia="zh-CN"/>
        </w:rPr>
        <w:t>Any student who drops this course on</w:t>
      </w:r>
      <w:r w:rsidR="00DE33B3" w:rsidRPr="008862C1">
        <w:rPr>
          <w:rFonts w:ascii="Arial" w:eastAsia="Times New Roman" w:hAnsi="Arial" w:cs="Arial"/>
          <w:sz w:val="16"/>
          <w:szCs w:val="16"/>
          <w:lang w:eastAsia="zh-CN"/>
        </w:rPr>
        <w:t xml:space="preserve"> or before </w:t>
      </w:r>
      <w:r w:rsidR="004A4128">
        <w:rPr>
          <w:rFonts w:ascii="Arial" w:eastAsia="Times New Roman" w:hAnsi="Arial" w:cs="Arial"/>
          <w:sz w:val="16"/>
          <w:szCs w:val="16"/>
          <w:highlight w:val="cyan"/>
          <w:lang w:eastAsia="zh-CN"/>
        </w:rPr>
        <w:t>Wednesday, November 1</w:t>
      </w:r>
      <w:r w:rsidR="004A4128" w:rsidRPr="004A4128">
        <w:rPr>
          <w:rFonts w:ascii="Arial" w:eastAsia="Times New Roman" w:hAnsi="Arial" w:cs="Arial"/>
          <w:sz w:val="16"/>
          <w:szCs w:val="16"/>
          <w:highlight w:val="cyan"/>
          <w:vertAlign w:val="superscript"/>
          <w:lang w:eastAsia="zh-CN"/>
        </w:rPr>
        <w:t>st</w:t>
      </w:r>
      <w:r w:rsidR="00A43535" w:rsidRPr="008862C1">
        <w:rPr>
          <w:rFonts w:ascii="Arial" w:eastAsia="Times New Roman" w:hAnsi="Arial" w:cs="Arial"/>
          <w:sz w:val="16"/>
          <w:szCs w:val="16"/>
          <w:lang w:eastAsia="zh-CN"/>
        </w:rPr>
        <w:t xml:space="preserve"> at 4</w:t>
      </w:r>
      <w:r w:rsidRPr="008862C1">
        <w:rPr>
          <w:rFonts w:ascii="Arial" w:eastAsia="Times New Roman" w:hAnsi="Arial" w:cs="Arial"/>
          <w:sz w:val="16"/>
          <w:szCs w:val="16"/>
          <w:lang w:eastAsia="zh-CN"/>
        </w:rPr>
        <w:t xml:space="preserve"> PM will receive a W</w:t>
      </w:r>
      <w:r w:rsidR="009E1802" w:rsidRPr="008862C1">
        <w:rPr>
          <w:rFonts w:ascii="Arial" w:eastAsia="Times New Roman" w:hAnsi="Arial" w:cs="Arial"/>
          <w:sz w:val="16"/>
          <w:szCs w:val="16"/>
          <w:lang w:eastAsia="zh-CN"/>
        </w:rPr>
        <w:t>.</w:t>
      </w:r>
    </w:p>
    <w:p w:rsidR="00D465F4" w:rsidRPr="008B178D" w:rsidRDefault="00D465F4" w:rsidP="008F28DF">
      <w:pPr>
        <w:spacing w:after="0" w:line="240" w:lineRule="auto"/>
        <w:contextualSpacing/>
        <w:rPr>
          <w:rFonts w:ascii="Arial" w:eastAsia="SimSun" w:hAnsi="Arial" w:cs="Arial"/>
          <w:b/>
          <w:sz w:val="16"/>
          <w:szCs w:val="16"/>
          <w:lang w:eastAsia="zh-CN"/>
        </w:rPr>
      </w:pPr>
    </w:p>
    <w:p w:rsidR="008B178D" w:rsidRPr="008B178D" w:rsidRDefault="008B178D" w:rsidP="008B178D">
      <w:pPr>
        <w:spacing w:after="0" w:line="240" w:lineRule="auto"/>
        <w:rPr>
          <w:rFonts w:ascii="Arial" w:eastAsia="SimSun" w:hAnsi="Arial" w:cs="Arial"/>
          <w:b/>
          <w:sz w:val="16"/>
          <w:szCs w:val="16"/>
          <w:u w:val="single"/>
          <w:lang w:eastAsia="zh-CN"/>
        </w:rPr>
      </w:pPr>
      <w:r w:rsidRPr="008B178D">
        <w:rPr>
          <w:rFonts w:ascii="Arial" w:eastAsia="SimSun" w:hAnsi="Arial" w:cs="Arial"/>
          <w:b/>
          <w:bCs/>
          <w:sz w:val="16"/>
          <w:szCs w:val="16"/>
          <w:highlight w:val="cyan"/>
          <w:lang w:eastAsia="zh-CN"/>
        </w:rPr>
        <w:lastRenderedPageBreak/>
        <w:t xml:space="preserve">Disability Accommodations: </w:t>
      </w:r>
      <w:r w:rsidRPr="008B178D">
        <w:rPr>
          <w:rFonts w:ascii="Arial" w:eastAsia="SimSun" w:hAnsi="Arial" w:cs="Arial"/>
          <w:sz w:val="16"/>
          <w:szCs w:val="16"/>
          <w:highlight w:val="cyan"/>
          <w:lang w:eastAsia="zh-CN"/>
        </w:rPr>
        <w:t>UT</w:t>
      </w:r>
      <w:r w:rsidRPr="008B178D">
        <w:rPr>
          <w:rFonts w:ascii="Arial" w:eastAsia="SimSun" w:hAnsi="Arial" w:cs="Arial"/>
          <w:b/>
          <w:sz w:val="16"/>
          <w:szCs w:val="16"/>
          <w:highlight w:val="cyan"/>
          <w:lang w:eastAsia="zh-CN"/>
        </w:rPr>
        <w:t xml:space="preserve"> </w:t>
      </w:r>
      <w:r w:rsidRPr="008B178D">
        <w:rPr>
          <w:rFonts w:ascii="Arial" w:eastAsia="SimSun" w:hAnsi="Arial" w:cs="Arial"/>
          <w:sz w:val="16"/>
          <w:szCs w:val="16"/>
          <w:highlight w:val="cyan"/>
          <w:lang w:eastAsia="zh-CN"/>
        </w:rPr>
        <w:t xml:space="preserve">Arlington is on record as being committed to both the spirit and letter of all federal equal opportunity legislation, including </w:t>
      </w:r>
      <w:r w:rsidRPr="008B178D">
        <w:rPr>
          <w:rFonts w:ascii="Arial" w:eastAsia="SimSun" w:hAnsi="Arial" w:cs="Arial"/>
          <w:i/>
          <w:sz w:val="16"/>
          <w:szCs w:val="16"/>
          <w:highlight w:val="cyan"/>
          <w:lang w:eastAsia="zh-CN"/>
        </w:rPr>
        <w:t xml:space="preserve">The Americans with Disabilities Act (ADA), The Americans with Disabilities Amendments Act (ADAAA), </w:t>
      </w:r>
      <w:r w:rsidRPr="008B178D">
        <w:rPr>
          <w:rFonts w:ascii="Arial" w:eastAsia="SimSun" w:hAnsi="Arial" w:cs="Arial"/>
          <w:sz w:val="16"/>
          <w:szCs w:val="16"/>
          <w:highlight w:val="cyan"/>
          <w:lang w:eastAsia="zh-CN"/>
        </w:rPr>
        <w:t xml:space="preserve">and </w:t>
      </w:r>
      <w:r w:rsidRPr="008B178D">
        <w:rPr>
          <w:rFonts w:ascii="Arial" w:eastAsia="SimSun" w:hAnsi="Arial" w:cs="Arial"/>
          <w:i/>
          <w:sz w:val="16"/>
          <w:szCs w:val="16"/>
          <w:highlight w:val="cyan"/>
          <w:lang w:eastAsia="zh-CN"/>
        </w:rPr>
        <w:t xml:space="preserve">Section 504 of the Rehabilitation Act. </w:t>
      </w:r>
      <w:r w:rsidRPr="008B178D">
        <w:rPr>
          <w:rFonts w:ascii="Arial" w:eastAsia="SimSun" w:hAnsi="Arial" w:cs="Arial"/>
          <w:sz w:val="16"/>
          <w:szCs w:val="16"/>
          <w:highlight w:val="cyan"/>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B178D">
        <w:rPr>
          <w:rFonts w:ascii="Arial" w:eastAsia="SimSun" w:hAnsi="Arial" w:cs="Arial"/>
          <w:b/>
          <w:sz w:val="16"/>
          <w:szCs w:val="16"/>
          <w:highlight w:val="cyan"/>
          <w:lang w:eastAsia="zh-CN"/>
        </w:rPr>
        <w:t>a letter certified</w:t>
      </w:r>
      <w:r w:rsidRPr="008B178D">
        <w:rPr>
          <w:rFonts w:ascii="Arial" w:eastAsia="SimSun" w:hAnsi="Arial" w:cs="Arial"/>
          <w:sz w:val="16"/>
          <w:szCs w:val="16"/>
          <w:highlight w:val="cyan"/>
          <w:lang w:eastAsia="zh-CN"/>
        </w:rPr>
        <w:t xml:space="preserve"> by the Office for Students with Disabilities (OSD).</w:t>
      </w:r>
      <w:r w:rsidRPr="008B178D">
        <w:rPr>
          <w:rFonts w:ascii="Arial" w:eastAsia="SimSun" w:hAnsi="Arial" w:cs="Arial"/>
          <w:b/>
          <w:sz w:val="16"/>
          <w:szCs w:val="16"/>
          <w:highlight w:val="cyan"/>
          <w:u w:val="single"/>
          <w:lang w:eastAsia="zh-CN"/>
        </w:rPr>
        <w:t xml:space="preserve"> </w:t>
      </w:r>
      <w:r w:rsidRPr="008B178D">
        <w:rPr>
          <w:rFonts w:ascii="Arial" w:eastAsia="SimSun" w:hAnsi="Arial" w:cs="Arial"/>
          <w:b/>
          <w:sz w:val="16"/>
          <w:szCs w:val="16"/>
          <w:highlight w:val="cyan"/>
          <w:lang w:eastAsia="zh-CN"/>
        </w:rPr>
        <w:t xml:space="preserve"> </w:t>
      </w:r>
      <w:r w:rsidRPr="008B178D">
        <w:rPr>
          <w:rFonts w:ascii="Arial" w:eastAsia="SimSun" w:hAnsi="Arial" w:cs="Arial"/>
          <w:sz w:val="16"/>
          <w:szCs w:val="16"/>
          <w:highlight w:val="cyan"/>
          <w:lang w:eastAsia="zh-C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8B178D">
        <w:rPr>
          <w:rFonts w:ascii="Arial" w:eastAsia="SimSun" w:hAnsi="Arial" w:cs="Arial"/>
          <w:b/>
          <w:sz w:val="16"/>
          <w:szCs w:val="16"/>
          <w:highlight w:val="cyan"/>
          <w:lang w:eastAsia="zh-CN"/>
        </w:rPr>
        <w:t>The Office for Students with Disabilities, (OSD)</w:t>
      </w:r>
      <w:r w:rsidRPr="008B178D">
        <w:rPr>
          <w:rFonts w:ascii="Arial" w:eastAsia="SimSun" w:hAnsi="Arial" w:cs="Arial"/>
          <w:sz w:val="16"/>
          <w:szCs w:val="16"/>
          <w:highlight w:val="cyan"/>
          <w:lang w:eastAsia="zh-CN"/>
        </w:rPr>
        <w:t xml:space="preserve">  </w:t>
      </w:r>
      <w:hyperlink r:id="rId12" w:history="1">
        <w:r w:rsidRPr="00FC4891">
          <w:rPr>
            <w:rFonts w:ascii="Arial" w:eastAsia="SimSun" w:hAnsi="Arial" w:cs="Arial"/>
            <w:color w:val="0000FF"/>
            <w:sz w:val="16"/>
            <w:szCs w:val="16"/>
            <w:highlight w:val="cyan"/>
            <w:u w:val="single"/>
            <w:lang w:eastAsia="zh-CN"/>
          </w:rPr>
          <w:t>www.uta.edu/disability</w:t>
        </w:r>
      </w:hyperlink>
      <w:r w:rsidRPr="008B178D">
        <w:rPr>
          <w:rFonts w:ascii="Arial" w:eastAsia="SimSun" w:hAnsi="Arial" w:cs="Arial"/>
          <w:sz w:val="16"/>
          <w:szCs w:val="16"/>
          <w:highlight w:val="cyan"/>
          <w:lang w:eastAsia="zh-CN"/>
        </w:rPr>
        <w:t xml:space="preserve"> or calling 817-272-3364. Information regarding diagnostic criteria and policies for obtaining disability-based academic accommodations can be found at </w:t>
      </w:r>
      <w:hyperlink r:id="rId13" w:history="1">
        <w:r w:rsidRPr="00FC4891">
          <w:rPr>
            <w:rFonts w:ascii="Arial" w:eastAsia="SimSun" w:hAnsi="Arial" w:cs="Arial"/>
            <w:color w:val="0000FF"/>
            <w:sz w:val="16"/>
            <w:szCs w:val="16"/>
            <w:highlight w:val="cyan"/>
            <w:u w:val="single"/>
            <w:lang w:eastAsia="zh-CN"/>
          </w:rPr>
          <w:t>www.uta.edu/disability</w:t>
        </w:r>
      </w:hyperlink>
      <w:r w:rsidRPr="00FC4891">
        <w:rPr>
          <w:rFonts w:ascii="Arial" w:eastAsia="SimSun" w:hAnsi="Arial" w:cs="Arial"/>
          <w:color w:val="0000FF"/>
          <w:sz w:val="16"/>
          <w:szCs w:val="16"/>
          <w:highlight w:val="cyan"/>
          <w:u w:val="single"/>
          <w:lang w:eastAsia="zh-CN"/>
        </w:rPr>
        <w:t>.</w:t>
      </w:r>
    </w:p>
    <w:p w:rsidR="004D5EE1" w:rsidRPr="008862C1" w:rsidRDefault="004D5EE1" w:rsidP="008F28DF">
      <w:pPr>
        <w:spacing w:after="0" w:line="240" w:lineRule="auto"/>
        <w:contextualSpacing/>
        <w:rPr>
          <w:rFonts w:ascii="Arial" w:eastAsia="Times New Roman" w:hAnsi="Arial" w:cs="Arial"/>
          <w:sz w:val="16"/>
          <w:szCs w:val="16"/>
          <w:lang w:eastAsia="zh-CN"/>
        </w:rPr>
      </w:pPr>
    </w:p>
    <w:p w:rsidR="004D6F33" w:rsidRPr="008862C1" w:rsidRDefault="004D6F33" w:rsidP="008F28DF">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sz w:val="16"/>
          <w:szCs w:val="16"/>
          <w:lang w:eastAsia="zh-CN"/>
        </w:rPr>
      </w:pPr>
      <w:r w:rsidRPr="00586090">
        <w:rPr>
          <w:rFonts w:ascii="Arial" w:eastAsia="Times New Roman" w:hAnsi="Arial" w:cs="Arial"/>
          <w:sz w:val="16"/>
          <w:szCs w:val="16"/>
          <w:lang w:eastAsia="zh-CN"/>
        </w:rPr>
        <w:t xml:space="preserve">If you require an accommodation based on disability, </w:t>
      </w:r>
      <w:r w:rsidR="00586090">
        <w:rPr>
          <w:rFonts w:ascii="Arial" w:eastAsia="Times New Roman" w:hAnsi="Arial" w:cs="Arial"/>
          <w:sz w:val="16"/>
          <w:szCs w:val="16"/>
          <w:lang w:eastAsia="zh-CN"/>
        </w:rPr>
        <w:t>please contact me during the first week of school via email regarding this matter.</w:t>
      </w:r>
    </w:p>
    <w:p w:rsidR="004D6F33" w:rsidRPr="008862C1" w:rsidRDefault="004D6F33" w:rsidP="008F28DF">
      <w:pPr>
        <w:spacing w:after="0" w:line="240" w:lineRule="auto"/>
        <w:contextualSpacing/>
        <w:rPr>
          <w:rFonts w:ascii="Arial" w:eastAsia="SimSun" w:hAnsi="Arial" w:cs="Arial"/>
          <w:sz w:val="16"/>
          <w:szCs w:val="16"/>
          <w:lang w:eastAsia="zh-CN"/>
        </w:rPr>
      </w:pPr>
    </w:p>
    <w:p w:rsidR="003F24A2" w:rsidRPr="008862C1" w:rsidRDefault="003F24A2" w:rsidP="008F28DF">
      <w:pPr>
        <w:spacing w:after="0" w:line="240" w:lineRule="auto"/>
        <w:rPr>
          <w:rFonts w:ascii="Arial" w:eastAsia="Times New Roman" w:hAnsi="Arial" w:cs="Arial"/>
          <w:color w:val="333333"/>
          <w:sz w:val="16"/>
          <w:szCs w:val="16"/>
          <w:shd w:val="clear" w:color="auto" w:fill="FFFFFF"/>
        </w:rPr>
      </w:pPr>
      <w:r w:rsidRPr="008862C1">
        <w:rPr>
          <w:rFonts w:ascii="Arial" w:eastAsia="SimSun" w:hAnsi="Arial" w:cs="Arial"/>
          <w:sz w:val="16"/>
          <w:szCs w:val="16"/>
          <w:u w:val="single"/>
          <w:lang w:eastAsia="zh-CN"/>
        </w:rPr>
        <w:t>Counseling and Psychological Services, (CAPS)</w:t>
      </w:r>
      <w:r w:rsidRPr="008862C1">
        <w:rPr>
          <w:rFonts w:ascii="Arial" w:eastAsia="SimSun" w:hAnsi="Arial" w:cs="Arial"/>
          <w:sz w:val="16"/>
          <w:szCs w:val="16"/>
          <w:lang w:eastAsia="zh-CN"/>
        </w:rPr>
        <w:t xml:space="preserve">   </w:t>
      </w:r>
      <w:hyperlink r:id="rId14" w:history="1">
        <w:r w:rsidRPr="008862C1">
          <w:rPr>
            <w:rFonts w:ascii="Arial" w:eastAsia="SimSun" w:hAnsi="Arial" w:cs="Arial"/>
            <w:color w:val="0000FF"/>
            <w:sz w:val="16"/>
            <w:szCs w:val="16"/>
            <w:u w:val="single"/>
            <w:lang w:eastAsia="zh-CN"/>
          </w:rPr>
          <w:t>www.uta.edu/caps/</w:t>
        </w:r>
      </w:hyperlink>
      <w:r w:rsidRPr="008862C1">
        <w:rPr>
          <w:rFonts w:ascii="Arial" w:eastAsia="SimSun" w:hAnsi="Arial" w:cs="Arial"/>
          <w:sz w:val="16"/>
          <w:szCs w:val="16"/>
          <w:lang w:eastAsia="zh-CN"/>
        </w:rPr>
        <w:t xml:space="preserve"> or calling 817-272-3671 is also available to all students </w:t>
      </w:r>
      <w:r w:rsidRPr="008862C1">
        <w:rPr>
          <w:rFonts w:ascii="Arial" w:eastAsia="Times New Roman" w:hAnsi="Arial" w:cs="Arial"/>
          <w:color w:val="333333"/>
          <w:sz w:val="16"/>
          <w:szCs w:val="16"/>
          <w:shd w:val="clear" w:color="auto" w:fill="FFFFFF"/>
        </w:rPr>
        <w:t xml:space="preserve">to help increase their understanding of personal issues, address mental and behavioral health problems and make positive changes in their lives. </w:t>
      </w:r>
    </w:p>
    <w:p w:rsidR="003F24A2" w:rsidRPr="008862C1" w:rsidRDefault="003F24A2" w:rsidP="008F28DF">
      <w:pPr>
        <w:spacing w:after="0" w:line="240" w:lineRule="auto"/>
        <w:contextualSpacing/>
        <w:rPr>
          <w:rFonts w:ascii="Arial" w:eastAsia="SimSun" w:hAnsi="Arial" w:cs="Arial"/>
          <w:sz w:val="16"/>
          <w:szCs w:val="16"/>
          <w:lang w:eastAsia="zh-CN"/>
        </w:rPr>
      </w:pPr>
    </w:p>
    <w:p w:rsidR="00CD7B08" w:rsidRDefault="00EE64B9" w:rsidP="008F28DF">
      <w:pPr>
        <w:spacing w:after="0" w:line="240" w:lineRule="auto"/>
        <w:contextualSpacing/>
        <w:rPr>
          <w:rFonts w:ascii="Arial" w:eastAsia="SimSun" w:hAnsi="Arial" w:cs="Arial"/>
          <w:i/>
          <w:iCs/>
          <w:sz w:val="16"/>
          <w:szCs w:val="16"/>
          <w:lang w:eastAsia="zh-CN"/>
        </w:rPr>
      </w:pPr>
      <w:r w:rsidRPr="008862C1">
        <w:rPr>
          <w:rFonts w:ascii="Arial" w:eastAsia="SimSun" w:hAnsi="Arial" w:cs="Arial"/>
          <w:b/>
          <w:bCs/>
          <w:sz w:val="16"/>
          <w:szCs w:val="16"/>
          <w:lang w:eastAsia="zh-CN"/>
        </w:rPr>
        <w:t>Non-Discrimination Policy</w:t>
      </w:r>
      <w:r w:rsidR="004D6F33" w:rsidRPr="008862C1">
        <w:rPr>
          <w:rFonts w:ascii="Arial" w:eastAsia="SimSun" w:hAnsi="Arial" w:cs="Arial"/>
          <w:b/>
          <w:bCs/>
          <w:sz w:val="16"/>
          <w:szCs w:val="16"/>
          <w:lang w:eastAsia="zh-CN"/>
        </w:rPr>
        <w:t>:</w:t>
      </w:r>
      <w:r w:rsidR="004D6F33" w:rsidRPr="008862C1">
        <w:rPr>
          <w:rFonts w:ascii="Arial" w:eastAsia="SimSun" w:hAnsi="Arial" w:cs="Arial"/>
          <w:sz w:val="16"/>
          <w:szCs w:val="16"/>
          <w:lang w:eastAsia="zh-CN"/>
        </w:rPr>
        <w:t xml:space="preserve"> </w:t>
      </w:r>
      <w:r w:rsidR="004D6F33" w:rsidRPr="008862C1">
        <w:rPr>
          <w:rFonts w:ascii="Arial" w:eastAsia="SimSun" w:hAnsi="Arial" w:cs="Arial"/>
          <w:i/>
          <w:iCs/>
          <w:sz w:val="16"/>
          <w:szCs w:val="16"/>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004D6F33" w:rsidRPr="008862C1">
          <w:rPr>
            <w:rFonts w:ascii="Arial" w:eastAsia="SimSun" w:hAnsi="Arial" w:cs="Arial"/>
            <w:i/>
            <w:iCs/>
            <w:color w:val="0000FF"/>
            <w:sz w:val="16"/>
            <w:szCs w:val="16"/>
            <w:u w:val="single"/>
            <w:lang w:eastAsia="zh-CN"/>
          </w:rPr>
          <w:t>uta.edu/eos</w:t>
        </w:r>
      </w:hyperlink>
      <w:r w:rsidR="004D6F33" w:rsidRPr="008862C1">
        <w:rPr>
          <w:rFonts w:ascii="Arial" w:eastAsia="SimSun" w:hAnsi="Arial" w:cs="Arial"/>
          <w:i/>
          <w:iCs/>
          <w:sz w:val="16"/>
          <w:szCs w:val="16"/>
          <w:lang w:eastAsia="zh-CN"/>
        </w:rPr>
        <w:t xml:space="preserve">. </w:t>
      </w:r>
    </w:p>
    <w:p w:rsidR="00086D4A" w:rsidRPr="008862C1" w:rsidRDefault="00086D4A" w:rsidP="008F28DF">
      <w:pPr>
        <w:spacing w:after="0" w:line="240" w:lineRule="auto"/>
        <w:contextualSpacing/>
        <w:rPr>
          <w:rFonts w:ascii="Arial" w:eastAsia="SimSun" w:hAnsi="Arial" w:cs="Arial"/>
          <w:sz w:val="16"/>
          <w:szCs w:val="16"/>
          <w:lang w:eastAsia="zh-CN"/>
        </w:rPr>
      </w:pPr>
    </w:p>
    <w:p w:rsidR="000E09F8" w:rsidRPr="008862C1" w:rsidRDefault="000E09F8" w:rsidP="000E09F8">
      <w:pPr>
        <w:spacing w:after="0" w:line="240" w:lineRule="auto"/>
        <w:rPr>
          <w:rFonts w:ascii="Arial" w:eastAsia="Times New Roman" w:hAnsi="Arial" w:cs="Arial"/>
          <w:sz w:val="16"/>
          <w:szCs w:val="16"/>
        </w:rPr>
      </w:pPr>
      <w:r w:rsidRPr="008862C1">
        <w:rPr>
          <w:rFonts w:ascii="Arial" w:eastAsia="SimSun" w:hAnsi="Arial" w:cs="Arial"/>
          <w:b/>
          <w:iCs/>
          <w:sz w:val="16"/>
          <w:szCs w:val="16"/>
          <w:lang w:eastAsia="zh-CN"/>
        </w:rPr>
        <w:t xml:space="preserve">Title IX Policy: </w:t>
      </w:r>
      <w:r w:rsidRPr="008862C1">
        <w:rPr>
          <w:rFonts w:ascii="Arial" w:eastAsia="SimSun" w:hAnsi="Arial" w:cs="Arial"/>
          <w:iCs/>
          <w:sz w:val="16"/>
          <w:szCs w:val="16"/>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8862C1">
        <w:rPr>
          <w:rFonts w:ascii="Arial" w:eastAsia="SimSun" w:hAnsi="Arial" w:cs="Arial"/>
          <w:iCs/>
          <w:sz w:val="16"/>
          <w:szCs w:val="16"/>
          <w:lang w:eastAsia="zh-CN"/>
        </w:rPr>
        <w:t>SaVE</w:t>
      </w:r>
      <w:proofErr w:type="spellEnd"/>
      <w:r w:rsidRPr="008862C1">
        <w:rPr>
          <w:rFonts w:ascii="Arial" w:eastAsia="SimSun" w:hAnsi="Arial" w:cs="Arial"/>
          <w:iCs/>
          <w:sz w:val="16"/>
          <w:szCs w:val="16"/>
          <w:lang w:eastAsia="zh-CN"/>
        </w:rPr>
        <w:t xml:space="preserve"> Act). Sexual misconduct is a form of sex discrimination and will not be tolerated.</w:t>
      </w:r>
      <w:r w:rsidRPr="008862C1">
        <w:rPr>
          <w:rFonts w:ascii="Arial" w:eastAsia="SimSun" w:hAnsi="Arial" w:cs="Arial"/>
          <w:b/>
          <w:iCs/>
          <w:sz w:val="16"/>
          <w:szCs w:val="16"/>
          <w:lang w:eastAsia="zh-CN"/>
        </w:rPr>
        <w:t xml:space="preserve"> </w:t>
      </w:r>
      <w:r w:rsidRPr="008862C1">
        <w:rPr>
          <w:rFonts w:ascii="Arial" w:eastAsia="Times New Roman" w:hAnsi="Arial" w:cs="Arial"/>
          <w:i/>
          <w:iCs/>
          <w:color w:val="000000"/>
          <w:sz w:val="16"/>
          <w:szCs w:val="16"/>
          <w:shd w:val="clear" w:color="auto" w:fill="FFFFFF"/>
        </w:rPr>
        <w:t>For information regarding Title IX, visit</w:t>
      </w:r>
      <w:r w:rsidRPr="008862C1">
        <w:rPr>
          <w:rFonts w:ascii="Arial" w:eastAsia="Times New Roman" w:hAnsi="Arial" w:cs="Arial"/>
          <w:sz w:val="16"/>
          <w:szCs w:val="16"/>
        </w:rPr>
        <w:t xml:space="preserve"> </w:t>
      </w:r>
      <w:hyperlink r:id="rId16" w:history="1">
        <w:r w:rsidRPr="008862C1">
          <w:rPr>
            <w:rFonts w:ascii="Arial" w:eastAsia="SimSun" w:hAnsi="Arial" w:cs="Arial"/>
            <w:color w:val="0000FF"/>
            <w:sz w:val="16"/>
            <w:szCs w:val="16"/>
            <w:u w:val="single"/>
            <w:lang w:eastAsia="zh-CN"/>
          </w:rPr>
          <w:t>www.uta.edu/titleIX</w:t>
        </w:r>
      </w:hyperlink>
      <w:r w:rsidRPr="008862C1">
        <w:rPr>
          <w:rFonts w:ascii="Arial" w:eastAsia="SimSun" w:hAnsi="Arial" w:cs="Arial"/>
          <w:sz w:val="16"/>
          <w:szCs w:val="16"/>
          <w:lang w:eastAsia="zh-CN"/>
        </w:rPr>
        <w:t xml:space="preserve"> or contact Ms. Jean Hood, Vice President and Title IX Coordinator at (817) 272-7091 or </w:t>
      </w:r>
      <w:hyperlink r:id="rId17" w:history="1">
        <w:r w:rsidRPr="008862C1">
          <w:rPr>
            <w:rFonts w:ascii="Arial" w:eastAsia="SimSun" w:hAnsi="Arial" w:cs="Arial"/>
            <w:color w:val="0000FF"/>
            <w:sz w:val="16"/>
            <w:szCs w:val="16"/>
            <w:u w:val="single"/>
            <w:lang w:eastAsia="zh-CN"/>
          </w:rPr>
          <w:t>jmhood@uta.edu</w:t>
        </w:r>
      </w:hyperlink>
      <w:r w:rsidRPr="008862C1">
        <w:rPr>
          <w:rFonts w:ascii="Arial" w:eastAsia="SimSun" w:hAnsi="Arial" w:cs="Arial"/>
          <w:sz w:val="16"/>
          <w:szCs w:val="16"/>
          <w:lang w:eastAsia="zh-CN"/>
        </w:rPr>
        <w:t>.</w:t>
      </w:r>
    </w:p>
    <w:p w:rsidR="000E09F8" w:rsidRPr="008862C1" w:rsidRDefault="000E09F8" w:rsidP="008F28DF">
      <w:pPr>
        <w:spacing w:after="0" w:line="240" w:lineRule="auto"/>
        <w:contextualSpacing/>
        <w:rPr>
          <w:rFonts w:ascii="Arial" w:eastAsia="SimSun" w:hAnsi="Arial" w:cs="Arial"/>
          <w:sz w:val="16"/>
          <w:szCs w:val="16"/>
          <w:lang w:eastAsia="zh-CN"/>
        </w:rPr>
      </w:pPr>
    </w:p>
    <w:p w:rsidR="00D465F4" w:rsidRPr="008862C1" w:rsidRDefault="00D465F4" w:rsidP="008F28DF">
      <w:pPr>
        <w:keepNext/>
        <w:spacing w:after="0" w:line="240" w:lineRule="auto"/>
        <w:contextualSpacing/>
        <w:rPr>
          <w:rFonts w:ascii="Arial" w:eastAsia="SimSun" w:hAnsi="Arial" w:cs="Arial"/>
          <w:sz w:val="16"/>
          <w:szCs w:val="16"/>
          <w:lang w:eastAsia="zh-CN"/>
        </w:rPr>
      </w:pPr>
      <w:r w:rsidRPr="008862C1">
        <w:rPr>
          <w:rFonts w:ascii="Arial" w:eastAsia="SimSun" w:hAnsi="Arial" w:cs="Arial"/>
          <w:b/>
          <w:bCs/>
          <w:sz w:val="16"/>
          <w:szCs w:val="16"/>
          <w:lang w:eastAsia="zh-CN"/>
        </w:rPr>
        <w:t xml:space="preserve">Academic Integrity: </w:t>
      </w:r>
      <w:r w:rsidRPr="008862C1">
        <w:rPr>
          <w:rFonts w:ascii="Arial" w:eastAsia="SimSun" w:hAnsi="Arial" w:cs="Arial"/>
          <w:sz w:val="16"/>
          <w:szCs w:val="16"/>
          <w:lang w:eastAsia="zh-CN"/>
        </w:rPr>
        <w:t>Students enrolled in this course are expected to adhere to the UT Arlington Honor Code:</w:t>
      </w:r>
    </w:p>
    <w:p w:rsidR="00D465F4" w:rsidRPr="008862C1" w:rsidRDefault="00D465F4" w:rsidP="008F28DF">
      <w:pPr>
        <w:keepNext/>
        <w:spacing w:after="0" w:line="240" w:lineRule="auto"/>
        <w:contextualSpacing/>
        <w:rPr>
          <w:rFonts w:ascii="Arial" w:eastAsia="SimSun" w:hAnsi="Arial" w:cs="Arial"/>
          <w:sz w:val="16"/>
          <w:szCs w:val="16"/>
          <w:lang w:eastAsia="zh-CN"/>
        </w:rPr>
      </w:pPr>
    </w:p>
    <w:p w:rsidR="00D465F4" w:rsidRPr="008862C1" w:rsidRDefault="00D465F4" w:rsidP="008F28DF">
      <w:pPr>
        <w:autoSpaceDE w:val="0"/>
        <w:autoSpaceDN w:val="0"/>
        <w:spacing w:after="80" w:line="240" w:lineRule="auto"/>
        <w:ind w:left="720" w:right="432"/>
        <w:contextualSpacing/>
        <w:jc w:val="both"/>
        <w:rPr>
          <w:rFonts w:ascii="Arial" w:eastAsia="SimSun" w:hAnsi="Arial" w:cs="Arial"/>
          <w:i/>
          <w:color w:val="000000"/>
          <w:sz w:val="16"/>
          <w:szCs w:val="16"/>
          <w:lang w:eastAsia="zh-CN"/>
        </w:rPr>
      </w:pPr>
      <w:r w:rsidRPr="008862C1">
        <w:rPr>
          <w:rFonts w:ascii="Arial" w:eastAsia="SimSun" w:hAnsi="Arial" w:cs="Arial"/>
          <w:i/>
          <w:color w:val="000000"/>
          <w:sz w:val="16"/>
          <w:szCs w:val="16"/>
          <w:lang w:eastAsia="zh-CN"/>
        </w:rPr>
        <w:t xml:space="preserve">I pledge, on my honor, to uphold UT Arlington’s tradition of academic integrity, a tradition that values hard work and honest effort in the pursuit of academic excellence. </w:t>
      </w:r>
    </w:p>
    <w:p w:rsidR="00D465F4" w:rsidRPr="008862C1" w:rsidRDefault="00D465F4" w:rsidP="008F28DF">
      <w:pPr>
        <w:autoSpaceDE w:val="0"/>
        <w:autoSpaceDN w:val="0"/>
        <w:spacing w:after="80" w:line="240" w:lineRule="auto"/>
        <w:ind w:left="720" w:right="432"/>
        <w:contextualSpacing/>
        <w:jc w:val="both"/>
        <w:rPr>
          <w:rFonts w:ascii="Arial" w:eastAsia="SimSun" w:hAnsi="Arial" w:cs="Arial"/>
          <w:i/>
          <w:color w:val="000000"/>
          <w:sz w:val="16"/>
          <w:szCs w:val="16"/>
          <w:lang w:eastAsia="zh-CN"/>
        </w:rPr>
      </w:pPr>
      <w:r w:rsidRPr="008862C1">
        <w:rPr>
          <w:rFonts w:ascii="Arial" w:eastAsia="SimSun" w:hAnsi="Arial" w:cs="Arial"/>
          <w:i/>
          <w:color w:val="000000"/>
          <w:sz w:val="16"/>
          <w:szCs w:val="16"/>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465F4" w:rsidRPr="008862C1" w:rsidRDefault="00D465F4" w:rsidP="008F28DF">
      <w:pPr>
        <w:keepNext/>
        <w:spacing w:after="0" w:line="240" w:lineRule="auto"/>
        <w:contextualSpacing/>
        <w:rPr>
          <w:rFonts w:ascii="Arial" w:eastAsia="SimSun" w:hAnsi="Arial" w:cs="Arial"/>
          <w:sz w:val="16"/>
          <w:szCs w:val="16"/>
          <w:lang w:eastAsia="zh-CN"/>
        </w:rPr>
      </w:pPr>
    </w:p>
    <w:p w:rsidR="000E09F8" w:rsidRPr="008862C1" w:rsidRDefault="000E09F8" w:rsidP="000E09F8">
      <w:pPr>
        <w:keepNext/>
        <w:spacing w:after="0" w:line="240" w:lineRule="auto"/>
        <w:rPr>
          <w:rFonts w:ascii="Arial" w:eastAsia="SimSun" w:hAnsi="Arial" w:cs="Arial"/>
          <w:sz w:val="16"/>
          <w:szCs w:val="16"/>
          <w:lang w:eastAsia="zh-CN"/>
        </w:rPr>
      </w:pPr>
      <w:r w:rsidRPr="008862C1">
        <w:rPr>
          <w:rFonts w:ascii="Arial" w:eastAsia="SimSun" w:hAnsi="Arial" w:cs="Arial"/>
          <w:sz w:val="16"/>
          <w:szCs w:val="16"/>
          <w:lang w:eastAsia="zh-CN"/>
        </w:rPr>
        <w:t xml:space="preserve">UT Arlington faculty members may employ the Honor Code in their courses by having students acknowledge the honor code as part of an examination or requiring students to incorporate the honor code into any work submitted. Per UT System </w:t>
      </w:r>
      <w:r w:rsidRPr="008862C1">
        <w:rPr>
          <w:rFonts w:ascii="Arial" w:eastAsia="SimSun" w:hAnsi="Arial" w:cs="Arial"/>
          <w:i/>
          <w:sz w:val="16"/>
          <w:szCs w:val="16"/>
          <w:lang w:eastAsia="zh-CN"/>
        </w:rPr>
        <w:t>Regents’ Rule</w:t>
      </w:r>
      <w:r w:rsidRPr="008862C1">
        <w:rPr>
          <w:rFonts w:ascii="Arial" w:eastAsia="SimSun" w:hAnsi="Arial" w:cs="Arial"/>
          <w:sz w:val="16"/>
          <w:szCs w:val="16"/>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history="1">
        <w:r w:rsidRPr="008862C1">
          <w:rPr>
            <w:rFonts w:ascii="Arial" w:eastAsia="SimSun" w:hAnsi="Arial" w:cs="Arial"/>
            <w:color w:val="0000FF"/>
            <w:sz w:val="16"/>
            <w:szCs w:val="16"/>
            <w:u w:val="single"/>
            <w:lang w:eastAsia="zh-CN"/>
          </w:rPr>
          <w:t>https://www.uta.edu/conduct/</w:t>
        </w:r>
      </w:hyperlink>
      <w:r w:rsidRPr="008862C1">
        <w:rPr>
          <w:rFonts w:ascii="Arial" w:eastAsia="SimSun" w:hAnsi="Arial" w:cs="Arial"/>
          <w:sz w:val="16"/>
          <w:szCs w:val="16"/>
          <w:lang w:eastAsia="zh-CN"/>
        </w:rPr>
        <w:t xml:space="preserve">. </w:t>
      </w:r>
    </w:p>
    <w:p w:rsidR="00D465F4" w:rsidRPr="008862C1" w:rsidRDefault="00D465F4" w:rsidP="008F28DF">
      <w:pPr>
        <w:spacing w:after="0" w:line="240" w:lineRule="auto"/>
        <w:contextualSpacing/>
        <w:rPr>
          <w:rFonts w:ascii="Arial" w:eastAsia="SimSun" w:hAnsi="Arial" w:cs="Arial"/>
          <w:bCs/>
          <w:sz w:val="16"/>
          <w:szCs w:val="16"/>
          <w:lang w:eastAsia="zh-CN"/>
        </w:rPr>
      </w:pPr>
    </w:p>
    <w:p w:rsidR="00D465F4" w:rsidRPr="00A5039E" w:rsidRDefault="00D465F4" w:rsidP="00A5039E">
      <w:pPr>
        <w:spacing w:after="0" w:line="240" w:lineRule="auto"/>
        <w:contextualSpacing/>
        <w:rPr>
          <w:rFonts w:ascii="Arial" w:eastAsia="SimSun" w:hAnsi="Arial" w:cs="Arial"/>
          <w:b/>
          <w:bCs/>
          <w:sz w:val="16"/>
          <w:szCs w:val="16"/>
          <w:lang w:eastAsia="zh-CN"/>
        </w:rPr>
      </w:pPr>
      <w:r w:rsidRPr="00A5039E">
        <w:rPr>
          <w:rFonts w:ascii="Arial" w:eastAsia="SimSun" w:hAnsi="Arial" w:cs="Arial"/>
          <w:b/>
          <w:bCs/>
          <w:sz w:val="16"/>
          <w:szCs w:val="16"/>
          <w:lang w:eastAsia="zh-CN"/>
        </w:rPr>
        <w:t>START STRONG Freshman Tutoring Program</w:t>
      </w:r>
      <w:r w:rsidR="00A50B33" w:rsidRPr="00A5039E">
        <w:rPr>
          <w:rFonts w:ascii="Arial" w:eastAsia="SimSun" w:hAnsi="Arial" w:cs="Arial"/>
          <w:b/>
          <w:bCs/>
          <w:sz w:val="16"/>
          <w:szCs w:val="16"/>
          <w:lang w:eastAsia="zh-CN"/>
        </w:rPr>
        <w:t xml:space="preserve">   </w:t>
      </w:r>
    </w:p>
    <w:p w:rsidR="00D465F4" w:rsidRPr="00A5039E" w:rsidRDefault="00D465F4" w:rsidP="00A5039E">
      <w:pPr>
        <w:spacing w:after="0" w:line="240" w:lineRule="auto"/>
        <w:contextualSpacing/>
        <w:rPr>
          <w:rFonts w:ascii="Arial" w:eastAsia="SimSun" w:hAnsi="Arial" w:cs="Arial"/>
          <w:b/>
          <w:bCs/>
          <w:sz w:val="16"/>
          <w:szCs w:val="16"/>
          <w:lang w:eastAsia="zh-CN"/>
        </w:rPr>
      </w:pPr>
      <w:r w:rsidRPr="00A5039E">
        <w:rPr>
          <w:rFonts w:ascii="Arial" w:eastAsia="SimSun" w:hAnsi="Arial" w:cs="Arial"/>
          <w:b/>
          <w:bCs/>
          <w:sz w:val="16"/>
          <w:szCs w:val="16"/>
          <w:lang w:eastAsia="zh-CN"/>
        </w:rPr>
        <w:t>University Tutorial and Supplemental Instruction (UTSI)/University College</w:t>
      </w:r>
    </w:p>
    <w:p w:rsidR="00A5039E" w:rsidRPr="00A5039E" w:rsidRDefault="00A5039E" w:rsidP="00A5039E">
      <w:pPr>
        <w:shd w:val="clear" w:color="auto" w:fill="FFFFFF"/>
        <w:spacing w:after="0" w:line="240" w:lineRule="auto"/>
        <w:contextualSpacing/>
        <w:jc w:val="both"/>
        <w:rPr>
          <w:rFonts w:ascii="Arial" w:eastAsia="Times New Roman" w:hAnsi="Arial" w:cs="Arial"/>
          <w:color w:val="212121"/>
          <w:sz w:val="16"/>
          <w:szCs w:val="16"/>
          <w:highlight w:val="cyan"/>
        </w:rPr>
      </w:pPr>
      <w:r w:rsidRPr="00A5039E">
        <w:rPr>
          <w:rFonts w:ascii="Arial" w:eastAsia="Times New Roman" w:hAnsi="Arial" w:cs="Arial"/>
          <w:color w:val="000000"/>
          <w:sz w:val="16"/>
          <w:szCs w:val="16"/>
          <w:highlight w:val="cyan"/>
        </w:rPr>
        <w:t>All students enrolled in qualifying courses can receive six FREE hours of tutoring for this course and other selected subjects for this semester.</w:t>
      </w:r>
    </w:p>
    <w:p w:rsidR="00A5039E" w:rsidRPr="00A5039E" w:rsidRDefault="00A5039E" w:rsidP="00A5039E">
      <w:pPr>
        <w:shd w:val="clear" w:color="auto" w:fill="FFFFFF"/>
        <w:spacing w:after="0" w:line="240" w:lineRule="auto"/>
        <w:contextualSpacing/>
        <w:rPr>
          <w:rFonts w:ascii="Arial" w:eastAsia="Times New Roman" w:hAnsi="Arial" w:cs="Arial"/>
          <w:color w:val="212121"/>
          <w:sz w:val="16"/>
          <w:szCs w:val="16"/>
          <w:highlight w:val="cyan"/>
        </w:rPr>
      </w:pPr>
      <w:r w:rsidRPr="00A5039E">
        <w:rPr>
          <w:rFonts w:ascii="Arial" w:eastAsia="Times New Roman" w:hAnsi="Arial" w:cs="Arial"/>
          <w:color w:val="000000"/>
          <w:sz w:val="16"/>
          <w:szCs w:val="16"/>
          <w:highlight w:val="cyan"/>
        </w:rPr>
        <w:t>Students who </w:t>
      </w:r>
      <w:r w:rsidRPr="00A5039E">
        <w:rPr>
          <w:rFonts w:ascii="Arial" w:eastAsia="Times New Roman" w:hAnsi="Arial" w:cs="Arial"/>
          <w:color w:val="000000"/>
          <w:sz w:val="16"/>
          <w:szCs w:val="16"/>
          <w:highlight w:val="cyan"/>
          <w:u w:val="single"/>
        </w:rPr>
        <w:t>complete</w:t>
      </w:r>
      <w:r w:rsidRPr="00A5039E">
        <w:rPr>
          <w:rFonts w:ascii="Arial" w:eastAsia="Times New Roman" w:hAnsi="Arial" w:cs="Arial"/>
          <w:color w:val="000000"/>
          <w:sz w:val="16"/>
          <w:szCs w:val="16"/>
          <w:highlight w:val="cyan"/>
        </w:rPr>
        <w:t> their first hour of tutoring by </w:t>
      </w:r>
      <w:r w:rsidRPr="00A5039E">
        <w:rPr>
          <w:rFonts w:ascii="Arial" w:eastAsia="Times New Roman" w:hAnsi="Arial" w:cs="Arial"/>
          <w:b/>
          <w:bCs/>
          <w:color w:val="000000"/>
          <w:sz w:val="16"/>
          <w:szCs w:val="16"/>
          <w:highlight w:val="cyan"/>
        </w:rPr>
        <w:t>September 29</w:t>
      </w:r>
      <w:r w:rsidRPr="00A5039E">
        <w:rPr>
          <w:rFonts w:ascii="Arial" w:eastAsia="Times New Roman" w:hAnsi="Arial" w:cs="Arial"/>
          <w:b/>
          <w:bCs/>
          <w:color w:val="000000"/>
          <w:sz w:val="16"/>
          <w:szCs w:val="16"/>
          <w:highlight w:val="cyan"/>
          <w:vertAlign w:val="superscript"/>
        </w:rPr>
        <w:t>th</w:t>
      </w:r>
      <w:r w:rsidRPr="00A5039E">
        <w:rPr>
          <w:rFonts w:ascii="Arial" w:eastAsia="Times New Roman" w:hAnsi="Arial" w:cs="Arial"/>
          <w:b/>
          <w:bCs/>
          <w:color w:val="000000"/>
          <w:sz w:val="16"/>
          <w:szCs w:val="16"/>
          <w:highlight w:val="cyan"/>
        </w:rPr>
        <w:t> </w:t>
      </w:r>
      <w:r w:rsidRPr="00A5039E">
        <w:rPr>
          <w:rFonts w:ascii="Arial" w:eastAsia="Times New Roman" w:hAnsi="Arial" w:cs="Arial"/>
          <w:color w:val="000000"/>
          <w:sz w:val="16"/>
          <w:szCs w:val="16"/>
          <w:highlight w:val="cyan"/>
        </w:rPr>
        <w:t>earn an additional bonus hour. </w:t>
      </w:r>
    </w:p>
    <w:p w:rsidR="00A5039E" w:rsidRPr="00A5039E" w:rsidRDefault="00A5039E" w:rsidP="00A5039E">
      <w:pPr>
        <w:shd w:val="clear" w:color="auto" w:fill="FFFFFF"/>
        <w:spacing w:after="0" w:line="240" w:lineRule="auto"/>
        <w:contextualSpacing/>
        <w:jc w:val="both"/>
        <w:rPr>
          <w:rFonts w:ascii="Arial" w:eastAsia="Times New Roman" w:hAnsi="Arial" w:cs="Arial"/>
          <w:color w:val="212121"/>
          <w:sz w:val="16"/>
          <w:szCs w:val="16"/>
          <w:highlight w:val="cyan"/>
        </w:rPr>
      </w:pPr>
      <w:r w:rsidRPr="00A5039E">
        <w:rPr>
          <w:rFonts w:ascii="Arial" w:eastAsia="Times New Roman" w:hAnsi="Arial" w:cs="Arial"/>
          <w:color w:val="000000"/>
          <w:sz w:val="16"/>
          <w:szCs w:val="16"/>
          <w:highlight w:val="cyan"/>
        </w:rPr>
        <w:t>To sign up, visit UTSI in 205 Ransom Hall/University College, or book your appointment directly using </w:t>
      </w:r>
      <w:proofErr w:type="spellStart"/>
      <w:r w:rsidRPr="00A5039E">
        <w:rPr>
          <w:rFonts w:ascii="Arial" w:eastAsia="Times New Roman" w:hAnsi="Arial" w:cs="Arial"/>
          <w:color w:val="000000"/>
          <w:sz w:val="16"/>
          <w:szCs w:val="16"/>
          <w:highlight w:val="cyan"/>
        </w:rPr>
        <w:fldChar w:fldCharType="begin"/>
      </w:r>
      <w:r w:rsidRPr="00A5039E">
        <w:rPr>
          <w:rFonts w:ascii="Arial" w:eastAsia="Times New Roman" w:hAnsi="Arial" w:cs="Arial"/>
          <w:color w:val="000000"/>
          <w:sz w:val="16"/>
          <w:szCs w:val="16"/>
          <w:highlight w:val="cyan"/>
        </w:rPr>
        <w:instrText xml:space="preserve"> HYPERLINK "https://tutortracutsi.uta.edu/" \t "_blank" </w:instrText>
      </w:r>
      <w:r w:rsidRPr="00A5039E">
        <w:rPr>
          <w:rFonts w:ascii="Arial" w:eastAsia="Times New Roman" w:hAnsi="Arial" w:cs="Arial"/>
          <w:color w:val="000000"/>
          <w:sz w:val="16"/>
          <w:szCs w:val="16"/>
          <w:highlight w:val="cyan"/>
        </w:rPr>
        <w:fldChar w:fldCharType="separate"/>
      </w:r>
      <w:r w:rsidRPr="00A5039E">
        <w:rPr>
          <w:rFonts w:ascii="Arial" w:eastAsia="Times New Roman" w:hAnsi="Arial" w:cs="Arial"/>
          <w:color w:val="0000FF"/>
          <w:sz w:val="16"/>
          <w:szCs w:val="16"/>
          <w:highlight w:val="cyan"/>
          <w:u w:val="single"/>
        </w:rPr>
        <w:t>TutorTrac</w:t>
      </w:r>
      <w:proofErr w:type="spellEnd"/>
      <w:r w:rsidRPr="00A5039E">
        <w:rPr>
          <w:rFonts w:ascii="Arial" w:eastAsia="Times New Roman" w:hAnsi="Arial" w:cs="Arial"/>
          <w:color w:val="000000"/>
          <w:sz w:val="16"/>
          <w:szCs w:val="16"/>
          <w:highlight w:val="cyan"/>
        </w:rPr>
        <w:fldChar w:fldCharType="end"/>
      </w:r>
      <w:r w:rsidRPr="00A5039E">
        <w:rPr>
          <w:rFonts w:ascii="Arial" w:eastAsia="Times New Roman" w:hAnsi="Arial" w:cs="Arial"/>
          <w:color w:val="000000"/>
          <w:sz w:val="16"/>
          <w:szCs w:val="16"/>
          <w:highlight w:val="cyan"/>
        </w:rPr>
        <w:t>.</w:t>
      </w:r>
    </w:p>
    <w:p w:rsidR="00A5039E" w:rsidRPr="00A5039E" w:rsidRDefault="00A5039E" w:rsidP="00A5039E">
      <w:pPr>
        <w:shd w:val="clear" w:color="auto" w:fill="FFFFFF"/>
        <w:spacing w:after="0" w:line="240" w:lineRule="auto"/>
        <w:contextualSpacing/>
        <w:jc w:val="both"/>
        <w:rPr>
          <w:rFonts w:ascii="Arial" w:eastAsia="Times New Roman" w:hAnsi="Arial" w:cs="Arial"/>
          <w:color w:val="212121"/>
          <w:sz w:val="16"/>
          <w:szCs w:val="16"/>
          <w:highlight w:val="cyan"/>
        </w:rPr>
      </w:pPr>
      <w:r w:rsidRPr="00A5039E">
        <w:rPr>
          <w:rFonts w:ascii="Arial" w:eastAsia="Times New Roman" w:hAnsi="Arial" w:cs="Arial"/>
          <w:color w:val="000000"/>
          <w:sz w:val="16"/>
          <w:szCs w:val="16"/>
          <w:highlight w:val="cyan"/>
        </w:rPr>
        <w:t>Flexible tutoring hours are available from 7:00am – 9:00pm, seven days a week</w:t>
      </w:r>
      <w:r w:rsidRPr="00A5039E">
        <w:rPr>
          <w:rFonts w:ascii="Arial" w:eastAsia="Times New Roman" w:hAnsi="Arial" w:cs="Arial"/>
          <w:color w:val="1F497D"/>
          <w:sz w:val="16"/>
          <w:szCs w:val="16"/>
          <w:highlight w:val="cyan"/>
        </w:rPr>
        <w:t> </w:t>
      </w:r>
      <w:r w:rsidRPr="00A5039E">
        <w:rPr>
          <w:rFonts w:ascii="Arial" w:eastAsia="Times New Roman" w:hAnsi="Arial" w:cs="Arial"/>
          <w:color w:val="000000"/>
          <w:sz w:val="16"/>
          <w:szCs w:val="16"/>
          <w:highlight w:val="cyan"/>
        </w:rPr>
        <w:t>in the Central Library. </w:t>
      </w:r>
    </w:p>
    <w:p w:rsidR="00A5039E" w:rsidRDefault="00A5039E" w:rsidP="00A5039E">
      <w:pPr>
        <w:shd w:val="clear" w:color="auto" w:fill="FFFFFF"/>
        <w:spacing w:after="0" w:line="240" w:lineRule="auto"/>
        <w:contextualSpacing/>
        <w:rPr>
          <w:rFonts w:ascii="Arial" w:eastAsia="Times New Roman" w:hAnsi="Arial" w:cs="Arial"/>
          <w:color w:val="0000FF"/>
          <w:sz w:val="16"/>
          <w:szCs w:val="16"/>
          <w:u w:val="single"/>
        </w:rPr>
      </w:pPr>
      <w:r w:rsidRPr="00A5039E">
        <w:rPr>
          <w:rFonts w:ascii="Arial" w:eastAsia="Times New Roman" w:hAnsi="Arial" w:cs="Arial"/>
          <w:color w:val="000000"/>
          <w:sz w:val="16"/>
          <w:szCs w:val="16"/>
          <w:highlight w:val="cyan"/>
        </w:rPr>
        <w:t>All tutors receive extensive training. Find out more at </w:t>
      </w:r>
      <w:hyperlink r:id="rId19" w:tgtFrame="_blank" w:history="1">
        <w:r w:rsidRPr="00A5039E">
          <w:rPr>
            <w:rFonts w:ascii="Arial" w:eastAsia="Times New Roman" w:hAnsi="Arial" w:cs="Arial"/>
            <w:color w:val="0000FF"/>
            <w:sz w:val="16"/>
            <w:szCs w:val="16"/>
            <w:highlight w:val="cyan"/>
            <w:u w:val="single"/>
          </w:rPr>
          <w:t>www.uta.edu/startstrong</w:t>
        </w:r>
      </w:hyperlink>
    </w:p>
    <w:p w:rsidR="00D67FDB" w:rsidRDefault="00D67FDB" w:rsidP="00A5039E">
      <w:pPr>
        <w:shd w:val="clear" w:color="auto" w:fill="FFFFFF"/>
        <w:spacing w:after="0" w:line="240" w:lineRule="auto"/>
        <w:contextualSpacing/>
        <w:rPr>
          <w:rFonts w:ascii="Arial" w:eastAsia="Times New Roman" w:hAnsi="Arial" w:cs="Arial"/>
          <w:color w:val="0000FF"/>
          <w:sz w:val="16"/>
          <w:szCs w:val="16"/>
          <w:u w:val="single"/>
        </w:rPr>
      </w:pPr>
    </w:p>
    <w:p w:rsidR="00D67FDB" w:rsidRPr="008862C1" w:rsidRDefault="00D67FDB" w:rsidP="00D67FDB">
      <w:pPr>
        <w:spacing w:after="0" w:line="240" w:lineRule="auto"/>
        <w:contextualSpacing/>
        <w:rPr>
          <w:rFonts w:ascii="Arial" w:eastAsia="SimSun" w:hAnsi="Arial" w:cs="Arial"/>
          <w:b/>
          <w:sz w:val="16"/>
          <w:szCs w:val="16"/>
          <w:u w:val="single"/>
          <w:lang w:eastAsia="zh-CN"/>
        </w:rPr>
      </w:pPr>
    </w:p>
    <w:p w:rsidR="00D67FDB" w:rsidRPr="00D67FDB" w:rsidRDefault="00D67FDB" w:rsidP="00D67FDB">
      <w:pPr>
        <w:spacing w:after="0" w:line="240" w:lineRule="auto"/>
        <w:contextualSpacing/>
        <w:rPr>
          <w:rFonts w:ascii="Arial" w:eastAsia="SimSun" w:hAnsi="Arial" w:cs="Arial"/>
          <w:sz w:val="16"/>
          <w:szCs w:val="16"/>
          <w:lang w:eastAsia="zh-CN"/>
        </w:rPr>
      </w:pPr>
      <w:r w:rsidRPr="00D67FDB">
        <w:rPr>
          <w:rFonts w:ascii="Arial" w:eastAsia="SimSun" w:hAnsi="Arial" w:cs="Arial"/>
          <w:sz w:val="16"/>
          <w:szCs w:val="16"/>
          <w:lang w:eastAsia="zh-CN"/>
        </w:rPr>
        <w:t xml:space="preserve">The Math Department operates the </w:t>
      </w:r>
      <w:r w:rsidRPr="00D67FDB">
        <w:rPr>
          <w:rFonts w:ascii="Arial" w:eastAsia="SimSun" w:hAnsi="Arial" w:cs="Arial"/>
          <w:b/>
          <w:sz w:val="16"/>
          <w:szCs w:val="16"/>
          <w:u w:val="single"/>
          <w:lang w:eastAsia="zh-CN"/>
        </w:rPr>
        <w:t>Math Clinic</w:t>
      </w:r>
      <w:r w:rsidRPr="00D67FDB">
        <w:rPr>
          <w:rFonts w:ascii="Arial" w:eastAsia="SimSun" w:hAnsi="Arial" w:cs="Arial"/>
          <w:sz w:val="16"/>
          <w:szCs w:val="16"/>
          <w:lang w:eastAsia="zh-CN"/>
        </w:rPr>
        <w:t>, a tutoring service staffed by upper level undergraduate students. The Math Clinic is on the 3</w:t>
      </w:r>
      <w:r w:rsidRPr="00D67FDB">
        <w:rPr>
          <w:rFonts w:ascii="Arial" w:eastAsia="SimSun" w:hAnsi="Arial" w:cs="Arial"/>
          <w:sz w:val="16"/>
          <w:szCs w:val="16"/>
          <w:vertAlign w:val="superscript"/>
          <w:lang w:eastAsia="zh-CN"/>
        </w:rPr>
        <w:t>rd</w:t>
      </w:r>
      <w:r w:rsidRPr="00D67FDB">
        <w:rPr>
          <w:rFonts w:ascii="Arial" w:eastAsia="SimSun" w:hAnsi="Arial" w:cs="Arial"/>
          <w:sz w:val="16"/>
          <w:szCs w:val="16"/>
          <w:lang w:eastAsia="zh-CN"/>
        </w:rPr>
        <w:t xml:space="preserve"> floor of Pickard Hall; the phone number is 817-272-5674; and the hours of operation for fall and spring are</w:t>
      </w:r>
    </w:p>
    <w:p w:rsidR="00D67FDB" w:rsidRPr="00D67FDB" w:rsidRDefault="00D67FDB" w:rsidP="00D67FDB">
      <w:pPr>
        <w:spacing w:after="0" w:line="240" w:lineRule="auto"/>
        <w:contextualSpacing/>
        <w:rPr>
          <w:rFonts w:ascii="Arial" w:eastAsia="SimSun" w:hAnsi="Arial" w:cs="Arial"/>
          <w:sz w:val="16"/>
          <w:szCs w:val="16"/>
          <w:lang w:eastAsia="zh-CN"/>
        </w:rPr>
      </w:pPr>
      <w:r w:rsidRPr="00D67FDB">
        <w:rPr>
          <w:rFonts w:ascii="Arial" w:eastAsia="SimSun" w:hAnsi="Arial" w:cs="Arial"/>
          <w:sz w:val="16"/>
          <w:szCs w:val="16"/>
          <w:lang w:eastAsia="zh-CN"/>
        </w:rPr>
        <w:tab/>
      </w:r>
      <w:r w:rsidRPr="00D67FDB">
        <w:rPr>
          <w:rFonts w:ascii="Arial" w:eastAsia="SimSun" w:hAnsi="Arial" w:cs="Arial"/>
          <w:sz w:val="16"/>
          <w:szCs w:val="16"/>
          <w:lang w:eastAsia="zh-CN"/>
        </w:rPr>
        <w:tab/>
        <w:t>Monday – Thursday</w:t>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t>11:30 am – 8 pm</w:t>
      </w:r>
      <w:r w:rsidRPr="00D67FDB">
        <w:rPr>
          <w:rFonts w:ascii="Arial" w:eastAsia="SimSun" w:hAnsi="Arial" w:cs="Arial"/>
          <w:sz w:val="16"/>
          <w:szCs w:val="16"/>
          <w:lang w:eastAsia="zh-CN"/>
        </w:rPr>
        <w:tab/>
      </w:r>
    </w:p>
    <w:p w:rsidR="00D67FDB" w:rsidRPr="00D67FDB" w:rsidRDefault="00D67FDB" w:rsidP="00D67FDB">
      <w:pPr>
        <w:spacing w:after="0" w:line="240" w:lineRule="auto"/>
        <w:contextualSpacing/>
        <w:rPr>
          <w:rFonts w:ascii="Arial" w:eastAsia="SimSun" w:hAnsi="Arial" w:cs="Arial"/>
          <w:sz w:val="16"/>
          <w:szCs w:val="16"/>
          <w:lang w:eastAsia="zh-CN"/>
        </w:rPr>
      </w:pPr>
      <w:r w:rsidRPr="00D67FDB">
        <w:rPr>
          <w:rFonts w:ascii="Arial" w:eastAsia="SimSun" w:hAnsi="Arial" w:cs="Arial"/>
          <w:sz w:val="16"/>
          <w:szCs w:val="16"/>
          <w:lang w:eastAsia="zh-CN"/>
        </w:rPr>
        <w:tab/>
      </w:r>
      <w:r w:rsidRPr="00D67FDB">
        <w:rPr>
          <w:rFonts w:ascii="Arial" w:eastAsia="SimSun" w:hAnsi="Arial" w:cs="Arial"/>
          <w:sz w:val="16"/>
          <w:szCs w:val="16"/>
          <w:lang w:eastAsia="zh-CN"/>
        </w:rPr>
        <w:tab/>
        <w:t>Friday</w:t>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t>Closed</w:t>
      </w:r>
    </w:p>
    <w:p w:rsidR="00D67FDB" w:rsidRPr="00D67FDB" w:rsidRDefault="00D67FDB" w:rsidP="00D67FDB">
      <w:pPr>
        <w:spacing w:after="0" w:line="240" w:lineRule="auto"/>
        <w:contextualSpacing/>
        <w:rPr>
          <w:rFonts w:ascii="Arial" w:eastAsia="SimSun" w:hAnsi="Arial" w:cs="Arial"/>
          <w:sz w:val="16"/>
          <w:szCs w:val="16"/>
          <w:lang w:eastAsia="zh-CN"/>
        </w:rPr>
      </w:pPr>
      <w:r w:rsidRPr="00D67FDB">
        <w:rPr>
          <w:rFonts w:ascii="Arial" w:eastAsia="SimSun" w:hAnsi="Arial" w:cs="Arial"/>
          <w:sz w:val="16"/>
          <w:szCs w:val="16"/>
          <w:lang w:eastAsia="zh-CN"/>
        </w:rPr>
        <w:tab/>
      </w:r>
      <w:r w:rsidRPr="00D67FDB">
        <w:rPr>
          <w:rFonts w:ascii="Arial" w:eastAsia="SimSun" w:hAnsi="Arial" w:cs="Arial"/>
          <w:sz w:val="16"/>
          <w:szCs w:val="16"/>
          <w:lang w:eastAsia="zh-CN"/>
        </w:rPr>
        <w:tab/>
        <w:t>Saturday</w:t>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t>Closed</w:t>
      </w:r>
      <w:bookmarkStart w:id="0" w:name="_GoBack"/>
      <w:bookmarkEnd w:id="0"/>
    </w:p>
    <w:p w:rsidR="00D67FDB" w:rsidRPr="008862C1" w:rsidRDefault="00D67FDB" w:rsidP="00D67FDB">
      <w:pPr>
        <w:spacing w:after="0" w:line="240" w:lineRule="auto"/>
        <w:contextualSpacing/>
        <w:rPr>
          <w:rFonts w:ascii="Arial" w:eastAsia="SimSun" w:hAnsi="Arial" w:cs="Arial"/>
          <w:sz w:val="16"/>
          <w:szCs w:val="16"/>
          <w:lang w:eastAsia="zh-CN"/>
        </w:rPr>
      </w:pPr>
      <w:r w:rsidRPr="00D67FDB">
        <w:rPr>
          <w:rFonts w:ascii="Arial" w:eastAsia="SimSun" w:hAnsi="Arial" w:cs="Arial"/>
          <w:sz w:val="16"/>
          <w:szCs w:val="16"/>
          <w:lang w:eastAsia="zh-CN"/>
        </w:rPr>
        <w:tab/>
      </w:r>
      <w:r w:rsidRPr="00D67FDB">
        <w:rPr>
          <w:rFonts w:ascii="Arial" w:eastAsia="SimSun" w:hAnsi="Arial" w:cs="Arial"/>
          <w:sz w:val="16"/>
          <w:szCs w:val="16"/>
          <w:lang w:eastAsia="zh-CN"/>
        </w:rPr>
        <w:tab/>
        <w:t>Sunday</w:t>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r>
      <w:r w:rsidRPr="00D67FDB">
        <w:rPr>
          <w:rFonts w:ascii="Arial" w:eastAsia="SimSun" w:hAnsi="Arial" w:cs="Arial"/>
          <w:sz w:val="16"/>
          <w:szCs w:val="16"/>
          <w:lang w:eastAsia="zh-CN"/>
        </w:rPr>
        <w:tab/>
        <w:t>Closed</w:t>
      </w:r>
    </w:p>
    <w:p w:rsidR="00D67FDB" w:rsidRPr="00A5039E" w:rsidRDefault="00D67FDB" w:rsidP="00A5039E">
      <w:pPr>
        <w:shd w:val="clear" w:color="auto" w:fill="FFFFFF"/>
        <w:spacing w:after="0" w:line="240" w:lineRule="auto"/>
        <w:contextualSpacing/>
        <w:rPr>
          <w:rFonts w:ascii="Arial" w:eastAsia="Times New Roman" w:hAnsi="Arial" w:cs="Arial"/>
          <w:color w:val="212121"/>
          <w:sz w:val="16"/>
          <w:szCs w:val="16"/>
        </w:rPr>
      </w:pPr>
    </w:p>
    <w:p w:rsidR="00D465F4" w:rsidRPr="008862C1" w:rsidRDefault="00D465F4" w:rsidP="008F28DF">
      <w:pPr>
        <w:spacing w:after="0" w:line="240" w:lineRule="auto"/>
        <w:contextualSpacing/>
        <w:rPr>
          <w:rFonts w:ascii="Arial" w:eastAsia="SimSun" w:hAnsi="Arial" w:cs="Arial"/>
          <w:b/>
          <w:sz w:val="16"/>
          <w:szCs w:val="16"/>
          <w:u w:val="single"/>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Go to the Math Clinic webpage </w:t>
      </w:r>
      <w:hyperlink r:id="rId20" w:history="1">
        <w:r w:rsidRPr="008862C1">
          <w:rPr>
            <w:rFonts w:ascii="Arial" w:eastAsia="SimSun" w:hAnsi="Arial" w:cs="Arial"/>
            <w:color w:val="0000FF"/>
            <w:sz w:val="16"/>
            <w:szCs w:val="16"/>
            <w:u w:val="single"/>
            <w:lang w:eastAsia="zh-CN"/>
          </w:rPr>
          <w:t>http://www.uta.edu/math/clinic/</w:t>
        </w:r>
      </w:hyperlink>
      <w:r w:rsidRPr="008862C1">
        <w:rPr>
          <w:rFonts w:ascii="Arial" w:eastAsia="SimSun" w:hAnsi="Arial" w:cs="Arial"/>
          <w:sz w:val="16"/>
          <w:szCs w:val="16"/>
          <w:lang w:eastAsia="zh-CN"/>
        </w:rPr>
        <w:t xml:space="preserve"> to get more information or to access assignment sheets for the courses for which tutoring is offered.</w:t>
      </w:r>
    </w:p>
    <w:p w:rsidR="00D465F4" w:rsidRPr="008862C1" w:rsidRDefault="00D465F4" w:rsidP="008F28DF">
      <w:pPr>
        <w:spacing w:after="0" w:line="240" w:lineRule="auto"/>
        <w:contextualSpacing/>
        <w:rPr>
          <w:rFonts w:ascii="Arial" w:eastAsia="SimSun" w:hAnsi="Arial" w:cs="Arial"/>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 xml:space="preserve">All previous midterm exams and some previous final exams are available to students in the </w:t>
      </w:r>
      <w:r w:rsidRPr="008862C1">
        <w:rPr>
          <w:rFonts w:ascii="Arial" w:eastAsia="SimSun" w:hAnsi="Arial" w:cs="Arial"/>
          <w:b/>
          <w:sz w:val="16"/>
          <w:szCs w:val="16"/>
          <w:u w:val="single"/>
          <w:lang w:eastAsia="zh-CN"/>
        </w:rPr>
        <w:t>Science Education and Career Center (SECC)</w:t>
      </w:r>
      <w:r w:rsidRPr="008862C1">
        <w:rPr>
          <w:rFonts w:ascii="Arial" w:eastAsia="SimSun" w:hAnsi="Arial" w:cs="Arial"/>
          <w:sz w:val="16"/>
          <w:szCs w:val="16"/>
          <w:lang w:eastAsia="zh-CN"/>
        </w:rPr>
        <w:t>, 106 Life Science Building. The fall and spring hours of operation are</w:t>
      </w: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00DF1884" w:rsidRPr="008862C1">
        <w:rPr>
          <w:rFonts w:ascii="Arial" w:eastAsia="SimSun" w:hAnsi="Arial" w:cs="Arial"/>
          <w:bCs/>
          <w:sz w:val="16"/>
          <w:szCs w:val="16"/>
          <w:lang w:eastAsia="zh-CN"/>
        </w:rPr>
        <w:t xml:space="preserve">Monday-Thursday </w:t>
      </w:r>
      <w:r w:rsidR="00E22029" w:rsidRPr="008862C1">
        <w:rPr>
          <w:rFonts w:ascii="Arial" w:eastAsia="SimSun" w:hAnsi="Arial" w:cs="Arial"/>
          <w:bCs/>
          <w:sz w:val="16"/>
          <w:szCs w:val="16"/>
          <w:lang w:eastAsia="zh-CN"/>
        </w:rPr>
        <w:tab/>
      </w:r>
      <w:r w:rsidR="00DF1884"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 xml:space="preserve">8am - 8pm </w:t>
      </w: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bCs/>
          <w:sz w:val="16"/>
          <w:szCs w:val="16"/>
          <w:lang w:eastAsia="zh-CN"/>
        </w:rPr>
        <w:t>Friday</w:t>
      </w:r>
      <w:r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ab/>
        <w:t xml:space="preserve">8am - 5pm </w:t>
      </w: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00DF1884" w:rsidRPr="008862C1">
        <w:rPr>
          <w:rFonts w:ascii="Arial" w:eastAsia="SimSun" w:hAnsi="Arial" w:cs="Arial"/>
          <w:bCs/>
          <w:sz w:val="16"/>
          <w:szCs w:val="16"/>
          <w:lang w:eastAsia="zh-CN"/>
        </w:rPr>
        <w:t>Saturday</w:t>
      </w:r>
      <w:r w:rsidR="00DF1884" w:rsidRPr="008862C1">
        <w:rPr>
          <w:rFonts w:ascii="Arial" w:eastAsia="SimSun" w:hAnsi="Arial" w:cs="Arial"/>
          <w:bCs/>
          <w:sz w:val="16"/>
          <w:szCs w:val="16"/>
          <w:lang w:eastAsia="zh-CN"/>
        </w:rPr>
        <w:tab/>
      </w:r>
      <w:r w:rsidR="00DF1884" w:rsidRPr="008862C1">
        <w:rPr>
          <w:rFonts w:ascii="Arial" w:eastAsia="SimSun" w:hAnsi="Arial" w:cs="Arial"/>
          <w:bCs/>
          <w:sz w:val="16"/>
          <w:szCs w:val="16"/>
          <w:lang w:eastAsia="zh-CN"/>
        </w:rPr>
        <w:tab/>
      </w:r>
      <w:r w:rsidR="00E22029"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 xml:space="preserve">12pm - 5pm </w:t>
      </w:r>
    </w:p>
    <w:p w:rsidR="00D465F4" w:rsidRPr="008862C1" w:rsidRDefault="00D465F4" w:rsidP="008F28DF">
      <w:pPr>
        <w:spacing w:after="0" w:line="240" w:lineRule="auto"/>
        <w:contextualSpacing/>
        <w:rPr>
          <w:rFonts w:ascii="Arial" w:eastAsia="SimSun" w:hAnsi="Arial" w:cs="Arial"/>
          <w:bCs/>
          <w:sz w:val="16"/>
          <w:szCs w:val="16"/>
          <w:lang w:eastAsia="zh-CN"/>
        </w:rPr>
      </w:pPr>
      <w:r w:rsidRPr="008862C1">
        <w:rPr>
          <w:rFonts w:ascii="Arial" w:eastAsia="SimSun" w:hAnsi="Arial" w:cs="Arial"/>
          <w:sz w:val="16"/>
          <w:szCs w:val="16"/>
          <w:lang w:eastAsia="zh-CN"/>
        </w:rPr>
        <w:tab/>
      </w:r>
      <w:r w:rsidRPr="008862C1">
        <w:rPr>
          <w:rFonts w:ascii="Arial" w:eastAsia="SimSun" w:hAnsi="Arial" w:cs="Arial"/>
          <w:sz w:val="16"/>
          <w:szCs w:val="16"/>
          <w:lang w:eastAsia="zh-CN"/>
        </w:rPr>
        <w:tab/>
      </w:r>
      <w:r w:rsidRPr="008862C1">
        <w:rPr>
          <w:rFonts w:ascii="Arial" w:eastAsia="SimSun" w:hAnsi="Arial" w:cs="Arial"/>
          <w:bCs/>
          <w:sz w:val="16"/>
          <w:szCs w:val="16"/>
          <w:lang w:eastAsia="zh-CN"/>
        </w:rPr>
        <w:t>Sunday</w:t>
      </w:r>
      <w:r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ab/>
      </w:r>
      <w:r w:rsidRPr="008862C1">
        <w:rPr>
          <w:rFonts w:ascii="Arial" w:eastAsia="SimSun" w:hAnsi="Arial" w:cs="Arial"/>
          <w:bCs/>
          <w:sz w:val="16"/>
          <w:szCs w:val="16"/>
          <w:lang w:eastAsia="zh-CN"/>
        </w:rPr>
        <w:tab/>
        <w:t xml:space="preserve">Closed </w:t>
      </w:r>
    </w:p>
    <w:p w:rsidR="00D465F4" w:rsidRPr="008862C1" w:rsidRDefault="00D465F4" w:rsidP="008F28DF">
      <w:pPr>
        <w:spacing w:after="0" w:line="240" w:lineRule="auto"/>
        <w:contextualSpacing/>
        <w:rPr>
          <w:rFonts w:ascii="Arial" w:eastAsia="SimSun" w:hAnsi="Arial" w:cs="Arial"/>
          <w:bCs/>
          <w:sz w:val="16"/>
          <w:szCs w:val="16"/>
          <w:lang w:eastAsia="zh-CN"/>
        </w:rPr>
      </w:pPr>
      <w:r w:rsidRPr="008862C1">
        <w:rPr>
          <w:rFonts w:ascii="Arial" w:eastAsia="SimSun" w:hAnsi="Arial" w:cs="Arial"/>
          <w:bCs/>
          <w:sz w:val="16"/>
          <w:szCs w:val="16"/>
          <w:lang w:eastAsia="zh-CN"/>
        </w:rPr>
        <w:lastRenderedPageBreak/>
        <w:t xml:space="preserve">You need a Mav ID Card to check out these exams. A copy machine is available for you to make copies. There are also video tapes of lectures on calculus topics that can be viewed in the SECC. For more information, go to </w:t>
      </w:r>
      <w:hyperlink r:id="rId21" w:history="1">
        <w:r w:rsidRPr="008862C1">
          <w:rPr>
            <w:rFonts w:ascii="Arial" w:eastAsia="SimSun" w:hAnsi="Arial" w:cs="Arial"/>
            <w:bCs/>
            <w:color w:val="0000FF"/>
            <w:sz w:val="16"/>
            <w:szCs w:val="16"/>
            <w:u w:val="single"/>
            <w:lang w:eastAsia="zh-CN"/>
          </w:rPr>
          <w:t>https://www.uta.edu/cos/SECC/login.php</w:t>
        </w:r>
      </w:hyperlink>
      <w:r w:rsidRPr="008862C1">
        <w:rPr>
          <w:rFonts w:ascii="Arial" w:eastAsia="SimSun" w:hAnsi="Arial" w:cs="Arial"/>
          <w:bCs/>
          <w:sz w:val="16"/>
          <w:szCs w:val="16"/>
          <w:lang w:eastAsia="zh-CN"/>
        </w:rPr>
        <w:t>.</w:t>
      </w:r>
    </w:p>
    <w:p w:rsidR="00D465F4" w:rsidRPr="008862C1" w:rsidRDefault="00D465F4" w:rsidP="008F28DF">
      <w:pPr>
        <w:spacing w:after="0" w:line="240" w:lineRule="auto"/>
        <w:contextualSpacing/>
        <w:rPr>
          <w:rFonts w:ascii="Arial" w:eastAsia="SimSun" w:hAnsi="Arial" w:cs="Arial"/>
          <w:bCs/>
          <w:sz w:val="16"/>
          <w:szCs w:val="16"/>
          <w:lang w:eastAsia="zh-CN"/>
        </w:rPr>
      </w:pPr>
    </w:p>
    <w:p w:rsidR="00D465F4" w:rsidRPr="008862C1" w:rsidRDefault="00D465F4" w:rsidP="008F28DF">
      <w:pPr>
        <w:spacing w:after="0" w:line="240" w:lineRule="auto"/>
        <w:contextualSpacing/>
        <w:rPr>
          <w:rFonts w:ascii="Arial" w:eastAsia="SimSun" w:hAnsi="Arial" w:cs="Arial"/>
          <w:bCs/>
          <w:sz w:val="16"/>
          <w:szCs w:val="16"/>
          <w:lang w:eastAsia="zh-CN"/>
        </w:rPr>
      </w:pPr>
      <w:r w:rsidRPr="008862C1">
        <w:rPr>
          <w:rFonts w:ascii="Arial" w:eastAsia="SimSun" w:hAnsi="Arial" w:cs="Arial"/>
          <w:bCs/>
          <w:sz w:val="16"/>
          <w:szCs w:val="16"/>
          <w:lang w:eastAsia="zh-CN"/>
        </w:rPr>
        <w:t>The Math Department maintains a list of people who have expressed an interest in tutoring. These persons are not necessarily recommended by the Math Department and they set their own fees. You may obtain a copy of the tutor list in the Math Office, 478 PKH.</w:t>
      </w:r>
    </w:p>
    <w:p w:rsidR="00D465F4" w:rsidRPr="008862C1" w:rsidRDefault="00D465F4" w:rsidP="008F28DF">
      <w:pPr>
        <w:spacing w:after="0" w:line="240" w:lineRule="auto"/>
        <w:contextualSpacing/>
        <w:rPr>
          <w:rFonts w:ascii="Arial" w:eastAsia="SimSun" w:hAnsi="Arial" w:cs="Arial"/>
          <w:b/>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b/>
          <w:sz w:val="16"/>
          <w:szCs w:val="16"/>
          <w:lang w:eastAsia="zh-CN"/>
        </w:rPr>
        <w:t xml:space="preserve">Electronic Communication: </w:t>
      </w:r>
      <w:r w:rsidRPr="008862C1">
        <w:rPr>
          <w:rFonts w:ascii="Arial" w:eastAsia="SimSun" w:hAnsi="Arial" w:cs="Arial"/>
          <w:sz w:val="16"/>
          <w:szCs w:val="16"/>
          <w:lang w:eastAsia="zh-CN"/>
        </w:rPr>
        <w:t xml:space="preserve">UT Arlington has adopted </w:t>
      </w:r>
      <w:proofErr w:type="spellStart"/>
      <w:r w:rsidRPr="008862C1">
        <w:rPr>
          <w:rFonts w:ascii="Arial" w:eastAsia="SimSun" w:hAnsi="Arial" w:cs="Arial"/>
          <w:sz w:val="16"/>
          <w:szCs w:val="16"/>
          <w:lang w:eastAsia="zh-CN"/>
        </w:rPr>
        <w:t>MavMail</w:t>
      </w:r>
      <w:proofErr w:type="spellEnd"/>
      <w:r w:rsidRPr="008862C1">
        <w:rPr>
          <w:rFonts w:ascii="Arial" w:eastAsia="SimSun" w:hAnsi="Arial" w:cs="Arial"/>
          <w:sz w:val="16"/>
          <w:szCs w:val="16"/>
          <w:lang w:eastAsia="zh-CN"/>
        </w:rPr>
        <w:t xml:space="preserve"> as </w:t>
      </w:r>
      <w:r w:rsidRPr="008862C1">
        <w:rPr>
          <w:rFonts w:ascii="Arial" w:eastAsia="SimSun" w:hAnsi="Arial" w:cs="Arial"/>
          <w:sz w:val="16"/>
          <w:szCs w:val="16"/>
          <w:u w:val="single"/>
          <w:lang w:eastAsia="zh-CN"/>
        </w:rPr>
        <w:t>its official means to communicate with students</w:t>
      </w:r>
      <w:r w:rsidRPr="008862C1">
        <w:rPr>
          <w:rFonts w:ascii="Arial" w:eastAsia="SimSun" w:hAnsi="Arial" w:cs="Arial"/>
          <w:sz w:val="16"/>
          <w:szCs w:val="16"/>
          <w:lang w:eastAsia="zh-CN"/>
        </w:rPr>
        <w:t xml:space="preserve"> about important deadlines and events, as well as to transact university-related business regarding financial aid, tuition, grades, graduation, etc. </w:t>
      </w:r>
      <w:r w:rsidRPr="008862C1">
        <w:rPr>
          <w:rFonts w:ascii="Arial" w:eastAsia="SimSun" w:hAnsi="Arial" w:cs="Arial"/>
          <w:sz w:val="16"/>
          <w:szCs w:val="16"/>
          <w:u w:val="single"/>
          <w:lang w:eastAsia="zh-CN"/>
        </w:rPr>
        <w:t xml:space="preserve">All students are assigned a </w:t>
      </w:r>
      <w:proofErr w:type="spellStart"/>
      <w:r w:rsidRPr="008862C1">
        <w:rPr>
          <w:rFonts w:ascii="Arial" w:eastAsia="SimSun" w:hAnsi="Arial" w:cs="Arial"/>
          <w:sz w:val="16"/>
          <w:szCs w:val="16"/>
          <w:u w:val="single"/>
          <w:lang w:eastAsia="zh-CN"/>
        </w:rPr>
        <w:t>MavMail</w:t>
      </w:r>
      <w:proofErr w:type="spellEnd"/>
      <w:r w:rsidRPr="008862C1">
        <w:rPr>
          <w:rFonts w:ascii="Arial" w:eastAsia="SimSun" w:hAnsi="Arial" w:cs="Arial"/>
          <w:sz w:val="16"/>
          <w:szCs w:val="16"/>
          <w:u w:val="single"/>
          <w:lang w:eastAsia="zh-CN"/>
        </w:rPr>
        <w:t xml:space="preserve"> account and are responsible for checking the inbox regularly.</w:t>
      </w:r>
      <w:r w:rsidRPr="008862C1">
        <w:rPr>
          <w:rFonts w:ascii="Arial" w:eastAsia="SimSun" w:hAnsi="Arial" w:cs="Arial"/>
          <w:sz w:val="16"/>
          <w:szCs w:val="16"/>
          <w:lang w:eastAsia="zh-CN"/>
        </w:rPr>
        <w:t xml:space="preserve"> There is no additional charge to students for using this account, which remains active even after graduation. Information about activating and using </w:t>
      </w:r>
      <w:proofErr w:type="spellStart"/>
      <w:r w:rsidRPr="008862C1">
        <w:rPr>
          <w:rFonts w:ascii="Arial" w:eastAsia="SimSun" w:hAnsi="Arial" w:cs="Arial"/>
          <w:sz w:val="16"/>
          <w:szCs w:val="16"/>
          <w:lang w:eastAsia="zh-CN"/>
        </w:rPr>
        <w:t>MavMail</w:t>
      </w:r>
      <w:proofErr w:type="spellEnd"/>
      <w:r w:rsidRPr="008862C1">
        <w:rPr>
          <w:rFonts w:ascii="Arial" w:eastAsia="SimSun" w:hAnsi="Arial" w:cs="Arial"/>
          <w:sz w:val="16"/>
          <w:szCs w:val="16"/>
          <w:lang w:eastAsia="zh-CN"/>
        </w:rPr>
        <w:t xml:space="preserve"> is available at </w:t>
      </w:r>
      <w:hyperlink r:id="rId22" w:history="1">
        <w:r w:rsidRPr="008862C1">
          <w:rPr>
            <w:rFonts w:ascii="Arial" w:eastAsia="SimSun" w:hAnsi="Arial" w:cs="Arial"/>
            <w:color w:val="0000FF"/>
            <w:sz w:val="16"/>
            <w:szCs w:val="16"/>
            <w:u w:val="single"/>
            <w:lang w:eastAsia="zh-CN"/>
          </w:rPr>
          <w:t>http://www.uta.edu/oit/cs/email/mavmail.php</w:t>
        </w:r>
      </w:hyperlink>
      <w:r w:rsidRPr="008862C1">
        <w:rPr>
          <w:rFonts w:ascii="Arial" w:eastAsia="SimSun" w:hAnsi="Arial" w:cs="Arial"/>
          <w:sz w:val="16"/>
          <w:szCs w:val="16"/>
          <w:lang w:eastAsia="zh-CN"/>
        </w:rPr>
        <w:t>.</w:t>
      </w:r>
    </w:p>
    <w:p w:rsidR="00D465F4" w:rsidRPr="008862C1" w:rsidRDefault="00D465F4" w:rsidP="008F28DF">
      <w:pPr>
        <w:spacing w:after="0" w:line="240" w:lineRule="auto"/>
        <w:contextualSpacing/>
        <w:rPr>
          <w:rFonts w:ascii="Arial" w:eastAsia="SimSun" w:hAnsi="Arial" w:cs="Arial"/>
          <w:sz w:val="16"/>
          <w:szCs w:val="16"/>
          <w:lang w:eastAsia="zh-CN"/>
        </w:rPr>
      </w:pPr>
    </w:p>
    <w:p w:rsidR="004002F4" w:rsidRPr="008862C1" w:rsidRDefault="004002F4" w:rsidP="004002F4">
      <w:pPr>
        <w:spacing w:after="0" w:line="240" w:lineRule="auto"/>
        <w:rPr>
          <w:rFonts w:ascii="Arial" w:eastAsia="SimSun" w:hAnsi="Arial" w:cs="Arial"/>
          <w:sz w:val="16"/>
          <w:szCs w:val="16"/>
          <w:lang w:eastAsia="zh-CN"/>
        </w:rPr>
      </w:pPr>
      <w:r w:rsidRPr="008862C1">
        <w:rPr>
          <w:rFonts w:ascii="Arial" w:eastAsia="SimSun" w:hAnsi="Arial" w:cs="Arial"/>
          <w:b/>
          <w:sz w:val="16"/>
          <w:szCs w:val="16"/>
          <w:lang w:eastAsia="zh-CN"/>
        </w:rPr>
        <w:t>Campus Carry:</w:t>
      </w:r>
      <w:r w:rsidRPr="008862C1">
        <w:rPr>
          <w:rFonts w:ascii="Arial" w:eastAsia="SimSun" w:hAnsi="Arial" w:cs="Arial"/>
          <w:sz w:val="16"/>
          <w:szCs w:val="16"/>
          <w:lang w:eastAsia="zh-CN"/>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8862C1">
          <w:rPr>
            <w:rFonts w:ascii="Arial" w:eastAsia="SimSun" w:hAnsi="Arial" w:cs="Arial"/>
            <w:color w:val="0000FF"/>
            <w:sz w:val="16"/>
            <w:szCs w:val="16"/>
            <w:u w:val="single"/>
            <w:lang w:eastAsia="zh-CN"/>
          </w:rPr>
          <w:t>http://www.uta.edu/news/info/campus-carry/</w:t>
        </w:r>
      </w:hyperlink>
    </w:p>
    <w:p w:rsidR="004002F4" w:rsidRPr="008862C1" w:rsidRDefault="004002F4" w:rsidP="008F28DF">
      <w:pPr>
        <w:spacing w:after="0" w:line="240" w:lineRule="auto"/>
        <w:contextualSpacing/>
        <w:rPr>
          <w:rFonts w:ascii="Arial" w:eastAsia="SimSun" w:hAnsi="Arial" w:cs="Arial"/>
          <w:sz w:val="16"/>
          <w:szCs w:val="16"/>
          <w:lang w:eastAsia="zh-CN"/>
        </w:rPr>
      </w:pPr>
    </w:p>
    <w:p w:rsidR="00E67D57" w:rsidRPr="008862C1" w:rsidRDefault="00E67D57" w:rsidP="00E67D57">
      <w:pPr>
        <w:autoSpaceDE w:val="0"/>
        <w:autoSpaceDN w:val="0"/>
        <w:adjustRightInd w:val="0"/>
        <w:spacing w:after="0" w:line="240" w:lineRule="auto"/>
        <w:rPr>
          <w:rFonts w:ascii="Arial" w:eastAsia="SimSun" w:hAnsi="Arial" w:cs="Arial"/>
          <w:sz w:val="16"/>
          <w:szCs w:val="16"/>
          <w:lang w:eastAsia="zh-CN"/>
        </w:rPr>
      </w:pPr>
      <w:r w:rsidRPr="008862C1">
        <w:rPr>
          <w:rFonts w:ascii="Arial" w:eastAsia="SimSun" w:hAnsi="Arial" w:cs="Arial"/>
          <w:b/>
          <w:sz w:val="16"/>
          <w:szCs w:val="16"/>
          <w:lang w:eastAsia="zh-CN"/>
        </w:rPr>
        <w:t xml:space="preserve">Student Feedback Survey: </w:t>
      </w:r>
      <w:r w:rsidRPr="008862C1">
        <w:rPr>
          <w:rFonts w:ascii="Arial" w:eastAsia="SimSun" w:hAnsi="Arial" w:cs="Arial"/>
          <w:bCs/>
          <w:sz w:val="16"/>
          <w:szCs w:val="16"/>
          <w:lang w:eastAsia="zh-CN"/>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8862C1">
        <w:rPr>
          <w:rFonts w:ascii="Arial" w:eastAsia="SimSun" w:hAnsi="Arial" w:cs="Arial"/>
          <w:bCs/>
          <w:sz w:val="16"/>
          <w:szCs w:val="16"/>
          <w:lang w:eastAsia="zh-CN"/>
        </w:rPr>
        <w:t>MavMail</w:t>
      </w:r>
      <w:proofErr w:type="spellEnd"/>
      <w:r w:rsidRPr="008862C1">
        <w:rPr>
          <w:rFonts w:ascii="Arial" w:eastAsia="SimSun" w:hAnsi="Arial" w:cs="Arial"/>
          <w:bCs/>
          <w:sz w:val="16"/>
          <w:szCs w:val="16"/>
          <w:lang w:eastAsia="zh-CN"/>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4" w:history="1">
        <w:r w:rsidRPr="008862C1">
          <w:rPr>
            <w:rFonts w:ascii="Arial" w:eastAsia="SimSun" w:hAnsi="Arial" w:cs="Arial"/>
            <w:bCs/>
            <w:color w:val="0000FF"/>
            <w:sz w:val="16"/>
            <w:szCs w:val="16"/>
            <w:u w:val="single"/>
            <w:lang w:eastAsia="zh-CN"/>
          </w:rPr>
          <w:t>http://www.uta.edu/sfs</w:t>
        </w:r>
      </w:hyperlink>
      <w:r w:rsidRPr="008862C1">
        <w:rPr>
          <w:rFonts w:ascii="Arial" w:eastAsia="SimSun" w:hAnsi="Arial" w:cs="Arial"/>
          <w:bCs/>
          <w:sz w:val="16"/>
          <w:szCs w:val="16"/>
          <w:lang w:eastAsia="zh-CN"/>
        </w:rPr>
        <w:t>.</w:t>
      </w:r>
    </w:p>
    <w:p w:rsidR="00D465F4" w:rsidRPr="008862C1" w:rsidRDefault="00D465F4" w:rsidP="008F28DF">
      <w:pPr>
        <w:spacing w:after="0" w:line="240" w:lineRule="auto"/>
        <w:contextualSpacing/>
        <w:rPr>
          <w:rFonts w:ascii="Arial" w:eastAsia="SimSun" w:hAnsi="Arial" w:cs="Arial"/>
          <w:b/>
          <w:bCs/>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b/>
          <w:bCs/>
          <w:sz w:val="16"/>
          <w:szCs w:val="16"/>
          <w:lang w:eastAsia="zh-CN"/>
        </w:rPr>
        <w:t>Final Review Week:</w:t>
      </w:r>
      <w:r w:rsidRPr="008862C1">
        <w:rPr>
          <w:rFonts w:ascii="Arial" w:eastAsia="SimSun" w:hAnsi="Arial" w:cs="Arial"/>
          <w:bCs/>
          <w:sz w:val="16"/>
          <w:szCs w:val="16"/>
          <w:lang w:eastAsia="zh-CN"/>
        </w:rPr>
        <w:t xml:space="preserve"> </w:t>
      </w:r>
      <w:r w:rsidRPr="008862C1">
        <w:rPr>
          <w:rFonts w:ascii="Arial" w:eastAsia="SimSun" w:hAnsi="Arial" w:cs="Arial"/>
          <w:sz w:val="16"/>
          <w:szCs w:val="16"/>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862C1">
        <w:rPr>
          <w:rFonts w:ascii="Arial" w:eastAsia="SimSun" w:hAnsi="Arial" w:cs="Arial"/>
          <w:i/>
          <w:sz w:val="16"/>
          <w:szCs w:val="16"/>
          <w:lang w:eastAsia="zh-CN"/>
        </w:rPr>
        <w:t>unless specified in the class syllabus</w:t>
      </w:r>
      <w:r w:rsidRPr="008862C1">
        <w:rPr>
          <w:rFonts w:ascii="Arial" w:eastAsia="SimSun" w:hAnsi="Arial" w:cs="Arial"/>
          <w:sz w:val="16"/>
          <w:szCs w:val="16"/>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465F4" w:rsidRPr="008862C1" w:rsidRDefault="00D465F4" w:rsidP="008F28DF">
      <w:pPr>
        <w:spacing w:after="0" w:line="240" w:lineRule="auto"/>
        <w:contextualSpacing/>
        <w:rPr>
          <w:rFonts w:ascii="Arial" w:eastAsia="SimSun" w:hAnsi="Arial" w:cs="Arial"/>
          <w:sz w:val="16"/>
          <w:szCs w:val="16"/>
          <w:lang w:eastAsia="zh-CN"/>
        </w:rPr>
      </w:pPr>
    </w:p>
    <w:p w:rsidR="00D465F4" w:rsidRPr="008862C1" w:rsidRDefault="00D465F4" w:rsidP="008F28DF">
      <w:pPr>
        <w:spacing w:after="0" w:line="240" w:lineRule="auto"/>
        <w:contextualSpacing/>
        <w:rPr>
          <w:rFonts w:ascii="Arial" w:eastAsia="SimSun" w:hAnsi="Arial" w:cs="Arial"/>
          <w:sz w:val="16"/>
          <w:szCs w:val="16"/>
          <w:lang w:eastAsia="zh-CN"/>
        </w:rPr>
      </w:pPr>
      <w:r w:rsidRPr="008862C1">
        <w:rPr>
          <w:rFonts w:ascii="Arial" w:eastAsia="SimSun" w:hAnsi="Arial" w:cs="Arial"/>
          <w:b/>
          <w:bCs/>
          <w:sz w:val="16"/>
          <w:szCs w:val="16"/>
          <w:lang w:eastAsia="zh-CN"/>
        </w:rPr>
        <w:t>Emergency Exit Procedures:</w:t>
      </w:r>
      <w:r w:rsidRPr="008862C1">
        <w:rPr>
          <w:rFonts w:ascii="Arial" w:eastAsia="SimSun" w:hAnsi="Arial" w:cs="Arial"/>
          <w:bCs/>
          <w:sz w:val="16"/>
          <w:szCs w:val="16"/>
          <w:lang w:eastAsia="zh-CN"/>
        </w:rPr>
        <w:t xml:space="preserve"> </w:t>
      </w:r>
      <w:r w:rsidRPr="008862C1">
        <w:rPr>
          <w:rFonts w:ascii="Arial" w:eastAsia="SimSun" w:hAnsi="Arial" w:cs="Arial"/>
          <w:sz w:val="16"/>
          <w:szCs w:val="16"/>
          <w:lang w:eastAsia="zh-CN"/>
        </w:rPr>
        <w:t xml:space="preserve">Should we experience an emergency event that requires us to vacate the building, students should </w:t>
      </w:r>
      <w:r w:rsidRPr="00586090">
        <w:rPr>
          <w:rFonts w:ascii="Arial" w:eastAsia="SimSun" w:hAnsi="Arial" w:cs="Arial"/>
          <w:sz w:val="16"/>
          <w:szCs w:val="16"/>
          <w:lang w:eastAsia="zh-CN"/>
        </w:rPr>
        <w:t>exit the room an</w:t>
      </w:r>
      <w:r w:rsidR="00586090" w:rsidRPr="00586090">
        <w:rPr>
          <w:rFonts w:ascii="Arial" w:eastAsia="SimSun" w:hAnsi="Arial" w:cs="Arial"/>
          <w:sz w:val="16"/>
          <w:szCs w:val="16"/>
          <w:lang w:eastAsia="zh-CN"/>
        </w:rPr>
        <w:t xml:space="preserve">d proceed down the staircase. </w:t>
      </w:r>
      <w:r w:rsidR="008331F3" w:rsidRPr="008862C1">
        <w:rPr>
          <w:rFonts w:ascii="Arial" w:eastAsia="SimSun" w:hAnsi="Arial" w:cs="Arial"/>
          <w:sz w:val="16"/>
          <w:szCs w:val="16"/>
          <w:lang w:eastAsia="zh-CN"/>
        </w:rPr>
        <w:t xml:space="preserve">  </w:t>
      </w:r>
      <w:r w:rsidRPr="008862C1">
        <w:rPr>
          <w:rFonts w:ascii="Arial" w:eastAsia="SimSun" w:hAnsi="Arial" w:cs="Arial"/>
          <w:sz w:val="16"/>
          <w:szCs w:val="16"/>
          <w:lang w:eastAsia="zh-CN"/>
        </w:rPr>
        <w:t>When exiting the building during an emergency, one should never take an elevator but should use the stairwells. Faculty members and instructional staff will assist students in selecting the safest route for evacuation and will make arrangements to</w:t>
      </w:r>
      <w:r w:rsidR="006F7C1F" w:rsidRPr="008862C1">
        <w:rPr>
          <w:rFonts w:ascii="Arial" w:eastAsia="SimSun" w:hAnsi="Arial" w:cs="Arial"/>
          <w:sz w:val="16"/>
          <w:szCs w:val="16"/>
          <w:lang w:eastAsia="zh-CN"/>
        </w:rPr>
        <w:t xml:space="preserve"> assist individuals with disabilities.</w:t>
      </w:r>
      <w:r w:rsidR="00EC2868" w:rsidRPr="008862C1">
        <w:rPr>
          <w:rFonts w:ascii="Arial" w:eastAsia="SimSun" w:hAnsi="Arial" w:cs="Arial"/>
          <w:sz w:val="16"/>
          <w:szCs w:val="16"/>
          <w:lang w:eastAsia="zh-CN"/>
        </w:rPr>
        <w:t xml:space="preserve"> (</w:t>
      </w:r>
      <w:hyperlink r:id="rId25" w:history="1">
        <w:r w:rsidR="00EC2868" w:rsidRPr="008862C1">
          <w:rPr>
            <w:rFonts w:ascii="Arial" w:eastAsia="SimSun" w:hAnsi="Arial" w:cs="Arial"/>
            <w:sz w:val="16"/>
            <w:szCs w:val="16"/>
            <w:u w:val="single"/>
            <w:lang w:eastAsia="zh-CN"/>
          </w:rPr>
          <w:t>https://www.uta.edu/policy/procedure/7-6</w:t>
        </w:r>
      </w:hyperlink>
      <w:r w:rsidR="00EC2868" w:rsidRPr="008862C1">
        <w:rPr>
          <w:rFonts w:ascii="Arial" w:eastAsia="SimSun" w:hAnsi="Arial" w:cs="Arial"/>
          <w:sz w:val="16"/>
          <w:szCs w:val="16"/>
          <w:lang w:eastAsia="zh-CN"/>
        </w:rPr>
        <w:t>).</w:t>
      </w:r>
    </w:p>
    <w:p w:rsidR="00D465F4" w:rsidRPr="008862C1" w:rsidRDefault="00D465F4" w:rsidP="008F28DF">
      <w:pPr>
        <w:spacing w:after="0" w:line="240" w:lineRule="auto"/>
        <w:contextualSpacing/>
        <w:rPr>
          <w:rFonts w:ascii="Arial" w:eastAsia="SimSun" w:hAnsi="Arial" w:cs="Arial"/>
          <w:sz w:val="16"/>
          <w:szCs w:val="16"/>
          <w:lang w:eastAsia="zh-CN"/>
        </w:rPr>
      </w:pPr>
    </w:p>
    <w:p w:rsidR="004E12D1" w:rsidRPr="008862C1" w:rsidRDefault="004E12D1" w:rsidP="004E12D1">
      <w:pPr>
        <w:spacing w:after="0" w:line="240" w:lineRule="auto"/>
        <w:rPr>
          <w:rFonts w:ascii="Arial" w:eastAsia="SimSun" w:hAnsi="Arial" w:cs="Arial"/>
          <w:sz w:val="16"/>
          <w:szCs w:val="16"/>
          <w:lang w:eastAsia="zh-CN"/>
        </w:rPr>
      </w:pPr>
      <w:r w:rsidRPr="008862C1">
        <w:rPr>
          <w:rFonts w:ascii="Arial" w:eastAsia="SimSun" w:hAnsi="Arial" w:cs="Arial"/>
          <w:sz w:val="16"/>
          <w:szCs w:val="16"/>
          <w:lang w:eastAsia="zh-CN"/>
        </w:rPr>
        <w:t xml:space="preserve">Students are encouraged to subscribe to the </w:t>
      </w:r>
      <w:proofErr w:type="spellStart"/>
      <w:r w:rsidRPr="008862C1">
        <w:rPr>
          <w:rFonts w:ascii="Arial" w:eastAsia="SimSun" w:hAnsi="Arial" w:cs="Arial"/>
          <w:sz w:val="16"/>
          <w:szCs w:val="16"/>
          <w:lang w:eastAsia="zh-CN"/>
        </w:rPr>
        <w:t>MavAlert</w:t>
      </w:r>
      <w:proofErr w:type="spellEnd"/>
      <w:r w:rsidRPr="008862C1">
        <w:rPr>
          <w:rFonts w:ascii="Arial" w:eastAsia="SimSun" w:hAnsi="Arial" w:cs="Arial"/>
          <w:sz w:val="16"/>
          <w:szCs w:val="16"/>
          <w:lang w:eastAsia="zh-CN"/>
        </w:rPr>
        <w:t xml:space="preserve"> system that will send information in case of an emergency to their cell phones or email accounts. Anyone can subscribe at </w:t>
      </w:r>
      <w:hyperlink r:id="rId26" w:history="1">
        <w:r w:rsidRPr="008862C1">
          <w:rPr>
            <w:rFonts w:ascii="Arial" w:eastAsia="SimSun" w:hAnsi="Arial" w:cs="Arial"/>
            <w:sz w:val="16"/>
            <w:szCs w:val="16"/>
            <w:u w:val="single"/>
            <w:lang w:eastAsia="zh-CN"/>
          </w:rPr>
          <w:t>https://mavalert.uta.edu/</w:t>
        </w:r>
      </w:hyperlink>
      <w:r w:rsidRPr="008862C1">
        <w:rPr>
          <w:rFonts w:ascii="Arial" w:eastAsia="SimSun" w:hAnsi="Arial" w:cs="Arial"/>
          <w:sz w:val="16"/>
          <w:szCs w:val="16"/>
          <w:lang w:eastAsia="zh-CN"/>
        </w:rPr>
        <w:t xml:space="preserve"> or </w:t>
      </w:r>
      <w:hyperlink r:id="rId27" w:history="1">
        <w:r w:rsidRPr="008862C1">
          <w:rPr>
            <w:rFonts w:ascii="Arial" w:eastAsia="SimSun" w:hAnsi="Arial" w:cs="Arial"/>
            <w:sz w:val="16"/>
            <w:szCs w:val="16"/>
            <w:u w:val="single"/>
            <w:lang w:eastAsia="zh-CN"/>
          </w:rPr>
          <w:t>https://mavalert.uta.edu/register.php</w:t>
        </w:r>
      </w:hyperlink>
    </w:p>
    <w:p w:rsidR="004E12D1" w:rsidRPr="008862C1" w:rsidRDefault="004E12D1" w:rsidP="008F28DF">
      <w:pPr>
        <w:spacing w:after="0" w:line="240" w:lineRule="auto"/>
        <w:contextualSpacing/>
        <w:rPr>
          <w:rFonts w:ascii="Arial" w:eastAsia="SimSun" w:hAnsi="Arial" w:cs="Arial"/>
          <w:sz w:val="16"/>
          <w:szCs w:val="16"/>
          <w:lang w:eastAsia="zh-CN"/>
        </w:rPr>
      </w:pPr>
    </w:p>
    <w:p w:rsidR="007E12DB" w:rsidRDefault="007E12DB" w:rsidP="007E12DB">
      <w:pPr>
        <w:spacing w:after="0" w:line="240" w:lineRule="auto"/>
        <w:rPr>
          <w:rFonts w:ascii="Arial" w:eastAsia="SimSun" w:hAnsi="Arial" w:cs="Arial"/>
          <w:sz w:val="16"/>
          <w:szCs w:val="16"/>
          <w:lang w:eastAsia="zh-CN"/>
        </w:rPr>
      </w:pPr>
      <w:r w:rsidRPr="008862C1">
        <w:rPr>
          <w:rFonts w:ascii="Arial" w:eastAsia="SimSun" w:hAnsi="Arial" w:cs="Arial"/>
          <w:b/>
          <w:bCs/>
          <w:sz w:val="16"/>
          <w:szCs w:val="16"/>
          <w:lang w:eastAsia="zh-CN"/>
        </w:rPr>
        <w:t>Student Support Services</w:t>
      </w:r>
      <w:r w:rsidRPr="008862C1">
        <w:rPr>
          <w:rFonts w:ascii="Arial" w:eastAsia="SimSun" w:hAnsi="Arial" w:cs="Arial"/>
          <w:sz w:val="16"/>
          <w:szCs w:val="16"/>
          <w:lang w:eastAsia="zh-CN"/>
        </w:rPr>
        <w:t>:</w:t>
      </w:r>
      <w:r w:rsidRPr="008862C1">
        <w:rPr>
          <w:rFonts w:ascii="Arial" w:eastAsia="SimSun" w:hAnsi="Arial" w:cs="Arial"/>
          <w:b/>
          <w:bCs/>
          <w:sz w:val="16"/>
          <w:szCs w:val="16"/>
          <w:lang w:eastAsia="zh-CN"/>
        </w:rPr>
        <w:t xml:space="preserve"> </w:t>
      </w:r>
      <w:r w:rsidRPr="008862C1">
        <w:rPr>
          <w:rFonts w:ascii="Arial" w:eastAsia="SimSun" w:hAnsi="Arial" w:cs="Arial"/>
          <w:sz w:val="16"/>
          <w:szCs w:val="16"/>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8862C1">
          <w:rPr>
            <w:rFonts w:ascii="Arial" w:eastAsia="SimSun" w:hAnsi="Arial" w:cs="Arial"/>
            <w:color w:val="0000FF"/>
            <w:sz w:val="16"/>
            <w:szCs w:val="16"/>
            <w:u w:val="single"/>
            <w:lang w:eastAsia="zh-CN"/>
          </w:rPr>
          <w:t>tutoring</w:t>
        </w:r>
      </w:hyperlink>
      <w:r w:rsidRPr="008862C1">
        <w:rPr>
          <w:rFonts w:ascii="Arial" w:eastAsia="SimSun" w:hAnsi="Arial" w:cs="Arial"/>
          <w:sz w:val="16"/>
          <w:szCs w:val="16"/>
          <w:lang w:eastAsia="zh-CN"/>
        </w:rPr>
        <w:t xml:space="preserve">, </w:t>
      </w:r>
      <w:hyperlink r:id="rId29" w:history="1">
        <w:r w:rsidRPr="008862C1">
          <w:rPr>
            <w:rFonts w:ascii="Arial" w:eastAsia="SimSun" w:hAnsi="Arial" w:cs="Arial"/>
            <w:color w:val="0000FF"/>
            <w:sz w:val="16"/>
            <w:szCs w:val="16"/>
            <w:u w:val="single"/>
            <w:lang w:eastAsia="zh-CN"/>
          </w:rPr>
          <w:t>major-based learning centers</w:t>
        </w:r>
      </w:hyperlink>
      <w:r w:rsidRPr="008862C1">
        <w:rPr>
          <w:rFonts w:ascii="Arial" w:eastAsia="SimSun" w:hAnsi="Arial" w:cs="Arial"/>
          <w:sz w:val="16"/>
          <w:szCs w:val="16"/>
          <w:lang w:eastAsia="zh-CN"/>
        </w:rPr>
        <w:t xml:space="preserve">, developmental education, </w:t>
      </w:r>
      <w:hyperlink r:id="rId30" w:history="1">
        <w:r w:rsidRPr="008862C1">
          <w:rPr>
            <w:rFonts w:ascii="Arial" w:eastAsia="SimSun" w:hAnsi="Arial" w:cs="Arial"/>
            <w:color w:val="0000FF"/>
            <w:sz w:val="16"/>
            <w:szCs w:val="16"/>
            <w:u w:val="single"/>
            <w:lang w:eastAsia="zh-CN"/>
          </w:rPr>
          <w:t>advising and mentoring</w:t>
        </w:r>
      </w:hyperlink>
      <w:r w:rsidRPr="008862C1">
        <w:rPr>
          <w:rFonts w:ascii="Arial" w:eastAsia="SimSun" w:hAnsi="Arial" w:cs="Arial"/>
          <w:sz w:val="16"/>
          <w:szCs w:val="16"/>
          <w:lang w:eastAsia="zh-CN"/>
        </w:rPr>
        <w:t xml:space="preserve">, personal counseling, and </w:t>
      </w:r>
      <w:hyperlink r:id="rId31" w:history="1">
        <w:r w:rsidRPr="008862C1">
          <w:rPr>
            <w:rFonts w:ascii="Arial" w:eastAsia="SimSun" w:hAnsi="Arial" w:cs="Arial"/>
            <w:color w:val="0000FF"/>
            <w:sz w:val="16"/>
            <w:szCs w:val="16"/>
            <w:u w:val="single"/>
            <w:lang w:eastAsia="zh-CN"/>
          </w:rPr>
          <w:t>federally funded programs</w:t>
        </w:r>
      </w:hyperlink>
      <w:r w:rsidRPr="008862C1">
        <w:rPr>
          <w:rFonts w:ascii="Arial" w:eastAsia="SimSun" w:hAnsi="Arial" w:cs="Arial"/>
          <w:sz w:val="16"/>
          <w:szCs w:val="16"/>
          <w:lang w:eastAsia="zh-CN"/>
        </w:rPr>
        <w:t xml:space="preserve">. For individualized referrals, students may visit the reception desk at University College (Ransom Hall), call the Maverick Resource Hotline at 817-272-6107, send a message to </w:t>
      </w:r>
      <w:hyperlink r:id="rId32" w:history="1">
        <w:r w:rsidRPr="008862C1">
          <w:rPr>
            <w:rFonts w:ascii="Arial" w:eastAsia="SimSun" w:hAnsi="Arial" w:cs="Arial"/>
            <w:color w:val="0000FF"/>
            <w:sz w:val="16"/>
            <w:szCs w:val="16"/>
            <w:u w:val="single"/>
            <w:lang w:eastAsia="zh-CN"/>
          </w:rPr>
          <w:t>resources@uta.edu</w:t>
        </w:r>
      </w:hyperlink>
      <w:r w:rsidRPr="008862C1">
        <w:rPr>
          <w:rFonts w:ascii="Arial" w:eastAsia="SimSun" w:hAnsi="Arial" w:cs="Arial"/>
          <w:sz w:val="16"/>
          <w:szCs w:val="16"/>
          <w:lang w:eastAsia="zh-CN"/>
        </w:rPr>
        <w:t xml:space="preserve">, or view the information at </w:t>
      </w:r>
      <w:hyperlink r:id="rId33" w:history="1">
        <w:r w:rsidRPr="008862C1">
          <w:rPr>
            <w:rFonts w:ascii="Arial" w:eastAsia="SimSun" w:hAnsi="Arial" w:cs="Arial"/>
            <w:color w:val="0000FF"/>
            <w:sz w:val="16"/>
            <w:szCs w:val="16"/>
            <w:u w:val="single"/>
            <w:lang w:eastAsia="zh-CN"/>
          </w:rPr>
          <w:t>http://www.uta.edu/universitycollege/resources/index.php</w:t>
        </w:r>
      </w:hyperlink>
      <w:r w:rsidRPr="008862C1">
        <w:rPr>
          <w:rFonts w:ascii="Arial" w:eastAsia="SimSun" w:hAnsi="Arial" w:cs="Arial"/>
          <w:sz w:val="16"/>
          <w:szCs w:val="16"/>
          <w:lang w:eastAsia="zh-CN"/>
        </w:rPr>
        <w:t>.</w:t>
      </w:r>
    </w:p>
    <w:p w:rsidR="00FC4891" w:rsidRDefault="00FC4891" w:rsidP="007E12DB">
      <w:pPr>
        <w:spacing w:after="0" w:line="240" w:lineRule="auto"/>
        <w:rPr>
          <w:rFonts w:ascii="Arial" w:eastAsia="SimSun" w:hAnsi="Arial" w:cs="Arial"/>
          <w:sz w:val="16"/>
          <w:szCs w:val="16"/>
          <w:lang w:eastAsia="zh-CN"/>
        </w:rPr>
      </w:pPr>
    </w:p>
    <w:p w:rsidR="00FC4891" w:rsidRPr="00FC4891" w:rsidRDefault="00FC4891" w:rsidP="00FC4891">
      <w:pPr>
        <w:spacing w:after="0" w:line="240" w:lineRule="auto"/>
        <w:rPr>
          <w:rFonts w:ascii="Arial" w:eastAsia="SimSun" w:hAnsi="Arial" w:cs="Arial"/>
          <w:color w:val="0000FF"/>
          <w:sz w:val="16"/>
          <w:szCs w:val="16"/>
          <w:lang w:eastAsia="zh-CN"/>
        </w:rPr>
      </w:pPr>
      <w:r w:rsidRPr="00FC4891">
        <w:rPr>
          <w:rFonts w:ascii="Arial" w:eastAsia="SimSun" w:hAnsi="Arial" w:cs="Arial"/>
          <w:b/>
          <w:bCs/>
          <w:color w:val="0000FF"/>
          <w:sz w:val="16"/>
          <w:szCs w:val="16"/>
          <w:highlight w:val="cyan"/>
          <w:lang w:eastAsia="zh-CN"/>
        </w:rPr>
        <w:t>University Tutorial &amp; Supplemental Instruction</w:t>
      </w:r>
      <w:r w:rsidRPr="00FC4891">
        <w:rPr>
          <w:rFonts w:ascii="Arial" w:eastAsia="SimSun" w:hAnsi="Arial" w:cs="Arial"/>
          <w:color w:val="0000FF"/>
          <w:sz w:val="16"/>
          <w:szCs w:val="16"/>
          <w:highlight w:val="cyan"/>
          <w:lang w:eastAsia="zh-CN"/>
        </w:rPr>
        <w:t xml:space="preserve"> (Ransom Hall 205): UTSI offers a variety of academic support services for undergraduate students, including: 60 minute one-on-one </w:t>
      </w:r>
      <w:hyperlink r:id="rId34" w:history="1">
        <w:r w:rsidRPr="00FC4891">
          <w:rPr>
            <w:rFonts w:ascii="Arial" w:eastAsia="SimSun" w:hAnsi="Arial" w:cs="Arial"/>
            <w:color w:val="0000FF"/>
            <w:sz w:val="16"/>
            <w:szCs w:val="16"/>
            <w:highlight w:val="cyan"/>
            <w:u w:val="single"/>
            <w:lang w:eastAsia="zh-CN"/>
          </w:rPr>
          <w:t>tutoring</w:t>
        </w:r>
      </w:hyperlink>
      <w:r w:rsidRPr="00FC4891">
        <w:rPr>
          <w:rFonts w:ascii="Arial" w:eastAsia="SimSun" w:hAnsi="Arial" w:cs="Arial"/>
          <w:color w:val="0000FF"/>
          <w:sz w:val="16"/>
          <w:szCs w:val="16"/>
          <w:highlight w:val="cyan"/>
          <w:lang w:eastAsia="zh-CN"/>
        </w:rPr>
        <w:t xml:space="preserve"> sessions, </w:t>
      </w:r>
      <w:hyperlink r:id="rId35" w:history="1">
        <w:r w:rsidRPr="00FC4891">
          <w:rPr>
            <w:rFonts w:ascii="Arial" w:eastAsia="SimSun" w:hAnsi="Arial" w:cs="Arial"/>
            <w:color w:val="0000FF"/>
            <w:sz w:val="16"/>
            <w:szCs w:val="16"/>
            <w:highlight w:val="cyan"/>
            <w:u w:val="single"/>
            <w:lang w:eastAsia="zh-CN"/>
          </w:rPr>
          <w:t>Start Strong</w:t>
        </w:r>
      </w:hyperlink>
      <w:r w:rsidRPr="00FC4891">
        <w:rPr>
          <w:rFonts w:ascii="Arial" w:eastAsia="SimSun" w:hAnsi="Arial" w:cs="Arial"/>
          <w:color w:val="0000FF"/>
          <w:sz w:val="16"/>
          <w:szCs w:val="16"/>
          <w:highlight w:val="cyan"/>
          <w:lang w:eastAsia="zh-CN"/>
        </w:rPr>
        <w:t xml:space="preserve"> Freshman tutoring program, and </w:t>
      </w:r>
      <w:hyperlink r:id="rId36" w:history="1">
        <w:r w:rsidRPr="00FC4891">
          <w:rPr>
            <w:rFonts w:ascii="Arial" w:eastAsia="SimSun" w:hAnsi="Arial" w:cs="Arial"/>
            <w:color w:val="0000FF"/>
            <w:sz w:val="16"/>
            <w:szCs w:val="16"/>
            <w:highlight w:val="cyan"/>
            <w:u w:val="single"/>
            <w:lang w:eastAsia="zh-CN"/>
          </w:rPr>
          <w:t>Supplemental Instruction</w:t>
        </w:r>
      </w:hyperlink>
      <w:r w:rsidRPr="00FC4891">
        <w:rPr>
          <w:rFonts w:ascii="Arial" w:eastAsia="SimSun" w:hAnsi="Arial" w:cs="Arial"/>
          <w:color w:val="0000FF"/>
          <w:sz w:val="16"/>
          <w:szCs w:val="16"/>
          <w:highlight w:val="cyan"/>
          <w:lang w:eastAsia="zh-CN"/>
        </w:rPr>
        <w:t xml:space="preserve">. Office hours are Monday-Friday 8:00am-5:00pm. For more information visit </w:t>
      </w:r>
      <w:hyperlink r:id="rId37" w:history="1">
        <w:r w:rsidRPr="00FC4891">
          <w:rPr>
            <w:rFonts w:ascii="Arial" w:eastAsia="SimSun" w:hAnsi="Arial" w:cs="Arial"/>
            <w:color w:val="0000FF"/>
            <w:sz w:val="16"/>
            <w:szCs w:val="16"/>
            <w:highlight w:val="cyan"/>
            <w:u w:val="single"/>
            <w:lang w:eastAsia="zh-CN"/>
          </w:rPr>
          <w:t>www.uta.edu/utsi</w:t>
        </w:r>
      </w:hyperlink>
      <w:r w:rsidRPr="00FC4891">
        <w:rPr>
          <w:rFonts w:ascii="Arial" w:eastAsia="SimSun" w:hAnsi="Arial" w:cs="Arial"/>
          <w:sz w:val="16"/>
          <w:szCs w:val="16"/>
          <w:highlight w:val="cyan"/>
          <w:lang w:eastAsia="zh-CN"/>
        </w:rPr>
        <w:t xml:space="preserve"> </w:t>
      </w:r>
      <w:r w:rsidRPr="00FC4891">
        <w:rPr>
          <w:rFonts w:ascii="Arial" w:eastAsia="SimSun" w:hAnsi="Arial" w:cs="Arial"/>
          <w:color w:val="0000FF"/>
          <w:sz w:val="16"/>
          <w:szCs w:val="16"/>
          <w:highlight w:val="cyan"/>
          <w:lang w:eastAsia="zh-CN"/>
        </w:rPr>
        <w:t>or call 817-272-2617.</w:t>
      </w:r>
    </w:p>
    <w:p w:rsidR="007E12DB" w:rsidRPr="008862C1" w:rsidRDefault="007E12DB" w:rsidP="007E12DB">
      <w:pPr>
        <w:tabs>
          <w:tab w:val="left" w:pos="1860"/>
        </w:tabs>
        <w:spacing w:after="0" w:line="240" w:lineRule="auto"/>
        <w:rPr>
          <w:rFonts w:ascii="Arial" w:eastAsia="SimSun" w:hAnsi="Arial" w:cs="Arial"/>
          <w:bCs/>
          <w:color w:val="0000FF"/>
          <w:sz w:val="16"/>
          <w:szCs w:val="16"/>
          <w:lang w:eastAsia="zh-CN"/>
        </w:rPr>
      </w:pPr>
    </w:p>
    <w:p w:rsidR="007E12DB" w:rsidRPr="008862C1" w:rsidRDefault="007E12DB" w:rsidP="007E12DB">
      <w:pPr>
        <w:spacing w:after="0" w:line="240" w:lineRule="auto"/>
        <w:rPr>
          <w:rFonts w:ascii="Arial" w:eastAsia="SimSun" w:hAnsi="Arial" w:cs="Arial"/>
          <w:bCs/>
          <w:color w:val="0000FF"/>
          <w:sz w:val="16"/>
          <w:szCs w:val="16"/>
          <w:lang w:eastAsia="zh-CN"/>
        </w:rPr>
      </w:pPr>
      <w:r w:rsidRPr="008862C1">
        <w:rPr>
          <w:rFonts w:ascii="Arial" w:eastAsia="SimSun" w:hAnsi="Arial" w:cs="Arial"/>
          <w:b/>
          <w:bCs/>
          <w:color w:val="0000FF"/>
          <w:sz w:val="16"/>
          <w:szCs w:val="16"/>
          <w:lang w:eastAsia="zh-CN"/>
        </w:rPr>
        <w:t>The IDEAS Center (</w:t>
      </w:r>
      <w:r w:rsidRPr="008862C1">
        <w:rPr>
          <w:rFonts w:ascii="Arial" w:eastAsia="SimSun" w:hAnsi="Arial" w:cs="Arial"/>
          <w:bCs/>
          <w:color w:val="0000FF"/>
          <w:sz w:val="16"/>
          <w:szCs w:val="16"/>
          <w:lang w:eastAsia="zh-CN"/>
        </w:rPr>
        <w:t>2</w:t>
      </w:r>
      <w:r w:rsidRPr="008862C1">
        <w:rPr>
          <w:rFonts w:ascii="Arial" w:eastAsia="SimSun" w:hAnsi="Arial" w:cs="Arial"/>
          <w:bCs/>
          <w:color w:val="0000FF"/>
          <w:sz w:val="16"/>
          <w:szCs w:val="16"/>
          <w:vertAlign w:val="superscript"/>
          <w:lang w:eastAsia="zh-CN"/>
        </w:rPr>
        <w:t>nd</w:t>
      </w:r>
      <w:r w:rsidRPr="008862C1">
        <w:rPr>
          <w:rFonts w:ascii="Arial" w:eastAsia="SimSun" w:hAnsi="Arial" w:cs="Arial"/>
          <w:bCs/>
          <w:color w:val="0000FF"/>
          <w:sz w:val="16"/>
          <w:szCs w:val="16"/>
          <w:lang w:eastAsia="zh-CN"/>
        </w:rPr>
        <w:t xml:space="preserve"> Floor of Central Library) offers </w:t>
      </w:r>
      <w:r w:rsidRPr="008862C1">
        <w:rPr>
          <w:rFonts w:ascii="Arial" w:eastAsia="SimSun" w:hAnsi="Arial" w:cs="Arial"/>
          <w:b/>
          <w:bCs/>
          <w:color w:val="0000FF"/>
          <w:sz w:val="16"/>
          <w:szCs w:val="16"/>
          <w:lang w:eastAsia="zh-CN"/>
        </w:rPr>
        <w:t>free</w:t>
      </w:r>
      <w:r w:rsidRPr="008862C1">
        <w:rPr>
          <w:rFonts w:ascii="Arial" w:eastAsia="SimSun" w:hAnsi="Arial" w:cs="Arial"/>
          <w:bCs/>
          <w:color w:val="0000FF"/>
          <w:sz w:val="16"/>
          <w:szCs w:val="16"/>
          <w:lang w:eastAsia="zh-CN"/>
        </w:rPr>
        <w:t xml:space="preserve"> tutoring to all students with a focus on transfer students, sophomores, veterans and others undergoing a transition to UT Arlington. To schedule an appointment with a peer tutor or mentor email </w:t>
      </w:r>
      <w:hyperlink r:id="rId38" w:history="1">
        <w:r w:rsidRPr="008862C1">
          <w:rPr>
            <w:rFonts w:ascii="Arial" w:eastAsia="SimSun" w:hAnsi="Arial" w:cs="Arial"/>
            <w:bCs/>
            <w:color w:val="0000FF"/>
            <w:sz w:val="16"/>
            <w:szCs w:val="16"/>
            <w:u w:val="single"/>
            <w:lang w:eastAsia="zh-CN"/>
          </w:rPr>
          <w:t>IDEAS@uta.edu</w:t>
        </w:r>
      </w:hyperlink>
      <w:r w:rsidRPr="008862C1">
        <w:rPr>
          <w:rFonts w:ascii="Arial" w:eastAsia="SimSun" w:hAnsi="Arial" w:cs="Arial"/>
          <w:bCs/>
          <w:color w:val="0000FF"/>
          <w:sz w:val="16"/>
          <w:szCs w:val="16"/>
          <w:lang w:eastAsia="zh-CN"/>
        </w:rPr>
        <w:t xml:space="preserve"> or call (817) 272-6593.</w:t>
      </w:r>
    </w:p>
    <w:p w:rsidR="00D465F4" w:rsidRPr="008862C1" w:rsidRDefault="00D465F4" w:rsidP="008F28DF">
      <w:pPr>
        <w:suppressAutoHyphens/>
        <w:spacing w:after="0" w:line="240" w:lineRule="auto"/>
        <w:contextualSpacing/>
        <w:jc w:val="both"/>
        <w:rPr>
          <w:rFonts w:ascii="Arial" w:eastAsia="Times New Roman" w:hAnsi="Arial" w:cs="Arial"/>
          <w:b/>
          <w:sz w:val="16"/>
          <w:szCs w:val="16"/>
          <w:lang w:eastAsia="zh-CN"/>
        </w:rPr>
      </w:pPr>
    </w:p>
    <w:p w:rsidR="00D465F4" w:rsidRPr="008862C1" w:rsidRDefault="00D465F4" w:rsidP="008F28DF">
      <w:pPr>
        <w:suppressAutoHyphens/>
        <w:spacing w:after="0" w:line="240" w:lineRule="auto"/>
        <w:contextualSpacing/>
        <w:jc w:val="both"/>
        <w:rPr>
          <w:rFonts w:ascii="Arial" w:eastAsia="Times New Roman" w:hAnsi="Arial" w:cs="Arial"/>
          <w:sz w:val="16"/>
          <w:szCs w:val="16"/>
          <w:lang w:eastAsia="zh-CN"/>
        </w:rPr>
      </w:pPr>
    </w:p>
    <w:p w:rsidR="00E338E2" w:rsidRPr="008862C1" w:rsidRDefault="00D465F4" w:rsidP="008F28DF">
      <w:pPr>
        <w:suppressAutoHyphens/>
        <w:spacing w:after="0" w:line="240" w:lineRule="auto"/>
        <w:contextualSpacing/>
        <w:jc w:val="both"/>
        <w:rPr>
          <w:rFonts w:ascii="Arial" w:eastAsia="Times New Roman" w:hAnsi="Arial" w:cs="Arial"/>
          <w:b/>
          <w:sz w:val="16"/>
          <w:szCs w:val="16"/>
          <w:lang w:eastAsia="zh-CN"/>
        </w:rPr>
      </w:pPr>
      <w:r w:rsidRPr="008862C1">
        <w:rPr>
          <w:rFonts w:ascii="Arial" w:eastAsia="Times New Roman" w:hAnsi="Arial" w:cs="Arial"/>
          <w:b/>
          <w:sz w:val="16"/>
          <w:szCs w:val="16"/>
          <w:lang w:eastAsia="zh-CN"/>
        </w:rPr>
        <w:t>Important Dates:</w:t>
      </w:r>
    </w:p>
    <w:p w:rsidR="00C64289" w:rsidRDefault="00BC1A6D" w:rsidP="008F28DF">
      <w:pPr>
        <w:spacing w:line="240" w:lineRule="auto"/>
        <w:contextualSpacing/>
        <w:jc w:val="both"/>
        <w:rPr>
          <w:rFonts w:ascii="Arial" w:hAnsi="Arial" w:cs="Arial"/>
          <w:sz w:val="16"/>
          <w:szCs w:val="16"/>
          <w:highlight w:val="cyan"/>
        </w:rPr>
      </w:pPr>
      <w:r w:rsidRPr="00586090">
        <w:rPr>
          <w:rFonts w:ascii="Arial" w:hAnsi="Arial" w:cs="Arial"/>
          <w:sz w:val="16"/>
          <w:szCs w:val="16"/>
        </w:rPr>
        <w:t>Thursday, August 24</w:t>
      </w:r>
      <w:r w:rsidRPr="00586090">
        <w:rPr>
          <w:rFonts w:ascii="Arial" w:hAnsi="Arial" w:cs="Arial"/>
          <w:sz w:val="16"/>
          <w:szCs w:val="16"/>
          <w:vertAlign w:val="superscript"/>
        </w:rPr>
        <w:t>th</w:t>
      </w:r>
      <w:r w:rsidR="0083115D" w:rsidRPr="00586090">
        <w:rPr>
          <w:rFonts w:ascii="Arial" w:hAnsi="Arial" w:cs="Arial"/>
          <w:sz w:val="16"/>
          <w:szCs w:val="16"/>
        </w:rPr>
        <w:t xml:space="preserve"> </w:t>
      </w:r>
      <w:r w:rsidR="00673BAA" w:rsidRPr="00586090">
        <w:rPr>
          <w:rFonts w:ascii="Arial" w:hAnsi="Arial" w:cs="Arial"/>
          <w:sz w:val="16"/>
          <w:szCs w:val="16"/>
        </w:rPr>
        <w:t xml:space="preserve"> </w:t>
      </w:r>
      <w:r w:rsidR="00F663D8" w:rsidRPr="00A43B58">
        <w:rPr>
          <w:rFonts w:ascii="Arial" w:hAnsi="Arial" w:cs="Arial"/>
          <w:sz w:val="16"/>
          <w:szCs w:val="16"/>
          <w:highlight w:val="cyan"/>
        </w:rPr>
        <w:tab/>
      </w:r>
      <w:r w:rsidR="00C40B13">
        <w:rPr>
          <w:rFonts w:ascii="Arial" w:hAnsi="Arial" w:cs="Arial"/>
          <w:sz w:val="16"/>
          <w:szCs w:val="16"/>
          <w:highlight w:val="cyan"/>
        </w:rPr>
        <w:tab/>
      </w:r>
      <w:r w:rsidR="00C64289" w:rsidRPr="00A43B58">
        <w:rPr>
          <w:rFonts w:ascii="Arial" w:hAnsi="Arial" w:cs="Arial"/>
          <w:sz w:val="16"/>
          <w:szCs w:val="16"/>
          <w:highlight w:val="cyan"/>
        </w:rPr>
        <w:t>First day of class</w:t>
      </w:r>
    </w:p>
    <w:p w:rsidR="00C40B13" w:rsidRPr="00A43B58" w:rsidRDefault="00C40B13" w:rsidP="008F28DF">
      <w:pPr>
        <w:spacing w:line="240" w:lineRule="auto"/>
        <w:contextualSpacing/>
        <w:jc w:val="both"/>
        <w:rPr>
          <w:rFonts w:ascii="Arial" w:hAnsi="Arial" w:cs="Arial"/>
          <w:sz w:val="16"/>
          <w:szCs w:val="16"/>
          <w:highlight w:val="cyan"/>
        </w:rPr>
      </w:pPr>
      <w:r>
        <w:rPr>
          <w:rFonts w:ascii="Arial" w:hAnsi="Arial" w:cs="Arial"/>
          <w:sz w:val="16"/>
          <w:szCs w:val="16"/>
          <w:highlight w:val="cyan"/>
        </w:rPr>
        <w:t>Monday, September 4</w:t>
      </w:r>
      <w:r w:rsidRPr="00C40B13">
        <w:rPr>
          <w:rFonts w:ascii="Arial" w:hAnsi="Arial" w:cs="Arial"/>
          <w:sz w:val="16"/>
          <w:szCs w:val="16"/>
          <w:highlight w:val="cyan"/>
          <w:vertAlign w:val="superscript"/>
        </w:rPr>
        <w:t>th</w:t>
      </w:r>
      <w:r>
        <w:rPr>
          <w:rFonts w:ascii="Arial" w:hAnsi="Arial" w:cs="Arial"/>
          <w:sz w:val="16"/>
          <w:szCs w:val="16"/>
          <w:highlight w:val="cyan"/>
        </w:rPr>
        <w:t xml:space="preserve"> </w:t>
      </w:r>
      <w:r>
        <w:rPr>
          <w:rFonts w:ascii="Arial" w:hAnsi="Arial" w:cs="Arial"/>
          <w:sz w:val="16"/>
          <w:szCs w:val="16"/>
          <w:highlight w:val="cyan"/>
        </w:rPr>
        <w:tab/>
      </w:r>
      <w:r>
        <w:rPr>
          <w:rFonts w:ascii="Arial" w:hAnsi="Arial" w:cs="Arial"/>
          <w:sz w:val="16"/>
          <w:szCs w:val="16"/>
          <w:highlight w:val="cyan"/>
        </w:rPr>
        <w:tab/>
        <w:t>Labor Day Holiday</w:t>
      </w:r>
    </w:p>
    <w:p w:rsidR="00C64289" w:rsidRPr="00A43B58" w:rsidRDefault="00BC1A6D" w:rsidP="008F28DF">
      <w:pPr>
        <w:spacing w:line="240" w:lineRule="auto"/>
        <w:contextualSpacing/>
        <w:rPr>
          <w:rFonts w:ascii="Arial" w:hAnsi="Arial" w:cs="Arial"/>
          <w:sz w:val="16"/>
          <w:szCs w:val="16"/>
          <w:highlight w:val="cyan"/>
        </w:rPr>
      </w:pPr>
      <w:r>
        <w:rPr>
          <w:rFonts w:ascii="Arial" w:hAnsi="Arial" w:cs="Arial"/>
          <w:sz w:val="16"/>
          <w:szCs w:val="16"/>
          <w:highlight w:val="cyan"/>
        </w:rPr>
        <w:t>Monday, September 11</w:t>
      </w:r>
      <w:r w:rsidRPr="00BC1A6D">
        <w:rPr>
          <w:rFonts w:ascii="Arial" w:hAnsi="Arial" w:cs="Arial"/>
          <w:sz w:val="16"/>
          <w:szCs w:val="16"/>
          <w:highlight w:val="cyan"/>
          <w:vertAlign w:val="superscript"/>
        </w:rPr>
        <w:t>th</w:t>
      </w:r>
      <w:r w:rsidR="0083115D" w:rsidRPr="00A43B58">
        <w:rPr>
          <w:rFonts w:ascii="Arial" w:hAnsi="Arial" w:cs="Arial"/>
          <w:sz w:val="16"/>
          <w:szCs w:val="16"/>
          <w:highlight w:val="cyan"/>
        </w:rPr>
        <w:t xml:space="preserve"> </w:t>
      </w:r>
      <w:r w:rsidR="00673BAA" w:rsidRPr="00A43B58">
        <w:rPr>
          <w:rFonts w:ascii="Arial" w:hAnsi="Arial" w:cs="Arial"/>
          <w:sz w:val="16"/>
          <w:szCs w:val="16"/>
          <w:highlight w:val="cyan"/>
        </w:rPr>
        <w:t xml:space="preserve"> </w:t>
      </w:r>
      <w:r w:rsidR="00C64289" w:rsidRPr="00A43B58">
        <w:rPr>
          <w:rFonts w:ascii="Arial" w:hAnsi="Arial" w:cs="Arial"/>
          <w:sz w:val="16"/>
          <w:szCs w:val="16"/>
          <w:highlight w:val="cyan"/>
        </w:rPr>
        <w:t xml:space="preserve"> </w:t>
      </w:r>
      <w:r w:rsidR="00C64289" w:rsidRPr="00A43B58">
        <w:rPr>
          <w:rFonts w:ascii="Arial" w:hAnsi="Arial" w:cs="Arial"/>
          <w:sz w:val="16"/>
          <w:szCs w:val="16"/>
          <w:highlight w:val="cyan"/>
        </w:rPr>
        <w:tab/>
      </w:r>
      <w:r w:rsidR="00C40B13">
        <w:rPr>
          <w:rFonts w:ascii="Arial" w:hAnsi="Arial" w:cs="Arial"/>
          <w:sz w:val="16"/>
          <w:szCs w:val="16"/>
          <w:highlight w:val="cyan"/>
        </w:rPr>
        <w:tab/>
      </w:r>
      <w:r w:rsidR="00C64289" w:rsidRPr="00A43B58">
        <w:rPr>
          <w:rFonts w:ascii="Arial" w:hAnsi="Arial" w:cs="Arial"/>
          <w:sz w:val="16"/>
          <w:szCs w:val="16"/>
          <w:highlight w:val="cyan"/>
        </w:rPr>
        <w:t xml:space="preserve">Census </w:t>
      </w:r>
      <w:proofErr w:type="gramStart"/>
      <w:r w:rsidR="00C64289" w:rsidRPr="00A43B58">
        <w:rPr>
          <w:rFonts w:ascii="Arial" w:hAnsi="Arial" w:cs="Arial"/>
          <w:sz w:val="16"/>
          <w:szCs w:val="16"/>
          <w:highlight w:val="cyan"/>
        </w:rPr>
        <w:t xml:space="preserve">Date  </w:t>
      </w:r>
      <w:r w:rsidR="00C64289" w:rsidRPr="00A43B58">
        <w:rPr>
          <w:rFonts w:ascii="Arial" w:hAnsi="Arial" w:cs="Arial"/>
          <w:b/>
          <w:sz w:val="16"/>
          <w:szCs w:val="16"/>
          <w:highlight w:val="cyan"/>
        </w:rPr>
        <w:t>(</w:t>
      </w:r>
      <w:proofErr w:type="gramEnd"/>
      <w:r w:rsidR="00C64289" w:rsidRPr="00A43B58">
        <w:rPr>
          <w:rFonts w:ascii="Arial" w:hAnsi="Arial" w:cs="Arial"/>
          <w:b/>
          <w:sz w:val="16"/>
          <w:szCs w:val="16"/>
          <w:highlight w:val="cyan"/>
        </w:rPr>
        <w:t xml:space="preserve">Deadline for makeup requests for </w:t>
      </w:r>
      <w:r w:rsidR="00C64289" w:rsidRPr="00A43B58">
        <w:rPr>
          <w:rFonts w:ascii="Arial" w:hAnsi="Arial" w:cs="Arial"/>
          <w:b/>
          <w:sz w:val="16"/>
          <w:szCs w:val="16"/>
          <w:highlight w:val="cyan"/>
          <w:u w:val="single"/>
        </w:rPr>
        <w:t>all</w:t>
      </w:r>
      <w:r w:rsidR="00C64289" w:rsidRPr="00A43B58">
        <w:rPr>
          <w:rFonts w:ascii="Arial" w:hAnsi="Arial" w:cs="Arial"/>
          <w:b/>
          <w:sz w:val="16"/>
          <w:szCs w:val="16"/>
          <w:highlight w:val="cyan"/>
        </w:rPr>
        <w:t xml:space="preserve"> exams)</w:t>
      </w:r>
    </w:p>
    <w:p w:rsidR="00C64289" w:rsidRPr="00A43B58" w:rsidRDefault="00BC1A6D" w:rsidP="008F28DF">
      <w:pPr>
        <w:spacing w:line="240" w:lineRule="auto"/>
        <w:contextualSpacing/>
        <w:rPr>
          <w:rFonts w:ascii="Arial" w:hAnsi="Arial" w:cs="Arial"/>
          <w:sz w:val="16"/>
          <w:szCs w:val="16"/>
          <w:highlight w:val="cyan"/>
        </w:rPr>
      </w:pPr>
      <w:r>
        <w:rPr>
          <w:rFonts w:ascii="Arial" w:hAnsi="Arial" w:cs="Arial"/>
          <w:b/>
          <w:sz w:val="16"/>
          <w:szCs w:val="16"/>
          <w:highlight w:val="cyan"/>
        </w:rPr>
        <w:t>Friday, September 22</w:t>
      </w:r>
      <w:r w:rsidRPr="00BC1A6D">
        <w:rPr>
          <w:rFonts w:ascii="Arial" w:hAnsi="Arial" w:cs="Arial"/>
          <w:b/>
          <w:sz w:val="16"/>
          <w:szCs w:val="16"/>
          <w:highlight w:val="cyan"/>
          <w:vertAlign w:val="superscript"/>
        </w:rPr>
        <w:t>nd</w:t>
      </w:r>
      <w:r>
        <w:rPr>
          <w:rFonts w:ascii="Arial" w:hAnsi="Arial" w:cs="Arial"/>
          <w:b/>
          <w:sz w:val="16"/>
          <w:szCs w:val="16"/>
          <w:highlight w:val="cyan"/>
        </w:rPr>
        <w:t xml:space="preserve"> </w:t>
      </w:r>
      <w:r w:rsidR="0083115D" w:rsidRPr="00A43B58">
        <w:rPr>
          <w:rFonts w:ascii="Arial" w:hAnsi="Arial" w:cs="Arial"/>
          <w:b/>
          <w:sz w:val="16"/>
          <w:szCs w:val="16"/>
          <w:highlight w:val="cyan"/>
        </w:rPr>
        <w:t xml:space="preserve"> </w:t>
      </w:r>
      <w:r w:rsidR="00673BAA" w:rsidRPr="00A43B58">
        <w:rPr>
          <w:rFonts w:ascii="Arial" w:hAnsi="Arial" w:cs="Arial"/>
          <w:b/>
          <w:sz w:val="16"/>
          <w:szCs w:val="16"/>
          <w:highlight w:val="cyan"/>
        </w:rPr>
        <w:t xml:space="preserve"> </w:t>
      </w:r>
      <w:r w:rsidR="00C64289" w:rsidRPr="00A43B58">
        <w:rPr>
          <w:rFonts w:ascii="Arial" w:hAnsi="Arial" w:cs="Arial"/>
          <w:b/>
          <w:sz w:val="16"/>
          <w:szCs w:val="16"/>
          <w:highlight w:val="cyan"/>
        </w:rPr>
        <w:t xml:space="preserve"> </w:t>
      </w:r>
      <w:r w:rsidR="00C64289" w:rsidRPr="00A43B58">
        <w:rPr>
          <w:rFonts w:ascii="Arial" w:hAnsi="Arial" w:cs="Arial"/>
          <w:b/>
          <w:sz w:val="16"/>
          <w:szCs w:val="16"/>
          <w:highlight w:val="cyan"/>
        </w:rPr>
        <w:tab/>
      </w:r>
      <w:r w:rsidR="00C40B13">
        <w:rPr>
          <w:rFonts w:ascii="Arial" w:hAnsi="Arial" w:cs="Arial"/>
          <w:b/>
          <w:sz w:val="16"/>
          <w:szCs w:val="16"/>
          <w:highlight w:val="cyan"/>
        </w:rPr>
        <w:tab/>
      </w:r>
      <w:r w:rsidR="00C64289" w:rsidRPr="00A43B58">
        <w:rPr>
          <w:rFonts w:ascii="Arial" w:hAnsi="Arial" w:cs="Arial"/>
          <w:b/>
          <w:sz w:val="16"/>
          <w:szCs w:val="16"/>
          <w:highlight w:val="cyan"/>
        </w:rPr>
        <w:t>Midterm 1, 6:00 – 8:00 pm</w:t>
      </w:r>
    </w:p>
    <w:p w:rsidR="005F7B39" w:rsidRPr="00A43B58" w:rsidRDefault="005F7B39" w:rsidP="008F28DF">
      <w:pPr>
        <w:spacing w:line="240" w:lineRule="auto"/>
        <w:contextualSpacing/>
        <w:rPr>
          <w:rFonts w:ascii="Arial" w:hAnsi="Arial" w:cs="Arial"/>
          <w:sz w:val="16"/>
          <w:szCs w:val="16"/>
          <w:highlight w:val="cyan"/>
        </w:rPr>
      </w:pPr>
      <w:r w:rsidRPr="00A43B58">
        <w:rPr>
          <w:rFonts w:ascii="Arial" w:hAnsi="Arial" w:cs="Arial"/>
          <w:b/>
          <w:sz w:val="16"/>
          <w:szCs w:val="16"/>
          <w:highlight w:val="cyan"/>
        </w:rPr>
        <w:t xml:space="preserve">Friday, </w:t>
      </w:r>
      <w:r w:rsidR="00BC1A6D">
        <w:rPr>
          <w:rFonts w:ascii="Arial" w:hAnsi="Arial" w:cs="Arial"/>
          <w:b/>
          <w:sz w:val="16"/>
          <w:szCs w:val="16"/>
          <w:highlight w:val="cyan"/>
        </w:rPr>
        <w:t>October 27</w:t>
      </w:r>
      <w:r w:rsidR="00BC1A6D" w:rsidRPr="00BC1A6D">
        <w:rPr>
          <w:rFonts w:ascii="Arial" w:hAnsi="Arial" w:cs="Arial"/>
          <w:b/>
          <w:sz w:val="16"/>
          <w:szCs w:val="16"/>
          <w:highlight w:val="cyan"/>
          <w:vertAlign w:val="superscript"/>
        </w:rPr>
        <w:t>th</w:t>
      </w:r>
      <w:r w:rsidR="00BC1A6D">
        <w:rPr>
          <w:rFonts w:ascii="Arial" w:hAnsi="Arial" w:cs="Arial"/>
          <w:b/>
          <w:sz w:val="16"/>
          <w:szCs w:val="16"/>
          <w:highlight w:val="cyan"/>
        </w:rPr>
        <w:t xml:space="preserve"> </w:t>
      </w:r>
      <w:r w:rsidR="0083115D" w:rsidRPr="00A43B58">
        <w:rPr>
          <w:rFonts w:ascii="Arial" w:hAnsi="Arial" w:cs="Arial"/>
          <w:b/>
          <w:sz w:val="16"/>
          <w:szCs w:val="16"/>
          <w:highlight w:val="cyan"/>
        </w:rPr>
        <w:t xml:space="preserve"> </w:t>
      </w:r>
      <w:r w:rsidRPr="00A43B58">
        <w:rPr>
          <w:rFonts w:ascii="Arial" w:hAnsi="Arial" w:cs="Arial"/>
          <w:b/>
          <w:sz w:val="16"/>
          <w:szCs w:val="16"/>
          <w:highlight w:val="cyan"/>
        </w:rPr>
        <w:t xml:space="preserve">       </w:t>
      </w:r>
      <w:r w:rsidRPr="00A43B58">
        <w:rPr>
          <w:rFonts w:ascii="Arial" w:hAnsi="Arial" w:cs="Arial"/>
          <w:b/>
          <w:sz w:val="16"/>
          <w:szCs w:val="16"/>
          <w:highlight w:val="cyan"/>
        </w:rPr>
        <w:tab/>
      </w:r>
      <w:r w:rsidR="00C40B13">
        <w:rPr>
          <w:rFonts w:ascii="Arial" w:hAnsi="Arial" w:cs="Arial"/>
          <w:b/>
          <w:sz w:val="16"/>
          <w:szCs w:val="16"/>
          <w:highlight w:val="cyan"/>
        </w:rPr>
        <w:tab/>
      </w:r>
      <w:r w:rsidRPr="00A43B58">
        <w:rPr>
          <w:rFonts w:ascii="Arial" w:hAnsi="Arial" w:cs="Arial"/>
          <w:b/>
          <w:sz w:val="16"/>
          <w:szCs w:val="16"/>
          <w:highlight w:val="cyan"/>
        </w:rPr>
        <w:t>Midterm 2, 6:00 – 8:00 pm</w:t>
      </w:r>
      <w:r w:rsidRPr="00A43B58">
        <w:rPr>
          <w:rFonts w:ascii="Arial" w:hAnsi="Arial" w:cs="Arial"/>
          <w:sz w:val="16"/>
          <w:szCs w:val="16"/>
          <w:highlight w:val="cyan"/>
        </w:rPr>
        <w:tab/>
      </w:r>
    </w:p>
    <w:p w:rsidR="0083115D" w:rsidRDefault="00BC1A6D" w:rsidP="008F28DF">
      <w:pPr>
        <w:spacing w:line="240" w:lineRule="auto"/>
        <w:contextualSpacing/>
        <w:rPr>
          <w:rFonts w:ascii="Arial" w:hAnsi="Arial" w:cs="Arial"/>
          <w:sz w:val="16"/>
          <w:szCs w:val="16"/>
          <w:highlight w:val="cyan"/>
        </w:rPr>
      </w:pPr>
      <w:r>
        <w:rPr>
          <w:rFonts w:ascii="Arial" w:hAnsi="Arial" w:cs="Arial"/>
          <w:sz w:val="16"/>
          <w:szCs w:val="16"/>
          <w:highlight w:val="cyan"/>
        </w:rPr>
        <w:t>Wednesday, November 1</w:t>
      </w:r>
      <w:r w:rsidRPr="00BC1A6D">
        <w:rPr>
          <w:rFonts w:ascii="Arial" w:hAnsi="Arial" w:cs="Arial"/>
          <w:sz w:val="16"/>
          <w:szCs w:val="16"/>
          <w:highlight w:val="cyan"/>
          <w:vertAlign w:val="superscript"/>
        </w:rPr>
        <w:t>st</w:t>
      </w:r>
      <w:r>
        <w:rPr>
          <w:rFonts w:ascii="Arial" w:hAnsi="Arial" w:cs="Arial"/>
          <w:sz w:val="16"/>
          <w:szCs w:val="16"/>
          <w:highlight w:val="cyan"/>
        </w:rPr>
        <w:t xml:space="preserve"> </w:t>
      </w:r>
      <w:r w:rsidR="00D73C0E" w:rsidRPr="00A43B58">
        <w:rPr>
          <w:rFonts w:ascii="Arial" w:hAnsi="Arial" w:cs="Arial"/>
          <w:sz w:val="16"/>
          <w:szCs w:val="16"/>
          <w:highlight w:val="cyan"/>
        </w:rPr>
        <w:t xml:space="preserve">    </w:t>
      </w:r>
      <w:r w:rsidR="00C40B13">
        <w:rPr>
          <w:rFonts w:ascii="Arial" w:hAnsi="Arial" w:cs="Arial"/>
          <w:sz w:val="16"/>
          <w:szCs w:val="16"/>
          <w:highlight w:val="cyan"/>
        </w:rPr>
        <w:tab/>
      </w:r>
      <w:r w:rsidR="00D73C0E" w:rsidRPr="00A43B58">
        <w:rPr>
          <w:rFonts w:ascii="Arial" w:hAnsi="Arial" w:cs="Arial"/>
          <w:sz w:val="16"/>
          <w:szCs w:val="16"/>
          <w:highlight w:val="cyan"/>
        </w:rPr>
        <w:t xml:space="preserve"> </w:t>
      </w:r>
      <w:r w:rsidR="00C40B13">
        <w:rPr>
          <w:rFonts w:ascii="Arial" w:hAnsi="Arial" w:cs="Arial"/>
          <w:sz w:val="16"/>
          <w:szCs w:val="16"/>
          <w:highlight w:val="cyan"/>
        </w:rPr>
        <w:tab/>
      </w:r>
      <w:r w:rsidR="0083115D" w:rsidRPr="00A43B58">
        <w:rPr>
          <w:rFonts w:ascii="Arial" w:hAnsi="Arial" w:cs="Arial"/>
          <w:sz w:val="16"/>
          <w:szCs w:val="16"/>
          <w:highlight w:val="cyan"/>
        </w:rPr>
        <w:t>Last day to drop a class (by 4 pm)</w:t>
      </w:r>
    </w:p>
    <w:p w:rsidR="00C40B13" w:rsidRPr="00A43B58" w:rsidRDefault="00C40B13" w:rsidP="008F28DF">
      <w:pPr>
        <w:spacing w:line="240" w:lineRule="auto"/>
        <w:contextualSpacing/>
        <w:rPr>
          <w:rFonts w:ascii="Arial" w:hAnsi="Arial" w:cs="Arial"/>
          <w:sz w:val="16"/>
          <w:szCs w:val="16"/>
          <w:highlight w:val="cyan"/>
        </w:rPr>
      </w:pPr>
      <w:r>
        <w:rPr>
          <w:rFonts w:ascii="Arial" w:hAnsi="Arial" w:cs="Arial"/>
          <w:sz w:val="16"/>
          <w:szCs w:val="16"/>
          <w:highlight w:val="cyan"/>
        </w:rPr>
        <w:t>Thursday-Friday, November 23-24</w:t>
      </w:r>
      <w:r w:rsidRPr="00C40B13">
        <w:rPr>
          <w:rFonts w:ascii="Arial" w:hAnsi="Arial" w:cs="Arial"/>
          <w:sz w:val="16"/>
          <w:szCs w:val="16"/>
          <w:highlight w:val="cyan"/>
          <w:vertAlign w:val="superscript"/>
        </w:rPr>
        <w:t>th</w:t>
      </w:r>
      <w:r>
        <w:rPr>
          <w:rFonts w:ascii="Arial" w:hAnsi="Arial" w:cs="Arial"/>
          <w:sz w:val="16"/>
          <w:szCs w:val="16"/>
          <w:highlight w:val="cyan"/>
        </w:rPr>
        <w:t xml:space="preserve"> </w:t>
      </w:r>
      <w:r>
        <w:rPr>
          <w:rFonts w:ascii="Arial" w:hAnsi="Arial" w:cs="Arial"/>
          <w:sz w:val="16"/>
          <w:szCs w:val="16"/>
          <w:highlight w:val="cyan"/>
        </w:rPr>
        <w:tab/>
        <w:t>Thanksgiving Holiday</w:t>
      </w:r>
    </w:p>
    <w:p w:rsidR="00C64289" w:rsidRPr="00A43B58" w:rsidRDefault="00BC1A6D" w:rsidP="008F28DF">
      <w:pPr>
        <w:spacing w:line="240" w:lineRule="auto"/>
        <w:contextualSpacing/>
        <w:rPr>
          <w:rFonts w:ascii="Arial" w:hAnsi="Arial" w:cs="Arial"/>
          <w:sz w:val="16"/>
          <w:szCs w:val="16"/>
          <w:highlight w:val="cyan"/>
        </w:rPr>
      </w:pPr>
      <w:r w:rsidRPr="00586090">
        <w:rPr>
          <w:rFonts w:ascii="Arial" w:hAnsi="Arial" w:cs="Arial"/>
          <w:sz w:val="16"/>
          <w:szCs w:val="16"/>
        </w:rPr>
        <w:t>Tuesday, December 5</w:t>
      </w:r>
      <w:r w:rsidRPr="00586090">
        <w:rPr>
          <w:rFonts w:ascii="Arial" w:hAnsi="Arial" w:cs="Arial"/>
          <w:sz w:val="16"/>
          <w:szCs w:val="16"/>
          <w:vertAlign w:val="superscript"/>
        </w:rPr>
        <w:t>th</w:t>
      </w:r>
      <w:r w:rsidRPr="00586090">
        <w:rPr>
          <w:rFonts w:ascii="Arial" w:hAnsi="Arial" w:cs="Arial"/>
          <w:sz w:val="16"/>
          <w:szCs w:val="16"/>
        </w:rPr>
        <w:t xml:space="preserve"> </w:t>
      </w:r>
      <w:r w:rsidR="00673BAA" w:rsidRPr="00586090">
        <w:rPr>
          <w:rFonts w:ascii="Arial" w:hAnsi="Arial" w:cs="Arial"/>
          <w:sz w:val="16"/>
          <w:szCs w:val="16"/>
        </w:rPr>
        <w:t xml:space="preserve">        </w:t>
      </w:r>
      <w:r w:rsidR="00C64289" w:rsidRPr="00A43B58">
        <w:rPr>
          <w:rFonts w:ascii="Arial" w:hAnsi="Arial" w:cs="Arial"/>
          <w:sz w:val="16"/>
          <w:szCs w:val="16"/>
          <w:highlight w:val="cyan"/>
        </w:rPr>
        <w:tab/>
      </w:r>
      <w:r w:rsidR="00C40B13">
        <w:rPr>
          <w:rFonts w:ascii="Arial" w:hAnsi="Arial" w:cs="Arial"/>
          <w:sz w:val="16"/>
          <w:szCs w:val="16"/>
          <w:highlight w:val="cyan"/>
        </w:rPr>
        <w:tab/>
      </w:r>
      <w:r w:rsidR="00C64289" w:rsidRPr="00A43B58">
        <w:rPr>
          <w:rFonts w:ascii="Arial" w:hAnsi="Arial" w:cs="Arial"/>
          <w:sz w:val="16"/>
          <w:szCs w:val="16"/>
          <w:highlight w:val="cyan"/>
        </w:rPr>
        <w:t>Last day of class</w:t>
      </w:r>
    </w:p>
    <w:p w:rsidR="00C64289" w:rsidRPr="008862C1" w:rsidRDefault="00BC1A6D" w:rsidP="008F28DF">
      <w:pPr>
        <w:spacing w:line="240" w:lineRule="auto"/>
        <w:contextualSpacing/>
        <w:rPr>
          <w:rFonts w:ascii="Arial" w:hAnsi="Arial" w:cs="Arial"/>
          <w:sz w:val="16"/>
          <w:szCs w:val="16"/>
        </w:rPr>
      </w:pPr>
      <w:r>
        <w:rPr>
          <w:rFonts w:ascii="Arial" w:hAnsi="Arial" w:cs="Arial"/>
          <w:b/>
          <w:sz w:val="16"/>
          <w:szCs w:val="16"/>
          <w:highlight w:val="cyan"/>
        </w:rPr>
        <w:t>Saturday, December 9</w:t>
      </w:r>
      <w:r w:rsidRPr="00BC1A6D">
        <w:rPr>
          <w:rFonts w:ascii="Arial" w:hAnsi="Arial" w:cs="Arial"/>
          <w:b/>
          <w:sz w:val="16"/>
          <w:szCs w:val="16"/>
          <w:highlight w:val="cyan"/>
          <w:vertAlign w:val="superscript"/>
        </w:rPr>
        <w:t>th</w:t>
      </w:r>
      <w:r>
        <w:rPr>
          <w:rFonts w:ascii="Arial" w:hAnsi="Arial" w:cs="Arial"/>
          <w:b/>
          <w:sz w:val="16"/>
          <w:szCs w:val="16"/>
          <w:highlight w:val="cyan"/>
        </w:rPr>
        <w:t xml:space="preserve"> </w:t>
      </w:r>
      <w:r w:rsidR="00673BAA" w:rsidRPr="00A43B58">
        <w:rPr>
          <w:rFonts w:ascii="Arial" w:hAnsi="Arial" w:cs="Arial"/>
          <w:b/>
          <w:sz w:val="16"/>
          <w:szCs w:val="16"/>
          <w:highlight w:val="cyan"/>
        </w:rPr>
        <w:t xml:space="preserve">  </w:t>
      </w:r>
      <w:r w:rsidR="00C64289" w:rsidRPr="00A43B58">
        <w:rPr>
          <w:rFonts w:ascii="Arial" w:hAnsi="Arial" w:cs="Arial"/>
          <w:b/>
          <w:sz w:val="16"/>
          <w:szCs w:val="16"/>
          <w:highlight w:val="cyan"/>
        </w:rPr>
        <w:t xml:space="preserve"> </w:t>
      </w:r>
      <w:r w:rsidR="00C64289" w:rsidRPr="00A43B58">
        <w:rPr>
          <w:rFonts w:ascii="Arial" w:hAnsi="Arial" w:cs="Arial"/>
          <w:b/>
          <w:sz w:val="16"/>
          <w:szCs w:val="16"/>
          <w:highlight w:val="cyan"/>
        </w:rPr>
        <w:tab/>
      </w:r>
      <w:r w:rsidR="00C40B13">
        <w:rPr>
          <w:rFonts w:ascii="Arial" w:hAnsi="Arial" w:cs="Arial"/>
          <w:b/>
          <w:sz w:val="16"/>
          <w:szCs w:val="16"/>
          <w:highlight w:val="cyan"/>
        </w:rPr>
        <w:tab/>
      </w:r>
      <w:r w:rsidR="00C64289" w:rsidRPr="006307AE">
        <w:rPr>
          <w:rFonts w:ascii="Arial" w:hAnsi="Arial" w:cs="Arial"/>
          <w:b/>
          <w:sz w:val="16"/>
          <w:szCs w:val="16"/>
          <w:highlight w:val="cyan"/>
        </w:rPr>
        <w:t>Final Exam, 12:30 – 3:00 pm</w:t>
      </w:r>
    </w:p>
    <w:p w:rsidR="00C64289" w:rsidRPr="008862C1" w:rsidRDefault="00C64289" w:rsidP="008F28DF">
      <w:pPr>
        <w:spacing w:line="240" w:lineRule="auto"/>
        <w:contextualSpacing/>
        <w:rPr>
          <w:rFonts w:ascii="Arial" w:hAnsi="Arial" w:cs="Arial"/>
          <w:b/>
          <w:sz w:val="16"/>
          <w:szCs w:val="16"/>
        </w:rPr>
      </w:pPr>
    </w:p>
    <w:p w:rsidR="00C64289" w:rsidRPr="008862C1" w:rsidRDefault="00C64289" w:rsidP="008F28DF">
      <w:pPr>
        <w:spacing w:line="240" w:lineRule="auto"/>
        <w:contextualSpacing/>
        <w:rPr>
          <w:rFonts w:ascii="Arial" w:hAnsi="Arial" w:cs="Arial"/>
          <w:sz w:val="16"/>
          <w:szCs w:val="16"/>
        </w:rPr>
      </w:pPr>
      <w:r w:rsidRPr="008862C1">
        <w:rPr>
          <w:rFonts w:ascii="Arial" w:hAnsi="Arial" w:cs="Arial"/>
          <w:b/>
          <w:sz w:val="16"/>
          <w:szCs w:val="16"/>
        </w:rPr>
        <w:t>Course Schedule</w:t>
      </w:r>
      <w:r w:rsidR="00F85DD5" w:rsidRPr="008862C1">
        <w:rPr>
          <w:rFonts w:ascii="Arial" w:hAnsi="Arial" w:cs="Arial"/>
          <w:b/>
          <w:sz w:val="16"/>
          <w:szCs w:val="16"/>
        </w:rPr>
        <w:t>:</w:t>
      </w:r>
    </w:p>
    <w:p w:rsidR="00C64289" w:rsidRPr="008862C1" w:rsidRDefault="00C64289" w:rsidP="008F28DF">
      <w:pPr>
        <w:spacing w:line="240" w:lineRule="auto"/>
        <w:contextualSpacing/>
        <w:rPr>
          <w:rFonts w:ascii="Arial" w:hAnsi="Arial" w:cs="Arial"/>
          <w:sz w:val="16"/>
          <w:szCs w:val="16"/>
        </w:rPr>
      </w:pPr>
      <w:r w:rsidRPr="008862C1">
        <w:rPr>
          <w:rFonts w:ascii="Arial" w:hAnsi="Arial" w:cs="Arial"/>
          <w:b/>
          <w:sz w:val="16"/>
          <w:szCs w:val="16"/>
        </w:rPr>
        <w:t>(Goal is to be done with the given sections in the textbook by the dates listed)</w:t>
      </w:r>
    </w:p>
    <w:p w:rsidR="00C64289" w:rsidRPr="008862C1" w:rsidRDefault="00C64289" w:rsidP="008F28DF">
      <w:pPr>
        <w:spacing w:line="240" w:lineRule="auto"/>
        <w:contextualSpacing/>
        <w:rPr>
          <w:rFonts w:ascii="Arial" w:hAnsi="Arial" w:cs="Arial"/>
          <w:sz w:val="16"/>
          <w:szCs w:val="16"/>
        </w:rPr>
      </w:pP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8/24</w:t>
      </w:r>
      <w:r w:rsidR="00C64289" w:rsidRPr="00586090">
        <w:rPr>
          <w:rFonts w:ascii="Arial" w:hAnsi="Arial" w:cs="Arial"/>
          <w:b/>
          <w:sz w:val="16"/>
          <w:szCs w:val="16"/>
        </w:rPr>
        <w:t xml:space="preserve"> 2.1 Idea of Limits</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8/29</w:t>
      </w:r>
      <w:r w:rsidR="00C64289" w:rsidRPr="00586090">
        <w:rPr>
          <w:rFonts w:ascii="Arial" w:hAnsi="Arial" w:cs="Arial"/>
          <w:b/>
          <w:sz w:val="16"/>
          <w:szCs w:val="16"/>
        </w:rPr>
        <w:t xml:space="preserve"> 2.2 Definitions of Limits</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8/31</w:t>
      </w:r>
      <w:r w:rsidR="00C64289" w:rsidRPr="00586090">
        <w:rPr>
          <w:rFonts w:ascii="Arial" w:hAnsi="Arial" w:cs="Arial"/>
          <w:b/>
          <w:sz w:val="16"/>
          <w:szCs w:val="16"/>
        </w:rPr>
        <w:t xml:space="preserve"> 2.3 Techniques for Computing Limits</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9/5</w:t>
      </w:r>
      <w:r w:rsidR="00C64289" w:rsidRPr="00586090">
        <w:rPr>
          <w:rFonts w:ascii="Arial" w:hAnsi="Arial" w:cs="Arial"/>
          <w:b/>
          <w:sz w:val="16"/>
          <w:szCs w:val="16"/>
        </w:rPr>
        <w:t xml:space="preserve"> 2.4 Infinite Limits</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9/5</w:t>
      </w:r>
      <w:r w:rsidR="00C64289" w:rsidRPr="00586090">
        <w:rPr>
          <w:rFonts w:ascii="Arial" w:hAnsi="Arial" w:cs="Arial"/>
          <w:b/>
          <w:sz w:val="16"/>
          <w:szCs w:val="16"/>
        </w:rPr>
        <w:t xml:space="preserve"> 2.5 Limits at Infinity</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9/7</w:t>
      </w:r>
      <w:r w:rsidR="00C64289" w:rsidRPr="00586090">
        <w:rPr>
          <w:rFonts w:ascii="Arial" w:hAnsi="Arial" w:cs="Arial"/>
          <w:b/>
          <w:sz w:val="16"/>
          <w:szCs w:val="16"/>
        </w:rPr>
        <w:t xml:space="preserve"> 2.6 Continuity</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9/12</w:t>
      </w:r>
      <w:r w:rsidR="00C64289" w:rsidRPr="00586090">
        <w:rPr>
          <w:rFonts w:ascii="Arial" w:hAnsi="Arial" w:cs="Arial"/>
          <w:b/>
          <w:sz w:val="16"/>
          <w:szCs w:val="16"/>
        </w:rPr>
        <w:t xml:space="preserve"> 3.1 Introduction to Derivatives</w:t>
      </w:r>
    </w:p>
    <w:p w:rsidR="00C64289" w:rsidRPr="00586090" w:rsidRDefault="003C0E9B" w:rsidP="008F28DF">
      <w:pPr>
        <w:spacing w:line="240" w:lineRule="auto"/>
        <w:contextualSpacing/>
        <w:rPr>
          <w:rFonts w:ascii="Arial" w:hAnsi="Arial" w:cs="Arial"/>
          <w:sz w:val="16"/>
          <w:szCs w:val="16"/>
        </w:rPr>
      </w:pPr>
      <w:r w:rsidRPr="00586090">
        <w:rPr>
          <w:rFonts w:ascii="Arial" w:hAnsi="Arial" w:cs="Arial"/>
          <w:b/>
          <w:sz w:val="16"/>
          <w:szCs w:val="16"/>
        </w:rPr>
        <w:t>9/14 3.2</w:t>
      </w:r>
      <w:r w:rsidR="00275FA7" w:rsidRPr="00586090">
        <w:rPr>
          <w:rFonts w:ascii="Arial" w:hAnsi="Arial" w:cs="Arial"/>
          <w:b/>
          <w:sz w:val="16"/>
          <w:szCs w:val="16"/>
        </w:rPr>
        <w:t xml:space="preserve"> Working with Derivatives </w:t>
      </w:r>
    </w:p>
    <w:p w:rsidR="00275FA7" w:rsidRPr="00586090" w:rsidRDefault="003C0E9B" w:rsidP="008F28DF">
      <w:pPr>
        <w:spacing w:line="240" w:lineRule="auto"/>
        <w:contextualSpacing/>
        <w:rPr>
          <w:rFonts w:ascii="Arial" w:hAnsi="Arial" w:cs="Arial"/>
          <w:b/>
          <w:sz w:val="16"/>
          <w:szCs w:val="16"/>
        </w:rPr>
      </w:pPr>
      <w:r w:rsidRPr="00586090">
        <w:rPr>
          <w:rFonts w:ascii="Arial" w:hAnsi="Arial" w:cs="Arial"/>
          <w:b/>
          <w:sz w:val="16"/>
          <w:szCs w:val="16"/>
        </w:rPr>
        <w:t>9/19</w:t>
      </w:r>
      <w:r w:rsidR="00275FA7" w:rsidRPr="00586090">
        <w:rPr>
          <w:rFonts w:ascii="Arial" w:hAnsi="Arial" w:cs="Arial"/>
          <w:b/>
          <w:sz w:val="16"/>
          <w:szCs w:val="16"/>
        </w:rPr>
        <w:t xml:space="preserve"> 3.3 Rules of Differentiation</w:t>
      </w:r>
    </w:p>
    <w:p w:rsidR="006504BD" w:rsidRPr="00586090" w:rsidRDefault="003C0E9B" w:rsidP="008F28DF">
      <w:pPr>
        <w:spacing w:line="240" w:lineRule="auto"/>
        <w:contextualSpacing/>
        <w:rPr>
          <w:rFonts w:ascii="Arial" w:hAnsi="Arial" w:cs="Arial"/>
          <w:b/>
          <w:sz w:val="16"/>
          <w:szCs w:val="16"/>
        </w:rPr>
      </w:pPr>
      <w:r w:rsidRPr="00586090">
        <w:rPr>
          <w:rFonts w:ascii="Arial" w:hAnsi="Arial" w:cs="Arial"/>
          <w:b/>
          <w:sz w:val="16"/>
          <w:szCs w:val="16"/>
        </w:rPr>
        <w:t>9/21</w:t>
      </w:r>
      <w:r w:rsidR="00275FA7" w:rsidRPr="00586090">
        <w:rPr>
          <w:rFonts w:ascii="Arial" w:hAnsi="Arial" w:cs="Arial"/>
          <w:b/>
          <w:sz w:val="16"/>
          <w:szCs w:val="16"/>
        </w:rPr>
        <w:t xml:space="preserve"> Review for Exam #1</w:t>
      </w:r>
    </w:p>
    <w:p w:rsidR="00C64289" w:rsidRPr="00586090" w:rsidRDefault="003C0E9B" w:rsidP="008F28DF">
      <w:pPr>
        <w:spacing w:line="240" w:lineRule="auto"/>
        <w:contextualSpacing/>
        <w:rPr>
          <w:rFonts w:ascii="Arial" w:hAnsi="Arial" w:cs="Arial"/>
          <w:b/>
          <w:sz w:val="16"/>
          <w:szCs w:val="16"/>
        </w:rPr>
      </w:pPr>
      <w:r w:rsidRPr="00586090">
        <w:rPr>
          <w:rFonts w:ascii="Arial" w:hAnsi="Arial" w:cs="Arial"/>
          <w:b/>
          <w:sz w:val="16"/>
          <w:szCs w:val="16"/>
        </w:rPr>
        <w:t>[9/22</w:t>
      </w:r>
      <w:r w:rsidR="00C64289" w:rsidRPr="00586090">
        <w:rPr>
          <w:rFonts w:ascii="Arial" w:hAnsi="Arial" w:cs="Arial"/>
          <w:b/>
          <w:sz w:val="16"/>
          <w:szCs w:val="16"/>
        </w:rPr>
        <w:t xml:space="preserve"> Exam #1]</w:t>
      </w:r>
    </w:p>
    <w:p w:rsidR="006504BD" w:rsidRPr="00586090" w:rsidRDefault="006504BD" w:rsidP="008F28DF">
      <w:pPr>
        <w:spacing w:line="240" w:lineRule="auto"/>
        <w:contextualSpacing/>
        <w:rPr>
          <w:rFonts w:ascii="Arial" w:hAnsi="Arial" w:cs="Arial"/>
          <w:sz w:val="16"/>
          <w:szCs w:val="16"/>
        </w:rPr>
      </w:pPr>
    </w:p>
    <w:p w:rsidR="00C64289" w:rsidRPr="00586090" w:rsidRDefault="00591B62" w:rsidP="008F28DF">
      <w:pPr>
        <w:spacing w:line="240" w:lineRule="auto"/>
        <w:contextualSpacing/>
        <w:rPr>
          <w:rFonts w:ascii="Arial" w:hAnsi="Arial" w:cs="Arial"/>
          <w:sz w:val="16"/>
          <w:szCs w:val="16"/>
        </w:rPr>
      </w:pPr>
      <w:r w:rsidRPr="00586090">
        <w:rPr>
          <w:rFonts w:ascii="Arial" w:hAnsi="Arial" w:cs="Arial"/>
          <w:b/>
          <w:sz w:val="16"/>
          <w:szCs w:val="16"/>
        </w:rPr>
        <w:t>9/26</w:t>
      </w:r>
      <w:r w:rsidR="00C64289" w:rsidRPr="00586090">
        <w:rPr>
          <w:rFonts w:ascii="Arial" w:hAnsi="Arial" w:cs="Arial"/>
          <w:b/>
          <w:sz w:val="16"/>
          <w:szCs w:val="16"/>
        </w:rPr>
        <w:t xml:space="preserve"> 3.4 Produc</w:t>
      </w:r>
      <w:r w:rsidR="004D6A4C" w:rsidRPr="00586090">
        <w:rPr>
          <w:rFonts w:ascii="Arial" w:hAnsi="Arial" w:cs="Arial"/>
          <w:b/>
          <w:sz w:val="16"/>
          <w:szCs w:val="16"/>
        </w:rPr>
        <w:t>t</w:t>
      </w:r>
      <w:r w:rsidR="00C64289" w:rsidRPr="00586090">
        <w:rPr>
          <w:rFonts w:ascii="Arial" w:hAnsi="Arial" w:cs="Arial"/>
          <w:b/>
          <w:sz w:val="16"/>
          <w:szCs w:val="16"/>
        </w:rPr>
        <w:t xml:space="preserve"> and Quotient Rules</w:t>
      </w:r>
    </w:p>
    <w:p w:rsidR="00C64289" w:rsidRPr="00586090" w:rsidRDefault="00591B62" w:rsidP="008F28DF">
      <w:pPr>
        <w:spacing w:line="240" w:lineRule="auto"/>
        <w:contextualSpacing/>
        <w:rPr>
          <w:rFonts w:ascii="Arial" w:hAnsi="Arial" w:cs="Arial"/>
          <w:sz w:val="16"/>
          <w:szCs w:val="16"/>
        </w:rPr>
      </w:pPr>
      <w:r w:rsidRPr="00586090">
        <w:rPr>
          <w:rFonts w:ascii="Arial" w:hAnsi="Arial" w:cs="Arial"/>
          <w:b/>
          <w:sz w:val="16"/>
          <w:szCs w:val="16"/>
        </w:rPr>
        <w:t>9/28</w:t>
      </w:r>
      <w:r w:rsidR="00C64289" w:rsidRPr="00586090">
        <w:rPr>
          <w:rFonts w:ascii="Arial" w:hAnsi="Arial" w:cs="Arial"/>
          <w:b/>
          <w:sz w:val="16"/>
          <w:szCs w:val="16"/>
        </w:rPr>
        <w:t xml:space="preserve"> 3.5 Derivatives of Trigonometric Functions</w:t>
      </w:r>
    </w:p>
    <w:p w:rsidR="00C64289" w:rsidRPr="00586090" w:rsidRDefault="00591B62" w:rsidP="008F28DF">
      <w:pPr>
        <w:spacing w:line="240" w:lineRule="auto"/>
        <w:contextualSpacing/>
        <w:rPr>
          <w:rFonts w:ascii="Arial" w:hAnsi="Arial" w:cs="Arial"/>
          <w:sz w:val="16"/>
          <w:szCs w:val="16"/>
        </w:rPr>
      </w:pPr>
      <w:r w:rsidRPr="00586090">
        <w:rPr>
          <w:rFonts w:ascii="Arial" w:hAnsi="Arial" w:cs="Arial"/>
          <w:b/>
          <w:sz w:val="16"/>
          <w:szCs w:val="16"/>
        </w:rPr>
        <w:t>10/3</w:t>
      </w:r>
      <w:r w:rsidR="00C64289" w:rsidRPr="00586090">
        <w:rPr>
          <w:rFonts w:ascii="Arial" w:hAnsi="Arial" w:cs="Arial"/>
          <w:b/>
          <w:sz w:val="16"/>
          <w:szCs w:val="16"/>
        </w:rPr>
        <w:t xml:space="preserve"> 3.6 Derivatives as Rates of Change</w:t>
      </w:r>
    </w:p>
    <w:p w:rsidR="00C64289" w:rsidRPr="00586090" w:rsidRDefault="00591B62" w:rsidP="008F28DF">
      <w:pPr>
        <w:spacing w:line="240" w:lineRule="auto"/>
        <w:contextualSpacing/>
        <w:rPr>
          <w:rFonts w:ascii="Arial" w:hAnsi="Arial" w:cs="Arial"/>
          <w:sz w:val="16"/>
          <w:szCs w:val="16"/>
        </w:rPr>
      </w:pPr>
      <w:r w:rsidRPr="00586090">
        <w:rPr>
          <w:rFonts w:ascii="Arial" w:hAnsi="Arial" w:cs="Arial"/>
          <w:b/>
          <w:sz w:val="16"/>
          <w:szCs w:val="16"/>
        </w:rPr>
        <w:t>10/3</w:t>
      </w:r>
      <w:r w:rsidR="00C64289" w:rsidRPr="00586090">
        <w:rPr>
          <w:rFonts w:ascii="Arial" w:hAnsi="Arial" w:cs="Arial"/>
          <w:b/>
          <w:sz w:val="16"/>
          <w:szCs w:val="16"/>
        </w:rPr>
        <w:t xml:space="preserve"> 3.7 Chain Rule</w:t>
      </w:r>
    </w:p>
    <w:p w:rsidR="00C64289" w:rsidRPr="00586090" w:rsidRDefault="00591B62" w:rsidP="008F28DF">
      <w:pPr>
        <w:spacing w:line="240" w:lineRule="auto"/>
        <w:contextualSpacing/>
        <w:rPr>
          <w:rFonts w:ascii="Arial" w:hAnsi="Arial" w:cs="Arial"/>
          <w:sz w:val="16"/>
          <w:szCs w:val="16"/>
        </w:rPr>
      </w:pPr>
      <w:r w:rsidRPr="00586090">
        <w:rPr>
          <w:rFonts w:ascii="Arial" w:hAnsi="Arial" w:cs="Arial"/>
          <w:b/>
          <w:sz w:val="16"/>
          <w:szCs w:val="16"/>
        </w:rPr>
        <w:t>10/5</w:t>
      </w:r>
      <w:r w:rsidR="00C64289" w:rsidRPr="00586090">
        <w:rPr>
          <w:rFonts w:ascii="Arial" w:hAnsi="Arial" w:cs="Arial"/>
          <w:b/>
          <w:sz w:val="16"/>
          <w:szCs w:val="16"/>
        </w:rPr>
        <w:t xml:space="preserve"> 3.8 Implicit Differentiation</w:t>
      </w:r>
    </w:p>
    <w:p w:rsidR="00010E25"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10/10</w:t>
      </w:r>
      <w:r w:rsidR="008C7670" w:rsidRPr="00586090">
        <w:rPr>
          <w:rFonts w:ascii="Arial" w:hAnsi="Arial" w:cs="Arial"/>
          <w:b/>
          <w:sz w:val="16"/>
          <w:szCs w:val="16"/>
        </w:rPr>
        <w:t xml:space="preserve"> 3.9</w:t>
      </w:r>
      <w:r w:rsidR="00C64289" w:rsidRPr="00586090">
        <w:rPr>
          <w:rFonts w:ascii="Arial" w:hAnsi="Arial" w:cs="Arial"/>
          <w:b/>
          <w:sz w:val="16"/>
          <w:szCs w:val="16"/>
        </w:rPr>
        <w:t xml:space="preserve"> </w:t>
      </w:r>
      <w:r w:rsidR="008C7670" w:rsidRPr="00586090">
        <w:rPr>
          <w:rFonts w:ascii="Arial" w:hAnsi="Arial" w:cs="Arial"/>
          <w:b/>
          <w:sz w:val="16"/>
          <w:szCs w:val="16"/>
        </w:rPr>
        <w:t>Derivatives of Logarithmic and Exponential Functions</w:t>
      </w:r>
    </w:p>
    <w:p w:rsidR="00C64289"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10/12</w:t>
      </w:r>
      <w:r w:rsidR="008C7670" w:rsidRPr="00586090">
        <w:rPr>
          <w:rFonts w:ascii="Arial" w:hAnsi="Arial" w:cs="Arial"/>
          <w:b/>
          <w:sz w:val="16"/>
          <w:szCs w:val="16"/>
        </w:rPr>
        <w:t xml:space="preserve"> </w:t>
      </w:r>
      <w:r w:rsidR="00C64289" w:rsidRPr="00586090">
        <w:rPr>
          <w:rFonts w:ascii="Arial" w:hAnsi="Arial" w:cs="Arial"/>
          <w:b/>
          <w:sz w:val="16"/>
          <w:szCs w:val="16"/>
        </w:rPr>
        <w:t>3.10</w:t>
      </w:r>
      <w:r w:rsidR="008C7670" w:rsidRPr="00586090">
        <w:rPr>
          <w:rFonts w:ascii="Arial" w:hAnsi="Arial" w:cs="Arial"/>
          <w:b/>
          <w:sz w:val="16"/>
          <w:szCs w:val="16"/>
        </w:rPr>
        <w:t xml:space="preserve"> Derivatives of</w:t>
      </w:r>
      <w:r w:rsidR="00C64289" w:rsidRPr="00586090">
        <w:rPr>
          <w:rFonts w:ascii="Arial" w:hAnsi="Arial" w:cs="Arial"/>
          <w:b/>
          <w:sz w:val="16"/>
          <w:szCs w:val="16"/>
        </w:rPr>
        <w:t xml:space="preserve"> Inverse Trigonometric Fun</w:t>
      </w:r>
      <w:r w:rsidR="008C7670" w:rsidRPr="00586090">
        <w:rPr>
          <w:rFonts w:ascii="Arial" w:hAnsi="Arial" w:cs="Arial"/>
          <w:b/>
          <w:sz w:val="16"/>
          <w:szCs w:val="16"/>
        </w:rPr>
        <w:t>c</w:t>
      </w:r>
      <w:r w:rsidR="00C64289" w:rsidRPr="00586090">
        <w:rPr>
          <w:rFonts w:ascii="Arial" w:hAnsi="Arial" w:cs="Arial"/>
          <w:b/>
          <w:sz w:val="16"/>
          <w:szCs w:val="16"/>
        </w:rPr>
        <w:t>tions</w:t>
      </w:r>
    </w:p>
    <w:p w:rsidR="00591B62"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10/17</w:t>
      </w:r>
      <w:r w:rsidR="00C64289" w:rsidRPr="00586090">
        <w:rPr>
          <w:rFonts w:ascii="Arial" w:hAnsi="Arial" w:cs="Arial"/>
          <w:b/>
          <w:sz w:val="16"/>
          <w:szCs w:val="16"/>
        </w:rPr>
        <w:t xml:space="preserve"> 3.11 Related Rates</w:t>
      </w:r>
    </w:p>
    <w:p w:rsidR="00C64289"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 xml:space="preserve">10/19 </w:t>
      </w:r>
      <w:r w:rsidR="00C64289" w:rsidRPr="00586090">
        <w:rPr>
          <w:rFonts w:ascii="Arial" w:hAnsi="Arial" w:cs="Arial"/>
          <w:b/>
          <w:sz w:val="16"/>
          <w:szCs w:val="16"/>
        </w:rPr>
        <w:t>4.1 Maxima and Minima</w:t>
      </w:r>
    </w:p>
    <w:p w:rsidR="00C64289"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10/19</w:t>
      </w:r>
      <w:r w:rsidR="00010E25" w:rsidRPr="00586090">
        <w:rPr>
          <w:rFonts w:ascii="Arial" w:hAnsi="Arial" w:cs="Arial"/>
          <w:b/>
          <w:sz w:val="16"/>
          <w:szCs w:val="16"/>
        </w:rPr>
        <w:t xml:space="preserve"> </w:t>
      </w:r>
      <w:r w:rsidR="00C64289" w:rsidRPr="00586090">
        <w:rPr>
          <w:rFonts w:ascii="Arial" w:hAnsi="Arial" w:cs="Arial"/>
          <w:b/>
          <w:sz w:val="16"/>
          <w:szCs w:val="16"/>
        </w:rPr>
        <w:t>4.2 What Derivatives Tell Us</w:t>
      </w:r>
    </w:p>
    <w:p w:rsidR="00C64289" w:rsidRPr="00586090" w:rsidRDefault="00591B62" w:rsidP="008F28DF">
      <w:pPr>
        <w:spacing w:line="240" w:lineRule="auto"/>
        <w:contextualSpacing/>
        <w:rPr>
          <w:rFonts w:ascii="Arial" w:hAnsi="Arial" w:cs="Arial"/>
          <w:b/>
          <w:sz w:val="16"/>
          <w:szCs w:val="16"/>
        </w:rPr>
      </w:pPr>
      <w:r w:rsidRPr="00586090">
        <w:rPr>
          <w:rFonts w:ascii="Arial" w:hAnsi="Arial" w:cs="Arial"/>
          <w:b/>
          <w:sz w:val="16"/>
          <w:szCs w:val="16"/>
        </w:rPr>
        <w:t>10/24</w:t>
      </w:r>
      <w:r w:rsidR="00C64289" w:rsidRPr="00586090">
        <w:rPr>
          <w:rFonts w:ascii="Arial" w:hAnsi="Arial" w:cs="Arial"/>
          <w:b/>
          <w:sz w:val="16"/>
          <w:szCs w:val="16"/>
        </w:rPr>
        <w:t xml:space="preserve"> 4.3 Graphing Functions</w:t>
      </w:r>
    </w:p>
    <w:p w:rsidR="003B5E68" w:rsidRPr="00586090" w:rsidRDefault="00591B62" w:rsidP="003B5E68">
      <w:pPr>
        <w:spacing w:line="240" w:lineRule="auto"/>
        <w:contextualSpacing/>
        <w:rPr>
          <w:rFonts w:ascii="Arial" w:hAnsi="Arial" w:cs="Arial"/>
          <w:sz w:val="16"/>
          <w:szCs w:val="16"/>
        </w:rPr>
      </w:pPr>
      <w:r w:rsidRPr="00586090">
        <w:rPr>
          <w:rFonts w:ascii="Arial" w:hAnsi="Arial" w:cs="Arial"/>
          <w:b/>
          <w:sz w:val="16"/>
          <w:szCs w:val="16"/>
        </w:rPr>
        <w:t>10/26</w:t>
      </w:r>
      <w:r w:rsidR="003B5E68" w:rsidRPr="00586090">
        <w:rPr>
          <w:rFonts w:ascii="Arial" w:hAnsi="Arial" w:cs="Arial"/>
          <w:b/>
          <w:sz w:val="16"/>
          <w:szCs w:val="16"/>
        </w:rPr>
        <w:t xml:space="preserve"> Review for Exam #2</w:t>
      </w:r>
    </w:p>
    <w:p w:rsidR="00C87B87" w:rsidRPr="00586090" w:rsidRDefault="002D4E40" w:rsidP="00C87B87">
      <w:pPr>
        <w:spacing w:line="240" w:lineRule="auto"/>
        <w:contextualSpacing/>
        <w:rPr>
          <w:rFonts w:ascii="Arial" w:hAnsi="Arial" w:cs="Arial"/>
          <w:b/>
          <w:sz w:val="16"/>
          <w:szCs w:val="16"/>
        </w:rPr>
      </w:pPr>
      <w:r w:rsidRPr="00586090">
        <w:rPr>
          <w:rFonts w:ascii="Arial" w:hAnsi="Arial" w:cs="Arial"/>
          <w:b/>
          <w:sz w:val="16"/>
          <w:szCs w:val="16"/>
        </w:rPr>
        <w:t>[10/27</w:t>
      </w:r>
      <w:r w:rsidR="00C87B87" w:rsidRPr="00586090">
        <w:rPr>
          <w:rFonts w:ascii="Arial" w:hAnsi="Arial" w:cs="Arial"/>
          <w:b/>
          <w:sz w:val="16"/>
          <w:szCs w:val="16"/>
        </w:rPr>
        <w:t xml:space="preserve"> Exam #2]</w:t>
      </w:r>
    </w:p>
    <w:p w:rsidR="00475C54" w:rsidRPr="00586090" w:rsidRDefault="00475C54" w:rsidP="008F28DF">
      <w:pPr>
        <w:spacing w:line="240" w:lineRule="auto"/>
        <w:contextualSpacing/>
        <w:rPr>
          <w:rFonts w:ascii="Arial" w:hAnsi="Arial" w:cs="Arial"/>
          <w:b/>
          <w:sz w:val="16"/>
          <w:szCs w:val="16"/>
        </w:rPr>
      </w:pPr>
    </w:p>
    <w:p w:rsidR="006504BD" w:rsidRPr="00586090" w:rsidRDefault="002D4E40" w:rsidP="008F28DF">
      <w:pPr>
        <w:spacing w:line="240" w:lineRule="auto"/>
        <w:contextualSpacing/>
        <w:rPr>
          <w:rFonts w:ascii="Arial" w:hAnsi="Arial" w:cs="Arial"/>
          <w:b/>
          <w:sz w:val="16"/>
          <w:szCs w:val="16"/>
        </w:rPr>
      </w:pPr>
      <w:r w:rsidRPr="00586090">
        <w:rPr>
          <w:rFonts w:ascii="Arial" w:hAnsi="Arial" w:cs="Arial"/>
          <w:b/>
          <w:sz w:val="16"/>
          <w:szCs w:val="16"/>
        </w:rPr>
        <w:t>10/31</w:t>
      </w:r>
      <w:r w:rsidR="000C27AF" w:rsidRPr="00586090">
        <w:rPr>
          <w:rFonts w:ascii="Arial" w:hAnsi="Arial" w:cs="Arial"/>
          <w:b/>
          <w:sz w:val="16"/>
          <w:szCs w:val="16"/>
        </w:rPr>
        <w:t xml:space="preserve"> 4.4 Optimization Problems</w:t>
      </w:r>
    </w:p>
    <w:p w:rsidR="000C27AF" w:rsidRPr="00586090" w:rsidRDefault="002D4E40" w:rsidP="008F28DF">
      <w:pPr>
        <w:spacing w:line="240" w:lineRule="auto"/>
        <w:contextualSpacing/>
        <w:rPr>
          <w:rFonts w:ascii="Arial" w:hAnsi="Arial" w:cs="Arial"/>
          <w:b/>
          <w:sz w:val="16"/>
          <w:szCs w:val="16"/>
        </w:rPr>
      </w:pPr>
      <w:r w:rsidRPr="00586090">
        <w:rPr>
          <w:rFonts w:ascii="Arial" w:hAnsi="Arial" w:cs="Arial"/>
          <w:b/>
          <w:sz w:val="16"/>
          <w:szCs w:val="16"/>
        </w:rPr>
        <w:t>11/2</w:t>
      </w:r>
      <w:r w:rsidR="000C27AF" w:rsidRPr="00586090">
        <w:rPr>
          <w:rFonts w:ascii="Arial" w:hAnsi="Arial" w:cs="Arial"/>
          <w:b/>
          <w:sz w:val="16"/>
          <w:szCs w:val="16"/>
        </w:rPr>
        <w:t xml:space="preserve"> </w:t>
      </w:r>
      <w:r w:rsidR="006504BD" w:rsidRPr="00586090">
        <w:rPr>
          <w:rFonts w:ascii="Arial" w:hAnsi="Arial" w:cs="Arial"/>
          <w:b/>
          <w:sz w:val="16"/>
          <w:szCs w:val="16"/>
        </w:rPr>
        <w:t>4.5</w:t>
      </w:r>
      <w:r w:rsidR="00C64289" w:rsidRPr="00586090">
        <w:rPr>
          <w:rFonts w:ascii="Arial" w:hAnsi="Arial" w:cs="Arial"/>
          <w:b/>
          <w:sz w:val="16"/>
          <w:szCs w:val="16"/>
        </w:rPr>
        <w:t xml:space="preserve"> Linear</w:t>
      </w:r>
      <w:r w:rsidR="006504BD" w:rsidRPr="00586090">
        <w:rPr>
          <w:rFonts w:ascii="Arial" w:hAnsi="Arial" w:cs="Arial"/>
          <w:b/>
          <w:sz w:val="16"/>
          <w:szCs w:val="16"/>
        </w:rPr>
        <w:t xml:space="preserve"> Approximation and Differentials</w:t>
      </w:r>
      <w:r w:rsidR="000C27AF" w:rsidRPr="00586090">
        <w:rPr>
          <w:rFonts w:ascii="Arial" w:hAnsi="Arial" w:cs="Arial"/>
          <w:b/>
          <w:sz w:val="16"/>
          <w:szCs w:val="16"/>
        </w:rPr>
        <w:t xml:space="preserve"> </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11/2</w:t>
      </w:r>
      <w:r w:rsidR="00F93FC4" w:rsidRPr="00586090">
        <w:rPr>
          <w:rFonts w:ascii="Arial" w:hAnsi="Arial" w:cs="Arial"/>
          <w:b/>
          <w:sz w:val="16"/>
          <w:szCs w:val="16"/>
        </w:rPr>
        <w:t xml:space="preserve"> </w:t>
      </w:r>
      <w:r w:rsidR="006504BD" w:rsidRPr="00586090">
        <w:rPr>
          <w:rFonts w:ascii="Arial" w:hAnsi="Arial" w:cs="Arial"/>
          <w:b/>
          <w:sz w:val="16"/>
          <w:szCs w:val="16"/>
        </w:rPr>
        <w:t>4.6</w:t>
      </w:r>
      <w:r w:rsidR="00C64289" w:rsidRPr="00586090">
        <w:rPr>
          <w:rFonts w:ascii="Arial" w:hAnsi="Arial" w:cs="Arial"/>
          <w:b/>
          <w:sz w:val="16"/>
          <w:szCs w:val="16"/>
        </w:rPr>
        <w:t xml:space="preserve"> Mean Value Theorem</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11/7</w:t>
      </w:r>
      <w:r w:rsidR="00C64289" w:rsidRPr="00586090">
        <w:rPr>
          <w:rFonts w:ascii="Arial" w:hAnsi="Arial" w:cs="Arial"/>
          <w:b/>
          <w:sz w:val="16"/>
          <w:szCs w:val="16"/>
        </w:rPr>
        <w:t xml:space="preserve"> 4.7 </w:t>
      </w:r>
      <w:proofErr w:type="spellStart"/>
      <w:r w:rsidR="00C64289" w:rsidRPr="00586090">
        <w:rPr>
          <w:rFonts w:ascii="Arial" w:hAnsi="Arial" w:cs="Arial"/>
          <w:b/>
          <w:sz w:val="16"/>
          <w:szCs w:val="16"/>
        </w:rPr>
        <w:t>L'Hopital's</w:t>
      </w:r>
      <w:proofErr w:type="spellEnd"/>
      <w:r w:rsidR="00C64289" w:rsidRPr="00586090">
        <w:rPr>
          <w:rFonts w:ascii="Arial" w:hAnsi="Arial" w:cs="Arial"/>
          <w:b/>
          <w:sz w:val="16"/>
          <w:szCs w:val="16"/>
        </w:rPr>
        <w:t xml:space="preserve"> Rule</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11/9</w:t>
      </w:r>
      <w:r w:rsidR="00C64289" w:rsidRPr="00586090">
        <w:rPr>
          <w:rFonts w:ascii="Arial" w:hAnsi="Arial" w:cs="Arial"/>
          <w:b/>
          <w:sz w:val="16"/>
          <w:szCs w:val="16"/>
        </w:rPr>
        <w:t xml:space="preserve"> 4.9 Antiderivatives</w:t>
      </w:r>
    </w:p>
    <w:p w:rsidR="006504BD" w:rsidRPr="00586090" w:rsidRDefault="001E6768" w:rsidP="008F28DF">
      <w:pPr>
        <w:spacing w:line="240" w:lineRule="auto"/>
        <w:contextualSpacing/>
        <w:rPr>
          <w:rFonts w:ascii="Arial" w:hAnsi="Arial" w:cs="Arial"/>
          <w:b/>
          <w:sz w:val="16"/>
          <w:szCs w:val="16"/>
        </w:rPr>
      </w:pPr>
      <w:r w:rsidRPr="00586090">
        <w:rPr>
          <w:rFonts w:ascii="Arial" w:hAnsi="Arial" w:cs="Arial"/>
          <w:b/>
          <w:sz w:val="16"/>
          <w:szCs w:val="16"/>
        </w:rPr>
        <w:t>11/14</w:t>
      </w:r>
      <w:r w:rsidR="006504BD" w:rsidRPr="00586090">
        <w:rPr>
          <w:rFonts w:ascii="Arial" w:hAnsi="Arial" w:cs="Arial"/>
          <w:b/>
          <w:sz w:val="16"/>
          <w:szCs w:val="16"/>
        </w:rPr>
        <w:t xml:space="preserve"> 5.1</w:t>
      </w:r>
      <w:r w:rsidR="00C64289" w:rsidRPr="00586090">
        <w:rPr>
          <w:rFonts w:ascii="Arial" w:hAnsi="Arial" w:cs="Arial"/>
          <w:b/>
          <w:sz w:val="16"/>
          <w:szCs w:val="16"/>
        </w:rPr>
        <w:t xml:space="preserve"> Appr</w:t>
      </w:r>
      <w:r w:rsidR="006504BD" w:rsidRPr="00586090">
        <w:rPr>
          <w:rFonts w:ascii="Arial" w:hAnsi="Arial" w:cs="Arial"/>
          <w:b/>
          <w:sz w:val="16"/>
          <w:szCs w:val="16"/>
        </w:rPr>
        <w:t>oximating Areas Under Curves</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11/14</w:t>
      </w:r>
      <w:r w:rsidR="00F93FC4" w:rsidRPr="00586090">
        <w:rPr>
          <w:rFonts w:ascii="Arial" w:hAnsi="Arial" w:cs="Arial"/>
          <w:b/>
          <w:sz w:val="16"/>
          <w:szCs w:val="16"/>
        </w:rPr>
        <w:t xml:space="preserve"> </w:t>
      </w:r>
      <w:r w:rsidR="006504BD" w:rsidRPr="00586090">
        <w:rPr>
          <w:rFonts w:ascii="Arial" w:hAnsi="Arial" w:cs="Arial"/>
          <w:b/>
          <w:sz w:val="16"/>
          <w:szCs w:val="16"/>
        </w:rPr>
        <w:t>5.2</w:t>
      </w:r>
      <w:r w:rsidR="00C64289" w:rsidRPr="00586090">
        <w:rPr>
          <w:rFonts w:ascii="Arial" w:hAnsi="Arial" w:cs="Arial"/>
          <w:b/>
          <w:sz w:val="16"/>
          <w:szCs w:val="16"/>
        </w:rPr>
        <w:t xml:space="preserve"> Definite Integrals</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11/16</w:t>
      </w:r>
      <w:r w:rsidR="00C64289" w:rsidRPr="00586090">
        <w:rPr>
          <w:rFonts w:ascii="Arial" w:hAnsi="Arial" w:cs="Arial"/>
          <w:b/>
          <w:sz w:val="16"/>
          <w:szCs w:val="16"/>
        </w:rPr>
        <w:t xml:space="preserve"> 5.3 Fundamental Theorem of Calculus</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11/16</w:t>
      </w:r>
      <w:r w:rsidR="00C64289" w:rsidRPr="00586090">
        <w:rPr>
          <w:rFonts w:ascii="Arial" w:hAnsi="Arial" w:cs="Arial"/>
          <w:b/>
          <w:sz w:val="16"/>
          <w:szCs w:val="16"/>
        </w:rPr>
        <w:t xml:space="preserve"> 5.4 Working with Integrals</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11/21</w:t>
      </w:r>
      <w:r w:rsidR="00C64289" w:rsidRPr="00586090">
        <w:rPr>
          <w:rFonts w:ascii="Arial" w:hAnsi="Arial" w:cs="Arial"/>
          <w:b/>
          <w:sz w:val="16"/>
          <w:szCs w:val="16"/>
        </w:rPr>
        <w:t xml:space="preserve"> 5.5 Substitution Rule</w:t>
      </w:r>
    </w:p>
    <w:p w:rsidR="006504BD" w:rsidRPr="00586090" w:rsidRDefault="001E6768" w:rsidP="008F28DF">
      <w:pPr>
        <w:spacing w:line="240" w:lineRule="auto"/>
        <w:contextualSpacing/>
        <w:rPr>
          <w:rFonts w:ascii="Arial" w:hAnsi="Arial" w:cs="Arial"/>
          <w:b/>
          <w:sz w:val="16"/>
          <w:szCs w:val="16"/>
        </w:rPr>
      </w:pPr>
      <w:r w:rsidRPr="00586090">
        <w:rPr>
          <w:rFonts w:ascii="Arial" w:hAnsi="Arial" w:cs="Arial"/>
          <w:b/>
          <w:sz w:val="16"/>
          <w:szCs w:val="16"/>
        </w:rPr>
        <w:t>11/28</w:t>
      </w:r>
      <w:r w:rsidR="006504BD" w:rsidRPr="00586090">
        <w:rPr>
          <w:rFonts w:ascii="Arial" w:hAnsi="Arial" w:cs="Arial"/>
          <w:b/>
          <w:sz w:val="16"/>
          <w:szCs w:val="16"/>
        </w:rPr>
        <w:t xml:space="preserve"> 6.1 Velocity and Net Change</w:t>
      </w:r>
    </w:p>
    <w:p w:rsidR="00C64289" w:rsidRPr="00586090" w:rsidRDefault="001E6768" w:rsidP="008F28DF">
      <w:pPr>
        <w:spacing w:line="240" w:lineRule="auto"/>
        <w:contextualSpacing/>
        <w:rPr>
          <w:rFonts w:ascii="Arial" w:hAnsi="Arial" w:cs="Arial"/>
          <w:sz w:val="16"/>
          <w:szCs w:val="16"/>
        </w:rPr>
      </w:pPr>
      <w:r w:rsidRPr="00586090">
        <w:rPr>
          <w:rFonts w:ascii="Arial" w:hAnsi="Arial" w:cs="Arial"/>
          <w:b/>
          <w:sz w:val="16"/>
          <w:szCs w:val="16"/>
        </w:rPr>
        <w:t>11/30</w:t>
      </w:r>
      <w:r w:rsidR="00F93FC4" w:rsidRPr="00586090">
        <w:rPr>
          <w:rFonts w:ascii="Arial" w:hAnsi="Arial" w:cs="Arial"/>
          <w:b/>
          <w:sz w:val="16"/>
          <w:szCs w:val="16"/>
        </w:rPr>
        <w:t xml:space="preserve"> </w:t>
      </w:r>
      <w:r w:rsidR="006504BD" w:rsidRPr="00586090">
        <w:rPr>
          <w:rFonts w:ascii="Arial" w:hAnsi="Arial" w:cs="Arial"/>
          <w:b/>
          <w:sz w:val="16"/>
          <w:szCs w:val="16"/>
        </w:rPr>
        <w:t xml:space="preserve">6.2 </w:t>
      </w:r>
      <w:r w:rsidR="00C64289" w:rsidRPr="00586090">
        <w:rPr>
          <w:rFonts w:ascii="Arial" w:hAnsi="Arial" w:cs="Arial"/>
          <w:b/>
          <w:sz w:val="16"/>
          <w:szCs w:val="16"/>
        </w:rPr>
        <w:t>Regions Between Curves</w:t>
      </w:r>
    </w:p>
    <w:p w:rsidR="006504BD" w:rsidRPr="00586090" w:rsidRDefault="001E6768" w:rsidP="008F28DF">
      <w:pPr>
        <w:spacing w:line="240" w:lineRule="auto"/>
        <w:contextualSpacing/>
        <w:rPr>
          <w:rFonts w:ascii="Arial" w:hAnsi="Arial" w:cs="Arial"/>
          <w:b/>
          <w:sz w:val="16"/>
          <w:szCs w:val="16"/>
        </w:rPr>
      </w:pPr>
      <w:r w:rsidRPr="00586090">
        <w:rPr>
          <w:rFonts w:ascii="Arial" w:hAnsi="Arial" w:cs="Arial"/>
          <w:b/>
          <w:sz w:val="16"/>
          <w:szCs w:val="16"/>
        </w:rPr>
        <w:t>11/30</w:t>
      </w:r>
      <w:r w:rsidR="00C64289" w:rsidRPr="00586090">
        <w:rPr>
          <w:rFonts w:ascii="Arial" w:hAnsi="Arial" w:cs="Arial"/>
          <w:b/>
          <w:sz w:val="16"/>
          <w:szCs w:val="16"/>
        </w:rPr>
        <w:t xml:space="preserve"> 7.7 Numerical Integration </w:t>
      </w:r>
    </w:p>
    <w:p w:rsidR="00F93FC4" w:rsidRPr="00586090" w:rsidRDefault="002D4E40" w:rsidP="008F28DF">
      <w:pPr>
        <w:spacing w:line="240" w:lineRule="auto"/>
        <w:contextualSpacing/>
        <w:rPr>
          <w:rFonts w:ascii="Arial" w:hAnsi="Arial" w:cs="Arial"/>
          <w:b/>
          <w:sz w:val="16"/>
          <w:szCs w:val="16"/>
        </w:rPr>
      </w:pPr>
      <w:r w:rsidRPr="00586090">
        <w:rPr>
          <w:rFonts w:ascii="Arial" w:hAnsi="Arial" w:cs="Arial"/>
          <w:b/>
          <w:sz w:val="16"/>
          <w:szCs w:val="16"/>
        </w:rPr>
        <w:t>12/</w:t>
      </w:r>
      <w:r w:rsidR="001E6768" w:rsidRPr="00586090">
        <w:rPr>
          <w:rFonts w:ascii="Arial" w:hAnsi="Arial" w:cs="Arial"/>
          <w:b/>
          <w:sz w:val="16"/>
          <w:szCs w:val="16"/>
        </w:rPr>
        <w:t>5</w:t>
      </w:r>
      <w:r w:rsidR="00F93FC4" w:rsidRPr="00586090">
        <w:rPr>
          <w:rFonts w:ascii="Arial" w:hAnsi="Arial" w:cs="Arial"/>
          <w:b/>
          <w:sz w:val="16"/>
          <w:szCs w:val="16"/>
        </w:rPr>
        <w:t xml:space="preserve"> Review for Final Exam</w:t>
      </w:r>
    </w:p>
    <w:p w:rsidR="00C64289" w:rsidRPr="008862C1" w:rsidRDefault="002D4E40" w:rsidP="008F28DF">
      <w:pPr>
        <w:spacing w:line="240" w:lineRule="auto"/>
        <w:contextualSpacing/>
        <w:rPr>
          <w:rFonts w:ascii="Arial" w:hAnsi="Arial" w:cs="Arial"/>
          <w:sz w:val="16"/>
          <w:szCs w:val="16"/>
        </w:rPr>
      </w:pPr>
      <w:r w:rsidRPr="00586090">
        <w:rPr>
          <w:rFonts w:ascii="Arial" w:hAnsi="Arial" w:cs="Arial"/>
          <w:b/>
          <w:sz w:val="16"/>
          <w:szCs w:val="16"/>
        </w:rPr>
        <w:t>[12/9</w:t>
      </w:r>
      <w:r w:rsidR="00C64289" w:rsidRPr="00586090">
        <w:rPr>
          <w:rFonts w:ascii="Arial" w:hAnsi="Arial" w:cs="Arial"/>
          <w:b/>
          <w:sz w:val="16"/>
          <w:szCs w:val="16"/>
        </w:rPr>
        <w:t xml:space="preserve"> Final Exam]</w:t>
      </w:r>
      <w:r w:rsidR="00C64289" w:rsidRPr="008862C1">
        <w:rPr>
          <w:rFonts w:ascii="Arial" w:hAnsi="Arial" w:cs="Arial"/>
          <w:b/>
          <w:sz w:val="16"/>
          <w:szCs w:val="16"/>
        </w:rPr>
        <w:t xml:space="preserve"> </w:t>
      </w:r>
    </w:p>
    <w:p w:rsidR="00D465F4" w:rsidRPr="008862C1" w:rsidRDefault="00D465F4" w:rsidP="008F28DF">
      <w:pPr>
        <w:spacing w:after="0" w:line="240" w:lineRule="auto"/>
        <w:contextualSpacing/>
        <w:rPr>
          <w:rFonts w:ascii="Arial" w:eastAsia="SimSun" w:hAnsi="Arial" w:cs="Arial"/>
          <w:color w:val="FF0000"/>
          <w:sz w:val="16"/>
          <w:szCs w:val="16"/>
          <w:lang w:eastAsia="zh-CN"/>
        </w:rPr>
      </w:pPr>
    </w:p>
    <w:p w:rsidR="00D465F4" w:rsidRPr="008862C1" w:rsidRDefault="00D465F4" w:rsidP="008F28DF">
      <w:pPr>
        <w:spacing w:after="0" w:line="240" w:lineRule="auto"/>
        <w:contextualSpacing/>
        <w:rPr>
          <w:rFonts w:ascii="Arial" w:eastAsia="SimSun" w:hAnsi="Arial" w:cs="Arial"/>
          <w:i/>
          <w:color w:val="0000FF"/>
          <w:sz w:val="16"/>
          <w:szCs w:val="16"/>
          <w:lang w:eastAsia="zh-CN"/>
        </w:rPr>
      </w:pPr>
      <w:r w:rsidRPr="008862C1">
        <w:rPr>
          <w:rFonts w:ascii="Arial" w:eastAsia="SimSun" w:hAnsi="Arial" w:cs="Arial"/>
          <w:color w:val="FF0000"/>
          <w:sz w:val="16"/>
          <w:szCs w:val="16"/>
          <w:lang w:eastAsia="zh-CN"/>
        </w:rPr>
        <w:t xml:space="preserve"> </w:t>
      </w:r>
      <w:r w:rsidRPr="008862C1">
        <w:rPr>
          <w:rFonts w:ascii="Arial" w:eastAsia="SimSun" w:hAnsi="Arial" w:cs="Arial"/>
          <w:color w:val="0000FF"/>
          <w:sz w:val="16"/>
          <w:szCs w:val="16"/>
          <w:lang w:eastAsia="zh-CN"/>
        </w:rPr>
        <w:t>“</w:t>
      </w:r>
      <w:r w:rsidRPr="008862C1">
        <w:rPr>
          <w:rFonts w:ascii="Arial" w:eastAsia="SimSun" w:hAnsi="Arial" w:cs="Arial"/>
          <w:i/>
          <w:color w:val="0000FF"/>
          <w:sz w:val="16"/>
          <w:szCs w:val="16"/>
          <w:lang w:eastAsia="zh-CN"/>
        </w:rPr>
        <w:t xml:space="preserve">As the instructor for this course, I reserve the right to adjust this schedule in any way that serves the educational needs of the students enrolled in this course.” – </w:t>
      </w:r>
      <w:r w:rsidR="00586090">
        <w:rPr>
          <w:rFonts w:ascii="Arial" w:eastAsia="SimSun" w:hAnsi="Arial" w:cs="Arial"/>
          <w:i/>
          <w:color w:val="0000FF"/>
          <w:sz w:val="16"/>
          <w:szCs w:val="16"/>
          <w:lang w:eastAsia="zh-CN"/>
        </w:rPr>
        <w:t>Tom Ferguson</w:t>
      </w:r>
      <w:r w:rsidRPr="00586090">
        <w:rPr>
          <w:rFonts w:ascii="Arial" w:eastAsia="SimSun" w:hAnsi="Arial" w:cs="Arial"/>
          <w:i/>
          <w:color w:val="0000FF"/>
          <w:sz w:val="16"/>
          <w:szCs w:val="16"/>
          <w:lang w:eastAsia="zh-CN"/>
        </w:rPr>
        <w:t>.</w:t>
      </w:r>
      <w:r w:rsidRPr="008862C1">
        <w:rPr>
          <w:rFonts w:ascii="Arial" w:eastAsia="SimSun" w:hAnsi="Arial" w:cs="Arial"/>
          <w:i/>
          <w:color w:val="0000FF"/>
          <w:sz w:val="16"/>
          <w:szCs w:val="16"/>
          <w:lang w:eastAsia="zh-CN"/>
        </w:rPr>
        <w:t xml:space="preserve"> </w:t>
      </w:r>
    </w:p>
    <w:p w:rsidR="00A64AA7" w:rsidRPr="008862C1" w:rsidRDefault="00A64AA7" w:rsidP="008F28DF">
      <w:pPr>
        <w:spacing w:after="0" w:line="240" w:lineRule="auto"/>
        <w:contextualSpacing/>
        <w:rPr>
          <w:rFonts w:ascii="Arial" w:eastAsia="SimSun" w:hAnsi="Arial" w:cs="Arial"/>
          <w:color w:val="FF0000"/>
          <w:sz w:val="16"/>
          <w:szCs w:val="16"/>
          <w:lang w:eastAsia="zh-CN"/>
        </w:rPr>
      </w:pPr>
    </w:p>
    <w:p w:rsidR="001E09DB" w:rsidRPr="00F93FC4" w:rsidRDefault="00A64AA7" w:rsidP="00F93FC4">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bCs/>
          <w:sz w:val="16"/>
          <w:szCs w:val="16"/>
          <w:lang w:eastAsia="zh-CN"/>
        </w:rPr>
      </w:pPr>
      <w:r w:rsidRPr="008862C1">
        <w:rPr>
          <w:rFonts w:ascii="Arial" w:eastAsia="SimSun" w:hAnsi="Arial" w:cs="Arial"/>
          <w:b/>
          <w:sz w:val="16"/>
          <w:szCs w:val="16"/>
          <w:lang w:eastAsia="zh-CN"/>
        </w:rPr>
        <w:t>Emergency Phone Numbers</w:t>
      </w:r>
      <w:r w:rsidR="00122135" w:rsidRPr="008862C1">
        <w:rPr>
          <w:rFonts w:ascii="Arial" w:eastAsia="SimSun" w:hAnsi="Arial" w:cs="Arial"/>
          <w:bCs/>
          <w:sz w:val="16"/>
          <w:szCs w:val="16"/>
          <w:lang w:eastAsia="zh-CN"/>
        </w:rPr>
        <w:t xml:space="preserve">: </w:t>
      </w:r>
      <w:r w:rsidRPr="008862C1">
        <w:rPr>
          <w:rFonts w:ascii="Arial" w:eastAsia="SimSun" w:hAnsi="Arial" w:cs="Arial"/>
          <w:bCs/>
          <w:sz w:val="16"/>
          <w:szCs w:val="16"/>
          <w:lang w:eastAsia="zh-CN"/>
        </w:rPr>
        <w:t xml:space="preserve">In case of an on-campus emergency, call the UT Arlington Police Department at </w:t>
      </w:r>
      <w:r w:rsidRPr="008862C1">
        <w:rPr>
          <w:rFonts w:ascii="Arial" w:eastAsia="SimSun" w:hAnsi="Arial" w:cs="Arial"/>
          <w:b/>
          <w:sz w:val="16"/>
          <w:szCs w:val="16"/>
          <w:lang w:eastAsia="zh-CN"/>
        </w:rPr>
        <w:t>817-272-3003</w:t>
      </w:r>
      <w:r w:rsidRPr="008862C1">
        <w:rPr>
          <w:rFonts w:ascii="Arial" w:eastAsia="SimSun" w:hAnsi="Arial" w:cs="Arial"/>
          <w:bCs/>
          <w:sz w:val="16"/>
          <w:szCs w:val="16"/>
          <w:lang w:eastAsia="zh-CN"/>
        </w:rPr>
        <w:t xml:space="preserve"> (non-campus phone), </w:t>
      </w:r>
      <w:r w:rsidRPr="008862C1">
        <w:rPr>
          <w:rFonts w:ascii="Arial" w:eastAsia="SimSun" w:hAnsi="Arial" w:cs="Arial"/>
          <w:b/>
          <w:sz w:val="16"/>
          <w:szCs w:val="16"/>
          <w:lang w:eastAsia="zh-CN"/>
        </w:rPr>
        <w:t>2-3003</w:t>
      </w:r>
      <w:r w:rsidRPr="008862C1">
        <w:rPr>
          <w:rFonts w:ascii="Arial" w:eastAsia="SimSun" w:hAnsi="Arial" w:cs="Arial"/>
          <w:bCs/>
          <w:sz w:val="16"/>
          <w:szCs w:val="16"/>
          <w:lang w:eastAsia="zh-CN"/>
        </w:rPr>
        <w:t xml:space="preserve"> (campus phone). You may also dial 911. Non-emergenc</w:t>
      </w:r>
      <w:r w:rsidRPr="00A64AA7">
        <w:rPr>
          <w:rFonts w:ascii="Arial" w:eastAsia="SimSun" w:hAnsi="Arial" w:cs="Arial"/>
          <w:bCs/>
          <w:sz w:val="16"/>
          <w:szCs w:val="16"/>
          <w:lang w:eastAsia="zh-CN"/>
        </w:rPr>
        <w:t>y number 817-272-3381</w:t>
      </w:r>
    </w:p>
    <w:sectPr w:rsidR="001E09DB" w:rsidRPr="00F9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70C83"/>
    <w:multiLevelType w:val="hybridMultilevel"/>
    <w:tmpl w:val="63C62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F4"/>
    <w:rsid w:val="000004EE"/>
    <w:rsid w:val="00010E25"/>
    <w:rsid w:val="000119F4"/>
    <w:rsid w:val="000207D9"/>
    <w:rsid w:val="00041709"/>
    <w:rsid w:val="00071258"/>
    <w:rsid w:val="0007514D"/>
    <w:rsid w:val="00080A1D"/>
    <w:rsid w:val="00085C53"/>
    <w:rsid w:val="00086D4A"/>
    <w:rsid w:val="0009010F"/>
    <w:rsid w:val="000A3A48"/>
    <w:rsid w:val="000C27AF"/>
    <w:rsid w:val="000E09F8"/>
    <w:rsid w:val="000E10A0"/>
    <w:rsid w:val="00110297"/>
    <w:rsid w:val="00111F6E"/>
    <w:rsid w:val="00112AF6"/>
    <w:rsid w:val="00122135"/>
    <w:rsid w:val="00130C4A"/>
    <w:rsid w:val="0014301B"/>
    <w:rsid w:val="00145D14"/>
    <w:rsid w:val="001722B5"/>
    <w:rsid w:val="0019488E"/>
    <w:rsid w:val="001961B5"/>
    <w:rsid w:val="001E6768"/>
    <w:rsid w:val="001F469F"/>
    <w:rsid w:val="00200037"/>
    <w:rsid w:val="002127FA"/>
    <w:rsid w:val="002267FC"/>
    <w:rsid w:val="00236F8D"/>
    <w:rsid w:val="00240027"/>
    <w:rsid w:val="00240471"/>
    <w:rsid w:val="00260042"/>
    <w:rsid w:val="002672BC"/>
    <w:rsid w:val="00270A32"/>
    <w:rsid w:val="002754FF"/>
    <w:rsid w:val="00275FA7"/>
    <w:rsid w:val="002766B4"/>
    <w:rsid w:val="002B29AA"/>
    <w:rsid w:val="002D4E40"/>
    <w:rsid w:val="00326A2D"/>
    <w:rsid w:val="003336BE"/>
    <w:rsid w:val="00335F88"/>
    <w:rsid w:val="0035574B"/>
    <w:rsid w:val="00355BA7"/>
    <w:rsid w:val="0036277D"/>
    <w:rsid w:val="00366C96"/>
    <w:rsid w:val="00387DCB"/>
    <w:rsid w:val="00391987"/>
    <w:rsid w:val="00393A7B"/>
    <w:rsid w:val="003B4B6E"/>
    <w:rsid w:val="003B5E68"/>
    <w:rsid w:val="003C0E9B"/>
    <w:rsid w:val="003D3DAF"/>
    <w:rsid w:val="003F24A2"/>
    <w:rsid w:val="004002F4"/>
    <w:rsid w:val="00404A7F"/>
    <w:rsid w:val="004239F4"/>
    <w:rsid w:val="00443940"/>
    <w:rsid w:val="00445EF0"/>
    <w:rsid w:val="00475C54"/>
    <w:rsid w:val="00491D6F"/>
    <w:rsid w:val="004A04F9"/>
    <w:rsid w:val="004A4128"/>
    <w:rsid w:val="004A572F"/>
    <w:rsid w:val="004B0335"/>
    <w:rsid w:val="004C3CDD"/>
    <w:rsid w:val="004C3F8B"/>
    <w:rsid w:val="004D0FF9"/>
    <w:rsid w:val="004D5EE1"/>
    <w:rsid w:val="004D6A4C"/>
    <w:rsid w:val="004D6F33"/>
    <w:rsid w:val="004E12D1"/>
    <w:rsid w:val="004F22F1"/>
    <w:rsid w:val="004F419A"/>
    <w:rsid w:val="004F554E"/>
    <w:rsid w:val="00500418"/>
    <w:rsid w:val="00504072"/>
    <w:rsid w:val="005043A9"/>
    <w:rsid w:val="00512D61"/>
    <w:rsid w:val="005528AB"/>
    <w:rsid w:val="00572999"/>
    <w:rsid w:val="005835F2"/>
    <w:rsid w:val="00586090"/>
    <w:rsid w:val="00591B62"/>
    <w:rsid w:val="005A50EF"/>
    <w:rsid w:val="005A621A"/>
    <w:rsid w:val="005A7BDC"/>
    <w:rsid w:val="005B1134"/>
    <w:rsid w:val="005B6C68"/>
    <w:rsid w:val="005C277A"/>
    <w:rsid w:val="005C7B16"/>
    <w:rsid w:val="005D61DF"/>
    <w:rsid w:val="005F10E4"/>
    <w:rsid w:val="005F7B39"/>
    <w:rsid w:val="00601D88"/>
    <w:rsid w:val="006128B1"/>
    <w:rsid w:val="006307AE"/>
    <w:rsid w:val="006504BD"/>
    <w:rsid w:val="006516F3"/>
    <w:rsid w:val="00654F03"/>
    <w:rsid w:val="00665868"/>
    <w:rsid w:val="00673BAA"/>
    <w:rsid w:val="00684A5D"/>
    <w:rsid w:val="00690364"/>
    <w:rsid w:val="0069334F"/>
    <w:rsid w:val="006B11E4"/>
    <w:rsid w:val="006D3501"/>
    <w:rsid w:val="006F45F7"/>
    <w:rsid w:val="006F7C1F"/>
    <w:rsid w:val="0070380C"/>
    <w:rsid w:val="007213E0"/>
    <w:rsid w:val="00733571"/>
    <w:rsid w:val="00744003"/>
    <w:rsid w:val="0075176C"/>
    <w:rsid w:val="00754F2A"/>
    <w:rsid w:val="00762A6A"/>
    <w:rsid w:val="00771843"/>
    <w:rsid w:val="0078607A"/>
    <w:rsid w:val="007872F6"/>
    <w:rsid w:val="007C2261"/>
    <w:rsid w:val="007C4A10"/>
    <w:rsid w:val="007E12DB"/>
    <w:rsid w:val="007F1DEC"/>
    <w:rsid w:val="007F2837"/>
    <w:rsid w:val="007F348D"/>
    <w:rsid w:val="007F5A4B"/>
    <w:rsid w:val="00812BD5"/>
    <w:rsid w:val="00830507"/>
    <w:rsid w:val="0083115D"/>
    <w:rsid w:val="008331F3"/>
    <w:rsid w:val="008532B9"/>
    <w:rsid w:val="008641B2"/>
    <w:rsid w:val="00874BA9"/>
    <w:rsid w:val="008862C1"/>
    <w:rsid w:val="00892F8C"/>
    <w:rsid w:val="008A4CF3"/>
    <w:rsid w:val="008B0FCE"/>
    <w:rsid w:val="008B178D"/>
    <w:rsid w:val="008B2B31"/>
    <w:rsid w:val="008B37F8"/>
    <w:rsid w:val="008B6C06"/>
    <w:rsid w:val="008B6DB5"/>
    <w:rsid w:val="008C7670"/>
    <w:rsid w:val="008D64DF"/>
    <w:rsid w:val="008F28DF"/>
    <w:rsid w:val="008F56D3"/>
    <w:rsid w:val="0091539C"/>
    <w:rsid w:val="009224A1"/>
    <w:rsid w:val="009649BB"/>
    <w:rsid w:val="0098019E"/>
    <w:rsid w:val="009A42AB"/>
    <w:rsid w:val="009B6020"/>
    <w:rsid w:val="009C3647"/>
    <w:rsid w:val="009E1802"/>
    <w:rsid w:val="009E415C"/>
    <w:rsid w:val="009F40EE"/>
    <w:rsid w:val="009F7CCD"/>
    <w:rsid w:val="00A10940"/>
    <w:rsid w:val="00A17C18"/>
    <w:rsid w:val="00A43535"/>
    <w:rsid w:val="00A43B58"/>
    <w:rsid w:val="00A5039E"/>
    <w:rsid w:val="00A50B33"/>
    <w:rsid w:val="00A5652C"/>
    <w:rsid w:val="00A64AA7"/>
    <w:rsid w:val="00A724F5"/>
    <w:rsid w:val="00A87B5C"/>
    <w:rsid w:val="00A97F80"/>
    <w:rsid w:val="00AA4AD3"/>
    <w:rsid w:val="00AA4BC8"/>
    <w:rsid w:val="00AB282F"/>
    <w:rsid w:val="00AB5EEE"/>
    <w:rsid w:val="00AB6D76"/>
    <w:rsid w:val="00AF3347"/>
    <w:rsid w:val="00AF3B48"/>
    <w:rsid w:val="00B016FA"/>
    <w:rsid w:val="00B23186"/>
    <w:rsid w:val="00B30AFF"/>
    <w:rsid w:val="00B43094"/>
    <w:rsid w:val="00B44715"/>
    <w:rsid w:val="00B458EB"/>
    <w:rsid w:val="00B519BD"/>
    <w:rsid w:val="00B56C4D"/>
    <w:rsid w:val="00B57955"/>
    <w:rsid w:val="00B74AAE"/>
    <w:rsid w:val="00B758DD"/>
    <w:rsid w:val="00B852D2"/>
    <w:rsid w:val="00B918C4"/>
    <w:rsid w:val="00BC1A6D"/>
    <w:rsid w:val="00BC587E"/>
    <w:rsid w:val="00BC7CBF"/>
    <w:rsid w:val="00BD147B"/>
    <w:rsid w:val="00BE0ADF"/>
    <w:rsid w:val="00BE24B0"/>
    <w:rsid w:val="00C333B3"/>
    <w:rsid w:val="00C40B13"/>
    <w:rsid w:val="00C64289"/>
    <w:rsid w:val="00C87B87"/>
    <w:rsid w:val="00C90637"/>
    <w:rsid w:val="00C93E61"/>
    <w:rsid w:val="00CB0E20"/>
    <w:rsid w:val="00CD7B08"/>
    <w:rsid w:val="00CE085A"/>
    <w:rsid w:val="00D222D0"/>
    <w:rsid w:val="00D465F4"/>
    <w:rsid w:val="00D57700"/>
    <w:rsid w:val="00D67FDB"/>
    <w:rsid w:val="00D73C0E"/>
    <w:rsid w:val="00D82622"/>
    <w:rsid w:val="00D8414E"/>
    <w:rsid w:val="00D963B3"/>
    <w:rsid w:val="00DA0602"/>
    <w:rsid w:val="00DB488F"/>
    <w:rsid w:val="00DC2F90"/>
    <w:rsid w:val="00DD5946"/>
    <w:rsid w:val="00DE33B3"/>
    <w:rsid w:val="00DE4284"/>
    <w:rsid w:val="00DE43A3"/>
    <w:rsid w:val="00DF1884"/>
    <w:rsid w:val="00E22029"/>
    <w:rsid w:val="00E328C6"/>
    <w:rsid w:val="00E338E2"/>
    <w:rsid w:val="00E36C99"/>
    <w:rsid w:val="00E67091"/>
    <w:rsid w:val="00E67D57"/>
    <w:rsid w:val="00EA2991"/>
    <w:rsid w:val="00EB2E1B"/>
    <w:rsid w:val="00EC2868"/>
    <w:rsid w:val="00EE64B9"/>
    <w:rsid w:val="00EE7A2C"/>
    <w:rsid w:val="00EF7074"/>
    <w:rsid w:val="00EF759D"/>
    <w:rsid w:val="00F15CF8"/>
    <w:rsid w:val="00F32C98"/>
    <w:rsid w:val="00F53EFB"/>
    <w:rsid w:val="00F5708D"/>
    <w:rsid w:val="00F663D8"/>
    <w:rsid w:val="00F733FB"/>
    <w:rsid w:val="00F75C55"/>
    <w:rsid w:val="00F807CC"/>
    <w:rsid w:val="00F85DD5"/>
    <w:rsid w:val="00F906CB"/>
    <w:rsid w:val="00F912A6"/>
    <w:rsid w:val="00F93FC4"/>
    <w:rsid w:val="00FA1EC1"/>
    <w:rsid w:val="00FA49DC"/>
    <w:rsid w:val="00FC4891"/>
    <w:rsid w:val="00FD7ADF"/>
    <w:rsid w:val="00FE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98EC"/>
  <w15:docId w15:val="{80F91276-A9C2-4221-8704-FD1A919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5F4"/>
    <w:rPr>
      <w:sz w:val="16"/>
      <w:szCs w:val="16"/>
    </w:rPr>
  </w:style>
  <w:style w:type="paragraph" w:styleId="CommentText">
    <w:name w:val="annotation text"/>
    <w:basedOn w:val="Normal"/>
    <w:link w:val="CommentTextChar"/>
    <w:uiPriority w:val="99"/>
    <w:semiHidden/>
    <w:unhideWhenUsed/>
    <w:rsid w:val="00D465F4"/>
    <w:pPr>
      <w:spacing w:after="0"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D465F4"/>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D4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F4"/>
    <w:rPr>
      <w:rFonts w:ascii="Tahoma" w:hAnsi="Tahoma" w:cs="Tahoma"/>
      <w:sz w:val="16"/>
      <w:szCs w:val="16"/>
    </w:rPr>
  </w:style>
  <w:style w:type="character" w:styleId="Hyperlink">
    <w:name w:val="Hyperlink"/>
    <w:basedOn w:val="DefaultParagraphFont"/>
    <w:uiPriority w:val="99"/>
    <w:unhideWhenUsed/>
    <w:rsid w:val="00EE7A2C"/>
    <w:rPr>
      <w:color w:val="0000FF" w:themeColor="hyperlink"/>
      <w:u w:val="single"/>
    </w:rPr>
  </w:style>
  <w:style w:type="character" w:styleId="FollowedHyperlink">
    <w:name w:val="FollowedHyperlink"/>
    <w:basedOn w:val="DefaultParagraphFont"/>
    <w:uiPriority w:val="99"/>
    <w:semiHidden/>
    <w:unhideWhenUsed/>
    <w:rsid w:val="00762A6A"/>
    <w:rPr>
      <w:color w:val="800080" w:themeColor="followedHyperlink"/>
      <w:u w:val="single"/>
    </w:rPr>
  </w:style>
  <w:style w:type="paragraph" w:styleId="ListParagraph">
    <w:name w:val="List Paragraph"/>
    <w:basedOn w:val="Normal"/>
    <w:uiPriority w:val="34"/>
    <w:qFormat/>
    <w:rsid w:val="008F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72428">
      <w:bodyDiv w:val="1"/>
      <w:marLeft w:val="0"/>
      <w:marRight w:val="0"/>
      <w:marTop w:val="0"/>
      <w:marBottom w:val="0"/>
      <w:divBdr>
        <w:top w:val="none" w:sz="0" w:space="0" w:color="auto"/>
        <w:left w:val="none" w:sz="0" w:space="0" w:color="auto"/>
        <w:bottom w:val="none" w:sz="0" w:space="0" w:color="auto"/>
        <w:right w:val="none" w:sz="0" w:space="0" w:color="auto"/>
      </w:divBdr>
    </w:div>
    <w:div w:id="16564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mylabsplus.com" TargetMode="External"/><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s://mavalert.uta.ed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ta.edu/cos/SECC/login.php" TargetMode="External"/><Relationship Id="rId34" Type="http://schemas.openxmlformats.org/officeDocument/2006/relationships/hyperlink" Target="http://www.uta.edu/universitycollege/current/academic-support/learning-center/tutoring/index.php" TargetMode="External"/><Relationship Id="rId7" Type="http://schemas.openxmlformats.org/officeDocument/2006/relationships/hyperlink" Target="file:///C:/Users/mkrasij/Downloads/MLP%20First%20Login%20Handout%20BB%20-%20Revised%20Fall%202017%20(3).pdf" TargetMode="External"/><Relationship Id="rId12" Type="http://schemas.openxmlformats.org/officeDocument/2006/relationships/hyperlink" Target="http://www.uta.edu/disability" TargetMode="External"/><Relationship Id="rId17" Type="http://schemas.openxmlformats.org/officeDocument/2006/relationships/hyperlink" Target="file:///C:\Users\mkrasij\AppData\Local\Microsoft\Windows\Temporary%20Internet%20Files\Content.Outlook\MXVCFNTQ\jmhood@uta.edu" TargetMode="External"/><Relationship Id="rId25" Type="http://schemas.openxmlformats.org/officeDocument/2006/relationships/hyperlink" Target="https://www.uta.edu/policy/procedure/7-6" TargetMode="External"/><Relationship Id="rId33" Type="http://schemas.openxmlformats.org/officeDocument/2006/relationships/hyperlink" Target="http://www.uta.edu/universitycollege/resources/index.php" TargetMode="External"/><Relationship Id="rId38" Type="http://schemas.openxmlformats.org/officeDocument/2006/relationships/hyperlink" Target="mailto:IDEAS@uta.edu" TargetMode="Externa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www.uta.edu/math/clinic/" TargetMode="External"/><Relationship Id="rId29" Type="http://schemas.openxmlformats.org/officeDocument/2006/relationships/hyperlink" Target="http://www.uta.edu/universitycollege/resources/college-based-clinics-labs.php" TargetMode="External"/><Relationship Id="rId1" Type="http://schemas.openxmlformats.org/officeDocument/2006/relationships/numbering" Target="numbering.xml"/><Relationship Id="rId6" Type="http://schemas.openxmlformats.org/officeDocument/2006/relationships/hyperlink" Target="https://www.uta.edu/profiles/thomas%20-ferguson" TargetMode="External"/><Relationship Id="rId11" Type="http://schemas.openxmlformats.org/officeDocument/2006/relationships/hyperlink" Target="http://wweb.uta.edu/aao/fao/" TargetMode="External"/><Relationship Id="rId24" Type="http://schemas.openxmlformats.org/officeDocument/2006/relationships/hyperlink" Target="http://www.uta.edu/sfs" TargetMode="External"/><Relationship Id="rId32" Type="http://schemas.openxmlformats.org/officeDocument/2006/relationships/hyperlink" Target="mailto:resources@uta.edu" TargetMode="External"/><Relationship Id="rId37" Type="http://schemas.openxmlformats.org/officeDocument/2006/relationships/hyperlink" Target="http://www.uta.edu/utsi" TargetMode="External"/><Relationship Id="rId40" Type="http://schemas.openxmlformats.org/officeDocument/2006/relationships/theme" Target="theme/theme1.xml"/><Relationship Id="rId5" Type="http://schemas.openxmlformats.org/officeDocument/2006/relationships/hyperlink" Target="mailto:thomas.ferguson@uta.edu" TargetMode="External"/><Relationship Id="rId15" Type="http://schemas.openxmlformats.org/officeDocument/2006/relationships/hyperlink" Target="http://www.uta.edu/hr/eos/index.php"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hyperlink" Target="http://www.uta.edu/universitycollege/current/academic-support/learning-center/si/index.php" TargetMode="External"/><Relationship Id="rId10" Type="http://schemas.openxmlformats.org/officeDocument/2006/relationships/hyperlink" Target="https://mavspace.uta.edu/xythoswfs/webui/_xy-1083634_1-t_jbpAg0IM" TargetMode="External"/><Relationship Id="rId19" Type="http://schemas.openxmlformats.org/officeDocument/2006/relationships/hyperlink" Target="http://www.uta.edu/startstrong" TargetMode="External"/><Relationship Id="rId31" Type="http://schemas.openxmlformats.org/officeDocument/2006/relationships/hyperlink" Target="http://www.uta.edu/universitycollege/current/academic-support/mcnair/index.php" TargetMode="External"/><Relationship Id="rId4" Type="http://schemas.openxmlformats.org/officeDocument/2006/relationships/webSettings" Target="webSettings.xml"/><Relationship Id="rId9" Type="http://schemas.openxmlformats.org/officeDocument/2006/relationships/hyperlink" Target="https://mavspace.uta.edu/xythoswfs/webview/_xy-697804_1" TargetMode="External"/><Relationship Id="rId14" Type="http://schemas.openxmlformats.org/officeDocument/2006/relationships/hyperlink" Target="http://www.uta.edu/caps/" TargetMode="External"/><Relationship Id="rId22" Type="http://schemas.openxmlformats.org/officeDocument/2006/relationships/hyperlink" Target="http://www.uta.edu/oit/cs/email/mavmail.php" TargetMode="External"/><Relationship Id="rId27" Type="http://schemas.openxmlformats.org/officeDocument/2006/relationships/hyperlink" Target="https://mavalert.uta.edu/register.php" TargetMode="External"/><Relationship Id="rId30" Type="http://schemas.openxmlformats.org/officeDocument/2006/relationships/hyperlink" Target="http://www.uta.edu/universitycollege/resources/advising.php" TargetMode="External"/><Relationship Id="rId35" Type="http://schemas.openxmlformats.org/officeDocument/2006/relationships/hyperlink" Target="http://www.uta.edu/universitycollege/current/academic-support/learning-center/tutoring/start-stro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Krasij, Mark A</dc:creator>
  <cp:lastModifiedBy>Tom Ferguson</cp:lastModifiedBy>
  <cp:revision>3</cp:revision>
  <cp:lastPrinted>2015-01-20T21:47:00Z</cp:lastPrinted>
  <dcterms:created xsi:type="dcterms:W3CDTF">2017-08-22T23:26:00Z</dcterms:created>
  <dcterms:modified xsi:type="dcterms:W3CDTF">2017-08-22T23:29:00Z</dcterms:modified>
</cp:coreProperties>
</file>