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A3A02" w14:textId="6C49A74D" w:rsidR="00CE1818" w:rsidRPr="00041132" w:rsidRDefault="003E30A8" w:rsidP="00155DDD">
      <w:pPr>
        <w:jc w:val="center"/>
        <w:rPr>
          <w:rFonts w:ascii="Arial" w:hAnsi="Arial" w:cs="Arial"/>
          <w:sz w:val="12"/>
          <w:szCs w:val="12"/>
        </w:rPr>
      </w:pPr>
      <w:r>
        <w:rPr>
          <w:rFonts w:ascii="Arial" w:hAnsi="Arial" w:cs="Arial"/>
          <w:b/>
          <w:sz w:val="21"/>
          <w:szCs w:val="21"/>
        </w:rPr>
        <w:t>MUSI 1301-001 Elements of Music</w:t>
      </w:r>
    </w:p>
    <w:p w14:paraId="1B105916" w14:textId="6F10D370" w:rsidR="00CE1818" w:rsidRPr="0016052E" w:rsidRDefault="00E6099C" w:rsidP="00CE1818">
      <w:pPr>
        <w:jc w:val="center"/>
        <w:rPr>
          <w:rFonts w:ascii="Arial" w:hAnsi="Arial" w:cs="Arial"/>
          <w:sz w:val="21"/>
          <w:szCs w:val="21"/>
        </w:rPr>
      </w:pPr>
      <w:r>
        <w:rPr>
          <w:rFonts w:ascii="Arial" w:hAnsi="Arial" w:cs="Arial"/>
          <w:sz w:val="21"/>
          <w:szCs w:val="21"/>
        </w:rPr>
        <w:t>Fall 2017</w:t>
      </w:r>
    </w:p>
    <w:p w14:paraId="5D366C4B" w14:textId="77777777" w:rsidR="00141EC6" w:rsidRPr="0016052E" w:rsidRDefault="00141EC6" w:rsidP="00141EC6">
      <w:pPr>
        <w:rPr>
          <w:rFonts w:ascii="Arial" w:hAnsi="Arial" w:cs="Arial"/>
          <w:sz w:val="21"/>
          <w:szCs w:val="21"/>
        </w:rPr>
      </w:pPr>
    </w:p>
    <w:p w14:paraId="0BE56825" w14:textId="3307AB27" w:rsidR="00141EC6" w:rsidRPr="0016052E" w:rsidRDefault="004E44E4" w:rsidP="00141EC6">
      <w:pPr>
        <w:rPr>
          <w:rFonts w:ascii="Arial" w:hAnsi="Arial" w:cs="Arial"/>
          <w:sz w:val="21"/>
          <w:szCs w:val="21"/>
        </w:rPr>
      </w:pPr>
      <w:r>
        <w:rPr>
          <w:rFonts w:ascii="Arial" w:hAnsi="Arial" w:cs="Arial"/>
          <w:b/>
          <w:sz w:val="21"/>
          <w:szCs w:val="21"/>
        </w:rPr>
        <w:t>Instructor: Dr. John Burton</w:t>
      </w:r>
    </w:p>
    <w:p w14:paraId="7AD90052" w14:textId="77777777" w:rsidR="00141EC6" w:rsidRPr="0016052E" w:rsidRDefault="00141EC6" w:rsidP="00141EC6">
      <w:pPr>
        <w:rPr>
          <w:rFonts w:ascii="Arial" w:hAnsi="Arial" w:cs="Arial"/>
          <w:b/>
          <w:sz w:val="21"/>
          <w:szCs w:val="21"/>
        </w:rPr>
      </w:pPr>
    </w:p>
    <w:p w14:paraId="71EE426C" w14:textId="06824BA9"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4E44E4">
        <w:rPr>
          <w:rFonts w:ascii="Arial" w:hAnsi="Arial" w:cs="Arial"/>
          <w:sz w:val="21"/>
          <w:szCs w:val="21"/>
        </w:rPr>
        <w:t>Fine Arts Building room 304B</w:t>
      </w:r>
    </w:p>
    <w:p w14:paraId="5C771428" w14:textId="77777777" w:rsidR="00141EC6" w:rsidRPr="0016052E" w:rsidRDefault="00141EC6" w:rsidP="00141EC6">
      <w:pPr>
        <w:rPr>
          <w:rFonts w:ascii="Arial" w:hAnsi="Arial" w:cs="Arial"/>
          <w:sz w:val="21"/>
          <w:szCs w:val="21"/>
        </w:rPr>
      </w:pPr>
    </w:p>
    <w:p w14:paraId="5F4D2429" w14:textId="60B9403B" w:rsidR="00141EC6" w:rsidRPr="0016052E" w:rsidRDefault="00141EC6" w:rsidP="00932811">
      <w:pPr>
        <w:rPr>
          <w:rFonts w:ascii="Arial" w:hAnsi="Arial" w:cs="Arial"/>
          <w:sz w:val="21"/>
          <w:szCs w:val="21"/>
        </w:rPr>
      </w:pPr>
      <w:r w:rsidRPr="0016052E">
        <w:rPr>
          <w:rFonts w:ascii="Arial" w:hAnsi="Arial" w:cs="Arial"/>
          <w:b/>
          <w:sz w:val="21"/>
          <w:szCs w:val="21"/>
        </w:rPr>
        <w:t xml:space="preserve">Office Telephone Number: </w:t>
      </w:r>
      <w:r w:rsidR="004E44E4">
        <w:rPr>
          <w:rFonts w:ascii="Arial" w:hAnsi="Arial" w:cs="Arial"/>
          <w:sz w:val="21"/>
          <w:szCs w:val="21"/>
        </w:rPr>
        <w:t>817-272-2483</w:t>
      </w:r>
    </w:p>
    <w:p w14:paraId="2D712CBC" w14:textId="77777777" w:rsidR="00141EC6" w:rsidRPr="0016052E" w:rsidRDefault="00141EC6" w:rsidP="00141EC6">
      <w:pPr>
        <w:rPr>
          <w:rFonts w:ascii="Arial" w:hAnsi="Arial" w:cs="Arial"/>
          <w:b/>
          <w:sz w:val="21"/>
          <w:szCs w:val="21"/>
        </w:rPr>
      </w:pPr>
    </w:p>
    <w:p w14:paraId="69CDFB17" w14:textId="24A3660C"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r w:rsidR="004E44E4">
        <w:rPr>
          <w:rFonts w:ascii="Arial" w:hAnsi="Arial" w:cs="Arial"/>
          <w:sz w:val="21"/>
          <w:szCs w:val="21"/>
        </w:rPr>
        <w:t>jrburton@uta.edu</w:t>
      </w:r>
    </w:p>
    <w:p w14:paraId="1E26968C" w14:textId="77777777" w:rsidR="00141EC6" w:rsidRPr="005F596B" w:rsidRDefault="00141EC6" w:rsidP="00141EC6">
      <w:pPr>
        <w:rPr>
          <w:rFonts w:asciiTheme="minorBidi" w:hAnsiTheme="minorBidi" w:cstheme="minorBidi"/>
          <w:sz w:val="21"/>
          <w:szCs w:val="21"/>
        </w:rPr>
      </w:pPr>
    </w:p>
    <w:p w14:paraId="496A2FA2" w14:textId="31C9B142" w:rsidR="00686767" w:rsidRDefault="00041132" w:rsidP="005F596B">
      <w:pPr>
        <w:rPr>
          <w:rFonts w:asciiTheme="minorBidi" w:hAnsiTheme="minorBidi" w:cstheme="minorBidi"/>
          <w:color w:val="FF0000"/>
          <w:sz w:val="21"/>
          <w:szCs w:val="21"/>
        </w:rPr>
      </w:pPr>
      <w:r w:rsidRPr="005F596B">
        <w:rPr>
          <w:rFonts w:asciiTheme="minorBidi" w:hAnsiTheme="minorBidi" w:cstheme="minorBidi"/>
          <w:b/>
          <w:sz w:val="21"/>
          <w:szCs w:val="21"/>
        </w:rPr>
        <w:t>Faculty Profile:</w:t>
      </w:r>
      <w:r w:rsidRPr="005F596B">
        <w:rPr>
          <w:rFonts w:asciiTheme="minorBidi" w:hAnsiTheme="minorBidi" w:cstheme="minorBidi"/>
          <w:sz w:val="21"/>
          <w:szCs w:val="21"/>
        </w:rPr>
        <w:t xml:space="preserve"> </w:t>
      </w:r>
      <w:hyperlink r:id="rId9" w:history="1">
        <w:r w:rsidR="004E44E4" w:rsidRPr="004C37B4">
          <w:rPr>
            <w:rStyle w:val="Hyperlink"/>
            <w:rFonts w:asciiTheme="minorBidi" w:hAnsiTheme="minorBidi" w:cstheme="minorBidi"/>
            <w:sz w:val="21"/>
            <w:szCs w:val="21"/>
          </w:rPr>
          <w:t>https://www.uta.edu/profiles/john-burton</w:t>
        </w:r>
      </w:hyperlink>
    </w:p>
    <w:p w14:paraId="64E25E6B" w14:textId="77777777" w:rsidR="004E44E4" w:rsidRPr="005F596B" w:rsidRDefault="004E44E4" w:rsidP="005F596B">
      <w:pPr>
        <w:rPr>
          <w:rFonts w:asciiTheme="minorBidi" w:hAnsiTheme="minorBidi" w:cstheme="minorBidi"/>
          <w:sz w:val="21"/>
          <w:szCs w:val="21"/>
        </w:rPr>
      </w:pPr>
    </w:p>
    <w:p w14:paraId="09B22B3A" w14:textId="6FEB2B24" w:rsidR="00A470FF" w:rsidRPr="00A470FF" w:rsidRDefault="00A470FF" w:rsidP="00A470FF">
      <w:pPr>
        <w:rPr>
          <w:rFonts w:ascii="Arial" w:hAnsi="Arial" w:cs="Arial"/>
          <w:color w:val="FF0000"/>
          <w:sz w:val="21"/>
          <w:szCs w:val="21"/>
        </w:rPr>
      </w:pPr>
      <w:r w:rsidRPr="00A470FF">
        <w:rPr>
          <w:rFonts w:ascii="Arial" w:hAnsi="Arial" w:cs="Arial"/>
          <w:b/>
          <w:sz w:val="21"/>
          <w:szCs w:val="21"/>
        </w:rPr>
        <w:t xml:space="preserve">Office Hours: </w:t>
      </w:r>
      <w:r w:rsidR="004E44E4">
        <w:rPr>
          <w:rFonts w:ascii="Arial" w:hAnsi="Arial" w:cs="Arial"/>
          <w:sz w:val="21"/>
          <w:szCs w:val="21"/>
        </w:rPr>
        <w:t>M</w:t>
      </w:r>
      <w:r w:rsidR="00E6099C">
        <w:rPr>
          <w:rFonts w:ascii="Arial" w:hAnsi="Arial" w:cs="Arial"/>
          <w:sz w:val="21"/>
          <w:szCs w:val="21"/>
        </w:rPr>
        <w:t>W</w:t>
      </w:r>
      <w:r w:rsidR="004E44E4">
        <w:rPr>
          <w:rFonts w:ascii="Arial" w:hAnsi="Arial" w:cs="Arial"/>
          <w:sz w:val="21"/>
          <w:szCs w:val="21"/>
        </w:rPr>
        <w:t xml:space="preserve">F </w:t>
      </w:r>
      <w:r w:rsidR="00E6099C">
        <w:rPr>
          <w:rFonts w:ascii="Arial" w:hAnsi="Arial" w:cs="Arial"/>
          <w:sz w:val="21"/>
          <w:szCs w:val="21"/>
        </w:rPr>
        <w:t>9-10</w:t>
      </w:r>
      <w:r w:rsidR="004E44E4">
        <w:rPr>
          <w:rFonts w:ascii="Arial" w:hAnsi="Arial" w:cs="Arial"/>
          <w:sz w:val="21"/>
          <w:szCs w:val="21"/>
        </w:rPr>
        <w:t xml:space="preserve"> am, other times by appointment</w:t>
      </w:r>
    </w:p>
    <w:p w14:paraId="13310D97" w14:textId="77777777" w:rsidR="00A470FF" w:rsidRPr="00A470FF" w:rsidRDefault="00A470FF" w:rsidP="00A470FF">
      <w:pPr>
        <w:rPr>
          <w:rFonts w:ascii="Arial" w:hAnsi="Arial" w:cs="Arial"/>
          <w:b/>
          <w:sz w:val="21"/>
          <w:szCs w:val="21"/>
        </w:rPr>
      </w:pPr>
    </w:p>
    <w:p w14:paraId="5BE31233" w14:textId="3F560DD6" w:rsidR="00141EC6" w:rsidRPr="0016052E" w:rsidRDefault="00141EC6" w:rsidP="00A470FF">
      <w:pPr>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E6099C">
        <w:rPr>
          <w:rFonts w:ascii="Arial" w:hAnsi="Arial" w:cs="Arial"/>
          <w:sz w:val="21"/>
          <w:szCs w:val="21"/>
        </w:rPr>
        <w:t>MUSI 1325-002</w:t>
      </w:r>
    </w:p>
    <w:p w14:paraId="313E1F25" w14:textId="77777777" w:rsidR="00141EC6" w:rsidRPr="0016052E" w:rsidRDefault="00141EC6" w:rsidP="00141EC6">
      <w:pPr>
        <w:rPr>
          <w:rFonts w:ascii="Arial" w:hAnsi="Arial" w:cs="Arial"/>
          <w:b/>
          <w:sz w:val="21"/>
          <w:szCs w:val="21"/>
        </w:rPr>
      </w:pPr>
    </w:p>
    <w:p w14:paraId="373DA882" w14:textId="212C4AB9" w:rsidR="00141EC6" w:rsidRPr="0016052E" w:rsidRDefault="00141EC6" w:rsidP="00141EC6">
      <w:pPr>
        <w:rPr>
          <w:rFonts w:ascii="Arial" w:hAnsi="Arial" w:cs="Arial"/>
          <w:sz w:val="21"/>
          <w:szCs w:val="21"/>
        </w:rPr>
      </w:pPr>
      <w:r w:rsidRPr="0016052E">
        <w:rPr>
          <w:rFonts w:ascii="Arial" w:hAnsi="Arial" w:cs="Arial"/>
          <w:b/>
          <w:sz w:val="21"/>
          <w:szCs w:val="21"/>
        </w:rPr>
        <w:t xml:space="preserve">Time and Place of Class Meetings: </w:t>
      </w:r>
      <w:r w:rsidR="00E6099C">
        <w:rPr>
          <w:rFonts w:ascii="Arial" w:hAnsi="Arial" w:cs="Arial"/>
          <w:sz w:val="21"/>
          <w:szCs w:val="21"/>
        </w:rPr>
        <w:t xml:space="preserve">Fine Arts room 309, </w:t>
      </w:r>
      <w:r w:rsidR="003E30A8">
        <w:rPr>
          <w:rFonts w:ascii="Arial" w:hAnsi="Arial" w:cs="Arial"/>
          <w:sz w:val="21"/>
          <w:szCs w:val="21"/>
        </w:rPr>
        <w:t>8-8</w:t>
      </w:r>
      <w:r w:rsidR="004E44E4">
        <w:rPr>
          <w:rFonts w:ascii="Arial" w:hAnsi="Arial" w:cs="Arial"/>
          <w:sz w:val="21"/>
          <w:szCs w:val="21"/>
        </w:rPr>
        <w:t xml:space="preserve">:50 </w:t>
      </w:r>
      <w:proofErr w:type="gramStart"/>
      <w:r w:rsidR="004E44E4">
        <w:rPr>
          <w:rFonts w:ascii="Arial" w:hAnsi="Arial" w:cs="Arial"/>
          <w:sz w:val="21"/>
          <w:szCs w:val="21"/>
        </w:rPr>
        <w:t>am</w:t>
      </w:r>
      <w:proofErr w:type="gramEnd"/>
      <w:r w:rsidR="004E44E4">
        <w:rPr>
          <w:rFonts w:ascii="Arial" w:hAnsi="Arial" w:cs="Arial"/>
          <w:sz w:val="21"/>
          <w:szCs w:val="21"/>
        </w:rPr>
        <w:t xml:space="preserve"> MWF</w:t>
      </w:r>
    </w:p>
    <w:p w14:paraId="53764370" w14:textId="77777777" w:rsidR="00141EC6" w:rsidRPr="0016052E" w:rsidRDefault="00141EC6" w:rsidP="00141EC6">
      <w:pPr>
        <w:rPr>
          <w:rFonts w:ascii="Arial" w:hAnsi="Arial" w:cs="Arial"/>
          <w:b/>
          <w:sz w:val="21"/>
          <w:szCs w:val="21"/>
        </w:rPr>
      </w:pPr>
    </w:p>
    <w:p w14:paraId="3316B59E" w14:textId="3B3B56A0" w:rsidR="00141EC6" w:rsidRDefault="00141EC6" w:rsidP="00141EC6">
      <w:pPr>
        <w:rPr>
          <w:rFonts w:ascii="Arial" w:hAnsi="Arial" w:cs="Arial"/>
          <w:sz w:val="21"/>
          <w:szCs w:val="21"/>
        </w:rPr>
      </w:pPr>
      <w:r w:rsidRPr="0016052E">
        <w:rPr>
          <w:rFonts w:ascii="Arial" w:hAnsi="Arial" w:cs="Arial"/>
          <w:b/>
          <w:sz w:val="21"/>
          <w:szCs w:val="21"/>
        </w:rPr>
        <w:t xml:space="preserve">Description of Course Content: </w:t>
      </w:r>
      <w:r w:rsidR="003E30A8">
        <w:rPr>
          <w:rFonts w:ascii="Arial" w:hAnsi="Arial" w:cs="Arial"/>
          <w:sz w:val="21"/>
          <w:szCs w:val="21"/>
        </w:rPr>
        <w:t>Pitch notation and the Grand Staff, Intervals, Meters, Scales and Keys, Triads, Melody Harmonization and Form in Popular Styles.</w:t>
      </w:r>
    </w:p>
    <w:p w14:paraId="642ECD6A" w14:textId="77777777" w:rsidR="004E44E4" w:rsidRPr="0016052E" w:rsidRDefault="004E44E4" w:rsidP="00141EC6">
      <w:pPr>
        <w:rPr>
          <w:rFonts w:ascii="Arial" w:hAnsi="Arial" w:cs="Arial"/>
          <w:sz w:val="21"/>
          <w:szCs w:val="21"/>
        </w:rPr>
      </w:pPr>
    </w:p>
    <w:p w14:paraId="09422FAA" w14:textId="236F5209" w:rsidR="00141EC6" w:rsidRPr="00920E54" w:rsidRDefault="00141EC6" w:rsidP="00593047">
      <w:pPr>
        <w:rPr>
          <w:rFonts w:ascii="Arial" w:hAnsi="Arial" w:cs="Arial"/>
          <w:color w:val="FF0000"/>
          <w:sz w:val="21"/>
          <w:szCs w:val="21"/>
        </w:rPr>
      </w:pPr>
      <w:r w:rsidRPr="0016052E">
        <w:rPr>
          <w:rFonts w:ascii="Arial" w:hAnsi="Arial" w:cs="Arial"/>
          <w:b/>
          <w:sz w:val="21"/>
          <w:szCs w:val="21"/>
        </w:rPr>
        <w:t xml:space="preserve">Student Learning Outcomes: </w:t>
      </w:r>
      <w:r w:rsidR="004E44E4">
        <w:rPr>
          <w:rFonts w:ascii="Arial" w:hAnsi="Arial" w:cs="Arial"/>
          <w:sz w:val="21"/>
          <w:szCs w:val="21"/>
        </w:rPr>
        <w:t>The student will become familiar with the fundamental structures of music theory such as intervals, scales, keys, triads</w:t>
      </w:r>
      <w:r w:rsidR="003E30A8">
        <w:rPr>
          <w:rFonts w:ascii="Arial" w:hAnsi="Arial" w:cs="Arial"/>
          <w:sz w:val="21"/>
          <w:szCs w:val="21"/>
        </w:rPr>
        <w:t xml:space="preserve">, melody harmonization and form. </w:t>
      </w:r>
    </w:p>
    <w:p w14:paraId="4B2B4840" w14:textId="77777777" w:rsidR="00141EC6" w:rsidRPr="0016052E" w:rsidRDefault="00141EC6" w:rsidP="00141EC6">
      <w:pPr>
        <w:rPr>
          <w:rFonts w:ascii="Arial" w:hAnsi="Arial" w:cs="Arial"/>
          <w:b/>
          <w:sz w:val="21"/>
          <w:szCs w:val="21"/>
        </w:rPr>
      </w:pPr>
    </w:p>
    <w:p w14:paraId="567FA1A1" w14:textId="7984891C" w:rsidR="00141EC6" w:rsidRPr="00EF7D2F" w:rsidRDefault="00141EC6" w:rsidP="00141EC6">
      <w:pPr>
        <w:rPr>
          <w:rFonts w:ascii="Arial" w:hAnsi="Arial" w:cs="Arial"/>
          <w:color w:val="FF0000"/>
          <w:sz w:val="21"/>
          <w:szCs w:val="21"/>
        </w:rPr>
      </w:pPr>
      <w:r w:rsidRPr="0016052E">
        <w:rPr>
          <w:rFonts w:ascii="Arial" w:hAnsi="Arial" w:cs="Arial"/>
          <w:b/>
          <w:sz w:val="21"/>
          <w:szCs w:val="21"/>
        </w:rPr>
        <w:t xml:space="preserve">Required Textbooks and Other Course Materials: </w:t>
      </w:r>
      <w:r w:rsidR="003E30A8">
        <w:rPr>
          <w:rFonts w:ascii="Arial" w:hAnsi="Arial" w:cs="Arial"/>
          <w:sz w:val="21"/>
          <w:szCs w:val="21"/>
        </w:rPr>
        <w:t xml:space="preserve">The Musician’s Guide to Fundamentals by </w:t>
      </w:r>
      <w:proofErr w:type="spellStart"/>
      <w:r w:rsidR="003E30A8">
        <w:rPr>
          <w:rFonts w:ascii="Arial" w:hAnsi="Arial" w:cs="Arial"/>
          <w:sz w:val="21"/>
          <w:szCs w:val="21"/>
        </w:rPr>
        <w:t>Clendinning</w:t>
      </w:r>
      <w:proofErr w:type="spellEnd"/>
      <w:r w:rsidR="003E30A8">
        <w:rPr>
          <w:rFonts w:ascii="Arial" w:hAnsi="Arial" w:cs="Arial"/>
          <w:sz w:val="21"/>
          <w:szCs w:val="21"/>
        </w:rPr>
        <w:t>, Marvin and Phillips, 2</w:t>
      </w:r>
      <w:r w:rsidR="003E30A8" w:rsidRPr="003E30A8">
        <w:rPr>
          <w:rFonts w:ascii="Arial" w:hAnsi="Arial" w:cs="Arial"/>
          <w:sz w:val="21"/>
          <w:szCs w:val="21"/>
          <w:vertAlign w:val="superscript"/>
        </w:rPr>
        <w:t>nd</w:t>
      </w:r>
      <w:r w:rsidR="003E30A8">
        <w:rPr>
          <w:rFonts w:ascii="Arial" w:hAnsi="Arial" w:cs="Arial"/>
          <w:sz w:val="21"/>
          <w:szCs w:val="21"/>
        </w:rPr>
        <w:t xml:space="preserve"> edition, by Norton Publishers.</w:t>
      </w:r>
      <w:r w:rsidR="004E6242">
        <w:rPr>
          <w:rFonts w:ascii="Arial" w:hAnsi="Arial" w:cs="Arial"/>
          <w:sz w:val="21"/>
          <w:szCs w:val="21"/>
        </w:rPr>
        <w:t xml:space="preserve"> You will also need computer access to the </w:t>
      </w:r>
      <w:proofErr w:type="gramStart"/>
      <w:r w:rsidR="004E6242">
        <w:rPr>
          <w:rFonts w:ascii="Arial" w:hAnsi="Arial" w:cs="Arial"/>
          <w:sz w:val="21"/>
          <w:szCs w:val="21"/>
        </w:rPr>
        <w:t>internet</w:t>
      </w:r>
      <w:proofErr w:type="gramEnd"/>
      <w:r w:rsidR="004E6242">
        <w:rPr>
          <w:rFonts w:ascii="Arial" w:hAnsi="Arial" w:cs="Arial"/>
          <w:sz w:val="21"/>
          <w:szCs w:val="21"/>
        </w:rPr>
        <w:t xml:space="preserve"> for the online materials assigned throughout the semester. </w:t>
      </w:r>
    </w:p>
    <w:p w14:paraId="79688A48" w14:textId="77777777" w:rsidR="00141EC6" w:rsidRPr="0016052E" w:rsidRDefault="00141EC6" w:rsidP="00141EC6">
      <w:pPr>
        <w:rPr>
          <w:rFonts w:ascii="Arial" w:hAnsi="Arial" w:cs="Arial"/>
          <w:sz w:val="21"/>
          <w:szCs w:val="21"/>
        </w:rPr>
      </w:pPr>
    </w:p>
    <w:p w14:paraId="3A8DE278" w14:textId="6DF6F59E" w:rsidR="00141EC6" w:rsidRPr="009D756D" w:rsidRDefault="00141EC6" w:rsidP="00141EC6">
      <w:pPr>
        <w:rPr>
          <w:rFonts w:ascii="Arial" w:hAnsi="Arial" w:cs="Arial"/>
          <w:sz w:val="21"/>
          <w:szCs w:val="21"/>
        </w:rPr>
      </w:pPr>
      <w:r w:rsidRPr="009D756D">
        <w:rPr>
          <w:rFonts w:ascii="Arial" w:hAnsi="Arial" w:cs="Arial"/>
          <w:b/>
          <w:sz w:val="21"/>
          <w:szCs w:val="21"/>
        </w:rPr>
        <w:t xml:space="preserve">Descriptions of major assignments and examinations: </w:t>
      </w:r>
      <w:r w:rsidR="004E6242">
        <w:rPr>
          <w:rFonts w:ascii="Arial" w:hAnsi="Arial" w:cs="Arial"/>
          <w:sz w:val="21"/>
          <w:szCs w:val="21"/>
        </w:rPr>
        <w:t xml:space="preserve">Homework from the workbook is a large part of the grade in this class. </w:t>
      </w:r>
      <w:r w:rsidR="00AE5E85">
        <w:rPr>
          <w:rFonts w:ascii="Arial" w:hAnsi="Arial" w:cs="Arial"/>
          <w:sz w:val="21"/>
          <w:szCs w:val="21"/>
        </w:rPr>
        <w:t xml:space="preserve">Homework is due at the beginning of class and is not accepted late. </w:t>
      </w:r>
      <w:r w:rsidR="00E53BD9">
        <w:rPr>
          <w:rFonts w:ascii="Arial" w:hAnsi="Arial" w:cs="Arial"/>
          <w:sz w:val="21"/>
          <w:szCs w:val="21"/>
        </w:rPr>
        <w:t xml:space="preserve">The instructor reserves the right to make some of the homework assignments a completion grade rather than a full homework grade. These will be self graded in class and will form part of the review for the exams. </w:t>
      </w:r>
      <w:r w:rsidR="004E6242">
        <w:rPr>
          <w:rFonts w:ascii="Arial" w:hAnsi="Arial" w:cs="Arial"/>
          <w:sz w:val="21"/>
          <w:szCs w:val="21"/>
        </w:rPr>
        <w:t>Th</w:t>
      </w:r>
      <w:r w:rsidR="003E30A8">
        <w:rPr>
          <w:rFonts w:ascii="Arial" w:hAnsi="Arial" w:cs="Arial"/>
          <w:sz w:val="21"/>
          <w:szCs w:val="21"/>
        </w:rPr>
        <w:t xml:space="preserve">ere will be 3 exams and a final. </w:t>
      </w:r>
      <w:r w:rsidR="00E53BD9">
        <w:rPr>
          <w:rFonts w:ascii="Arial" w:hAnsi="Arial" w:cs="Arial"/>
          <w:sz w:val="21"/>
          <w:szCs w:val="21"/>
        </w:rPr>
        <w:t>A complete breakdown of how your grade is calculated is in this syllabus under Grading.</w:t>
      </w:r>
    </w:p>
    <w:p w14:paraId="7035E83D" w14:textId="77777777" w:rsidR="00141EC6" w:rsidRPr="009D756D" w:rsidRDefault="00141EC6" w:rsidP="00141EC6">
      <w:pPr>
        <w:rPr>
          <w:rFonts w:ascii="Arial" w:hAnsi="Arial" w:cs="Arial"/>
          <w:sz w:val="21"/>
          <w:szCs w:val="21"/>
        </w:rPr>
      </w:pPr>
    </w:p>
    <w:p w14:paraId="2FD360E5" w14:textId="77777777" w:rsidR="004E6242" w:rsidRDefault="00593047" w:rsidP="00593047">
      <w:pPr>
        <w:rPr>
          <w:rFonts w:ascii="Arial" w:hAnsi="Arial" w:cs="Arial"/>
          <w:sz w:val="21"/>
          <w:szCs w:val="21"/>
        </w:rPr>
      </w:pPr>
      <w:r w:rsidRPr="009D756D">
        <w:rPr>
          <w:rFonts w:ascii="Arial" w:hAnsi="Arial" w:cs="Arial"/>
          <w:b/>
          <w:sz w:val="21"/>
          <w:szCs w:val="21"/>
        </w:rPr>
        <w:t xml:space="preserve">Attendance: </w:t>
      </w:r>
      <w:r w:rsidRPr="00593047">
        <w:rPr>
          <w:rFonts w:ascii="Arial" w:hAnsi="Arial" w:cs="Arial"/>
          <w:sz w:val="21"/>
          <w:szCs w:val="21"/>
        </w:rPr>
        <w:t>At The University of Texas at Arlington, taking attendance is not required</w:t>
      </w:r>
      <w:r w:rsidR="00052625">
        <w:rPr>
          <w:rFonts w:ascii="Arial" w:hAnsi="Arial" w:cs="Arial"/>
          <w:sz w:val="21"/>
          <w:szCs w:val="21"/>
        </w:rPr>
        <w:t xml:space="preserve"> but attendance is a critical indicator in student success</w:t>
      </w:r>
      <w:r w:rsidRPr="00593047">
        <w:rPr>
          <w:rFonts w:ascii="Arial" w:hAnsi="Arial" w:cs="Arial"/>
          <w:sz w:val="21"/>
          <w:szCs w:val="21"/>
        </w:rPr>
        <w:t xml:space="preserve">. </w:t>
      </w:r>
      <w:r w:rsidR="00052625">
        <w:rPr>
          <w:rFonts w:ascii="Arial" w:hAnsi="Arial" w:cs="Arial"/>
          <w:sz w:val="21"/>
          <w:szCs w:val="21"/>
        </w:rPr>
        <w:t>E</w:t>
      </w:r>
      <w:r w:rsidRPr="00593047">
        <w:rPr>
          <w:rFonts w:ascii="Arial" w:hAnsi="Arial" w:cs="Arial"/>
          <w:sz w:val="21"/>
          <w:szCs w:val="21"/>
        </w:rPr>
        <w:t xml:space="preserve">ach faculty member is free to develop his or her own methods of evaluating students’ academic performance, which includes establishing course-specific policies on attendance. As the instructor of this section, </w:t>
      </w:r>
      <w:r w:rsidR="004E6242">
        <w:rPr>
          <w:rFonts w:ascii="Arial" w:hAnsi="Arial" w:cs="Arial"/>
          <w:sz w:val="21"/>
          <w:szCs w:val="21"/>
        </w:rPr>
        <w:t>I will institute the following attendance policy:</w:t>
      </w:r>
    </w:p>
    <w:p w14:paraId="32FC4B06" w14:textId="77777777" w:rsidR="004E6242" w:rsidRDefault="004E6242" w:rsidP="00593047">
      <w:pPr>
        <w:rPr>
          <w:rFonts w:ascii="Arial" w:hAnsi="Arial" w:cs="Arial"/>
          <w:sz w:val="21"/>
          <w:szCs w:val="21"/>
        </w:rPr>
      </w:pPr>
    </w:p>
    <w:p w14:paraId="389524EA" w14:textId="117061BE" w:rsidR="004E6242" w:rsidRDefault="004E6242" w:rsidP="00593047">
      <w:pPr>
        <w:rPr>
          <w:rFonts w:ascii="Arial" w:hAnsi="Arial" w:cs="Arial"/>
          <w:sz w:val="21"/>
          <w:szCs w:val="21"/>
        </w:rPr>
      </w:pPr>
      <w:r>
        <w:rPr>
          <w:rFonts w:ascii="Arial" w:hAnsi="Arial" w:cs="Arial"/>
          <w:sz w:val="21"/>
          <w:szCs w:val="21"/>
        </w:rPr>
        <w:t>Excused absences – no penalty if documentation is provided to the instructor for excuses such as illness, university approved trips, etc.</w:t>
      </w:r>
    </w:p>
    <w:p w14:paraId="7D145E3E" w14:textId="77777777" w:rsidR="004E6242" w:rsidRDefault="004E6242" w:rsidP="00593047">
      <w:pPr>
        <w:rPr>
          <w:rFonts w:ascii="Arial" w:hAnsi="Arial" w:cs="Arial"/>
          <w:sz w:val="21"/>
          <w:szCs w:val="21"/>
        </w:rPr>
      </w:pPr>
    </w:p>
    <w:p w14:paraId="1F627B2F" w14:textId="4F5403D0" w:rsidR="004E6242" w:rsidRDefault="004E6242" w:rsidP="00593047">
      <w:pPr>
        <w:rPr>
          <w:rFonts w:ascii="Arial" w:hAnsi="Arial" w:cs="Arial"/>
          <w:sz w:val="21"/>
          <w:szCs w:val="21"/>
        </w:rPr>
      </w:pPr>
      <w:r>
        <w:rPr>
          <w:rFonts w:ascii="Arial" w:hAnsi="Arial" w:cs="Arial"/>
          <w:sz w:val="21"/>
          <w:szCs w:val="21"/>
        </w:rPr>
        <w:t>Unexcused absences – 3 absences are allowed in this category for the occasional oversleeping, illness not sufficient to go to the health center or doctor, or other</w:t>
      </w:r>
      <w:r w:rsidR="00E53BD9">
        <w:rPr>
          <w:rFonts w:ascii="Arial" w:hAnsi="Arial" w:cs="Arial"/>
          <w:sz w:val="21"/>
          <w:szCs w:val="21"/>
        </w:rPr>
        <w:t xml:space="preserve"> life events that keep you from class.</w:t>
      </w:r>
      <w:r w:rsidR="007406D2">
        <w:rPr>
          <w:rFonts w:ascii="Arial" w:hAnsi="Arial" w:cs="Arial"/>
          <w:sz w:val="21"/>
          <w:szCs w:val="21"/>
        </w:rPr>
        <w:t xml:space="preserve"> Please note that 3 late arrivals will equal one unexcused absence!</w:t>
      </w:r>
    </w:p>
    <w:p w14:paraId="284CF71B" w14:textId="77777777" w:rsidR="00E53BD9" w:rsidRDefault="00E53BD9" w:rsidP="00593047">
      <w:pPr>
        <w:rPr>
          <w:rFonts w:ascii="Arial" w:hAnsi="Arial" w:cs="Arial"/>
          <w:sz w:val="21"/>
          <w:szCs w:val="21"/>
        </w:rPr>
      </w:pPr>
    </w:p>
    <w:p w14:paraId="2D080BEA" w14:textId="3BF8CB8F" w:rsidR="00E53BD9" w:rsidRDefault="00E53BD9" w:rsidP="00593047">
      <w:pPr>
        <w:rPr>
          <w:rFonts w:ascii="Arial" w:hAnsi="Arial" w:cs="Arial"/>
          <w:sz w:val="21"/>
          <w:szCs w:val="21"/>
        </w:rPr>
      </w:pPr>
      <w:r>
        <w:rPr>
          <w:rFonts w:ascii="Arial" w:hAnsi="Arial" w:cs="Arial"/>
          <w:sz w:val="21"/>
          <w:szCs w:val="21"/>
        </w:rPr>
        <w:t xml:space="preserve">After 3 unexcused absences, 3 points for each absence will be deducted from the final average of you grade for the semester. For example – if a student ends the class with a grade of 95 (A) and has 5 unexcused absences, the final grade for the class will be an 89 (B). </w:t>
      </w:r>
    </w:p>
    <w:p w14:paraId="13D6F581" w14:textId="77777777" w:rsidR="004E6242" w:rsidRDefault="004E6242" w:rsidP="00593047">
      <w:pPr>
        <w:rPr>
          <w:rFonts w:ascii="Arial" w:hAnsi="Arial" w:cs="Arial"/>
          <w:sz w:val="21"/>
          <w:szCs w:val="21"/>
        </w:rPr>
      </w:pPr>
    </w:p>
    <w:p w14:paraId="5F1B5369" w14:textId="5B38F42D" w:rsidR="00AB5871" w:rsidRDefault="003B3AC1" w:rsidP="00593047">
      <w:pPr>
        <w:rPr>
          <w:rFonts w:ascii="Arial" w:hAnsi="Arial" w:cs="Arial"/>
          <w:sz w:val="21"/>
          <w:szCs w:val="21"/>
        </w:rPr>
      </w:pPr>
      <w:r>
        <w:rPr>
          <w:rFonts w:ascii="Arial" w:hAnsi="Arial" w:cs="Arial"/>
          <w:sz w:val="21"/>
          <w:szCs w:val="21"/>
        </w:rPr>
        <w:t xml:space="preserve">However, </w:t>
      </w:r>
      <w:r w:rsidR="0041217D">
        <w:rPr>
          <w:rFonts w:ascii="Arial" w:hAnsi="Arial" w:cs="Arial"/>
          <w:sz w:val="21"/>
          <w:szCs w:val="21"/>
        </w:rPr>
        <w:t>w</w:t>
      </w:r>
      <w:r>
        <w:rPr>
          <w:rFonts w:ascii="Arial" w:hAnsi="Arial" w:cs="Arial"/>
          <w:sz w:val="21"/>
          <w:szCs w:val="21"/>
        </w:rPr>
        <w:t xml:space="preserve">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w:t>
      </w:r>
      <w:r>
        <w:rPr>
          <w:rFonts w:ascii="Arial" w:hAnsi="Arial" w:cs="Arial"/>
          <w:sz w:val="21"/>
          <w:szCs w:val="21"/>
        </w:rPr>
        <w:lastRenderedPageBreak/>
        <w:t>participation in a class project or presentation, or an engagement online via Blackboard. This date is reported to the Department of Education for federal financial aid recipients.</w:t>
      </w:r>
    </w:p>
    <w:p w14:paraId="365BC8AC" w14:textId="77777777" w:rsidR="00AB5871" w:rsidRDefault="00AB5871" w:rsidP="00593047">
      <w:pPr>
        <w:rPr>
          <w:rFonts w:ascii="Arial" w:hAnsi="Arial" w:cs="Arial"/>
          <w:sz w:val="21"/>
          <w:szCs w:val="21"/>
        </w:rPr>
      </w:pPr>
    </w:p>
    <w:p w14:paraId="5D4E81AD" w14:textId="77777777" w:rsidR="0067588F" w:rsidRPr="009D756D" w:rsidRDefault="0067588F" w:rsidP="0067588F">
      <w:pPr>
        <w:rPr>
          <w:rFonts w:ascii="Arial" w:hAnsi="Arial" w:cs="Arial"/>
          <w:sz w:val="21"/>
          <w:szCs w:val="21"/>
        </w:rPr>
      </w:pPr>
    </w:p>
    <w:p w14:paraId="31C919DE" w14:textId="77777777" w:rsidR="00D665D2" w:rsidRPr="0016052E" w:rsidRDefault="00D665D2" w:rsidP="00D665D2">
      <w:pPr>
        <w:rPr>
          <w:rFonts w:ascii="Arial" w:hAnsi="Arial" w:cs="Arial"/>
          <w:b/>
          <w:sz w:val="21"/>
          <w:szCs w:val="21"/>
        </w:rPr>
      </w:pPr>
    </w:p>
    <w:p w14:paraId="6A93B503" w14:textId="777188DC" w:rsidR="00E53BD9" w:rsidRDefault="00141EC6" w:rsidP="00593047">
      <w:pPr>
        <w:rPr>
          <w:rFonts w:ascii="Arial" w:hAnsi="Arial" w:cs="Arial"/>
          <w:sz w:val="21"/>
          <w:szCs w:val="21"/>
        </w:rPr>
      </w:pPr>
      <w:r w:rsidRPr="009D756D">
        <w:rPr>
          <w:rFonts w:ascii="Arial" w:hAnsi="Arial" w:cs="Arial"/>
          <w:b/>
          <w:sz w:val="21"/>
          <w:szCs w:val="21"/>
        </w:rPr>
        <w:t>Grading</w:t>
      </w:r>
      <w:r w:rsidRPr="009D756D">
        <w:rPr>
          <w:rFonts w:ascii="Arial" w:hAnsi="Arial" w:cs="Arial"/>
          <w:sz w:val="21"/>
          <w:szCs w:val="21"/>
        </w:rPr>
        <w:t xml:space="preserve">: </w:t>
      </w:r>
      <w:r w:rsidR="00E53BD9">
        <w:rPr>
          <w:rFonts w:ascii="Arial" w:hAnsi="Arial" w:cs="Arial"/>
          <w:sz w:val="21"/>
          <w:szCs w:val="21"/>
        </w:rPr>
        <w:t>Final grades for this class are based on the following percentages:</w:t>
      </w:r>
    </w:p>
    <w:p w14:paraId="387B90DF" w14:textId="77777777" w:rsidR="00E53BD9" w:rsidRDefault="00E53BD9" w:rsidP="00593047">
      <w:pPr>
        <w:rPr>
          <w:rFonts w:ascii="Arial" w:hAnsi="Arial" w:cs="Arial"/>
          <w:sz w:val="21"/>
          <w:szCs w:val="21"/>
        </w:rPr>
      </w:pPr>
    </w:p>
    <w:p w14:paraId="599C558F" w14:textId="5E67B634" w:rsidR="00E53BD9" w:rsidRDefault="00E53BD9" w:rsidP="00593047">
      <w:pPr>
        <w:rPr>
          <w:rFonts w:ascii="Arial" w:hAnsi="Arial" w:cs="Arial"/>
          <w:sz w:val="21"/>
          <w:szCs w:val="21"/>
        </w:rPr>
      </w:pPr>
      <w:r>
        <w:rPr>
          <w:rFonts w:ascii="Arial" w:hAnsi="Arial" w:cs="Arial"/>
          <w:sz w:val="21"/>
          <w:szCs w:val="21"/>
        </w:rPr>
        <w:t xml:space="preserve">Homework </w:t>
      </w:r>
      <w:r>
        <w:rPr>
          <w:rFonts w:ascii="Arial" w:hAnsi="Arial" w:cs="Arial"/>
          <w:sz w:val="21"/>
          <w:szCs w:val="21"/>
        </w:rPr>
        <w:tab/>
      </w:r>
      <w:r w:rsidR="003E30A8">
        <w:rPr>
          <w:rFonts w:ascii="Arial" w:hAnsi="Arial" w:cs="Arial"/>
          <w:sz w:val="21"/>
          <w:szCs w:val="21"/>
        </w:rPr>
        <w:tab/>
      </w:r>
      <w:r w:rsidR="003E30A8">
        <w:rPr>
          <w:rFonts w:ascii="Arial" w:hAnsi="Arial" w:cs="Arial"/>
          <w:sz w:val="21"/>
          <w:szCs w:val="21"/>
        </w:rPr>
        <w:tab/>
      </w:r>
      <w:r w:rsidR="003E30A8">
        <w:rPr>
          <w:rFonts w:ascii="Arial" w:hAnsi="Arial" w:cs="Arial"/>
          <w:sz w:val="21"/>
          <w:szCs w:val="21"/>
        </w:rPr>
        <w:tab/>
      </w:r>
      <w:r w:rsidR="003E30A8">
        <w:rPr>
          <w:rFonts w:ascii="Arial" w:hAnsi="Arial" w:cs="Arial"/>
          <w:sz w:val="21"/>
          <w:szCs w:val="21"/>
        </w:rPr>
        <w:tab/>
        <w:t>40</w:t>
      </w:r>
      <w:r w:rsidR="00B00738">
        <w:rPr>
          <w:rFonts w:ascii="Arial" w:hAnsi="Arial" w:cs="Arial"/>
          <w:sz w:val="21"/>
          <w:szCs w:val="21"/>
        </w:rPr>
        <w:t>%</w:t>
      </w:r>
    </w:p>
    <w:p w14:paraId="3F943438" w14:textId="10054195" w:rsidR="00E53BD9" w:rsidRDefault="007406D2" w:rsidP="00593047">
      <w:pPr>
        <w:rPr>
          <w:rFonts w:ascii="Arial" w:hAnsi="Arial" w:cs="Arial"/>
          <w:sz w:val="21"/>
          <w:szCs w:val="21"/>
        </w:rPr>
      </w:pPr>
      <w:r>
        <w:rPr>
          <w:rFonts w:ascii="Arial" w:hAnsi="Arial" w:cs="Arial"/>
          <w:sz w:val="21"/>
          <w:szCs w:val="21"/>
        </w:rPr>
        <w:t>Exam 1</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15%</w:t>
      </w:r>
    </w:p>
    <w:p w14:paraId="65232311" w14:textId="207A23A9" w:rsidR="007406D2" w:rsidRDefault="007406D2" w:rsidP="00593047">
      <w:pPr>
        <w:rPr>
          <w:rFonts w:ascii="Arial" w:hAnsi="Arial" w:cs="Arial"/>
          <w:sz w:val="21"/>
          <w:szCs w:val="21"/>
        </w:rPr>
      </w:pPr>
      <w:r>
        <w:rPr>
          <w:rFonts w:ascii="Arial" w:hAnsi="Arial" w:cs="Arial"/>
          <w:sz w:val="21"/>
          <w:szCs w:val="21"/>
        </w:rPr>
        <w:t>Exam 2</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15%</w:t>
      </w:r>
    </w:p>
    <w:p w14:paraId="34B1B504" w14:textId="68482708" w:rsidR="007406D2" w:rsidRDefault="007406D2" w:rsidP="00593047">
      <w:pPr>
        <w:rPr>
          <w:rFonts w:ascii="Arial" w:hAnsi="Arial" w:cs="Arial"/>
          <w:sz w:val="21"/>
          <w:szCs w:val="21"/>
        </w:rPr>
      </w:pPr>
      <w:r>
        <w:rPr>
          <w:rFonts w:ascii="Arial" w:hAnsi="Arial" w:cs="Arial"/>
          <w:sz w:val="21"/>
          <w:szCs w:val="21"/>
        </w:rPr>
        <w:t>Exam 3</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15%</w:t>
      </w:r>
    </w:p>
    <w:p w14:paraId="08B6CFA2" w14:textId="46886903" w:rsidR="007406D2" w:rsidRDefault="007406D2" w:rsidP="00593047">
      <w:pPr>
        <w:rPr>
          <w:rFonts w:ascii="Arial" w:hAnsi="Arial" w:cs="Arial"/>
          <w:sz w:val="21"/>
          <w:szCs w:val="21"/>
        </w:rPr>
      </w:pPr>
      <w:r>
        <w:rPr>
          <w:rFonts w:ascii="Arial" w:hAnsi="Arial" w:cs="Arial"/>
          <w:sz w:val="21"/>
          <w:szCs w:val="21"/>
        </w:rPr>
        <w:t>Final Exam</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15%</w:t>
      </w:r>
    </w:p>
    <w:p w14:paraId="5EA39601" w14:textId="77777777" w:rsidR="00E358F2" w:rsidRDefault="00E358F2" w:rsidP="00593047">
      <w:pPr>
        <w:rPr>
          <w:rFonts w:ascii="Arial" w:hAnsi="Arial" w:cs="Arial"/>
          <w:sz w:val="21"/>
          <w:szCs w:val="21"/>
        </w:rPr>
      </w:pPr>
    </w:p>
    <w:p w14:paraId="3AF79E03" w14:textId="77777777" w:rsidR="00137196" w:rsidRDefault="00137196" w:rsidP="00593047">
      <w:pPr>
        <w:rPr>
          <w:rFonts w:ascii="Arial" w:hAnsi="Arial" w:cs="Arial"/>
          <w:sz w:val="21"/>
          <w:szCs w:val="21"/>
        </w:rPr>
      </w:pPr>
    </w:p>
    <w:p w14:paraId="0AF2299A" w14:textId="16843FE3" w:rsidR="00141EC6" w:rsidRPr="00E53BD9" w:rsidRDefault="00384AFA" w:rsidP="00593047">
      <w:pPr>
        <w:rPr>
          <w:rFonts w:ascii="Arial" w:hAnsi="Arial" w:cs="Arial"/>
          <w:sz w:val="21"/>
          <w:szCs w:val="21"/>
        </w:rPr>
      </w:pPr>
      <w:r w:rsidRPr="00E53BD9">
        <w:rPr>
          <w:rFonts w:ascii="Arial" w:hAnsi="Arial" w:cs="Arial"/>
          <w:sz w:val="21"/>
          <w:szCs w:val="21"/>
        </w:rPr>
        <w:t xml:space="preserve">Students are expected to keep track of their performance throughout the semester and seek guidance from available sources (including the instructor) if their performance </w:t>
      </w:r>
      <w:r w:rsidR="00593047" w:rsidRPr="00E53BD9">
        <w:rPr>
          <w:rFonts w:ascii="Arial" w:hAnsi="Arial" w:cs="Arial"/>
          <w:sz w:val="21"/>
          <w:szCs w:val="21"/>
        </w:rPr>
        <w:t>drops below satisfactory levels; see “Student Support Services,” below.</w:t>
      </w:r>
    </w:p>
    <w:p w14:paraId="0732A528" w14:textId="77777777" w:rsidR="00786C2F" w:rsidRPr="0016052E" w:rsidRDefault="00786C2F" w:rsidP="00786C2F">
      <w:pPr>
        <w:rPr>
          <w:rFonts w:ascii="Arial" w:hAnsi="Arial" w:cs="Arial"/>
          <w:b/>
          <w:color w:val="0000FF"/>
          <w:sz w:val="21"/>
          <w:szCs w:val="21"/>
        </w:rPr>
      </w:pPr>
    </w:p>
    <w:p w14:paraId="1365BC99" w14:textId="6A169D4A" w:rsidR="004D2748" w:rsidRPr="004D2748" w:rsidRDefault="004D2748" w:rsidP="008D53A6">
      <w:pPr>
        <w:rPr>
          <w:rFonts w:ascii="Arial" w:hAnsi="Arial" w:cs="Arial"/>
          <w:sz w:val="21"/>
          <w:szCs w:val="21"/>
        </w:rPr>
      </w:pPr>
      <w:r>
        <w:rPr>
          <w:rFonts w:ascii="Arial" w:hAnsi="Arial" w:cs="Arial"/>
          <w:b/>
          <w:sz w:val="21"/>
          <w:szCs w:val="21"/>
        </w:rPr>
        <w:t xml:space="preserve">Final Exam </w:t>
      </w:r>
      <w:r>
        <w:rPr>
          <w:rFonts w:ascii="Arial" w:hAnsi="Arial" w:cs="Arial"/>
          <w:sz w:val="21"/>
          <w:szCs w:val="21"/>
        </w:rPr>
        <w:t>is</w:t>
      </w:r>
      <w:r w:rsidR="003E30A8">
        <w:rPr>
          <w:rFonts w:ascii="Arial" w:hAnsi="Arial" w:cs="Arial"/>
          <w:sz w:val="21"/>
          <w:szCs w:val="21"/>
        </w:rPr>
        <w:t xml:space="preserve"> scheduled for Friday December 15</w:t>
      </w:r>
      <w:bookmarkStart w:id="0" w:name="_GoBack"/>
      <w:bookmarkEnd w:id="0"/>
      <w:r>
        <w:rPr>
          <w:rFonts w:ascii="Arial" w:hAnsi="Arial" w:cs="Arial"/>
          <w:sz w:val="21"/>
          <w:szCs w:val="21"/>
        </w:rPr>
        <w:t xml:space="preserve">, 2017 from 8-10:30 </w:t>
      </w:r>
      <w:proofErr w:type="gramStart"/>
      <w:r>
        <w:rPr>
          <w:rFonts w:ascii="Arial" w:hAnsi="Arial" w:cs="Arial"/>
          <w:sz w:val="21"/>
          <w:szCs w:val="21"/>
        </w:rPr>
        <w:t>am</w:t>
      </w:r>
      <w:proofErr w:type="gramEnd"/>
      <w:r>
        <w:rPr>
          <w:rFonts w:ascii="Arial" w:hAnsi="Arial" w:cs="Arial"/>
          <w:sz w:val="21"/>
          <w:szCs w:val="21"/>
        </w:rPr>
        <w:t xml:space="preserve">. NO exceptions can be made for any changes to this time. </w:t>
      </w:r>
    </w:p>
    <w:p w14:paraId="4100FD2B" w14:textId="77777777" w:rsidR="004D2748" w:rsidRDefault="004D2748" w:rsidP="008D53A6">
      <w:pPr>
        <w:rPr>
          <w:rFonts w:ascii="Arial" w:hAnsi="Arial" w:cs="Arial"/>
          <w:b/>
          <w:color w:val="0000FF"/>
          <w:sz w:val="21"/>
          <w:szCs w:val="21"/>
        </w:rPr>
      </w:pPr>
    </w:p>
    <w:p w14:paraId="7DF8960A" w14:textId="3E532F66" w:rsidR="008D53A6" w:rsidRPr="007406D2" w:rsidRDefault="008D53A6" w:rsidP="008D53A6">
      <w:pPr>
        <w:rPr>
          <w:rFonts w:ascii="Arial" w:hAnsi="Arial" w:cs="Arial"/>
          <w:sz w:val="21"/>
          <w:szCs w:val="21"/>
        </w:rPr>
      </w:pPr>
      <w:r w:rsidRPr="007406D2">
        <w:rPr>
          <w:rFonts w:ascii="Arial" w:hAnsi="Arial" w:cs="Arial"/>
          <w:b/>
          <w:sz w:val="21"/>
          <w:szCs w:val="21"/>
        </w:rPr>
        <w:t>Expectations for Out-of-Class Study</w:t>
      </w:r>
      <w:r w:rsidRPr="007406D2">
        <w:rPr>
          <w:rFonts w:ascii="Arial" w:hAnsi="Arial" w:cs="Arial"/>
          <w:sz w:val="21"/>
          <w:szCs w:val="21"/>
        </w:rPr>
        <w:t xml:space="preserve">: Beyond the </w:t>
      </w:r>
      <w:r w:rsidR="00384AFA" w:rsidRPr="007406D2">
        <w:rPr>
          <w:rFonts w:ascii="Arial" w:hAnsi="Arial" w:cs="Arial"/>
          <w:sz w:val="21"/>
          <w:szCs w:val="21"/>
        </w:rPr>
        <w:t>time required to attend</w:t>
      </w:r>
      <w:r w:rsidRPr="007406D2">
        <w:rPr>
          <w:rFonts w:ascii="Arial" w:hAnsi="Arial" w:cs="Arial"/>
          <w:sz w:val="21"/>
          <w:szCs w:val="21"/>
        </w:rPr>
        <w:t xml:space="preserve"> each class meeting, students enrolled in this </w:t>
      </w:r>
      <w:r w:rsidR="00384AFA" w:rsidRPr="007406D2">
        <w:rPr>
          <w:rFonts w:ascii="Arial" w:hAnsi="Arial" w:cs="Arial"/>
          <w:sz w:val="21"/>
          <w:szCs w:val="21"/>
        </w:rPr>
        <w:t>course</w:t>
      </w:r>
      <w:r w:rsidRPr="007406D2">
        <w:rPr>
          <w:rFonts w:ascii="Arial" w:hAnsi="Arial" w:cs="Arial"/>
          <w:sz w:val="21"/>
          <w:szCs w:val="21"/>
        </w:rPr>
        <w:t xml:space="preserve"> should expect to spend at least </w:t>
      </w:r>
      <w:r w:rsidR="00384AFA" w:rsidRPr="007406D2">
        <w:rPr>
          <w:rFonts w:ascii="Arial" w:hAnsi="Arial" w:cs="Arial"/>
          <w:sz w:val="21"/>
          <w:szCs w:val="21"/>
        </w:rPr>
        <w:t xml:space="preserve">an additional </w:t>
      </w:r>
      <w:r w:rsidR="007406D2" w:rsidRPr="007406D2">
        <w:rPr>
          <w:rFonts w:ascii="Arial" w:hAnsi="Arial" w:cs="Arial"/>
          <w:sz w:val="21"/>
          <w:szCs w:val="21"/>
        </w:rPr>
        <w:t xml:space="preserve">9 </w:t>
      </w:r>
      <w:r w:rsidRPr="007406D2">
        <w:rPr>
          <w:rFonts w:ascii="Arial" w:hAnsi="Arial" w:cs="Arial"/>
          <w:sz w:val="21"/>
          <w:szCs w:val="21"/>
        </w:rPr>
        <w:t>hours per week</w:t>
      </w:r>
      <w:r w:rsidR="00384AFA" w:rsidRPr="007406D2">
        <w:rPr>
          <w:rFonts w:ascii="Arial" w:hAnsi="Arial" w:cs="Arial"/>
          <w:sz w:val="21"/>
          <w:szCs w:val="21"/>
        </w:rPr>
        <w:t xml:space="preserve"> of their own time</w:t>
      </w:r>
      <w:r w:rsidRPr="007406D2">
        <w:rPr>
          <w:rFonts w:ascii="Arial" w:hAnsi="Arial" w:cs="Arial"/>
          <w:sz w:val="21"/>
          <w:szCs w:val="21"/>
        </w:rPr>
        <w:t xml:space="preserve"> in course-related activities, including reading required materials, completing assignments, preparing for exams, etc. </w:t>
      </w:r>
    </w:p>
    <w:p w14:paraId="44A0EC14" w14:textId="77777777" w:rsidR="009D0858" w:rsidRPr="007406D2" w:rsidRDefault="009D0858" w:rsidP="009D0858">
      <w:pPr>
        <w:rPr>
          <w:rFonts w:ascii="Arial" w:hAnsi="Arial" w:cs="Arial"/>
          <w:b/>
          <w:sz w:val="21"/>
          <w:szCs w:val="21"/>
        </w:rPr>
      </w:pPr>
    </w:p>
    <w:p w14:paraId="6C8D8B36" w14:textId="184E2D8B" w:rsidR="009D0858" w:rsidRPr="007406D2" w:rsidRDefault="009D0858" w:rsidP="00F126B1">
      <w:pPr>
        <w:rPr>
          <w:rFonts w:ascii="Arial" w:hAnsi="Arial" w:cs="Arial"/>
          <w:sz w:val="21"/>
          <w:szCs w:val="21"/>
        </w:rPr>
      </w:pPr>
      <w:r w:rsidRPr="007406D2">
        <w:rPr>
          <w:rFonts w:ascii="Arial" w:hAnsi="Arial" w:cs="Arial"/>
          <w:b/>
          <w:sz w:val="21"/>
          <w:szCs w:val="21"/>
        </w:rPr>
        <w:t>Grade Grievanc</w:t>
      </w:r>
      <w:r w:rsidR="0067588F" w:rsidRPr="007406D2">
        <w:rPr>
          <w:rFonts w:ascii="Arial" w:hAnsi="Arial" w:cs="Arial"/>
          <w:b/>
          <w:sz w:val="21"/>
          <w:szCs w:val="21"/>
        </w:rPr>
        <w:t>es</w:t>
      </w:r>
      <w:r w:rsidRPr="007406D2">
        <w:rPr>
          <w:rFonts w:ascii="Arial" w:hAnsi="Arial" w:cs="Arial"/>
          <w:sz w:val="21"/>
          <w:szCs w:val="21"/>
        </w:rPr>
        <w:t xml:space="preserve">: </w:t>
      </w:r>
      <w:r w:rsidR="009D756D" w:rsidRPr="007406D2">
        <w:rPr>
          <w:rFonts w:ascii="Arial" w:hAnsi="Arial" w:cs="Arial"/>
          <w:sz w:val="21"/>
          <w:szCs w:val="21"/>
        </w:rPr>
        <w:t>Any appeal of a grade in this course must follow the p</w:t>
      </w:r>
      <w:r w:rsidR="00C568D4" w:rsidRPr="007406D2">
        <w:rPr>
          <w:rFonts w:ascii="Arial" w:hAnsi="Arial" w:cs="Arial"/>
          <w:sz w:val="21"/>
          <w:szCs w:val="21"/>
        </w:rPr>
        <w:t xml:space="preserve">rocedures and deadlines </w:t>
      </w:r>
      <w:r w:rsidR="009D756D" w:rsidRPr="007406D2">
        <w:rPr>
          <w:rFonts w:ascii="Arial" w:hAnsi="Arial" w:cs="Arial"/>
          <w:sz w:val="21"/>
          <w:szCs w:val="21"/>
        </w:rPr>
        <w:t xml:space="preserve">for grade-related </w:t>
      </w:r>
      <w:r w:rsidR="00C568D4" w:rsidRPr="007406D2">
        <w:rPr>
          <w:rFonts w:ascii="Arial" w:hAnsi="Arial" w:cs="Arial"/>
          <w:sz w:val="21"/>
          <w:szCs w:val="21"/>
        </w:rPr>
        <w:t xml:space="preserve">grievances </w:t>
      </w:r>
      <w:r w:rsidR="009D756D" w:rsidRPr="007406D2">
        <w:rPr>
          <w:rFonts w:ascii="Arial" w:hAnsi="Arial" w:cs="Arial"/>
          <w:sz w:val="21"/>
          <w:szCs w:val="21"/>
        </w:rPr>
        <w:t xml:space="preserve">as </w:t>
      </w:r>
      <w:r w:rsidR="00C568D4" w:rsidRPr="007406D2">
        <w:rPr>
          <w:rFonts w:ascii="Arial" w:hAnsi="Arial" w:cs="Arial"/>
          <w:sz w:val="21"/>
          <w:szCs w:val="21"/>
        </w:rPr>
        <w:t>published in the current</w:t>
      </w:r>
      <w:r w:rsidR="00D950B4" w:rsidRPr="007406D2">
        <w:rPr>
          <w:rFonts w:ascii="Arial" w:hAnsi="Arial" w:cs="Arial"/>
          <w:sz w:val="21"/>
          <w:szCs w:val="21"/>
        </w:rPr>
        <w:t xml:space="preserve"> University C</w:t>
      </w:r>
      <w:r w:rsidR="00C568D4" w:rsidRPr="007406D2">
        <w:rPr>
          <w:rFonts w:ascii="Arial" w:hAnsi="Arial" w:cs="Arial"/>
          <w:sz w:val="21"/>
          <w:szCs w:val="21"/>
        </w:rPr>
        <w:t>atalog</w:t>
      </w:r>
      <w:proofErr w:type="gramStart"/>
      <w:r w:rsidR="00C568D4" w:rsidRPr="007406D2">
        <w:rPr>
          <w:rFonts w:ascii="Arial" w:hAnsi="Arial" w:cs="Arial"/>
          <w:sz w:val="21"/>
          <w:szCs w:val="21"/>
        </w:rPr>
        <w:t>.</w:t>
      </w:r>
      <w:r w:rsidR="00766AE4" w:rsidRPr="007406D2">
        <w:rPr>
          <w:rFonts w:ascii="Arial" w:hAnsi="Arial" w:cs="Arial"/>
          <w:sz w:val="21"/>
          <w:szCs w:val="21"/>
        </w:rPr>
        <w:t>.</w:t>
      </w:r>
      <w:proofErr w:type="gramEnd"/>
    </w:p>
    <w:p w14:paraId="0D228F8E" w14:textId="77777777" w:rsidR="009D0858" w:rsidRPr="008A6918" w:rsidRDefault="009D0858" w:rsidP="009D0858">
      <w:pPr>
        <w:rPr>
          <w:rFonts w:ascii="Arial" w:hAnsi="Arial" w:cs="Arial"/>
          <w:color w:val="0000FF"/>
          <w:sz w:val="21"/>
          <w:szCs w:val="21"/>
        </w:rPr>
      </w:pPr>
    </w:p>
    <w:p w14:paraId="01E9F4A9" w14:textId="77777777"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0"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14:paraId="075BA21C" w14:textId="77777777" w:rsidR="009D756D" w:rsidRPr="0016052E" w:rsidRDefault="009D756D" w:rsidP="0091586E">
      <w:pPr>
        <w:pStyle w:val="NormalWeb"/>
        <w:spacing w:before="0" w:beforeAutospacing="0" w:after="0" w:afterAutospacing="0"/>
        <w:rPr>
          <w:rFonts w:ascii="Arial" w:hAnsi="Arial" w:cs="Arial"/>
          <w:sz w:val="21"/>
          <w:szCs w:val="21"/>
        </w:rPr>
      </w:pPr>
    </w:p>
    <w:p w14:paraId="70F63011" w14:textId="17218DF4" w:rsidR="003B36CF" w:rsidRPr="00913511" w:rsidRDefault="003B36CF" w:rsidP="003B36CF">
      <w:pPr>
        <w:rPr>
          <w:rFonts w:ascii="Arial" w:hAnsi="Arial" w:cs="Arial"/>
          <w:b/>
          <w:sz w:val="21"/>
          <w:szCs w:val="21"/>
          <w:u w:val="single"/>
        </w:rPr>
      </w:pPr>
      <w:r w:rsidRPr="00913511">
        <w:rPr>
          <w:rFonts w:ascii="Arial" w:hAnsi="Arial" w:cs="Arial"/>
          <w:b/>
          <w:bCs/>
          <w:sz w:val="21"/>
          <w:szCs w:val="21"/>
        </w:rPr>
        <w:t>Disability Accommodations</w:t>
      </w:r>
      <w:r w:rsidR="00814091" w:rsidRPr="00913511">
        <w:rPr>
          <w:rFonts w:ascii="Arial" w:hAnsi="Arial" w:cs="Arial"/>
          <w:b/>
          <w:bCs/>
          <w:sz w:val="21"/>
          <w:szCs w:val="21"/>
        </w:rPr>
        <w:t>:</w:t>
      </w:r>
      <w:r w:rsidR="00141EC6" w:rsidRPr="00913511">
        <w:rPr>
          <w:rFonts w:ascii="Arial" w:hAnsi="Arial" w:cs="Arial"/>
          <w:b/>
          <w:bCs/>
          <w:sz w:val="21"/>
          <w:szCs w:val="21"/>
        </w:rPr>
        <w:t xml:space="preserve"> </w:t>
      </w:r>
      <w:r w:rsidR="00D31529" w:rsidRPr="00EF7D2F">
        <w:rPr>
          <w:rFonts w:ascii="Arial" w:hAnsi="Arial" w:cs="Arial"/>
          <w:sz w:val="21"/>
          <w:szCs w:val="21"/>
        </w:rPr>
        <w:t>UT</w:t>
      </w:r>
      <w:r w:rsidR="00D31529" w:rsidRPr="00913511">
        <w:rPr>
          <w:rFonts w:ascii="Arial" w:hAnsi="Arial" w:cs="Arial"/>
          <w:b/>
          <w:sz w:val="21"/>
          <w:szCs w:val="21"/>
        </w:rPr>
        <w:t xml:space="preserve">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EF7D2F">
        <w:rPr>
          <w:rFonts w:ascii="Arial" w:hAnsi="Arial" w:cs="Arial"/>
          <w:b/>
          <w:sz w:val="21"/>
          <w:szCs w:val="21"/>
        </w:rPr>
        <w:t>a letter certified</w:t>
      </w:r>
      <w:r w:rsidRPr="00913511">
        <w:rPr>
          <w:rFonts w:ascii="Arial" w:hAnsi="Arial" w:cs="Arial"/>
          <w:sz w:val="21"/>
          <w:szCs w:val="21"/>
        </w:rPr>
        <w:t xml:space="preserve"> by the </w:t>
      </w:r>
      <w:r w:rsidRPr="00EF7D2F">
        <w:rPr>
          <w:rFonts w:ascii="Arial" w:hAnsi="Arial" w:cs="Arial"/>
          <w:sz w:val="21"/>
          <w:szCs w:val="21"/>
        </w:rPr>
        <w:t>Office for Students with Disabilities (OSD).</w:t>
      </w:r>
      <w:r w:rsidRPr="00913511">
        <w:rPr>
          <w:rFonts w:ascii="Arial" w:hAnsi="Arial" w:cs="Arial"/>
          <w:b/>
          <w:sz w:val="21"/>
          <w:szCs w:val="21"/>
          <w:u w:val="single"/>
        </w:rPr>
        <w:t xml:space="preserve"> </w:t>
      </w:r>
      <w:r w:rsidR="00913511" w:rsidRPr="00EF7D2F">
        <w:rPr>
          <w:rFonts w:ascii="Arial" w:hAnsi="Arial" w:cs="Arial"/>
          <w:b/>
          <w:sz w:val="21"/>
          <w:szCs w:val="21"/>
        </w:rPr>
        <w:t xml:space="preserve"> </w:t>
      </w:r>
      <w:r w:rsidR="00D31529" w:rsidRPr="0016052E">
        <w:rPr>
          <w:rFonts w:ascii="Arial" w:hAnsi="Arial" w:cs="Arial"/>
          <w:sz w:val="21"/>
          <w:szCs w:val="21"/>
        </w:rPr>
        <w:t>Only those students who have officially documented a need for an accommodation will have their request honored.</w:t>
      </w:r>
      <w:r w:rsidR="00D31529">
        <w:rPr>
          <w:rFonts w:ascii="Arial" w:hAnsi="Arial" w:cs="Arial"/>
          <w:sz w:val="21"/>
          <w:szCs w:val="21"/>
        </w:rPr>
        <w:t xml:space="preserve"> </w:t>
      </w:r>
      <w:r w:rsidRPr="00913511">
        <w:rPr>
          <w:rFonts w:ascii="Arial" w:hAnsi="Arial" w:cs="Arial"/>
          <w:sz w:val="21"/>
          <w:szCs w:val="21"/>
        </w:rPr>
        <w:t>Students experiencing a range of conditions (Physical, Learning, Chronic Health, Mental Health, and Sensory) that may cause diminished academic performance or other barriers to learning may seek services and/or accommodations by contacting</w:t>
      </w:r>
      <w:r w:rsidR="001B691F">
        <w:rPr>
          <w:rFonts w:ascii="Arial" w:hAnsi="Arial" w:cs="Arial"/>
          <w:sz w:val="21"/>
          <w:szCs w:val="21"/>
        </w:rPr>
        <w:t>:</w:t>
      </w:r>
      <w:r w:rsidRPr="00913511">
        <w:rPr>
          <w:rFonts w:ascii="Arial" w:hAnsi="Arial" w:cs="Arial"/>
          <w:sz w:val="21"/>
          <w:szCs w:val="21"/>
        </w:rPr>
        <w:t xml:space="preserve"> </w:t>
      </w:r>
    </w:p>
    <w:p w14:paraId="31C2CC4F" w14:textId="65298580" w:rsidR="001B691F" w:rsidRPr="00B87E6D" w:rsidRDefault="003B36CF" w:rsidP="001B691F">
      <w:pPr>
        <w:pStyle w:val="NormalWeb"/>
        <w:spacing w:before="0" w:beforeAutospacing="0" w:after="0" w:afterAutospacing="0"/>
        <w:rPr>
          <w:rFonts w:ascii="Arial" w:hAnsi="Arial" w:cs="Arial"/>
          <w:sz w:val="22"/>
          <w:szCs w:val="22"/>
        </w:rPr>
      </w:pPr>
      <w:r w:rsidRPr="00913511">
        <w:rPr>
          <w:rFonts w:ascii="Arial" w:hAnsi="Arial" w:cs="Arial"/>
          <w:b/>
          <w:sz w:val="21"/>
          <w:szCs w:val="21"/>
          <w:u w:val="single"/>
        </w:rPr>
        <w:t>The Office for Students with Disabilities, (OSD)</w:t>
      </w:r>
      <w:r w:rsidRPr="00913511">
        <w:rPr>
          <w:rFonts w:ascii="Arial" w:hAnsi="Arial" w:cs="Arial"/>
          <w:sz w:val="21"/>
          <w:szCs w:val="21"/>
        </w:rPr>
        <w:t xml:space="preserve">  </w:t>
      </w:r>
      <w:hyperlink r:id="rId11" w:history="1">
        <w:r w:rsidRPr="00913511">
          <w:rPr>
            <w:rStyle w:val="Hyperlink"/>
            <w:rFonts w:ascii="Arial" w:hAnsi="Arial" w:cs="Arial"/>
            <w:sz w:val="21"/>
            <w:szCs w:val="21"/>
          </w:rPr>
          <w:t>www.uta.edu/disability</w:t>
        </w:r>
      </w:hyperlink>
      <w:r w:rsidRPr="00913511">
        <w:rPr>
          <w:rFonts w:ascii="Arial" w:hAnsi="Arial" w:cs="Arial"/>
          <w:sz w:val="21"/>
          <w:szCs w:val="21"/>
        </w:rPr>
        <w:t xml:space="preserve"> or calling 817-272-3364.</w:t>
      </w:r>
      <w:r w:rsidR="001B691F">
        <w:rPr>
          <w:rFonts w:ascii="Arial" w:hAnsi="Arial" w:cs="Arial"/>
          <w:sz w:val="21"/>
          <w:szCs w:val="21"/>
        </w:rPr>
        <w:t xml:space="preserve"> </w:t>
      </w:r>
      <w:r w:rsidR="001B691F" w:rsidRPr="0016052E">
        <w:rPr>
          <w:rFonts w:ascii="Arial" w:hAnsi="Arial" w:cs="Arial"/>
          <w:sz w:val="21"/>
          <w:szCs w:val="21"/>
        </w:rPr>
        <w:t xml:space="preserve">Information regarding diagnostic criteria and policies for obtaining disability-based academic accommodations can be found at </w:t>
      </w:r>
      <w:hyperlink r:id="rId12" w:history="1">
        <w:r w:rsidR="001B691F" w:rsidRPr="0016052E">
          <w:rPr>
            <w:rStyle w:val="Hyperlink"/>
            <w:rFonts w:ascii="Arial" w:hAnsi="Arial" w:cs="Arial"/>
            <w:sz w:val="21"/>
            <w:szCs w:val="21"/>
          </w:rPr>
          <w:t>www.uta.edu/disability</w:t>
        </w:r>
      </w:hyperlink>
      <w:r w:rsidR="00531B24">
        <w:rPr>
          <w:rStyle w:val="Hyperlink"/>
          <w:rFonts w:ascii="Arial" w:hAnsi="Arial" w:cs="Arial"/>
          <w:sz w:val="21"/>
          <w:szCs w:val="21"/>
        </w:rPr>
        <w:t>.</w:t>
      </w:r>
    </w:p>
    <w:p w14:paraId="2F9F02C0" w14:textId="26414A0E" w:rsidR="003B36CF" w:rsidRPr="00913511" w:rsidRDefault="003B36CF" w:rsidP="003B36CF">
      <w:pPr>
        <w:rPr>
          <w:rFonts w:ascii="Arial" w:hAnsi="Arial" w:cs="Arial"/>
          <w:sz w:val="21"/>
          <w:szCs w:val="21"/>
        </w:rPr>
      </w:pPr>
    </w:p>
    <w:p w14:paraId="7714DCC9" w14:textId="1EDDF739" w:rsidR="00D31529" w:rsidRPr="00EF7D2F" w:rsidRDefault="00D31529" w:rsidP="00EF7D2F">
      <w:pPr>
        <w:rPr>
          <w:rFonts w:ascii="Times" w:hAnsi="Times"/>
          <w:lang w:eastAsia="en-US"/>
        </w:rPr>
      </w:pPr>
      <w:r w:rsidRPr="00EF7D2F">
        <w:rPr>
          <w:rFonts w:ascii="Arial" w:hAnsi="Arial" w:cs="Arial"/>
          <w:u w:val="single"/>
        </w:rPr>
        <w:t>Counseling and Psychological Services, (CAPS)</w:t>
      </w:r>
      <w:r w:rsidRPr="00EF7D2F">
        <w:rPr>
          <w:rFonts w:ascii="Arial" w:hAnsi="Arial" w:cs="Arial"/>
        </w:rPr>
        <w:t xml:space="preserve">   </w:t>
      </w:r>
      <w:hyperlink r:id="rId13" w:history="1">
        <w:r w:rsidRPr="00EF7D2F">
          <w:rPr>
            <w:rStyle w:val="Hyperlink"/>
            <w:rFonts w:ascii="Arial" w:hAnsi="Arial" w:cs="Arial"/>
          </w:rPr>
          <w:t>www.uta.edu/caps/</w:t>
        </w:r>
      </w:hyperlink>
      <w:r w:rsidRPr="00EF7D2F">
        <w:rPr>
          <w:rFonts w:ascii="Arial" w:hAnsi="Arial" w:cs="Arial"/>
        </w:rPr>
        <w:t xml:space="preserve"> or calling 817-272-3671 is also available to all students </w:t>
      </w:r>
      <w:r w:rsidRPr="00EF7D2F">
        <w:rPr>
          <w:rFonts w:ascii="Arial" w:eastAsia="Times New Roman" w:hAnsi="Arial" w:cs="Arial"/>
          <w:color w:val="333333"/>
          <w:shd w:val="clear" w:color="auto" w:fill="FFFFFF"/>
          <w:lang w:eastAsia="en-US"/>
        </w:rPr>
        <w:t>to help increase their understanding of personal issues</w:t>
      </w:r>
      <w:r w:rsidR="00A85FC4">
        <w:rPr>
          <w:rFonts w:ascii="Arial" w:eastAsia="Times New Roman" w:hAnsi="Arial" w:cs="Arial"/>
          <w:color w:val="333333"/>
          <w:shd w:val="clear" w:color="auto" w:fill="FFFFFF"/>
          <w:lang w:eastAsia="en-US"/>
        </w:rPr>
        <w:t>,</w:t>
      </w:r>
      <w:r w:rsidRPr="00EF7D2F">
        <w:rPr>
          <w:rFonts w:ascii="Arial" w:eastAsia="Times New Roman" w:hAnsi="Arial" w:cs="Arial"/>
          <w:color w:val="333333"/>
          <w:shd w:val="clear" w:color="auto" w:fill="FFFFFF"/>
          <w:lang w:eastAsia="en-US"/>
        </w:rPr>
        <w:t xml:space="preserve"> address mental and behavioral health problems and make positive changes in their lives.</w:t>
      </w:r>
      <w:r w:rsidR="001B691F">
        <w:rPr>
          <w:rFonts w:ascii="Arial" w:eastAsia="Times New Roman" w:hAnsi="Arial" w:cs="Arial"/>
          <w:color w:val="333333"/>
          <w:shd w:val="clear" w:color="auto" w:fill="FFFFFF"/>
          <w:lang w:eastAsia="en-US"/>
        </w:rPr>
        <w:t xml:space="preserve"> </w:t>
      </w:r>
    </w:p>
    <w:p w14:paraId="5ED60677" w14:textId="77777777" w:rsidR="00D31529" w:rsidRPr="0016052E" w:rsidRDefault="00D31529" w:rsidP="0091586E">
      <w:pPr>
        <w:pStyle w:val="NormalWeb"/>
        <w:spacing w:before="0" w:beforeAutospacing="0" w:after="0" w:afterAutospacing="0"/>
        <w:rPr>
          <w:rFonts w:ascii="Arial" w:hAnsi="Arial" w:cs="Arial"/>
          <w:sz w:val="21"/>
          <w:szCs w:val="21"/>
        </w:rPr>
      </w:pPr>
    </w:p>
    <w:p w14:paraId="3B270AC0" w14:textId="77777777" w:rsidR="00141EC6" w:rsidRPr="00982A7E" w:rsidRDefault="00141EC6" w:rsidP="00141EC6">
      <w:pPr>
        <w:rPr>
          <w:rFonts w:asciiTheme="minorBidi" w:hAnsiTheme="minorBidi" w:cstheme="minorBidi"/>
          <w:sz w:val="21"/>
          <w:szCs w:val="21"/>
        </w:rPr>
      </w:pPr>
    </w:p>
    <w:p w14:paraId="6345966D" w14:textId="44620A44" w:rsidR="0000143B" w:rsidRDefault="0000143B" w:rsidP="00982A7E">
      <w:pPr>
        <w:rPr>
          <w:rFonts w:asciiTheme="minorBidi" w:hAnsiTheme="minorBidi" w:cstheme="minorBidi"/>
          <w:i/>
          <w:iCs/>
          <w:sz w:val="21"/>
          <w:szCs w:val="21"/>
        </w:rPr>
      </w:pPr>
      <w:r>
        <w:rPr>
          <w:rFonts w:asciiTheme="minorBidi" w:hAnsiTheme="minorBidi" w:cstheme="minorBidi"/>
          <w:b/>
          <w:bCs/>
          <w:sz w:val="21"/>
          <w:szCs w:val="21"/>
        </w:rPr>
        <w:t>Non-Discrimination Policy</w:t>
      </w:r>
      <w:r w:rsidR="00982A7E" w:rsidRPr="00982A7E">
        <w:rPr>
          <w:rFonts w:asciiTheme="minorBidi" w:hAnsiTheme="minorBidi" w:cstheme="minorBidi"/>
          <w:b/>
          <w:bCs/>
          <w:sz w:val="21"/>
          <w:szCs w:val="21"/>
        </w:rPr>
        <w:t>:</w:t>
      </w:r>
      <w:r w:rsidR="00982A7E" w:rsidRPr="00982A7E">
        <w:rPr>
          <w:rFonts w:asciiTheme="minorBidi" w:hAnsiTheme="minorBidi" w:cstheme="minorBidi"/>
          <w:sz w:val="21"/>
          <w:szCs w:val="21"/>
        </w:rPr>
        <w:t xml:space="preserve"> </w:t>
      </w:r>
      <w:r w:rsidR="00023EB8" w:rsidRPr="00023EB8">
        <w:rPr>
          <w:rFonts w:asciiTheme="minorBidi" w:hAnsiTheme="minorBidi" w:cs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4" w:history="1">
        <w:r w:rsidR="00023EB8" w:rsidRPr="00023EB8">
          <w:rPr>
            <w:rStyle w:val="Hyperlink"/>
            <w:rFonts w:asciiTheme="minorBidi" w:hAnsiTheme="minorBidi" w:cstheme="minorBidi"/>
            <w:i/>
            <w:iCs/>
            <w:sz w:val="21"/>
            <w:szCs w:val="21"/>
          </w:rPr>
          <w:t>uta.edu/eos</w:t>
        </w:r>
      </w:hyperlink>
      <w:r w:rsidR="00023EB8" w:rsidRPr="00023EB8">
        <w:rPr>
          <w:rFonts w:asciiTheme="minorBidi" w:hAnsiTheme="minorBidi" w:cstheme="minorBidi"/>
          <w:i/>
          <w:iCs/>
          <w:sz w:val="21"/>
          <w:szCs w:val="21"/>
        </w:rPr>
        <w:t>.</w:t>
      </w:r>
    </w:p>
    <w:p w14:paraId="5A120658" w14:textId="77777777" w:rsidR="003D5A87" w:rsidRDefault="003D5A87" w:rsidP="00982A7E">
      <w:pPr>
        <w:rPr>
          <w:rFonts w:asciiTheme="minorBidi" w:hAnsiTheme="minorBidi" w:cstheme="minorBidi"/>
          <w:i/>
          <w:iCs/>
          <w:sz w:val="21"/>
          <w:szCs w:val="21"/>
        </w:rPr>
      </w:pPr>
    </w:p>
    <w:p w14:paraId="63D43E84" w14:textId="59F14E63" w:rsidR="00982A7E" w:rsidRPr="00023EB8" w:rsidRDefault="0000143B" w:rsidP="00982A7E">
      <w:pPr>
        <w:rPr>
          <w:rFonts w:ascii="Times" w:eastAsia="Times New Roman" w:hAnsi="Times"/>
          <w:sz w:val="20"/>
          <w:szCs w:val="20"/>
          <w:lang w:eastAsia="en-US"/>
        </w:rPr>
      </w:pPr>
      <w:r>
        <w:rPr>
          <w:rFonts w:asciiTheme="minorBidi" w:hAnsiTheme="minorBidi" w:cstheme="minorBidi"/>
          <w:b/>
          <w:iCs/>
          <w:sz w:val="21"/>
          <w:szCs w:val="21"/>
        </w:rPr>
        <w:t xml:space="preserve">Title IX Policy: </w:t>
      </w:r>
      <w:r w:rsidRPr="00EF7D2F">
        <w:rPr>
          <w:rFonts w:asciiTheme="minorBidi" w:hAnsiTheme="minorBidi" w:cstheme="minorBidi"/>
          <w:iCs/>
          <w:sz w:val="21"/>
          <w:szCs w:val="21"/>
        </w:rPr>
        <w:t>The University of Texas at Arlington (“University”) is committed to maintaining a learning and working environment that is free</w:t>
      </w:r>
      <w:r>
        <w:rPr>
          <w:rFonts w:asciiTheme="minorBidi" w:hAnsiTheme="minorBidi" w:cstheme="minorBidi"/>
          <w:iCs/>
          <w:sz w:val="21"/>
          <w:szCs w:val="21"/>
        </w:rPr>
        <w:t xml:space="preserve"> from discrimination based on sex in accordance with Title IX of the Higher Education Amendments of 1972 (Title IX), which prohibits discrimination on the basis of sex in educational programs or </w:t>
      </w:r>
      <w:r w:rsidRPr="00EF7D2F">
        <w:rPr>
          <w:rFonts w:asciiTheme="minorBidi" w:hAnsiTheme="minorBidi" w:cstheme="minorBidi"/>
          <w:iCs/>
        </w:rPr>
        <w:t>activities; Title VII of the Civil Rights Act of 1964 (Title VII), which prohibits sex discrimination in employment; and the Campus Sexual Violence Elimination Act (SaVE Act). Sexual misconduct is a form of sex discrimination and will not be tolerated.</w:t>
      </w:r>
      <w:r w:rsidRPr="00EF7D2F">
        <w:rPr>
          <w:rFonts w:ascii="Arial" w:hAnsi="Arial" w:cs="Arial"/>
          <w:b/>
          <w:iCs/>
        </w:rPr>
        <w:t xml:space="preserve"> </w:t>
      </w:r>
      <w:r w:rsidR="00023EB8" w:rsidRPr="00EF7D2F">
        <w:rPr>
          <w:rFonts w:ascii="Arial" w:eastAsia="Times New Roman" w:hAnsi="Arial" w:cs="Arial"/>
          <w:i/>
          <w:iCs/>
          <w:color w:val="000000"/>
          <w:shd w:val="clear" w:color="auto" w:fill="FFFFFF"/>
          <w:lang w:eastAsia="en-US"/>
        </w:rPr>
        <w:t>For information regarding Title IX, visit</w:t>
      </w:r>
      <w:r w:rsidR="00023EB8" w:rsidRPr="00EF7D2F">
        <w:rPr>
          <w:rFonts w:ascii="Arial" w:eastAsia="Times New Roman" w:hAnsi="Arial" w:cs="Arial"/>
          <w:lang w:eastAsia="en-US"/>
        </w:rPr>
        <w:t xml:space="preserve"> </w:t>
      </w:r>
      <w:hyperlink r:id="rId15" w:history="1">
        <w:r w:rsidR="00982A7E" w:rsidRPr="00EF7D2F">
          <w:rPr>
            <w:rStyle w:val="Hyperlink"/>
            <w:rFonts w:ascii="Arial" w:hAnsi="Arial" w:cs="Arial"/>
          </w:rPr>
          <w:t>www.uta.edu/titleIX</w:t>
        </w:r>
      </w:hyperlink>
      <w:r w:rsidRPr="00EF7D2F">
        <w:rPr>
          <w:rFonts w:asciiTheme="minorBidi" w:hAnsiTheme="minorBidi" w:cstheme="minorBidi"/>
        </w:rPr>
        <w:t xml:space="preserve"> or contact</w:t>
      </w:r>
      <w:r>
        <w:rPr>
          <w:rFonts w:asciiTheme="minorBidi" w:hAnsiTheme="minorBidi" w:cstheme="minorBidi"/>
          <w:sz w:val="21"/>
          <w:szCs w:val="21"/>
        </w:rPr>
        <w:t xml:space="preserve"> Ms. Jean Hood, Vice President and Title IX Coordinator at (817) 272-7091 or </w:t>
      </w:r>
      <w:hyperlink r:id="rId16" w:history="1">
        <w:r w:rsidRPr="0000143B">
          <w:rPr>
            <w:rStyle w:val="Hyperlink"/>
            <w:rFonts w:asciiTheme="minorBidi" w:hAnsiTheme="minorBidi" w:cstheme="minorBidi"/>
            <w:sz w:val="21"/>
            <w:szCs w:val="21"/>
          </w:rPr>
          <w:t>jmhood@uta.edu</w:t>
        </w:r>
      </w:hyperlink>
      <w:r>
        <w:rPr>
          <w:rFonts w:asciiTheme="minorBidi" w:hAnsiTheme="minorBidi" w:cstheme="minorBidi"/>
          <w:sz w:val="21"/>
          <w:szCs w:val="21"/>
        </w:rPr>
        <w:t>.</w:t>
      </w:r>
    </w:p>
    <w:p w14:paraId="606F34D4" w14:textId="77777777" w:rsidR="00982A7E" w:rsidRPr="00982A7E" w:rsidRDefault="00982A7E" w:rsidP="0091586E">
      <w:pPr>
        <w:keepNext/>
        <w:rPr>
          <w:rFonts w:asciiTheme="minorBidi" w:hAnsiTheme="minorBidi" w:cstheme="minorBidi"/>
          <w:sz w:val="21"/>
          <w:szCs w:val="21"/>
        </w:rPr>
      </w:pPr>
    </w:p>
    <w:p w14:paraId="254A91EB" w14:textId="77777777" w:rsidR="00384AFA" w:rsidRPr="00384AFA" w:rsidRDefault="00141EC6" w:rsidP="00982A7E">
      <w:pPr>
        <w:keepNext/>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 xml:space="preserve">enrolled </w:t>
      </w:r>
      <w:r w:rsidR="00982A7E">
        <w:rPr>
          <w:rFonts w:ascii="Arial" w:hAnsi="Arial" w:cs="Arial"/>
          <w:sz w:val="21"/>
          <w:szCs w:val="21"/>
        </w:rPr>
        <w:t xml:space="preserve">all UT Arlington courses </w:t>
      </w:r>
      <w:r w:rsidR="007B0CB6">
        <w:rPr>
          <w:rFonts w:ascii="Arial" w:hAnsi="Arial" w:cs="Arial"/>
          <w:sz w:val="21"/>
          <w:szCs w:val="21"/>
        </w:rPr>
        <w:t>are expected to adhere to the UT Arlington Honor Code:</w:t>
      </w:r>
    </w:p>
    <w:p w14:paraId="38CCA33D" w14:textId="77777777" w:rsidR="00384AFA" w:rsidRPr="00384AFA" w:rsidRDefault="00384AFA" w:rsidP="00384AFA">
      <w:pPr>
        <w:keepNext/>
        <w:rPr>
          <w:rFonts w:ascii="Arial" w:hAnsi="Arial" w:cs="Arial"/>
          <w:sz w:val="21"/>
          <w:szCs w:val="21"/>
        </w:rPr>
      </w:pPr>
    </w:p>
    <w:p w14:paraId="1D9F1DD9"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7C48DAA1"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1F859A9" w14:textId="77777777" w:rsidR="00384AFA" w:rsidRPr="00384AFA" w:rsidRDefault="00384AFA" w:rsidP="00384AFA">
      <w:pPr>
        <w:keepNext/>
        <w:rPr>
          <w:rFonts w:ascii="Arial" w:hAnsi="Arial" w:cs="Arial"/>
          <w:sz w:val="21"/>
          <w:szCs w:val="21"/>
        </w:rPr>
      </w:pPr>
    </w:p>
    <w:p w14:paraId="7F9475F1" w14:textId="693BA75A" w:rsidR="0091586E" w:rsidRPr="0016052E" w:rsidRDefault="00866597" w:rsidP="0091586E">
      <w:pPr>
        <w:keepNext/>
        <w:rPr>
          <w:rFonts w:ascii="Arial" w:hAnsi="Arial" w:cs="Arial"/>
          <w:sz w:val="21"/>
          <w:szCs w:val="21"/>
        </w:rPr>
      </w:pPr>
      <w:r>
        <w:rPr>
          <w:rFonts w:ascii="Arial" w:hAnsi="Arial" w:cs="Arial"/>
          <w:sz w:val="21"/>
          <w:szCs w:val="21"/>
        </w:rPr>
        <w:t>UT Arlington faculty members</w:t>
      </w:r>
      <w:r w:rsidR="00384AFA">
        <w:rPr>
          <w:rFonts w:ascii="Arial" w:hAnsi="Arial" w:cs="Arial"/>
          <w:sz w:val="21"/>
          <w:szCs w:val="21"/>
        </w:rPr>
        <w:t xml:space="preserve"> may employ the Honor Code in their courses</w:t>
      </w:r>
      <w:r w:rsidR="00A85FC4">
        <w:rPr>
          <w:rFonts w:ascii="Arial" w:hAnsi="Arial" w:cs="Arial"/>
          <w:sz w:val="21"/>
          <w:szCs w:val="21"/>
        </w:rPr>
        <w:t xml:space="preserve"> by</w:t>
      </w:r>
      <w:r w:rsidR="00384AFA">
        <w:rPr>
          <w:rFonts w:ascii="Arial" w:hAnsi="Arial" w:cs="Arial"/>
          <w:sz w:val="21"/>
          <w:szCs w:val="21"/>
        </w:rPr>
        <w:t xml:space="preserve"> </w:t>
      </w:r>
      <w:r w:rsidR="007B0CB6">
        <w:rPr>
          <w:rFonts w:ascii="Arial" w:hAnsi="Arial" w:cs="Arial"/>
          <w:sz w:val="21"/>
          <w:szCs w:val="21"/>
        </w:rPr>
        <w:t xml:space="preserve">having students acknowledge </w:t>
      </w:r>
      <w:r w:rsidR="00384AFA">
        <w:rPr>
          <w:rFonts w:ascii="Arial" w:hAnsi="Arial" w:cs="Arial"/>
          <w:sz w:val="21"/>
          <w:szCs w:val="21"/>
        </w:rPr>
        <w:t xml:space="preserve">the honor code </w:t>
      </w:r>
      <w:r w:rsidR="007B0CB6">
        <w:rPr>
          <w:rFonts w:ascii="Arial" w:hAnsi="Arial" w:cs="Arial"/>
          <w:sz w:val="21"/>
          <w:szCs w:val="21"/>
        </w:rPr>
        <w:t>as part of</w:t>
      </w:r>
      <w:r w:rsidR="00384AFA">
        <w:rPr>
          <w:rFonts w:ascii="Arial" w:hAnsi="Arial" w:cs="Arial"/>
          <w:sz w:val="21"/>
          <w:szCs w:val="21"/>
        </w:rPr>
        <w:t xml:space="preserve"> </w:t>
      </w:r>
      <w:r w:rsidR="007B0CB6">
        <w:rPr>
          <w:rFonts w:ascii="Arial" w:hAnsi="Arial" w:cs="Arial"/>
          <w:sz w:val="21"/>
          <w:szCs w:val="21"/>
        </w:rPr>
        <w:t>an examination</w:t>
      </w:r>
      <w:r w:rsidR="00384AFA">
        <w:rPr>
          <w:rFonts w:ascii="Arial" w:hAnsi="Arial" w:cs="Arial"/>
          <w:sz w:val="21"/>
          <w:szCs w:val="21"/>
        </w:rPr>
        <w:t xml:space="preserve"> or requiring students</w:t>
      </w:r>
      <w:r w:rsidR="00D665D2">
        <w:rPr>
          <w:rFonts w:ascii="Arial" w:hAnsi="Arial" w:cs="Arial"/>
          <w:sz w:val="21"/>
          <w:szCs w:val="21"/>
        </w:rPr>
        <w:t xml:space="preserve"> to</w:t>
      </w:r>
      <w:r w:rsidR="00384AFA">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r w:rsidR="005B5668">
        <w:rPr>
          <w:rFonts w:ascii="Arial" w:hAnsi="Arial" w:cs="Arial"/>
          <w:sz w:val="21"/>
          <w:szCs w:val="21"/>
        </w:rPr>
        <w:t xml:space="preserve"> Additional information is available at </w:t>
      </w:r>
      <w:hyperlink r:id="rId17" w:history="1">
        <w:r w:rsidR="005B5668" w:rsidRPr="00FC1743">
          <w:rPr>
            <w:rStyle w:val="Hyperlink"/>
            <w:rFonts w:ascii="Arial" w:hAnsi="Arial" w:cs="Arial"/>
            <w:sz w:val="21"/>
            <w:szCs w:val="21"/>
          </w:rPr>
          <w:t>https://www.uta.edu/conduct/</w:t>
        </w:r>
      </w:hyperlink>
      <w:r w:rsidR="005B5668">
        <w:rPr>
          <w:rFonts w:ascii="Arial" w:hAnsi="Arial" w:cs="Arial"/>
          <w:sz w:val="21"/>
          <w:szCs w:val="21"/>
        </w:rPr>
        <w:t xml:space="preserve">. </w:t>
      </w:r>
    </w:p>
    <w:p w14:paraId="7D7D9EAD" w14:textId="77777777" w:rsidR="0091586E" w:rsidRPr="0016052E" w:rsidRDefault="0091586E" w:rsidP="0091586E">
      <w:pPr>
        <w:rPr>
          <w:rFonts w:ascii="Arial" w:hAnsi="Arial" w:cs="Arial"/>
          <w:sz w:val="21"/>
          <w:szCs w:val="21"/>
        </w:rPr>
      </w:pPr>
    </w:p>
    <w:p w14:paraId="781EA175" w14:textId="77777777" w:rsidR="003D5A87" w:rsidRDefault="003D5A87" w:rsidP="00786C2F">
      <w:pPr>
        <w:rPr>
          <w:rFonts w:ascii="Arial" w:hAnsi="Arial" w:cs="Arial"/>
          <w:color w:val="FF0000"/>
          <w:sz w:val="21"/>
          <w:szCs w:val="21"/>
        </w:rPr>
      </w:pPr>
    </w:p>
    <w:p w14:paraId="5DA0C431" w14:textId="77777777" w:rsidR="00786C2F" w:rsidRPr="001E1E1B" w:rsidRDefault="00786C2F" w:rsidP="00786C2F">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MavMail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MavMail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MavMail is available at </w:t>
      </w:r>
      <w:hyperlink r:id="rId18"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7B9365B6" w14:textId="77777777" w:rsidR="00786C2F" w:rsidRDefault="00786C2F" w:rsidP="00786C2F">
      <w:pPr>
        <w:rPr>
          <w:rFonts w:ascii="Arial" w:hAnsi="Arial" w:cs="Arial"/>
          <w:sz w:val="21"/>
          <w:szCs w:val="21"/>
        </w:rPr>
      </w:pPr>
    </w:p>
    <w:p w14:paraId="07B1C013" w14:textId="1C7D9583" w:rsidR="00DB0995" w:rsidRDefault="00DB0995" w:rsidP="00786C2F">
      <w:pPr>
        <w:rPr>
          <w:rFonts w:ascii="Arial" w:hAnsi="Arial" w:cs="Arial"/>
          <w:sz w:val="21"/>
          <w:szCs w:val="21"/>
        </w:rPr>
      </w:pPr>
      <w:r w:rsidRPr="00DB0995">
        <w:rPr>
          <w:rFonts w:ascii="Arial" w:hAnsi="Arial" w:cs="Arial"/>
          <w:b/>
          <w:sz w:val="21"/>
          <w:szCs w:val="21"/>
        </w:rPr>
        <w:t>Campus Carry:</w:t>
      </w:r>
      <w:r>
        <w:rPr>
          <w:rFonts w:ascii="Arial" w:hAnsi="Arial" w:cs="Arial"/>
          <w:sz w:val="21"/>
          <w:szCs w:val="21"/>
        </w:rPr>
        <w:t xml:space="preserve">  Effective August 1, 2016, the Campus C</w:t>
      </w:r>
      <w:r w:rsidRPr="00DB0995">
        <w:rPr>
          <w:rFonts w:ascii="Arial" w:hAnsi="Arial" w:cs="Arial"/>
          <w:sz w:val="21"/>
          <w:szCs w:val="21"/>
        </w:rPr>
        <w:t xml:space="preserve">arry law </w:t>
      </w:r>
      <w:r>
        <w:rPr>
          <w:rFonts w:ascii="Arial" w:hAnsi="Arial" w:cs="Arial"/>
          <w:sz w:val="21"/>
          <w:szCs w:val="21"/>
        </w:rPr>
        <w:t xml:space="preserve"> (Senate Bill 11) </w:t>
      </w:r>
      <w:r w:rsidRPr="00DB0995">
        <w:rPr>
          <w:rFonts w:ascii="Arial" w:hAnsi="Arial" w:cs="Arial"/>
          <w:sz w:val="21"/>
          <w:szCs w:val="21"/>
        </w:rPr>
        <w:t>allow</w:t>
      </w:r>
      <w:r>
        <w:rPr>
          <w:rFonts w:ascii="Arial" w:hAnsi="Arial" w:cs="Arial"/>
          <w:sz w:val="21"/>
          <w:szCs w:val="21"/>
        </w:rPr>
        <w:t>s</w:t>
      </w:r>
      <w:r w:rsidRPr="00DB0995">
        <w:rPr>
          <w:rFonts w:ascii="Arial" w:hAnsi="Arial" w:cs="Arial"/>
          <w:sz w:val="21"/>
          <w:szCs w:val="21"/>
        </w:rPr>
        <w:t xml:space="preserve"> those licensed individuals to carry a concealed handgun in buildings on public university campuses, except in locations the University establishes as prohibited. Under the new law, openly carrying handguns </w:t>
      </w:r>
      <w:r>
        <w:rPr>
          <w:rFonts w:ascii="Arial" w:hAnsi="Arial" w:cs="Arial"/>
          <w:sz w:val="21"/>
          <w:szCs w:val="21"/>
        </w:rPr>
        <w:t>is not</w:t>
      </w:r>
      <w:r w:rsidRPr="00DB0995">
        <w:rPr>
          <w:rFonts w:ascii="Arial" w:hAnsi="Arial" w:cs="Arial"/>
          <w:sz w:val="21"/>
          <w:szCs w:val="21"/>
        </w:rPr>
        <w:t xml:space="preserve"> allowed on college campuses.</w:t>
      </w:r>
      <w:r>
        <w:rPr>
          <w:rFonts w:ascii="Arial" w:hAnsi="Arial" w:cs="Arial"/>
          <w:sz w:val="21"/>
          <w:szCs w:val="21"/>
        </w:rPr>
        <w:t xml:space="preserve"> For more information, visit </w:t>
      </w:r>
      <w:hyperlink r:id="rId19" w:history="1">
        <w:r w:rsidRPr="00B84990">
          <w:rPr>
            <w:rStyle w:val="Hyperlink"/>
            <w:rFonts w:ascii="Arial" w:hAnsi="Arial" w:cs="Arial"/>
            <w:sz w:val="21"/>
            <w:szCs w:val="21"/>
          </w:rPr>
          <w:t>http://www.uta.edu/news/info/campus-carry/</w:t>
        </w:r>
      </w:hyperlink>
    </w:p>
    <w:p w14:paraId="75FB7C8D" w14:textId="77777777" w:rsidR="00DB0995" w:rsidRDefault="00DB0995" w:rsidP="00786C2F">
      <w:pPr>
        <w:rPr>
          <w:rFonts w:ascii="Arial" w:hAnsi="Arial" w:cs="Arial"/>
          <w:sz w:val="21"/>
          <w:szCs w:val="21"/>
        </w:rPr>
      </w:pPr>
    </w:p>
    <w:p w14:paraId="09AE0F90" w14:textId="77777777" w:rsidR="00DB0995" w:rsidRPr="001E1E1B" w:rsidRDefault="00DB0995" w:rsidP="00786C2F">
      <w:pPr>
        <w:rPr>
          <w:rFonts w:ascii="Arial" w:hAnsi="Arial" w:cs="Arial"/>
          <w:sz w:val="21"/>
          <w:szCs w:val="21"/>
        </w:rPr>
      </w:pPr>
    </w:p>
    <w:p w14:paraId="60B1F61E" w14:textId="7AB7E39C"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w:t>
      </w:r>
      <w:r w:rsidR="003D5A87">
        <w:rPr>
          <w:rFonts w:ascii="Arial" w:hAnsi="Arial" w:cs="Arial"/>
          <w:bCs/>
          <w:sz w:val="21"/>
          <w:szCs w:val="21"/>
        </w:rPr>
        <w:t xml:space="preserve">face-to-face and online </w:t>
      </w:r>
      <w:r>
        <w:rPr>
          <w:rFonts w:ascii="Arial" w:hAnsi="Arial" w:cs="Arial"/>
          <w:bCs/>
          <w:sz w:val="21"/>
          <w:szCs w:val="21"/>
        </w:rPr>
        <w:t>classes categorized as “lecture,” “seminar,” or “</w:t>
      </w:r>
      <w:proofErr w:type="gramStart"/>
      <w:r>
        <w:rPr>
          <w:rFonts w:ascii="Arial" w:hAnsi="Arial" w:cs="Arial"/>
          <w:bCs/>
          <w:sz w:val="21"/>
          <w:szCs w:val="21"/>
        </w:rPr>
        <w:t xml:space="preserve">laboratory” </w:t>
      </w:r>
      <w:r w:rsidR="003D5A87">
        <w:rPr>
          <w:rFonts w:ascii="Arial" w:hAnsi="Arial" w:cs="Arial"/>
          <w:bCs/>
          <w:sz w:val="21"/>
          <w:szCs w:val="21"/>
        </w:rPr>
        <w:t>are</w:t>
      </w:r>
      <w:proofErr w:type="gramEnd"/>
      <w:r>
        <w:rPr>
          <w:rFonts w:ascii="Arial" w:hAnsi="Arial" w:cs="Arial"/>
          <w:bCs/>
          <w:sz w:val="21"/>
          <w:szCs w:val="21"/>
        </w:rPr>
        <w:t xml:space="preserve"> directed to complete an online Student Feedback Survey (SFS). Instructions on how to access the SFS for this course will be sent directly to each student through MavMail approximately 10 days before the end of the term. Each student’s feedback </w:t>
      </w:r>
      <w:r w:rsidR="00A85FC4">
        <w:rPr>
          <w:rFonts w:ascii="Arial" w:hAnsi="Arial" w:cs="Arial"/>
          <w:bCs/>
          <w:sz w:val="21"/>
          <w:szCs w:val="21"/>
        </w:rPr>
        <w:t xml:space="preserve">via the </w:t>
      </w:r>
      <w:r>
        <w:rPr>
          <w:rFonts w:ascii="Arial" w:hAnsi="Arial" w:cs="Arial"/>
          <w:bCs/>
          <w:sz w:val="21"/>
          <w:szCs w:val="21"/>
        </w:rPr>
        <w:t xml:space="preserve">SFS database is aggregated with that of other students enrolled in the course. </w:t>
      </w:r>
      <w:r w:rsidR="003D5A87">
        <w:rPr>
          <w:rFonts w:ascii="Arial" w:hAnsi="Arial" w:cs="Arial"/>
          <w:bCs/>
          <w:sz w:val="21"/>
          <w:szCs w:val="21"/>
        </w:rPr>
        <w:t xml:space="preserve"> Students’ anonymity will be protected to the extent that the law allows. </w:t>
      </w:r>
      <w:r>
        <w:rPr>
          <w:rFonts w:ascii="Arial" w:hAnsi="Arial" w:cs="Arial"/>
          <w:bCs/>
          <w:sz w:val="21"/>
          <w:szCs w:val="21"/>
        </w:rPr>
        <w:t>UT Arlington’s effort to solicit, gather, tabulate, and publish student feedback is required by state law</w:t>
      </w:r>
      <w:r w:rsidR="003D5A87">
        <w:rPr>
          <w:rFonts w:ascii="Arial" w:hAnsi="Arial" w:cs="Arial"/>
          <w:bCs/>
          <w:sz w:val="21"/>
          <w:szCs w:val="21"/>
        </w:rPr>
        <w:t xml:space="preserve"> and aggregate results are posted online. Data from SFS is also used for faculty and program evaluations. </w:t>
      </w:r>
      <w:r>
        <w:rPr>
          <w:rFonts w:ascii="Arial" w:hAnsi="Arial" w:cs="Arial"/>
          <w:bCs/>
          <w:sz w:val="21"/>
          <w:szCs w:val="21"/>
        </w:rPr>
        <w:t xml:space="preserve">For more information, visit </w:t>
      </w:r>
      <w:hyperlink r:id="rId20" w:history="1">
        <w:r w:rsidRPr="009551DE">
          <w:rPr>
            <w:rStyle w:val="Hyperlink"/>
            <w:rFonts w:ascii="Arial" w:hAnsi="Arial" w:cs="Arial"/>
            <w:bCs/>
            <w:sz w:val="21"/>
            <w:szCs w:val="21"/>
          </w:rPr>
          <w:t>http://www.uta.edu/sfs</w:t>
        </w:r>
      </w:hyperlink>
      <w:r>
        <w:rPr>
          <w:rFonts w:ascii="Arial" w:hAnsi="Arial" w:cs="Arial"/>
          <w:bCs/>
          <w:sz w:val="21"/>
          <w:szCs w:val="21"/>
        </w:rPr>
        <w:t>.</w:t>
      </w:r>
    </w:p>
    <w:p w14:paraId="263BD89B" w14:textId="77777777" w:rsidR="00786C2F" w:rsidRPr="009D0858" w:rsidRDefault="00786C2F" w:rsidP="00786C2F">
      <w:pPr>
        <w:rPr>
          <w:rFonts w:ascii="Arial" w:hAnsi="Arial" w:cs="Arial"/>
          <w:b/>
          <w:bCs/>
          <w:sz w:val="21"/>
          <w:szCs w:val="21"/>
        </w:rPr>
      </w:pPr>
    </w:p>
    <w:p w14:paraId="60F187E0" w14:textId="54E8BD5D" w:rsidR="00786C2F" w:rsidRPr="009D0858" w:rsidRDefault="00786C2F" w:rsidP="00786C2F">
      <w:pPr>
        <w:rPr>
          <w:rFonts w:ascii="Arial" w:hAnsi="Arial" w:cs="Arial"/>
          <w:sz w:val="21"/>
          <w:szCs w:val="21"/>
        </w:rPr>
      </w:pPr>
      <w:r w:rsidRPr="009D0858">
        <w:rPr>
          <w:rFonts w:ascii="Arial" w:hAnsi="Arial" w:cs="Arial"/>
          <w:b/>
          <w:bCs/>
          <w:sz w:val="21"/>
          <w:szCs w:val="21"/>
        </w:rPr>
        <w:lastRenderedPageBreak/>
        <w:t>Final Review Week:</w:t>
      </w:r>
      <w:r w:rsidR="003D5A87">
        <w:rPr>
          <w:rFonts w:ascii="Arial" w:hAnsi="Arial" w:cs="Arial"/>
          <w:b/>
          <w:bCs/>
          <w:sz w:val="21"/>
          <w:szCs w:val="21"/>
        </w:rPr>
        <w:t xml:space="preserve"> </w:t>
      </w:r>
      <w:r w:rsidR="003D5A87" w:rsidRPr="00EF7D2F">
        <w:rPr>
          <w:rFonts w:ascii="Arial" w:hAnsi="Arial" w:cs="Arial"/>
          <w:bCs/>
          <w:sz w:val="21"/>
          <w:szCs w:val="21"/>
        </w:rPr>
        <w:t>for semester-long courses</w:t>
      </w:r>
      <w:r w:rsidR="003D5A87">
        <w:rPr>
          <w:rFonts w:ascii="Arial" w:hAnsi="Arial" w:cs="Arial"/>
          <w:b/>
          <w:bCs/>
          <w:sz w:val="21"/>
          <w:szCs w:val="21"/>
        </w:rPr>
        <w:t>,</w:t>
      </w:r>
      <w:r w:rsidR="00A85FC4">
        <w:rPr>
          <w:rFonts w:ascii="Arial" w:hAnsi="Arial" w:cs="Arial"/>
          <w:b/>
          <w:bCs/>
          <w:sz w:val="21"/>
          <w:szCs w:val="21"/>
        </w:rPr>
        <w:t xml:space="preserve"> </w:t>
      </w:r>
      <w:r w:rsidR="003D5A87">
        <w:rPr>
          <w:rFonts w:ascii="Arial" w:hAnsi="Arial" w:cs="Arial"/>
          <w:bCs/>
          <w:sz w:val="21"/>
          <w:szCs w:val="21"/>
        </w:rPr>
        <w:t>a</w:t>
      </w:r>
      <w:r w:rsidRPr="009D0858">
        <w:rPr>
          <w:rFonts w:ascii="Arial" w:hAnsi="Arial" w:cs="Arial"/>
          <w:sz w:val="21"/>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CF686D9" w14:textId="77777777" w:rsidR="00786C2F" w:rsidRPr="009D0858" w:rsidRDefault="00786C2F" w:rsidP="00786C2F">
      <w:pPr>
        <w:rPr>
          <w:rFonts w:ascii="Arial" w:hAnsi="Arial" w:cs="Arial"/>
          <w:sz w:val="21"/>
          <w:szCs w:val="21"/>
        </w:rPr>
      </w:pPr>
    </w:p>
    <w:p w14:paraId="08A010F2" w14:textId="2AAE0D85" w:rsidR="00786C2F" w:rsidRDefault="00786C2F" w:rsidP="00786C2F">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and move toward the nearest exit,</w:t>
      </w:r>
      <w:r w:rsidRPr="007406D2">
        <w:rPr>
          <w:rFonts w:ascii="Arial" w:hAnsi="Arial" w:cs="Arial"/>
          <w:sz w:val="21"/>
          <w:szCs w:val="21"/>
        </w:rPr>
        <w:t xml:space="preserve"> which is located </w:t>
      </w:r>
      <w:r w:rsidR="007406D2" w:rsidRPr="007406D2">
        <w:rPr>
          <w:rFonts w:ascii="Arial" w:hAnsi="Arial" w:cs="Arial"/>
          <w:sz w:val="21"/>
          <w:szCs w:val="21"/>
        </w:rPr>
        <w:t>down the hall in either direction</w:t>
      </w:r>
      <w:r w:rsidRPr="007406D2">
        <w:rPr>
          <w:rFonts w:ascii="Arial" w:hAnsi="Arial" w:cs="Arial"/>
          <w:sz w:val="21"/>
          <w:szCs w:val="21"/>
        </w:rPr>
        <w:t>.</w:t>
      </w:r>
      <w:r>
        <w:rPr>
          <w:rFonts w:ascii="Arial" w:hAnsi="Arial" w:cs="Arial"/>
          <w:sz w:val="21"/>
          <w:szCs w:val="21"/>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156D8EE6" w14:textId="77777777" w:rsidR="00786C2F" w:rsidRDefault="00786C2F" w:rsidP="00786C2F">
      <w:pPr>
        <w:rPr>
          <w:rFonts w:ascii="Arial" w:hAnsi="Arial" w:cs="Arial"/>
          <w:color w:val="FF0000"/>
          <w:sz w:val="21"/>
          <w:szCs w:val="21"/>
        </w:rPr>
      </w:pPr>
    </w:p>
    <w:p w14:paraId="73F6BE24" w14:textId="72497BE8" w:rsidR="007E422D" w:rsidRDefault="0016052E" w:rsidP="0016052E">
      <w:pPr>
        <w:rPr>
          <w:rFonts w:asciiTheme="minorBidi" w:hAnsiTheme="minorBidi" w:cstheme="minorBidi"/>
          <w:b/>
          <w:bCs/>
          <w:color w:val="0000FF"/>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 xml:space="preserve">esources include </w:t>
      </w:r>
      <w:hyperlink r:id="rId21" w:history="1">
        <w:r w:rsidRPr="0018144B">
          <w:rPr>
            <w:rStyle w:val="Hyperlink"/>
            <w:rFonts w:ascii="Arial" w:hAnsi="Arial" w:cs="Arial"/>
            <w:sz w:val="21"/>
            <w:szCs w:val="21"/>
          </w:rPr>
          <w:t>tutoring</w:t>
        </w:r>
      </w:hyperlink>
      <w:r w:rsidRPr="0016052E">
        <w:rPr>
          <w:rFonts w:ascii="Arial" w:hAnsi="Arial" w:cs="Arial"/>
          <w:sz w:val="21"/>
          <w:szCs w:val="21"/>
        </w:rPr>
        <w:t xml:space="preserve">, </w:t>
      </w:r>
      <w:hyperlink r:id="rId22" w:history="1">
        <w:r w:rsidRPr="0018144B">
          <w:rPr>
            <w:rStyle w:val="Hyperlink"/>
            <w:rFonts w:ascii="Arial" w:hAnsi="Arial" w:cs="Arial"/>
            <w:sz w:val="21"/>
            <w:szCs w:val="21"/>
          </w:rPr>
          <w:t>major-based learning centers</w:t>
        </w:r>
      </w:hyperlink>
      <w:r w:rsidRPr="0016052E">
        <w:rPr>
          <w:rFonts w:ascii="Arial" w:hAnsi="Arial" w:cs="Arial"/>
          <w:sz w:val="21"/>
          <w:szCs w:val="21"/>
        </w:rPr>
        <w:t>, developmental education</w:t>
      </w:r>
      <w:r w:rsidR="00531B24">
        <w:rPr>
          <w:rFonts w:ascii="Arial" w:hAnsi="Arial" w:cs="Arial"/>
          <w:sz w:val="21"/>
          <w:szCs w:val="21"/>
        </w:rPr>
        <w:t xml:space="preserve">, </w:t>
      </w:r>
      <w:hyperlink r:id="rId23" w:history="1">
        <w:r w:rsidRPr="0018144B">
          <w:rPr>
            <w:rStyle w:val="Hyperlink"/>
            <w:rFonts w:ascii="Arial" w:hAnsi="Arial" w:cs="Arial"/>
            <w:sz w:val="21"/>
            <w:szCs w:val="21"/>
          </w:rPr>
          <w:t>advising and mentoring</w:t>
        </w:r>
      </w:hyperlink>
      <w:r w:rsidRPr="0016052E">
        <w:rPr>
          <w:rFonts w:ascii="Arial" w:hAnsi="Arial" w:cs="Arial"/>
          <w:sz w:val="21"/>
          <w:szCs w:val="21"/>
        </w:rPr>
        <w:t xml:space="preserve">, personal counseling, and </w:t>
      </w:r>
      <w:hyperlink r:id="rId24" w:history="1">
        <w:r w:rsidRPr="0018144B">
          <w:rPr>
            <w:rStyle w:val="Hyperlink"/>
            <w:rFonts w:ascii="Arial" w:hAnsi="Arial" w:cs="Arial"/>
            <w:sz w:val="21"/>
            <w:szCs w:val="21"/>
          </w:rPr>
          <w:t>federally funded programs</w:t>
        </w:r>
      </w:hyperlink>
      <w:r w:rsidRPr="0016052E">
        <w:rPr>
          <w:rFonts w:ascii="Arial" w:hAnsi="Arial" w:cs="Arial"/>
          <w:sz w:val="21"/>
          <w:szCs w:val="21"/>
        </w:rPr>
        <w:t>.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25"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18144B">
        <w:rPr>
          <w:rFonts w:ascii="Arial" w:hAnsi="Arial" w:cs="Arial"/>
          <w:sz w:val="21"/>
          <w:szCs w:val="21"/>
        </w:rPr>
        <w:t xml:space="preserve"> </w:t>
      </w:r>
      <w:hyperlink r:id="rId26" w:history="1">
        <w:r w:rsidR="00913511" w:rsidRPr="0018144B">
          <w:rPr>
            <w:rStyle w:val="Hyperlink"/>
            <w:rFonts w:ascii="Arial" w:hAnsi="Arial" w:cs="Arial"/>
            <w:sz w:val="21"/>
            <w:szCs w:val="21"/>
          </w:rPr>
          <w:t>http://www.uta.edu/universitycollege/resources/index.php</w:t>
        </w:r>
      </w:hyperlink>
      <w:r w:rsidR="0018144B">
        <w:rPr>
          <w:rFonts w:ascii="Arial" w:hAnsi="Arial" w:cs="Arial"/>
          <w:sz w:val="21"/>
          <w:szCs w:val="21"/>
        </w:rPr>
        <w:t>.</w:t>
      </w:r>
    </w:p>
    <w:p w14:paraId="5BE9588C" w14:textId="77777777" w:rsidR="007E422D" w:rsidRPr="00EF7D2F" w:rsidRDefault="007E422D" w:rsidP="0016052E">
      <w:pPr>
        <w:rPr>
          <w:rFonts w:asciiTheme="minorBidi" w:hAnsiTheme="minorBidi" w:cstheme="minorBidi"/>
          <w:bCs/>
          <w:color w:val="0000FF"/>
          <w:sz w:val="21"/>
          <w:szCs w:val="21"/>
        </w:rPr>
      </w:pPr>
    </w:p>
    <w:p w14:paraId="21A9DBD7" w14:textId="67AC05D3" w:rsidR="00FE712D" w:rsidRPr="007406D2" w:rsidRDefault="007E422D" w:rsidP="00FE712D">
      <w:pPr>
        <w:rPr>
          <w:rFonts w:asciiTheme="minorBidi" w:hAnsiTheme="minorBidi" w:cstheme="minorBidi"/>
          <w:bCs/>
          <w:sz w:val="21"/>
          <w:szCs w:val="21"/>
        </w:rPr>
      </w:pPr>
      <w:r w:rsidRPr="007406D2">
        <w:rPr>
          <w:rFonts w:asciiTheme="minorBidi" w:hAnsiTheme="minorBidi" w:cstheme="minorBidi"/>
          <w:b/>
          <w:bCs/>
          <w:sz w:val="21"/>
          <w:szCs w:val="21"/>
        </w:rPr>
        <w:t>The IDEAS Center (</w:t>
      </w:r>
      <w:r w:rsidRPr="007406D2">
        <w:rPr>
          <w:rFonts w:asciiTheme="minorBidi" w:hAnsiTheme="minorBidi" w:cstheme="minorBidi"/>
          <w:bCs/>
          <w:sz w:val="21"/>
          <w:szCs w:val="21"/>
        </w:rPr>
        <w:t>2</w:t>
      </w:r>
      <w:r w:rsidRPr="007406D2">
        <w:rPr>
          <w:rFonts w:asciiTheme="minorBidi" w:hAnsiTheme="minorBidi" w:cstheme="minorBidi"/>
          <w:bCs/>
          <w:sz w:val="21"/>
          <w:szCs w:val="21"/>
          <w:vertAlign w:val="superscript"/>
        </w:rPr>
        <w:t>nd</w:t>
      </w:r>
      <w:r w:rsidRPr="007406D2">
        <w:rPr>
          <w:rFonts w:asciiTheme="minorBidi" w:hAnsiTheme="minorBidi" w:cstheme="minorBidi"/>
          <w:bCs/>
          <w:sz w:val="21"/>
          <w:szCs w:val="21"/>
        </w:rPr>
        <w:t xml:space="preserve"> Floor of Central Library) offers </w:t>
      </w:r>
      <w:r w:rsidRPr="007406D2">
        <w:rPr>
          <w:rFonts w:asciiTheme="minorBidi" w:hAnsiTheme="minorBidi" w:cstheme="minorBidi"/>
          <w:b/>
          <w:bCs/>
          <w:sz w:val="21"/>
          <w:szCs w:val="21"/>
        </w:rPr>
        <w:t>free</w:t>
      </w:r>
      <w:r w:rsidRPr="007406D2">
        <w:rPr>
          <w:rFonts w:asciiTheme="minorBidi" w:hAnsiTheme="minorBidi" w:cstheme="minorBidi"/>
          <w:bCs/>
          <w:sz w:val="21"/>
          <w:szCs w:val="21"/>
        </w:rPr>
        <w:t xml:space="preserve"> tutoring to all students with a focus on transfer students, sophomores, veterans and others undergoing a transition to UT Arlington. </w:t>
      </w:r>
      <w:r w:rsidR="00FE712D" w:rsidRPr="007406D2">
        <w:rPr>
          <w:rFonts w:asciiTheme="minorBidi" w:hAnsiTheme="minorBidi" w:cstheme="minorBidi"/>
          <w:bCs/>
          <w:sz w:val="21"/>
          <w:szCs w:val="21"/>
        </w:rPr>
        <w:t xml:space="preserve">To schedule an appointment with a peer tutor or mentor email </w:t>
      </w:r>
      <w:hyperlink r:id="rId27" w:history="1">
        <w:r w:rsidR="00FE712D" w:rsidRPr="007406D2">
          <w:rPr>
            <w:rStyle w:val="Hyperlink"/>
            <w:rFonts w:asciiTheme="minorBidi" w:hAnsiTheme="minorBidi" w:cstheme="minorBidi"/>
            <w:bCs/>
            <w:color w:val="auto"/>
            <w:sz w:val="21"/>
            <w:szCs w:val="21"/>
          </w:rPr>
          <w:t>IDEAS@uta.edu</w:t>
        </w:r>
      </w:hyperlink>
      <w:r w:rsidR="00FE712D" w:rsidRPr="007406D2">
        <w:rPr>
          <w:rFonts w:asciiTheme="minorBidi" w:hAnsiTheme="minorBidi" w:cstheme="minorBidi"/>
          <w:bCs/>
          <w:sz w:val="21"/>
          <w:szCs w:val="21"/>
        </w:rPr>
        <w:t xml:space="preserve"> or call (817) 272-6593</w:t>
      </w:r>
      <w:r w:rsidR="0058772A" w:rsidRPr="007406D2">
        <w:rPr>
          <w:rFonts w:asciiTheme="minorBidi" w:hAnsiTheme="minorBidi" w:cstheme="minorBidi"/>
          <w:bCs/>
          <w:sz w:val="21"/>
          <w:szCs w:val="21"/>
        </w:rPr>
        <w:t>.</w:t>
      </w:r>
    </w:p>
    <w:p w14:paraId="59D80F51" w14:textId="08237642" w:rsidR="007E422D" w:rsidRPr="007406D2" w:rsidRDefault="00147BD7" w:rsidP="00EF7D2F">
      <w:pPr>
        <w:rPr>
          <w:rFonts w:ascii="Arial" w:hAnsi="Arial" w:cs="Arial"/>
          <w:sz w:val="21"/>
          <w:szCs w:val="21"/>
        </w:rPr>
      </w:pPr>
      <w:r w:rsidRPr="00FE712D">
        <w:rPr>
          <w:rFonts w:asciiTheme="minorBidi" w:hAnsiTheme="minorBidi" w:cstheme="minorBidi"/>
          <w:bCs/>
          <w:color w:val="0000FF"/>
          <w:sz w:val="21"/>
          <w:szCs w:val="21"/>
        </w:rPr>
        <w:t xml:space="preserve"> </w:t>
      </w:r>
    </w:p>
    <w:p w14:paraId="6C1E5C72" w14:textId="537C88EF" w:rsidR="007E422D" w:rsidRPr="000E4CCF" w:rsidRDefault="007E422D" w:rsidP="007E422D">
      <w:pPr>
        <w:spacing w:before="100" w:beforeAutospacing="1" w:after="100" w:afterAutospacing="1"/>
        <w:rPr>
          <w:rFonts w:asciiTheme="minorBidi" w:hAnsiTheme="minorBidi" w:cstheme="minorBidi"/>
          <w:sz w:val="21"/>
          <w:szCs w:val="21"/>
        </w:rPr>
      </w:pPr>
      <w:r w:rsidRPr="000E4CCF">
        <w:rPr>
          <w:rFonts w:asciiTheme="minorBidi" w:hAnsiTheme="minorBidi" w:cstheme="minorBidi"/>
          <w:b/>
          <w:bCs/>
          <w:sz w:val="21"/>
          <w:szCs w:val="21"/>
        </w:rPr>
        <w:t>The English Writing Center (411LIBR)</w:t>
      </w:r>
      <w:r w:rsidRPr="000E4CCF">
        <w:rPr>
          <w:rFonts w:asciiTheme="minorBidi" w:hAnsiTheme="minorBidi" w:cstheme="minorBidi"/>
          <w:sz w:val="21"/>
          <w:szCs w:val="21"/>
        </w:rPr>
        <w:t xml:space="preserve">: The Writing Center Offers free tutoring in 20-, 40-, or 60-minute face-to-face and online sessions to all UTA students on any phase of their UTA coursework. Our hours are 9 am to 8 pm Mon.-Thurs., 9 am-3 pm Fri. and Noon-6 pm Sat. and Sun. </w:t>
      </w:r>
      <w:proofErr w:type="gramStart"/>
      <w:r w:rsidRPr="000E4CCF">
        <w:rPr>
          <w:rFonts w:asciiTheme="minorBidi" w:hAnsiTheme="minorBidi" w:cstheme="minorBidi"/>
          <w:sz w:val="21"/>
          <w:szCs w:val="21"/>
        </w:rPr>
        <w:t>Register</w:t>
      </w:r>
      <w:proofErr w:type="gramEnd"/>
      <w:r w:rsidRPr="000E4CCF">
        <w:rPr>
          <w:rFonts w:asciiTheme="minorBidi" w:hAnsiTheme="minorBidi" w:cstheme="minorBidi"/>
          <w:sz w:val="21"/>
          <w:szCs w:val="21"/>
        </w:rPr>
        <w:t xml:space="preserve"> and make appointments online at </w:t>
      </w:r>
      <w:r w:rsidRPr="000E4CCF">
        <w:t>http://uta.mywconline.com</w:t>
      </w:r>
      <w:r w:rsidRPr="000E4CCF">
        <w:rPr>
          <w:rFonts w:asciiTheme="minorBidi" w:hAnsiTheme="minorBidi" w:cstheme="minorBidi"/>
          <w:sz w:val="21"/>
          <w:szCs w:val="21"/>
        </w:rPr>
        <w:t xml:space="preserve">. Classroom Visits, workshops, and specialized services for graduate students are also available. Please see </w:t>
      </w:r>
      <w:hyperlink r:id="rId28" w:history="1">
        <w:r w:rsidRPr="000E4CCF">
          <w:rPr>
            <w:rStyle w:val="Hyperlink"/>
            <w:rFonts w:asciiTheme="minorBidi" w:hAnsiTheme="minorBidi" w:cstheme="minorBidi"/>
            <w:color w:val="auto"/>
            <w:sz w:val="21"/>
            <w:szCs w:val="21"/>
          </w:rPr>
          <w:t>www.uta.edu/owl</w:t>
        </w:r>
      </w:hyperlink>
      <w:r w:rsidRPr="000E4CCF">
        <w:rPr>
          <w:rFonts w:asciiTheme="minorBidi" w:hAnsiTheme="minorBidi" w:cstheme="minorBidi"/>
          <w:sz w:val="21"/>
          <w:szCs w:val="21"/>
        </w:rPr>
        <w:t xml:space="preserve"> for detailed information on all our programs and services.</w:t>
      </w:r>
    </w:p>
    <w:p w14:paraId="16B8FC71" w14:textId="20286221" w:rsidR="00FE712D" w:rsidRPr="000E4CCF" w:rsidRDefault="00FE712D" w:rsidP="00F162AA">
      <w:pPr>
        <w:spacing w:before="100" w:beforeAutospacing="1" w:after="100" w:afterAutospacing="1"/>
        <w:rPr>
          <w:rFonts w:asciiTheme="minorBidi" w:hAnsiTheme="minorBidi" w:cstheme="minorBidi"/>
          <w:sz w:val="21"/>
          <w:szCs w:val="21"/>
        </w:rPr>
      </w:pPr>
      <w:r w:rsidRPr="000E4CCF">
        <w:rPr>
          <w:rFonts w:asciiTheme="minorBidi" w:hAnsiTheme="minorBidi" w:cstheme="minorBidi"/>
          <w:sz w:val="21"/>
          <w:szCs w:val="21"/>
        </w:rPr>
        <w:t>The Library’s 2</w:t>
      </w:r>
      <w:r w:rsidRPr="000E4CCF">
        <w:rPr>
          <w:rFonts w:asciiTheme="minorBidi" w:hAnsiTheme="minorBidi" w:cstheme="minorBidi"/>
          <w:sz w:val="21"/>
          <w:szCs w:val="21"/>
          <w:vertAlign w:val="superscript"/>
        </w:rPr>
        <w:t>nd</w:t>
      </w:r>
      <w:r w:rsidRPr="000E4CCF">
        <w:rPr>
          <w:rFonts w:asciiTheme="minorBidi" w:hAnsiTheme="minorBidi" w:cstheme="minorBidi"/>
          <w:sz w:val="21"/>
          <w:szCs w:val="21"/>
        </w:rPr>
        <w:t xml:space="preserve"> floor Academic Plaza offers students a central hub of support services, including IDEAS Center, University Advising Services, Transfer UTA and various college/school advising hours.</w:t>
      </w:r>
      <w:r w:rsidR="00AD3B99" w:rsidRPr="000E4CCF">
        <w:rPr>
          <w:rFonts w:asciiTheme="minorBidi" w:hAnsiTheme="minorBidi" w:cstheme="minorBidi"/>
          <w:sz w:val="21"/>
          <w:szCs w:val="21"/>
        </w:rPr>
        <w:t xml:space="preserve"> </w:t>
      </w:r>
      <w:r w:rsidRPr="000E4CCF">
        <w:rPr>
          <w:rFonts w:asciiTheme="minorBidi" w:hAnsiTheme="minorBidi" w:cstheme="minorBidi"/>
          <w:sz w:val="21"/>
          <w:szCs w:val="21"/>
        </w:rPr>
        <w:t xml:space="preserve">Services are available during the library’s hours of operation. </w:t>
      </w:r>
      <w:hyperlink r:id="rId29" w:history="1">
        <w:r w:rsidRPr="000E4CCF">
          <w:rPr>
            <w:rStyle w:val="Hyperlink"/>
            <w:rFonts w:asciiTheme="minorBidi" w:hAnsiTheme="minorBidi" w:cstheme="minorBidi"/>
            <w:color w:val="auto"/>
            <w:sz w:val="21"/>
            <w:szCs w:val="21"/>
          </w:rPr>
          <w:t>http://library.uta.edu/academic-plaza</w:t>
        </w:r>
      </w:hyperlink>
    </w:p>
    <w:p w14:paraId="1CFDEC95" w14:textId="77777777" w:rsidR="00D77B00" w:rsidRPr="000E4CCF" w:rsidRDefault="00D77B00">
      <w:pPr>
        <w:rPr>
          <w:rFonts w:ascii="Arial" w:hAnsi="Arial" w:cs="Arial"/>
          <w:bCs/>
          <w:sz w:val="21"/>
          <w:szCs w:val="21"/>
        </w:rPr>
      </w:pPr>
    </w:p>
    <w:p w14:paraId="7ACC4898" w14:textId="34EFD9F3" w:rsidR="000E4CCF" w:rsidRPr="000E4CCF" w:rsidRDefault="00786C2F" w:rsidP="000E4CCF">
      <w:pPr>
        <w:keepNext/>
        <w:jc w:val="center"/>
        <w:rPr>
          <w:rFonts w:ascii="Arial" w:hAnsi="Arial" w:cs="Arial"/>
          <w:sz w:val="21"/>
          <w:szCs w:val="21"/>
        </w:rPr>
      </w:pPr>
      <w:r w:rsidRPr="000E4CCF">
        <w:rPr>
          <w:rFonts w:ascii="Arial" w:hAnsi="Arial" w:cs="Arial"/>
          <w:b/>
          <w:sz w:val="21"/>
          <w:szCs w:val="21"/>
        </w:rPr>
        <w:t>Course Schedule</w:t>
      </w:r>
      <w:r w:rsidRPr="000E4CCF">
        <w:rPr>
          <w:rFonts w:ascii="Arial" w:hAnsi="Arial" w:cs="Arial"/>
          <w:b/>
          <w:sz w:val="21"/>
          <w:szCs w:val="21"/>
        </w:rPr>
        <w:br/>
      </w:r>
    </w:p>
    <w:p w14:paraId="39E9F292" w14:textId="524B2123" w:rsidR="004C7DA8" w:rsidRPr="000E4CCF" w:rsidRDefault="00277015" w:rsidP="000E4CCF">
      <w:pPr>
        <w:rPr>
          <w:rFonts w:ascii="Arial" w:hAnsi="Arial" w:cs="Arial"/>
          <w:sz w:val="21"/>
          <w:szCs w:val="21"/>
        </w:rPr>
      </w:pPr>
      <w:r w:rsidRPr="000E4CCF">
        <w:rPr>
          <w:rFonts w:ascii="Arial" w:hAnsi="Arial" w:cs="Arial"/>
          <w:sz w:val="21"/>
          <w:szCs w:val="21"/>
        </w:rPr>
        <w:t xml:space="preserve"> “</w:t>
      </w:r>
      <w:r w:rsidRPr="000E4CCF">
        <w:rPr>
          <w:rFonts w:ascii="Arial" w:hAnsi="Arial" w:cs="Arial"/>
          <w:i/>
          <w:sz w:val="21"/>
          <w:szCs w:val="21"/>
        </w:rPr>
        <w:t>As the instructor for this course, I reserve the right to adjust this schedule in any way that serves the educational needs of the students enrolled in this course. –</w:t>
      </w:r>
      <w:r w:rsidR="000E4CCF" w:rsidRPr="000E4CCF">
        <w:rPr>
          <w:rFonts w:ascii="Arial" w:hAnsi="Arial" w:cs="Arial"/>
          <w:i/>
          <w:sz w:val="21"/>
          <w:szCs w:val="21"/>
        </w:rPr>
        <w:t>John Burton</w:t>
      </w:r>
      <w:r w:rsidRPr="000E4CCF">
        <w:rPr>
          <w:rFonts w:ascii="Arial" w:hAnsi="Arial" w:cs="Arial"/>
          <w:i/>
          <w:sz w:val="21"/>
          <w:szCs w:val="21"/>
        </w:rPr>
        <w:t xml:space="preserve">” </w:t>
      </w:r>
    </w:p>
    <w:p w14:paraId="27430FC9" w14:textId="77777777" w:rsidR="000E4CCF" w:rsidRPr="000E4CCF" w:rsidRDefault="000E4CCF" w:rsidP="000E4CCF">
      <w:pPr>
        <w:rPr>
          <w:rFonts w:ascii="Arial" w:hAnsi="Arial" w:cs="Arial"/>
          <w:sz w:val="21"/>
          <w:szCs w:val="21"/>
        </w:rPr>
      </w:pPr>
    </w:p>
    <w:p w14:paraId="52C16437" w14:textId="6CB75E54" w:rsidR="000E4CCF" w:rsidRPr="000E4CCF" w:rsidRDefault="000E4CCF" w:rsidP="000E4CCF">
      <w:pPr>
        <w:rPr>
          <w:rFonts w:ascii="Arial" w:hAnsi="Arial" w:cs="Arial"/>
          <w:sz w:val="21"/>
          <w:szCs w:val="21"/>
        </w:rPr>
      </w:pPr>
      <w:r w:rsidRPr="000E4CCF">
        <w:rPr>
          <w:rFonts w:ascii="Arial" w:hAnsi="Arial" w:cs="Arial"/>
          <w:sz w:val="21"/>
          <w:szCs w:val="21"/>
        </w:rPr>
        <w:t>The Course schedule is attached to the end of this syllabus.</w:t>
      </w:r>
      <w:r w:rsidR="00DC6B28">
        <w:rPr>
          <w:rFonts w:ascii="Arial" w:hAnsi="Arial" w:cs="Arial"/>
          <w:sz w:val="21"/>
          <w:szCs w:val="21"/>
        </w:rPr>
        <w:t xml:space="preserve"> For Mentis users it is a separate file online. </w:t>
      </w:r>
    </w:p>
    <w:p w14:paraId="5F0B907F" w14:textId="77777777" w:rsidR="0020685B" w:rsidRPr="000E4CCF" w:rsidRDefault="0020685B" w:rsidP="00F126B1">
      <w:pPr>
        <w:rPr>
          <w:rFonts w:ascii="Arial" w:hAnsi="Arial" w:cs="Arial"/>
          <w:b/>
        </w:rPr>
      </w:pPr>
    </w:p>
    <w:p w14:paraId="59B34096" w14:textId="77777777" w:rsidR="00D950B4" w:rsidRPr="000E4CCF" w:rsidRDefault="00D950B4" w:rsidP="00F126B1">
      <w:pPr>
        <w:rPr>
          <w:rFonts w:ascii="Arial" w:hAnsi="Arial" w:cs="Arial"/>
          <w:b/>
        </w:rPr>
      </w:pPr>
    </w:p>
    <w:p w14:paraId="231C3F5B" w14:textId="1E603AAA" w:rsidR="00607129" w:rsidRPr="00DC6B28" w:rsidRDefault="0020685B" w:rsidP="00DC6B28">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0E4CCF">
        <w:rPr>
          <w:rFonts w:ascii="Arial" w:hAnsi="Arial" w:cs="Arial"/>
          <w:b/>
          <w:sz w:val="21"/>
          <w:szCs w:val="21"/>
        </w:rPr>
        <w:t>Emergency Phone Numbers</w:t>
      </w:r>
      <w:r w:rsidR="007406D2" w:rsidRPr="000E4CCF">
        <w:rPr>
          <w:rFonts w:ascii="Arial" w:hAnsi="Arial" w:cs="Arial"/>
          <w:bCs/>
          <w:sz w:val="21"/>
          <w:szCs w:val="21"/>
        </w:rPr>
        <w:t>:</w:t>
      </w:r>
      <w:r w:rsidRPr="000E4CCF">
        <w:rPr>
          <w:rFonts w:ascii="Arial" w:hAnsi="Arial" w:cs="Arial"/>
          <w:bCs/>
          <w:sz w:val="21"/>
          <w:szCs w:val="21"/>
        </w:rPr>
        <w:t xml:space="preserve"> In case of an on-campus emergency, call the UT Arlington Police Department at </w:t>
      </w:r>
      <w:r w:rsidRPr="000E4CCF">
        <w:rPr>
          <w:rFonts w:ascii="Arial" w:hAnsi="Arial" w:cs="Arial"/>
          <w:b/>
          <w:sz w:val="21"/>
          <w:szCs w:val="21"/>
        </w:rPr>
        <w:t>817-272-3003</w:t>
      </w:r>
      <w:r w:rsidRPr="000E4CCF">
        <w:rPr>
          <w:rFonts w:ascii="Arial" w:hAnsi="Arial" w:cs="Arial"/>
          <w:bCs/>
          <w:sz w:val="21"/>
          <w:szCs w:val="21"/>
        </w:rPr>
        <w:t xml:space="preserve"> (non-campus phone), </w:t>
      </w:r>
      <w:r w:rsidRPr="000E4CCF">
        <w:rPr>
          <w:rFonts w:ascii="Arial" w:hAnsi="Arial" w:cs="Arial"/>
          <w:b/>
          <w:sz w:val="21"/>
          <w:szCs w:val="21"/>
        </w:rPr>
        <w:t>2-3003</w:t>
      </w:r>
      <w:r w:rsidRPr="000E4CCF">
        <w:rPr>
          <w:rFonts w:ascii="Arial" w:hAnsi="Arial" w:cs="Arial"/>
          <w:bCs/>
          <w:sz w:val="21"/>
          <w:szCs w:val="21"/>
        </w:rPr>
        <w:t xml:space="preserve"> (campus phone). You may also dial 911.</w:t>
      </w:r>
      <w:r w:rsidR="00913511" w:rsidRPr="000E4CCF">
        <w:rPr>
          <w:rFonts w:ascii="Arial" w:hAnsi="Arial" w:cs="Arial"/>
          <w:bCs/>
          <w:sz w:val="21"/>
          <w:szCs w:val="21"/>
        </w:rPr>
        <w:t xml:space="preserve"> Non-emergency number 817-272-3381</w:t>
      </w:r>
    </w:p>
    <w:sectPr w:rsidR="00607129" w:rsidRPr="00DC6B28"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F4A27" w14:textId="77777777" w:rsidR="00607129" w:rsidRDefault="00607129" w:rsidP="00141EC6">
      <w:r>
        <w:separator/>
      </w:r>
    </w:p>
  </w:endnote>
  <w:endnote w:type="continuationSeparator" w:id="0">
    <w:p w14:paraId="122505B1" w14:textId="77777777" w:rsidR="00607129" w:rsidRDefault="00607129"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2AE59" w14:textId="77777777" w:rsidR="00607129" w:rsidRDefault="00607129" w:rsidP="00141EC6">
      <w:r>
        <w:separator/>
      </w:r>
    </w:p>
  </w:footnote>
  <w:footnote w:type="continuationSeparator" w:id="0">
    <w:p w14:paraId="61D23DAD" w14:textId="77777777" w:rsidR="00607129" w:rsidRDefault="00607129" w:rsidP="00141E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143B"/>
    <w:rsid w:val="00023EB8"/>
    <w:rsid w:val="00041132"/>
    <w:rsid w:val="000415A9"/>
    <w:rsid w:val="00052625"/>
    <w:rsid w:val="00060308"/>
    <w:rsid w:val="00067BFC"/>
    <w:rsid w:val="000E2165"/>
    <w:rsid w:val="000E4CCF"/>
    <w:rsid w:val="000E5644"/>
    <w:rsid w:val="000F03EB"/>
    <w:rsid w:val="00110D3C"/>
    <w:rsid w:val="00131843"/>
    <w:rsid w:val="001355D1"/>
    <w:rsid w:val="00137196"/>
    <w:rsid w:val="00137858"/>
    <w:rsid w:val="00141EC6"/>
    <w:rsid w:val="00147BD7"/>
    <w:rsid w:val="00155DDD"/>
    <w:rsid w:val="0016052E"/>
    <w:rsid w:val="001736E6"/>
    <w:rsid w:val="001751C4"/>
    <w:rsid w:val="0018144B"/>
    <w:rsid w:val="00191A69"/>
    <w:rsid w:val="001B691F"/>
    <w:rsid w:val="001B6EFE"/>
    <w:rsid w:val="001C0017"/>
    <w:rsid w:val="001C53D1"/>
    <w:rsid w:val="001C79D6"/>
    <w:rsid w:val="001D11A1"/>
    <w:rsid w:val="001E1E1B"/>
    <w:rsid w:val="0020685B"/>
    <w:rsid w:val="002070A8"/>
    <w:rsid w:val="0023389B"/>
    <w:rsid w:val="00235E04"/>
    <w:rsid w:val="00241C6A"/>
    <w:rsid w:val="00260741"/>
    <w:rsid w:val="0026753C"/>
    <w:rsid w:val="00277015"/>
    <w:rsid w:val="002A5E61"/>
    <w:rsid w:val="002F021C"/>
    <w:rsid w:val="00316254"/>
    <w:rsid w:val="00330812"/>
    <w:rsid w:val="003435E7"/>
    <w:rsid w:val="00384AFA"/>
    <w:rsid w:val="00393BCC"/>
    <w:rsid w:val="003A4BD5"/>
    <w:rsid w:val="003B36CF"/>
    <w:rsid w:val="003B3AC1"/>
    <w:rsid w:val="003D5A87"/>
    <w:rsid w:val="003E19A6"/>
    <w:rsid w:val="003E3048"/>
    <w:rsid w:val="003E30A8"/>
    <w:rsid w:val="0041217D"/>
    <w:rsid w:val="00425855"/>
    <w:rsid w:val="00425D01"/>
    <w:rsid w:val="00454100"/>
    <w:rsid w:val="00461A15"/>
    <w:rsid w:val="00490285"/>
    <w:rsid w:val="0049097A"/>
    <w:rsid w:val="004A0025"/>
    <w:rsid w:val="004C098F"/>
    <w:rsid w:val="004C7DA8"/>
    <w:rsid w:val="004D21F8"/>
    <w:rsid w:val="004D2748"/>
    <w:rsid w:val="004E44E4"/>
    <w:rsid w:val="004E6242"/>
    <w:rsid w:val="004F54A2"/>
    <w:rsid w:val="005103D0"/>
    <w:rsid w:val="00523DA7"/>
    <w:rsid w:val="00531B24"/>
    <w:rsid w:val="00537332"/>
    <w:rsid w:val="00545341"/>
    <w:rsid w:val="00554BE1"/>
    <w:rsid w:val="0057065D"/>
    <w:rsid w:val="0058772A"/>
    <w:rsid w:val="00593047"/>
    <w:rsid w:val="005A079A"/>
    <w:rsid w:val="005B5668"/>
    <w:rsid w:val="005B5FCF"/>
    <w:rsid w:val="005F596B"/>
    <w:rsid w:val="006025DD"/>
    <w:rsid w:val="00607129"/>
    <w:rsid w:val="00607D4D"/>
    <w:rsid w:val="00610C87"/>
    <w:rsid w:val="0063236F"/>
    <w:rsid w:val="006647EF"/>
    <w:rsid w:val="0067588F"/>
    <w:rsid w:val="006778C9"/>
    <w:rsid w:val="00684C58"/>
    <w:rsid w:val="00686767"/>
    <w:rsid w:val="0068711A"/>
    <w:rsid w:val="006B2E43"/>
    <w:rsid w:val="006E0F39"/>
    <w:rsid w:val="006F18F1"/>
    <w:rsid w:val="007263A4"/>
    <w:rsid w:val="00734387"/>
    <w:rsid w:val="007406D2"/>
    <w:rsid w:val="00741A12"/>
    <w:rsid w:val="00741D8D"/>
    <w:rsid w:val="00742E3B"/>
    <w:rsid w:val="0074348D"/>
    <w:rsid w:val="00744055"/>
    <w:rsid w:val="00766AE4"/>
    <w:rsid w:val="00774E5C"/>
    <w:rsid w:val="00786C2F"/>
    <w:rsid w:val="007B06DE"/>
    <w:rsid w:val="007B0CB6"/>
    <w:rsid w:val="007D452F"/>
    <w:rsid w:val="007E422D"/>
    <w:rsid w:val="00805DDE"/>
    <w:rsid w:val="00814091"/>
    <w:rsid w:val="00817E99"/>
    <w:rsid w:val="00866597"/>
    <w:rsid w:val="00891B7E"/>
    <w:rsid w:val="008957AE"/>
    <w:rsid w:val="008A562C"/>
    <w:rsid w:val="008A67E9"/>
    <w:rsid w:val="008A6918"/>
    <w:rsid w:val="008D03AF"/>
    <w:rsid w:val="008D53A6"/>
    <w:rsid w:val="008F2ED3"/>
    <w:rsid w:val="00910DA7"/>
    <w:rsid w:val="00911807"/>
    <w:rsid w:val="00913511"/>
    <w:rsid w:val="0091586E"/>
    <w:rsid w:val="00920E54"/>
    <w:rsid w:val="0092291C"/>
    <w:rsid w:val="00932811"/>
    <w:rsid w:val="0094032E"/>
    <w:rsid w:val="009663CA"/>
    <w:rsid w:val="00982A7E"/>
    <w:rsid w:val="009957C8"/>
    <w:rsid w:val="009A1BD8"/>
    <w:rsid w:val="009C19F6"/>
    <w:rsid w:val="009D0858"/>
    <w:rsid w:val="009D1667"/>
    <w:rsid w:val="009D756D"/>
    <w:rsid w:val="009E4D0C"/>
    <w:rsid w:val="009E58AE"/>
    <w:rsid w:val="00A4213A"/>
    <w:rsid w:val="00A448C2"/>
    <w:rsid w:val="00A470FF"/>
    <w:rsid w:val="00A6406C"/>
    <w:rsid w:val="00A72EF9"/>
    <w:rsid w:val="00A7500D"/>
    <w:rsid w:val="00A80B59"/>
    <w:rsid w:val="00A85FC4"/>
    <w:rsid w:val="00A933D4"/>
    <w:rsid w:val="00AB496E"/>
    <w:rsid w:val="00AB5871"/>
    <w:rsid w:val="00AD3B99"/>
    <w:rsid w:val="00AD522D"/>
    <w:rsid w:val="00AE5E85"/>
    <w:rsid w:val="00B0055A"/>
    <w:rsid w:val="00B00738"/>
    <w:rsid w:val="00B074E6"/>
    <w:rsid w:val="00B124DD"/>
    <w:rsid w:val="00B13186"/>
    <w:rsid w:val="00B14E6E"/>
    <w:rsid w:val="00B31B3C"/>
    <w:rsid w:val="00B418B0"/>
    <w:rsid w:val="00B44F94"/>
    <w:rsid w:val="00B51D08"/>
    <w:rsid w:val="00B56CE3"/>
    <w:rsid w:val="00B90DEA"/>
    <w:rsid w:val="00BA079D"/>
    <w:rsid w:val="00BD4445"/>
    <w:rsid w:val="00BD619D"/>
    <w:rsid w:val="00BF7B93"/>
    <w:rsid w:val="00C17FD9"/>
    <w:rsid w:val="00C21AB0"/>
    <w:rsid w:val="00C4507E"/>
    <w:rsid w:val="00C54DB1"/>
    <w:rsid w:val="00C54E79"/>
    <w:rsid w:val="00C568D4"/>
    <w:rsid w:val="00C839FD"/>
    <w:rsid w:val="00CB2C5F"/>
    <w:rsid w:val="00CB7789"/>
    <w:rsid w:val="00CD0796"/>
    <w:rsid w:val="00CE1818"/>
    <w:rsid w:val="00D07E62"/>
    <w:rsid w:val="00D31529"/>
    <w:rsid w:val="00D4640C"/>
    <w:rsid w:val="00D537DE"/>
    <w:rsid w:val="00D60A19"/>
    <w:rsid w:val="00D665D2"/>
    <w:rsid w:val="00D77B00"/>
    <w:rsid w:val="00D82F1A"/>
    <w:rsid w:val="00D950B4"/>
    <w:rsid w:val="00DA1E07"/>
    <w:rsid w:val="00DB0995"/>
    <w:rsid w:val="00DB1495"/>
    <w:rsid w:val="00DC6B28"/>
    <w:rsid w:val="00DE06E6"/>
    <w:rsid w:val="00DE1EF6"/>
    <w:rsid w:val="00E037B2"/>
    <w:rsid w:val="00E1550B"/>
    <w:rsid w:val="00E17B77"/>
    <w:rsid w:val="00E17E2A"/>
    <w:rsid w:val="00E213C8"/>
    <w:rsid w:val="00E24B86"/>
    <w:rsid w:val="00E358F2"/>
    <w:rsid w:val="00E4432D"/>
    <w:rsid w:val="00E53BD9"/>
    <w:rsid w:val="00E545F7"/>
    <w:rsid w:val="00E6099C"/>
    <w:rsid w:val="00E76DC9"/>
    <w:rsid w:val="00E85AFD"/>
    <w:rsid w:val="00E9736E"/>
    <w:rsid w:val="00EF7D2F"/>
    <w:rsid w:val="00F126B1"/>
    <w:rsid w:val="00F1562E"/>
    <w:rsid w:val="00F162AA"/>
    <w:rsid w:val="00F25445"/>
    <w:rsid w:val="00F5283C"/>
    <w:rsid w:val="00F97B35"/>
    <w:rsid w:val="00FA33D3"/>
    <w:rsid w:val="00FE71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B5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296453212">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86243451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uta.edu/profiles/john-burton" TargetMode="External"/><Relationship Id="rId20" Type="http://schemas.openxmlformats.org/officeDocument/2006/relationships/hyperlink" Target="http://www.uta.edu/sfs" TargetMode="External"/><Relationship Id="rId21" Type="http://schemas.openxmlformats.org/officeDocument/2006/relationships/hyperlink" Target="http://www.uta.edu/universitycollege/current/academic-support/learning-center/tutoring/index.php" TargetMode="External"/><Relationship Id="rId22" Type="http://schemas.openxmlformats.org/officeDocument/2006/relationships/hyperlink" Target="http://www.uta.edu/universitycollege/resources/college-based-clinics-labs.php" TargetMode="External"/><Relationship Id="rId23" Type="http://schemas.openxmlformats.org/officeDocument/2006/relationships/hyperlink" Target="http://www.uta.edu/universitycollege/resources/advising.php" TargetMode="External"/><Relationship Id="rId24" Type="http://schemas.openxmlformats.org/officeDocument/2006/relationships/hyperlink" Target="http://www.uta.edu/universitycollege/current/academic-support/mcnair/index.php" TargetMode="External"/><Relationship Id="rId25" Type="http://schemas.openxmlformats.org/officeDocument/2006/relationships/hyperlink" Target="mailto:resources@uta.edu" TargetMode="External"/><Relationship Id="rId26" Type="http://schemas.openxmlformats.org/officeDocument/2006/relationships/hyperlink" Target="http://www.uta.edu/universitycollege/resources/index.php" TargetMode="External"/><Relationship Id="rId27" Type="http://schemas.openxmlformats.org/officeDocument/2006/relationships/hyperlink" Target="mailto:IDEAS@uta.edu" TargetMode="External"/><Relationship Id="rId28" Type="http://schemas.openxmlformats.org/officeDocument/2006/relationships/hyperlink" Target="http://www.uta.edu/owl" TargetMode="External"/><Relationship Id="rId29" Type="http://schemas.openxmlformats.org/officeDocument/2006/relationships/hyperlink" Target="http://library.uta.edu/academic-plaza"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eb.uta.edu/aao/fao/" TargetMode="External"/><Relationship Id="rId11" Type="http://schemas.openxmlformats.org/officeDocument/2006/relationships/hyperlink" Target="http://www.uta.edu/disability" TargetMode="External"/><Relationship Id="rId12" Type="http://schemas.openxmlformats.org/officeDocument/2006/relationships/hyperlink" Target="http://www.uta.edu/disability" TargetMode="External"/><Relationship Id="rId13" Type="http://schemas.openxmlformats.org/officeDocument/2006/relationships/hyperlink" Target="http://www.uta.edu/caps/" TargetMode="External"/><Relationship Id="rId14" Type="http://schemas.openxmlformats.org/officeDocument/2006/relationships/hyperlink" Target="http://www.uta.edu/hr/eos/index.php" TargetMode="External"/><Relationship Id="rId15" Type="http://schemas.openxmlformats.org/officeDocument/2006/relationships/hyperlink" Target="http://www.uta.edu/titleIX" TargetMode="External"/><Relationship Id="rId16" Type="http://schemas.openxmlformats.org/officeDocument/2006/relationships/hyperlink" Target="jmhood@uta.edu" TargetMode="External"/><Relationship Id="rId17" Type="http://schemas.openxmlformats.org/officeDocument/2006/relationships/hyperlink" Target="https://www.uta.edu/conduct/" TargetMode="External"/><Relationship Id="rId18" Type="http://schemas.openxmlformats.org/officeDocument/2006/relationships/hyperlink" Target="http://www.uta.edu/oit/cs/email/mavmail.php" TargetMode="External"/><Relationship Id="rId19" Type="http://schemas.openxmlformats.org/officeDocument/2006/relationships/hyperlink" Target="http://www.uta.edu/news/info/campus-carr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A3A52-66B7-D64C-A53D-CCBAC0DE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2377</Words>
  <Characters>13554</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15900</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Burton, John R</cp:lastModifiedBy>
  <cp:revision>2</cp:revision>
  <cp:lastPrinted>2016-08-24T14:54:00Z</cp:lastPrinted>
  <dcterms:created xsi:type="dcterms:W3CDTF">2017-08-23T17:38:00Z</dcterms:created>
  <dcterms:modified xsi:type="dcterms:W3CDTF">2017-08-23T17:38:00Z</dcterms:modified>
</cp:coreProperties>
</file>