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DE9F" w14:textId="20201BEB" w:rsidR="00EB499D" w:rsidRPr="00CF09D2" w:rsidRDefault="277E534F" w:rsidP="277E534F">
      <w:pPr>
        <w:jc w:val="center"/>
        <w:rPr>
          <w:rFonts w:ascii="Times New Roman" w:hAnsi="Times New Roman"/>
          <w:b/>
          <w:bCs/>
        </w:rPr>
      </w:pPr>
      <w:bookmarkStart w:id="0" w:name="_GoBack"/>
      <w:bookmarkEnd w:id="0"/>
      <w:r w:rsidRPr="00CF09D2">
        <w:rPr>
          <w:rFonts w:ascii="Times New Roman" w:hAnsi="Times New Roman"/>
          <w:b/>
          <w:bCs/>
        </w:rPr>
        <w:t>ENGL 2319-005: British Literature</w:t>
      </w:r>
    </w:p>
    <w:p w14:paraId="190C6C08" w14:textId="7159C9C4" w:rsidR="00EB499D" w:rsidRPr="00CF09D2" w:rsidRDefault="277E534F" w:rsidP="277E534F">
      <w:pPr>
        <w:jc w:val="center"/>
        <w:rPr>
          <w:rFonts w:ascii="Times New Roman" w:hAnsi="Times New Roman"/>
          <w:b/>
          <w:bCs/>
          <w:sz w:val="14"/>
          <w:szCs w:val="14"/>
        </w:rPr>
      </w:pPr>
      <w:r w:rsidRPr="00CF09D2">
        <w:rPr>
          <w:rFonts w:ascii="Times New Roman" w:hAnsi="Times New Roman"/>
          <w:b/>
          <w:bCs/>
        </w:rPr>
        <w:t>“The Materiality of Nature”</w:t>
      </w:r>
    </w:p>
    <w:p w14:paraId="0C992276" w14:textId="6D9A8544" w:rsidR="00EB499D" w:rsidRPr="00CF09D2" w:rsidRDefault="277E534F" w:rsidP="277E534F">
      <w:pPr>
        <w:jc w:val="center"/>
        <w:rPr>
          <w:rFonts w:ascii="Times New Roman" w:hAnsi="Times New Roman"/>
          <w:b/>
          <w:bCs/>
        </w:rPr>
      </w:pPr>
      <w:r w:rsidRPr="00CF09D2">
        <w:rPr>
          <w:rFonts w:ascii="Times New Roman" w:hAnsi="Times New Roman"/>
          <w:b/>
          <w:bCs/>
        </w:rPr>
        <w:t>Fall 2017</w:t>
      </w:r>
    </w:p>
    <w:p w14:paraId="69CBBB24" w14:textId="77777777" w:rsidR="00EB499D" w:rsidRPr="00CF09D2" w:rsidRDefault="00EB499D" w:rsidP="00EB499D">
      <w:pPr>
        <w:rPr>
          <w:rFonts w:ascii="Times New Roman" w:hAnsi="Times New Roman"/>
          <w:sz w:val="21"/>
          <w:szCs w:val="21"/>
        </w:rPr>
      </w:pPr>
    </w:p>
    <w:p w14:paraId="38CB9A0F" w14:textId="77777777" w:rsidR="007419BB" w:rsidRPr="00CF09D2" w:rsidRDefault="007419BB" w:rsidP="00EB499D">
      <w:pPr>
        <w:rPr>
          <w:rFonts w:ascii="Times New Roman" w:hAnsi="Times New Roman"/>
          <w:b/>
          <w:sz w:val="21"/>
          <w:szCs w:val="21"/>
        </w:rPr>
        <w:sectPr w:rsidR="007419BB" w:rsidRPr="00CF09D2">
          <w:pgSz w:w="12240" w:h="15840"/>
          <w:pgMar w:top="1440" w:right="1440" w:bottom="1440" w:left="1440" w:header="720" w:footer="720" w:gutter="0"/>
          <w:cols w:space="720"/>
          <w:docGrid w:linePitch="360"/>
        </w:sectPr>
      </w:pPr>
    </w:p>
    <w:p w14:paraId="2A19C7B8" w14:textId="284DC531" w:rsidR="00EB499D" w:rsidRPr="00CF09D2" w:rsidRDefault="277E534F" w:rsidP="277E534F">
      <w:pPr>
        <w:rPr>
          <w:rFonts w:ascii="Times New Roman" w:hAnsi="Times New Roman"/>
          <w:sz w:val="21"/>
          <w:szCs w:val="21"/>
        </w:rPr>
      </w:pPr>
      <w:r w:rsidRPr="00CF09D2">
        <w:rPr>
          <w:rFonts w:ascii="Times New Roman" w:hAnsi="Times New Roman"/>
          <w:b/>
          <w:bCs/>
          <w:sz w:val="21"/>
          <w:szCs w:val="21"/>
        </w:rPr>
        <w:t xml:space="preserve">Instructor: </w:t>
      </w:r>
      <w:r w:rsidRPr="00CF09D2">
        <w:rPr>
          <w:rFonts w:ascii="Times New Roman" w:hAnsi="Times New Roman"/>
          <w:sz w:val="21"/>
          <w:szCs w:val="21"/>
        </w:rPr>
        <w:t>Miriam Rowntree</w:t>
      </w:r>
    </w:p>
    <w:p w14:paraId="522BEA5E" w14:textId="079CE03E" w:rsidR="00EB499D" w:rsidRPr="00CF09D2" w:rsidRDefault="277E534F" w:rsidP="277E534F">
      <w:pPr>
        <w:rPr>
          <w:rFonts w:ascii="Times New Roman" w:hAnsi="Times New Roman"/>
          <w:sz w:val="21"/>
          <w:szCs w:val="21"/>
        </w:rPr>
      </w:pPr>
      <w:r w:rsidRPr="00CF09D2">
        <w:rPr>
          <w:rFonts w:ascii="Times New Roman" w:hAnsi="Times New Roman"/>
          <w:b/>
          <w:bCs/>
          <w:sz w:val="21"/>
          <w:szCs w:val="21"/>
        </w:rPr>
        <w:t xml:space="preserve">Office Number: </w:t>
      </w:r>
      <w:r w:rsidRPr="00CF09D2">
        <w:rPr>
          <w:rFonts w:ascii="Times New Roman" w:hAnsi="Times New Roman"/>
          <w:sz w:val="21"/>
          <w:szCs w:val="21"/>
        </w:rPr>
        <w:t>CAR 205</w:t>
      </w:r>
    </w:p>
    <w:p w14:paraId="7B6CA879" w14:textId="7B1B0801" w:rsidR="00AA73D9" w:rsidRPr="00CF09D2" w:rsidRDefault="277E534F" w:rsidP="277E534F">
      <w:pPr>
        <w:rPr>
          <w:rFonts w:ascii="Times New Roman" w:hAnsi="Times New Roman"/>
        </w:rPr>
      </w:pPr>
      <w:r w:rsidRPr="00CF09D2">
        <w:rPr>
          <w:rFonts w:ascii="Times New Roman" w:hAnsi="Times New Roman"/>
          <w:b/>
          <w:bCs/>
          <w:sz w:val="21"/>
          <w:szCs w:val="21"/>
        </w:rPr>
        <w:t xml:space="preserve">Email Address: </w:t>
      </w:r>
      <w:r w:rsidRPr="00CF09D2">
        <w:rPr>
          <w:rFonts w:ascii="Times New Roman" w:hAnsi="Times New Roman"/>
          <w:sz w:val="21"/>
          <w:szCs w:val="21"/>
        </w:rPr>
        <w:t>Miriam.rowntree@uta.edu</w:t>
      </w:r>
      <w:r w:rsidRPr="00CF09D2">
        <w:rPr>
          <w:rFonts w:ascii="Times New Roman" w:hAnsi="Times New Roman"/>
        </w:rPr>
        <w:t xml:space="preserve"> </w:t>
      </w:r>
    </w:p>
    <w:p w14:paraId="7A7EA36F" w14:textId="5E202559" w:rsidR="00833777" w:rsidRPr="00CF09D2" w:rsidRDefault="277E534F" w:rsidP="277E534F">
      <w:pPr>
        <w:rPr>
          <w:rFonts w:ascii="Times New Roman" w:hAnsi="Times New Roman"/>
          <w:color w:val="FF0000"/>
          <w:sz w:val="21"/>
          <w:szCs w:val="21"/>
        </w:rPr>
      </w:pPr>
      <w:r w:rsidRPr="00CF09D2">
        <w:rPr>
          <w:rFonts w:ascii="Times New Roman" w:hAnsi="Times New Roman"/>
          <w:b/>
          <w:bCs/>
          <w:sz w:val="21"/>
          <w:szCs w:val="21"/>
        </w:rPr>
        <w:t xml:space="preserve">Office Hours: MW 10-11 am </w:t>
      </w:r>
      <w:r w:rsidRPr="00CF09D2">
        <w:rPr>
          <w:rFonts w:ascii="Times New Roman" w:hAnsi="Times New Roman"/>
          <w:sz w:val="21"/>
          <w:szCs w:val="21"/>
        </w:rPr>
        <w:t xml:space="preserve">and </w:t>
      </w:r>
      <w:r w:rsidRPr="00CF09D2">
        <w:rPr>
          <w:rFonts w:ascii="Times New Roman" w:hAnsi="Times New Roman"/>
          <w:b/>
          <w:bCs/>
          <w:sz w:val="21"/>
          <w:szCs w:val="21"/>
        </w:rPr>
        <w:t>T 1-2 pm</w:t>
      </w:r>
      <w:r w:rsidRPr="00CF09D2">
        <w:rPr>
          <w:rFonts w:ascii="Times New Roman" w:hAnsi="Times New Roman"/>
          <w:sz w:val="21"/>
          <w:szCs w:val="21"/>
        </w:rPr>
        <w:t xml:space="preserve"> </w:t>
      </w:r>
    </w:p>
    <w:p w14:paraId="0278C41E" w14:textId="61F3339D" w:rsidR="00EB499D" w:rsidRPr="00CF09D2" w:rsidRDefault="277E534F" w:rsidP="277E534F">
      <w:pPr>
        <w:rPr>
          <w:rFonts w:ascii="Times New Roman" w:hAnsi="Times New Roman"/>
        </w:rPr>
      </w:pPr>
      <w:r w:rsidRPr="00CF09D2">
        <w:rPr>
          <w:rFonts w:ascii="Times New Roman" w:hAnsi="Times New Roman"/>
          <w:b/>
          <w:bCs/>
          <w:sz w:val="21"/>
          <w:szCs w:val="21"/>
        </w:rPr>
        <w:t>Faculty Profile:</w:t>
      </w:r>
      <w:r w:rsidRPr="00CF09D2">
        <w:rPr>
          <w:rFonts w:ascii="Times New Roman" w:hAnsi="Times New Roman"/>
          <w:sz w:val="21"/>
          <w:szCs w:val="21"/>
        </w:rPr>
        <w:t xml:space="preserve"> https://www.uta.edu/profiles/miriam-rowntree</w:t>
      </w:r>
    </w:p>
    <w:p w14:paraId="403545D3" w14:textId="70E1D008" w:rsidR="00EB499D" w:rsidRPr="00CF09D2" w:rsidRDefault="277E534F" w:rsidP="277E534F">
      <w:pPr>
        <w:rPr>
          <w:rFonts w:ascii="Times New Roman" w:hAnsi="Times New Roman"/>
          <w:b/>
          <w:bCs/>
          <w:sz w:val="21"/>
          <w:szCs w:val="21"/>
        </w:rPr>
      </w:pPr>
      <w:r w:rsidRPr="00CF09D2">
        <w:rPr>
          <w:rFonts w:ascii="Times New Roman" w:hAnsi="Times New Roman"/>
          <w:b/>
          <w:bCs/>
          <w:sz w:val="21"/>
          <w:szCs w:val="21"/>
        </w:rPr>
        <w:t>Class Meetings: TH 20</w:t>
      </w:r>
      <w:r w:rsidRPr="00CF09D2">
        <w:rPr>
          <w:rFonts w:ascii="Times New Roman" w:hAnsi="Times New Roman"/>
          <w:sz w:val="21"/>
          <w:szCs w:val="21"/>
        </w:rPr>
        <w:t xml:space="preserve"> 11:00 am – 11:50 am</w:t>
      </w:r>
    </w:p>
    <w:p w14:paraId="793A25AF" w14:textId="77777777" w:rsidR="007419BB" w:rsidRPr="00CF09D2" w:rsidRDefault="007419BB" w:rsidP="00EB499D">
      <w:pPr>
        <w:rPr>
          <w:rFonts w:ascii="Times New Roman" w:hAnsi="Times New Roman"/>
          <w:b/>
          <w:sz w:val="21"/>
          <w:szCs w:val="21"/>
        </w:rPr>
        <w:sectPr w:rsidR="007419BB" w:rsidRPr="00CF09D2" w:rsidSect="007419BB">
          <w:type w:val="continuous"/>
          <w:pgSz w:w="12240" w:h="15840"/>
          <w:pgMar w:top="1440" w:right="1440" w:bottom="1440" w:left="1440" w:header="720" w:footer="720" w:gutter="0"/>
          <w:cols w:num="2" w:space="720"/>
          <w:docGrid w:linePitch="360"/>
        </w:sectPr>
      </w:pPr>
    </w:p>
    <w:p w14:paraId="56C49627" w14:textId="75E1F9D4" w:rsidR="00EB499D" w:rsidRPr="00CF09D2" w:rsidRDefault="00EB499D" w:rsidP="00EB499D">
      <w:pPr>
        <w:rPr>
          <w:rFonts w:ascii="Times New Roman" w:hAnsi="Times New Roman"/>
          <w:b/>
          <w:sz w:val="21"/>
          <w:szCs w:val="21"/>
        </w:rPr>
      </w:pPr>
    </w:p>
    <w:p w14:paraId="58A569FD" w14:textId="337D7B5B" w:rsidR="00833777" w:rsidRPr="00CF09D2" w:rsidRDefault="277E534F" w:rsidP="277E534F">
      <w:pPr>
        <w:rPr>
          <w:rFonts w:ascii="Times New Roman" w:hAnsi="Times New Roman"/>
          <w:sz w:val="21"/>
          <w:szCs w:val="21"/>
        </w:rPr>
      </w:pPr>
      <w:r w:rsidRPr="00CF09D2">
        <w:rPr>
          <w:rFonts w:ascii="Times New Roman" w:hAnsi="Times New Roman"/>
          <w:b/>
          <w:bCs/>
          <w:sz w:val="21"/>
          <w:szCs w:val="21"/>
        </w:rPr>
        <w:t xml:space="preserve">Description of Course Content: </w:t>
      </w:r>
      <w:r w:rsidRPr="00CF09D2">
        <w:rPr>
          <w:rFonts w:ascii="Times New Roman" w:hAnsi="Times New Roman"/>
          <w:sz w:val="21"/>
          <w:szCs w:val="21"/>
        </w:rPr>
        <w:t xml:space="preserve">Early definitions of nature refer primarily to human characteristics, particularly </w:t>
      </w:r>
      <w:r w:rsidR="00DF08C6">
        <w:rPr>
          <w:rFonts w:ascii="Times New Roman" w:hAnsi="Times New Roman"/>
          <w:sz w:val="21"/>
          <w:szCs w:val="21"/>
        </w:rPr>
        <w:t>in</w:t>
      </w:r>
      <w:r w:rsidRPr="00CF09D2">
        <w:rPr>
          <w:rFonts w:ascii="Times New Roman" w:hAnsi="Times New Roman"/>
          <w:sz w:val="21"/>
          <w:szCs w:val="21"/>
        </w:rPr>
        <w:t xml:space="preserve"> the </w:t>
      </w:r>
      <w:proofErr w:type="gramStart"/>
      <w:r w:rsidRPr="00CF09D2">
        <w:rPr>
          <w:rFonts w:ascii="Times New Roman" w:hAnsi="Times New Roman"/>
          <w:sz w:val="21"/>
          <w:szCs w:val="21"/>
        </w:rPr>
        <w:t>Middle</w:t>
      </w:r>
      <w:proofErr w:type="gramEnd"/>
      <w:r w:rsidRPr="00CF09D2">
        <w:rPr>
          <w:rFonts w:ascii="Times New Roman" w:hAnsi="Times New Roman"/>
          <w:sz w:val="21"/>
          <w:szCs w:val="21"/>
        </w:rPr>
        <w:t xml:space="preserve"> Ages and Early Modern period. In the 17</w:t>
      </w:r>
      <w:r w:rsidRPr="00CF09D2">
        <w:rPr>
          <w:rFonts w:ascii="Times New Roman" w:hAnsi="Times New Roman"/>
          <w:sz w:val="21"/>
          <w:szCs w:val="21"/>
          <w:vertAlign w:val="superscript"/>
        </w:rPr>
        <w:t>th</w:t>
      </w:r>
      <w:r w:rsidRPr="00CF09D2">
        <w:rPr>
          <w:rFonts w:ascii="Times New Roman" w:hAnsi="Times New Roman"/>
          <w:sz w:val="21"/>
          <w:szCs w:val="21"/>
        </w:rPr>
        <w:t xml:space="preserve"> century, the word begins to circulate more frequently when describing the earth in contrast (and even opposition to) humans and their creations. This course traces scientific and literary descriptions of nature, beginning with early 17</w:t>
      </w:r>
      <w:r w:rsidRPr="00CF09D2">
        <w:rPr>
          <w:rFonts w:ascii="Times New Roman" w:hAnsi="Times New Roman"/>
          <w:sz w:val="21"/>
          <w:szCs w:val="21"/>
          <w:vertAlign w:val="superscript"/>
        </w:rPr>
        <w:t>th</w:t>
      </w:r>
      <w:r w:rsidRPr="00CF09D2">
        <w:rPr>
          <w:rFonts w:ascii="Times New Roman" w:hAnsi="Times New Roman"/>
          <w:sz w:val="21"/>
          <w:szCs w:val="21"/>
        </w:rPr>
        <w:t xml:space="preserve"> century philosophies of the human body and ending with modern anxieties about climate change and the environment. We will attempt to answer the question: what is nature? A tall order but a necessary one in our current political, social, and individual environments. </w:t>
      </w:r>
    </w:p>
    <w:p w14:paraId="31CB1A4A" w14:textId="77777777" w:rsidR="00D95199" w:rsidRPr="00CF09D2" w:rsidRDefault="00D95199" w:rsidP="007419BB">
      <w:pPr>
        <w:rPr>
          <w:rFonts w:ascii="Times New Roman" w:hAnsi="Times New Roman"/>
          <w:sz w:val="21"/>
          <w:szCs w:val="21"/>
        </w:rPr>
      </w:pPr>
    </w:p>
    <w:p w14:paraId="208C6D19" w14:textId="3694ECDE" w:rsidR="004832E0" w:rsidRPr="00CF09D2" w:rsidRDefault="277E534F" w:rsidP="277E534F">
      <w:pPr>
        <w:rPr>
          <w:rFonts w:ascii="Times New Roman" w:hAnsi="Times New Roman"/>
          <w:sz w:val="21"/>
          <w:szCs w:val="21"/>
        </w:rPr>
      </w:pPr>
      <w:r w:rsidRPr="00CF09D2">
        <w:rPr>
          <w:rFonts w:ascii="Times New Roman" w:hAnsi="Times New Roman"/>
          <w:b/>
          <w:bCs/>
          <w:sz w:val="21"/>
          <w:szCs w:val="21"/>
        </w:rPr>
        <w:t xml:space="preserve">Student Learning Outcomes: </w:t>
      </w:r>
      <w:r w:rsidRPr="00CF09D2">
        <w:rPr>
          <w:rFonts w:ascii="Times New Roman" w:hAnsi="Times New Roman"/>
          <w:sz w:val="21"/>
          <w:szCs w:val="21"/>
        </w:rPr>
        <w:t>By the end of the semester, students who have successfully completed the assignments should:</w:t>
      </w:r>
    </w:p>
    <w:p w14:paraId="31EE36CD" w14:textId="77777777" w:rsidR="00435DC2" w:rsidRPr="00CF09D2" w:rsidRDefault="00435DC2" w:rsidP="00EB499D">
      <w:pPr>
        <w:rPr>
          <w:rFonts w:ascii="Times New Roman" w:hAnsi="Times New Roman"/>
          <w:sz w:val="21"/>
          <w:szCs w:val="21"/>
        </w:rPr>
      </w:pPr>
    </w:p>
    <w:p w14:paraId="37B44B7E" w14:textId="1906B107" w:rsidR="004832E0" w:rsidRPr="00CF09D2" w:rsidRDefault="277E534F" w:rsidP="277E534F">
      <w:pPr>
        <w:pStyle w:val="ListParagraph"/>
        <w:numPr>
          <w:ilvl w:val="0"/>
          <w:numId w:val="4"/>
        </w:numPr>
        <w:rPr>
          <w:rFonts w:ascii="Times New Roman" w:hAnsi="Times New Roman"/>
          <w:sz w:val="21"/>
          <w:szCs w:val="21"/>
        </w:rPr>
      </w:pPr>
      <w:r w:rsidRPr="00CF09D2">
        <w:rPr>
          <w:rFonts w:ascii="Times New Roman" w:hAnsi="Times New Roman"/>
          <w:sz w:val="21"/>
          <w:szCs w:val="21"/>
        </w:rPr>
        <w:t xml:space="preserve">read a variety of texts that incorporate nature as a thematic or structural element and respond to these texts in using </w:t>
      </w:r>
      <w:r w:rsidRPr="00CF09D2">
        <w:rPr>
          <w:rFonts w:ascii="Times New Roman" w:hAnsi="Times New Roman"/>
          <w:sz w:val="21"/>
          <w:szCs w:val="21"/>
          <w:u w:val="single"/>
        </w:rPr>
        <w:t>critical thinking</w:t>
      </w:r>
      <w:r w:rsidRPr="00CF09D2">
        <w:rPr>
          <w:rFonts w:ascii="Times New Roman" w:hAnsi="Times New Roman"/>
          <w:sz w:val="21"/>
          <w:szCs w:val="21"/>
        </w:rPr>
        <w:t xml:space="preserve"> skills such as innovation, inquiry, analysis, evaluation and synthesis</w:t>
      </w:r>
    </w:p>
    <w:p w14:paraId="04845392" w14:textId="6254F12D" w:rsidR="003A4431" w:rsidRPr="00CF09D2" w:rsidRDefault="277E534F" w:rsidP="277E534F">
      <w:pPr>
        <w:pStyle w:val="ListParagraph"/>
        <w:numPr>
          <w:ilvl w:val="0"/>
          <w:numId w:val="4"/>
        </w:numPr>
        <w:rPr>
          <w:rFonts w:ascii="Times New Roman" w:hAnsi="Times New Roman"/>
          <w:sz w:val="21"/>
          <w:szCs w:val="21"/>
        </w:rPr>
      </w:pPr>
      <w:r w:rsidRPr="00CF09D2">
        <w:rPr>
          <w:rFonts w:ascii="Times New Roman" w:hAnsi="Times New Roman"/>
          <w:sz w:val="21"/>
          <w:szCs w:val="21"/>
        </w:rPr>
        <w:t xml:space="preserve">respond ethically to these texts by considering the perspectives of the author, community, and others by practicing and demonstrating </w:t>
      </w:r>
      <w:r w:rsidRPr="00CF09D2">
        <w:rPr>
          <w:rFonts w:ascii="Times New Roman" w:hAnsi="Times New Roman"/>
          <w:sz w:val="21"/>
          <w:szCs w:val="21"/>
          <w:u w:val="single"/>
        </w:rPr>
        <w:t>communication</w:t>
      </w:r>
      <w:r w:rsidRPr="00CF09D2">
        <w:rPr>
          <w:rFonts w:ascii="Times New Roman" w:hAnsi="Times New Roman"/>
          <w:sz w:val="21"/>
          <w:szCs w:val="21"/>
        </w:rPr>
        <w:t xml:space="preserve"> skills and developing effective interpretation and expression of ideas in written, oral, and visual form</w:t>
      </w:r>
    </w:p>
    <w:p w14:paraId="35EAFA5E" w14:textId="1006EAC7" w:rsidR="00180820" w:rsidRPr="00CF09D2" w:rsidRDefault="277E534F" w:rsidP="277E534F">
      <w:pPr>
        <w:pStyle w:val="ListParagraph"/>
        <w:numPr>
          <w:ilvl w:val="0"/>
          <w:numId w:val="4"/>
        </w:numPr>
        <w:rPr>
          <w:rFonts w:ascii="Times New Roman" w:hAnsi="Times New Roman"/>
          <w:sz w:val="21"/>
          <w:szCs w:val="21"/>
        </w:rPr>
      </w:pPr>
      <w:r w:rsidRPr="00CF09D2">
        <w:rPr>
          <w:rFonts w:ascii="Times New Roman" w:hAnsi="Times New Roman"/>
          <w:sz w:val="21"/>
          <w:szCs w:val="21"/>
        </w:rPr>
        <w:t xml:space="preserve">consider how various literary forms, concepts of audience, environments, and personal, economic, and cultural backgrounds operate as elements articulating nature in the work by practicing and demonstrating </w:t>
      </w:r>
      <w:r w:rsidRPr="00CF09D2">
        <w:rPr>
          <w:rFonts w:ascii="Times New Roman" w:hAnsi="Times New Roman"/>
          <w:sz w:val="21"/>
          <w:szCs w:val="21"/>
          <w:u w:val="single"/>
        </w:rPr>
        <w:t>personal responsibility</w:t>
      </w:r>
      <w:r w:rsidRPr="00CF09D2">
        <w:rPr>
          <w:rFonts w:ascii="Times New Roman" w:hAnsi="Times New Roman"/>
          <w:sz w:val="21"/>
          <w:szCs w:val="21"/>
        </w:rPr>
        <w:t xml:space="preserve"> in their ability to connect choices, actions, and their consequences to ethical decision making</w:t>
      </w:r>
    </w:p>
    <w:p w14:paraId="39B7C71E" w14:textId="340B416E" w:rsidR="00182EB3" w:rsidRPr="00CF09D2" w:rsidRDefault="277E534F" w:rsidP="277E534F">
      <w:pPr>
        <w:pStyle w:val="ListParagraph"/>
        <w:numPr>
          <w:ilvl w:val="0"/>
          <w:numId w:val="4"/>
        </w:numPr>
        <w:rPr>
          <w:rFonts w:ascii="Times New Roman" w:hAnsi="Times New Roman"/>
          <w:sz w:val="21"/>
          <w:szCs w:val="21"/>
        </w:rPr>
      </w:pPr>
      <w:r w:rsidRPr="00CF09D2">
        <w:rPr>
          <w:rFonts w:ascii="Times New Roman" w:hAnsi="Times New Roman"/>
          <w:sz w:val="21"/>
          <w:szCs w:val="21"/>
        </w:rPr>
        <w:t xml:space="preserve">examine the ways in which the literature serves (or undermines) the building of scientific inquiry, aesthetic natural and environmental programs and demonstrate </w:t>
      </w:r>
      <w:r w:rsidRPr="00CF09D2">
        <w:rPr>
          <w:rFonts w:ascii="Times New Roman" w:hAnsi="Times New Roman"/>
          <w:sz w:val="21"/>
          <w:szCs w:val="21"/>
          <w:u w:val="single"/>
        </w:rPr>
        <w:t>social responsibility</w:t>
      </w:r>
      <w:r w:rsidRPr="00CF09D2">
        <w:rPr>
          <w:rFonts w:ascii="Times New Roman" w:hAnsi="Times New Roman"/>
          <w:sz w:val="21"/>
          <w:szCs w:val="21"/>
        </w:rPr>
        <w:t xml:space="preserve"> by practicing and demonstrating intercultural competence, knowledge of civil responsibility and engaging in community discourse</w:t>
      </w:r>
    </w:p>
    <w:p w14:paraId="4EDAF187" w14:textId="77777777" w:rsidR="00833777" w:rsidRPr="00CF09D2" w:rsidRDefault="00833777" w:rsidP="003A4431">
      <w:pPr>
        <w:ind w:left="360"/>
        <w:rPr>
          <w:rFonts w:ascii="Times New Roman" w:hAnsi="Times New Roman"/>
          <w:sz w:val="21"/>
          <w:szCs w:val="21"/>
        </w:rPr>
      </w:pPr>
    </w:p>
    <w:p w14:paraId="436DF1D7" w14:textId="53B24E27" w:rsidR="00EB499D" w:rsidRPr="00CF09D2" w:rsidRDefault="277E534F" w:rsidP="277E534F">
      <w:pPr>
        <w:rPr>
          <w:rFonts w:ascii="Times New Roman" w:hAnsi="Times New Roman"/>
          <w:sz w:val="21"/>
          <w:szCs w:val="21"/>
        </w:rPr>
      </w:pPr>
      <w:r w:rsidRPr="00CF09D2">
        <w:rPr>
          <w:rFonts w:ascii="Times New Roman" w:hAnsi="Times New Roman"/>
          <w:b/>
          <w:bCs/>
          <w:sz w:val="21"/>
          <w:szCs w:val="21"/>
        </w:rPr>
        <w:t>ENGL 2309 Sophomore Literature:</w:t>
      </w:r>
      <w:r w:rsidRPr="00CF09D2">
        <w:rPr>
          <w:rFonts w:ascii="Times New Roman" w:hAnsi="Times New Roman"/>
          <w:sz w:val="21"/>
          <w:szCs w:val="21"/>
        </w:rPr>
        <w:t xml:space="preserve">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w:t>
      </w:r>
      <w:proofErr w:type="gramStart"/>
      <w:r w:rsidRPr="00CF09D2">
        <w:rPr>
          <w:rFonts w:ascii="Times New Roman" w:hAnsi="Times New Roman"/>
          <w:sz w:val="21"/>
          <w:szCs w:val="21"/>
        </w:rPr>
        <w:t>are explicitly addressed</w:t>
      </w:r>
      <w:proofErr w:type="gramEnd"/>
      <w:r w:rsidRPr="00CF09D2">
        <w:rPr>
          <w:rFonts w:ascii="Times New Roman" w:hAnsi="Times New Roman"/>
          <w:sz w:val="21"/>
          <w:szCs w:val="21"/>
        </w:rPr>
        <w:t xml:space="preserve"> in the “Signature Assignment” (see below). The Departmental guidelines for sophomore literature </w:t>
      </w:r>
      <w:proofErr w:type="gramStart"/>
      <w:r w:rsidRPr="00CF09D2">
        <w:rPr>
          <w:rFonts w:ascii="Times New Roman" w:hAnsi="Times New Roman"/>
          <w:sz w:val="21"/>
          <w:szCs w:val="21"/>
        </w:rPr>
        <w:t>can be found</w:t>
      </w:r>
      <w:proofErr w:type="gramEnd"/>
      <w:r w:rsidRPr="00CF09D2">
        <w:rPr>
          <w:rFonts w:ascii="Times New Roman" w:hAnsi="Times New Roman"/>
          <w:sz w:val="21"/>
          <w:szCs w:val="21"/>
        </w:rPr>
        <w:t xml:space="preserve"> by typing “sophomore literature” in the “Search UT Arlington” box on the University website: http://www.uta.edu/uta. </w:t>
      </w:r>
    </w:p>
    <w:p w14:paraId="6BE3AFA7" w14:textId="77777777" w:rsidR="00EB499D" w:rsidRPr="00CF09D2" w:rsidRDefault="00EB499D" w:rsidP="00EB499D">
      <w:pPr>
        <w:rPr>
          <w:rFonts w:ascii="Times New Roman" w:hAnsi="Times New Roman"/>
          <w:sz w:val="21"/>
          <w:szCs w:val="21"/>
        </w:rPr>
      </w:pPr>
    </w:p>
    <w:p w14:paraId="18D67EC0" w14:textId="45EF1263" w:rsidR="00EB499D" w:rsidRPr="00CF09D2" w:rsidRDefault="277E534F" w:rsidP="277E534F">
      <w:pPr>
        <w:spacing w:after="160" w:line="259" w:lineRule="auto"/>
        <w:rPr>
          <w:rFonts w:ascii="Times New Roman" w:hAnsi="Times New Roman"/>
          <w:b/>
          <w:bCs/>
          <w:sz w:val="21"/>
          <w:szCs w:val="21"/>
        </w:rPr>
      </w:pPr>
      <w:r w:rsidRPr="00CF09D2">
        <w:rPr>
          <w:rFonts w:ascii="Times New Roman" w:hAnsi="Times New Roman"/>
          <w:b/>
          <w:bCs/>
          <w:sz w:val="21"/>
          <w:szCs w:val="21"/>
        </w:rPr>
        <w:t>Required Textbooks and Other Course Materials:</w:t>
      </w:r>
    </w:p>
    <w:p w14:paraId="5AE16FA8" w14:textId="77777777" w:rsidR="00D55915" w:rsidRDefault="277E534F" w:rsidP="277E534F">
      <w:pPr>
        <w:rPr>
          <w:rFonts w:ascii="Times New Roman" w:hAnsi="Times New Roman"/>
          <w:i/>
          <w:iCs/>
          <w:sz w:val="21"/>
          <w:szCs w:val="21"/>
        </w:rPr>
      </w:pPr>
      <w:r w:rsidRPr="00CF09D2">
        <w:rPr>
          <w:rFonts w:ascii="Times New Roman" w:hAnsi="Times New Roman"/>
          <w:i/>
          <w:iCs/>
          <w:sz w:val="21"/>
          <w:szCs w:val="21"/>
        </w:rPr>
        <w:t>Course Readings will be available on Blackboard</w:t>
      </w:r>
      <w:r w:rsidR="00432C66">
        <w:rPr>
          <w:rFonts w:ascii="Times New Roman" w:hAnsi="Times New Roman"/>
          <w:i/>
          <w:iCs/>
          <w:sz w:val="21"/>
          <w:szCs w:val="21"/>
        </w:rPr>
        <w:t xml:space="preserve"> or through web links</w:t>
      </w:r>
      <w:r w:rsidRPr="00CF09D2">
        <w:rPr>
          <w:rFonts w:ascii="Times New Roman" w:hAnsi="Times New Roman"/>
          <w:i/>
          <w:iCs/>
          <w:sz w:val="21"/>
          <w:szCs w:val="21"/>
        </w:rPr>
        <w:t xml:space="preserve"> for each week of the course. </w:t>
      </w:r>
    </w:p>
    <w:p w14:paraId="7C104CCB" w14:textId="77777777" w:rsidR="00D55915" w:rsidRDefault="00D55915" w:rsidP="277E534F">
      <w:pPr>
        <w:rPr>
          <w:rFonts w:ascii="Times New Roman" w:hAnsi="Times New Roman"/>
          <w:i/>
          <w:iCs/>
          <w:sz w:val="21"/>
          <w:szCs w:val="21"/>
        </w:rPr>
      </w:pPr>
    </w:p>
    <w:p w14:paraId="073A0366" w14:textId="2BBEBA07" w:rsidR="001113E5" w:rsidRPr="00D55915" w:rsidRDefault="00D55915" w:rsidP="277E534F">
      <w:pPr>
        <w:rPr>
          <w:rFonts w:ascii="Times New Roman" w:hAnsi="Times New Roman"/>
          <w:i/>
          <w:iCs/>
          <w:sz w:val="28"/>
          <w:szCs w:val="28"/>
        </w:rPr>
      </w:pPr>
      <w:r>
        <w:rPr>
          <w:rFonts w:ascii="Times New Roman" w:hAnsi="Times New Roman"/>
          <w:i/>
          <w:iCs/>
          <w:sz w:val="28"/>
          <w:szCs w:val="28"/>
        </w:rPr>
        <w:t>P</w:t>
      </w:r>
      <w:r w:rsidR="277E534F" w:rsidRPr="00D55915">
        <w:rPr>
          <w:rFonts w:ascii="Times New Roman" w:hAnsi="Times New Roman"/>
          <w:i/>
          <w:iCs/>
          <w:sz w:val="28"/>
          <w:szCs w:val="28"/>
        </w:rPr>
        <w:t xml:space="preserve">rint a hard copy or bring a device to class that will enable you to access the text. </w:t>
      </w:r>
    </w:p>
    <w:p w14:paraId="55441C6A" w14:textId="7FA12C8A" w:rsidR="00EB499D" w:rsidRPr="00CF09D2" w:rsidRDefault="00EB499D" w:rsidP="00EB499D">
      <w:pPr>
        <w:rPr>
          <w:rFonts w:ascii="Times New Roman" w:hAnsi="Times New Roman"/>
          <w:bCs/>
          <w:sz w:val="21"/>
          <w:szCs w:val="21"/>
        </w:rPr>
      </w:pPr>
    </w:p>
    <w:p w14:paraId="1799B9B0" w14:textId="77777777" w:rsidR="00597A31" w:rsidRPr="00CF09D2" w:rsidRDefault="00597A31" w:rsidP="00EB499D">
      <w:pPr>
        <w:rPr>
          <w:rFonts w:ascii="Times New Roman" w:hAnsi="Times New Roman"/>
          <w:b/>
        </w:rPr>
      </w:pPr>
    </w:p>
    <w:p w14:paraId="328186F6" w14:textId="77777777" w:rsidR="00597A31" w:rsidRPr="00CF09D2" w:rsidRDefault="00597A31" w:rsidP="00EB499D">
      <w:pPr>
        <w:rPr>
          <w:rFonts w:ascii="Times New Roman" w:hAnsi="Times New Roman"/>
          <w:b/>
        </w:rPr>
      </w:pPr>
    </w:p>
    <w:p w14:paraId="04BBD179" w14:textId="77777777" w:rsidR="00597A31" w:rsidRPr="00CF09D2" w:rsidRDefault="00597A31" w:rsidP="00EB499D">
      <w:pPr>
        <w:rPr>
          <w:rFonts w:ascii="Times New Roman" w:hAnsi="Times New Roman"/>
          <w:b/>
        </w:rPr>
      </w:pPr>
    </w:p>
    <w:p w14:paraId="556BADDC" w14:textId="77777777" w:rsidR="00432C66" w:rsidRDefault="00432C66" w:rsidP="277E534F">
      <w:pPr>
        <w:rPr>
          <w:rFonts w:ascii="Times New Roman" w:hAnsi="Times New Roman"/>
          <w:b/>
          <w:bCs/>
        </w:rPr>
      </w:pPr>
    </w:p>
    <w:p w14:paraId="77B5FF74" w14:textId="185EFB5D" w:rsidR="00432C66" w:rsidRDefault="00432C66" w:rsidP="277E534F">
      <w:pPr>
        <w:rPr>
          <w:rFonts w:ascii="Times New Roman" w:hAnsi="Times New Roman"/>
          <w:b/>
          <w:bCs/>
        </w:rPr>
      </w:pPr>
    </w:p>
    <w:p w14:paraId="3C757C96" w14:textId="0416BF4F" w:rsidR="00EB499D" w:rsidRPr="00CF09D2" w:rsidRDefault="277E534F" w:rsidP="277E534F">
      <w:pPr>
        <w:rPr>
          <w:rFonts w:ascii="Times New Roman" w:hAnsi="Times New Roman"/>
          <w:b/>
          <w:bCs/>
        </w:rPr>
      </w:pPr>
      <w:r w:rsidRPr="00CF09D2">
        <w:rPr>
          <w:rFonts w:ascii="Times New Roman" w:hAnsi="Times New Roman"/>
          <w:b/>
          <w:bCs/>
        </w:rPr>
        <w:lastRenderedPageBreak/>
        <w:t>Descriptions of major assignments and examinations:</w:t>
      </w:r>
    </w:p>
    <w:p w14:paraId="55529080" w14:textId="77777777" w:rsidR="005259B8" w:rsidRPr="00CF09D2" w:rsidRDefault="005259B8" w:rsidP="0052421D">
      <w:pPr>
        <w:contextualSpacing/>
        <w:rPr>
          <w:rFonts w:ascii="Times New Roman" w:hAnsi="Times New Roman"/>
          <w:sz w:val="21"/>
          <w:szCs w:val="21"/>
        </w:rPr>
      </w:pPr>
    </w:p>
    <w:p w14:paraId="4A2A7EE5" w14:textId="6405DDFF" w:rsidR="00EB499D" w:rsidRPr="00CF09D2" w:rsidRDefault="277E534F" w:rsidP="277E534F">
      <w:pPr>
        <w:ind w:left="720"/>
        <w:contextualSpacing/>
        <w:rPr>
          <w:rFonts w:ascii="Times New Roman" w:hAnsi="Times New Roman"/>
          <w:sz w:val="21"/>
          <w:szCs w:val="21"/>
        </w:rPr>
      </w:pPr>
      <w:r w:rsidRPr="00CF09D2">
        <w:rPr>
          <w:rFonts w:ascii="Times New Roman" w:hAnsi="Times New Roman"/>
          <w:b/>
          <w:bCs/>
          <w:sz w:val="21"/>
          <w:szCs w:val="21"/>
        </w:rPr>
        <w:t>Exams:</w:t>
      </w:r>
      <w:r w:rsidRPr="00CF09D2">
        <w:rPr>
          <w:rFonts w:ascii="Times New Roman" w:hAnsi="Times New Roman"/>
          <w:sz w:val="21"/>
          <w:szCs w:val="21"/>
        </w:rPr>
        <w:t xml:space="preserve"> Each exam will cover the previous untested material.  Each exam will require a 2-4 page essay.  </w:t>
      </w:r>
      <w:r w:rsidR="00DF08C6">
        <w:rPr>
          <w:rFonts w:ascii="Times New Roman" w:hAnsi="Times New Roman"/>
          <w:sz w:val="21"/>
          <w:szCs w:val="21"/>
        </w:rPr>
        <w:t xml:space="preserve">Leonardo DiCaprio won his first Oscar in 2016 for Best Actor in </w:t>
      </w:r>
      <w:r w:rsidR="00DF08C6">
        <w:rPr>
          <w:rFonts w:ascii="Times New Roman" w:hAnsi="Times New Roman"/>
          <w:i/>
          <w:sz w:val="21"/>
          <w:szCs w:val="21"/>
        </w:rPr>
        <w:t xml:space="preserve">The </w:t>
      </w:r>
      <w:r w:rsidR="00DF08C6" w:rsidRPr="00DF08C6">
        <w:rPr>
          <w:rFonts w:ascii="Times New Roman" w:hAnsi="Times New Roman"/>
          <w:i/>
          <w:sz w:val="21"/>
          <w:szCs w:val="21"/>
        </w:rPr>
        <w:t>Revenant</w:t>
      </w:r>
      <w:r w:rsidR="00DF08C6">
        <w:rPr>
          <w:rFonts w:ascii="Times New Roman" w:hAnsi="Times New Roman"/>
          <w:sz w:val="21"/>
          <w:szCs w:val="21"/>
        </w:rPr>
        <w:t xml:space="preserve">. </w:t>
      </w:r>
      <w:r w:rsidRPr="00DF08C6">
        <w:rPr>
          <w:rFonts w:ascii="Times New Roman" w:hAnsi="Times New Roman"/>
          <w:sz w:val="21"/>
          <w:szCs w:val="21"/>
        </w:rPr>
        <w:t>Students</w:t>
      </w:r>
      <w:r w:rsidRPr="00CF09D2">
        <w:rPr>
          <w:rFonts w:ascii="Times New Roman" w:hAnsi="Times New Roman"/>
          <w:sz w:val="21"/>
          <w:szCs w:val="21"/>
        </w:rPr>
        <w:t xml:space="preserve"> will be given a list of possible essay topics prior to the exam, on the study sheet, but only one essay exam prompt from this list will be chosen. </w:t>
      </w:r>
      <w:r w:rsidRPr="00CF09D2">
        <w:rPr>
          <w:rFonts w:ascii="Times New Roman" w:hAnsi="Times New Roman"/>
          <w:b/>
          <w:bCs/>
          <w:i/>
          <w:iCs/>
          <w:sz w:val="21"/>
          <w:szCs w:val="21"/>
        </w:rPr>
        <w:t>Grading criteria</w:t>
      </w:r>
      <w:r w:rsidRPr="00CF09D2">
        <w:rPr>
          <w:rFonts w:ascii="Times New Roman" w:hAnsi="Times New Roman"/>
          <w:sz w:val="21"/>
          <w:szCs w:val="21"/>
        </w:rPr>
        <w:t xml:space="preserve"> for the essay portion will</w:t>
      </w:r>
      <w:r w:rsidR="00432C66">
        <w:rPr>
          <w:rFonts w:ascii="Times New Roman" w:hAnsi="Times New Roman"/>
          <w:sz w:val="21"/>
          <w:szCs w:val="21"/>
        </w:rPr>
        <w:t xml:space="preserve"> be</w:t>
      </w:r>
      <w:r w:rsidRPr="00CF09D2">
        <w:rPr>
          <w:rFonts w:ascii="Times New Roman" w:hAnsi="Times New Roman"/>
          <w:i/>
          <w:iCs/>
          <w:sz w:val="21"/>
          <w:szCs w:val="21"/>
        </w:rPr>
        <w:t xml:space="preserve"> </w:t>
      </w:r>
      <w:r w:rsidRPr="00CF09D2">
        <w:rPr>
          <w:rFonts w:ascii="Times New Roman" w:hAnsi="Times New Roman"/>
          <w:sz w:val="21"/>
          <w:szCs w:val="21"/>
        </w:rPr>
        <w:t xml:space="preserve">an assessment of the paper’s ability to (1) focus arguments on the exam questions, (2) construct logical arguments, and (3) support claims with relevant examples from the text(s). Although your “mechanical/editorial” writing skills </w:t>
      </w:r>
      <w:proofErr w:type="gramStart"/>
      <w:r w:rsidRPr="00CF09D2">
        <w:rPr>
          <w:rFonts w:ascii="Times New Roman" w:hAnsi="Times New Roman"/>
          <w:sz w:val="21"/>
          <w:szCs w:val="21"/>
        </w:rPr>
        <w:t>will be taken</w:t>
      </w:r>
      <w:proofErr w:type="gramEnd"/>
      <w:r w:rsidRPr="00CF09D2">
        <w:rPr>
          <w:rFonts w:ascii="Times New Roman" w:hAnsi="Times New Roman"/>
          <w:sz w:val="21"/>
          <w:szCs w:val="21"/>
        </w:rPr>
        <w:t xml:space="preserve"> into account, the</w:t>
      </w:r>
      <w:r w:rsidR="00432C66">
        <w:rPr>
          <w:rFonts w:ascii="Times New Roman" w:hAnsi="Times New Roman"/>
          <w:sz w:val="21"/>
          <w:szCs w:val="21"/>
        </w:rPr>
        <w:t>y</w:t>
      </w:r>
      <w:r w:rsidRPr="00CF09D2">
        <w:rPr>
          <w:rFonts w:ascii="Times New Roman" w:hAnsi="Times New Roman"/>
          <w:sz w:val="21"/>
          <w:szCs w:val="21"/>
        </w:rPr>
        <w:t xml:space="preserve"> will be examined more closely on the critical analysis papers and the signature assignment than on the in-class essays. </w:t>
      </w:r>
    </w:p>
    <w:p w14:paraId="5B52FFCA" w14:textId="77777777" w:rsidR="00EB499D" w:rsidRPr="00CF09D2" w:rsidRDefault="00EB499D" w:rsidP="0052421D">
      <w:pPr>
        <w:contextualSpacing/>
        <w:rPr>
          <w:rFonts w:ascii="Times New Roman" w:hAnsi="Times New Roman"/>
          <w:sz w:val="21"/>
          <w:szCs w:val="21"/>
        </w:rPr>
      </w:pPr>
      <w:r w:rsidRPr="00CF09D2">
        <w:rPr>
          <w:rFonts w:ascii="Times New Roman" w:hAnsi="Times New Roman"/>
          <w:sz w:val="21"/>
          <w:szCs w:val="21"/>
        </w:rPr>
        <w:t xml:space="preserve">   </w:t>
      </w:r>
    </w:p>
    <w:p w14:paraId="1A2BD81B" w14:textId="67CD4A09" w:rsidR="00EB499D" w:rsidRPr="00CF09D2" w:rsidRDefault="277E534F" w:rsidP="277E534F">
      <w:pPr>
        <w:ind w:left="720"/>
        <w:contextualSpacing/>
        <w:rPr>
          <w:rFonts w:ascii="Times New Roman" w:hAnsi="Times New Roman"/>
          <w:sz w:val="21"/>
          <w:szCs w:val="21"/>
        </w:rPr>
      </w:pPr>
      <w:r w:rsidRPr="00CF09D2">
        <w:rPr>
          <w:rFonts w:ascii="Times New Roman" w:hAnsi="Times New Roman"/>
          <w:b/>
          <w:bCs/>
          <w:sz w:val="21"/>
          <w:szCs w:val="21"/>
        </w:rPr>
        <w:t xml:space="preserve">Signature Assignment: </w:t>
      </w:r>
      <w:r w:rsidRPr="00CF09D2">
        <w:rPr>
          <w:rFonts w:ascii="Times New Roman" w:hAnsi="Times New Roman"/>
          <w:sz w:val="21"/>
          <w:szCs w:val="21"/>
        </w:rPr>
        <w:t xml:space="preserve">The signature assignment addresses all four of the University prescribed objectives. </w:t>
      </w:r>
      <w:r w:rsidRPr="00CF09D2">
        <w:rPr>
          <w:rFonts w:ascii="Times New Roman" w:hAnsi="Times New Roman"/>
          <w:b/>
          <w:bCs/>
          <w:sz w:val="21"/>
          <w:szCs w:val="21"/>
        </w:rPr>
        <w:t>Personal responsibility</w:t>
      </w:r>
      <w:r w:rsidRPr="00CF09D2">
        <w:rPr>
          <w:rFonts w:ascii="Times New Roman" w:hAnsi="Times New Roman"/>
          <w:sz w:val="21"/>
          <w:szCs w:val="21"/>
        </w:rPr>
        <w:t xml:space="preserve">: This essay includes the integration of outside sources; it, therefore, requires students to demonstrate personal responsibility as they use the words and ideas of other writers in an accurate and ethical manner. Citing sources properly </w:t>
      </w:r>
      <w:proofErr w:type="gramStart"/>
      <w:r w:rsidRPr="00CF09D2">
        <w:rPr>
          <w:rFonts w:ascii="Times New Roman" w:hAnsi="Times New Roman"/>
          <w:sz w:val="21"/>
          <w:szCs w:val="21"/>
        </w:rPr>
        <w:t>isn’t</w:t>
      </w:r>
      <w:proofErr w:type="gramEnd"/>
      <w:r w:rsidRPr="00CF09D2">
        <w:rPr>
          <w:rFonts w:ascii="Times New Roman" w:hAnsi="Times New Roman"/>
          <w:sz w:val="21"/>
          <w:szCs w:val="21"/>
        </w:rPr>
        <w:t xml:space="preserve"> just a matter of mechanics. </w:t>
      </w:r>
      <w:proofErr w:type="gramStart"/>
      <w:r w:rsidRPr="00CF09D2">
        <w:rPr>
          <w:rFonts w:ascii="Times New Roman" w:hAnsi="Times New Roman"/>
          <w:sz w:val="21"/>
          <w:szCs w:val="21"/>
        </w:rPr>
        <w:t>It’s</w:t>
      </w:r>
      <w:proofErr w:type="gramEnd"/>
      <w:r w:rsidRPr="00CF09D2">
        <w:rPr>
          <w:rFonts w:ascii="Times New Roman" w:hAnsi="Times New Roman"/>
          <w:sz w:val="21"/>
          <w:szCs w:val="21"/>
        </w:rPr>
        <w:t xml:space="preserve"> a question of personal responsibility (with real consequences for students) that overlaps with students’ responsibility to the academic community of which they are a part. In addition, the construction of a clearly articulated thesis statement supported by a careful analysis of textual evidence demonstrates </w:t>
      </w:r>
      <w:r w:rsidRPr="00CF09D2">
        <w:rPr>
          <w:rFonts w:ascii="Times New Roman" w:hAnsi="Times New Roman"/>
          <w:b/>
          <w:bCs/>
          <w:sz w:val="21"/>
          <w:szCs w:val="21"/>
        </w:rPr>
        <w:t>critical thinking</w:t>
      </w:r>
      <w:r w:rsidRPr="00CF09D2">
        <w:rPr>
          <w:rFonts w:ascii="Times New Roman" w:hAnsi="Times New Roman"/>
          <w:sz w:val="21"/>
          <w:szCs w:val="21"/>
        </w:rPr>
        <w:t xml:space="preserve"> and </w:t>
      </w:r>
      <w:r w:rsidRPr="00CF09D2">
        <w:rPr>
          <w:rFonts w:ascii="Times New Roman" w:hAnsi="Times New Roman"/>
          <w:b/>
          <w:bCs/>
          <w:sz w:val="21"/>
          <w:szCs w:val="21"/>
        </w:rPr>
        <w:t>communication skills</w:t>
      </w:r>
      <w:r w:rsidRPr="00CF09D2">
        <w:rPr>
          <w:rFonts w:ascii="Times New Roman" w:hAnsi="Times New Roman"/>
          <w:sz w:val="21"/>
          <w:szCs w:val="21"/>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scientific knowledge, its construction, and its influence on other subjects both human and nonhuman addresses the </w:t>
      </w:r>
      <w:r w:rsidRPr="00CF09D2">
        <w:rPr>
          <w:rFonts w:ascii="Times New Roman" w:hAnsi="Times New Roman"/>
          <w:b/>
          <w:bCs/>
          <w:sz w:val="21"/>
          <w:szCs w:val="21"/>
        </w:rPr>
        <w:t>social responsibility</w:t>
      </w:r>
      <w:r w:rsidRPr="00CF09D2">
        <w:rPr>
          <w:rFonts w:ascii="Times New Roman" w:hAnsi="Times New Roman"/>
          <w:sz w:val="21"/>
          <w:szCs w:val="21"/>
        </w:rPr>
        <w:t xml:space="preserve"> outcome. (See Assignment Sheet for a more thorough description of this essay).</w:t>
      </w:r>
    </w:p>
    <w:p w14:paraId="3AC30CC2" w14:textId="77777777" w:rsidR="00710C14" w:rsidRPr="00CF09D2" w:rsidRDefault="00710C14" w:rsidP="00B3128C">
      <w:pPr>
        <w:ind w:left="720"/>
        <w:contextualSpacing/>
        <w:rPr>
          <w:rFonts w:ascii="Times New Roman" w:hAnsi="Times New Roman"/>
          <w:sz w:val="21"/>
          <w:szCs w:val="21"/>
        </w:rPr>
      </w:pPr>
    </w:p>
    <w:p w14:paraId="5A184950" w14:textId="69EBEE4C" w:rsidR="00710C14" w:rsidRPr="00CF09D2" w:rsidRDefault="009103EA" w:rsidP="277E534F">
      <w:pPr>
        <w:ind w:left="720"/>
        <w:contextualSpacing/>
        <w:rPr>
          <w:rFonts w:ascii="Times New Roman" w:hAnsi="Times New Roman"/>
          <w:sz w:val="21"/>
          <w:szCs w:val="21"/>
        </w:rPr>
      </w:pPr>
      <w:r>
        <w:rPr>
          <w:rFonts w:ascii="Times New Roman" w:hAnsi="Times New Roman"/>
          <w:b/>
          <w:bCs/>
          <w:sz w:val="21"/>
          <w:szCs w:val="21"/>
        </w:rPr>
        <w:t>Short Papers</w:t>
      </w:r>
      <w:r w:rsidR="277E534F" w:rsidRPr="00CF09D2">
        <w:rPr>
          <w:rFonts w:ascii="Times New Roman" w:hAnsi="Times New Roman"/>
          <w:sz w:val="21"/>
          <w:szCs w:val="21"/>
        </w:rPr>
        <w:t xml:space="preserve">: There will be two short papers assigned throughout the semester. Each of these papers will have a four-page maximum length. We read for a variety of different purposes in our daily lives but one of the primary purposes of reading in this class is to read for pleasure, depth, and to be open to change. These projects </w:t>
      </w:r>
      <w:proofErr w:type="gramStart"/>
      <w:r w:rsidR="277E534F" w:rsidRPr="00CF09D2">
        <w:rPr>
          <w:rFonts w:ascii="Times New Roman" w:hAnsi="Times New Roman"/>
          <w:sz w:val="21"/>
          <w:szCs w:val="21"/>
        </w:rPr>
        <w:t>are designed</w:t>
      </w:r>
      <w:proofErr w:type="gramEnd"/>
      <w:r w:rsidR="277E534F" w:rsidRPr="00CF09D2">
        <w:rPr>
          <w:rFonts w:ascii="Times New Roman" w:hAnsi="Times New Roman"/>
          <w:sz w:val="21"/>
          <w:szCs w:val="21"/>
        </w:rPr>
        <w:t xml:space="preserve"> to help you accomplish these goals. (See individual assignment sheets for more in-depth descriptions of these projects).</w:t>
      </w:r>
    </w:p>
    <w:p w14:paraId="7F350CD6" w14:textId="380B5721" w:rsidR="00C16D23" w:rsidRPr="00CF09D2" w:rsidRDefault="00C16D23" w:rsidP="00B3128C">
      <w:pPr>
        <w:ind w:left="720"/>
        <w:contextualSpacing/>
        <w:rPr>
          <w:rFonts w:ascii="Times New Roman" w:hAnsi="Times New Roman"/>
          <w:sz w:val="21"/>
          <w:szCs w:val="21"/>
        </w:rPr>
      </w:pPr>
    </w:p>
    <w:p w14:paraId="5EEA3979" w14:textId="26880D49" w:rsidR="00C16D23" w:rsidRPr="00CF09D2" w:rsidRDefault="277E534F" w:rsidP="277E534F">
      <w:pPr>
        <w:ind w:left="720"/>
        <w:contextualSpacing/>
        <w:rPr>
          <w:rFonts w:ascii="Times New Roman" w:hAnsi="Times New Roman"/>
          <w:sz w:val="21"/>
          <w:szCs w:val="21"/>
        </w:rPr>
      </w:pPr>
      <w:r w:rsidRPr="00CF09D2">
        <w:rPr>
          <w:rFonts w:ascii="Times New Roman" w:hAnsi="Times New Roman"/>
          <w:b/>
          <w:bCs/>
          <w:sz w:val="21"/>
          <w:szCs w:val="21"/>
        </w:rPr>
        <w:t>Short Answer Tests</w:t>
      </w:r>
      <w:r w:rsidRPr="00CF09D2">
        <w:rPr>
          <w:rFonts w:ascii="Times New Roman" w:hAnsi="Times New Roman"/>
          <w:sz w:val="21"/>
          <w:szCs w:val="21"/>
        </w:rPr>
        <w:t xml:space="preserve">: Except for the first week and </w:t>
      </w:r>
      <w:r w:rsidR="00163DD2">
        <w:rPr>
          <w:rFonts w:ascii="Times New Roman" w:hAnsi="Times New Roman"/>
          <w:sz w:val="21"/>
          <w:szCs w:val="21"/>
        </w:rPr>
        <w:t>a few other exclusions</w:t>
      </w:r>
      <w:r w:rsidRPr="00CF09D2">
        <w:rPr>
          <w:rFonts w:ascii="Times New Roman" w:hAnsi="Times New Roman"/>
          <w:sz w:val="21"/>
          <w:szCs w:val="21"/>
        </w:rPr>
        <w:t xml:space="preserve">, there will be a brief short-answer exam on Fridays (i.e., 10-12 exams). The exams </w:t>
      </w:r>
      <w:r w:rsidR="009103EA">
        <w:rPr>
          <w:rFonts w:ascii="Times New Roman" w:hAnsi="Times New Roman"/>
          <w:sz w:val="21"/>
          <w:szCs w:val="21"/>
        </w:rPr>
        <w:t>might</w:t>
      </w:r>
      <w:r w:rsidRPr="00CF09D2">
        <w:rPr>
          <w:rFonts w:ascii="Times New Roman" w:hAnsi="Times New Roman"/>
          <w:sz w:val="21"/>
          <w:szCs w:val="21"/>
        </w:rPr>
        <w:t xml:space="preserve"> consist of five simple questions: typically, two or three from the previous Monday and Wednesday class’s discussion and reading assignment and two or three from those reading assignments: for example, students might identify a character name, make a brief comment on a concept we discussed, or identify an important event in the text.  The answers might be as short as one word or as long as a sentence. </w:t>
      </w:r>
      <w:r w:rsidR="009103EA">
        <w:rPr>
          <w:rFonts w:ascii="Times New Roman" w:hAnsi="Times New Roman"/>
          <w:sz w:val="21"/>
          <w:szCs w:val="21"/>
        </w:rPr>
        <w:t xml:space="preserve">The exam might also be a synthesis </w:t>
      </w:r>
      <w:proofErr w:type="gramStart"/>
      <w:r w:rsidR="00163DD2">
        <w:rPr>
          <w:rFonts w:ascii="Times New Roman" w:hAnsi="Times New Roman"/>
          <w:sz w:val="21"/>
          <w:szCs w:val="21"/>
        </w:rPr>
        <w:t>question which</w:t>
      </w:r>
      <w:proofErr w:type="gramEnd"/>
      <w:r w:rsidR="009103EA">
        <w:rPr>
          <w:rFonts w:ascii="Times New Roman" w:hAnsi="Times New Roman"/>
          <w:sz w:val="21"/>
          <w:szCs w:val="21"/>
        </w:rPr>
        <w:t xml:space="preserve"> will require a one paragraph summary/synthesis of the readings for the week. </w:t>
      </w:r>
      <w:r w:rsidRPr="00CF09D2">
        <w:rPr>
          <w:rFonts w:ascii="Times New Roman" w:hAnsi="Times New Roman"/>
          <w:b/>
          <w:bCs/>
          <w:sz w:val="21"/>
          <w:szCs w:val="21"/>
        </w:rPr>
        <w:t>Buy one Blue Book for all these exams.</w:t>
      </w:r>
      <w:r w:rsidRPr="00CF09D2">
        <w:rPr>
          <w:rFonts w:ascii="Times New Roman" w:hAnsi="Times New Roman"/>
          <w:sz w:val="21"/>
          <w:szCs w:val="21"/>
        </w:rPr>
        <w:t xml:space="preserve"> The exams will be graded 0-5. At the end of the semester the scores will be averaged (</w:t>
      </w:r>
      <w:proofErr w:type="gramStart"/>
      <w:r w:rsidRPr="00CF09D2">
        <w:rPr>
          <w:rFonts w:ascii="Times New Roman" w:hAnsi="Times New Roman"/>
          <w:sz w:val="21"/>
          <w:szCs w:val="21"/>
        </w:rPr>
        <w:t>5=</w:t>
      </w:r>
      <w:proofErr w:type="gramEnd"/>
      <w:r w:rsidRPr="00CF09D2">
        <w:rPr>
          <w:rFonts w:ascii="Times New Roman" w:hAnsi="Times New Roman"/>
          <w:sz w:val="21"/>
          <w:szCs w:val="21"/>
        </w:rPr>
        <w:t xml:space="preserve">A (100); 4=B (85); 3=C (75); 2=D (65); 1=F (55); 0 for not taking the exam) and the average of the 0 - 5 numbers will be converted into standard grades (e.g., a 4 average will be an 85). </w:t>
      </w:r>
      <w:r w:rsidRPr="00CF09D2">
        <w:rPr>
          <w:rFonts w:ascii="Times New Roman" w:hAnsi="Times New Roman"/>
          <w:i/>
          <w:iCs/>
          <w:sz w:val="21"/>
          <w:szCs w:val="21"/>
        </w:rPr>
        <w:t>Grading criteria</w:t>
      </w:r>
      <w:r w:rsidRPr="00CF09D2">
        <w:rPr>
          <w:rFonts w:ascii="Times New Roman" w:hAnsi="Times New Roman"/>
          <w:sz w:val="21"/>
          <w:szCs w:val="21"/>
        </w:rPr>
        <w:t xml:space="preserve">: either you know it or you </w:t>
      </w:r>
      <w:proofErr w:type="gramStart"/>
      <w:r w:rsidRPr="00CF09D2">
        <w:rPr>
          <w:rFonts w:ascii="Times New Roman" w:hAnsi="Times New Roman"/>
          <w:sz w:val="21"/>
          <w:szCs w:val="21"/>
        </w:rPr>
        <w:t>don’t</w:t>
      </w:r>
      <w:proofErr w:type="gramEnd"/>
      <w:r w:rsidRPr="00CF09D2">
        <w:rPr>
          <w:rFonts w:ascii="Times New Roman" w:hAnsi="Times New Roman"/>
          <w:sz w:val="21"/>
          <w:szCs w:val="21"/>
        </w:rPr>
        <w:t>!</w:t>
      </w:r>
    </w:p>
    <w:p w14:paraId="1F0E309E" w14:textId="6A96F07A" w:rsidR="00EB499D" w:rsidRPr="00CF09D2" w:rsidRDefault="00C16D23" w:rsidP="00C16D23">
      <w:pPr>
        <w:tabs>
          <w:tab w:val="left" w:pos="8550"/>
        </w:tabs>
        <w:contextualSpacing/>
        <w:rPr>
          <w:rFonts w:ascii="Times New Roman" w:hAnsi="Times New Roman"/>
          <w:sz w:val="21"/>
          <w:szCs w:val="21"/>
        </w:rPr>
      </w:pPr>
      <w:r w:rsidRPr="00CF09D2">
        <w:rPr>
          <w:rFonts w:ascii="Times New Roman" w:hAnsi="Times New Roman"/>
          <w:sz w:val="21"/>
          <w:szCs w:val="21"/>
        </w:rPr>
        <w:tab/>
      </w:r>
    </w:p>
    <w:p w14:paraId="4C0E313D" w14:textId="2BE186A0" w:rsidR="00A50503" w:rsidRPr="00CF09D2" w:rsidRDefault="277E534F" w:rsidP="277E534F">
      <w:pPr>
        <w:ind w:left="720"/>
        <w:contextualSpacing/>
        <w:rPr>
          <w:rFonts w:ascii="Times New Roman" w:hAnsi="Times New Roman"/>
          <w:sz w:val="21"/>
          <w:szCs w:val="21"/>
        </w:rPr>
      </w:pPr>
      <w:r w:rsidRPr="00CF09D2">
        <w:rPr>
          <w:rFonts w:ascii="Times New Roman" w:hAnsi="Times New Roman"/>
          <w:b/>
          <w:bCs/>
          <w:sz w:val="21"/>
          <w:szCs w:val="21"/>
        </w:rPr>
        <w:t>Participation</w:t>
      </w:r>
      <w:r w:rsidRPr="00CF09D2">
        <w:rPr>
          <w:rFonts w:ascii="Times New Roman" w:hAnsi="Times New Roman"/>
          <w:sz w:val="21"/>
          <w:szCs w:val="21"/>
        </w:rPr>
        <w:t xml:space="preserve">: You will receive a grade based on your participation during class time as well as any </w:t>
      </w:r>
      <w:proofErr w:type="gramStart"/>
      <w:r w:rsidRPr="00CF09D2">
        <w:rPr>
          <w:rFonts w:ascii="Times New Roman" w:hAnsi="Times New Roman"/>
          <w:sz w:val="21"/>
          <w:szCs w:val="21"/>
        </w:rPr>
        <w:t>online</w:t>
      </w:r>
      <w:proofErr w:type="gramEnd"/>
      <w:r w:rsidRPr="00CF09D2">
        <w:rPr>
          <w:rFonts w:ascii="Times New Roman" w:hAnsi="Times New Roman"/>
          <w:sz w:val="21"/>
          <w:szCs w:val="21"/>
        </w:rPr>
        <w:t xml:space="preserve"> discussions assigned throughout the semester. This includes being prepared to answer questions about the text, discuss key points or interpretations, or in-class writing and group work. </w:t>
      </w:r>
      <w:r w:rsidR="00DF08C6">
        <w:rPr>
          <w:rFonts w:ascii="Times New Roman" w:hAnsi="Times New Roman"/>
          <w:sz w:val="21"/>
          <w:szCs w:val="21"/>
        </w:rPr>
        <w:t xml:space="preserve">Don Shula has the most wins as a head coach in the NFL. </w:t>
      </w:r>
      <w:r w:rsidRPr="00CF09D2">
        <w:rPr>
          <w:rFonts w:ascii="Times New Roman" w:hAnsi="Times New Roman"/>
          <w:sz w:val="21"/>
          <w:szCs w:val="21"/>
        </w:rPr>
        <w:t xml:space="preserve">After each class, you will be asked to turn in notes indicating (a) what you thought the main </w:t>
      </w:r>
      <w:proofErr w:type="gramStart"/>
      <w:r w:rsidRPr="00CF09D2">
        <w:rPr>
          <w:rFonts w:ascii="Times New Roman" w:hAnsi="Times New Roman"/>
          <w:sz w:val="21"/>
          <w:szCs w:val="21"/>
        </w:rPr>
        <w:t>focus(</w:t>
      </w:r>
      <w:proofErr w:type="spellStart"/>
      <w:proofErr w:type="gramEnd"/>
      <w:r w:rsidRPr="00CF09D2">
        <w:rPr>
          <w:rFonts w:ascii="Times New Roman" w:hAnsi="Times New Roman"/>
          <w:sz w:val="21"/>
          <w:szCs w:val="21"/>
        </w:rPr>
        <w:t>es</w:t>
      </w:r>
      <w:proofErr w:type="spellEnd"/>
      <w:r w:rsidRPr="00CF09D2">
        <w:rPr>
          <w:rFonts w:ascii="Times New Roman" w:hAnsi="Times New Roman"/>
          <w:sz w:val="21"/>
          <w:szCs w:val="21"/>
        </w:rPr>
        <w:t xml:space="preserve">) of the class was/were, and (2) what idea or information was most important to you. Please make sure to write your name on the note. These notes will be part of your participation grade for the semester. Please use a </w:t>
      </w:r>
      <w:proofErr w:type="gramStart"/>
      <w:r w:rsidRPr="00CF09D2">
        <w:rPr>
          <w:rFonts w:ascii="Times New Roman" w:hAnsi="Times New Roman"/>
          <w:sz w:val="21"/>
          <w:szCs w:val="21"/>
        </w:rPr>
        <w:t>3x5 index</w:t>
      </w:r>
      <w:proofErr w:type="gramEnd"/>
      <w:r w:rsidRPr="00CF09D2">
        <w:rPr>
          <w:rFonts w:ascii="Times New Roman" w:hAnsi="Times New Roman"/>
          <w:sz w:val="21"/>
          <w:szCs w:val="21"/>
        </w:rPr>
        <w:t xml:space="preserve"> card for these notes. The notes handed in after each class can add as much as two points to your semester average if no days </w:t>
      </w:r>
      <w:proofErr w:type="gramStart"/>
      <w:r w:rsidRPr="00CF09D2">
        <w:rPr>
          <w:rFonts w:ascii="Times New Roman" w:hAnsi="Times New Roman"/>
          <w:sz w:val="21"/>
          <w:szCs w:val="21"/>
        </w:rPr>
        <w:t>are missed</w:t>
      </w:r>
      <w:proofErr w:type="gramEnd"/>
      <w:r w:rsidRPr="00CF09D2">
        <w:rPr>
          <w:rFonts w:ascii="Times New Roman" w:hAnsi="Times New Roman"/>
          <w:sz w:val="21"/>
          <w:szCs w:val="21"/>
        </w:rPr>
        <w:t xml:space="preserve">. If only three are missing, one point </w:t>
      </w:r>
      <w:proofErr w:type="gramStart"/>
      <w:r w:rsidRPr="00CF09D2">
        <w:rPr>
          <w:rFonts w:ascii="Times New Roman" w:hAnsi="Times New Roman"/>
          <w:sz w:val="21"/>
          <w:szCs w:val="21"/>
        </w:rPr>
        <w:t>will be added</w:t>
      </w:r>
      <w:proofErr w:type="gramEnd"/>
      <w:r w:rsidRPr="00CF09D2">
        <w:rPr>
          <w:rFonts w:ascii="Times New Roman" w:hAnsi="Times New Roman"/>
          <w:sz w:val="21"/>
          <w:szCs w:val="21"/>
        </w:rPr>
        <w:t xml:space="preserve"> to your semester average. </w:t>
      </w:r>
      <w:r w:rsidR="00CF09D2" w:rsidRPr="00CF09D2">
        <w:rPr>
          <w:rFonts w:ascii="Times New Roman" w:hAnsi="Times New Roman"/>
          <w:sz w:val="21"/>
          <w:szCs w:val="21"/>
        </w:rPr>
        <w:t>Four</w:t>
      </w:r>
      <w:r w:rsidRPr="00CF09D2">
        <w:rPr>
          <w:rFonts w:ascii="Times New Roman" w:hAnsi="Times New Roman"/>
          <w:sz w:val="21"/>
          <w:szCs w:val="21"/>
        </w:rPr>
        <w:t xml:space="preserve"> </w:t>
      </w:r>
      <w:r w:rsidRPr="00CF09D2">
        <w:rPr>
          <w:rFonts w:ascii="Times New Roman" w:hAnsi="Times New Roman"/>
          <w:sz w:val="21"/>
          <w:szCs w:val="21"/>
        </w:rPr>
        <w:lastRenderedPageBreak/>
        <w:t xml:space="preserve">missing </w:t>
      </w:r>
      <w:proofErr w:type="gramStart"/>
      <w:r w:rsidRPr="00CF09D2">
        <w:rPr>
          <w:rFonts w:ascii="Times New Roman" w:hAnsi="Times New Roman"/>
          <w:sz w:val="21"/>
          <w:szCs w:val="21"/>
        </w:rPr>
        <w:t>notes,</w:t>
      </w:r>
      <w:proofErr w:type="gramEnd"/>
      <w:r w:rsidRPr="00CF09D2">
        <w:rPr>
          <w:rFonts w:ascii="Times New Roman" w:hAnsi="Times New Roman"/>
          <w:sz w:val="21"/>
          <w:szCs w:val="21"/>
        </w:rPr>
        <w:t xml:space="preserve"> and you will receive no points. After five missing notes, you will notice a drop in your final average of five points. </w:t>
      </w:r>
    </w:p>
    <w:p w14:paraId="71205C3A" w14:textId="7107B848" w:rsidR="00DA109B" w:rsidRPr="00CF09D2" w:rsidRDefault="00DA109B" w:rsidP="277E534F">
      <w:pPr>
        <w:spacing w:after="160" w:line="259" w:lineRule="auto"/>
        <w:rPr>
          <w:rFonts w:ascii="Times New Roman" w:hAnsi="Times New Roman"/>
          <w:b/>
          <w:bCs/>
          <w:sz w:val="21"/>
          <w:szCs w:val="21"/>
        </w:rPr>
      </w:pPr>
    </w:p>
    <w:p w14:paraId="20F30960" w14:textId="657A9A16" w:rsidR="277E534F" w:rsidRPr="00D55915" w:rsidRDefault="277E534F" w:rsidP="00CF09D2">
      <w:pPr>
        <w:ind w:left="720"/>
        <w:rPr>
          <w:rFonts w:ascii="Times New Roman" w:hAnsi="Times New Roman"/>
          <w:sz w:val="21"/>
          <w:szCs w:val="21"/>
        </w:rPr>
      </w:pPr>
      <w:r w:rsidRPr="00D55915">
        <w:rPr>
          <w:rFonts w:ascii="Times New Roman" w:eastAsia="Times New Roman" w:hAnsi="Times New Roman"/>
          <w:b/>
          <w:bCs/>
          <w:sz w:val="21"/>
          <w:szCs w:val="21"/>
        </w:rPr>
        <w:t xml:space="preserve">Bonus Points: </w:t>
      </w:r>
      <w:r w:rsidRPr="00D55915">
        <w:rPr>
          <w:rFonts w:ascii="Times New Roman" w:eastAsia="Times New Roman" w:hAnsi="Times New Roman"/>
          <w:sz w:val="21"/>
          <w:szCs w:val="21"/>
        </w:rPr>
        <w:t xml:space="preserve">The instructor may award bonus points at various times throughout the semester. These </w:t>
      </w:r>
      <w:proofErr w:type="gramStart"/>
      <w:r w:rsidRPr="00D55915">
        <w:rPr>
          <w:rFonts w:ascii="Times New Roman" w:eastAsia="Times New Roman" w:hAnsi="Times New Roman"/>
          <w:sz w:val="21"/>
          <w:szCs w:val="21"/>
        </w:rPr>
        <w:t>will be applied</w:t>
      </w:r>
      <w:proofErr w:type="gramEnd"/>
      <w:r w:rsidRPr="00D55915">
        <w:rPr>
          <w:rFonts w:ascii="Times New Roman" w:eastAsia="Times New Roman" w:hAnsi="Times New Roman"/>
          <w:sz w:val="21"/>
          <w:szCs w:val="21"/>
        </w:rPr>
        <w:t xml:space="preserve"> to your daily participation grade. Opportunities for bonus points will occur only at the instructor’s discretion and </w:t>
      </w:r>
      <w:proofErr w:type="gramStart"/>
      <w:r w:rsidRPr="00D55915">
        <w:rPr>
          <w:rFonts w:ascii="Times New Roman" w:eastAsia="Times New Roman" w:hAnsi="Times New Roman"/>
          <w:sz w:val="21"/>
          <w:szCs w:val="21"/>
        </w:rPr>
        <w:t>will only be awarded</w:t>
      </w:r>
      <w:proofErr w:type="gramEnd"/>
      <w:r w:rsidRPr="00D55915">
        <w:rPr>
          <w:rFonts w:ascii="Times New Roman" w:eastAsia="Times New Roman" w:hAnsi="Times New Roman"/>
          <w:sz w:val="21"/>
          <w:szCs w:val="21"/>
        </w:rPr>
        <w:t xml:space="preserve"> if </w:t>
      </w:r>
      <w:r w:rsidRPr="00D55915">
        <w:rPr>
          <w:rFonts w:ascii="Times New Roman" w:eastAsia="Times New Roman" w:hAnsi="Times New Roman"/>
          <w:i/>
          <w:iCs/>
          <w:sz w:val="21"/>
          <w:szCs w:val="21"/>
        </w:rPr>
        <w:t>all</w:t>
      </w:r>
      <w:r w:rsidRPr="00D55915">
        <w:rPr>
          <w:rFonts w:ascii="Times New Roman" w:eastAsia="Times New Roman" w:hAnsi="Times New Roman"/>
          <w:sz w:val="21"/>
          <w:szCs w:val="21"/>
        </w:rPr>
        <w:t xml:space="preserve"> students have an opportunity to earn the points. </w:t>
      </w:r>
      <w:r w:rsidRPr="00D55915">
        <w:rPr>
          <w:rFonts w:ascii="Times New Roman" w:eastAsia="Times New Roman" w:hAnsi="Times New Roman"/>
          <w:b/>
          <w:bCs/>
          <w:sz w:val="21"/>
          <w:szCs w:val="21"/>
        </w:rPr>
        <w:t xml:space="preserve">Any special requests for individual extra credit assignments </w:t>
      </w:r>
      <w:proofErr w:type="gramStart"/>
      <w:r w:rsidRPr="00D55915">
        <w:rPr>
          <w:rFonts w:ascii="Times New Roman" w:eastAsia="Times New Roman" w:hAnsi="Times New Roman"/>
          <w:b/>
          <w:bCs/>
          <w:sz w:val="21"/>
          <w:szCs w:val="21"/>
        </w:rPr>
        <w:t>will be denied</w:t>
      </w:r>
      <w:proofErr w:type="gramEnd"/>
      <w:r w:rsidRPr="00D55915">
        <w:rPr>
          <w:rFonts w:ascii="Times New Roman" w:eastAsia="Times New Roman" w:hAnsi="Times New Roman"/>
          <w:b/>
          <w:bCs/>
          <w:sz w:val="21"/>
          <w:szCs w:val="21"/>
        </w:rPr>
        <w:t>.</w:t>
      </w:r>
      <w:r w:rsidRPr="00D55915">
        <w:rPr>
          <w:rFonts w:ascii="Times New Roman" w:eastAsia="Times New Roman" w:hAnsi="Times New Roman"/>
          <w:sz w:val="21"/>
          <w:szCs w:val="21"/>
        </w:rPr>
        <w:t xml:space="preserve"> Within this document, you will find your first opportunity for bonus points. Scattered throughout the syllabus, </w:t>
      </w:r>
      <w:proofErr w:type="gramStart"/>
      <w:r w:rsidRPr="00D55915">
        <w:rPr>
          <w:rFonts w:ascii="Times New Roman" w:eastAsia="Times New Roman" w:hAnsi="Times New Roman"/>
          <w:sz w:val="21"/>
          <w:szCs w:val="21"/>
        </w:rPr>
        <w:t>I’ve</w:t>
      </w:r>
      <w:proofErr w:type="gramEnd"/>
      <w:r w:rsidRPr="00D55915">
        <w:rPr>
          <w:rFonts w:ascii="Times New Roman" w:eastAsia="Times New Roman" w:hAnsi="Times New Roman"/>
          <w:sz w:val="21"/>
          <w:szCs w:val="21"/>
        </w:rPr>
        <w:t xml:space="preserve"> hidden five items of pop culture trivia. Anyone who can send me an</w:t>
      </w:r>
      <w:r w:rsidR="00CF09D2" w:rsidRPr="00D55915">
        <w:rPr>
          <w:rFonts w:ascii="Times New Roman" w:eastAsia="Times New Roman" w:hAnsi="Times New Roman"/>
          <w:sz w:val="21"/>
          <w:szCs w:val="21"/>
        </w:rPr>
        <w:t xml:space="preserve"> email with all five will have a bonus 100 </w:t>
      </w:r>
      <w:r w:rsidRPr="00D55915">
        <w:rPr>
          <w:rFonts w:ascii="Times New Roman" w:eastAsia="Times New Roman" w:hAnsi="Times New Roman"/>
          <w:sz w:val="21"/>
          <w:szCs w:val="21"/>
        </w:rPr>
        <w:t xml:space="preserve">added to his or her </w:t>
      </w:r>
      <w:r w:rsidR="00CF09D2" w:rsidRPr="00D55915">
        <w:rPr>
          <w:rFonts w:ascii="Times New Roman" w:eastAsia="Times New Roman" w:hAnsi="Times New Roman"/>
          <w:sz w:val="21"/>
          <w:szCs w:val="21"/>
        </w:rPr>
        <w:t>quiz</w:t>
      </w:r>
      <w:r w:rsidRPr="00D55915">
        <w:rPr>
          <w:rFonts w:ascii="Times New Roman" w:eastAsia="Times New Roman" w:hAnsi="Times New Roman"/>
          <w:sz w:val="21"/>
          <w:szCs w:val="21"/>
        </w:rPr>
        <w:t xml:space="preserve"> grade. You must find all five to receive the bonus points, and emails must be received by the start of the </w:t>
      </w:r>
      <w:proofErr w:type="gramStart"/>
      <w:r w:rsidRPr="00D55915">
        <w:rPr>
          <w:rFonts w:ascii="Times New Roman" w:eastAsia="Times New Roman" w:hAnsi="Times New Roman"/>
          <w:sz w:val="21"/>
          <w:szCs w:val="21"/>
        </w:rPr>
        <w:t>second class</w:t>
      </w:r>
      <w:proofErr w:type="gramEnd"/>
      <w:r w:rsidRPr="00D55915">
        <w:rPr>
          <w:rFonts w:ascii="Times New Roman" w:eastAsia="Times New Roman" w:hAnsi="Times New Roman"/>
          <w:sz w:val="21"/>
          <w:szCs w:val="21"/>
        </w:rPr>
        <w:t xml:space="preserve"> meeting. Good luck!</w:t>
      </w:r>
    </w:p>
    <w:p w14:paraId="476C2B58" w14:textId="2C135795" w:rsidR="277E534F" w:rsidRPr="00CF09D2" w:rsidRDefault="277E534F" w:rsidP="277E534F">
      <w:pPr>
        <w:spacing w:after="160" w:line="259" w:lineRule="auto"/>
        <w:ind w:firstLine="720"/>
        <w:rPr>
          <w:rFonts w:ascii="Times New Roman" w:hAnsi="Times New Roman"/>
          <w:b/>
          <w:bCs/>
          <w:sz w:val="20"/>
          <w:szCs w:val="20"/>
        </w:rPr>
      </w:pPr>
    </w:p>
    <w:p w14:paraId="54AD92C3" w14:textId="7EF0A614" w:rsidR="00EB499D" w:rsidRPr="00CF09D2" w:rsidRDefault="277E534F" w:rsidP="277E534F">
      <w:pPr>
        <w:spacing w:after="160" w:line="259" w:lineRule="auto"/>
        <w:rPr>
          <w:rFonts w:ascii="Times New Roman" w:hAnsi="Times New Roman"/>
          <w:b/>
          <w:bCs/>
          <w:sz w:val="21"/>
          <w:szCs w:val="21"/>
        </w:rPr>
      </w:pPr>
      <w:r w:rsidRPr="00CF09D2">
        <w:rPr>
          <w:rFonts w:ascii="Times New Roman" w:hAnsi="Times New Roman"/>
          <w:b/>
          <w:bCs/>
          <w:sz w:val="21"/>
          <w:szCs w:val="21"/>
        </w:rPr>
        <w:t>Major Assignments/Grade Distribution:</w:t>
      </w:r>
    </w:p>
    <w:p w14:paraId="016387DC" w14:textId="77777777" w:rsidR="00BB05E0" w:rsidRPr="00CF09D2" w:rsidRDefault="00BB05E0" w:rsidP="0052421D">
      <w:pPr>
        <w:contextualSpacing/>
        <w:rPr>
          <w:rFonts w:ascii="Times New Roman" w:hAnsi="Times New Roman"/>
          <w:sz w:val="21"/>
          <w:szCs w:val="21"/>
        </w:rPr>
      </w:pPr>
    </w:p>
    <w:p w14:paraId="454AA6C7" w14:textId="77777777" w:rsidR="00EB499D" w:rsidRPr="00CF09D2" w:rsidRDefault="00EB499D" w:rsidP="277E534F">
      <w:pPr>
        <w:contextualSpacing/>
        <w:rPr>
          <w:rFonts w:ascii="Times New Roman" w:hAnsi="Times New Roman"/>
          <w:sz w:val="21"/>
          <w:szCs w:val="21"/>
        </w:rPr>
      </w:pPr>
      <w:r w:rsidRPr="00CF09D2">
        <w:rPr>
          <w:rFonts w:ascii="Times New Roman" w:hAnsi="Times New Roman"/>
          <w:sz w:val="21"/>
          <w:szCs w:val="21"/>
        </w:rPr>
        <w:t>Exam 1</w:t>
      </w:r>
      <w:r w:rsidRPr="00CF09D2">
        <w:rPr>
          <w:rFonts w:ascii="Times New Roman" w:hAnsi="Times New Roman"/>
          <w:sz w:val="21"/>
          <w:szCs w:val="21"/>
        </w:rPr>
        <w:tab/>
      </w:r>
      <w:r w:rsidRPr="00CF09D2">
        <w:rPr>
          <w:rFonts w:ascii="Times New Roman" w:hAnsi="Times New Roman"/>
          <w:sz w:val="21"/>
          <w:szCs w:val="21"/>
        </w:rPr>
        <w:tab/>
      </w:r>
      <w:r w:rsidRPr="00CF09D2">
        <w:rPr>
          <w:rFonts w:ascii="Times New Roman" w:hAnsi="Times New Roman"/>
          <w:sz w:val="21"/>
          <w:szCs w:val="21"/>
        </w:rPr>
        <w:tab/>
      </w:r>
      <w:r w:rsidRPr="00CF09D2">
        <w:rPr>
          <w:rFonts w:ascii="Times New Roman" w:hAnsi="Times New Roman"/>
          <w:sz w:val="21"/>
          <w:szCs w:val="21"/>
        </w:rPr>
        <w:tab/>
      </w:r>
      <w:r w:rsidRPr="00CF09D2">
        <w:rPr>
          <w:rFonts w:ascii="Times New Roman" w:hAnsi="Times New Roman"/>
          <w:sz w:val="21"/>
          <w:szCs w:val="21"/>
        </w:rPr>
        <w:tab/>
        <w:t>20%</w:t>
      </w:r>
      <w:r w:rsidRPr="00CF09D2">
        <w:rPr>
          <w:rFonts w:ascii="Times New Roman" w:hAnsi="Times New Roman"/>
          <w:sz w:val="21"/>
          <w:szCs w:val="21"/>
        </w:rPr>
        <w:tab/>
      </w:r>
    </w:p>
    <w:p w14:paraId="5BECFC4E" w14:textId="4EF35F82" w:rsidR="00EB499D" w:rsidRPr="00CF09D2" w:rsidRDefault="00EB499D" w:rsidP="277E534F">
      <w:pPr>
        <w:contextualSpacing/>
        <w:rPr>
          <w:rFonts w:ascii="Times New Roman" w:hAnsi="Times New Roman"/>
          <w:sz w:val="21"/>
          <w:szCs w:val="21"/>
        </w:rPr>
      </w:pPr>
      <w:r w:rsidRPr="00CF09D2">
        <w:rPr>
          <w:rFonts w:ascii="Times New Roman" w:hAnsi="Times New Roman"/>
          <w:sz w:val="21"/>
          <w:szCs w:val="21"/>
        </w:rPr>
        <w:t xml:space="preserve">Exam 2 </w:t>
      </w:r>
      <w:r w:rsidRPr="00CF09D2">
        <w:rPr>
          <w:rFonts w:ascii="Times New Roman" w:hAnsi="Times New Roman"/>
          <w:sz w:val="21"/>
          <w:szCs w:val="21"/>
        </w:rPr>
        <w:tab/>
      </w:r>
      <w:r w:rsidRPr="00CF09D2">
        <w:rPr>
          <w:rFonts w:ascii="Times New Roman" w:hAnsi="Times New Roman"/>
          <w:sz w:val="21"/>
          <w:szCs w:val="21"/>
        </w:rPr>
        <w:tab/>
      </w:r>
      <w:r w:rsidRPr="00CF09D2">
        <w:rPr>
          <w:rFonts w:ascii="Times New Roman" w:hAnsi="Times New Roman"/>
          <w:sz w:val="21"/>
          <w:szCs w:val="21"/>
        </w:rPr>
        <w:tab/>
      </w:r>
      <w:r w:rsidRPr="00CF09D2">
        <w:rPr>
          <w:rFonts w:ascii="Times New Roman" w:hAnsi="Times New Roman"/>
          <w:sz w:val="21"/>
          <w:szCs w:val="21"/>
        </w:rPr>
        <w:tab/>
      </w:r>
      <w:r w:rsidR="00D55915">
        <w:rPr>
          <w:rFonts w:ascii="Times New Roman" w:hAnsi="Times New Roman"/>
          <w:sz w:val="21"/>
          <w:szCs w:val="21"/>
        </w:rPr>
        <w:tab/>
      </w:r>
      <w:r w:rsidR="00A50503" w:rsidRPr="00CF09D2">
        <w:rPr>
          <w:rFonts w:ascii="Times New Roman" w:hAnsi="Times New Roman"/>
          <w:sz w:val="21"/>
          <w:szCs w:val="21"/>
        </w:rPr>
        <w:t>25</w:t>
      </w:r>
      <w:r w:rsidRPr="00CF09D2">
        <w:rPr>
          <w:rFonts w:ascii="Times New Roman" w:hAnsi="Times New Roman"/>
          <w:sz w:val="21"/>
          <w:szCs w:val="21"/>
        </w:rPr>
        <w:t>%</w:t>
      </w:r>
    </w:p>
    <w:p w14:paraId="2D981846" w14:textId="77777777" w:rsidR="00EB499D" w:rsidRPr="00CF09D2" w:rsidRDefault="00EB499D" w:rsidP="277E534F">
      <w:pPr>
        <w:contextualSpacing/>
        <w:rPr>
          <w:rFonts w:ascii="Times New Roman" w:hAnsi="Times New Roman"/>
          <w:sz w:val="21"/>
          <w:szCs w:val="21"/>
        </w:rPr>
      </w:pPr>
      <w:r w:rsidRPr="00CF09D2">
        <w:rPr>
          <w:rFonts w:ascii="Times New Roman" w:hAnsi="Times New Roman"/>
          <w:sz w:val="21"/>
          <w:szCs w:val="21"/>
        </w:rPr>
        <w:t xml:space="preserve">Signature Assignment Paper </w:t>
      </w:r>
      <w:r w:rsidRPr="00CF09D2">
        <w:rPr>
          <w:rFonts w:ascii="Times New Roman" w:hAnsi="Times New Roman"/>
          <w:sz w:val="21"/>
          <w:szCs w:val="21"/>
        </w:rPr>
        <w:tab/>
      </w:r>
      <w:r w:rsidRPr="00CF09D2">
        <w:rPr>
          <w:rFonts w:ascii="Times New Roman" w:hAnsi="Times New Roman"/>
          <w:sz w:val="21"/>
          <w:szCs w:val="21"/>
        </w:rPr>
        <w:tab/>
        <w:t xml:space="preserve">30% </w:t>
      </w:r>
    </w:p>
    <w:p w14:paraId="5CD97EDA" w14:textId="52E31263" w:rsidR="00BD739A" w:rsidRPr="00CF09D2" w:rsidRDefault="00A50503" w:rsidP="277E534F">
      <w:pPr>
        <w:contextualSpacing/>
        <w:rPr>
          <w:rFonts w:ascii="Times New Roman" w:hAnsi="Times New Roman"/>
          <w:sz w:val="21"/>
          <w:szCs w:val="21"/>
        </w:rPr>
      </w:pPr>
      <w:r w:rsidRPr="00CF09D2">
        <w:rPr>
          <w:rFonts w:ascii="Times New Roman" w:hAnsi="Times New Roman"/>
          <w:sz w:val="21"/>
          <w:szCs w:val="21"/>
        </w:rPr>
        <w:t>Short Paper</w:t>
      </w:r>
      <w:r w:rsidR="00D55915">
        <w:rPr>
          <w:rFonts w:ascii="Times New Roman" w:hAnsi="Times New Roman"/>
          <w:sz w:val="21"/>
          <w:szCs w:val="21"/>
        </w:rPr>
        <w:t xml:space="preserve">s </w:t>
      </w:r>
      <w:r w:rsidRPr="00CF09D2">
        <w:rPr>
          <w:rFonts w:ascii="Times New Roman" w:hAnsi="Times New Roman"/>
          <w:sz w:val="21"/>
          <w:szCs w:val="21"/>
        </w:rPr>
        <w:tab/>
      </w:r>
      <w:r w:rsidR="00E92EF5" w:rsidRPr="00CF09D2">
        <w:rPr>
          <w:rFonts w:ascii="Times New Roman" w:hAnsi="Times New Roman"/>
          <w:sz w:val="21"/>
          <w:szCs w:val="21"/>
        </w:rPr>
        <w:tab/>
      </w:r>
      <w:r w:rsidR="00E92EF5" w:rsidRPr="00CF09D2">
        <w:rPr>
          <w:rFonts w:ascii="Times New Roman" w:hAnsi="Times New Roman"/>
          <w:sz w:val="21"/>
          <w:szCs w:val="21"/>
        </w:rPr>
        <w:tab/>
      </w:r>
      <w:r w:rsidR="00E92EF5" w:rsidRPr="00CF09D2">
        <w:rPr>
          <w:rFonts w:ascii="Times New Roman" w:hAnsi="Times New Roman"/>
          <w:sz w:val="21"/>
          <w:szCs w:val="21"/>
        </w:rPr>
        <w:tab/>
      </w:r>
      <w:r w:rsidRPr="00CF09D2">
        <w:rPr>
          <w:rFonts w:ascii="Times New Roman" w:hAnsi="Times New Roman"/>
          <w:sz w:val="21"/>
          <w:szCs w:val="21"/>
        </w:rPr>
        <w:t>1</w:t>
      </w:r>
      <w:r w:rsidR="00BD739A" w:rsidRPr="00CF09D2">
        <w:rPr>
          <w:rFonts w:ascii="Times New Roman" w:hAnsi="Times New Roman"/>
          <w:sz w:val="21"/>
          <w:szCs w:val="21"/>
        </w:rPr>
        <w:t>0%</w:t>
      </w:r>
    </w:p>
    <w:p w14:paraId="2099C5DB" w14:textId="4D1F6741" w:rsidR="00A50503" w:rsidRPr="00CF09D2" w:rsidRDefault="00CF09D2" w:rsidP="277E534F">
      <w:pPr>
        <w:contextualSpacing/>
        <w:rPr>
          <w:rFonts w:ascii="Times New Roman" w:hAnsi="Times New Roman"/>
          <w:sz w:val="21"/>
          <w:szCs w:val="21"/>
        </w:rPr>
      </w:pPr>
      <w:r w:rsidRPr="00CF09D2">
        <w:rPr>
          <w:rFonts w:ascii="Times New Roman" w:hAnsi="Times New Roman"/>
          <w:sz w:val="21"/>
          <w:szCs w:val="21"/>
        </w:rPr>
        <w:t>Weekly Quizzes</w:t>
      </w:r>
      <w:r w:rsidR="00A50503" w:rsidRPr="00CF09D2">
        <w:rPr>
          <w:rFonts w:ascii="Times New Roman" w:hAnsi="Times New Roman"/>
          <w:sz w:val="21"/>
          <w:szCs w:val="21"/>
        </w:rPr>
        <w:tab/>
      </w:r>
      <w:r w:rsidR="00A50503" w:rsidRPr="00CF09D2">
        <w:rPr>
          <w:rFonts w:ascii="Times New Roman" w:hAnsi="Times New Roman"/>
          <w:sz w:val="21"/>
          <w:szCs w:val="21"/>
        </w:rPr>
        <w:tab/>
      </w:r>
      <w:r w:rsidR="00A50503" w:rsidRPr="00CF09D2">
        <w:rPr>
          <w:rFonts w:ascii="Times New Roman" w:hAnsi="Times New Roman"/>
          <w:sz w:val="21"/>
          <w:szCs w:val="21"/>
        </w:rPr>
        <w:tab/>
      </w:r>
      <w:r w:rsidR="00A50503" w:rsidRPr="00CF09D2">
        <w:rPr>
          <w:rFonts w:ascii="Times New Roman" w:hAnsi="Times New Roman"/>
          <w:sz w:val="21"/>
          <w:szCs w:val="21"/>
        </w:rPr>
        <w:tab/>
        <w:t>15%</w:t>
      </w:r>
    </w:p>
    <w:p w14:paraId="66E3C424" w14:textId="77777777" w:rsidR="00EB499D" w:rsidRPr="00CF09D2" w:rsidRDefault="00EB499D" w:rsidP="0052421D">
      <w:pPr>
        <w:contextualSpacing/>
        <w:rPr>
          <w:rFonts w:ascii="Times New Roman" w:hAnsi="Times New Roman"/>
          <w:sz w:val="21"/>
          <w:szCs w:val="21"/>
        </w:rPr>
      </w:pPr>
    </w:p>
    <w:p w14:paraId="4AE89828"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sz w:val="21"/>
          <w:szCs w:val="21"/>
        </w:rPr>
        <w:t xml:space="preserve">Final grades </w:t>
      </w:r>
      <w:proofErr w:type="gramStart"/>
      <w:r w:rsidRPr="00CF09D2">
        <w:rPr>
          <w:rFonts w:ascii="Times New Roman" w:hAnsi="Times New Roman"/>
          <w:sz w:val="21"/>
          <w:szCs w:val="21"/>
        </w:rPr>
        <w:t>will be calculated</w:t>
      </w:r>
      <w:proofErr w:type="gramEnd"/>
      <w:r w:rsidRPr="00CF09D2">
        <w:rPr>
          <w:rFonts w:ascii="Times New Roman" w:hAnsi="Times New Roman"/>
          <w:sz w:val="21"/>
          <w:szCs w:val="21"/>
        </w:rPr>
        <w:t xml:space="preserve"> as follows: A=89.5-100%, B=79.5-89.99%, C=69.5-79.99%, F=69.4% and below; Z=see the Z grade policy above. </w:t>
      </w:r>
    </w:p>
    <w:p w14:paraId="582212C4" w14:textId="77777777" w:rsidR="00EB499D" w:rsidRPr="00CF09D2" w:rsidRDefault="00EB499D" w:rsidP="0052421D">
      <w:pPr>
        <w:contextualSpacing/>
        <w:rPr>
          <w:rFonts w:ascii="Times New Roman" w:hAnsi="Times New Roman"/>
          <w:sz w:val="21"/>
          <w:szCs w:val="21"/>
        </w:rPr>
      </w:pPr>
    </w:p>
    <w:p w14:paraId="2E36DA0C"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Grades.</w:t>
      </w:r>
      <w:r w:rsidRPr="00CF09D2">
        <w:rPr>
          <w:rFonts w:ascii="Times New Roman" w:hAnsi="Times New Roman"/>
          <w:sz w:val="21"/>
          <w:szCs w:val="21"/>
        </w:rPr>
        <w:t xml:space="preserve"> Grades are A, B, C, D, and F. All projects must be submitted to Blackboard before the </w:t>
      </w:r>
      <w:proofErr w:type="gramStart"/>
      <w:r w:rsidRPr="00CF09D2">
        <w:rPr>
          <w:rFonts w:ascii="Times New Roman" w:hAnsi="Times New Roman"/>
          <w:sz w:val="21"/>
          <w:szCs w:val="21"/>
        </w:rPr>
        <w:t>project’s</w:t>
      </w:r>
      <w:proofErr w:type="gramEnd"/>
      <w:r w:rsidRPr="00CF09D2">
        <w:rPr>
          <w:rFonts w:ascii="Times New Roman" w:hAnsi="Times New Roman"/>
          <w:sz w:val="21"/>
          <w:szCs w:val="21"/>
        </w:rPr>
        <w:t xml:space="preserve"> stated deadline. </w:t>
      </w:r>
      <w:r w:rsidRPr="00CF09D2">
        <w:rPr>
          <w:rFonts w:ascii="Times New Roman" w:hAnsi="Times New Roman"/>
          <w:b/>
          <w:bCs/>
          <w:sz w:val="21"/>
          <w:szCs w:val="21"/>
        </w:rPr>
        <w:t>Keep all papers</w:t>
      </w:r>
      <w:r w:rsidRPr="00CF09D2">
        <w:rPr>
          <w:rFonts w:ascii="Times New Roman" w:hAnsi="Times New Roman"/>
          <w:sz w:val="21"/>
          <w:szCs w:val="21"/>
        </w:rPr>
        <w:t xml:space="preserve"> until you receive your final grade from the university (this is also how you will keep track of your grade throughout the course). You cannot challenge a grade without evidence.</w:t>
      </w:r>
    </w:p>
    <w:p w14:paraId="0957C6F8" w14:textId="77777777" w:rsidR="00EB499D" w:rsidRPr="00CF09D2" w:rsidRDefault="00EB499D" w:rsidP="0052421D">
      <w:pPr>
        <w:contextualSpacing/>
        <w:rPr>
          <w:rFonts w:ascii="Times New Roman" w:hAnsi="Times New Roman"/>
          <w:sz w:val="21"/>
          <w:szCs w:val="21"/>
        </w:rPr>
      </w:pPr>
    </w:p>
    <w:p w14:paraId="0778CBF3"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sz w:val="21"/>
          <w:szCs w:val="21"/>
        </w:rPr>
        <w:t xml:space="preserve">The Z grade </w:t>
      </w:r>
      <w:proofErr w:type="gramStart"/>
      <w:r w:rsidRPr="00CF09D2">
        <w:rPr>
          <w:rFonts w:ascii="Times New Roman" w:hAnsi="Times New Roman"/>
          <w:sz w:val="21"/>
          <w:szCs w:val="21"/>
        </w:rPr>
        <w:t>is reserved</w:t>
      </w:r>
      <w:proofErr w:type="gramEnd"/>
      <w:r w:rsidRPr="00CF09D2">
        <w:rPr>
          <w:rFonts w:ascii="Times New Roman" w:hAnsi="Times New Roman"/>
          <w:sz w:val="21"/>
          <w:szCs w:val="21"/>
        </w:rPr>
        <w:t xml:space="preserve"> for students who attend class regularly, participate actively, and complete all the assigned work on time but simply fail to write well enough to earn a passing grade. </w:t>
      </w:r>
      <w:r w:rsidRPr="00CF09D2">
        <w:rPr>
          <w:rFonts w:ascii="Times New Roman" w:hAnsi="Times New Roman"/>
          <w:b/>
          <w:bCs/>
          <w:sz w:val="21"/>
          <w:szCs w:val="21"/>
        </w:rPr>
        <w:t xml:space="preserve">This judgment </w:t>
      </w:r>
      <w:proofErr w:type="gramStart"/>
      <w:r w:rsidRPr="00CF09D2">
        <w:rPr>
          <w:rFonts w:ascii="Times New Roman" w:hAnsi="Times New Roman"/>
          <w:b/>
          <w:bCs/>
          <w:sz w:val="21"/>
          <w:szCs w:val="21"/>
        </w:rPr>
        <w:t>is made by the instructor and not necessarily based upon a number average</w:t>
      </w:r>
      <w:proofErr w:type="gramEnd"/>
      <w:r w:rsidRPr="00CF09D2">
        <w:rPr>
          <w:rFonts w:ascii="Times New Roman" w:hAnsi="Times New Roman"/>
          <w:b/>
          <w:bCs/>
          <w:sz w:val="21"/>
          <w:szCs w:val="21"/>
        </w:rPr>
        <w:t xml:space="preserve">. </w:t>
      </w:r>
      <w:r w:rsidRPr="00CF09D2">
        <w:rPr>
          <w:rFonts w:ascii="Times New Roman" w:hAnsi="Times New Roman"/>
          <w:sz w:val="21"/>
          <w:szCs w:val="21"/>
        </w:rPr>
        <w:t xml:space="preserve">The Z grade </w:t>
      </w:r>
      <w:proofErr w:type="gramStart"/>
      <w:r w:rsidRPr="00CF09D2">
        <w:rPr>
          <w:rFonts w:ascii="Times New Roman" w:hAnsi="Times New Roman"/>
          <w:sz w:val="21"/>
          <w:szCs w:val="21"/>
        </w:rPr>
        <w:t>is intended</w:t>
      </w:r>
      <w:proofErr w:type="gramEnd"/>
      <w:r w:rsidRPr="00CF09D2">
        <w:rPr>
          <w:rFonts w:ascii="Times New Roman" w:hAnsi="Times New Roman"/>
          <w:sz w:val="21"/>
          <w:szCs w:val="21"/>
        </w:rPr>
        <w:t xml:space="preserve"> to reward students for good effort. While students who receive a Z will not get credit for the course, the Z grade will not affect their grade point average. They may repeat the course for credit until they do earn a passing grade. </w:t>
      </w:r>
    </w:p>
    <w:p w14:paraId="4034D111" w14:textId="77777777" w:rsidR="00EB499D" w:rsidRPr="00CF09D2" w:rsidRDefault="00EB499D" w:rsidP="0052421D">
      <w:pPr>
        <w:contextualSpacing/>
        <w:rPr>
          <w:rFonts w:ascii="Times New Roman" w:hAnsi="Times New Roman"/>
          <w:sz w:val="21"/>
          <w:szCs w:val="21"/>
        </w:rPr>
      </w:pPr>
    </w:p>
    <w:p w14:paraId="45453DF6"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sz w:val="21"/>
          <w:szCs w:val="21"/>
        </w:rPr>
        <w:t xml:space="preserve">The F grade, which does negatively affect GPA, goes to failing students who do not participate actively in class, and/or do not complete assigned work.  </w:t>
      </w:r>
    </w:p>
    <w:p w14:paraId="0C66D678" w14:textId="77777777" w:rsidR="00EB499D" w:rsidRPr="00CF09D2" w:rsidRDefault="00EB499D" w:rsidP="0052421D">
      <w:pPr>
        <w:contextualSpacing/>
        <w:rPr>
          <w:rFonts w:ascii="Times New Roman" w:hAnsi="Times New Roman"/>
          <w:sz w:val="21"/>
          <w:szCs w:val="21"/>
        </w:rPr>
      </w:pPr>
    </w:p>
    <w:p w14:paraId="603E73BD" w14:textId="6527F182" w:rsidR="00EB499D" w:rsidRPr="00CF09D2" w:rsidRDefault="277E534F" w:rsidP="277E534F">
      <w:pPr>
        <w:contextualSpacing/>
        <w:rPr>
          <w:rFonts w:ascii="Times New Roman" w:hAnsi="Times New Roman"/>
          <w:b/>
          <w:bCs/>
          <w:i/>
          <w:iCs/>
          <w:sz w:val="21"/>
          <w:szCs w:val="21"/>
        </w:rPr>
      </w:pPr>
      <w:r w:rsidRPr="00CF09D2">
        <w:rPr>
          <w:rFonts w:ascii="Times New Roman" w:hAnsi="Times New Roman"/>
          <w:b/>
          <w:bCs/>
          <w:sz w:val="21"/>
          <w:szCs w:val="21"/>
        </w:rPr>
        <w:t xml:space="preserve">Please note that the signature assignment </w:t>
      </w:r>
      <w:proofErr w:type="gramStart"/>
      <w:r w:rsidRPr="00CF09D2">
        <w:rPr>
          <w:rFonts w:ascii="Times New Roman" w:hAnsi="Times New Roman"/>
          <w:b/>
          <w:bCs/>
          <w:sz w:val="21"/>
          <w:szCs w:val="21"/>
        </w:rPr>
        <w:t>must be completed</w:t>
      </w:r>
      <w:proofErr w:type="gramEnd"/>
      <w:r w:rsidRPr="00CF09D2">
        <w:rPr>
          <w:rFonts w:ascii="Times New Roman" w:hAnsi="Times New Roman"/>
          <w:b/>
          <w:bCs/>
          <w:sz w:val="21"/>
          <w:szCs w:val="21"/>
        </w:rPr>
        <w:t xml:space="preserve"> to pass the course. </w:t>
      </w:r>
      <w:r w:rsidRPr="00CF09D2">
        <w:rPr>
          <w:rFonts w:ascii="Times New Roman" w:hAnsi="Times New Roman"/>
          <w:sz w:val="21"/>
          <w:szCs w:val="21"/>
        </w:rPr>
        <w:t xml:space="preserve">If you fail to complete the signature assignment, you will fail the course, regardless of your average. </w:t>
      </w:r>
      <w:r w:rsidRPr="00CF09D2">
        <w:rPr>
          <w:rFonts w:ascii="Times New Roman" w:hAnsi="Times New Roman"/>
          <w:b/>
          <w:bCs/>
          <w:i/>
          <w:iCs/>
          <w:sz w:val="21"/>
          <w:szCs w:val="21"/>
        </w:rPr>
        <w:t xml:space="preserve">Completion means that something </w:t>
      </w:r>
      <w:proofErr w:type="gramStart"/>
      <w:r w:rsidRPr="00CF09D2">
        <w:rPr>
          <w:rFonts w:ascii="Times New Roman" w:hAnsi="Times New Roman"/>
          <w:b/>
          <w:bCs/>
          <w:i/>
          <w:iCs/>
          <w:sz w:val="21"/>
          <w:szCs w:val="21"/>
        </w:rPr>
        <w:t>is turned in</w:t>
      </w:r>
      <w:proofErr w:type="gramEnd"/>
      <w:r w:rsidRPr="00CF09D2">
        <w:rPr>
          <w:rFonts w:ascii="Times New Roman" w:hAnsi="Times New Roman"/>
          <w:b/>
          <w:bCs/>
          <w:i/>
          <w:iCs/>
          <w:sz w:val="21"/>
          <w:szCs w:val="21"/>
        </w:rPr>
        <w:t xml:space="preserve"> as a “final draft.” I will not accept late papers, but I will accept an “incomplete” or “unfinished” paper if submitted by deadline.  It is better to submit </w:t>
      </w:r>
      <w:proofErr w:type="gramStart"/>
      <w:r w:rsidRPr="00CF09D2">
        <w:rPr>
          <w:rFonts w:ascii="Times New Roman" w:hAnsi="Times New Roman"/>
          <w:b/>
          <w:bCs/>
          <w:i/>
          <w:iCs/>
          <w:sz w:val="21"/>
          <w:szCs w:val="21"/>
        </w:rPr>
        <w:t>something and receive a poor grade than nothing</w:t>
      </w:r>
      <w:proofErr w:type="gramEnd"/>
      <w:r w:rsidRPr="00CF09D2">
        <w:rPr>
          <w:rFonts w:ascii="Times New Roman" w:hAnsi="Times New Roman"/>
          <w:b/>
          <w:bCs/>
          <w:i/>
          <w:iCs/>
          <w:sz w:val="21"/>
          <w:szCs w:val="21"/>
        </w:rPr>
        <w:t xml:space="preserve"> and receive a zero.  </w:t>
      </w:r>
    </w:p>
    <w:p w14:paraId="56EAF1B3" w14:textId="77777777" w:rsidR="00EB499D" w:rsidRPr="00CF09D2" w:rsidRDefault="00EB499D" w:rsidP="0052421D">
      <w:pPr>
        <w:contextualSpacing/>
        <w:rPr>
          <w:rFonts w:ascii="Times New Roman" w:hAnsi="Times New Roman"/>
          <w:sz w:val="21"/>
          <w:szCs w:val="21"/>
        </w:rPr>
      </w:pPr>
    </w:p>
    <w:p w14:paraId="5888B697" w14:textId="0FBCD6E2" w:rsidR="00EE1FD4" w:rsidRPr="00CF09D2" w:rsidRDefault="277E534F" w:rsidP="00EE1FD4">
      <w:pPr>
        <w:contextualSpacing/>
        <w:rPr>
          <w:rFonts w:ascii="Times New Roman" w:hAnsi="Times New Roman"/>
          <w:sz w:val="21"/>
          <w:szCs w:val="21"/>
        </w:rPr>
      </w:pPr>
      <w:r w:rsidRPr="00CF09D2">
        <w:rPr>
          <w:rFonts w:ascii="Times New Roman" w:hAnsi="Times New Roman"/>
          <w:b/>
          <w:bCs/>
          <w:sz w:val="21"/>
          <w:szCs w:val="21"/>
        </w:rPr>
        <w:t>Blackboard:</w:t>
      </w:r>
      <w:r w:rsidRPr="00CF09D2">
        <w:rPr>
          <w:rFonts w:ascii="Times New Roman" w:hAnsi="Times New Roman"/>
          <w:sz w:val="21"/>
          <w:szCs w:val="21"/>
        </w:rPr>
        <w:t xml:space="preserve"> Your major assignment (signature assignment), and other writing assignments for this course will be submitted to Blackboard. </w:t>
      </w:r>
      <w:r w:rsidRPr="00CF09D2">
        <w:rPr>
          <w:rFonts w:ascii="Times New Roman" w:hAnsi="Times New Roman"/>
          <w:b/>
          <w:bCs/>
          <w:sz w:val="21"/>
          <w:szCs w:val="21"/>
        </w:rPr>
        <w:t>I will not accept any assignments via e-mail</w:t>
      </w:r>
      <w:r w:rsidRPr="00CF09D2">
        <w:rPr>
          <w:rFonts w:ascii="Times New Roman" w:hAnsi="Times New Roman"/>
          <w:sz w:val="21"/>
          <w:szCs w:val="21"/>
        </w:rPr>
        <w:t xml:space="preserve">. All assignments submitted to Blackboard </w:t>
      </w:r>
      <w:proofErr w:type="gramStart"/>
      <w:r w:rsidRPr="00CF09D2">
        <w:rPr>
          <w:rFonts w:ascii="Times New Roman" w:hAnsi="Times New Roman"/>
          <w:sz w:val="21"/>
          <w:szCs w:val="21"/>
        </w:rPr>
        <w:t>must be saved</w:t>
      </w:r>
      <w:proofErr w:type="gramEnd"/>
      <w:r w:rsidRPr="00CF09D2">
        <w:rPr>
          <w:rFonts w:ascii="Times New Roman" w:hAnsi="Times New Roman"/>
          <w:sz w:val="21"/>
          <w:szCs w:val="21"/>
        </w:rPr>
        <w:t xml:space="preserve"> as a .doc, .</w:t>
      </w:r>
      <w:proofErr w:type="spellStart"/>
      <w:r w:rsidRPr="00CF09D2">
        <w:rPr>
          <w:rFonts w:ascii="Times New Roman" w:hAnsi="Times New Roman"/>
          <w:sz w:val="21"/>
          <w:szCs w:val="21"/>
        </w:rPr>
        <w:t>docx</w:t>
      </w:r>
      <w:proofErr w:type="spellEnd"/>
      <w:r w:rsidRPr="00CF09D2">
        <w:rPr>
          <w:rFonts w:ascii="Times New Roman" w:hAnsi="Times New Roman"/>
          <w:sz w:val="21"/>
          <w:szCs w:val="21"/>
        </w:rPr>
        <w:t xml:space="preserve">, or PDF file to ensure that I am able to open them on my computer. It is your responsibility to ensure that all of your work </w:t>
      </w:r>
      <w:proofErr w:type="gramStart"/>
      <w:r w:rsidRPr="00CF09D2">
        <w:rPr>
          <w:rFonts w:ascii="Times New Roman" w:hAnsi="Times New Roman"/>
          <w:sz w:val="21"/>
          <w:szCs w:val="21"/>
        </w:rPr>
        <w:t>is saved in this way and submitted in the correct format</w:t>
      </w:r>
      <w:proofErr w:type="gramEnd"/>
      <w:r w:rsidRPr="00CF09D2">
        <w:rPr>
          <w:rFonts w:ascii="Times New Roman" w:hAnsi="Times New Roman"/>
          <w:sz w:val="21"/>
          <w:szCs w:val="21"/>
        </w:rPr>
        <w:t>. If you submit work in the wrong format, then you will receive a zero for the assignment.</w:t>
      </w:r>
      <w:r w:rsidR="00EE1FD4" w:rsidRPr="00CF09D2">
        <w:rPr>
          <w:rFonts w:ascii="Times New Roman" w:hAnsi="Times New Roman"/>
          <w:sz w:val="21"/>
          <w:szCs w:val="21"/>
        </w:rPr>
        <w:t xml:space="preserve"> </w:t>
      </w:r>
      <w:r w:rsidR="00EE1FD4" w:rsidRPr="00CF09D2">
        <w:rPr>
          <w:rFonts w:ascii="Times New Roman" w:hAnsi="Times New Roman"/>
          <w:b/>
          <w:sz w:val="21"/>
          <w:szCs w:val="21"/>
        </w:rPr>
        <w:t>Blackboard:</w:t>
      </w:r>
      <w:r w:rsidR="00EE1FD4" w:rsidRPr="00CF09D2">
        <w:rPr>
          <w:rFonts w:ascii="Times New Roman" w:hAnsi="Times New Roman"/>
          <w:sz w:val="21"/>
          <w:szCs w:val="21"/>
        </w:rPr>
        <w:t xml:space="preserve"> </w:t>
      </w:r>
    </w:p>
    <w:p w14:paraId="0FD1B71E" w14:textId="77777777" w:rsidR="00EE1FD4" w:rsidRPr="00CF09D2" w:rsidRDefault="00EE1FD4" w:rsidP="00EE1FD4">
      <w:pPr>
        <w:contextualSpacing/>
        <w:rPr>
          <w:rFonts w:ascii="Times New Roman" w:hAnsi="Times New Roman"/>
          <w:sz w:val="21"/>
          <w:szCs w:val="21"/>
        </w:rPr>
      </w:pPr>
      <w:r w:rsidRPr="00CF09D2">
        <w:rPr>
          <w:rFonts w:ascii="Times New Roman" w:hAnsi="Times New Roman"/>
          <w:sz w:val="21"/>
          <w:szCs w:val="21"/>
        </w:rPr>
        <w:t xml:space="preserve">This course makes extensive use of the Blackboard educational platform. All class materials and assignments are located on Blackboard, and you </w:t>
      </w:r>
      <w:proofErr w:type="gramStart"/>
      <w:r w:rsidRPr="00CF09D2">
        <w:rPr>
          <w:rFonts w:ascii="Times New Roman" w:hAnsi="Times New Roman"/>
          <w:sz w:val="21"/>
          <w:szCs w:val="21"/>
        </w:rPr>
        <w:t>will also</w:t>
      </w:r>
      <w:proofErr w:type="gramEnd"/>
      <w:r w:rsidRPr="00CF09D2">
        <w:rPr>
          <w:rFonts w:ascii="Times New Roman" w:hAnsi="Times New Roman"/>
          <w:sz w:val="21"/>
          <w:szCs w:val="21"/>
        </w:rPr>
        <w:t xml:space="preserve"> use Blackboard to submit your work. To access the course, go to http://elearn.uta.edu and log in with your </w:t>
      </w:r>
      <w:proofErr w:type="spellStart"/>
      <w:r w:rsidRPr="00CF09D2">
        <w:rPr>
          <w:rFonts w:ascii="Times New Roman" w:hAnsi="Times New Roman"/>
          <w:sz w:val="21"/>
          <w:szCs w:val="21"/>
        </w:rPr>
        <w:t>NetID</w:t>
      </w:r>
      <w:proofErr w:type="spellEnd"/>
      <w:r w:rsidRPr="00CF09D2">
        <w:rPr>
          <w:rFonts w:ascii="Times New Roman" w:hAnsi="Times New Roman"/>
          <w:sz w:val="21"/>
          <w:szCs w:val="21"/>
        </w:rPr>
        <w:t xml:space="preserve"> and password. Click on the name of the course in the upper left module after logging in. If you have any problems logging in, or uploading or downloading files, contact </w:t>
      </w:r>
      <w:r w:rsidRPr="00CF09D2">
        <w:rPr>
          <w:rFonts w:ascii="Times New Roman" w:hAnsi="Times New Roman"/>
          <w:sz w:val="21"/>
          <w:szCs w:val="21"/>
        </w:rPr>
        <w:lastRenderedPageBreak/>
        <w:t>the Help Desk (helpdesk@uta.edu). Review the Student Resources page. This site contains valuable information that will acquaint you with your course and the Blackboard environment.</w:t>
      </w:r>
    </w:p>
    <w:p w14:paraId="7B6AC1D4" w14:textId="77777777" w:rsidR="00EE1FD4" w:rsidRPr="00CF09D2" w:rsidRDefault="00EE1FD4" w:rsidP="00EE1FD4">
      <w:pPr>
        <w:contextualSpacing/>
        <w:rPr>
          <w:rFonts w:ascii="Times New Roman" w:hAnsi="Times New Roman"/>
          <w:b/>
          <w:bCs/>
          <w:sz w:val="21"/>
          <w:szCs w:val="21"/>
        </w:rPr>
      </w:pPr>
    </w:p>
    <w:p w14:paraId="0E474A47" w14:textId="7EA8A184" w:rsidR="00EB499D" w:rsidRPr="00CF09D2" w:rsidRDefault="00EB499D" w:rsidP="277E534F">
      <w:pPr>
        <w:contextualSpacing/>
        <w:rPr>
          <w:rFonts w:ascii="Times New Roman" w:hAnsi="Times New Roman"/>
          <w:sz w:val="21"/>
          <w:szCs w:val="21"/>
        </w:rPr>
      </w:pPr>
    </w:p>
    <w:p w14:paraId="5FF94EFF" w14:textId="77777777" w:rsidR="00EB499D" w:rsidRPr="00CF09D2" w:rsidRDefault="00EB499D" w:rsidP="0052421D">
      <w:pPr>
        <w:contextualSpacing/>
        <w:rPr>
          <w:rFonts w:ascii="Times New Roman" w:hAnsi="Times New Roman"/>
          <w:sz w:val="21"/>
          <w:szCs w:val="21"/>
        </w:rPr>
      </w:pPr>
    </w:p>
    <w:p w14:paraId="2F096958" w14:textId="04ACBA4C"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Expectations for Out-of-Class Study:</w:t>
      </w:r>
      <w:r w:rsidRPr="00CF09D2">
        <w:rPr>
          <w:rFonts w:ascii="Times New Roman" w:hAnsi="Times New Roman"/>
          <w:sz w:val="21"/>
          <w:szCs w:val="21"/>
        </w:rPr>
        <w:t xml:space="preserve"> Beyond the time required to attend each class meeting, students enrolled in this class should expect to spend at least an additional 9 hours a week of their own time in course-related activities, including reading required materials, completing assignments, preparing for exams, etc. </w:t>
      </w:r>
    </w:p>
    <w:p w14:paraId="2C459688" w14:textId="77777777" w:rsidR="00BD739A" w:rsidRPr="00CF09D2" w:rsidRDefault="00BD739A" w:rsidP="0052421D">
      <w:pPr>
        <w:contextualSpacing/>
        <w:rPr>
          <w:rFonts w:ascii="Times New Roman" w:hAnsi="Times New Roman"/>
          <w:sz w:val="21"/>
          <w:szCs w:val="21"/>
        </w:rPr>
      </w:pPr>
    </w:p>
    <w:p w14:paraId="171B1CD4" w14:textId="5280569B" w:rsidR="00EB499D" w:rsidRPr="00CF09D2" w:rsidRDefault="277E534F" w:rsidP="277E534F">
      <w:pPr>
        <w:contextualSpacing/>
        <w:rPr>
          <w:rFonts w:ascii="Times New Roman" w:hAnsi="Times New Roman"/>
          <w:b/>
          <w:bCs/>
          <w:sz w:val="21"/>
          <w:szCs w:val="21"/>
        </w:rPr>
      </w:pPr>
      <w:r w:rsidRPr="00CF09D2">
        <w:rPr>
          <w:rFonts w:ascii="Times New Roman" w:hAnsi="Times New Roman"/>
          <w:b/>
          <w:bCs/>
          <w:sz w:val="21"/>
          <w:szCs w:val="21"/>
        </w:rPr>
        <w:t xml:space="preserve">Late Enrollment Policy: </w:t>
      </w:r>
      <w:r w:rsidRPr="00CF09D2">
        <w:rPr>
          <w:rFonts w:ascii="Times New Roman" w:hAnsi="Times New Roman"/>
          <w:sz w:val="21"/>
          <w:szCs w:val="21"/>
        </w:rPr>
        <w:t xml:space="preserve">Though I realize that at times enrolling in a course after the start date is unavoidable, please be advised that you </w:t>
      </w:r>
      <w:proofErr w:type="gramStart"/>
      <w:r w:rsidRPr="00CF09D2">
        <w:rPr>
          <w:rFonts w:ascii="Times New Roman" w:hAnsi="Times New Roman"/>
          <w:sz w:val="21"/>
          <w:szCs w:val="21"/>
        </w:rPr>
        <w:t>will be held</w:t>
      </w:r>
      <w:proofErr w:type="gramEnd"/>
      <w:r w:rsidRPr="00CF09D2">
        <w:rPr>
          <w:rFonts w:ascii="Times New Roman" w:hAnsi="Times New Roman"/>
          <w:sz w:val="21"/>
          <w:szCs w:val="21"/>
        </w:rPr>
        <w:t xml:space="preserve">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to </w:t>
      </w:r>
      <w:proofErr w:type="gramStart"/>
      <w:r w:rsidRPr="00CF09D2">
        <w:rPr>
          <w:rFonts w:ascii="Times New Roman" w:hAnsi="Times New Roman"/>
          <w:sz w:val="21"/>
          <w:szCs w:val="21"/>
        </w:rPr>
        <w:t>get</w:t>
      </w:r>
      <w:proofErr w:type="gramEnd"/>
      <w:r w:rsidRPr="00CF09D2">
        <w:rPr>
          <w:rFonts w:ascii="Times New Roman" w:hAnsi="Times New Roman"/>
          <w:sz w:val="21"/>
          <w:szCs w:val="21"/>
        </w:rPr>
        <w:t xml:space="preserve"> caught up on the schedule and any announcements that might have been delivered in your absence. This policy also applies to students who drop and add.</w:t>
      </w:r>
    </w:p>
    <w:p w14:paraId="062DABEA" w14:textId="77777777" w:rsidR="00EB499D" w:rsidRPr="00CF09D2" w:rsidRDefault="00EB499D" w:rsidP="0052421D">
      <w:pPr>
        <w:contextualSpacing/>
        <w:rPr>
          <w:rFonts w:ascii="Times New Roman" w:hAnsi="Times New Roman"/>
          <w:b/>
          <w:bCs/>
          <w:sz w:val="21"/>
          <w:szCs w:val="21"/>
        </w:rPr>
      </w:pPr>
    </w:p>
    <w:p w14:paraId="2128DAA5" w14:textId="531B762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Late Assignments.</w:t>
      </w:r>
      <w:r w:rsidRPr="00CF09D2">
        <w:rPr>
          <w:rFonts w:ascii="Times New Roman" w:hAnsi="Times New Roman"/>
          <w:sz w:val="21"/>
          <w:szCs w:val="21"/>
        </w:rPr>
        <w:t xml:space="preserve"> I do not accept late assignments.  Exams will begin promptly. Do not arrive late or you </w:t>
      </w:r>
      <w:proofErr w:type="gramStart"/>
      <w:r w:rsidRPr="00CF09D2">
        <w:rPr>
          <w:rFonts w:ascii="Times New Roman" w:hAnsi="Times New Roman"/>
          <w:sz w:val="21"/>
          <w:szCs w:val="21"/>
        </w:rPr>
        <w:t>may not be permitted</w:t>
      </w:r>
      <w:proofErr w:type="gramEnd"/>
      <w:r w:rsidRPr="00CF09D2">
        <w:rPr>
          <w:rFonts w:ascii="Times New Roman" w:hAnsi="Times New Roman"/>
          <w:sz w:val="21"/>
          <w:szCs w:val="21"/>
        </w:rPr>
        <w:t xml:space="preserve"> to sit for the exam.</w:t>
      </w:r>
      <w:r w:rsidR="00DF08C6">
        <w:rPr>
          <w:rFonts w:ascii="Times New Roman" w:hAnsi="Times New Roman"/>
          <w:sz w:val="21"/>
          <w:szCs w:val="21"/>
        </w:rPr>
        <w:t xml:space="preserve"> </w:t>
      </w:r>
      <w:r w:rsidR="00DF08C6" w:rsidRPr="00DF08C6">
        <w:rPr>
          <w:rFonts w:ascii="Times New Roman" w:hAnsi="Times New Roman"/>
          <w:iCs/>
          <w:sz w:val="21"/>
          <w:szCs w:val="21"/>
        </w:rPr>
        <w:t xml:space="preserve">Both Marge Simpson and Jackie Kennedy had the maiden name of </w:t>
      </w:r>
      <w:proofErr w:type="spellStart"/>
      <w:r w:rsidR="00DF08C6" w:rsidRPr="00DF08C6">
        <w:rPr>
          <w:rFonts w:ascii="Times New Roman" w:hAnsi="Times New Roman"/>
          <w:iCs/>
          <w:sz w:val="21"/>
          <w:szCs w:val="21"/>
        </w:rPr>
        <w:t>Bouvier</w:t>
      </w:r>
      <w:proofErr w:type="spellEnd"/>
      <w:r w:rsidR="00DF08C6" w:rsidRPr="00DF08C6">
        <w:rPr>
          <w:rFonts w:ascii="Times New Roman" w:hAnsi="Times New Roman"/>
          <w:i/>
          <w:iCs/>
          <w:sz w:val="21"/>
          <w:szCs w:val="21"/>
        </w:rPr>
        <w:t>.</w:t>
      </w:r>
      <w:r w:rsidRPr="00CF09D2">
        <w:rPr>
          <w:rFonts w:ascii="Times New Roman" w:hAnsi="Times New Roman"/>
          <w:sz w:val="21"/>
          <w:szCs w:val="21"/>
        </w:rPr>
        <w:t xml:space="preserve"> In-class work – including small discussion groups – will constitute your daily grade/participation grade.  Students </w:t>
      </w:r>
      <w:r w:rsidRPr="00CF09D2">
        <w:rPr>
          <w:rFonts w:ascii="Times New Roman" w:hAnsi="Times New Roman"/>
          <w:b/>
          <w:bCs/>
          <w:sz w:val="21"/>
          <w:szCs w:val="21"/>
        </w:rPr>
        <w:t>cannot</w:t>
      </w:r>
      <w:r w:rsidRPr="00CF09D2">
        <w:rPr>
          <w:rFonts w:ascii="Times New Roman" w:hAnsi="Times New Roman"/>
          <w:sz w:val="21"/>
          <w:szCs w:val="21"/>
        </w:rPr>
        <w:t xml:space="preserve"> make this work up so regular attendance </w:t>
      </w:r>
      <w:proofErr w:type="gramStart"/>
      <w:r w:rsidRPr="00CF09D2">
        <w:rPr>
          <w:rFonts w:ascii="Times New Roman" w:hAnsi="Times New Roman"/>
          <w:sz w:val="21"/>
          <w:szCs w:val="21"/>
        </w:rPr>
        <w:t>is strongly advised</w:t>
      </w:r>
      <w:proofErr w:type="gramEnd"/>
      <w:r w:rsidRPr="00CF09D2">
        <w:rPr>
          <w:rFonts w:ascii="Times New Roman" w:hAnsi="Times New Roman"/>
          <w:sz w:val="21"/>
          <w:szCs w:val="21"/>
        </w:rPr>
        <w:t xml:space="preserve">.   </w:t>
      </w:r>
    </w:p>
    <w:p w14:paraId="3758ACFB" w14:textId="77777777" w:rsidR="00EB499D" w:rsidRPr="00CF09D2" w:rsidRDefault="00EB499D" w:rsidP="0052421D">
      <w:pPr>
        <w:contextualSpacing/>
        <w:rPr>
          <w:rFonts w:ascii="Times New Roman" w:hAnsi="Times New Roman"/>
          <w:sz w:val="21"/>
          <w:szCs w:val="21"/>
        </w:rPr>
      </w:pPr>
    </w:p>
    <w:p w14:paraId="5FF0E622"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Paper Reuse Policy</w:t>
      </w:r>
      <w:r w:rsidRPr="00CF09D2">
        <w:rPr>
          <w:rFonts w:ascii="Times New Roman" w:hAnsi="Times New Roman"/>
          <w:sz w:val="21"/>
          <w:szCs w:val="21"/>
        </w:rPr>
        <w:t xml:space="preserve"> – You </w:t>
      </w:r>
      <w:proofErr w:type="gramStart"/>
      <w:r w:rsidRPr="00CF09D2">
        <w:rPr>
          <w:rFonts w:ascii="Times New Roman" w:hAnsi="Times New Roman"/>
          <w:sz w:val="21"/>
          <w:szCs w:val="21"/>
        </w:rPr>
        <w:t>are not allowed</w:t>
      </w:r>
      <w:proofErr w:type="gramEnd"/>
      <w:r w:rsidRPr="00CF09D2">
        <w:rPr>
          <w:rFonts w:ascii="Times New Roman" w:hAnsi="Times New Roman"/>
          <w:sz w:val="21"/>
          <w:szCs w:val="21"/>
        </w:rPr>
        <w:t>,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26AC7D7" w14:textId="1FB267B2" w:rsidR="00EB499D" w:rsidRPr="00CF09D2" w:rsidRDefault="00EB499D" w:rsidP="0052421D">
      <w:pPr>
        <w:contextualSpacing/>
        <w:rPr>
          <w:rFonts w:ascii="Times New Roman" w:hAnsi="Times New Roman"/>
          <w:sz w:val="21"/>
          <w:szCs w:val="21"/>
        </w:rPr>
      </w:pPr>
    </w:p>
    <w:p w14:paraId="4C834FE4" w14:textId="4A814626" w:rsidR="000C2397"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 xml:space="preserve">Attendance: </w:t>
      </w:r>
      <w:r w:rsidRPr="00CF09D2">
        <w:rPr>
          <w:rFonts w:ascii="Times New Roman" w:hAnsi="Times New Roman"/>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each class period by collecting the notes at the end of class.  Please note that failure to attend may result in a lowering of your grade due to missed work.  Whether or not you come to class is your decision. You decide if you show up to your job, to doctor’s appointments, and to other scheduled events. You </w:t>
      </w:r>
      <w:proofErr w:type="gramStart"/>
      <w:r w:rsidRPr="00CF09D2">
        <w:rPr>
          <w:rFonts w:ascii="Times New Roman" w:hAnsi="Times New Roman"/>
          <w:sz w:val="21"/>
          <w:szCs w:val="21"/>
        </w:rPr>
        <w:t>cannot, however, choose</w:t>
      </w:r>
      <w:proofErr w:type="gramEnd"/>
      <w:r w:rsidRPr="00CF09D2">
        <w:rPr>
          <w:rFonts w:ascii="Times New Roman" w:hAnsi="Times New Roman"/>
          <w:sz w:val="21"/>
          <w:szCs w:val="21"/>
        </w:rPr>
        <w:t xml:space="preserve"> the consequences for not showing up. Please understand that if you choose not to attend class, you are choosing to miss the coursework for the class period, announcements during class, and graded assignments. These things </w:t>
      </w:r>
      <w:proofErr w:type="gramStart"/>
      <w:r w:rsidRPr="00CF09D2">
        <w:rPr>
          <w:rFonts w:ascii="Times New Roman" w:hAnsi="Times New Roman"/>
          <w:sz w:val="21"/>
          <w:szCs w:val="21"/>
        </w:rPr>
        <w:t>cannot be made up</w:t>
      </w:r>
      <w:proofErr w:type="gramEnd"/>
      <w:r w:rsidRPr="00CF09D2">
        <w:rPr>
          <w:rFonts w:ascii="Times New Roman" w:hAnsi="Times New Roman"/>
          <w:sz w:val="21"/>
          <w:szCs w:val="21"/>
        </w:rPr>
        <w:t xml:space="preserve"> later. </w:t>
      </w:r>
    </w:p>
    <w:p w14:paraId="2B7B1197" w14:textId="77777777" w:rsidR="0078731B" w:rsidRPr="00CF09D2" w:rsidRDefault="0078731B" w:rsidP="0078731B">
      <w:pPr>
        <w:contextualSpacing/>
        <w:rPr>
          <w:rFonts w:ascii="Times New Roman" w:hAnsi="Times New Roman"/>
          <w:b/>
          <w:sz w:val="21"/>
          <w:szCs w:val="21"/>
        </w:rPr>
      </w:pPr>
    </w:p>
    <w:p w14:paraId="2AAE62C3" w14:textId="77777777" w:rsidR="0078731B" w:rsidRPr="00CF09D2" w:rsidRDefault="277E534F" w:rsidP="277E534F">
      <w:pPr>
        <w:contextualSpacing/>
        <w:rPr>
          <w:rFonts w:ascii="Times New Roman" w:hAnsi="Times New Roman"/>
          <w:sz w:val="21"/>
          <w:szCs w:val="21"/>
        </w:rPr>
      </w:pPr>
      <w:r w:rsidRPr="00CF09D2">
        <w:rPr>
          <w:rFonts w:ascii="Times New Roman" w:hAnsi="Times New Roman"/>
          <w:sz w:val="21"/>
          <w:szCs w:val="21"/>
        </w:rPr>
        <w:t xml:space="preserve">Excused absences include official university activities, military service, and/or religious holidays. </w:t>
      </w:r>
      <w:r w:rsidRPr="00CF09D2">
        <w:rPr>
          <w:rFonts w:ascii="Times New Roman" w:hAnsi="Times New Roman"/>
          <w:b/>
          <w:bCs/>
          <w:i/>
          <w:iCs/>
          <w:sz w:val="21"/>
          <w:szCs w:val="21"/>
        </w:rPr>
        <w:t>Students must inform the instructor in writing at least one week in advance of an excused absence in order to receive an alternative daily grade/participation grade assignment</w:t>
      </w:r>
      <w:r w:rsidRPr="00CF09D2">
        <w:rPr>
          <w:rFonts w:ascii="Times New Roman" w:hAnsi="Times New Roman"/>
          <w:sz w:val="21"/>
          <w:szCs w:val="21"/>
        </w:rPr>
        <w:t xml:space="preserve">. </w:t>
      </w:r>
    </w:p>
    <w:p w14:paraId="5309AFF2" w14:textId="409C3E71" w:rsidR="00BB05E0" w:rsidRPr="00CF09D2" w:rsidRDefault="277E534F" w:rsidP="277E534F">
      <w:pPr>
        <w:contextualSpacing/>
        <w:rPr>
          <w:rFonts w:ascii="Times New Roman" w:hAnsi="Times New Roman"/>
          <w:sz w:val="21"/>
          <w:szCs w:val="21"/>
        </w:rPr>
      </w:pPr>
      <w:r w:rsidRPr="00CF09D2">
        <w:rPr>
          <w:rFonts w:ascii="Times New Roman" w:hAnsi="Times New Roman"/>
          <w:sz w:val="21"/>
          <w:szCs w:val="21"/>
        </w:rPr>
        <w:t xml:space="preserve">Should you be eligible for an excused absence (i.e. athletic event, religious holiday), please </w:t>
      </w:r>
      <w:r w:rsidRPr="00CF09D2">
        <w:rPr>
          <w:rFonts w:ascii="Times New Roman" w:hAnsi="Times New Roman"/>
          <w:b/>
          <w:bCs/>
          <w:i/>
          <w:iCs/>
          <w:sz w:val="21"/>
          <w:szCs w:val="21"/>
        </w:rPr>
        <w:t>submit it to me in writing at least one week prior to the planned absence</w:t>
      </w:r>
      <w:r w:rsidRPr="00CF09D2">
        <w:rPr>
          <w:rFonts w:ascii="Times New Roman" w:hAnsi="Times New Roman"/>
          <w:sz w:val="21"/>
          <w:szCs w:val="21"/>
        </w:rPr>
        <w:t xml:space="preserve"> so that we can make alternative arrangements for you to fulfill the assignment.  </w:t>
      </w:r>
    </w:p>
    <w:p w14:paraId="3472A51C" w14:textId="77777777" w:rsidR="0078731B" w:rsidRPr="00CF09D2" w:rsidRDefault="0078731B" w:rsidP="0078731B">
      <w:pPr>
        <w:contextualSpacing/>
        <w:rPr>
          <w:rFonts w:ascii="Times New Roman" w:hAnsi="Times New Roman"/>
          <w:b/>
          <w:sz w:val="21"/>
          <w:szCs w:val="21"/>
        </w:rPr>
      </w:pPr>
    </w:p>
    <w:p w14:paraId="7C5D3874" w14:textId="5EEFA315" w:rsidR="0078731B"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 xml:space="preserve">Participation Policy. </w:t>
      </w:r>
      <w:r w:rsidRPr="00CF09D2">
        <w:rPr>
          <w:rFonts w:ascii="Times New Roman" w:hAnsi="Times New Roman"/>
          <w:sz w:val="21"/>
          <w:szCs w:val="21"/>
        </w:rPr>
        <w:t xml:space="preserve">Although there is no “attendance” grade in this course, students </w:t>
      </w:r>
      <w:proofErr w:type="gramStart"/>
      <w:r w:rsidRPr="00CF09D2">
        <w:rPr>
          <w:rFonts w:ascii="Times New Roman" w:hAnsi="Times New Roman"/>
          <w:sz w:val="21"/>
          <w:szCs w:val="21"/>
        </w:rPr>
        <w:t>will be given</w:t>
      </w:r>
      <w:proofErr w:type="gramEnd"/>
      <w:r w:rsidRPr="00CF09D2">
        <w:rPr>
          <w:rFonts w:ascii="Times New Roman" w:hAnsi="Times New Roman"/>
          <w:sz w:val="21"/>
          <w:szCs w:val="21"/>
        </w:rPr>
        <w:t xml:space="preserve"> a participation grade.  </w:t>
      </w:r>
      <w:proofErr w:type="spellStart"/>
      <w:r w:rsidRPr="00CF09D2">
        <w:rPr>
          <w:rFonts w:ascii="Times New Roman" w:hAnsi="Times New Roman"/>
          <w:sz w:val="21"/>
          <w:szCs w:val="21"/>
          <w:lang w:val="es-MX"/>
        </w:rPr>
        <w:t>These</w:t>
      </w:r>
      <w:proofErr w:type="spellEnd"/>
      <w:r w:rsidRPr="00CF09D2">
        <w:rPr>
          <w:rFonts w:ascii="Times New Roman" w:hAnsi="Times New Roman"/>
          <w:sz w:val="21"/>
          <w:szCs w:val="21"/>
          <w:lang w:val="es-MX"/>
        </w:rPr>
        <w:t xml:space="preserve"> </w:t>
      </w:r>
      <w:proofErr w:type="spellStart"/>
      <w:r w:rsidRPr="00CF09D2">
        <w:rPr>
          <w:rFonts w:ascii="Times New Roman" w:hAnsi="Times New Roman"/>
          <w:sz w:val="21"/>
          <w:szCs w:val="21"/>
          <w:lang w:val="es-MX"/>
        </w:rPr>
        <w:t>daily</w:t>
      </w:r>
      <w:proofErr w:type="spellEnd"/>
      <w:r w:rsidRPr="00CF09D2">
        <w:rPr>
          <w:rFonts w:ascii="Times New Roman" w:hAnsi="Times New Roman"/>
          <w:sz w:val="21"/>
          <w:szCs w:val="21"/>
          <w:lang w:val="es-MX"/>
        </w:rPr>
        <w:t xml:space="preserve"> grades </w:t>
      </w:r>
      <w:proofErr w:type="spellStart"/>
      <w:r w:rsidRPr="00CF09D2">
        <w:rPr>
          <w:rFonts w:ascii="Times New Roman" w:hAnsi="Times New Roman"/>
          <w:b/>
          <w:bCs/>
          <w:sz w:val="21"/>
          <w:szCs w:val="21"/>
          <w:lang w:val="es-MX"/>
        </w:rPr>
        <w:t>cannot</w:t>
      </w:r>
      <w:proofErr w:type="spellEnd"/>
      <w:r w:rsidRPr="00CF09D2">
        <w:rPr>
          <w:rFonts w:ascii="Times New Roman" w:hAnsi="Times New Roman"/>
          <w:sz w:val="21"/>
          <w:szCs w:val="21"/>
          <w:lang w:val="es-MX"/>
        </w:rPr>
        <w:t xml:space="preserve"> be </w:t>
      </w:r>
      <w:proofErr w:type="spellStart"/>
      <w:r w:rsidRPr="00CF09D2">
        <w:rPr>
          <w:rFonts w:ascii="Times New Roman" w:hAnsi="Times New Roman"/>
          <w:sz w:val="21"/>
          <w:szCs w:val="21"/>
          <w:lang w:val="es-MX"/>
        </w:rPr>
        <w:t>made</w:t>
      </w:r>
      <w:proofErr w:type="spellEnd"/>
      <w:r w:rsidRPr="00CF09D2">
        <w:rPr>
          <w:rFonts w:ascii="Times New Roman" w:hAnsi="Times New Roman"/>
          <w:sz w:val="21"/>
          <w:szCs w:val="21"/>
          <w:lang w:val="es-MX"/>
        </w:rPr>
        <w:t xml:space="preserve"> up, so </w:t>
      </w:r>
      <w:proofErr w:type="spellStart"/>
      <w:r w:rsidRPr="00CF09D2">
        <w:rPr>
          <w:rFonts w:ascii="Times New Roman" w:hAnsi="Times New Roman"/>
          <w:sz w:val="21"/>
          <w:szCs w:val="21"/>
          <w:lang w:val="es-MX"/>
        </w:rPr>
        <w:t>again</w:t>
      </w:r>
      <w:proofErr w:type="spellEnd"/>
      <w:r w:rsidRPr="00CF09D2">
        <w:rPr>
          <w:rFonts w:ascii="Times New Roman" w:hAnsi="Times New Roman"/>
          <w:sz w:val="21"/>
          <w:szCs w:val="21"/>
          <w:lang w:val="es-MX"/>
        </w:rPr>
        <w:t xml:space="preserve">, </w:t>
      </w:r>
      <w:proofErr w:type="spellStart"/>
      <w:r w:rsidRPr="00CF09D2">
        <w:rPr>
          <w:rFonts w:ascii="Times New Roman" w:hAnsi="Times New Roman"/>
          <w:sz w:val="21"/>
          <w:szCs w:val="21"/>
          <w:lang w:val="es-MX"/>
        </w:rPr>
        <w:t>attendance</w:t>
      </w:r>
      <w:proofErr w:type="spellEnd"/>
      <w:r w:rsidRPr="00CF09D2">
        <w:rPr>
          <w:rFonts w:ascii="Times New Roman" w:hAnsi="Times New Roman"/>
          <w:sz w:val="21"/>
          <w:szCs w:val="21"/>
          <w:lang w:val="es-MX"/>
        </w:rPr>
        <w:t xml:space="preserve"> and </w:t>
      </w:r>
      <w:proofErr w:type="spellStart"/>
      <w:r w:rsidRPr="00CF09D2">
        <w:rPr>
          <w:rFonts w:ascii="Times New Roman" w:hAnsi="Times New Roman"/>
          <w:sz w:val="21"/>
          <w:szCs w:val="21"/>
          <w:lang w:val="es-MX"/>
        </w:rPr>
        <w:t>participation</w:t>
      </w:r>
      <w:proofErr w:type="spellEnd"/>
      <w:r w:rsidRPr="00CF09D2">
        <w:rPr>
          <w:rFonts w:ascii="Times New Roman" w:hAnsi="Times New Roman"/>
          <w:sz w:val="21"/>
          <w:szCs w:val="21"/>
          <w:lang w:val="es-MX"/>
        </w:rPr>
        <w:t xml:space="preserve"> </w:t>
      </w:r>
      <w:proofErr w:type="spellStart"/>
      <w:r w:rsidRPr="00CF09D2">
        <w:rPr>
          <w:rFonts w:ascii="Times New Roman" w:hAnsi="Times New Roman"/>
          <w:sz w:val="21"/>
          <w:szCs w:val="21"/>
          <w:lang w:val="es-MX"/>
        </w:rPr>
        <w:t>is</w:t>
      </w:r>
      <w:proofErr w:type="spellEnd"/>
      <w:r w:rsidRPr="00CF09D2">
        <w:rPr>
          <w:rFonts w:ascii="Times New Roman" w:hAnsi="Times New Roman"/>
          <w:sz w:val="21"/>
          <w:szCs w:val="21"/>
          <w:lang w:val="es-MX"/>
        </w:rPr>
        <w:t xml:space="preserve"> </w:t>
      </w:r>
      <w:proofErr w:type="spellStart"/>
      <w:r w:rsidRPr="00CF09D2">
        <w:rPr>
          <w:rFonts w:ascii="Times New Roman" w:hAnsi="Times New Roman"/>
          <w:sz w:val="21"/>
          <w:szCs w:val="21"/>
          <w:lang w:val="es-MX"/>
        </w:rPr>
        <w:t>important</w:t>
      </w:r>
      <w:proofErr w:type="spellEnd"/>
      <w:r w:rsidRPr="00CF09D2">
        <w:rPr>
          <w:rFonts w:ascii="Times New Roman" w:hAnsi="Times New Roman"/>
          <w:sz w:val="21"/>
          <w:szCs w:val="21"/>
          <w:lang w:val="es-MX"/>
        </w:rPr>
        <w:t xml:space="preserve">. </w:t>
      </w:r>
      <w:r w:rsidRPr="00CF09D2">
        <w:rPr>
          <w:rFonts w:ascii="Times New Roman" w:hAnsi="Times New Roman"/>
          <w:sz w:val="21"/>
          <w:szCs w:val="21"/>
        </w:rPr>
        <w:t xml:space="preserve">Failure to attend class may affect the overall grade as students may fail to complete and/or submit class activities and assignments.  </w:t>
      </w:r>
      <w:r w:rsidR="00D55915">
        <w:rPr>
          <w:rFonts w:ascii="Times New Roman" w:hAnsi="Times New Roman"/>
          <w:sz w:val="21"/>
          <w:szCs w:val="21"/>
        </w:rPr>
        <w:t xml:space="preserve">When the Justice League of America added Wonder Woman, it was as a secretary. </w:t>
      </w:r>
      <w:r w:rsidRPr="00CF09D2">
        <w:rPr>
          <w:rFonts w:ascii="Times New Roman" w:hAnsi="Times New Roman"/>
          <w:sz w:val="21"/>
          <w:szCs w:val="21"/>
        </w:rPr>
        <w:t xml:space="preserve">Improvement in reading and writing is a complex process that requires a great deal of practice. Successful college students come to class and participate regularly. Not only do I expect you to contribute to class discussion I will utilize those discussions to test your knowledge and understanding, in lieu of regular quizzes. </w:t>
      </w:r>
    </w:p>
    <w:p w14:paraId="37AC6A70" w14:textId="77777777" w:rsidR="0078731B" w:rsidRPr="00CF09D2" w:rsidRDefault="0078731B" w:rsidP="0078731B">
      <w:pPr>
        <w:contextualSpacing/>
        <w:rPr>
          <w:rFonts w:ascii="Times New Roman" w:hAnsi="Times New Roman"/>
          <w:sz w:val="21"/>
          <w:szCs w:val="21"/>
        </w:rPr>
      </w:pPr>
    </w:p>
    <w:p w14:paraId="6C7C1EC1" w14:textId="77777777" w:rsidR="0078731B" w:rsidRPr="00CF09D2" w:rsidRDefault="277E534F" w:rsidP="277E534F">
      <w:pPr>
        <w:contextualSpacing/>
        <w:rPr>
          <w:rFonts w:ascii="Times New Roman" w:hAnsi="Times New Roman"/>
          <w:sz w:val="21"/>
          <w:szCs w:val="21"/>
        </w:rPr>
      </w:pPr>
      <w:r w:rsidRPr="00CF09D2">
        <w:rPr>
          <w:rFonts w:ascii="Times New Roman" w:hAnsi="Times New Roman"/>
          <w:sz w:val="21"/>
          <w:szCs w:val="21"/>
        </w:rPr>
        <w:lastRenderedPageBreak/>
        <w:t>In terms of lecture notes, should you miss class (even with an excused absence)</w:t>
      </w:r>
      <w:proofErr w:type="gramStart"/>
      <w:r w:rsidRPr="00CF09D2">
        <w:rPr>
          <w:rFonts w:ascii="Times New Roman" w:hAnsi="Times New Roman"/>
          <w:sz w:val="21"/>
          <w:szCs w:val="21"/>
        </w:rPr>
        <w:t>,</w:t>
      </w:r>
      <w:proofErr w:type="gramEnd"/>
      <w:r w:rsidRPr="00CF09D2">
        <w:rPr>
          <w:rFonts w:ascii="Times New Roman" w:hAnsi="Times New Roman"/>
          <w:sz w:val="21"/>
          <w:szCs w:val="21"/>
        </w:rPr>
        <w:t xml:space="preserve"> I will not supply what you miss by email or phone. It is your responsibility to conference with a peer to get this material or make an appointment to see me in person.</w:t>
      </w:r>
    </w:p>
    <w:p w14:paraId="314465A7" w14:textId="77777777" w:rsidR="00EB499D" w:rsidRPr="00CF09D2" w:rsidRDefault="00EB499D" w:rsidP="0052421D">
      <w:pPr>
        <w:contextualSpacing/>
        <w:rPr>
          <w:rFonts w:ascii="Times New Roman" w:hAnsi="Times New Roman"/>
          <w:b/>
          <w:sz w:val="21"/>
          <w:szCs w:val="21"/>
        </w:rPr>
      </w:pPr>
    </w:p>
    <w:p w14:paraId="27FC8944" w14:textId="11CE278F"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 xml:space="preserve">Classroom Behavior. </w:t>
      </w:r>
      <w:r w:rsidRPr="00CF09D2">
        <w:rPr>
          <w:rFonts w:ascii="Times New Roman" w:hAnsi="Times New Roman"/>
          <w:sz w:val="21"/>
          <w:szCs w:val="21"/>
        </w:rPr>
        <w:t xml:space="preserve">Class sessions are short and require your full attention. All cell phones, laptops, and other electronic devices </w:t>
      </w:r>
      <w:proofErr w:type="gramStart"/>
      <w:r w:rsidRPr="00CF09D2">
        <w:rPr>
          <w:rFonts w:ascii="Times New Roman" w:hAnsi="Times New Roman"/>
          <w:sz w:val="21"/>
          <w:szCs w:val="21"/>
        </w:rPr>
        <w:t>should be turned off and put away when entering the classroom</w:t>
      </w:r>
      <w:proofErr w:type="gramEnd"/>
      <w:r w:rsidRPr="00CF09D2">
        <w:rPr>
          <w:rFonts w:ascii="Times New Roman" w:hAnsi="Times New Roman"/>
          <w:sz w:val="21"/>
          <w:szCs w:val="21"/>
        </w:rPr>
        <w:t xml:space="preserve">; all earpieces should be removed. Store materials from other classes, reading not related to this class, bulky bags, and other distractions so that you can concentrate on the readings and discussions each day. Bring book(s) and readings (heavily annotated and carefully read) to every class. Students </w:t>
      </w:r>
      <w:proofErr w:type="gramStart"/>
      <w:r w:rsidRPr="00CF09D2">
        <w:rPr>
          <w:rFonts w:ascii="Times New Roman" w:hAnsi="Times New Roman"/>
          <w:sz w:val="21"/>
          <w:szCs w:val="21"/>
        </w:rPr>
        <w:t>are expected</w:t>
      </w:r>
      <w:proofErr w:type="gramEnd"/>
      <w:r w:rsidRPr="00CF09D2">
        <w:rPr>
          <w:rFonts w:ascii="Times New Roman" w:hAnsi="Times New Roman"/>
          <w:sz w:val="21"/>
          <w:szCs w:val="21"/>
        </w:rPr>
        <w:t xml:space="preserve"> to participate respectfully in class, to listen to other class members, and to comment appropriately. I also expect consideration and courtesy from students. Professors are to be </w:t>
      </w:r>
      <w:proofErr w:type="gramStart"/>
      <w:r w:rsidRPr="00CF09D2">
        <w:rPr>
          <w:rFonts w:ascii="Times New Roman" w:hAnsi="Times New Roman"/>
          <w:sz w:val="21"/>
          <w:szCs w:val="21"/>
        </w:rPr>
        <w:t>addressed</w:t>
      </w:r>
      <w:proofErr w:type="gramEnd"/>
      <w:r w:rsidRPr="00CF09D2">
        <w:rPr>
          <w:rFonts w:ascii="Times New Roman" w:hAnsi="Times New Roman"/>
          <w:sz w:val="21"/>
          <w:szCs w:val="21"/>
        </w:rPr>
        <w:t xml:space="preserve"> appropriately and communicated with professionally.</w:t>
      </w:r>
    </w:p>
    <w:p w14:paraId="1E2AC820" w14:textId="77777777" w:rsidR="00EB499D" w:rsidRPr="00CF09D2" w:rsidRDefault="00EB499D" w:rsidP="0052421D">
      <w:pPr>
        <w:contextualSpacing/>
        <w:rPr>
          <w:rFonts w:ascii="Times New Roman" w:hAnsi="Times New Roman"/>
          <w:sz w:val="21"/>
          <w:szCs w:val="21"/>
        </w:rPr>
      </w:pPr>
    </w:p>
    <w:p w14:paraId="6A4C45F8" w14:textId="77777777" w:rsidR="00EB499D" w:rsidRPr="00CF09D2" w:rsidRDefault="277E534F" w:rsidP="277E534F">
      <w:pPr>
        <w:contextualSpacing/>
        <w:rPr>
          <w:rFonts w:ascii="Times New Roman" w:hAnsi="Times New Roman"/>
          <w:sz w:val="21"/>
          <w:szCs w:val="21"/>
        </w:rPr>
      </w:pPr>
      <w:proofErr w:type="gramStart"/>
      <w:r w:rsidRPr="00CF09D2">
        <w:rPr>
          <w:rFonts w:ascii="Times New Roman" w:hAnsi="Times New Roman"/>
          <w:sz w:val="21"/>
          <w:szCs w:val="21"/>
        </w:rPr>
        <w:t xml:space="preserve">According to </w:t>
      </w:r>
      <w:r w:rsidRPr="00CF09D2">
        <w:rPr>
          <w:rFonts w:ascii="Times New Roman" w:hAnsi="Times New Roman"/>
          <w:i/>
          <w:iCs/>
          <w:sz w:val="21"/>
          <w:szCs w:val="21"/>
        </w:rPr>
        <w:t>Student Conduct and Discipline</w:t>
      </w:r>
      <w:r w:rsidRPr="00CF09D2">
        <w:rPr>
          <w:rFonts w:ascii="Times New Roman" w:hAnsi="Times New Roman"/>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w:t>
      </w:r>
      <w:proofErr w:type="gramEnd"/>
      <w:r w:rsidRPr="00CF09D2">
        <w:rPr>
          <w:rFonts w:ascii="Times New Roman" w:hAnsi="Times New Roman"/>
          <w:sz w:val="21"/>
          <w:szCs w:val="21"/>
        </w:rPr>
        <w:t xml:space="preserve">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w:t>
      </w:r>
      <w:proofErr w:type="gramStart"/>
      <w:r w:rsidRPr="00CF09D2">
        <w:rPr>
          <w:rFonts w:ascii="Times New Roman" w:hAnsi="Times New Roman"/>
          <w:sz w:val="21"/>
          <w:szCs w:val="21"/>
        </w:rPr>
        <w:t>may be asked to leave class and/or referred to the Office of Student Conduct</w:t>
      </w:r>
      <w:proofErr w:type="gramEnd"/>
      <w:r w:rsidRPr="00CF09D2">
        <w:rPr>
          <w:rFonts w:ascii="Times New Roman" w:hAnsi="Times New Roman"/>
          <w:sz w:val="21"/>
          <w:szCs w:val="21"/>
        </w:rPr>
        <w:t>.</w:t>
      </w:r>
    </w:p>
    <w:p w14:paraId="0B252CD7" w14:textId="77777777" w:rsidR="00EB499D" w:rsidRPr="00CF09D2" w:rsidRDefault="00EB499D" w:rsidP="0052421D">
      <w:pPr>
        <w:contextualSpacing/>
        <w:rPr>
          <w:rFonts w:ascii="Times New Roman" w:hAnsi="Times New Roman"/>
          <w:b/>
          <w:sz w:val="21"/>
          <w:szCs w:val="21"/>
        </w:rPr>
      </w:pPr>
    </w:p>
    <w:p w14:paraId="2C35DD3E"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Grade Grievances</w:t>
      </w:r>
      <w:r w:rsidRPr="00CF09D2">
        <w:rPr>
          <w:rFonts w:ascii="Times New Roman" w:hAnsi="Times New Roman"/>
          <w:sz w:val="21"/>
          <w:szCs w:val="21"/>
        </w:rPr>
        <w:t xml:space="preserve">: An appeal of a grade in this course must follow the procedures and deadlines for grade-related grievances as published in the current University Catalog. For undergraduate courses, see </w:t>
      </w:r>
      <w:hyperlink r:id="rId5">
        <w:r w:rsidRPr="00CF09D2">
          <w:rPr>
            <w:rStyle w:val="Hyperlink"/>
            <w:rFonts w:ascii="Times New Roman" w:hAnsi="Times New Roman"/>
            <w:color w:val="auto"/>
            <w:sz w:val="21"/>
            <w:szCs w:val="21"/>
          </w:rPr>
          <w:t>http://catalog.uta.edu/academicregulations/grades/#undergraduatetext</w:t>
        </w:r>
      </w:hyperlink>
    </w:p>
    <w:p w14:paraId="297562A6" w14:textId="77777777" w:rsidR="00EB499D" w:rsidRPr="00CF09D2" w:rsidRDefault="00EB499D" w:rsidP="0052421D">
      <w:pPr>
        <w:contextualSpacing/>
        <w:rPr>
          <w:rFonts w:ascii="Times New Roman" w:hAnsi="Times New Roman"/>
          <w:b/>
          <w:sz w:val="21"/>
          <w:szCs w:val="21"/>
        </w:rPr>
      </w:pPr>
    </w:p>
    <w:p w14:paraId="17564CF4" w14:textId="77777777" w:rsidR="00EB499D" w:rsidRPr="00CF09D2" w:rsidRDefault="277E534F" w:rsidP="277E534F">
      <w:pPr>
        <w:pStyle w:val="PlainText"/>
        <w:contextualSpacing/>
        <w:jc w:val="both"/>
        <w:rPr>
          <w:rFonts w:ascii="Times New Roman" w:hAnsi="Times New Roman"/>
          <w:sz w:val="21"/>
          <w:szCs w:val="21"/>
        </w:rPr>
      </w:pPr>
      <w:r w:rsidRPr="00CF09D2">
        <w:rPr>
          <w:rFonts w:ascii="Times New Roman" w:hAnsi="Times New Roman"/>
          <w:b/>
          <w:bCs/>
          <w:sz w:val="21"/>
          <w:szCs w:val="21"/>
        </w:rPr>
        <w:t>Classroom Visitors: </w:t>
      </w:r>
      <w:r w:rsidRPr="00CF09D2">
        <w:rPr>
          <w:rFonts w:ascii="Times New Roman" w:hAnsi="Times New Roman"/>
          <w:color w:val="FF0000"/>
          <w:sz w:val="21"/>
          <w:szCs w:val="21"/>
        </w:rPr>
        <w:t xml:space="preserve"> </w:t>
      </w:r>
      <w:r w:rsidRPr="00CF09D2">
        <w:rPr>
          <w:rFonts w:ascii="Times New Roman" w:hAnsi="Times New Roman"/>
          <w:sz w:val="21"/>
          <w:szCs w:val="21"/>
        </w:rPr>
        <w:t xml:space="preserve">Only students officially enrolled in this section </w:t>
      </w:r>
      <w:proofErr w:type="gramStart"/>
      <w:r w:rsidRPr="00CF09D2">
        <w:rPr>
          <w:rFonts w:ascii="Times New Roman" w:hAnsi="Times New Roman"/>
          <w:sz w:val="21"/>
          <w:szCs w:val="21"/>
        </w:rPr>
        <w:t>are allowed</w:t>
      </w:r>
      <w:proofErr w:type="gramEnd"/>
      <w:r w:rsidRPr="00CF09D2">
        <w:rPr>
          <w:rFonts w:ascii="Times New Roman" w:hAnsi="Times New Roman"/>
          <w:sz w:val="21"/>
          <w:szCs w:val="21"/>
        </w:rPr>
        <w:t xml:space="preserve"> to attend class meetings. Students may not bring guests (children, spouses, </w:t>
      </w:r>
      <w:proofErr w:type="gramStart"/>
      <w:r w:rsidRPr="00CF09D2">
        <w:rPr>
          <w:rFonts w:ascii="Times New Roman" w:hAnsi="Times New Roman"/>
          <w:sz w:val="21"/>
          <w:szCs w:val="21"/>
        </w:rPr>
        <w:t>friends</w:t>
      </w:r>
      <w:proofErr w:type="gramEnd"/>
      <w:r w:rsidRPr="00CF09D2">
        <w:rPr>
          <w:rFonts w:ascii="Times New Roman" w:hAnsi="Times New Roman"/>
          <w:sz w:val="21"/>
          <w:szCs w:val="21"/>
        </w:rPr>
        <w:t xml:space="preserve">, family) to class unless an academic request has been submitted and approved by the instructor well in advance of the proposed class visit. Children </w:t>
      </w:r>
      <w:proofErr w:type="gramStart"/>
      <w:r w:rsidRPr="00CF09D2">
        <w:rPr>
          <w:rFonts w:ascii="Times New Roman" w:hAnsi="Times New Roman"/>
          <w:sz w:val="21"/>
          <w:szCs w:val="21"/>
        </w:rPr>
        <w:t>are not allowed</w:t>
      </w:r>
      <w:proofErr w:type="gramEnd"/>
      <w:r w:rsidRPr="00CF09D2">
        <w:rPr>
          <w:rFonts w:ascii="Times New Roman" w:hAnsi="Times New Roman"/>
          <w:sz w:val="21"/>
          <w:szCs w:val="21"/>
        </w:rPr>
        <w:t xml:space="preserve"> in class as visitors at any time.</w:t>
      </w:r>
    </w:p>
    <w:p w14:paraId="64D2ED87" w14:textId="77777777" w:rsidR="00EB499D" w:rsidRPr="00CF09D2" w:rsidRDefault="00EB499D" w:rsidP="0052421D">
      <w:pPr>
        <w:contextualSpacing/>
        <w:rPr>
          <w:rFonts w:ascii="Times New Roman" w:hAnsi="Times New Roman"/>
          <w:color w:val="0000FF"/>
          <w:sz w:val="21"/>
          <w:szCs w:val="21"/>
        </w:rPr>
      </w:pPr>
    </w:p>
    <w:p w14:paraId="0AEF396D" w14:textId="77777777" w:rsidR="00EB499D" w:rsidRPr="00CF09D2" w:rsidRDefault="277E534F" w:rsidP="277E534F">
      <w:pPr>
        <w:pStyle w:val="NormalWeb"/>
        <w:spacing w:before="0" w:beforeAutospacing="0" w:after="0" w:afterAutospacing="0"/>
        <w:contextualSpacing/>
        <w:rPr>
          <w:sz w:val="21"/>
          <w:szCs w:val="21"/>
        </w:rPr>
      </w:pPr>
      <w:r w:rsidRPr="00CF09D2">
        <w:rPr>
          <w:b/>
          <w:bCs/>
          <w:sz w:val="21"/>
          <w:szCs w:val="21"/>
        </w:rPr>
        <w:t xml:space="preserve">Drop Policy: </w:t>
      </w:r>
      <w:r w:rsidRPr="00CF09D2">
        <w:rPr>
          <w:sz w:val="21"/>
          <w:szCs w:val="21"/>
        </w:rPr>
        <w:t xml:space="preserve">Students may drop or swap (adding and dropping a class concurrently) classes through self-service in </w:t>
      </w:r>
      <w:proofErr w:type="spellStart"/>
      <w:r w:rsidRPr="00CF09D2">
        <w:rPr>
          <w:sz w:val="21"/>
          <w:szCs w:val="21"/>
        </w:rPr>
        <w:t>MyMav</w:t>
      </w:r>
      <w:proofErr w:type="spellEnd"/>
      <w:r w:rsidRPr="00CF09D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CF09D2">
        <w:rPr>
          <w:sz w:val="21"/>
          <w:szCs w:val="21"/>
        </w:rPr>
        <w:t>to officially withdraw</w:t>
      </w:r>
      <w:proofErr w:type="gramEnd"/>
      <w:r w:rsidRPr="00CF09D2">
        <w:rPr>
          <w:sz w:val="21"/>
          <w:szCs w:val="21"/>
        </w:rPr>
        <w:t xml:space="preserve"> if they do not plan to attend after registering. </w:t>
      </w:r>
      <w:r w:rsidRPr="00CF09D2">
        <w:rPr>
          <w:rStyle w:val="Strong"/>
          <w:sz w:val="21"/>
          <w:szCs w:val="21"/>
        </w:rPr>
        <w:t xml:space="preserve">Students </w:t>
      </w:r>
      <w:proofErr w:type="gramStart"/>
      <w:r w:rsidRPr="00CF09D2">
        <w:rPr>
          <w:rStyle w:val="Strong"/>
          <w:sz w:val="21"/>
          <w:szCs w:val="21"/>
        </w:rPr>
        <w:t>will not be automatically dropped</w:t>
      </w:r>
      <w:proofErr w:type="gramEnd"/>
      <w:r w:rsidRPr="00CF09D2">
        <w:rPr>
          <w:rStyle w:val="Strong"/>
          <w:sz w:val="21"/>
          <w:szCs w:val="21"/>
        </w:rPr>
        <w:t xml:space="preserve"> for non-attendance</w:t>
      </w:r>
      <w:r w:rsidRPr="00CF09D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6">
        <w:r w:rsidRPr="00CF09D2">
          <w:rPr>
            <w:rStyle w:val="Hyperlink"/>
            <w:sz w:val="21"/>
            <w:szCs w:val="21"/>
          </w:rPr>
          <w:t>http://wweb.uta.edu/aao/fao/</w:t>
        </w:r>
      </w:hyperlink>
      <w:r w:rsidRPr="00CF09D2">
        <w:rPr>
          <w:sz w:val="21"/>
          <w:szCs w:val="21"/>
        </w:rPr>
        <w:t>).</w:t>
      </w:r>
    </w:p>
    <w:p w14:paraId="167AB4DC" w14:textId="77777777" w:rsidR="00EB499D" w:rsidRPr="00CF09D2" w:rsidRDefault="00EB499D" w:rsidP="0052421D">
      <w:pPr>
        <w:pStyle w:val="NormalWeb"/>
        <w:spacing w:before="0" w:beforeAutospacing="0" w:after="0" w:afterAutospacing="0"/>
        <w:contextualSpacing/>
        <w:rPr>
          <w:sz w:val="21"/>
          <w:szCs w:val="21"/>
        </w:rPr>
      </w:pPr>
    </w:p>
    <w:p w14:paraId="7C79207A" w14:textId="77777777" w:rsidR="00EB499D" w:rsidRPr="00CF09D2" w:rsidRDefault="277E534F" w:rsidP="277E534F">
      <w:pPr>
        <w:contextualSpacing/>
        <w:rPr>
          <w:rFonts w:ascii="Times New Roman" w:hAnsi="Times New Roman"/>
          <w:b/>
          <w:bCs/>
          <w:sz w:val="21"/>
          <w:szCs w:val="21"/>
          <w:u w:val="single"/>
        </w:rPr>
      </w:pPr>
      <w:r w:rsidRPr="00CF09D2">
        <w:rPr>
          <w:rFonts w:ascii="Times New Roman" w:hAnsi="Times New Roman"/>
          <w:b/>
          <w:bCs/>
          <w:sz w:val="21"/>
          <w:szCs w:val="21"/>
        </w:rPr>
        <w:t xml:space="preserve">Disability Accommodations: UT </w:t>
      </w:r>
      <w:r w:rsidRPr="00CF09D2">
        <w:rPr>
          <w:rFonts w:ascii="Times New Roman" w:hAnsi="Times New Roman"/>
          <w:sz w:val="21"/>
          <w:szCs w:val="21"/>
        </w:rPr>
        <w:t xml:space="preserve">Arlington is on record as being committed to both the spirit and letter of all federal equal opportunity legislation, including </w:t>
      </w:r>
      <w:r w:rsidRPr="00CF09D2">
        <w:rPr>
          <w:rFonts w:ascii="Times New Roman" w:hAnsi="Times New Roman"/>
          <w:i/>
          <w:iCs/>
          <w:sz w:val="21"/>
          <w:szCs w:val="21"/>
        </w:rPr>
        <w:t xml:space="preserve">The Americans with Disabilities Act (ADA), The Americans with Disabilities Amendments Act (ADAAA), </w:t>
      </w:r>
      <w:r w:rsidRPr="00CF09D2">
        <w:rPr>
          <w:rFonts w:ascii="Times New Roman" w:hAnsi="Times New Roman"/>
          <w:sz w:val="21"/>
          <w:szCs w:val="21"/>
        </w:rPr>
        <w:t xml:space="preserve">and </w:t>
      </w:r>
      <w:r w:rsidRPr="00CF09D2">
        <w:rPr>
          <w:rFonts w:ascii="Times New Roman" w:hAnsi="Times New Roman"/>
          <w:i/>
          <w:iCs/>
          <w:sz w:val="21"/>
          <w:szCs w:val="21"/>
        </w:rPr>
        <w:t xml:space="preserve">Section 504 of the Rehabilitation Act. </w:t>
      </w:r>
      <w:r w:rsidRPr="00CF09D2">
        <w:rPr>
          <w:rFonts w:ascii="Times New Roman" w:hAnsi="Times New Roman"/>
          <w:sz w:val="21"/>
          <w:szCs w:val="21"/>
        </w:rPr>
        <w:t xml:space="preserve">All instructors at UT Arlington are required by law to provide “reasonable accommodations” to students with disabilities, so as not to discriminate </w:t>
      </w:r>
      <w:proofErr w:type="gramStart"/>
      <w:r w:rsidRPr="00CF09D2">
        <w:rPr>
          <w:rFonts w:ascii="Times New Roman" w:hAnsi="Times New Roman"/>
          <w:sz w:val="21"/>
          <w:szCs w:val="21"/>
        </w:rPr>
        <w:t>on the basis of</w:t>
      </w:r>
      <w:proofErr w:type="gramEnd"/>
      <w:r w:rsidRPr="00CF09D2">
        <w:rPr>
          <w:rFonts w:ascii="Times New Roman" w:hAnsi="Times New Roman"/>
          <w:sz w:val="21"/>
          <w:szCs w:val="21"/>
        </w:rPr>
        <w:t xml:space="preserve"> disability. Students are responsible for providing the instructor with official notification in the form of a letter certified by the </w:t>
      </w:r>
      <w:r w:rsidRPr="00CF09D2">
        <w:rPr>
          <w:rFonts w:ascii="Times New Roman" w:hAnsi="Times New Roman"/>
          <w:b/>
          <w:bCs/>
          <w:sz w:val="21"/>
          <w:szCs w:val="21"/>
          <w:u w:val="single"/>
        </w:rPr>
        <w:t xml:space="preserve">Office for Students with Disabilities (OSD).  </w:t>
      </w:r>
      <w:r w:rsidRPr="00CF09D2">
        <w:rPr>
          <w:rFonts w:ascii="Times New Roman" w:hAnsi="Times New Roman"/>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DDFF03D"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u w:val="single"/>
        </w:rPr>
        <w:t>The Office for Students with Disabilities, (OSD</w:t>
      </w:r>
      <w:proofErr w:type="gramStart"/>
      <w:r w:rsidRPr="00CF09D2">
        <w:rPr>
          <w:rFonts w:ascii="Times New Roman" w:hAnsi="Times New Roman"/>
          <w:b/>
          <w:bCs/>
          <w:sz w:val="21"/>
          <w:szCs w:val="21"/>
          <w:u w:val="single"/>
        </w:rPr>
        <w:t>)</w:t>
      </w:r>
      <w:r w:rsidRPr="00CF09D2">
        <w:rPr>
          <w:rFonts w:ascii="Times New Roman" w:hAnsi="Times New Roman"/>
          <w:sz w:val="21"/>
          <w:szCs w:val="21"/>
        </w:rPr>
        <w:t xml:space="preserve">  </w:t>
      </w:r>
      <w:proofErr w:type="gramEnd"/>
      <w:r w:rsidR="005727B5">
        <w:fldChar w:fldCharType="begin"/>
      </w:r>
      <w:r w:rsidR="005727B5">
        <w:instrText xml:space="preserve"> HYPERLINK "http://www.uta.edu/disability" \h </w:instrText>
      </w:r>
      <w:r w:rsidR="005727B5">
        <w:fldChar w:fldCharType="separate"/>
      </w:r>
      <w:r w:rsidRPr="00CF09D2">
        <w:rPr>
          <w:rStyle w:val="Hyperlink"/>
          <w:rFonts w:ascii="Times New Roman" w:hAnsi="Times New Roman"/>
          <w:sz w:val="21"/>
          <w:szCs w:val="21"/>
        </w:rPr>
        <w:t>www.uta.edu/disability</w:t>
      </w:r>
      <w:r w:rsidR="005727B5">
        <w:rPr>
          <w:rStyle w:val="Hyperlink"/>
          <w:rFonts w:ascii="Times New Roman" w:hAnsi="Times New Roman"/>
          <w:sz w:val="21"/>
          <w:szCs w:val="21"/>
        </w:rPr>
        <w:fldChar w:fldCharType="end"/>
      </w:r>
      <w:r w:rsidRPr="00CF09D2">
        <w:rPr>
          <w:rFonts w:ascii="Times New Roman" w:hAnsi="Times New Roman"/>
          <w:sz w:val="21"/>
          <w:szCs w:val="21"/>
        </w:rPr>
        <w:t xml:space="preserve"> or calling 817-272-3364.</w:t>
      </w:r>
    </w:p>
    <w:p w14:paraId="2310412F"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u w:val="single"/>
        </w:rPr>
        <w:t>Counseling and Psychological Services, (CAPS)</w:t>
      </w:r>
      <w:r w:rsidRPr="00CF09D2">
        <w:rPr>
          <w:rFonts w:ascii="Times New Roman" w:hAnsi="Times New Roman"/>
          <w:sz w:val="21"/>
          <w:szCs w:val="21"/>
        </w:rPr>
        <w:t xml:space="preserve">   </w:t>
      </w:r>
      <w:hyperlink r:id="rId7">
        <w:r w:rsidRPr="00CF09D2">
          <w:rPr>
            <w:rStyle w:val="Hyperlink"/>
            <w:rFonts w:ascii="Times New Roman" w:hAnsi="Times New Roman"/>
            <w:sz w:val="21"/>
            <w:szCs w:val="21"/>
          </w:rPr>
          <w:t>www.uta.edu/caps/</w:t>
        </w:r>
      </w:hyperlink>
      <w:r w:rsidRPr="00CF09D2">
        <w:rPr>
          <w:rFonts w:ascii="Times New Roman" w:hAnsi="Times New Roman"/>
          <w:sz w:val="21"/>
          <w:szCs w:val="21"/>
        </w:rPr>
        <w:t xml:space="preserve"> or calling 817-272-3671.</w:t>
      </w:r>
    </w:p>
    <w:p w14:paraId="41A16691" w14:textId="77777777" w:rsidR="00EB499D" w:rsidRPr="00CF09D2" w:rsidRDefault="00EB499D" w:rsidP="0052421D">
      <w:pPr>
        <w:pStyle w:val="NormalWeb"/>
        <w:spacing w:before="0" w:beforeAutospacing="0" w:after="0" w:afterAutospacing="0"/>
        <w:contextualSpacing/>
        <w:rPr>
          <w:sz w:val="21"/>
          <w:szCs w:val="21"/>
        </w:rPr>
      </w:pPr>
    </w:p>
    <w:p w14:paraId="67E88EE2" w14:textId="77777777" w:rsidR="00EB499D" w:rsidRPr="00CF09D2" w:rsidRDefault="277E534F" w:rsidP="277E534F">
      <w:pPr>
        <w:pStyle w:val="NormalWeb"/>
        <w:spacing w:before="0" w:beforeAutospacing="0" w:after="0" w:afterAutospacing="0"/>
        <w:contextualSpacing/>
        <w:rPr>
          <w:sz w:val="21"/>
          <w:szCs w:val="21"/>
        </w:rPr>
      </w:pPr>
      <w:r w:rsidRPr="00CF09D2">
        <w:rPr>
          <w:sz w:val="21"/>
          <w:szCs w:val="21"/>
        </w:rPr>
        <w:lastRenderedPageBreak/>
        <w:t xml:space="preserve">Only those students who have officially documented a need for an accommodation will have their request honored. Information regarding diagnostic criteria and policies for obtaining disability-based academic accommodations </w:t>
      </w:r>
      <w:proofErr w:type="gramStart"/>
      <w:r w:rsidRPr="00CF09D2">
        <w:rPr>
          <w:sz w:val="21"/>
          <w:szCs w:val="21"/>
        </w:rPr>
        <w:t>can be found</w:t>
      </w:r>
      <w:proofErr w:type="gramEnd"/>
      <w:r w:rsidRPr="00CF09D2">
        <w:rPr>
          <w:sz w:val="21"/>
          <w:szCs w:val="21"/>
        </w:rPr>
        <w:t xml:space="preserve"> at </w:t>
      </w:r>
      <w:hyperlink r:id="rId8">
        <w:r w:rsidRPr="00CF09D2">
          <w:rPr>
            <w:rStyle w:val="Hyperlink"/>
            <w:sz w:val="21"/>
            <w:szCs w:val="21"/>
          </w:rPr>
          <w:t>www.uta.edu/disability</w:t>
        </w:r>
      </w:hyperlink>
      <w:r w:rsidRPr="00CF09D2">
        <w:rPr>
          <w:sz w:val="21"/>
          <w:szCs w:val="21"/>
        </w:rPr>
        <w:t xml:space="preserve"> or by calling the Office for Students with Disabilities at (817) 272-3364.</w:t>
      </w:r>
    </w:p>
    <w:p w14:paraId="5FBE5582" w14:textId="77777777" w:rsidR="00EB499D" w:rsidRPr="00CF09D2" w:rsidRDefault="00EB499D" w:rsidP="0052421D">
      <w:pPr>
        <w:contextualSpacing/>
        <w:rPr>
          <w:rFonts w:ascii="Times New Roman" w:hAnsi="Times New Roman"/>
          <w:sz w:val="21"/>
          <w:szCs w:val="21"/>
        </w:rPr>
      </w:pPr>
    </w:p>
    <w:p w14:paraId="4EEC93C5" w14:textId="199DC9D7" w:rsidR="00BD739A" w:rsidRPr="00CF09D2" w:rsidRDefault="00EB499D" w:rsidP="277E534F">
      <w:pPr>
        <w:rPr>
          <w:rFonts w:ascii="Times New Roman" w:eastAsia="Times New Roman" w:hAnsi="Times New Roman"/>
          <w:sz w:val="21"/>
          <w:szCs w:val="21"/>
          <w:lang w:eastAsia="en-US"/>
        </w:rPr>
      </w:pPr>
      <w:proofErr w:type="gramStart"/>
      <w:r w:rsidRPr="00CF09D2">
        <w:rPr>
          <w:rFonts w:ascii="Times New Roman" w:hAnsi="Times New Roman"/>
          <w:b/>
          <w:bCs/>
          <w:sz w:val="21"/>
          <w:szCs w:val="21"/>
        </w:rPr>
        <w:t>Title IX:</w:t>
      </w:r>
      <w:r w:rsidRPr="00CF09D2">
        <w:rPr>
          <w:rFonts w:ascii="Times New Roman" w:hAnsi="Times New Roman"/>
          <w:sz w:val="21"/>
          <w:szCs w:val="21"/>
        </w:rPr>
        <w:t xml:space="preserve"> </w:t>
      </w:r>
      <w:r w:rsidR="00BD739A" w:rsidRPr="00CF09D2">
        <w:rPr>
          <w:rFonts w:ascii="Times New Roman" w:hAnsi="Times New Roman"/>
          <w:b/>
          <w:bCs/>
          <w:sz w:val="21"/>
          <w:szCs w:val="21"/>
        </w:rPr>
        <w:t xml:space="preserve">Title IX Policy: </w:t>
      </w:r>
      <w:r w:rsidR="00BD739A" w:rsidRPr="00CF09D2">
        <w:rPr>
          <w:rFonts w:ascii="Times New Roman" w:hAnsi="Times New Roman"/>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BD739A" w:rsidRPr="00CF09D2">
        <w:rPr>
          <w:rFonts w:ascii="Times New Roman" w:hAnsi="Times New Roman"/>
          <w:sz w:val="21"/>
          <w:szCs w:val="21"/>
        </w:rPr>
        <w:t>SaVE</w:t>
      </w:r>
      <w:proofErr w:type="spellEnd"/>
      <w:r w:rsidR="00BD739A" w:rsidRPr="00CF09D2">
        <w:rPr>
          <w:rFonts w:ascii="Times New Roman" w:hAnsi="Times New Roman"/>
          <w:sz w:val="21"/>
          <w:szCs w:val="21"/>
        </w:rPr>
        <w:t xml:space="preserve"> Act).</w:t>
      </w:r>
      <w:proofErr w:type="gramEnd"/>
      <w:r w:rsidR="00BD739A" w:rsidRPr="00CF09D2">
        <w:rPr>
          <w:rFonts w:ascii="Times New Roman" w:hAnsi="Times New Roman"/>
          <w:sz w:val="21"/>
          <w:szCs w:val="21"/>
        </w:rPr>
        <w:t xml:space="preserve"> Sexual misconduct is a form of sex discrimination and </w:t>
      </w:r>
      <w:proofErr w:type="gramStart"/>
      <w:r w:rsidR="00BD739A" w:rsidRPr="00CF09D2">
        <w:rPr>
          <w:rFonts w:ascii="Times New Roman" w:hAnsi="Times New Roman"/>
          <w:sz w:val="21"/>
          <w:szCs w:val="21"/>
        </w:rPr>
        <w:t>will not be tolerated</w:t>
      </w:r>
      <w:proofErr w:type="gramEnd"/>
      <w:r w:rsidR="00BD739A" w:rsidRPr="00CF09D2">
        <w:rPr>
          <w:rFonts w:ascii="Times New Roman" w:hAnsi="Times New Roman"/>
          <w:sz w:val="21"/>
          <w:szCs w:val="21"/>
        </w:rPr>
        <w:t>.</w:t>
      </w:r>
      <w:r w:rsidR="00BD739A" w:rsidRPr="00CF09D2">
        <w:rPr>
          <w:rFonts w:ascii="Times New Roman" w:hAnsi="Times New Roman"/>
          <w:b/>
          <w:bCs/>
          <w:sz w:val="21"/>
          <w:szCs w:val="21"/>
        </w:rPr>
        <w:t xml:space="preserve"> </w:t>
      </w:r>
      <w:r w:rsidR="00BD739A" w:rsidRPr="00CF09D2">
        <w:rPr>
          <w:rFonts w:ascii="Times New Roman" w:eastAsia="Times New Roman" w:hAnsi="Times New Roman"/>
          <w:i/>
          <w:iCs/>
          <w:color w:val="000000"/>
          <w:sz w:val="21"/>
          <w:szCs w:val="21"/>
          <w:shd w:val="clear" w:color="auto" w:fill="FFFFFF"/>
          <w:lang w:eastAsia="en-US"/>
        </w:rPr>
        <w:t>For information regarding Title IX, visit</w:t>
      </w:r>
      <w:r w:rsidR="00BD739A" w:rsidRPr="00CF09D2">
        <w:rPr>
          <w:rFonts w:ascii="Times New Roman" w:eastAsia="Times New Roman" w:hAnsi="Times New Roman"/>
          <w:sz w:val="21"/>
          <w:szCs w:val="21"/>
          <w:lang w:eastAsia="en-US"/>
        </w:rPr>
        <w:t xml:space="preserve"> </w:t>
      </w:r>
      <w:hyperlink r:id="rId9" w:history="1">
        <w:r w:rsidR="00BD739A" w:rsidRPr="00CF09D2">
          <w:rPr>
            <w:rStyle w:val="Hyperlink"/>
            <w:rFonts w:ascii="Times New Roman" w:hAnsi="Times New Roman"/>
            <w:sz w:val="21"/>
            <w:szCs w:val="21"/>
          </w:rPr>
          <w:t>www.uta.edu/titleIX</w:t>
        </w:r>
      </w:hyperlink>
      <w:r w:rsidR="00BD739A" w:rsidRPr="00CF09D2">
        <w:rPr>
          <w:rFonts w:ascii="Times New Roman" w:hAnsi="Times New Roman"/>
          <w:sz w:val="21"/>
          <w:szCs w:val="21"/>
        </w:rPr>
        <w:t xml:space="preserve"> or contact Ms. Jean Hood, Vice President and Title IX Coordinator at (817) 272-7091 or </w:t>
      </w:r>
      <w:hyperlink r:id="rId10" w:history="1">
        <w:r w:rsidR="00BD739A" w:rsidRPr="00CF09D2">
          <w:rPr>
            <w:rStyle w:val="Hyperlink"/>
            <w:rFonts w:ascii="Times New Roman" w:hAnsi="Times New Roman"/>
            <w:sz w:val="21"/>
            <w:szCs w:val="21"/>
          </w:rPr>
          <w:t>jmhood@uta.edu</w:t>
        </w:r>
      </w:hyperlink>
      <w:r w:rsidR="00BD739A" w:rsidRPr="00CF09D2">
        <w:rPr>
          <w:rFonts w:ascii="Times New Roman" w:hAnsi="Times New Roman"/>
          <w:sz w:val="21"/>
          <w:szCs w:val="21"/>
        </w:rPr>
        <w:t>.</w:t>
      </w:r>
    </w:p>
    <w:p w14:paraId="64EDD670" w14:textId="77777777" w:rsidR="00BD739A" w:rsidRPr="00CF09D2" w:rsidRDefault="00BD739A" w:rsidP="00BD739A">
      <w:pPr>
        <w:keepNext/>
        <w:rPr>
          <w:rFonts w:ascii="Times New Roman" w:hAnsi="Times New Roman"/>
          <w:sz w:val="21"/>
          <w:szCs w:val="21"/>
        </w:rPr>
      </w:pPr>
    </w:p>
    <w:p w14:paraId="3887ADCA" w14:textId="77777777" w:rsidR="00EB499D" w:rsidRPr="00CF09D2" w:rsidRDefault="277E534F" w:rsidP="277E534F">
      <w:pPr>
        <w:keepNext/>
        <w:contextualSpacing/>
        <w:rPr>
          <w:rFonts w:ascii="Times New Roman" w:hAnsi="Times New Roman"/>
          <w:sz w:val="21"/>
          <w:szCs w:val="21"/>
        </w:rPr>
      </w:pPr>
      <w:r w:rsidRPr="00CF09D2">
        <w:rPr>
          <w:rFonts w:ascii="Times New Roman" w:hAnsi="Times New Roman"/>
          <w:b/>
          <w:bCs/>
          <w:sz w:val="21"/>
          <w:szCs w:val="21"/>
        </w:rPr>
        <w:t xml:space="preserve">Academic Integrity: </w:t>
      </w:r>
      <w:r w:rsidRPr="00CF09D2">
        <w:rPr>
          <w:rFonts w:ascii="Times New Roman" w:hAnsi="Times New Roman"/>
          <w:sz w:val="21"/>
          <w:szCs w:val="21"/>
        </w:rPr>
        <w:t xml:space="preserve">Students enrolled all UT Arlington courses </w:t>
      </w:r>
      <w:proofErr w:type="gramStart"/>
      <w:r w:rsidRPr="00CF09D2">
        <w:rPr>
          <w:rFonts w:ascii="Times New Roman" w:hAnsi="Times New Roman"/>
          <w:sz w:val="21"/>
          <w:szCs w:val="21"/>
        </w:rPr>
        <w:t>are expected</w:t>
      </w:r>
      <w:proofErr w:type="gramEnd"/>
      <w:r w:rsidRPr="00CF09D2">
        <w:rPr>
          <w:rFonts w:ascii="Times New Roman" w:hAnsi="Times New Roman"/>
          <w:sz w:val="21"/>
          <w:szCs w:val="21"/>
        </w:rPr>
        <w:t xml:space="preserve"> to adhere to the UT Arlington Honor Code:</w:t>
      </w:r>
    </w:p>
    <w:p w14:paraId="4822DFB8" w14:textId="77777777" w:rsidR="00EB499D" w:rsidRPr="00CF09D2" w:rsidRDefault="00EB499D" w:rsidP="0052421D">
      <w:pPr>
        <w:keepNext/>
        <w:contextualSpacing/>
        <w:rPr>
          <w:rFonts w:ascii="Times New Roman" w:hAnsi="Times New Roman"/>
          <w:sz w:val="21"/>
          <w:szCs w:val="21"/>
        </w:rPr>
      </w:pPr>
    </w:p>
    <w:p w14:paraId="7CED7EAA" w14:textId="77777777" w:rsidR="00EB499D" w:rsidRPr="00CF09D2" w:rsidRDefault="277E534F" w:rsidP="277E534F">
      <w:pPr>
        <w:pStyle w:val="Default"/>
        <w:spacing w:after="80"/>
        <w:ind w:left="720" w:right="432"/>
        <w:contextualSpacing/>
        <w:jc w:val="both"/>
        <w:rPr>
          <w:i/>
          <w:iCs/>
          <w:sz w:val="21"/>
          <w:szCs w:val="21"/>
        </w:rPr>
      </w:pPr>
      <w:r w:rsidRPr="00CF09D2">
        <w:rPr>
          <w:i/>
          <w:iCs/>
          <w:sz w:val="21"/>
          <w:szCs w:val="21"/>
        </w:rPr>
        <w:t xml:space="preserve">I pledge, on my honor, to uphold UT Arlington’s tradition of academic integrity, a tradition that values hard work and honest effort in the pursuit of academic excellence. </w:t>
      </w:r>
    </w:p>
    <w:p w14:paraId="3E214462" w14:textId="77777777" w:rsidR="00EB499D" w:rsidRPr="00CF09D2" w:rsidRDefault="277E534F" w:rsidP="277E534F">
      <w:pPr>
        <w:pStyle w:val="Default"/>
        <w:spacing w:after="80"/>
        <w:ind w:left="720" w:right="432"/>
        <w:contextualSpacing/>
        <w:jc w:val="both"/>
        <w:rPr>
          <w:i/>
          <w:iCs/>
          <w:sz w:val="21"/>
          <w:szCs w:val="21"/>
        </w:rPr>
      </w:pPr>
      <w:r w:rsidRPr="00CF09D2">
        <w:rPr>
          <w:i/>
          <w:iCs/>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AE845B" w14:textId="77777777" w:rsidR="0052421D" w:rsidRPr="00CF09D2" w:rsidRDefault="0052421D" w:rsidP="0052421D">
      <w:pPr>
        <w:pStyle w:val="Default"/>
        <w:spacing w:after="80"/>
        <w:ind w:right="432"/>
        <w:contextualSpacing/>
        <w:jc w:val="both"/>
        <w:rPr>
          <w:sz w:val="21"/>
          <w:szCs w:val="21"/>
        </w:rPr>
      </w:pPr>
    </w:p>
    <w:p w14:paraId="1D492A90" w14:textId="77777777" w:rsidR="00EB499D" w:rsidRPr="00CF09D2" w:rsidRDefault="277E534F" w:rsidP="277E534F">
      <w:pPr>
        <w:pStyle w:val="Default"/>
        <w:spacing w:after="80"/>
        <w:ind w:right="432"/>
        <w:contextualSpacing/>
        <w:jc w:val="both"/>
        <w:rPr>
          <w:sz w:val="21"/>
          <w:szCs w:val="21"/>
        </w:rPr>
      </w:pPr>
      <w:r w:rsidRPr="00CF09D2">
        <w:rPr>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F09D2">
        <w:rPr>
          <w:i/>
          <w:iCs/>
          <w:sz w:val="21"/>
          <w:szCs w:val="21"/>
        </w:rPr>
        <w:t>Regents’ Rule</w:t>
      </w:r>
      <w:r w:rsidRPr="00CF09D2">
        <w:rPr>
          <w:sz w:val="21"/>
          <w:szCs w:val="21"/>
        </w:rPr>
        <w:t xml:space="preserve"> 50101, §2.2, suspected violations of university’s standards for academic integrity (including the Honor Code) will be referred to the Office of Student Conduct. Violators </w:t>
      </w:r>
      <w:proofErr w:type="gramStart"/>
      <w:r w:rsidRPr="00CF09D2">
        <w:rPr>
          <w:sz w:val="21"/>
          <w:szCs w:val="21"/>
        </w:rPr>
        <w:t>will be disciplined</w:t>
      </w:r>
      <w:proofErr w:type="gramEnd"/>
      <w:r w:rsidRPr="00CF09D2">
        <w:rPr>
          <w:sz w:val="21"/>
          <w:szCs w:val="21"/>
        </w:rPr>
        <w:t xml:space="preserve"> in accordance with University policy, which may result in the student’s suspension or expulsion from the University.</w:t>
      </w:r>
    </w:p>
    <w:p w14:paraId="1AF28A51" w14:textId="77777777" w:rsidR="00EB499D" w:rsidRPr="00CF09D2" w:rsidRDefault="00EB499D" w:rsidP="0052421D">
      <w:pPr>
        <w:pStyle w:val="Default"/>
        <w:spacing w:after="80"/>
        <w:ind w:right="432"/>
        <w:contextualSpacing/>
        <w:jc w:val="both"/>
        <w:rPr>
          <w:sz w:val="21"/>
          <w:szCs w:val="21"/>
        </w:rPr>
      </w:pPr>
    </w:p>
    <w:p w14:paraId="65B0FB26" w14:textId="77C9F0C7" w:rsidR="00EB499D" w:rsidRPr="00CF09D2" w:rsidRDefault="277E534F" w:rsidP="277E534F">
      <w:pPr>
        <w:pStyle w:val="Default"/>
        <w:spacing w:after="80"/>
        <w:ind w:right="432"/>
        <w:contextualSpacing/>
        <w:jc w:val="both"/>
        <w:rPr>
          <w:sz w:val="21"/>
          <w:szCs w:val="21"/>
        </w:rPr>
      </w:pPr>
      <w:r w:rsidRPr="00CF09D2">
        <w:rPr>
          <w:b/>
          <w:bCs/>
          <w:sz w:val="21"/>
          <w:szCs w:val="21"/>
        </w:rPr>
        <w:t xml:space="preserve">Electronic Communication: </w:t>
      </w:r>
      <w:r w:rsidRPr="00CF09D2">
        <w:rPr>
          <w:sz w:val="21"/>
          <w:szCs w:val="21"/>
        </w:rPr>
        <w:t xml:space="preserve">UT Arlington has adopted </w:t>
      </w:r>
      <w:proofErr w:type="spellStart"/>
      <w:r w:rsidRPr="00CF09D2">
        <w:rPr>
          <w:sz w:val="21"/>
          <w:szCs w:val="21"/>
        </w:rPr>
        <w:t>MavMail</w:t>
      </w:r>
      <w:proofErr w:type="spellEnd"/>
      <w:r w:rsidRPr="00CF09D2">
        <w:rPr>
          <w:sz w:val="21"/>
          <w:szCs w:val="21"/>
        </w:rPr>
        <w:t xml:space="preserve"> as its official means to communicate with students about important deadlines and events, as well as to transact university-related business regarding financial aid, tuition, grades, graduation, etc. All students </w:t>
      </w:r>
      <w:proofErr w:type="gramStart"/>
      <w:r w:rsidRPr="00CF09D2">
        <w:rPr>
          <w:sz w:val="21"/>
          <w:szCs w:val="21"/>
        </w:rPr>
        <w:t>are assigned</w:t>
      </w:r>
      <w:proofErr w:type="gramEnd"/>
      <w:r w:rsidRPr="00CF09D2">
        <w:rPr>
          <w:sz w:val="21"/>
          <w:szCs w:val="21"/>
        </w:rPr>
        <w:t xml:space="preserve"> a </w:t>
      </w:r>
      <w:proofErr w:type="spellStart"/>
      <w:r w:rsidRPr="00CF09D2">
        <w:rPr>
          <w:sz w:val="21"/>
          <w:szCs w:val="21"/>
        </w:rPr>
        <w:t>MavMail</w:t>
      </w:r>
      <w:proofErr w:type="spellEnd"/>
      <w:r w:rsidRPr="00CF09D2">
        <w:rPr>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F09D2">
        <w:rPr>
          <w:sz w:val="21"/>
          <w:szCs w:val="21"/>
        </w:rPr>
        <w:t>MavMail</w:t>
      </w:r>
      <w:proofErr w:type="spellEnd"/>
      <w:r w:rsidRPr="00CF09D2">
        <w:rPr>
          <w:sz w:val="21"/>
          <w:szCs w:val="21"/>
        </w:rPr>
        <w:t xml:space="preserve"> is available at </w:t>
      </w:r>
      <w:hyperlink r:id="rId11">
        <w:r w:rsidRPr="00CF09D2">
          <w:rPr>
            <w:rStyle w:val="Hyperlink"/>
            <w:sz w:val="21"/>
            <w:szCs w:val="21"/>
          </w:rPr>
          <w:t>http://www.uta.edu/oit/cs/email/mavmail.php</w:t>
        </w:r>
      </w:hyperlink>
      <w:proofErr w:type="gramStart"/>
      <w:r w:rsidRPr="00CF09D2">
        <w:rPr>
          <w:sz w:val="21"/>
          <w:szCs w:val="21"/>
        </w:rPr>
        <w:t>You</w:t>
      </w:r>
      <w:proofErr w:type="gramEnd"/>
      <w:r w:rsidRPr="00CF09D2">
        <w:rPr>
          <w:sz w:val="21"/>
          <w:szCs w:val="21"/>
        </w:rPr>
        <w:t xml:space="preserve"> are responsible for checking this email and for using this email account to communicate with me. I will not answer emails that come from any account except your student account.</w:t>
      </w:r>
    </w:p>
    <w:p w14:paraId="151CA275" w14:textId="77777777" w:rsidR="00BD739A" w:rsidRPr="00CF09D2" w:rsidRDefault="00BD739A" w:rsidP="0052421D">
      <w:pPr>
        <w:pStyle w:val="Default"/>
        <w:spacing w:after="80"/>
        <w:ind w:right="432"/>
        <w:contextualSpacing/>
        <w:jc w:val="both"/>
        <w:rPr>
          <w:sz w:val="21"/>
          <w:szCs w:val="21"/>
        </w:rPr>
      </w:pPr>
    </w:p>
    <w:p w14:paraId="21400DBC" w14:textId="5BC61FB5" w:rsidR="00BD739A" w:rsidRPr="00CF09D2" w:rsidRDefault="277E534F" w:rsidP="277E534F">
      <w:pPr>
        <w:rPr>
          <w:rFonts w:ascii="Times New Roman" w:hAnsi="Times New Roman"/>
          <w:sz w:val="21"/>
          <w:szCs w:val="21"/>
        </w:rPr>
      </w:pPr>
      <w:r w:rsidRPr="00CF09D2">
        <w:rPr>
          <w:rFonts w:ascii="Times New Roman" w:hAnsi="Times New Roman"/>
          <w:b/>
          <w:bCs/>
          <w:sz w:val="21"/>
          <w:szCs w:val="21"/>
        </w:rPr>
        <w:t>Campus Carry:</w:t>
      </w:r>
      <w:r w:rsidRPr="00CF09D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w:t>
      </w:r>
      <w:proofErr w:type="gramStart"/>
      <w:r w:rsidRPr="00CF09D2">
        <w:rPr>
          <w:rFonts w:ascii="Times New Roman" w:hAnsi="Times New Roman"/>
          <w:sz w:val="21"/>
          <w:szCs w:val="21"/>
        </w:rPr>
        <w:t>is not allowed</w:t>
      </w:r>
      <w:proofErr w:type="gramEnd"/>
      <w:r w:rsidRPr="00CF09D2">
        <w:rPr>
          <w:rFonts w:ascii="Times New Roman" w:hAnsi="Times New Roman"/>
          <w:sz w:val="21"/>
          <w:szCs w:val="21"/>
        </w:rPr>
        <w:t xml:space="preserve"> on college campuses. For more information, visit </w:t>
      </w:r>
      <w:hyperlink r:id="rId12">
        <w:r w:rsidRPr="00CF09D2">
          <w:rPr>
            <w:rStyle w:val="Hyperlink"/>
            <w:rFonts w:ascii="Times New Roman" w:hAnsi="Times New Roman"/>
            <w:sz w:val="21"/>
            <w:szCs w:val="21"/>
          </w:rPr>
          <w:t>http://www.uta.edu/news/info/campus-carry/</w:t>
        </w:r>
      </w:hyperlink>
    </w:p>
    <w:p w14:paraId="519FC3B6" w14:textId="77777777" w:rsidR="00EB499D" w:rsidRPr="00CF09D2" w:rsidRDefault="00EB499D" w:rsidP="0052421D">
      <w:pPr>
        <w:contextualSpacing/>
        <w:rPr>
          <w:rFonts w:ascii="Times New Roman" w:hAnsi="Times New Roman"/>
          <w:sz w:val="21"/>
          <w:szCs w:val="21"/>
        </w:rPr>
      </w:pPr>
    </w:p>
    <w:p w14:paraId="7923EDF6" w14:textId="33DFDF61" w:rsidR="00EB499D" w:rsidRPr="00CF09D2" w:rsidRDefault="277E534F" w:rsidP="277E534F">
      <w:pPr>
        <w:autoSpaceDE w:val="0"/>
        <w:autoSpaceDN w:val="0"/>
        <w:adjustRightInd w:val="0"/>
        <w:contextualSpacing/>
        <w:rPr>
          <w:rFonts w:ascii="Times New Roman" w:hAnsi="Times New Roman"/>
          <w:sz w:val="21"/>
          <w:szCs w:val="21"/>
        </w:rPr>
      </w:pPr>
      <w:r w:rsidRPr="00CF09D2">
        <w:rPr>
          <w:rFonts w:ascii="Times New Roman" w:hAnsi="Times New Roman"/>
          <w:b/>
          <w:bCs/>
          <w:sz w:val="21"/>
          <w:szCs w:val="21"/>
        </w:rPr>
        <w:t xml:space="preserve">Student Feedback Survey: </w:t>
      </w:r>
      <w:r w:rsidRPr="00CF09D2">
        <w:rPr>
          <w:rFonts w:ascii="Times New Roman" w:hAnsi="Times New Roman"/>
          <w:sz w:val="21"/>
          <w:szCs w:val="21"/>
        </w:rPr>
        <w:t xml:space="preserve">At the end of each term, students enrolled in classes categorized as “lecture,” “seminar,” or “laboratory” </w:t>
      </w:r>
      <w:proofErr w:type="gramStart"/>
      <w:r w:rsidRPr="00CF09D2">
        <w:rPr>
          <w:rFonts w:ascii="Times New Roman" w:hAnsi="Times New Roman"/>
          <w:sz w:val="21"/>
          <w:szCs w:val="21"/>
        </w:rPr>
        <w:t>shall be directed</w:t>
      </w:r>
      <w:proofErr w:type="gramEnd"/>
      <w:r w:rsidRPr="00CF09D2">
        <w:rPr>
          <w:rFonts w:ascii="Times New Roman" w:hAnsi="Times New Roman"/>
          <w:sz w:val="21"/>
          <w:szCs w:val="21"/>
        </w:rPr>
        <w:t xml:space="preserve"> to complete an online Student Feedback Survey (SFS). Instructions on how to access the SFS for this course </w:t>
      </w:r>
      <w:proofErr w:type="gramStart"/>
      <w:r w:rsidRPr="00CF09D2">
        <w:rPr>
          <w:rFonts w:ascii="Times New Roman" w:hAnsi="Times New Roman"/>
          <w:sz w:val="21"/>
          <w:szCs w:val="21"/>
        </w:rPr>
        <w:t>will be sent</w:t>
      </w:r>
      <w:proofErr w:type="gramEnd"/>
      <w:r w:rsidRPr="00CF09D2">
        <w:rPr>
          <w:rFonts w:ascii="Times New Roman" w:hAnsi="Times New Roman"/>
          <w:sz w:val="21"/>
          <w:szCs w:val="21"/>
        </w:rPr>
        <w:t xml:space="preserve"> directly to each student through </w:t>
      </w:r>
      <w:proofErr w:type="spellStart"/>
      <w:r w:rsidRPr="00CF09D2">
        <w:rPr>
          <w:rFonts w:ascii="Times New Roman" w:hAnsi="Times New Roman"/>
          <w:sz w:val="21"/>
          <w:szCs w:val="21"/>
        </w:rPr>
        <w:t>MavMail</w:t>
      </w:r>
      <w:proofErr w:type="spellEnd"/>
      <w:r w:rsidRPr="00CF09D2">
        <w:rPr>
          <w:rFonts w:ascii="Times New Roman" w:hAnsi="Times New Roman"/>
          <w:sz w:val="21"/>
          <w:szCs w:val="21"/>
        </w:rPr>
        <w:t xml:space="preserve"> approximately 10 days before the end of the term. </w:t>
      </w:r>
      <w:r w:rsidR="00D55915">
        <w:rPr>
          <w:rFonts w:ascii="Times New Roman" w:hAnsi="Times New Roman"/>
          <w:sz w:val="21"/>
          <w:szCs w:val="21"/>
        </w:rPr>
        <w:t xml:space="preserve">Name </w:t>
      </w:r>
      <w:proofErr w:type="gramStart"/>
      <w:r w:rsidR="00D55915">
        <w:rPr>
          <w:rFonts w:ascii="Times New Roman" w:hAnsi="Times New Roman"/>
          <w:sz w:val="21"/>
          <w:szCs w:val="21"/>
        </w:rPr>
        <w:t>three</w:t>
      </w:r>
      <w:proofErr w:type="gramEnd"/>
      <w:r w:rsidR="00D55915">
        <w:rPr>
          <w:rFonts w:ascii="Times New Roman" w:hAnsi="Times New Roman"/>
          <w:sz w:val="21"/>
          <w:szCs w:val="21"/>
        </w:rPr>
        <w:t xml:space="preserve"> famous rock starts who died in 2016. </w:t>
      </w:r>
      <w:r w:rsidRPr="00CF09D2">
        <w:rPr>
          <w:rFonts w:ascii="Times New Roman" w:hAnsi="Times New Roman"/>
          <w:sz w:val="21"/>
          <w:szCs w:val="21"/>
        </w:rPr>
        <w:t xml:space="preserve">Each student’s feedback enters the SFS database anonymously and </w:t>
      </w:r>
      <w:proofErr w:type="gramStart"/>
      <w:r w:rsidRPr="00CF09D2">
        <w:rPr>
          <w:rFonts w:ascii="Times New Roman" w:hAnsi="Times New Roman"/>
          <w:sz w:val="21"/>
          <w:szCs w:val="21"/>
        </w:rPr>
        <w:t>is aggregated</w:t>
      </w:r>
      <w:proofErr w:type="gramEnd"/>
      <w:r w:rsidRPr="00CF09D2">
        <w:rPr>
          <w:rFonts w:ascii="Times New Roman" w:hAnsi="Times New Roman"/>
          <w:sz w:val="21"/>
          <w:szCs w:val="21"/>
        </w:rPr>
        <w:t xml:space="preserve"> with that of other students enrolled in the course. UT Arlington’s effort to solicit, gather, tabulate, and publish student feedback is required by state law; students are strongly urged to participate. For more information, visit </w:t>
      </w:r>
      <w:hyperlink r:id="rId13">
        <w:r w:rsidRPr="00CF09D2">
          <w:rPr>
            <w:rStyle w:val="Hyperlink"/>
            <w:rFonts w:ascii="Times New Roman" w:hAnsi="Times New Roman"/>
            <w:sz w:val="21"/>
            <w:szCs w:val="21"/>
          </w:rPr>
          <w:t>http://www.uta.edu/sfs</w:t>
        </w:r>
      </w:hyperlink>
      <w:r w:rsidRPr="00CF09D2">
        <w:rPr>
          <w:rFonts w:ascii="Times New Roman" w:hAnsi="Times New Roman"/>
          <w:sz w:val="21"/>
          <w:szCs w:val="21"/>
        </w:rPr>
        <w:t>.</w:t>
      </w:r>
    </w:p>
    <w:p w14:paraId="726CF631" w14:textId="77777777" w:rsidR="00EB499D" w:rsidRPr="00CF09D2" w:rsidRDefault="00EB499D" w:rsidP="0052421D">
      <w:pPr>
        <w:contextualSpacing/>
        <w:rPr>
          <w:rFonts w:ascii="Times New Roman" w:hAnsi="Times New Roman"/>
          <w:b/>
          <w:bCs/>
          <w:sz w:val="21"/>
          <w:szCs w:val="21"/>
        </w:rPr>
      </w:pPr>
    </w:p>
    <w:p w14:paraId="592DB182"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lastRenderedPageBreak/>
        <w:t>Final Review Week:</w:t>
      </w:r>
      <w:r w:rsidRPr="00CF09D2">
        <w:rPr>
          <w:rFonts w:ascii="Times New Roman" w:hAnsi="Times New Roman"/>
          <w:sz w:val="21"/>
          <w:szCs w:val="21"/>
        </w:rPr>
        <w:t xml:space="preserve"> A period of five class days prior to the first day of final examinations in the long sessions </w:t>
      </w:r>
      <w:proofErr w:type="gramStart"/>
      <w:r w:rsidRPr="00CF09D2">
        <w:rPr>
          <w:rFonts w:ascii="Times New Roman" w:hAnsi="Times New Roman"/>
          <w:sz w:val="21"/>
          <w:szCs w:val="21"/>
        </w:rPr>
        <w:t>shall be designated</w:t>
      </w:r>
      <w:proofErr w:type="gramEnd"/>
      <w:r w:rsidRPr="00CF09D2">
        <w:rPr>
          <w:rFonts w:ascii="Times New Roman" w:hAnsi="Times New Roman"/>
          <w:sz w:val="21"/>
          <w:szCs w:val="21"/>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F09D2">
        <w:rPr>
          <w:rFonts w:ascii="Times New Roman" w:hAnsi="Times New Roman"/>
          <w:i/>
          <w:iCs/>
          <w:sz w:val="21"/>
          <w:szCs w:val="21"/>
        </w:rPr>
        <w:t>unless specified in the class syllabus</w:t>
      </w:r>
      <w:r w:rsidRPr="00CF09D2">
        <w:rPr>
          <w:rFonts w:ascii="Times New Roman" w:hAnsi="Times New Roman"/>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CF09D2">
        <w:rPr>
          <w:rFonts w:ascii="Times New Roman" w:hAnsi="Times New Roman"/>
          <w:sz w:val="21"/>
          <w:szCs w:val="21"/>
        </w:rPr>
        <w:t>are held</w:t>
      </w:r>
      <w:proofErr w:type="gramEnd"/>
      <w:r w:rsidRPr="00CF09D2">
        <w:rPr>
          <w:rFonts w:ascii="Times New Roman" w:hAnsi="Times New Roman"/>
          <w:sz w:val="21"/>
          <w:szCs w:val="21"/>
        </w:rPr>
        <w:t xml:space="preserve"> as scheduled. In addition, instructors are not required to limit content to topics that </w:t>
      </w:r>
      <w:proofErr w:type="gramStart"/>
      <w:r w:rsidRPr="00CF09D2">
        <w:rPr>
          <w:rFonts w:ascii="Times New Roman" w:hAnsi="Times New Roman"/>
          <w:sz w:val="21"/>
          <w:szCs w:val="21"/>
        </w:rPr>
        <w:t>have been previously covered</w:t>
      </w:r>
      <w:proofErr w:type="gramEnd"/>
      <w:r w:rsidRPr="00CF09D2">
        <w:rPr>
          <w:rFonts w:ascii="Times New Roman" w:hAnsi="Times New Roman"/>
          <w:sz w:val="21"/>
          <w:szCs w:val="21"/>
        </w:rPr>
        <w:t>; they may introduce new concepts as appropriate.</w:t>
      </w:r>
    </w:p>
    <w:p w14:paraId="48FF9DDF" w14:textId="77777777" w:rsidR="00EB499D" w:rsidRPr="00CF09D2" w:rsidRDefault="00EB499D" w:rsidP="0052421D">
      <w:pPr>
        <w:contextualSpacing/>
        <w:rPr>
          <w:rFonts w:ascii="Times New Roman" w:hAnsi="Times New Roman"/>
          <w:sz w:val="21"/>
          <w:szCs w:val="21"/>
        </w:rPr>
      </w:pPr>
    </w:p>
    <w:p w14:paraId="11583F18" w14:textId="5A707EF2"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Emergency Exit Procedures:</w:t>
      </w:r>
      <w:r w:rsidRPr="00CF09D2">
        <w:rPr>
          <w:rFonts w:ascii="Times New Roman" w:hAnsi="Times New Roman"/>
          <w:sz w:val="21"/>
          <w:szCs w:val="21"/>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CF09D2">
        <w:rPr>
          <w:rFonts w:ascii="Times New Roman" w:hAnsi="Times New Roman"/>
          <w:sz w:val="21"/>
          <w:szCs w:val="21"/>
        </w:rPr>
        <w:t>make arrangements</w:t>
      </w:r>
      <w:proofErr w:type="gramEnd"/>
      <w:r w:rsidRPr="00CF09D2">
        <w:rPr>
          <w:rFonts w:ascii="Times New Roman" w:hAnsi="Times New Roman"/>
          <w:sz w:val="21"/>
          <w:szCs w:val="21"/>
        </w:rPr>
        <w:t xml:space="preserve"> to assist individuals with disabilities.</w:t>
      </w:r>
    </w:p>
    <w:p w14:paraId="01792F59" w14:textId="77777777" w:rsidR="00EB499D" w:rsidRPr="00CF09D2" w:rsidRDefault="00EB499D" w:rsidP="0052421D">
      <w:pPr>
        <w:contextualSpacing/>
        <w:rPr>
          <w:rFonts w:ascii="Times New Roman" w:hAnsi="Times New Roman"/>
          <w:sz w:val="21"/>
          <w:szCs w:val="21"/>
        </w:rPr>
      </w:pPr>
    </w:p>
    <w:p w14:paraId="211A2294" w14:textId="77777777" w:rsidR="00EB499D"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Emergency Phone Numbers</w:t>
      </w:r>
      <w:r w:rsidRPr="00CF09D2">
        <w:rPr>
          <w:rFonts w:ascii="Times New Roman" w:hAnsi="Times New Roman"/>
          <w:sz w:val="21"/>
          <w:szCs w:val="21"/>
        </w:rPr>
        <w:t xml:space="preserve">: In case of an on-campus emergency, call the UT Arlington Police Department at </w:t>
      </w:r>
      <w:r w:rsidRPr="00CF09D2">
        <w:rPr>
          <w:rFonts w:ascii="Times New Roman" w:hAnsi="Times New Roman"/>
          <w:b/>
          <w:bCs/>
          <w:sz w:val="21"/>
          <w:szCs w:val="21"/>
        </w:rPr>
        <w:t>817-272-3003</w:t>
      </w:r>
      <w:r w:rsidRPr="00CF09D2">
        <w:rPr>
          <w:rFonts w:ascii="Times New Roman" w:hAnsi="Times New Roman"/>
          <w:sz w:val="21"/>
          <w:szCs w:val="21"/>
        </w:rPr>
        <w:t xml:space="preserve"> (non-campus phone), </w:t>
      </w:r>
      <w:r w:rsidRPr="00CF09D2">
        <w:rPr>
          <w:rFonts w:ascii="Times New Roman" w:hAnsi="Times New Roman"/>
          <w:b/>
          <w:bCs/>
          <w:sz w:val="21"/>
          <w:szCs w:val="21"/>
        </w:rPr>
        <w:t>2-3003</w:t>
      </w:r>
      <w:r w:rsidRPr="00CF09D2">
        <w:rPr>
          <w:rFonts w:ascii="Times New Roman" w:hAnsi="Times New Roman"/>
          <w:sz w:val="21"/>
          <w:szCs w:val="21"/>
        </w:rPr>
        <w:t xml:space="preserve"> (campus phone). You may also dial 911.</w:t>
      </w:r>
    </w:p>
    <w:p w14:paraId="02AD58EB" w14:textId="77777777" w:rsidR="00EB499D" w:rsidRPr="00CF09D2" w:rsidRDefault="00EB499D" w:rsidP="0052421D">
      <w:pPr>
        <w:contextualSpacing/>
        <w:rPr>
          <w:rFonts w:ascii="Times New Roman" w:hAnsi="Times New Roman"/>
          <w:b/>
          <w:sz w:val="21"/>
          <w:szCs w:val="21"/>
        </w:rPr>
      </w:pPr>
    </w:p>
    <w:p w14:paraId="4F38E37C" w14:textId="5C4841CE" w:rsidR="00EB499D" w:rsidRPr="00CF09D2" w:rsidRDefault="277E534F" w:rsidP="277E534F">
      <w:pPr>
        <w:contextualSpacing/>
        <w:rPr>
          <w:rStyle w:val="Hyperlink"/>
          <w:rFonts w:ascii="Times New Roman" w:hAnsi="Times New Roman"/>
          <w:sz w:val="21"/>
          <w:szCs w:val="21"/>
        </w:rPr>
      </w:pPr>
      <w:r w:rsidRPr="00CF09D2">
        <w:rPr>
          <w:rFonts w:ascii="Times New Roman" w:hAnsi="Times New Roman"/>
          <w:b/>
          <w:bCs/>
          <w:sz w:val="21"/>
          <w:szCs w:val="21"/>
        </w:rPr>
        <w:t>Student Support Services</w:t>
      </w:r>
      <w:r w:rsidRPr="00CF09D2">
        <w:rPr>
          <w:rFonts w:ascii="Times New Roman" w:hAnsi="Times New Roman"/>
          <w:sz w:val="21"/>
          <w:szCs w:val="21"/>
        </w:rPr>
        <w:t>:</w:t>
      </w:r>
      <w:r w:rsidRPr="00CF09D2">
        <w:rPr>
          <w:rFonts w:ascii="Times New Roman" w:hAnsi="Times New Roman"/>
          <w:b/>
          <w:bCs/>
          <w:sz w:val="21"/>
          <w:szCs w:val="21"/>
        </w:rPr>
        <w:t xml:space="preserve"> </w:t>
      </w:r>
      <w:r w:rsidRPr="00CF09D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r w:rsidRPr="00CF09D2">
          <w:rPr>
            <w:rStyle w:val="Hyperlink"/>
            <w:rFonts w:ascii="Times New Roman" w:hAnsi="Times New Roman"/>
            <w:sz w:val="21"/>
            <w:szCs w:val="21"/>
          </w:rPr>
          <w:t>resources@uta.edu</w:t>
        </w:r>
      </w:hyperlink>
      <w:r w:rsidRPr="00CF09D2">
        <w:rPr>
          <w:rFonts w:ascii="Times New Roman" w:hAnsi="Times New Roman"/>
          <w:sz w:val="21"/>
          <w:szCs w:val="21"/>
        </w:rPr>
        <w:t xml:space="preserve">, or view the information at </w:t>
      </w:r>
      <w:hyperlink r:id="rId15">
        <w:r w:rsidRPr="00CF09D2">
          <w:rPr>
            <w:rStyle w:val="Hyperlink"/>
            <w:rFonts w:ascii="Times New Roman" w:hAnsi="Times New Roman"/>
            <w:sz w:val="21"/>
            <w:szCs w:val="21"/>
          </w:rPr>
          <w:t>http://www.uta.edu/universitycollege/resources/index.php</w:t>
        </w:r>
      </w:hyperlink>
    </w:p>
    <w:p w14:paraId="71565672" w14:textId="77777777" w:rsidR="00BD739A" w:rsidRPr="00CF09D2" w:rsidRDefault="00BD739A" w:rsidP="00BD739A">
      <w:pPr>
        <w:contextualSpacing/>
        <w:rPr>
          <w:rFonts w:ascii="Times New Roman" w:hAnsi="Times New Roman"/>
          <w:b/>
          <w:bCs/>
          <w:sz w:val="21"/>
          <w:szCs w:val="21"/>
        </w:rPr>
      </w:pPr>
    </w:p>
    <w:p w14:paraId="6D934AFA" w14:textId="77777777" w:rsidR="00BD739A" w:rsidRPr="00CF09D2" w:rsidRDefault="277E534F" w:rsidP="277E534F">
      <w:pPr>
        <w:contextualSpacing/>
        <w:rPr>
          <w:rFonts w:ascii="Times New Roman" w:hAnsi="Times New Roman"/>
          <w:sz w:val="21"/>
          <w:szCs w:val="21"/>
        </w:rPr>
      </w:pPr>
      <w:r w:rsidRPr="00CF09D2">
        <w:rPr>
          <w:rFonts w:ascii="Times New Roman" w:hAnsi="Times New Roman"/>
          <w:b/>
          <w:bCs/>
          <w:sz w:val="21"/>
          <w:szCs w:val="21"/>
        </w:rPr>
        <w:t>The IDEAS Center (</w:t>
      </w:r>
      <w:r w:rsidRPr="00CF09D2">
        <w:rPr>
          <w:rFonts w:ascii="Times New Roman" w:hAnsi="Times New Roman"/>
          <w:sz w:val="21"/>
          <w:szCs w:val="21"/>
        </w:rPr>
        <w:t>2</w:t>
      </w:r>
      <w:r w:rsidRPr="00CF09D2">
        <w:rPr>
          <w:rFonts w:ascii="Times New Roman" w:hAnsi="Times New Roman"/>
          <w:sz w:val="21"/>
          <w:szCs w:val="21"/>
          <w:vertAlign w:val="superscript"/>
        </w:rPr>
        <w:t>nd</w:t>
      </w:r>
      <w:r w:rsidRPr="00CF09D2">
        <w:rPr>
          <w:rFonts w:ascii="Times New Roman" w:hAnsi="Times New Roman"/>
          <w:sz w:val="21"/>
          <w:szCs w:val="21"/>
        </w:rPr>
        <w:t xml:space="preserve"> Floor of Central Library) offers </w:t>
      </w:r>
      <w:r w:rsidRPr="00CF09D2">
        <w:rPr>
          <w:rFonts w:ascii="Times New Roman" w:hAnsi="Times New Roman"/>
          <w:b/>
          <w:bCs/>
          <w:sz w:val="21"/>
          <w:szCs w:val="21"/>
        </w:rPr>
        <w:t>free</w:t>
      </w:r>
      <w:r w:rsidRPr="00CF09D2">
        <w:rPr>
          <w:rFonts w:ascii="Times New Roman" w:hAnsi="Times New Roman"/>
          <w:sz w:val="21"/>
          <w:szCs w:val="21"/>
        </w:rPr>
        <w:t xml:space="preserve"> tutoring to all students with a focus on transfer students, sophomores, veterans and others undergoing a transition to UT Arlington. To schedule an appointment with a peer tutor or mentor email </w:t>
      </w:r>
      <w:hyperlink r:id="rId16">
        <w:r w:rsidRPr="00CF09D2">
          <w:rPr>
            <w:rStyle w:val="Hyperlink"/>
            <w:rFonts w:ascii="Times New Roman" w:hAnsi="Times New Roman"/>
            <w:sz w:val="21"/>
            <w:szCs w:val="21"/>
          </w:rPr>
          <w:t>IDEAS@uta.edu</w:t>
        </w:r>
      </w:hyperlink>
      <w:r w:rsidRPr="00CF09D2">
        <w:rPr>
          <w:rFonts w:ascii="Times New Roman" w:hAnsi="Times New Roman"/>
          <w:sz w:val="21"/>
          <w:szCs w:val="21"/>
        </w:rPr>
        <w:t xml:space="preserve"> or call (817) 272-6593.</w:t>
      </w:r>
    </w:p>
    <w:p w14:paraId="29F98B17" w14:textId="77777777" w:rsidR="0052421D" w:rsidRPr="00CF09D2" w:rsidRDefault="0052421D" w:rsidP="0052421D">
      <w:pPr>
        <w:contextualSpacing/>
        <w:rPr>
          <w:rFonts w:ascii="Times New Roman" w:hAnsi="Times New Roman"/>
          <w:sz w:val="21"/>
          <w:szCs w:val="21"/>
        </w:rPr>
      </w:pPr>
    </w:p>
    <w:p w14:paraId="547BDF68" w14:textId="77777777" w:rsidR="00EB499D" w:rsidRPr="00CF09D2" w:rsidRDefault="277E534F" w:rsidP="277E534F">
      <w:pPr>
        <w:spacing w:before="100" w:beforeAutospacing="1" w:after="100" w:afterAutospacing="1"/>
        <w:contextualSpacing/>
        <w:rPr>
          <w:rFonts w:ascii="Times New Roman" w:hAnsi="Times New Roman"/>
          <w:sz w:val="21"/>
          <w:szCs w:val="21"/>
        </w:rPr>
      </w:pPr>
      <w:r w:rsidRPr="00CF09D2">
        <w:rPr>
          <w:rFonts w:ascii="Times New Roman" w:hAnsi="Times New Roman"/>
          <w:b/>
          <w:bCs/>
          <w:sz w:val="21"/>
          <w:szCs w:val="21"/>
        </w:rPr>
        <w:t xml:space="preserve">The English Writing Center (411LIBR): </w:t>
      </w:r>
      <w:r w:rsidRPr="00CF09D2">
        <w:rPr>
          <w:rFonts w:ascii="Times New Roman" w:hAnsi="Times New Roman"/>
          <w:sz w:val="21"/>
          <w:szCs w:val="21"/>
        </w:rPr>
        <w:t xml:space="preserve">The English Writing Center is located in Room 411 Central Library.  Hours are 9 a.m. to 8 p.m. Mondays-Thursdays, 9 a.m. to 3 p.m. Fridays and Noon to 5 p.m. Saturdays and Sundays. Students must register and can make appointments online at </w:t>
      </w:r>
      <w:hyperlink r:id="rId17">
        <w:r w:rsidRPr="00CF09D2">
          <w:rPr>
            <w:rStyle w:val="Hyperlink"/>
            <w:rFonts w:ascii="Times New Roman" w:hAnsi="Times New Roman"/>
            <w:sz w:val="21"/>
            <w:szCs w:val="21"/>
          </w:rPr>
          <w:t>http://uta.mywconline.com</w:t>
        </w:r>
      </w:hyperlink>
      <w:r w:rsidRPr="00CF09D2">
        <w:rPr>
          <w:rFonts w:ascii="Times New Roman" w:hAnsi="Times New Roman"/>
          <w:sz w:val="21"/>
          <w:szCs w:val="21"/>
        </w:rPr>
        <w:t xml:space="preserve">. Face-to-Face and online appointments for undergraduate students </w:t>
      </w:r>
      <w:proofErr w:type="gramStart"/>
      <w:r w:rsidRPr="00CF09D2">
        <w:rPr>
          <w:rFonts w:ascii="Times New Roman" w:hAnsi="Times New Roman"/>
          <w:sz w:val="21"/>
          <w:szCs w:val="21"/>
        </w:rPr>
        <w:t>are scheduled</w:t>
      </w:r>
      <w:proofErr w:type="gramEnd"/>
      <w:r w:rsidRPr="00CF09D2">
        <w:rPr>
          <w:rFonts w:ascii="Times New Roman" w:hAnsi="Times New Roman"/>
          <w:sz w:val="21"/>
          <w:szCs w:val="21"/>
        </w:rPr>
        <w:t xml:space="preserve"> for 20, 40, or 60 minutes at the student’s discretion. Be judicious!  For instance, </w:t>
      </w:r>
      <w:proofErr w:type="gramStart"/>
      <w:r w:rsidRPr="00CF09D2">
        <w:rPr>
          <w:rFonts w:ascii="Times New Roman" w:hAnsi="Times New Roman"/>
          <w:sz w:val="21"/>
          <w:szCs w:val="21"/>
        </w:rPr>
        <w:t>20 minute</w:t>
      </w:r>
      <w:proofErr w:type="gramEnd"/>
      <w:r w:rsidRPr="00CF09D2">
        <w:rPr>
          <w:rFonts w:ascii="Times New Roman" w:hAnsi="Times New Roman"/>
          <w:sz w:val="21"/>
          <w:szCs w:val="21"/>
        </w:rPr>
        <w:t xml:space="preserv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8">
        <w:r w:rsidRPr="00CF09D2">
          <w:rPr>
            <w:rStyle w:val="Hyperlink"/>
            <w:rFonts w:ascii="Times New Roman" w:hAnsi="Times New Roman"/>
            <w:color w:val="auto"/>
            <w:sz w:val="21"/>
            <w:szCs w:val="21"/>
          </w:rPr>
          <w:t>www.uta.edu/owl</w:t>
        </w:r>
      </w:hyperlink>
      <w:r w:rsidRPr="00CF09D2">
        <w:rPr>
          <w:rFonts w:ascii="Times New Roman" w:hAnsi="Times New Roman"/>
          <w:sz w:val="21"/>
          <w:szCs w:val="21"/>
        </w:rPr>
        <w:t xml:space="preserve"> for more information about services and guidelines.</w:t>
      </w:r>
    </w:p>
    <w:p w14:paraId="18B48B0A" w14:textId="408AEB62" w:rsidR="00314C47" w:rsidRPr="00CF09D2" w:rsidRDefault="277E534F" w:rsidP="277E534F">
      <w:pPr>
        <w:tabs>
          <w:tab w:val="left" w:leader="dot" w:pos="3600"/>
        </w:tabs>
        <w:contextualSpacing/>
        <w:rPr>
          <w:rFonts w:ascii="Times New Roman" w:hAnsi="Times New Roman"/>
          <w:sz w:val="21"/>
          <w:szCs w:val="21"/>
        </w:rPr>
      </w:pPr>
      <w:r w:rsidRPr="00CF09D2">
        <w:rPr>
          <w:rFonts w:ascii="Times New Roman" w:hAnsi="Times New Roman"/>
          <w:b/>
          <w:bCs/>
          <w:sz w:val="21"/>
          <w:szCs w:val="21"/>
        </w:rPr>
        <w:t>Librarian to Contact</w:t>
      </w:r>
      <w:r w:rsidRPr="00CF09D2">
        <w:rPr>
          <w:rFonts w:ascii="Times New Roman" w:hAnsi="Times New Roman"/>
          <w:sz w:val="21"/>
          <w:szCs w:val="21"/>
        </w:rPr>
        <w:t xml:space="preserve">:  For research assistance, visit or contact the English subject librarian, Diane </w:t>
      </w:r>
      <w:proofErr w:type="spellStart"/>
      <w:r w:rsidRPr="00CF09D2">
        <w:rPr>
          <w:rFonts w:ascii="Times New Roman" w:hAnsi="Times New Roman"/>
          <w:sz w:val="21"/>
          <w:szCs w:val="21"/>
        </w:rPr>
        <w:t>Shepelwich</w:t>
      </w:r>
      <w:proofErr w:type="spellEnd"/>
      <w:r w:rsidRPr="00CF09D2">
        <w:rPr>
          <w:rFonts w:ascii="Times New Roman" w:hAnsi="Times New Roman"/>
          <w:sz w:val="21"/>
          <w:szCs w:val="21"/>
        </w:rPr>
        <w:t xml:space="preserve">.  Subject Librarian information located at </w:t>
      </w:r>
      <w:hyperlink r:id="rId19">
        <w:r w:rsidRPr="00CF09D2">
          <w:rPr>
            <w:rStyle w:val="Hyperlink"/>
            <w:rFonts w:ascii="Times New Roman" w:hAnsi="Times New Roman"/>
            <w:color w:val="auto"/>
            <w:sz w:val="21"/>
            <w:szCs w:val="21"/>
          </w:rPr>
          <w:t>http://www.uta.edu/library/help/subject-librarians.php</w:t>
        </w:r>
      </w:hyperlink>
    </w:p>
    <w:p w14:paraId="7E849C55" w14:textId="77777777" w:rsidR="00BB05E0" w:rsidRPr="00CF09D2" w:rsidRDefault="00BB05E0" w:rsidP="0052421D">
      <w:pPr>
        <w:tabs>
          <w:tab w:val="left" w:leader="dot" w:pos="3600"/>
        </w:tabs>
        <w:contextualSpacing/>
        <w:rPr>
          <w:rFonts w:ascii="Times New Roman" w:hAnsi="Times New Roman"/>
          <w:sz w:val="21"/>
          <w:szCs w:val="21"/>
        </w:rPr>
      </w:pPr>
    </w:p>
    <w:p w14:paraId="264AA206" w14:textId="025B94AD" w:rsidR="00CF09D2" w:rsidRPr="00CF09D2" w:rsidRDefault="00CF09D2" w:rsidP="0052421D">
      <w:pPr>
        <w:tabs>
          <w:tab w:val="left" w:leader="dot" w:pos="3600"/>
        </w:tabs>
        <w:contextualSpacing/>
        <w:rPr>
          <w:rFonts w:ascii="Times New Roman" w:hAnsi="Times New Roman"/>
          <w:sz w:val="21"/>
          <w:szCs w:val="21"/>
        </w:rPr>
      </w:pPr>
    </w:p>
    <w:p w14:paraId="0E6365C0" w14:textId="77777777" w:rsidR="00CF09D2" w:rsidRPr="00CF09D2" w:rsidRDefault="00CF09D2">
      <w:pPr>
        <w:spacing w:after="160" w:line="259" w:lineRule="auto"/>
        <w:rPr>
          <w:rFonts w:ascii="Times New Roman" w:hAnsi="Times New Roman"/>
          <w:sz w:val="21"/>
          <w:szCs w:val="21"/>
        </w:rPr>
      </w:pPr>
      <w:r w:rsidRPr="00CF09D2">
        <w:rPr>
          <w:rFonts w:ascii="Times New Roman" w:hAnsi="Times New Roman"/>
          <w:sz w:val="21"/>
          <w:szCs w:val="21"/>
        </w:rPr>
        <w:br w:type="page"/>
      </w:r>
    </w:p>
    <w:p w14:paraId="6BB70870" w14:textId="77777777" w:rsidR="000F11EE" w:rsidRPr="00B26E4D" w:rsidRDefault="000F11EE" w:rsidP="000F11EE">
      <w:pPr>
        <w:jc w:val="center"/>
        <w:rPr>
          <w:rFonts w:ascii="Times New Roman" w:hAnsi="Times New Roman"/>
          <w:sz w:val="24"/>
          <w:szCs w:val="24"/>
        </w:rPr>
      </w:pPr>
      <w:r w:rsidRPr="00B26E4D">
        <w:rPr>
          <w:rFonts w:ascii="Times New Roman" w:hAnsi="Times New Roman"/>
          <w:sz w:val="24"/>
          <w:szCs w:val="24"/>
        </w:rPr>
        <w:lastRenderedPageBreak/>
        <w:t>English 2319 Fall 2017 Schedule</w:t>
      </w:r>
    </w:p>
    <w:tbl>
      <w:tblPr>
        <w:tblStyle w:val="TableGrid"/>
        <w:tblW w:w="10354" w:type="dxa"/>
        <w:tblInd w:w="-455" w:type="dxa"/>
        <w:tblLayout w:type="fixed"/>
        <w:tblLook w:val="04A0" w:firstRow="1" w:lastRow="0" w:firstColumn="1" w:lastColumn="0" w:noHBand="0" w:noVBand="1"/>
      </w:tblPr>
      <w:tblGrid>
        <w:gridCol w:w="570"/>
        <w:gridCol w:w="664"/>
        <w:gridCol w:w="1045"/>
        <w:gridCol w:w="3750"/>
        <w:gridCol w:w="2886"/>
        <w:gridCol w:w="1439"/>
      </w:tblGrid>
      <w:tr w:rsidR="000F11EE" w:rsidRPr="00B26E4D" w14:paraId="34221A18" w14:textId="77777777" w:rsidTr="00CA6382">
        <w:trPr>
          <w:cantSplit/>
          <w:trHeight w:val="417"/>
        </w:trPr>
        <w:tc>
          <w:tcPr>
            <w:tcW w:w="570" w:type="dxa"/>
            <w:textDirection w:val="btLr"/>
          </w:tcPr>
          <w:p w14:paraId="67CB94A4" w14:textId="77777777" w:rsidR="000F11EE" w:rsidRPr="00B26E4D" w:rsidRDefault="000F11EE" w:rsidP="00CA6382">
            <w:pPr>
              <w:ind w:left="113" w:right="113"/>
              <w:jc w:val="center"/>
              <w:rPr>
                <w:rFonts w:ascii="Times New Roman" w:hAnsi="Times New Roman"/>
                <w:b/>
                <w:sz w:val="24"/>
                <w:szCs w:val="24"/>
              </w:rPr>
            </w:pPr>
          </w:p>
        </w:tc>
        <w:tc>
          <w:tcPr>
            <w:tcW w:w="664" w:type="dxa"/>
            <w:textDirection w:val="btLr"/>
          </w:tcPr>
          <w:p w14:paraId="08123D69"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3ECA92D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DATE</w:t>
            </w:r>
          </w:p>
        </w:tc>
        <w:tc>
          <w:tcPr>
            <w:tcW w:w="3750" w:type="dxa"/>
            <w:vAlign w:val="center"/>
          </w:tcPr>
          <w:p w14:paraId="7C70876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READINGS</w:t>
            </w:r>
          </w:p>
        </w:tc>
        <w:tc>
          <w:tcPr>
            <w:tcW w:w="2886" w:type="dxa"/>
            <w:vAlign w:val="center"/>
          </w:tcPr>
          <w:p w14:paraId="0406EB2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DISCUSSION QUESTION</w:t>
            </w:r>
            <w:r>
              <w:rPr>
                <w:rFonts w:ascii="Times New Roman" w:hAnsi="Times New Roman"/>
                <w:sz w:val="24"/>
                <w:szCs w:val="24"/>
              </w:rPr>
              <w:t>(S)</w:t>
            </w:r>
          </w:p>
        </w:tc>
        <w:tc>
          <w:tcPr>
            <w:tcW w:w="1439" w:type="dxa"/>
            <w:vAlign w:val="center"/>
          </w:tcPr>
          <w:p w14:paraId="18774F18"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DUE</w:t>
            </w:r>
            <w:r>
              <w:rPr>
                <w:rFonts w:ascii="Times New Roman" w:hAnsi="Times New Roman"/>
                <w:sz w:val="24"/>
                <w:szCs w:val="24"/>
              </w:rPr>
              <w:t xml:space="preserve"> DATES</w:t>
            </w:r>
          </w:p>
        </w:tc>
      </w:tr>
      <w:tr w:rsidR="000F11EE" w:rsidRPr="00B26E4D" w14:paraId="4088FD4A" w14:textId="77777777" w:rsidTr="00CA6382">
        <w:trPr>
          <w:cantSplit/>
          <w:trHeight w:val="741"/>
        </w:trPr>
        <w:tc>
          <w:tcPr>
            <w:tcW w:w="570" w:type="dxa"/>
            <w:vMerge w:val="restart"/>
            <w:textDirection w:val="btLr"/>
          </w:tcPr>
          <w:p w14:paraId="1B4FE469" w14:textId="77777777" w:rsidR="000F11EE" w:rsidRPr="00B26E4D" w:rsidRDefault="000F11EE" w:rsidP="00CA6382">
            <w:pPr>
              <w:ind w:left="113" w:right="113"/>
              <w:jc w:val="center"/>
              <w:rPr>
                <w:rFonts w:ascii="Times New Roman" w:hAnsi="Times New Roman"/>
                <w:b/>
                <w:sz w:val="24"/>
                <w:szCs w:val="24"/>
              </w:rPr>
            </w:pPr>
            <w:r>
              <w:rPr>
                <w:rFonts w:ascii="Times New Roman" w:hAnsi="Times New Roman"/>
                <w:b/>
                <w:bCs/>
                <w:sz w:val="24"/>
                <w:szCs w:val="24"/>
              </w:rPr>
              <w:t>THE MATERIAL BODY</w:t>
            </w:r>
          </w:p>
          <w:p w14:paraId="62FA53E1" w14:textId="77777777" w:rsidR="000F11EE" w:rsidRPr="00B26E4D" w:rsidRDefault="000F11EE" w:rsidP="00CA6382">
            <w:pPr>
              <w:ind w:left="113" w:right="113"/>
              <w:jc w:val="center"/>
              <w:rPr>
                <w:rFonts w:ascii="Times New Roman" w:hAnsi="Times New Roman"/>
                <w:b/>
                <w:sz w:val="24"/>
                <w:szCs w:val="24"/>
              </w:rPr>
            </w:pPr>
          </w:p>
        </w:tc>
        <w:tc>
          <w:tcPr>
            <w:tcW w:w="664" w:type="dxa"/>
            <w:textDirection w:val="btLr"/>
          </w:tcPr>
          <w:p w14:paraId="3870C05F"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5890C9F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45A1C1B5"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8/25</w:t>
            </w:r>
          </w:p>
        </w:tc>
        <w:tc>
          <w:tcPr>
            <w:tcW w:w="3750" w:type="dxa"/>
          </w:tcPr>
          <w:p w14:paraId="69910B94"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Introduction to the course</w:t>
            </w:r>
          </w:p>
          <w:p w14:paraId="7C7609E6"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Definitions of Nature</w:t>
            </w:r>
          </w:p>
        </w:tc>
        <w:tc>
          <w:tcPr>
            <w:tcW w:w="2886" w:type="dxa"/>
          </w:tcPr>
          <w:p w14:paraId="5766B44A" w14:textId="77777777" w:rsidR="000F11EE" w:rsidRPr="00B26E4D" w:rsidRDefault="000F11EE" w:rsidP="00CA6382">
            <w:pPr>
              <w:rPr>
                <w:rFonts w:ascii="Times New Roman" w:hAnsi="Times New Roman"/>
                <w:sz w:val="24"/>
                <w:szCs w:val="24"/>
              </w:rPr>
            </w:pPr>
            <w:r>
              <w:rPr>
                <w:rFonts w:ascii="Times New Roman" w:hAnsi="Times New Roman"/>
                <w:sz w:val="24"/>
                <w:szCs w:val="24"/>
              </w:rPr>
              <w:t>What is nature?</w:t>
            </w:r>
          </w:p>
        </w:tc>
        <w:tc>
          <w:tcPr>
            <w:tcW w:w="1439" w:type="dxa"/>
          </w:tcPr>
          <w:p w14:paraId="1A1F5EEA" w14:textId="77777777" w:rsidR="000F11EE" w:rsidRPr="00B26E4D" w:rsidRDefault="000F11EE" w:rsidP="00CA6382">
            <w:pPr>
              <w:rPr>
                <w:rFonts w:ascii="Times New Roman" w:hAnsi="Times New Roman"/>
                <w:sz w:val="24"/>
                <w:szCs w:val="24"/>
              </w:rPr>
            </w:pPr>
          </w:p>
        </w:tc>
      </w:tr>
      <w:tr w:rsidR="000F11EE" w:rsidRPr="00B26E4D" w14:paraId="378FEE91" w14:textId="77777777" w:rsidTr="00CA6382">
        <w:trPr>
          <w:trHeight w:val="753"/>
        </w:trPr>
        <w:tc>
          <w:tcPr>
            <w:tcW w:w="570" w:type="dxa"/>
            <w:vMerge/>
            <w:textDirection w:val="btLr"/>
          </w:tcPr>
          <w:p w14:paraId="6269E842" w14:textId="77777777" w:rsidR="000F11EE" w:rsidRPr="00B26E4D" w:rsidRDefault="000F11EE" w:rsidP="00CA6382">
            <w:pPr>
              <w:ind w:left="113" w:right="113"/>
              <w:jc w:val="center"/>
              <w:rPr>
                <w:rFonts w:ascii="Times New Roman" w:hAnsi="Times New Roman"/>
                <w:b/>
                <w:bCs/>
                <w:sz w:val="24"/>
                <w:szCs w:val="24"/>
              </w:rPr>
            </w:pPr>
          </w:p>
        </w:tc>
        <w:tc>
          <w:tcPr>
            <w:tcW w:w="664" w:type="dxa"/>
            <w:vMerge w:val="restart"/>
            <w:textDirection w:val="btLr"/>
          </w:tcPr>
          <w:p w14:paraId="140006CB"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w:t>
            </w:r>
          </w:p>
        </w:tc>
        <w:tc>
          <w:tcPr>
            <w:tcW w:w="1045" w:type="dxa"/>
            <w:vAlign w:val="center"/>
          </w:tcPr>
          <w:p w14:paraId="601152E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13A6CB8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8/28</w:t>
            </w:r>
          </w:p>
        </w:tc>
        <w:tc>
          <w:tcPr>
            <w:tcW w:w="3750" w:type="dxa"/>
          </w:tcPr>
          <w:p w14:paraId="00DBB353"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Donne, John</w:t>
            </w:r>
          </w:p>
          <w:p w14:paraId="077B1521"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“An Anatomy of the World”</w:t>
            </w:r>
          </w:p>
          <w:p w14:paraId="17E63948"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Lines 190-338</w:t>
            </w:r>
          </w:p>
        </w:tc>
        <w:tc>
          <w:tcPr>
            <w:tcW w:w="2886" w:type="dxa"/>
          </w:tcPr>
          <w:p w14:paraId="7630372A"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Why does Donne appear so anxious about modern life?</w:t>
            </w:r>
          </w:p>
        </w:tc>
        <w:tc>
          <w:tcPr>
            <w:tcW w:w="1439" w:type="dxa"/>
          </w:tcPr>
          <w:p w14:paraId="32C12AB3" w14:textId="77777777" w:rsidR="000F11EE" w:rsidRPr="00B26E4D" w:rsidRDefault="000F11EE" w:rsidP="00CA6382">
            <w:pPr>
              <w:rPr>
                <w:rFonts w:ascii="Times New Roman" w:hAnsi="Times New Roman"/>
                <w:sz w:val="24"/>
                <w:szCs w:val="24"/>
              </w:rPr>
            </w:pPr>
          </w:p>
        </w:tc>
      </w:tr>
      <w:tr w:rsidR="000F11EE" w:rsidRPr="00B26E4D" w14:paraId="0DD4952D" w14:textId="77777777" w:rsidTr="00CA6382">
        <w:trPr>
          <w:trHeight w:val="681"/>
        </w:trPr>
        <w:tc>
          <w:tcPr>
            <w:tcW w:w="570" w:type="dxa"/>
            <w:vMerge/>
            <w:textDirection w:val="btLr"/>
          </w:tcPr>
          <w:p w14:paraId="27C00CD7"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0DB9579F"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1A631521"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662E4676"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8/30</w:t>
            </w:r>
          </w:p>
        </w:tc>
        <w:tc>
          <w:tcPr>
            <w:tcW w:w="3750" w:type="dxa"/>
          </w:tcPr>
          <w:p w14:paraId="185214E8"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Donne, John</w:t>
            </w:r>
          </w:p>
          <w:p w14:paraId="1FF8BB4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“From Death’s Duel”</w:t>
            </w:r>
          </w:p>
        </w:tc>
        <w:tc>
          <w:tcPr>
            <w:tcW w:w="2886" w:type="dxa"/>
          </w:tcPr>
          <w:p w14:paraId="243693E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How is the nature of the body described?</w:t>
            </w:r>
          </w:p>
        </w:tc>
        <w:tc>
          <w:tcPr>
            <w:tcW w:w="1439" w:type="dxa"/>
          </w:tcPr>
          <w:p w14:paraId="5CD5B6D9" w14:textId="77777777" w:rsidR="000F11EE" w:rsidRPr="00B26E4D" w:rsidRDefault="000F11EE" w:rsidP="00CA6382">
            <w:pPr>
              <w:rPr>
                <w:rFonts w:ascii="Times New Roman" w:hAnsi="Times New Roman"/>
                <w:sz w:val="24"/>
                <w:szCs w:val="24"/>
              </w:rPr>
            </w:pPr>
          </w:p>
        </w:tc>
      </w:tr>
      <w:tr w:rsidR="000F11EE" w:rsidRPr="00B26E4D" w14:paraId="4E7939C3" w14:textId="77777777" w:rsidTr="00CA6382">
        <w:trPr>
          <w:trHeight w:val="2314"/>
        </w:trPr>
        <w:tc>
          <w:tcPr>
            <w:tcW w:w="570" w:type="dxa"/>
            <w:vMerge/>
            <w:textDirection w:val="btLr"/>
          </w:tcPr>
          <w:p w14:paraId="2F6B99DE"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4DFAAE2B"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24F87D4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6BEA64C7"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9/1</w:t>
            </w:r>
          </w:p>
        </w:tc>
        <w:tc>
          <w:tcPr>
            <w:tcW w:w="3750" w:type="dxa"/>
          </w:tcPr>
          <w:p w14:paraId="1A2926A6"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Walton, </w:t>
            </w:r>
            <w:proofErr w:type="spellStart"/>
            <w:r w:rsidRPr="00B26E4D">
              <w:rPr>
                <w:rFonts w:ascii="Times New Roman" w:hAnsi="Times New Roman"/>
                <w:sz w:val="24"/>
                <w:szCs w:val="24"/>
              </w:rPr>
              <w:t>Izaak</w:t>
            </w:r>
            <w:proofErr w:type="spellEnd"/>
          </w:p>
          <w:p w14:paraId="37BC67A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“From the Life of Dr. John Donne”</w:t>
            </w:r>
          </w:p>
        </w:tc>
        <w:tc>
          <w:tcPr>
            <w:tcW w:w="2886" w:type="dxa"/>
          </w:tcPr>
          <w:p w14:paraId="51E03D3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1) In what ways does Walton glorify Donne’s death?</w:t>
            </w:r>
          </w:p>
          <w:p w14:paraId="229A3E61"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2) Is the natural process of death itself focused on material or spiritual themes?</w:t>
            </w:r>
          </w:p>
        </w:tc>
        <w:tc>
          <w:tcPr>
            <w:tcW w:w="1439" w:type="dxa"/>
          </w:tcPr>
          <w:p w14:paraId="1257D453"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#1</w:t>
            </w:r>
          </w:p>
        </w:tc>
      </w:tr>
      <w:tr w:rsidR="000F11EE" w:rsidRPr="00B26E4D" w14:paraId="4F76C3C1" w14:textId="77777777" w:rsidTr="00CA6382">
        <w:trPr>
          <w:trHeight w:val="681"/>
        </w:trPr>
        <w:tc>
          <w:tcPr>
            <w:tcW w:w="570" w:type="dxa"/>
            <w:vMerge/>
            <w:textDirection w:val="btLr"/>
          </w:tcPr>
          <w:p w14:paraId="1BA9BDDE" w14:textId="77777777" w:rsidR="000F11EE" w:rsidRPr="00B26E4D" w:rsidRDefault="000F11EE" w:rsidP="00CA6382">
            <w:pPr>
              <w:ind w:left="113" w:right="113"/>
              <w:jc w:val="center"/>
              <w:rPr>
                <w:rFonts w:ascii="Times New Roman" w:hAnsi="Times New Roman"/>
                <w:b/>
                <w:bCs/>
                <w:sz w:val="24"/>
                <w:szCs w:val="24"/>
              </w:rPr>
            </w:pPr>
          </w:p>
        </w:tc>
        <w:tc>
          <w:tcPr>
            <w:tcW w:w="664" w:type="dxa"/>
            <w:vMerge w:val="restart"/>
            <w:textDirection w:val="btLr"/>
          </w:tcPr>
          <w:p w14:paraId="59E5A0D3"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2</w:t>
            </w:r>
          </w:p>
        </w:tc>
        <w:tc>
          <w:tcPr>
            <w:tcW w:w="1045" w:type="dxa"/>
            <w:vAlign w:val="center"/>
          </w:tcPr>
          <w:p w14:paraId="59579AD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10DB077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9/4</w:t>
            </w:r>
          </w:p>
        </w:tc>
        <w:tc>
          <w:tcPr>
            <w:tcW w:w="3750" w:type="dxa"/>
          </w:tcPr>
          <w:p w14:paraId="3DB9206A"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Labor Day Holiday</w:t>
            </w:r>
          </w:p>
        </w:tc>
        <w:tc>
          <w:tcPr>
            <w:tcW w:w="2886" w:type="dxa"/>
          </w:tcPr>
          <w:p w14:paraId="021D5C5A" w14:textId="77777777" w:rsidR="000F11EE" w:rsidRPr="00B26E4D" w:rsidRDefault="000F11EE" w:rsidP="00CA6382">
            <w:pPr>
              <w:rPr>
                <w:rFonts w:ascii="Times New Roman" w:hAnsi="Times New Roman"/>
                <w:sz w:val="24"/>
                <w:szCs w:val="24"/>
              </w:rPr>
            </w:pPr>
          </w:p>
        </w:tc>
        <w:tc>
          <w:tcPr>
            <w:tcW w:w="1439" w:type="dxa"/>
          </w:tcPr>
          <w:p w14:paraId="3B6C9401" w14:textId="77777777" w:rsidR="000F11EE" w:rsidRPr="00B26E4D" w:rsidRDefault="000F11EE" w:rsidP="00CA6382">
            <w:pPr>
              <w:rPr>
                <w:rFonts w:ascii="Times New Roman" w:hAnsi="Times New Roman"/>
                <w:sz w:val="24"/>
                <w:szCs w:val="24"/>
              </w:rPr>
            </w:pPr>
          </w:p>
        </w:tc>
      </w:tr>
      <w:tr w:rsidR="000F11EE" w:rsidRPr="00B26E4D" w14:paraId="65A49EED" w14:textId="77777777" w:rsidTr="00CA6382">
        <w:trPr>
          <w:trHeight w:val="663"/>
        </w:trPr>
        <w:tc>
          <w:tcPr>
            <w:tcW w:w="570" w:type="dxa"/>
            <w:vMerge/>
            <w:textDirection w:val="btLr"/>
          </w:tcPr>
          <w:p w14:paraId="1A40A858"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3D86FAA8"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7E4ACBD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167A8B3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9/6</w:t>
            </w:r>
          </w:p>
        </w:tc>
        <w:tc>
          <w:tcPr>
            <w:tcW w:w="3750" w:type="dxa"/>
          </w:tcPr>
          <w:p w14:paraId="763A7DFC"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Bacon, Francis</w:t>
            </w:r>
          </w:p>
          <w:p w14:paraId="3D002CA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“The New Atlantis”</w:t>
            </w:r>
          </w:p>
        </w:tc>
        <w:tc>
          <w:tcPr>
            <w:tcW w:w="2886" w:type="dxa"/>
          </w:tcPr>
          <w:p w14:paraId="4ABEB3B3"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How do the people of Bensalem view nature?</w:t>
            </w:r>
          </w:p>
        </w:tc>
        <w:tc>
          <w:tcPr>
            <w:tcW w:w="1439" w:type="dxa"/>
          </w:tcPr>
          <w:p w14:paraId="1100C57A" w14:textId="77777777" w:rsidR="000F11EE" w:rsidRPr="00B26E4D" w:rsidRDefault="000F11EE" w:rsidP="00CA6382">
            <w:pPr>
              <w:rPr>
                <w:rFonts w:ascii="Times New Roman" w:hAnsi="Times New Roman"/>
                <w:sz w:val="24"/>
                <w:szCs w:val="24"/>
              </w:rPr>
            </w:pPr>
          </w:p>
        </w:tc>
      </w:tr>
      <w:tr w:rsidR="000F11EE" w:rsidRPr="00B26E4D" w14:paraId="75B03F7C" w14:textId="77777777" w:rsidTr="00CA6382">
        <w:trPr>
          <w:trHeight w:val="848"/>
        </w:trPr>
        <w:tc>
          <w:tcPr>
            <w:tcW w:w="570" w:type="dxa"/>
            <w:vMerge/>
            <w:textDirection w:val="btLr"/>
          </w:tcPr>
          <w:p w14:paraId="7771E07B"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66BDCE96"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1AAB2CBB"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33DFCC6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9/8</w:t>
            </w:r>
          </w:p>
        </w:tc>
        <w:tc>
          <w:tcPr>
            <w:tcW w:w="3750" w:type="dxa"/>
          </w:tcPr>
          <w:p w14:paraId="2BB1C71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Bacon, Francis</w:t>
            </w:r>
          </w:p>
          <w:p w14:paraId="5E307DB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"The New Atlantis"</w:t>
            </w:r>
          </w:p>
        </w:tc>
        <w:tc>
          <w:tcPr>
            <w:tcW w:w="2886" w:type="dxa"/>
          </w:tcPr>
          <w:p w14:paraId="0554FCE7" w14:textId="77777777" w:rsidR="000F11EE" w:rsidRPr="00B26E4D" w:rsidRDefault="000F11EE" w:rsidP="00CA6382">
            <w:pPr>
              <w:rPr>
                <w:rFonts w:ascii="Times New Roman" w:hAnsi="Times New Roman"/>
                <w:sz w:val="24"/>
                <w:szCs w:val="24"/>
              </w:rPr>
            </w:pPr>
          </w:p>
        </w:tc>
        <w:tc>
          <w:tcPr>
            <w:tcW w:w="1439" w:type="dxa"/>
          </w:tcPr>
          <w:p w14:paraId="2876EEB4"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#2</w:t>
            </w:r>
          </w:p>
        </w:tc>
      </w:tr>
      <w:tr w:rsidR="000F11EE" w:rsidRPr="00B26E4D" w14:paraId="13F5F62C" w14:textId="77777777" w:rsidTr="00CA6382">
        <w:trPr>
          <w:trHeight w:val="2332"/>
        </w:trPr>
        <w:tc>
          <w:tcPr>
            <w:tcW w:w="570" w:type="dxa"/>
            <w:vMerge/>
            <w:textDirection w:val="btLr"/>
          </w:tcPr>
          <w:p w14:paraId="05807EEC" w14:textId="77777777" w:rsidR="000F11EE" w:rsidRPr="00B26E4D" w:rsidRDefault="000F11EE" w:rsidP="00CA6382">
            <w:pPr>
              <w:ind w:left="113" w:right="113"/>
              <w:jc w:val="center"/>
              <w:rPr>
                <w:rFonts w:ascii="Times New Roman" w:hAnsi="Times New Roman"/>
                <w:b/>
                <w:bCs/>
                <w:sz w:val="24"/>
                <w:szCs w:val="24"/>
              </w:rPr>
            </w:pPr>
          </w:p>
        </w:tc>
        <w:tc>
          <w:tcPr>
            <w:tcW w:w="664" w:type="dxa"/>
            <w:vMerge w:val="restart"/>
            <w:textDirection w:val="btLr"/>
          </w:tcPr>
          <w:p w14:paraId="2D91D56A"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3</w:t>
            </w:r>
          </w:p>
        </w:tc>
        <w:tc>
          <w:tcPr>
            <w:tcW w:w="1045" w:type="dxa"/>
            <w:vAlign w:val="center"/>
          </w:tcPr>
          <w:p w14:paraId="4EB5076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11E976E6"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9/11</w:t>
            </w:r>
          </w:p>
        </w:tc>
        <w:tc>
          <w:tcPr>
            <w:tcW w:w="3750" w:type="dxa"/>
          </w:tcPr>
          <w:p w14:paraId="44831ACA"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Burton, </w:t>
            </w:r>
          </w:p>
          <w:p w14:paraId="74A78AE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“Anatomy of Melancholy</w:t>
            </w:r>
          </w:p>
        </w:tc>
        <w:tc>
          <w:tcPr>
            <w:tcW w:w="2886" w:type="dxa"/>
          </w:tcPr>
          <w:p w14:paraId="5A89943E" w14:textId="77777777" w:rsidR="000F11EE" w:rsidRDefault="000F11EE" w:rsidP="00CA6382">
            <w:proofErr w:type="gramStart"/>
            <w:r>
              <w:t>1)</w:t>
            </w:r>
            <w:r w:rsidRPr="00B26E4D">
              <w:rPr>
                <w:rFonts w:ascii="Times New Roman" w:hAnsi="Times New Roman"/>
                <w:sz w:val="24"/>
                <w:szCs w:val="24"/>
              </w:rPr>
              <w:t>How</w:t>
            </w:r>
            <w:proofErr w:type="gramEnd"/>
            <w:r w:rsidRPr="00B26E4D">
              <w:rPr>
                <w:rFonts w:ascii="Times New Roman" w:hAnsi="Times New Roman"/>
                <w:sz w:val="24"/>
                <w:szCs w:val="24"/>
              </w:rPr>
              <w:t xml:space="preserve"> does Burton’s understanding of nature compare with Donne’s?</w:t>
            </w:r>
          </w:p>
          <w:p w14:paraId="6B08E8F6" w14:textId="77777777" w:rsidR="000F11EE" w:rsidRPr="004F723D" w:rsidRDefault="000F11EE" w:rsidP="00CA6382">
            <w:pPr>
              <w:rPr>
                <w:rFonts w:ascii="Times New Roman" w:hAnsi="Times New Roman"/>
                <w:sz w:val="24"/>
                <w:szCs w:val="24"/>
              </w:rPr>
            </w:pPr>
            <w:proofErr w:type="gramStart"/>
            <w:r w:rsidRPr="004F723D">
              <w:rPr>
                <w:rFonts w:ascii="Times New Roman" w:hAnsi="Times New Roman"/>
                <w:sz w:val="24"/>
                <w:szCs w:val="24"/>
              </w:rPr>
              <w:t>2)In</w:t>
            </w:r>
            <w:proofErr w:type="gramEnd"/>
            <w:r w:rsidRPr="004F723D">
              <w:rPr>
                <w:rFonts w:ascii="Times New Roman" w:hAnsi="Times New Roman"/>
                <w:sz w:val="24"/>
                <w:szCs w:val="24"/>
              </w:rPr>
              <w:t xml:space="preserve"> what ways does scientific observation influence Burton’s treatise?</w:t>
            </w:r>
          </w:p>
        </w:tc>
        <w:tc>
          <w:tcPr>
            <w:tcW w:w="1439" w:type="dxa"/>
          </w:tcPr>
          <w:p w14:paraId="4FDE086C" w14:textId="77777777" w:rsidR="000F11EE" w:rsidRPr="00B26E4D" w:rsidRDefault="000F11EE" w:rsidP="00CA6382">
            <w:pPr>
              <w:rPr>
                <w:rFonts w:ascii="Times New Roman" w:hAnsi="Times New Roman"/>
                <w:sz w:val="24"/>
                <w:szCs w:val="24"/>
              </w:rPr>
            </w:pPr>
          </w:p>
        </w:tc>
      </w:tr>
      <w:tr w:rsidR="000F11EE" w:rsidRPr="00B26E4D" w14:paraId="5FCBA348" w14:textId="77777777" w:rsidTr="00CA6382">
        <w:trPr>
          <w:trHeight w:val="1327"/>
        </w:trPr>
        <w:tc>
          <w:tcPr>
            <w:tcW w:w="570" w:type="dxa"/>
            <w:vMerge/>
            <w:textDirection w:val="btLr"/>
          </w:tcPr>
          <w:p w14:paraId="5DF1AEC7"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1BCAFC5C"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554016C2"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16B5F94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9/13</w:t>
            </w:r>
          </w:p>
        </w:tc>
        <w:tc>
          <w:tcPr>
            <w:tcW w:w="3750" w:type="dxa"/>
          </w:tcPr>
          <w:p w14:paraId="5E29DD3B"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Harvey</w:t>
            </w:r>
          </w:p>
          <w:p w14:paraId="07190D9C" w14:textId="77777777" w:rsidR="000F11EE" w:rsidRPr="00B26E4D" w:rsidRDefault="000F11EE" w:rsidP="00CA6382">
            <w:pPr>
              <w:rPr>
                <w:rFonts w:ascii="Times New Roman" w:hAnsi="Times New Roman"/>
                <w:sz w:val="24"/>
                <w:szCs w:val="24"/>
              </w:rPr>
            </w:pPr>
            <w:r>
              <w:rPr>
                <w:rFonts w:ascii="Times New Roman" w:hAnsi="Times New Roman"/>
                <w:sz w:val="24"/>
                <w:szCs w:val="24"/>
              </w:rPr>
              <w:t xml:space="preserve">From </w:t>
            </w:r>
            <w:r w:rsidRPr="00B26E4D">
              <w:rPr>
                <w:rFonts w:ascii="Times New Roman" w:hAnsi="Times New Roman"/>
                <w:sz w:val="24"/>
                <w:szCs w:val="24"/>
              </w:rPr>
              <w:t xml:space="preserve">“The </w:t>
            </w:r>
            <w:r>
              <w:rPr>
                <w:rFonts w:ascii="Times New Roman" w:hAnsi="Times New Roman"/>
                <w:sz w:val="24"/>
                <w:szCs w:val="24"/>
              </w:rPr>
              <w:t>Circulation of Blood</w:t>
            </w:r>
            <w:r w:rsidRPr="00B26E4D">
              <w:rPr>
                <w:rFonts w:ascii="Times New Roman" w:hAnsi="Times New Roman"/>
                <w:sz w:val="24"/>
                <w:szCs w:val="24"/>
              </w:rPr>
              <w:t>”</w:t>
            </w:r>
          </w:p>
        </w:tc>
        <w:tc>
          <w:tcPr>
            <w:tcW w:w="2886" w:type="dxa"/>
          </w:tcPr>
          <w:p w14:paraId="672BBFBC"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How does the encyclopedic form influence the description of the nature of the body?</w:t>
            </w:r>
          </w:p>
        </w:tc>
        <w:tc>
          <w:tcPr>
            <w:tcW w:w="1439" w:type="dxa"/>
          </w:tcPr>
          <w:p w14:paraId="146773A1" w14:textId="77777777" w:rsidR="000F11EE" w:rsidRPr="00B26E4D" w:rsidRDefault="000F11EE" w:rsidP="00CA6382">
            <w:pPr>
              <w:rPr>
                <w:rFonts w:ascii="Times New Roman" w:hAnsi="Times New Roman"/>
                <w:sz w:val="24"/>
                <w:szCs w:val="24"/>
              </w:rPr>
            </w:pPr>
          </w:p>
        </w:tc>
      </w:tr>
      <w:tr w:rsidR="000F11EE" w:rsidRPr="00B26E4D" w14:paraId="2F7D298B" w14:textId="77777777" w:rsidTr="00CA6382">
        <w:trPr>
          <w:trHeight w:val="1140"/>
        </w:trPr>
        <w:tc>
          <w:tcPr>
            <w:tcW w:w="570" w:type="dxa"/>
            <w:vMerge/>
            <w:textDirection w:val="btLr"/>
          </w:tcPr>
          <w:p w14:paraId="2243D90D" w14:textId="77777777" w:rsidR="000F11EE" w:rsidRPr="00B26E4D" w:rsidRDefault="000F11EE" w:rsidP="00CA6382">
            <w:pPr>
              <w:ind w:left="113" w:right="113"/>
              <w:jc w:val="center"/>
              <w:rPr>
                <w:rFonts w:ascii="Times New Roman" w:hAnsi="Times New Roman"/>
                <w:b/>
                <w:sz w:val="24"/>
                <w:szCs w:val="24"/>
              </w:rPr>
            </w:pPr>
          </w:p>
        </w:tc>
        <w:tc>
          <w:tcPr>
            <w:tcW w:w="664" w:type="dxa"/>
            <w:vMerge/>
            <w:textDirection w:val="btLr"/>
          </w:tcPr>
          <w:p w14:paraId="1FEA7DAC" w14:textId="77777777" w:rsidR="000F11EE" w:rsidRPr="00B26E4D" w:rsidRDefault="000F11EE" w:rsidP="00CA6382">
            <w:pPr>
              <w:ind w:left="113" w:right="113"/>
              <w:jc w:val="center"/>
              <w:rPr>
                <w:rFonts w:ascii="Times New Roman" w:hAnsi="Times New Roman"/>
                <w:b/>
                <w:sz w:val="24"/>
                <w:szCs w:val="24"/>
              </w:rPr>
            </w:pPr>
          </w:p>
        </w:tc>
        <w:tc>
          <w:tcPr>
            <w:tcW w:w="1045" w:type="dxa"/>
            <w:vAlign w:val="center"/>
          </w:tcPr>
          <w:p w14:paraId="01E400E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2304955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9/15</w:t>
            </w:r>
          </w:p>
        </w:tc>
        <w:tc>
          <w:tcPr>
            <w:tcW w:w="3750" w:type="dxa"/>
          </w:tcPr>
          <w:p w14:paraId="01E0D24B"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Brown</w:t>
            </w:r>
          </w:p>
          <w:p w14:paraId="28F04284" w14:textId="77777777" w:rsidR="000F11EE" w:rsidRDefault="000F11EE" w:rsidP="00CA6382">
            <w:r w:rsidRPr="00B26E4D">
              <w:rPr>
                <w:rFonts w:ascii="Times New Roman" w:hAnsi="Times New Roman"/>
                <w:sz w:val="24"/>
                <w:szCs w:val="24"/>
              </w:rPr>
              <w:t>“</w:t>
            </w:r>
            <w:proofErr w:type="spellStart"/>
            <w:r w:rsidRPr="00B26E4D">
              <w:rPr>
                <w:rFonts w:ascii="Times New Roman" w:hAnsi="Times New Roman"/>
                <w:sz w:val="24"/>
                <w:szCs w:val="24"/>
              </w:rPr>
              <w:t>Hydriotaphia</w:t>
            </w:r>
            <w:proofErr w:type="spellEnd"/>
            <w:r w:rsidRPr="00B26E4D">
              <w:rPr>
                <w:rFonts w:ascii="Times New Roman" w:hAnsi="Times New Roman"/>
                <w:sz w:val="24"/>
                <w:szCs w:val="24"/>
              </w:rPr>
              <w:t>”</w:t>
            </w:r>
          </w:p>
          <w:p w14:paraId="24348F6F" w14:textId="77777777" w:rsidR="000F11EE" w:rsidRPr="00B26E4D" w:rsidRDefault="000F11EE" w:rsidP="00CA6382">
            <w:pPr>
              <w:rPr>
                <w:rFonts w:ascii="Times New Roman" w:hAnsi="Times New Roman"/>
                <w:sz w:val="24"/>
                <w:szCs w:val="24"/>
              </w:rPr>
            </w:pPr>
          </w:p>
        </w:tc>
        <w:tc>
          <w:tcPr>
            <w:tcW w:w="2886" w:type="dxa"/>
          </w:tcPr>
          <w:p w14:paraId="0F6F58C3" w14:textId="77777777" w:rsidR="000F11EE" w:rsidRPr="00B26E4D" w:rsidRDefault="000F11EE" w:rsidP="00CA6382">
            <w:pPr>
              <w:rPr>
                <w:rFonts w:ascii="Times New Roman" w:hAnsi="Times New Roman"/>
                <w:sz w:val="24"/>
                <w:szCs w:val="24"/>
              </w:rPr>
            </w:pPr>
          </w:p>
        </w:tc>
        <w:tc>
          <w:tcPr>
            <w:tcW w:w="1439" w:type="dxa"/>
          </w:tcPr>
          <w:p w14:paraId="3DACF699"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#3</w:t>
            </w:r>
          </w:p>
        </w:tc>
      </w:tr>
    </w:tbl>
    <w:p w14:paraId="6FAF8ACA" w14:textId="77777777" w:rsidR="000F11EE" w:rsidRDefault="000F11EE" w:rsidP="000F11EE">
      <w:r>
        <w:br w:type="page"/>
      </w:r>
    </w:p>
    <w:tbl>
      <w:tblPr>
        <w:tblStyle w:val="TableGrid"/>
        <w:tblW w:w="9986" w:type="dxa"/>
        <w:tblInd w:w="-455" w:type="dxa"/>
        <w:tblLayout w:type="fixed"/>
        <w:tblLook w:val="04A0" w:firstRow="1" w:lastRow="0" w:firstColumn="1" w:lastColumn="0" w:noHBand="0" w:noVBand="1"/>
      </w:tblPr>
      <w:tblGrid>
        <w:gridCol w:w="544"/>
        <w:gridCol w:w="635"/>
        <w:gridCol w:w="998"/>
        <w:gridCol w:w="3582"/>
        <w:gridCol w:w="2756"/>
        <w:gridCol w:w="1471"/>
      </w:tblGrid>
      <w:tr w:rsidR="000F11EE" w:rsidRPr="00B26E4D" w14:paraId="1951886F" w14:textId="77777777" w:rsidTr="00CA6382">
        <w:trPr>
          <w:trHeight w:val="639"/>
        </w:trPr>
        <w:tc>
          <w:tcPr>
            <w:tcW w:w="544" w:type="dxa"/>
            <w:vMerge w:val="restart"/>
            <w:textDirection w:val="btLr"/>
          </w:tcPr>
          <w:p w14:paraId="3C6C6AA8" w14:textId="77777777" w:rsidR="000F11EE" w:rsidRPr="00B26E4D" w:rsidRDefault="000F11EE" w:rsidP="00CA6382">
            <w:pPr>
              <w:ind w:left="113" w:right="113"/>
              <w:jc w:val="center"/>
              <w:rPr>
                <w:rFonts w:ascii="Times New Roman" w:hAnsi="Times New Roman"/>
                <w:b/>
                <w:bCs/>
                <w:sz w:val="24"/>
                <w:szCs w:val="24"/>
              </w:rPr>
            </w:pPr>
            <w:r>
              <w:lastRenderedPageBreak/>
              <w:br w:type="page"/>
            </w:r>
            <w:r>
              <w:rPr>
                <w:rFonts w:ascii="Times New Roman" w:hAnsi="Times New Roman"/>
                <w:b/>
                <w:sz w:val="24"/>
                <w:szCs w:val="24"/>
              </w:rPr>
              <w:t>SCIENTIFIC INQUIRY</w:t>
            </w:r>
          </w:p>
        </w:tc>
        <w:tc>
          <w:tcPr>
            <w:tcW w:w="635" w:type="dxa"/>
            <w:vMerge w:val="restart"/>
            <w:textDirection w:val="btLr"/>
          </w:tcPr>
          <w:p w14:paraId="264491DD"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4</w:t>
            </w:r>
          </w:p>
        </w:tc>
        <w:tc>
          <w:tcPr>
            <w:tcW w:w="998" w:type="dxa"/>
            <w:vAlign w:val="center"/>
          </w:tcPr>
          <w:p w14:paraId="2F9C952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251349D8"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9/18</w:t>
            </w:r>
          </w:p>
        </w:tc>
        <w:tc>
          <w:tcPr>
            <w:tcW w:w="3582" w:type="dxa"/>
          </w:tcPr>
          <w:p w14:paraId="7004B849"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Short Paper #1 Workshop</w:t>
            </w:r>
          </w:p>
        </w:tc>
        <w:tc>
          <w:tcPr>
            <w:tcW w:w="2756" w:type="dxa"/>
          </w:tcPr>
          <w:p w14:paraId="001EBA0A" w14:textId="77777777" w:rsidR="000F11EE" w:rsidRPr="00B26E4D" w:rsidRDefault="000F11EE" w:rsidP="00CA6382">
            <w:pPr>
              <w:rPr>
                <w:rFonts w:ascii="Times New Roman" w:hAnsi="Times New Roman"/>
                <w:sz w:val="24"/>
                <w:szCs w:val="24"/>
              </w:rPr>
            </w:pPr>
          </w:p>
        </w:tc>
        <w:tc>
          <w:tcPr>
            <w:tcW w:w="1471" w:type="dxa"/>
          </w:tcPr>
          <w:p w14:paraId="35D3CC4D" w14:textId="77777777" w:rsidR="000F11EE" w:rsidRPr="00B26E4D" w:rsidRDefault="000F11EE" w:rsidP="00CA6382">
            <w:pPr>
              <w:rPr>
                <w:rFonts w:ascii="Times New Roman" w:hAnsi="Times New Roman"/>
                <w:sz w:val="24"/>
                <w:szCs w:val="24"/>
              </w:rPr>
            </w:pPr>
          </w:p>
        </w:tc>
      </w:tr>
      <w:tr w:rsidR="000F11EE" w:rsidRPr="00B26E4D" w14:paraId="7D72C14B" w14:textId="77777777" w:rsidTr="00CA6382">
        <w:trPr>
          <w:trHeight w:val="1652"/>
        </w:trPr>
        <w:tc>
          <w:tcPr>
            <w:tcW w:w="544" w:type="dxa"/>
            <w:vMerge/>
            <w:textDirection w:val="btLr"/>
          </w:tcPr>
          <w:p w14:paraId="67EBBFBF"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5A27EFC8"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4926ACF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6BC73DE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9/20</w:t>
            </w:r>
          </w:p>
        </w:tc>
        <w:tc>
          <w:tcPr>
            <w:tcW w:w="3582" w:type="dxa"/>
          </w:tcPr>
          <w:p w14:paraId="559D9DA7"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Locke, John</w:t>
            </w:r>
          </w:p>
          <w:p w14:paraId="1AB6036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“The Epistle to the Reader” </w:t>
            </w:r>
          </w:p>
        </w:tc>
        <w:tc>
          <w:tcPr>
            <w:tcW w:w="2756" w:type="dxa"/>
          </w:tcPr>
          <w:p w14:paraId="53AE8527"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How does Locke’s definition of determinate thinking translate to scientific observation of nature?</w:t>
            </w:r>
          </w:p>
        </w:tc>
        <w:tc>
          <w:tcPr>
            <w:tcW w:w="1471" w:type="dxa"/>
          </w:tcPr>
          <w:p w14:paraId="6936FC1D" w14:textId="77777777" w:rsidR="000F11EE" w:rsidRPr="00B26E4D" w:rsidRDefault="000F11EE" w:rsidP="00CA6382">
            <w:pPr>
              <w:rPr>
                <w:rFonts w:ascii="Times New Roman" w:hAnsi="Times New Roman"/>
                <w:sz w:val="24"/>
                <w:szCs w:val="24"/>
              </w:rPr>
            </w:pPr>
          </w:p>
        </w:tc>
      </w:tr>
      <w:tr w:rsidR="000F11EE" w:rsidRPr="00B26E4D" w14:paraId="7597F53F" w14:textId="77777777" w:rsidTr="00CA6382">
        <w:trPr>
          <w:trHeight w:val="3271"/>
        </w:trPr>
        <w:tc>
          <w:tcPr>
            <w:tcW w:w="544" w:type="dxa"/>
            <w:vMerge/>
            <w:textDirection w:val="btLr"/>
          </w:tcPr>
          <w:p w14:paraId="366E5581"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41D3080F"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57E90B41"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2261945B"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9/22</w:t>
            </w:r>
          </w:p>
        </w:tc>
        <w:tc>
          <w:tcPr>
            <w:tcW w:w="3582" w:type="dxa"/>
          </w:tcPr>
          <w:p w14:paraId="1485357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Newton</w:t>
            </w:r>
          </w:p>
          <w:p w14:paraId="555FBD03"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“His New Theory about Light and Colors”</w:t>
            </w:r>
          </w:p>
        </w:tc>
        <w:tc>
          <w:tcPr>
            <w:tcW w:w="2756" w:type="dxa"/>
          </w:tcPr>
          <w:p w14:paraId="54E3063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1) What is the significance of Newton’s breakdown of color as individually retractable rays of light?</w:t>
            </w:r>
          </w:p>
          <w:p w14:paraId="24714112"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2) How does this effect our understanding of nature?</w:t>
            </w:r>
          </w:p>
        </w:tc>
        <w:tc>
          <w:tcPr>
            <w:tcW w:w="1471" w:type="dxa"/>
          </w:tcPr>
          <w:p w14:paraId="27DA1D04" w14:textId="77777777" w:rsidR="000F11EE" w:rsidRPr="00B26E4D" w:rsidRDefault="000F11EE" w:rsidP="00CA6382">
            <w:pPr>
              <w:rPr>
                <w:rFonts w:ascii="Times New Roman" w:hAnsi="Times New Roman"/>
                <w:sz w:val="24"/>
                <w:szCs w:val="24"/>
              </w:rPr>
            </w:pPr>
          </w:p>
        </w:tc>
      </w:tr>
      <w:tr w:rsidR="000F11EE" w:rsidRPr="00B26E4D" w14:paraId="78765698" w14:textId="77777777" w:rsidTr="00CA6382">
        <w:trPr>
          <w:trHeight w:val="639"/>
        </w:trPr>
        <w:tc>
          <w:tcPr>
            <w:tcW w:w="544" w:type="dxa"/>
            <w:vMerge w:val="restart"/>
            <w:textDirection w:val="btLr"/>
          </w:tcPr>
          <w:p w14:paraId="61A86713" w14:textId="77777777" w:rsidR="000F11EE" w:rsidRPr="00B26E4D" w:rsidRDefault="000F11EE" w:rsidP="00CA6382">
            <w:pPr>
              <w:ind w:left="113" w:right="113"/>
              <w:jc w:val="center"/>
              <w:rPr>
                <w:rFonts w:ascii="Times New Roman" w:hAnsi="Times New Roman"/>
                <w:b/>
                <w:bCs/>
                <w:sz w:val="24"/>
                <w:szCs w:val="24"/>
              </w:rPr>
            </w:pPr>
            <w:r>
              <w:rPr>
                <w:rFonts w:ascii="Times New Roman" w:hAnsi="Times New Roman"/>
                <w:b/>
                <w:bCs/>
                <w:sz w:val="24"/>
                <w:szCs w:val="24"/>
              </w:rPr>
              <w:t>SLAVERY, EXOCITCSM, SATIRE</w:t>
            </w:r>
          </w:p>
        </w:tc>
        <w:tc>
          <w:tcPr>
            <w:tcW w:w="635" w:type="dxa"/>
            <w:vMerge w:val="restart"/>
            <w:textDirection w:val="btLr"/>
          </w:tcPr>
          <w:p w14:paraId="1487210B"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5</w:t>
            </w:r>
          </w:p>
        </w:tc>
        <w:tc>
          <w:tcPr>
            <w:tcW w:w="998" w:type="dxa"/>
            <w:vAlign w:val="center"/>
          </w:tcPr>
          <w:p w14:paraId="1F0B4E02"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0FBC603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9/25</w:t>
            </w:r>
          </w:p>
        </w:tc>
        <w:tc>
          <w:tcPr>
            <w:tcW w:w="3582" w:type="dxa"/>
          </w:tcPr>
          <w:p w14:paraId="48C5093C" w14:textId="77777777" w:rsidR="000F11EE" w:rsidRPr="00B26E4D" w:rsidRDefault="000F11EE" w:rsidP="00CA6382">
            <w:pPr>
              <w:rPr>
                <w:rFonts w:ascii="Times New Roman" w:hAnsi="Times New Roman"/>
                <w:sz w:val="24"/>
                <w:szCs w:val="24"/>
              </w:rPr>
            </w:pPr>
          </w:p>
        </w:tc>
        <w:tc>
          <w:tcPr>
            <w:tcW w:w="2756" w:type="dxa"/>
          </w:tcPr>
          <w:p w14:paraId="4A000D0D" w14:textId="77777777" w:rsidR="000F11EE" w:rsidRPr="00B26E4D" w:rsidRDefault="000F11EE" w:rsidP="00CA6382">
            <w:pPr>
              <w:rPr>
                <w:rFonts w:ascii="Times New Roman" w:hAnsi="Times New Roman"/>
                <w:sz w:val="24"/>
                <w:szCs w:val="24"/>
              </w:rPr>
            </w:pPr>
          </w:p>
        </w:tc>
        <w:tc>
          <w:tcPr>
            <w:tcW w:w="1471" w:type="dxa"/>
          </w:tcPr>
          <w:p w14:paraId="7F0185C8"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Short Paper #1 Due</w:t>
            </w:r>
          </w:p>
        </w:tc>
      </w:tr>
      <w:tr w:rsidR="000F11EE" w:rsidRPr="00B26E4D" w14:paraId="77A620CA" w14:textId="77777777" w:rsidTr="00CA6382">
        <w:trPr>
          <w:trHeight w:val="1332"/>
        </w:trPr>
        <w:tc>
          <w:tcPr>
            <w:tcW w:w="544" w:type="dxa"/>
            <w:vMerge/>
            <w:textDirection w:val="btLr"/>
          </w:tcPr>
          <w:p w14:paraId="6EE4F8AE"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612527F7"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697B193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3282BE0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9/27</w:t>
            </w:r>
          </w:p>
        </w:tc>
        <w:tc>
          <w:tcPr>
            <w:tcW w:w="3582" w:type="dxa"/>
          </w:tcPr>
          <w:p w14:paraId="5CBFE53C" w14:textId="77777777" w:rsidR="000F11EE" w:rsidRPr="00B26E4D" w:rsidRDefault="000F11EE" w:rsidP="00CA6382">
            <w:pPr>
              <w:rPr>
                <w:rFonts w:ascii="Times New Roman" w:hAnsi="Times New Roman"/>
                <w:sz w:val="24"/>
                <w:szCs w:val="24"/>
              </w:rPr>
            </w:pPr>
            <w:proofErr w:type="spellStart"/>
            <w:r w:rsidRPr="00B26E4D">
              <w:rPr>
                <w:rFonts w:ascii="Times New Roman" w:hAnsi="Times New Roman"/>
                <w:sz w:val="24"/>
                <w:szCs w:val="24"/>
              </w:rPr>
              <w:t>Behn</w:t>
            </w:r>
            <w:proofErr w:type="spellEnd"/>
            <w:r w:rsidRPr="00B26E4D">
              <w:rPr>
                <w:rFonts w:ascii="Times New Roman" w:hAnsi="Times New Roman"/>
                <w:sz w:val="24"/>
                <w:szCs w:val="24"/>
              </w:rPr>
              <w:t xml:space="preserve">, </w:t>
            </w:r>
            <w:proofErr w:type="spellStart"/>
            <w:r w:rsidRPr="00B26E4D">
              <w:rPr>
                <w:rFonts w:ascii="Times New Roman" w:hAnsi="Times New Roman"/>
                <w:sz w:val="24"/>
                <w:szCs w:val="24"/>
              </w:rPr>
              <w:t>Afra</w:t>
            </w:r>
            <w:proofErr w:type="spellEnd"/>
          </w:p>
          <w:p w14:paraId="48CA0377"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“OROONOKO: The Royal Slave”</w:t>
            </w:r>
          </w:p>
        </w:tc>
        <w:tc>
          <w:tcPr>
            <w:tcW w:w="2756" w:type="dxa"/>
          </w:tcPr>
          <w:p w14:paraId="08F3CFD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How does </w:t>
            </w:r>
            <w:proofErr w:type="spellStart"/>
            <w:r w:rsidRPr="00B26E4D">
              <w:rPr>
                <w:rFonts w:ascii="Times New Roman" w:hAnsi="Times New Roman"/>
                <w:sz w:val="24"/>
                <w:szCs w:val="24"/>
              </w:rPr>
              <w:t>Behn’s</w:t>
            </w:r>
            <w:proofErr w:type="spellEnd"/>
            <w:r w:rsidRPr="00B26E4D">
              <w:rPr>
                <w:rFonts w:ascii="Times New Roman" w:hAnsi="Times New Roman"/>
                <w:sz w:val="24"/>
                <w:szCs w:val="24"/>
              </w:rPr>
              <w:t xml:space="preserve"> description of the natural environment differ from others we have read?</w:t>
            </w:r>
          </w:p>
        </w:tc>
        <w:tc>
          <w:tcPr>
            <w:tcW w:w="1471" w:type="dxa"/>
          </w:tcPr>
          <w:p w14:paraId="0C782167" w14:textId="77777777" w:rsidR="000F11EE" w:rsidRPr="00B26E4D" w:rsidRDefault="000F11EE" w:rsidP="00CA6382">
            <w:pPr>
              <w:rPr>
                <w:rFonts w:ascii="Times New Roman" w:hAnsi="Times New Roman"/>
                <w:sz w:val="24"/>
                <w:szCs w:val="24"/>
              </w:rPr>
            </w:pPr>
          </w:p>
        </w:tc>
      </w:tr>
      <w:tr w:rsidR="000F11EE" w:rsidRPr="00B26E4D" w14:paraId="492FCF0B" w14:textId="77777777" w:rsidTr="00CA6382">
        <w:trPr>
          <w:trHeight w:val="994"/>
        </w:trPr>
        <w:tc>
          <w:tcPr>
            <w:tcW w:w="544" w:type="dxa"/>
            <w:vMerge/>
            <w:textDirection w:val="btLr"/>
          </w:tcPr>
          <w:p w14:paraId="3B44E450"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5CF79F83"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22AF454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390067D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9/29</w:t>
            </w:r>
          </w:p>
        </w:tc>
        <w:tc>
          <w:tcPr>
            <w:tcW w:w="3582" w:type="dxa"/>
          </w:tcPr>
          <w:p w14:paraId="5F9D6B4A"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Finch, Anne</w:t>
            </w:r>
          </w:p>
          <w:p w14:paraId="3529E634"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“A Nocturnal Reverie”</w:t>
            </w:r>
          </w:p>
        </w:tc>
        <w:tc>
          <w:tcPr>
            <w:tcW w:w="2756" w:type="dxa"/>
          </w:tcPr>
          <w:p w14:paraId="23711715"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Where do human</w:t>
            </w:r>
            <w:r>
              <w:rPr>
                <w:rFonts w:ascii="Times New Roman" w:hAnsi="Times New Roman"/>
                <w:sz w:val="24"/>
                <w:szCs w:val="24"/>
              </w:rPr>
              <w:t>s</w:t>
            </w:r>
            <w:r w:rsidRPr="00B26E4D">
              <w:rPr>
                <w:rFonts w:ascii="Times New Roman" w:hAnsi="Times New Roman"/>
                <w:sz w:val="24"/>
                <w:szCs w:val="24"/>
              </w:rPr>
              <w:t xml:space="preserve"> fit into Finch’s natural environment?</w:t>
            </w:r>
          </w:p>
        </w:tc>
        <w:tc>
          <w:tcPr>
            <w:tcW w:w="1471" w:type="dxa"/>
          </w:tcPr>
          <w:p w14:paraId="448F5154"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#4</w:t>
            </w:r>
          </w:p>
        </w:tc>
      </w:tr>
      <w:tr w:rsidR="000F11EE" w:rsidRPr="00B26E4D" w14:paraId="243D4F46" w14:textId="77777777" w:rsidTr="00CA6382">
        <w:trPr>
          <w:trHeight w:val="657"/>
        </w:trPr>
        <w:tc>
          <w:tcPr>
            <w:tcW w:w="544" w:type="dxa"/>
            <w:vMerge/>
            <w:textDirection w:val="btLr"/>
          </w:tcPr>
          <w:p w14:paraId="4A26B66E" w14:textId="77777777" w:rsidR="000F11EE" w:rsidRPr="00B26E4D" w:rsidRDefault="000F11EE" w:rsidP="00CA6382">
            <w:pPr>
              <w:ind w:left="113" w:right="113"/>
              <w:jc w:val="center"/>
              <w:rPr>
                <w:rFonts w:ascii="Times New Roman" w:hAnsi="Times New Roman"/>
                <w:b/>
                <w:bCs/>
                <w:sz w:val="24"/>
                <w:szCs w:val="24"/>
              </w:rPr>
            </w:pPr>
          </w:p>
        </w:tc>
        <w:tc>
          <w:tcPr>
            <w:tcW w:w="635" w:type="dxa"/>
            <w:vMerge w:val="restart"/>
            <w:textDirection w:val="btLr"/>
          </w:tcPr>
          <w:p w14:paraId="4A318735"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6</w:t>
            </w:r>
          </w:p>
        </w:tc>
        <w:tc>
          <w:tcPr>
            <w:tcW w:w="998" w:type="dxa"/>
            <w:vAlign w:val="center"/>
          </w:tcPr>
          <w:p w14:paraId="691CCFA6"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1156F38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10/2</w:t>
            </w:r>
          </w:p>
        </w:tc>
        <w:tc>
          <w:tcPr>
            <w:tcW w:w="3582" w:type="dxa"/>
          </w:tcPr>
          <w:p w14:paraId="4FC8CB1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Introduction to Swift</w:t>
            </w:r>
          </w:p>
        </w:tc>
        <w:tc>
          <w:tcPr>
            <w:tcW w:w="2756" w:type="dxa"/>
          </w:tcPr>
          <w:p w14:paraId="652538A1" w14:textId="77777777" w:rsidR="000F11EE" w:rsidRPr="00B26E4D" w:rsidRDefault="000F11EE" w:rsidP="00CA6382">
            <w:pPr>
              <w:rPr>
                <w:rFonts w:ascii="Times New Roman" w:hAnsi="Times New Roman"/>
                <w:sz w:val="24"/>
                <w:szCs w:val="24"/>
              </w:rPr>
            </w:pPr>
          </w:p>
        </w:tc>
        <w:tc>
          <w:tcPr>
            <w:tcW w:w="1471" w:type="dxa"/>
          </w:tcPr>
          <w:p w14:paraId="5FFA668E" w14:textId="77777777" w:rsidR="000F11EE" w:rsidRPr="00B26E4D" w:rsidRDefault="000F11EE" w:rsidP="00CA6382">
            <w:pPr>
              <w:rPr>
                <w:rFonts w:ascii="Times New Roman" w:hAnsi="Times New Roman"/>
                <w:sz w:val="24"/>
                <w:szCs w:val="24"/>
              </w:rPr>
            </w:pPr>
          </w:p>
        </w:tc>
      </w:tr>
      <w:tr w:rsidR="000F11EE" w:rsidRPr="00B26E4D" w14:paraId="79097EE0" w14:textId="77777777" w:rsidTr="00CA6382">
        <w:trPr>
          <w:trHeight w:val="994"/>
        </w:trPr>
        <w:tc>
          <w:tcPr>
            <w:tcW w:w="544" w:type="dxa"/>
            <w:vMerge/>
            <w:textDirection w:val="btLr"/>
          </w:tcPr>
          <w:p w14:paraId="5F16E34E"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0C1B0DFE"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04F476E9"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31826D8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10/4</w:t>
            </w:r>
          </w:p>
        </w:tc>
        <w:tc>
          <w:tcPr>
            <w:tcW w:w="3582" w:type="dxa"/>
          </w:tcPr>
          <w:p w14:paraId="73AFFC26"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Swift</w:t>
            </w:r>
          </w:p>
          <w:p w14:paraId="41693B89"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Gulliver’s Travels, Parts 1 &amp;2</w:t>
            </w:r>
          </w:p>
        </w:tc>
        <w:tc>
          <w:tcPr>
            <w:tcW w:w="2756" w:type="dxa"/>
          </w:tcPr>
          <w:p w14:paraId="7D1DC8D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How does the rhetoric of empirical observation compare with </w:t>
            </w:r>
            <w:proofErr w:type="spellStart"/>
            <w:proofErr w:type="gramStart"/>
            <w:r w:rsidRPr="00B26E4D">
              <w:rPr>
                <w:rFonts w:ascii="Times New Roman" w:hAnsi="Times New Roman"/>
                <w:sz w:val="24"/>
                <w:szCs w:val="24"/>
              </w:rPr>
              <w:t>Behn’s</w:t>
            </w:r>
            <w:proofErr w:type="spellEnd"/>
            <w:proofErr w:type="gramEnd"/>
            <w:r w:rsidRPr="00B26E4D">
              <w:rPr>
                <w:rFonts w:ascii="Times New Roman" w:hAnsi="Times New Roman"/>
                <w:sz w:val="24"/>
                <w:szCs w:val="24"/>
              </w:rPr>
              <w:t>?</w:t>
            </w:r>
          </w:p>
        </w:tc>
        <w:tc>
          <w:tcPr>
            <w:tcW w:w="1471" w:type="dxa"/>
          </w:tcPr>
          <w:p w14:paraId="7AADCFCA" w14:textId="77777777" w:rsidR="000F11EE" w:rsidRPr="00B26E4D" w:rsidRDefault="000F11EE" w:rsidP="00CA6382">
            <w:pPr>
              <w:rPr>
                <w:rFonts w:ascii="Times New Roman" w:hAnsi="Times New Roman"/>
                <w:sz w:val="24"/>
                <w:szCs w:val="24"/>
              </w:rPr>
            </w:pPr>
          </w:p>
        </w:tc>
      </w:tr>
      <w:tr w:rsidR="000F11EE" w:rsidRPr="00B26E4D" w14:paraId="226086F0" w14:textId="77777777" w:rsidTr="00CA6382">
        <w:trPr>
          <w:trHeight w:val="2274"/>
        </w:trPr>
        <w:tc>
          <w:tcPr>
            <w:tcW w:w="544" w:type="dxa"/>
            <w:vMerge/>
            <w:textDirection w:val="btLr"/>
          </w:tcPr>
          <w:p w14:paraId="7C55595F" w14:textId="77777777" w:rsidR="000F11EE" w:rsidRPr="00B26E4D" w:rsidRDefault="000F11EE" w:rsidP="00CA6382">
            <w:pPr>
              <w:ind w:left="113" w:right="113"/>
              <w:jc w:val="center"/>
              <w:rPr>
                <w:rFonts w:ascii="Times New Roman" w:hAnsi="Times New Roman"/>
                <w:b/>
                <w:sz w:val="24"/>
                <w:szCs w:val="24"/>
              </w:rPr>
            </w:pPr>
          </w:p>
        </w:tc>
        <w:tc>
          <w:tcPr>
            <w:tcW w:w="635" w:type="dxa"/>
            <w:vMerge/>
            <w:textDirection w:val="btLr"/>
          </w:tcPr>
          <w:p w14:paraId="71529768" w14:textId="77777777" w:rsidR="000F11EE" w:rsidRPr="00B26E4D" w:rsidRDefault="000F11EE" w:rsidP="00CA6382">
            <w:pPr>
              <w:ind w:left="113" w:right="113"/>
              <w:jc w:val="center"/>
              <w:rPr>
                <w:rFonts w:ascii="Times New Roman" w:hAnsi="Times New Roman"/>
                <w:b/>
                <w:sz w:val="24"/>
                <w:szCs w:val="24"/>
              </w:rPr>
            </w:pPr>
          </w:p>
        </w:tc>
        <w:tc>
          <w:tcPr>
            <w:tcW w:w="998" w:type="dxa"/>
            <w:vAlign w:val="center"/>
          </w:tcPr>
          <w:p w14:paraId="08876167"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4CB06031"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10/6</w:t>
            </w:r>
          </w:p>
        </w:tc>
        <w:tc>
          <w:tcPr>
            <w:tcW w:w="3582" w:type="dxa"/>
          </w:tcPr>
          <w:p w14:paraId="25672559"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Swift</w:t>
            </w:r>
          </w:p>
          <w:p w14:paraId="0110903E"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Gulliver’s Travels, Parts 3 &amp; 4</w:t>
            </w:r>
          </w:p>
        </w:tc>
        <w:tc>
          <w:tcPr>
            <w:tcW w:w="2756" w:type="dxa"/>
          </w:tcPr>
          <w:p w14:paraId="737A43E2" w14:textId="77777777" w:rsidR="000F11EE" w:rsidRPr="00A86CFC" w:rsidRDefault="000F11EE" w:rsidP="00CA6382">
            <w:pPr>
              <w:rPr>
                <w:rFonts w:ascii="Times New Roman" w:hAnsi="Times New Roman"/>
                <w:sz w:val="24"/>
                <w:szCs w:val="24"/>
              </w:rPr>
            </w:pPr>
            <w:r w:rsidRPr="00A86CFC">
              <w:rPr>
                <w:rFonts w:ascii="Times New Roman" w:hAnsi="Times New Roman"/>
                <w:sz w:val="24"/>
                <w:szCs w:val="24"/>
              </w:rPr>
              <w:t>1)</w:t>
            </w:r>
            <w:r>
              <w:t xml:space="preserve"> </w:t>
            </w:r>
            <w:r w:rsidRPr="00A86CFC">
              <w:rPr>
                <w:rFonts w:ascii="Times New Roman" w:hAnsi="Times New Roman"/>
                <w:sz w:val="24"/>
                <w:szCs w:val="24"/>
              </w:rPr>
              <w:t>In what ways does the story question the nature of humanity?</w:t>
            </w:r>
          </w:p>
          <w:p w14:paraId="348B1922" w14:textId="77777777" w:rsidR="000F11EE" w:rsidRPr="00A86CFC" w:rsidRDefault="000F11EE" w:rsidP="00CA6382"/>
          <w:p w14:paraId="574FFF3F" w14:textId="77777777" w:rsidR="000F11EE" w:rsidRPr="00B26E4D" w:rsidRDefault="000F11EE" w:rsidP="00CA6382">
            <w:pPr>
              <w:rPr>
                <w:rFonts w:ascii="Times New Roman" w:hAnsi="Times New Roman"/>
                <w:sz w:val="24"/>
                <w:szCs w:val="24"/>
              </w:rPr>
            </w:pPr>
            <w:r>
              <w:rPr>
                <w:rFonts w:ascii="Times New Roman" w:hAnsi="Times New Roman"/>
                <w:sz w:val="24"/>
                <w:szCs w:val="24"/>
              </w:rPr>
              <w:t xml:space="preserve">2) </w:t>
            </w:r>
            <w:r w:rsidRPr="00B26E4D">
              <w:rPr>
                <w:rFonts w:ascii="Times New Roman" w:hAnsi="Times New Roman"/>
                <w:sz w:val="24"/>
                <w:szCs w:val="24"/>
              </w:rPr>
              <w:t>How does the satire uphold or challenge science?</w:t>
            </w:r>
          </w:p>
        </w:tc>
        <w:tc>
          <w:tcPr>
            <w:tcW w:w="1471" w:type="dxa"/>
          </w:tcPr>
          <w:p w14:paraId="3300022F"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#5</w:t>
            </w:r>
          </w:p>
        </w:tc>
      </w:tr>
    </w:tbl>
    <w:p w14:paraId="6C257210" w14:textId="77777777" w:rsidR="000F11EE" w:rsidRDefault="000F11EE" w:rsidP="000F11EE">
      <w:r>
        <w:br w:type="page"/>
      </w:r>
    </w:p>
    <w:tbl>
      <w:tblPr>
        <w:tblStyle w:val="TableGrid"/>
        <w:tblW w:w="10080" w:type="dxa"/>
        <w:tblInd w:w="-455" w:type="dxa"/>
        <w:tblLayout w:type="fixed"/>
        <w:tblLook w:val="04A0" w:firstRow="1" w:lastRow="0" w:firstColumn="1" w:lastColumn="0" w:noHBand="0" w:noVBand="1"/>
      </w:tblPr>
      <w:tblGrid>
        <w:gridCol w:w="540"/>
        <w:gridCol w:w="630"/>
        <w:gridCol w:w="990"/>
        <w:gridCol w:w="3550"/>
        <w:gridCol w:w="2732"/>
        <w:gridCol w:w="1638"/>
      </w:tblGrid>
      <w:tr w:rsidR="000F11EE" w:rsidRPr="00B26E4D" w14:paraId="24F46A94" w14:textId="77777777" w:rsidTr="00CA6382">
        <w:trPr>
          <w:trHeight w:val="2213"/>
        </w:trPr>
        <w:tc>
          <w:tcPr>
            <w:tcW w:w="540" w:type="dxa"/>
            <w:vMerge w:val="restart"/>
            <w:textDirection w:val="btLr"/>
          </w:tcPr>
          <w:p w14:paraId="7395B796" w14:textId="77777777" w:rsidR="000F11EE" w:rsidRPr="00B26E4D" w:rsidRDefault="000F11EE" w:rsidP="00CA6382">
            <w:pPr>
              <w:ind w:left="113" w:right="113"/>
              <w:jc w:val="center"/>
              <w:rPr>
                <w:rFonts w:ascii="Times New Roman" w:hAnsi="Times New Roman"/>
                <w:b/>
                <w:sz w:val="24"/>
                <w:szCs w:val="24"/>
              </w:rPr>
            </w:pPr>
            <w:r>
              <w:rPr>
                <w:rFonts w:ascii="Times New Roman" w:hAnsi="Times New Roman"/>
                <w:b/>
                <w:sz w:val="24"/>
                <w:szCs w:val="24"/>
              </w:rPr>
              <w:lastRenderedPageBreak/>
              <w:t>PASTORAL ROMANTICISM</w:t>
            </w:r>
          </w:p>
          <w:p w14:paraId="51B0E55C" w14:textId="77777777" w:rsidR="000F11EE" w:rsidRPr="00B26E4D" w:rsidRDefault="000F11EE" w:rsidP="00CA6382">
            <w:pPr>
              <w:ind w:left="113" w:right="113"/>
              <w:jc w:val="center"/>
              <w:rPr>
                <w:rFonts w:ascii="Times New Roman" w:hAnsi="Times New Roman"/>
                <w:b/>
                <w:bCs/>
                <w:sz w:val="24"/>
                <w:szCs w:val="24"/>
              </w:rPr>
            </w:pPr>
          </w:p>
          <w:p w14:paraId="0A5BDB9C" w14:textId="77777777" w:rsidR="000F11EE" w:rsidRPr="00B26E4D" w:rsidRDefault="000F11EE" w:rsidP="00CA6382">
            <w:pPr>
              <w:ind w:left="113" w:right="113"/>
              <w:jc w:val="center"/>
              <w:rPr>
                <w:rFonts w:ascii="Times New Roman" w:hAnsi="Times New Roman"/>
                <w:b/>
                <w:sz w:val="24"/>
                <w:szCs w:val="24"/>
              </w:rPr>
            </w:pPr>
          </w:p>
          <w:p w14:paraId="01049358" w14:textId="77777777" w:rsidR="000F11EE" w:rsidRPr="00B26E4D" w:rsidRDefault="000F11EE" w:rsidP="00CA6382">
            <w:pPr>
              <w:ind w:left="113" w:right="113"/>
              <w:jc w:val="center"/>
              <w:rPr>
                <w:rFonts w:ascii="Times New Roman" w:hAnsi="Times New Roman"/>
                <w:b/>
                <w:sz w:val="24"/>
                <w:szCs w:val="24"/>
              </w:rPr>
            </w:pPr>
          </w:p>
          <w:p w14:paraId="279535C4" w14:textId="77777777" w:rsidR="000F11EE" w:rsidRPr="00B26E4D" w:rsidRDefault="000F11EE" w:rsidP="00CA6382">
            <w:pPr>
              <w:ind w:left="113" w:right="113"/>
              <w:jc w:val="center"/>
              <w:rPr>
                <w:rFonts w:ascii="Times New Roman" w:hAnsi="Times New Roman"/>
                <w:b/>
                <w:bCs/>
                <w:sz w:val="24"/>
                <w:szCs w:val="24"/>
              </w:rPr>
            </w:pPr>
          </w:p>
          <w:p w14:paraId="223C6CC8" w14:textId="77777777" w:rsidR="000F11EE" w:rsidRPr="00B26E4D" w:rsidRDefault="000F11EE" w:rsidP="00CA6382">
            <w:pPr>
              <w:ind w:left="113" w:right="113"/>
              <w:jc w:val="center"/>
              <w:rPr>
                <w:rFonts w:ascii="Times New Roman" w:hAnsi="Times New Roman"/>
                <w:b/>
                <w:sz w:val="24"/>
                <w:szCs w:val="24"/>
              </w:rPr>
            </w:pPr>
          </w:p>
          <w:p w14:paraId="03260C10" w14:textId="77777777" w:rsidR="000F11EE" w:rsidRPr="00B26E4D" w:rsidRDefault="000F11EE" w:rsidP="00CA6382">
            <w:pPr>
              <w:ind w:left="113" w:right="113"/>
              <w:jc w:val="center"/>
              <w:rPr>
                <w:rFonts w:ascii="Times New Roman" w:hAnsi="Times New Roman"/>
                <w:b/>
                <w:bCs/>
                <w:sz w:val="24"/>
                <w:szCs w:val="24"/>
              </w:rPr>
            </w:pPr>
          </w:p>
        </w:tc>
        <w:tc>
          <w:tcPr>
            <w:tcW w:w="630" w:type="dxa"/>
            <w:vMerge w:val="restart"/>
            <w:textDirection w:val="btLr"/>
          </w:tcPr>
          <w:p w14:paraId="65A98402"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7</w:t>
            </w:r>
          </w:p>
        </w:tc>
        <w:tc>
          <w:tcPr>
            <w:tcW w:w="990" w:type="dxa"/>
            <w:vAlign w:val="center"/>
          </w:tcPr>
          <w:p w14:paraId="333A4025"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5CBBA47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10/9</w:t>
            </w:r>
          </w:p>
        </w:tc>
        <w:tc>
          <w:tcPr>
            <w:tcW w:w="3550" w:type="dxa"/>
          </w:tcPr>
          <w:p w14:paraId="25A0EE41"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Thomson</w:t>
            </w:r>
          </w:p>
          <w:p w14:paraId="29E0ED9C"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“Autumn”</w:t>
            </w:r>
          </w:p>
        </w:tc>
        <w:tc>
          <w:tcPr>
            <w:tcW w:w="2732" w:type="dxa"/>
          </w:tcPr>
          <w:p w14:paraId="350843C7" w14:textId="77777777" w:rsidR="000F11EE" w:rsidRDefault="000F11EE" w:rsidP="00CA6382">
            <w:pPr>
              <w:rPr>
                <w:rFonts w:ascii="Times New Roman" w:hAnsi="Times New Roman"/>
                <w:sz w:val="24"/>
                <w:szCs w:val="24"/>
              </w:rPr>
            </w:pPr>
            <w:r w:rsidRPr="00B26E4D">
              <w:rPr>
                <w:rFonts w:ascii="Times New Roman" w:hAnsi="Times New Roman"/>
                <w:sz w:val="24"/>
                <w:szCs w:val="24"/>
              </w:rPr>
              <w:t>1) What role does the sense of sight or observation play in Thomson’s poem?</w:t>
            </w:r>
          </w:p>
          <w:p w14:paraId="191CF56C"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2) What role does science play?</w:t>
            </w:r>
          </w:p>
        </w:tc>
        <w:tc>
          <w:tcPr>
            <w:tcW w:w="1638" w:type="dxa"/>
          </w:tcPr>
          <w:p w14:paraId="06FFF8B2" w14:textId="77777777" w:rsidR="000F11EE" w:rsidRPr="00B26E4D" w:rsidRDefault="000F11EE" w:rsidP="00CA6382">
            <w:pPr>
              <w:rPr>
                <w:rFonts w:ascii="Times New Roman" w:hAnsi="Times New Roman"/>
                <w:sz w:val="24"/>
                <w:szCs w:val="24"/>
              </w:rPr>
            </w:pPr>
          </w:p>
        </w:tc>
      </w:tr>
      <w:tr w:rsidR="000F11EE" w:rsidRPr="00B26E4D" w14:paraId="5F8A8AF6" w14:textId="77777777" w:rsidTr="00CA6382">
        <w:tc>
          <w:tcPr>
            <w:tcW w:w="540" w:type="dxa"/>
            <w:vMerge/>
            <w:textDirection w:val="btLr"/>
          </w:tcPr>
          <w:p w14:paraId="4FA98628"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358C96EE"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6D86FF9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6F089A4C"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10/11</w:t>
            </w:r>
          </w:p>
        </w:tc>
        <w:tc>
          <w:tcPr>
            <w:tcW w:w="3550" w:type="dxa"/>
          </w:tcPr>
          <w:p w14:paraId="3814506B"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Gray</w:t>
            </w:r>
          </w:p>
          <w:p w14:paraId="7E5DE79E"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“Elegy Written in a Country Church Courtyard”</w:t>
            </w:r>
          </w:p>
        </w:tc>
        <w:tc>
          <w:tcPr>
            <w:tcW w:w="2732" w:type="dxa"/>
          </w:tcPr>
          <w:p w14:paraId="738B94E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What effect does the pastoral imagery have on the poem?</w:t>
            </w:r>
          </w:p>
        </w:tc>
        <w:tc>
          <w:tcPr>
            <w:tcW w:w="1638" w:type="dxa"/>
          </w:tcPr>
          <w:p w14:paraId="4CDD441B" w14:textId="77777777" w:rsidR="000F11EE" w:rsidRPr="00B26E4D" w:rsidRDefault="000F11EE" w:rsidP="00CA6382">
            <w:pPr>
              <w:rPr>
                <w:rFonts w:ascii="Times New Roman" w:hAnsi="Times New Roman"/>
                <w:sz w:val="24"/>
                <w:szCs w:val="24"/>
              </w:rPr>
            </w:pPr>
          </w:p>
        </w:tc>
      </w:tr>
      <w:tr w:rsidR="000F11EE" w:rsidRPr="00B26E4D" w14:paraId="7D94BCB7" w14:textId="77777777" w:rsidTr="00CA6382">
        <w:trPr>
          <w:trHeight w:val="1250"/>
        </w:trPr>
        <w:tc>
          <w:tcPr>
            <w:tcW w:w="540" w:type="dxa"/>
            <w:vMerge/>
            <w:textDirection w:val="btLr"/>
          </w:tcPr>
          <w:p w14:paraId="6101E053"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2007ABA4"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61508419"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68E8A4E5"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10/13</w:t>
            </w:r>
          </w:p>
        </w:tc>
        <w:tc>
          <w:tcPr>
            <w:tcW w:w="3550" w:type="dxa"/>
          </w:tcPr>
          <w:p w14:paraId="400AE206"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Cowper</w:t>
            </w:r>
          </w:p>
          <w:p w14:paraId="7C8DCB2E"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“The Task”</w:t>
            </w:r>
          </w:p>
        </w:tc>
        <w:tc>
          <w:tcPr>
            <w:tcW w:w="2732" w:type="dxa"/>
          </w:tcPr>
          <w:p w14:paraId="66B89D18"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What effect does the landscape have on the viewer?</w:t>
            </w:r>
          </w:p>
          <w:p w14:paraId="536F8573"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On the reader?</w:t>
            </w:r>
          </w:p>
        </w:tc>
        <w:tc>
          <w:tcPr>
            <w:tcW w:w="1638" w:type="dxa"/>
          </w:tcPr>
          <w:p w14:paraId="785F5D8C"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#6</w:t>
            </w:r>
          </w:p>
        </w:tc>
      </w:tr>
      <w:tr w:rsidR="000F11EE" w:rsidRPr="00B26E4D" w14:paraId="667163DD" w14:textId="77777777" w:rsidTr="00CA6382">
        <w:tc>
          <w:tcPr>
            <w:tcW w:w="540" w:type="dxa"/>
            <w:vMerge/>
            <w:textDirection w:val="btLr"/>
          </w:tcPr>
          <w:p w14:paraId="4E18B83C" w14:textId="77777777" w:rsidR="000F11EE" w:rsidRPr="00B26E4D" w:rsidRDefault="000F11EE" w:rsidP="00CA6382">
            <w:pPr>
              <w:ind w:left="113" w:right="113"/>
              <w:jc w:val="center"/>
              <w:rPr>
                <w:rFonts w:ascii="Times New Roman" w:hAnsi="Times New Roman"/>
                <w:b/>
                <w:bCs/>
                <w:sz w:val="24"/>
                <w:szCs w:val="24"/>
              </w:rPr>
            </w:pPr>
          </w:p>
        </w:tc>
        <w:tc>
          <w:tcPr>
            <w:tcW w:w="630" w:type="dxa"/>
            <w:vMerge w:val="restart"/>
            <w:textDirection w:val="btLr"/>
          </w:tcPr>
          <w:p w14:paraId="2560A419"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8</w:t>
            </w:r>
          </w:p>
        </w:tc>
        <w:tc>
          <w:tcPr>
            <w:tcW w:w="990" w:type="dxa"/>
            <w:vAlign w:val="center"/>
          </w:tcPr>
          <w:p w14:paraId="078425C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73AB17B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10/16</w:t>
            </w:r>
          </w:p>
        </w:tc>
        <w:tc>
          <w:tcPr>
            <w:tcW w:w="3550" w:type="dxa"/>
          </w:tcPr>
          <w:p w14:paraId="05B8C290"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Smith</w:t>
            </w:r>
          </w:p>
          <w:p w14:paraId="1C0CB919"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“Written at the Close of Spring”</w:t>
            </w:r>
          </w:p>
          <w:p w14:paraId="2F25C30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“Written in the Church yard at Middleton”</w:t>
            </w:r>
          </w:p>
        </w:tc>
        <w:tc>
          <w:tcPr>
            <w:tcW w:w="2732" w:type="dxa"/>
          </w:tcPr>
          <w:p w14:paraId="56B8DB28"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1) What does the poet conclude about human happiness?</w:t>
            </w:r>
          </w:p>
          <w:p w14:paraId="0CBC7D07"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 xml:space="preserve">2) How does “Church Yard” compare with Gray? </w:t>
            </w:r>
          </w:p>
        </w:tc>
        <w:tc>
          <w:tcPr>
            <w:tcW w:w="1638" w:type="dxa"/>
          </w:tcPr>
          <w:p w14:paraId="361533CF" w14:textId="77777777" w:rsidR="000F11EE" w:rsidRPr="00B26E4D" w:rsidRDefault="000F11EE" w:rsidP="00CA6382">
            <w:pPr>
              <w:rPr>
                <w:rFonts w:ascii="Times New Roman" w:hAnsi="Times New Roman"/>
                <w:sz w:val="24"/>
                <w:szCs w:val="24"/>
              </w:rPr>
            </w:pPr>
          </w:p>
        </w:tc>
      </w:tr>
      <w:tr w:rsidR="000F11EE" w:rsidRPr="00B26E4D" w14:paraId="1C1AEDC6" w14:textId="77777777" w:rsidTr="00CA6382">
        <w:tc>
          <w:tcPr>
            <w:tcW w:w="540" w:type="dxa"/>
            <w:vMerge/>
            <w:textDirection w:val="btLr"/>
          </w:tcPr>
          <w:p w14:paraId="2711030F"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52AF0DE5"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20B4F3EB"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58FE3D29"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10/18</w:t>
            </w:r>
          </w:p>
        </w:tc>
        <w:tc>
          <w:tcPr>
            <w:tcW w:w="3550" w:type="dxa"/>
          </w:tcPr>
          <w:p w14:paraId="2C7D2FFA"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Smith</w:t>
            </w:r>
          </w:p>
          <w:p w14:paraId="59A65ABE"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t>
            </w:r>
            <w:r>
              <w:rPr>
                <w:rFonts w:ascii="Times New Roman" w:hAnsi="Times New Roman"/>
                <w:sz w:val="24"/>
                <w:szCs w:val="24"/>
              </w:rPr>
              <w:t>Beachy Head</w:t>
            </w:r>
            <w:r w:rsidRPr="00B26E4D">
              <w:rPr>
                <w:rFonts w:ascii="Times New Roman" w:hAnsi="Times New Roman"/>
                <w:sz w:val="24"/>
                <w:szCs w:val="24"/>
              </w:rPr>
              <w:t>”</w:t>
            </w:r>
          </w:p>
        </w:tc>
        <w:tc>
          <w:tcPr>
            <w:tcW w:w="2732" w:type="dxa"/>
          </w:tcPr>
          <w:p w14:paraId="5DF40B74"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What is the relationship between nature and human beings in the poem?</w:t>
            </w:r>
          </w:p>
        </w:tc>
        <w:tc>
          <w:tcPr>
            <w:tcW w:w="1638" w:type="dxa"/>
          </w:tcPr>
          <w:p w14:paraId="76685893" w14:textId="77777777" w:rsidR="000F11EE" w:rsidRPr="00B26E4D" w:rsidRDefault="000F11EE" w:rsidP="00CA6382">
            <w:pPr>
              <w:rPr>
                <w:rFonts w:ascii="Times New Roman" w:hAnsi="Times New Roman"/>
                <w:sz w:val="24"/>
                <w:szCs w:val="24"/>
              </w:rPr>
            </w:pPr>
          </w:p>
        </w:tc>
      </w:tr>
      <w:tr w:rsidR="000F11EE" w:rsidRPr="00B26E4D" w14:paraId="294555F2" w14:textId="77777777" w:rsidTr="00CA6382">
        <w:tc>
          <w:tcPr>
            <w:tcW w:w="540" w:type="dxa"/>
            <w:vMerge/>
            <w:textDirection w:val="btLr"/>
          </w:tcPr>
          <w:p w14:paraId="50208DD6"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0BEE1A78"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487A2B42"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11DA6FA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10/20</w:t>
            </w:r>
          </w:p>
        </w:tc>
        <w:tc>
          <w:tcPr>
            <w:tcW w:w="3550" w:type="dxa"/>
          </w:tcPr>
          <w:p w14:paraId="03F90F24" w14:textId="77777777" w:rsidR="000F11EE" w:rsidRPr="00B26E4D" w:rsidRDefault="000F11EE" w:rsidP="00CA6382">
            <w:pPr>
              <w:rPr>
                <w:rFonts w:ascii="Times New Roman" w:hAnsi="Times New Roman"/>
                <w:sz w:val="24"/>
                <w:szCs w:val="24"/>
              </w:rPr>
            </w:pPr>
          </w:p>
        </w:tc>
        <w:tc>
          <w:tcPr>
            <w:tcW w:w="2732" w:type="dxa"/>
          </w:tcPr>
          <w:p w14:paraId="04C68C88" w14:textId="77777777" w:rsidR="000F11EE" w:rsidRPr="00B26E4D" w:rsidRDefault="000F11EE" w:rsidP="00CA6382">
            <w:pPr>
              <w:rPr>
                <w:rFonts w:ascii="Times New Roman" w:hAnsi="Times New Roman"/>
                <w:sz w:val="24"/>
                <w:szCs w:val="24"/>
              </w:rPr>
            </w:pPr>
          </w:p>
        </w:tc>
        <w:tc>
          <w:tcPr>
            <w:tcW w:w="1638" w:type="dxa"/>
          </w:tcPr>
          <w:p w14:paraId="5009F693"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Exam #1</w:t>
            </w:r>
          </w:p>
        </w:tc>
      </w:tr>
      <w:tr w:rsidR="000F11EE" w:rsidRPr="00B26E4D" w14:paraId="2475D729" w14:textId="77777777" w:rsidTr="00CA6382">
        <w:tc>
          <w:tcPr>
            <w:tcW w:w="540" w:type="dxa"/>
            <w:vMerge w:val="restart"/>
            <w:textDirection w:val="btLr"/>
          </w:tcPr>
          <w:p w14:paraId="63FEF802" w14:textId="77777777" w:rsidR="000F11EE" w:rsidRPr="00B26E4D" w:rsidRDefault="000F11EE" w:rsidP="00CA6382">
            <w:pPr>
              <w:ind w:left="113" w:right="113"/>
              <w:jc w:val="center"/>
              <w:rPr>
                <w:rFonts w:ascii="Times New Roman" w:hAnsi="Times New Roman"/>
                <w:b/>
                <w:bCs/>
                <w:sz w:val="24"/>
                <w:szCs w:val="24"/>
              </w:rPr>
            </w:pPr>
            <w:r>
              <w:rPr>
                <w:rFonts w:ascii="Times New Roman" w:hAnsi="Times New Roman"/>
                <w:b/>
                <w:bCs/>
                <w:sz w:val="24"/>
                <w:szCs w:val="24"/>
              </w:rPr>
              <w:t xml:space="preserve"> OBSERVATION AND WORSHIP </w:t>
            </w:r>
          </w:p>
        </w:tc>
        <w:tc>
          <w:tcPr>
            <w:tcW w:w="630" w:type="dxa"/>
            <w:vMerge w:val="restart"/>
            <w:textDirection w:val="btLr"/>
          </w:tcPr>
          <w:p w14:paraId="477D4F6D"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9</w:t>
            </w:r>
          </w:p>
        </w:tc>
        <w:tc>
          <w:tcPr>
            <w:tcW w:w="990" w:type="dxa"/>
            <w:vAlign w:val="center"/>
          </w:tcPr>
          <w:p w14:paraId="2D5CD54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5D6DCB1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10/23</w:t>
            </w:r>
          </w:p>
        </w:tc>
        <w:tc>
          <w:tcPr>
            <w:tcW w:w="3550" w:type="dxa"/>
          </w:tcPr>
          <w:p w14:paraId="58163A0E" w14:textId="77777777" w:rsidR="000F11EE" w:rsidRPr="00B26E4D" w:rsidRDefault="000F11EE" w:rsidP="00CA6382">
            <w:pPr>
              <w:rPr>
                <w:rFonts w:ascii="Times New Roman" w:hAnsi="Times New Roman"/>
                <w:sz w:val="24"/>
                <w:szCs w:val="24"/>
              </w:rPr>
            </w:pPr>
            <w:r>
              <w:rPr>
                <w:rFonts w:ascii="Times New Roman" w:hAnsi="Times New Roman"/>
                <w:sz w:val="24"/>
                <w:szCs w:val="24"/>
              </w:rPr>
              <w:t>Discuss Signature Assignment and Research Methods</w:t>
            </w:r>
          </w:p>
        </w:tc>
        <w:tc>
          <w:tcPr>
            <w:tcW w:w="2732" w:type="dxa"/>
          </w:tcPr>
          <w:p w14:paraId="67BE0419" w14:textId="77777777" w:rsidR="000F11EE" w:rsidRPr="00B26E4D" w:rsidRDefault="000F11EE" w:rsidP="00CA6382">
            <w:pPr>
              <w:rPr>
                <w:rFonts w:ascii="Times New Roman" w:hAnsi="Times New Roman"/>
                <w:sz w:val="24"/>
                <w:szCs w:val="24"/>
              </w:rPr>
            </w:pPr>
          </w:p>
        </w:tc>
        <w:tc>
          <w:tcPr>
            <w:tcW w:w="1638" w:type="dxa"/>
          </w:tcPr>
          <w:p w14:paraId="7FB02B30" w14:textId="77777777" w:rsidR="000F11EE" w:rsidRPr="00B26E4D" w:rsidRDefault="000F11EE" w:rsidP="00CA6382">
            <w:pPr>
              <w:rPr>
                <w:rFonts w:ascii="Times New Roman" w:hAnsi="Times New Roman"/>
                <w:sz w:val="24"/>
                <w:szCs w:val="24"/>
              </w:rPr>
            </w:pPr>
          </w:p>
        </w:tc>
      </w:tr>
      <w:tr w:rsidR="000F11EE" w:rsidRPr="00B26E4D" w14:paraId="4BD2CC7A" w14:textId="77777777" w:rsidTr="00CA6382">
        <w:tc>
          <w:tcPr>
            <w:tcW w:w="540" w:type="dxa"/>
            <w:vMerge/>
            <w:textDirection w:val="btLr"/>
          </w:tcPr>
          <w:p w14:paraId="57CC0A26"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49AE2DDE"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3A22843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59377218"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10/25</w:t>
            </w:r>
          </w:p>
        </w:tc>
        <w:tc>
          <w:tcPr>
            <w:tcW w:w="3550" w:type="dxa"/>
          </w:tcPr>
          <w:p w14:paraId="3F20F86E" w14:textId="77777777" w:rsidR="000F11EE" w:rsidRDefault="000F11EE" w:rsidP="00CA6382">
            <w:pPr>
              <w:rPr>
                <w:rFonts w:ascii="Times New Roman" w:hAnsi="Times New Roman"/>
                <w:sz w:val="24"/>
                <w:szCs w:val="24"/>
              </w:rPr>
            </w:pPr>
            <w:r w:rsidRPr="00B26E4D">
              <w:rPr>
                <w:rFonts w:ascii="Times New Roman" w:hAnsi="Times New Roman"/>
                <w:sz w:val="24"/>
                <w:szCs w:val="24"/>
              </w:rPr>
              <w:t xml:space="preserve">Dorothy </w:t>
            </w:r>
            <w:r>
              <w:rPr>
                <w:rFonts w:ascii="Times New Roman" w:hAnsi="Times New Roman"/>
                <w:sz w:val="24"/>
                <w:szCs w:val="24"/>
              </w:rPr>
              <w:t xml:space="preserve">Wordsworth </w:t>
            </w:r>
          </w:p>
          <w:p w14:paraId="6EE77B82" w14:textId="77777777" w:rsidR="000F11EE" w:rsidRPr="00B26E4D" w:rsidRDefault="000F11EE" w:rsidP="00CA6382">
            <w:pPr>
              <w:rPr>
                <w:rFonts w:ascii="Times New Roman" w:hAnsi="Times New Roman"/>
                <w:sz w:val="24"/>
                <w:szCs w:val="24"/>
              </w:rPr>
            </w:pPr>
            <w:r>
              <w:rPr>
                <w:rFonts w:ascii="Times New Roman" w:hAnsi="Times New Roman"/>
                <w:sz w:val="24"/>
                <w:szCs w:val="24"/>
              </w:rPr>
              <w:t>Journal Selections</w:t>
            </w:r>
          </w:p>
        </w:tc>
        <w:tc>
          <w:tcPr>
            <w:tcW w:w="2732" w:type="dxa"/>
          </w:tcPr>
          <w:p w14:paraId="417A2B7A" w14:textId="77777777" w:rsidR="000F11EE" w:rsidRDefault="000F11EE" w:rsidP="00CA6382">
            <w:pPr>
              <w:rPr>
                <w:rFonts w:ascii="Times New Roman" w:hAnsi="Times New Roman"/>
                <w:sz w:val="24"/>
                <w:szCs w:val="24"/>
              </w:rPr>
            </w:pPr>
            <w:proofErr w:type="gramStart"/>
            <w:r>
              <w:rPr>
                <w:rFonts w:ascii="Times New Roman" w:hAnsi="Times New Roman"/>
                <w:sz w:val="24"/>
                <w:szCs w:val="24"/>
              </w:rPr>
              <w:t>1)How</w:t>
            </w:r>
            <w:proofErr w:type="gramEnd"/>
            <w:r>
              <w:rPr>
                <w:rFonts w:ascii="Times New Roman" w:hAnsi="Times New Roman"/>
                <w:sz w:val="24"/>
                <w:szCs w:val="24"/>
              </w:rPr>
              <w:t xml:space="preserve"> does Dorothy’s descriptions of nature differ from those we have read so far?</w:t>
            </w:r>
          </w:p>
          <w:p w14:paraId="06E2CDE7" w14:textId="77777777" w:rsidR="000F11EE" w:rsidRPr="00B26E4D" w:rsidRDefault="000F11EE" w:rsidP="00CA6382">
            <w:pPr>
              <w:rPr>
                <w:rFonts w:ascii="Times New Roman" w:hAnsi="Times New Roman"/>
                <w:sz w:val="24"/>
                <w:szCs w:val="24"/>
              </w:rPr>
            </w:pPr>
            <w:r>
              <w:rPr>
                <w:rFonts w:ascii="Times New Roman" w:hAnsi="Times New Roman"/>
                <w:sz w:val="24"/>
                <w:szCs w:val="24"/>
              </w:rPr>
              <w:t>2) To what extent is nature engendered female?</w:t>
            </w:r>
          </w:p>
        </w:tc>
        <w:tc>
          <w:tcPr>
            <w:tcW w:w="1638" w:type="dxa"/>
          </w:tcPr>
          <w:p w14:paraId="4601BD95" w14:textId="77777777" w:rsidR="000F11EE" w:rsidRPr="00B26E4D" w:rsidRDefault="000F11EE" w:rsidP="00CA6382">
            <w:pPr>
              <w:rPr>
                <w:rFonts w:ascii="Times New Roman" w:hAnsi="Times New Roman"/>
                <w:sz w:val="24"/>
                <w:szCs w:val="24"/>
              </w:rPr>
            </w:pPr>
          </w:p>
        </w:tc>
      </w:tr>
      <w:tr w:rsidR="000F11EE" w:rsidRPr="00B26E4D" w14:paraId="39A3BC46" w14:textId="77777777" w:rsidTr="00CA6382">
        <w:tc>
          <w:tcPr>
            <w:tcW w:w="540" w:type="dxa"/>
            <w:vMerge/>
            <w:textDirection w:val="btLr"/>
          </w:tcPr>
          <w:p w14:paraId="70FB4BDE"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739A84E6" w14:textId="77777777" w:rsidR="000F11EE" w:rsidRPr="00B26E4D" w:rsidRDefault="000F11EE" w:rsidP="00CA6382">
            <w:pPr>
              <w:ind w:left="113" w:right="113"/>
              <w:jc w:val="center"/>
              <w:rPr>
                <w:rFonts w:ascii="Times New Roman" w:hAnsi="Times New Roman"/>
                <w:b/>
                <w:sz w:val="24"/>
                <w:szCs w:val="24"/>
              </w:rPr>
            </w:pPr>
          </w:p>
        </w:tc>
        <w:tc>
          <w:tcPr>
            <w:tcW w:w="990" w:type="dxa"/>
            <w:vAlign w:val="center"/>
          </w:tcPr>
          <w:p w14:paraId="09E9522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5700AF7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10/27</w:t>
            </w:r>
          </w:p>
        </w:tc>
        <w:tc>
          <w:tcPr>
            <w:tcW w:w="3550" w:type="dxa"/>
          </w:tcPr>
          <w:p w14:paraId="5057CB75"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Wordsworth</w:t>
            </w:r>
          </w:p>
          <w:p w14:paraId="53252AEF"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w:t>
            </w:r>
            <w:proofErr w:type="spellStart"/>
            <w:r w:rsidRPr="00B26E4D">
              <w:rPr>
                <w:rFonts w:ascii="Times New Roman" w:hAnsi="Times New Roman"/>
                <w:sz w:val="24"/>
                <w:szCs w:val="24"/>
              </w:rPr>
              <w:t>Tintern</w:t>
            </w:r>
            <w:proofErr w:type="spellEnd"/>
            <w:r w:rsidRPr="00B26E4D">
              <w:rPr>
                <w:rFonts w:ascii="Times New Roman" w:hAnsi="Times New Roman"/>
                <w:sz w:val="24"/>
                <w:szCs w:val="24"/>
              </w:rPr>
              <w:t xml:space="preserve"> Abbey”</w:t>
            </w:r>
          </w:p>
        </w:tc>
        <w:tc>
          <w:tcPr>
            <w:tcW w:w="2732" w:type="dxa"/>
          </w:tcPr>
          <w:p w14:paraId="53ECEE16" w14:textId="77777777" w:rsidR="000F11EE" w:rsidRPr="00B26E4D" w:rsidRDefault="000F11EE" w:rsidP="00CA6382">
            <w:pPr>
              <w:rPr>
                <w:rFonts w:ascii="Times New Roman" w:hAnsi="Times New Roman"/>
                <w:sz w:val="24"/>
                <w:szCs w:val="24"/>
              </w:rPr>
            </w:pPr>
            <w:proofErr w:type="gramStart"/>
            <w:r w:rsidRPr="00B26E4D">
              <w:rPr>
                <w:rFonts w:ascii="Times New Roman" w:hAnsi="Times New Roman"/>
                <w:sz w:val="24"/>
                <w:szCs w:val="24"/>
              </w:rPr>
              <w:t>1)How</w:t>
            </w:r>
            <w:proofErr w:type="gramEnd"/>
            <w:r w:rsidRPr="00B26E4D">
              <w:rPr>
                <w:rFonts w:ascii="Times New Roman" w:hAnsi="Times New Roman"/>
                <w:sz w:val="24"/>
                <w:szCs w:val="24"/>
              </w:rPr>
              <w:t xml:space="preserve"> does the religious power of nature provide respite from human experience?</w:t>
            </w:r>
            <w:r w:rsidRPr="00B26E4D">
              <w:rPr>
                <w:rFonts w:ascii="Times New Roman" w:hAnsi="Times New Roman"/>
                <w:sz w:val="24"/>
                <w:szCs w:val="24"/>
              </w:rPr>
              <w:br/>
              <w:t>2) What does Wordsworth mean by the “gift of nature/an aspect more sublime?”</w:t>
            </w:r>
          </w:p>
        </w:tc>
        <w:tc>
          <w:tcPr>
            <w:tcW w:w="1638" w:type="dxa"/>
          </w:tcPr>
          <w:p w14:paraId="4376A4F9" w14:textId="77777777" w:rsidR="000F11EE" w:rsidRPr="00B26E4D" w:rsidRDefault="000F11EE" w:rsidP="00CA6382">
            <w:pPr>
              <w:rPr>
                <w:rFonts w:ascii="Times New Roman" w:hAnsi="Times New Roman"/>
                <w:sz w:val="24"/>
                <w:szCs w:val="24"/>
              </w:rPr>
            </w:pPr>
          </w:p>
        </w:tc>
      </w:tr>
    </w:tbl>
    <w:p w14:paraId="597A9EC6" w14:textId="77777777" w:rsidR="000F11EE" w:rsidRDefault="000F11EE" w:rsidP="000F11EE">
      <w:r>
        <w:br w:type="page"/>
      </w:r>
    </w:p>
    <w:tbl>
      <w:tblPr>
        <w:tblStyle w:val="TableGrid"/>
        <w:tblW w:w="10080" w:type="dxa"/>
        <w:tblInd w:w="-455" w:type="dxa"/>
        <w:tblLayout w:type="fixed"/>
        <w:tblLook w:val="04A0" w:firstRow="1" w:lastRow="0" w:firstColumn="1" w:lastColumn="0" w:noHBand="0" w:noVBand="1"/>
      </w:tblPr>
      <w:tblGrid>
        <w:gridCol w:w="538"/>
        <w:gridCol w:w="630"/>
        <w:gridCol w:w="982"/>
        <w:gridCol w:w="8"/>
        <w:gridCol w:w="3511"/>
        <w:gridCol w:w="35"/>
        <w:gridCol w:w="2674"/>
        <w:gridCol w:w="56"/>
        <w:gridCol w:w="1461"/>
        <w:gridCol w:w="185"/>
      </w:tblGrid>
      <w:tr w:rsidR="000F11EE" w:rsidRPr="00B26E4D" w14:paraId="2711406B" w14:textId="77777777" w:rsidTr="00CA6382">
        <w:trPr>
          <w:trHeight w:val="581"/>
        </w:trPr>
        <w:tc>
          <w:tcPr>
            <w:tcW w:w="539" w:type="dxa"/>
            <w:vMerge w:val="restart"/>
            <w:textDirection w:val="btLr"/>
          </w:tcPr>
          <w:p w14:paraId="5029E77F" w14:textId="77777777" w:rsidR="000F11EE" w:rsidRPr="00B26E4D" w:rsidRDefault="000F11EE" w:rsidP="00CA6382">
            <w:pPr>
              <w:ind w:left="113" w:right="113"/>
              <w:jc w:val="center"/>
              <w:rPr>
                <w:rFonts w:ascii="Times New Roman" w:hAnsi="Times New Roman"/>
                <w:b/>
                <w:bCs/>
                <w:sz w:val="24"/>
                <w:szCs w:val="24"/>
              </w:rPr>
            </w:pPr>
          </w:p>
        </w:tc>
        <w:tc>
          <w:tcPr>
            <w:tcW w:w="625" w:type="dxa"/>
            <w:vMerge w:val="restart"/>
            <w:textDirection w:val="btLr"/>
          </w:tcPr>
          <w:p w14:paraId="72A2DD9B"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10</w:t>
            </w:r>
          </w:p>
        </w:tc>
        <w:tc>
          <w:tcPr>
            <w:tcW w:w="982" w:type="dxa"/>
            <w:vAlign w:val="center"/>
          </w:tcPr>
          <w:p w14:paraId="6D1C87C8"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7A91E2E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10/30</w:t>
            </w:r>
          </w:p>
        </w:tc>
        <w:tc>
          <w:tcPr>
            <w:tcW w:w="3521" w:type="dxa"/>
            <w:gridSpan w:val="2"/>
          </w:tcPr>
          <w:p w14:paraId="49BA1992"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Shelley, Percy</w:t>
            </w:r>
          </w:p>
          <w:p w14:paraId="0373E0AB"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“Ode to the West Wind</w:t>
            </w:r>
            <w:r>
              <w:rPr>
                <w:rFonts w:ascii="Times New Roman" w:hAnsi="Times New Roman"/>
                <w:sz w:val="24"/>
                <w:szCs w:val="24"/>
              </w:rPr>
              <w:t>”</w:t>
            </w:r>
          </w:p>
        </w:tc>
        <w:tc>
          <w:tcPr>
            <w:tcW w:w="2710" w:type="dxa"/>
            <w:gridSpan w:val="2"/>
          </w:tcPr>
          <w:p w14:paraId="0F7E9F72" w14:textId="77777777" w:rsidR="000F11EE" w:rsidRPr="00B26E4D" w:rsidRDefault="000F11EE" w:rsidP="00CA6382">
            <w:pPr>
              <w:rPr>
                <w:rFonts w:ascii="Times New Roman" w:hAnsi="Times New Roman"/>
                <w:sz w:val="24"/>
                <w:szCs w:val="24"/>
              </w:rPr>
            </w:pPr>
            <w:r>
              <w:rPr>
                <w:rFonts w:ascii="Times New Roman" w:hAnsi="Times New Roman"/>
                <w:sz w:val="24"/>
                <w:szCs w:val="24"/>
              </w:rPr>
              <w:t>How does the structure reflect its theme of cyclic regeneration?</w:t>
            </w:r>
          </w:p>
        </w:tc>
        <w:tc>
          <w:tcPr>
            <w:tcW w:w="1703" w:type="dxa"/>
            <w:gridSpan w:val="3"/>
          </w:tcPr>
          <w:p w14:paraId="07B7890C" w14:textId="77777777" w:rsidR="000F11EE" w:rsidRPr="00B26E4D" w:rsidRDefault="000F11EE" w:rsidP="00CA6382">
            <w:pPr>
              <w:rPr>
                <w:rFonts w:ascii="Times New Roman" w:hAnsi="Times New Roman"/>
                <w:sz w:val="24"/>
                <w:szCs w:val="24"/>
              </w:rPr>
            </w:pPr>
          </w:p>
        </w:tc>
      </w:tr>
      <w:tr w:rsidR="000F11EE" w:rsidRPr="00B26E4D" w14:paraId="7A78C0FC" w14:textId="77777777" w:rsidTr="00CA6382">
        <w:trPr>
          <w:trHeight w:val="613"/>
        </w:trPr>
        <w:tc>
          <w:tcPr>
            <w:tcW w:w="539" w:type="dxa"/>
            <w:vMerge/>
            <w:textDirection w:val="btLr"/>
          </w:tcPr>
          <w:p w14:paraId="5BE0FF0B"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61A52F59" w14:textId="77777777" w:rsidR="000F11EE" w:rsidRPr="00B26E4D" w:rsidRDefault="000F11EE" w:rsidP="00CA6382">
            <w:pPr>
              <w:ind w:left="113" w:right="113"/>
              <w:jc w:val="center"/>
              <w:rPr>
                <w:rFonts w:ascii="Times New Roman" w:hAnsi="Times New Roman"/>
                <w:b/>
                <w:sz w:val="24"/>
                <w:szCs w:val="24"/>
              </w:rPr>
            </w:pPr>
          </w:p>
        </w:tc>
        <w:tc>
          <w:tcPr>
            <w:tcW w:w="982" w:type="dxa"/>
            <w:vAlign w:val="center"/>
          </w:tcPr>
          <w:p w14:paraId="191647D2"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06CDF8A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11/1</w:t>
            </w:r>
          </w:p>
        </w:tc>
        <w:tc>
          <w:tcPr>
            <w:tcW w:w="3521" w:type="dxa"/>
            <w:gridSpan w:val="2"/>
          </w:tcPr>
          <w:p w14:paraId="26C86BA5"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Keats, John</w:t>
            </w:r>
          </w:p>
          <w:p w14:paraId="71D65807"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“To Autumn”</w:t>
            </w:r>
          </w:p>
        </w:tc>
        <w:tc>
          <w:tcPr>
            <w:tcW w:w="2710" w:type="dxa"/>
            <w:gridSpan w:val="2"/>
          </w:tcPr>
          <w:p w14:paraId="46FC027F" w14:textId="77777777" w:rsidR="000F11EE" w:rsidRPr="00B26E4D" w:rsidRDefault="000F11EE" w:rsidP="00CA6382">
            <w:pPr>
              <w:rPr>
                <w:rFonts w:ascii="Times New Roman" w:hAnsi="Times New Roman"/>
                <w:sz w:val="24"/>
                <w:szCs w:val="24"/>
              </w:rPr>
            </w:pPr>
            <w:r>
              <w:rPr>
                <w:rFonts w:ascii="Times New Roman" w:hAnsi="Times New Roman"/>
                <w:sz w:val="24"/>
                <w:szCs w:val="24"/>
              </w:rPr>
              <w:t>How does the poet’s role in nature compare to Shelley and Wordsworth?</w:t>
            </w:r>
          </w:p>
        </w:tc>
        <w:tc>
          <w:tcPr>
            <w:tcW w:w="1703" w:type="dxa"/>
            <w:gridSpan w:val="3"/>
          </w:tcPr>
          <w:p w14:paraId="4CF8A903" w14:textId="77777777" w:rsidR="000F11EE" w:rsidRPr="00B26E4D" w:rsidRDefault="000F11EE" w:rsidP="00CA6382">
            <w:pPr>
              <w:rPr>
                <w:rFonts w:ascii="Times New Roman" w:hAnsi="Times New Roman"/>
                <w:sz w:val="24"/>
                <w:szCs w:val="24"/>
              </w:rPr>
            </w:pPr>
          </w:p>
        </w:tc>
      </w:tr>
      <w:tr w:rsidR="000F11EE" w:rsidRPr="00B26E4D" w14:paraId="1722F8E7" w14:textId="77777777" w:rsidTr="00CA6382">
        <w:trPr>
          <w:trHeight w:val="1194"/>
        </w:trPr>
        <w:tc>
          <w:tcPr>
            <w:tcW w:w="539" w:type="dxa"/>
            <w:vMerge/>
            <w:textDirection w:val="btLr"/>
          </w:tcPr>
          <w:p w14:paraId="05908F24"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15D01AD8" w14:textId="77777777" w:rsidR="000F11EE" w:rsidRPr="00B26E4D" w:rsidRDefault="000F11EE" w:rsidP="00CA6382">
            <w:pPr>
              <w:ind w:left="113" w:right="113"/>
              <w:jc w:val="center"/>
              <w:rPr>
                <w:rFonts w:ascii="Times New Roman" w:hAnsi="Times New Roman"/>
                <w:b/>
                <w:sz w:val="24"/>
                <w:szCs w:val="24"/>
              </w:rPr>
            </w:pPr>
          </w:p>
        </w:tc>
        <w:tc>
          <w:tcPr>
            <w:tcW w:w="982" w:type="dxa"/>
            <w:vAlign w:val="center"/>
          </w:tcPr>
          <w:p w14:paraId="6BA27DD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53C3D70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11/3</w:t>
            </w:r>
          </w:p>
        </w:tc>
        <w:tc>
          <w:tcPr>
            <w:tcW w:w="3521" w:type="dxa"/>
            <w:gridSpan w:val="2"/>
          </w:tcPr>
          <w:p w14:paraId="1B1E4ED1" w14:textId="77777777" w:rsidR="000F11EE" w:rsidRPr="00B26E4D" w:rsidRDefault="000F11EE" w:rsidP="00CA6382">
            <w:pPr>
              <w:rPr>
                <w:rFonts w:ascii="Times New Roman" w:hAnsi="Times New Roman"/>
                <w:sz w:val="24"/>
                <w:szCs w:val="24"/>
              </w:rPr>
            </w:pPr>
            <w:r>
              <w:rPr>
                <w:rFonts w:ascii="Times New Roman" w:hAnsi="Times New Roman"/>
                <w:sz w:val="24"/>
                <w:szCs w:val="24"/>
              </w:rPr>
              <w:t>Signature Assignment Workshop</w:t>
            </w:r>
          </w:p>
        </w:tc>
        <w:tc>
          <w:tcPr>
            <w:tcW w:w="2710" w:type="dxa"/>
            <w:gridSpan w:val="2"/>
          </w:tcPr>
          <w:p w14:paraId="74C25EC5" w14:textId="77777777" w:rsidR="000F11EE" w:rsidRPr="00B26E4D" w:rsidRDefault="000F11EE" w:rsidP="00CA6382">
            <w:pPr>
              <w:rPr>
                <w:rFonts w:ascii="Times New Roman" w:hAnsi="Times New Roman"/>
                <w:sz w:val="24"/>
                <w:szCs w:val="24"/>
              </w:rPr>
            </w:pPr>
          </w:p>
        </w:tc>
        <w:tc>
          <w:tcPr>
            <w:tcW w:w="1703" w:type="dxa"/>
            <w:gridSpan w:val="3"/>
          </w:tcPr>
          <w:p w14:paraId="5FBAAA45"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Draft of Signature Assignment Due</w:t>
            </w:r>
          </w:p>
        </w:tc>
      </w:tr>
      <w:tr w:rsidR="000F11EE" w:rsidRPr="00B26E4D" w14:paraId="351095FE" w14:textId="77777777" w:rsidTr="00CA6382">
        <w:trPr>
          <w:trHeight w:val="1775"/>
        </w:trPr>
        <w:tc>
          <w:tcPr>
            <w:tcW w:w="539" w:type="dxa"/>
            <w:vMerge w:val="restart"/>
            <w:textDirection w:val="btLr"/>
          </w:tcPr>
          <w:p w14:paraId="33B3759C" w14:textId="77777777" w:rsidR="000F11EE" w:rsidRPr="00B26E4D" w:rsidRDefault="000F11EE" w:rsidP="00CA6382">
            <w:pPr>
              <w:ind w:left="113" w:right="113"/>
              <w:jc w:val="center"/>
              <w:rPr>
                <w:rFonts w:ascii="Times New Roman" w:hAnsi="Times New Roman"/>
                <w:b/>
                <w:bCs/>
                <w:sz w:val="24"/>
                <w:szCs w:val="24"/>
              </w:rPr>
            </w:pPr>
            <w:r>
              <w:rPr>
                <w:rFonts w:ascii="Times New Roman" w:hAnsi="Times New Roman"/>
                <w:b/>
                <w:bCs/>
                <w:sz w:val="24"/>
                <w:szCs w:val="24"/>
              </w:rPr>
              <w:t>SCIENCE FICTION</w:t>
            </w:r>
          </w:p>
        </w:tc>
        <w:tc>
          <w:tcPr>
            <w:tcW w:w="625" w:type="dxa"/>
            <w:vMerge w:val="restart"/>
            <w:textDirection w:val="btLr"/>
          </w:tcPr>
          <w:p w14:paraId="06B3A449"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11</w:t>
            </w:r>
          </w:p>
        </w:tc>
        <w:tc>
          <w:tcPr>
            <w:tcW w:w="982" w:type="dxa"/>
            <w:vAlign w:val="center"/>
          </w:tcPr>
          <w:p w14:paraId="34B24A5B"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36DB43A0"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11/6</w:t>
            </w:r>
          </w:p>
        </w:tc>
        <w:tc>
          <w:tcPr>
            <w:tcW w:w="3521" w:type="dxa"/>
            <w:gridSpan w:val="2"/>
          </w:tcPr>
          <w:p w14:paraId="14BE1E4E"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Shelley, Mary</w:t>
            </w:r>
          </w:p>
          <w:p w14:paraId="5C9D4D42"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“The Mortal Immortal</w:t>
            </w:r>
            <w:r>
              <w:rPr>
                <w:rFonts w:ascii="Times New Roman" w:hAnsi="Times New Roman"/>
                <w:sz w:val="24"/>
                <w:szCs w:val="24"/>
              </w:rPr>
              <w:t>”</w:t>
            </w:r>
          </w:p>
        </w:tc>
        <w:tc>
          <w:tcPr>
            <w:tcW w:w="2710" w:type="dxa"/>
            <w:gridSpan w:val="2"/>
          </w:tcPr>
          <w:p w14:paraId="19A9BC4A" w14:textId="77777777" w:rsidR="000F11EE" w:rsidRPr="00B26E4D" w:rsidRDefault="000F11EE" w:rsidP="00CA6382">
            <w:pPr>
              <w:rPr>
                <w:rFonts w:ascii="Times New Roman" w:hAnsi="Times New Roman"/>
                <w:sz w:val="24"/>
                <w:szCs w:val="24"/>
              </w:rPr>
            </w:pPr>
            <w:r>
              <w:rPr>
                <w:rFonts w:ascii="Times New Roman" w:hAnsi="Times New Roman"/>
                <w:sz w:val="24"/>
                <w:szCs w:val="24"/>
              </w:rPr>
              <w:t>The story suggests that scientific discovery and Satanic arts share the same goals. What are the implications of this assumption?</w:t>
            </w:r>
          </w:p>
        </w:tc>
        <w:tc>
          <w:tcPr>
            <w:tcW w:w="1703" w:type="dxa"/>
            <w:gridSpan w:val="3"/>
          </w:tcPr>
          <w:p w14:paraId="1FA91829" w14:textId="77777777" w:rsidR="000F11EE" w:rsidRPr="00B26E4D" w:rsidRDefault="000F11EE" w:rsidP="00CA6382">
            <w:pPr>
              <w:rPr>
                <w:rFonts w:ascii="Times New Roman" w:hAnsi="Times New Roman"/>
                <w:sz w:val="24"/>
                <w:szCs w:val="24"/>
              </w:rPr>
            </w:pPr>
          </w:p>
        </w:tc>
      </w:tr>
      <w:tr w:rsidR="000F11EE" w:rsidRPr="00B26E4D" w14:paraId="10A722B9" w14:textId="77777777" w:rsidTr="00CA6382">
        <w:trPr>
          <w:trHeight w:val="904"/>
        </w:trPr>
        <w:tc>
          <w:tcPr>
            <w:tcW w:w="539" w:type="dxa"/>
            <w:vMerge/>
            <w:textDirection w:val="btLr"/>
          </w:tcPr>
          <w:p w14:paraId="5856F47C"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1AEE1044" w14:textId="77777777" w:rsidR="000F11EE" w:rsidRPr="00B26E4D" w:rsidRDefault="000F11EE" w:rsidP="00CA6382">
            <w:pPr>
              <w:ind w:left="113" w:right="113"/>
              <w:jc w:val="center"/>
              <w:rPr>
                <w:rFonts w:ascii="Times New Roman" w:hAnsi="Times New Roman"/>
                <w:b/>
                <w:sz w:val="24"/>
                <w:szCs w:val="24"/>
              </w:rPr>
            </w:pPr>
          </w:p>
        </w:tc>
        <w:tc>
          <w:tcPr>
            <w:tcW w:w="982" w:type="dxa"/>
            <w:vAlign w:val="center"/>
          </w:tcPr>
          <w:p w14:paraId="39F2C4A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316F7DEF"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11/8</w:t>
            </w:r>
          </w:p>
        </w:tc>
        <w:tc>
          <w:tcPr>
            <w:tcW w:w="3521" w:type="dxa"/>
            <w:gridSpan w:val="2"/>
          </w:tcPr>
          <w:p w14:paraId="1D3EFAF0" w14:textId="77777777" w:rsidR="000F11EE" w:rsidRDefault="000F11EE" w:rsidP="00CA6382">
            <w:pPr>
              <w:rPr>
                <w:rFonts w:ascii="Times New Roman" w:hAnsi="Times New Roman"/>
                <w:sz w:val="24"/>
                <w:szCs w:val="24"/>
              </w:rPr>
            </w:pPr>
            <w:r>
              <w:rPr>
                <w:rFonts w:ascii="Times New Roman" w:hAnsi="Times New Roman"/>
                <w:sz w:val="24"/>
                <w:szCs w:val="24"/>
              </w:rPr>
              <w:t>Shelley, Mary</w:t>
            </w:r>
          </w:p>
          <w:p w14:paraId="142D9D1C" w14:textId="77777777" w:rsidR="000F11EE" w:rsidRPr="00B26E4D" w:rsidRDefault="000F11EE" w:rsidP="00CA6382">
            <w:pPr>
              <w:rPr>
                <w:rFonts w:ascii="Times New Roman" w:hAnsi="Times New Roman"/>
                <w:sz w:val="24"/>
                <w:szCs w:val="24"/>
              </w:rPr>
            </w:pPr>
            <w:r>
              <w:rPr>
                <w:rFonts w:ascii="Times New Roman" w:hAnsi="Times New Roman"/>
                <w:sz w:val="24"/>
                <w:szCs w:val="24"/>
              </w:rPr>
              <w:t>“The Mortal Immortal</w:t>
            </w:r>
            <w:r w:rsidRPr="00B26E4D">
              <w:rPr>
                <w:rFonts w:ascii="Times New Roman" w:hAnsi="Times New Roman"/>
                <w:sz w:val="24"/>
                <w:szCs w:val="24"/>
              </w:rPr>
              <w:t>”</w:t>
            </w:r>
          </w:p>
        </w:tc>
        <w:tc>
          <w:tcPr>
            <w:tcW w:w="2710" w:type="dxa"/>
            <w:gridSpan w:val="2"/>
          </w:tcPr>
          <w:p w14:paraId="34F0FF6F" w14:textId="77777777" w:rsidR="000F11EE" w:rsidRPr="00B26E4D" w:rsidRDefault="000F11EE" w:rsidP="00CA6382">
            <w:pPr>
              <w:rPr>
                <w:rFonts w:ascii="Times New Roman" w:hAnsi="Times New Roman"/>
                <w:sz w:val="24"/>
                <w:szCs w:val="24"/>
              </w:rPr>
            </w:pPr>
            <w:r>
              <w:rPr>
                <w:rFonts w:ascii="Times New Roman" w:hAnsi="Times New Roman"/>
                <w:sz w:val="24"/>
                <w:szCs w:val="24"/>
              </w:rPr>
              <w:t>What are the moral and ethical limits to the advancement of science?</w:t>
            </w:r>
          </w:p>
        </w:tc>
        <w:tc>
          <w:tcPr>
            <w:tcW w:w="1703" w:type="dxa"/>
            <w:gridSpan w:val="3"/>
          </w:tcPr>
          <w:p w14:paraId="1C840B03" w14:textId="77777777" w:rsidR="000F11EE" w:rsidRPr="00B26E4D" w:rsidRDefault="000F11EE" w:rsidP="00CA6382">
            <w:pPr>
              <w:rPr>
                <w:rFonts w:ascii="Times New Roman" w:hAnsi="Times New Roman"/>
                <w:sz w:val="24"/>
                <w:szCs w:val="24"/>
              </w:rPr>
            </w:pPr>
          </w:p>
        </w:tc>
      </w:tr>
      <w:tr w:rsidR="000F11EE" w:rsidRPr="00B26E4D" w14:paraId="37E0E335" w14:textId="77777777" w:rsidTr="00CA6382">
        <w:trPr>
          <w:trHeight w:val="904"/>
        </w:trPr>
        <w:tc>
          <w:tcPr>
            <w:tcW w:w="539" w:type="dxa"/>
            <w:vMerge/>
            <w:textDirection w:val="btLr"/>
          </w:tcPr>
          <w:p w14:paraId="76EBC242"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4D8860E0" w14:textId="77777777" w:rsidR="000F11EE" w:rsidRPr="00B26E4D" w:rsidRDefault="000F11EE" w:rsidP="00CA6382">
            <w:pPr>
              <w:ind w:left="113" w:right="113"/>
              <w:jc w:val="center"/>
              <w:rPr>
                <w:rFonts w:ascii="Times New Roman" w:hAnsi="Times New Roman"/>
                <w:b/>
                <w:sz w:val="24"/>
                <w:szCs w:val="24"/>
              </w:rPr>
            </w:pPr>
          </w:p>
        </w:tc>
        <w:tc>
          <w:tcPr>
            <w:tcW w:w="982" w:type="dxa"/>
            <w:vAlign w:val="center"/>
          </w:tcPr>
          <w:p w14:paraId="03F957C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0FAA38E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11/10</w:t>
            </w:r>
          </w:p>
        </w:tc>
        <w:tc>
          <w:tcPr>
            <w:tcW w:w="3521" w:type="dxa"/>
            <w:gridSpan w:val="2"/>
          </w:tcPr>
          <w:p w14:paraId="1056B3B1" w14:textId="77777777" w:rsidR="000F11EE" w:rsidRPr="00B26E4D" w:rsidRDefault="000F11EE" w:rsidP="00CA6382">
            <w:pPr>
              <w:rPr>
                <w:rFonts w:ascii="Times New Roman" w:hAnsi="Times New Roman"/>
                <w:sz w:val="24"/>
                <w:szCs w:val="24"/>
              </w:rPr>
            </w:pPr>
          </w:p>
        </w:tc>
        <w:tc>
          <w:tcPr>
            <w:tcW w:w="2710" w:type="dxa"/>
            <w:gridSpan w:val="2"/>
          </w:tcPr>
          <w:p w14:paraId="69384DBD" w14:textId="77777777" w:rsidR="000F11EE" w:rsidRPr="00B26E4D" w:rsidRDefault="000F11EE" w:rsidP="00CA6382">
            <w:pPr>
              <w:rPr>
                <w:rFonts w:ascii="Times New Roman" w:hAnsi="Times New Roman"/>
                <w:sz w:val="24"/>
                <w:szCs w:val="24"/>
              </w:rPr>
            </w:pPr>
          </w:p>
        </w:tc>
        <w:tc>
          <w:tcPr>
            <w:tcW w:w="1703" w:type="dxa"/>
            <w:gridSpan w:val="3"/>
          </w:tcPr>
          <w:p w14:paraId="300B2D98"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Answer Quiz #7</w:t>
            </w:r>
          </w:p>
        </w:tc>
      </w:tr>
      <w:tr w:rsidR="000F11EE" w:rsidRPr="00B26E4D" w14:paraId="6A6102C0" w14:textId="77777777" w:rsidTr="00CA6382">
        <w:trPr>
          <w:trHeight w:val="2132"/>
        </w:trPr>
        <w:tc>
          <w:tcPr>
            <w:tcW w:w="539" w:type="dxa"/>
            <w:vMerge w:val="restart"/>
            <w:textDirection w:val="btLr"/>
          </w:tcPr>
          <w:p w14:paraId="49792A91" w14:textId="77777777" w:rsidR="000F11EE" w:rsidRPr="00B26E4D" w:rsidRDefault="000F11EE" w:rsidP="00CA6382">
            <w:pPr>
              <w:ind w:left="113" w:right="113"/>
              <w:jc w:val="center"/>
              <w:rPr>
                <w:rFonts w:ascii="Times New Roman" w:hAnsi="Times New Roman"/>
                <w:b/>
                <w:bCs/>
                <w:sz w:val="24"/>
                <w:szCs w:val="24"/>
              </w:rPr>
            </w:pPr>
            <w:r>
              <w:rPr>
                <w:rFonts w:ascii="Times New Roman" w:hAnsi="Times New Roman"/>
                <w:b/>
                <w:bCs/>
                <w:sz w:val="24"/>
                <w:szCs w:val="24"/>
              </w:rPr>
              <w:t>VICTORIAN PROGRESS</w:t>
            </w:r>
          </w:p>
        </w:tc>
        <w:tc>
          <w:tcPr>
            <w:tcW w:w="625" w:type="dxa"/>
            <w:vMerge w:val="restart"/>
            <w:textDirection w:val="btLr"/>
          </w:tcPr>
          <w:p w14:paraId="4862CD00"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12</w:t>
            </w:r>
          </w:p>
        </w:tc>
        <w:tc>
          <w:tcPr>
            <w:tcW w:w="982" w:type="dxa"/>
            <w:vAlign w:val="center"/>
          </w:tcPr>
          <w:p w14:paraId="115F480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0F5BE667"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11/13</w:t>
            </w:r>
          </w:p>
        </w:tc>
        <w:tc>
          <w:tcPr>
            <w:tcW w:w="3521" w:type="dxa"/>
            <w:gridSpan w:val="2"/>
          </w:tcPr>
          <w:p w14:paraId="53A2C26D" w14:textId="77777777" w:rsidR="000F11EE" w:rsidRDefault="000F11EE" w:rsidP="00CA6382">
            <w:pPr>
              <w:rPr>
                <w:rFonts w:ascii="Times New Roman" w:hAnsi="Times New Roman"/>
                <w:sz w:val="24"/>
                <w:szCs w:val="24"/>
              </w:rPr>
            </w:pPr>
            <w:r>
              <w:rPr>
                <w:rFonts w:ascii="Times New Roman" w:hAnsi="Times New Roman"/>
                <w:sz w:val="24"/>
                <w:szCs w:val="24"/>
              </w:rPr>
              <w:t>Charles Darwin</w:t>
            </w:r>
          </w:p>
          <w:p w14:paraId="2609B49A" w14:textId="77777777" w:rsidR="000F11EE" w:rsidRPr="004B732C" w:rsidRDefault="000F11EE" w:rsidP="00CA6382">
            <w:pPr>
              <w:rPr>
                <w:rFonts w:ascii="Times New Roman" w:hAnsi="Times New Roman"/>
                <w:sz w:val="24"/>
                <w:szCs w:val="24"/>
              </w:rPr>
            </w:pPr>
            <w:r w:rsidRPr="004B732C">
              <w:rPr>
                <w:rFonts w:ascii="Times New Roman" w:hAnsi="Times New Roman"/>
                <w:sz w:val="24"/>
                <w:szCs w:val="24"/>
              </w:rPr>
              <w:t xml:space="preserve"> </w:t>
            </w:r>
            <w:r w:rsidRPr="004B732C">
              <w:rPr>
                <w:rFonts w:ascii="Times New Roman" w:hAnsi="Times New Roman"/>
                <w:i/>
                <w:iCs/>
                <w:sz w:val="24"/>
                <w:szCs w:val="24"/>
              </w:rPr>
              <w:t>On the Origin of Species</w:t>
            </w:r>
            <w:r w:rsidRPr="004B732C">
              <w:rPr>
                <w:rFonts w:ascii="Times New Roman" w:hAnsi="Times New Roman"/>
                <w:sz w:val="24"/>
                <w:szCs w:val="24"/>
              </w:rPr>
              <w:t xml:space="preserve"> (1859): Introduction; 3: Struggle for existence; 4: Natural Selection; 9: “On the </w:t>
            </w:r>
            <w:proofErr w:type="spellStart"/>
            <w:r w:rsidRPr="004B732C">
              <w:rPr>
                <w:rFonts w:ascii="Times New Roman" w:hAnsi="Times New Roman"/>
                <w:sz w:val="24"/>
                <w:szCs w:val="24"/>
              </w:rPr>
              <w:t>Lapes</w:t>
            </w:r>
            <w:proofErr w:type="spellEnd"/>
            <w:r w:rsidRPr="004B732C">
              <w:rPr>
                <w:rFonts w:ascii="Times New Roman" w:hAnsi="Times New Roman"/>
                <w:sz w:val="24"/>
                <w:szCs w:val="24"/>
              </w:rPr>
              <w:t xml:space="preserve"> of Time” (208-212); </w:t>
            </w:r>
          </w:p>
          <w:p w14:paraId="5D624C17" w14:textId="77777777" w:rsidR="000F11EE" w:rsidRDefault="000F11EE" w:rsidP="00CA6382">
            <w:pPr>
              <w:rPr>
                <w:rFonts w:ascii="Times New Roman" w:hAnsi="Times New Roman"/>
                <w:sz w:val="24"/>
                <w:szCs w:val="24"/>
              </w:rPr>
            </w:pPr>
          </w:p>
          <w:p w14:paraId="1F0DE786" w14:textId="77777777" w:rsidR="000F11EE" w:rsidRPr="00B26E4D" w:rsidRDefault="000F11EE" w:rsidP="00CA6382">
            <w:pPr>
              <w:rPr>
                <w:rFonts w:ascii="Times New Roman" w:hAnsi="Times New Roman"/>
                <w:sz w:val="24"/>
                <w:szCs w:val="24"/>
              </w:rPr>
            </w:pPr>
            <w:r>
              <w:rPr>
                <w:rFonts w:ascii="Times New Roman" w:hAnsi="Times New Roman"/>
                <w:sz w:val="24"/>
                <w:szCs w:val="24"/>
              </w:rPr>
              <w:t>“</w:t>
            </w:r>
          </w:p>
        </w:tc>
        <w:tc>
          <w:tcPr>
            <w:tcW w:w="2710" w:type="dxa"/>
            <w:gridSpan w:val="2"/>
          </w:tcPr>
          <w:p w14:paraId="7377B8FF" w14:textId="77777777" w:rsidR="000F11EE" w:rsidRPr="00B26E4D" w:rsidRDefault="000F11EE" w:rsidP="00CA6382">
            <w:pPr>
              <w:rPr>
                <w:rFonts w:ascii="Times New Roman" w:hAnsi="Times New Roman"/>
                <w:sz w:val="24"/>
                <w:szCs w:val="24"/>
              </w:rPr>
            </w:pPr>
            <w:r w:rsidRPr="00270D62">
              <w:rPr>
                <w:rFonts w:ascii="Times New Roman" w:hAnsi="Times New Roman"/>
                <w:sz w:val="24"/>
                <w:szCs w:val="24"/>
              </w:rPr>
              <w:t xml:space="preserve">1) How is the phrase "the struggle for existence" related to Darwin's views about the nature world and individual organisms within that world? </w:t>
            </w:r>
            <w:r w:rsidRPr="00270D62">
              <w:rPr>
                <w:rFonts w:ascii="Tahoma" w:hAnsi="Tahoma" w:cs="Tahoma"/>
                <w:sz w:val="24"/>
                <w:szCs w:val="24"/>
              </w:rPr>
              <w:t>﻿﻿</w:t>
            </w:r>
          </w:p>
        </w:tc>
        <w:tc>
          <w:tcPr>
            <w:tcW w:w="1703" w:type="dxa"/>
            <w:gridSpan w:val="3"/>
          </w:tcPr>
          <w:p w14:paraId="53010D1D" w14:textId="77777777" w:rsidR="000F11EE" w:rsidRPr="00B26E4D" w:rsidRDefault="000F11EE" w:rsidP="00CA6382">
            <w:pPr>
              <w:rPr>
                <w:rFonts w:ascii="Times New Roman" w:hAnsi="Times New Roman"/>
                <w:sz w:val="24"/>
                <w:szCs w:val="24"/>
              </w:rPr>
            </w:pPr>
          </w:p>
        </w:tc>
      </w:tr>
      <w:tr w:rsidR="000F11EE" w:rsidRPr="00B26E4D" w14:paraId="412FDCB9" w14:textId="77777777" w:rsidTr="00CA6382">
        <w:trPr>
          <w:trHeight w:val="1393"/>
        </w:trPr>
        <w:tc>
          <w:tcPr>
            <w:tcW w:w="539" w:type="dxa"/>
            <w:vMerge/>
            <w:textDirection w:val="btLr"/>
          </w:tcPr>
          <w:p w14:paraId="26B36B33"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4C244923" w14:textId="77777777" w:rsidR="000F11EE" w:rsidRPr="00B26E4D" w:rsidRDefault="000F11EE" w:rsidP="00CA6382">
            <w:pPr>
              <w:ind w:left="113" w:right="113"/>
              <w:jc w:val="center"/>
              <w:rPr>
                <w:rFonts w:ascii="Times New Roman" w:hAnsi="Times New Roman"/>
                <w:b/>
                <w:sz w:val="24"/>
                <w:szCs w:val="24"/>
              </w:rPr>
            </w:pPr>
          </w:p>
        </w:tc>
        <w:tc>
          <w:tcPr>
            <w:tcW w:w="288" w:type="dxa"/>
            <w:vAlign w:val="center"/>
          </w:tcPr>
          <w:p w14:paraId="271693B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282E933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11/15</w:t>
            </w:r>
          </w:p>
        </w:tc>
        <w:tc>
          <w:tcPr>
            <w:tcW w:w="288" w:type="dxa"/>
            <w:gridSpan w:val="2"/>
            <w:vAlign w:val="center"/>
          </w:tcPr>
          <w:p w14:paraId="1DD1E7B1" w14:textId="77777777" w:rsidR="000F11EE" w:rsidRPr="00B26E4D" w:rsidRDefault="000F11EE" w:rsidP="00CA6382">
            <w:pPr>
              <w:rPr>
                <w:rFonts w:ascii="Times New Roman" w:hAnsi="Times New Roman"/>
                <w:sz w:val="24"/>
                <w:szCs w:val="24"/>
              </w:rPr>
            </w:pPr>
            <w:r>
              <w:rPr>
                <w:rFonts w:ascii="Times New Roman" w:hAnsi="Times New Roman"/>
                <w:sz w:val="24"/>
                <w:szCs w:val="24"/>
              </w:rPr>
              <w:t>Darwin continued</w:t>
            </w:r>
          </w:p>
        </w:tc>
        <w:tc>
          <w:tcPr>
            <w:tcW w:w="288" w:type="dxa"/>
            <w:gridSpan w:val="2"/>
            <w:vAlign w:val="center"/>
          </w:tcPr>
          <w:p w14:paraId="18B234D0" w14:textId="77777777" w:rsidR="000F11EE" w:rsidRPr="00B26E4D" w:rsidRDefault="000F11EE" w:rsidP="00CA6382">
            <w:pPr>
              <w:rPr>
                <w:rFonts w:ascii="Times New Roman" w:hAnsi="Times New Roman"/>
                <w:sz w:val="24"/>
                <w:szCs w:val="24"/>
              </w:rPr>
            </w:pPr>
          </w:p>
        </w:tc>
        <w:tc>
          <w:tcPr>
            <w:tcW w:w="288" w:type="dxa"/>
            <w:gridSpan w:val="3"/>
            <w:vAlign w:val="center"/>
          </w:tcPr>
          <w:p w14:paraId="07A0DC4B" w14:textId="77777777" w:rsidR="000F11EE" w:rsidRPr="00B26E4D" w:rsidRDefault="000F11EE" w:rsidP="00CA6382">
            <w:pPr>
              <w:rPr>
                <w:rFonts w:ascii="Times New Roman" w:hAnsi="Times New Roman"/>
                <w:sz w:val="24"/>
                <w:szCs w:val="24"/>
              </w:rPr>
            </w:pPr>
          </w:p>
        </w:tc>
      </w:tr>
      <w:tr w:rsidR="000F11EE" w:rsidRPr="00B26E4D" w14:paraId="253DF316" w14:textId="77777777" w:rsidTr="00CA6382">
        <w:trPr>
          <w:trHeight w:val="2680"/>
        </w:trPr>
        <w:tc>
          <w:tcPr>
            <w:tcW w:w="539" w:type="dxa"/>
            <w:vMerge/>
            <w:textDirection w:val="btLr"/>
          </w:tcPr>
          <w:p w14:paraId="643376E1" w14:textId="77777777" w:rsidR="000F11EE" w:rsidRPr="00B26E4D" w:rsidRDefault="000F11EE" w:rsidP="00CA6382">
            <w:pPr>
              <w:ind w:left="113" w:right="113"/>
              <w:jc w:val="center"/>
              <w:rPr>
                <w:rFonts w:ascii="Times New Roman" w:hAnsi="Times New Roman"/>
                <w:b/>
                <w:sz w:val="24"/>
                <w:szCs w:val="24"/>
              </w:rPr>
            </w:pPr>
          </w:p>
        </w:tc>
        <w:tc>
          <w:tcPr>
            <w:tcW w:w="625" w:type="dxa"/>
            <w:vMerge/>
            <w:textDirection w:val="btLr"/>
          </w:tcPr>
          <w:p w14:paraId="25646F21" w14:textId="77777777" w:rsidR="000F11EE" w:rsidRPr="00B26E4D" w:rsidRDefault="000F11EE" w:rsidP="00CA6382">
            <w:pPr>
              <w:ind w:left="113" w:right="113"/>
              <w:jc w:val="center"/>
              <w:rPr>
                <w:rFonts w:ascii="Times New Roman" w:hAnsi="Times New Roman"/>
                <w:b/>
                <w:sz w:val="24"/>
                <w:szCs w:val="24"/>
              </w:rPr>
            </w:pPr>
          </w:p>
        </w:tc>
        <w:tc>
          <w:tcPr>
            <w:tcW w:w="982" w:type="dxa"/>
            <w:vAlign w:val="center"/>
          </w:tcPr>
          <w:p w14:paraId="19081337"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65D5F0BB"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11/17</w:t>
            </w:r>
          </w:p>
        </w:tc>
        <w:tc>
          <w:tcPr>
            <w:tcW w:w="3521" w:type="dxa"/>
            <w:gridSpan w:val="2"/>
          </w:tcPr>
          <w:p w14:paraId="5B812846" w14:textId="77777777" w:rsidR="000F11EE" w:rsidRDefault="000F11EE" w:rsidP="00CA6382">
            <w:pPr>
              <w:rPr>
                <w:rFonts w:ascii="Times New Roman" w:hAnsi="Times New Roman"/>
                <w:sz w:val="24"/>
                <w:szCs w:val="24"/>
              </w:rPr>
            </w:pPr>
            <w:r>
              <w:rPr>
                <w:rFonts w:ascii="Times New Roman" w:hAnsi="Times New Roman"/>
                <w:sz w:val="24"/>
                <w:szCs w:val="24"/>
              </w:rPr>
              <w:t>Thomas Henry Huxley</w:t>
            </w:r>
          </w:p>
          <w:p w14:paraId="04F2E651" w14:textId="77777777" w:rsidR="000F11EE" w:rsidRPr="00983393" w:rsidRDefault="000F11EE" w:rsidP="00CA6382">
            <w:pPr>
              <w:rPr>
                <w:rFonts w:ascii="Times New Roman" w:hAnsi="Times New Roman"/>
                <w:i/>
                <w:sz w:val="24"/>
                <w:szCs w:val="24"/>
              </w:rPr>
            </w:pPr>
            <w:r>
              <w:rPr>
                <w:rFonts w:ascii="Times New Roman" w:hAnsi="Times New Roman"/>
                <w:sz w:val="24"/>
                <w:szCs w:val="24"/>
              </w:rPr>
              <w:t>“Science and Culture” (1880)</w:t>
            </w:r>
          </w:p>
        </w:tc>
        <w:tc>
          <w:tcPr>
            <w:tcW w:w="2710" w:type="dxa"/>
            <w:gridSpan w:val="2"/>
          </w:tcPr>
          <w:p w14:paraId="757A5F94" w14:textId="77777777" w:rsidR="000F11EE" w:rsidRPr="00B26E4D" w:rsidRDefault="000F11EE" w:rsidP="00CA6382">
            <w:pPr>
              <w:rPr>
                <w:rFonts w:ascii="Times New Roman" w:hAnsi="Times New Roman"/>
                <w:sz w:val="24"/>
                <w:szCs w:val="24"/>
              </w:rPr>
            </w:pPr>
            <w:r>
              <w:rPr>
                <w:rFonts w:ascii="Times New Roman" w:hAnsi="Times New Roman"/>
                <w:sz w:val="24"/>
                <w:szCs w:val="24"/>
              </w:rPr>
              <w:t>In “Science and Culture,” Huxley asserts that scientific education is different from other forms of education. What is his reasoning? How does a scientific education prepare people to understand culture?</w:t>
            </w:r>
          </w:p>
        </w:tc>
        <w:tc>
          <w:tcPr>
            <w:tcW w:w="1703" w:type="dxa"/>
            <w:gridSpan w:val="3"/>
          </w:tcPr>
          <w:p w14:paraId="72B1ACC5"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Signature Assignment Due by 11:59 pm</w:t>
            </w:r>
          </w:p>
        </w:tc>
      </w:tr>
      <w:tr w:rsidR="000F11EE" w:rsidRPr="00B26E4D" w14:paraId="05E76227" w14:textId="77777777" w:rsidTr="00CA6382">
        <w:trPr>
          <w:gridAfter w:val="1"/>
          <w:wAfter w:w="180" w:type="dxa"/>
        </w:trPr>
        <w:tc>
          <w:tcPr>
            <w:tcW w:w="539" w:type="dxa"/>
            <w:vMerge w:val="restart"/>
            <w:textDirection w:val="btLr"/>
          </w:tcPr>
          <w:p w14:paraId="54A34DA9" w14:textId="77777777" w:rsidR="000F11EE" w:rsidRPr="00B26E4D" w:rsidRDefault="000F11EE" w:rsidP="00CA6382">
            <w:pPr>
              <w:ind w:left="113" w:right="113"/>
              <w:jc w:val="center"/>
              <w:rPr>
                <w:rFonts w:ascii="Times New Roman" w:hAnsi="Times New Roman"/>
                <w:b/>
                <w:bCs/>
                <w:sz w:val="24"/>
                <w:szCs w:val="24"/>
              </w:rPr>
            </w:pPr>
          </w:p>
        </w:tc>
        <w:tc>
          <w:tcPr>
            <w:tcW w:w="630" w:type="dxa"/>
            <w:vMerge w:val="restart"/>
            <w:textDirection w:val="btLr"/>
          </w:tcPr>
          <w:p w14:paraId="17E72EDA"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13</w:t>
            </w:r>
          </w:p>
        </w:tc>
        <w:tc>
          <w:tcPr>
            <w:tcW w:w="990" w:type="dxa"/>
            <w:gridSpan w:val="2"/>
            <w:vAlign w:val="center"/>
          </w:tcPr>
          <w:p w14:paraId="1AFD2E99"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7DF16F68"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11/20</w:t>
            </w:r>
          </w:p>
        </w:tc>
        <w:tc>
          <w:tcPr>
            <w:tcW w:w="3548" w:type="dxa"/>
            <w:gridSpan w:val="2"/>
          </w:tcPr>
          <w:p w14:paraId="324BE217" w14:textId="77777777" w:rsidR="000F11EE" w:rsidRDefault="000F11EE" w:rsidP="00CA6382">
            <w:pPr>
              <w:rPr>
                <w:rFonts w:ascii="Times New Roman" w:hAnsi="Times New Roman"/>
                <w:sz w:val="24"/>
                <w:szCs w:val="24"/>
              </w:rPr>
            </w:pPr>
            <w:r>
              <w:rPr>
                <w:rFonts w:ascii="Times New Roman" w:hAnsi="Times New Roman"/>
                <w:sz w:val="24"/>
                <w:szCs w:val="24"/>
              </w:rPr>
              <w:t xml:space="preserve">Matthew Arnold </w:t>
            </w:r>
          </w:p>
          <w:p w14:paraId="242D6932" w14:textId="77777777" w:rsidR="000F11EE" w:rsidRDefault="000F11EE" w:rsidP="00CA6382">
            <w:pPr>
              <w:rPr>
                <w:rFonts w:ascii="Times New Roman" w:hAnsi="Times New Roman"/>
                <w:i/>
                <w:sz w:val="24"/>
                <w:szCs w:val="24"/>
              </w:rPr>
            </w:pPr>
            <w:r>
              <w:rPr>
                <w:rFonts w:ascii="Times New Roman" w:hAnsi="Times New Roman"/>
                <w:sz w:val="24"/>
                <w:szCs w:val="24"/>
              </w:rPr>
              <w:t>“Literature and Science” (1882)</w:t>
            </w:r>
          </w:p>
          <w:p w14:paraId="7D2958A9" w14:textId="77777777" w:rsidR="000F11EE" w:rsidRPr="00B26E4D" w:rsidRDefault="000F11EE" w:rsidP="00CA6382">
            <w:pPr>
              <w:rPr>
                <w:rFonts w:ascii="Times New Roman" w:hAnsi="Times New Roman"/>
                <w:sz w:val="24"/>
                <w:szCs w:val="24"/>
              </w:rPr>
            </w:pPr>
          </w:p>
        </w:tc>
        <w:tc>
          <w:tcPr>
            <w:tcW w:w="2731" w:type="dxa"/>
            <w:gridSpan w:val="2"/>
          </w:tcPr>
          <w:p w14:paraId="363B3FC2" w14:textId="77777777" w:rsidR="000F11EE" w:rsidRPr="00B26E4D" w:rsidRDefault="000F11EE" w:rsidP="00CA6382">
            <w:pPr>
              <w:rPr>
                <w:rFonts w:ascii="Times New Roman" w:hAnsi="Times New Roman"/>
                <w:sz w:val="24"/>
                <w:szCs w:val="24"/>
              </w:rPr>
            </w:pPr>
            <w:r>
              <w:rPr>
                <w:rFonts w:ascii="Times New Roman" w:hAnsi="Times New Roman"/>
                <w:sz w:val="24"/>
                <w:szCs w:val="24"/>
              </w:rPr>
              <w:t xml:space="preserve">In Arnold’s view, what are the merits of a classical education and the limitations of an education that focuses solely on science? </w:t>
            </w:r>
          </w:p>
        </w:tc>
        <w:tc>
          <w:tcPr>
            <w:tcW w:w="1462" w:type="dxa"/>
          </w:tcPr>
          <w:p w14:paraId="1A09D2C4" w14:textId="77777777" w:rsidR="000F11EE" w:rsidRPr="00B26E4D" w:rsidRDefault="000F11EE" w:rsidP="00CA6382">
            <w:pPr>
              <w:rPr>
                <w:rFonts w:ascii="Times New Roman" w:hAnsi="Times New Roman"/>
                <w:sz w:val="24"/>
                <w:szCs w:val="24"/>
              </w:rPr>
            </w:pPr>
          </w:p>
        </w:tc>
      </w:tr>
      <w:tr w:rsidR="000F11EE" w:rsidRPr="00B26E4D" w14:paraId="64C53457" w14:textId="77777777" w:rsidTr="00CA6382">
        <w:trPr>
          <w:gridAfter w:val="1"/>
          <w:wAfter w:w="180" w:type="dxa"/>
        </w:trPr>
        <w:tc>
          <w:tcPr>
            <w:tcW w:w="539" w:type="dxa"/>
            <w:vMerge/>
            <w:textDirection w:val="btLr"/>
          </w:tcPr>
          <w:p w14:paraId="18AD2772"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45CEF982" w14:textId="77777777" w:rsidR="000F11EE" w:rsidRPr="00B26E4D" w:rsidRDefault="000F11EE" w:rsidP="00CA6382">
            <w:pPr>
              <w:ind w:left="113" w:right="113"/>
              <w:jc w:val="center"/>
              <w:rPr>
                <w:rFonts w:ascii="Times New Roman" w:hAnsi="Times New Roman"/>
                <w:b/>
                <w:sz w:val="24"/>
                <w:szCs w:val="24"/>
              </w:rPr>
            </w:pPr>
          </w:p>
        </w:tc>
        <w:tc>
          <w:tcPr>
            <w:tcW w:w="990" w:type="dxa"/>
            <w:gridSpan w:val="2"/>
            <w:vAlign w:val="center"/>
          </w:tcPr>
          <w:p w14:paraId="3046D9CD"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291E64B1"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11/22</w:t>
            </w:r>
          </w:p>
          <w:p w14:paraId="0E099E44" w14:textId="77777777" w:rsidR="000F11EE" w:rsidRPr="00B26E4D" w:rsidRDefault="000F11EE" w:rsidP="00CA6382">
            <w:pPr>
              <w:jc w:val="center"/>
              <w:rPr>
                <w:rFonts w:ascii="Times New Roman" w:hAnsi="Times New Roman"/>
                <w:sz w:val="24"/>
                <w:szCs w:val="24"/>
              </w:rPr>
            </w:pPr>
          </w:p>
        </w:tc>
        <w:tc>
          <w:tcPr>
            <w:tcW w:w="3548" w:type="dxa"/>
            <w:gridSpan w:val="2"/>
          </w:tcPr>
          <w:p w14:paraId="22094084" w14:textId="77777777" w:rsidR="000F11EE" w:rsidRPr="00B26E4D" w:rsidRDefault="000F11EE" w:rsidP="00CA6382">
            <w:pPr>
              <w:rPr>
                <w:rFonts w:ascii="Times New Roman" w:hAnsi="Times New Roman"/>
                <w:sz w:val="24"/>
                <w:szCs w:val="24"/>
              </w:rPr>
            </w:pPr>
            <w:r>
              <w:rPr>
                <w:rFonts w:ascii="Times New Roman" w:hAnsi="Times New Roman"/>
                <w:sz w:val="24"/>
                <w:szCs w:val="24"/>
              </w:rPr>
              <w:t>Introduction to Modernism and 20</w:t>
            </w:r>
            <w:r w:rsidRPr="00B901EB">
              <w:rPr>
                <w:rFonts w:ascii="Times New Roman" w:hAnsi="Times New Roman"/>
                <w:sz w:val="24"/>
                <w:szCs w:val="24"/>
                <w:vertAlign w:val="superscript"/>
              </w:rPr>
              <w:t>th</w:t>
            </w:r>
            <w:r>
              <w:rPr>
                <w:rFonts w:ascii="Times New Roman" w:hAnsi="Times New Roman"/>
                <w:sz w:val="24"/>
                <w:szCs w:val="24"/>
              </w:rPr>
              <w:t xml:space="preserve"> century Ideas about Nature</w:t>
            </w:r>
          </w:p>
        </w:tc>
        <w:tc>
          <w:tcPr>
            <w:tcW w:w="2731" w:type="dxa"/>
            <w:gridSpan w:val="2"/>
          </w:tcPr>
          <w:p w14:paraId="57FCC911" w14:textId="77777777" w:rsidR="000F11EE" w:rsidRPr="00B26E4D" w:rsidRDefault="000F11EE" w:rsidP="00CA6382">
            <w:pPr>
              <w:rPr>
                <w:rFonts w:ascii="Times New Roman" w:hAnsi="Times New Roman"/>
                <w:sz w:val="24"/>
                <w:szCs w:val="24"/>
              </w:rPr>
            </w:pPr>
          </w:p>
        </w:tc>
        <w:tc>
          <w:tcPr>
            <w:tcW w:w="1462" w:type="dxa"/>
          </w:tcPr>
          <w:p w14:paraId="17BA6519" w14:textId="77777777" w:rsidR="000F11EE" w:rsidRPr="00B26E4D" w:rsidRDefault="000F11EE" w:rsidP="00CA6382">
            <w:pPr>
              <w:rPr>
                <w:rFonts w:ascii="Times New Roman" w:hAnsi="Times New Roman"/>
                <w:sz w:val="24"/>
                <w:szCs w:val="24"/>
              </w:rPr>
            </w:pPr>
          </w:p>
        </w:tc>
      </w:tr>
      <w:tr w:rsidR="000F11EE" w:rsidRPr="00B26E4D" w14:paraId="6B6D1EFA" w14:textId="77777777" w:rsidTr="00CA6382">
        <w:trPr>
          <w:gridAfter w:val="1"/>
          <w:wAfter w:w="180" w:type="dxa"/>
        </w:trPr>
        <w:tc>
          <w:tcPr>
            <w:tcW w:w="539" w:type="dxa"/>
            <w:vMerge/>
            <w:textDirection w:val="btLr"/>
          </w:tcPr>
          <w:p w14:paraId="7C75D9A6"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502BB2A9" w14:textId="77777777" w:rsidR="000F11EE" w:rsidRPr="00B26E4D" w:rsidRDefault="000F11EE" w:rsidP="00CA6382">
            <w:pPr>
              <w:ind w:left="113" w:right="113"/>
              <w:jc w:val="center"/>
              <w:rPr>
                <w:rFonts w:ascii="Times New Roman" w:hAnsi="Times New Roman"/>
                <w:b/>
                <w:sz w:val="24"/>
                <w:szCs w:val="24"/>
              </w:rPr>
            </w:pPr>
          </w:p>
        </w:tc>
        <w:tc>
          <w:tcPr>
            <w:tcW w:w="990" w:type="dxa"/>
            <w:gridSpan w:val="2"/>
            <w:vAlign w:val="center"/>
          </w:tcPr>
          <w:p w14:paraId="3771D2E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24B431F9"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11/24</w:t>
            </w:r>
          </w:p>
        </w:tc>
        <w:tc>
          <w:tcPr>
            <w:tcW w:w="3548" w:type="dxa"/>
            <w:gridSpan w:val="2"/>
          </w:tcPr>
          <w:p w14:paraId="2FEDD953" w14:textId="77777777" w:rsidR="000F11EE" w:rsidRPr="00B26E4D" w:rsidRDefault="000F11EE" w:rsidP="00CA6382">
            <w:pPr>
              <w:rPr>
                <w:rFonts w:ascii="Times New Roman" w:hAnsi="Times New Roman"/>
                <w:sz w:val="24"/>
                <w:szCs w:val="24"/>
              </w:rPr>
            </w:pPr>
            <w:r>
              <w:rPr>
                <w:rFonts w:ascii="Times New Roman" w:hAnsi="Times New Roman"/>
                <w:sz w:val="24"/>
                <w:szCs w:val="24"/>
              </w:rPr>
              <w:t>Thanksgiving Holiday</w:t>
            </w:r>
          </w:p>
        </w:tc>
        <w:tc>
          <w:tcPr>
            <w:tcW w:w="2731" w:type="dxa"/>
            <w:gridSpan w:val="2"/>
          </w:tcPr>
          <w:p w14:paraId="52B72403" w14:textId="77777777" w:rsidR="000F11EE" w:rsidRPr="00B26E4D" w:rsidRDefault="000F11EE" w:rsidP="00CA6382">
            <w:pPr>
              <w:rPr>
                <w:rFonts w:ascii="Times New Roman" w:hAnsi="Times New Roman"/>
                <w:sz w:val="24"/>
                <w:szCs w:val="24"/>
              </w:rPr>
            </w:pPr>
          </w:p>
        </w:tc>
        <w:tc>
          <w:tcPr>
            <w:tcW w:w="1462" w:type="dxa"/>
          </w:tcPr>
          <w:p w14:paraId="56ED5F48" w14:textId="77777777" w:rsidR="000F11EE" w:rsidRPr="00B26E4D" w:rsidRDefault="000F11EE" w:rsidP="00CA6382">
            <w:pPr>
              <w:rPr>
                <w:rFonts w:ascii="Times New Roman" w:hAnsi="Times New Roman"/>
                <w:sz w:val="24"/>
                <w:szCs w:val="24"/>
              </w:rPr>
            </w:pPr>
          </w:p>
        </w:tc>
      </w:tr>
      <w:tr w:rsidR="000F11EE" w:rsidRPr="00B26E4D" w14:paraId="55CB76C9" w14:textId="77777777" w:rsidTr="00CA6382">
        <w:trPr>
          <w:gridAfter w:val="1"/>
          <w:wAfter w:w="180" w:type="dxa"/>
        </w:trPr>
        <w:tc>
          <w:tcPr>
            <w:tcW w:w="539" w:type="dxa"/>
            <w:vMerge w:val="restart"/>
            <w:textDirection w:val="btLr"/>
          </w:tcPr>
          <w:p w14:paraId="544A4425" w14:textId="77777777" w:rsidR="000F11EE" w:rsidRPr="00B26E4D" w:rsidRDefault="000F11EE" w:rsidP="00CA6382">
            <w:pPr>
              <w:ind w:left="113" w:right="113"/>
              <w:jc w:val="center"/>
              <w:rPr>
                <w:rFonts w:ascii="Times New Roman" w:hAnsi="Times New Roman"/>
                <w:b/>
                <w:bCs/>
                <w:sz w:val="24"/>
                <w:szCs w:val="24"/>
              </w:rPr>
            </w:pPr>
            <w:r>
              <w:rPr>
                <w:rFonts w:ascii="Times New Roman" w:hAnsi="Times New Roman"/>
                <w:b/>
                <w:bCs/>
                <w:sz w:val="24"/>
                <w:szCs w:val="24"/>
              </w:rPr>
              <w:t>MODERNISM AND REALITY</w:t>
            </w:r>
          </w:p>
        </w:tc>
        <w:tc>
          <w:tcPr>
            <w:tcW w:w="630" w:type="dxa"/>
            <w:vMerge w:val="restart"/>
            <w:textDirection w:val="btLr"/>
          </w:tcPr>
          <w:p w14:paraId="40252BDD"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14</w:t>
            </w:r>
          </w:p>
        </w:tc>
        <w:tc>
          <w:tcPr>
            <w:tcW w:w="990" w:type="dxa"/>
            <w:gridSpan w:val="2"/>
            <w:vAlign w:val="center"/>
          </w:tcPr>
          <w:p w14:paraId="6D1090C1"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2F8E234A"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11/27</w:t>
            </w:r>
          </w:p>
        </w:tc>
        <w:tc>
          <w:tcPr>
            <w:tcW w:w="3548" w:type="dxa"/>
            <w:gridSpan w:val="2"/>
          </w:tcPr>
          <w:p w14:paraId="7AECAC5D" w14:textId="77777777" w:rsidR="000F11EE" w:rsidRPr="00B26E4D" w:rsidRDefault="000F11EE" w:rsidP="00CA6382">
            <w:pPr>
              <w:rPr>
                <w:rFonts w:ascii="Times New Roman" w:hAnsi="Times New Roman"/>
                <w:sz w:val="24"/>
                <w:szCs w:val="24"/>
              </w:rPr>
            </w:pPr>
          </w:p>
        </w:tc>
        <w:tc>
          <w:tcPr>
            <w:tcW w:w="2731" w:type="dxa"/>
            <w:gridSpan w:val="2"/>
          </w:tcPr>
          <w:p w14:paraId="649D6DDC" w14:textId="77777777" w:rsidR="000F11EE" w:rsidRPr="00B26E4D" w:rsidRDefault="000F11EE" w:rsidP="00CA6382">
            <w:pPr>
              <w:rPr>
                <w:rFonts w:ascii="Times New Roman" w:hAnsi="Times New Roman"/>
                <w:sz w:val="24"/>
                <w:szCs w:val="24"/>
              </w:rPr>
            </w:pPr>
          </w:p>
        </w:tc>
        <w:tc>
          <w:tcPr>
            <w:tcW w:w="1462" w:type="dxa"/>
          </w:tcPr>
          <w:p w14:paraId="068C775A" w14:textId="77777777" w:rsidR="000F11EE" w:rsidRPr="00B26E4D" w:rsidRDefault="000F11EE" w:rsidP="00CA6382">
            <w:pPr>
              <w:rPr>
                <w:rFonts w:ascii="Times New Roman" w:hAnsi="Times New Roman"/>
                <w:sz w:val="24"/>
                <w:szCs w:val="24"/>
              </w:rPr>
            </w:pPr>
          </w:p>
        </w:tc>
      </w:tr>
      <w:tr w:rsidR="000F11EE" w:rsidRPr="00B26E4D" w14:paraId="2072D9C2" w14:textId="77777777" w:rsidTr="00CA6382">
        <w:trPr>
          <w:gridAfter w:val="1"/>
          <w:wAfter w:w="180" w:type="dxa"/>
        </w:trPr>
        <w:tc>
          <w:tcPr>
            <w:tcW w:w="539" w:type="dxa"/>
            <w:vMerge/>
            <w:textDirection w:val="btLr"/>
          </w:tcPr>
          <w:p w14:paraId="7998D49C"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77214B78" w14:textId="77777777" w:rsidR="000F11EE" w:rsidRPr="00B26E4D" w:rsidRDefault="000F11EE" w:rsidP="00CA6382">
            <w:pPr>
              <w:ind w:left="113" w:right="113"/>
              <w:jc w:val="center"/>
              <w:rPr>
                <w:rFonts w:ascii="Times New Roman" w:hAnsi="Times New Roman"/>
                <w:b/>
                <w:sz w:val="24"/>
                <w:szCs w:val="24"/>
              </w:rPr>
            </w:pPr>
          </w:p>
        </w:tc>
        <w:tc>
          <w:tcPr>
            <w:tcW w:w="990" w:type="dxa"/>
            <w:gridSpan w:val="2"/>
            <w:vAlign w:val="center"/>
          </w:tcPr>
          <w:p w14:paraId="535942E3"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2267E7E4"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11/29</w:t>
            </w:r>
          </w:p>
        </w:tc>
        <w:tc>
          <w:tcPr>
            <w:tcW w:w="3548" w:type="dxa"/>
            <w:gridSpan w:val="2"/>
          </w:tcPr>
          <w:p w14:paraId="0737DF1D" w14:textId="77777777" w:rsidR="000F11EE" w:rsidRDefault="000F11EE" w:rsidP="00CA6382">
            <w:pPr>
              <w:rPr>
                <w:rFonts w:ascii="Times New Roman" w:hAnsi="Times New Roman"/>
                <w:sz w:val="24"/>
                <w:szCs w:val="24"/>
              </w:rPr>
            </w:pPr>
            <w:r>
              <w:rPr>
                <w:rFonts w:ascii="Times New Roman" w:hAnsi="Times New Roman"/>
                <w:sz w:val="24"/>
                <w:szCs w:val="24"/>
              </w:rPr>
              <w:t>T.S. Eliot</w:t>
            </w:r>
          </w:p>
          <w:p w14:paraId="05770161" w14:textId="77777777" w:rsidR="000F11EE" w:rsidRPr="00B26E4D" w:rsidRDefault="000F11EE" w:rsidP="00CA6382">
            <w:pPr>
              <w:rPr>
                <w:rFonts w:ascii="Times New Roman" w:hAnsi="Times New Roman"/>
                <w:sz w:val="24"/>
                <w:szCs w:val="24"/>
              </w:rPr>
            </w:pPr>
            <w:r>
              <w:rPr>
                <w:rFonts w:ascii="Times New Roman" w:hAnsi="Times New Roman"/>
                <w:sz w:val="24"/>
                <w:szCs w:val="24"/>
              </w:rPr>
              <w:t xml:space="preserve">“The Fire Sermon” from </w:t>
            </w:r>
            <w:r>
              <w:rPr>
                <w:rFonts w:ascii="Times New Roman" w:hAnsi="Times New Roman"/>
                <w:i/>
                <w:sz w:val="24"/>
                <w:szCs w:val="24"/>
              </w:rPr>
              <w:t>The Waste Land</w:t>
            </w:r>
          </w:p>
        </w:tc>
        <w:tc>
          <w:tcPr>
            <w:tcW w:w="2731" w:type="dxa"/>
            <w:gridSpan w:val="2"/>
          </w:tcPr>
          <w:p w14:paraId="417C8F4D" w14:textId="77777777" w:rsidR="000F11EE" w:rsidRPr="00B26E4D" w:rsidRDefault="000F11EE" w:rsidP="00CA6382">
            <w:pPr>
              <w:rPr>
                <w:rFonts w:ascii="Times New Roman" w:hAnsi="Times New Roman"/>
                <w:sz w:val="24"/>
                <w:szCs w:val="24"/>
              </w:rPr>
            </w:pPr>
            <w:r>
              <w:rPr>
                <w:rFonts w:ascii="Times New Roman" w:hAnsi="Times New Roman"/>
                <w:sz w:val="24"/>
                <w:szCs w:val="24"/>
              </w:rPr>
              <w:t>What images or words suggest a “waste land”?</w:t>
            </w:r>
          </w:p>
        </w:tc>
        <w:tc>
          <w:tcPr>
            <w:tcW w:w="1462" w:type="dxa"/>
          </w:tcPr>
          <w:p w14:paraId="62924520" w14:textId="77777777" w:rsidR="000F11EE" w:rsidRPr="00B26E4D" w:rsidRDefault="000F11EE" w:rsidP="00CA6382">
            <w:pPr>
              <w:rPr>
                <w:rFonts w:ascii="Times New Roman" w:hAnsi="Times New Roman"/>
                <w:sz w:val="24"/>
                <w:szCs w:val="24"/>
              </w:rPr>
            </w:pPr>
          </w:p>
        </w:tc>
      </w:tr>
      <w:tr w:rsidR="000F11EE" w:rsidRPr="00B26E4D" w14:paraId="4B6DB80B" w14:textId="77777777" w:rsidTr="00CA6382">
        <w:trPr>
          <w:gridAfter w:val="1"/>
          <w:wAfter w:w="180" w:type="dxa"/>
        </w:trPr>
        <w:tc>
          <w:tcPr>
            <w:tcW w:w="539" w:type="dxa"/>
            <w:vMerge/>
            <w:textDirection w:val="btLr"/>
          </w:tcPr>
          <w:p w14:paraId="7118A7FD"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59F17DCF" w14:textId="77777777" w:rsidR="000F11EE" w:rsidRPr="00B26E4D" w:rsidRDefault="000F11EE" w:rsidP="00CA6382">
            <w:pPr>
              <w:ind w:left="113" w:right="113"/>
              <w:jc w:val="center"/>
              <w:rPr>
                <w:rFonts w:ascii="Times New Roman" w:hAnsi="Times New Roman"/>
                <w:b/>
                <w:sz w:val="24"/>
                <w:szCs w:val="24"/>
              </w:rPr>
            </w:pPr>
          </w:p>
        </w:tc>
        <w:tc>
          <w:tcPr>
            <w:tcW w:w="990" w:type="dxa"/>
            <w:gridSpan w:val="2"/>
            <w:vAlign w:val="center"/>
          </w:tcPr>
          <w:p w14:paraId="2074536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FRI</w:t>
            </w:r>
          </w:p>
          <w:p w14:paraId="29B165A6"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12/1</w:t>
            </w:r>
          </w:p>
        </w:tc>
        <w:tc>
          <w:tcPr>
            <w:tcW w:w="3548" w:type="dxa"/>
            <w:gridSpan w:val="2"/>
          </w:tcPr>
          <w:p w14:paraId="15955E1C" w14:textId="77777777" w:rsidR="000F11EE" w:rsidRPr="00B26E4D" w:rsidRDefault="000F11EE" w:rsidP="00CA6382">
            <w:pPr>
              <w:rPr>
                <w:rFonts w:ascii="Times New Roman" w:hAnsi="Times New Roman"/>
                <w:sz w:val="24"/>
                <w:szCs w:val="24"/>
              </w:rPr>
            </w:pPr>
            <w:r>
              <w:rPr>
                <w:rFonts w:ascii="Times New Roman" w:hAnsi="Times New Roman"/>
                <w:sz w:val="24"/>
                <w:szCs w:val="24"/>
              </w:rPr>
              <w:t>Eliot continued</w:t>
            </w:r>
          </w:p>
        </w:tc>
        <w:tc>
          <w:tcPr>
            <w:tcW w:w="2731" w:type="dxa"/>
            <w:gridSpan w:val="2"/>
          </w:tcPr>
          <w:p w14:paraId="1E48129E" w14:textId="77777777" w:rsidR="000F11EE" w:rsidRPr="00B26E4D" w:rsidRDefault="000F11EE" w:rsidP="00CA6382">
            <w:pPr>
              <w:rPr>
                <w:rFonts w:ascii="Times New Roman" w:hAnsi="Times New Roman"/>
                <w:sz w:val="24"/>
                <w:szCs w:val="24"/>
              </w:rPr>
            </w:pPr>
          </w:p>
        </w:tc>
        <w:tc>
          <w:tcPr>
            <w:tcW w:w="1462" w:type="dxa"/>
          </w:tcPr>
          <w:p w14:paraId="4DFF04F3" w14:textId="77777777" w:rsidR="000F11EE" w:rsidRPr="00B26E4D" w:rsidRDefault="000F11EE" w:rsidP="00CA6382">
            <w:pPr>
              <w:rPr>
                <w:rFonts w:ascii="Times New Roman" w:hAnsi="Times New Roman"/>
                <w:sz w:val="24"/>
                <w:szCs w:val="24"/>
              </w:rPr>
            </w:pPr>
          </w:p>
        </w:tc>
      </w:tr>
      <w:tr w:rsidR="000F11EE" w:rsidRPr="00B26E4D" w14:paraId="7D75F97E" w14:textId="77777777" w:rsidTr="00CA6382">
        <w:trPr>
          <w:gridAfter w:val="1"/>
          <w:wAfter w:w="180" w:type="dxa"/>
        </w:trPr>
        <w:tc>
          <w:tcPr>
            <w:tcW w:w="539" w:type="dxa"/>
            <w:vMerge/>
            <w:textDirection w:val="btLr"/>
          </w:tcPr>
          <w:p w14:paraId="4B3A48B3" w14:textId="77777777" w:rsidR="000F11EE" w:rsidRPr="00B26E4D" w:rsidRDefault="000F11EE" w:rsidP="00CA6382">
            <w:pPr>
              <w:ind w:left="113" w:right="113"/>
              <w:jc w:val="center"/>
              <w:rPr>
                <w:rFonts w:ascii="Times New Roman" w:hAnsi="Times New Roman"/>
                <w:b/>
                <w:bCs/>
                <w:sz w:val="24"/>
                <w:szCs w:val="24"/>
              </w:rPr>
            </w:pPr>
          </w:p>
        </w:tc>
        <w:tc>
          <w:tcPr>
            <w:tcW w:w="630" w:type="dxa"/>
            <w:vMerge w:val="restart"/>
            <w:textDirection w:val="btLr"/>
          </w:tcPr>
          <w:p w14:paraId="1603D88A"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15</w:t>
            </w:r>
          </w:p>
        </w:tc>
        <w:tc>
          <w:tcPr>
            <w:tcW w:w="990" w:type="dxa"/>
            <w:gridSpan w:val="2"/>
            <w:vAlign w:val="center"/>
          </w:tcPr>
          <w:p w14:paraId="2C96F3FC"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MON</w:t>
            </w:r>
          </w:p>
          <w:p w14:paraId="361AD9D2"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12/4</w:t>
            </w:r>
          </w:p>
        </w:tc>
        <w:tc>
          <w:tcPr>
            <w:tcW w:w="3548" w:type="dxa"/>
            <w:gridSpan w:val="2"/>
          </w:tcPr>
          <w:p w14:paraId="3F232DDF" w14:textId="77777777" w:rsidR="000F11EE" w:rsidRPr="00B26E4D" w:rsidRDefault="000F11EE" w:rsidP="00CA6382">
            <w:pPr>
              <w:rPr>
                <w:rFonts w:ascii="Times New Roman" w:hAnsi="Times New Roman"/>
                <w:sz w:val="24"/>
                <w:szCs w:val="24"/>
              </w:rPr>
            </w:pPr>
            <w:r>
              <w:rPr>
                <w:rFonts w:ascii="Times New Roman" w:hAnsi="Times New Roman"/>
                <w:sz w:val="24"/>
                <w:szCs w:val="24"/>
              </w:rPr>
              <w:t>BBC Planet Earth</w:t>
            </w:r>
          </w:p>
        </w:tc>
        <w:tc>
          <w:tcPr>
            <w:tcW w:w="2731" w:type="dxa"/>
            <w:gridSpan w:val="2"/>
          </w:tcPr>
          <w:p w14:paraId="43A3A305" w14:textId="77777777" w:rsidR="000F11EE" w:rsidRPr="00B26E4D" w:rsidRDefault="000F11EE" w:rsidP="00CA6382">
            <w:pPr>
              <w:rPr>
                <w:rFonts w:ascii="Times New Roman" w:hAnsi="Times New Roman"/>
                <w:sz w:val="24"/>
                <w:szCs w:val="24"/>
              </w:rPr>
            </w:pPr>
            <w:r>
              <w:rPr>
                <w:rFonts w:ascii="Times New Roman" w:hAnsi="Times New Roman"/>
                <w:sz w:val="24"/>
                <w:szCs w:val="24"/>
              </w:rPr>
              <w:t xml:space="preserve">In what ways does the cinematic representation of nature resonate with or contradict the various texts we have read in the course? </w:t>
            </w:r>
          </w:p>
        </w:tc>
        <w:tc>
          <w:tcPr>
            <w:tcW w:w="1462" w:type="dxa"/>
          </w:tcPr>
          <w:p w14:paraId="77B1DCF1" w14:textId="77777777" w:rsidR="000F11EE" w:rsidRPr="00B26E4D" w:rsidRDefault="000F11EE" w:rsidP="00CA6382">
            <w:pPr>
              <w:rPr>
                <w:rFonts w:ascii="Times New Roman" w:hAnsi="Times New Roman"/>
                <w:sz w:val="24"/>
                <w:szCs w:val="24"/>
              </w:rPr>
            </w:pPr>
            <w:r>
              <w:rPr>
                <w:rFonts w:ascii="Times New Roman" w:hAnsi="Times New Roman"/>
                <w:sz w:val="24"/>
                <w:szCs w:val="24"/>
              </w:rPr>
              <w:t>Short Paper #2</w:t>
            </w:r>
          </w:p>
        </w:tc>
      </w:tr>
      <w:tr w:rsidR="000F11EE" w:rsidRPr="00B26E4D" w14:paraId="1B100ED4" w14:textId="77777777" w:rsidTr="00CA6382">
        <w:trPr>
          <w:gridAfter w:val="1"/>
          <w:wAfter w:w="180" w:type="dxa"/>
          <w:trHeight w:val="980"/>
        </w:trPr>
        <w:tc>
          <w:tcPr>
            <w:tcW w:w="539" w:type="dxa"/>
            <w:vMerge/>
            <w:textDirection w:val="btLr"/>
          </w:tcPr>
          <w:p w14:paraId="31F13F00" w14:textId="77777777" w:rsidR="000F11EE" w:rsidRPr="00B26E4D" w:rsidRDefault="000F11EE" w:rsidP="00CA6382">
            <w:pPr>
              <w:ind w:left="113" w:right="113"/>
              <w:jc w:val="center"/>
              <w:rPr>
                <w:rFonts w:ascii="Times New Roman" w:hAnsi="Times New Roman"/>
                <w:b/>
                <w:sz w:val="24"/>
                <w:szCs w:val="24"/>
              </w:rPr>
            </w:pPr>
          </w:p>
        </w:tc>
        <w:tc>
          <w:tcPr>
            <w:tcW w:w="630" w:type="dxa"/>
            <w:vMerge/>
            <w:textDirection w:val="btLr"/>
          </w:tcPr>
          <w:p w14:paraId="0F0AAFF4" w14:textId="77777777" w:rsidR="000F11EE" w:rsidRPr="00B26E4D" w:rsidRDefault="000F11EE" w:rsidP="00CA6382">
            <w:pPr>
              <w:ind w:left="113" w:right="113"/>
              <w:jc w:val="center"/>
              <w:rPr>
                <w:rFonts w:ascii="Times New Roman" w:hAnsi="Times New Roman"/>
                <w:b/>
                <w:sz w:val="24"/>
                <w:szCs w:val="24"/>
              </w:rPr>
            </w:pPr>
          </w:p>
        </w:tc>
        <w:tc>
          <w:tcPr>
            <w:tcW w:w="990" w:type="dxa"/>
            <w:gridSpan w:val="2"/>
            <w:vAlign w:val="center"/>
          </w:tcPr>
          <w:p w14:paraId="280CEC06"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WED</w:t>
            </w:r>
          </w:p>
          <w:p w14:paraId="12C7677E" w14:textId="77777777" w:rsidR="000F11EE" w:rsidRPr="00B26E4D" w:rsidRDefault="000F11EE" w:rsidP="00CA6382">
            <w:pPr>
              <w:jc w:val="center"/>
              <w:rPr>
                <w:rFonts w:ascii="Times New Roman" w:hAnsi="Times New Roman"/>
                <w:sz w:val="24"/>
                <w:szCs w:val="24"/>
              </w:rPr>
            </w:pPr>
            <w:r w:rsidRPr="00B26E4D">
              <w:rPr>
                <w:rFonts w:ascii="Times New Roman" w:hAnsi="Times New Roman"/>
                <w:sz w:val="24"/>
                <w:szCs w:val="24"/>
              </w:rPr>
              <w:t>12/6</w:t>
            </w:r>
          </w:p>
        </w:tc>
        <w:tc>
          <w:tcPr>
            <w:tcW w:w="3548" w:type="dxa"/>
            <w:gridSpan w:val="2"/>
          </w:tcPr>
          <w:p w14:paraId="06DA00ED" w14:textId="77777777" w:rsidR="000F11EE" w:rsidRPr="00B26E4D" w:rsidRDefault="000F11EE" w:rsidP="00CA6382">
            <w:pPr>
              <w:rPr>
                <w:rFonts w:ascii="Times New Roman" w:hAnsi="Times New Roman"/>
                <w:sz w:val="24"/>
                <w:szCs w:val="24"/>
              </w:rPr>
            </w:pPr>
            <w:r w:rsidRPr="00B26E4D">
              <w:rPr>
                <w:rFonts w:ascii="Times New Roman" w:hAnsi="Times New Roman"/>
                <w:sz w:val="24"/>
                <w:szCs w:val="24"/>
              </w:rPr>
              <w:t>Last Day of Class</w:t>
            </w:r>
            <w:r>
              <w:rPr>
                <w:rFonts w:ascii="Times New Roman" w:hAnsi="Times New Roman"/>
                <w:sz w:val="24"/>
                <w:szCs w:val="24"/>
              </w:rPr>
              <w:t>: Exam Review</w:t>
            </w:r>
          </w:p>
        </w:tc>
        <w:tc>
          <w:tcPr>
            <w:tcW w:w="2731" w:type="dxa"/>
            <w:gridSpan w:val="2"/>
          </w:tcPr>
          <w:p w14:paraId="746247C1" w14:textId="77777777" w:rsidR="000F11EE" w:rsidRPr="00B26E4D" w:rsidRDefault="000F11EE" w:rsidP="00CA6382">
            <w:pPr>
              <w:rPr>
                <w:rFonts w:ascii="Times New Roman" w:hAnsi="Times New Roman"/>
                <w:sz w:val="24"/>
                <w:szCs w:val="24"/>
              </w:rPr>
            </w:pPr>
          </w:p>
        </w:tc>
        <w:tc>
          <w:tcPr>
            <w:tcW w:w="1462" w:type="dxa"/>
          </w:tcPr>
          <w:p w14:paraId="7967B823" w14:textId="77777777" w:rsidR="000F11EE" w:rsidRPr="00B26E4D" w:rsidRDefault="000F11EE" w:rsidP="00CA6382">
            <w:pPr>
              <w:rPr>
                <w:rFonts w:ascii="Times New Roman" w:hAnsi="Times New Roman"/>
                <w:sz w:val="24"/>
                <w:szCs w:val="24"/>
              </w:rPr>
            </w:pPr>
          </w:p>
        </w:tc>
      </w:tr>
      <w:tr w:rsidR="000F11EE" w:rsidRPr="00B26E4D" w14:paraId="461D83CE" w14:textId="77777777" w:rsidTr="00CA6382">
        <w:trPr>
          <w:gridAfter w:val="1"/>
          <w:wAfter w:w="180" w:type="dxa"/>
          <w:cantSplit/>
          <w:trHeight w:val="1430"/>
        </w:trPr>
        <w:tc>
          <w:tcPr>
            <w:tcW w:w="539" w:type="dxa"/>
            <w:textDirection w:val="btLr"/>
          </w:tcPr>
          <w:p w14:paraId="52159516" w14:textId="77777777" w:rsidR="000F11EE" w:rsidRPr="00B26E4D" w:rsidRDefault="000F11EE" w:rsidP="00CA6382">
            <w:pPr>
              <w:ind w:left="113" w:right="113"/>
              <w:jc w:val="center"/>
              <w:rPr>
                <w:rFonts w:ascii="Times New Roman" w:hAnsi="Times New Roman"/>
                <w:b/>
                <w:bCs/>
                <w:sz w:val="24"/>
                <w:szCs w:val="24"/>
              </w:rPr>
            </w:pPr>
          </w:p>
        </w:tc>
        <w:tc>
          <w:tcPr>
            <w:tcW w:w="630" w:type="dxa"/>
            <w:textDirection w:val="btLr"/>
          </w:tcPr>
          <w:p w14:paraId="21053E11" w14:textId="77777777" w:rsidR="000F11EE" w:rsidRPr="00B26E4D" w:rsidRDefault="000F11EE" w:rsidP="00CA6382">
            <w:pPr>
              <w:ind w:left="113" w:right="113"/>
              <w:jc w:val="center"/>
              <w:rPr>
                <w:rFonts w:ascii="Times New Roman" w:hAnsi="Times New Roman"/>
                <w:b/>
                <w:bCs/>
                <w:sz w:val="24"/>
                <w:szCs w:val="24"/>
              </w:rPr>
            </w:pPr>
            <w:r w:rsidRPr="00B26E4D">
              <w:rPr>
                <w:rFonts w:ascii="Times New Roman" w:hAnsi="Times New Roman"/>
                <w:b/>
                <w:bCs/>
                <w:sz w:val="24"/>
                <w:szCs w:val="24"/>
              </w:rPr>
              <w:t>WEEK 16</w:t>
            </w:r>
          </w:p>
        </w:tc>
        <w:tc>
          <w:tcPr>
            <w:tcW w:w="990" w:type="dxa"/>
            <w:gridSpan w:val="2"/>
            <w:vAlign w:val="center"/>
          </w:tcPr>
          <w:p w14:paraId="612ADA2E" w14:textId="77777777" w:rsidR="000F11EE" w:rsidRPr="00B26E4D" w:rsidRDefault="000F11EE" w:rsidP="00CA6382">
            <w:pPr>
              <w:jc w:val="center"/>
              <w:rPr>
                <w:rFonts w:ascii="Times New Roman" w:hAnsi="Times New Roman"/>
                <w:sz w:val="24"/>
                <w:szCs w:val="24"/>
              </w:rPr>
            </w:pPr>
          </w:p>
        </w:tc>
        <w:tc>
          <w:tcPr>
            <w:tcW w:w="3548" w:type="dxa"/>
            <w:gridSpan w:val="2"/>
          </w:tcPr>
          <w:p w14:paraId="440105E8" w14:textId="77777777" w:rsidR="000F11EE" w:rsidRDefault="000F11EE" w:rsidP="00CA6382">
            <w:pPr>
              <w:rPr>
                <w:rFonts w:ascii="Times New Roman" w:hAnsi="Times New Roman"/>
                <w:b/>
                <w:sz w:val="24"/>
                <w:szCs w:val="24"/>
              </w:rPr>
            </w:pPr>
            <w:r w:rsidRPr="00B26E4D">
              <w:rPr>
                <w:rFonts w:ascii="Times New Roman" w:hAnsi="Times New Roman"/>
                <w:b/>
                <w:sz w:val="24"/>
                <w:szCs w:val="24"/>
              </w:rPr>
              <w:t xml:space="preserve">Final Exam: </w:t>
            </w:r>
          </w:p>
          <w:p w14:paraId="764C5E09" w14:textId="77777777" w:rsidR="000F11EE" w:rsidRPr="00B26E4D" w:rsidRDefault="000F11EE" w:rsidP="00CA6382">
            <w:pPr>
              <w:rPr>
                <w:rFonts w:ascii="Times New Roman" w:hAnsi="Times New Roman"/>
                <w:b/>
                <w:sz w:val="24"/>
                <w:szCs w:val="24"/>
              </w:rPr>
            </w:pPr>
            <w:r w:rsidRPr="00B26E4D">
              <w:rPr>
                <w:rFonts w:ascii="Times New Roman" w:hAnsi="Times New Roman"/>
                <w:b/>
                <w:sz w:val="24"/>
                <w:szCs w:val="24"/>
              </w:rPr>
              <w:t>Wed. December 13, 2017</w:t>
            </w:r>
          </w:p>
          <w:p w14:paraId="6AC0676B" w14:textId="77777777" w:rsidR="000F11EE" w:rsidRPr="00B26E4D" w:rsidRDefault="000F11EE" w:rsidP="00CA6382">
            <w:pPr>
              <w:rPr>
                <w:rFonts w:ascii="Times New Roman" w:hAnsi="Times New Roman"/>
                <w:sz w:val="24"/>
                <w:szCs w:val="24"/>
              </w:rPr>
            </w:pPr>
            <w:r w:rsidRPr="00B26E4D">
              <w:rPr>
                <w:rFonts w:ascii="Times New Roman" w:hAnsi="Times New Roman"/>
                <w:b/>
                <w:sz w:val="24"/>
                <w:szCs w:val="24"/>
              </w:rPr>
              <w:t>11:00 am-1:30 pm</w:t>
            </w:r>
          </w:p>
        </w:tc>
        <w:tc>
          <w:tcPr>
            <w:tcW w:w="2731" w:type="dxa"/>
            <w:gridSpan w:val="2"/>
          </w:tcPr>
          <w:p w14:paraId="724C604A" w14:textId="77777777" w:rsidR="000F11EE" w:rsidRPr="00B26E4D" w:rsidRDefault="000F11EE" w:rsidP="00CA6382">
            <w:pPr>
              <w:rPr>
                <w:rFonts w:ascii="Times New Roman" w:hAnsi="Times New Roman"/>
                <w:sz w:val="24"/>
                <w:szCs w:val="24"/>
              </w:rPr>
            </w:pPr>
          </w:p>
        </w:tc>
        <w:tc>
          <w:tcPr>
            <w:tcW w:w="1462" w:type="dxa"/>
          </w:tcPr>
          <w:p w14:paraId="7716F0B7" w14:textId="77777777" w:rsidR="000F11EE" w:rsidRPr="00B26E4D" w:rsidRDefault="000F11EE" w:rsidP="00CA6382">
            <w:pPr>
              <w:rPr>
                <w:rFonts w:ascii="Times New Roman" w:hAnsi="Times New Roman"/>
                <w:sz w:val="24"/>
                <w:szCs w:val="24"/>
              </w:rPr>
            </w:pPr>
          </w:p>
        </w:tc>
      </w:tr>
    </w:tbl>
    <w:p w14:paraId="75566241" w14:textId="77777777" w:rsidR="000F11EE" w:rsidRPr="00B26E4D" w:rsidRDefault="000F11EE" w:rsidP="000F11EE">
      <w:pPr>
        <w:rPr>
          <w:rFonts w:ascii="Times New Roman" w:hAnsi="Times New Roman"/>
          <w:sz w:val="24"/>
          <w:szCs w:val="24"/>
        </w:rPr>
      </w:pPr>
    </w:p>
    <w:p w14:paraId="2ED02657" w14:textId="77777777" w:rsidR="00BB05E0" w:rsidRPr="00CF09D2" w:rsidRDefault="00BB05E0" w:rsidP="0052421D">
      <w:pPr>
        <w:tabs>
          <w:tab w:val="left" w:leader="dot" w:pos="3600"/>
        </w:tabs>
        <w:contextualSpacing/>
        <w:rPr>
          <w:rFonts w:ascii="Times New Roman" w:hAnsi="Times New Roman"/>
          <w:sz w:val="21"/>
          <w:szCs w:val="21"/>
        </w:rPr>
      </w:pPr>
    </w:p>
    <w:sectPr w:rsidR="00BB05E0" w:rsidRPr="00CF09D2" w:rsidSect="007419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4153"/>
    <w:multiLevelType w:val="hybridMultilevel"/>
    <w:tmpl w:val="4E08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67366"/>
    <w:multiLevelType w:val="hybridMultilevel"/>
    <w:tmpl w:val="92BE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43797"/>
    <w:multiLevelType w:val="hybridMultilevel"/>
    <w:tmpl w:val="C29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D"/>
    <w:rsid w:val="000019E3"/>
    <w:rsid w:val="00010ABF"/>
    <w:rsid w:val="00035282"/>
    <w:rsid w:val="0004411A"/>
    <w:rsid w:val="00076C01"/>
    <w:rsid w:val="000C2397"/>
    <w:rsid w:val="000C3B13"/>
    <w:rsid w:val="000E38E8"/>
    <w:rsid w:val="000E7DD4"/>
    <w:rsid w:val="000F11EE"/>
    <w:rsid w:val="001113E5"/>
    <w:rsid w:val="00163DD2"/>
    <w:rsid w:val="00180820"/>
    <w:rsid w:val="00182EB3"/>
    <w:rsid w:val="001F2AE3"/>
    <w:rsid w:val="00213085"/>
    <w:rsid w:val="00245F77"/>
    <w:rsid w:val="00254294"/>
    <w:rsid w:val="002B7F10"/>
    <w:rsid w:val="00314C47"/>
    <w:rsid w:val="0032618B"/>
    <w:rsid w:val="003562A8"/>
    <w:rsid w:val="00397CB5"/>
    <w:rsid w:val="003A4431"/>
    <w:rsid w:val="003B2A6F"/>
    <w:rsid w:val="003D0EC4"/>
    <w:rsid w:val="00423F8C"/>
    <w:rsid w:val="00432C66"/>
    <w:rsid w:val="00435DC2"/>
    <w:rsid w:val="004832E0"/>
    <w:rsid w:val="004B412E"/>
    <w:rsid w:val="0052421D"/>
    <w:rsid w:val="005259B8"/>
    <w:rsid w:val="005727B5"/>
    <w:rsid w:val="005851D7"/>
    <w:rsid w:val="00597A31"/>
    <w:rsid w:val="005A1B6C"/>
    <w:rsid w:val="005F4420"/>
    <w:rsid w:val="00604359"/>
    <w:rsid w:val="006C21C7"/>
    <w:rsid w:val="00710C14"/>
    <w:rsid w:val="007419BB"/>
    <w:rsid w:val="0078731B"/>
    <w:rsid w:val="007B4A2A"/>
    <w:rsid w:val="007B57A8"/>
    <w:rsid w:val="007D1AB7"/>
    <w:rsid w:val="007F6C4C"/>
    <w:rsid w:val="00833777"/>
    <w:rsid w:val="0083487F"/>
    <w:rsid w:val="008668F9"/>
    <w:rsid w:val="00877AD0"/>
    <w:rsid w:val="008B7D30"/>
    <w:rsid w:val="008F7480"/>
    <w:rsid w:val="009103EA"/>
    <w:rsid w:val="00944847"/>
    <w:rsid w:val="009460CB"/>
    <w:rsid w:val="009A64FE"/>
    <w:rsid w:val="009D316C"/>
    <w:rsid w:val="00A1094C"/>
    <w:rsid w:val="00A214B6"/>
    <w:rsid w:val="00A50503"/>
    <w:rsid w:val="00AA73D9"/>
    <w:rsid w:val="00AE4BDE"/>
    <w:rsid w:val="00B3128C"/>
    <w:rsid w:val="00BB05E0"/>
    <w:rsid w:val="00BD739A"/>
    <w:rsid w:val="00BE0F74"/>
    <w:rsid w:val="00C16D23"/>
    <w:rsid w:val="00C41742"/>
    <w:rsid w:val="00C57861"/>
    <w:rsid w:val="00C84B77"/>
    <w:rsid w:val="00CE185B"/>
    <w:rsid w:val="00CF09D2"/>
    <w:rsid w:val="00D44A4D"/>
    <w:rsid w:val="00D55915"/>
    <w:rsid w:val="00D95199"/>
    <w:rsid w:val="00DA109B"/>
    <w:rsid w:val="00DF08C6"/>
    <w:rsid w:val="00E92EF5"/>
    <w:rsid w:val="00EB27DA"/>
    <w:rsid w:val="00EB499D"/>
    <w:rsid w:val="00EE1FD4"/>
    <w:rsid w:val="00EF24ED"/>
    <w:rsid w:val="00F81A54"/>
    <w:rsid w:val="00FD66A8"/>
    <w:rsid w:val="00FF2179"/>
    <w:rsid w:val="00FF34F7"/>
    <w:rsid w:val="277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533"/>
  <w15:chartTrackingRefBased/>
  <w15:docId w15:val="{CC10BC59-01B5-42D6-8CCD-A04FBA4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99D"/>
    <w:rPr>
      <w:color w:val="0000FF"/>
      <w:u w:val="single"/>
    </w:rPr>
  </w:style>
  <w:style w:type="paragraph" w:styleId="NormalWeb">
    <w:name w:val="Normal (Web)"/>
    <w:basedOn w:val="Normal"/>
    <w:uiPriority w:val="99"/>
    <w:unhideWhenUsed/>
    <w:rsid w:val="00EB499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B499D"/>
    <w:rPr>
      <w:b/>
      <w:bCs/>
    </w:rPr>
  </w:style>
  <w:style w:type="character" w:customStyle="1" w:styleId="guideurl">
    <w:name w:val="guideurl"/>
    <w:basedOn w:val="DefaultParagraphFont"/>
    <w:rsid w:val="00EB499D"/>
  </w:style>
  <w:style w:type="paragraph" w:customStyle="1" w:styleId="Default">
    <w:name w:val="Default"/>
    <w:basedOn w:val="Normal"/>
    <w:uiPriority w:val="99"/>
    <w:rsid w:val="00EB499D"/>
    <w:pPr>
      <w:autoSpaceDE w:val="0"/>
      <w:autoSpaceDN w:val="0"/>
    </w:pPr>
    <w:rPr>
      <w:rFonts w:ascii="Times New Roman" w:hAnsi="Times New Roman"/>
      <w:color w:val="000000"/>
      <w:sz w:val="24"/>
      <w:szCs w:val="24"/>
    </w:rPr>
  </w:style>
  <w:style w:type="paragraph" w:styleId="PlainText">
    <w:name w:val="Plain Text"/>
    <w:basedOn w:val="Normal"/>
    <w:link w:val="PlainTextChar"/>
    <w:uiPriority w:val="99"/>
    <w:rsid w:val="00EB499D"/>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EB499D"/>
    <w:rPr>
      <w:rFonts w:ascii="Courier New" w:eastAsia="Times New Roman" w:hAnsi="Courier New" w:cs="Times New Roman"/>
      <w:sz w:val="20"/>
      <w:szCs w:val="20"/>
    </w:rPr>
  </w:style>
  <w:style w:type="paragraph" w:styleId="ListParagraph">
    <w:name w:val="List Paragraph"/>
    <w:basedOn w:val="Normal"/>
    <w:uiPriority w:val="34"/>
    <w:qFormat/>
    <w:rsid w:val="004832E0"/>
    <w:pPr>
      <w:ind w:left="720"/>
      <w:contextualSpacing/>
    </w:pPr>
  </w:style>
  <w:style w:type="table" w:styleId="PlainTable1">
    <w:name w:val="Plain Table 1"/>
    <w:basedOn w:val="TableNormal"/>
    <w:uiPriority w:val="41"/>
    <w:rsid w:val="000C3B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0F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1">
      <w:bodyDiv w:val="1"/>
      <w:marLeft w:val="0"/>
      <w:marRight w:val="0"/>
      <w:marTop w:val="0"/>
      <w:marBottom w:val="0"/>
      <w:divBdr>
        <w:top w:val="none" w:sz="0" w:space="0" w:color="auto"/>
        <w:left w:val="none" w:sz="0" w:space="0" w:color="auto"/>
        <w:bottom w:val="none" w:sz="0" w:space="0" w:color="auto"/>
        <w:right w:val="none" w:sz="0" w:space="0" w:color="auto"/>
      </w:divBdr>
    </w:div>
    <w:div w:id="108206317">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18870488">
      <w:bodyDiv w:val="1"/>
      <w:marLeft w:val="0"/>
      <w:marRight w:val="0"/>
      <w:marTop w:val="0"/>
      <w:marBottom w:val="0"/>
      <w:divBdr>
        <w:top w:val="none" w:sz="0" w:space="0" w:color="auto"/>
        <w:left w:val="none" w:sz="0" w:space="0" w:color="auto"/>
        <w:bottom w:val="none" w:sz="0" w:space="0" w:color="auto"/>
        <w:right w:val="none" w:sz="0" w:space="0" w:color="auto"/>
      </w:divBdr>
    </w:div>
    <w:div w:id="437721189">
      <w:bodyDiv w:val="1"/>
      <w:marLeft w:val="0"/>
      <w:marRight w:val="0"/>
      <w:marTop w:val="0"/>
      <w:marBottom w:val="0"/>
      <w:divBdr>
        <w:top w:val="none" w:sz="0" w:space="0" w:color="auto"/>
        <w:left w:val="none" w:sz="0" w:space="0" w:color="auto"/>
        <w:bottom w:val="none" w:sz="0" w:space="0" w:color="auto"/>
        <w:right w:val="none" w:sz="0" w:space="0" w:color="auto"/>
      </w:divBdr>
    </w:div>
    <w:div w:id="582253281">
      <w:bodyDiv w:val="1"/>
      <w:marLeft w:val="0"/>
      <w:marRight w:val="0"/>
      <w:marTop w:val="0"/>
      <w:marBottom w:val="0"/>
      <w:divBdr>
        <w:top w:val="none" w:sz="0" w:space="0" w:color="auto"/>
        <w:left w:val="none" w:sz="0" w:space="0" w:color="auto"/>
        <w:bottom w:val="none" w:sz="0" w:space="0" w:color="auto"/>
        <w:right w:val="none" w:sz="0" w:space="0" w:color="auto"/>
      </w:divBdr>
    </w:div>
    <w:div w:id="1091270452">
      <w:bodyDiv w:val="1"/>
      <w:marLeft w:val="0"/>
      <w:marRight w:val="0"/>
      <w:marTop w:val="0"/>
      <w:marBottom w:val="0"/>
      <w:divBdr>
        <w:top w:val="none" w:sz="0" w:space="0" w:color="auto"/>
        <w:left w:val="none" w:sz="0" w:space="0" w:color="auto"/>
        <w:bottom w:val="none" w:sz="0" w:space="0" w:color="auto"/>
        <w:right w:val="none" w:sz="0" w:space="0" w:color="auto"/>
      </w:divBdr>
    </w:div>
    <w:div w:id="11062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18"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http://uta.mywconline.com/" TargetMode="External"/><Relationship Id="rId2" Type="http://schemas.openxmlformats.org/officeDocument/2006/relationships/styles" Target="styles.xml"/><Relationship Id="rId16" Type="http://schemas.openxmlformats.org/officeDocument/2006/relationships/hyperlink" Target="mailto:IDEAS@u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hyperlink" Target="http://catalog.uta.edu/academicregulations/grades/" TargetMode="External"/><Relationship Id="rId15" Type="http://schemas.openxmlformats.org/officeDocument/2006/relationships/hyperlink" Target="http://www.uta.edu/universitycollege/resources/index.php" TargetMode="External"/><Relationship Id="rId10" Type="http://schemas.openxmlformats.org/officeDocument/2006/relationships/hyperlink" Target="https://d.docs.live.net/56deb26a406d8cae/The%20Architectonics%20of%20Ruins/jmhood@uta.edu" TargetMode="External"/><Relationship Id="rId19" Type="http://schemas.openxmlformats.org/officeDocument/2006/relationships/hyperlink" Target="http://www.uta.edu/library/help/subject-librarians.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Rowntree, Miriam</cp:lastModifiedBy>
  <cp:revision>2</cp:revision>
  <dcterms:created xsi:type="dcterms:W3CDTF">2017-08-23T18:11:00Z</dcterms:created>
  <dcterms:modified xsi:type="dcterms:W3CDTF">2017-08-23T18:11:00Z</dcterms:modified>
</cp:coreProperties>
</file>