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D2F" w:rsidRPr="003F7D2F" w:rsidRDefault="003F7D2F" w:rsidP="003F7D2F">
      <w:pPr>
        <w:autoSpaceDE w:val="0"/>
        <w:autoSpaceDN w:val="0"/>
        <w:adjustRightInd w:val="0"/>
        <w:spacing w:after="0" w:line="240" w:lineRule="auto"/>
        <w:rPr>
          <w:rFonts w:ascii="Arial" w:hAnsi="Arial" w:cs="Arial"/>
          <w:color w:val="000000"/>
          <w:sz w:val="24"/>
          <w:szCs w:val="24"/>
        </w:rPr>
      </w:pPr>
    </w:p>
    <w:p w:rsidR="003F7D2F" w:rsidRPr="00075B12" w:rsidRDefault="003F7D2F" w:rsidP="008B0186">
      <w:pPr>
        <w:autoSpaceDE w:val="0"/>
        <w:autoSpaceDN w:val="0"/>
        <w:adjustRightInd w:val="0"/>
        <w:spacing w:after="0" w:line="240" w:lineRule="auto"/>
        <w:jc w:val="center"/>
        <w:rPr>
          <w:rFonts w:ascii="Times New Roman" w:hAnsi="Times New Roman" w:cs="Times New Roman"/>
          <w:b/>
          <w:bCs/>
          <w:color w:val="000000"/>
          <w:sz w:val="24"/>
          <w:szCs w:val="24"/>
        </w:rPr>
      </w:pPr>
      <w:r w:rsidRPr="00075B12">
        <w:rPr>
          <w:rFonts w:ascii="Times New Roman" w:hAnsi="Times New Roman" w:cs="Times New Roman"/>
          <w:b/>
          <w:bCs/>
          <w:color w:val="000000"/>
          <w:sz w:val="24"/>
          <w:szCs w:val="24"/>
        </w:rPr>
        <w:t>CHEM 5304</w:t>
      </w:r>
    </w:p>
    <w:p w:rsidR="003F7D2F" w:rsidRPr="00075B12" w:rsidRDefault="003F7D2F" w:rsidP="008B0186">
      <w:pPr>
        <w:autoSpaceDE w:val="0"/>
        <w:autoSpaceDN w:val="0"/>
        <w:adjustRightInd w:val="0"/>
        <w:spacing w:after="0" w:line="240" w:lineRule="auto"/>
        <w:jc w:val="center"/>
        <w:rPr>
          <w:rFonts w:ascii="Times New Roman" w:hAnsi="Times New Roman" w:cs="Times New Roman"/>
          <w:b/>
          <w:bCs/>
          <w:color w:val="000000"/>
          <w:sz w:val="24"/>
          <w:szCs w:val="24"/>
        </w:rPr>
      </w:pPr>
      <w:r w:rsidRPr="00075B12">
        <w:rPr>
          <w:rFonts w:ascii="Times New Roman" w:hAnsi="Times New Roman" w:cs="Times New Roman"/>
          <w:b/>
          <w:bCs/>
          <w:color w:val="000000"/>
          <w:sz w:val="24"/>
          <w:szCs w:val="24"/>
        </w:rPr>
        <w:t>Mass Spectrometry &amp; Spectroscopy</w:t>
      </w:r>
    </w:p>
    <w:p w:rsidR="003F7D2F" w:rsidRPr="00075B12" w:rsidRDefault="005255AA" w:rsidP="008B018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Spring </w:t>
      </w:r>
      <w:r w:rsidR="00C769FD">
        <w:rPr>
          <w:rFonts w:ascii="Times New Roman" w:hAnsi="Times New Roman" w:cs="Times New Roman"/>
          <w:b/>
          <w:bCs/>
          <w:color w:val="000000"/>
          <w:sz w:val="24"/>
          <w:szCs w:val="24"/>
        </w:rPr>
        <w:t>2018</w:t>
      </w:r>
    </w:p>
    <w:p w:rsidR="003F7D2F" w:rsidRPr="00075B12" w:rsidRDefault="003F7D2F" w:rsidP="008B0186">
      <w:pPr>
        <w:autoSpaceDE w:val="0"/>
        <w:autoSpaceDN w:val="0"/>
        <w:adjustRightInd w:val="0"/>
        <w:spacing w:after="0" w:line="240" w:lineRule="auto"/>
        <w:jc w:val="center"/>
        <w:rPr>
          <w:rFonts w:ascii="Times New Roman" w:hAnsi="Times New Roman" w:cs="Times New Roman"/>
          <w:b/>
          <w:bCs/>
          <w:color w:val="000000"/>
          <w:sz w:val="24"/>
          <w:szCs w:val="24"/>
        </w:rPr>
      </w:pPr>
      <w:r w:rsidRPr="00075B12">
        <w:rPr>
          <w:rFonts w:ascii="Times New Roman" w:hAnsi="Times New Roman" w:cs="Times New Roman"/>
          <w:b/>
          <w:bCs/>
          <w:color w:val="000000"/>
          <w:sz w:val="24"/>
          <w:szCs w:val="24"/>
        </w:rPr>
        <w:t>COURSE SYLLABUS</w:t>
      </w:r>
    </w:p>
    <w:p w:rsidR="008B0186" w:rsidRPr="00075B12" w:rsidRDefault="008B0186" w:rsidP="003F7D2F">
      <w:pPr>
        <w:autoSpaceDE w:val="0"/>
        <w:autoSpaceDN w:val="0"/>
        <w:adjustRightInd w:val="0"/>
        <w:spacing w:after="0" w:line="240" w:lineRule="auto"/>
        <w:rPr>
          <w:rFonts w:ascii="Times New Roman" w:hAnsi="Times New Roman" w:cs="Times New Roman"/>
          <w:color w:val="000000"/>
          <w:sz w:val="24"/>
          <w:szCs w:val="24"/>
        </w:rPr>
      </w:pPr>
    </w:p>
    <w:p w:rsidR="008B0186" w:rsidRPr="00230C65" w:rsidRDefault="003F7D2F" w:rsidP="003F7D2F">
      <w:pPr>
        <w:autoSpaceDE w:val="0"/>
        <w:autoSpaceDN w:val="0"/>
        <w:adjustRightInd w:val="0"/>
        <w:spacing w:after="0" w:line="240" w:lineRule="auto"/>
        <w:rPr>
          <w:rFonts w:ascii="Times New Roman" w:hAnsi="Times New Roman" w:cs="Times New Roman"/>
          <w:b/>
          <w:color w:val="000000"/>
          <w:sz w:val="24"/>
          <w:szCs w:val="24"/>
        </w:rPr>
      </w:pPr>
      <w:r w:rsidRPr="00230C65">
        <w:rPr>
          <w:rFonts w:ascii="Times New Roman" w:hAnsi="Times New Roman" w:cs="Times New Roman"/>
          <w:b/>
          <w:color w:val="000000"/>
          <w:sz w:val="24"/>
          <w:szCs w:val="24"/>
        </w:rPr>
        <w:t>Instructor</w:t>
      </w:r>
      <w:r w:rsidR="008B0186" w:rsidRPr="00230C65">
        <w:rPr>
          <w:rFonts w:ascii="Times New Roman" w:hAnsi="Times New Roman" w:cs="Times New Roman"/>
          <w:b/>
          <w:color w:val="000000"/>
          <w:sz w:val="24"/>
          <w:szCs w:val="24"/>
        </w:rPr>
        <w:t xml:space="preserve">: </w:t>
      </w:r>
      <w:r w:rsidR="00A821AD" w:rsidRPr="00230C65">
        <w:rPr>
          <w:rFonts w:ascii="Times New Roman" w:hAnsi="Times New Roman" w:cs="Times New Roman"/>
          <w:b/>
          <w:color w:val="000000"/>
          <w:sz w:val="24"/>
          <w:szCs w:val="24"/>
        </w:rPr>
        <w:tab/>
      </w:r>
      <w:r w:rsidR="00A821AD" w:rsidRPr="00075B12">
        <w:rPr>
          <w:rFonts w:ascii="Times New Roman" w:hAnsi="Times New Roman" w:cs="Times New Roman"/>
          <w:color w:val="000000"/>
          <w:sz w:val="24"/>
          <w:szCs w:val="24"/>
        </w:rPr>
        <w:tab/>
      </w:r>
      <w:r w:rsidR="00A821AD" w:rsidRPr="00075B12">
        <w:rPr>
          <w:rFonts w:ascii="Times New Roman" w:hAnsi="Times New Roman" w:cs="Times New Roman"/>
          <w:color w:val="000000"/>
          <w:sz w:val="24"/>
          <w:szCs w:val="24"/>
        </w:rPr>
        <w:tab/>
      </w:r>
      <w:r w:rsidR="00A821AD" w:rsidRPr="00230C65">
        <w:rPr>
          <w:rFonts w:ascii="Times New Roman" w:hAnsi="Times New Roman" w:cs="Times New Roman"/>
          <w:b/>
          <w:color w:val="000000"/>
          <w:sz w:val="24"/>
          <w:szCs w:val="24"/>
        </w:rPr>
        <w:t xml:space="preserve">Dr. </w:t>
      </w:r>
      <w:r w:rsidRPr="00230C65">
        <w:rPr>
          <w:rFonts w:ascii="Times New Roman" w:hAnsi="Times New Roman" w:cs="Times New Roman"/>
          <w:b/>
          <w:color w:val="000000"/>
          <w:sz w:val="24"/>
          <w:szCs w:val="24"/>
        </w:rPr>
        <w:t>Saiful M. Chowdhury</w:t>
      </w:r>
    </w:p>
    <w:p w:rsidR="00A821AD" w:rsidRPr="00075B12" w:rsidRDefault="003F7D2F" w:rsidP="00A821AD">
      <w:pPr>
        <w:autoSpaceDE w:val="0"/>
        <w:autoSpaceDN w:val="0"/>
        <w:adjustRightInd w:val="0"/>
        <w:spacing w:after="0" w:line="240" w:lineRule="auto"/>
        <w:ind w:left="2160" w:firstLine="720"/>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CPB, Rm. 352; </w:t>
      </w:r>
    </w:p>
    <w:p w:rsidR="00A821AD" w:rsidRPr="00075B12" w:rsidRDefault="005E23D0" w:rsidP="00A821AD">
      <w:pPr>
        <w:autoSpaceDE w:val="0"/>
        <w:autoSpaceDN w:val="0"/>
        <w:adjustRightInd w:val="0"/>
        <w:spacing w:after="0" w:line="240" w:lineRule="auto"/>
        <w:ind w:left="216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Tel: </w:t>
      </w:r>
      <w:r w:rsidR="003F7D2F" w:rsidRPr="00075B12">
        <w:rPr>
          <w:rFonts w:ascii="Times New Roman" w:hAnsi="Times New Roman" w:cs="Times New Roman"/>
          <w:color w:val="000000"/>
          <w:sz w:val="24"/>
          <w:szCs w:val="24"/>
        </w:rPr>
        <w:t>817</w:t>
      </w:r>
      <w:r w:rsidR="003F7D2F" w:rsidRPr="00075B12">
        <w:rPr>
          <w:rFonts w:ascii="Cambria Math" w:hAnsi="Cambria Math" w:cs="Cambria Math"/>
          <w:color w:val="000000"/>
          <w:sz w:val="24"/>
          <w:szCs w:val="24"/>
        </w:rPr>
        <w:t>‐</w:t>
      </w:r>
      <w:r w:rsidR="003F7D2F" w:rsidRPr="00075B12">
        <w:rPr>
          <w:rFonts w:ascii="Times New Roman" w:hAnsi="Times New Roman" w:cs="Times New Roman"/>
          <w:color w:val="000000"/>
          <w:sz w:val="24"/>
          <w:szCs w:val="24"/>
        </w:rPr>
        <w:t>272</w:t>
      </w:r>
      <w:r w:rsidR="003F7D2F" w:rsidRPr="00075B12">
        <w:rPr>
          <w:rFonts w:ascii="Cambria Math" w:hAnsi="Cambria Math" w:cs="Cambria Math"/>
          <w:color w:val="000000"/>
          <w:sz w:val="24"/>
          <w:szCs w:val="24"/>
        </w:rPr>
        <w:t>‐</w:t>
      </w:r>
      <w:r w:rsidR="003B0DAF">
        <w:rPr>
          <w:rFonts w:ascii="Times New Roman" w:hAnsi="Times New Roman" w:cs="Times New Roman"/>
          <w:color w:val="000000"/>
          <w:sz w:val="24"/>
          <w:szCs w:val="24"/>
        </w:rPr>
        <w:t>5439</w:t>
      </w:r>
      <w:r w:rsidR="003F7D2F" w:rsidRPr="00075B12">
        <w:rPr>
          <w:rFonts w:ascii="Times New Roman" w:hAnsi="Times New Roman" w:cs="Times New Roman"/>
          <w:color w:val="000000"/>
          <w:sz w:val="24"/>
          <w:szCs w:val="24"/>
        </w:rPr>
        <w:t xml:space="preserve"> </w:t>
      </w:r>
    </w:p>
    <w:p w:rsidR="003F7D2F" w:rsidRDefault="005E23D0" w:rsidP="00A821AD">
      <w:pPr>
        <w:autoSpaceDE w:val="0"/>
        <w:autoSpaceDN w:val="0"/>
        <w:adjustRightInd w:val="0"/>
        <w:spacing w:after="0" w:line="240" w:lineRule="auto"/>
        <w:ind w:left="2160" w:firstLine="720"/>
        <w:rPr>
          <w:rFonts w:ascii="Times New Roman" w:hAnsi="Times New Roman" w:cs="Times New Roman"/>
          <w:color w:val="0000FF"/>
          <w:sz w:val="24"/>
          <w:szCs w:val="24"/>
        </w:rPr>
      </w:pPr>
      <w:r>
        <w:rPr>
          <w:rFonts w:ascii="Times New Roman" w:hAnsi="Times New Roman" w:cs="Times New Roman"/>
          <w:color w:val="000000"/>
          <w:sz w:val="24"/>
          <w:szCs w:val="24"/>
        </w:rPr>
        <w:t xml:space="preserve">Email: </w:t>
      </w:r>
      <w:hyperlink r:id="rId5" w:history="1">
        <w:r w:rsidR="003B0DAF" w:rsidRPr="00497C5E">
          <w:rPr>
            <w:rStyle w:val="Hyperlink"/>
            <w:rFonts w:ascii="Times New Roman" w:hAnsi="Times New Roman" w:cs="Times New Roman"/>
            <w:sz w:val="24"/>
            <w:szCs w:val="24"/>
          </w:rPr>
          <w:t>schowd@uta.edu</w:t>
        </w:r>
      </w:hyperlink>
    </w:p>
    <w:p w:rsidR="003F7D2F" w:rsidRPr="00075B12" w:rsidRDefault="003F7D2F" w:rsidP="00A821AD">
      <w:pPr>
        <w:autoSpaceDE w:val="0"/>
        <w:autoSpaceDN w:val="0"/>
        <w:adjustRightInd w:val="0"/>
        <w:spacing w:after="0" w:line="240" w:lineRule="auto"/>
        <w:ind w:left="2160" w:firstLine="720"/>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Office hours: </w:t>
      </w:r>
      <w:r w:rsidR="00A73622" w:rsidRPr="00075B12">
        <w:rPr>
          <w:rFonts w:ascii="Times New Roman" w:hAnsi="Times New Roman" w:cs="Times New Roman"/>
          <w:color w:val="000000"/>
          <w:sz w:val="24"/>
          <w:szCs w:val="24"/>
        </w:rPr>
        <w:t>T,</w:t>
      </w:r>
      <w:r w:rsidR="00A73622">
        <w:rPr>
          <w:rFonts w:ascii="Times New Roman" w:hAnsi="Times New Roman" w:cs="Times New Roman"/>
          <w:color w:val="000000"/>
          <w:sz w:val="24"/>
          <w:szCs w:val="24"/>
        </w:rPr>
        <w:t xml:space="preserve"> </w:t>
      </w:r>
      <w:r w:rsidR="00A73622" w:rsidRPr="00075B12">
        <w:rPr>
          <w:rFonts w:ascii="Times New Roman" w:hAnsi="Times New Roman" w:cs="Times New Roman"/>
          <w:color w:val="000000"/>
          <w:sz w:val="24"/>
          <w:szCs w:val="24"/>
        </w:rPr>
        <w:t>Th</w:t>
      </w:r>
      <w:r w:rsidRPr="00075B12">
        <w:rPr>
          <w:rFonts w:ascii="Times New Roman" w:hAnsi="Times New Roman" w:cs="Times New Roman"/>
          <w:color w:val="000000"/>
          <w:sz w:val="24"/>
          <w:szCs w:val="24"/>
        </w:rPr>
        <w:t xml:space="preserve"> 11 am – 12 pm or by appointment</w:t>
      </w:r>
    </w:p>
    <w:p w:rsidR="00A821AD" w:rsidRPr="00075B12" w:rsidRDefault="00A821AD" w:rsidP="003F7D2F">
      <w:pPr>
        <w:autoSpaceDE w:val="0"/>
        <w:autoSpaceDN w:val="0"/>
        <w:adjustRightInd w:val="0"/>
        <w:spacing w:after="0" w:line="240" w:lineRule="auto"/>
        <w:rPr>
          <w:rFonts w:ascii="Times New Roman" w:hAnsi="Times New Roman" w:cs="Times New Roman"/>
          <w:color w:val="000000"/>
          <w:sz w:val="24"/>
          <w:szCs w:val="24"/>
        </w:rPr>
      </w:pPr>
    </w:p>
    <w:p w:rsidR="003F7D2F" w:rsidRPr="00230C65" w:rsidRDefault="003F7D2F" w:rsidP="003F7D2F">
      <w:pPr>
        <w:autoSpaceDE w:val="0"/>
        <w:autoSpaceDN w:val="0"/>
        <w:adjustRightInd w:val="0"/>
        <w:spacing w:after="0" w:line="240" w:lineRule="auto"/>
        <w:rPr>
          <w:rFonts w:ascii="Times New Roman" w:hAnsi="Times New Roman" w:cs="Times New Roman"/>
          <w:b/>
          <w:color w:val="000000"/>
          <w:sz w:val="24"/>
          <w:szCs w:val="24"/>
        </w:rPr>
      </w:pPr>
      <w:r w:rsidRPr="00230C65">
        <w:rPr>
          <w:rFonts w:ascii="Times New Roman" w:hAnsi="Times New Roman" w:cs="Times New Roman"/>
          <w:b/>
          <w:color w:val="000000"/>
          <w:sz w:val="24"/>
          <w:szCs w:val="24"/>
        </w:rPr>
        <w:t>Texts: (Texts are only recommended; they are good resources for MS</w:t>
      </w:r>
      <w:r w:rsidR="0018343B" w:rsidRPr="00230C65">
        <w:rPr>
          <w:rFonts w:ascii="Times New Roman" w:hAnsi="Times New Roman" w:cs="Times New Roman"/>
          <w:b/>
          <w:color w:val="000000"/>
          <w:sz w:val="24"/>
          <w:szCs w:val="24"/>
        </w:rPr>
        <w:t xml:space="preserve"> an</w:t>
      </w:r>
      <w:r w:rsidR="00A821AD" w:rsidRPr="00230C65">
        <w:rPr>
          <w:rFonts w:ascii="Times New Roman" w:hAnsi="Times New Roman" w:cs="Times New Roman"/>
          <w:b/>
          <w:color w:val="000000"/>
          <w:sz w:val="24"/>
          <w:szCs w:val="24"/>
        </w:rPr>
        <w:t>d</w:t>
      </w:r>
      <w:r w:rsidR="0018343B" w:rsidRPr="00230C65">
        <w:rPr>
          <w:rFonts w:ascii="Times New Roman" w:hAnsi="Times New Roman" w:cs="Times New Roman"/>
          <w:b/>
          <w:color w:val="000000"/>
          <w:sz w:val="24"/>
          <w:szCs w:val="24"/>
        </w:rPr>
        <w:t xml:space="preserve"> spectroscopy</w:t>
      </w:r>
      <w:r w:rsidRPr="00230C65">
        <w:rPr>
          <w:rFonts w:ascii="Times New Roman" w:hAnsi="Times New Roman" w:cs="Times New Roman"/>
          <w:b/>
          <w:color w:val="000000"/>
          <w:sz w:val="24"/>
          <w:szCs w:val="24"/>
        </w:rPr>
        <w:t>)</w:t>
      </w:r>
    </w:p>
    <w:p w:rsidR="00A821AD" w:rsidRPr="00075B12" w:rsidRDefault="00A821AD" w:rsidP="003F7D2F">
      <w:pPr>
        <w:autoSpaceDE w:val="0"/>
        <w:autoSpaceDN w:val="0"/>
        <w:adjustRightInd w:val="0"/>
        <w:spacing w:after="0" w:line="240" w:lineRule="auto"/>
        <w:rPr>
          <w:rFonts w:ascii="Times New Roman" w:hAnsi="Times New Roman" w:cs="Times New Roman"/>
          <w:color w:val="000000"/>
          <w:sz w:val="24"/>
          <w:szCs w:val="24"/>
        </w:rPr>
      </w:pPr>
    </w:p>
    <w:p w:rsidR="003F7D2F" w:rsidRPr="00075B12" w:rsidRDefault="003F7D2F" w:rsidP="003F7D2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Chhabil Dass, </w:t>
      </w:r>
      <w:r w:rsidRPr="00075B12">
        <w:rPr>
          <w:rFonts w:ascii="Times New Roman" w:hAnsi="Times New Roman" w:cs="Times New Roman"/>
          <w:i/>
          <w:iCs/>
          <w:color w:val="000000"/>
          <w:sz w:val="24"/>
          <w:szCs w:val="24"/>
        </w:rPr>
        <w:t>Fundamentals of Contemporary Mass Spectrometry</w:t>
      </w:r>
      <w:r w:rsidRPr="00075B12">
        <w:rPr>
          <w:rFonts w:ascii="Times New Roman" w:hAnsi="Times New Roman" w:cs="Times New Roman"/>
          <w:color w:val="000000"/>
          <w:sz w:val="24"/>
          <w:szCs w:val="24"/>
        </w:rPr>
        <w:t>. John Wiley &amp;</w:t>
      </w:r>
    </w:p>
    <w:p w:rsidR="003B0DAF" w:rsidRDefault="003F7D2F" w:rsidP="003B0DA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Sons, Inc. Hoboken, NJ. 2007 [ISBN: 978</w:t>
      </w:r>
      <w:r w:rsidRPr="00075B12">
        <w:rPr>
          <w:rFonts w:ascii="Cambria Math" w:hAnsi="Cambria Math" w:cs="Cambria Math"/>
          <w:color w:val="000000"/>
          <w:sz w:val="24"/>
          <w:szCs w:val="24"/>
        </w:rPr>
        <w:t>‐</w:t>
      </w:r>
      <w:r w:rsidRPr="00075B12">
        <w:rPr>
          <w:rFonts w:ascii="Times New Roman" w:hAnsi="Times New Roman" w:cs="Times New Roman"/>
          <w:color w:val="000000"/>
          <w:sz w:val="24"/>
          <w:szCs w:val="24"/>
        </w:rPr>
        <w:t>0</w:t>
      </w:r>
      <w:r w:rsidRPr="00075B12">
        <w:rPr>
          <w:rFonts w:ascii="Cambria Math" w:hAnsi="Cambria Math" w:cs="Cambria Math"/>
          <w:color w:val="000000"/>
          <w:sz w:val="24"/>
          <w:szCs w:val="24"/>
        </w:rPr>
        <w:t>‐</w:t>
      </w:r>
      <w:r w:rsidRPr="00075B12">
        <w:rPr>
          <w:rFonts w:ascii="Times New Roman" w:hAnsi="Times New Roman" w:cs="Times New Roman"/>
          <w:color w:val="000000"/>
          <w:sz w:val="24"/>
          <w:szCs w:val="24"/>
        </w:rPr>
        <w:t>471</w:t>
      </w:r>
      <w:r w:rsidRPr="00075B12">
        <w:rPr>
          <w:rFonts w:ascii="Cambria Math" w:hAnsi="Cambria Math" w:cs="Cambria Math"/>
          <w:color w:val="000000"/>
          <w:sz w:val="24"/>
          <w:szCs w:val="24"/>
        </w:rPr>
        <w:t>‐</w:t>
      </w:r>
      <w:r w:rsidRPr="00075B12">
        <w:rPr>
          <w:rFonts w:ascii="Times New Roman" w:hAnsi="Times New Roman" w:cs="Times New Roman"/>
          <w:color w:val="000000"/>
          <w:sz w:val="24"/>
          <w:szCs w:val="24"/>
        </w:rPr>
        <w:t>68229</w:t>
      </w:r>
      <w:r w:rsidRPr="00075B12">
        <w:rPr>
          <w:rFonts w:ascii="Cambria Math" w:hAnsi="Cambria Math" w:cs="Cambria Math"/>
          <w:color w:val="000000"/>
          <w:sz w:val="24"/>
          <w:szCs w:val="24"/>
        </w:rPr>
        <w:t>‐</w:t>
      </w:r>
      <w:r w:rsidRPr="00075B12">
        <w:rPr>
          <w:rFonts w:ascii="Times New Roman" w:hAnsi="Times New Roman" w:cs="Times New Roman"/>
          <w:color w:val="000000"/>
          <w:sz w:val="24"/>
          <w:szCs w:val="24"/>
        </w:rPr>
        <w:t>5]</w:t>
      </w:r>
      <w:r w:rsidR="00304EAA">
        <w:rPr>
          <w:rFonts w:ascii="Times New Roman" w:hAnsi="Times New Roman" w:cs="Times New Roman"/>
          <w:color w:val="000000"/>
          <w:sz w:val="24"/>
          <w:szCs w:val="24"/>
        </w:rPr>
        <w:t>-</w:t>
      </w:r>
    </w:p>
    <w:p w:rsidR="0012394C" w:rsidRPr="003B0DAF" w:rsidRDefault="0012394C" w:rsidP="003B0DA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3B0DAF">
        <w:rPr>
          <w:rFonts w:ascii="Times New Roman" w:hAnsi="Times New Roman" w:cs="Times New Roman"/>
          <w:color w:val="000000"/>
          <w:sz w:val="24"/>
          <w:szCs w:val="24"/>
        </w:rPr>
        <w:t>Mass spectrometry principle and applications, 2</w:t>
      </w:r>
      <w:r w:rsidRPr="003B0DAF">
        <w:rPr>
          <w:rFonts w:ascii="Times New Roman" w:hAnsi="Times New Roman" w:cs="Times New Roman"/>
          <w:color w:val="000000"/>
          <w:sz w:val="24"/>
          <w:szCs w:val="24"/>
          <w:vertAlign w:val="superscript"/>
        </w:rPr>
        <w:t>nd</w:t>
      </w:r>
      <w:r w:rsidRPr="003B0DAF">
        <w:rPr>
          <w:rFonts w:ascii="Times New Roman" w:hAnsi="Times New Roman" w:cs="Times New Roman"/>
          <w:color w:val="000000"/>
          <w:sz w:val="24"/>
          <w:szCs w:val="24"/>
        </w:rPr>
        <w:t xml:space="preserve"> Ed., Edmond De Hoffman and Vincent</w:t>
      </w:r>
      <w:r w:rsidR="003B0DAF">
        <w:rPr>
          <w:rFonts w:ascii="Times New Roman" w:hAnsi="Times New Roman" w:cs="Times New Roman"/>
          <w:color w:val="000000"/>
          <w:sz w:val="24"/>
          <w:szCs w:val="24"/>
        </w:rPr>
        <w:t xml:space="preserve"> Stroobant [ISBN 0-471-48566-7]</w:t>
      </w:r>
    </w:p>
    <w:p w:rsidR="0012394C" w:rsidRPr="00075B12" w:rsidRDefault="0012394C" w:rsidP="003F7D2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Instrumental Analysis, 2007, Douglas A. Skoog </w:t>
      </w:r>
    </w:p>
    <w:p w:rsidR="0012394C" w:rsidRPr="00075B12" w:rsidRDefault="0012394C" w:rsidP="003F7D2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Quantitative chemical </w:t>
      </w:r>
      <w:r w:rsidR="005E23D0" w:rsidRPr="00075B12">
        <w:rPr>
          <w:rFonts w:ascii="Times New Roman" w:hAnsi="Times New Roman" w:cs="Times New Roman"/>
          <w:color w:val="000000"/>
          <w:sz w:val="24"/>
          <w:szCs w:val="24"/>
        </w:rPr>
        <w:t>analysis</w:t>
      </w:r>
      <w:r w:rsidRPr="00075B12">
        <w:rPr>
          <w:rFonts w:ascii="Times New Roman" w:hAnsi="Times New Roman" w:cs="Times New Roman"/>
          <w:color w:val="000000"/>
          <w:sz w:val="24"/>
          <w:szCs w:val="24"/>
        </w:rPr>
        <w:t>, 8</w:t>
      </w:r>
      <w:r w:rsidRPr="00075B12">
        <w:rPr>
          <w:rFonts w:ascii="Times New Roman" w:hAnsi="Times New Roman" w:cs="Times New Roman"/>
          <w:color w:val="000000"/>
          <w:sz w:val="24"/>
          <w:szCs w:val="24"/>
          <w:vertAlign w:val="superscript"/>
        </w:rPr>
        <w:t>th</w:t>
      </w:r>
      <w:r w:rsidRPr="00075B12">
        <w:rPr>
          <w:rFonts w:ascii="Times New Roman" w:hAnsi="Times New Roman" w:cs="Times New Roman"/>
          <w:color w:val="000000"/>
          <w:sz w:val="24"/>
          <w:szCs w:val="24"/>
        </w:rPr>
        <w:t xml:space="preserve"> ed, Daniel C. Harris</w:t>
      </w:r>
    </w:p>
    <w:p w:rsidR="0012394C" w:rsidRPr="00075B12" w:rsidRDefault="0012394C" w:rsidP="003F7D2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Analytical Chemistry, 6</w:t>
      </w:r>
      <w:r w:rsidRPr="00075B12">
        <w:rPr>
          <w:rFonts w:ascii="Times New Roman" w:hAnsi="Times New Roman" w:cs="Times New Roman"/>
          <w:color w:val="000000"/>
          <w:sz w:val="24"/>
          <w:szCs w:val="24"/>
          <w:vertAlign w:val="superscript"/>
        </w:rPr>
        <w:t>th</w:t>
      </w:r>
      <w:r w:rsidRPr="00075B12">
        <w:rPr>
          <w:rFonts w:ascii="Times New Roman" w:hAnsi="Times New Roman" w:cs="Times New Roman"/>
          <w:color w:val="000000"/>
          <w:sz w:val="24"/>
          <w:szCs w:val="24"/>
        </w:rPr>
        <w:t xml:space="preserve"> Ed. Gary Christians</w:t>
      </w:r>
    </w:p>
    <w:p w:rsidR="0012394C" w:rsidRPr="00075B12" w:rsidRDefault="0012394C" w:rsidP="0012394C">
      <w:pPr>
        <w:pStyle w:val="ListParagraph"/>
        <w:autoSpaceDE w:val="0"/>
        <w:autoSpaceDN w:val="0"/>
        <w:adjustRightInd w:val="0"/>
        <w:spacing w:after="0" w:line="240" w:lineRule="auto"/>
        <w:rPr>
          <w:rFonts w:ascii="Times New Roman" w:hAnsi="Times New Roman" w:cs="Times New Roman"/>
          <w:color w:val="000000"/>
          <w:sz w:val="24"/>
          <w:szCs w:val="24"/>
        </w:rPr>
      </w:pPr>
    </w:p>
    <w:p w:rsidR="003F7D2F" w:rsidRPr="00230C65" w:rsidRDefault="003F7D2F" w:rsidP="003F7D2F">
      <w:pPr>
        <w:autoSpaceDE w:val="0"/>
        <w:autoSpaceDN w:val="0"/>
        <w:adjustRightInd w:val="0"/>
        <w:spacing w:after="0" w:line="240" w:lineRule="auto"/>
        <w:rPr>
          <w:rFonts w:ascii="Times New Roman" w:hAnsi="Times New Roman" w:cs="Times New Roman"/>
          <w:b/>
          <w:color w:val="000000"/>
          <w:sz w:val="24"/>
          <w:szCs w:val="24"/>
        </w:rPr>
      </w:pPr>
      <w:r w:rsidRPr="00230C65">
        <w:rPr>
          <w:rFonts w:ascii="Times New Roman" w:hAnsi="Times New Roman" w:cs="Times New Roman"/>
          <w:b/>
          <w:color w:val="000000"/>
          <w:sz w:val="24"/>
          <w:szCs w:val="24"/>
        </w:rPr>
        <w:t xml:space="preserve">Class Schedule: Room: SH </w:t>
      </w:r>
      <w:r w:rsidR="0092751E">
        <w:rPr>
          <w:rFonts w:ascii="Times New Roman" w:hAnsi="Times New Roman" w:cs="Times New Roman"/>
          <w:b/>
          <w:color w:val="000000"/>
          <w:sz w:val="24"/>
          <w:szCs w:val="24"/>
        </w:rPr>
        <w:t>129</w:t>
      </w:r>
      <w:r w:rsidR="00601EC7" w:rsidRPr="00230C65">
        <w:rPr>
          <w:rFonts w:ascii="Times New Roman" w:hAnsi="Times New Roman" w:cs="Times New Roman"/>
          <w:b/>
          <w:color w:val="000000"/>
          <w:sz w:val="24"/>
          <w:szCs w:val="24"/>
        </w:rPr>
        <w:t xml:space="preserve">, </w:t>
      </w:r>
      <w:r w:rsidRPr="00230C65">
        <w:rPr>
          <w:rFonts w:ascii="Times New Roman" w:hAnsi="Times New Roman" w:cs="Times New Roman"/>
          <w:b/>
          <w:color w:val="000000"/>
          <w:sz w:val="24"/>
          <w:szCs w:val="24"/>
        </w:rPr>
        <w:t xml:space="preserve">Section 001: </w:t>
      </w:r>
      <w:r w:rsidR="0092751E">
        <w:rPr>
          <w:rFonts w:ascii="Times New Roman" w:hAnsi="Times New Roman" w:cs="Times New Roman"/>
          <w:b/>
          <w:color w:val="000000"/>
          <w:sz w:val="24"/>
          <w:szCs w:val="24"/>
        </w:rPr>
        <w:t xml:space="preserve">Tue and Thurs </w:t>
      </w:r>
      <w:r w:rsidR="00601EC7" w:rsidRPr="00230C65">
        <w:rPr>
          <w:rFonts w:ascii="Times New Roman" w:hAnsi="Times New Roman" w:cs="Times New Roman"/>
          <w:b/>
          <w:color w:val="000000"/>
          <w:sz w:val="24"/>
          <w:szCs w:val="24"/>
        </w:rPr>
        <w:t>1</w:t>
      </w:r>
      <w:r w:rsidR="0092751E">
        <w:rPr>
          <w:rFonts w:ascii="Times New Roman" w:hAnsi="Times New Roman" w:cs="Times New Roman"/>
          <w:b/>
          <w:color w:val="000000"/>
          <w:sz w:val="24"/>
          <w:szCs w:val="24"/>
        </w:rPr>
        <w:t>1</w:t>
      </w:r>
      <w:r w:rsidR="00601EC7" w:rsidRPr="00230C65">
        <w:rPr>
          <w:rFonts w:ascii="Times New Roman" w:hAnsi="Times New Roman" w:cs="Times New Roman"/>
          <w:b/>
          <w:color w:val="000000"/>
          <w:sz w:val="24"/>
          <w:szCs w:val="24"/>
        </w:rPr>
        <w:t>:00-1</w:t>
      </w:r>
      <w:r w:rsidR="0092751E">
        <w:rPr>
          <w:rFonts w:ascii="Times New Roman" w:hAnsi="Times New Roman" w:cs="Times New Roman"/>
          <w:b/>
          <w:color w:val="000000"/>
          <w:sz w:val="24"/>
          <w:szCs w:val="24"/>
        </w:rPr>
        <w:t>2:20 pm</w:t>
      </w:r>
    </w:p>
    <w:p w:rsidR="00601EC7" w:rsidRPr="00230C65" w:rsidRDefault="00601EC7" w:rsidP="003F7D2F">
      <w:pPr>
        <w:autoSpaceDE w:val="0"/>
        <w:autoSpaceDN w:val="0"/>
        <w:adjustRightInd w:val="0"/>
        <w:spacing w:after="0" w:line="240" w:lineRule="auto"/>
        <w:rPr>
          <w:rFonts w:ascii="Times New Roman" w:hAnsi="Times New Roman" w:cs="Times New Roman"/>
          <w:b/>
          <w:color w:val="000000"/>
          <w:sz w:val="24"/>
          <w:szCs w:val="24"/>
        </w:rPr>
      </w:pP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b/>
          <w:color w:val="000000"/>
          <w:sz w:val="24"/>
          <w:szCs w:val="24"/>
        </w:rPr>
        <w:t>Description and Goals of the Course:</w:t>
      </w:r>
      <w:r w:rsidRPr="00075B12">
        <w:rPr>
          <w:rFonts w:ascii="Times New Roman" w:hAnsi="Times New Roman" w:cs="Times New Roman"/>
          <w:color w:val="000000"/>
          <w:sz w:val="24"/>
          <w:szCs w:val="24"/>
        </w:rPr>
        <w:t xml:space="preserve"> This course covers modern aspec</w:t>
      </w:r>
      <w:r w:rsidR="00D7662F" w:rsidRPr="00075B12">
        <w:rPr>
          <w:rFonts w:ascii="Times New Roman" w:hAnsi="Times New Roman" w:cs="Times New Roman"/>
          <w:color w:val="000000"/>
          <w:sz w:val="24"/>
          <w:szCs w:val="24"/>
        </w:rPr>
        <w:t xml:space="preserve">ts of atomic and molecular mass </w:t>
      </w:r>
      <w:r w:rsidRPr="00075B12">
        <w:rPr>
          <w:rFonts w:ascii="Times New Roman" w:hAnsi="Times New Roman" w:cs="Times New Roman"/>
          <w:color w:val="000000"/>
          <w:sz w:val="24"/>
          <w:szCs w:val="24"/>
        </w:rPr>
        <w:t>spectrometry, as well as spectrochemical analysis. Upon completion of t</w:t>
      </w:r>
      <w:r w:rsidR="00D7662F" w:rsidRPr="00075B12">
        <w:rPr>
          <w:rFonts w:ascii="Times New Roman" w:hAnsi="Times New Roman" w:cs="Times New Roman"/>
          <w:color w:val="000000"/>
          <w:sz w:val="24"/>
          <w:szCs w:val="24"/>
        </w:rPr>
        <w:t xml:space="preserve">his course, the student will be </w:t>
      </w:r>
      <w:r w:rsidRPr="00075B12">
        <w:rPr>
          <w:rFonts w:ascii="Times New Roman" w:hAnsi="Times New Roman" w:cs="Times New Roman"/>
          <w:color w:val="000000"/>
          <w:sz w:val="24"/>
          <w:szCs w:val="24"/>
        </w:rPr>
        <w:t>able to: describe the basic setup and operation of mass spectrometric and spectroscopic instrumentation;</w:t>
      </w:r>
      <w:r w:rsidR="00F02BB6">
        <w:rPr>
          <w:rFonts w:ascii="Times New Roman" w:hAnsi="Times New Roman" w:cs="Times New Roman"/>
          <w:color w:val="000000"/>
          <w:sz w:val="24"/>
          <w:szCs w:val="24"/>
        </w:rPr>
        <w:t xml:space="preserve"> </w:t>
      </w:r>
      <w:r w:rsidRPr="00075B12">
        <w:rPr>
          <w:rFonts w:ascii="Times New Roman" w:hAnsi="Times New Roman" w:cs="Times New Roman"/>
          <w:color w:val="000000"/>
          <w:sz w:val="24"/>
          <w:szCs w:val="24"/>
        </w:rPr>
        <w:t>interpret spectra from various instruments as a means for qualitative a</w:t>
      </w:r>
      <w:r w:rsidR="00D7662F" w:rsidRPr="00075B12">
        <w:rPr>
          <w:rFonts w:ascii="Times New Roman" w:hAnsi="Times New Roman" w:cs="Times New Roman"/>
          <w:color w:val="000000"/>
          <w:sz w:val="24"/>
          <w:szCs w:val="24"/>
        </w:rPr>
        <w:t xml:space="preserve">nd quantitative analysis; apply </w:t>
      </w:r>
      <w:r w:rsidRPr="00075B12">
        <w:rPr>
          <w:rFonts w:ascii="Times New Roman" w:hAnsi="Times New Roman" w:cs="Times New Roman"/>
          <w:color w:val="000000"/>
          <w:sz w:val="24"/>
          <w:szCs w:val="24"/>
        </w:rPr>
        <w:t>basic knowledge of mass spectrometry and spectroscopy for practical pro</w:t>
      </w:r>
      <w:r w:rsidR="00D7662F" w:rsidRPr="00075B12">
        <w:rPr>
          <w:rFonts w:ascii="Times New Roman" w:hAnsi="Times New Roman" w:cs="Times New Roman"/>
          <w:color w:val="000000"/>
          <w:sz w:val="24"/>
          <w:szCs w:val="24"/>
        </w:rPr>
        <w:t xml:space="preserve">blem solving; relate the use of </w:t>
      </w:r>
      <w:r w:rsidRPr="00075B12">
        <w:rPr>
          <w:rFonts w:ascii="Times New Roman" w:hAnsi="Times New Roman" w:cs="Times New Roman"/>
          <w:color w:val="000000"/>
          <w:sz w:val="24"/>
          <w:szCs w:val="24"/>
        </w:rPr>
        <w:t>mass spectrometry and spectroscopy to his or her own research inter</w:t>
      </w:r>
      <w:r w:rsidR="00D7662F" w:rsidRPr="00075B12">
        <w:rPr>
          <w:rFonts w:ascii="Times New Roman" w:hAnsi="Times New Roman" w:cs="Times New Roman"/>
          <w:color w:val="000000"/>
          <w:sz w:val="24"/>
          <w:szCs w:val="24"/>
        </w:rPr>
        <w:t xml:space="preserve">ests; and compile, present, and </w:t>
      </w:r>
      <w:r w:rsidRPr="00075B12">
        <w:rPr>
          <w:rFonts w:ascii="Times New Roman" w:hAnsi="Times New Roman" w:cs="Times New Roman"/>
          <w:color w:val="000000"/>
          <w:sz w:val="24"/>
          <w:szCs w:val="24"/>
        </w:rPr>
        <w:t>explain modern techniques for analytical research. Written and oral presen</w:t>
      </w:r>
      <w:r w:rsidR="00D7662F" w:rsidRPr="00075B12">
        <w:rPr>
          <w:rFonts w:ascii="Times New Roman" w:hAnsi="Times New Roman" w:cs="Times New Roman"/>
          <w:color w:val="000000"/>
          <w:sz w:val="24"/>
          <w:szCs w:val="24"/>
        </w:rPr>
        <w:t xml:space="preserve">tations, as well as traditional </w:t>
      </w:r>
      <w:r w:rsidRPr="00075B12">
        <w:rPr>
          <w:rFonts w:ascii="Times New Roman" w:hAnsi="Times New Roman" w:cs="Times New Roman"/>
          <w:color w:val="000000"/>
          <w:sz w:val="24"/>
          <w:szCs w:val="24"/>
        </w:rPr>
        <w:t>classroom examinations, and homework will be used to assess student performance. Prerequisite</w:t>
      </w:r>
      <w:r w:rsidR="00D7662F" w:rsidRPr="00075B12">
        <w:rPr>
          <w:rFonts w:ascii="Times New Roman" w:hAnsi="Times New Roman" w:cs="Times New Roman"/>
          <w:color w:val="000000"/>
          <w:sz w:val="24"/>
          <w:szCs w:val="24"/>
        </w:rPr>
        <w:t xml:space="preserve"> </w:t>
      </w:r>
      <w:r w:rsidRPr="00075B12">
        <w:rPr>
          <w:rFonts w:ascii="Times New Roman" w:hAnsi="Times New Roman" w:cs="Times New Roman"/>
          <w:color w:val="000000"/>
          <w:sz w:val="24"/>
          <w:szCs w:val="24"/>
        </w:rPr>
        <w:t>includes CHEM 4461 or equivalent; or permission of instructor.</w:t>
      </w:r>
    </w:p>
    <w:p w:rsidR="00855FD6" w:rsidRDefault="00855FD6" w:rsidP="00855FD6">
      <w:pPr>
        <w:autoSpaceDE w:val="0"/>
        <w:autoSpaceDN w:val="0"/>
        <w:adjustRightInd w:val="0"/>
        <w:spacing w:after="0" w:line="240" w:lineRule="auto"/>
        <w:rPr>
          <w:rFonts w:ascii="Times New Roman" w:hAnsi="Times New Roman" w:cs="Times New Roman"/>
          <w:b/>
          <w:color w:val="000000"/>
          <w:sz w:val="24"/>
          <w:szCs w:val="24"/>
        </w:rPr>
      </w:pPr>
    </w:p>
    <w:p w:rsidR="00855FD6" w:rsidRPr="00075B12" w:rsidRDefault="00855FD6" w:rsidP="00855FD6">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b/>
          <w:color w:val="000000"/>
          <w:sz w:val="24"/>
          <w:szCs w:val="24"/>
        </w:rPr>
        <w:t>Grading:</w:t>
      </w:r>
      <w:r w:rsidRPr="00075B12">
        <w:rPr>
          <w:rFonts w:ascii="Times New Roman" w:hAnsi="Times New Roman" w:cs="Times New Roman"/>
          <w:color w:val="000000"/>
          <w:sz w:val="24"/>
          <w:szCs w:val="24"/>
        </w:rPr>
        <w:t xml:space="preserve"> </w:t>
      </w:r>
    </w:p>
    <w:p w:rsidR="00855FD6" w:rsidRPr="00075B12" w:rsidRDefault="00381D32" w:rsidP="00855F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855FD6" w:rsidRPr="00075B12">
        <w:rPr>
          <w:rFonts w:ascii="Times New Roman" w:hAnsi="Times New Roman" w:cs="Times New Roman"/>
          <w:color w:val="000000"/>
          <w:sz w:val="24"/>
          <w:szCs w:val="24"/>
        </w:rPr>
        <w:t>0% First Exam (</w:t>
      </w:r>
      <w:r w:rsidR="00C769FD">
        <w:rPr>
          <w:rFonts w:ascii="Times New Roman" w:hAnsi="Times New Roman" w:cs="Times New Roman"/>
          <w:color w:val="000000"/>
          <w:sz w:val="24"/>
          <w:szCs w:val="24"/>
        </w:rPr>
        <w:t>S</w:t>
      </w:r>
      <w:r w:rsidR="00855FD6" w:rsidRPr="00075B12">
        <w:rPr>
          <w:rFonts w:ascii="Times New Roman" w:hAnsi="Times New Roman" w:cs="Times New Roman"/>
          <w:color w:val="000000"/>
          <w:sz w:val="24"/>
          <w:szCs w:val="24"/>
        </w:rPr>
        <w:t>pectroscopy</w:t>
      </w:r>
      <w:r w:rsidR="006510EE">
        <w:rPr>
          <w:rFonts w:ascii="Times New Roman" w:hAnsi="Times New Roman" w:cs="Times New Roman"/>
          <w:color w:val="000000"/>
          <w:sz w:val="24"/>
          <w:szCs w:val="24"/>
        </w:rPr>
        <w:t xml:space="preserve"> and Mass S</w:t>
      </w:r>
      <w:r>
        <w:rPr>
          <w:rFonts w:ascii="Times New Roman" w:hAnsi="Times New Roman" w:cs="Times New Roman"/>
          <w:color w:val="000000"/>
          <w:sz w:val="24"/>
          <w:szCs w:val="24"/>
        </w:rPr>
        <w:t>pectrometry</w:t>
      </w:r>
      <w:r w:rsidR="00855FD6" w:rsidRPr="00075B12">
        <w:rPr>
          <w:rFonts w:ascii="Times New Roman" w:hAnsi="Times New Roman" w:cs="Times New Roman"/>
          <w:color w:val="000000"/>
          <w:sz w:val="24"/>
          <w:szCs w:val="24"/>
        </w:rPr>
        <w:t>)</w:t>
      </w:r>
    </w:p>
    <w:p w:rsidR="00855FD6" w:rsidRPr="00075B12" w:rsidRDefault="00381D32" w:rsidP="00855F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855FD6" w:rsidRPr="00075B12">
        <w:rPr>
          <w:rFonts w:ascii="Times New Roman" w:hAnsi="Times New Roman" w:cs="Times New Roman"/>
          <w:color w:val="000000"/>
          <w:sz w:val="24"/>
          <w:szCs w:val="24"/>
        </w:rPr>
        <w:t>0% 2nd exam (Mass spectrometry)</w:t>
      </w:r>
    </w:p>
    <w:p w:rsidR="00855FD6" w:rsidRPr="00075B12" w:rsidRDefault="00381D32" w:rsidP="00855F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sidR="00855FD6" w:rsidRPr="00075B12">
        <w:rPr>
          <w:rFonts w:ascii="Times New Roman" w:hAnsi="Times New Roman" w:cs="Times New Roman"/>
          <w:color w:val="000000"/>
          <w:sz w:val="24"/>
          <w:szCs w:val="24"/>
        </w:rPr>
        <w:t>0% 3rdexam (Mass spectrometry)</w:t>
      </w:r>
    </w:p>
    <w:p w:rsidR="00381D32" w:rsidRPr="00075B12" w:rsidRDefault="00381D32" w:rsidP="00381D3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r w:rsidRPr="00075B12">
        <w:rPr>
          <w:rFonts w:ascii="Times New Roman" w:hAnsi="Times New Roman" w:cs="Times New Roman"/>
          <w:color w:val="000000"/>
          <w:sz w:val="24"/>
          <w:szCs w:val="24"/>
        </w:rPr>
        <w:t>0% Project/presentation</w:t>
      </w:r>
    </w:p>
    <w:p w:rsidR="003B0DAF" w:rsidRPr="00075B12" w:rsidRDefault="003B0DAF" w:rsidP="003F7D2F">
      <w:pPr>
        <w:autoSpaceDE w:val="0"/>
        <w:autoSpaceDN w:val="0"/>
        <w:adjustRightInd w:val="0"/>
        <w:spacing w:after="0" w:line="240" w:lineRule="auto"/>
        <w:rPr>
          <w:rFonts w:ascii="Times New Roman" w:hAnsi="Times New Roman" w:cs="Times New Roman"/>
          <w:b/>
          <w:bCs/>
          <w:color w:val="000000"/>
          <w:sz w:val="24"/>
          <w:szCs w:val="24"/>
        </w:rPr>
      </w:pPr>
    </w:p>
    <w:p w:rsidR="003F7D2F" w:rsidRPr="00075B12" w:rsidRDefault="003F7D2F" w:rsidP="003F7D2F">
      <w:pPr>
        <w:autoSpaceDE w:val="0"/>
        <w:autoSpaceDN w:val="0"/>
        <w:adjustRightInd w:val="0"/>
        <w:spacing w:after="0" w:line="240" w:lineRule="auto"/>
        <w:rPr>
          <w:rFonts w:ascii="Times New Roman" w:hAnsi="Times New Roman" w:cs="Times New Roman"/>
          <w:b/>
          <w:bCs/>
          <w:color w:val="000000"/>
          <w:sz w:val="24"/>
          <w:szCs w:val="24"/>
        </w:rPr>
      </w:pPr>
      <w:r w:rsidRPr="00075B12">
        <w:rPr>
          <w:rFonts w:ascii="Times New Roman" w:hAnsi="Times New Roman" w:cs="Times New Roman"/>
          <w:b/>
          <w:bCs/>
          <w:color w:val="000000"/>
          <w:sz w:val="24"/>
          <w:szCs w:val="24"/>
        </w:rPr>
        <w:t>Course Project</w:t>
      </w:r>
      <w:r w:rsidR="007A5997">
        <w:rPr>
          <w:rFonts w:ascii="Times New Roman" w:hAnsi="Times New Roman" w:cs="Times New Roman"/>
          <w:b/>
          <w:bCs/>
          <w:color w:val="000000"/>
          <w:sz w:val="24"/>
          <w:szCs w:val="24"/>
        </w:rPr>
        <w:t>s</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As part of this course, you will be expected to prepare a variety </w:t>
      </w:r>
      <w:r w:rsidR="005C6A03" w:rsidRPr="00075B12">
        <w:rPr>
          <w:rFonts w:ascii="Times New Roman" w:hAnsi="Times New Roman" w:cs="Times New Roman"/>
          <w:color w:val="000000"/>
          <w:sz w:val="24"/>
          <w:szCs w:val="24"/>
        </w:rPr>
        <w:t xml:space="preserve">of materials on a special topic </w:t>
      </w:r>
      <w:r w:rsidRPr="00075B12">
        <w:rPr>
          <w:rFonts w:ascii="Times New Roman" w:hAnsi="Times New Roman" w:cs="Times New Roman"/>
          <w:color w:val="000000"/>
          <w:sz w:val="24"/>
          <w:szCs w:val="24"/>
        </w:rPr>
        <w:t xml:space="preserve">relevant to this course. </w:t>
      </w:r>
      <w:r w:rsidR="00855FD6" w:rsidRPr="00075B12">
        <w:rPr>
          <w:rFonts w:ascii="Times New Roman" w:hAnsi="Times New Roman" w:cs="Times New Roman"/>
          <w:color w:val="000000"/>
          <w:sz w:val="24"/>
          <w:szCs w:val="24"/>
        </w:rPr>
        <w:t>Topics will be based on spectroscopic and mass spectrometric instrumentation or analytical method developments for small molecules, elements or large biomolecule analysis. A focus lists will be provided.</w:t>
      </w:r>
      <w:r w:rsidR="00855FD6">
        <w:rPr>
          <w:rFonts w:ascii="Times New Roman" w:hAnsi="Times New Roman" w:cs="Times New Roman"/>
          <w:color w:val="000000"/>
          <w:sz w:val="24"/>
          <w:szCs w:val="24"/>
        </w:rPr>
        <w:t xml:space="preserve"> </w:t>
      </w:r>
      <w:r w:rsidRPr="00075B12">
        <w:rPr>
          <w:rFonts w:ascii="Times New Roman" w:hAnsi="Times New Roman" w:cs="Times New Roman"/>
          <w:color w:val="000000"/>
          <w:sz w:val="24"/>
          <w:szCs w:val="24"/>
        </w:rPr>
        <w:t xml:space="preserve">Topics will be assigned by the instructor </w:t>
      </w:r>
      <w:r w:rsidRPr="00075B12">
        <w:rPr>
          <w:rFonts w:ascii="Times New Roman" w:hAnsi="Times New Roman" w:cs="Times New Roman"/>
          <w:color w:val="000000"/>
          <w:sz w:val="24"/>
          <w:szCs w:val="24"/>
        </w:rPr>
        <w:lastRenderedPageBreak/>
        <w:t>and presente</w:t>
      </w:r>
      <w:r w:rsidR="005C6A03" w:rsidRPr="00075B12">
        <w:rPr>
          <w:rFonts w:ascii="Times New Roman" w:hAnsi="Times New Roman" w:cs="Times New Roman"/>
          <w:color w:val="000000"/>
          <w:sz w:val="24"/>
          <w:szCs w:val="24"/>
        </w:rPr>
        <w:t xml:space="preserve">d at the designated </w:t>
      </w:r>
      <w:r w:rsidRPr="00075B12">
        <w:rPr>
          <w:rFonts w:ascii="Times New Roman" w:hAnsi="Times New Roman" w:cs="Times New Roman"/>
          <w:color w:val="000000"/>
          <w:sz w:val="24"/>
          <w:szCs w:val="24"/>
        </w:rPr>
        <w:t>time during the course of the semester (</w:t>
      </w:r>
      <w:r w:rsidR="00855FD6">
        <w:rPr>
          <w:rFonts w:ascii="Times New Roman" w:hAnsi="Times New Roman" w:cs="Times New Roman"/>
          <w:color w:val="000000"/>
          <w:sz w:val="24"/>
          <w:szCs w:val="24"/>
        </w:rPr>
        <w:t>see the course schedule</w:t>
      </w:r>
      <w:r w:rsidR="005C6A03" w:rsidRPr="00075B12">
        <w:rPr>
          <w:rFonts w:ascii="Times New Roman" w:hAnsi="Times New Roman" w:cs="Times New Roman"/>
          <w:color w:val="000000"/>
          <w:sz w:val="24"/>
          <w:szCs w:val="24"/>
        </w:rPr>
        <w:t xml:space="preserve">). The project will comprise </w:t>
      </w:r>
      <w:r w:rsidR="006931C1" w:rsidRPr="00075B12">
        <w:rPr>
          <w:rFonts w:ascii="Times New Roman" w:hAnsi="Times New Roman" w:cs="Times New Roman"/>
          <w:color w:val="000000"/>
          <w:sz w:val="24"/>
          <w:szCs w:val="24"/>
        </w:rPr>
        <w:t>multiple parts:</w:t>
      </w:r>
    </w:p>
    <w:p w:rsidR="00855FD6" w:rsidRDefault="00855FD6" w:rsidP="003F7D2F">
      <w:pPr>
        <w:autoSpaceDE w:val="0"/>
        <w:autoSpaceDN w:val="0"/>
        <w:adjustRightInd w:val="0"/>
        <w:spacing w:after="0" w:line="240" w:lineRule="auto"/>
        <w:rPr>
          <w:rFonts w:ascii="Times New Roman" w:hAnsi="Times New Roman" w:cs="Times New Roman"/>
          <w:color w:val="000000"/>
          <w:sz w:val="24"/>
          <w:szCs w:val="24"/>
        </w:rPr>
      </w:pP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1. </w:t>
      </w:r>
      <w:r w:rsidR="00197145">
        <w:rPr>
          <w:rFonts w:ascii="Times New Roman" w:hAnsi="Times New Roman" w:cs="Times New Roman"/>
          <w:b/>
          <w:bCs/>
          <w:color w:val="000000"/>
          <w:sz w:val="24"/>
          <w:szCs w:val="24"/>
        </w:rPr>
        <w:t>1</w:t>
      </w:r>
      <w:r w:rsidRPr="00075B12">
        <w:rPr>
          <w:rFonts w:ascii="Times New Roman" w:hAnsi="Times New Roman" w:cs="Times New Roman"/>
          <w:b/>
          <w:bCs/>
          <w:color w:val="000000"/>
          <w:sz w:val="24"/>
          <w:szCs w:val="24"/>
        </w:rPr>
        <w:t xml:space="preserve">-page written prospectus </w:t>
      </w:r>
      <w:r w:rsidRPr="00075B12">
        <w:rPr>
          <w:rFonts w:ascii="Times New Roman" w:hAnsi="Times New Roman" w:cs="Times New Roman"/>
          <w:color w:val="000000"/>
          <w:sz w:val="24"/>
          <w:szCs w:val="24"/>
        </w:rPr>
        <w:t>(1 extra page</w:t>
      </w:r>
      <w:r w:rsidR="00197145">
        <w:rPr>
          <w:rFonts w:ascii="Times New Roman" w:hAnsi="Times New Roman" w:cs="Times New Roman"/>
          <w:color w:val="000000"/>
          <w:sz w:val="24"/>
          <w:szCs w:val="24"/>
        </w:rPr>
        <w:t xml:space="preserve"> a</w:t>
      </w:r>
      <w:r w:rsidR="0018343B" w:rsidRPr="00075B12">
        <w:rPr>
          <w:rFonts w:ascii="Times New Roman" w:hAnsi="Times New Roman" w:cs="Times New Roman"/>
          <w:color w:val="000000"/>
          <w:sz w:val="24"/>
          <w:szCs w:val="24"/>
        </w:rPr>
        <w:t>llowed</w:t>
      </w:r>
      <w:r w:rsidRPr="00075B12">
        <w:rPr>
          <w:rFonts w:ascii="Times New Roman" w:hAnsi="Times New Roman" w:cs="Times New Roman"/>
          <w:color w:val="000000"/>
          <w:sz w:val="24"/>
          <w:szCs w:val="24"/>
        </w:rPr>
        <w:t xml:space="preserve"> for inclusion of figures and references; 11 pt font, 1” margins, single</w:t>
      </w:r>
      <w:r w:rsidR="0018343B" w:rsidRPr="00075B12">
        <w:rPr>
          <w:rFonts w:ascii="Times New Roman" w:hAnsi="Times New Roman" w:cs="Times New Roman"/>
          <w:color w:val="000000"/>
          <w:sz w:val="24"/>
          <w:szCs w:val="24"/>
        </w:rPr>
        <w:t xml:space="preserve"> </w:t>
      </w:r>
      <w:r w:rsidRPr="00075B12">
        <w:rPr>
          <w:rFonts w:ascii="Times New Roman" w:hAnsi="Times New Roman" w:cs="Times New Roman"/>
          <w:color w:val="000000"/>
          <w:sz w:val="24"/>
          <w:szCs w:val="24"/>
        </w:rPr>
        <w:t>spaced)</w:t>
      </w:r>
      <w:r w:rsidR="00D7662F" w:rsidRPr="00075B12">
        <w:rPr>
          <w:rFonts w:ascii="Times New Roman" w:hAnsi="Times New Roman" w:cs="Times New Roman"/>
          <w:color w:val="000000"/>
          <w:sz w:val="24"/>
          <w:szCs w:val="24"/>
        </w:rPr>
        <w:t xml:space="preserve"> D</w:t>
      </w:r>
      <w:r w:rsidRPr="00075B12">
        <w:rPr>
          <w:rFonts w:ascii="Times New Roman" w:hAnsi="Times New Roman" w:cs="Times New Roman"/>
          <w:color w:val="000000"/>
          <w:sz w:val="24"/>
          <w:szCs w:val="24"/>
        </w:rPr>
        <w:t xml:space="preserve">ue </w:t>
      </w:r>
      <w:r w:rsidR="00FB3809">
        <w:rPr>
          <w:rFonts w:ascii="Times New Roman" w:hAnsi="Times New Roman" w:cs="Times New Roman"/>
          <w:color w:val="000000"/>
          <w:sz w:val="24"/>
          <w:szCs w:val="24"/>
        </w:rPr>
        <w:t xml:space="preserve">date </w:t>
      </w:r>
      <w:r w:rsidR="00CD38B7">
        <w:rPr>
          <w:rFonts w:ascii="Times New Roman" w:hAnsi="Times New Roman" w:cs="Times New Roman"/>
          <w:color w:val="000000"/>
          <w:sz w:val="24"/>
          <w:szCs w:val="24"/>
        </w:rPr>
        <w:t>has been provided.</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2. </w:t>
      </w:r>
      <w:r w:rsidR="00DD728F" w:rsidRPr="00075B12">
        <w:rPr>
          <w:rFonts w:ascii="Times New Roman" w:hAnsi="Times New Roman" w:cs="Times New Roman"/>
          <w:color w:val="000000"/>
          <w:sz w:val="24"/>
          <w:szCs w:val="24"/>
        </w:rPr>
        <w:t>1</w:t>
      </w:r>
      <w:r w:rsidR="00CD38B7">
        <w:rPr>
          <w:rFonts w:ascii="Times New Roman" w:hAnsi="Times New Roman" w:cs="Times New Roman"/>
          <w:color w:val="000000"/>
          <w:sz w:val="24"/>
          <w:szCs w:val="24"/>
        </w:rPr>
        <w:t>0</w:t>
      </w:r>
      <w:r w:rsidR="00DD728F" w:rsidRPr="00075B12">
        <w:rPr>
          <w:rFonts w:ascii="Times New Roman" w:hAnsi="Times New Roman" w:cs="Times New Roman"/>
          <w:color w:val="000000"/>
          <w:sz w:val="24"/>
          <w:szCs w:val="24"/>
        </w:rPr>
        <w:t xml:space="preserve"> </w:t>
      </w:r>
      <w:r w:rsidRPr="00075B12">
        <w:rPr>
          <w:rFonts w:ascii="Times New Roman" w:hAnsi="Times New Roman" w:cs="Times New Roman"/>
          <w:b/>
          <w:bCs/>
          <w:color w:val="000000"/>
          <w:sz w:val="24"/>
          <w:szCs w:val="24"/>
        </w:rPr>
        <w:t xml:space="preserve">minute PPT presentation </w:t>
      </w:r>
      <w:r w:rsidRPr="00075B12">
        <w:rPr>
          <w:rFonts w:ascii="Times New Roman" w:hAnsi="Times New Roman" w:cs="Times New Roman"/>
          <w:color w:val="000000"/>
          <w:sz w:val="24"/>
          <w:szCs w:val="24"/>
        </w:rPr>
        <w:t>(</w:t>
      </w:r>
      <w:r w:rsidR="00197145">
        <w:rPr>
          <w:rFonts w:ascii="Times New Roman" w:hAnsi="Times New Roman" w:cs="Times New Roman"/>
          <w:color w:val="000000"/>
          <w:sz w:val="24"/>
          <w:szCs w:val="24"/>
        </w:rPr>
        <w:t>7</w:t>
      </w:r>
      <w:r w:rsidR="007A5997">
        <w:rPr>
          <w:rFonts w:ascii="Times New Roman" w:hAnsi="Times New Roman" w:cs="Times New Roman"/>
          <w:color w:val="000000"/>
          <w:sz w:val="24"/>
          <w:szCs w:val="24"/>
        </w:rPr>
        <w:t xml:space="preserve"> </w:t>
      </w:r>
      <w:r w:rsidRPr="00075B12">
        <w:rPr>
          <w:rFonts w:ascii="Times New Roman" w:hAnsi="Times New Roman" w:cs="Times New Roman"/>
          <w:color w:val="000000"/>
          <w:sz w:val="24"/>
          <w:szCs w:val="24"/>
        </w:rPr>
        <w:t>PPT slides); an additional 5</w:t>
      </w:r>
      <w:r w:rsidR="00CD38B7">
        <w:rPr>
          <w:rFonts w:ascii="Times New Roman" w:hAnsi="Times New Roman" w:cs="Times New Roman"/>
          <w:color w:val="000000"/>
          <w:sz w:val="24"/>
          <w:szCs w:val="24"/>
        </w:rPr>
        <w:t xml:space="preserve"> </w:t>
      </w:r>
      <w:r w:rsidRPr="00075B12">
        <w:rPr>
          <w:rFonts w:ascii="Times New Roman" w:hAnsi="Times New Roman" w:cs="Times New Roman"/>
          <w:color w:val="000000"/>
          <w:sz w:val="24"/>
          <w:szCs w:val="24"/>
        </w:rPr>
        <w:t>minutes for</w:t>
      </w:r>
    </w:p>
    <w:p w:rsidR="003F7D2F" w:rsidRPr="00075B12" w:rsidRDefault="0018343B"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Question/answer</w:t>
      </w:r>
      <w:r w:rsidR="003F7D2F" w:rsidRPr="00075B12">
        <w:rPr>
          <w:rFonts w:ascii="Times New Roman" w:hAnsi="Times New Roman" w:cs="Times New Roman"/>
          <w:color w:val="000000"/>
          <w:sz w:val="24"/>
          <w:szCs w:val="24"/>
        </w:rPr>
        <w:t xml:space="preserve"> and discussion…presentations will be scheduled throughout the</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semester, to try to conform </w:t>
      </w:r>
      <w:r w:rsidR="00A73622" w:rsidRPr="00075B12">
        <w:rPr>
          <w:rFonts w:ascii="Times New Roman" w:hAnsi="Times New Roman" w:cs="Times New Roman"/>
          <w:color w:val="000000"/>
          <w:sz w:val="24"/>
          <w:szCs w:val="24"/>
        </w:rPr>
        <w:t>to</w:t>
      </w:r>
      <w:r w:rsidRPr="00075B12">
        <w:rPr>
          <w:rFonts w:ascii="Times New Roman" w:hAnsi="Times New Roman" w:cs="Times New Roman"/>
          <w:color w:val="000000"/>
          <w:sz w:val="24"/>
          <w:szCs w:val="24"/>
        </w:rPr>
        <w:t xml:space="preserve"> material covered in lecture</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3. </w:t>
      </w:r>
      <w:r w:rsidRPr="00075B12">
        <w:rPr>
          <w:rFonts w:ascii="Times New Roman" w:hAnsi="Times New Roman" w:cs="Times New Roman"/>
          <w:b/>
          <w:bCs/>
          <w:color w:val="000000"/>
          <w:sz w:val="24"/>
          <w:szCs w:val="24"/>
        </w:rPr>
        <w:t xml:space="preserve">An up-to-date bibliography of references </w:t>
      </w:r>
      <w:r w:rsidRPr="00075B12">
        <w:rPr>
          <w:rFonts w:ascii="Times New Roman" w:hAnsi="Times New Roman" w:cs="Times New Roman"/>
          <w:color w:val="000000"/>
          <w:sz w:val="24"/>
          <w:szCs w:val="24"/>
        </w:rPr>
        <w:t xml:space="preserve">(approx. </w:t>
      </w:r>
      <w:r w:rsidR="00304EAA">
        <w:rPr>
          <w:rFonts w:ascii="Times New Roman" w:hAnsi="Times New Roman" w:cs="Times New Roman"/>
          <w:color w:val="000000"/>
          <w:sz w:val="24"/>
          <w:szCs w:val="24"/>
        </w:rPr>
        <w:t>7-10</w:t>
      </w:r>
      <w:r w:rsidRPr="00075B12">
        <w:rPr>
          <w:rFonts w:ascii="Times New Roman" w:hAnsi="Times New Roman" w:cs="Times New Roman"/>
          <w:color w:val="000000"/>
          <w:sz w:val="24"/>
          <w:szCs w:val="24"/>
        </w:rPr>
        <w:t xml:space="preserve"> re</w:t>
      </w:r>
      <w:r w:rsidR="005C6A03" w:rsidRPr="00075B12">
        <w:rPr>
          <w:rFonts w:ascii="Times New Roman" w:hAnsi="Times New Roman" w:cs="Times New Roman"/>
          <w:color w:val="000000"/>
          <w:sz w:val="24"/>
          <w:szCs w:val="24"/>
        </w:rPr>
        <w:t xml:space="preserve">ferences expected covering: (a) </w:t>
      </w:r>
      <w:r w:rsidRPr="00075B12">
        <w:rPr>
          <w:rFonts w:ascii="Times New Roman" w:hAnsi="Times New Roman" w:cs="Times New Roman"/>
          <w:color w:val="000000"/>
          <w:sz w:val="24"/>
          <w:szCs w:val="24"/>
        </w:rPr>
        <w:t>Tutorials/reviews; (b) applications (scientific literature); and (c) other e.g.,</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 xml:space="preserve">web/manufacturer resources); each reference should be </w:t>
      </w:r>
      <w:r w:rsidR="006931C1" w:rsidRPr="00075B12">
        <w:rPr>
          <w:rFonts w:ascii="Times New Roman" w:hAnsi="Times New Roman" w:cs="Times New Roman"/>
          <w:color w:val="000000"/>
          <w:sz w:val="24"/>
          <w:szCs w:val="24"/>
        </w:rPr>
        <w:t xml:space="preserve">accompanied by a 1 – 2 sentence </w:t>
      </w:r>
      <w:r w:rsidRPr="00075B12">
        <w:rPr>
          <w:rFonts w:ascii="Times New Roman" w:hAnsi="Times New Roman" w:cs="Times New Roman"/>
          <w:color w:val="000000"/>
          <w:sz w:val="24"/>
          <w:szCs w:val="24"/>
        </w:rPr>
        <w:t>description of what is covered therein…due on the day of presentation</w:t>
      </w:r>
    </w:p>
    <w:p w:rsidR="003F7D2F" w:rsidRPr="00075B12" w:rsidRDefault="00075B12"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5</w:t>
      </w:r>
      <w:r w:rsidR="003F7D2F" w:rsidRPr="00075B12">
        <w:rPr>
          <w:rFonts w:ascii="Times New Roman" w:hAnsi="Times New Roman" w:cs="Times New Roman"/>
          <w:color w:val="000000"/>
          <w:sz w:val="24"/>
          <w:szCs w:val="24"/>
        </w:rPr>
        <w:t xml:space="preserve">. </w:t>
      </w:r>
      <w:r w:rsidR="003F7D2F" w:rsidRPr="00075B12">
        <w:rPr>
          <w:rFonts w:ascii="Times New Roman" w:hAnsi="Times New Roman" w:cs="Times New Roman"/>
          <w:b/>
          <w:bCs/>
          <w:color w:val="000000"/>
          <w:sz w:val="24"/>
          <w:szCs w:val="24"/>
        </w:rPr>
        <w:t>Evaluation rubrics</w:t>
      </w:r>
      <w:r w:rsidR="003F7D2F" w:rsidRPr="00075B12">
        <w:rPr>
          <w:rFonts w:ascii="Times New Roman" w:hAnsi="Times New Roman" w:cs="Times New Roman"/>
          <w:color w:val="000000"/>
          <w:sz w:val="24"/>
          <w:szCs w:val="24"/>
        </w:rPr>
        <w:t>: Each class member will be expected to complete a rubric (form</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provided) for each class member’s project. The average of the class evaluations will</w:t>
      </w:r>
    </w:p>
    <w:p w:rsidR="003F7D2F" w:rsidRPr="00075B12" w:rsidRDefault="000923A9" w:rsidP="003F7D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00A73622" w:rsidRPr="00075B12">
        <w:rPr>
          <w:rFonts w:ascii="Times New Roman" w:hAnsi="Times New Roman" w:cs="Times New Roman"/>
          <w:color w:val="000000"/>
          <w:sz w:val="24"/>
          <w:szCs w:val="24"/>
        </w:rPr>
        <w:t xml:space="preserve">omprises </w:t>
      </w:r>
      <w:r w:rsidR="003A5E88">
        <w:rPr>
          <w:rFonts w:ascii="Times New Roman" w:hAnsi="Times New Roman" w:cs="Times New Roman"/>
          <w:color w:val="000000"/>
          <w:sz w:val="24"/>
          <w:szCs w:val="24"/>
        </w:rPr>
        <w:t>5</w:t>
      </w:r>
      <w:r w:rsidR="00AC1657">
        <w:rPr>
          <w:rFonts w:ascii="Times New Roman" w:hAnsi="Times New Roman" w:cs="Times New Roman"/>
          <w:color w:val="000000"/>
          <w:sz w:val="24"/>
          <w:szCs w:val="24"/>
        </w:rPr>
        <w:t>0%</w:t>
      </w:r>
      <w:r w:rsidR="00A73622" w:rsidRPr="00075B12">
        <w:rPr>
          <w:rFonts w:ascii="Times New Roman" w:hAnsi="Times New Roman" w:cs="Times New Roman"/>
          <w:color w:val="000000"/>
          <w:sz w:val="24"/>
          <w:szCs w:val="24"/>
        </w:rPr>
        <w:t xml:space="preserve"> of the project grade</w:t>
      </w:r>
      <w:r w:rsidR="003F7D2F" w:rsidRPr="00075B12">
        <w:rPr>
          <w:rFonts w:ascii="Times New Roman" w:hAnsi="Times New Roman" w:cs="Times New Roman"/>
          <w:color w:val="000000"/>
          <w:sz w:val="24"/>
          <w:szCs w:val="24"/>
        </w:rPr>
        <w:t>, and the instructor’s evaluation of the project will</w:t>
      </w:r>
    </w:p>
    <w:p w:rsidR="003F7D2F" w:rsidRPr="00075B12" w:rsidRDefault="000923A9" w:rsidP="003F7D2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Pr="00075B12">
        <w:rPr>
          <w:rFonts w:ascii="Times New Roman" w:hAnsi="Times New Roman" w:cs="Times New Roman"/>
          <w:color w:val="000000"/>
          <w:sz w:val="24"/>
          <w:szCs w:val="24"/>
        </w:rPr>
        <w:t>omprise</w:t>
      </w:r>
      <w:r w:rsidR="003F7D2F" w:rsidRPr="00075B12">
        <w:rPr>
          <w:rFonts w:ascii="Times New Roman" w:hAnsi="Times New Roman" w:cs="Times New Roman"/>
          <w:color w:val="000000"/>
          <w:sz w:val="24"/>
          <w:szCs w:val="24"/>
        </w:rPr>
        <w:t xml:space="preserve"> the other </w:t>
      </w:r>
      <w:r w:rsidR="003A5E88">
        <w:rPr>
          <w:rFonts w:ascii="Times New Roman" w:hAnsi="Times New Roman" w:cs="Times New Roman"/>
          <w:color w:val="000000"/>
          <w:sz w:val="24"/>
          <w:szCs w:val="24"/>
        </w:rPr>
        <w:t>5</w:t>
      </w:r>
      <w:r w:rsidR="00AC1657">
        <w:rPr>
          <w:rFonts w:ascii="Times New Roman" w:hAnsi="Times New Roman" w:cs="Times New Roman"/>
          <w:color w:val="000000"/>
          <w:sz w:val="24"/>
          <w:szCs w:val="24"/>
        </w:rPr>
        <w:t>0</w:t>
      </w:r>
      <w:r w:rsidR="003F7D2F" w:rsidRPr="00075B12">
        <w:rPr>
          <w:rFonts w:ascii="Times New Roman" w:hAnsi="Times New Roman" w:cs="Times New Roman"/>
          <w:color w:val="000000"/>
          <w:sz w:val="24"/>
          <w:szCs w:val="24"/>
        </w:rPr>
        <w:t>%. Failure to complete one or more rubrics by a student will result</w:t>
      </w:r>
    </w:p>
    <w:p w:rsidR="003F7D2F" w:rsidRPr="00075B12" w:rsidRDefault="003F7D2F" w:rsidP="003F7D2F">
      <w:pPr>
        <w:autoSpaceDE w:val="0"/>
        <w:autoSpaceDN w:val="0"/>
        <w:adjustRightInd w:val="0"/>
        <w:spacing w:after="0" w:line="240" w:lineRule="auto"/>
        <w:rPr>
          <w:rFonts w:ascii="Times New Roman" w:hAnsi="Times New Roman" w:cs="Times New Roman"/>
          <w:color w:val="000000"/>
          <w:sz w:val="24"/>
          <w:szCs w:val="24"/>
        </w:rPr>
      </w:pPr>
      <w:r w:rsidRPr="00075B12">
        <w:rPr>
          <w:rFonts w:ascii="Times New Roman" w:hAnsi="Times New Roman" w:cs="Times New Roman"/>
          <w:color w:val="000000"/>
          <w:sz w:val="24"/>
          <w:szCs w:val="24"/>
        </w:rPr>
        <w:t>in a deduction on their project. The instructor will a</w:t>
      </w:r>
      <w:r w:rsidR="006931C1" w:rsidRPr="00075B12">
        <w:rPr>
          <w:rFonts w:ascii="Times New Roman" w:hAnsi="Times New Roman" w:cs="Times New Roman"/>
          <w:color w:val="000000"/>
          <w:sz w:val="24"/>
          <w:szCs w:val="24"/>
        </w:rPr>
        <w:t xml:space="preserve">ssign all points with regard to </w:t>
      </w:r>
      <w:r w:rsidRPr="00075B12">
        <w:rPr>
          <w:rFonts w:ascii="Times New Roman" w:hAnsi="Times New Roman" w:cs="Times New Roman"/>
          <w:color w:val="000000"/>
          <w:sz w:val="24"/>
          <w:szCs w:val="24"/>
        </w:rPr>
        <w:t>evaluation.</w:t>
      </w:r>
    </w:p>
    <w:p w:rsidR="003F7D2F" w:rsidRDefault="003F7D2F" w:rsidP="003F7D2F">
      <w:pPr>
        <w:autoSpaceDE w:val="0"/>
        <w:autoSpaceDN w:val="0"/>
        <w:adjustRightInd w:val="0"/>
        <w:spacing w:after="0" w:line="240" w:lineRule="auto"/>
        <w:rPr>
          <w:rFonts w:ascii="Times New Roman" w:hAnsi="Times New Roman" w:cs="Times New Roman"/>
          <w:b/>
          <w:bCs/>
          <w:color w:val="000000"/>
          <w:sz w:val="24"/>
          <w:szCs w:val="24"/>
        </w:rPr>
      </w:pPr>
      <w:r w:rsidRPr="00075B12">
        <w:rPr>
          <w:rFonts w:ascii="Times New Roman" w:hAnsi="Times New Roman" w:cs="Times New Roman"/>
          <w:b/>
          <w:bCs/>
          <w:color w:val="000000"/>
          <w:sz w:val="24"/>
          <w:szCs w:val="24"/>
        </w:rPr>
        <w:t>Project Grading</w:t>
      </w:r>
      <w:r w:rsidR="003F494D">
        <w:rPr>
          <w:rFonts w:ascii="Times New Roman" w:hAnsi="Times New Roman" w:cs="Times New Roman"/>
          <w:b/>
          <w:bCs/>
          <w:color w:val="000000"/>
          <w:sz w:val="24"/>
          <w:szCs w:val="24"/>
        </w:rPr>
        <w:t>:</w:t>
      </w:r>
    </w:p>
    <w:p w:rsidR="003F494D" w:rsidRPr="00075B12" w:rsidRDefault="003F494D" w:rsidP="003F7D2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Project grading rules and procedures is provided below: They are subject to change.</w:t>
      </w:r>
    </w:p>
    <w:p w:rsidR="00FC09AB" w:rsidRPr="00075B12" w:rsidRDefault="00FC09AB" w:rsidP="003F7D2F">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10188" w:type="dxa"/>
        <w:tblLook w:val="04A0" w:firstRow="1" w:lastRow="0" w:firstColumn="1" w:lastColumn="0" w:noHBand="0" w:noVBand="1"/>
      </w:tblPr>
      <w:tblGrid>
        <w:gridCol w:w="5328"/>
        <w:gridCol w:w="4860"/>
      </w:tblGrid>
      <w:tr w:rsidR="00931F96" w:rsidRPr="00931F96" w:rsidTr="00BF6BF7">
        <w:tc>
          <w:tcPr>
            <w:tcW w:w="5328" w:type="dxa"/>
          </w:tcPr>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b/>
                <w:bCs/>
                <w:sz w:val="24"/>
                <w:szCs w:val="24"/>
              </w:rPr>
              <w:t>Project Grading</w:t>
            </w:r>
          </w:p>
        </w:tc>
        <w:tc>
          <w:tcPr>
            <w:tcW w:w="4860" w:type="dxa"/>
          </w:tcPr>
          <w:p w:rsidR="00931F96" w:rsidRPr="00931F96" w:rsidRDefault="00931F96" w:rsidP="00931F96">
            <w:pPr>
              <w:autoSpaceDE w:val="0"/>
              <w:autoSpaceDN w:val="0"/>
              <w:adjustRightInd w:val="0"/>
              <w:rPr>
                <w:rFonts w:ascii="Times New Roman" w:hAnsi="Times New Roman" w:cs="Times New Roman"/>
                <w:sz w:val="24"/>
                <w:szCs w:val="24"/>
              </w:rPr>
            </w:pPr>
          </w:p>
        </w:tc>
      </w:tr>
      <w:tr w:rsidR="00931F96" w:rsidRPr="00931F96" w:rsidTr="00BF6BF7">
        <w:tc>
          <w:tcPr>
            <w:tcW w:w="5328" w:type="dxa"/>
          </w:tcPr>
          <w:p w:rsidR="00931F96" w:rsidRPr="00931F96" w:rsidRDefault="00931F96" w:rsidP="00931F96">
            <w:pPr>
              <w:numPr>
                <w:ilvl w:val="0"/>
                <w:numId w:val="2"/>
              </w:num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Written Prospectus</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a:  Grammar and presentation</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b: Contents                                                                         </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                                                                                              </w:t>
            </w:r>
          </w:p>
        </w:tc>
        <w:tc>
          <w:tcPr>
            <w:tcW w:w="4860" w:type="dxa"/>
          </w:tcPr>
          <w:p w:rsidR="00931F96" w:rsidRPr="00931F96" w:rsidRDefault="00304EAA" w:rsidP="00931F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r>
      <w:tr w:rsidR="00931F96" w:rsidRPr="00931F96" w:rsidTr="00BF6BF7">
        <w:tc>
          <w:tcPr>
            <w:tcW w:w="5328" w:type="dxa"/>
          </w:tcPr>
          <w:p w:rsidR="00931F96" w:rsidRPr="00931F96" w:rsidRDefault="00931F96" w:rsidP="00931F96">
            <w:pPr>
              <w:numPr>
                <w:ilvl w:val="0"/>
                <w:numId w:val="2"/>
              </w:num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PPT Presentation</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a: Delivery and Q&amp;A Proficiency</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b: Contents</w:t>
            </w:r>
          </w:p>
          <w:p w:rsidR="00931F96" w:rsidRPr="00931F96" w:rsidRDefault="00931F96" w:rsidP="00931F96">
            <w:pPr>
              <w:autoSpaceDE w:val="0"/>
              <w:autoSpaceDN w:val="0"/>
              <w:adjustRightInd w:val="0"/>
              <w:rPr>
                <w:rFonts w:ascii="Times New Roman" w:hAnsi="Times New Roman" w:cs="Times New Roman"/>
                <w:sz w:val="24"/>
                <w:szCs w:val="24"/>
              </w:rPr>
            </w:pPr>
          </w:p>
        </w:tc>
        <w:tc>
          <w:tcPr>
            <w:tcW w:w="4860" w:type="dxa"/>
          </w:tcPr>
          <w:p w:rsidR="00931F96" w:rsidRPr="00931F96" w:rsidRDefault="00304EAA" w:rsidP="003F49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r>
      <w:tr w:rsidR="00931F96" w:rsidRPr="00931F96" w:rsidTr="00BF6BF7">
        <w:tc>
          <w:tcPr>
            <w:tcW w:w="5328" w:type="dxa"/>
          </w:tcPr>
          <w:p w:rsidR="00931F96" w:rsidRPr="00931F96" w:rsidRDefault="00931F96" w:rsidP="00931F96">
            <w:pPr>
              <w:numPr>
                <w:ilvl w:val="0"/>
                <w:numId w:val="2"/>
              </w:num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Bibliography</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a: Formatting ( ACS </w:t>
            </w:r>
            <w:r w:rsidR="00075B12" w:rsidRPr="00931F96">
              <w:rPr>
                <w:rFonts w:ascii="Times New Roman" w:hAnsi="Times New Roman" w:cs="Times New Roman"/>
                <w:sz w:val="24"/>
                <w:szCs w:val="24"/>
              </w:rPr>
              <w:t>format</w:t>
            </w:r>
            <w:r w:rsidRPr="00931F96">
              <w:rPr>
                <w:rFonts w:ascii="Times New Roman" w:hAnsi="Times New Roman" w:cs="Times New Roman"/>
                <w:sz w:val="24"/>
                <w:szCs w:val="24"/>
              </w:rPr>
              <w:t xml:space="preserve"> required)</w:t>
            </w:r>
          </w:p>
          <w:p w:rsidR="00931F96" w:rsidRPr="00931F96" w:rsidRDefault="00931F96" w:rsidP="00931F96">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b: Description and coverage  </w:t>
            </w:r>
          </w:p>
        </w:tc>
        <w:tc>
          <w:tcPr>
            <w:tcW w:w="4860" w:type="dxa"/>
          </w:tcPr>
          <w:p w:rsidR="00931F96" w:rsidRPr="00931F96" w:rsidRDefault="00304EAA" w:rsidP="003F494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r>
      <w:tr w:rsidR="00075B12" w:rsidRPr="00931F96" w:rsidTr="00BF6BF7">
        <w:tc>
          <w:tcPr>
            <w:tcW w:w="5328" w:type="dxa"/>
          </w:tcPr>
          <w:p w:rsidR="00931F96" w:rsidRPr="00075B12" w:rsidRDefault="00075B12" w:rsidP="00075B12">
            <w:pPr>
              <w:pStyle w:val="ListParagraph"/>
              <w:numPr>
                <w:ilvl w:val="0"/>
                <w:numId w:val="2"/>
              </w:numPr>
              <w:autoSpaceDE w:val="0"/>
              <w:autoSpaceDN w:val="0"/>
              <w:adjustRightInd w:val="0"/>
              <w:rPr>
                <w:rFonts w:ascii="Times New Roman" w:hAnsi="Times New Roman" w:cs="Times New Roman"/>
                <w:sz w:val="24"/>
                <w:szCs w:val="24"/>
              </w:rPr>
            </w:pPr>
            <w:r w:rsidRPr="00075B12">
              <w:rPr>
                <w:rFonts w:ascii="Times New Roman" w:hAnsi="Times New Roman" w:cs="Times New Roman"/>
                <w:sz w:val="24"/>
                <w:szCs w:val="24"/>
              </w:rPr>
              <w:t>Evaluations (critical, constructive, and complete) (instructor only)</w:t>
            </w:r>
          </w:p>
        </w:tc>
        <w:tc>
          <w:tcPr>
            <w:tcW w:w="4860" w:type="dxa"/>
          </w:tcPr>
          <w:p w:rsidR="00075B12" w:rsidRPr="00931F96" w:rsidRDefault="00304EAA" w:rsidP="00931F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50</w:t>
            </w:r>
          </w:p>
        </w:tc>
      </w:tr>
      <w:tr w:rsidR="00075B12" w:rsidRPr="00931F96" w:rsidTr="00BF6BF7">
        <w:tc>
          <w:tcPr>
            <w:tcW w:w="5328" w:type="dxa"/>
          </w:tcPr>
          <w:p w:rsidR="00931F96" w:rsidRPr="00931F96" w:rsidRDefault="00075B12" w:rsidP="00075B12">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  TOTAL</w:t>
            </w:r>
          </w:p>
        </w:tc>
        <w:tc>
          <w:tcPr>
            <w:tcW w:w="4860" w:type="dxa"/>
          </w:tcPr>
          <w:p w:rsidR="00075B12" w:rsidRPr="00931F96" w:rsidRDefault="00075B12" w:rsidP="00075B12">
            <w:pPr>
              <w:autoSpaceDE w:val="0"/>
              <w:autoSpaceDN w:val="0"/>
              <w:adjustRightInd w:val="0"/>
              <w:rPr>
                <w:rFonts w:ascii="Times New Roman" w:hAnsi="Times New Roman" w:cs="Times New Roman"/>
                <w:sz w:val="24"/>
                <w:szCs w:val="24"/>
              </w:rPr>
            </w:pPr>
            <w:r w:rsidRPr="00931F96">
              <w:rPr>
                <w:rFonts w:ascii="Times New Roman" w:hAnsi="Times New Roman" w:cs="Times New Roman"/>
                <w:sz w:val="24"/>
                <w:szCs w:val="24"/>
              </w:rPr>
              <w:t xml:space="preserve">                                                     1</w:t>
            </w:r>
            <w:r w:rsidRPr="00075B12">
              <w:rPr>
                <w:rFonts w:ascii="Times New Roman" w:hAnsi="Times New Roman" w:cs="Times New Roman"/>
                <w:sz w:val="24"/>
                <w:szCs w:val="24"/>
              </w:rPr>
              <w:t>0</w:t>
            </w:r>
            <w:r w:rsidRPr="00931F96">
              <w:rPr>
                <w:rFonts w:ascii="Times New Roman" w:hAnsi="Times New Roman" w:cs="Times New Roman"/>
                <w:sz w:val="24"/>
                <w:szCs w:val="24"/>
              </w:rPr>
              <w:t>0 points</w:t>
            </w:r>
          </w:p>
        </w:tc>
      </w:tr>
    </w:tbl>
    <w:p w:rsidR="00A821AD" w:rsidRPr="00075B12" w:rsidRDefault="00A821AD" w:rsidP="003F7D2F">
      <w:pPr>
        <w:autoSpaceDE w:val="0"/>
        <w:autoSpaceDN w:val="0"/>
        <w:adjustRightInd w:val="0"/>
        <w:spacing w:after="0" w:line="240" w:lineRule="auto"/>
        <w:rPr>
          <w:rFonts w:ascii="Times New Roman" w:hAnsi="Times New Roman" w:cs="Times New Roman"/>
          <w:b/>
          <w:bCs/>
          <w:color w:val="000000"/>
          <w:sz w:val="24"/>
          <w:szCs w:val="24"/>
        </w:rPr>
      </w:pPr>
    </w:p>
    <w:p w:rsidR="00197145" w:rsidRPr="00197145" w:rsidRDefault="00197145" w:rsidP="00197145">
      <w:pPr>
        <w:autoSpaceDE w:val="0"/>
        <w:autoSpaceDN w:val="0"/>
        <w:adjustRightInd w:val="0"/>
        <w:spacing w:after="0" w:line="240" w:lineRule="auto"/>
        <w:rPr>
          <w:rFonts w:ascii="Times New Roman" w:eastAsia="Times New Roman" w:hAnsi="Times New Roman" w:cs="Times New Roman"/>
          <w:b/>
          <w:sz w:val="24"/>
          <w:szCs w:val="24"/>
          <w:u w:val="single"/>
        </w:rPr>
      </w:pPr>
      <w:r w:rsidRPr="00197145">
        <w:rPr>
          <w:rFonts w:ascii="Times New Roman" w:eastAsia="Times New Roman" w:hAnsi="Times New Roman" w:cs="Times New Roman"/>
          <w:b/>
          <w:sz w:val="24"/>
          <w:szCs w:val="24"/>
          <w:u w:val="single"/>
        </w:rPr>
        <w:t>Policies and Notes:</w:t>
      </w:r>
    </w:p>
    <w:p w:rsidR="00197145" w:rsidRPr="00197145" w:rsidRDefault="00197145" w:rsidP="00197145">
      <w:pPr>
        <w:autoSpaceDE w:val="0"/>
        <w:autoSpaceDN w:val="0"/>
        <w:adjustRightInd w:val="0"/>
        <w:spacing w:after="0" w:line="240" w:lineRule="auto"/>
        <w:rPr>
          <w:rFonts w:ascii="Times New Roman" w:eastAsia="Times New Roman" w:hAnsi="Times New Roman" w:cs="Times New Roman"/>
          <w:b/>
          <w:sz w:val="24"/>
          <w:szCs w:val="24"/>
          <w:u w:val="single"/>
        </w:rPr>
      </w:pPr>
    </w:p>
    <w:p w:rsidR="00197145" w:rsidRPr="00197145" w:rsidRDefault="00197145" w:rsidP="00197145">
      <w:pPr>
        <w:spacing w:after="0" w:line="240" w:lineRule="auto"/>
        <w:rPr>
          <w:rFonts w:ascii="Times New Roman" w:eastAsia="Times New Roman" w:hAnsi="Times New Roman" w:cs="Times New Roman"/>
          <w:sz w:val="24"/>
          <w:szCs w:val="24"/>
        </w:rPr>
      </w:pPr>
      <w:r w:rsidRPr="00197145">
        <w:rPr>
          <w:rFonts w:ascii="Times New Roman" w:eastAsia="Times New Roman" w:hAnsi="Times New Roman" w:cs="Times New Roman"/>
          <w:b/>
          <w:sz w:val="24"/>
          <w:szCs w:val="24"/>
        </w:rPr>
        <w:t xml:space="preserve">Attendance: </w:t>
      </w:r>
      <w:r w:rsidRPr="00197145">
        <w:rPr>
          <w:rFonts w:ascii="Times New Roman" w:eastAsia="Times New Roman" w:hAnsi="Times New Roman" w:cs="Times New Roman"/>
          <w:sz w:val="24"/>
          <w:szCs w:val="24"/>
        </w:rPr>
        <w:t xml:space="preserve">At The University of Texas at Arlington, taking attendance is not required but attendance is a critical indicator in student success. As the instructor of this section, “I will take attendance sporadically”.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197145">
        <w:rPr>
          <w:rFonts w:ascii="Times New Roman" w:eastAsia="Times New Roman" w:hAnsi="Times New Roman" w:cs="Times New Roman"/>
          <w:sz w:val="24"/>
          <w:szCs w:val="24"/>
        </w:rPr>
        <w:t>student</w:t>
      </w:r>
      <w:proofErr w:type="gramEnd"/>
      <w:r w:rsidRPr="00197145">
        <w:rPr>
          <w:rFonts w:ascii="Times New Roman" w:eastAsia="Times New Roman" w:hAnsi="Times New Roman" w:cs="Times New Roman"/>
          <w:sz w:val="24"/>
          <w:szCs w:val="24"/>
        </w:rPr>
        <w:t xml:space="preserve"> a grade of F, faculty report the last date a student attended their class based on evidence such as a test, participation in a class project </w:t>
      </w:r>
      <w:r w:rsidRPr="00197145">
        <w:rPr>
          <w:rFonts w:ascii="Times New Roman" w:eastAsia="Times New Roman" w:hAnsi="Times New Roman" w:cs="Times New Roman"/>
          <w:sz w:val="24"/>
          <w:szCs w:val="24"/>
        </w:rPr>
        <w:lastRenderedPageBreak/>
        <w:t>or presentation, or an engagement online via Blackboard. This date is reported to the Department of Education for federal financial aid recipients.</w:t>
      </w:r>
    </w:p>
    <w:p w:rsidR="00197145" w:rsidRPr="00197145" w:rsidRDefault="00197145" w:rsidP="00197145">
      <w:pPr>
        <w:spacing w:after="0" w:line="240" w:lineRule="auto"/>
        <w:rPr>
          <w:rFonts w:ascii="Times New Roman" w:eastAsia="Times New Roman" w:hAnsi="Times New Roman" w:cs="Times New Roman"/>
          <w:sz w:val="24"/>
          <w:szCs w:val="24"/>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
          <w:sz w:val="24"/>
          <w:szCs w:val="24"/>
        </w:rPr>
        <w:t xml:space="preserve">Drop Policy: </w:t>
      </w:r>
      <w:r w:rsidRPr="00197145">
        <w:rPr>
          <w:rFonts w:ascii="Times New Roman" w:eastAsia="TT179t00" w:hAnsi="Times New Roman" w:cs="Times New Roman"/>
          <w:sz w:val="24"/>
          <w:szCs w:val="24"/>
        </w:rPr>
        <w:t xml:space="preserve">Students may drop or swap (adding and dropping a class concurrently) classes through self-service in </w:t>
      </w:r>
      <w:proofErr w:type="spellStart"/>
      <w:r w:rsidRPr="00197145">
        <w:rPr>
          <w:rFonts w:ascii="Times New Roman" w:eastAsia="TT179t00" w:hAnsi="Times New Roman" w:cs="Times New Roman"/>
          <w:sz w:val="24"/>
          <w:szCs w:val="24"/>
        </w:rPr>
        <w:t>MyMav</w:t>
      </w:r>
      <w:proofErr w:type="spellEnd"/>
      <w:r w:rsidRPr="00197145">
        <w:rPr>
          <w:rFonts w:ascii="Times New Roman" w:eastAsia="TT179t00" w:hAnsi="Times New Roman" w:cs="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7145">
        <w:rPr>
          <w:rFonts w:ascii="Times New Roman" w:eastAsia="TT179t00" w:hAnsi="Times New Roman" w:cs="Times New Roman"/>
          <w:bCs/>
          <w:sz w:val="24"/>
          <w:szCs w:val="24"/>
        </w:rPr>
        <w:t>Students will not be automatically dropped for non-attendance</w:t>
      </w:r>
      <w:r w:rsidRPr="00197145">
        <w:rPr>
          <w:rFonts w:ascii="Times New Roman" w:eastAsia="TT179t00" w:hAnsi="Times New Roman" w:cs="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6" w:history="1">
        <w:r w:rsidRPr="00AA3AFC">
          <w:rPr>
            <w:rFonts w:ascii="Times New Roman" w:eastAsia="TT179t00" w:hAnsi="Times New Roman" w:cs="Times New Roman"/>
            <w:sz w:val="24"/>
            <w:szCs w:val="24"/>
          </w:rPr>
          <w:t>http://wweb.uta.edu/aao/fao/</w:t>
        </w:r>
      </w:hyperlink>
      <w:r w:rsidRPr="00197145">
        <w:rPr>
          <w:rFonts w:ascii="Times New Roman" w:eastAsia="TT179t00" w:hAnsi="Times New Roman" w:cs="Times New Roman"/>
          <w:sz w:val="24"/>
          <w:szCs w:val="24"/>
        </w:rPr>
        <w:t>).</w:t>
      </w:r>
    </w:p>
    <w:p w:rsidR="00197145" w:rsidRPr="00197145" w:rsidRDefault="00197145" w:rsidP="00197145">
      <w:pPr>
        <w:spacing w:after="0" w:line="240" w:lineRule="auto"/>
        <w:rPr>
          <w:rFonts w:ascii="Times New Roman" w:eastAsia="TT179t00" w:hAnsi="Times New Roman" w:cs="Times New Roman"/>
          <w:sz w:val="24"/>
          <w:szCs w:val="24"/>
          <w:u w:val="single"/>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
          <w:bCs/>
          <w:sz w:val="24"/>
          <w:szCs w:val="24"/>
        </w:rPr>
        <w:t>Disability Accommodations:</w:t>
      </w:r>
      <w:r w:rsidRPr="00197145">
        <w:rPr>
          <w:rFonts w:ascii="Times New Roman" w:eastAsia="TT179t00" w:hAnsi="Times New Roman" w:cs="Times New Roman"/>
          <w:bCs/>
          <w:sz w:val="24"/>
          <w:szCs w:val="24"/>
        </w:rPr>
        <w:t xml:space="preserve"> </w:t>
      </w:r>
      <w:r w:rsidRPr="00197145">
        <w:rPr>
          <w:rFonts w:ascii="Times New Roman" w:eastAsia="TT179t00" w:hAnsi="Times New Roman" w:cs="Times New Roman"/>
          <w:sz w:val="24"/>
          <w:szCs w:val="24"/>
        </w:rPr>
        <w:t xml:space="preserve">UT Arlington is on record as being committed to both the spirit and letter of all federal equal opportunity legislation, including </w:t>
      </w:r>
      <w:r w:rsidRPr="00197145">
        <w:rPr>
          <w:rFonts w:ascii="Times New Roman" w:eastAsia="TT179t00" w:hAnsi="Times New Roman" w:cs="Times New Roman"/>
          <w:i/>
          <w:sz w:val="24"/>
          <w:szCs w:val="24"/>
        </w:rPr>
        <w:t xml:space="preserve">The Americans with Disabilities Act (ADA), The Americans with Disabilities Amendments Act (ADAAA), </w:t>
      </w:r>
      <w:r w:rsidRPr="00197145">
        <w:rPr>
          <w:rFonts w:ascii="Times New Roman" w:eastAsia="TT179t00" w:hAnsi="Times New Roman" w:cs="Times New Roman"/>
          <w:sz w:val="24"/>
          <w:szCs w:val="24"/>
        </w:rPr>
        <w:t xml:space="preserve">and </w:t>
      </w:r>
      <w:r w:rsidRPr="00197145">
        <w:rPr>
          <w:rFonts w:ascii="Times New Roman" w:eastAsia="TT179t00" w:hAnsi="Times New Roman" w:cs="Times New Roman"/>
          <w:i/>
          <w:sz w:val="24"/>
          <w:szCs w:val="24"/>
        </w:rPr>
        <w:t xml:space="preserve">Section 504 of the Rehabilitation Act. </w:t>
      </w:r>
      <w:r w:rsidRPr="00197145">
        <w:rPr>
          <w:rFonts w:ascii="Times New Roman" w:eastAsia="TT179t00" w:hAnsi="Times New Roman" w:cs="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 xml:space="preserve">The Office for Students with Disabilities, (OSD)  </w:t>
      </w:r>
      <w:hyperlink r:id="rId7" w:history="1">
        <w:r w:rsidRPr="00AA3AFC">
          <w:rPr>
            <w:rFonts w:ascii="Times New Roman" w:eastAsia="TT179t00" w:hAnsi="Times New Roman" w:cs="Times New Roman"/>
            <w:sz w:val="24"/>
            <w:szCs w:val="24"/>
          </w:rPr>
          <w:t>www.uta.edu/disability</w:t>
        </w:r>
      </w:hyperlink>
      <w:r w:rsidRPr="00197145">
        <w:rPr>
          <w:rFonts w:ascii="Times New Roman" w:eastAsia="TT179t00" w:hAnsi="Times New Roman" w:cs="Times New Roman"/>
          <w:sz w:val="24"/>
          <w:szCs w:val="24"/>
        </w:rPr>
        <w:t xml:space="preserve"> or calling 817-272-3364. Information regarding diagnostic criteria and policies for obtaining disability-based academic accommodations can be found at </w:t>
      </w:r>
      <w:hyperlink r:id="rId8" w:history="1">
        <w:r w:rsidRPr="00AA3AFC">
          <w:rPr>
            <w:rFonts w:ascii="Times New Roman" w:eastAsia="TT179t00" w:hAnsi="Times New Roman" w:cs="Times New Roman"/>
            <w:sz w:val="24"/>
            <w:szCs w:val="24"/>
          </w:rPr>
          <w:t>www.uta.edu/disability</w:t>
        </w:r>
      </w:hyperlink>
      <w:r w:rsidRPr="00197145">
        <w:rPr>
          <w:rFonts w:ascii="Times New Roman" w:eastAsia="TT179t00" w:hAnsi="Times New Roman" w:cs="Times New Roman"/>
          <w:sz w:val="24"/>
          <w:szCs w:val="24"/>
        </w:rPr>
        <w:t>.</w:t>
      </w:r>
    </w:p>
    <w:p w:rsidR="00197145" w:rsidRPr="00197145" w:rsidRDefault="00197145" w:rsidP="00197145">
      <w:pPr>
        <w:spacing w:after="0" w:line="240" w:lineRule="auto"/>
        <w:rPr>
          <w:rFonts w:ascii="Times New Roman" w:eastAsia="TT179t00" w:hAnsi="Times New Roman" w:cs="Times New Roman"/>
          <w:sz w:val="24"/>
          <w:szCs w:val="24"/>
          <w:u w:val="single"/>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 xml:space="preserve">Counseling and Psychological Services, (CAPS)   </w:t>
      </w:r>
      <w:hyperlink r:id="rId9" w:history="1">
        <w:r w:rsidRPr="00AA3AFC">
          <w:rPr>
            <w:rFonts w:ascii="Times New Roman" w:eastAsia="TT179t00" w:hAnsi="Times New Roman" w:cs="Times New Roman"/>
            <w:sz w:val="24"/>
            <w:szCs w:val="24"/>
          </w:rPr>
          <w:t>www.uta.edu/caps/</w:t>
        </w:r>
      </w:hyperlink>
      <w:r w:rsidRPr="00197145">
        <w:rPr>
          <w:rFonts w:ascii="Times New Roman" w:eastAsia="TT179t00" w:hAnsi="Times New Roman" w:cs="Times New Roman"/>
          <w:sz w:val="24"/>
          <w:szCs w:val="24"/>
        </w:rPr>
        <w:t xml:space="preserve"> or calling 817-272-3671 is also available to all students to help increase their understanding of personal issues, address mental and behavioral health problems and make positive changes in their lives. </w:t>
      </w:r>
    </w:p>
    <w:p w:rsidR="00197145" w:rsidRPr="00197145" w:rsidRDefault="00197145" w:rsidP="00197145">
      <w:pPr>
        <w:spacing w:after="0" w:line="240" w:lineRule="auto"/>
        <w:rPr>
          <w:rFonts w:ascii="Times New Roman" w:eastAsia="TT179t00" w:hAnsi="Times New Roman" w:cs="Times New Roman"/>
          <w:sz w:val="24"/>
          <w:szCs w:val="24"/>
          <w:u w:val="single"/>
        </w:rPr>
      </w:pPr>
    </w:p>
    <w:p w:rsidR="00197145" w:rsidRPr="00197145" w:rsidRDefault="00197145" w:rsidP="00197145">
      <w:pPr>
        <w:spacing w:after="0" w:line="240" w:lineRule="auto"/>
        <w:rPr>
          <w:rFonts w:ascii="Times New Roman" w:eastAsia="TT179t00" w:hAnsi="Times New Roman" w:cs="Times New Roman"/>
          <w:i/>
          <w:iCs/>
          <w:sz w:val="24"/>
          <w:szCs w:val="24"/>
        </w:rPr>
      </w:pPr>
      <w:r w:rsidRPr="00197145">
        <w:rPr>
          <w:rFonts w:ascii="Times New Roman" w:eastAsia="TT179t00" w:hAnsi="Times New Roman" w:cs="Times New Roman"/>
          <w:b/>
          <w:bCs/>
          <w:sz w:val="24"/>
          <w:szCs w:val="24"/>
        </w:rPr>
        <w:t>Non-Discrimination Policy:</w:t>
      </w:r>
      <w:r w:rsidRPr="00197145">
        <w:rPr>
          <w:rFonts w:ascii="Times New Roman" w:eastAsia="TT179t00" w:hAnsi="Times New Roman" w:cs="Times New Roman"/>
          <w:b/>
          <w:sz w:val="24"/>
          <w:szCs w:val="24"/>
        </w:rPr>
        <w:t xml:space="preserve"> </w:t>
      </w:r>
      <w:r w:rsidRPr="00197145">
        <w:rPr>
          <w:rFonts w:ascii="Times New Roman" w:eastAsia="TT179t00" w:hAnsi="Times New Roman" w:cs="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AA3AFC">
          <w:rPr>
            <w:rFonts w:ascii="Times New Roman" w:eastAsia="TT179t00" w:hAnsi="Times New Roman" w:cs="Times New Roman"/>
            <w:i/>
            <w:iCs/>
            <w:sz w:val="24"/>
            <w:szCs w:val="24"/>
          </w:rPr>
          <w:t>uta.edu/</w:t>
        </w:r>
        <w:proofErr w:type="spellStart"/>
        <w:r w:rsidRPr="00AA3AFC">
          <w:rPr>
            <w:rFonts w:ascii="Times New Roman" w:eastAsia="TT179t00" w:hAnsi="Times New Roman" w:cs="Times New Roman"/>
            <w:i/>
            <w:iCs/>
            <w:sz w:val="24"/>
            <w:szCs w:val="24"/>
          </w:rPr>
          <w:t>eos</w:t>
        </w:r>
        <w:proofErr w:type="spellEnd"/>
      </w:hyperlink>
      <w:r w:rsidRPr="00197145">
        <w:rPr>
          <w:rFonts w:ascii="Times New Roman" w:eastAsia="TT179t00" w:hAnsi="Times New Roman" w:cs="Times New Roman"/>
          <w:i/>
          <w:iCs/>
          <w:sz w:val="24"/>
          <w:szCs w:val="24"/>
        </w:rPr>
        <w:t>.</w:t>
      </w:r>
    </w:p>
    <w:p w:rsidR="00197145" w:rsidRPr="00197145" w:rsidRDefault="00197145" w:rsidP="00197145">
      <w:pPr>
        <w:spacing w:after="0" w:line="240" w:lineRule="auto"/>
        <w:rPr>
          <w:rFonts w:ascii="Times New Roman" w:eastAsia="TT179t00" w:hAnsi="Times New Roman" w:cs="Times New Roman"/>
          <w:i/>
          <w:iCs/>
          <w:sz w:val="24"/>
          <w:szCs w:val="24"/>
          <w:u w:val="single"/>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
          <w:iCs/>
          <w:sz w:val="24"/>
          <w:szCs w:val="24"/>
        </w:rPr>
        <w:t>Title IX Policy:</w:t>
      </w:r>
      <w:r w:rsidRPr="00197145">
        <w:rPr>
          <w:rFonts w:ascii="Times New Roman" w:eastAsia="TT179t00" w:hAnsi="Times New Roman" w:cs="Times New Roman"/>
          <w:iCs/>
          <w:sz w:val="24"/>
          <w:szCs w:val="24"/>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97145">
        <w:rPr>
          <w:rFonts w:ascii="Times New Roman" w:eastAsia="TT179t00" w:hAnsi="Times New Roman" w:cs="Times New Roman"/>
          <w:iCs/>
          <w:sz w:val="24"/>
          <w:szCs w:val="24"/>
        </w:rPr>
        <w:t>SaVE</w:t>
      </w:r>
      <w:proofErr w:type="spellEnd"/>
      <w:r w:rsidRPr="00197145">
        <w:rPr>
          <w:rFonts w:ascii="Times New Roman" w:eastAsia="TT179t00" w:hAnsi="Times New Roman" w:cs="Times New Roman"/>
          <w:iCs/>
          <w:sz w:val="24"/>
          <w:szCs w:val="24"/>
        </w:rPr>
        <w:t xml:space="preserve"> Act). Sexual misconduct is a form of sex discrimination and will not be tolerated. </w:t>
      </w:r>
      <w:r w:rsidRPr="00197145">
        <w:rPr>
          <w:rFonts w:ascii="Times New Roman" w:eastAsia="TT179t00" w:hAnsi="Times New Roman" w:cs="Times New Roman"/>
          <w:i/>
          <w:iCs/>
          <w:sz w:val="24"/>
          <w:szCs w:val="24"/>
        </w:rPr>
        <w:t>For information regarding Title IX, visit</w:t>
      </w:r>
      <w:r w:rsidRPr="00197145">
        <w:rPr>
          <w:rFonts w:ascii="Times New Roman" w:eastAsia="TT179t00" w:hAnsi="Times New Roman" w:cs="Times New Roman"/>
          <w:sz w:val="24"/>
          <w:szCs w:val="24"/>
        </w:rPr>
        <w:t xml:space="preserve"> </w:t>
      </w:r>
      <w:hyperlink r:id="rId11" w:history="1">
        <w:r w:rsidRPr="00AA3AFC">
          <w:rPr>
            <w:rFonts w:ascii="Times New Roman" w:eastAsia="TT179t00" w:hAnsi="Times New Roman" w:cs="Times New Roman"/>
            <w:sz w:val="24"/>
            <w:szCs w:val="24"/>
          </w:rPr>
          <w:t>www.uta.edu/titleIX</w:t>
        </w:r>
      </w:hyperlink>
      <w:r w:rsidRPr="00197145">
        <w:rPr>
          <w:rFonts w:ascii="Times New Roman" w:eastAsia="TT179t00" w:hAnsi="Times New Roman" w:cs="Times New Roman"/>
          <w:sz w:val="24"/>
          <w:szCs w:val="24"/>
        </w:rPr>
        <w:t xml:space="preserve"> or contact Ms. Jean Hood, Vice President and Title IX Coordinator at (817) 272-7091 or </w:t>
      </w:r>
      <w:hyperlink r:id="rId12" w:history="1">
        <w:r w:rsidRPr="00AA3AFC">
          <w:rPr>
            <w:rFonts w:ascii="Times New Roman" w:eastAsia="TT179t00" w:hAnsi="Times New Roman" w:cs="Times New Roman"/>
            <w:sz w:val="24"/>
            <w:szCs w:val="24"/>
          </w:rPr>
          <w:t>jmhood@uta.edu</w:t>
        </w:r>
      </w:hyperlink>
      <w:r w:rsidRPr="00197145">
        <w:rPr>
          <w:rFonts w:ascii="Times New Roman" w:eastAsia="TT179t00" w:hAnsi="Times New Roman" w:cs="Times New Roman"/>
          <w:sz w:val="24"/>
          <w:szCs w:val="24"/>
        </w:rPr>
        <w:t>.</w:t>
      </w:r>
    </w:p>
    <w:p w:rsidR="00197145" w:rsidRPr="00197145" w:rsidRDefault="00197145" w:rsidP="00197145">
      <w:pPr>
        <w:spacing w:after="0" w:line="240" w:lineRule="auto"/>
        <w:rPr>
          <w:rFonts w:ascii="Times New Roman" w:eastAsia="TT179t00" w:hAnsi="Times New Roman" w:cs="Times New Roman"/>
          <w:sz w:val="24"/>
          <w:szCs w:val="24"/>
          <w:u w:val="single"/>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
          <w:bCs/>
          <w:sz w:val="24"/>
          <w:szCs w:val="24"/>
        </w:rPr>
        <w:t>Academic Integrity:</w:t>
      </w:r>
      <w:r w:rsidRPr="00197145">
        <w:rPr>
          <w:rFonts w:ascii="Times New Roman" w:eastAsia="TT179t00" w:hAnsi="Times New Roman" w:cs="Times New Roman"/>
          <w:bCs/>
          <w:sz w:val="24"/>
          <w:szCs w:val="24"/>
        </w:rPr>
        <w:t xml:space="preserve"> </w:t>
      </w:r>
      <w:r w:rsidRPr="00197145">
        <w:rPr>
          <w:rFonts w:ascii="Times New Roman" w:eastAsia="TT179t00" w:hAnsi="Times New Roman" w:cs="Times New Roman"/>
          <w:sz w:val="24"/>
          <w:szCs w:val="24"/>
        </w:rPr>
        <w:t>Students enrolled all UT Arlington courses are expected to adhere to the UT Arlington Honor Code:</w:t>
      </w:r>
    </w:p>
    <w:p w:rsidR="00197145" w:rsidRPr="00197145" w:rsidRDefault="00197145" w:rsidP="00197145">
      <w:pPr>
        <w:spacing w:after="0" w:line="240" w:lineRule="auto"/>
        <w:rPr>
          <w:rFonts w:ascii="Times New Roman" w:eastAsia="TT179t00" w:hAnsi="Times New Roman" w:cs="Times New Roman"/>
          <w:sz w:val="24"/>
          <w:szCs w:val="24"/>
        </w:rPr>
      </w:pPr>
    </w:p>
    <w:p w:rsidR="00197145" w:rsidRPr="00197145" w:rsidRDefault="00197145" w:rsidP="00197145">
      <w:pPr>
        <w:spacing w:after="0" w:line="240" w:lineRule="auto"/>
        <w:rPr>
          <w:rFonts w:ascii="Times New Roman" w:eastAsia="TT179t00" w:hAnsi="Times New Roman" w:cs="Times New Roman"/>
          <w:i/>
          <w:sz w:val="24"/>
          <w:szCs w:val="24"/>
        </w:rPr>
      </w:pPr>
      <w:r w:rsidRPr="00197145">
        <w:rPr>
          <w:rFonts w:ascii="Times New Roman" w:eastAsia="TT179t00" w:hAnsi="Times New Roman" w:cs="Times New Roman"/>
          <w:i/>
          <w:sz w:val="24"/>
          <w:szCs w:val="24"/>
        </w:rPr>
        <w:t xml:space="preserve">I pledge, on my honor, to uphold UT Arlington’s tradition of academic integrity, a tradition that values hard work and honest effort in the pursuit of academic excellence. </w:t>
      </w:r>
    </w:p>
    <w:p w:rsidR="00197145" w:rsidRPr="00197145" w:rsidRDefault="00197145" w:rsidP="00197145">
      <w:pPr>
        <w:spacing w:after="0" w:line="240" w:lineRule="auto"/>
        <w:rPr>
          <w:rFonts w:ascii="Times New Roman" w:eastAsia="TT179t00" w:hAnsi="Times New Roman" w:cs="Times New Roman"/>
          <w:i/>
          <w:sz w:val="24"/>
          <w:szCs w:val="24"/>
        </w:rPr>
      </w:pPr>
      <w:r w:rsidRPr="00197145">
        <w:rPr>
          <w:rFonts w:ascii="Times New Roman" w:eastAsia="TT179t00"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97145" w:rsidRPr="00197145" w:rsidRDefault="00197145" w:rsidP="00197145">
      <w:pPr>
        <w:spacing w:after="0" w:line="240" w:lineRule="auto"/>
        <w:rPr>
          <w:rFonts w:ascii="Times New Roman" w:eastAsia="TT179t00" w:hAnsi="Times New Roman" w:cs="Times New Roman"/>
          <w:sz w:val="24"/>
          <w:szCs w:val="24"/>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97145">
        <w:rPr>
          <w:rFonts w:ascii="Times New Roman" w:eastAsia="TT179t00" w:hAnsi="Times New Roman" w:cs="Times New Roman"/>
          <w:i/>
          <w:sz w:val="24"/>
          <w:szCs w:val="24"/>
        </w:rPr>
        <w:t>Regents’ Rule</w:t>
      </w:r>
      <w:r w:rsidRPr="00197145">
        <w:rPr>
          <w:rFonts w:ascii="Times New Roman" w:eastAsia="TT179t00"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AA3AFC">
          <w:rPr>
            <w:rFonts w:ascii="Times New Roman" w:eastAsia="TT179t00" w:hAnsi="Times New Roman" w:cs="Times New Roman"/>
            <w:sz w:val="24"/>
            <w:szCs w:val="24"/>
          </w:rPr>
          <w:t>https://www.uta.edu/conduct/</w:t>
        </w:r>
      </w:hyperlink>
      <w:r w:rsidRPr="00197145">
        <w:rPr>
          <w:rFonts w:ascii="Times New Roman" w:eastAsia="TT179t00" w:hAnsi="Times New Roman" w:cs="Times New Roman"/>
          <w:sz w:val="24"/>
          <w:szCs w:val="24"/>
        </w:rPr>
        <w:t xml:space="preserve">. </w:t>
      </w:r>
    </w:p>
    <w:p w:rsidR="00197145" w:rsidRPr="00197145" w:rsidRDefault="00197145" w:rsidP="00197145">
      <w:pPr>
        <w:spacing w:after="0" w:line="240" w:lineRule="auto"/>
        <w:rPr>
          <w:rFonts w:ascii="Times New Roman" w:eastAsia="TT179t00" w:hAnsi="Times New Roman" w:cs="Times New Roman"/>
          <w:sz w:val="24"/>
          <w:szCs w:val="24"/>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
          <w:sz w:val="24"/>
          <w:szCs w:val="24"/>
        </w:rPr>
        <w:t>Lab Safety Training:</w:t>
      </w:r>
      <w:r w:rsidRPr="00197145">
        <w:rPr>
          <w:rFonts w:ascii="Times New Roman" w:eastAsia="TT179t00" w:hAnsi="Times New Roman" w:cs="Times New Roman"/>
          <w:sz w:val="24"/>
          <w:szCs w:val="24"/>
        </w:rPr>
        <w:t xml:space="preserve"> Students registered for CHEM2285 (laboratory part of this course) must complete all required lab safety training prior to entering the lab and undertaking any activities. Once completed, Lab Safety Training is valid for the remainder of the same academic year (i.e., Fall through Summer II) and must be completed a new in subsequent years. There are no exceptions to this University policy. Failure to complete the required training will preclude participation in any lab activities, including those for which a grade is assigned.</w:t>
      </w:r>
    </w:p>
    <w:p w:rsidR="00197145" w:rsidRPr="00197145" w:rsidRDefault="00197145" w:rsidP="00197145">
      <w:pPr>
        <w:spacing w:after="0" w:line="240" w:lineRule="auto"/>
        <w:rPr>
          <w:rFonts w:ascii="Times New Roman" w:eastAsia="TT179t00" w:hAnsi="Times New Roman" w:cs="Times New Roman"/>
          <w:sz w:val="24"/>
          <w:szCs w:val="24"/>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
          <w:sz w:val="24"/>
          <w:szCs w:val="24"/>
        </w:rPr>
        <w:t>Electronic Communication:</w:t>
      </w:r>
      <w:r w:rsidRPr="00197145">
        <w:rPr>
          <w:rFonts w:ascii="Times New Roman" w:eastAsia="TT179t00" w:hAnsi="Times New Roman" w:cs="Times New Roman"/>
          <w:sz w:val="24"/>
          <w:szCs w:val="24"/>
        </w:rPr>
        <w:t xml:space="preserve"> UT Arlington has adopted </w:t>
      </w:r>
      <w:proofErr w:type="spellStart"/>
      <w:r w:rsidRPr="00197145">
        <w:rPr>
          <w:rFonts w:ascii="Times New Roman" w:eastAsia="TT179t00" w:hAnsi="Times New Roman" w:cs="Times New Roman"/>
          <w:sz w:val="24"/>
          <w:szCs w:val="24"/>
        </w:rPr>
        <w:t>MavMail</w:t>
      </w:r>
      <w:proofErr w:type="spellEnd"/>
      <w:r w:rsidRPr="00197145">
        <w:rPr>
          <w:rFonts w:ascii="Times New Roman" w:eastAsia="TT179t00" w:hAnsi="Times New Roman" w:cs="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97145">
        <w:rPr>
          <w:rFonts w:ascii="Times New Roman" w:eastAsia="TT179t00" w:hAnsi="Times New Roman" w:cs="Times New Roman"/>
          <w:sz w:val="24"/>
          <w:szCs w:val="24"/>
        </w:rPr>
        <w:t>MavMail</w:t>
      </w:r>
      <w:proofErr w:type="spellEnd"/>
      <w:r w:rsidRPr="00197145">
        <w:rPr>
          <w:rFonts w:ascii="Times New Roman" w:eastAsia="TT179t00" w:hAnsi="Times New Roman" w:cs="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97145">
        <w:rPr>
          <w:rFonts w:ascii="Times New Roman" w:eastAsia="TT179t00" w:hAnsi="Times New Roman" w:cs="Times New Roman"/>
          <w:sz w:val="24"/>
          <w:szCs w:val="24"/>
        </w:rPr>
        <w:t>MavMail</w:t>
      </w:r>
      <w:proofErr w:type="spellEnd"/>
      <w:r w:rsidRPr="00197145">
        <w:rPr>
          <w:rFonts w:ascii="Times New Roman" w:eastAsia="TT179t00" w:hAnsi="Times New Roman" w:cs="Times New Roman"/>
          <w:sz w:val="24"/>
          <w:szCs w:val="24"/>
        </w:rPr>
        <w:t xml:space="preserve"> is available at </w:t>
      </w:r>
      <w:hyperlink r:id="rId14" w:history="1">
        <w:r w:rsidRPr="00AA3AFC">
          <w:rPr>
            <w:rFonts w:ascii="Times New Roman" w:eastAsia="TT179t00" w:hAnsi="Times New Roman" w:cs="Times New Roman"/>
            <w:sz w:val="24"/>
            <w:szCs w:val="24"/>
          </w:rPr>
          <w:t>http://www.uta.edu/oit/cs/email/mavmail.php</w:t>
        </w:r>
      </w:hyperlink>
      <w:r w:rsidRPr="00197145">
        <w:rPr>
          <w:rFonts w:ascii="Times New Roman" w:eastAsia="TT179t00" w:hAnsi="Times New Roman" w:cs="Times New Roman"/>
          <w:sz w:val="24"/>
          <w:szCs w:val="24"/>
        </w:rPr>
        <w:t>.</w:t>
      </w:r>
    </w:p>
    <w:p w:rsidR="00197145" w:rsidRPr="00197145" w:rsidRDefault="00197145" w:rsidP="00197145">
      <w:pPr>
        <w:spacing w:after="0" w:line="240" w:lineRule="auto"/>
        <w:rPr>
          <w:rFonts w:ascii="Times New Roman" w:eastAsia="TT179t00" w:hAnsi="Times New Roman" w:cs="Times New Roman"/>
          <w:sz w:val="24"/>
          <w:szCs w:val="24"/>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
          <w:sz w:val="24"/>
          <w:szCs w:val="24"/>
        </w:rPr>
        <w:t>Campus Carry:</w:t>
      </w:r>
      <w:r w:rsidRPr="00197145">
        <w:rPr>
          <w:rFonts w:ascii="Times New Roman" w:eastAsia="TT179t00" w:hAnsi="Times New Roman" w:cs="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AA3AFC">
          <w:rPr>
            <w:rFonts w:ascii="Times New Roman" w:eastAsia="TT179t00" w:hAnsi="Times New Roman" w:cs="Times New Roman"/>
            <w:sz w:val="24"/>
            <w:szCs w:val="24"/>
          </w:rPr>
          <w:t>http://www.uta.edu/news/info/campus-carry/</w:t>
        </w:r>
      </w:hyperlink>
    </w:p>
    <w:p w:rsidR="00197145" w:rsidRPr="00197145" w:rsidRDefault="00197145" w:rsidP="00197145">
      <w:pPr>
        <w:spacing w:after="0" w:line="240" w:lineRule="auto"/>
        <w:rPr>
          <w:rFonts w:ascii="Times New Roman" w:eastAsia="TT179t00" w:hAnsi="Times New Roman" w:cs="Times New Roman"/>
          <w:sz w:val="24"/>
          <w:szCs w:val="24"/>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
          <w:sz w:val="24"/>
          <w:szCs w:val="24"/>
        </w:rPr>
        <w:t>Student Feedback Survey:</w:t>
      </w:r>
      <w:r w:rsidRPr="00197145">
        <w:rPr>
          <w:rFonts w:ascii="Times New Roman" w:eastAsia="TT179t00" w:hAnsi="Times New Roman" w:cs="Times New Roman"/>
          <w:sz w:val="24"/>
          <w:szCs w:val="24"/>
        </w:rPr>
        <w:t xml:space="preserve"> </w:t>
      </w:r>
      <w:r w:rsidRPr="00197145">
        <w:rPr>
          <w:rFonts w:ascii="Times New Roman" w:eastAsia="TT179t00" w:hAnsi="Times New Roman" w:cs="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97145">
        <w:rPr>
          <w:rFonts w:ascii="Times New Roman" w:eastAsia="TT179t00" w:hAnsi="Times New Roman" w:cs="Times New Roman"/>
          <w:bCs/>
          <w:sz w:val="24"/>
          <w:szCs w:val="24"/>
        </w:rPr>
        <w:t>MavMail</w:t>
      </w:r>
      <w:proofErr w:type="spellEnd"/>
      <w:r w:rsidRPr="00197145">
        <w:rPr>
          <w:rFonts w:ascii="Times New Roman" w:eastAsia="TT179t00" w:hAnsi="Times New Roman" w:cs="Times New Roman"/>
          <w:bCs/>
          <w:sz w:val="24"/>
          <w:szCs w:val="24"/>
        </w:rPr>
        <w:t xml:space="preserve"> approximately 10 days before the end of the term. Each student’s feedback via the SFS database is aggregated with that of other students enrolled </w:t>
      </w:r>
      <w:r w:rsidRPr="00197145">
        <w:rPr>
          <w:rFonts w:ascii="Times New Roman" w:eastAsia="TT179t00" w:hAnsi="Times New Roman" w:cs="Times New Roman"/>
          <w:bCs/>
          <w:sz w:val="24"/>
          <w:szCs w:val="24"/>
        </w:rPr>
        <w:lastRenderedPageBreak/>
        <w:t xml:space="preserve">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AA3AFC">
          <w:rPr>
            <w:rFonts w:ascii="Times New Roman" w:eastAsia="TT179t00" w:hAnsi="Times New Roman" w:cs="Times New Roman"/>
            <w:bCs/>
            <w:sz w:val="24"/>
            <w:szCs w:val="24"/>
          </w:rPr>
          <w:t>http://www.uta.edu/sfs</w:t>
        </w:r>
      </w:hyperlink>
      <w:r w:rsidRPr="00197145">
        <w:rPr>
          <w:rFonts w:ascii="Times New Roman" w:eastAsia="TT179t00" w:hAnsi="Times New Roman" w:cs="Times New Roman"/>
          <w:bCs/>
          <w:sz w:val="24"/>
          <w:szCs w:val="24"/>
        </w:rPr>
        <w:t>.</w:t>
      </w:r>
    </w:p>
    <w:p w:rsidR="00197145" w:rsidRPr="00197145" w:rsidRDefault="00197145" w:rsidP="00197145">
      <w:pPr>
        <w:spacing w:after="0" w:line="240" w:lineRule="auto"/>
        <w:rPr>
          <w:rFonts w:ascii="Times New Roman" w:eastAsia="TT179t00" w:hAnsi="Times New Roman" w:cs="Times New Roman"/>
          <w:bCs/>
          <w:sz w:val="24"/>
          <w:szCs w:val="24"/>
          <w:u w:val="single"/>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
          <w:bCs/>
          <w:sz w:val="24"/>
          <w:szCs w:val="24"/>
        </w:rPr>
        <w:t>Final Review Week:</w:t>
      </w:r>
      <w:r w:rsidRPr="00197145">
        <w:rPr>
          <w:rFonts w:ascii="Times New Roman" w:eastAsia="TT179t00" w:hAnsi="Times New Roman" w:cs="Times New Roman"/>
          <w:bCs/>
          <w:sz w:val="24"/>
          <w:szCs w:val="24"/>
        </w:rPr>
        <w:t xml:space="preserve"> for semester-long courses, a</w:t>
      </w:r>
      <w:r w:rsidRPr="00197145">
        <w:rPr>
          <w:rFonts w:ascii="Times New Roman" w:eastAsia="TT179t00" w:hAnsi="Times New Roman" w:cs="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97145">
        <w:rPr>
          <w:rFonts w:ascii="Times New Roman" w:eastAsia="TT179t00" w:hAnsi="Times New Roman" w:cs="Times New Roman"/>
          <w:i/>
          <w:sz w:val="24"/>
          <w:szCs w:val="24"/>
        </w:rPr>
        <w:t>unless specified in the class syllabus</w:t>
      </w:r>
      <w:r w:rsidRPr="00197145">
        <w:rPr>
          <w:rFonts w:ascii="Times New Roman" w:eastAsia="TT179t00"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97145" w:rsidRPr="00197145" w:rsidRDefault="00197145" w:rsidP="00197145">
      <w:pPr>
        <w:spacing w:after="0" w:line="240" w:lineRule="auto"/>
        <w:rPr>
          <w:rFonts w:ascii="Times New Roman" w:eastAsia="TT179t00" w:hAnsi="Times New Roman" w:cs="Times New Roman"/>
          <w:sz w:val="24"/>
          <w:szCs w:val="24"/>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
          <w:bCs/>
          <w:sz w:val="24"/>
          <w:szCs w:val="24"/>
        </w:rPr>
        <w:t>Emergency Exit Procedures:</w:t>
      </w:r>
      <w:r w:rsidRPr="00197145">
        <w:rPr>
          <w:rFonts w:ascii="Times New Roman" w:eastAsia="TT179t00" w:hAnsi="Times New Roman" w:cs="Times New Roman"/>
          <w:bCs/>
          <w:sz w:val="24"/>
          <w:szCs w:val="24"/>
        </w:rPr>
        <w:t xml:space="preserve"> </w:t>
      </w:r>
      <w:r w:rsidRPr="00197145">
        <w:rPr>
          <w:rFonts w:ascii="Times New Roman" w:eastAsia="TT179t00" w:hAnsi="Times New Roman" w:cs="Times New Roman"/>
          <w:sz w:val="24"/>
          <w:szCs w:val="24"/>
        </w:rPr>
        <w:t xml:space="preserve">Should we experience an emergency event that requires us to vacate the building, students should exit the room and move toward the nearest exit, which is located left and right to the classroom entrance.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Students should also be encouraged to subscribe to the </w:t>
      </w:r>
      <w:proofErr w:type="spellStart"/>
      <w:r w:rsidRPr="00197145">
        <w:rPr>
          <w:rFonts w:ascii="Times New Roman" w:eastAsia="TT179t00" w:hAnsi="Times New Roman" w:cs="Times New Roman"/>
          <w:sz w:val="24"/>
          <w:szCs w:val="24"/>
        </w:rPr>
        <w:t>MavAlert</w:t>
      </w:r>
      <w:proofErr w:type="spellEnd"/>
      <w:r w:rsidRPr="00197145">
        <w:rPr>
          <w:rFonts w:ascii="Times New Roman" w:eastAsia="TT179t00" w:hAnsi="Times New Roman" w:cs="Times New Roman"/>
          <w:sz w:val="24"/>
          <w:szCs w:val="24"/>
        </w:rPr>
        <w:t xml:space="preserve"> system that will send information in case of an emergency to their cell phones or email accounts. Anyone can subscribe at </w:t>
      </w:r>
      <w:hyperlink r:id="rId17" w:history="1">
        <w:r w:rsidRPr="00AA3AFC">
          <w:rPr>
            <w:rFonts w:ascii="Times New Roman" w:eastAsia="TT179t00" w:hAnsi="Times New Roman" w:cs="Times New Roman"/>
            <w:sz w:val="24"/>
            <w:szCs w:val="24"/>
          </w:rPr>
          <w:t>https://mavalert.uta.edu/</w:t>
        </w:r>
      </w:hyperlink>
      <w:r w:rsidRPr="00197145">
        <w:rPr>
          <w:rFonts w:ascii="Times New Roman" w:eastAsia="TT179t00" w:hAnsi="Times New Roman" w:cs="Times New Roman"/>
          <w:sz w:val="24"/>
          <w:szCs w:val="24"/>
        </w:rPr>
        <w:t xml:space="preserve"> or </w:t>
      </w:r>
      <w:hyperlink r:id="rId18" w:history="1">
        <w:r w:rsidRPr="00AA3AFC">
          <w:rPr>
            <w:rFonts w:ascii="Times New Roman" w:eastAsia="TT179t00" w:hAnsi="Times New Roman" w:cs="Times New Roman"/>
            <w:sz w:val="24"/>
            <w:szCs w:val="24"/>
          </w:rPr>
          <w:t>https://mavalert.uta.edu/register.php</w:t>
        </w:r>
      </w:hyperlink>
    </w:p>
    <w:p w:rsidR="00197145" w:rsidRPr="00197145" w:rsidRDefault="00197145" w:rsidP="00197145">
      <w:pPr>
        <w:spacing w:after="0" w:line="240" w:lineRule="auto"/>
        <w:rPr>
          <w:rFonts w:ascii="Times New Roman" w:eastAsia="TT179t00" w:hAnsi="Times New Roman" w:cs="Times New Roman"/>
          <w:sz w:val="24"/>
          <w:szCs w:val="24"/>
          <w:u w:val="single"/>
        </w:rPr>
      </w:pPr>
    </w:p>
    <w:p w:rsidR="00197145" w:rsidRPr="00197145" w:rsidRDefault="00197145" w:rsidP="00197145">
      <w:pPr>
        <w:spacing w:after="0" w:line="240" w:lineRule="auto"/>
        <w:rPr>
          <w:rFonts w:ascii="Times New Roman" w:eastAsia="TT179t00" w:hAnsi="Times New Roman" w:cs="Times New Roman"/>
          <w:bCs/>
          <w:sz w:val="24"/>
          <w:szCs w:val="24"/>
        </w:rPr>
      </w:pPr>
      <w:r w:rsidRPr="00197145">
        <w:rPr>
          <w:rFonts w:ascii="Times New Roman" w:eastAsia="TT179t00" w:hAnsi="Times New Roman" w:cs="Times New Roman"/>
          <w:b/>
          <w:bCs/>
          <w:sz w:val="24"/>
          <w:szCs w:val="24"/>
        </w:rPr>
        <w:t>Student Support Services</w:t>
      </w:r>
      <w:r w:rsidRPr="00197145">
        <w:rPr>
          <w:rFonts w:ascii="Times New Roman" w:eastAsia="TT179t00" w:hAnsi="Times New Roman" w:cs="Times New Roman"/>
          <w:b/>
          <w:sz w:val="24"/>
          <w:szCs w:val="24"/>
        </w:rPr>
        <w:t>:</w:t>
      </w:r>
      <w:r w:rsidRPr="00197145">
        <w:rPr>
          <w:rFonts w:ascii="Times New Roman" w:eastAsia="TT179t00" w:hAnsi="Times New Roman" w:cs="Times New Roman"/>
          <w:bCs/>
          <w:sz w:val="24"/>
          <w:szCs w:val="24"/>
        </w:rPr>
        <w:t xml:space="preserve"> </w:t>
      </w:r>
      <w:r w:rsidRPr="00197145">
        <w:rPr>
          <w:rFonts w:ascii="Times New Roman" w:eastAsia="TT179t00"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AA3AFC">
          <w:rPr>
            <w:rFonts w:ascii="Times New Roman" w:eastAsia="TT179t00" w:hAnsi="Times New Roman" w:cs="Times New Roman"/>
            <w:sz w:val="24"/>
            <w:szCs w:val="24"/>
          </w:rPr>
          <w:t>tutoring</w:t>
        </w:r>
      </w:hyperlink>
      <w:r w:rsidRPr="00197145">
        <w:rPr>
          <w:rFonts w:ascii="Times New Roman" w:eastAsia="TT179t00" w:hAnsi="Times New Roman" w:cs="Times New Roman"/>
          <w:sz w:val="24"/>
          <w:szCs w:val="24"/>
        </w:rPr>
        <w:t xml:space="preserve">, </w:t>
      </w:r>
      <w:hyperlink r:id="rId20" w:history="1">
        <w:r w:rsidRPr="00AA3AFC">
          <w:rPr>
            <w:rFonts w:ascii="Times New Roman" w:eastAsia="TT179t00" w:hAnsi="Times New Roman" w:cs="Times New Roman"/>
            <w:sz w:val="24"/>
            <w:szCs w:val="24"/>
          </w:rPr>
          <w:t>major-based learning centers</w:t>
        </w:r>
      </w:hyperlink>
      <w:r w:rsidRPr="00197145">
        <w:rPr>
          <w:rFonts w:ascii="Times New Roman" w:eastAsia="TT179t00" w:hAnsi="Times New Roman" w:cs="Times New Roman"/>
          <w:sz w:val="24"/>
          <w:szCs w:val="24"/>
        </w:rPr>
        <w:t xml:space="preserve">, developmental education, </w:t>
      </w:r>
      <w:hyperlink r:id="rId21" w:history="1">
        <w:r w:rsidRPr="00AA3AFC">
          <w:rPr>
            <w:rFonts w:ascii="Times New Roman" w:eastAsia="TT179t00" w:hAnsi="Times New Roman" w:cs="Times New Roman"/>
            <w:sz w:val="24"/>
            <w:szCs w:val="24"/>
          </w:rPr>
          <w:t>advising and mentoring</w:t>
        </w:r>
      </w:hyperlink>
      <w:r w:rsidRPr="00197145">
        <w:rPr>
          <w:rFonts w:ascii="Times New Roman" w:eastAsia="TT179t00" w:hAnsi="Times New Roman" w:cs="Times New Roman"/>
          <w:sz w:val="24"/>
          <w:szCs w:val="24"/>
        </w:rPr>
        <w:t xml:space="preserve">, personal counseling, and </w:t>
      </w:r>
      <w:hyperlink r:id="rId22" w:history="1">
        <w:r w:rsidRPr="00AA3AFC">
          <w:rPr>
            <w:rFonts w:ascii="Times New Roman" w:eastAsia="TT179t00" w:hAnsi="Times New Roman" w:cs="Times New Roman"/>
            <w:sz w:val="24"/>
            <w:szCs w:val="24"/>
          </w:rPr>
          <w:t>federally funded programs</w:t>
        </w:r>
      </w:hyperlink>
      <w:r w:rsidRPr="00197145">
        <w:rPr>
          <w:rFonts w:ascii="Times New Roman" w:eastAsia="TT179t00" w:hAnsi="Times New Roman" w:cs="Times New Roman"/>
          <w:sz w:val="24"/>
          <w:szCs w:val="24"/>
        </w:rPr>
        <w:t xml:space="preserve">. For individualized referrals, students may visit the reception desk at University College (Ransom Hall), call the Maverick Resource Hotline at 817-272-6107, send a message to </w:t>
      </w:r>
      <w:hyperlink r:id="rId23" w:history="1">
        <w:r w:rsidRPr="00AA3AFC">
          <w:rPr>
            <w:rFonts w:ascii="Times New Roman" w:eastAsia="TT179t00" w:hAnsi="Times New Roman" w:cs="Times New Roman"/>
            <w:sz w:val="24"/>
            <w:szCs w:val="24"/>
          </w:rPr>
          <w:t>resources@uta.edu</w:t>
        </w:r>
      </w:hyperlink>
      <w:r w:rsidRPr="00197145">
        <w:rPr>
          <w:rFonts w:ascii="Times New Roman" w:eastAsia="TT179t00" w:hAnsi="Times New Roman" w:cs="Times New Roman"/>
          <w:sz w:val="24"/>
          <w:szCs w:val="24"/>
        </w:rPr>
        <w:t xml:space="preserve">, or view the information at </w:t>
      </w:r>
      <w:hyperlink r:id="rId24" w:history="1">
        <w:r w:rsidRPr="00AA3AFC">
          <w:rPr>
            <w:rFonts w:ascii="Times New Roman" w:eastAsia="TT179t00" w:hAnsi="Times New Roman" w:cs="Times New Roman"/>
            <w:sz w:val="24"/>
            <w:szCs w:val="24"/>
          </w:rPr>
          <w:t>http://www.uta.edu/universitycollege/resources/index.php</w:t>
        </w:r>
      </w:hyperlink>
      <w:r w:rsidRPr="00197145">
        <w:rPr>
          <w:rFonts w:ascii="Times New Roman" w:eastAsia="TT179t00" w:hAnsi="Times New Roman" w:cs="Times New Roman"/>
          <w:sz w:val="24"/>
          <w:szCs w:val="24"/>
        </w:rPr>
        <w:t>.</w:t>
      </w:r>
    </w:p>
    <w:p w:rsidR="00197145" w:rsidRPr="00197145" w:rsidRDefault="00197145" w:rsidP="00197145">
      <w:pPr>
        <w:spacing w:after="0" w:line="240" w:lineRule="auto"/>
        <w:rPr>
          <w:rFonts w:ascii="Times New Roman" w:eastAsia="TT179t00" w:hAnsi="Times New Roman" w:cs="Times New Roman"/>
          <w:bCs/>
          <w:sz w:val="24"/>
          <w:szCs w:val="24"/>
          <w:u w:val="single"/>
        </w:rPr>
      </w:pPr>
    </w:p>
    <w:p w:rsidR="00197145" w:rsidRPr="00197145" w:rsidRDefault="00197145" w:rsidP="00197145">
      <w:pPr>
        <w:spacing w:after="0" w:line="240" w:lineRule="auto"/>
        <w:rPr>
          <w:rFonts w:ascii="Times New Roman" w:eastAsia="TT179t00" w:hAnsi="Times New Roman" w:cs="Times New Roman"/>
          <w:bCs/>
          <w:sz w:val="24"/>
          <w:szCs w:val="24"/>
        </w:rPr>
      </w:pPr>
      <w:r w:rsidRPr="00197145">
        <w:rPr>
          <w:rFonts w:ascii="Times New Roman" w:eastAsia="TT179t00" w:hAnsi="Times New Roman" w:cs="Times New Roman"/>
          <w:bCs/>
          <w:sz w:val="24"/>
          <w:szCs w:val="24"/>
        </w:rPr>
        <w:t>The IDEAS Center (2</w:t>
      </w:r>
      <w:r w:rsidRPr="00197145">
        <w:rPr>
          <w:rFonts w:ascii="Times New Roman" w:eastAsia="TT179t00" w:hAnsi="Times New Roman" w:cs="Times New Roman"/>
          <w:bCs/>
          <w:sz w:val="24"/>
          <w:szCs w:val="24"/>
          <w:vertAlign w:val="superscript"/>
        </w:rPr>
        <w:t>nd</w:t>
      </w:r>
      <w:r w:rsidRPr="00197145">
        <w:rPr>
          <w:rFonts w:ascii="Times New Roman" w:eastAsia="TT179t00" w:hAnsi="Times New Roman" w:cs="Times New Roman"/>
          <w:bCs/>
          <w:sz w:val="24"/>
          <w:szCs w:val="24"/>
        </w:rPr>
        <w:t xml:space="preserve"> Floor of Central Library) offers free tutoring to all students with a focus on transfer students, sophomores, veterans and others undergoing a transition to UT Arlington. To schedule an appointment with a peer tutor or mentor email </w:t>
      </w:r>
      <w:hyperlink r:id="rId25" w:history="1">
        <w:r w:rsidRPr="00AA3AFC">
          <w:rPr>
            <w:rFonts w:ascii="Times New Roman" w:eastAsia="TT179t00" w:hAnsi="Times New Roman" w:cs="Times New Roman"/>
            <w:bCs/>
            <w:sz w:val="24"/>
            <w:szCs w:val="24"/>
          </w:rPr>
          <w:t>IDEAS@uta.edu</w:t>
        </w:r>
      </w:hyperlink>
      <w:r w:rsidRPr="00197145">
        <w:rPr>
          <w:rFonts w:ascii="Times New Roman" w:eastAsia="TT179t00" w:hAnsi="Times New Roman" w:cs="Times New Roman"/>
          <w:bCs/>
          <w:sz w:val="24"/>
          <w:szCs w:val="24"/>
        </w:rPr>
        <w:t xml:space="preserve"> or call (817) 272-6593.</w:t>
      </w: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Cs/>
          <w:sz w:val="24"/>
          <w:szCs w:val="24"/>
        </w:rPr>
        <w:t xml:space="preserve"> </w:t>
      </w: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
          <w:bCs/>
          <w:sz w:val="24"/>
          <w:szCs w:val="24"/>
        </w:rPr>
        <w:t>The English Writing Center (411LIBR)</w:t>
      </w:r>
      <w:r w:rsidRPr="00197145">
        <w:rPr>
          <w:rFonts w:ascii="Times New Roman" w:eastAsia="TT179t00" w:hAnsi="Times New Roman" w:cs="Times New Roman"/>
          <w:b/>
          <w:sz w:val="24"/>
          <w:szCs w:val="24"/>
        </w:rPr>
        <w:t>:</w:t>
      </w:r>
      <w:r w:rsidRPr="00197145">
        <w:rPr>
          <w:rFonts w:ascii="Times New Roman" w:eastAsia="TT179t00" w:hAnsi="Times New Roman" w:cs="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t>
      </w:r>
      <w:r w:rsidRPr="00197145">
        <w:rPr>
          <w:rFonts w:ascii="Times New Roman" w:eastAsia="TT179t00" w:hAnsi="Times New Roman" w:cs="Times New Roman"/>
          <w:sz w:val="24"/>
          <w:szCs w:val="24"/>
        </w:rPr>
        <w:lastRenderedPageBreak/>
        <w:t xml:space="preserve">workshops, and specialized services for graduate students are also available. Please see </w:t>
      </w:r>
      <w:hyperlink r:id="rId26" w:history="1">
        <w:r w:rsidRPr="00AA3AFC">
          <w:rPr>
            <w:rFonts w:ascii="Times New Roman" w:eastAsia="TT179t00" w:hAnsi="Times New Roman" w:cs="Times New Roman"/>
            <w:sz w:val="24"/>
            <w:szCs w:val="24"/>
          </w:rPr>
          <w:t>www.uta.edu/owl</w:t>
        </w:r>
      </w:hyperlink>
      <w:r w:rsidRPr="00197145">
        <w:rPr>
          <w:rFonts w:ascii="Times New Roman" w:eastAsia="TT179t00" w:hAnsi="Times New Roman" w:cs="Times New Roman"/>
          <w:sz w:val="24"/>
          <w:szCs w:val="24"/>
        </w:rPr>
        <w:t xml:space="preserve"> for detailed information on all our programs and services.</w:t>
      </w: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The Library’s 2</w:t>
      </w:r>
      <w:r w:rsidRPr="00197145">
        <w:rPr>
          <w:rFonts w:ascii="Times New Roman" w:eastAsia="TT179t00" w:hAnsi="Times New Roman" w:cs="Times New Roman"/>
          <w:sz w:val="24"/>
          <w:szCs w:val="24"/>
          <w:vertAlign w:val="superscript"/>
        </w:rPr>
        <w:t>nd</w:t>
      </w:r>
      <w:r w:rsidRPr="00197145">
        <w:rPr>
          <w:rFonts w:ascii="Times New Roman" w:eastAsia="TT179t00" w:hAnsi="Times New Roman" w:cs="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7" w:history="1">
        <w:r w:rsidRPr="00AA3AFC">
          <w:rPr>
            <w:rFonts w:ascii="Times New Roman" w:eastAsia="TT179t00" w:hAnsi="Times New Roman" w:cs="Times New Roman"/>
            <w:sz w:val="24"/>
            <w:szCs w:val="24"/>
          </w:rPr>
          <w:t>http://library.uta.edu/academic-plaza</w:t>
        </w:r>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 xml:space="preserve">Librarian to Contact: [Optional.] [Insert the name and contact information – look up here: </w:t>
      </w:r>
      <w:hyperlink r:id="rId28" w:tgtFrame="_blank" w:history="1">
        <w:r w:rsidRPr="00AA3AFC">
          <w:rPr>
            <w:rFonts w:ascii="Times New Roman" w:eastAsia="TT179t00" w:hAnsi="Times New Roman" w:cs="Times New Roman"/>
            <w:sz w:val="24"/>
            <w:szCs w:val="24"/>
          </w:rPr>
          <w:t>http://www.uta.edu/library/help/subject-librarians.php</w:t>
        </w:r>
      </w:hyperlink>
      <w:r w:rsidRPr="00197145">
        <w:rPr>
          <w:rFonts w:ascii="Times New Roman" w:eastAsia="TT179t00" w:hAnsi="Times New Roman" w:cs="Times New Roman"/>
          <w:sz w:val="24"/>
          <w:szCs w:val="24"/>
        </w:rPr>
        <w:t xml:space="preserve"> ] [See the end of this document for additional information about library links that might be embedded in your syllabus or other course materials.]  </w:t>
      </w:r>
    </w:p>
    <w:p w:rsidR="00197145" w:rsidRPr="00197145" w:rsidRDefault="00197145" w:rsidP="00197145">
      <w:pPr>
        <w:spacing w:after="0" w:line="240" w:lineRule="auto"/>
        <w:rPr>
          <w:rFonts w:ascii="Times New Roman" w:eastAsia="TT179t00" w:hAnsi="Times New Roman" w:cs="Times New Roman"/>
          <w:sz w:val="24"/>
          <w:szCs w:val="24"/>
          <w:u w:val="single"/>
        </w:rPr>
      </w:pPr>
    </w:p>
    <w:p w:rsidR="00197145" w:rsidRPr="00AA3AFC" w:rsidRDefault="00197145" w:rsidP="00197145">
      <w:pPr>
        <w:keepNext/>
        <w:spacing w:after="0" w:line="240" w:lineRule="auto"/>
        <w:jc w:val="center"/>
        <w:rPr>
          <w:rFonts w:ascii="Times New Roman" w:eastAsia="SimSun" w:hAnsi="Times New Roman" w:cs="Times New Roman"/>
          <w:color w:val="FF0000"/>
          <w:sz w:val="24"/>
          <w:szCs w:val="24"/>
          <w:lang w:eastAsia="zh-CN"/>
        </w:rPr>
      </w:pPr>
      <w:r w:rsidRPr="00197145">
        <w:rPr>
          <w:rFonts w:ascii="Times New Roman" w:eastAsia="TT179t00" w:hAnsi="Times New Roman" w:cs="Times New Roman"/>
          <w:sz w:val="24"/>
          <w:szCs w:val="24"/>
          <w:u w:val="single"/>
        </w:rPr>
        <w:t>[</w:t>
      </w:r>
      <w:r w:rsidRPr="00AA3AFC">
        <w:rPr>
          <w:rFonts w:ascii="Times New Roman" w:eastAsia="SimSun" w:hAnsi="Times New Roman" w:cs="Times New Roman"/>
          <w:b/>
          <w:sz w:val="24"/>
          <w:szCs w:val="24"/>
          <w:lang w:eastAsia="zh-CN"/>
        </w:rPr>
        <w:t>Course Schedule</w:t>
      </w:r>
      <w:r w:rsidRPr="00AA3AFC">
        <w:rPr>
          <w:rFonts w:ascii="Times New Roman" w:eastAsia="SimSun" w:hAnsi="Times New Roman" w:cs="Times New Roman"/>
          <w:b/>
          <w:sz w:val="24"/>
          <w:szCs w:val="24"/>
          <w:lang w:eastAsia="zh-CN"/>
        </w:rPr>
        <w:br/>
      </w:r>
    </w:p>
    <w:p w:rsidR="00197145" w:rsidRPr="00AA3AFC" w:rsidRDefault="00197145" w:rsidP="00197145">
      <w:pPr>
        <w:autoSpaceDE w:val="0"/>
        <w:autoSpaceDN w:val="0"/>
        <w:adjustRightInd w:val="0"/>
        <w:spacing w:after="0" w:line="240" w:lineRule="auto"/>
        <w:rPr>
          <w:rFonts w:ascii="Times New Roman" w:hAnsi="Times New Roman" w:cs="Times New Roman"/>
          <w:color w:val="000000"/>
          <w:sz w:val="24"/>
          <w:szCs w:val="24"/>
        </w:rPr>
      </w:pPr>
      <w:r w:rsidRPr="00AA3AFC">
        <w:rPr>
          <w:rFonts w:ascii="Times New Roman" w:hAnsi="Times New Roman" w:cs="Times New Roman"/>
          <w:i/>
          <w:iCs/>
          <w:color w:val="000000"/>
          <w:sz w:val="24"/>
          <w:szCs w:val="24"/>
        </w:rPr>
        <w:t xml:space="preserve">Approximate </w:t>
      </w:r>
      <w:r w:rsidRPr="00AA3AFC">
        <w:rPr>
          <w:rFonts w:ascii="Times New Roman" w:hAnsi="Times New Roman" w:cs="Times New Roman"/>
          <w:color w:val="000000"/>
          <w:sz w:val="24"/>
          <w:szCs w:val="24"/>
        </w:rPr>
        <w:t>Schedule of Events: (</w:t>
      </w:r>
      <w:r w:rsidRPr="00AA3AFC">
        <w:rPr>
          <w:rFonts w:ascii="Times New Roman" w:hAnsi="Times New Roman" w:cs="Times New Roman"/>
          <w:i/>
          <w:iCs/>
          <w:color w:val="000000"/>
          <w:sz w:val="24"/>
          <w:szCs w:val="24"/>
        </w:rPr>
        <w:t>Subject to Change</w:t>
      </w:r>
      <w:r w:rsidRPr="00AA3AFC">
        <w:rPr>
          <w:rFonts w:ascii="Times New Roman" w:hAnsi="Times New Roman" w:cs="Times New Roman"/>
          <w:color w:val="000000"/>
          <w:sz w:val="24"/>
          <w:szCs w:val="24"/>
        </w:rPr>
        <w:t>)</w:t>
      </w:r>
    </w:p>
    <w:p w:rsidR="00197145" w:rsidRPr="00AA3AFC" w:rsidRDefault="00197145" w:rsidP="00197145">
      <w:pPr>
        <w:autoSpaceDE w:val="0"/>
        <w:autoSpaceDN w:val="0"/>
        <w:adjustRightInd w:val="0"/>
        <w:spacing w:after="0" w:line="240" w:lineRule="auto"/>
        <w:rPr>
          <w:rFonts w:ascii="Times New Roman" w:hAnsi="Times New Roman" w:cs="Times New Roman"/>
          <w:color w:val="000000"/>
          <w:sz w:val="24"/>
          <w:szCs w:val="24"/>
        </w:rPr>
      </w:pPr>
      <w:r w:rsidRPr="00AA3AFC">
        <w:rPr>
          <w:rFonts w:ascii="Times New Roman" w:hAnsi="Times New Roman" w:cs="Times New Roman"/>
          <w:color w:val="000000"/>
          <w:sz w:val="24"/>
          <w:szCs w:val="24"/>
        </w:rPr>
        <w:t>Date(s): Event/Material:</w:t>
      </w:r>
    </w:p>
    <w:p w:rsidR="00197145" w:rsidRPr="00AA3AFC" w:rsidRDefault="0092751E" w:rsidP="001971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01/16</w:t>
      </w:r>
      <w:r w:rsidR="00197145" w:rsidRPr="00AA3AFC">
        <w:rPr>
          <w:rFonts w:ascii="Times New Roman" w:hAnsi="Times New Roman" w:cs="Times New Roman"/>
          <w:color w:val="000000"/>
          <w:sz w:val="24"/>
          <w:szCs w:val="24"/>
        </w:rPr>
        <w:t>/2018 First Day of Class (Introduction and Syllabus)</w:t>
      </w:r>
    </w:p>
    <w:p w:rsidR="00197145" w:rsidRPr="00AA3AFC" w:rsidRDefault="0092751E" w:rsidP="001971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01/16/18 – 02/27</w:t>
      </w:r>
      <w:r w:rsidR="00197145" w:rsidRPr="00AA3AFC">
        <w:rPr>
          <w:rFonts w:ascii="Times New Roman" w:hAnsi="Times New Roman" w:cs="Times New Roman"/>
          <w:color w:val="000000"/>
          <w:sz w:val="24"/>
          <w:szCs w:val="24"/>
        </w:rPr>
        <w:t>/18 (Spectroscopy and Mass Spectrometry ionization source</w:t>
      </w:r>
      <w:r w:rsidR="00AA3AFC" w:rsidRPr="00AA3AFC">
        <w:rPr>
          <w:rFonts w:ascii="Times New Roman" w:hAnsi="Times New Roman" w:cs="Times New Roman"/>
          <w:color w:val="000000"/>
          <w:sz w:val="24"/>
          <w:szCs w:val="24"/>
        </w:rPr>
        <w:t>s</w:t>
      </w:r>
      <w:r w:rsidR="00197145" w:rsidRPr="00AA3AFC">
        <w:rPr>
          <w:rFonts w:ascii="Times New Roman" w:hAnsi="Times New Roman" w:cs="Times New Roman"/>
          <w:color w:val="000000"/>
          <w:sz w:val="24"/>
          <w:szCs w:val="24"/>
        </w:rPr>
        <w:t>)</w:t>
      </w:r>
    </w:p>
    <w:p w:rsidR="00197145" w:rsidRPr="00AA3AFC" w:rsidRDefault="0092751E" w:rsidP="001971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03/01</w:t>
      </w:r>
      <w:r w:rsidR="00197145" w:rsidRPr="00AA3AFC">
        <w:rPr>
          <w:rFonts w:ascii="Times New Roman" w:hAnsi="Times New Roman" w:cs="Times New Roman"/>
          <w:color w:val="000000"/>
          <w:sz w:val="24"/>
          <w:szCs w:val="24"/>
        </w:rPr>
        <w:t xml:space="preserve">/18 Exam 1 </w:t>
      </w:r>
    </w:p>
    <w:p w:rsidR="00197145" w:rsidRPr="00AA3AFC" w:rsidRDefault="00197145" w:rsidP="00197145">
      <w:pPr>
        <w:autoSpaceDE w:val="0"/>
        <w:autoSpaceDN w:val="0"/>
        <w:adjustRightInd w:val="0"/>
        <w:spacing w:after="0" w:line="240" w:lineRule="auto"/>
        <w:rPr>
          <w:rFonts w:ascii="Times New Roman" w:hAnsi="Times New Roman" w:cs="Times New Roman"/>
          <w:b/>
          <w:color w:val="000000"/>
          <w:sz w:val="24"/>
          <w:szCs w:val="24"/>
        </w:rPr>
      </w:pPr>
      <w:r w:rsidRPr="00AA3AFC">
        <w:rPr>
          <w:rFonts w:ascii="Times New Roman" w:hAnsi="Times New Roman" w:cs="Times New Roman"/>
          <w:b/>
          <w:color w:val="000000"/>
          <w:sz w:val="24"/>
          <w:szCs w:val="24"/>
        </w:rPr>
        <w:t>Select project topics 02/24/18</w:t>
      </w:r>
    </w:p>
    <w:p w:rsidR="00197145" w:rsidRPr="00AA3AFC" w:rsidRDefault="0092751E" w:rsidP="001971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03/06/18– 04/10</w:t>
      </w:r>
      <w:r w:rsidR="00197145" w:rsidRPr="00AA3AFC">
        <w:rPr>
          <w:rFonts w:ascii="Times New Roman" w:hAnsi="Times New Roman" w:cs="Times New Roman"/>
          <w:color w:val="000000"/>
          <w:sz w:val="24"/>
          <w:szCs w:val="24"/>
        </w:rPr>
        <w:t>/18 Mass Spectrometry (mass analyzer)</w:t>
      </w:r>
    </w:p>
    <w:p w:rsidR="00197145" w:rsidRPr="00AA3AFC" w:rsidRDefault="00037C04" w:rsidP="001971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04/12</w:t>
      </w:r>
      <w:r w:rsidR="00197145" w:rsidRPr="00AA3AFC">
        <w:rPr>
          <w:rFonts w:ascii="Times New Roman" w:hAnsi="Times New Roman" w:cs="Times New Roman"/>
          <w:color w:val="000000"/>
          <w:sz w:val="24"/>
          <w:szCs w:val="24"/>
        </w:rPr>
        <w:t>/18 Exam 2 (Mass Spectrometry)</w:t>
      </w:r>
    </w:p>
    <w:p w:rsidR="00197145" w:rsidRPr="00AA3AFC" w:rsidRDefault="00197145" w:rsidP="00197145">
      <w:pPr>
        <w:autoSpaceDE w:val="0"/>
        <w:autoSpaceDN w:val="0"/>
        <w:adjustRightInd w:val="0"/>
        <w:spacing w:after="0" w:line="240" w:lineRule="auto"/>
        <w:rPr>
          <w:rFonts w:ascii="Times New Roman" w:hAnsi="Times New Roman" w:cs="Times New Roman"/>
          <w:b/>
          <w:color w:val="000000"/>
          <w:sz w:val="24"/>
          <w:szCs w:val="24"/>
        </w:rPr>
      </w:pPr>
      <w:r w:rsidRPr="00AA3AFC">
        <w:rPr>
          <w:rFonts w:ascii="Times New Roman" w:hAnsi="Times New Roman" w:cs="Times New Roman"/>
          <w:b/>
          <w:color w:val="000000"/>
          <w:sz w:val="24"/>
          <w:szCs w:val="24"/>
        </w:rPr>
        <w:t>Submit project topics 04/01/18</w:t>
      </w:r>
    </w:p>
    <w:p w:rsidR="00197145" w:rsidRPr="00AA3AFC" w:rsidRDefault="00197145" w:rsidP="00197145">
      <w:pPr>
        <w:autoSpaceDE w:val="0"/>
        <w:autoSpaceDN w:val="0"/>
        <w:adjustRightInd w:val="0"/>
        <w:spacing w:after="0" w:line="240" w:lineRule="auto"/>
        <w:rPr>
          <w:rFonts w:ascii="Times New Roman" w:hAnsi="Times New Roman" w:cs="Times New Roman"/>
          <w:b/>
          <w:color w:val="000000"/>
          <w:sz w:val="24"/>
          <w:szCs w:val="24"/>
        </w:rPr>
      </w:pPr>
      <w:r w:rsidRPr="00AA3AFC">
        <w:rPr>
          <w:rFonts w:ascii="Times New Roman" w:hAnsi="Times New Roman" w:cs="Times New Roman"/>
          <w:b/>
          <w:color w:val="000000"/>
          <w:sz w:val="24"/>
          <w:szCs w:val="24"/>
        </w:rPr>
        <w:t xml:space="preserve">PPT presentation starts from 04/06/18 </w:t>
      </w:r>
    </w:p>
    <w:p w:rsidR="00197145" w:rsidRPr="00AA3AFC" w:rsidRDefault="00037C04" w:rsidP="001971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04/16/18 – 05/01</w:t>
      </w:r>
      <w:r w:rsidR="00197145" w:rsidRPr="00AA3AFC">
        <w:rPr>
          <w:rFonts w:ascii="Times New Roman" w:hAnsi="Times New Roman" w:cs="Times New Roman"/>
          <w:color w:val="000000"/>
          <w:sz w:val="24"/>
          <w:szCs w:val="24"/>
        </w:rPr>
        <w:t>/18 (Mass analyzer, Tandem Mass spectrometry, hyphenated techniques, spectral interpretation)</w:t>
      </w:r>
    </w:p>
    <w:p w:rsidR="00197145" w:rsidRPr="00AA3AFC" w:rsidRDefault="00037C04" w:rsidP="00197145">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05/03</w:t>
      </w:r>
      <w:r w:rsidR="00197145" w:rsidRPr="00AA3AFC">
        <w:rPr>
          <w:rFonts w:ascii="Times New Roman" w:eastAsia="Times New Roman" w:hAnsi="Times New Roman" w:cs="Times New Roman"/>
          <w:sz w:val="24"/>
          <w:szCs w:val="24"/>
          <w:u w:val="single"/>
        </w:rPr>
        <w:t>/18 –Exam 3 (Mass spectrometry)</w:t>
      </w:r>
    </w:p>
    <w:p w:rsidR="00197145" w:rsidRPr="00AA3AFC" w:rsidRDefault="00197145" w:rsidP="00197145">
      <w:pPr>
        <w:autoSpaceDE w:val="0"/>
        <w:autoSpaceDN w:val="0"/>
        <w:adjustRightInd w:val="0"/>
        <w:spacing w:after="0" w:line="240" w:lineRule="auto"/>
        <w:rPr>
          <w:rFonts w:ascii="Times New Roman" w:eastAsia="Times New Roman" w:hAnsi="Times New Roman" w:cs="Times New Roman"/>
          <w:sz w:val="24"/>
          <w:szCs w:val="24"/>
          <w:u w:val="single"/>
        </w:rPr>
      </w:pPr>
      <w:r w:rsidRPr="00AA3AFC">
        <w:rPr>
          <w:rFonts w:ascii="Times New Roman" w:eastAsia="Times New Roman" w:hAnsi="Times New Roman" w:cs="Times New Roman"/>
          <w:sz w:val="24"/>
          <w:szCs w:val="24"/>
          <w:u w:val="single"/>
        </w:rPr>
        <w:t>03/12/18-03/17/18—Spring Vacation (No class)</w:t>
      </w:r>
      <w:bookmarkStart w:id="0" w:name="_GoBack"/>
      <w:bookmarkEnd w:id="0"/>
    </w:p>
    <w:p w:rsidR="00197145" w:rsidRPr="00AA3AFC" w:rsidRDefault="00197145" w:rsidP="00197145">
      <w:pPr>
        <w:spacing w:after="0" w:line="240" w:lineRule="auto"/>
        <w:rPr>
          <w:rFonts w:ascii="Times New Roman" w:eastAsia="SimSun" w:hAnsi="Times New Roman" w:cs="Times New Roman"/>
          <w:b/>
          <w:color w:val="FF0000"/>
          <w:sz w:val="24"/>
          <w:szCs w:val="24"/>
          <w:lang w:eastAsia="zh-CN"/>
        </w:rPr>
      </w:pPr>
    </w:p>
    <w:p w:rsidR="00197145" w:rsidRPr="00AA3AFC" w:rsidRDefault="00197145" w:rsidP="00197145">
      <w:pPr>
        <w:spacing w:after="0" w:line="240" w:lineRule="auto"/>
        <w:rPr>
          <w:rFonts w:ascii="Times New Roman" w:eastAsia="SimSun" w:hAnsi="Times New Roman" w:cs="Times New Roman"/>
          <w:b/>
          <w:sz w:val="24"/>
          <w:szCs w:val="24"/>
          <w:lang w:eastAsia="zh-CN"/>
        </w:rPr>
      </w:pPr>
      <w:r w:rsidRPr="00AA3AFC">
        <w:rPr>
          <w:rFonts w:ascii="Times New Roman" w:eastAsia="SimSun" w:hAnsi="Times New Roman" w:cs="Times New Roman"/>
          <w:b/>
          <w:sz w:val="24"/>
          <w:szCs w:val="24"/>
          <w:lang w:eastAsia="zh-CN"/>
        </w:rPr>
        <w:t>“</w:t>
      </w:r>
      <w:r w:rsidRPr="00AA3AFC">
        <w:rPr>
          <w:rFonts w:ascii="Times New Roman" w:eastAsia="SimSun" w:hAnsi="Times New Roman" w:cs="Times New Roman"/>
          <w:b/>
          <w:i/>
          <w:sz w:val="24"/>
          <w:szCs w:val="24"/>
          <w:lang w:eastAsia="zh-CN"/>
        </w:rPr>
        <w:t xml:space="preserve">As the instructor for this course, I reserve the right to adjust this schedule in any way that serves the educational needs of the students enrolled in this course. </w:t>
      </w:r>
      <w:proofErr w:type="gramStart"/>
      <w:r w:rsidRPr="00AA3AFC">
        <w:rPr>
          <w:rFonts w:ascii="Times New Roman" w:eastAsia="SimSun" w:hAnsi="Times New Roman" w:cs="Times New Roman"/>
          <w:b/>
          <w:i/>
          <w:sz w:val="24"/>
          <w:szCs w:val="24"/>
          <w:lang w:eastAsia="zh-CN"/>
        </w:rPr>
        <w:t>–“</w:t>
      </w:r>
      <w:proofErr w:type="gramEnd"/>
      <w:r w:rsidRPr="00AA3AFC">
        <w:rPr>
          <w:rFonts w:ascii="Times New Roman" w:eastAsia="SimSun" w:hAnsi="Times New Roman" w:cs="Times New Roman"/>
          <w:b/>
          <w:i/>
          <w:sz w:val="24"/>
          <w:szCs w:val="24"/>
          <w:lang w:eastAsia="zh-CN"/>
        </w:rPr>
        <w:t xml:space="preserve">Saiful M. Chowdhury.” </w:t>
      </w:r>
    </w:p>
    <w:p w:rsidR="00197145" w:rsidRPr="00AA3AFC" w:rsidRDefault="00197145" w:rsidP="00197145">
      <w:pPr>
        <w:spacing w:after="0" w:line="240" w:lineRule="auto"/>
        <w:rPr>
          <w:rFonts w:ascii="Times New Roman" w:eastAsia="SimSun" w:hAnsi="Times New Roman" w:cs="Times New Roman"/>
          <w:b/>
          <w:sz w:val="24"/>
          <w:szCs w:val="24"/>
          <w:lang w:eastAsia="zh-CN"/>
        </w:rPr>
      </w:pPr>
    </w:p>
    <w:p w:rsidR="00197145" w:rsidRPr="00197145" w:rsidRDefault="00197145" w:rsidP="00197145">
      <w:pPr>
        <w:spacing w:after="0" w:line="240" w:lineRule="auto"/>
        <w:jc w:val="center"/>
        <w:rPr>
          <w:rFonts w:ascii="Times New Roman" w:eastAsia="Times New Roman" w:hAnsi="Times New Roman" w:cs="Times New Roman"/>
          <w:sz w:val="24"/>
          <w:szCs w:val="24"/>
        </w:rPr>
      </w:pPr>
    </w:p>
    <w:p w:rsidR="00197145" w:rsidRPr="00197145" w:rsidRDefault="00197145" w:rsidP="00197145">
      <w:pPr>
        <w:spacing w:after="0" w:line="240" w:lineRule="auto"/>
        <w:rPr>
          <w:rFonts w:ascii="Times New Roman" w:eastAsia="TT179t00" w:hAnsi="Times New Roman" w:cs="Times New Roman"/>
          <w:bCs/>
          <w:sz w:val="24"/>
          <w:szCs w:val="24"/>
        </w:rPr>
      </w:pPr>
      <w:r w:rsidRPr="00197145">
        <w:rPr>
          <w:rFonts w:ascii="Times New Roman" w:eastAsia="TT179t00" w:hAnsi="Times New Roman" w:cs="Times New Roman"/>
          <w:b/>
          <w:sz w:val="24"/>
          <w:szCs w:val="24"/>
        </w:rPr>
        <w:t>Emergency Phone Numbers</w:t>
      </w:r>
      <w:r w:rsidRPr="00197145">
        <w:rPr>
          <w:rFonts w:ascii="Times New Roman" w:eastAsia="TT179t00" w:hAnsi="Times New Roman" w:cs="Times New Roman"/>
          <w:b/>
          <w:bCs/>
          <w:sz w:val="24"/>
          <w:szCs w:val="24"/>
        </w:rPr>
        <w:t>:</w:t>
      </w:r>
      <w:r w:rsidRPr="00197145">
        <w:rPr>
          <w:rFonts w:ascii="Times New Roman" w:eastAsia="TT179t00" w:hAnsi="Times New Roman" w:cs="Times New Roman"/>
          <w:bCs/>
          <w:sz w:val="24"/>
          <w:szCs w:val="24"/>
        </w:rPr>
        <w:t xml:space="preserve"> In case of an on-campus emergency, call the UT Arlington Police Department at </w:t>
      </w:r>
      <w:r w:rsidRPr="00197145">
        <w:rPr>
          <w:rFonts w:ascii="Times New Roman" w:eastAsia="TT179t00" w:hAnsi="Times New Roman" w:cs="Times New Roman"/>
          <w:sz w:val="24"/>
          <w:szCs w:val="24"/>
        </w:rPr>
        <w:t>817-272-3003</w:t>
      </w:r>
      <w:r w:rsidRPr="00197145">
        <w:rPr>
          <w:rFonts w:ascii="Times New Roman" w:eastAsia="TT179t00" w:hAnsi="Times New Roman" w:cs="Times New Roman"/>
          <w:bCs/>
          <w:sz w:val="24"/>
          <w:szCs w:val="24"/>
        </w:rPr>
        <w:t xml:space="preserve"> (non-campus phone), </w:t>
      </w:r>
      <w:r w:rsidRPr="00197145">
        <w:rPr>
          <w:rFonts w:ascii="Times New Roman" w:eastAsia="TT179t00" w:hAnsi="Times New Roman" w:cs="Times New Roman"/>
          <w:sz w:val="24"/>
          <w:szCs w:val="24"/>
        </w:rPr>
        <w:t>2-3003</w:t>
      </w:r>
      <w:r w:rsidRPr="00197145">
        <w:rPr>
          <w:rFonts w:ascii="Times New Roman" w:eastAsia="TT179t00" w:hAnsi="Times New Roman" w:cs="Times New Roman"/>
          <w:bCs/>
          <w:sz w:val="24"/>
          <w:szCs w:val="24"/>
        </w:rPr>
        <w:t xml:space="preserve"> (campus phone). You may also dial 911. Non-emergency number 817-272-3381</w:t>
      </w:r>
    </w:p>
    <w:p w:rsidR="00197145" w:rsidRPr="00197145" w:rsidRDefault="00197145" w:rsidP="00197145">
      <w:pPr>
        <w:spacing w:after="0" w:line="240" w:lineRule="auto"/>
        <w:rPr>
          <w:rFonts w:ascii="Times New Roman" w:eastAsia="TT179t00" w:hAnsi="Times New Roman" w:cs="Times New Roman"/>
          <w:bCs/>
          <w:sz w:val="24"/>
          <w:szCs w:val="24"/>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Cs/>
          <w:sz w:val="24"/>
          <w:szCs w:val="24"/>
        </w:rPr>
        <w:t>Library Home Page </w:t>
      </w:r>
      <w:hyperlink r:id="rId29" w:history="1">
        <w:r w:rsidRPr="00AA3AFC">
          <w:rPr>
            <w:rFonts w:ascii="Times New Roman" w:eastAsia="TT179t00" w:hAnsi="Times New Roman" w:cs="Times New Roman"/>
            <w:bCs/>
            <w:sz w:val="24"/>
            <w:szCs w:val="24"/>
          </w:rPr>
          <w:t>library.uta.edu</w:t>
        </w:r>
      </w:hyperlink>
    </w:p>
    <w:p w:rsidR="00197145" w:rsidRPr="00197145" w:rsidRDefault="00197145" w:rsidP="00197145">
      <w:pPr>
        <w:spacing w:after="0" w:line="240" w:lineRule="auto"/>
        <w:rPr>
          <w:rFonts w:ascii="Times New Roman" w:eastAsia="TT179t00" w:hAnsi="Times New Roman" w:cs="Times New Roman"/>
          <w:sz w:val="24"/>
          <w:szCs w:val="24"/>
        </w:rPr>
      </w:pP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Cs/>
          <w:sz w:val="24"/>
          <w:szCs w:val="24"/>
        </w:rPr>
        <w:t>Resources for Students</w:t>
      </w: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Cs/>
          <w:sz w:val="24"/>
          <w:szCs w:val="24"/>
        </w:rPr>
        <w:t>Academic Help</w:t>
      </w: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Academic Plaza Consultation Services </w:t>
      </w:r>
      <w:hyperlink r:id="rId30" w:history="1">
        <w:r w:rsidRPr="00AA3AFC">
          <w:rPr>
            <w:rFonts w:ascii="Times New Roman" w:eastAsia="TT179t00" w:hAnsi="Times New Roman" w:cs="Times New Roman"/>
            <w:sz w:val="24"/>
            <w:szCs w:val="24"/>
          </w:rPr>
          <w:t>library.uta.edu/academic-plaza</w:t>
        </w:r>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Ask Us </w:t>
      </w:r>
      <w:hyperlink r:id="rId31" w:history="1">
        <w:r w:rsidRPr="00AA3AFC">
          <w:rPr>
            <w:rFonts w:ascii="Times New Roman" w:eastAsia="TT179t00" w:hAnsi="Times New Roman" w:cs="Times New Roman"/>
            <w:sz w:val="24"/>
            <w:szCs w:val="24"/>
          </w:rPr>
          <w:t>ask.uta.edu/</w:t>
        </w:r>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Library Tutorials </w:t>
      </w:r>
      <w:hyperlink r:id="rId32" w:history="1">
        <w:r w:rsidRPr="00AA3AFC">
          <w:rPr>
            <w:rFonts w:ascii="Times New Roman" w:eastAsia="TT179t00" w:hAnsi="Times New Roman" w:cs="Times New Roman"/>
            <w:sz w:val="24"/>
            <w:szCs w:val="24"/>
          </w:rPr>
          <w:t>library.uta.edu/how-to</w:t>
        </w:r>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Subject and Course Research Guides </w:t>
      </w:r>
      <w:hyperlink r:id="rId33" w:history="1">
        <w:r w:rsidRPr="00AA3AFC">
          <w:rPr>
            <w:rFonts w:ascii="Times New Roman" w:eastAsia="TT179t00" w:hAnsi="Times New Roman" w:cs="Times New Roman"/>
            <w:sz w:val="24"/>
            <w:szCs w:val="24"/>
          </w:rPr>
          <w:t>libguides.uta.edu</w:t>
        </w:r>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Subject Librarians </w:t>
      </w:r>
      <w:hyperlink r:id="rId34" w:history="1">
        <w:r w:rsidRPr="00AA3AFC">
          <w:rPr>
            <w:rFonts w:ascii="Times New Roman" w:eastAsia="TT179t00" w:hAnsi="Times New Roman" w:cs="Times New Roman"/>
            <w:sz w:val="24"/>
            <w:szCs w:val="24"/>
          </w:rPr>
          <w:t>library.uta.edu/subject-librarians</w:t>
        </w:r>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Cs/>
          <w:sz w:val="24"/>
          <w:szCs w:val="24"/>
        </w:rPr>
        <w:t>Resources</w:t>
      </w: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lastRenderedPageBreak/>
        <w:t>A to Z List of Library Databases </w:t>
      </w:r>
      <w:hyperlink r:id="rId35" w:history="1">
        <w:r w:rsidRPr="00AA3AFC">
          <w:rPr>
            <w:rFonts w:ascii="Times New Roman" w:eastAsia="TT179t00" w:hAnsi="Times New Roman" w:cs="Times New Roman"/>
            <w:sz w:val="24"/>
            <w:szCs w:val="24"/>
          </w:rPr>
          <w:t>libguides.uta.edu/</w:t>
        </w:r>
        <w:proofErr w:type="spellStart"/>
        <w:r w:rsidRPr="00AA3AFC">
          <w:rPr>
            <w:rFonts w:ascii="Times New Roman" w:eastAsia="TT179t00" w:hAnsi="Times New Roman" w:cs="Times New Roman"/>
            <w:sz w:val="24"/>
            <w:szCs w:val="24"/>
          </w:rPr>
          <w:t>az.php</w:t>
        </w:r>
        <w:proofErr w:type="spellEnd"/>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Course Reserves </w:t>
      </w:r>
      <w:hyperlink r:id="rId36" w:history="1">
        <w:r w:rsidRPr="00AA3AFC">
          <w:rPr>
            <w:rFonts w:ascii="Times New Roman" w:eastAsia="TT179t00" w:hAnsi="Times New Roman" w:cs="Times New Roman"/>
            <w:sz w:val="24"/>
            <w:szCs w:val="24"/>
          </w:rPr>
          <w:t>pulse.uta.edu/vwebv/enterCourseReserve.do</w:t>
        </w:r>
      </w:hyperlink>
    </w:p>
    <w:p w:rsidR="00197145" w:rsidRPr="00197145" w:rsidRDefault="00197145" w:rsidP="00197145">
      <w:pPr>
        <w:spacing w:after="0" w:line="240" w:lineRule="auto"/>
        <w:rPr>
          <w:rFonts w:ascii="Times New Roman" w:eastAsia="TT179t00" w:hAnsi="Times New Roman" w:cs="Times New Roman"/>
          <w:sz w:val="24"/>
          <w:szCs w:val="24"/>
        </w:rPr>
      </w:pPr>
      <w:proofErr w:type="spellStart"/>
      <w:r w:rsidRPr="00197145">
        <w:rPr>
          <w:rFonts w:ascii="Times New Roman" w:eastAsia="TT179t00" w:hAnsi="Times New Roman" w:cs="Times New Roman"/>
          <w:sz w:val="24"/>
          <w:szCs w:val="24"/>
        </w:rPr>
        <w:t>FabLab</w:t>
      </w:r>
      <w:proofErr w:type="spellEnd"/>
      <w:r w:rsidRPr="00197145">
        <w:rPr>
          <w:rFonts w:ascii="Times New Roman" w:eastAsia="TT179t00" w:hAnsi="Times New Roman" w:cs="Times New Roman"/>
          <w:sz w:val="24"/>
          <w:szCs w:val="24"/>
        </w:rPr>
        <w:t> </w:t>
      </w:r>
      <w:hyperlink r:id="rId37" w:history="1">
        <w:r w:rsidRPr="00AA3AFC">
          <w:rPr>
            <w:rFonts w:ascii="Times New Roman" w:eastAsia="TT179t00" w:hAnsi="Times New Roman" w:cs="Times New Roman"/>
            <w:sz w:val="24"/>
            <w:szCs w:val="24"/>
          </w:rPr>
          <w:t>fablab.uta.edu/</w:t>
        </w:r>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Special Collections </w:t>
      </w:r>
      <w:hyperlink r:id="rId38" w:history="1">
        <w:r w:rsidRPr="00AA3AFC">
          <w:rPr>
            <w:rFonts w:ascii="Times New Roman" w:eastAsia="TT179t00" w:hAnsi="Times New Roman" w:cs="Times New Roman"/>
            <w:sz w:val="24"/>
            <w:szCs w:val="24"/>
          </w:rPr>
          <w:t>library.uta.edu/special-collections</w:t>
        </w:r>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Study Room Reservations </w:t>
      </w:r>
      <w:hyperlink r:id="rId39" w:history="1">
        <w:r w:rsidRPr="00AA3AFC">
          <w:rPr>
            <w:rFonts w:ascii="Times New Roman" w:eastAsia="TT179t00" w:hAnsi="Times New Roman" w:cs="Times New Roman"/>
            <w:sz w:val="24"/>
            <w:szCs w:val="24"/>
          </w:rPr>
          <w:t>openroom.uta.edu/</w:t>
        </w:r>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bCs/>
          <w:sz w:val="24"/>
          <w:szCs w:val="24"/>
        </w:rPr>
        <w:t>Teaching &amp; Learning Services for Faculty</w:t>
      </w:r>
    </w:p>
    <w:p w:rsidR="00197145" w:rsidRPr="00AA3AFC"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Copyright Consultation </w:t>
      </w:r>
      <w:r w:rsidRPr="00197145">
        <w:rPr>
          <w:rFonts w:ascii="Times New Roman" w:eastAsia="TT179t00" w:hAnsi="Times New Roman" w:cs="Times New Roman"/>
          <w:sz w:val="24"/>
          <w:szCs w:val="24"/>
        </w:rPr>
        <w:fldChar w:fldCharType="begin"/>
      </w:r>
      <w:r w:rsidRPr="00197145">
        <w:rPr>
          <w:rFonts w:ascii="Times New Roman" w:eastAsia="TT179t00" w:hAnsi="Times New Roman" w:cs="Times New Roman"/>
          <w:sz w:val="24"/>
          <w:szCs w:val="24"/>
        </w:rPr>
        <w:instrText>HYPERLINK "http://library-sc@listserv.uta.edu"</w:instrText>
      </w:r>
      <w:r w:rsidRPr="00197145">
        <w:rPr>
          <w:rFonts w:ascii="Times New Roman" w:eastAsia="TT179t00" w:hAnsi="Times New Roman" w:cs="Times New Roman"/>
          <w:sz w:val="24"/>
          <w:szCs w:val="24"/>
        </w:rPr>
        <w:fldChar w:fldCharType="separate"/>
      </w:r>
      <w:r w:rsidRPr="00AA3AFC">
        <w:rPr>
          <w:rFonts w:ascii="Times New Roman" w:eastAsia="TT179t00" w:hAnsi="Times New Roman" w:cs="Times New Roman"/>
          <w:sz w:val="24"/>
          <w:szCs w:val="24"/>
        </w:rPr>
        <w:t>library-sc@listserv.uta.edu</w:t>
      </w: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fldChar w:fldCharType="end"/>
      </w:r>
      <w:r w:rsidRPr="00197145">
        <w:rPr>
          <w:rFonts w:ascii="Times New Roman" w:eastAsia="TT179t00" w:hAnsi="Times New Roman" w:cs="Times New Roman"/>
          <w:sz w:val="24"/>
          <w:szCs w:val="24"/>
        </w:rPr>
        <w:t>Course Research Guide Development, Andy Herzog </w:t>
      </w:r>
      <w:hyperlink r:id="rId40" w:history="1">
        <w:r w:rsidRPr="00AA3AFC">
          <w:rPr>
            <w:rFonts w:ascii="Times New Roman" w:eastAsia="TT179t00" w:hAnsi="Times New Roman" w:cs="Times New Roman"/>
            <w:sz w:val="24"/>
            <w:szCs w:val="24"/>
          </w:rPr>
          <w:t>amherzog@uta.edu</w:t>
        </w:r>
      </w:hyperlink>
      <w:r w:rsidRPr="00197145">
        <w:rPr>
          <w:rFonts w:ascii="Times New Roman" w:eastAsia="TT179t00" w:hAnsi="Times New Roman" w:cs="Times New Roman"/>
          <w:sz w:val="24"/>
          <w:szCs w:val="24"/>
        </w:rPr>
        <w:t xml:space="preserve"> or your subject librarian</w:t>
      </w: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 xml:space="preserve">Data Visualization Instruction, Peace </w:t>
      </w:r>
      <w:proofErr w:type="spellStart"/>
      <w:r w:rsidRPr="00197145">
        <w:rPr>
          <w:rFonts w:ascii="Times New Roman" w:eastAsia="TT179t00" w:hAnsi="Times New Roman" w:cs="Times New Roman"/>
          <w:sz w:val="24"/>
          <w:szCs w:val="24"/>
        </w:rPr>
        <w:t>Ossom</w:t>
      </w:r>
      <w:proofErr w:type="spellEnd"/>
      <w:r w:rsidRPr="00197145">
        <w:rPr>
          <w:rFonts w:ascii="Times New Roman" w:eastAsia="TT179t00" w:hAnsi="Times New Roman" w:cs="Times New Roman"/>
          <w:sz w:val="24"/>
          <w:szCs w:val="24"/>
        </w:rPr>
        <w:t>-Williamson </w:t>
      </w:r>
      <w:hyperlink r:id="rId41" w:history="1">
        <w:r w:rsidRPr="00AA3AFC">
          <w:rPr>
            <w:rFonts w:ascii="Times New Roman" w:eastAsia="TT179t00" w:hAnsi="Times New Roman" w:cs="Times New Roman"/>
            <w:sz w:val="24"/>
            <w:szCs w:val="24"/>
          </w:rPr>
          <w:t>peace@uta.edu</w:t>
        </w:r>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 xml:space="preserve">Digital Humanities Instruction, </w:t>
      </w:r>
      <w:proofErr w:type="spellStart"/>
      <w:r w:rsidRPr="00197145">
        <w:rPr>
          <w:rFonts w:ascii="Times New Roman" w:eastAsia="TT179t00" w:hAnsi="Times New Roman" w:cs="Times New Roman"/>
          <w:sz w:val="24"/>
          <w:szCs w:val="24"/>
        </w:rPr>
        <w:t>Rafia</w:t>
      </w:r>
      <w:proofErr w:type="spellEnd"/>
      <w:r w:rsidRPr="00197145">
        <w:rPr>
          <w:rFonts w:ascii="Times New Roman" w:eastAsia="TT179t00" w:hAnsi="Times New Roman" w:cs="Times New Roman"/>
          <w:sz w:val="24"/>
          <w:szCs w:val="24"/>
        </w:rPr>
        <w:t xml:space="preserve"> Mirza </w:t>
      </w:r>
      <w:hyperlink r:id="rId42" w:history="1">
        <w:r w:rsidRPr="00AA3AFC">
          <w:rPr>
            <w:rFonts w:ascii="Times New Roman" w:eastAsia="TT179t00" w:hAnsi="Times New Roman" w:cs="Times New Roman"/>
            <w:sz w:val="24"/>
            <w:szCs w:val="24"/>
          </w:rPr>
          <w:t>rafia@uta.edu </w:t>
        </w:r>
      </w:hyperlink>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Graduate Student Research Skills Instruction, Andy Herzog </w:t>
      </w:r>
      <w:hyperlink r:id="rId43" w:history="1">
        <w:r w:rsidRPr="00AA3AFC">
          <w:rPr>
            <w:rFonts w:ascii="Times New Roman" w:eastAsia="TT179t00" w:hAnsi="Times New Roman" w:cs="Times New Roman"/>
            <w:sz w:val="24"/>
            <w:szCs w:val="24"/>
          </w:rPr>
          <w:t>amherzog@uta.edu</w:t>
        </w:r>
      </w:hyperlink>
      <w:r w:rsidRPr="00197145">
        <w:rPr>
          <w:rFonts w:ascii="Times New Roman" w:eastAsia="TT179t00" w:hAnsi="Times New Roman" w:cs="Times New Roman"/>
          <w:sz w:val="24"/>
          <w:szCs w:val="24"/>
        </w:rPr>
        <w:t xml:space="preserve"> or your subject librarian</w:t>
      </w:r>
    </w:p>
    <w:p w:rsidR="00197145" w:rsidRPr="00197145" w:rsidRDefault="00197145" w:rsidP="00197145">
      <w:pPr>
        <w:spacing w:after="0" w:line="240" w:lineRule="auto"/>
        <w:rPr>
          <w:rFonts w:ascii="Times New Roman" w:eastAsia="TT179t00" w:hAnsi="Times New Roman" w:cs="Times New Roman"/>
          <w:sz w:val="24"/>
          <w:szCs w:val="24"/>
        </w:rPr>
      </w:pPr>
      <w:r w:rsidRPr="00197145">
        <w:rPr>
          <w:rFonts w:ascii="Times New Roman" w:eastAsia="TT179t00" w:hAnsi="Times New Roman" w:cs="Times New Roman"/>
          <w:sz w:val="24"/>
          <w:szCs w:val="24"/>
        </w:rPr>
        <w:t xml:space="preserve">Project or Problem-Based Instruction, Gretchen </w:t>
      </w:r>
      <w:proofErr w:type="spellStart"/>
      <w:r w:rsidRPr="00197145">
        <w:rPr>
          <w:rFonts w:ascii="Times New Roman" w:eastAsia="TT179t00" w:hAnsi="Times New Roman" w:cs="Times New Roman"/>
          <w:sz w:val="24"/>
          <w:szCs w:val="24"/>
        </w:rPr>
        <w:t>Trkay</w:t>
      </w:r>
      <w:proofErr w:type="spellEnd"/>
      <w:r w:rsidRPr="00197145">
        <w:rPr>
          <w:rFonts w:ascii="Times New Roman" w:eastAsia="TT179t00" w:hAnsi="Times New Roman" w:cs="Times New Roman"/>
          <w:sz w:val="24"/>
          <w:szCs w:val="24"/>
        </w:rPr>
        <w:t> </w:t>
      </w:r>
      <w:hyperlink r:id="rId44" w:history="1">
        <w:r w:rsidRPr="00AA3AFC">
          <w:rPr>
            <w:rFonts w:ascii="Times New Roman" w:eastAsia="TT179t00" w:hAnsi="Times New Roman" w:cs="Times New Roman"/>
            <w:sz w:val="24"/>
            <w:szCs w:val="24"/>
          </w:rPr>
          <w:t>gtrkay@uta.edu</w:t>
        </w:r>
      </w:hyperlink>
    </w:p>
    <w:p w:rsidR="00197145" w:rsidRPr="00197145" w:rsidRDefault="00197145" w:rsidP="00AA3AFC">
      <w:pPr>
        <w:spacing w:after="0" w:line="240" w:lineRule="auto"/>
        <w:rPr>
          <w:rFonts w:ascii="Times New Roman" w:eastAsia="Times New Roman" w:hAnsi="Times New Roman" w:cs="Times New Roman"/>
          <w:b/>
          <w:sz w:val="24"/>
          <w:szCs w:val="24"/>
        </w:rPr>
      </w:pPr>
      <w:r w:rsidRPr="00197145">
        <w:rPr>
          <w:rFonts w:ascii="Times New Roman" w:eastAsia="TT179t00" w:hAnsi="Times New Roman" w:cs="Times New Roman"/>
          <w:sz w:val="24"/>
          <w:szCs w:val="24"/>
        </w:rPr>
        <w:t xml:space="preserve">Undergraduate Research Skills Instruction, Gretchen </w:t>
      </w:r>
      <w:proofErr w:type="spellStart"/>
      <w:r w:rsidRPr="00197145">
        <w:rPr>
          <w:rFonts w:ascii="Times New Roman" w:eastAsia="TT179t00" w:hAnsi="Times New Roman" w:cs="Times New Roman"/>
          <w:sz w:val="24"/>
          <w:szCs w:val="24"/>
        </w:rPr>
        <w:t>Trkay</w:t>
      </w:r>
      <w:proofErr w:type="spellEnd"/>
      <w:r w:rsidRPr="00197145">
        <w:rPr>
          <w:rFonts w:ascii="Times New Roman" w:eastAsia="TT179t00" w:hAnsi="Times New Roman" w:cs="Times New Roman"/>
          <w:sz w:val="24"/>
          <w:szCs w:val="24"/>
        </w:rPr>
        <w:t> </w:t>
      </w:r>
      <w:hyperlink r:id="rId45" w:history="1">
        <w:r w:rsidRPr="00AA3AFC">
          <w:rPr>
            <w:rFonts w:ascii="Times New Roman" w:eastAsia="TT179t00" w:hAnsi="Times New Roman" w:cs="Times New Roman"/>
            <w:sz w:val="24"/>
            <w:szCs w:val="24"/>
          </w:rPr>
          <w:t>gtrkay@uta.edu</w:t>
        </w:r>
      </w:hyperlink>
      <w:r w:rsidRPr="00197145">
        <w:rPr>
          <w:rFonts w:ascii="Times New Roman" w:eastAsia="TT179t00" w:hAnsi="Times New Roman" w:cs="Times New Roman"/>
          <w:sz w:val="24"/>
          <w:szCs w:val="24"/>
        </w:rPr>
        <w:t xml:space="preserve"> or your subject librarian.</w:t>
      </w:r>
    </w:p>
    <w:p w:rsidR="00402104" w:rsidRPr="00AA3AFC" w:rsidRDefault="00402104" w:rsidP="00402104">
      <w:pPr>
        <w:pStyle w:val="NormalWeb"/>
        <w:spacing w:before="0" w:beforeAutospacing="0" w:after="0" w:afterAutospacing="0"/>
        <w:rPr>
          <w:rFonts w:eastAsiaTheme="minorEastAsia"/>
          <w:color w:val="000000" w:themeColor="text1"/>
          <w:kern w:val="24"/>
        </w:rPr>
      </w:pPr>
      <w:r w:rsidRPr="00AA3AFC">
        <w:rPr>
          <w:rFonts w:eastAsiaTheme="minorEastAsia"/>
          <w:color w:val="000000" w:themeColor="text1"/>
          <w:kern w:val="24"/>
        </w:rPr>
        <w:t xml:space="preserve">                                                               </w:t>
      </w:r>
    </w:p>
    <w:p w:rsidR="00CE7258" w:rsidRPr="00AA3AFC" w:rsidRDefault="00CE7258" w:rsidP="00CE7258">
      <w:pPr>
        <w:spacing w:after="0" w:line="240" w:lineRule="auto"/>
        <w:rPr>
          <w:rFonts w:ascii="Times New Roman" w:eastAsia="SimSun" w:hAnsi="Times New Roman" w:cs="Times New Roman"/>
          <w:bCs/>
          <w:sz w:val="24"/>
          <w:szCs w:val="24"/>
          <w:lang w:eastAsia="zh-CN"/>
        </w:rPr>
      </w:pPr>
    </w:p>
    <w:p w:rsidR="00197145" w:rsidRPr="00AA3AFC" w:rsidRDefault="00197145">
      <w:pPr>
        <w:spacing w:after="0" w:line="240" w:lineRule="auto"/>
        <w:rPr>
          <w:rFonts w:ascii="Times New Roman" w:eastAsia="SimSun" w:hAnsi="Times New Roman" w:cs="Times New Roman"/>
          <w:b/>
          <w:sz w:val="24"/>
          <w:szCs w:val="24"/>
          <w:lang w:eastAsia="zh-CN"/>
        </w:rPr>
      </w:pPr>
    </w:p>
    <w:sectPr w:rsidR="00197145" w:rsidRPr="00AA3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T179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1FCC"/>
    <w:multiLevelType w:val="hybridMultilevel"/>
    <w:tmpl w:val="043CB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4E7"/>
    <w:multiLevelType w:val="hybridMultilevel"/>
    <w:tmpl w:val="FACC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44FE5"/>
    <w:multiLevelType w:val="hybridMultilevel"/>
    <w:tmpl w:val="33965C76"/>
    <w:lvl w:ilvl="0" w:tplc="D2F8FD46">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06283"/>
    <w:multiLevelType w:val="hybridMultilevel"/>
    <w:tmpl w:val="E062C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2F"/>
    <w:rsid w:val="00005A86"/>
    <w:rsid w:val="00011FE0"/>
    <w:rsid w:val="000150EC"/>
    <w:rsid w:val="0002108D"/>
    <w:rsid w:val="000276DE"/>
    <w:rsid w:val="00027C45"/>
    <w:rsid w:val="00033F1E"/>
    <w:rsid w:val="0003706B"/>
    <w:rsid w:val="00037C04"/>
    <w:rsid w:val="00041737"/>
    <w:rsid w:val="00043330"/>
    <w:rsid w:val="0004467B"/>
    <w:rsid w:val="00045BCF"/>
    <w:rsid w:val="0004718C"/>
    <w:rsid w:val="000569A6"/>
    <w:rsid w:val="00060E76"/>
    <w:rsid w:val="000628C1"/>
    <w:rsid w:val="000742D4"/>
    <w:rsid w:val="00075B12"/>
    <w:rsid w:val="0007608B"/>
    <w:rsid w:val="000923A9"/>
    <w:rsid w:val="00092B31"/>
    <w:rsid w:val="00092DBE"/>
    <w:rsid w:val="00095C3D"/>
    <w:rsid w:val="00097CFF"/>
    <w:rsid w:val="000A6BF2"/>
    <w:rsid w:val="000A7050"/>
    <w:rsid w:val="000C18A8"/>
    <w:rsid w:val="000C36BB"/>
    <w:rsid w:val="000D0D6D"/>
    <w:rsid w:val="000E29D7"/>
    <w:rsid w:val="000F4EDD"/>
    <w:rsid w:val="000F70EC"/>
    <w:rsid w:val="001042E9"/>
    <w:rsid w:val="00110B07"/>
    <w:rsid w:val="001178D1"/>
    <w:rsid w:val="00117DA3"/>
    <w:rsid w:val="00120B4C"/>
    <w:rsid w:val="0012394C"/>
    <w:rsid w:val="00125C31"/>
    <w:rsid w:val="00131F07"/>
    <w:rsid w:val="00146B31"/>
    <w:rsid w:val="0014758B"/>
    <w:rsid w:val="001554D4"/>
    <w:rsid w:val="0016421D"/>
    <w:rsid w:val="001652EB"/>
    <w:rsid w:val="00172846"/>
    <w:rsid w:val="0017492B"/>
    <w:rsid w:val="001755AC"/>
    <w:rsid w:val="001759CE"/>
    <w:rsid w:val="00183424"/>
    <w:rsid w:val="0018343B"/>
    <w:rsid w:val="00192F67"/>
    <w:rsid w:val="00193B55"/>
    <w:rsid w:val="00197145"/>
    <w:rsid w:val="001A08A7"/>
    <w:rsid w:val="001B1C8B"/>
    <w:rsid w:val="001B2E34"/>
    <w:rsid w:val="001B4E9B"/>
    <w:rsid w:val="001B4F8C"/>
    <w:rsid w:val="001C0E31"/>
    <w:rsid w:val="001C1B45"/>
    <w:rsid w:val="001C6FB4"/>
    <w:rsid w:val="001D15CF"/>
    <w:rsid w:val="001E4665"/>
    <w:rsid w:val="001E7B3A"/>
    <w:rsid w:val="001F48CA"/>
    <w:rsid w:val="001F6625"/>
    <w:rsid w:val="00204AE2"/>
    <w:rsid w:val="0020751E"/>
    <w:rsid w:val="00213F04"/>
    <w:rsid w:val="00215E27"/>
    <w:rsid w:val="00226414"/>
    <w:rsid w:val="00230C65"/>
    <w:rsid w:val="00234DB0"/>
    <w:rsid w:val="00242748"/>
    <w:rsid w:val="00250F60"/>
    <w:rsid w:val="0026149D"/>
    <w:rsid w:val="00262D58"/>
    <w:rsid w:val="00264D13"/>
    <w:rsid w:val="002651BF"/>
    <w:rsid w:val="00266237"/>
    <w:rsid w:val="00273E85"/>
    <w:rsid w:val="002745AB"/>
    <w:rsid w:val="0028176A"/>
    <w:rsid w:val="002915BC"/>
    <w:rsid w:val="0029224F"/>
    <w:rsid w:val="00292998"/>
    <w:rsid w:val="00294E71"/>
    <w:rsid w:val="00296E0F"/>
    <w:rsid w:val="002C1806"/>
    <w:rsid w:val="002C33F0"/>
    <w:rsid w:val="002C41B3"/>
    <w:rsid w:val="002C4A5A"/>
    <w:rsid w:val="002D3D18"/>
    <w:rsid w:val="002D4D28"/>
    <w:rsid w:val="002D574B"/>
    <w:rsid w:val="002D6B00"/>
    <w:rsid w:val="002D71B2"/>
    <w:rsid w:val="002E305A"/>
    <w:rsid w:val="002E3668"/>
    <w:rsid w:val="002E58A4"/>
    <w:rsid w:val="002E63F0"/>
    <w:rsid w:val="002F2F64"/>
    <w:rsid w:val="002F39DC"/>
    <w:rsid w:val="002F5836"/>
    <w:rsid w:val="002F7A85"/>
    <w:rsid w:val="0030348D"/>
    <w:rsid w:val="00304EAA"/>
    <w:rsid w:val="0031090C"/>
    <w:rsid w:val="00314975"/>
    <w:rsid w:val="00321906"/>
    <w:rsid w:val="00322FBC"/>
    <w:rsid w:val="00334463"/>
    <w:rsid w:val="0034285D"/>
    <w:rsid w:val="00343C10"/>
    <w:rsid w:val="00344B82"/>
    <w:rsid w:val="00363AB4"/>
    <w:rsid w:val="00363D3B"/>
    <w:rsid w:val="00366990"/>
    <w:rsid w:val="0037449C"/>
    <w:rsid w:val="00375ABD"/>
    <w:rsid w:val="00376AF7"/>
    <w:rsid w:val="00381D32"/>
    <w:rsid w:val="0038344B"/>
    <w:rsid w:val="00386432"/>
    <w:rsid w:val="0039558F"/>
    <w:rsid w:val="00397905"/>
    <w:rsid w:val="003A5E88"/>
    <w:rsid w:val="003B0DAF"/>
    <w:rsid w:val="003B4AFF"/>
    <w:rsid w:val="003B6069"/>
    <w:rsid w:val="003B634C"/>
    <w:rsid w:val="003C050E"/>
    <w:rsid w:val="003C08FA"/>
    <w:rsid w:val="003C45D8"/>
    <w:rsid w:val="003C5D52"/>
    <w:rsid w:val="003D0312"/>
    <w:rsid w:val="003D2932"/>
    <w:rsid w:val="003F494D"/>
    <w:rsid w:val="003F7D2F"/>
    <w:rsid w:val="00402104"/>
    <w:rsid w:val="00414425"/>
    <w:rsid w:val="00414958"/>
    <w:rsid w:val="00416025"/>
    <w:rsid w:val="00421410"/>
    <w:rsid w:val="00423042"/>
    <w:rsid w:val="00423831"/>
    <w:rsid w:val="00427325"/>
    <w:rsid w:val="00433584"/>
    <w:rsid w:val="004342CE"/>
    <w:rsid w:val="004352B0"/>
    <w:rsid w:val="00436A74"/>
    <w:rsid w:val="00440716"/>
    <w:rsid w:val="0044071F"/>
    <w:rsid w:val="00444808"/>
    <w:rsid w:val="00446601"/>
    <w:rsid w:val="00446E24"/>
    <w:rsid w:val="00454514"/>
    <w:rsid w:val="0045463A"/>
    <w:rsid w:val="004579AA"/>
    <w:rsid w:val="004622DE"/>
    <w:rsid w:val="00464D23"/>
    <w:rsid w:val="00490702"/>
    <w:rsid w:val="00494020"/>
    <w:rsid w:val="004A2DB6"/>
    <w:rsid w:val="004B4177"/>
    <w:rsid w:val="004B7C65"/>
    <w:rsid w:val="004C3AEA"/>
    <w:rsid w:val="004C4BCB"/>
    <w:rsid w:val="004C771B"/>
    <w:rsid w:val="004D1862"/>
    <w:rsid w:val="004D3E7F"/>
    <w:rsid w:val="004D4AA1"/>
    <w:rsid w:val="004D7F20"/>
    <w:rsid w:val="004E46DB"/>
    <w:rsid w:val="004F456A"/>
    <w:rsid w:val="004F4625"/>
    <w:rsid w:val="00503B2F"/>
    <w:rsid w:val="00506D54"/>
    <w:rsid w:val="00512604"/>
    <w:rsid w:val="00513FA2"/>
    <w:rsid w:val="00515479"/>
    <w:rsid w:val="005255AA"/>
    <w:rsid w:val="0052708E"/>
    <w:rsid w:val="005275B1"/>
    <w:rsid w:val="00530C2D"/>
    <w:rsid w:val="005316DC"/>
    <w:rsid w:val="00532C34"/>
    <w:rsid w:val="00535F47"/>
    <w:rsid w:val="0054547B"/>
    <w:rsid w:val="00550090"/>
    <w:rsid w:val="00552570"/>
    <w:rsid w:val="0055521D"/>
    <w:rsid w:val="00574FD2"/>
    <w:rsid w:val="00580E89"/>
    <w:rsid w:val="0058292F"/>
    <w:rsid w:val="005931D6"/>
    <w:rsid w:val="005977B4"/>
    <w:rsid w:val="005A1313"/>
    <w:rsid w:val="005B1F72"/>
    <w:rsid w:val="005B25A3"/>
    <w:rsid w:val="005B4EA9"/>
    <w:rsid w:val="005B6381"/>
    <w:rsid w:val="005B7C10"/>
    <w:rsid w:val="005B7F99"/>
    <w:rsid w:val="005C051D"/>
    <w:rsid w:val="005C05EC"/>
    <w:rsid w:val="005C073D"/>
    <w:rsid w:val="005C4AB5"/>
    <w:rsid w:val="005C696C"/>
    <w:rsid w:val="005C6A03"/>
    <w:rsid w:val="005D2D8B"/>
    <w:rsid w:val="005D31FC"/>
    <w:rsid w:val="005E23D0"/>
    <w:rsid w:val="005F0005"/>
    <w:rsid w:val="005F2678"/>
    <w:rsid w:val="00601EC7"/>
    <w:rsid w:val="00603B74"/>
    <w:rsid w:val="00620122"/>
    <w:rsid w:val="0062125C"/>
    <w:rsid w:val="0062379D"/>
    <w:rsid w:val="006242C2"/>
    <w:rsid w:val="0064163C"/>
    <w:rsid w:val="006416D2"/>
    <w:rsid w:val="0064618D"/>
    <w:rsid w:val="0064674C"/>
    <w:rsid w:val="006475FC"/>
    <w:rsid w:val="006510EE"/>
    <w:rsid w:val="006518AB"/>
    <w:rsid w:val="0065373D"/>
    <w:rsid w:val="006576B9"/>
    <w:rsid w:val="00663D3D"/>
    <w:rsid w:val="006661A3"/>
    <w:rsid w:val="00673571"/>
    <w:rsid w:val="00674B98"/>
    <w:rsid w:val="00676856"/>
    <w:rsid w:val="00676EA1"/>
    <w:rsid w:val="00681DB8"/>
    <w:rsid w:val="006931C1"/>
    <w:rsid w:val="00695C90"/>
    <w:rsid w:val="006A1FA3"/>
    <w:rsid w:val="006A247A"/>
    <w:rsid w:val="006A4FBE"/>
    <w:rsid w:val="006A5266"/>
    <w:rsid w:val="006C450E"/>
    <w:rsid w:val="006C6040"/>
    <w:rsid w:val="006C6ED6"/>
    <w:rsid w:val="006D00DE"/>
    <w:rsid w:val="006D0E33"/>
    <w:rsid w:val="006D74F0"/>
    <w:rsid w:val="006E01FE"/>
    <w:rsid w:val="0070122A"/>
    <w:rsid w:val="00710FA0"/>
    <w:rsid w:val="007130A8"/>
    <w:rsid w:val="00716A92"/>
    <w:rsid w:val="0072391A"/>
    <w:rsid w:val="00725DEA"/>
    <w:rsid w:val="00731893"/>
    <w:rsid w:val="007361F7"/>
    <w:rsid w:val="0073726B"/>
    <w:rsid w:val="007472DD"/>
    <w:rsid w:val="0075116F"/>
    <w:rsid w:val="007524E3"/>
    <w:rsid w:val="00756112"/>
    <w:rsid w:val="00756BFF"/>
    <w:rsid w:val="00761937"/>
    <w:rsid w:val="0076624E"/>
    <w:rsid w:val="00767429"/>
    <w:rsid w:val="00770E95"/>
    <w:rsid w:val="007767B9"/>
    <w:rsid w:val="00787E8C"/>
    <w:rsid w:val="007910D4"/>
    <w:rsid w:val="0079377C"/>
    <w:rsid w:val="00793EB8"/>
    <w:rsid w:val="007A2368"/>
    <w:rsid w:val="007A5997"/>
    <w:rsid w:val="007A7263"/>
    <w:rsid w:val="007B18C0"/>
    <w:rsid w:val="007B4BDF"/>
    <w:rsid w:val="007C36C6"/>
    <w:rsid w:val="007C5FCF"/>
    <w:rsid w:val="007C6CBA"/>
    <w:rsid w:val="007D0950"/>
    <w:rsid w:val="007D4531"/>
    <w:rsid w:val="007E0AD4"/>
    <w:rsid w:val="007E3C24"/>
    <w:rsid w:val="007E547E"/>
    <w:rsid w:val="007E6192"/>
    <w:rsid w:val="007F0074"/>
    <w:rsid w:val="0080115C"/>
    <w:rsid w:val="008039FB"/>
    <w:rsid w:val="008043B4"/>
    <w:rsid w:val="00812185"/>
    <w:rsid w:val="00816BEA"/>
    <w:rsid w:val="00821585"/>
    <w:rsid w:val="008322C9"/>
    <w:rsid w:val="00842C10"/>
    <w:rsid w:val="0084733B"/>
    <w:rsid w:val="00847A56"/>
    <w:rsid w:val="008514F7"/>
    <w:rsid w:val="008543B7"/>
    <w:rsid w:val="00855C5A"/>
    <w:rsid w:val="00855FD6"/>
    <w:rsid w:val="00856E09"/>
    <w:rsid w:val="008634AC"/>
    <w:rsid w:val="00863ED9"/>
    <w:rsid w:val="008659EC"/>
    <w:rsid w:val="00877C82"/>
    <w:rsid w:val="0088109B"/>
    <w:rsid w:val="0088262A"/>
    <w:rsid w:val="00883795"/>
    <w:rsid w:val="0089011D"/>
    <w:rsid w:val="00896415"/>
    <w:rsid w:val="00896BFF"/>
    <w:rsid w:val="008B0186"/>
    <w:rsid w:val="008B0E1A"/>
    <w:rsid w:val="008B7006"/>
    <w:rsid w:val="008B779D"/>
    <w:rsid w:val="008C118E"/>
    <w:rsid w:val="008C44CC"/>
    <w:rsid w:val="008C5F46"/>
    <w:rsid w:val="008D12FC"/>
    <w:rsid w:val="008E0617"/>
    <w:rsid w:val="008E5AC4"/>
    <w:rsid w:val="008F28D5"/>
    <w:rsid w:val="008F315A"/>
    <w:rsid w:val="00905B22"/>
    <w:rsid w:val="00911E23"/>
    <w:rsid w:val="00917424"/>
    <w:rsid w:val="0092751E"/>
    <w:rsid w:val="00931F96"/>
    <w:rsid w:val="009343BD"/>
    <w:rsid w:val="0096167D"/>
    <w:rsid w:val="009619AE"/>
    <w:rsid w:val="00962D6C"/>
    <w:rsid w:val="009770EE"/>
    <w:rsid w:val="00984BD7"/>
    <w:rsid w:val="00993C08"/>
    <w:rsid w:val="00995959"/>
    <w:rsid w:val="00995F2B"/>
    <w:rsid w:val="0099626C"/>
    <w:rsid w:val="009A0468"/>
    <w:rsid w:val="009A368B"/>
    <w:rsid w:val="009A71DB"/>
    <w:rsid w:val="009A7A25"/>
    <w:rsid w:val="009B4202"/>
    <w:rsid w:val="009C176A"/>
    <w:rsid w:val="009C3EEC"/>
    <w:rsid w:val="009C42D5"/>
    <w:rsid w:val="009D1C5A"/>
    <w:rsid w:val="009E1E63"/>
    <w:rsid w:val="009F12A0"/>
    <w:rsid w:val="009F23B4"/>
    <w:rsid w:val="00A07631"/>
    <w:rsid w:val="00A14E5C"/>
    <w:rsid w:val="00A1681A"/>
    <w:rsid w:val="00A33E10"/>
    <w:rsid w:val="00A44C19"/>
    <w:rsid w:val="00A54C1C"/>
    <w:rsid w:val="00A61F47"/>
    <w:rsid w:val="00A64EEA"/>
    <w:rsid w:val="00A64FF7"/>
    <w:rsid w:val="00A661AA"/>
    <w:rsid w:val="00A66A62"/>
    <w:rsid w:val="00A73622"/>
    <w:rsid w:val="00A7508E"/>
    <w:rsid w:val="00A771A7"/>
    <w:rsid w:val="00A801CE"/>
    <w:rsid w:val="00A81CAD"/>
    <w:rsid w:val="00A821AD"/>
    <w:rsid w:val="00A82B24"/>
    <w:rsid w:val="00A86D63"/>
    <w:rsid w:val="00A8762A"/>
    <w:rsid w:val="00A91138"/>
    <w:rsid w:val="00A92441"/>
    <w:rsid w:val="00A97EB9"/>
    <w:rsid w:val="00AA112C"/>
    <w:rsid w:val="00AA170E"/>
    <w:rsid w:val="00AA3AFC"/>
    <w:rsid w:val="00AB04A7"/>
    <w:rsid w:val="00AB0BD6"/>
    <w:rsid w:val="00AB1457"/>
    <w:rsid w:val="00AB4EC0"/>
    <w:rsid w:val="00AC1657"/>
    <w:rsid w:val="00AD1325"/>
    <w:rsid w:val="00AD16A8"/>
    <w:rsid w:val="00AD1717"/>
    <w:rsid w:val="00AD3A73"/>
    <w:rsid w:val="00AE3901"/>
    <w:rsid w:val="00AF78BC"/>
    <w:rsid w:val="00B00BF6"/>
    <w:rsid w:val="00B05CAD"/>
    <w:rsid w:val="00B1326E"/>
    <w:rsid w:val="00B15F3D"/>
    <w:rsid w:val="00B21BB7"/>
    <w:rsid w:val="00B254F5"/>
    <w:rsid w:val="00B32396"/>
    <w:rsid w:val="00B37C2F"/>
    <w:rsid w:val="00B4527D"/>
    <w:rsid w:val="00B51BEA"/>
    <w:rsid w:val="00B61967"/>
    <w:rsid w:val="00B63377"/>
    <w:rsid w:val="00B63760"/>
    <w:rsid w:val="00B7380A"/>
    <w:rsid w:val="00B76A23"/>
    <w:rsid w:val="00B773E8"/>
    <w:rsid w:val="00B818AB"/>
    <w:rsid w:val="00B83524"/>
    <w:rsid w:val="00B83FE0"/>
    <w:rsid w:val="00B90BDA"/>
    <w:rsid w:val="00B9353A"/>
    <w:rsid w:val="00B9690B"/>
    <w:rsid w:val="00BA1D3F"/>
    <w:rsid w:val="00BA28BD"/>
    <w:rsid w:val="00BA346C"/>
    <w:rsid w:val="00BA3B06"/>
    <w:rsid w:val="00BA3F73"/>
    <w:rsid w:val="00BA524E"/>
    <w:rsid w:val="00BA680B"/>
    <w:rsid w:val="00BB0AC9"/>
    <w:rsid w:val="00BB2977"/>
    <w:rsid w:val="00BC0D94"/>
    <w:rsid w:val="00BC13DF"/>
    <w:rsid w:val="00BC4BA8"/>
    <w:rsid w:val="00BC61CC"/>
    <w:rsid w:val="00BC6B66"/>
    <w:rsid w:val="00BC7813"/>
    <w:rsid w:val="00BD4C74"/>
    <w:rsid w:val="00BD6FC3"/>
    <w:rsid w:val="00BD763A"/>
    <w:rsid w:val="00BE4CD6"/>
    <w:rsid w:val="00BF01E6"/>
    <w:rsid w:val="00BF5511"/>
    <w:rsid w:val="00BF7B4B"/>
    <w:rsid w:val="00C0097F"/>
    <w:rsid w:val="00C01A42"/>
    <w:rsid w:val="00C04F21"/>
    <w:rsid w:val="00C065BA"/>
    <w:rsid w:val="00C0771C"/>
    <w:rsid w:val="00C0796C"/>
    <w:rsid w:val="00C11226"/>
    <w:rsid w:val="00C15293"/>
    <w:rsid w:val="00C20E27"/>
    <w:rsid w:val="00C229EC"/>
    <w:rsid w:val="00C2732E"/>
    <w:rsid w:val="00C32359"/>
    <w:rsid w:val="00C45D67"/>
    <w:rsid w:val="00C538DA"/>
    <w:rsid w:val="00C60C51"/>
    <w:rsid w:val="00C63290"/>
    <w:rsid w:val="00C65C13"/>
    <w:rsid w:val="00C66684"/>
    <w:rsid w:val="00C731DE"/>
    <w:rsid w:val="00C751F6"/>
    <w:rsid w:val="00C7527B"/>
    <w:rsid w:val="00C769FD"/>
    <w:rsid w:val="00C856BB"/>
    <w:rsid w:val="00C94CFB"/>
    <w:rsid w:val="00C973D5"/>
    <w:rsid w:val="00CA221A"/>
    <w:rsid w:val="00CA44DD"/>
    <w:rsid w:val="00CA5A13"/>
    <w:rsid w:val="00CC3BCE"/>
    <w:rsid w:val="00CC5B90"/>
    <w:rsid w:val="00CD38B7"/>
    <w:rsid w:val="00CD3F3E"/>
    <w:rsid w:val="00CD66BF"/>
    <w:rsid w:val="00CE022C"/>
    <w:rsid w:val="00CE3477"/>
    <w:rsid w:val="00CE7258"/>
    <w:rsid w:val="00CF0AF2"/>
    <w:rsid w:val="00CF244F"/>
    <w:rsid w:val="00CF25C8"/>
    <w:rsid w:val="00CF4058"/>
    <w:rsid w:val="00CF47F0"/>
    <w:rsid w:val="00CF5CA5"/>
    <w:rsid w:val="00D0194F"/>
    <w:rsid w:val="00D069B9"/>
    <w:rsid w:val="00D0734C"/>
    <w:rsid w:val="00D07AC9"/>
    <w:rsid w:val="00D1167A"/>
    <w:rsid w:val="00D128C0"/>
    <w:rsid w:val="00D1660E"/>
    <w:rsid w:val="00D169ED"/>
    <w:rsid w:val="00D2160F"/>
    <w:rsid w:val="00D321C8"/>
    <w:rsid w:val="00D33113"/>
    <w:rsid w:val="00D34428"/>
    <w:rsid w:val="00D35A04"/>
    <w:rsid w:val="00D35CDD"/>
    <w:rsid w:val="00D37CDF"/>
    <w:rsid w:val="00D439B8"/>
    <w:rsid w:val="00D46156"/>
    <w:rsid w:val="00D47118"/>
    <w:rsid w:val="00D51EBE"/>
    <w:rsid w:val="00D52DA4"/>
    <w:rsid w:val="00D52E50"/>
    <w:rsid w:val="00D53A7A"/>
    <w:rsid w:val="00D54053"/>
    <w:rsid w:val="00D54D1A"/>
    <w:rsid w:val="00D602B9"/>
    <w:rsid w:val="00D647F4"/>
    <w:rsid w:val="00D65106"/>
    <w:rsid w:val="00D65224"/>
    <w:rsid w:val="00D65808"/>
    <w:rsid w:val="00D73C28"/>
    <w:rsid w:val="00D744C9"/>
    <w:rsid w:val="00D7662F"/>
    <w:rsid w:val="00D834B0"/>
    <w:rsid w:val="00D874D1"/>
    <w:rsid w:val="00D922EA"/>
    <w:rsid w:val="00D93670"/>
    <w:rsid w:val="00D94D90"/>
    <w:rsid w:val="00D95892"/>
    <w:rsid w:val="00DA0782"/>
    <w:rsid w:val="00DA3358"/>
    <w:rsid w:val="00DA7221"/>
    <w:rsid w:val="00DB357D"/>
    <w:rsid w:val="00DB5ECE"/>
    <w:rsid w:val="00DC09BD"/>
    <w:rsid w:val="00DD0A19"/>
    <w:rsid w:val="00DD1E2A"/>
    <w:rsid w:val="00DD33C8"/>
    <w:rsid w:val="00DD4193"/>
    <w:rsid w:val="00DD6B0F"/>
    <w:rsid w:val="00DD728F"/>
    <w:rsid w:val="00DE5C1D"/>
    <w:rsid w:val="00DE6A9B"/>
    <w:rsid w:val="00DE7974"/>
    <w:rsid w:val="00DF0349"/>
    <w:rsid w:val="00DF426D"/>
    <w:rsid w:val="00DF5AF4"/>
    <w:rsid w:val="00DF7B0C"/>
    <w:rsid w:val="00E00669"/>
    <w:rsid w:val="00E132C5"/>
    <w:rsid w:val="00E20B48"/>
    <w:rsid w:val="00E261DC"/>
    <w:rsid w:val="00E27D4F"/>
    <w:rsid w:val="00E36B03"/>
    <w:rsid w:val="00E373E7"/>
    <w:rsid w:val="00E37C33"/>
    <w:rsid w:val="00E40696"/>
    <w:rsid w:val="00E43E0A"/>
    <w:rsid w:val="00E44ECC"/>
    <w:rsid w:val="00E54958"/>
    <w:rsid w:val="00E55E82"/>
    <w:rsid w:val="00E64CC5"/>
    <w:rsid w:val="00EA048E"/>
    <w:rsid w:val="00EA4E15"/>
    <w:rsid w:val="00EA57B7"/>
    <w:rsid w:val="00EA64AE"/>
    <w:rsid w:val="00EB46C5"/>
    <w:rsid w:val="00EB7470"/>
    <w:rsid w:val="00EC157C"/>
    <w:rsid w:val="00EC5C03"/>
    <w:rsid w:val="00EE1614"/>
    <w:rsid w:val="00EE3164"/>
    <w:rsid w:val="00F02BB6"/>
    <w:rsid w:val="00F05EDE"/>
    <w:rsid w:val="00F10284"/>
    <w:rsid w:val="00F1201D"/>
    <w:rsid w:val="00F15EBF"/>
    <w:rsid w:val="00F1651E"/>
    <w:rsid w:val="00F16A5B"/>
    <w:rsid w:val="00F26246"/>
    <w:rsid w:val="00F26315"/>
    <w:rsid w:val="00F3280B"/>
    <w:rsid w:val="00F3421C"/>
    <w:rsid w:val="00F42309"/>
    <w:rsid w:val="00F465EB"/>
    <w:rsid w:val="00F50454"/>
    <w:rsid w:val="00F61A3B"/>
    <w:rsid w:val="00F632C8"/>
    <w:rsid w:val="00F7067E"/>
    <w:rsid w:val="00F707A0"/>
    <w:rsid w:val="00F749C1"/>
    <w:rsid w:val="00F749D1"/>
    <w:rsid w:val="00F76EA3"/>
    <w:rsid w:val="00F76F39"/>
    <w:rsid w:val="00F80716"/>
    <w:rsid w:val="00F8194C"/>
    <w:rsid w:val="00F87B18"/>
    <w:rsid w:val="00F91B35"/>
    <w:rsid w:val="00F93894"/>
    <w:rsid w:val="00F977E1"/>
    <w:rsid w:val="00FA0043"/>
    <w:rsid w:val="00FA0A01"/>
    <w:rsid w:val="00FA6642"/>
    <w:rsid w:val="00FA70C2"/>
    <w:rsid w:val="00FB3809"/>
    <w:rsid w:val="00FB5505"/>
    <w:rsid w:val="00FB6C27"/>
    <w:rsid w:val="00FC09AB"/>
    <w:rsid w:val="00FC453C"/>
    <w:rsid w:val="00FC5505"/>
    <w:rsid w:val="00FD015E"/>
    <w:rsid w:val="00FD15FE"/>
    <w:rsid w:val="00FD19BA"/>
    <w:rsid w:val="00FE50EF"/>
    <w:rsid w:val="00FE566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1C1D"/>
  <w15:docId w15:val="{5EDAA33B-B051-481B-9FEA-0EAC78E2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4C"/>
    <w:pPr>
      <w:ind w:left="720"/>
      <w:contextualSpacing/>
    </w:pPr>
  </w:style>
  <w:style w:type="table" w:styleId="TableGrid">
    <w:name w:val="Table Grid"/>
    <w:basedOn w:val="TableNormal"/>
    <w:uiPriority w:val="59"/>
    <w:rsid w:val="0093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DAF"/>
    <w:rPr>
      <w:color w:val="0000FF" w:themeColor="hyperlink"/>
      <w:u w:val="single"/>
    </w:rPr>
  </w:style>
  <w:style w:type="paragraph" w:styleId="NormalWeb">
    <w:name w:val="Normal (Web)"/>
    <w:basedOn w:val="Normal"/>
    <w:uiPriority w:val="99"/>
    <w:unhideWhenUsed/>
    <w:rsid w:val="004021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conduct/" TargetMode="External"/><Relationship Id="rId18" Type="http://schemas.openxmlformats.org/officeDocument/2006/relationships/hyperlink" Target="https://mavalert.uta.edu/register.php" TargetMode="External"/><Relationship Id="rId26" Type="http://schemas.openxmlformats.org/officeDocument/2006/relationships/hyperlink" Target="http://www.uta.edu/owl" TargetMode="External"/><Relationship Id="rId39" Type="http://schemas.openxmlformats.org/officeDocument/2006/relationships/hyperlink" Target="http://openroom.uta.edu/" TargetMode="External"/><Relationship Id="rId21" Type="http://schemas.openxmlformats.org/officeDocument/2006/relationships/hyperlink" Target="http://www.uta.edu/universitycollege/resources/advising.php" TargetMode="External"/><Relationship Id="rId34" Type="http://schemas.openxmlformats.org/officeDocument/2006/relationships/hyperlink" Target="http://library.uta.edu/subject-librarians" TargetMode="External"/><Relationship Id="rId42" Type="http://schemas.openxmlformats.org/officeDocument/2006/relationships/hyperlink" Target="http://rafia@uta.edu" TargetMode="External"/><Relationship Id="rId47" Type="http://schemas.openxmlformats.org/officeDocument/2006/relationships/theme" Target="theme/theme1.xml"/><Relationship Id="rId7" Type="http://schemas.openxmlformats.org/officeDocument/2006/relationships/hyperlink" Target="http://www.uta.edu/disability" TargetMode="External"/><Relationship Id="rId2" Type="http://schemas.openxmlformats.org/officeDocument/2006/relationships/styles" Target="styles.xml"/><Relationship Id="rId16" Type="http://schemas.openxmlformats.org/officeDocument/2006/relationships/hyperlink" Target="http://www.uta.edu/sfs" TargetMode="External"/><Relationship Id="rId29" Type="http://schemas.openxmlformats.org/officeDocument/2006/relationships/hyperlink" Target="http://library.uta.edu/" TargetMode="Externa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titleIX" TargetMode="External"/><Relationship Id="rId24" Type="http://schemas.openxmlformats.org/officeDocument/2006/relationships/hyperlink" Target="http://www.uta.edu/universitycollege/resources/index.php" TargetMode="External"/><Relationship Id="rId32" Type="http://schemas.openxmlformats.org/officeDocument/2006/relationships/hyperlink" Target="http://library.uta.edu/how-to" TargetMode="External"/><Relationship Id="rId37" Type="http://schemas.openxmlformats.org/officeDocument/2006/relationships/hyperlink" Target="http://fablab.uta.edu/" TargetMode="External"/><Relationship Id="rId40" Type="http://schemas.openxmlformats.org/officeDocument/2006/relationships/hyperlink" Target="http://amherzog@uta.edu" TargetMode="External"/><Relationship Id="rId45" Type="http://schemas.openxmlformats.org/officeDocument/2006/relationships/hyperlink" Target="http://gtrkay@uta.edu" TargetMode="External"/><Relationship Id="rId5" Type="http://schemas.openxmlformats.org/officeDocument/2006/relationships/hyperlink" Target="mailto:schowd@uta.edu" TargetMode="External"/><Relationship Id="rId15" Type="http://schemas.openxmlformats.org/officeDocument/2006/relationships/hyperlink" Target="http://www.uta.edu/news/info/campus-carry/" TargetMode="External"/><Relationship Id="rId23" Type="http://schemas.openxmlformats.org/officeDocument/2006/relationships/hyperlink" Target="mailto:resources@uta.edu"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http://pulse.uta.edu/vwebv/enterCourseReserve.do"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current/academic-support/learning-center/tutoring/index.php" TargetMode="External"/><Relationship Id="rId31" Type="http://schemas.openxmlformats.org/officeDocument/2006/relationships/hyperlink" Target="http://ask.uta.edu/" TargetMode="External"/><Relationship Id="rId44" Type="http://schemas.openxmlformats.org/officeDocument/2006/relationships/hyperlink" Target="http://gtrkay@uta.edu"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current/academic-support/mcnair/index.php" TargetMode="External"/><Relationship Id="rId27" Type="http://schemas.openxmlformats.org/officeDocument/2006/relationships/hyperlink" Target="http://library.uta.edu/academic-plaza" TargetMode="External"/><Relationship Id="rId30" Type="http://schemas.openxmlformats.org/officeDocument/2006/relationships/hyperlink" Target="http://library.uta.edu/academic-plaza" TargetMode="External"/><Relationship Id="rId35" Type="http://schemas.openxmlformats.org/officeDocument/2006/relationships/hyperlink" Target="http://libguides.uta.edu/az.php" TargetMode="External"/><Relationship Id="rId43" Type="http://schemas.openxmlformats.org/officeDocument/2006/relationships/hyperlink" Target="http://amherzog@uta.edu" TargetMode="External"/><Relationship Id="rId8" Type="http://schemas.openxmlformats.org/officeDocument/2006/relationships/hyperlink" Target="http://www.uta.edu/disability" TargetMode="External"/><Relationship Id="rId3" Type="http://schemas.openxmlformats.org/officeDocument/2006/relationships/settings" Target="settings.xml"/><Relationship Id="rId12" Type="http://schemas.openxmlformats.org/officeDocument/2006/relationships/hyperlink" Target="file:///C:\Users\schowd\AppData\Local\Temp\jmhood@uta.edu" TargetMode="External"/><Relationship Id="rId17" Type="http://schemas.openxmlformats.org/officeDocument/2006/relationships/hyperlink" Target="https://mavalert.uta.edu/" TargetMode="External"/><Relationship Id="rId25" Type="http://schemas.openxmlformats.org/officeDocument/2006/relationships/hyperlink" Target="mailto:IDEAS@uta.edu" TargetMode="External"/><Relationship Id="rId33" Type="http://schemas.openxmlformats.org/officeDocument/2006/relationships/hyperlink" Target="http://libguides.uta.edu/" TargetMode="External"/><Relationship Id="rId38" Type="http://schemas.openxmlformats.org/officeDocument/2006/relationships/hyperlink" Target="http://library.uta.edu/special-collections" TargetMode="External"/><Relationship Id="rId46" Type="http://schemas.openxmlformats.org/officeDocument/2006/relationships/fontTable" Target="fontTable.xml"/><Relationship Id="rId20" Type="http://schemas.openxmlformats.org/officeDocument/2006/relationships/hyperlink" Target="http://www.uta.edu/universitycollege/resources/college-based-clinics-labs.php" TargetMode="External"/><Relationship Id="rId41" Type="http://schemas.openxmlformats.org/officeDocument/2006/relationships/hyperlink" Target="http://peac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Chowdhury, Saiful M</cp:lastModifiedBy>
  <cp:revision>4</cp:revision>
  <cp:lastPrinted>2015-01-20T17:49:00Z</cp:lastPrinted>
  <dcterms:created xsi:type="dcterms:W3CDTF">2018-01-07T09:24:00Z</dcterms:created>
  <dcterms:modified xsi:type="dcterms:W3CDTF">2018-01-10T18:47:00Z</dcterms:modified>
</cp:coreProperties>
</file>