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A1" w:rsidRDefault="005733A1" w:rsidP="005733A1">
      <w:pPr>
        <w:pStyle w:val="Header"/>
        <w:jc w:val="center"/>
        <w:rPr>
          <w:rFonts w:eastAsia="Dotum"/>
          <w:b/>
          <w:bCs/>
          <w:sz w:val="36"/>
          <w:szCs w:val="36"/>
        </w:rPr>
      </w:pPr>
      <w:r w:rsidRPr="001763DE">
        <w:rPr>
          <w:rFonts w:eastAsia="Dotum"/>
          <w:b/>
          <w:bCs/>
          <w:sz w:val="36"/>
          <w:szCs w:val="36"/>
        </w:rPr>
        <w:t>ENGL 3385-001: Topics in Rhetoric: Music</w:t>
      </w:r>
      <w:r w:rsidR="001D6C28">
        <w:rPr>
          <w:rFonts w:eastAsia="Dotum"/>
          <w:b/>
          <w:bCs/>
          <w:sz w:val="36"/>
          <w:szCs w:val="36"/>
        </w:rPr>
        <w:t>/Sound</w:t>
      </w:r>
    </w:p>
    <w:p w:rsidR="003125D9" w:rsidRPr="001763DE" w:rsidRDefault="003125D9" w:rsidP="005733A1">
      <w:pPr>
        <w:pStyle w:val="Header"/>
        <w:jc w:val="center"/>
        <w:rPr>
          <w:rFonts w:eastAsia="Dotum"/>
          <w:b/>
          <w:bCs/>
          <w:sz w:val="36"/>
          <w:szCs w:val="36"/>
        </w:rPr>
      </w:pPr>
    </w:p>
    <w:p w:rsidR="005733A1" w:rsidRPr="00AB242A" w:rsidRDefault="005733A1" w:rsidP="005733A1">
      <w:pPr>
        <w:pStyle w:val="Header"/>
        <w:jc w:val="center"/>
        <w:rPr>
          <w:b/>
          <w:bCs/>
          <w:sz w:val="22"/>
          <w:szCs w:val="22"/>
        </w:rPr>
      </w:pPr>
    </w:p>
    <w:p w:rsidR="005733A1" w:rsidRPr="00AB242A" w:rsidRDefault="00B53234" w:rsidP="00B53234">
      <w:pPr>
        <w:spacing w:line="240" w:lineRule="auto"/>
        <w:contextualSpacing/>
        <w:jc w:val="center"/>
        <w:rPr>
          <w:rFonts w:ascii="Times New Roman" w:hAnsi="Times New Roman" w:cs="Times New Roman"/>
          <w:b/>
          <w:bCs/>
        </w:rPr>
      </w:pPr>
      <w:r>
        <w:rPr>
          <w:rFonts w:ascii="Times New Roman" w:hAnsi="Times New Roman" w:cs="Times New Roman"/>
          <w:bCs/>
          <w:noProof/>
        </w:rPr>
        <w:drawing>
          <wp:inline distT="0" distB="0" distL="0" distR="0" wp14:anchorId="698C5404" wp14:editId="47800168">
            <wp:extent cx="5742245" cy="1576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jpg"/>
                    <pic:cNvPicPr/>
                  </pic:nvPicPr>
                  <pic:blipFill>
                    <a:blip r:embed="rId8">
                      <a:extLst>
                        <a:ext uri="{28A0092B-C50C-407E-A947-70E740481C1C}">
                          <a14:useLocalDpi xmlns:a14="http://schemas.microsoft.com/office/drawing/2010/main" val="0"/>
                        </a:ext>
                      </a:extLst>
                    </a:blip>
                    <a:stretch>
                      <a:fillRect/>
                    </a:stretch>
                  </pic:blipFill>
                  <pic:spPr>
                    <a:xfrm>
                      <a:off x="0" y="0"/>
                      <a:ext cx="5854562" cy="1606898"/>
                    </a:xfrm>
                    <a:prstGeom prst="rect">
                      <a:avLst/>
                    </a:prstGeom>
                  </pic:spPr>
                </pic:pic>
              </a:graphicData>
            </a:graphic>
          </wp:inline>
        </w:drawing>
      </w:r>
    </w:p>
    <w:p w:rsidR="00B53234" w:rsidRDefault="00B53234" w:rsidP="005733A1">
      <w:pPr>
        <w:spacing w:line="240" w:lineRule="auto"/>
        <w:contextualSpacing/>
        <w:rPr>
          <w:rFonts w:ascii="Times New Roman" w:hAnsi="Times New Roman" w:cs="Times New Roman"/>
          <w:b/>
          <w:bCs/>
        </w:rPr>
      </w:pPr>
    </w:p>
    <w:p w:rsidR="003125D9" w:rsidRDefault="003125D9" w:rsidP="005733A1">
      <w:pPr>
        <w:spacing w:line="240" w:lineRule="auto"/>
        <w:contextualSpacing/>
        <w:rPr>
          <w:rFonts w:ascii="Times New Roman" w:hAnsi="Times New Roman" w:cs="Times New Roman"/>
          <w:b/>
          <w:bCs/>
        </w:rPr>
      </w:pPr>
    </w:p>
    <w:p w:rsidR="005733A1" w:rsidRPr="00AB242A" w:rsidRDefault="005733A1" w:rsidP="005733A1">
      <w:pPr>
        <w:spacing w:line="240" w:lineRule="auto"/>
        <w:contextualSpacing/>
        <w:rPr>
          <w:rFonts w:ascii="Times New Roman" w:hAnsi="Times New Roman" w:cs="Times New Roman"/>
        </w:rPr>
      </w:pPr>
      <w:r w:rsidRPr="00AB242A">
        <w:rPr>
          <w:rFonts w:ascii="Times New Roman" w:hAnsi="Times New Roman" w:cs="Times New Roman"/>
          <w:b/>
          <w:bCs/>
        </w:rPr>
        <w:t xml:space="preserve">Instructor:  </w:t>
      </w:r>
      <w:r w:rsidR="00AA5212">
        <w:rPr>
          <w:rFonts w:ascii="Times New Roman" w:hAnsi="Times New Roman" w:cs="Times New Roman"/>
          <w:b/>
          <w:bCs/>
        </w:rPr>
        <w:tab/>
      </w:r>
      <w:r w:rsidR="00AA5212">
        <w:rPr>
          <w:rFonts w:ascii="Times New Roman" w:hAnsi="Times New Roman" w:cs="Times New Roman"/>
          <w:bCs/>
        </w:rPr>
        <w:t xml:space="preserve">Dr. </w:t>
      </w:r>
      <w:r w:rsidRPr="00AB242A">
        <w:rPr>
          <w:rFonts w:ascii="Times New Roman" w:hAnsi="Times New Roman" w:cs="Times New Roman"/>
        </w:rPr>
        <w:t>Michael Brittain</w:t>
      </w:r>
      <w:r w:rsidRPr="00AB242A">
        <w:rPr>
          <w:rFonts w:ascii="Times New Roman" w:hAnsi="Times New Roman" w:cs="Times New Roman"/>
          <w:bCs/>
        </w:rPr>
        <w:t xml:space="preserve"> </w:t>
      </w:r>
    </w:p>
    <w:p w:rsidR="005733A1" w:rsidRPr="00AB242A" w:rsidRDefault="005733A1" w:rsidP="005733A1">
      <w:pPr>
        <w:spacing w:line="240" w:lineRule="auto"/>
        <w:contextualSpacing/>
        <w:rPr>
          <w:rFonts w:ascii="Times New Roman" w:hAnsi="Times New Roman" w:cs="Times New Roman"/>
          <w:bCs/>
        </w:rPr>
      </w:pPr>
      <w:r w:rsidRPr="00AB242A">
        <w:rPr>
          <w:rFonts w:ascii="Times New Roman" w:hAnsi="Times New Roman" w:cs="Times New Roman"/>
          <w:b/>
          <w:bCs/>
        </w:rPr>
        <w:t>Day/Time</w:t>
      </w:r>
      <w:r w:rsidRPr="00AB242A">
        <w:rPr>
          <w:rFonts w:ascii="Times New Roman" w:hAnsi="Times New Roman" w:cs="Times New Roman"/>
          <w:b/>
          <w:bCs/>
        </w:rPr>
        <w:tab/>
      </w:r>
      <w:r w:rsidR="0018132B">
        <w:rPr>
          <w:rFonts w:ascii="Times New Roman" w:hAnsi="Times New Roman" w:cs="Times New Roman"/>
          <w:bCs/>
        </w:rPr>
        <w:t xml:space="preserve">M/W </w:t>
      </w:r>
      <w:r>
        <w:rPr>
          <w:rFonts w:ascii="Times New Roman" w:hAnsi="Times New Roman" w:cs="Times New Roman"/>
          <w:bCs/>
        </w:rPr>
        <w:t>1:00 - 2:20pm, TH 115</w:t>
      </w:r>
    </w:p>
    <w:p w:rsidR="005733A1" w:rsidRPr="00AB242A" w:rsidRDefault="005733A1" w:rsidP="005733A1">
      <w:pPr>
        <w:spacing w:line="240" w:lineRule="auto"/>
        <w:contextualSpacing/>
        <w:rPr>
          <w:rFonts w:ascii="Times New Roman" w:hAnsi="Times New Roman" w:cs="Times New Roman"/>
          <w:b/>
          <w:bCs/>
        </w:rPr>
      </w:pPr>
      <w:r w:rsidRPr="00AB242A">
        <w:rPr>
          <w:rFonts w:ascii="Times New Roman" w:hAnsi="Times New Roman" w:cs="Times New Roman"/>
          <w:b/>
          <w:bCs/>
        </w:rPr>
        <w:t>Email:</w:t>
      </w:r>
      <w:r w:rsidRPr="00AB242A">
        <w:rPr>
          <w:rFonts w:ascii="Times New Roman" w:hAnsi="Times New Roman" w:cs="Times New Roman"/>
          <w:b/>
          <w:bCs/>
        </w:rPr>
        <w:tab/>
      </w:r>
      <w:r w:rsidRPr="00AB242A">
        <w:rPr>
          <w:rFonts w:ascii="Times New Roman" w:hAnsi="Times New Roman" w:cs="Times New Roman"/>
          <w:b/>
          <w:bCs/>
        </w:rPr>
        <w:tab/>
        <w:t xml:space="preserve">brittain@uta.edu </w:t>
      </w:r>
    </w:p>
    <w:p w:rsidR="005733A1" w:rsidRDefault="005733A1" w:rsidP="005733A1">
      <w:pPr>
        <w:spacing w:line="240" w:lineRule="auto"/>
        <w:contextualSpacing/>
        <w:rPr>
          <w:rFonts w:ascii="Times New Roman" w:hAnsi="Times New Roman" w:cs="Times New Roman"/>
        </w:rPr>
      </w:pPr>
      <w:r w:rsidRPr="00AB242A">
        <w:rPr>
          <w:rFonts w:ascii="Times New Roman" w:hAnsi="Times New Roman" w:cs="Times New Roman"/>
          <w:b/>
          <w:bCs/>
        </w:rPr>
        <w:t>Office:</w:t>
      </w:r>
      <w:r w:rsidRPr="00AB242A">
        <w:rPr>
          <w:rFonts w:ascii="Times New Roman" w:hAnsi="Times New Roman" w:cs="Times New Roman"/>
          <w:b/>
          <w:bCs/>
        </w:rPr>
        <w:tab/>
      </w:r>
      <w:r w:rsidRPr="00AB242A">
        <w:rPr>
          <w:rFonts w:ascii="Times New Roman" w:hAnsi="Times New Roman" w:cs="Times New Roman"/>
          <w:b/>
          <w:bCs/>
        </w:rPr>
        <w:tab/>
      </w:r>
      <w:r>
        <w:rPr>
          <w:rFonts w:ascii="Times New Roman" w:hAnsi="Times New Roman" w:cs="Times New Roman"/>
        </w:rPr>
        <w:t>413 Central Library</w:t>
      </w:r>
    </w:p>
    <w:p w:rsidR="00311C7B" w:rsidRPr="001763DE" w:rsidRDefault="00311C7B" w:rsidP="005733A1">
      <w:pPr>
        <w:spacing w:line="240" w:lineRule="auto"/>
        <w:contextualSpacing/>
        <w:rPr>
          <w:rFonts w:ascii="Times New Roman" w:hAnsi="Times New Roman" w:cs="Times New Roman"/>
        </w:rPr>
      </w:pPr>
      <w:r>
        <w:rPr>
          <w:rFonts w:ascii="Times New Roman" w:hAnsi="Times New Roman" w:cs="Times New Roman"/>
          <w:b/>
        </w:rPr>
        <w:t>Phone:</w:t>
      </w:r>
      <w:r>
        <w:rPr>
          <w:rFonts w:ascii="Times New Roman" w:hAnsi="Times New Roman" w:cs="Times New Roman"/>
          <w:b/>
        </w:rPr>
        <w:tab/>
      </w:r>
      <w:r>
        <w:rPr>
          <w:rFonts w:ascii="Times New Roman" w:hAnsi="Times New Roman" w:cs="Times New Roman"/>
          <w:b/>
        </w:rPr>
        <w:tab/>
      </w:r>
      <w:r w:rsidRPr="001763DE">
        <w:rPr>
          <w:rFonts w:ascii="Times New Roman" w:hAnsi="Times New Roman" w:cs="Times New Roman"/>
        </w:rPr>
        <w:t>(817) 272-2692 (English Department)</w:t>
      </w:r>
    </w:p>
    <w:p w:rsidR="005733A1" w:rsidRDefault="005733A1" w:rsidP="005733A1">
      <w:pPr>
        <w:spacing w:line="240" w:lineRule="auto"/>
        <w:contextualSpacing/>
        <w:rPr>
          <w:rFonts w:ascii="Times New Roman" w:hAnsi="Times New Roman" w:cs="Times New Roman"/>
        </w:rPr>
      </w:pPr>
      <w:r w:rsidRPr="00AB242A">
        <w:rPr>
          <w:rFonts w:ascii="Times New Roman" w:hAnsi="Times New Roman" w:cs="Times New Roman"/>
          <w:b/>
          <w:bCs/>
        </w:rPr>
        <w:t>Office Hours:</w:t>
      </w:r>
      <w:r w:rsidRPr="00AB242A">
        <w:rPr>
          <w:rFonts w:ascii="Times New Roman" w:hAnsi="Times New Roman" w:cs="Times New Roman"/>
          <w:b/>
          <w:bCs/>
        </w:rPr>
        <w:tab/>
      </w:r>
      <w:r w:rsidR="00E10AC9">
        <w:rPr>
          <w:rFonts w:ascii="Times New Roman" w:hAnsi="Times New Roman" w:cs="Times New Roman"/>
        </w:rPr>
        <w:t>2:30 – 4pm</w:t>
      </w:r>
      <w:r w:rsidRPr="00AB242A">
        <w:rPr>
          <w:rFonts w:ascii="Times New Roman" w:hAnsi="Times New Roman" w:cs="Times New Roman"/>
        </w:rPr>
        <w:t xml:space="preserve"> M</w:t>
      </w:r>
      <w:r>
        <w:rPr>
          <w:rFonts w:ascii="Times New Roman" w:hAnsi="Times New Roman" w:cs="Times New Roman"/>
        </w:rPr>
        <w:t>/W</w:t>
      </w:r>
      <w:r w:rsidRPr="00AB242A">
        <w:rPr>
          <w:rFonts w:ascii="Times New Roman" w:hAnsi="Times New Roman" w:cs="Times New Roman"/>
        </w:rPr>
        <w:t>, or by appointment</w:t>
      </w:r>
    </w:p>
    <w:p w:rsidR="001763DE" w:rsidRPr="008F3814" w:rsidRDefault="001763DE" w:rsidP="001763DE">
      <w:pPr>
        <w:spacing w:line="240" w:lineRule="auto"/>
        <w:contextualSpacing/>
        <w:rPr>
          <w:rFonts w:ascii="Times New Roman" w:hAnsi="Times New Roman" w:cs="Times New Roman"/>
        </w:rPr>
      </w:pPr>
      <w:r w:rsidRPr="008F3814">
        <w:rPr>
          <w:rFonts w:ascii="Times New Roman" w:hAnsi="Times New Roman" w:cs="Times New Roman"/>
          <w:b/>
        </w:rPr>
        <w:t xml:space="preserve">Faculty Profile: </w:t>
      </w:r>
      <w:r w:rsidRPr="00BC430B">
        <w:rPr>
          <w:rFonts w:ascii="Times New Roman" w:hAnsi="Times New Roman" w:cs="Times New Roman"/>
        </w:rPr>
        <w:t>https://mentis.uta.edu/explore/profile/michael-brittain</w:t>
      </w:r>
    </w:p>
    <w:p w:rsidR="00AF70E0" w:rsidRDefault="00AF70E0" w:rsidP="00AF70E0">
      <w:pPr>
        <w:pStyle w:val="NoSpacing"/>
        <w:rPr>
          <w:rFonts w:ascii="Times New Roman" w:hAnsi="Times New Roman" w:cs="Times New Roman"/>
          <w:b/>
        </w:rPr>
      </w:pPr>
      <w:r w:rsidRPr="00AB242A">
        <w:rPr>
          <w:rFonts w:ascii="Times New Roman" w:hAnsi="Times New Roman" w:cs="Times New Roman"/>
          <w:b/>
        </w:rPr>
        <w:t xml:space="preserve">Required Texts: </w:t>
      </w:r>
    </w:p>
    <w:p w:rsidR="00232408" w:rsidRPr="00AB242A" w:rsidRDefault="00232408" w:rsidP="00AF70E0">
      <w:pPr>
        <w:pStyle w:val="NoSpacing"/>
        <w:rPr>
          <w:rFonts w:ascii="Times New Roman" w:hAnsi="Times New Roman" w:cs="Times New Roman"/>
          <w:b/>
        </w:rPr>
      </w:pPr>
    </w:p>
    <w:p w:rsidR="00AF70E0" w:rsidRDefault="00AF70E0" w:rsidP="00AF70E0">
      <w:pPr>
        <w:pStyle w:val="NoSpacing"/>
        <w:rPr>
          <w:rFonts w:ascii="Times New Roman" w:hAnsi="Times New Roman" w:cs="Times New Roman"/>
        </w:rPr>
      </w:pPr>
      <w:r w:rsidRPr="00CC2E40">
        <w:rPr>
          <w:rFonts w:ascii="Times New Roman" w:hAnsi="Times New Roman" w:cs="Times New Roman"/>
          <w:i/>
        </w:rPr>
        <w:t>Theorizing Sound Writing</w:t>
      </w:r>
      <w:r>
        <w:rPr>
          <w:rFonts w:ascii="Times New Roman" w:hAnsi="Times New Roman" w:cs="Times New Roman"/>
        </w:rPr>
        <w:t xml:space="preserve">, Deborah </w:t>
      </w:r>
      <w:r w:rsidRPr="0018132B">
        <w:rPr>
          <w:rFonts w:ascii="Times New Roman" w:hAnsi="Times New Roman" w:cs="Times New Roman"/>
        </w:rPr>
        <w:t>Kapchan</w:t>
      </w:r>
    </w:p>
    <w:p w:rsidR="00AF70E0" w:rsidRDefault="00AF70E0" w:rsidP="00AF70E0">
      <w:pPr>
        <w:pStyle w:val="NoSpacing"/>
        <w:rPr>
          <w:rFonts w:ascii="Times New Roman" w:hAnsi="Times New Roman" w:cs="Times New Roman"/>
        </w:rPr>
      </w:pPr>
      <w:r w:rsidRPr="00CC2E40">
        <w:rPr>
          <w:rFonts w:ascii="Times New Roman" w:hAnsi="Times New Roman" w:cs="Times New Roman"/>
          <w:i/>
        </w:rPr>
        <w:t>Shado</w:t>
      </w:r>
      <w:r>
        <w:rPr>
          <w:rFonts w:ascii="Times New Roman" w:hAnsi="Times New Roman" w:cs="Times New Roman"/>
          <w:i/>
        </w:rPr>
        <w:t>w</w:t>
      </w:r>
      <w:r w:rsidRPr="00CC2E40">
        <w:rPr>
          <w:rFonts w:ascii="Times New Roman" w:hAnsi="Times New Roman" w:cs="Times New Roman"/>
          <w:i/>
        </w:rPr>
        <w:t>bahn</w:t>
      </w:r>
      <w:r>
        <w:rPr>
          <w:rFonts w:ascii="Times New Roman" w:hAnsi="Times New Roman" w:cs="Times New Roman"/>
        </w:rPr>
        <w:t>, Steve Erickson</w:t>
      </w:r>
      <w:r w:rsidR="004461F4">
        <w:rPr>
          <w:rStyle w:val="FootnoteReference"/>
          <w:rFonts w:ascii="Times New Roman" w:hAnsi="Times New Roman" w:cs="Times New Roman"/>
        </w:rPr>
        <w:footnoteReference w:id="1"/>
      </w:r>
    </w:p>
    <w:p w:rsidR="00AF70E0" w:rsidRDefault="00AF70E0" w:rsidP="00AF70E0">
      <w:pPr>
        <w:pStyle w:val="NoSpacing"/>
        <w:rPr>
          <w:rFonts w:ascii="Times New Roman" w:hAnsi="Times New Roman" w:cs="Times New Roman"/>
        </w:rPr>
      </w:pPr>
      <w:r w:rsidRPr="00AB242A">
        <w:rPr>
          <w:rFonts w:ascii="Times New Roman" w:hAnsi="Times New Roman" w:cs="Times New Roman"/>
        </w:rPr>
        <w:t>Additional readings provided as PDF files on Blackboard</w:t>
      </w:r>
    </w:p>
    <w:p w:rsidR="00AF70E0" w:rsidRDefault="00AF70E0" w:rsidP="00AF70E0">
      <w:pPr>
        <w:pStyle w:val="NoSpacing"/>
        <w:rPr>
          <w:rFonts w:ascii="Times New Roman" w:hAnsi="Times New Roman" w:cs="Times New Roman"/>
        </w:rPr>
      </w:pPr>
      <w:r>
        <w:rPr>
          <w:rFonts w:ascii="Times New Roman" w:hAnsi="Times New Roman" w:cs="Times New Roman"/>
        </w:rPr>
        <w:t>Access to Netflix or streaming movie capability</w:t>
      </w:r>
    </w:p>
    <w:p w:rsidR="00AF70E0" w:rsidRDefault="00AF70E0" w:rsidP="00AF70E0">
      <w:pPr>
        <w:pStyle w:val="NoSpacing"/>
        <w:rPr>
          <w:rFonts w:ascii="Times New Roman" w:hAnsi="Times New Roman" w:cs="Times New Roman"/>
        </w:rPr>
      </w:pPr>
      <w:r>
        <w:rPr>
          <w:rFonts w:ascii="Times New Roman" w:hAnsi="Times New Roman" w:cs="Times New Roman"/>
        </w:rPr>
        <w:t xml:space="preserve">Access to Spotify </w:t>
      </w:r>
      <w:r w:rsidR="004461F4">
        <w:rPr>
          <w:rFonts w:ascii="Times New Roman" w:hAnsi="Times New Roman" w:cs="Times New Roman"/>
        </w:rPr>
        <w:t>or music streaming capability</w:t>
      </w:r>
    </w:p>
    <w:p w:rsidR="004461F4" w:rsidRDefault="004461F4" w:rsidP="00AF70E0">
      <w:pPr>
        <w:pStyle w:val="NoSpacing"/>
        <w:rPr>
          <w:rFonts w:ascii="Times New Roman" w:hAnsi="Times New Roman" w:cs="Times New Roman"/>
        </w:rPr>
      </w:pPr>
      <w:r>
        <w:rPr>
          <w:rFonts w:ascii="Times New Roman" w:hAnsi="Times New Roman" w:cs="Times New Roman"/>
        </w:rPr>
        <w:t>Notebook/Journal (for in-class writing)</w:t>
      </w:r>
    </w:p>
    <w:p w:rsidR="005733A1" w:rsidRDefault="005733A1" w:rsidP="005733A1">
      <w:pPr>
        <w:pStyle w:val="NoSpacing"/>
        <w:rPr>
          <w:rFonts w:ascii="Times New Roman" w:hAnsi="Times New Roman" w:cs="Times New Roman"/>
        </w:rPr>
      </w:pPr>
    </w:p>
    <w:p w:rsidR="00DA39CD" w:rsidRDefault="005733A1" w:rsidP="0018132B">
      <w:pPr>
        <w:pStyle w:val="NoSpacing"/>
        <w:rPr>
          <w:rFonts w:ascii="Times New Roman" w:hAnsi="Times New Roman" w:cs="Times New Roman"/>
          <w:b/>
        </w:rPr>
      </w:pPr>
      <w:r w:rsidRPr="00AB242A">
        <w:rPr>
          <w:rFonts w:ascii="Times New Roman" w:hAnsi="Times New Roman" w:cs="Times New Roman"/>
          <w:b/>
        </w:rPr>
        <w:t>Course Description:</w:t>
      </w:r>
      <w:r w:rsidR="0018132B">
        <w:rPr>
          <w:rFonts w:ascii="Times New Roman" w:hAnsi="Times New Roman" w:cs="Times New Roman"/>
          <w:b/>
        </w:rPr>
        <w:t xml:space="preserve"> </w:t>
      </w:r>
    </w:p>
    <w:p w:rsidR="00DA39CD" w:rsidRDefault="00DA39CD" w:rsidP="0018132B">
      <w:pPr>
        <w:pStyle w:val="NoSpacing"/>
        <w:rPr>
          <w:rFonts w:ascii="Times New Roman" w:hAnsi="Times New Roman" w:cs="Times New Roman"/>
        </w:rPr>
      </w:pPr>
    </w:p>
    <w:p w:rsidR="0018132B" w:rsidRPr="0018132B" w:rsidRDefault="0018132B" w:rsidP="0018132B">
      <w:pPr>
        <w:pStyle w:val="NoSpacing"/>
        <w:rPr>
          <w:rFonts w:ascii="Times New Roman" w:hAnsi="Times New Roman" w:cs="Times New Roman"/>
          <w:b/>
        </w:rPr>
      </w:pPr>
      <w:r w:rsidRPr="0018132B">
        <w:rPr>
          <w:rFonts w:ascii="Times New Roman" w:hAnsi="Times New Roman" w:cs="Times New Roman"/>
        </w:rPr>
        <w:t xml:space="preserve">The connections between rhetoric and music have been questioned by musicologists for centuries, with many focusing on the relations of text to music. With the recent rise in popularity of sound studies, the questioning of rhetorical concepts </w:t>
      </w:r>
      <w:r w:rsidR="00C878DA" w:rsidRPr="0018132B">
        <w:rPr>
          <w:rFonts w:ascii="Times New Roman" w:hAnsi="Times New Roman" w:cs="Times New Roman"/>
        </w:rPr>
        <w:t>in regard to</w:t>
      </w:r>
      <w:r w:rsidRPr="0018132B">
        <w:rPr>
          <w:rFonts w:ascii="Times New Roman" w:hAnsi="Times New Roman" w:cs="Times New Roman"/>
        </w:rPr>
        <w:t xml:space="preserve"> music has broadened – allowing for a more expansive approach to textual, musical, and film analysis – creating what Deborah Kapchan refers to as “genres of listening.” In this course, we will apply these expanded approaches not only in the act of listening to music (be it lyric-driven, instrumental, ambient, etc.) but also by participating in “close-listening” of both songs and texts, which will involve asking questions of space, acoustics, and temporality, and their rhetorical implications. We will apply these rhetorical strategies to examples of music memoir, film (in the genres of soundtrack and music documentaries), fiction, and, of course, song. Overall, we will explore the complex relation of sound and culture through multiple approaches and genres in hopes of answering the question: “Are any of us </w:t>
      </w:r>
      <w:r w:rsidRPr="0018132B">
        <w:rPr>
          <w:rFonts w:ascii="Times New Roman" w:hAnsi="Times New Roman" w:cs="Times New Roman"/>
          <w:i/>
        </w:rPr>
        <w:t>really</w:t>
      </w:r>
      <w:r w:rsidRPr="0018132B">
        <w:rPr>
          <w:rFonts w:ascii="Times New Roman" w:hAnsi="Times New Roman" w:cs="Times New Roman"/>
        </w:rPr>
        <w:t xml:space="preserve"> listening?”</w:t>
      </w:r>
    </w:p>
    <w:p w:rsidR="005733A1" w:rsidRPr="00AB242A" w:rsidRDefault="005733A1" w:rsidP="005733A1">
      <w:pPr>
        <w:pStyle w:val="NoSpacing"/>
        <w:rPr>
          <w:rFonts w:ascii="Times New Roman" w:hAnsi="Times New Roman" w:cs="Times New Roman"/>
          <w:b/>
        </w:rPr>
      </w:pPr>
    </w:p>
    <w:p w:rsidR="002030FC" w:rsidRDefault="002030FC" w:rsidP="005733A1">
      <w:pPr>
        <w:pStyle w:val="Header"/>
        <w:tabs>
          <w:tab w:val="clear" w:pos="4320"/>
          <w:tab w:val="clear" w:pos="8640"/>
        </w:tabs>
        <w:rPr>
          <w:b/>
          <w:bCs/>
          <w:sz w:val="22"/>
          <w:szCs w:val="22"/>
        </w:rPr>
      </w:pPr>
    </w:p>
    <w:p w:rsidR="00683FEE" w:rsidRDefault="001763DE" w:rsidP="005733A1">
      <w:pPr>
        <w:pStyle w:val="Header"/>
        <w:tabs>
          <w:tab w:val="clear" w:pos="4320"/>
          <w:tab w:val="clear" w:pos="8640"/>
        </w:tabs>
        <w:rPr>
          <w:b/>
          <w:bCs/>
          <w:sz w:val="22"/>
          <w:szCs w:val="22"/>
        </w:rPr>
      </w:pPr>
      <w:r>
        <w:rPr>
          <w:b/>
          <w:bCs/>
          <w:sz w:val="22"/>
          <w:szCs w:val="22"/>
        </w:rPr>
        <w:lastRenderedPageBreak/>
        <w:t xml:space="preserve">Student Learning Outcomes: </w:t>
      </w:r>
    </w:p>
    <w:p w:rsidR="006A4C6A" w:rsidRDefault="006A4C6A" w:rsidP="005733A1">
      <w:pPr>
        <w:pStyle w:val="Header"/>
        <w:tabs>
          <w:tab w:val="clear" w:pos="4320"/>
          <w:tab w:val="clear" w:pos="8640"/>
        </w:tabs>
        <w:rPr>
          <w:b/>
          <w:bCs/>
          <w:sz w:val="22"/>
          <w:szCs w:val="22"/>
        </w:rPr>
      </w:pPr>
    </w:p>
    <w:p w:rsidR="006A4C6A" w:rsidRPr="006A4C6A" w:rsidRDefault="006A4C6A" w:rsidP="006A4C6A">
      <w:pPr>
        <w:pStyle w:val="Header"/>
        <w:numPr>
          <w:ilvl w:val="0"/>
          <w:numId w:val="1"/>
        </w:numPr>
        <w:tabs>
          <w:tab w:val="clear" w:pos="4320"/>
          <w:tab w:val="clear" w:pos="8640"/>
        </w:tabs>
        <w:rPr>
          <w:b/>
          <w:bCs/>
          <w:sz w:val="22"/>
          <w:szCs w:val="22"/>
        </w:rPr>
      </w:pPr>
      <w:r>
        <w:rPr>
          <w:bCs/>
          <w:sz w:val="22"/>
          <w:szCs w:val="22"/>
        </w:rPr>
        <w:t xml:space="preserve">Students should be able to compose and communicate more effectively in using both written and sonic media. </w:t>
      </w:r>
    </w:p>
    <w:p w:rsidR="00F82EAB" w:rsidRPr="00F82EAB" w:rsidRDefault="006A4C6A" w:rsidP="00F82EAB">
      <w:pPr>
        <w:pStyle w:val="Header"/>
        <w:numPr>
          <w:ilvl w:val="0"/>
          <w:numId w:val="1"/>
        </w:numPr>
        <w:tabs>
          <w:tab w:val="clear" w:pos="4320"/>
          <w:tab w:val="clear" w:pos="8640"/>
        </w:tabs>
        <w:rPr>
          <w:bCs/>
          <w:sz w:val="22"/>
          <w:szCs w:val="22"/>
        </w:rPr>
      </w:pPr>
      <w:r w:rsidRPr="00F82EAB">
        <w:rPr>
          <w:bCs/>
          <w:sz w:val="22"/>
          <w:szCs w:val="22"/>
        </w:rPr>
        <w:t>Student</w:t>
      </w:r>
      <w:r w:rsidR="00F82EAB">
        <w:rPr>
          <w:bCs/>
          <w:sz w:val="22"/>
          <w:szCs w:val="22"/>
        </w:rPr>
        <w:t>s</w:t>
      </w:r>
      <w:r w:rsidRPr="00F82EAB">
        <w:rPr>
          <w:bCs/>
          <w:sz w:val="22"/>
          <w:szCs w:val="22"/>
        </w:rPr>
        <w:t xml:space="preserve"> should have a </w:t>
      </w:r>
      <w:r w:rsidR="00F82EAB" w:rsidRPr="00F82EAB">
        <w:rPr>
          <w:bCs/>
          <w:sz w:val="22"/>
          <w:szCs w:val="22"/>
        </w:rPr>
        <w:t>clearer understanding of the intertwined histories of rhetoric, sound, and writing.</w:t>
      </w:r>
    </w:p>
    <w:p w:rsidR="006A4C6A" w:rsidRPr="00F82EAB" w:rsidRDefault="006A4C6A" w:rsidP="006A4C6A">
      <w:pPr>
        <w:pStyle w:val="Header"/>
        <w:numPr>
          <w:ilvl w:val="0"/>
          <w:numId w:val="1"/>
        </w:numPr>
        <w:tabs>
          <w:tab w:val="clear" w:pos="4320"/>
          <w:tab w:val="clear" w:pos="8640"/>
        </w:tabs>
        <w:rPr>
          <w:b/>
          <w:bCs/>
          <w:sz w:val="22"/>
          <w:szCs w:val="22"/>
        </w:rPr>
      </w:pPr>
      <w:r w:rsidRPr="00F82EAB">
        <w:rPr>
          <w:sz w:val="22"/>
          <w:szCs w:val="22"/>
        </w:rPr>
        <w:t>Students should be able to demonstrate knowledge and understanding of a variety of texts</w:t>
      </w:r>
      <w:r w:rsidR="00F82EAB" w:rsidRPr="00F82EAB">
        <w:rPr>
          <w:sz w:val="22"/>
          <w:szCs w:val="22"/>
        </w:rPr>
        <w:t>.</w:t>
      </w:r>
    </w:p>
    <w:p w:rsidR="006A4C6A" w:rsidRPr="00F82EAB" w:rsidRDefault="006A4C6A" w:rsidP="006A4C6A">
      <w:pPr>
        <w:pStyle w:val="Header"/>
        <w:numPr>
          <w:ilvl w:val="0"/>
          <w:numId w:val="1"/>
        </w:numPr>
        <w:tabs>
          <w:tab w:val="clear" w:pos="4320"/>
          <w:tab w:val="clear" w:pos="8640"/>
        </w:tabs>
        <w:rPr>
          <w:b/>
          <w:bCs/>
          <w:sz w:val="22"/>
          <w:szCs w:val="22"/>
        </w:rPr>
      </w:pPr>
      <w:r w:rsidRPr="00F82EAB">
        <w:rPr>
          <w:sz w:val="22"/>
          <w:szCs w:val="22"/>
        </w:rPr>
        <w:t xml:space="preserve">Students should be able to analyze and interpret texts and films employing close reading skills as well as a variety of other theories and methods employed in English Studies. </w:t>
      </w:r>
    </w:p>
    <w:p w:rsidR="006A4C6A" w:rsidRPr="00F82EAB" w:rsidRDefault="006A4C6A" w:rsidP="006A4C6A">
      <w:pPr>
        <w:pStyle w:val="Header"/>
        <w:numPr>
          <w:ilvl w:val="0"/>
          <w:numId w:val="1"/>
        </w:numPr>
        <w:tabs>
          <w:tab w:val="clear" w:pos="4320"/>
          <w:tab w:val="clear" w:pos="8640"/>
        </w:tabs>
        <w:rPr>
          <w:b/>
          <w:bCs/>
          <w:sz w:val="22"/>
          <w:szCs w:val="22"/>
        </w:rPr>
      </w:pPr>
      <w:r w:rsidRPr="00F82EAB">
        <w:rPr>
          <w:sz w:val="22"/>
          <w:szCs w:val="22"/>
        </w:rPr>
        <w:t>Students should be able to effectively communicate orally with small groups and in front of the entire class.</w:t>
      </w:r>
    </w:p>
    <w:p w:rsidR="00F82EAB" w:rsidRPr="00F82EAB" w:rsidRDefault="00F82EAB" w:rsidP="006A4C6A">
      <w:pPr>
        <w:pStyle w:val="Header"/>
        <w:numPr>
          <w:ilvl w:val="0"/>
          <w:numId w:val="1"/>
        </w:numPr>
        <w:tabs>
          <w:tab w:val="clear" w:pos="4320"/>
          <w:tab w:val="clear" w:pos="8640"/>
        </w:tabs>
        <w:rPr>
          <w:b/>
          <w:bCs/>
          <w:sz w:val="22"/>
          <w:szCs w:val="22"/>
        </w:rPr>
      </w:pPr>
      <w:r w:rsidRPr="00F82EAB">
        <w:rPr>
          <w:bCs/>
          <w:sz w:val="22"/>
          <w:szCs w:val="22"/>
        </w:rPr>
        <w:t>By the end of the semester, students should be able to discuss and enact rhetorical principles, practices, and theories that involve sound studies and their own listening and compositional approaches.</w:t>
      </w:r>
    </w:p>
    <w:p w:rsidR="005733A1" w:rsidRPr="00AB242A" w:rsidRDefault="005733A1" w:rsidP="005733A1">
      <w:pPr>
        <w:pStyle w:val="Header"/>
        <w:tabs>
          <w:tab w:val="clear" w:pos="4320"/>
          <w:tab w:val="clear" w:pos="8640"/>
        </w:tabs>
        <w:rPr>
          <w:bCs/>
          <w:sz w:val="22"/>
          <w:szCs w:val="22"/>
        </w:rPr>
      </w:pPr>
    </w:p>
    <w:p w:rsidR="005733A1" w:rsidRPr="00AB242A" w:rsidRDefault="005733A1" w:rsidP="005733A1">
      <w:pPr>
        <w:pStyle w:val="Header"/>
        <w:tabs>
          <w:tab w:val="clear" w:pos="4320"/>
          <w:tab w:val="clear" w:pos="8640"/>
        </w:tabs>
        <w:rPr>
          <w:rFonts w:eastAsiaTheme="minorHAnsi"/>
          <w:sz w:val="22"/>
          <w:szCs w:val="22"/>
        </w:rPr>
      </w:pPr>
    </w:p>
    <w:p w:rsidR="004461F4" w:rsidRDefault="005733A1" w:rsidP="005733A1">
      <w:pPr>
        <w:pStyle w:val="Header"/>
        <w:tabs>
          <w:tab w:val="clear" w:pos="4320"/>
          <w:tab w:val="clear" w:pos="8640"/>
        </w:tabs>
        <w:rPr>
          <w:bCs/>
          <w:sz w:val="22"/>
          <w:szCs w:val="22"/>
        </w:rPr>
      </w:pPr>
      <w:r w:rsidRPr="00AB242A">
        <w:rPr>
          <w:b/>
          <w:bCs/>
          <w:sz w:val="22"/>
          <w:szCs w:val="22"/>
        </w:rPr>
        <w:t xml:space="preserve">Assignments: </w:t>
      </w:r>
    </w:p>
    <w:p w:rsidR="004461F4" w:rsidRDefault="004461F4" w:rsidP="005733A1">
      <w:pPr>
        <w:pStyle w:val="Header"/>
        <w:tabs>
          <w:tab w:val="clear" w:pos="4320"/>
          <w:tab w:val="clear" w:pos="8640"/>
        </w:tabs>
        <w:rPr>
          <w:bCs/>
          <w:sz w:val="22"/>
          <w:szCs w:val="22"/>
          <w:u w:val="single"/>
        </w:rPr>
      </w:pPr>
    </w:p>
    <w:p w:rsidR="00F14522" w:rsidRDefault="005733A1" w:rsidP="005733A1">
      <w:pPr>
        <w:pStyle w:val="Header"/>
        <w:tabs>
          <w:tab w:val="clear" w:pos="4320"/>
          <w:tab w:val="clear" w:pos="8640"/>
        </w:tabs>
        <w:rPr>
          <w:bCs/>
          <w:sz w:val="22"/>
          <w:szCs w:val="22"/>
        </w:rPr>
      </w:pPr>
      <w:r w:rsidRPr="004019A1">
        <w:rPr>
          <w:bCs/>
          <w:i/>
          <w:sz w:val="22"/>
          <w:szCs w:val="22"/>
          <w:u w:val="single"/>
        </w:rPr>
        <w:t>Readings</w:t>
      </w:r>
      <w:r w:rsidRPr="00AB242A">
        <w:rPr>
          <w:bCs/>
          <w:sz w:val="22"/>
          <w:szCs w:val="22"/>
        </w:rPr>
        <w:t xml:space="preserve">: Complete the entire reading selection by the discussion date. Since </w:t>
      </w:r>
      <w:r w:rsidR="004461F4">
        <w:rPr>
          <w:bCs/>
          <w:sz w:val="22"/>
          <w:szCs w:val="22"/>
        </w:rPr>
        <w:t>some</w:t>
      </w:r>
      <w:r w:rsidRPr="00AB242A">
        <w:rPr>
          <w:bCs/>
          <w:sz w:val="22"/>
          <w:szCs w:val="22"/>
        </w:rPr>
        <w:t xml:space="preserve"> of the </w:t>
      </w:r>
      <w:r w:rsidR="00F82EAB">
        <w:rPr>
          <w:bCs/>
          <w:sz w:val="22"/>
          <w:szCs w:val="22"/>
        </w:rPr>
        <w:t>readings</w:t>
      </w:r>
      <w:r w:rsidRPr="00AB242A">
        <w:rPr>
          <w:bCs/>
          <w:sz w:val="22"/>
          <w:szCs w:val="22"/>
        </w:rPr>
        <w:t xml:space="preserve"> we’ll be studying are fairly</w:t>
      </w:r>
      <w:r w:rsidR="00E06F9F">
        <w:rPr>
          <w:bCs/>
          <w:sz w:val="22"/>
          <w:szCs w:val="22"/>
        </w:rPr>
        <w:t xml:space="preserve"> </w:t>
      </w:r>
      <w:r w:rsidRPr="00AB242A">
        <w:rPr>
          <w:bCs/>
          <w:sz w:val="22"/>
          <w:szCs w:val="22"/>
        </w:rPr>
        <w:t>long, I advise you to read ahead</w:t>
      </w:r>
      <w:r w:rsidR="004461F4">
        <w:rPr>
          <w:bCs/>
          <w:sz w:val="22"/>
          <w:szCs w:val="22"/>
        </w:rPr>
        <w:t xml:space="preserve"> when possible</w:t>
      </w:r>
      <w:r w:rsidRPr="00AB242A">
        <w:rPr>
          <w:bCs/>
          <w:sz w:val="22"/>
          <w:szCs w:val="22"/>
        </w:rPr>
        <w:t xml:space="preserve">. I also suggest that you </w:t>
      </w:r>
      <w:r w:rsidR="00F82EAB">
        <w:rPr>
          <w:bCs/>
          <w:sz w:val="22"/>
          <w:szCs w:val="22"/>
        </w:rPr>
        <w:t xml:space="preserve">annotate </w:t>
      </w:r>
      <w:r w:rsidR="00F82EAB" w:rsidRPr="00F82EAB">
        <w:rPr>
          <w:b/>
          <w:bCs/>
          <w:sz w:val="22"/>
          <w:szCs w:val="22"/>
        </w:rPr>
        <w:t>and</w:t>
      </w:r>
      <w:r w:rsidR="00F82EAB">
        <w:rPr>
          <w:bCs/>
          <w:sz w:val="22"/>
          <w:szCs w:val="22"/>
        </w:rPr>
        <w:t xml:space="preserve"> </w:t>
      </w:r>
      <w:r w:rsidRPr="00AB242A">
        <w:rPr>
          <w:bCs/>
          <w:sz w:val="22"/>
          <w:szCs w:val="22"/>
        </w:rPr>
        <w:t xml:space="preserve">take text notes to help you keep track of </w:t>
      </w:r>
      <w:r w:rsidR="00F82EAB">
        <w:rPr>
          <w:bCs/>
          <w:sz w:val="22"/>
          <w:szCs w:val="22"/>
        </w:rPr>
        <w:t>terms and theoretical approaches</w:t>
      </w:r>
      <w:r w:rsidRPr="00AB242A">
        <w:rPr>
          <w:bCs/>
          <w:sz w:val="22"/>
          <w:szCs w:val="22"/>
        </w:rPr>
        <w:t xml:space="preserve">. This not only helps in </w:t>
      </w:r>
      <w:r w:rsidR="00F82EAB">
        <w:rPr>
          <w:bCs/>
          <w:sz w:val="22"/>
          <w:szCs w:val="22"/>
        </w:rPr>
        <w:t>you in</w:t>
      </w:r>
      <w:r w:rsidRPr="00AB242A">
        <w:rPr>
          <w:bCs/>
          <w:sz w:val="22"/>
          <w:szCs w:val="22"/>
        </w:rPr>
        <w:t xml:space="preserve"> preparation</w:t>
      </w:r>
      <w:r w:rsidR="00F82EAB">
        <w:rPr>
          <w:bCs/>
          <w:sz w:val="22"/>
          <w:szCs w:val="22"/>
        </w:rPr>
        <w:t xml:space="preserve"> for the terminology exam</w:t>
      </w:r>
      <w:r w:rsidRPr="00AB242A">
        <w:rPr>
          <w:bCs/>
          <w:sz w:val="22"/>
          <w:szCs w:val="22"/>
        </w:rPr>
        <w:t xml:space="preserve">; it makes you an active rather than a passive reader. </w:t>
      </w:r>
      <w:r w:rsidR="00F14522">
        <w:rPr>
          <w:bCs/>
          <w:sz w:val="22"/>
          <w:szCs w:val="22"/>
        </w:rPr>
        <w:t>Also, we will have a</w:t>
      </w:r>
      <w:r w:rsidR="00E06F9F">
        <w:rPr>
          <w:bCs/>
          <w:sz w:val="22"/>
          <w:szCs w:val="22"/>
        </w:rPr>
        <w:t xml:space="preserve"> midterm exam that will cover the sound studies theories and terminology that we will be discussing in class</w:t>
      </w:r>
      <w:r w:rsidR="001F6C87">
        <w:rPr>
          <w:bCs/>
          <w:sz w:val="22"/>
          <w:szCs w:val="22"/>
        </w:rPr>
        <w:t xml:space="preserve"> (see below)</w:t>
      </w:r>
      <w:r w:rsidR="00E06F9F">
        <w:rPr>
          <w:bCs/>
          <w:sz w:val="22"/>
          <w:szCs w:val="22"/>
        </w:rPr>
        <w:t xml:space="preserve">. Keeping an annotated list of these theories and terms will not only be helpful with the exam, but the list will be a key source to reference for the final podcast </w:t>
      </w:r>
      <w:r w:rsidR="00901532">
        <w:rPr>
          <w:bCs/>
          <w:sz w:val="22"/>
          <w:szCs w:val="22"/>
        </w:rPr>
        <w:t>projec</w:t>
      </w:r>
      <w:r w:rsidR="00E06F9F">
        <w:rPr>
          <w:bCs/>
          <w:sz w:val="22"/>
          <w:szCs w:val="22"/>
        </w:rPr>
        <w:t xml:space="preserve">t. </w:t>
      </w:r>
    </w:p>
    <w:p w:rsidR="002F1E3F" w:rsidRDefault="002F1E3F" w:rsidP="005733A1">
      <w:pPr>
        <w:pStyle w:val="Header"/>
        <w:tabs>
          <w:tab w:val="clear" w:pos="4320"/>
          <w:tab w:val="clear" w:pos="8640"/>
        </w:tabs>
        <w:rPr>
          <w:bCs/>
          <w:sz w:val="22"/>
          <w:szCs w:val="22"/>
        </w:rPr>
      </w:pPr>
    </w:p>
    <w:p w:rsidR="002F1E3F" w:rsidRPr="00AB242A" w:rsidRDefault="002F1E3F" w:rsidP="005733A1">
      <w:pPr>
        <w:pStyle w:val="Header"/>
        <w:tabs>
          <w:tab w:val="clear" w:pos="4320"/>
          <w:tab w:val="clear" w:pos="8640"/>
        </w:tabs>
        <w:rPr>
          <w:bCs/>
          <w:sz w:val="22"/>
          <w:szCs w:val="22"/>
        </w:rPr>
      </w:pPr>
      <w:r>
        <w:rPr>
          <w:bCs/>
          <w:sz w:val="22"/>
          <w:szCs w:val="22"/>
        </w:rPr>
        <w:t>NOTE: The following are brief descriptions of the major writing assignments. More detailed assignment prompts will be provided to you and discussed in class in the coming weeks.</w:t>
      </w:r>
    </w:p>
    <w:p w:rsidR="005733A1" w:rsidRPr="00AB242A" w:rsidRDefault="005733A1" w:rsidP="005733A1">
      <w:pPr>
        <w:pStyle w:val="BodyText2"/>
        <w:spacing w:after="0" w:line="240" w:lineRule="auto"/>
        <w:rPr>
          <w:rStyle w:val="StyleLatinBookAntiquaBoldWhiteUnderline"/>
          <w:b w:val="0"/>
          <w:color w:val="auto"/>
          <w:sz w:val="22"/>
          <w:szCs w:val="22"/>
        </w:rPr>
      </w:pPr>
    </w:p>
    <w:p w:rsidR="005733A1" w:rsidRPr="00AB242A" w:rsidRDefault="00202ED0" w:rsidP="005733A1">
      <w:pPr>
        <w:autoSpaceDE w:val="0"/>
        <w:autoSpaceDN w:val="0"/>
        <w:adjustRightInd w:val="0"/>
        <w:spacing w:line="240" w:lineRule="auto"/>
        <w:rPr>
          <w:rFonts w:ascii="Times New Roman" w:hAnsi="Times New Roman" w:cs="Times New Roman"/>
          <w:bCs/>
          <w:u w:val="single"/>
        </w:rPr>
      </w:pPr>
      <w:r w:rsidRPr="004019A1">
        <w:rPr>
          <w:rFonts w:ascii="Times New Roman" w:hAnsi="Times New Roman" w:cs="Times New Roman"/>
          <w:bCs/>
          <w:i/>
          <w:u w:val="single"/>
        </w:rPr>
        <w:t>Sound Writings</w:t>
      </w:r>
      <w:r w:rsidR="005733A1" w:rsidRPr="00AB242A">
        <w:rPr>
          <w:rFonts w:ascii="Times New Roman" w:hAnsi="Times New Roman" w:cs="Times New Roman"/>
          <w:bCs/>
        </w:rPr>
        <w:t xml:space="preserve">: </w:t>
      </w:r>
      <w:r w:rsidR="005733A1" w:rsidRPr="00AB242A">
        <w:rPr>
          <w:rFonts w:ascii="Times New Roman" w:hAnsi="Times New Roman" w:cs="Times New Roman"/>
          <w:lang w:bidi="en-US"/>
        </w:rPr>
        <w:t xml:space="preserve">You will write </w:t>
      </w:r>
      <w:r w:rsidR="001F6C87">
        <w:rPr>
          <w:rFonts w:ascii="Times New Roman" w:hAnsi="Times New Roman" w:cs="Times New Roman"/>
          <w:lang w:bidi="en-US"/>
        </w:rPr>
        <w:t>five</w:t>
      </w:r>
      <w:r w:rsidR="005733A1" w:rsidRPr="00AB242A">
        <w:rPr>
          <w:rFonts w:ascii="Times New Roman" w:hAnsi="Times New Roman" w:cs="Times New Roman"/>
          <w:lang w:bidi="en-US"/>
        </w:rPr>
        <w:t xml:space="preserve"> </w:t>
      </w:r>
      <w:r w:rsidR="001F6C87">
        <w:rPr>
          <w:rFonts w:ascii="Times New Roman" w:hAnsi="Times New Roman" w:cs="Times New Roman"/>
          <w:lang w:bidi="en-US"/>
        </w:rPr>
        <w:t>short responses</w:t>
      </w:r>
      <w:r w:rsidR="005733A1" w:rsidRPr="00AB242A">
        <w:rPr>
          <w:rFonts w:ascii="Times New Roman" w:hAnsi="Times New Roman" w:cs="Times New Roman"/>
          <w:lang w:bidi="en-US"/>
        </w:rPr>
        <w:t xml:space="preserve"> </w:t>
      </w:r>
      <w:r w:rsidR="001F6C87">
        <w:rPr>
          <w:rFonts w:ascii="Times New Roman" w:hAnsi="Times New Roman" w:cs="Times New Roman"/>
          <w:lang w:bidi="en-US"/>
        </w:rPr>
        <w:t>which will address</w:t>
      </w:r>
      <w:r w:rsidR="005733A1" w:rsidRPr="00AB242A">
        <w:rPr>
          <w:rFonts w:ascii="Times New Roman" w:hAnsi="Times New Roman" w:cs="Times New Roman"/>
          <w:lang w:bidi="en-US"/>
        </w:rPr>
        <w:t xml:space="preserve"> the course readings</w:t>
      </w:r>
      <w:r w:rsidR="001F6C87">
        <w:rPr>
          <w:rFonts w:ascii="Times New Roman" w:hAnsi="Times New Roman" w:cs="Times New Roman"/>
          <w:lang w:bidi="en-US"/>
        </w:rPr>
        <w:t xml:space="preserve"> and sound/listening concepts that we will discuss in class</w:t>
      </w:r>
      <w:r w:rsidR="005733A1" w:rsidRPr="00AB242A">
        <w:rPr>
          <w:rFonts w:ascii="Times New Roman" w:hAnsi="Times New Roman" w:cs="Times New Roman"/>
          <w:lang w:bidi="en-US"/>
        </w:rPr>
        <w:t xml:space="preserve">.  </w:t>
      </w:r>
      <w:r w:rsidR="001F6C87">
        <w:rPr>
          <w:rFonts w:ascii="Times New Roman" w:hAnsi="Times New Roman" w:cs="Times New Roman"/>
          <w:lang w:bidi="en-US"/>
        </w:rPr>
        <w:t>P</w:t>
      </w:r>
      <w:r w:rsidR="005733A1" w:rsidRPr="00AB242A">
        <w:rPr>
          <w:rFonts w:ascii="Times New Roman" w:hAnsi="Times New Roman" w:cs="Times New Roman"/>
          <w:lang w:bidi="en-US"/>
        </w:rPr>
        <w:t xml:space="preserve">rompts will be given in class for each </w:t>
      </w:r>
      <w:r w:rsidR="001F6C87">
        <w:rPr>
          <w:rFonts w:ascii="Times New Roman" w:hAnsi="Times New Roman" w:cs="Times New Roman"/>
          <w:lang w:bidi="en-US"/>
        </w:rPr>
        <w:t>sound writing</w:t>
      </w:r>
      <w:r w:rsidR="005733A1" w:rsidRPr="00AB242A">
        <w:rPr>
          <w:rFonts w:ascii="Times New Roman" w:hAnsi="Times New Roman" w:cs="Times New Roman"/>
          <w:lang w:bidi="en-US"/>
        </w:rPr>
        <w:t xml:space="preserve"> paper. </w:t>
      </w:r>
      <w:r w:rsidR="005733A1" w:rsidRPr="00AB242A">
        <w:rPr>
          <w:rFonts w:ascii="Times New Roman" w:hAnsi="Times New Roman" w:cs="Times New Roman"/>
        </w:rPr>
        <w:t xml:space="preserve">Critical analysis is more than an opinion (I liked/didn’t like a reading or agreed/disagreed with a point).  To be “critical” requires identifying the criteria that informs your judgment (explaining </w:t>
      </w:r>
      <w:r w:rsidR="005733A1" w:rsidRPr="00AB242A">
        <w:rPr>
          <w:rFonts w:ascii="Times New Roman" w:hAnsi="Times New Roman" w:cs="Times New Roman"/>
          <w:i/>
          <w:iCs/>
        </w:rPr>
        <w:t xml:space="preserve">why </w:t>
      </w:r>
      <w:r w:rsidR="005733A1" w:rsidRPr="00AB242A">
        <w:rPr>
          <w:rFonts w:ascii="Times New Roman" w:hAnsi="Times New Roman" w:cs="Times New Roman"/>
        </w:rPr>
        <w:t>you had that response). These essays give you a space to explore your reactions to the reading, discuss an element/</w:t>
      </w:r>
      <w:r w:rsidR="001F6C87">
        <w:rPr>
          <w:rFonts w:ascii="Times New Roman" w:hAnsi="Times New Roman" w:cs="Times New Roman"/>
        </w:rPr>
        <w:t>concept that</w:t>
      </w:r>
      <w:r w:rsidR="005733A1" w:rsidRPr="00AB242A">
        <w:rPr>
          <w:rFonts w:ascii="Times New Roman" w:hAnsi="Times New Roman" w:cs="Times New Roman"/>
        </w:rPr>
        <w:t xml:space="preserve"> you find intriguing, or ask questions about the text and/or its historical context. </w:t>
      </w:r>
      <w:r w:rsidR="005733A1" w:rsidRPr="00AB242A">
        <w:rPr>
          <w:rFonts w:ascii="Times New Roman" w:hAnsi="Times New Roman" w:cs="Times New Roman"/>
          <w:lang w:bidi="en-US"/>
        </w:rPr>
        <w:t>Use close textual analysis</w:t>
      </w:r>
      <w:r w:rsidR="001F6C87">
        <w:rPr>
          <w:rFonts w:ascii="Times New Roman" w:hAnsi="Times New Roman" w:cs="Times New Roman"/>
          <w:lang w:bidi="en-US"/>
        </w:rPr>
        <w:t xml:space="preserve"> of the readings</w:t>
      </w:r>
      <w:r w:rsidR="005733A1" w:rsidRPr="00AB242A">
        <w:rPr>
          <w:rFonts w:ascii="Times New Roman" w:hAnsi="Times New Roman" w:cs="Times New Roman"/>
          <w:lang w:bidi="en-US"/>
        </w:rPr>
        <w:t xml:space="preserve"> to illuminate your discussion.  Th</w:t>
      </w:r>
      <w:r w:rsidR="001F6C87">
        <w:rPr>
          <w:rFonts w:ascii="Times New Roman" w:hAnsi="Times New Roman" w:cs="Times New Roman"/>
          <w:lang w:bidi="en-US"/>
        </w:rPr>
        <w:t>ese</w:t>
      </w:r>
      <w:r w:rsidR="005733A1" w:rsidRPr="00AB242A">
        <w:rPr>
          <w:rFonts w:ascii="Times New Roman" w:hAnsi="Times New Roman" w:cs="Times New Roman"/>
          <w:lang w:bidi="en-US"/>
        </w:rPr>
        <w:t xml:space="preserve"> assignment</w:t>
      </w:r>
      <w:r w:rsidR="001F6C87">
        <w:rPr>
          <w:rFonts w:ascii="Times New Roman" w:hAnsi="Times New Roman" w:cs="Times New Roman"/>
          <w:lang w:bidi="en-US"/>
        </w:rPr>
        <w:t>s</w:t>
      </w:r>
      <w:r w:rsidR="005733A1" w:rsidRPr="00AB242A">
        <w:rPr>
          <w:rFonts w:ascii="Times New Roman" w:hAnsi="Times New Roman" w:cs="Times New Roman"/>
          <w:lang w:bidi="en-US"/>
        </w:rPr>
        <w:t xml:space="preserve"> will be graded on the originality of your thought and the depth of analysis used to support your position.</w:t>
      </w:r>
    </w:p>
    <w:p w:rsidR="002F1E3F" w:rsidRPr="002F1E3F" w:rsidRDefault="001F6C87" w:rsidP="002F1E3F">
      <w:pPr>
        <w:pStyle w:val="BodyText2"/>
        <w:spacing w:after="0" w:line="240" w:lineRule="auto"/>
        <w:rPr>
          <w:rFonts w:ascii="Times New Roman" w:hAnsi="Times New Roman" w:cs="Times New Roman"/>
          <w:sz w:val="22"/>
          <w:szCs w:val="22"/>
        </w:rPr>
      </w:pPr>
      <w:r w:rsidRPr="004019A1">
        <w:rPr>
          <w:rFonts w:ascii="Times New Roman" w:hAnsi="Times New Roman" w:cs="Times New Roman"/>
          <w:i/>
          <w:sz w:val="22"/>
          <w:szCs w:val="22"/>
          <w:u w:val="single"/>
        </w:rPr>
        <w:t>Audiography</w:t>
      </w:r>
      <w:r w:rsidRPr="002F1E3F">
        <w:rPr>
          <w:rFonts w:ascii="Times New Roman" w:hAnsi="Times New Roman" w:cs="Times New Roman"/>
          <w:sz w:val="22"/>
          <w:szCs w:val="22"/>
        </w:rPr>
        <w:t xml:space="preserve">: </w:t>
      </w:r>
      <w:r w:rsidR="007A053C" w:rsidRPr="002F1E3F">
        <w:rPr>
          <w:rFonts w:ascii="Times New Roman" w:hAnsi="Times New Roman" w:cs="Times New Roman"/>
          <w:sz w:val="22"/>
          <w:szCs w:val="22"/>
        </w:rPr>
        <w:t>This assignment (</w:t>
      </w:r>
      <w:r w:rsidR="002F1E3F" w:rsidRPr="002F1E3F">
        <w:rPr>
          <w:rFonts w:ascii="Times New Roman" w:hAnsi="Times New Roman" w:cs="Times New Roman"/>
          <w:sz w:val="22"/>
          <w:szCs w:val="22"/>
        </w:rPr>
        <w:t xml:space="preserve">adapted from Jentery Sayers) </w:t>
      </w:r>
      <w:r w:rsidR="002F1E3F" w:rsidRPr="002F1E3F">
        <w:rPr>
          <w:rFonts w:ascii="Times New Roman" w:eastAsia="Times New Roman" w:hAnsi="Times New Roman" w:cs="Times New Roman"/>
          <w:color w:val="000000"/>
          <w:sz w:val="22"/>
          <w:szCs w:val="22"/>
        </w:rPr>
        <w:t xml:space="preserve">allows us </w:t>
      </w:r>
      <w:r w:rsidR="00CF5863">
        <w:rPr>
          <w:rFonts w:ascii="Times New Roman" w:eastAsia="Times New Roman" w:hAnsi="Times New Roman" w:cs="Times New Roman"/>
          <w:color w:val="000000"/>
          <w:sz w:val="22"/>
          <w:szCs w:val="22"/>
        </w:rPr>
        <w:t xml:space="preserve">to </w:t>
      </w:r>
      <w:r w:rsidR="002F1E3F" w:rsidRPr="002F1E3F">
        <w:rPr>
          <w:rFonts w:ascii="Times New Roman" w:eastAsia="Times New Roman" w:hAnsi="Times New Roman" w:cs="Times New Roman"/>
          <w:color w:val="000000"/>
          <w:sz w:val="22"/>
          <w:szCs w:val="22"/>
        </w:rPr>
        <w:t xml:space="preserve">question how sounds influence our everyday lives and help form our individual cultural “soundscapes.” Each student will work on recording a series of sounds that to some degree “represent </w:t>
      </w:r>
      <w:r w:rsidR="00CF5863">
        <w:rPr>
          <w:rFonts w:ascii="Times New Roman" w:eastAsia="Times New Roman" w:hAnsi="Times New Roman" w:cs="Times New Roman"/>
          <w:color w:val="000000"/>
          <w:sz w:val="22"/>
          <w:szCs w:val="22"/>
        </w:rPr>
        <w:t>him/her</w:t>
      </w:r>
      <w:r w:rsidR="002F1E3F" w:rsidRPr="002F1E3F">
        <w:rPr>
          <w:rFonts w:ascii="Times New Roman" w:eastAsia="Times New Roman" w:hAnsi="Times New Roman" w:cs="Times New Roman"/>
          <w:color w:val="000000"/>
          <w:sz w:val="22"/>
          <w:szCs w:val="22"/>
        </w:rPr>
        <w:t xml:space="preserve"> sonically.” The </w:t>
      </w:r>
      <w:r w:rsidR="00CF5863">
        <w:rPr>
          <w:rFonts w:ascii="Times New Roman" w:eastAsia="Times New Roman" w:hAnsi="Times New Roman" w:cs="Times New Roman"/>
          <w:color w:val="000000"/>
          <w:sz w:val="22"/>
          <w:szCs w:val="22"/>
        </w:rPr>
        <w:t>A</w:t>
      </w:r>
      <w:r w:rsidR="002F1E3F" w:rsidRPr="002F1E3F">
        <w:rPr>
          <w:rFonts w:ascii="Times New Roman" w:eastAsia="Times New Roman" w:hAnsi="Times New Roman" w:cs="Times New Roman"/>
          <w:color w:val="000000"/>
          <w:sz w:val="22"/>
          <w:szCs w:val="22"/>
        </w:rPr>
        <w:t xml:space="preserve">udiography will also allow each of us to gain some initial experience in recording and editing audio.  </w:t>
      </w:r>
    </w:p>
    <w:p w:rsidR="001F6C87" w:rsidRPr="00AB242A" w:rsidRDefault="001F6C87" w:rsidP="005733A1">
      <w:pPr>
        <w:pStyle w:val="BodyText2"/>
        <w:spacing w:after="0" w:line="240" w:lineRule="auto"/>
        <w:rPr>
          <w:rStyle w:val="StyleLatinBookAntiquaBoldWhiteUnderline"/>
          <w:b w:val="0"/>
          <w:color w:val="auto"/>
          <w:sz w:val="22"/>
          <w:szCs w:val="22"/>
        </w:rPr>
      </w:pPr>
    </w:p>
    <w:p w:rsidR="005733A1" w:rsidRDefault="001F6C87" w:rsidP="001F6C87">
      <w:pPr>
        <w:pStyle w:val="BodyText2"/>
        <w:spacing w:after="0" w:line="240" w:lineRule="auto"/>
        <w:rPr>
          <w:rFonts w:ascii="Times New Roman" w:hAnsi="Times New Roman" w:cs="Times New Roman"/>
          <w:sz w:val="22"/>
          <w:szCs w:val="22"/>
        </w:rPr>
      </w:pPr>
      <w:r w:rsidRPr="004019A1">
        <w:rPr>
          <w:rStyle w:val="StyleLatinBookAntiquaBoldWhiteUnderline"/>
          <w:b w:val="0"/>
          <w:i/>
          <w:color w:val="auto"/>
          <w:sz w:val="22"/>
          <w:szCs w:val="22"/>
        </w:rPr>
        <w:t>Rhetorical/Music Analysis</w:t>
      </w:r>
      <w:r w:rsidR="005733A1" w:rsidRPr="00AB242A">
        <w:rPr>
          <w:rFonts w:ascii="Times New Roman" w:hAnsi="Times New Roman" w:cs="Times New Roman"/>
          <w:sz w:val="22"/>
          <w:szCs w:val="22"/>
        </w:rPr>
        <w:t xml:space="preserve">: </w:t>
      </w:r>
      <w:r w:rsidR="00CF5863">
        <w:rPr>
          <w:rFonts w:ascii="Times New Roman" w:hAnsi="Times New Roman" w:cs="Times New Roman"/>
          <w:sz w:val="22"/>
          <w:szCs w:val="22"/>
        </w:rPr>
        <w:t xml:space="preserve">Students will be provided a list of recordings in which to chose to perform his/her rhetorical analysis. </w:t>
      </w:r>
      <w:r w:rsidR="00F10205">
        <w:rPr>
          <w:rFonts w:ascii="Times New Roman" w:hAnsi="Times New Roman" w:cs="Times New Roman"/>
          <w:sz w:val="22"/>
          <w:szCs w:val="22"/>
        </w:rPr>
        <w:t>The analysis will be based around the rhetorical impact of the recording as well as how sound (not lyrics) contributes to the argumentative approach of the recording.</w:t>
      </w:r>
    </w:p>
    <w:p w:rsidR="001F6C87" w:rsidRDefault="001F6C87" w:rsidP="001F6C87">
      <w:pPr>
        <w:pStyle w:val="BodyText2"/>
        <w:spacing w:after="0" w:line="240" w:lineRule="auto"/>
        <w:rPr>
          <w:rFonts w:ascii="Times New Roman" w:hAnsi="Times New Roman" w:cs="Times New Roman"/>
          <w:sz w:val="22"/>
          <w:szCs w:val="22"/>
        </w:rPr>
      </w:pPr>
    </w:p>
    <w:p w:rsidR="00207593" w:rsidRPr="00DA39CD" w:rsidRDefault="00207593" w:rsidP="00DA39CD">
      <w:pPr>
        <w:spacing w:line="240" w:lineRule="auto"/>
        <w:rPr>
          <w:rFonts w:ascii="Times New Roman" w:eastAsia="SimSun" w:hAnsi="Times New Roman" w:cs="Times New Roman"/>
        </w:rPr>
      </w:pPr>
      <w:r w:rsidRPr="004019A1">
        <w:rPr>
          <w:rFonts w:ascii="Times New Roman" w:eastAsia="SimSun" w:hAnsi="Times New Roman" w:cs="Times New Roman"/>
          <w:bCs/>
          <w:i/>
          <w:u w:val="single"/>
        </w:rPr>
        <w:t>Sound Terminology Exam</w:t>
      </w:r>
      <w:r w:rsidRPr="00AB242A">
        <w:rPr>
          <w:rFonts w:ascii="Times New Roman" w:eastAsia="SimSun" w:hAnsi="Times New Roman" w:cs="Times New Roman"/>
        </w:rPr>
        <w:t xml:space="preserve">: </w:t>
      </w:r>
      <w:r w:rsidR="004461F4">
        <w:rPr>
          <w:rFonts w:ascii="Times New Roman" w:eastAsia="SimSun" w:hAnsi="Times New Roman" w:cs="Times New Roman"/>
        </w:rPr>
        <w:t xml:space="preserve">This exam will cover the major theories and terms concerning sound, rhetoric, and music. As state above in the Readings section, keeping copious notes and annotating the readings will help you greatly with this exam. </w:t>
      </w:r>
    </w:p>
    <w:p w:rsidR="001F6C87" w:rsidRPr="00C25E69" w:rsidRDefault="001F6C87" w:rsidP="001F6C87">
      <w:pPr>
        <w:pStyle w:val="BodyText2"/>
        <w:spacing w:after="0" w:line="240" w:lineRule="auto"/>
        <w:rPr>
          <w:rFonts w:ascii="Times New Roman" w:hAnsi="Times New Roman" w:cs="Times New Roman"/>
          <w:sz w:val="22"/>
          <w:szCs w:val="22"/>
        </w:rPr>
      </w:pPr>
      <w:r w:rsidRPr="004019A1">
        <w:rPr>
          <w:rFonts w:ascii="Times New Roman" w:hAnsi="Times New Roman" w:cs="Times New Roman"/>
          <w:i/>
          <w:sz w:val="22"/>
          <w:szCs w:val="22"/>
          <w:u w:val="single"/>
        </w:rPr>
        <w:lastRenderedPageBreak/>
        <w:t>Film Sound Stud</w:t>
      </w:r>
      <w:r w:rsidR="00C25E69" w:rsidRPr="004019A1">
        <w:rPr>
          <w:rFonts w:ascii="Times New Roman" w:hAnsi="Times New Roman" w:cs="Times New Roman"/>
          <w:i/>
          <w:sz w:val="22"/>
          <w:szCs w:val="22"/>
          <w:u w:val="single"/>
        </w:rPr>
        <w:t>y</w:t>
      </w:r>
      <w:r w:rsidR="00C25E69">
        <w:rPr>
          <w:rFonts w:ascii="Times New Roman" w:hAnsi="Times New Roman" w:cs="Times New Roman"/>
          <w:sz w:val="22"/>
          <w:szCs w:val="22"/>
        </w:rPr>
        <w:t>:</w:t>
      </w:r>
      <w:r w:rsidR="00207593">
        <w:rPr>
          <w:rFonts w:ascii="Times New Roman" w:hAnsi="Times New Roman" w:cs="Times New Roman"/>
          <w:sz w:val="22"/>
          <w:szCs w:val="22"/>
        </w:rPr>
        <w:t xml:space="preserve"> From a short list of films that are known for being “sonically exceptional,” students will choose a film and analyze it from a sound theory perspective while also addressing the film’s rhetorical characteristics.  </w:t>
      </w:r>
    </w:p>
    <w:p w:rsidR="001F6C87" w:rsidRDefault="001F6C87" w:rsidP="001F6C87">
      <w:pPr>
        <w:pStyle w:val="BodyText2"/>
        <w:spacing w:after="0" w:line="240" w:lineRule="auto"/>
        <w:rPr>
          <w:rFonts w:ascii="Times New Roman" w:hAnsi="Times New Roman" w:cs="Times New Roman"/>
          <w:sz w:val="22"/>
          <w:szCs w:val="22"/>
          <w:u w:val="single"/>
        </w:rPr>
      </w:pPr>
    </w:p>
    <w:p w:rsidR="00E844D6" w:rsidRDefault="001F6C87" w:rsidP="001F6C87">
      <w:pPr>
        <w:pStyle w:val="BodyText2"/>
        <w:spacing w:after="0" w:line="240" w:lineRule="auto"/>
        <w:rPr>
          <w:rFonts w:ascii="Times New Roman" w:hAnsi="Times New Roman" w:cs="Times New Roman"/>
          <w:sz w:val="22"/>
          <w:szCs w:val="22"/>
        </w:rPr>
      </w:pPr>
      <w:r w:rsidRPr="004019A1">
        <w:rPr>
          <w:rFonts w:ascii="Times New Roman" w:hAnsi="Times New Roman" w:cs="Times New Roman"/>
          <w:i/>
          <w:sz w:val="22"/>
          <w:szCs w:val="22"/>
          <w:u w:val="single"/>
        </w:rPr>
        <w:t>Podcast (Group Project)</w:t>
      </w:r>
      <w:r w:rsidR="00207593">
        <w:rPr>
          <w:rFonts w:ascii="Times New Roman" w:hAnsi="Times New Roman" w:cs="Times New Roman"/>
          <w:sz w:val="22"/>
          <w:szCs w:val="22"/>
        </w:rPr>
        <w:t xml:space="preserve">: </w:t>
      </w:r>
      <w:r w:rsidR="00E844D6">
        <w:rPr>
          <w:rFonts w:ascii="Times New Roman" w:hAnsi="Times New Roman" w:cs="Times New Roman"/>
          <w:sz w:val="22"/>
          <w:szCs w:val="22"/>
        </w:rPr>
        <w:t xml:space="preserve">For this project, each group of 4-5 students will choose one specific sound studies </w:t>
      </w:r>
      <w:r w:rsidR="00232408">
        <w:rPr>
          <w:rFonts w:ascii="Times New Roman" w:hAnsi="Times New Roman" w:cs="Times New Roman"/>
          <w:sz w:val="22"/>
          <w:szCs w:val="22"/>
        </w:rPr>
        <w:t>theory</w:t>
      </w:r>
      <w:r w:rsidR="00E844D6">
        <w:rPr>
          <w:rFonts w:ascii="Times New Roman" w:hAnsi="Times New Roman" w:cs="Times New Roman"/>
          <w:sz w:val="22"/>
          <w:szCs w:val="22"/>
        </w:rPr>
        <w:t xml:space="preserve"> (acoustemology, spatiality, ambience, etc.) in order to put together a podcast series. Each student will create a 5-7 minute podcast. Students can use any of the semester’s assignments as evidence or talking points in their podcast. Approach and content are completely open as long as the podcast series is reflective of a single idea or theme. </w:t>
      </w:r>
    </w:p>
    <w:p w:rsidR="00E844D6" w:rsidRDefault="00E844D6" w:rsidP="001F6C87">
      <w:pPr>
        <w:pStyle w:val="BodyText2"/>
        <w:spacing w:after="0" w:line="240" w:lineRule="auto"/>
        <w:rPr>
          <w:rFonts w:ascii="Times New Roman" w:hAnsi="Times New Roman" w:cs="Times New Roman"/>
          <w:sz w:val="22"/>
          <w:szCs w:val="22"/>
        </w:rPr>
      </w:pPr>
    </w:p>
    <w:p w:rsidR="001F6C87" w:rsidRPr="00207593" w:rsidRDefault="00E844D6" w:rsidP="001F6C87">
      <w:pPr>
        <w:pStyle w:val="BodyText2"/>
        <w:spacing w:after="0" w:line="240" w:lineRule="auto"/>
        <w:rPr>
          <w:rFonts w:ascii="Times New Roman" w:hAnsi="Times New Roman" w:cs="Times New Roman"/>
          <w:sz w:val="22"/>
          <w:szCs w:val="22"/>
        </w:rPr>
      </w:pPr>
      <w:r>
        <w:rPr>
          <w:rFonts w:ascii="Times New Roman" w:hAnsi="Times New Roman" w:cs="Times New Roman"/>
          <w:sz w:val="22"/>
          <w:szCs w:val="22"/>
        </w:rPr>
        <w:t xml:space="preserve">NOTE: For those of you who have little experience with recording or editing sound, fear not! We will have class time in which we will go over recording and editing techniques. Also, I will reserve time in the UTA Writing Center’s Writer’s Studio </w:t>
      </w:r>
      <w:r w:rsidR="004461F4">
        <w:rPr>
          <w:rFonts w:ascii="Times New Roman" w:hAnsi="Times New Roman" w:cs="Times New Roman"/>
          <w:sz w:val="22"/>
          <w:szCs w:val="22"/>
        </w:rPr>
        <w:t xml:space="preserve">so that students can record or edit. </w:t>
      </w:r>
      <w:r>
        <w:rPr>
          <w:rFonts w:ascii="Times New Roman" w:hAnsi="Times New Roman" w:cs="Times New Roman"/>
          <w:sz w:val="22"/>
          <w:szCs w:val="22"/>
        </w:rPr>
        <w:t xml:space="preserve"> </w:t>
      </w:r>
    </w:p>
    <w:p w:rsidR="001F6C87" w:rsidRDefault="001F6C87" w:rsidP="001F6C87">
      <w:pPr>
        <w:pStyle w:val="BodyText2"/>
        <w:spacing w:after="0" w:line="240" w:lineRule="auto"/>
        <w:rPr>
          <w:rFonts w:ascii="Times New Roman" w:hAnsi="Times New Roman" w:cs="Times New Roman"/>
          <w:sz w:val="22"/>
          <w:szCs w:val="22"/>
          <w:u w:val="single"/>
        </w:rPr>
      </w:pPr>
    </w:p>
    <w:p w:rsidR="005733A1" w:rsidRPr="00AB242A" w:rsidRDefault="005733A1" w:rsidP="005733A1">
      <w:pPr>
        <w:pStyle w:val="Header"/>
        <w:tabs>
          <w:tab w:val="clear" w:pos="4320"/>
          <w:tab w:val="clear" w:pos="8640"/>
        </w:tabs>
        <w:rPr>
          <w:b/>
          <w:bCs/>
          <w:sz w:val="22"/>
          <w:szCs w:val="22"/>
        </w:rPr>
      </w:pPr>
      <w:r w:rsidRPr="00AB242A">
        <w:rPr>
          <w:b/>
          <w:bCs/>
          <w:sz w:val="22"/>
          <w:szCs w:val="22"/>
        </w:rPr>
        <w:t xml:space="preserve">Grading: </w:t>
      </w:r>
    </w:p>
    <w:p w:rsidR="005733A1" w:rsidRPr="00AB242A" w:rsidRDefault="005733A1" w:rsidP="005733A1">
      <w:pPr>
        <w:pStyle w:val="Header"/>
        <w:tabs>
          <w:tab w:val="clear" w:pos="4320"/>
          <w:tab w:val="clear" w:pos="8640"/>
        </w:tabs>
        <w:rPr>
          <w:bCs/>
          <w:sz w:val="22"/>
          <w:szCs w:val="22"/>
        </w:rPr>
      </w:pPr>
      <w:r w:rsidRPr="00AB242A">
        <w:rPr>
          <w:bCs/>
          <w:sz w:val="22"/>
          <w:szCs w:val="22"/>
        </w:rPr>
        <w:t>The course grade will be determined as follows:</w:t>
      </w:r>
    </w:p>
    <w:p w:rsidR="005733A1" w:rsidRPr="000F1B17" w:rsidRDefault="005733A1" w:rsidP="005733A1">
      <w:pPr>
        <w:pStyle w:val="Header"/>
        <w:tabs>
          <w:tab w:val="clear" w:pos="4320"/>
          <w:tab w:val="clear" w:pos="8640"/>
        </w:tabs>
        <w:rPr>
          <w:bCs/>
          <w:sz w:val="22"/>
          <w:szCs w:val="22"/>
        </w:rPr>
      </w:pPr>
      <w:r>
        <w:rPr>
          <w:bCs/>
          <w:sz w:val="22"/>
          <w:szCs w:val="22"/>
        </w:rPr>
        <w:tab/>
      </w:r>
      <w:r>
        <w:rPr>
          <w:bCs/>
          <w:sz w:val="22"/>
          <w:szCs w:val="22"/>
        </w:rPr>
        <w:tab/>
      </w:r>
      <w:r w:rsidR="00214477">
        <w:rPr>
          <w:bCs/>
          <w:sz w:val="22"/>
          <w:szCs w:val="22"/>
        </w:rPr>
        <w:t>Sound Writings</w:t>
      </w:r>
      <w:r w:rsidRPr="000F1B17">
        <w:rPr>
          <w:bCs/>
          <w:sz w:val="22"/>
          <w:szCs w:val="22"/>
        </w:rPr>
        <w:t xml:space="preserve"> </w:t>
      </w:r>
      <w:r w:rsidRPr="000F1B17">
        <w:rPr>
          <w:bCs/>
          <w:sz w:val="22"/>
          <w:szCs w:val="22"/>
        </w:rPr>
        <w:tab/>
      </w:r>
      <w:r>
        <w:rPr>
          <w:bCs/>
          <w:sz w:val="22"/>
          <w:szCs w:val="22"/>
        </w:rPr>
        <w:tab/>
      </w:r>
      <w:r>
        <w:rPr>
          <w:bCs/>
          <w:sz w:val="22"/>
          <w:szCs w:val="22"/>
        </w:rPr>
        <w:tab/>
      </w:r>
      <w:r>
        <w:rPr>
          <w:bCs/>
          <w:sz w:val="22"/>
          <w:szCs w:val="22"/>
        </w:rPr>
        <w:tab/>
      </w:r>
      <w:r w:rsidRPr="000F1B17">
        <w:rPr>
          <w:bCs/>
          <w:sz w:val="22"/>
          <w:szCs w:val="22"/>
        </w:rPr>
        <w:t>1</w:t>
      </w:r>
      <w:r w:rsidR="00214477">
        <w:rPr>
          <w:bCs/>
          <w:sz w:val="22"/>
          <w:szCs w:val="22"/>
        </w:rPr>
        <w:t>5</w:t>
      </w:r>
      <w:r w:rsidRPr="000F1B17">
        <w:rPr>
          <w:bCs/>
          <w:sz w:val="22"/>
          <w:szCs w:val="22"/>
        </w:rPr>
        <w:t>%</w:t>
      </w:r>
    </w:p>
    <w:p w:rsidR="00214477" w:rsidRPr="00214477" w:rsidRDefault="005733A1" w:rsidP="005733A1">
      <w:pPr>
        <w:pStyle w:val="Header"/>
        <w:tabs>
          <w:tab w:val="clear" w:pos="4320"/>
          <w:tab w:val="clear" w:pos="8640"/>
        </w:tabs>
        <w:rPr>
          <w:bCs/>
          <w:sz w:val="22"/>
          <w:szCs w:val="22"/>
        </w:rPr>
      </w:pPr>
      <w:r w:rsidRPr="000F1B17">
        <w:rPr>
          <w:b/>
          <w:bCs/>
          <w:sz w:val="22"/>
          <w:szCs w:val="22"/>
        </w:rPr>
        <w:tab/>
      </w:r>
      <w:r w:rsidRPr="000F1B17">
        <w:rPr>
          <w:b/>
          <w:bCs/>
          <w:sz w:val="22"/>
          <w:szCs w:val="22"/>
        </w:rPr>
        <w:tab/>
      </w:r>
      <w:r w:rsidR="00214477" w:rsidRPr="00214477">
        <w:rPr>
          <w:bCs/>
          <w:sz w:val="22"/>
          <w:szCs w:val="22"/>
        </w:rPr>
        <w:t>Audiography</w:t>
      </w:r>
      <w:r w:rsidR="00214477">
        <w:rPr>
          <w:bCs/>
          <w:sz w:val="22"/>
          <w:szCs w:val="22"/>
        </w:rPr>
        <w:tab/>
      </w:r>
      <w:r w:rsidR="00214477">
        <w:rPr>
          <w:bCs/>
          <w:sz w:val="22"/>
          <w:szCs w:val="22"/>
        </w:rPr>
        <w:tab/>
      </w:r>
      <w:r w:rsidR="00214477">
        <w:rPr>
          <w:bCs/>
          <w:sz w:val="22"/>
          <w:szCs w:val="22"/>
        </w:rPr>
        <w:tab/>
      </w:r>
      <w:r w:rsidR="00214477">
        <w:rPr>
          <w:bCs/>
          <w:sz w:val="22"/>
          <w:szCs w:val="22"/>
        </w:rPr>
        <w:tab/>
      </w:r>
      <w:r w:rsidR="00214477">
        <w:rPr>
          <w:bCs/>
          <w:sz w:val="22"/>
          <w:szCs w:val="22"/>
        </w:rPr>
        <w:tab/>
        <w:t>15%</w:t>
      </w:r>
    </w:p>
    <w:p w:rsidR="005733A1" w:rsidRPr="000F1B17" w:rsidRDefault="00214477" w:rsidP="00214477">
      <w:pPr>
        <w:pStyle w:val="Header"/>
        <w:tabs>
          <w:tab w:val="clear" w:pos="4320"/>
          <w:tab w:val="clear" w:pos="8640"/>
        </w:tabs>
        <w:ind w:left="720" w:firstLine="720"/>
        <w:rPr>
          <w:bCs/>
          <w:sz w:val="22"/>
          <w:szCs w:val="22"/>
        </w:rPr>
      </w:pPr>
      <w:r>
        <w:rPr>
          <w:bCs/>
          <w:sz w:val="22"/>
          <w:szCs w:val="22"/>
        </w:rPr>
        <w:t>Film Sound Study</w:t>
      </w:r>
      <w:r w:rsidR="005733A1" w:rsidRPr="000F1B17">
        <w:rPr>
          <w:bCs/>
          <w:sz w:val="22"/>
          <w:szCs w:val="22"/>
        </w:rPr>
        <w:tab/>
      </w:r>
      <w:r w:rsidR="005733A1" w:rsidRPr="000F1B17">
        <w:rPr>
          <w:bCs/>
          <w:sz w:val="22"/>
          <w:szCs w:val="22"/>
        </w:rPr>
        <w:tab/>
      </w:r>
      <w:r w:rsidR="005733A1" w:rsidRPr="000F1B17">
        <w:rPr>
          <w:bCs/>
          <w:sz w:val="22"/>
          <w:szCs w:val="22"/>
        </w:rPr>
        <w:tab/>
      </w:r>
      <w:r w:rsidR="005733A1" w:rsidRPr="000F1B17">
        <w:rPr>
          <w:bCs/>
          <w:sz w:val="22"/>
          <w:szCs w:val="22"/>
        </w:rPr>
        <w:tab/>
        <w:t>1</w:t>
      </w:r>
      <w:r>
        <w:rPr>
          <w:bCs/>
          <w:sz w:val="22"/>
          <w:szCs w:val="22"/>
        </w:rPr>
        <w:t>5</w:t>
      </w:r>
      <w:r w:rsidR="005733A1" w:rsidRPr="000F1B17">
        <w:rPr>
          <w:bCs/>
          <w:sz w:val="22"/>
          <w:szCs w:val="22"/>
        </w:rPr>
        <w:t>%</w:t>
      </w:r>
    </w:p>
    <w:p w:rsidR="005733A1" w:rsidRPr="000F1B17" w:rsidRDefault="00214477" w:rsidP="005733A1">
      <w:pPr>
        <w:pStyle w:val="Header"/>
        <w:tabs>
          <w:tab w:val="clear" w:pos="4320"/>
          <w:tab w:val="clear" w:pos="8640"/>
        </w:tabs>
        <w:ind w:left="720" w:firstLine="720"/>
        <w:rPr>
          <w:bCs/>
          <w:sz w:val="22"/>
          <w:szCs w:val="22"/>
        </w:rPr>
      </w:pPr>
      <w:r>
        <w:rPr>
          <w:bCs/>
          <w:sz w:val="22"/>
          <w:szCs w:val="22"/>
        </w:rPr>
        <w:t>Rhetorical/Music Analysis</w:t>
      </w:r>
      <w:r w:rsidR="005733A1" w:rsidRPr="000F1B17">
        <w:rPr>
          <w:bCs/>
          <w:sz w:val="22"/>
          <w:szCs w:val="22"/>
        </w:rPr>
        <w:tab/>
      </w:r>
      <w:r w:rsidR="005733A1" w:rsidRPr="000F1B17">
        <w:rPr>
          <w:bCs/>
          <w:sz w:val="22"/>
          <w:szCs w:val="22"/>
        </w:rPr>
        <w:tab/>
      </w:r>
      <w:r w:rsidR="005733A1" w:rsidRPr="000F1B17">
        <w:rPr>
          <w:bCs/>
          <w:sz w:val="22"/>
          <w:szCs w:val="22"/>
        </w:rPr>
        <w:tab/>
        <w:t>20%</w:t>
      </w:r>
    </w:p>
    <w:p w:rsidR="005733A1" w:rsidRPr="000F1B17" w:rsidRDefault="005733A1" w:rsidP="005733A1">
      <w:pPr>
        <w:pStyle w:val="Header"/>
        <w:tabs>
          <w:tab w:val="clear" w:pos="4320"/>
          <w:tab w:val="clear" w:pos="8640"/>
        </w:tabs>
        <w:rPr>
          <w:bCs/>
          <w:sz w:val="22"/>
          <w:szCs w:val="22"/>
        </w:rPr>
      </w:pPr>
      <w:r w:rsidRPr="000F1B17">
        <w:rPr>
          <w:bCs/>
          <w:sz w:val="22"/>
          <w:szCs w:val="22"/>
        </w:rPr>
        <w:tab/>
      </w:r>
      <w:r w:rsidRPr="000F1B17">
        <w:rPr>
          <w:bCs/>
          <w:sz w:val="22"/>
          <w:szCs w:val="22"/>
        </w:rPr>
        <w:tab/>
      </w:r>
      <w:r w:rsidR="00214477">
        <w:rPr>
          <w:bCs/>
          <w:sz w:val="22"/>
          <w:szCs w:val="22"/>
        </w:rPr>
        <w:t>Sound Terminology Exam</w:t>
      </w:r>
      <w:r w:rsidRPr="000F1B17">
        <w:rPr>
          <w:bCs/>
          <w:sz w:val="22"/>
          <w:szCs w:val="22"/>
        </w:rPr>
        <w:tab/>
      </w:r>
      <w:r w:rsidRPr="000F1B17">
        <w:rPr>
          <w:bCs/>
          <w:sz w:val="22"/>
          <w:szCs w:val="22"/>
        </w:rPr>
        <w:tab/>
      </w:r>
      <w:r w:rsidRPr="000F1B17">
        <w:rPr>
          <w:bCs/>
          <w:sz w:val="22"/>
          <w:szCs w:val="22"/>
        </w:rPr>
        <w:tab/>
      </w:r>
      <w:r w:rsidR="00214477">
        <w:rPr>
          <w:bCs/>
          <w:sz w:val="22"/>
          <w:szCs w:val="22"/>
        </w:rPr>
        <w:t>15</w:t>
      </w:r>
      <w:r w:rsidRPr="000F1B17">
        <w:rPr>
          <w:bCs/>
          <w:sz w:val="22"/>
          <w:szCs w:val="22"/>
        </w:rPr>
        <w:t>%</w:t>
      </w:r>
    </w:p>
    <w:p w:rsidR="005733A1" w:rsidRPr="000F1B17" w:rsidRDefault="005733A1" w:rsidP="005733A1">
      <w:pPr>
        <w:pStyle w:val="Header"/>
        <w:tabs>
          <w:tab w:val="clear" w:pos="4320"/>
          <w:tab w:val="clear" w:pos="8640"/>
        </w:tabs>
        <w:rPr>
          <w:bCs/>
          <w:sz w:val="22"/>
          <w:szCs w:val="22"/>
        </w:rPr>
      </w:pPr>
      <w:r w:rsidRPr="000F1B17">
        <w:rPr>
          <w:bCs/>
          <w:sz w:val="22"/>
          <w:szCs w:val="22"/>
        </w:rPr>
        <w:tab/>
      </w:r>
      <w:r w:rsidRPr="000F1B17">
        <w:rPr>
          <w:bCs/>
          <w:sz w:val="22"/>
          <w:szCs w:val="22"/>
        </w:rPr>
        <w:tab/>
      </w:r>
      <w:r w:rsidR="00214477">
        <w:rPr>
          <w:bCs/>
          <w:sz w:val="22"/>
          <w:szCs w:val="22"/>
        </w:rPr>
        <w:t>Podcast</w:t>
      </w:r>
      <w:r w:rsidRPr="000F1B17">
        <w:rPr>
          <w:bCs/>
          <w:sz w:val="22"/>
          <w:szCs w:val="22"/>
        </w:rPr>
        <w:tab/>
      </w:r>
      <w:r w:rsidRPr="000F1B17">
        <w:rPr>
          <w:bCs/>
          <w:sz w:val="22"/>
          <w:szCs w:val="22"/>
        </w:rPr>
        <w:tab/>
      </w:r>
      <w:r w:rsidRPr="000F1B17">
        <w:rPr>
          <w:bCs/>
          <w:sz w:val="22"/>
          <w:szCs w:val="22"/>
        </w:rPr>
        <w:tab/>
      </w:r>
      <w:r w:rsidRPr="000F1B17">
        <w:rPr>
          <w:bCs/>
          <w:sz w:val="22"/>
          <w:szCs w:val="22"/>
        </w:rPr>
        <w:tab/>
      </w:r>
      <w:r w:rsidRPr="000F1B17">
        <w:rPr>
          <w:bCs/>
          <w:sz w:val="22"/>
          <w:szCs w:val="22"/>
        </w:rPr>
        <w:tab/>
      </w:r>
      <w:r w:rsidR="00214477">
        <w:rPr>
          <w:bCs/>
          <w:sz w:val="22"/>
          <w:szCs w:val="22"/>
        </w:rPr>
        <w:tab/>
      </w:r>
      <w:r w:rsidRPr="000F1B17">
        <w:rPr>
          <w:bCs/>
          <w:sz w:val="22"/>
          <w:szCs w:val="22"/>
        </w:rPr>
        <w:t>20%</w:t>
      </w:r>
    </w:p>
    <w:p w:rsidR="005733A1" w:rsidRPr="00AB242A" w:rsidRDefault="005733A1" w:rsidP="005733A1">
      <w:pPr>
        <w:pStyle w:val="Header"/>
        <w:tabs>
          <w:tab w:val="clear" w:pos="4320"/>
          <w:tab w:val="clear" w:pos="8640"/>
        </w:tabs>
        <w:rPr>
          <w:bCs/>
          <w:sz w:val="22"/>
          <w:szCs w:val="22"/>
        </w:rPr>
      </w:pPr>
      <w:r w:rsidRPr="000F1B17">
        <w:rPr>
          <w:bCs/>
          <w:sz w:val="22"/>
          <w:szCs w:val="22"/>
        </w:rPr>
        <w:tab/>
      </w:r>
      <w:r w:rsidRPr="000F1B17">
        <w:rPr>
          <w:bCs/>
          <w:sz w:val="22"/>
          <w:szCs w:val="22"/>
        </w:rPr>
        <w:tab/>
      </w:r>
    </w:p>
    <w:p w:rsidR="005733A1" w:rsidRPr="00AB242A" w:rsidRDefault="005733A1" w:rsidP="005733A1">
      <w:pPr>
        <w:pStyle w:val="Header"/>
        <w:tabs>
          <w:tab w:val="clear" w:pos="4320"/>
          <w:tab w:val="clear" w:pos="8640"/>
        </w:tabs>
        <w:rPr>
          <w:b/>
          <w:bCs/>
          <w:sz w:val="22"/>
          <w:szCs w:val="22"/>
        </w:rPr>
      </w:pPr>
    </w:p>
    <w:p w:rsidR="005733A1" w:rsidRPr="00AB242A" w:rsidRDefault="005733A1" w:rsidP="005733A1">
      <w:pPr>
        <w:pStyle w:val="Header"/>
        <w:tabs>
          <w:tab w:val="clear" w:pos="4320"/>
          <w:tab w:val="clear" w:pos="8640"/>
        </w:tabs>
        <w:rPr>
          <w:bCs/>
          <w:sz w:val="22"/>
          <w:szCs w:val="22"/>
        </w:rPr>
      </w:pPr>
      <w:r w:rsidRPr="00AB242A">
        <w:rPr>
          <w:b/>
          <w:bCs/>
          <w:sz w:val="22"/>
          <w:szCs w:val="22"/>
        </w:rPr>
        <w:t>Please Note</w:t>
      </w:r>
      <w:r w:rsidRPr="00AB242A">
        <w:rPr>
          <w:bCs/>
          <w:sz w:val="22"/>
          <w:szCs w:val="22"/>
        </w:rPr>
        <w:t xml:space="preserve">: I will also take into account </w:t>
      </w:r>
      <w:r w:rsidRPr="00AB242A">
        <w:rPr>
          <w:b/>
          <w:bCs/>
          <w:i/>
          <w:sz w:val="22"/>
          <w:szCs w:val="22"/>
        </w:rPr>
        <w:t>the quality of your preparation</w:t>
      </w:r>
      <w:r w:rsidRPr="00AB242A">
        <w:rPr>
          <w:bCs/>
          <w:sz w:val="22"/>
          <w:szCs w:val="22"/>
        </w:rPr>
        <w:t xml:space="preserve"> for class and </w:t>
      </w:r>
      <w:r w:rsidRPr="00AB242A">
        <w:rPr>
          <w:b/>
          <w:bCs/>
          <w:i/>
          <w:sz w:val="22"/>
          <w:szCs w:val="22"/>
        </w:rPr>
        <w:t>your contribution to class discussions</w:t>
      </w:r>
      <w:r w:rsidRPr="00AB242A">
        <w:rPr>
          <w:bCs/>
          <w:sz w:val="22"/>
          <w:szCs w:val="22"/>
        </w:rPr>
        <w:t xml:space="preserve">. </w:t>
      </w:r>
      <w:r w:rsidRPr="00AB242A">
        <w:rPr>
          <w:b/>
          <w:bCs/>
          <w:sz w:val="22"/>
          <w:szCs w:val="22"/>
          <w:u w:val="single"/>
        </w:rPr>
        <w:t>All papers and exams</w:t>
      </w:r>
      <w:r w:rsidRPr="00AB242A">
        <w:rPr>
          <w:bCs/>
          <w:sz w:val="22"/>
          <w:szCs w:val="22"/>
        </w:rPr>
        <w:t xml:space="preserve"> must be completed to receive credit for the course.</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In accordance with the UTA undergraduate catalogue, final grades are as follows:</w:t>
      </w:r>
    </w:p>
    <w:p w:rsidR="005733A1" w:rsidRPr="00AB242A" w:rsidRDefault="005733A1" w:rsidP="005733A1">
      <w:pPr>
        <w:pStyle w:val="NoSpacing"/>
        <w:ind w:left="1440"/>
        <w:rPr>
          <w:rFonts w:ascii="Times New Roman" w:hAnsi="Times New Roman" w:cs="Times New Roman"/>
        </w:rPr>
      </w:pPr>
      <w:r w:rsidRPr="00AB242A">
        <w:rPr>
          <w:rFonts w:ascii="Times New Roman" w:hAnsi="Times New Roman" w:cs="Times New Roman"/>
        </w:rPr>
        <w:t>90-100%:</w:t>
      </w:r>
      <w:r w:rsidRPr="00AB242A">
        <w:rPr>
          <w:rFonts w:ascii="Times New Roman" w:hAnsi="Times New Roman" w:cs="Times New Roman"/>
        </w:rPr>
        <w:tab/>
      </w:r>
      <w:r w:rsidRPr="00AB242A">
        <w:rPr>
          <w:rFonts w:ascii="Times New Roman" w:hAnsi="Times New Roman" w:cs="Times New Roman"/>
        </w:rPr>
        <w:tab/>
        <w:t>A</w:t>
      </w:r>
    </w:p>
    <w:p w:rsidR="005733A1" w:rsidRPr="00AB242A" w:rsidRDefault="005733A1" w:rsidP="005733A1">
      <w:pPr>
        <w:pStyle w:val="NoSpacing"/>
        <w:ind w:left="720" w:firstLine="720"/>
        <w:rPr>
          <w:rFonts w:ascii="Times New Roman" w:hAnsi="Times New Roman" w:cs="Times New Roman"/>
        </w:rPr>
      </w:pPr>
      <w:r w:rsidRPr="00AB242A">
        <w:rPr>
          <w:rFonts w:ascii="Times New Roman" w:hAnsi="Times New Roman" w:cs="Times New Roman"/>
        </w:rPr>
        <w:t>80-89%:</w:t>
      </w:r>
      <w:r w:rsidRPr="00AB242A">
        <w:rPr>
          <w:rFonts w:ascii="Times New Roman" w:hAnsi="Times New Roman" w:cs="Times New Roman"/>
        </w:rPr>
        <w:tab/>
      </w:r>
      <w:r w:rsidRPr="00AB242A">
        <w:rPr>
          <w:rFonts w:ascii="Times New Roman" w:hAnsi="Times New Roman" w:cs="Times New Roman"/>
        </w:rPr>
        <w:tab/>
        <w:t>B</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70-79%:</w:t>
      </w:r>
      <w:r w:rsidRPr="00AB242A">
        <w:rPr>
          <w:rFonts w:ascii="Times New Roman" w:hAnsi="Times New Roman" w:cs="Times New Roman"/>
        </w:rPr>
        <w:tab/>
      </w:r>
      <w:r w:rsidRPr="00AB242A">
        <w:rPr>
          <w:rFonts w:ascii="Times New Roman" w:hAnsi="Times New Roman" w:cs="Times New Roman"/>
        </w:rPr>
        <w:tab/>
        <w:t>C</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60-69%:</w:t>
      </w:r>
      <w:r w:rsidRPr="00AB242A">
        <w:rPr>
          <w:rFonts w:ascii="Times New Roman" w:hAnsi="Times New Roman" w:cs="Times New Roman"/>
        </w:rPr>
        <w:tab/>
      </w:r>
      <w:r w:rsidRPr="00AB242A">
        <w:rPr>
          <w:rFonts w:ascii="Times New Roman" w:hAnsi="Times New Roman" w:cs="Times New Roman"/>
        </w:rPr>
        <w:tab/>
        <w:t>D</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ab/>
      </w:r>
      <w:r w:rsidRPr="00AB242A">
        <w:rPr>
          <w:rFonts w:ascii="Times New Roman" w:hAnsi="Times New Roman" w:cs="Times New Roman"/>
        </w:rPr>
        <w:tab/>
        <w:t>Below 60%:</w:t>
      </w:r>
      <w:r w:rsidRPr="00AB242A">
        <w:rPr>
          <w:rFonts w:ascii="Times New Roman" w:hAnsi="Times New Roman" w:cs="Times New Roman"/>
        </w:rPr>
        <w:tab/>
      </w:r>
      <w:r w:rsidRPr="00AB242A">
        <w:rPr>
          <w:rFonts w:ascii="Times New Roman" w:hAnsi="Times New Roman" w:cs="Times New Roman"/>
        </w:rPr>
        <w:tab/>
        <w:t>F</w:t>
      </w:r>
    </w:p>
    <w:p w:rsidR="005733A1" w:rsidRPr="00AB242A" w:rsidRDefault="005733A1" w:rsidP="005733A1">
      <w:pPr>
        <w:autoSpaceDE w:val="0"/>
        <w:autoSpaceDN w:val="0"/>
        <w:adjustRightInd w:val="0"/>
        <w:spacing w:after="0" w:line="240" w:lineRule="auto"/>
        <w:rPr>
          <w:rFonts w:ascii="Times New Roman" w:hAnsi="Times New Roman" w:cs="Times New Roman"/>
          <w:b/>
          <w:bCs/>
          <w:color w:val="000000"/>
        </w:rPr>
      </w:pP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b/>
        </w:rPr>
        <w:t>Keep all papers</w:t>
      </w:r>
      <w:r w:rsidRPr="00AB242A">
        <w:rPr>
          <w:rFonts w:ascii="Times New Roman" w:hAnsi="Times New Roman" w:cs="Times New Roman"/>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5733A1" w:rsidRPr="00AB242A" w:rsidRDefault="005733A1" w:rsidP="005733A1">
      <w:pPr>
        <w:pStyle w:val="NoSpacing"/>
        <w:rPr>
          <w:rFonts w:ascii="Times New Roman" w:hAnsi="Times New Roman" w:cs="Times New Roman"/>
        </w:rPr>
      </w:pPr>
    </w:p>
    <w:p w:rsidR="005733A1" w:rsidRDefault="005733A1" w:rsidP="005733A1">
      <w:pPr>
        <w:pStyle w:val="NoSpacing"/>
        <w:rPr>
          <w:rFonts w:ascii="Times New Roman" w:hAnsi="Times New Roman" w:cs="Times New Roman"/>
        </w:rPr>
      </w:pPr>
      <w:r w:rsidRPr="00AB242A">
        <w:rPr>
          <w:rFonts w:ascii="Times New Roman" w:hAnsi="Times New Roman" w:cs="Times New Roman"/>
          <w:b/>
        </w:rPr>
        <w:t>Paper Reuse Policy</w:t>
      </w:r>
      <w:r>
        <w:rPr>
          <w:rFonts w:ascii="Times New Roman" w:hAnsi="Times New Roman" w:cs="Times New Roman"/>
        </w:rPr>
        <w:t xml:space="preserve"> </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5733A1" w:rsidRPr="00AB242A" w:rsidRDefault="005733A1" w:rsidP="005733A1">
      <w:pPr>
        <w:pStyle w:val="NoSpacing"/>
        <w:rPr>
          <w:rFonts w:ascii="Times New Roman" w:hAnsi="Times New Roman" w:cs="Times New Roman"/>
          <w:color w:val="0000FF"/>
        </w:rPr>
      </w:pPr>
    </w:p>
    <w:p w:rsidR="005733A1" w:rsidRDefault="005733A1" w:rsidP="005733A1">
      <w:pPr>
        <w:pStyle w:val="NoSpacing"/>
        <w:rPr>
          <w:rFonts w:ascii="Times New Roman" w:hAnsi="Times New Roman" w:cs="Times New Roman"/>
          <w:b/>
        </w:rPr>
      </w:pPr>
      <w:r w:rsidRPr="00AB242A">
        <w:rPr>
          <w:rFonts w:ascii="Times New Roman" w:hAnsi="Times New Roman" w:cs="Times New Roman"/>
          <w:b/>
        </w:rPr>
        <w:t>Turning in Assignments to Blackboard</w:t>
      </w:r>
    </w:p>
    <w:p w:rsidR="002030FC" w:rsidRDefault="005733A1" w:rsidP="002030FC">
      <w:pPr>
        <w:pStyle w:val="NoSpacing"/>
        <w:rPr>
          <w:rFonts w:ascii="Times New Roman" w:hAnsi="Times New Roman" w:cs="Times New Roman"/>
        </w:rPr>
      </w:pPr>
      <w:r w:rsidRPr="00AB242A">
        <w:rPr>
          <w:rFonts w:ascii="Times New Roman" w:hAnsi="Times New Roman" w:cs="Times New Roman"/>
        </w:rPr>
        <w:t>All major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5733A1" w:rsidRPr="002030FC" w:rsidRDefault="005733A1" w:rsidP="002030FC">
      <w:pPr>
        <w:pStyle w:val="NoSpacing"/>
        <w:rPr>
          <w:rFonts w:ascii="Times New Roman" w:hAnsi="Times New Roman" w:cs="Times New Roman"/>
        </w:rPr>
      </w:pPr>
      <w:r w:rsidRPr="00AB242A">
        <w:rPr>
          <w:rFonts w:ascii="Times New Roman" w:hAnsi="Times New Roman" w:cs="Times New Roman"/>
          <w:b/>
          <w:bCs/>
          <w:color w:val="000000"/>
        </w:rPr>
        <w:lastRenderedPageBreak/>
        <w:t>Attendance</w:t>
      </w:r>
    </w:p>
    <w:p w:rsidR="00274466" w:rsidRPr="00274466" w:rsidRDefault="00274466" w:rsidP="00274466">
      <w:pPr>
        <w:pStyle w:val="NoSpacing"/>
        <w:rPr>
          <w:rFonts w:ascii="Times New Roman" w:hAnsi="Times New Roman" w:cs="Times New Roman"/>
        </w:rPr>
      </w:pPr>
      <w:r w:rsidRPr="00274466">
        <w:rPr>
          <w:rFonts w:ascii="Times New Roman" w:hAnsi="Times New Roman" w:cs="Times New Roman"/>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w:t>
      </w:r>
      <w:r>
        <w:rPr>
          <w:rFonts w:ascii="Times New Roman" w:hAnsi="Times New Roman" w:cs="Times New Roman"/>
        </w:rPr>
        <w:t xml:space="preserve">: students can miss 3 classes without penalty. Any absences over 3 will result in a 5% drop in your final grade for each day missed beyond this limit. </w:t>
      </w:r>
      <w:r w:rsidRPr="00274466">
        <w:rPr>
          <w:rFonts w:ascii="Times New Roman" w:hAnsi="Times New Roman" w:cs="Times New Roman"/>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03C93" w:rsidRPr="005273CB" w:rsidRDefault="00403C93" w:rsidP="005273CB">
      <w:pPr>
        <w:pStyle w:val="NoSpacing"/>
        <w:rPr>
          <w:rFonts w:ascii="Times New Roman" w:hAnsi="Times New Roman" w:cs="Times New Roman"/>
          <w:color w:val="FF0000"/>
          <w:sz w:val="24"/>
          <w:szCs w:val="24"/>
        </w:rPr>
      </w:pPr>
    </w:p>
    <w:p w:rsidR="005733A1" w:rsidRPr="00AB242A" w:rsidRDefault="005733A1" w:rsidP="005733A1">
      <w:pPr>
        <w:autoSpaceDE w:val="0"/>
        <w:autoSpaceDN w:val="0"/>
        <w:adjustRightInd w:val="0"/>
        <w:spacing w:after="0" w:line="240" w:lineRule="auto"/>
        <w:rPr>
          <w:rFonts w:ascii="Times New Roman" w:hAnsi="Times New Roman" w:cs="Times New Roman"/>
          <w:b/>
          <w:bCs/>
          <w:color w:val="000000"/>
        </w:rPr>
      </w:pPr>
      <w:r w:rsidRPr="00AB242A">
        <w:rPr>
          <w:rFonts w:ascii="Times New Roman" w:hAnsi="Times New Roman" w:cs="Times New Roman"/>
          <w:b/>
          <w:bCs/>
          <w:color w:val="000000"/>
        </w:rPr>
        <w:t>Tardiness</w:t>
      </w:r>
    </w:p>
    <w:p w:rsidR="005733A1" w:rsidRPr="00AB242A" w:rsidRDefault="005733A1" w:rsidP="005733A1">
      <w:pPr>
        <w:autoSpaceDE w:val="0"/>
        <w:autoSpaceDN w:val="0"/>
        <w:adjustRightInd w:val="0"/>
        <w:spacing w:after="0" w:line="240" w:lineRule="auto"/>
        <w:rPr>
          <w:rFonts w:ascii="Times New Roman" w:hAnsi="Times New Roman" w:cs="Times New Roman"/>
          <w:color w:val="000000"/>
        </w:rPr>
      </w:pPr>
      <w:r w:rsidRPr="00AB242A">
        <w:rPr>
          <w:rFonts w:ascii="Times New Roman" w:hAnsi="Times New Roman" w:cs="Times New Roman"/>
          <w:color w:val="000000"/>
        </w:rPr>
        <w:t xml:space="preserve">You are college students, and I should not have to remind you to show up to class on time. </w:t>
      </w:r>
      <w:r w:rsidR="00403C93">
        <w:rPr>
          <w:rFonts w:ascii="Times New Roman" w:hAnsi="Times New Roman" w:cs="Times New Roman"/>
          <w:color w:val="000000"/>
        </w:rPr>
        <w:t>Some in-class writing assignments</w:t>
      </w:r>
      <w:r w:rsidRPr="00AB242A">
        <w:rPr>
          <w:rFonts w:ascii="Times New Roman" w:hAnsi="Times New Roman" w:cs="Times New Roman"/>
          <w:color w:val="000000"/>
        </w:rPr>
        <w:t xml:space="preserve"> are given at beginning of class, so be on time. When students arrive late, it disrupts what we are doing and takes away from our class time. Therefore, excessive tardiness will not be tolerated. Every two tardies (that is, coming in after we’ve begun work) will count as one absence.</w:t>
      </w:r>
    </w:p>
    <w:p w:rsidR="005733A1" w:rsidRPr="00AB242A" w:rsidRDefault="005733A1" w:rsidP="005733A1">
      <w:pPr>
        <w:autoSpaceDE w:val="0"/>
        <w:autoSpaceDN w:val="0"/>
        <w:adjustRightInd w:val="0"/>
        <w:spacing w:after="0" w:line="240" w:lineRule="auto"/>
        <w:rPr>
          <w:rFonts w:ascii="Times New Roman" w:hAnsi="Times New Roman" w:cs="Times New Roman"/>
          <w:b/>
          <w:bCs/>
          <w:color w:val="000000"/>
        </w:rPr>
      </w:pPr>
    </w:p>
    <w:p w:rsidR="005733A1" w:rsidRDefault="005733A1" w:rsidP="005733A1">
      <w:pPr>
        <w:pStyle w:val="NoSpacing"/>
        <w:rPr>
          <w:rFonts w:ascii="Times New Roman" w:hAnsi="Times New Roman" w:cs="Times New Roman"/>
        </w:rPr>
      </w:pPr>
      <w:r w:rsidRPr="00AB242A">
        <w:rPr>
          <w:rFonts w:ascii="Times New Roman" w:hAnsi="Times New Roman" w:cs="Times New Roman"/>
          <w:b/>
          <w:bCs/>
        </w:rPr>
        <w:t>Late Assignments</w:t>
      </w:r>
    </w:p>
    <w:p w:rsidR="005733A1" w:rsidRPr="00AB242A" w:rsidRDefault="005733A1" w:rsidP="005733A1">
      <w:pPr>
        <w:pStyle w:val="NoSpacing"/>
        <w:rPr>
          <w:rFonts w:ascii="Times New Roman" w:hAnsi="Times New Roman" w:cs="Times New Roman"/>
          <w:color w:val="FF0000"/>
        </w:rPr>
      </w:pPr>
      <w:r w:rsidRPr="00AB242A">
        <w:rPr>
          <w:rFonts w:ascii="Times New Roman" w:hAnsi="Times New Roman" w:cs="Times New Roman"/>
        </w:rPr>
        <w:t xml:space="preserve">Papers are due at the beginning of class on the due date specified. Summary responses </w:t>
      </w:r>
      <w:r w:rsidRPr="00AB242A">
        <w:rPr>
          <w:rFonts w:ascii="Times New Roman" w:hAnsi="Times New Roman" w:cs="Times New Roman"/>
          <w:b/>
        </w:rPr>
        <w:t>will not</w:t>
      </w:r>
      <w:r w:rsidRPr="00AB242A">
        <w:rPr>
          <w:rFonts w:ascii="Times New Roman" w:hAnsi="Times New Roman" w:cs="Times New Roman"/>
        </w:rPr>
        <w:t xml:space="preserve"> be accepted late. Assignments turned in after the class has begun will receive a ten-percent deduction unless the instructor has agreed to late submission </w:t>
      </w:r>
      <w:r w:rsidRPr="00AB242A">
        <w:rPr>
          <w:rFonts w:ascii="Times New Roman" w:hAnsi="Times New Roman" w:cs="Times New Roman"/>
          <w:i/>
        </w:rPr>
        <w:t>in advance of the due date</w:t>
      </w:r>
      <w:r w:rsidRPr="00AB242A">
        <w:rPr>
          <w:rFonts w:ascii="Times New Roman" w:hAnsi="Times New Roman" w:cs="Times New Roman"/>
        </w:rPr>
        <w:t xml:space="preserve">. For each calendar day following, the work will receive an additional ten percent deduction. Work is not accepted after three late days. If you must be absent, your work is still due on the assigned date. </w:t>
      </w:r>
    </w:p>
    <w:p w:rsidR="005733A1" w:rsidRDefault="005733A1" w:rsidP="005733A1">
      <w:pPr>
        <w:pStyle w:val="NoSpacing"/>
        <w:rPr>
          <w:rFonts w:ascii="Times New Roman" w:hAnsi="Times New Roman" w:cs="Times New Roman"/>
          <w:color w:val="FF0000"/>
        </w:rPr>
      </w:pPr>
    </w:p>
    <w:p w:rsidR="00005F33" w:rsidRPr="00005F33" w:rsidRDefault="00005F33" w:rsidP="00005F33">
      <w:pPr>
        <w:pStyle w:val="NoSpacing"/>
        <w:rPr>
          <w:rFonts w:ascii="Times New Roman" w:hAnsi="Times New Roman" w:cs="Times New Roman"/>
        </w:rPr>
      </w:pPr>
      <w:r w:rsidRPr="00005F33">
        <w:rPr>
          <w:rFonts w:ascii="Times New Roman" w:hAnsi="Times New Roman" w:cs="Times New Roman"/>
          <w:b/>
        </w:rPr>
        <w:t xml:space="preserve">Drop Policy: </w:t>
      </w:r>
      <w:r w:rsidRPr="00005F33">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05F33">
        <w:rPr>
          <w:rFonts w:ascii="Times New Roman" w:hAnsi="Times New Roman" w:cs="Times New Roman"/>
          <w:b/>
          <w:bCs/>
        </w:rPr>
        <w:t>Students will not be automatically dropped for non-attendance</w:t>
      </w:r>
      <w:r w:rsidRPr="00005F33">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9" w:history="1">
        <w:r w:rsidRPr="00005F33">
          <w:rPr>
            <w:rStyle w:val="Hyperlink"/>
            <w:rFonts w:ascii="Times New Roman" w:hAnsi="Times New Roman" w:cs="Times New Roman"/>
            <w:color w:val="auto"/>
          </w:rPr>
          <w:t>http://wweb.uta.edu/aao/fao/</w:t>
        </w:r>
      </w:hyperlink>
      <w:r w:rsidRPr="00005F33">
        <w:rPr>
          <w:rFonts w:ascii="Times New Roman" w:hAnsi="Times New Roman" w:cs="Times New Roman"/>
        </w:rPr>
        <w:t>).</w:t>
      </w:r>
    </w:p>
    <w:p w:rsidR="00005F33" w:rsidRPr="00005F33" w:rsidRDefault="00005F33" w:rsidP="00005F33">
      <w:pPr>
        <w:pStyle w:val="NoSpacing"/>
        <w:rPr>
          <w:rFonts w:ascii="Times New Roman" w:hAnsi="Times New Roman" w:cs="Times New Roman"/>
          <w:color w:val="FF0000"/>
        </w:rPr>
      </w:pPr>
    </w:p>
    <w:p w:rsidR="005733A1" w:rsidRDefault="005733A1" w:rsidP="005733A1">
      <w:pPr>
        <w:pStyle w:val="NoSpacing"/>
        <w:rPr>
          <w:rFonts w:ascii="Times New Roman" w:hAnsi="Times New Roman" w:cs="Times New Roman"/>
        </w:rPr>
      </w:pPr>
      <w:r w:rsidRPr="00AB242A">
        <w:rPr>
          <w:rFonts w:ascii="Times New Roman" w:hAnsi="Times New Roman" w:cs="Times New Roman"/>
          <w:b/>
        </w:rPr>
        <w:t>Expectations for Out-of-Class Study</w:t>
      </w:r>
    </w:p>
    <w:p w:rsidR="005733A1" w:rsidRPr="00AB242A" w:rsidRDefault="005733A1" w:rsidP="005733A1">
      <w:pPr>
        <w:pStyle w:val="NoSpacing"/>
        <w:rPr>
          <w:rFonts w:ascii="Times New Roman" w:hAnsi="Times New Roman" w:cs="Times New Roman"/>
          <w:bCs/>
          <w:color w:val="FF0000"/>
        </w:rPr>
      </w:pPr>
      <w:r w:rsidRPr="00AB242A">
        <w:rPr>
          <w:rFonts w:ascii="Times New Roman" w:hAnsi="Times New Roman" w:cs="Times New Roman"/>
          <w:bCs/>
        </w:rPr>
        <w:t>A general rule of thumb is this: for every credit hour earned, a student should spend 3 hours per week working outside of class. Hence, a 3-credit course might have a minimum expectation of 9 hours of reading, study, etc.</w:t>
      </w:r>
    </w:p>
    <w:p w:rsidR="005733A1" w:rsidRPr="00AB242A" w:rsidRDefault="005733A1" w:rsidP="005733A1">
      <w:pPr>
        <w:autoSpaceDE w:val="0"/>
        <w:autoSpaceDN w:val="0"/>
        <w:adjustRightInd w:val="0"/>
        <w:spacing w:after="0" w:line="240" w:lineRule="auto"/>
        <w:rPr>
          <w:rFonts w:ascii="Times New Roman" w:hAnsi="Times New Roman" w:cs="Times New Roman"/>
          <w:b/>
          <w:bCs/>
          <w:color w:val="000000"/>
        </w:rPr>
      </w:pPr>
    </w:p>
    <w:p w:rsidR="005733A1" w:rsidRPr="00AB242A" w:rsidRDefault="005733A1" w:rsidP="005733A1">
      <w:pPr>
        <w:autoSpaceDE w:val="0"/>
        <w:autoSpaceDN w:val="0"/>
        <w:adjustRightInd w:val="0"/>
        <w:spacing w:after="0" w:line="240" w:lineRule="auto"/>
        <w:rPr>
          <w:rFonts w:ascii="Times New Roman" w:hAnsi="Times New Roman" w:cs="Times New Roman"/>
          <w:b/>
          <w:bCs/>
          <w:color w:val="000000"/>
        </w:rPr>
      </w:pPr>
      <w:r w:rsidRPr="00AB242A">
        <w:rPr>
          <w:rFonts w:ascii="Times New Roman" w:hAnsi="Times New Roman" w:cs="Times New Roman"/>
          <w:b/>
          <w:bCs/>
          <w:color w:val="000000"/>
        </w:rPr>
        <w:t>Communication</w:t>
      </w:r>
    </w:p>
    <w:p w:rsidR="005733A1" w:rsidRPr="00AB242A" w:rsidRDefault="005733A1" w:rsidP="005733A1">
      <w:pPr>
        <w:autoSpaceDE w:val="0"/>
        <w:autoSpaceDN w:val="0"/>
        <w:adjustRightInd w:val="0"/>
        <w:spacing w:after="0" w:line="240" w:lineRule="auto"/>
        <w:rPr>
          <w:rFonts w:ascii="Times New Roman" w:hAnsi="Times New Roman" w:cs="Times New Roman"/>
          <w:color w:val="000000"/>
        </w:rPr>
      </w:pPr>
      <w:r w:rsidRPr="00AB242A">
        <w:rPr>
          <w:rFonts w:ascii="Times New Roman" w:hAnsi="Times New Roman" w:cs="Times New Roman"/>
          <w:color w:val="000000"/>
        </w:rPr>
        <w:t xml:space="preserve">I have provided my UTA email address so that you can contact me whenever you have questions. If I need to contact you, I will use Blackboard or MyMav to email you. This means that you have a responsibility to know what your UTA email address is and to check that address regularly. </w:t>
      </w:r>
    </w:p>
    <w:p w:rsidR="005733A1" w:rsidRPr="00AB242A" w:rsidRDefault="005733A1" w:rsidP="005733A1">
      <w:pPr>
        <w:autoSpaceDE w:val="0"/>
        <w:autoSpaceDN w:val="0"/>
        <w:adjustRightInd w:val="0"/>
        <w:spacing w:after="0" w:line="240" w:lineRule="auto"/>
        <w:rPr>
          <w:rFonts w:ascii="Times New Roman" w:hAnsi="Times New Roman" w:cs="Times New Roman"/>
          <w:color w:val="000000"/>
        </w:rPr>
      </w:pPr>
    </w:p>
    <w:p w:rsidR="005733A1" w:rsidRDefault="005733A1" w:rsidP="005733A1">
      <w:pPr>
        <w:pStyle w:val="NoSpacing"/>
        <w:rPr>
          <w:rFonts w:ascii="Times New Roman" w:hAnsi="Times New Roman" w:cs="Times New Roman"/>
        </w:rPr>
      </w:pPr>
      <w:r w:rsidRPr="00AB242A">
        <w:rPr>
          <w:rFonts w:ascii="Times New Roman" w:hAnsi="Times New Roman" w:cs="Times New Roman"/>
          <w:b/>
          <w:bCs/>
        </w:rPr>
        <w:t>Conferences and Questions</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 xml:space="preserve">I have </w:t>
      </w:r>
      <w:r w:rsidR="00403C93">
        <w:rPr>
          <w:rFonts w:ascii="Times New Roman" w:hAnsi="Times New Roman" w:cs="Times New Roman"/>
        </w:rPr>
        <w:t>three</w:t>
      </w:r>
      <w:r w:rsidRPr="00AB242A">
        <w:rPr>
          <w:rFonts w:ascii="Times New Roman" w:hAnsi="Times New Roman" w:cs="Times New Roman"/>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w:t>
      </w:r>
      <w:r w:rsidRPr="00AB242A">
        <w:rPr>
          <w:rFonts w:ascii="Times New Roman" w:hAnsi="Times New Roman" w:cs="Times New Roman"/>
        </w:rPr>
        <w:lastRenderedPageBreak/>
        <w:t xml:space="preserve">times or if I am not available on certain days. 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rsidR="005733A1" w:rsidRPr="00AB242A" w:rsidRDefault="005733A1" w:rsidP="005733A1">
      <w:pPr>
        <w:autoSpaceDE w:val="0"/>
        <w:autoSpaceDN w:val="0"/>
        <w:adjustRightInd w:val="0"/>
        <w:spacing w:after="0" w:line="240" w:lineRule="auto"/>
        <w:rPr>
          <w:rFonts w:ascii="Times New Roman" w:hAnsi="Times New Roman" w:cs="Times New Roman"/>
          <w:b/>
          <w:bCs/>
        </w:rPr>
      </w:pPr>
    </w:p>
    <w:p w:rsidR="005733A1" w:rsidRDefault="005733A1" w:rsidP="005733A1">
      <w:pPr>
        <w:pStyle w:val="NoSpacing"/>
        <w:rPr>
          <w:rFonts w:ascii="Times New Roman" w:hAnsi="Times New Roman" w:cs="Times New Roman"/>
          <w:b/>
        </w:rPr>
      </w:pPr>
      <w:r>
        <w:rPr>
          <w:rFonts w:ascii="Times New Roman" w:hAnsi="Times New Roman" w:cs="Times New Roman"/>
          <w:b/>
        </w:rPr>
        <w:t>Classroom behavior</w:t>
      </w: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readings and discussions each day. Bring book(s) and </w:t>
      </w:r>
      <w:r w:rsidR="00403C93">
        <w:rPr>
          <w:rFonts w:ascii="Times New Roman" w:hAnsi="Times New Roman" w:cs="Times New Roman"/>
        </w:rPr>
        <w:t>Blackboard</w:t>
      </w:r>
      <w:r w:rsidRPr="00AB242A">
        <w:rPr>
          <w:rFonts w:ascii="Times New Roman" w:hAnsi="Times New Roman" w:cs="Times New Roman"/>
        </w:rPr>
        <w:t xml:space="p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5733A1" w:rsidRPr="00AB242A" w:rsidRDefault="005733A1" w:rsidP="005733A1">
      <w:pPr>
        <w:pStyle w:val="NoSpacing"/>
        <w:rPr>
          <w:rFonts w:ascii="Times New Roman" w:hAnsi="Times New Roman" w:cs="Times New Roman"/>
        </w:rPr>
      </w:pP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rPr>
        <w:t xml:space="preserve">According to </w:t>
      </w:r>
      <w:r w:rsidRPr="00AB242A">
        <w:rPr>
          <w:rFonts w:ascii="Times New Roman" w:hAnsi="Times New Roman" w:cs="Times New Roman"/>
          <w:i/>
        </w:rPr>
        <w:t>Student Conduct and Discipline</w:t>
      </w:r>
      <w:r w:rsidRPr="00AB242A">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5733A1" w:rsidRPr="00AB242A" w:rsidRDefault="005733A1" w:rsidP="005733A1">
      <w:pPr>
        <w:pStyle w:val="NoSpacing"/>
        <w:rPr>
          <w:rFonts w:ascii="Times New Roman" w:hAnsi="Times New Roman" w:cs="Times New Roman"/>
          <w:b/>
          <w:bCs/>
        </w:rPr>
      </w:pPr>
    </w:p>
    <w:p w:rsidR="005733A1" w:rsidRPr="00AB242A" w:rsidRDefault="005733A1" w:rsidP="005733A1">
      <w:pPr>
        <w:pStyle w:val="NoSpacing"/>
        <w:rPr>
          <w:rFonts w:ascii="Times New Roman" w:eastAsia="Calibri" w:hAnsi="Times New Roman" w:cs="Times New Roman"/>
        </w:rPr>
      </w:pPr>
      <w:r w:rsidRPr="00AB242A">
        <w:rPr>
          <w:rFonts w:ascii="Times New Roman" w:eastAsia="Calibri" w:hAnsi="Times New Roman" w:cs="Times New Roman"/>
          <w:b/>
          <w:bCs/>
        </w:rPr>
        <w:t>Classroom Visitors:</w:t>
      </w:r>
      <w:r w:rsidRPr="00AB242A">
        <w:rPr>
          <w:rFonts w:ascii="Times New Roman" w:eastAsia="Calibri" w:hAnsi="Times New Roman" w:cs="Times New Roman"/>
        </w:rPr>
        <w:t> </w:t>
      </w:r>
      <w:r w:rsidRPr="00AB242A">
        <w:rPr>
          <w:rFonts w:ascii="Times New Roman" w:eastAsia="Calibri" w:hAnsi="Times New Roman" w:cs="Times New Roman"/>
          <w:color w:val="FB0007"/>
        </w:rPr>
        <w:t xml:space="preserve"> </w:t>
      </w:r>
      <w:r w:rsidRPr="00AB242A">
        <w:rPr>
          <w:rFonts w:ascii="Times New Roman" w:eastAsia="Calibri" w:hAnsi="Times New Roman" w:cs="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5733A1" w:rsidRPr="00AB242A" w:rsidRDefault="005733A1" w:rsidP="005733A1">
      <w:pPr>
        <w:pStyle w:val="NoSpacing"/>
        <w:rPr>
          <w:rFonts w:ascii="Times New Roman" w:hAnsi="Times New Roman" w:cs="Times New Roman"/>
          <w:color w:val="FF0000"/>
        </w:rPr>
      </w:pPr>
    </w:p>
    <w:p w:rsidR="005733A1" w:rsidRPr="00AB242A" w:rsidRDefault="005733A1" w:rsidP="005733A1">
      <w:pPr>
        <w:pStyle w:val="NoSpacing"/>
        <w:rPr>
          <w:rFonts w:ascii="Times New Roman" w:hAnsi="Times New Roman" w:cs="Times New Roman"/>
        </w:rPr>
      </w:pPr>
      <w:r w:rsidRPr="00AB242A">
        <w:rPr>
          <w:rFonts w:ascii="Times New Roman" w:hAnsi="Times New Roman" w:cs="Times New Roman"/>
          <w:b/>
          <w:bCs/>
        </w:rPr>
        <w:t xml:space="preserve">Academic Integrity. </w:t>
      </w:r>
      <w:r w:rsidRPr="00AB242A">
        <w:rPr>
          <w:rFonts w:ascii="Times New Roman" w:hAnsi="Times New Roman" w:cs="Times New Roman"/>
        </w:rPr>
        <w:t>All students enrolled in this course are expected to adhere to the UT Arlington Honor Code:</w:t>
      </w:r>
    </w:p>
    <w:p w:rsidR="005733A1" w:rsidRPr="00AB242A" w:rsidRDefault="005733A1" w:rsidP="005733A1">
      <w:pPr>
        <w:pStyle w:val="NoSpacing"/>
        <w:rPr>
          <w:rFonts w:ascii="Times New Roman" w:hAnsi="Times New Roman" w:cs="Times New Roman"/>
          <w:i/>
        </w:rPr>
      </w:pPr>
    </w:p>
    <w:p w:rsidR="005733A1" w:rsidRPr="00AB242A" w:rsidRDefault="005733A1" w:rsidP="005733A1">
      <w:pPr>
        <w:pStyle w:val="NoSpacing"/>
        <w:rPr>
          <w:rFonts w:ascii="Times New Roman" w:hAnsi="Times New Roman" w:cs="Times New Roman"/>
          <w:i/>
        </w:rPr>
      </w:pPr>
      <w:r w:rsidRPr="00AB242A">
        <w:rPr>
          <w:rFonts w:ascii="Times New Roman" w:hAnsi="Times New Roman" w:cs="Times New Roman"/>
          <w:i/>
        </w:rPr>
        <w:t xml:space="preserve">I pledge, on my honor, to uphold UT Arlington’s tradition of academic integrity, a tradition that values hard work and honest effort in the pursuit of academic excellence. </w:t>
      </w:r>
    </w:p>
    <w:p w:rsidR="005733A1" w:rsidRPr="00AB242A" w:rsidRDefault="005733A1" w:rsidP="005733A1">
      <w:pPr>
        <w:pStyle w:val="NoSpacing"/>
        <w:rPr>
          <w:rFonts w:ascii="Times New Roman" w:hAnsi="Times New Roman" w:cs="Times New Roman"/>
          <w:i/>
        </w:rPr>
      </w:pPr>
      <w:r w:rsidRPr="00AB242A">
        <w:rPr>
          <w:rFonts w:ascii="Times New Roman" w:hAnsi="Times New Roman"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733A1" w:rsidRPr="00AB242A" w:rsidRDefault="005733A1" w:rsidP="005733A1">
      <w:pPr>
        <w:pStyle w:val="NoSpacing"/>
        <w:rPr>
          <w:rFonts w:ascii="Times New Roman" w:hAnsi="Times New Roman" w:cs="Times New Roman"/>
          <w:i/>
        </w:rPr>
      </w:pPr>
    </w:p>
    <w:p w:rsidR="005733A1" w:rsidRPr="00AB242A" w:rsidRDefault="005733A1" w:rsidP="005733A1">
      <w:pPr>
        <w:pStyle w:val="NoSpacing"/>
        <w:rPr>
          <w:rFonts w:ascii="Times New Roman" w:hAnsi="Times New Roman" w:cs="Times New Roman"/>
          <w:b/>
          <w:bCs/>
        </w:rPr>
      </w:pPr>
      <w:r w:rsidRPr="00AB242A">
        <w:rPr>
          <w:rFonts w:ascii="Times New Roman" w:hAnsi="Times New Roman"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5733A1" w:rsidRPr="00AB242A" w:rsidRDefault="005733A1" w:rsidP="005733A1">
      <w:pPr>
        <w:pStyle w:val="NoSpacing"/>
        <w:rPr>
          <w:rFonts w:ascii="Times New Roman" w:hAnsi="Times New Roman" w:cs="Times New Roman"/>
        </w:rPr>
      </w:pPr>
    </w:p>
    <w:p w:rsidR="005733A1" w:rsidRPr="00AB242A" w:rsidRDefault="005733A1" w:rsidP="005733A1">
      <w:pPr>
        <w:pStyle w:val="NoSpacing"/>
        <w:rPr>
          <w:rFonts w:ascii="Times New Roman" w:hAnsi="Times New Roman" w:cs="Times New Roman"/>
          <w:color w:val="FF0000"/>
        </w:rPr>
      </w:pPr>
      <w:r w:rsidRPr="00AB242A">
        <w:rPr>
          <w:rFonts w:ascii="Times New Roman" w:hAnsi="Times New Roman" w:cs="Times New Roman"/>
        </w:rPr>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w:t>
      </w:r>
      <w:r w:rsidRPr="00AB242A">
        <w:rPr>
          <w:rFonts w:ascii="Times New Roman" w:hAnsi="Times New Roman" w:cs="Times New Roman"/>
        </w:rPr>
        <w:lastRenderedPageBreak/>
        <w:t>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733A1" w:rsidRPr="00AB242A" w:rsidRDefault="005733A1" w:rsidP="005733A1">
      <w:pPr>
        <w:pStyle w:val="NoSpacing"/>
        <w:rPr>
          <w:rFonts w:ascii="Times New Roman" w:hAnsi="Times New Roman" w:cs="Times New Roman"/>
        </w:rPr>
      </w:pPr>
    </w:p>
    <w:p w:rsidR="00005F33" w:rsidRPr="00005F33" w:rsidRDefault="00005F33" w:rsidP="00005F33">
      <w:pPr>
        <w:pStyle w:val="NoSpacing"/>
        <w:rPr>
          <w:rFonts w:ascii="Times New Roman" w:hAnsi="Times New Roman" w:cs="Times New Roman"/>
          <w:b/>
          <w:u w:val="single"/>
        </w:rPr>
      </w:pPr>
      <w:r w:rsidRPr="00005F33">
        <w:rPr>
          <w:rFonts w:ascii="Times New Roman" w:hAnsi="Times New Roman" w:cs="Times New Roman"/>
          <w:b/>
          <w:bCs/>
        </w:rPr>
        <w:t xml:space="preserve">Disability Accommodations: </w:t>
      </w:r>
      <w:r w:rsidRPr="00005F33">
        <w:rPr>
          <w:rFonts w:ascii="Times New Roman" w:hAnsi="Times New Roman" w:cs="Times New Roman"/>
        </w:rPr>
        <w:t>UT</w:t>
      </w:r>
      <w:r w:rsidRPr="00005F33">
        <w:rPr>
          <w:rFonts w:ascii="Times New Roman" w:hAnsi="Times New Roman" w:cs="Times New Roman"/>
          <w:b/>
        </w:rPr>
        <w:t xml:space="preserve"> </w:t>
      </w:r>
      <w:r w:rsidRPr="00005F33">
        <w:rPr>
          <w:rFonts w:ascii="Times New Roman" w:hAnsi="Times New Roman" w:cs="Times New Roman"/>
        </w:rPr>
        <w:t xml:space="preserve">Arlington is on record as being committed to both the spirit and letter of all federal equal opportunity legislation, including </w:t>
      </w:r>
      <w:r w:rsidRPr="00005F33">
        <w:rPr>
          <w:rFonts w:ascii="Times New Roman" w:hAnsi="Times New Roman" w:cs="Times New Roman"/>
          <w:i/>
        </w:rPr>
        <w:t xml:space="preserve">The Americans with Disabilities Act (ADA), The Americans with Disabilities Amendments Act (ADAAA), </w:t>
      </w:r>
      <w:r w:rsidRPr="00005F33">
        <w:rPr>
          <w:rFonts w:ascii="Times New Roman" w:hAnsi="Times New Roman" w:cs="Times New Roman"/>
        </w:rPr>
        <w:t xml:space="preserve">and </w:t>
      </w:r>
      <w:r w:rsidRPr="00005F33">
        <w:rPr>
          <w:rFonts w:ascii="Times New Roman" w:hAnsi="Times New Roman" w:cs="Times New Roman"/>
          <w:i/>
        </w:rPr>
        <w:t xml:space="preserve">Section 504 of the Rehabilitation Act. </w:t>
      </w:r>
      <w:r w:rsidRPr="00005F33">
        <w:rPr>
          <w:rFonts w:ascii="Times New Roman" w:hAnsi="Times New Roman" w:cs="Times New Roma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005F33">
        <w:rPr>
          <w:rFonts w:ascii="Times New Roman" w:hAnsi="Times New Roman" w:cs="Times New Roman"/>
          <w:b/>
        </w:rPr>
        <w:t>a letter certified</w:t>
      </w:r>
      <w:r w:rsidRPr="00005F33">
        <w:rPr>
          <w:rFonts w:ascii="Times New Roman" w:hAnsi="Times New Roman" w:cs="Times New Roman"/>
        </w:rPr>
        <w:t xml:space="preserve"> by the Office for Students with Disabilities (OSD).</w:t>
      </w:r>
      <w:r w:rsidRPr="00005F33">
        <w:rPr>
          <w:rFonts w:ascii="Times New Roman" w:hAnsi="Times New Roman" w:cs="Times New Roman"/>
          <w:b/>
          <w:u w:val="single"/>
        </w:rPr>
        <w:t xml:space="preserve"> </w:t>
      </w:r>
      <w:r w:rsidRPr="00005F33">
        <w:rPr>
          <w:rFonts w:ascii="Times New Roman" w:hAnsi="Times New Roman" w:cs="Times New Roman"/>
          <w:b/>
        </w:rPr>
        <w:t xml:space="preserve"> </w:t>
      </w:r>
      <w:r w:rsidRPr="00005F33">
        <w:rPr>
          <w:rFonts w:ascii="Times New Roman" w:hAnsi="Times New Roman" w:cs="Times New Roma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05F33" w:rsidRDefault="00005F33" w:rsidP="00005F33">
      <w:pPr>
        <w:pStyle w:val="NoSpacing"/>
        <w:rPr>
          <w:rFonts w:ascii="Times New Roman" w:hAnsi="Times New Roman" w:cs="Times New Roman"/>
          <w:b/>
          <w:u w:val="single"/>
        </w:rPr>
      </w:pPr>
    </w:p>
    <w:p w:rsidR="00005F33" w:rsidRPr="00005F33" w:rsidRDefault="00005F33" w:rsidP="00005F33">
      <w:pPr>
        <w:pStyle w:val="NoSpacing"/>
        <w:rPr>
          <w:rFonts w:ascii="Times New Roman" w:hAnsi="Times New Roman" w:cs="Times New Roman"/>
        </w:rPr>
      </w:pPr>
      <w:r w:rsidRPr="00005F33">
        <w:rPr>
          <w:rFonts w:ascii="Times New Roman" w:hAnsi="Times New Roman" w:cs="Times New Roman"/>
          <w:b/>
          <w:u w:val="single"/>
        </w:rPr>
        <w:t>The Office for Students with Disabilities, (OSD)</w:t>
      </w:r>
      <w:r w:rsidRPr="00005F33">
        <w:rPr>
          <w:rFonts w:ascii="Times New Roman" w:hAnsi="Times New Roman" w:cs="Times New Roman"/>
        </w:rPr>
        <w:t xml:space="preserve">  </w:t>
      </w:r>
      <w:hyperlink r:id="rId10" w:history="1">
        <w:r w:rsidRPr="00005F33">
          <w:rPr>
            <w:rStyle w:val="Hyperlink"/>
            <w:rFonts w:ascii="Times New Roman" w:hAnsi="Times New Roman" w:cs="Times New Roman"/>
          </w:rPr>
          <w:t>www.uta.edu/disability</w:t>
        </w:r>
      </w:hyperlink>
      <w:r w:rsidRPr="00005F33">
        <w:rPr>
          <w:rFonts w:ascii="Times New Roman" w:hAnsi="Times New Roman" w:cs="Times New Roman"/>
        </w:rPr>
        <w:t xml:space="preserve"> or calling 817-272-3364. Information regarding diagnostic criteria and policies for obtaining disability-based academic accommodations can be found at </w:t>
      </w:r>
      <w:hyperlink r:id="rId11" w:history="1">
        <w:r w:rsidRPr="00005F33">
          <w:rPr>
            <w:rStyle w:val="Hyperlink"/>
            <w:rFonts w:ascii="Times New Roman" w:hAnsi="Times New Roman" w:cs="Times New Roman"/>
          </w:rPr>
          <w:t>www.uta.edu/disability</w:t>
        </w:r>
      </w:hyperlink>
      <w:r w:rsidRPr="00005F33">
        <w:rPr>
          <w:rFonts w:ascii="Times New Roman" w:hAnsi="Times New Roman" w:cs="Times New Roman"/>
          <w:u w:val="single"/>
        </w:rPr>
        <w:t>.</w:t>
      </w:r>
    </w:p>
    <w:p w:rsidR="00005F33" w:rsidRPr="00005F33" w:rsidRDefault="00005F33" w:rsidP="00005F33">
      <w:pPr>
        <w:pStyle w:val="NoSpacing"/>
        <w:rPr>
          <w:rFonts w:ascii="Times New Roman" w:hAnsi="Times New Roman" w:cs="Times New Roman"/>
        </w:rPr>
      </w:pPr>
    </w:p>
    <w:p w:rsidR="00005F33" w:rsidRPr="00005F33" w:rsidRDefault="00005F33" w:rsidP="00005F33">
      <w:pPr>
        <w:pStyle w:val="NoSpacing"/>
        <w:rPr>
          <w:rFonts w:ascii="Times New Roman" w:hAnsi="Times New Roman" w:cs="Times New Roman"/>
        </w:rPr>
      </w:pPr>
      <w:r w:rsidRPr="00005F33">
        <w:rPr>
          <w:rFonts w:ascii="Times New Roman" w:hAnsi="Times New Roman" w:cs="Times New Roman"/>
          <w:u w:val="single"/>
        </w:rPr>
        <w:t>Counseling and Psychological Services, (CAPS)</w:t>
      </w:r>
      <w:r w:rsidRPr="00005F33">
        <w:rPr>
          <w:rFonts w:ascii="Times New Roman" w:hAnsi="Times New Roman" w:cs="Times New Roman"/>
        </w:rPr>
        <w:t xml:space="preserve">   </w:t>
      </w:r>
      <w:hyperlink r:id="rId12" w:history="1">
        <w:r w:rsidRPr="00005F33">
          <w:rPr>
            <w:rStyle w:val="Hyperlink"/>
            <w:rFonts w:ascii="Times New Roman" w:hAnsi="Times New Roman" w:cs="Times New Roman"/>
          </w:rPr>
          <w:t>www.uta.edu/caps/</w:t>
        </w:r>
      </w:hyperlink>
      <w:r w:rsidRPr="00005F33">
        <w:rPr>
          <w:rFonts w:ascii="Times New Roman" w:hAnsi="Times New Roman" w:cs="Times New Roman"/>
        </w:rPr>
        <w:t xml:space="preserve"> or calling 817-272-3671 is also available to all students to help increase their understanding of personal issues, address mental and behavioral health problems and make positive changes in their lives. </w:t>
      </w:r>
    </w:p>
    <w:p w:rsidR="00005F33" w:rsidRPr="00005F33" w:rsidRDefault="00005F33" w:rsidP="00005F33">
      <w:pPr>
        <w:pStyle w:val="NoSpacing"/>
        <w:rPr>
          <w:rFonts w:ascii="Times New Roman" w:hAnsi="Times New Roman" w:cs="Times New Roman"/>
        </w:rPr>
      </w:pPr>
    </w:p>
    <w:p w:rsidR="005733A1" w:rsidRPr="00AB242A" w:rsidRDefault="005733A1" w:rsidP="005733A1">
      <w:pPr>
        <w:pStyle w:val="NoSpacing"/>
        <w:rPr>
          <w:rFonts w:ascii="Times New Roman" w:eastAsia="Times New Roman" w:hAnsi="Times New Roman" w:cs="Times New Roman"/>
          <w:b/>
          <w:bCs/>
        </w:rPr>
      </w:pPr>
      <w:r w:rsidRPr="002030FC">
        <w:rPr>
          <w:rFonts w:ascii="Times New Roman" w:hAnsi="Times New Roman" w:cs="Times New Roman"/>
          <w:b/>
        </w:rPr>
        <w:t>T</w:t>
      </w:r>
      <w:r w:rsidRPr="002030FC">
        <w:rPr>
          <w:rFonts w:ascii="Times New Roman" w:eastAsia="Times New Roman" w:hAnsi="Times New Roman" w:cs="Times New Roman"/>
          <w:b/>
          <w:bCs/>
        </w:rPr>
        <w:t>he</w:t>
      </w:r>
      <w:r w:rsidRPr="00AB242A">
        <w:rPr>
          <w:rFonts w:ascii="Times New Roman" w:eastAsia="Times New Roman" w:hAnsi="Times New Roman" w:cs="Times New Roman"/>
          <w:b/>
          <w:bCs/>
        </w:rPr>
        <w:t xml:space="preserve"> Writing Center</w:t>
      </w:r>
    </w:p>
    <w:p w:rsidR="005733A1" w:rsidRPr="00AB242A" w:rsidRDefault="005733A1" w:rsidP="005733A1">
      <w:pPr>
        <w:pStyle w:val="NoSpacing"/>
        <w:rPr>
          <w:rFonts w:ascii="Times New Roman" w:eastAsia="Times New Roman" w:hAnsi="Times New Roman" w:cs="Times New Roman"/>
        </w:rPr>
      </w:pPr>
      <w:r w:rsidRPr="00AB242A">
        <w:rPr>
          <w:rFonts w:ascii="Times New Roman" w:eastAsia="Times New Roman" w:hAnsi="Times New Roman" w:cs="Times New Roman"/>
        </w:rPr>
        <w:t xml:space="preserve">The Writing Center, Room 411 in the Central Library, offers tutoring for any writing you are assigned while a student at UT-Arlington. You may schedule appointments online by following directions available at www.uta.edu/owl, by calling 817 272-2601,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become a better editor of your own writing. I encourage each of you to use the Writing Center. Website: </w:t>
      </w:r>
      <w:hyperlink r:id="rId13" w:history="1">
        <w:r w:rsidRPr="00AB242A">
          <w:rPr>
            <w:rStyle w:val="Hyperlink"/>
            <w:rFonts w:ascii="Times New Roman" w:eastAsia="Times New Roman" w:hAnsi="Times New Roman" w:cs="Times New Roman"/>
          </w:rPr>
          <w:t>www.uta.edu/owl</w:t>
        </w:r>
      </w:hyperlink>
      <w:r w:rsidRPr="00AB242A">
        <w:rPr>
          <w:rFonts w:ascii="Times New Roman" w:eastAsia="Times New Roman" w:hAnsi="Times New Roman" w:cs="Times New Roman"/>
        </w:rPr>
        <w:t>.</w:t>
      </w:r>
    </w:p>
    <w:p w:rsidR="005733A1" w:rsidRPr="00AB242A" w:rsidRDefault="005733A1" w:rsidP="005733A1">
      <w:pPr>
        <w:autoSpaceDE w:val="0"/>
        <w:autoSpaceDN w:val="0"/>
        <w:adjustRightInd w:val="0"/>
        <w:spacing w:after="0" w:line="240" w:lineRule="auto"/>
        <w:rPr>
          <w:rFonts w:ascii="Times New Roman" w:hAnsi="Times New Roman" w:cs="Times New Roman"/>
          <w:b/>
          <w:bCs/>
        </w:rPr>
      </w:pPr>
    </w:p>
    <w:p w:rsidR="00005F33" w:rsidRPr="00005F33" w:rsidRDefault="00005F33" w:rsidP="00005F33">
      <w:pPr>
        <w:autoSpaceDE w:val="0"/>
        <w:autoSpaceDN w:val="0"/>
        <w:adjustRightInd w:val="0"/>
        <w:spacing w:after="0" w:line="240" w:lineRule="auto"/>
        <w:rPr>
          <w:rFonts w:ascii="Times New Roman" w:hAnsi="Times New Roman" w:cs="Times New Roman"/>
          <w:b/>
          <w:i/>
          <w:iCs/>
        </w:rPr>
      </w:pPr>
      <w:r w:rsidRPr="00005F33">
        <w:rPr>
          <w:rFonts w:ascii="Times New Roman" w:hAnsi="Times New Roman" w:cs="Times New Roman"/>
          <w:b/>
          <w:bCs/>
        </w:rPr>
        <w:t>Non-Discrimination Policy:</w:t>
      </w:r>
      <w:r w:rsidRPr="00005F33">
        <w:rPr>
          <w:rFonts w:ascii="Times New Roman" w:hAnsi="Times New Roman" w:cs="Times New Roman"/>
          <w:b/>
        </w:rPr>
        <w:t xml:space="preserve"> </w:t>
      </w:r>
      <w:r w:rsidRPr="00B4313D">
        <w:rPr>
          <w:rFonts w:ascii="Times New Roman" w:hAnsi="Times New Roman" w:cs="Times New Roman"/>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B4313D">
          <w:rPr>
            <w:rStyle w:val="Hyperlink"/>
            <w:rFonts w:ascii="Times New Roman" w:hAnsi="Times New Roman" w:cs="Times New Roman"/>
            <w:i/>
            <w:iCs/>
          </w:rPr>
          <w:t>uta.edu/eos</w:t>
        </w:r>
      </w:hyperlink>
      <w:r w:rsidRPr="00B4313D">
        <w:rPr>
          <w:rFonts w:ascii="Times New Roman" w:hAnsi="Times New Roman" w:cs="Times New Roman"/>
          <w:i/>
          <w:iCs/>
        </w:rPr>
        <w:t>.</w:t>
      </w:r>
      <w:bookmarkStart w:id="0" w:name="_GoBack"/>
      <w:bookmarkEnd w:id="0"/>
    </w:p>
    <w:p w:rsidR="00005F33" w:rsidRPr="00005F33" w:rsidRDefault="00005F33" w:rsidP="00005F33">
      <w:pPr>
        <w:autoSpaceDE w:val="0"/>
        <w:autoSpaceDN w:val="0"/>
        <w:adjustRightInd w:val="0"/>
        <w:spacing w:after="0" w:line="240" w:lineRule="auto"/>
        <w:rPr>
          <w:rFonts w:ascii="Times New Roman" w:hAnsi="Times New Roman" w:cs="Times New Roman"/>
          <w:b/>
          <w:i/>
          <w:iCs/>
        </w:rPr>
      </w:pPr>
    </w:p>
    <w:p w:rsidR="00005F33" w:rsidRPr="00005F33" w:rsidRDefault="00005F33" w:rsidP="00005F33">
      <w:pPr>
        <w:autoSpaceDE w:val="0"/>
        <w:autoSpaceDN w:val="0"/>
        <w:adjustRightInd w:val="0"/>
        <w:spacing w:after="0" w:line="240" w:lineRule="auto"/>
        <w:rPr>
          <w:rFonts w:ascii="Times New Roman" w:hAnsi="Times New Roman" w:cs="Times New Roman"/>
        </w:rPr>
      </w:pPr>
      <w:r w:rsidRPr="00005F33">
        <w:rPr>
          <w:rFonts w:ascii="Times New Roman" w:hAnsi="Times New Roman" w:cs="Times New Roman"/>
          <w:b/>
          <w:iCs/>
        </w:rPr>
        <w:t xml:space="preserve">Title IX Policy: </w:t>
      </w:r>
      <w:r w:rsidRPr="00005F33">
        <w:rPr>
          <w:rFonts w:ascii="Times New Roman" w:hAnsi="Times New Roman" w:cs="Times New Roman"/>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05F33">
        <w:rPr>
          <w:rFonts w:ascii="Times New Roman" w:hAnsi="Times New Roman" w:cs="Times New Roman"/>
          <w:i/>
          <w:iCs/>
        </w:rPr>
        <w:t>For information regarding Title IX, visit</w:t>
      </w:r>
      <w:r w:rsidRPr="00005F33">
        <w:rPr>
          <w:rFonts w:ascii="Times New Roman" w:hAnsi="Times New Roman" w:cs="Times New Roman"/>
        </w:rPr>
        <w:t xml:space="preserve"> </w:t>
      </w:r>
      <w:hyperlink r:id="rId15" w:history="1">
        <w:r w:rsidRPr="00005F33">
          <w:rPr>
            <w:rStyle w:val="Hyperlink"/>
            <w:rFonts w:ascii="Times New Roman" w:hAnsi="Times New Roman" w:cs="Times New Roman"/>
          </w:rPr>
          <w:t>www.uta.edu/titleIX</w:t>
        </w:r>
      </w:hyperlink>
      <w:r w:rsidRPr="00005F33">
        <w:rPr>
          <w:rFonts w:ascii="Times New Roman" w:hAnsi="Times New Roman" w:cs="Times New Roman"/>
        </w:rPr>
        <w:t xml:space="preserve"> or contact Ms. Jean Hood, Vice President and Title IX Coordinator at (817) 272-7091 or </w:t>
      </w:r>
      <w:hyperlink r:id="rId16" w:history="1">
        <w:r w:rsidRPr="00005F33">
          <w:rPr>
            <w:rStyle w:val="Hyperlink"/>
            <w:rFonts w:ascii="Times New Roman" w:hAnsi="Times New Roman" w:cs="Times New Roman"/>
          </w:rPr>
          <w:t>jmhood@uta.edu</w:t>
        </w:r>
      </w:hyperlink>
      <w:r w:rsidRPr="00005F33">
        <w:rPr>
          <w:rFonts w:ascii="Times New Roman" w:hAnsi="Times New Roman" w:cs="Times New Roman"/>
        </w:rPr>
        <w:t>.</w:t>
      </w:r>
    </w:p>
    <w:p w:rsidR="00005F33" w:rsidRPr="00005F33" w:rsidRDefault="00005F33" w:rsidP="00005F33">
      <w:pPr>
        <w:autoSpaceDE w:val="0"/>
        <w:autoSpaceDN w:val="0"/>
        <w:adjustRightInd w:val="0"/>
        <w:spacing w:after="0" w:line="240" w:lineRule="auto"/>
        <w:rPr>
          <w:rFonts w:ascii="Times New Roman" w:hAnsi="Times New Roman" w:cs="Times New Roman"/>
          <w:b/>
        </w:rPr>
      </w:pPr>
    </w:p>
    <w:p w:rsidR="005733A1" w:rsidRDefault="005733A1" w:rsidP="005733A1">
      <w:pPr>
        <w:pStyle w:val="NoSpacing"/>
        <w:rPr>
          <w:rFonts w:ascii="Times New Roman" w:hAnsi="Times New Roman" w:cs="Times New Roman"/>
          <w:b/>
          <w:bCs/>
        </w:rPr>
      </w:pPr>
      <w:r w:rsidRPr="000228F2">
        <w:rPr>
          <w:rFonts w:ascii="Times New Roman" w:hAnsi="Times New Roman" w:cs="Times New Roman"/>
          <w:b/>
          <w:bCs/>
        </w:rPr>
        <w:t>Emergency Exit Procedures</w:t>
      </w:r>
    </w:p>
    <w:p w:rsidR="005733A1" w:rsidRDefault="005733A1" w:rsidP="005733A1">
      <w:pPr>
        <w:pStyle w:val="NoSpacing"/>
        <w:rPr>
          <w:rFonts w:ascii="Times New Roman" w:hAnsi="Times New Roman" w:cs="Times New Roman"/>
        </w:rPr>
      </w:pPr>
      <w:r w:rsidRPr="000228F2">
        <w:rPr>
          <w:rFonts w:ascii="Times New Roman" w:hAnsi="Times New Roman" w:cs="Times New Roman"/>
        </w:rPr>
        <w:t xml:space="preserve">Should we experience an emergency event that requires us to vacate the building, students should exit the room and move toward the nearest exit, which is at the east and west ends of the building. When exiting </w:t>
      </w:r>
      <w:r w:rsidRPr="000228F2">
        <w:rPr>
          <w:rFonts w:ascii="Times New Roman" w:hAnsi="Times New Roman" w:cs="Times New Roman"/>
        </w:rPr>
        <w:lastRenderedPageBreak/>
        <w:t>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733A1" w:rsidRDefault="005733A1" w:rsidP="005733A1">
      <w:pPr>
        <w:pStyle w:val="NoSpacing"/>
        <w:rPr>
          <w:rFonts w:ascii="Times New Roman" w:hAnsi="Times New Roman" w:cs="Times New Roman"/>
        </w:rPr>
      </w:pPr>
    </w:p>
    <w:p w:rsidR="00005F33" w:rsidRPr="00005F33" w:rsidRDefault="00005F33" w:rsidP="00005F33">
      <w:pPr>
        <w:pStyle w:val="NoSpacing"/>
        <w:rPr>
          <w:rFonts w:ascii="Times New Roman" w:hAnsi="Times New Roman" w:cs="Times New Roman"/>
          <w:bCs/>
        </w:rPr>
      </w:pPr>
      <w:r w:rsidRPr="00005F33">
        <w:rPr>
          <w:rFonts w:ascii="Times New Roman" w:hAnsi="Times New Roman" w:cs="Times New Roman"/>
          <w:b/>
          <w:bCs/>
        </w:rPr>
        <w:t xml:space="preserve">Electronic Communication: </w:t>
      </w:r>
      <w:r w:rsidRPr="00005F33">
        <w:rPr>
          <w:rFonts w:ascii="Times New Roman" w:hAnsi="Times New Roman" w:cs="Times New Roman"/>
          <w:bCs/>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005F33">
          <w:rPr>
            <w:rStyle w:val="Hyperlink"/>
            <w:rFonts w:ascii="Times New Roman" w:hAnsi="Times New Roman" w:cs="Times New Roman"/>
            <w:bCs/>
          </w:rPr>
          <w:t>http://www.uta.edu/oit/cs/email/mavmail.php</w:t>
        </w:r>
      </w:hyperlink>
      <w:r w:rsidRPr="00005F33">
        <w:rPr>
          <w:rFonts w:ascii="Times New Roman" w:hAnsi="Times New Roman" w:cs="Times New Roman"/>
          <w:bCs/>
        </w:rPr>
        <w:t>.</w:t>
      </w:r>
    </w:p>
    <w:p w:rsidR="00005F33" w:rsidRPr="00005F33" w:rsidRDefault="00005F33" w:rsidP="00005F33">
      <w:pPr>
        <w:pStyle w:val="NoSpacing"/>
        <w:rPr>
          <w:rFonts w:ascii="Times New Roman" w:hAnsi="Times New Roman" w:cs="Times New Roman"/>
          <w:b/>
          <w:bCs/>
        </w:rPr>
      </w:pPr>
    </w:p>
    <w:p w:rsidR="00005F33" w:rsidRPr="00005F33" w:rsidRDefault="00005F33" w:rsidP="00005F33">
      <w:pPr>
        <w:pStyle w:val="NoSpacing"/>
        <w:rPr>
          <w:rFonts w:ascii="Times New Roman" w:hAnsi="Times New Roman" w:cs="Times New Roman"/>
          <w:bCs/>
        </w:rPr>
      </w:pPr>
      <w:r w:rsidRPr="00005F33">
        <w:rPr>
          <w:rFonts w:ascii="Times New Roman" w:hAnsi="Times New Roman" w:cs="Times New Roman"/>
          <w:b/>
          <w:bCs/>
        </w:rPr>
        <w:t xml:space="preserve">Campus Carry:  </w:t>
      </w:r>
      <w:r w:rsidRPr="00005F33">
        <w:rPr>
          <w:rFonts w:ascii="Times New Roman" w:hAnsi="Times New Roman" w:cs="Times New Roman"/>
          <w:bCs/>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005F33">
          <w:rPr>
            <w:rStyle w:val="Hyperlink"/>
            <w:rFonts w:ascii="Times New Roman" w:hAnsi="Times New Roman" w:cs="Times New Roman"/>
            <w:bCs/>
          </w:rPr>
          <w:t>http://www.uta.edu/news/info/campus-carry/</w:t>
        </w:r>
      </w:hyperlink>
    </w:p>
    <w:p w:rsidR="00005F33" w:rsidRPr="00005F33" w:rsidRDefault="00005F33" w:rsidP="00005F33">
      <w:pPr>
        <w:pStyle w:val="NoSpacing"/>
        <w:rPr>
          <w:rFonts w:ascii="Times New Roman" w:hAnsi="Times New Roman" w:cs="Times New Roman"/>
          <w:bCs/>
        </w:rPr>
      </w:pPr>
    </w:p>
    <w:p w:rsidR="00005F33" w:rsidRPr="00005F33" w:rsidRDefault="00005F33" w:rsidP="00005F33">
      <w:pPr>
        <w:pStyle w:val="NoSpacing"/>
        <w:rPr>
          <w:rFonts w:ascii="Times New Roman" w:hAnsi="Times New Roman" w:cs="Times New Roman"/>
          <w:bCs/>
        </w:rPr>
      </w:pPr>
      <w:r w:rsidRPr="00005F33">
        <w:rPr>
          <w:rFonts w:ascii="Times New Roman" w:hAnsi="Times New Roman" w:cs="Times New Roman"/>
          <w:b/>
          <w:bCs/>
        </w:rPr>
        <w:t xml:space="preserve">Student Feedback Survey: </w:t>
      </w:r>
      <w:r w:rsidRPr="00005F33">
        <w:rPr>
          <w:rFonts w:ascii="Times New Roman" w:hAnsi="Times New Roman" w:cs="Times New Roman"/>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005F33">
          <w:rPr>
            <w:rStyle w:val="Hyperlink"/>
            <w:rFonts w:ascii="Times New Roman" w:hAnsi="Times New Roman" w:cs="Times New Roman"/>
            <w:bCs/>
          </w:rPr>
          <w:t>http://www.uta.edu/sfs</w:t>
        </w:r>
      </w:hyperlink>
      <w:r w:rsidRPr="00005F33">
        <w:rPr>
          <w:rFonts w:ascii="Times New Roman" w:hAnsi="Times New Roman" w:cs="Times New Roman"/>
          <w:bCs/>
        </w:rPr>
        <w:t>.</w:t>
      </w:r>
    </w:p>
    <w:p w:rsidR="00005F33" w:rsidRPr="00005F33" w:rsidRDefault="00005F33" w:rsidP="00005F33">
      <w:pPr>
        <w:pStyle w:val="NoSpacing"/>
        <w:rPr>
          <w:rFonts w:ascii="Times New Roman" w:hAnsi="Times New Roman" w:cs="Times New Roman"/>
          <w:bCs/>
        </w:rPr>
      </w:pPr>
    </w:p>
    <w:p w:rsidR="00005F33" w:rsidRPr="00005F33" w:rsidRDefault="00005F33" w:rsidP="00005F33">
      <w:pPr>
        <w:pStyle w:val="NoSpacing"/>
        <w:rPr>
          <w:rFonts w:ascii="Times New Roman" w:hAnsi="Times New Roman" w:cs="Times New Roman"/>
          <w:bCs/>
        </w:rPr>
      </w:pPr>
      <w:r w:rsidRPr="00005F33">
        <w:rPr>
          <w:rFonts w:ascii="Times New Roman" w:hAnsi="Times New Roman" w:cs="Times New Roman"/>
          <w:b/>
          <w:bCs/>
        </w:rPr>
        <w:t>Final Review Week</w:t>
      </w:r>
      <w:r w:rsidRPr="00005F33">
        <w:rPr>
          <w:rFonts w:ascii="Times New Roman" w:hAnsi="Times New Roman" w:cs="Times New Roman"/>
          <w:bCs/>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05F33">
        <w:rPr>
          <w:rFonts w:ascii="Times New Roman" w:hAnsi="Times New Roman" w:cs="Times New Roman"/>
          <w:bCs/>
          <w:i/>
        </w:rPr>
        <w:t>unless specified in the class syllabus</w:t>
      </w:r>
      <w:r w:rsidRPr="00005F33">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5F33" w:rsidRPr="00005F33" w:rsidRDefault="00005F33" w:rsidP="00005F33">
      <w:pPr>
        <w:pStyle w:val="NoSpacing"/>
        <w:rPr>
          <w:rFonts w:ascii="Times New Roman" w:hAnsi="Times New Roman" w:cs="Times New Roman"/>
          <w:bCs/>
        </w:rPr>
      </w:pPr>
    </w:p>
    <w:p w:rsidR="00005F33" w:rsidRPr="00005F33" w:rsidRDefault="00005F33" w:rsidP="00005F33">
      <w:pPr>
        <w:pStyle w:val="NoSpacing"/>
        <w:rPr>
          <w:rFonts w:ascii="Times New Roman" w:hAnsi="Times New Roman" w:cs="Times New Roman"/>
          <w:b/>
          <w:bCs/>
        </w:rPr>
      </w:pPr>
      <w:r w:rsidRPr="00005F33">
        <w:rPr>
          <w:rFonts w:ascii="Times New Roman" w:hAnsi="Times New Roman" w:cs="Times New Roman"/>
          <w:b/>
          <w:bCs/>
        </w:rPr>
        <w:t xml:space="preserve">Student Support Services: </w:t>
      </w:r>
      <w:r w:rsidRPr="00005F33">
        <w:rPr>
          <w:rFonts w:ascii="Times New Roman" w:hAnsi="Times New Roman" w:cs="Times New Roman"/>
          <w:bCs/>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005F33">
          <w:rPr>
            <w:rStyle w:val="Hyperlink"/>
            <w:rFonts w:ascii="Times New Roman" w:hAnsi="Times New Roman" w:cs="Times New Roman"/>
            <w:bCs/>
          </w:rPr>
          <w:t>tutoring</w:t>
        </w:r>
      </w:hyperlink>
      <w:r w:rsidRPr="00005F33">
        <w:rPr>
          <w:rFonts w:ascii="Times New Roman" w:hAnsi="Times New Roman" w:cs="Times New Roman"/>
          <w:bCs/>
        </w:rPr>
        <w:t xml:space="preserve">, </w:t>
      </w:r>
      <w:hyperlink r:id="rId21" w:history="1">
        <w:r w:rsidRPr="00005F33">
          <w:rPr>
            <w:rStyle w:val="Hyperlink"/>
            <w:rFonts w:ascii="Times New Roman" w:hAnsi="Times New Roman" w:cs="Times New Roman"/>
            <w:bCs/>
          </w:rPr>
          <w:t>major-based learning centers</w:t>
        </w:r>
      </w:hyperlink>
      <w:r w:rsidRPr="00005F33">
        <w:rPr>
          <w:rFonts w:ascii="Times New Roman" w:hAnsi="Times New Roman" w:cs="Times New Roman"/>
          <w:bCs/>
        </w:rPr>
        <w:t xml:space="preserve">, developmental education, </w:t>
      </w:r>
      <w:hyperlink r:id="rId22" w:history="1">
        <w:r w:rsidRPr="00005F33">
          <w:rPr>
            <w:rStyle w:val="Hyperlink"/>
            <w:rFonts w:ascii="Times New Roman" w:hAnsi="Times New Roman" w:cs="Times New Roman"/>
            <w:bCs/>
          </w:rPr>
          <w:t>advising and mentoring</w:t>
        </w:r>
      </w:hyperlink>
      <w:r w:rsidRPr="00005F33">
        <w:rPr>
          <w:rFonts w:ascii="Times New Roman" w:hAnsi="Times New Roman" w:cs="Times New Roman"/>
          <w:bCs/>
        </w:rPr>
        <w:t xml:space="preserve">, personal counseling, and </w:t>
      </w:r>
      <w:hyperlink r:id="rId23" w:history="1">
        <w:r w:rsidRPr="00005F33">
          <w:rPr>
            <w:rStyle w:val="Hyperlink"/>
            <w:rFonts w:ascii="Times New Roman" w:hAnsi="Times New Roman" w:cs="Times New Roman"/>
            <w:bCs/>
          </w:rPr>
          <w:t>federally funded programs</w:t>
        </w:r>
      </w:hyperlink>
      <w:r w:rsidRPr="00005F33">
        <w:rPr>
          <w:rFonts w:ascii="Times New Roman" w:hAnsi="Times New Roman" w:cs="Times New Roman"/>
          <w:bCs/>
        </w:rPr>
        <w:t xml:space="preserve">. For individualized referrals, students may visit the reception desk at University College (Ransom Hall), call the Maverick Resource Hotline at 817-272-6107, send a message to </w:t>
      </w:r>
      <w:hyperlink r:id="rId24" w:history="1">
        <w:r w:rsidRPr="00005F33">
          <w:rPr>
            <w:rStyle w:val="Hyperlink"/>
            <w:rFonts w:ascii="Times New Roman" w:hAnsi="Times New Roman" w:cs="Times New Roman"/>
            <w:bCs/>
          </w:rPr>
          <w:t>resources@uta.edu</w:t>
        </w:r>
      </w:hyperlink>
      <w:r w:rsidRPr="00005F33">
        <w:rPr>
          <w:rFonts w:ascii="Times New Roman" w:hAnsi="Times New Roman" w:cs="Times New Roman"/>
          <w:bCs/>
        </w:rPr>
        <w:t xml:space="preserve">, or view the information at </w:t>
      </w:r>
      <w:hyperlink r:id="rId25" w:history="1">
        <w:r w:rsidRPr="00005F33">
          <w:rPr>
            <w:rStyle w:val="Hyperlink"/>
            <w:rFonts w:ascii="Times New Roman" w:hAnsi="Times New Roman" w:cs="Times New Roman"/>
            <w:bCs/>
          </w:rPr>
          <w:t>http://www.uta.edu/universitycollege/resources/index.php</w:t>
        </w:r>
      </w:hyperlink>
      <w:r w:rsidRPr="00005F33">
        <w:rPr>
          <w:rFonts w:ascii="Times New Roman" w:hAnsi="Times New Roman" w:cs="Times New Roman"/>
          <w:bCs/>
        </w:rPr>
        <w:t>.</w:t>
      </w:r>
    </w:p>
    <w:p w:rsidR="00005F33" w:rsidRPr="00005F33" w:rsidRDefault="00005F33" w:rsidP="00005F33">
      <w:pPr>
        <w:pStyle w:val="NoSpacing"/>
        <w:rPr>
          <w:rFonts w:ascii="Times New Roman" w:hAnsi="Times New Roman" w:cs="Times New Roman"/>
          <w:b/>
          <w:bCs/>
        </w:rPr>
      </w:pPr>
    </w:p>
    <w:p w:rsidR="00005F33" w:rsidRPr="00005F33" w:rsidRDefault="00005F33" w:rsidP="00005F33">
      <w:pPr>
        <w:pStyle w:val="NoSpacing"/>
        <w:rPr>
          <w:rFonts w:ascii="Times New Roman" w:hAnsi="Times New Roman" w:cs="Times New Roman"/>
          <w:b/>
          <w:bCs/>
        </w:rPr>
      </w:pPr>
      <w:r w:rsidRPr="00005F33">
        <w:rPr>
          <w:rFonts w:ascii="Times New Roman" w:hAnsi="Times New Roman" w:cs="Times New Roman"/>
          <w:b/>
          <w:bCs/>
        </w:rPr>
        <w:t>Emergency Phone Numbers: In case of an on-campus emergency, call the UT Arlington Police Department at 817-272-3003 (non-campus phone), 2-3003 (campus phone). You may also dial 911. Non-emergency number 817-272-3381</w:t>
      </w:r>
    </w:p>
    <w:p w:rsidR="00005F33" w:rsidRDefault="00005F33" w:rsidP="00005F33">
      <w:pPr>
        <w:pStyle w:val="NoSpacing"/>
        <w:rPr>
          <w:rFonts w:ascii="Times New Roman" w:hAnsi="Times New Roman" w:cs="Times New Roman"/>
          <w:b/>
          <w:bCs/>
        </w:rPr>
      </w:pPr>
    </w:p>
    <w:p w:rsidR="00906A25" w:rsidRDefault="00906A25" w:rsidP="00005F33">
      <w:pPr>
        <w:pStyle w:val="NoSpacing"/>
        <w:rPr>
          <w:rFonts w:ascii="Times New Roman" w:hAnsi="Times New Roman" w:cs="Times New Roman"/>
          <w:b/>
          <w:bCs/>
        </w:rPr>
      </w:pPr>
    </w:p>
    <w:p w:rsidR="00906A25" w:rsidRPr="00005F33" w:rsidRDefault="00906A25" w:rsidP="00005F33">
      <w:pPr>
        <w:pStyle w:val="NoSpacing"/>
        <w:rPr>
          <w:rFonts w:ascii="Times New Roman" w:hAnsi="Times New Roman" w:cs="Times New Roman"/>
          <w:b/>
          <w:bCs/>
        </w:rPr>
      </w:pPr>
    </w:p>
    <w:p w:rsidR="005733A1" w:rsidRPr="00F11EA6" w:rsidRDefault="005733A1" w:rsidP="005733A1">
      <w:pPr>
        <w:pStyle w:val="NoSpacing"/>
        <w:rPr>
          <w:rFonts w:ascii="Times New Roman" w:hAnsi="Times New Roman" w:cs="Times New Roman"/>
        </w:rPr>
      </w:pPr>
      <w:r w:rsidRPr="00AB242A">
        <w:rPr>
          <w:rFonts w:ascii="Times New Roman" w:hAnsi="Times New Roman" w:cs="Times New Roman"/>
          <w:b/>
          <w:bCs/>
        </w:rPr>
        <w:lastRenderedPageBreak/>
        <w:t>Necessary Changes</w:t>
      </w:r>
    </w:p>
    <w:p w:rsidR="005733A1" w:rsidRPr="00AB242A" w:rsidRDefault="005733A1" w:rsidP="005733A1">
      <w:pPr>
        <w:autoSpaceDE w:val="0"/>
        <w:autoSpaceDN w:val="0"/>
        <w:adjustRightInd w:val="0"/>
        <w:spacing w:after="0" w:line="240" w:lineRule="auto"/>
        <w:rPr>
          <w:rFonts w:ascii="Times New Roman" w:hAnsi="Times New Roman" w:cs="Times New Roman"/>
        </w:rPr>
      </w:pPr>
      <w:r w:rsidRPr="00AB242A">
        <w:rPr>
          <w:rFonts w:ascii="Times New Roman" w:hAnsi="Times New Roman" w:cs="Times New Roman"/>
        </w:rPr>
        <w:t>I have tried to make this syllabus as complete and thorough as I possibly can. Even so, during the course of the semester I may be required to alter, add, or abandon certain policies or assignments. I reserve the right to make such changes as they become necessary.</w:t>
      </w:r>
    </w:p>
    <w:p w:rsidR="005733A1" w:rsidRPr="00AB242A" w:rsidRDefault="005733A1" w:rsidP="005733A1">
      <w:pPr>
        <w:spacing w:line="240" w:lineRule="auto"/>
        <w:rPr>
          <w:rFonts w:ascii="Times New Roman" w:hAnsi="Times New Roman" w:cs="Times New Roman"/>
        </w:rPr>
      </w:pPr>
    </w:p>
    <w:p w:rsidR="00422875" w:rsidRDefault="00422875" w:rsidP="005733A1">
      <w:pPr>
        <w:spacing w:line="240" w:lineRule="auto"/>
        <w:rPr>
          <w:rFonts w:ascii="Times New Roman" w:hAnsi="Times New Roman" w:cs="Times New Roman"/>
          <w:b/>
        </w:rPr>
      </w:pPr>
    </w:p>
    <w:p w:rsidR="00422875" w:rsidRDefault="00422875" w:rsidP="005733A1">
      <w:pPr>
        <w:spacing w:line="240" w:lineRule="auto"/>
        <w:rPr>
          <w:rFonts w:ascii="Times New Roman" w:hAnsi="Times New Roman" w:cs="Times New Roman"/>
          <w:b/>
        </w:rPr>
      </w:pPr>
    </w:p>
    <w:p w:rsidR="00422875" w:rsidRDefault="00422875" w:rsidP="005733A1">
      <w:pPr>
        <w:spacing w:line="240" w:lineRule="auto"/>
        <w:rPr>
          <w:rFonts w:ascii="Times New Roman" w:hAnsi="Times New Roman" w:cs="Times New Roman"/>
          <w:b/>
        </w:rPr>
      </w:pPr>
    </w:p>
    <w:p w:rsidR="00422875" w:rsidRDefault="00422875" w:rsidP="005733A1">
      <w:pPr>
        <w:spacing w:line="240" w:lineRule="auto"/>
        <w:rPr>
          <w:rFonts w:ascii="Times New Roman" w:hAnsi="Times New Roman" w:cs="Times New Roman"/>
          <w:b/>
        </w:rPr>
      </w:pPr>
    </w:p>
    <w:p w:rsidR="00422875" w:rsidRDefault="00422875" w:rsidP="005733A1">
      <w:pPr>
        <w:spacing w:line="240" w:lineRule="auto"/>
        <w:rPr>
          <w:rFonts w:ascii="Times New Roman" w:hAnsi="Times New Roman" w:cs="Times New Roman"/>
          <w:b/>
        </w:rPr>
      </w:pPr>
    </w:p>
    <w:p w:rsidR="00422875" w:rsidRDefault="00422875" w:rsidP="005733A1">
      <w:pPr>
        <w:spacing w:line="240" w:lineRule="auto"/>
        <w:rPr>
          <w:rFonts w:ascii="Times New Roman" w:hAnsi="Times New Roman" w:cs="Times New Roman"/>
          <w:b/>
        </w:rPr>
      </w:pPr>
    </w:p>
    <w:p w:rsidR="005733A1" w:rsidRDefault="005733A1" w:rsidP="005733A1">
      <w:pPr>
        <w:spacing w:line="240" w:lineRule="auto"/>
        <w:rPr>
          <w:rFonts w:ascii="Times New Roman" w:hAnsi="Times New Roman" w:cs="Times New Roman"/>
          <w:b/>
        </w:rPr>
      </w:pPr>
    </w:p>
    <w:p w:rsidR="005733A1" w:rsidRDefault="005733A1" w:rsidP="005733A1">
      <w:pPr>
        <w:spacing w:line="240" w:lineRule="auto"/>
        <w:rPr>
          <w:rFonts w:ascii="Times New Roman" w:hAnsi="Times New Roman" w:cs="Times New Roman"/>
          <w:b/>
        </w:rPr>
      </w:pPr>
    </w:p>
    <w:p w:rsidR="00403C93" w:rsidRDefault="00403C93" w:rsidP="005733A1">
      <w:pPr>
        <w:jc w:val="center"/>
        <w:rPr>
          <w:b/>
          <w:sz w:val="28"/>
          <w:szCs w:val="28"/>
        </w:rPr>
      </w:pPr>
    </w:p>
    <w:p w:rsidR="00403C93" w:rsidRDefault="00403C93" w:rsidP="005733A1">
      <w:pPr>
        <w:jc w:val="center"/>
        <w:rPr>
          <w:b/>
          <w:sz w:val="28"/>
          <w:szCs w:val="28"/>
        </w:rPr>
      </w:pPr>
    </w:p>
    <w:p w:rsidR="00403C93" w:rsidRDefault="00403C93" w:rsidP="005733A1">
      <w:pPr>
        <w:jc w:val="center"/>
        <w:rPr>
          <w:b/>
          <w:sz w:val="28"/>
          <w:szCs w:val="28"/>
        </w:rPr>
      </w:pPr>
    </w:p>
    <w:p w:rsidR="00403C93" w:rsidRDefault="00403C93" w:rsidP="005733A1">
      <w:pPr>
        <w:jc w:val="center"/>
        <w:rPr>
          <w:b/>
          <w:sz w:val="28"/>
          <w:szCs w:val="28"/>
        </w:rPr>
      </w:pPr>
    </w:p>
    <w:p w:rsidR="007A1965" w:rsidRDefault="006119BF"/>
    <w:sectPr w:rsidR="007A1965" w:rsidSect="00D35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9BF" w:rsidRDefault="006119BF" w:rsidP="004461F4">
      <w:pPr>
        <w:spacing w:after="0" w:line="240" w:lineRule="auto"/>
      </w:pPr>
      <w:r>
        <w:separator/>
      </w:r>
    </w:p>
  </w:endnote>
  <w:endnote w:type="continuationSeparator" w:id="0">
    <w:p w:rsidR="006119BF" w:rsidRDefault="006119BF" w:rsidP="0044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9BF" w:rsidRDefault="006119BF" w:rsidP="004461F4">
      <w:pPr>
        <w:spacing w:after="0" w:line="240" w:lineRule="auto"/>
      </w:pPr>
      <w:r>
        <w:separator/>
      </w:r>
    </w:p>
  </w:footnote>
  <w:footnote w:type="continuationSeparator" w:id="0">
    <w:p w:rsidR="006119BF" w:rsidRDefault="006119BF" w:rsidP="004461F4">
      <w:pPr>
        <w:spacing w:after="0" w:line="240" w:lineRule="auto"/>
      </w:pPr>
      <w:r>
        <w:continuationSeparator/>
      </w:r>
    </w:p>
  </w:footnote>
  <w:footnote w:id="1">
    <w:p w:rsidR="004461F4" w:rsidRDefault="004461F4">
      <w:pPr>
        <w:pStyle w:val="FootnoteText"/>
      </w:pPr>
      <w:r>
        <w:rPr>
          <w:rStyle w:val="FootnoteReference"/>
        </w:rPr>
        <w:footnoteRef/>
      </w:r>
      <w:r>
        <w:t xml:space="preserve"> Paperback edition of </w:t>
      </w:r>
      <w:r w:rsidRPr="00901532">
        <w:rPr>
          <w:i/>
        </w:rPr>
        <w:t>Shadowbahn</w:t>
      </w:r>
      <w:r>
        <w:t xml:space="preserve"> will be published and available in the UTA bookstore </w:t>
      </w:r>
      <w:r w:rsidR="00901532">
        <w:t>on February 13</w:t>
      </w:r>
      <w:r w:rsidR="00901532" w:rsidRPr="00901532">
        <w:rPr>
          <w:vertAlign w:val="superscript"/>
        </w:rPr>
        <w:t>th</w:t>
      </w:r>
      <w:r w:rsidR="00901532">
        <w:t xml:space="preserve">, 2018. </w:t>
      </w:r>
      <w:r w:rsidR="00D92A7B">
        <w:t xml:space="preserve">Rather than buy it in hardback, </w:t>
      </w:r>
      <w:r w:rsidR="00901532">
        <w:t>t’s okay to wait</w:t>
      </w:r>
      <w:r w:rsidR="00D92A7B">
        <w:t xml:space="preserve"> and purchase it until then.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97FE1"/>
    <w:multiLevelType w:val="hybridMultilevel"/>
    <w:tmpl w:val="6EE0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82437"/>
    <w:multiLevelType w:val="multilevel"/>
    <w:tmpl w:val="FE6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A1"/>
    <w:rsid w:val="00005F33"/>
    <w:rsid w:val="00110D14"/>
    <w:rsid w:val="001763DE"/>
    <w:rsid w:val="0018132B"/>
    <w:rsid w:val="001B5A52"/>
    <w:rsid w:val="001D6C28"/>
    <w:rsid w:val="001F6C87"/>
    <w:rsid w:val="00202ED0"/>
    <w:rsid w:val="002030FC"/>
    <w:rsid w:val="00207593"/>
    <w:rsid w:val="00214477"/>
    <w:rsid w:val="00232408"/>
    <w:rsid w:val="00274466"/>
    <w:rsid w:val="002F1E3F"/>
    <w:rsid w:val="00311C7B"/>
    <w:rsid w:val="003125D9"/>
    <w:rsid w:val="004019A1"/>
    <w:rsid w:val="00403C93"/>
    <w:rsid w:val="00422875"/>
    <w:rsid w:val="004461F4"/>
    <w:rsid w:val="00491996"/>
    <w:rsid w:val="005273CB"/>
    <w:rsid w:val="005733A1"/>
    <w:rsid w:val="006119BF"/>
    <w:rsid w:val="00683FEE"/>
    <w:rsid w:val="006A4C6A"/>
    <w:rsid w:val="00716BB2"/>
    <w:rsid w:val="007A053C"/>
    <w:rsid w:val="00901532"/>
    <w:rsid w:val="00906A25"/>
    <w:rsid w:val="00972D32"/>
    <w:rsid w:val="009F2CB8"/>
    <w:rsid w:val="00AA5212"/>
    <w:rsid w:val="00AF70E0"/>
    <w:rsid w:val="00B236C6"/>
    <w:rsid w:val="00B4313D"/>
    <w:rsid w:val="00B53234"/>
    <w:rsid w:val="00C25E69"/>
    <w:rsid w:val="00C878DA"/>
    <w:rsid w:val="00CB3573"/>
    <w:rsid w:val="00CB63D9"/>
    <w:rsid w:val="00CF457D"/>
    <w:rsid w:val="00CF5863"/>
    <w:rsid w:val="00D041F2"/>
    <w:rsid w:val="00D92A7B"/>
    <w:rsid w:val="00DA39CD"/>
    <w:rsid w:val="00E06F9F"/>
    <w:rsid w:val="00E10AC9"/>
    <w:rsid w:val="00E844D6"/>
    <w:rsid w:val="00ED3C34"/>
    <w:rsid w:val="00F10205"/>
    <w:rsid w:val="00F14522"/>
    <w:rsid w:val="00F8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CC76"/>
  <w15:chartTrackingRefBased/>
  <w15:docId w15:val="{86497751-5E0D-4FC3-89AB-3B85D6EF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3A1"/>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3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33A1"/>
    <w:rPr>
      <w:rFonts w:ascii="Times New Roman" w:eastAsia="Times New Roman" w:hAnsi="Times New Roman" w:cs="Times New Roman"/>
      <w:sz w:val="24"/>
      <w:szCs w:val="24"/>
    </w:rPr>
  </w:style>
  <w:style w:type="character" w:styleId="Hyperlink">
    <w:name w:val="Hyperlink"/>
    <w:rsid w:val="005733A1"/>
    <w:rPr>
      <w:color w:val="0000FF"/>
      <w:u w:val="single"/>
    </w:rPr>
  </w:style>
  <w:style w:type="character" w:customStyle="1" w:styleId="BodyText2Char">
    <w:name w:val="Body Text 2 Char"/>
    <w:link w:val="BodyText2"/>
    <w:locked/>
    <w:rsid w:val="005733A1"/>
    <w:rPr>
      <w:rFonts w:ascii="SimSun" w:eastAsia="SimSun"/>
      <w:sz w:val="24"/>
      <w:szCs w:val="24"/>
    </w:rPr>
  </w:style>
  <w:style w:type="paragraph" w:styleId="BodyText2">
    <w:name w:val="Body Text 2"/>
    <w:basedOn w:val="Normal"/>
    <w:link w:val="BodyText2Char"/>
    <w:rsid w:val="005733A1"/>
    <w:pPr>
      <w:spacing w:after="120" w:line="480" w:lineRule="auto"/>
    </w:pPr>
    <w:rPr>
      <w:rFonts w:ascii="SimSun" w:eastAsia="SimSun"/>
      <w:sz w:val="24"/>
      <w:szCs w:val="24"/>
    </w:rPr>
  </w:style>
  <w:style w:type="character" w:customStyle="1" w:styleId="BodyText2Char1">
    <w:name w:val="Body Text 2 Char1"/>
    <w:basedOn w:val="DefaultParagraphFont"/>
    <w:uiPriority w:val="99"/>
    <w:semiHidden/>
    <w:rsid w:val="005733A1"/>
  </w:style>
  <w:style w:type="character" w:customStyle="1" w:styleId="StyleLatinBookAntiquaBoldWhiteUnderline">
    <w:name w:val="Style (Latin) Book Antiqua Bold White Underline"/>
    <w:rsid w:val="005733A1"/>
    <w:rPr>
      <w:rFonts w:ascii="Times New Roman" w:hAnsi="Times New Roman" w:cs="Times New Roman" w:hint="default"/>
      <w:b/>
      <w:bCs/>
      <w:color w:val="FFFFFF"/>
      <w:u w:val="single"/>
    </w:rPr>
  </w:style>
  <w:style w:type="paragraph" w:styleId="NoSpacing">
    <w:name w:val="No Spacing"/>
    <w:uiPriority w:val="1"/>
    <w:qFormat/>
    <w:rsid w:val="005733A1"/>
    <w:pPr>
      <w:spacing w:after="0" w:line="240" w:lineRule="auto"/>
    </w:pPr>
  </w:style>
  <w:style w:type="paragraph" w:styleId="BodyText">
    <w:name w:val="Body Text"/>
    <w:basedOn w:val="Normal"/>
    <w:link w:val="BodyTextChar"/>
    <w:uiPriority w:val="99"/>
    <w:unhideWhenUsed/>
    <w:rsid w:val="005733A1"/>
    <w:pPr>
      <w:spacing w:after="120"/>
    </w:pPr>
  </w:style>
  <w:style w:type="character" w:customStyle="1" w:styleId="BodyTextChar">
    <w:name w:val="Body Text Char"/>
    <w:basedOn w:val="DefaultParagraphFont"/>
    <w:link w:val="BodyText"/>
    <w:uiPriority w:val="99"/>
    <w:rsid w:val="005733A1"/>
  </w:style>
  <w:style w:type="character" w:customStyle="1" w:styleId="apple-converted-space">
    <w:name w:val="apple-converted-space"/>
    <w:basedOn w:val="DefaultParagraphFont"/>
    <w:rsid w:val="005733A1"/>
  </w:style>
  <w:style w:type="paragraph" w:styleId="FootnoteText">
    <w:name w:val="footnote text"/>
    <w:basedOn w:val="Normal"/>
    <w:link w:val="FootnoteTextChar"/>
    <w:uiPriority w:val="99"/>
    <w:semiHidden/>
    <w:unhideWhenUsed/>
    <w:rsid w:val="004461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1F4"/>
    <w:rPr>
      <w:sz w:val="20"/>
      <w:szCs w:val="20"/>
    </w:rPr>
  </w:style>
  <w:style w:type="character" w:styleId="FootnoteReference">
    <w:name w:val="footnote reference"/>
    <w:basedOn w:val="DefaultParagraphFont"/>
    <w:uiPriority w:val="99"/>
    <w:semiHidden/>
    <w:unhideWhenUsed/>
    <w:rsid w:val="004461F4"/>
    <w:rPr>
      <w:vertAlign w:val="superscript"/>
    </w:rPr>
  </w:style>
  <w:style w:type="character" w:styleId="UnresolvedMention">
    <w:name w:val="Unresolved Mention"/>
    <w:basedOn w:val="DefaultParagraphFont"/>
    <w:uiPriority w:val="99"/>
    <w:semiHidden/>
    <w:unhideWhenUsed/>
    <w:rsid w:val="00005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owner\Desktop\www.uta.edu\owl" TargetMode="External"/><Relationship Id="rId18" Type="http://schemas.openxmlformats.org/officeDocument/2006/relationships/hyperlink" Target="http://www.uta.edu/news/info/campus-car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resources/college-based-clinics-labs.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2" Type="http://schemas.openxmlformats.org/officeDocument/2006/relationships/numbering" Target="numbering.xml"/><Relationship Id="rId16" Type="http://schemas.openxmlformats.org/officeDocument/2006/relationships/hyperlink" Target="jmhood@uta.edu" TargetMode="External"/><Relationship Id="rId20" Type="http://schemas.openxmlformats.org/officeDocument/2006/relationships/hyperlink" Target="http://www.uta.edu/universitycollege/current/academic-support/learning-center/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BBC3-AB43-4154-8CC5-5BF68930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8</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 Michael L</dc:creator>
  <cp:keywords/>
  <dc:description/>
  <cp:lastModifiedBy>mike brittain</cp:lastModifiedBy>
  <cp:revision>22</cp:revision>
  <dcterms:created xsi:type="dcterms:W3CDTF">2018-01-15T19:50:00Z</dcterms:created>
  <dcterms:modified xsi:type="dcterms:W3CDTF">2018-01-16T06:15:00Z</dcterms:modified>
</cp:coreProperties>
</file>