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B4" w:rsidRPr="00061FB7" w:rsidRDefault="00781F91" w:rsidP="00A134B4">
      <w:pPr>
        <w:jc w:val="center"/>
        <w:outlineLvl w:val="0"/>
      </w:pPr>
      <w:r>
        <w:t>English 2303 Section 005</w:t>
      </w:r>
      <w:r w:rsidR="00A134B4" w:rsidRPr="00061FB7">
        <w:t>:</w:t>
      </w:r>
      <w:r w:rsidR="00A134B4">
        <w:t xml:space="preserve"> Working Class</w:t>
      </w:r>
      <w:r w:rsidR="00A134B4" w:rsidRPr="00061FB7">
        <w:t xml:space="preserve"> Literature</w:t>
      </w:r>
    </w:p>
    <w:p w:rsidR="00A134B4" w:rsidRPr="00061FB7" w:rsidRDefault="00A134B4" w:rsidP="00A134B4">
      <w:pPr>
        <w:jc w:val="center"/>
        <w:outlineLvl w:val="0"/>
      </w:pPr>
      <w:r w:rsidRPr="00061FB7">
        <w:t>University of Texas at Arlington</w:t>
      </w:r>
    </w:p>
    <w:p w:rsidR="00A134B4" w:rsidRPr="00061FB7" w:rsidRDefault="00781F91" w:rsidP="00A134B4">
      <w:pPr>
        <w:jc w:val="center"/>
        <w:outlineLvl w:val="0"/>
      </w:pPr>
      <w:r>
        <w:t>Spring Semester 2018</w:t>
      </w:r>
    </w:p>
    <w:p w:rsidR="00A134B4" w:rsidRPr="00061FB7" w:rsidRDefault="00A134B4" w:rsidP="00A134B4">
      <w:pPr>
        <w:jc w:val="center"/>
      </w:pPr>
    </w:p>
    <w:p w:rsidR="00A134B4" w:rsidRDefault="00A134B4" w:rsidP="00A134B4">
      <w:pPr>
        <w:outlineLvl w:val="0"/>
      </w:pPr>
      <w:r w:rsidRPr="00061FB7">
        <w:t>Instructor: Bethany K. Shaffer</w:t>
      </w:r>
    </w:p>
    <w:p w:rsidR="00A134B4" w:rsidRPr="00061FB7" w:rsidRDefault="00587E19" w:rsidP="00A134B4">
      <w:pPr>
        <w:outlineLvl w:val="0"/>
      </w:pPr>
      <w:r>
        <w:t>Cla</w:t>
      </w:r>
      <w:r w:rsidR="00807BA2">
        <w:t xml:space="preserve">ssroom and Time: </w:t>
      </w:r>
      <w:r w:rsidR="00781F91">
        <w:t>Monday/Wednesday in COBA 141</w:t>
      </w:r>
    </w:p>
    <w:p w:rsidR="00A134B4" w:rsidRPr="00061FB7" w:rsidRDefault="00A134B4" w:rsidP="00A134B4">
      <w:pPr>
        <w:outlineLvl w:val="0"/>
        <w:rPr>
          <w:lang w:val="fr-FR"/>
        </w:rPr>
      </w:pPr>
      <w:r w:rsidRPr="00061FB7">
        <w:rPr>
          <w:lang w:val="fr-FR"/>
        </w:rPr>
        <w:t xml:space="preserve">E-mail: </w:t>
      </w:r>
      <w:hyperlink r:id="rId5" w:history="1">
        <w:r w:rsidRPr="00B3033D">
          <w:rPr>
            <w:rStyle w:val="Hyperlink"/>
            <w:lang w:val="fr-FR"/>
          </w:rPr>
          <w:t>bshaffer@uta.edu</w:t>
        </w:r>
      </w:hyperlink>
    </w:p>
    <w:p w:rsidR="00A134B4" w:rsidRPr="00061FB7" w:rsidRDefault="00A134B4" w:rsidP="00A134B4">
      <w:pPr>
        <w:outlineLvl w:val="0"/>
      </w:pPr>
      <w:r w:rsidRPr="00061FB7">
        <w:t xml:space="preserve">Office: </w:t>
      </w:r>
      <w:r>
        <w:t>209</w:t>
      </w:r>
      <w:r w:rsidRPr="00061FB7">
        <w:t xml:space="preserve"> Carlisle Hall</w:t>
      </w:r>
    </w:p>
    <w:p w:rsidR="00A134B4" w:rsidRPr="00061FB7" w:rsidRDefault="00A134B4" w:rsidP="00A134B4">
      <w:pPr>
        <w:ind w:left="1620" w:hanging="1620"/>
      </w:pPr>
      <w:r w:rsidRPr="00061FB7">
        <w:t xml:space="preserve">Office Hours: </w:t>
      </w:r>
      <w:r w:rsidR="00781F91">
        <w:t>Monday from 12:30-1:00pm</w:t>
      </w:r>
      <w:r>
        <w:t>, and by appointment</w:t>
      </w:r>
    </w:p>
    <w:p w:rsidR="00A134B4" w:rsidRDefault="00A134B4" w:rsidP="00A134B4">
      <w:pPr>
        <w:ind w:left="1620" w:hanging="1620"/>
      </w:pPr>
    </w:p>
    <w:p w:rsidR="00A134B4" w:rsidRDefault="00A134B4" w:rsidP="00A134B4">
      <w:r>
        <w:t>“Class is not simply about how much money you make.  If you earn an hourly wage and a supervisor manages what you do at work every day, if you have a high school diploma but not a college degree, if you believe in hard work and plain talk, then you're probably working class”</w:t>
      </w:r>
    </w:p>
    <w:p w:rsidR="00A134B4" w:rsidRDefault="00A134B4" w:rsidP="00A134B4">
      <w:r>
        <w:tab/>
      </w:r>
      <w:r>
        <w:tab/>
      </w:r>
      <w:r>
        <w:tab/>
        <w:t>-Sherry Lincoln, Director, Center for Working Class Studies, YSU </w:t>
      </w:r>
    </w:p>
    <w:p w:rsidR="00A134B4" w:rsidRPr="00061FB7" w:rsidRDefault="00A134B4" w:rsidP="00A134B4">
      <w:pPr>
        <w:ind w:left="1620" w:hanging="1620"/>
      </w:pPr>
    </w:p>
    <w:p w:rsidR="00A134B4" w:rsidRPr="00061FB7" w:rsidRDefault="00A134B4" w:rsidP="00A134B4">
      <w:pPr>
        <w:outlineLvl w:val="0"/>
      </w:pPr>
      <w:r w:rsidRPr="00061FB7">
        <w:rPr>
          <w:b/>
        </w:rPr>
        <w:t>Required Texts/Items:</w:t>
      </w:r>
    </w:p>
    <w:p w:rsidR="00A134B4" w:rsidRPr="00E665D8" w:rsidRDefault="00A134B4" w:rsidP="00A134B4">
      <w:pPr>
        <w:numPr>
          <w:ilvl w:val="0"/>
          <w:numId w:val="1"/>
        </w:numPr>
        <w:tabs>
          <w:tab w:val="clear" w:pos="1440"/>
          <w:tab w:val="num" w:pos="360"/>
        </w:tabs>
        <w:ind w:left="360" w:firstLine="0"/>
      </w:pPr>
      <w:r w:rsidRPr="00B1130B">
        <w:rPr>
          <w:i/>
        </w:rPr>
        <w:t>A Place to Stand</w:t>
      </w:r>
      <w:r>
        <w:t xml:space="preserve"> by Jimmy Santiago Baca</w:t>
      </w:r>
    </w:p>
    <w:p w:rsidR="00A134B4" w:rsidRPr="00215211" w:rsidRDefault="00A134B4" w:rsidP="00A134B4">
      <w:pPr>
        <w:numPr>
          <w:ilvl w:val="0"/>
          <w:numId w:val="1"/>
        </w:numPr>
        <w:tabs>
          <w:tab w:val="clear" w:pos="1440"/>
          <w:tab w:val="num" w:pos="360"/>
        </w:tabs>
        <w:ind w:left="360" w:firstLine="0"/>
      </w:pPr>
      <w:r w:rsidRPr="00B1130B">
        <w:rPr>
          <w:i/>
        </w:rPr>
        <w:t>Bastard Out of Carolina</w:t>
      </w:r>
      <w:r>
        <w:t xml:space="preserve"> by Dorothy Allison</w:t>
      </w:r>
    </w:p>
    <w:p w:rsidR="00A134B4" w:rsidRPr="00215211" w:rsidRDefault="00A134B4" w:rsidP="00A134B4">
      <w:pPr>
        <w:numPr>
          <w:ilvl w:val="0"/>
          <w:numId w:val="1"/>
        </w:numPr>
        <w:tabs>
          <w:tab w:val="clear" w:pos="1440"/>
          <w:tab w:val="num" w:pos="360"/>
        </w:tabs>
        <w:ind w:left="360" w:firstLine="0"/>
      </w:pPr>
      <w:r w:rsidRPr="00B1130B">
        <w:rPr>
          <w:i/>
        </w:rPr>
        <w:t>Christ In Concrete</w:t>
      </w:r>
      <w:r>
        <w:t xml:space="preserve"> by Pietro di Donato</w:t>
      </w:r>
    </w:p>
    <w:p w:rsidR="00A134B4" w:rsidRPr="00215211" w:rsidRDefault="00A134B4" w:rsidP="00A134B4">
      <w:pPr>
        <w:numPr>
          <w:ilvl w:val="0"/>
          <w:numId w:val="1"/>
        </w:numPr>
        <w:tabs>
          <w:tab w:val="clear" w:pos="1440"/>
          <w:tab w:val="num" w:pos="360"/>
        </w:tabs>
        <w:ind w:left="360" w:firstLine="0"/>
      </w:pPr>
      <w:r w:rsidRPr="00B1130B">
        <w:rPr>
          <w:i/>
        </w:rPr>
        <w:t>The Street</w:t>
      </w:r>
      <w:r>
        <w:t xml:space="preserve"> by Ann </w:t>
      </w:r>
      <w:proofErr w:type="spellStart"/>
      <w:r>
        <w:t>Petry</w:t>
      </w:r>
      <w:proofErr w:type="spellEnd"/>
    </w:p>
    <w:p w:rsidR="00A134B4" w:rsidRDefault="00A134B4" w:rsidP="00A134B4">
      <w:pPr>
        <w:numPr>
          <w:ilvl w:val="0"/>
          <w:numId w:val="1"/>
        </w:numPr>
        <w:tabs>
          <w:tab w:val="clear" w:pos="1440"/>
          <w:tab w:val="num" w:pos="360"/>
        </w:tabs>
        <w:ind w:left="360" w:firstLine="0"/>
      </w:pPr>
      <w:r>
        <w:rPr>
          <w:i/>
        </w:rPr>
        <w:t xml:space="preserve">The Hunger Games </w:t>
      </w:r>
      <w:r>
        <w:t>by Suzanne Collins</w:t>
      </w:r>
    </w:p>
    <w:p w:rsidR="00A134B4" w:rsidRPr="00061FB7" w:rsidRDefault="00A134B4" w:rsidP="00A134B4">
      <w:pPr>
        <w:numPr>
          <w:ilvl w:val="0"/>
          <w:numId w:val="1"/>
        </w:numPr>
        <w:tabs>
          <w:tab w:val="clear" w:pos="1440"/>
          <w:tab w:val="num" w:pos="360"/>
        </w:tabs>
        <w:ind w:left="360" w:firstLine="0"/>
      </w:pPr>
      <w:r w:rsidRPr="00061FB7">
        <w:t>College-ruled paper, writing utensils, and access to a computer.</w:t>
      </w:r>
    </w:p>
    <w:p w:rsidR="00A134B4" w:rsidRPr="00061FB7" w:rsidRDefault="00A134B4" w:rsidP="00A134B4">
      <w:pPr>
        <w:jc w:val="center"/>
      </w:pPr>
    </w:p>
    <w:p w:rsidR="00A134B4" w:rsidRPr="00061FB7" w:rsidRDefault="00A134B4" w:rsidP="00A134B4">
      <w:pPr>
        <w:outlineLvl w:val="0"/>
      </w:pPr>
      <w:r w:rsidRPr="00061FB7">
        <w:rPr>
          <w:b/>
        </w:rPr>
        <w:t>Purpose:</w:t>
      </w:r>
    </w:p>
    <w:p w:rsidR="00A134B4" w:rsidRDefault="00A134B4" w:rsidP="00A134B4">
      <w:r w:rsidRPr="00061FB7">
        <w:tab/>
      </w:r>
      <w:r w:rsidRPr="00E665D8">
        <w:t>This course has two purposes: to help you develop an understanding of central debates about</w:t>
      </w:r>
      <w:r w:rsidR="00D56787">
        <w:t xml:space="preserve"> and themes in American Working C</w:t>
      </w:r>
      <w:r w:rsidRPr="00E665D8">
        <w:t xml:space="preserve">lass literature and to help you develop your skills as a researcher of literature in general. To achieve these goals, you will read a number of texts, both literary and critical; discuss the ideas in the texts with your colleagues and your instructor; and pursue a </w:t>
      </w:r>
      <w:r>
        <w:t>group</w:t>
      </w:r>
      <w:r w:rsidRPr="00E665D8">
        <w:t xml:space="preserve"> project exploring the work and developing a thorough </w:t>
      </w:r>
      <w:r>
        <w:t>presentation</w:t>
      </w:r>
      <w:r w:rsidRPr="00E665D8">
        <w:t xml:space="preserve"> about one working-class writer.</w:t>
      </w:r>
      <w:r w:rsidRPr="00E665D8">
        <w:rPr>
          <w:color w:val="303853"/>
        </w:rPr>
        <w:t xml:space="preserve"> </w:t>
      </w:r>
      <w:r w:rsidRPr="00E665D8">
        <w:t>Class lectures and discussions will focus on ways of understanding and interpreting the works and on locating them in their historical, cultural, and intellectual milieus.  Also, one major essay will demonstrate your ability to discuss a text in an academic format.</w:t>
      </w:r>
    </w:p>
    <w:p w:rsidR="00A86CCE" w:rsidRDefault="00A86CCE" w:rsidP="00A134B4"/>
    <w:p w:rsidR="00A86CCE" w:rsidRPr="00CD3C92" w:rsidRDefault="00A86CCE" w:rsidP="00A86CCE">
      <w:pPr>
        <w:ind w:firstLine="720"/>
        <w:outlineLvl w:val="0"/>
      </w:pPr>
      <w:r w:rsidRPr="00CD3C92">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w:t>
      </w:r>
      <w:r>
        <w:t xml:space="preserve">general </w:t>
      </w:r>
      <w:r w:rsidRPr="00CD3C92">
        <w:t xml:space="preserve">guidelines for sophomore literature can be found by typing “sophomore literature” in the “Search UT Arlington” box on the University website: http://www.uta.edu/uta. </w:t>
      </w:r>
    </w:p>
    <w:p w:rsidR="00A134B4" w:rsidRDefault="00A134B4" w:rsidP="00A134B4"/>
    <w:p w:rsidR="00A134B4" w:rsidRDefault="00781F91" w:rsidP="00A134B4">
      <w:pPr>
        <w:rPr>
          <w:b/>
        </w:rPr>
      </w:pPr>
      <w:r>
        <w:rPr>
          <w:b/>
        </w:rPr>
        <w:t>Blackboard</w:t>
      </w:r>
      <w:r w:rsidR="00A134B4">
        <w:rPr>
          <w:b/>
        </w:rPr>
        <w:t>:</w:t>
      </w:r>
    </w:p>
    <w:p w:rsidR="00A134B4" w:rsidRPr="00D87E11" w:rsidRDefault="00A134B4" w:rsidP="00A134B4">
      <w:pPr>
        <w:rPr>
          <w:b/>
        </w:rPr>
      </w:pPr>
      <w:r>
        <w:rPr>
          <w:b/>
        </w:rPr>
        <w:tab/>
      </w:r>
      <w:r w:rsidR="004669E2">
        <w:t xml:space="preserve">Our course will regularly utilize the use of Blackboard for announcements, online course materials, and discussion forums.  Because our class is so large in size, every other </w:t>
      </w:r>
      <w:r w:rsidR="004669E2">
        <w:t>Wednesday</w:t>
      </w:r>
      <w:r w:rsidR="004669E2">
        <w:t xml:space="preserve"> will be a Blackboard only day.  We’ll utilize the online discussion forums so that I’m able to hear from each of you at least every other week.  Discussions and responses will be due by end of day (11:59 CST).</w:t>
      </w:r>
    </w:p>
    <w:p w:rsidR="00A134B4" w:rsidRPr="00061FB7" w:rsidRDefault="00A134B4" w:rsidP="00A134B4"/>
    <w:p w:rsidR="00A134B4" w:rsidRPr="00061FB7" w:rsidRDefault="00A134B4" w:rsidP="00A134B4">
      <w:pPr>
        <w:outlineLvl w:val="0"/>
        <w:rPr>
          <w:b/>
        </w:rPr>
      </w:pPr>
      <w:r w:rsidRPr="00061FB7">
        <w:rPr>
          <w:b/>
        </w:rPr>
        <w:lastRenderedPageBreak/>
        <w:t>Objectives of the Course:</w:t>
      </w:r>
    </w:p>
    <w:p w:rsidR="00A134B4" w:rsidRPr="00061FB7" w:rsidRDefault="00A134B4" w:rsidP="00A134B4">
      <w:pPr>
        <w:numPr>
          <w:ilvl w:val="0"/>
          <w:numId w:val="2"/>
        </w:numPr>
      </w:pPr>
      <w:r w:rsidRPr="00061FB7">
        <w:t>You should be able to actively engage with the text.</w:t>
      </w:r>
    </w:p>
    <w:p w:rsidR="00A134B4" w:rsidRPr="00061FB7" w:rsidRDefault="00A134B4" w:rsidP="00A134B4">
      <w:pPr>
        <w:numPr>
          <w:ilvl w:val="0"/>
          <w:numId w:val="2"/>
        </w:numPr>
      </w:pPr>
      <w:r w:rsidRPr="00061FB7">
        <w:t>Learn various techniques to analyze literary works.</w:t>
      </w:r>
    </w:p>
    <w:p w:rsidR="00A134B4" w:rsidRPr="00061FB7" w:rsidRDefault="00A134B4" w:rsidP="00A134B4">
      <w:pPr>
        <w:numPr>
          <w:ilvl w:val="0"/>
          <w:numId w:val="2"/>
        </w:numPr>
      </w:pPr>
      <w:r w:rsidRPr="00061FB7">
        <w:t>Be able to make connections from one work to another.</w:t>
      </w:r>
    </w:p>
    <w:p w:rsidR="00A134B4" w:rsidRPr="00061FB7" w:rsidRDefault="00A134B4" w:rsidP="00A134B4">
      <w:pPr>
        <w:numPr>
          <w:ilvl w:val="0"/>
          <w:numId w:val="2"/>
        </w:numPr>
      </w:pPr>
      <w:r w:rsidRPr="00061FB7">
        <w:t>Practice critical reading, writing, and thinking.</w:t>
      </w:r>
    </w:p>
    <w:p w:rsidR="00A134B4" w:rsidRPr="00061FB7" w:rsidRDefault="00A134B4" w:rsidP="00A134B4"/>
    <w:p w:rsidR="00A134B4" w:rsidRDefault="00A134B4" w:rsidP="00A134B4">
      <w:pPr>
        <w:outlineLvl w:val="0"/>
        <w:rPr>
          <w:b/>
        </w:rPr>
      </w:pPr>
      <w:r w:rsidRPr="00061FB7">
        <w:rPr>
          <w:b/>
        </w:rPr>
        <w:t>Requirements:</w:t>
      </w:r>
    </w:p>
    <w:p w:rsidR="00393E16" w:rsidRPr="00061FB7" w:rsidRDefault="00393E16" w:rsidP="00A134B4">
      <w:pPr>
        <w:outlineLvl w:val="0"/>
      </w:pPr>
    </w:p>
    <w:p w:rsidR="00A134B4" w:rsidRPr="00061FB7" w:rsidRDefault="00A134B4" w:rsidP="004669E2">
      <w:r w:rsidRPr="00061FB7">
        <w:t xml:space="preserve">READING –As this is a literature based course, doing the assigned reading is essential to both understanding the material and passing the course.  </w:t>
      </w:r>
    </w:p>
    <w:p w:rsidR="00A134B4" w:rsidRPr="00061FB7" w:rsidRDefault="00A134B4" w:rsidP="004669E2"/>
    <w:p w:rsidR="00A134B4" w:rsidRDefault="00587E19" w:rsidP="004669E2">
      <w:r>
        <w:t>QUIZZES</w:t>
      </w:r>
      <w:r w:rsidR="00A134B4" w:rsidRPr="00061FB7">
        <w:t xml:space="preserve">- </w:t>
      </w:r>
      <w:r>
        <w:t>Ten</w:t>
      </w:r>
      <w:r w:rsidR="00A134B4" w:rsidRPr="00061FB7">
        <w:t xml:space="preserve"> (</w:t>
      </w:r>
      <w:r>
        <w:t>10</w:t>
      </w:r>
      <w:r w:rsidR="00A134B4" w:rsidRPr="00061FB7">
        <w:t xml:space="preserve">) times throughout the semester you will be asked </w:t>
      </w:r>
      <w:r>
        <w:t>take a quiz over the assigned reading material</w:t>
      </w:r>
      <w:r w:rsidR="00A134B4" w:rsidRPr="00061FB7">
        <w:t>.</w:t>
      </w:r>
      <w:r>
        <w:t xml:space="preserve">  </w:t>
      </w:r>
      <w:r w:rsidR="00781F91">
        <w:t>The quiz will start at exactly 1</w:t>
      </w:r>
      <w:r>
        <w:t xml:space="preserve">:00.  You will have just </w:t>
      </w:r>
      <w:r w:rsidR="004B0AE3">
        <w:t>a few</w:t>
      </w:r>
      <w:r>
        <w:t xml:space="preserve"> minutes to complete it.</w:t>
      </w:r>
      <w:r w:rsidR="00A134B4" w:rsidRPr="00061FB7">
        <w:t xml:space="preserve">  Basically, this is ensuring each reading is done and that you come to class on time.  Each </w:t>
      </w:r>
      <w:r>
        <w:t>quiz</w:t>
      </w:r>
      <w:r w:rsidR="00A134B4" w:rsidRPr="00061FB7">
        <w:t xml:space="preserve"> is worth </w:t>
      </w:r>
      <w:r w:rsidR="00F52537">
        <w:t>15</w:t>
      </w:r>
      <w:r w:rsidR="00A134B4" w:rsidRPr="00061FB7">
        <w:t xml:space="preserve"> points and cannot be made up.</w:t>
      </w:r>
    </w:p>
    <w:p w:rsidR="004669E2" w:rsidRDefault="004669E2" w:rsidP="004669E2"/>
    <w:p w:rsidR="004669E2" w:rsidRPr="00061FB7" w:rsidRDefault="004669E2" w:rsidP="004669E2">
      <w:r>
        <w:t>WORKING CLASS</w:t>
      </w:r>
      <w:r>
        <w:t xml:space="preserve"> IN FILM REPORT- On the chosen assigned day, each student will deliver a three to five (3-5) minute presentation of a </w:t>
      </w:r>
      <w:r>
        <w:t>Working Class issue</w:t>
      </w:r>
      <w:r>
        <w:t xml:space="preserve"> represented in a single film.  In addition to the presentation, each student must upload a 250 word essay explaining their choice </w:t>
      </w:r>
      <w:proofErr w:type="gramStart"/>
      <w:r>
        <w:t>of  film</w:t>
      </w:r>
      <w:proofErr w:type="gramEnd"/>
      <w:r>
        <w:t>.  Be sure the essay is argumentative rather than a summary of the film.  I want to know WHY it’s an important example.  Each student must suggest a minimum of three films/dates they would be willing to present on.  I will assign your date and film and post these on Blackboard by January 31</w:t>
      </w:r>
      <w:r w:rsidRPr="00A01C82">
        <w:rPr>
          <w:vertAlign w:val="superscript"/>
        </w:rPr>
        <w:t>st</w:t>
      </w:r>
      <w:r>
        <w:t xml:space="preserve">. </w:t>
      </w:r>
    </w:p>
    <w:p w:rsidR="00A134B4" w:rsidRPr="00061FB7" w:rsidRDefault="00A134B4" w:rsidP="004669E2"/>
    <w:p w:rsidR="00A134B4" w:rsidRDefault="00A86CCE" w:rsidP="004669E2">
      <w:r>
        <w:t>THE SIGNATURE ASSIGNMENT</w:t>
      </w:r>
      <w:r w:rsidR="00A134B4" w:rsidRPr="00061FB7">
        <w:t xml:space="preserve">–You will write one major essay for this course.  It must be at least </w:t>
      </w:r>
      <w:r w:rsidR="00D96445">
        <w:t>four (4</w:t>
      </w:r>
      <w:r w:rsidR="00A134B4" w:rsidRPr="00061FB7">
        <w:t>) pages in length.  Specifics about the essay assignment will come later in the semester.  ***</w:t>
      </w:r>
      <w:r w:rsidR="00A134B4" w:rsidRPr="00061FB7">
        <w:rPr>
          <w:b/>
        </w:rPr>
        <w:t>Note</w:t>
      </w:r>
      <w:r w:rsidR="00A134B4" w:rsidRPr="00061FB7">
        <w:t xml:space="preserve">: The essay must be typed in 12pt font, Times New Roman, MLA headings, and 1” margins.  Failure to comply with these specifications will result in a failure.  </w:t>
      </w:r>
    </w:p>
    <w:p w:rsidR="00A86CCE" w:rsidRDefault="00A86CCE" w:rsidP="004669E2"/>
    <w:p w:rsidR="00A86CCE" w:rsidRPr="00CD3C92" w:rsidRDefault="00A86CCE" w:rsidP="004669E2">
      <w:r w:rsidRPr="00CD3C92">
        <w:t xml:space="preserve">The signature assignment addresses all four of the University prescribed objectives. </w:t>
      </w:r>
      <w:r w:rsidRPr="00CD3C92">
        <w:rPr>
          <w:b/>
        </w:rPr>
        <w:t>Personal responsibility</w:t>
      </w:r>
      <w:r w:rsidRPr="00CD3C92">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CD3C92">
        <w:rPr>
          <w:b/>
        </w:rPr>
        <w:t>critical thinking</w:t>
      </w:r>
      <w:r w:rsidRPr="00CD3C92">
        <w:t xml:space="preserve"> and </w:t>
      </w:r>
      <w:r w:rsidRPr="00CD3C92">
        <w:rPr>
          <w:b/>
        </w:rPr>
        <w:t>communication skills</w:t>
      </w:r>
      <w:r w:rsidRPr="00CD3C92">
        <w:t xml:space="preserve">. The development of a well-organized essay that demonstrates the correct use of grammar and other writing mechanics and demonstrates an </w:t>
      </w:r>
      <w:r w:rsidRPr="00CD3C92">
        <w:rPr>
          <w:szCs w:val="18"/>
        </w:rPr>
        <w:t>awareness of the how to appeal convincingly to an audience further addresses the communication objective. The critical</w:t>
      </w:r>
      <w:r w:rsidRPr="00CD3C92">
        <w:t xml:space="preserve"> analysis of the way the selected text engages a significant issue of social responsibility addresses the </w:t>
      </w:r>
      <w:r w:rsidRPr="00CD3C92">
        <w:rPr>
          <w:b/>
        </w:rPr>
        <w:t>social responsibility</w:t>
      </w:r>
      <w:r w:rsidRPr="00CD3C92">
        <w:t xml:space="preserve"> outcome.</w:t>
      </w:r>
      <w:r w:rsidRPr="00CD3C92">
        <w:rPr>
          <w:szCs w:val="18"/>
        </w:rPr>
        <w:t xml:space="preserve"> </w:t>
      </w:r>
    </w:p>
    <w:p w:rsidR="00A86CCE" w:rsidRDefault="00A86CCE" w:rsidP="004669E2"/>
    <w:p w:rsidR="00D465D4" w:rsidRPr="00061FB7" w:rsidRDefault="00D465D4" w:rsidP="004669E2">
      <w:r>
        <w:t xml:space="preserve">DISCUSSION FORUM POSTS-Each week that a reading assignment is due on the </w:t>
      </w:r>
      <w:r w:rsidR="004669E2">
        <w:t>Wednesday Blackboard day</w:t>
      </w:r>
      <w:r>
        <w:t>, you will participa</w:t>
      </w:r>
      <w:r w:rsidR="004669E2">
        <w:t>te in a discussion forum post</w:t>
      </w:r>
      <w:r>
        <w:t xml:space="preserve">.  Each original post should specifically address the prompt in at least 150 words.  You must then respond to two (2) peers in at least 50 words each.  </w:t>
      </w:r>
    </w:p>
    <w:p w:rsidR="00A134B4" w:rsidRPr="00061FB7" w:rsidRDefault="00A134B4" w:rsidP="004669E2"/>
    <w:p w:rsidR="00A134B4" w:rsidRDefault="00A134B4" w:rsidP="004669E2">
      <w:r w:rsidRPr="00061FB7">
        <w:lastRenderedPageBreak/>
        <w:t xml:space="preserve">TESTS- There will be two (2) major exams in this class.  One will come at the midway point in the semester and one will come on the final day of class.  These examinations will amount for </w:t>
      </w:r>
      <w:r>
        <w:t>forty percent</w:t>
      </w:r>
      <w:r w:rsidRPr="00061FB7">
        <w:t xml:space="preserve"> of your entire grade.</w:t>
      </w:r>
    </w:p>
    <w:p w:rsidR="00F52537" w:rsidRPr="00061FB7" w:rsidRDefault="00F52537" w:rsidP="004669E2"/>
    <w:p w:rsidR="00781F91" w:rsidRDefault="00781F91" w:rsidP="004669E2">
      <w:pPr>
        <w:outlineLvl w:val="0"/>
        <w:rPr>
          <w:b/>
        </w:rPr>
      </w:pPr>
    </w:p>
    <w:p w:rsidR="00A134B4" w:rsidRDefault="00A134B4" w:rsidP="004669E2">
      <w:pPr>
        <w:outlineLvl w:val="0"/>
        <w:rPr>
          <w:b/>
        </w:rPr>
      </w:pPr>
      <w:r w:rsidRPr="00061FB7">
        <w:rPr>
          <w:b/>
        </w:rPr>
        <w:t>Course Policies:</w:t>
      </w:r>
    </w:p>
    <w:p w:rsidR="00F52537" w:rsidRPr="00061FB7" w:rsidRDefault="00F52537" w:rsidP="004669E2">
      <w:pPr>
        <w:outlineLvl w:val="0"/>
      </w:pPr>
    </w:p>
    <w:p w:rsidR="00A134B4" w:rsidRPr="00061FB7" w:rsidRDefault="00A134B4" w:rsidP="004669E2">
      <w:r w:rsidRPr="00061FB7">
        <w:t>PARTICIPATION –You are expected to participate in all aspects of the course.  Participation includes: completing all reading and writing assignments on time, talking in and being attentive to class discussion</w:t>
      </w:r>
      <w:r>
        <w:t xml:space="preserve"> both in class and in Blackboard</w:t>
      </w:r>
      <w:r w:rsidRPr="00061FB7">
        <w:t xml:space="preserve">, reflecting on assigned readings, respecting others’ opinions and their right to express them, and cooperating and collaborating with your peers.  </w:t>
      </w:r>
    </w:p>
    <w:p w:rsidR="00A134B4" w:rsidRPr="00061FB7" w:rsidRDefault="00A134B4" w:rsidP="004669E2"/>
    <w:p w:rsidR="00A86CCE" w:rsidRDefault="00A134B4" w:rsidP="004669E2">
      <w:r w:rsidRPr="00061FB7">
        <w:t xml:space="preserve">ATTENDANCE – Come to class.  Your presence in class is important to the success of the class as a whole.  Attending class will only help you sharpen your reading skills which will, therefore, help you become a better scholar. </w:t>
      </w:r>
      <w:r w:rsidR="00F52537" w:rsidRPr="00F52537">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w:t>
      </w:r>
      <w:r w:rsidR="00F52537" w:rsidRPr="00F52537">
        <w:rPr>
          <w:b/>
        </w:rPr>
        <w:t>not</w:t>
      </w:r>
      <w:r w:rsidR="00F52537" w:rsidRPr="00F52537">
        <w:t xml:space="preserve">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134B4" w:rsidRDefault="00A134B4" w:rsidP="004669E2">
      <w:r w:rsidRPr="00061FB7">
        <w:t xml:space="preserve"> </w:t>
      </w:r>
    </w:p>
    <w:p w:rsidR="00A86CCE" w:rsidRPr="00061FB7" w:rsidRDefault="00A86CCE" w:rsidP="004669E2">
      <w:r>
        <w:t xml:space="preserve">TARDINESS </w:t>
      </w:r>
      <w:r w:rsidRPr="00061FB7">
        <w:t>–</w:t>
      </w:r>
      <w:r>
        <w:t xml:space="preserve"> Please arrive on time.  I will b</w:t>
      </w:r>
      <w:r w:rsidR="00781F91">
        <w:t>egin class each day at 1</w:t>
      </w:r>
      <w:r>
        <w:t xml:space="preserve">:00 sharp. </w:t>
      </w:r>
      <w:r w:rsidR="00781F91">
        <w:t>Failure to arrive after 1</w:t>
      </w:r>
      <w:r w:rsidR="00A84B43">
        <w:t>:02</w:t>
      </w:r>
      <w:r w:rsidR="00265720">
        <w:t xml:space="preserve"> on many class days will result in a zero on the quiz.</w:t>
      </w:r>
      <w:r w:rsidR="00F52537">
        <w:t xml:space="preserve">  Parking stinks.  Traffic stinks.  Plan accordingly.</w:t>
      </w:r>
    </w:p>
    <w:p w:rsidR="00A134B4" w:rsidRPr="00061FB7" w:rsidRDefault="00A134B4" w:rsidP="004669E2"/>
    <w:p w:rsidR="00A134B4" w:rsidRPr="00061FB7" w:rsidRDefault="00A134B4" w:rsidP="004669E2">
      <w:r w:rsidRPr="00061FB7">
        <w:t xml:space="preserve">LATE ASSIGNMENTS –The syllabus clearly states when each and every assignment is due.  Thus, if you do not turn in your assignments on the day they are due, they will not be given any credit.  Should you need to make special arrangements concerning assignments, please see </w:t>
      </w:r>
      <w:proofErr w:type="gramStart"/>
      <w:r w:rsidRPr="00061FB7">
        <w:t>me.</w:t>
      </w:r>
      <w:proofErr w:type="gramEnd"/>
      <w:r w:rsidRPr="00061FB7">
        <w:t xml:space="preserve">  Please note that there will be no make-up opportunities for the </w:t>
      </w:r>
      <w:r w:rsidR="00F52537">
        <w:t>quizzes</w:t>
      </w:r>
      <w:r w:rsidRPr="00061FB7">
        <w:t xml:space="preserve">.  If you miss that class, you miss the points.  </w:t>
      </w:r>
      <w:r w:rsidRPr="00061FB7">
        <w:rPr>
          <w:b/>
        </w:rPr>
        <w:t>Note: I will not accept e-mailed papers.</w:t>
      </w:r>
    </w:p>
    <w:p w:rsidR="00A134B4" w:rsidRPr="00061FB7" w:rsidRDefault="00A134B4" w:rsidP="004669E2"/>
    <w:p w:rsidR="00A134B4" w:rsidRPr="00061FB7" w:rsidRDefault="00A134B4" w:rsidP="004669E2">
      <w:r w:rsidRPr="00061FB7">
        <w:t xml:space="preserve">CELL PHONES –Please turn off your cell phones before class begins.  I will not accept frivolous interruptions.  </w:t>
      </w:r>
    </w:p>
    <w:p w:rsidR="00A134B4" w:rsidRPr="00061FB7" w:rsidRDefault="00A134B4" w:rsidP="00A134B4">
      <w:pPr>
        <w:rPr>
          <w:b/>
        </w:rPr>
      </w:pPr>
    </w:p>
    <w:p w:rsidR="00A134B4" w:rsidRDefault="00A134B4" w:rsidP="00A134B4">
      <w:pPr>
        <w:rPr>
          <w:b/>
        </w:rPr>
      </w:pPr>
    </w:p>
    <w:p w:rsidR="00A134B4" w:rsidRPr="00061FB7" w:rsidRDefault="00A134B4" w:rsidP="00A134B4">
      <w:r w:rsidRPr="00061FB7">
        <w:rPr>
          <w:b/>
        </w:rPr>
        <w:t>Grading Policies</w:t>
      </w:r>
      <w:r w:rsidRPr="00061FB7">
        <w:t>: There are 1000 possible points for this course.</w:t>
      </w:r>
    </w:p>
    <w:p w:rsidR="00A134B4" w:rsidRPr="00061FB7" w:rsidRDefault="00A134B4" w:rsidP="00A134B4">
      <w:pPr>
        <w:ind w:left="360"/>
        <w:outlineLvl w:val="0"/>
      </w:pPr>
      <w:r w:rsidRPr="00061FB7">
        <w:t xml:space="preserve">SCALE: 900-1000 </w:t>
      </w:r>
      <w:r>
        <w:t xml:space="preserve">   </w:t>
      </w:r>
      <w:r w:rsidRPr="00061FB7">
        <w:t>= A</w:t>
      </w:r>
    </w:p>
    <w:p w:rsidR="00A134B4" w:rsidRPr="00061FB7" w:rsidRDefault="00A134B4" w:rsidP="00A134B4">
      <w:pPr>
        <w:numPr>
          <w:ilvl w:val="1"/>
          <w:numId w:val="3"/>
        </w:numPr>
      </w:pPr>
      <w:r w:rsidRPr="00061FB7">
        <w:t>= B</w:t>
      </w:r>
    </w:p>
    <w:p w:rsidR="00A134B4" w:rsidRPr="00061FB7" w:rsidRDefault="00A134B4" w:rsidP="00A134B4">
      <w:pPr>
        <w:numPr>
          <w:ilvl w:val="1"/>
          <w:numId w:val="4"/>
        </w:numPr>
      </w:pPr>
      <w:r w:rsidRPr="00061FB7">
        <w:t>= C</w:t>
      </w:r>
    </w:p>
    <w:p w:rsidR="00A134B4" w:rsidRPr="00061FB7" w:rsidRDefault="00A134B4" w:rsidP="00A134B4">
      <w:pPr>
        <w:numPr>
          <w:ilvl w:val="1"/>
          <w:numId w:val="5"/>
        </w:numPr>
      </w:pPr>
      <w:r w:rsidRPr="00061FB7">
        <w:t xml:space="preserve">   = D</w:t>
      </w:r>
    </w:p>
    <w:p w:rsidR="00A134B4" w:rsidRPr="00061FB7" w:rsidRDefault="00A134B4" w:rsidP="00A134B4">
      <w:pPr>
        <w:numPr>
          <w:ilvl w:val="1"/>
          <w:numId w:val="6"/>
        </w:numPr>
      </w:pPr>
      <w:r w:rsidRPr="00061FB7">
        <w:t>= F</w:t>
      </w:r>
    </w:p>
    <w:p w:rsidR="00A134B4" w:rsidRPr="00061FB7" w:rsidRDefault="00A134B4" w:rsidP="00A134B4">
      <w:pPr>
        <w:ind w:left="1260"/>
      </w:pPr>
    </w:p>
    <w:p w:rsidR="00A134B4" w:rsidRPr="00061FB7" w:rsidRDefault="00A134B4" w:rsidP="00A134B4">
      <w:pPr>
        <w:outlineLvl w:val="0"/>
        <w:rPr>
          <w:b/>
        </w:rPr>
      </w:pPr>
      <w:r w:rsidRPr="00061FB7">
        <w:rPr>
          <w:b/>
        </w:rPr>
        <w:lastRenderedPageBreak/>
        <w:t>Assignments:</w:t>
      </w:r>
    </w:p>
    <w:p w:rsidR="004669E2" w:rsidRPr="00D465D4" w:rsidRDefault="004669E2" w:rsidP="004669E2">
      <w:pPr>
        <w:numPr>
          <w:ilvl w:val="0"/>
          <w:numId w:val="7"/>
        </w:numPr>
        <w:rPr>
          <w:b/>
        </w:rPr>
      </w:pPr>
      <w:r>
        <w:t>12 quizzes (15</w:t>
      </w:r>
      <w:r w:rsidRPr="00061FB7">
        <w:t xml:space="preserve"> points ea</w:t>
      </w:r>
      <w:r>
        <w:t>ch) = 180</w:t>
      </w:r>
      <w:r w:rsidRPr="00061FB7">
        <w:t xml:space="preserve"> points</w:t>
      </w:r>
    </w:p>
    <w:p w:rsidR="004669E2" w:rsidRPr="00061FB7" w:rsidRDefault="004669E2" w:rsidP="004669E2">
      <w:pPr>
        <w:numPr>
          <w:ilvl w:val="0"/>
          <w:numId w:val="7"/>
        </w:numPr>
        <w:rPr>
          <w:b/>
        </w:rPr>
      </w:pPr>
      <w:r>
        <w:t>Seven Discussion Forum Posts (25 points each) = 175 points</w:t>
      </w:r>
    </w:p>
    <w:p w:rsidR="004669E2" w:rsidRPr="00A01C82" w:rsidRDefault="004669E2" w:rsidP="004669E2">
      <w:pPr>
        <w:numPr>
          <w:ilvl w:val="0"/>
          <w:numId w:val="7"/>
        </w:numPr>
        <w:rPr>
          <w:b/>
        </w:rPr>
      </w:pPr>
      <w:r>
        <w:t>Essay = 20</w:t>
      </w:r>
      <w:r w:rsidRPr="00061FB7">
        <w:t>0 points</w:t>
      </w:r>
    </w:p>
    <w:p w:rsidR="004669E2" w:rsidRPr="00061FB7" w:rsidRDefault="004669E2" w:rsidP="004669E2">
      <w:pPr>
        <w:numPr>
          <w:ilvl w:val="0"/>
          <w:numId w:val="7"/>
        </w:numPr>
        <w:rPr>
          <w:b/>
        </w:rPr>
      </w:pPr>
      <w:r>
        <w:t>Working Class</w:t>
      </w:r>
      <w:bookmarkStart w:id="0" w:name="_GoBack"/>
      <w:bookmarkEnd w:id="0"/>
      <w:r>
        <w:t xml:space="preserve"> in Film Report = 45 points</w:t>
      </w:r>
    </w:p>
    <w:p w:rsidR="004669E2" w:rsidRPr="00061FB7" w:rsidRDefault="004669E2" w:rsidP="004669E2">
      <w:pPr>
        <w:numPr>
          <w:ilvl w:val="0"/>
          <w:numId w:val="7"/>
        </w:numPr>
        <w:rPr>
          <w:b/>
        </w:rPr>
      </w:pPr>
      <w:r>
        <w:t>Exam One = 150</w:t>
      </w:r>
      <w:r w:rsidRPr="00061FB7">
        <w:t xml:space="preserve"> points</w:t>
      </w:r>
    </w:p>
    <w:p w:rsidR="004669E2" w:rsidRPr="00061FB7" w:rsidRDefault="004669E2" w:rsidP="004669E2">
      <w:pPr>
        <w:numPr>
          <w:ilvl w:val="0"/>
          <w:numId w:val="7"/>
        </w:numPr>
        <w:rPr>
          <w:b/>
        </w:rPr>
      </w:pPr>
      <w:r w:rsidRPr="00061FB7">
        <w:t xml:space="preserve">Final </w:t>
      </w:r>
      <w:r>
        <w:t>exam = 25</w:t>
      </w:r>
      <w:r w:rsidRPr="00061FB7">
        <w:t>0 points</w:t>
      </w:r>
    </w:p>
    <w:p w:rsidR="00A134B4" w:rsidRPr="00061FB7" w:rsidRDefault="00A134B4" w:rsidP="00A134B4">
      <w:pPr>
        <w:rPr>
          <w:b/>
        </w:rPr>
      </w:pPr>
    </w:p>
    <w:p w:rsidR="00F52537" w:rsidRPr="00F52537" w:rsidRDefault="00F52537" w:rsidP="00F52537">
      <w:pPr>
        <w:pStyle w:val="NormalWeb"/>
        <w:spacing w:before="0" w:beforeAutospacing="0" w:after="0" w:afterAutospacing="0"/>
      </w:pPr>
      <w:r w:rsidRPr="00F52537">
        <w:rPr>
          <w:b/>
        </w:rPr>
        <w:t xml:space="preserve">Drop Policy: </w:t>
      </w:r>
      <w:r w:rsidRPr="00F52537">
        <w:t xml:space="preserve">Students may drop or swap (adding and dropping a class concurrently) classes through self-service in </w:t>
      </w:r>
      <w:proofErr w:type="spellStart"/>
      <w:r w:rsidRPr="00F52537">
        <w:t>MyMav</w:t>
      </w:r>
      <w:proofErr w:type="spellEnd"/>
      <w:r w:rsidRPr="00F5253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52537">
        <w:rPr>
          <w:rStyle w:val="Strong"/>
        </w:rPr>
        <w:t>Students will not be automatically dropped for non-attendance</w:t>
      </w:r>
      <w:r w:rsidRPr="00F52537">
        <w:t>. Repayment of certain types of financial aid administered through the University may be required as the result of dropping classes or withdrawing. For more information, contact the Office of Financial Aid and Scholarships (</w:t>
      </w:r>
      <w:hyperlink r:id="rId6" w:history="1">
        <w:r w:rsidRPr="00F52537">
          <w:rPr>
            <w:rStyle w:val="Hyperlink"/>
          </w:rPr>
          <w:t>http://wweb.uta.edu/aao/fao/</w:t>
        </w:r>
      </w:hyperlink>
      <w:r w:rsidRPr="00F52537">
        <w:t>).</w:t>
      </w:r>
      <w:r>
        <w:t xml:space="preserve">  The final day to withdraw from the course is </w:t>
      </w:r>
      <w:r>
        <w:rPr>
          <w:b/>
        </w:rPr>
        <w:t>Wednesday, November 2</w:t>
      </w:r>
      <w:r w:rsidRPr="00F52537">
        <w:rPr>
          <w:b/>
          <w:vertAlign w:val="superscript"/>
        </w:rPr>
        <w:t>nd</w:t>
      </w:r>
      <w:r>
        <w:rPr>
          <w:b/>
        </w:rPr>
        <w:t xml:space="preserve"> at 4:00pm.</w:t>
      </w:r>
      <w:r>
        <w:t xml:space="preserve"> </w:t>
      </w:r>
    </w:p>
    <w:p w:rsidR="00F52537" w:rsidRPr="00F52537" w:rsidRDefault="00F52537" w:rsidP="00F52537">
      <w:pPr>
        <w:pStyle w:val="NormalWeb"/>
        <w:spacing w:before="0" w:beforeAutospacing="0" w:after="0" w:afterAutospacing="0"/>
      </w:pPr>
    </w:p>
    <w:p w:rsidR="00F52537" w:rsidRDefault="00F52537" w:rsidP="00F52537">
      <w:r w:rsidRPr="00F52537">
        <w:rPr>
          <w:b/>
          <w:bCs/>
        </w:rPr>
        <w:t xml:space="preserve">Disability Accommodations: </w:t>
      </w:r>
      <w:r w:rsidRPr="00F52537">
        <w:t>UT</w:t>
      </w:r>
      <w:r w:rsidRPr="00F52537">
        <w:rPr>
          <w:b/>
        </w:rPr>
        <w:t xml:space="preserve"> </w:t>
      </w:r>
      <w:r w:rsidRPr="00F52537">
        <w:t xml:space="preserve">Arlington is on record as being committed to both the spirit and letter of all federal equal opportunity legislation, including </w:t>
      </w:r>
      <w:r w:rsidRPr="00F52537">
        <w:rPr>
          <w:i/>
        </w:rPr>
        <w:t xml:space="preserve">The Americans with Disabilities Act (ADA), The Americans with Disabilities Amendments Act (ADAAA), </w:t>
      </w:r>
      <w:r w:rsidRPr="00F52537">
        <w:t xml:space="preserve">and </w:t>
      </w:r>
      <w:r w:rsidRPr="00F52537">
        <w:rPr>
          <w:i/>
        </w:rPr>
        <w:t xml:space="preserve">Section 504 of the Rehabilitation Act. </w:t>
      </w:r>
      <w:r w:rsidRPr="00F52537">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52537">
        <w:rPr>
          <w:b/>
        </w:rPr>
        <w:t>a letter certified</w:t>
      </w:r>
      <w:r w:rsidRPr="00F52537">
        <w:t xml:space="preserve"> by the Office for Students with Disabilities (OSD).</w:t>
      </w:r>
      <w:r w:rsidRPr="00F52537">
        <w:rPr>
          <w:b/>
          <w:u w:val="single"/>
        </w:rPr>
        <w:t xml:space="preserve"> </w:t>
      </w:r>
      <w:r w:rsidRPr="00F52537">
        <w:rPr>
          <w:b/>
        </w:rPr>
        <w:t xml:space="preserve"> </w:t>
      </w:r>
      <w:r w:rsidRPr="00F52537">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F52537" w:rsidRPr="00F52537" w:rsidRDefault="00F52537" w:rsidP="00F52537">
      <w:pPr>
        <w:rPr>
          <w:b/>
          <w:u w:val="single"/>
        </w:rPr>
      </w:pPr>
    </w:p>
    <w:p w:rsidR="00F52537" w:rsidRPr="00F52537" w:rsidRDefault="00F52537" w:rsidP="00F52537">
      <w:pPr>
        <w:pStyle w:val="NormalWeb"/>
        <w:spacing w:before="0" w:beforeAutospacing="0" w:after="0" w:afterAutospacing="0"/>
      </w:pPr>
      <w:r w:rsidRPr="00F52537">
        <w:rPr>
          <w:b/>
          <w:u w:val="single"/>
        </w:rPr>
        <w:t>The Office for Students with Disabilities, (OSD</w:t>
      </w:r>
      <w:proofErr w:type="gramStart"/>
      <w:r w:rsidRPr="00F52537">
        <w:rPr>
          <w:b/>
          <w:u w:val="single"/>
        </w:rPr>
        <w:t>)</w:t>
      </w:r>
      <w:r w:rsidRPr="00F52537">
        <w:t xml:space="preserve">  </w:t>
      </w:r>
      <w:proofErr w:type="gramEnd"/>
      <w:r w:rsidR="00D027DA" w:rsidRPr="00F52537">
        <w:fldChar w:fldCharType="begin"/>
      </w:r>
      <w:r w:rsidRPr="00F52537">
        <w:instrText xml:space="preserve"> HYPERLINK "http://www.uta.edu/disability" </w:instrText>
      </w:r>
      <w:r w:rsidR="00D027DA" w:rsidRPr="00F52537">
        <w:fldChar w:fldCharType="separate"/>
      </w:r>
      <w:r w:rsidRPr="00F52537">
        <w:rPr>
          <w:rStyle w:val="Hyperlink"/>
        </w:rPr>
        <w:t>www.uta.edu/disability</w:t>
      </w:r>
      <w:r w:rsidR="00D027DA" w:rsidRPr="00F52537">
        <w:rPr>
          <w:rStyle w:val="Hyperlink"/>
        </w:rPr>
        <w:fldChar w:fldCharType="end"/>
      </w:r>
      <w:r w:rsidRPr="00F52537">
        <w:t xml:space="preserve"> or calling 817-272-3364. Information regarding diagnostic criteria and policies for obtaining disability-based academic accommodations can be found at </w:t>
      </w:r>
      <w:hyperlink r:id="rId7" w:history="1">
        <w:r w:rsidRPr="00F52537">
          <w:rPr>
            <w:rStyle w:val="Hyperlink"/>
          </w:rPr>
          <w:t>www.uta.edu/disability</w:t>
        </w:r>
      </w:hyperlink>
      <w:r w:rsidRPr="00F52537">
        <w:rPr>
          <w:rStyle w:val="Hyperlink"/>
        </w:rPr>
        <w:t>.</w:t>
      </w:r>
    </w:p>
    <w:p w:rsidR="00F52537" w:rsidRPr="00F52537" w:rsidRDefault="00F52537" w:rsidP="00F52537"/>
    <w:p w:rsidR="00F52537" w:rsidRPr="00F52537" w:rsidRDefault="00F52537" w:rsidP="00F52537">
      <w:r w:rsidRPr="00F52537">
        <w:rPr>
          <w:b/>
          <w:u w:val="single"/>
        </w:rPr>
        <w:t>Counseling and Psychological Services, (CAPS)</w:t>
      </w:r>
      <w:r w:rsidRPr="00F52537">
        <w:t xml:space="preserve">   </w:t>
      </w:r>
      <w:hyperlink r:id="rId8" w:history="1">
        <w:r w:rsidRPr="00F52537">
          <w:rPr>
            <w:rStyle w:val="Hyperlink"/>
          </w:rPr>
          <w:t>www.uta.edu/caps/</w:t>
        </w:r>
      </w:hyperlink>
      <w:r w:rsidRPr="00F52537">
        <w:t xml:space="preserve"> or calling 817-272-3671 is also available to all students </w:t>
      </w:r>
      <w:r w:rsidRPr="00F52537">
        <w:rPr>
          <w:color w:val="333333"/>
          <w:shd w:val="clear" w:color="auto" w:fill="FFFFFF"/>
        </w:rPr>
        <w:t xml:space="preserve">to help increase their understanding of personal issues, address mental and behavioral health problems and make positive changes in their lives. </w:t>
      </w:r>
    </w:p>
    <w:p w:rsidR="00F52537" w:rsidRPr="00F52537" w:rsidRDefault="00F52537" w:rsidP="00F52537"/>
    <w:p w:rsidR="00F52537" w:rsidRPr="00F52537" w:rsidRDefault="00F52537" w:rsidP="00F52537">
      <w:pPr>
        <w:rPr>
          <w:i/>
          <w:iCs/>
        </w:rPr>
      </w:pPr>
      <w:r w:rsidRPr="00F52537">
        <w:rPr>
          <w:b/>
          <w:bCs/>
        </w:rPr>
        <w:t>Non-Discrimination Policy:</w:t>
      </w:r>
      <w:r w:rsidRPr="00F52537">
        <w:t xml:space="preserve"> </w:t>
      </w:r>
      <w:r w:rsidRPr="00F52537">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F52537">
          <w:rPr>
            <w:rStyle w:val="Hyperlink"/>
            <w:i/>
            <w:iCs/>
          </w:rPr>
          <w:t>uta.edu/</w:t>
        </w:r>
        <w:proofErr w:type="spellStart"/>
        <w:r w:rsidRPr="00F52537">
          <w:rPr>
            <w:rStyle w:val="Hyperlink"/>
            <w:i/>
            <w:iCs/>
          </w:rPr>
          <w:t>eos</w:t>
        </w:r>
        <w:proofErr w:type="spellEnd"/>
      </w:hyperlink>
      <w:r w:rsidRPr="00F52537">
        <w:rPr>
          <w:i/>
          <w:iCs/>
        </w:rPr>
        <w:t>.</w:t>
      </w:r>
    </w:p>
    <w:p w:rsidR="00F52537" w:rsidRPr="00F52537" w:rsidRDefault="00F52537" w:rsidP="00F52537">
      <w:pPr>
        <w:rPr>
          <w:i/>
          <w:iCs/>
        </w:rPr>
      </w:pPr>
    </w:p>
    <w:p w:rsidR="00F52537" w:rsidRPr="00F52537" w:rsidRDefault="00F52537" w:rsidP="00F52537">
      <w:r w:rsidRPr="00F52537">
        <w:rPr>
          <w:b/>
          <w:iCs/>
        </w:rPr>
        <w:t xml:space="preserve">Title IX Policy: </w:t>
      </w:r>
      <w:r w:rsidRPr="00F52537">
        <w:rPr>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w:t>
      </w:r>
      <w:r w:rsidRPr="00F52537">
        <w:rPr>
          <w:iCs/>
        </w:rPr>
        <w:lastRenderedPageBreak/>
        <w:t>the basis of sex in educational programs or activities; Title VII of the Civil Rights Act of 1964 (Title VII), which prohibits sex discrimination in employment; and the Campus Sexual Violence Elimination Act (</w:t>
      </w:r>
      <w:proofErr w:type="spellStart"/>
      <w:r w:rsidRPr="00F52537">
        <w:rPr>
          <w:iCs/>
        </w:rPr>
        <w:t>SaVE</w:t>
      </w:r>
      <w:proofErr w:type="spellEnd"/>
      <w:r w:rsidRPr="00F52537">
        <w:rPr>
          <w:iCs/>
        </w:rPr>
        <w:t xml:space="preserve"> Act). Sexual misconduct is a form of sex discrimination and will not be tolerated.</w:t>
      </w:r>
      <w:r w:rsidRPr="00F52537">
        <w:rPr>
          <w:b/>
          <w:iCs/>
        </w:rPr>
        <w:t xml:space="preserve"> </w:t>
      </w:r>
      <w:r w:rsidRPr="00F52537">
        <w:rPr>
          <w:i/>
          <w:iCs/>
          <w:color w:val="000000"/>
          <w:shd w:val="clear" w:color="auto" w:fill="FFFFFF"/>
        </w:rPr>
        <w:t>For information regarding Title IX, visit</w:t>
      </w:r>
      <w:r w:rsidRPr="00F52537">
        <w:t xml:space="preserve"> </w:t>
      </w:r>
      <w:hyperlink r:id="rId10" w:history="1">
        <w:r w:rsidRPr="00F52537">
          <w:rPr>
            <w:rStyle w:val="Hyperlink"/>
          </w:rPr>
          <w:t>www.uta.edu/titleIX</w:t>
        </w:r>
      </w:hyperlink>
      <w:r w:rsidRPr="00F52537">
        <w:t xml:space="preserve"> or contact Ms. Jean Hood, Vice President and Title IX Coordinator at (817) 272-7091 or </w:t>
      </w:r>
      <w:hyperlink r:id="rId11" w:history="1">
        <w:r w:rsidRPr="00F52537">
          <w:rPr>
            <w:rStyle w:val="Hyperlink"/>
          </w:rPr>
          <w:t>jmhood@uta.edu</w:t>
        </w:r>
      </w:hyperlink>
      <w:r w:rsidRPr="00F52537">
        <w:t>.</w:t>
      </w:r>
    </w:p>
    <w:p w:rsidR="00F52537" w:rsidRPr="00F52537" w:rsidRDefault="00F52537" w:rsidP="00F52537">
      <w:pPr>
        <w:keepNext/>
      </w:pPr>
      <w:r w:rsidRPr="00F52537">
        <w:rPr>
          <w:b/>
          <w:bCs/>
        </w:rPr>
        <w:t xml:space="preserve">Academic Integrity: </w:t>
      </w:r>
      <w:r w:rsidRPr="00F52537">
        <w:t>Students enrolled all UT Arlington courses are expected to adhere to the UT Arlington Honor Code:</w:t>
      </w:r>
    </w:p>
    <w:p w:rsidR="00F52537" w:rsidRPr="00F52537" w:rsidRDefault="00F52537" w:rsidP="00F52537">
      <w:pPr>
        <w:keepNext/>
      </w:pPr>
    </w:p>
    <w:p w:rsidR="00F52537" w:rsidRPr="00F52537" w:rsidRDefault="00F52537" w:rsidP="00F52537">
      <w:pPr>
        <w:pStyle w:val="Default"/>
        <w:spacing w:after="80"/>
        <w:ind w:left="720" w:right="432"/>
        <w:jc w:val="both"/>
        <w:rPr>
          <w:i/>
        </w:rPr>
      </w:pPr>
      <w:r w:rsidRPr="00F52537">
        <w:rPr>
          <w:i/>
        </w:rPr>
        <w:t xml:space="preserve">I pledge, on my honor, to uphold UT Arlington’s tradition of academic integrity, a tradition that values hard work and honest effort in the pursuit of academic excellence. </w:t>
      </w:r>
    </w:p>
    <w:p w:rsidR="00F52537" w:rsidRPr="00F52537" w:rsidRDefault="00F52537" w:rsidP="00F52537">
      <w:pPr>
        <w:pStyle w:val="Default"/>
        <w:spacing w:after="80"/>
        <w:ind w:left="720" w:right="432"/>
        <w:jc w:val="both"/>
        <w:rPr>
          <w:i/>
        </w:rPr>
      </w:pPr>
      <w:r w:rsidRPr="00F5253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52537" w:rsidRPr="00F52537" w:rsidRDefault="00F52537" w:rsidP="00F52537">
      <w:pPr>
        <w:keepNext/>
      </w:pPr>
    </w:p>
    <w:p w:rsidR="00F52537" w:rsidRPr="00F52537" w:rsidRDefault="00F52537" w:rsidP="00F52537">
      <w:pPr>
        <w:keepNext/>
      </w:pPr>
      <w:r w:rsidRPr="00F52537">
        <w:t xml:space="preserve">UT Arlington faculty members may employ the Honor Code in their courses by having students acknowledge the honor code as part of an examination or requiring students to incorporate the honor code into any work submitted. Per UT System </w:t>
      </w:r>
      <w:r w:rsidRPr="00F52537">
        <w:rPr>
          <w:i/>
        </w:rPr>
        <w:t>Regents’ Rule</w:t>
      </w:r>
      <w:r w:rsidRPr="00F5253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F52537">
          <w:rPr>
            <w:rStyle w:val="Hyperlink"/>
          </w:rPr>
          <w:t>https://www.uta.edu/conduct/</w:t>
        </w:r>
      </w:hyperlink>
      <w:r w:rsidRPr="00F52537">
        <w:t xml:space="preserve">. </w:t>
      </w:r>
    </w:p>
    <w:p w:rsidR="00F52537" w:rsidRPr="00F52537" w:rsidRDefault="00F52537" w:rsidP="00F52537"/>
    <w:p w:rsidR="00F52537" w:rsidRPr="00F52537" w:rsidRDefault="00F52537" w:rsidP="00F52537">
      <w:r w:rsidRPr="00F52537">
        <w:rPr>
          <w:b/>
        </w:rPr>
        <w:t xml:space="preserve">Electronic Communication: </w:t>
      </w:r>
      <w:r w:rsidRPr="00F52537">
        <w:t xml:space="preserve">UT Arlington has adopted </w:t>
      </w:r>
      <w:proofErr w:type="spellStart"/>
      <w:r w:rsidRPr="00F52537">
        <w:t>MavMail</w:t>
      </w:r>
      <w:proofErr w:type="spellEnd"/>
      <w:r w:rsidRPr="00F5253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52537">
        <w:t>MavMail</w:t>
      </w:r>
      <w:proofErr w:type="spellEnd"/>
      <w:r w:rsidRPr="00F52537">
        <w:t xml:space="preserve"> account and are responsible for checking the inbox regularly. There is no additional charge to students for using this account, which remains active even after graduation. Information about activating and using </w:t>
      </w:r>
      <w:proofErr w:type="spellStart"/>
      <w:r w:rsidRPr="00F52537">
        <w:t>MavMail</w:t>
      </w:r>
      <w:proofErr w:type="spellEnd"/>
      <w:r w:rsidRPr="00F52537">
        <w:t xml:space="preserve"> is available at </w:t>
      </w:r>
      <w:hyperlink r:id="rId13" w:history="1">
        <w:r w:rsidRPr="00F52537">
          <w:rPr>
            <w:rStyle w:val="Hyperlink"/>
          </w:rPr>
          <w:t>http://www.uta.edu/oit/cs/email/mavmail.php</w:t>
        </w:r>
      </w:hyperlink>
      <w:r w:rsidRPr="00F52537">
        <w:t>.</w:t>
      </w:r>
    </w:p>
    <w:p w:rsidR="00F52537" w:rsidRPr="00F52537" w:rsidRDefault="00F52537" w:rsidP="00F52537"/>
    <w:p w:rsidR="00F52537" w:rsidRPr="00F52537" w:rsidRDefault="00F52537" w:rsidP="00F52537">
      <w:r w:rsidRPr="00F52537">
        <w:rPr>
          <w:b/>
        </w:rPr>
        <w:t>Campus Carry:</w:t>
      </w:r>
      <w:r w:rsidRPr="00F52537">
        <w:t xml:space="preserve">  Effective August 1, 2016, the Campus Carry </w:t>
      </w:r>
      <w:proofErr w:type="gramStart"/>
      <w:r w:rsidRPr="00F52537">
        <w:t>law  (</w:t>
      </w:r>
      <w:proofErr w:type="gramEnd"/>
      <w:r w:rsidRPr="00F52537">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F52537">
          <w:rPr>
            <w:rStyle w:val="Hyperlink"/>
          </w:rPr>
          <w:t>http://www.uta.edu/news/info/campus-carry/</w:t>
        </w:r>
      </w:hyperlink>
    </w:p>
    <w:p w:rsidR="00F52537" w:rsidRPr="00F52537" w:rsidRDefault="00F52537" w:rsidP="00F52537"/>
    <w:p w:rsidR="00F52537" w:rsidRPr="00F52537" w:rsidRDefault="00F52537" w:rsidP="00F52537">
      <w:pPr>
        <w:autoSpaceDE w:val="0"/>
        <w:autoSpaceDN w:val="0"/>
        <w:adjustRightInd w:val="0"/>
      </w:pPr>
      <w:r w:rsidRPr="00F52537">
        <w:rPr>
          <w:b/>
        </w:rPr>
        <w:t xml:space="preserve">Student Feedback Survey: </w:t>
      </w:r>
      <w:r w:rsidRPr="00F52537">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F52537">
        <w:rPr>
          <w:bCs/>
        </w:rPr>
        <w:t>MavMail</w:t>
      </w:r>
      <w:proofErr w:type="spellEnd"/>
      <w:r w:rsidRPr="00F52537">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F52537">
          <w:rPr>
            <w:rStyle w:val="Hyperlink"/>
            <w:bCs/>
          </w:rPr>
          <w:t>http://www.uta.edu/sfs</w:t>
        </w:r>
      </w:hyperlink>
      <w:r w:rsidRPr="00F52537">
        <w:rPr>
          <w:bCs/>
        </w:rPr>
        <w:t>.</w:t>
      </w:r>
    </w:p>
    <w:p w:rsidR="00F52537" w:rsidRPr="00F52537" w:rsidRDefault="00F52537" w:rsidP="00F52537">
      <w:pPr>
        <w:rPr>
          <w:b/>
          <w:bCs/>
        </w:rPr>
      </w:pPr>
    </w:p>
    <w:p w:rsidR="00F52537" w:rsidRPr="00F52537" w:rsidRDefault="00F52537" w:rsidP="00F52537">
      <w:r w:rsidRPr="00F52537">
        <w:rPr>
          <w:b/>
          <w:bCs/>
        </w:rPr>
        <w:t xml:space="preserve">Final Review Week: </w:t>
      </w:r>
      <w:r w:rsidRPr="00F52537">
        <w:rPr>
          <w:bCs/>
        </w:rPr>
        <w:t>for semester-long courses</w:t>
      </w:r>
      <w:r w:rsidRPr="00F52537">
        <w:rPr>
          <w:b/>
          <w:bCs/>
        </w:rPr>
        <w:t xml:space="preserve">, </w:t>
      </w:r>
      <w:r w:rsidRPr="00F52537">
        <w:rPr>
          <w:bCs/>
        </w:rPr>
        <w:t>a</w:t>
      </w:r>
      <w:r w:rsidRPr="00F52537">
        <w:t xml:space="preserve"> period of five class days prior to the first day of final examinations in the long sessions shall be designated as Final Review Week. The purpose of </w:t>
      </w:r>
      <w:r w:rsidRPr="00F52537">
        <w:lastRenderedPageBreak/>
        <w:t xml:space="preserve">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52537">
        <w:rPr>
          <w:i/>
        </w:rPr>
        <w:t>unless specified in the class syllabus</w:t>
      </w:r>
      <w:r w:rsidRPr="00F52537">
        <w:t xml:space="preserve">. </w:t>
      </w:r>
    </w:p>
    <w:p w:rsidR="00F52537" w:rsidRPr="00F52537" w:rsidRDefault="00F52537" w:rsidP="00F52537">
      <w:r w:rsidRPr="00F52537">
        <w:rPr>
          <w:b/>
          <w:bCs/>
        </w:rPr>
        <w:t>Emergency Exit Procedures:</w:t>
      </w:r>
      <w:r w:rsidRPr="00F52537">
        <w:rPr>
          <w:bCs/>
        </w:rPr>
        <w:t xml:space="preserve"> </w:t>
      </w:r>
      <w:r w:rsidRPr="00F52537">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52537" w:rsidRPr="00F52537" w:rsidRDefault="00F52537" w:rsidP="00F52537">
      <w:pPr>
        <w:rPr>
          <w:color w:val="FF0000"/>
        </w:rPr>
      </w:pPr>
    </w:p>
    <w:p w:rsidR="00F52537" w:rsidRPr="00F52537" w:rsidRDefault="00F52537" w:rsidP="00F52537">
      <w:pPr>
        <w:rPr>
          <w:b/>
          <w:bCs/>
          <w:color w:val="0000FF"/>
        </w:rPr>
      </w:pPr>
      <w:r w:rsidRPr="00F52537">
        <w:rPr>
          <w:b/>
          <w:bCs/>
        </w:rPr>
        <w:t>Student Support Services</w:t>
      </w:r>
      <w:r w:rsidRPr="00F52537">
        <w:t>:</w:t>
      </w:r>
      <w:r w:rsidRPr="00F52537">
        <w:rPr>
          <w:b/>
          <w:bCs/>
        </w:rPr>
        <w:t xml:space="preserve"> </w:t>
      </w:r>
      <w:r w:rsidRPr="00F52537">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F52537">
          <w:rPr>
            <w:rStyle w:val="Hyperlink"/>
          </w:rPr>
          <w:t>tutoring</w:t>
        </w:r>
      </w:hyperlink>
      <w:r w:rsidRPr="00F52537">
        <w:t xml:space="preserve">, </w:t>
      </w:r>
      <w:hyperlink r:id="rId17" w:history="1">
        <w:r w:rsidRPr="00F52537">
          <w:rPr>
            <w:rStyle w:val="Hyperlink"/>
          </w:rPr>
          <w:t>major-based learning centers</w:t>
        </w:r>
      </w:hyperlink>
      <w:r w:rsidRPr="00F52537">
        <w:t xml:space="preserve">, developmental education, </w:t>
      </w:r>
      <w:hyperlink r:id="rId18" w:history="1">
        <w:r w:rsidRPr="00F52537">
          <w:rPr>
            <w:rStyle w:val="Hyperlink"/>
          </w:rPr>
          <w:t>advising and mentoring</w:t>
        </w:r>
      </w:hyperlink>
      <w:r w:rsidRPr="00F52537">
        <w:t xml:space="preserve">, personal counseling, and </w:t>
      </w:r>
      <w:hyperlink r:id="rId19" w:history="1">
        <w:r w:rsidRPr="00F52537">
          <w:rPr>
            <w:rStyle w:val="Hyperlink"/>
          </w:rPr>
          <w:t>federally funded programs</w:t>
        </w:r>
      </w:hyperlink>
      <w:r w:rsidRPr="00F52537">
        <w:t xml:space="preserve">. For individualized referrals, students may visit the reception desk at University College (Ransom Hall), call the Maverick Resource Hotline at 817-272-6107, send a message to </w:t>
      </w:r>
      <w:hyperlink r:id="rId20" w:history="1">
        <w:r w:rsidRPr="00F52537">
          <w:rPr>
            <w:rStyle w:val="Hyperlink"/>
          </w:rPr>
          <w:t>resources@uta.edu</w:t>
        </w:r>
      </w:hyperlink>
      <w:r w:rsidRPr="00F52537">
        <w:t xml:space="preserve">, or view the information at </w:t>
      </w:r>
      <w:hyperlink r:id="rId21" w:history="1">
        <w:r w:rsidRPr="00F52537">
          <w:rPr>
            <w:rStyle w:val="Hyperlink"/>
          </w:rPr>
          <w:t>http://www.uta.edu/universitycollege/resources/index.php</w:t>
        </w:r>
      </w:hyperlink>
      <w:r w:rsidRPr="00F52537">
        <w:t>.</w:t>
      </w:r>
    </w:p>
    <w:p w:rsidR="00F52537" w:rsidRPr="00F52537" w:rsidRDefault="00F52537" w:rsidP="00F52537">
      <w:pPr>
        <w:rPr>
          <w:bCs/>
          <w:color w:val="0000FF"/>
        </w:rPr>
      </w:pPr>
    </w:p>
    <w:p w:rsidR="00F52537" w:rsidRPr="00F52537" w:rsidRDefault="00F52537" w:rsidP="00F52537">
      <w:pPr>
        <w:rPr>
          <w:bCs/>
        </w:rPr>
      </w:pPr>
      <w:r w:rsidRPr="00F52537">
        <w:rPr>
          <w:b/>
          <w:bCs/>
        </w:rPr>
        <w:t>The IDEAS Center (</w:t>
      </w:r>
      <w:r w:rsidRPr="00F52537">
        <w:rPr>
          <w:bCs/>
        </w:rPr>
        <w:t>2</w:t>
      </w:r>
      <w:r w:rsidRPr="00F52537">
        <w:rPr>
          <w:bCs/>
          <w:vertAlign w:val="superscript"/>
        </w:rPr>
        <w:t>nd</w:t>
      </w:r>
      <w:r w:rsidRPr="00F52537">
        <w:rPr>
          <w:bCs/>
        </w:rPr>
        <w:t xml:space="preserve"> Floor of Central Library) offers </w:t>
      </w:r>
      <w:r w:rsidRPr="00F52537">
        <w:rPr>
          <w:b/>
          <w:bCs/>
        </w:rPr>
        <w:t>free</w:t>
      </w:r>
      <w:r w:rsidRPr="00F52537">
        <w:rPr>
          <w:bCs/>
        </w:rPr>
        <w:t xml:space="preserve"> tutoring to all students with a focus on transfer students, sophomores, veterans and others undergoing a transition to UT Arlington. To schedule an appointment with a peer tutor or mentor email </w:t>
      </w:r>
      <w:hyperlink r:id="rId22" w:history="1">
        <w:r w:rsidRPr="00F52537">
          <w:rPr>
            <w:rStyle w:val="Hyperlink"/>
            <w:bCs/>
            <w:color w:val="auto"/>
          </w:rPr>
          <w:t>IDEAS@uta.edu</w:t>
        </w:r>
      </w:hyperlink>
      <w:r w:rsidRPr="00F52537">
        <w:rPr>
          <w:bCs/>
        </w:rPr>
        <w:t xml:space="preserve"> or call (817) 272-6593.</w:t>
      </w:r>
    </w:p>
    <w:p w:rsidR="00F52537" w:rsidRPr="00F52537" w:rsidRDefault="00F52537" w:rsidP="00F52537">
      <w:pPr>
        <w:rPr>
          <w:bCs/>
        </w:rPr>
      </w:pPr>
      <w:r w:rsidRPr="00F52537">
        <w:rPr>
          <w:bCs/>
        </w:rPr>
        <w:t xml:space="preserve"> </w:t>
      </w:r>
    </w:p>
    <w:p w:rsidR="00F52537" w:rsidRPr="00F52537" w:rsidRDefault="00F52537" w:rsidP="00F52537">
      <w:r w:rsidRPr="00F52537">
        <w:rPr>
          <w:b/>
          <w:bCs/>
        </w:rPr>
        <w:t>The English Writing Center (411LIBR)</w:t>
      </w:r>
      <w:r w:rsidRPr="00F52537">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F52537">
          <w:rPr>
            <w:rStyle w:val="Hyperlink"/>
            <w:color w:val="auto"/>
          </w:rPr>
          <w:t>www.uta.edu/owl</w:t>
        </w:r>
      </w:hyperlink>
      <w:r w:rsidRPr="00F52537">
        <w:t xml:space="preserve"> for detailed information on all our programs and services.</w:t>
      </w:r>
    </w:p>
    <w:p w:rsidR="00F52537" w:rsidRPr="00F52537" w:rsidRDefault="00F52537" w:rsidP="00F52537">
      <w:pPr>
        <w:spacing w:before="100" w:beforeAutospacing="1" w:after="100" w:afterAutospacing="1"/>
      </w:pPr>
      <w:r w:rsidRPr="00F52537">
        <w:t>The Library’s 2</w:t>
      </w:r>
      <w:r w:rsidRPr="00F52537">
        <w:rPr>
          <w:vertAlign w:val="superscript"/>
        </w:rPr>
        <w:t>nd</w:t>
      </w:r>
      <w:r w:rsidRPr="00F52537">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F52537">
          <w:rPr>
            <w:rStyle w:val="Hyperlink"/>
            <w:color w:val="auto"/>
          </w:rPr>
          <w:t>http://library.uta.edu/academic-plaza</w:t>
        </w:r>
      </w:hyperlink>
    </w:p>
    <w:p w:rsidR="00F52537" w:rsidRDefault="00F52537" w:rsidP="00F52537">
      <w:pPr>
        <w:rPr>
          <w:rFonts w:ascii="Arial" w:hAnsi="Arial" w:cs="Arial"/>
          <w:bCs/>
          <w:color w:val="0000FF"/>
          <w:sz w:val="21"/>
          <w:szCs w:val="21"/>
        </w:rPr>
      </w:pPr>
    </w:p>
    <w:p w:rsidR="00F52537" w:rsidRPr="005A079A" w:rsidRDefault="00F52537" w:rsidP="00F52537">
      <w:pPr>
        <w:rPr>
          <w:rFonts w:ascii="Arial" w:hAnsi="Arial" w:cs="Arial"/>
          <w:bCs/>
          <w:color w:val="0000FF"/>
          <w:sz w:val="21"/>
          <w:szCs w:val="21"/>
        </w:rPr>
      </w:pPr>
    </w:p>
    <w:p w:rsidR="00F52537" w:rsidRDefault="00F52537" w:rsidP="00F52537">
      <w:pPr>
        <w:rPr>
          <w:rFonts w:ascii="Arial" w:hAnsi="Arial" w:cs="Arial"/>
          <w:b/>
          <w:color w:val="0000FF"/>
        </w:rPr>
      </w:pPr>
    </w:p>
    <w:p w:rsidR="00F52537" w:rsidRDefault="00F52537" w:rsidP="00F52537">
      <w:pPr>
        <w:rPr>
          <w:rFonts w:ascii="Arial" w:hAnsi="Arial" w:cs="Arial"/>
          <w:b/>
          <w:color w:val="0000FF"/>
        </w:rPr>
      </w:pPr>
    </w:p>
    <w:p w:rsidR="00F52537" w:rsidRPr="00A27CDA" w:rsidRDefault="00F52537" w:rsidP="00F5253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27CDA">
        <w:rPr>
          <w:rFonts w:ascii="Arial" w:hAnsi="Arial" w:cs="Arial"/>
          <w:b/>
          <w:sz w:val="21"/>
          <w:szCs w:val="21"/>
        </w:rPr>
        <w:t>Emergency Phone Numbers</w:t>
      </w:r>
      <w:r w:rsidRPr="00A27CDA">
        <w:rPr>
          <w:rFonts w:ascii="Arial" w:hAnsi="Arial" w:cs="Arial"/>
          <w:bCs/>
          <w:sz w:val="21"/>
          <w:szCs w:val="21"/>
        </w:rPr>
        <w:t xml:space="preserve">: In case of an on-campus emergency, call the UT Arlington Police Department at </w:t>
      </w:r>
      <w:r w:rsidRPr="00A27CDA">
        <w:rPr>
          <w:rFonts w:ascii="Arial" w:hAnsi="Arial" w:cs="Arial"/>
          <w:b/>
          <w:sz w:val="21"/>
          <w:szCs w:val="21"/>
        </w:rPr>
        <w:t>817-272-3003</w:t>
      </w:r>
      <w:r w:rsidRPr="00A27CDA">
        <w:rPr>
          <w:rFonts w:ascii="Arial" w:hAnsi="Arial" w:cs="Arial"/>
          <w:bCs/>
          <w:sz w:val="21"/>
          <w:szCs w:val="21"/>
        </w:rPr>
        <w:t xml:space="preserve"> (non-campus phone), </w:t>
      </w:r>
      <w:r w:rsidRPr="00A27CDA">
        <w:rPr>
          <w:rFonts w:ascii="Arial" w:hAnsi="Arial" w:cs="Arial"/>
          <w:b/>
          <w:sz w:val="21"/>
          <w:szCs w:val="21"/>
        </w:rPr>
        <w:t>2-3003</w:t>
      </w:r>
      <w:r w:rsidRPr="00A27CDA">
        <w:rPr>
          <w:rFonts w:ascii="Arial" w:hAnsi="Arial" w:cs="Arial"/>
          <w:bCs/>
          <w:sz w:val="21"/>
          <w:szCs w:val="21"/>
        </w:rPr>
        <w:t xml:space="preserve"> (campus phone). You may also dial 911. Non-emergency number 817-272-3381</w:t>
      </w:r>
    </w:p>
    <w:p w:rsidR="00A134B4" w:rsidRPr="00061FB7" w:rsidRDefault="00A134B4" w:rsidP="00A134B4"/>
    <w:p w:rsidR="00646D45" w:rsidRDefault="00646D45"/>
    <w:p w:rsidR="00C937AE" w:rsidRDefault="00C937AE" w:rsidP="00C937AE"/>
    <w:p w:rsidR="00CE6013" w:rsidRDefault="00CE6013"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p w:rsidR="00F52537" w:rsidRDefault="00F52537" w:rsidP="00C937AE"/>
    <w:sectPr w:rsidR="00F52537" w:rsidSect="00C937A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 w15:restartNumberingAfterBreak="0">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3" w15:restartNumberingAfterBreak="0">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2B6716"/>
    <w:multiLevelType w:val="hybridMultilevel"/>
    <w:tmpl w:val="FD6E14A4"/>
    <w:lvl w:ilvl="0" w:tplc="DD06B54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4"/>
    <w:rsid w:val="0004110D"/>
    <w:rsid w:val="001027EB"/>
    <w:rsid w:val="001C2D59"/>
    <w:rsid w:val="001E061C"/>
    <w:rsid w:val="00265720"/>
    <w:rsid w:val="003832CB"/>
    <w:rsid w:val="00393E16"/>
    <w:rsid w:val="004669E2"/>
    <w:rsid w:val="00472B50"/>
    <w:rsid w:val="004B0AE3"/>
    <w:rsid w:val="00587E19"/>
    <w:rsid w:val="00646D45"/>
    <w:rsid w:val="006858D5"/>
    <w:rsid w:val="007143B3"/>
    <w:rsid w:val="00781F91"/>
    <w:rsid w:val="00807BA2"/>
    <w:rsid w:val="00863485"/>
    <w:rsid w:val="00910A23"/>
    <w:rsid w:val="009475A7"/>
    <w:rsid w:val="00A07258"/>
    <w:rsid w:val="00A134B4"/>
    <w:rsid w:val="00A84B43"/>
    <w:rsid w:val="00A86CCE"/>
    <w:rsid w:val="00C72DF4"/>
    <w:rsid w:val="00C937AE"/>
    <w:rsid w:val="00CE6013"/>
    <w:rsid w:val="00D027DA"/>
    <w:rsid w:val="00D465D4"/>
    <w:rsid w:val="00D56787"/>
    <w:rsid w:val="00D96445"/>
    <w:rsid w:val="00DF6964"/>
    <w:rsid w:val="00E06ABD"/>
    <w:rsid w:val="00F52537"/>
    <w:rsid w:val="00FD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11BF0-5628-4D3B-8445-07F443C2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4B4"/>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4B4"/>
    <w:rPr>
      <w:rFonts w:ascii="Arial" w:eastAsia="Times New Roman" w:hAnsi="Arial" w:cs="Times New Roman"/>
      <w:b/>
      <w:sz w:val="24"/>
      <w:szCs w:val="20"/>
    </w:rPr>
  </w:style>
  <w:style w:type="character" w:styleId="Hyperlink">
    <w:name w:val="Hyperlink"/>
    <w:uiPriority w:val="99"/>
    <w:rsid w:val="00A134B4"/>
    <w:rPr>
      <w:color w:val="0000FF"/>
      <w:u w:val="single"/>
    </w:rPr>
  </w:style>
  <w:style w:type="table" w:styleId="TableGrid">
    <w:name w:val="Table Grid"/>
    <w:basedOn w:val="TableNormal"/>
    <w:uiPriority w:val="59"/>
    <w:rsid w:val="00C937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537"/>
    <w:pPr>
      <w:spacing w:before="100" w:beforeAutospacing="1" w:after="100" w:afterAutospacing="1"/>
    </w:pPr>
    <w:rPr>
      <w:lang w:eastAsia="zh-CN"/>
    </w:rPr>
  </w:style>
  <w:style w:type="character" w:styleId="Strong">
    <w:name w:val="Strong"/>
    <w:uiPriority w:val="22"/>
    <w:qFormat/>
    <w:rsid w:val="00F52537"/>
    <w:rPr>
      <w:b/>
      <w:bCs/>
    </w:rPr>
  </w:style>
  <w:style w:type="paragraph" w:customStyle="1" w:styleId="Default">
    <w:name w:val="Default"/>
    <w:basedOn w:val="Normal"/>
    <w:uiPriority w:val="99"/>
    <w:rsid w:val="00F52537"/>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file:///\\homefs.uta.edu\userdata\bs\bshaffer\jmhood@uta.edu" TargetMode="External"/><Relationship Id="rId24" Type="http://schemas.openxmlformats.org/officeDocument/2006/relationships/hyperlink" Target="http://library.uta.edu/academic-plaza" TargetMode="External"/><Relationship Id="rId5" Type="http://schemas.openxmlformats.org/officeDocument/2006/relationships/hyperlink" Target="mailto:bshaffer@uta.edu" TargetMode="External"/><Relationship Id="rId15" Type="http://schemas.openxmlformats.org/officeDocument/2006/relationships/hyperlink" Target="http://www.uta.edu/sfs" TargetMode="External"/><Relationship Id="rId23" Type="http://schemas.openxmlformats.org/officeDocument/2006/relationships/hyperlink" Target="http://www.uta.edu/owl"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Shaffer, Bethany K</cp:lastModifiedBy>
  <cp:revision>3</cp:revision>
  <cp:lastPrinted>2016-01-15T18:14:00Z</cp:lastPrinted>
  <dcterms:created xsi:type="dcterms:W3CDTF">2018-01-11T20:33:00Z</dcterms:created>
  <dcterms:modified xsi:type="dcterms:W3CDTF">2018-01-11T20:50:00Z</dcterms:modified>
</cp:coreProperties>
</file>