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3B5" w:rsidRPr="0037632F" w:rsidRDefault="003C33B5" w:rsidP="003C33B5">
      <w:pPr>
        <w:jc w:val="center"/>
        <w:rPr>
          <w:rFonts w:asciiTheme="minorHAnsi" w:hAnsiTheme="minorHAnsi"/>
          <w:b/>
        </w:rPr>
      </w:pPr>
      <w:r w:rsidRPr="0037632F">
        <w:rPr>
          <w:rFonts w:asciiTheme="minorHAnsi" w:hAnsiTheme="minorHAnsi"/>
          <w:b/>
        </w:rPr>
        <w:t xml:space="preserve">HIST </w:t>
      </w:r>
      <w:r w:rsidR="00C22BB0">
        <w:rPr>
          <w:rFonts w:asciiTheme="minorHAnsi" w:hAnsiTheme="minorHAnsi"/>
          <w:b/>
        </w:rPr>
        <w:t>1312-0</w:t>
      </w:r>
      <w:r w:rsidR="00E233A0">
        <w:rPr>
          <w:rFonts w:asciiTheme="minorHAnsi" w:hAnsiTheme="minorHAnsi"/>
          <w:b/>
        </w:rPr>
        <w:t>0</w:t>
      </w:r>
      <w:r w:rsidR="00C22BB0">
        <w:rPr>
          <w:rFonts w:asciiTheme="minorHAnsi" w:hAnsiTheme="minorHAnsi"/>
          <w:b/>
        </w:rPr>
        <w:t>4</w:t>
      </w:r>
    </w:p>
    <w:p w:rsidR="003C33B5" w:rsidRDefault="003C33B5" w:rsidP="003C33B5">
      <w:pPr>
        <w:jc w:val="center"/>
        <w:rPr>
          <w:rFonts w:asciiTheme="minorHAnsi" w:hAnsiTheme="minorHAnsi"/>
          <w:b/>
        </w:rPr>
      </w:pPr>
      <w:r w:rsidRPr="0037632F">
        <w:rPr>
          <w:rFonts w:asciiTheme="minorHAnsi" w:hAnsiTheme="minorHAnsi"/>
          <w:b/>
        </w:rPr>
        <w:t xml:space="preserve"> History of the United States </w:t>
      </w:r>
      <w:r w:rsidR="008D7C61" w:rsidRPr="00C22BB0">
        <w:rPr>
          <w:rFonts w:asciiTheme="minorHAnsi" w:hAnsiTheme="minorHAnsi"/>
          <w:b/>
        </w:rPr>
        <w:t>since</w:t>
      </w:r>
      <w:r w:rsidRPr="0037632F">
        <w:rPr>
          <w:rFonts w:asciiTheme="minorHAnsi" w:hAnsiTheme="minorHAnsi"/>
          <w:b/>
        </w:rPr>
        <w:t xml:space="preserve"> 1865 </w:t>
      </w:r>
    </w:p>
    <w:p w:rsidR="008D7C61" w:rsidRDefault="00C22BB0" w:rsidP="003C33B5">
      <w:pPr>
        <w:jc w:val="center"/>
        <w:rPr>
          <w:rFonts w:asciiTheme="minorHAnsi" w:hAnsiTheme="minorHAnsi"/>
          <w:b/>
        </w:rPr>
      </w:pPr>
      <w:r>
        <w:rPr>
          <w:rFonts w:asciiTheme="minorHAnsi" w:hAnsiTheme="minorHAnsi"/>
          <w:b/>
        </w:rPr>
        <w:t>COBA 153</w:t>
      </w:r>
    </w:p>
    <w:p w:rsidR="00A91081" w:rsidRPr="0037632F" w:rsidRDefault="00A91081" w:rsidP="003C33B5">
      <w:pPr>
        <w:jc w:val="center"/>
        <w:rPr>
          <w:rFonts w:asciiTheme="minorHAnsi" w:hAnsiTheme="minorHAnsi"/>
          <w:b/>
        </w:rPr>
      </w:pPr>
      <w:r>
        <w:rPr>
          <w:rFonts w:asciiTheme="minorHAnsi" w:hAnsiTheme="minorHAnsi"/>
          <w:b/>
        </w:rPr>
        <w:t>MWF 11-11:50</w:t>
      </w:r>
    </w:p>
    <w:p w:rsidR="003C33B5" w:rsidRPr="0037632F" w:rsidRDefault="003C33B5" w:rsidP="003C33B5">
      <w:pPr>
        <w:jc w:val="center"/>
        <w:rPr>
          <w:rFonts w:asciiTheme="minorHAnsi" w:hAnsiTheme="minorHAnsi"/>
          <w:i/>
        </w:rPr>
      </w:pPr>
      <w:r w:rsidRPr="0037632F">
        <w:rPr>
          <w:rFonts w:asciiTheme="minorHAnsi" w:hAnsiTheme="minorHAnsi"/>
          <w:b/>
          <w:i/>
        </w:rPr>
        <w:t xml:space="preserve"> (</w:t>
      </w:r>
      <w:r w:rsidR="00DC2CFA">
        <w:rPr>
          <w:rFonts w:asciiTheme="minorHAnsi" w:hAnsiTheme="minorHAnsi"/>
          <w:b/>
          <w:i/>
        </w:rPr>
        <w:t>Spring</w:t>
      </w:r>
      <w:r w:rsidR="001E3E04">
        <w:rPr>
          <w:rFonts w:asciiTheme="minorHAnsi" w:hAnsiTheme="minorHAnsi"/>
          <w:b/>
          <w:i/>
        </w:rPr>
        <w:t xml:space="preserve"> </w:t>
      </w:r>
      <w:r w:rsidR="009C1AC7" w:rsidRPr="0037632F">
        <w:rPr>
          <w:rFonts w:asciiTheme="minorHAnsi" w:hAnsiTheme="minorHAnsi"/>
          <w:b/>
          <w:i/>
        </w:rPr>
        <w:t>201</w:t>
      </w:r>
      <w:r w:rsidR="00DC2CFA">
        <w:rPr>
          <w:rFonts w:asciiTheme="minorHAnsi" w:hAnsiTheme="minorHAnsi"/>
          <w:b/>
          <w:i/>
        </w:rPr>
        <w:t>8)</w:t>
      </w:r>
    </w:p>
    <w:p w:rsidR="003C33B5" w:rsidRPr="0037632F" w:rsidRDefault="003C33B5" w:rsidP="003C33B5">
      <w:pPr>
        <w:rPr>
          <w:rFonts w:asciiTheme="minorHAnsi" w:hAnsiTheme="minorHAnsi"/>
        </w:rPr>
      </w:pPr>
    </w:p>
    <w:p w:rsidR="000B3CB5" w:rsidRPr="0037632F" w:rsidRDefault="000B3CB5" w:rsidP="003C33B5">
      <w:pPr>
        <w:autoSpaceDE w:val="0"/>
        <w:autoSpaceDN w:val="0"/>
        <w:adjustRightInd w:val="0"/>
        <w:rPr>
          <w:rFonts w:asciiTheme="minorHAnsi" w:hAnsiTheme="minorHAnsi"/>
          <w:b/>
        </w:rPr>
      </w:pPr>
    </w:p>
    <w:p w:rsidR="00C22BB0" w:rsidRPr="00A84933" w:rsidRDefault="00C22BB0" w:rsidP="00C22BB0">
      <w:pPr>
        <w:rPr>
          <w:rFonts w:asciiTheme="minorHAnsi" w:hAnsiTheme="minorHAnsi"/>
        </w:rPr>
      </w:pPr>
      <w:r w:rsidRPr="00A84933">
        <w:rPr>
          <w:rFonts w:asciiTheme="minorHAnsi" w:hAnsiTheme="minorHAnsi"/>
          <w:b/>
        </w:rPr>
        <w:t xml:space="preserve">INSTRUCTOR: </w:t>
      </w:r>
      <w:r w:rsidRPr="00A84933">
        <w:rPr>
          <w:rFonts w:asciiTheme="minorHAnsi" w:hAnsiTheme="minorHAnsi"/>
        </w:rPr>
        <w:t>Dr. Kimberly Breuer</w:t>
      </w:r>
    </w:p>
    <w:p w:rsidR="00C22BB0" w:rsidRDefault="00C22BB0" w:rsidP="00C22BB0">
      <w:pPr>
        <w:rPr>
          <w:rFonts w:asciiTheme="minorHAnsi" w:hAnsiTheme="minorHAnsi"/>
        </w:rPr>
      </w:pPr>
      <w:r w:rsidRPr="00A84933">
        <w:rPr>
          <w:rFonts w:asciiTheme="minorHAnsi" w:hAnsiTheme="minorHAnsi"/>
          <w:b/>
        </w:rPr>
        <w:t xml:space="preserve">EMAIL ADDRESS: </w:t>
      </w:r>
      <w:hyperlink r:id="rId8" w:history="1">
        <w:r w:rsidRPr="00597970">
          <w:rPr>
            <w:rStyle w:val="Hyperlink"/>
            <w:rFonts w:asciiTheme="minorHAnsi" w:hAnsiTheme="minorHAnsi"/>
          </w:rPr>
          <w:t>breuer@uta.edu</w:t>
        </w:r>
      </w:hyperlink>
    </w:p>
    <w:p w:rsidR="00C22BB0" w:rsidRDefault="00C22BB0" w:rsidP="00C22BB0">
      <w:pPr>
        <w:rPr>
          <w:rFonts w:asciiTheme="minorHAnsi" w:hAnsiTheme="minorHAnsi"/>
        </w:rPr>
      </w:pPr>
      <w:r w:rsidRPr="00062618">
        <w:rPr>
          <w:rFonts w:asciiTheme="minorHAnsi" w:hAnsiTheme="minorHAnsi"/>
          <w:b/>
        </w:rPr>
        <w:t>FACULTY PROFILE</w:t>
      </w:r>
      <w:r>
        <w:rPr>
          <w:rFonts w:asciiTheme="minorHAnsi" w:hAnsiTheme="minorHAnsi"/>
        </w:rPr>
        <w:t xml:space="preserve">: </w:t>
      </w:r>
      <w:hyperlink r:id="rId9" w:history="1">
        <w:r w:rsidRPr="00597970">
          <w:rPr>
            <w:rStyle w:val="Hyperlink"/>
            <w:rFonts w:asciiTheme="minorHAnsi" w:hAnsiTheme="minorHAnsi"/>
          </w:rPr>
          <w:t>https://www.uta.edu/profiles/kimberly-breuer</w:t>
        </w:r>
      </w:hyperlink>
    </w:p>
    <w:p w:rsidR="008D7C61" w:rsidRDefault="008D7C61" w:rsidP="003C33B5">
      <w:pPr>
        <w:autoSpaceDE w:val="0"/>
        <w:autoSpaceDN w:val="0"/>
        <w:adjustRightInd w:val="0"/>
        <w:rPr>
          <w:rFonts w:asciiTheme="minorHAnsi" w:hAnsiTheme="minorHAnsi"/>
          <w:b/>
        </w:rPr>
      </w:pPr>
      <w:r>
        <w:rPr>
          <w:rFonts w:asciiTheme="minorHAnsi" w:hAnsiTheme="minorHAnsi"/>
          <w:b/>
        </w:rPr>
        <w:t>OFFICE:</w:t>
      </w:r>
      <w:r w:rsidR="00C22BB0">
        <w:rPr>
          <w:rFonts w:asciiTheme="minorHAnsi" w:hAnsiTheme="minorHAnsi"/>
          <w:b/>
        </w:rPr>
        <w:t xml:space="preserve"> UH 314</w:t>
      </w:r>
    </w:p>
    <w:p w:rsidR="008D7C61" w:rsidRDefault="008D7C61" w:rsidP="003C33B5">
      <w:pPr>
        <w:autoSpaceDE w:val="0"/>
        <w:autoSpaceDN w:val="0"/>
        <w:adjustRightInd w:val="0"/>
        <w:rPr>
          <w:rFonts w:asciiTheme="minorHAnsi" w:hAnsiTheme="minorHAnsi"/>
          <w:b/>
        </w:rPr>
      </w:pPr>
      <w:r>
        <w:rPr>
          <w:rFonts w:asciiTheme="minorHAnsi" w:hAnsiTheme="minorHAnsi"/>
          <w:b/>
        </w:rPr>
        <w:t>OFFICE HOURS:</w:t>
      </w:r>
      <w:r w:rsidR="00C22BB0">
        <w:rPr>
          <w:rFonts w:asciiTheme="minorHAnsi" w:hAnsiTheme="minorHAnsi"/>
          <w:b/>
        </w:rPr>
        <w:t xml:space="preserve"> </w:t>
      </w:r>
      <w:r w:rsidR="00C22BB0" w:rsidRPr="00C22BB0">
        <w:rPr>
          <w:rFonts w:asciiTheme="minorHAnsi" w:hAnsiTheme="minorHAnsi"/>
        </w:rPr>
        <w:t>MWF 10-10:50am and by appointment</w:t>
      </w:r>
    </w:p>
    <w:p w:rsidR="008D7C61" w:rsidRPr="0037632F" w:rsidRDefault="008D7C61" w:rsidP="003C33B5">
      <w:pPr>
        <w:autoSpaceDE w:val="0"/>
        <w:autoSpaceDN w:val="0"/>
        <w:adjustRightInd w:val="0"/>
        <w:rPr>
          <w:rFonts w:asciiTheme="minorHAnsi" w:hAnsiTheme="minorHAnsi"/>
          <w:b/>
        </w:rPr>
      </w:pPr>
    </w:p>
    <w:p w:rsidR="0031398D" w:rsidRPr="0037632F" w:rsidRDefault="0031398D" w:rsidP="0031398D">
      <w:pPr>
        <w:rPr>
          <w:rStyle w:val="maincontentstyle"/>
          <w:rFonts w:asciiTheme="minorHAnsi" w:hAnsiTheme="minorHAnsi"/>
        </w:rPr>
      </w:pPr>
      <w:r w:rsidRPr="0037632F">
        <w:rPr>
          <w:rFonts w:asciiTheme="minorHAnsi" w:hAnsiTheme="minorHAnsi"/>
          <w:b/>
        </w:rPr>
        <w:t>HISTORY DEPARTMENT PHONE</w:t>
      </w:r>
      <w:r w:rsidRPr="0037632F">
        <w:rPr>
          <w:rFonts w:asciiTheme="minorHAnsi" w:hAnsiTheme="minorHAnsi"/>
        </w:rPr>
        <w:t xml:space="preserve">: </w:t>
      </w:r>
      <w:r w:rsidRPr="0037632F">
        <w:rPr>
          <w:rStyle w:val="maincontentstyle"/>
          <w:rFonts w:asciiTheme="minorHAnsi" w:hAnsiTheme="minorHAnsi"/>
        </w:rPr>
        <w:t xml:space="preserve">817-272-2861  </w:t>
      </w:r>
    </w:p>
    <w:p w:rsidR="008D7C61" w:rsidRDefault="00C007B5" w:rsidP="00C007B5">
      <w:pPr>
        <w:rPr>
          <w:rStyle w:val="maincontentstyle"/>
          <w:rFonts w:asciiTheme="minorHAnsi" w:hAnsiTheme="minorHAnsi"/>
        </w:rPr>
      </w:pPr>
      <w:r w:rsidRPr="0037632F">
        <w:rPr>
          <w:rStyle w:val="maincontentstyle"/>
          <w:rFonts w:asciiTheme="minorHAnsi" w:hAnsiTheme="minorHAnsi"/>
        </w:rPr>
        <w:t xml:space="preserve">Faculty members in the History department </w:t>
      </w:r>
      <w:r w:rsidRPr="0037632F">
        <w:rPr>
          <w:rStyle w:val="maincontentstyle"/>
          <w:rFonts w:asciiTheme="minorHAnsi" w:hAnsiTheme="minorHAnsi"/>
          <w:u w:val="single"/>
        </w:rPr>
        <w:t>do not</w:t>
      </w:r>
      <w:r w:rsidRPr="0037632F">
        <w:rPr>
          <w:rStyle w:val="maincontentstyle"/>
          <w:rFonts w:asciiTheme="minorHAnsi" w:hAnsiTheme="minorHAnsi"/>
        </w:rPr>
        <w:t xml:space="preserve"> have office phones. The fastest, most direct and preferred means of communication is via email.  </w:t>
      </w:r>
    </w:p>
    <w:p w:rsidR="00C22BB0" w:rsidRDefault="00C22BB0" w:rsidP="00C007B5">
      <w:pPr>
        <w:rPr>
          <w:rStyle w:val="maincontentstyle"/>
          <w:rFonts w:asciiTheme="minorHAnsi" w:hAnsiTheme="minorHAnsi"/>
        </w:rPr>
      </w:pPr>
    </w:p>
    <w:p w:rsidR="003C33B5" w:rsidRDefault="003C33B5" w:rsidP="003C33B5">
      <w:pPr>
        <w:rPr>
          <w:rFonts w:asciiTheme="minorHAnsi" w:hAnsiTheme="minorHAnsi"/>
        </w:rPr>
      </w:pPr>
      <w:r w:rsidRPr="0037632F">
        <w:rPr>
          <w:rFonts w:asciiTheme="minorHAnsi" w:hAnsiTheme="minorHAnsi"/>
          <w:b/>
        </w:rPr>
        <w:t xml:space="preserve">DESCRIPTION OF COURSE CONTENT: </w:t>
      </w:r>
      <w:bookmarkStart w:id="0" w:name="_GoBack"/>
      <w:r w:rsidRPr="0037632F">
        <w:rPr>
          <w:rFonts w:asciiTheme="minorHAnsi" w:hAnsiTheme="minorHAnsi"/>
        </w:rPr>
        <w:t xml:space="preserve">An introduction to the political, social, economic, and cultural history of the United States </w:t>
      </w:r>
      <w:r w:rsidR="004B504E" w:rsidRPr="00C22BB0">
        <w:rPr>
          <w:rFonts w:asciiTheme="minorHAnsi" w:hAnsiTheme="minorHAnsi"/>
        </w:rPr>
        <w:t>since</w:t>
      </w:r>
      <w:r w:rsidRPr="0037632F">
        <w:rPr>
          <w:rFonts w:asciiTheme="minorHAnsi" w:hAnsiTheme="minorHAnsi"/>
        </w:rPr>
        <w:t xml:space="preserve"> 1865. This course is designed to help students understand and evaluate their society, comprehend the historical experience, and further develop reading and writing competencies and critical thinking skills.  </w:t>
      </w:r>
    </w:p>
    <w:bookmarkEnd w:id="0"/>
    <w:p w:rsidR="00C22BB0" w:rsidRDefault="00C22BB0" w:rsidP="003C33B5">
      <w:pPr>
        <w:rPr>
          <w:rFonts w:asciiTheme="minorHAnsi" w:hAnsiTheme="minorHAnsi"/>
        </w:rPr>
      </w:pPr>
    </w:p>
    <w:p w:rsidR="00C22BB0" w:rsidRPr="00C22BB0" w:rsidRDefault="00C22BB0" w:rsidP="003C33B5">
      <w:pPr>
        <w:rPr>
          <w:rFonts w:asciiTheme="minorHAnsi" w:hAnsiTheme="minorHAnsi"/>
        </w:rPr>
      </w:pPr>
      <w:r w:rsidRPr="00C22BB0">
        <w:rPr>
          <w:rFonts w:asciiTheme="minorHAnsi" w:hAnsiTheme="minorHAnsi"/>
          <w:b/>
        </w:rPr>
        <w:t>BLENDED/FLIPPED CLASSROOM STRUCTURE:</w:t>
      </w:r>
      <w:r>
        <w:rPr>
          <w:rFonts w:asciiTheme="minorHAnsi" w:hAnsiTheme="minorHAnsi"/>
          <w:b/>
        </w:rPr>
        <w:t xml:space="preserve"> </w:t>
      </w:r>
      <w:r>
        <w:rPr>
          <w:rFonts w:asciiTheme="minorHAnsi" w:hAnsiTheme="minorHAnsi"/>
        </w:rPr>
        <w:t xml:space="preserve">This class section utilizes a blended/flipped classroom structure.  </w:t>
      </w:r>
      <w:r w:rsidR="008E7F03">
        <w:rPr>
          <w:rFonts w:asciiTheme="minorHAnsi" w:hAnsiTheme="minorHAnsi"/>
        </w:rPr>
        <w:t xml:space="preserve">Lectures and readings are delivered through Blackboard and students will be responsible for covering the weekly materials </w:t>
      </w:r>
      <w:r w:rsidR="008E7F03">
        <w:rPr>
          <w:rFonts w:asciiTheme="minorHAnsi" w:hAnsiTheme="minorHAnsi"/>
          <w:i/>
        </w:rPr>
        <w:t xml:space="preserve">before </w:t>
      </w:r>
      <w:r w:rsidR="008E7F03">
        <w:rPr>
          <w:rFonts w:asciiTheme="minorHAnsi" w:hAnsiTheme="minorHAnsi"/>
        </w:rPr>
        <w:t xml:space="preserve">coming to their designated classroom session. </w:t>
      </w:r>
      <w:r w:rsidRPr="008E7F03">
        <w:rPr>
          <w:rFonts w:asciiTheme="minorHAnsi" w:hAnsiTheme="minorHAnsi"/>
        </w:rPr>
        <w:t>After</w:t>
      </w:r>
      <w:r>
        <w:rPr>
          <w:rFonts w:asciiTheme="minorHAnsi" w:hAnsiTheme="minorHAnsi"/>
        </w:rPr>
        <w:t xml:space="preserve"> the first week, the class will be divided into 2 cohorts.  One cohort will attend </w:t>
      </w:r>
      <w:r w:rsidR="008E7F03">
        <w:rPr>
          <w:rFonts w:asciiTheme="minorHAnsi" w:hAnsiTheme="minorHAnsi"/>
        </w:rPr>
        <w:t>a</w:t>
      </w:r>
      <w:r>
        <w:rPr>
          <w:rFonts w:asciiTheme="minorHAnsi" w:hAnsiTheme="minorHAnsi"/>
        </w:rPr>
        <w:t xml:space="preserve"> classroom </w:t>
      </w:r>
      <w:r w:rsidR="008E7F03">
        <w:rPr>
          <w:rFonts w:asciiTheme="minorHAnsi" w:hAnsiTheme="minorHAnsi"/>
        </w:rPr>
        <w:t>session on Mondays and the other on Wednesdays. Students will take a weekly quiz in their session and then participate in a team activity utilizing that week’s course materials.  Students who fall below a 75 for the course will be required to attend Friday sessions until their grade improves.  All students are welcome to attend Friday sessions (which are worth extra credit toward the semester grade). Friday sessions will be a mixture of small group discussion, review sessions, and skills workshops. Students in good standing are only required to attend one class session per week.</w:t>
      </w:r>
      <w:r>
        <w:rPr>
          <w:rFonts w:asciiTheme="minorHAnsi" w:hAnsiTheme="minorHAnsi"/>
        </w:rPr>
        <w:t xml:space="preserve">  </w:t>
      </w:r>
    </w:p>
    <w:p w:rsidR="003C33B5" w:rsidRPr="0037632F" w:rsidRDefault="003C33B5" w:rsidP="003C33B5">
      <w:pPr>
        <w:rPr>
          <w:rFonts w:asciiTheme="minorHAnsi" w:hAnsiTheme="minorHAnsi"/>
          <w:b/>
        </w:rPr>
      </w:pPr>
    </w:p>
    <w:p w:rsidR="003C33B5" w:rsidRPr="0037632F" w:rsidRDefault="003C33B5" w:rsidP="003C33B5">
      <w:pPr>
        <w:rPr>
          <w:rStyle w:val="pslongeditbox"/>
          <w:rFonts w:asciiTheme="minorHAnsi" w:hAnsiTheme="minorHAnsi"/>
        </w:rPr>
      </w:pPr>
      <w:r w:rsidRPr="0037632F">
        <w:rPr>
          <w:rFonts w:asciiTheme="minorHAnsi" w:hAnsiTheme="minorHAnsi"/>
          <w:b/>
        </w:rPr>
        <w:t>CLASS PREREQUISITES</w:t>
      </w:r>
      <w:r w:rsidRPr="0037632F">
        <w:rPr>
          <w:rFonts w:asciiTheme="minorHAnsi" w:hAnsiTheme="minorHAnsi"/>
        </w:rPr>
        <w:t xml:space="preserve">: </w:t>
      </w:r>
      <w:r w:rsidRPr="0037632F">
        <w:rPr>
          <w:rStyle w:val="pslongeditbox"/>
          <w:rFonts w:asciiTheme="minorHAnsi" w:hAnsiTheme="minorHAnsi"/>
        </w:rPr>
        <w:t>Completion of or concurrent enrollment in ENGL 1301</w:t>
      </w:r>
    </w:p>
    <w:p w:rsidR="003C33B5" w:rsidRPr="0037632F" w:rsidRDefault="003C33B5" w:rsidP="003C33B5">
      <w:pPr>
        <w:rPr>
          <w:rFonts w:asciiTheme="minorHAnsi" w:hAnsiTheme="minorHAnsi"/>
        </w:rPr>
      </w:pPr>
    </w:p>
    <w:p w:rsidR="00F879EC" w:rsidRPr="0037632F" w:rsidRDefault="00F879EC" w:rsidP="00F879EC">
      <w:pPr>
        <w:rPr>
          <w:rFonts w:asciiTheme="minorHAnsi" w:hAnsiTheme="minorHAnsi"/>
        </w:rPr>
      </w:pPr>
      <w:r w:rsidRPr="0037632F">
        <w:rPr>
          <w:rFonts w:asciiTheme="minorHAnsi" w:hAnsiTheme="minorHAnsi"/>
          <w:b/>
        </w:rPr>
        <w:t>REQUIRED TEXTBOOK</w:t>
      </w:r>
      <w:r w:rsidRPr="00C22BB0">
        <w:rPr>
          <w:rFonts w:asciiTheme="minorHAnsi" w:hAnsiTheme="minorHAnsi"/>
        </w:rPr>
        <w:t>:</w:t>
      </w:r>
      <w:r w:rsidRPr="0037632F">
        <w:rPr>
          <w:rFonts w:asciiTheme="minorHAnsi" w:hAnsiTheme="minorHAnsi"/>
        </w:rPr>
        <w:t xml:space="preserve"> </w:t>
      </w:r>
    </w:p>
    <w:p w:rsidR="002B718C" w:rsidRDefault="003C33B5" w:rsidP="002B718C">
      <w:pPr>
        <w:pStyle w:val="ColorfulList-Accent11"/>
        <w:spacing w:after="0" w:line="240" w:lineRule="auto"/>
        <w:ind w:left="0"/>
        <w:rPr>
          <w:rFonts w:asciiTheme="minorHAnsi" w:hAnsiTheme="minorHAnsi"/>
        </w:rPr>
      </w:pPr>
      <w:r w:rsidRPr="0037632F">
        <w:rPr>
          <w:rFonts w:asciiTheme="minorHAnsi" w:hAnsiTheme="minorHAnsi"/>
          <w:b/>
        </w:rPr>
        <w:t xml:space="preserve">Corbett, et al.  </w:t>
      </w:r>
      <w:r w:rsidRPr="0037632F">
        <w:rPr>
          <w:rFonts w:asciiTheme="minorHAnsi" w:hAnsiTheme="minorHAnsi"/>
          <w:b/>
          <w:i/>
        </w:rPr>
        <w:t>U.S.History</w:t>
      </w:r>
      <w:r w:rsidR="007D0B38" w:rsidRPr="0037632F">
        <w:rPr>
          <w:rFonts w:asciiTheme="minorHAnsi" w:hAnsiTheme="minorHAnsi"/>
        </w:rPr>
        <w:t>:</w:t>
      </w:r>
      <w:r w:rsidR="007D0B38" w:rsidRPr="0037632F">
        <w:rPr>
          <w:rFonts w:asciiTheme="minorHAnsi" w:hAnsiTheme="minorHAnsi"/>
          <w:b/>
          <w:i/>
        </w:rPr>
        <w:t xml:space="preserve">  </w:t>
      </w:r>
      <w:r w:rsidR="002B718C" w:rsidRPr="0037632F">
        <w:rPr>
          <w:rFonts w:asciiTheme="minorHAnsi" w:hAnsiTheme="minorHAnsi"/>
        </w:rPr>
        <w:t xml:space="preserve">This is a FREE Open Educational Resource.  The book is available online and you may download a pdf.  There is also an option to purchase a print copy or iBook copy (however, I find that the online view is very easy on the eyes when viewed on my tablet).  Access the book by going to the Open Stax website: </w:t>
      </w:r>
      <w:hyperlink r:id="rId10" w:history="1">
        <w:r w:rsidR="002B718C" w:rsidRPr="0037632F">
          <w:rPr>
            <w:rStyle w:val="Hyperlink"/>
            <w:rFonts w:asciiTheme="minorHAnsi" w:hAnsiTheme="minorHAnsi"/>
          </w:rPr>
          <w:t>https://openstaxcollege.org/textbooks/us-history</w:t>
        </w:r>
      </w:hyperlink>
      <w:r w:rsidR="002B718C" w:rsidRPr="0037632F">
        <w:rPr>
          <w:rFonts w:asciiTheme="minorHAnsi" w:hAnsiTheme="minorHAnsi"/>
        </w:rPr>
        <w:t xml:space="preserve"> and then following the instructions to download or access the text.</w:t>
      </w:r>
    </w:p>
    <w:p w:rsidR="004B504E" w:rsidRDefault="004B504E" w:rsidP="002B718C">
      <w:pPr>
        <w:pStyle w:val="ColorfulList-Accent11"/>
        <w:spacing w:after="0" w:line="240" w:lineRule="auto"/>
        <w:ind w:left="0"/>
        <w:rPr>
          <w:rFonts w:asciiTheme="minorHAnsi" w:hAnsiTheme="minorHAnsi"/>
        </w:rPr>
      </w:pPr>
    </w:p>
    <w:p w:rsidR="004C42FC" w:rsidRPr="0037632F" w:rsidRDefault="00FD6C95" w:rsidP="004C42FC">
      <w:pPr>
        <w:pStyle w:val="ColorfulList-Accent11"/>
        <w:spacing w:after="0" w:line="240" w:lineRule="auto"/>
        <w:ind w:left="0"/>
        <w:rPr>
          <w:rFonts w:asciiTheme="minorHAnsi" w:hAnsiTheme="minorHAnsi"/>
        </w:rPr>
      </w:pPr>
      <w:r w:rsidRPr="0037632F">
        <w:rPr>
          <w:rFonts w:asciiTheme="minorHAnsi" w:hAnsiTheme="minorHAnsi"/>
          <w:b/>
        </w:rPr>
        <w:t>RECOMMENDED</w:t>
      </w:r>
      <w:r w:rsidR="002B718C" w:rsidRPr="0037632F">
        <w:rPr>
          <w:rFonts w:asciiTheme="minorHAnsi" w:hAnsiTheme="minorHAnsi"/>
          <w:b/>
        </w:rPr>
        <w:t xml:space="preserve"> TEXTBOOK</w:t>
      </w:r>
      <w:r w:rsidRPr="0037632F">
        <w:rPr>
          <w:rFonts w:asciiTheme="minorHAnsi" w:hAnsiTheme="minorHAnsi"/>
          <w:b/>
        </w:rPr>
        <w:t xml:space="preserve">: </w:t>
      </w:r>
      <w:r w:rsidRPr="0037632F">
        <w:rPr>
          <w:rFonts w:asciiTheme="minorHAnsi" w:hAnsiTheme="minorHAnsi"/>
        </w:rPr>
        <w:t xml:space="preserve">We recommend that you have access to a physical copy or bookmark an online college dictionary. </w:t>
      </w:r>
      <w:r w:rsidR="00ED3E05" w:rsidRPr="0037632F">
        <w:rPr>
          <w:rFonts w:asciiTheme="minorHAnsi" w:hAnsiTheme="minorHAnsi"/>
        </w:rPr>
        <w:t xml:space="preserve"> Be sure to look up words you are unsure of.</w:t>
      </w:r>
    </w:p>
    <w:p w:rsidR="00BA621B" w:rsidRDefault="00BA621B" w:rsidP="002B718C">
      <w:pPr>
        <w:rPr>
          <w:rFonts w:asciiTheme="minorHAnsi" w:eastAsia="Times New Roman" w:hAnsiTheme="minorHAnsi"/>
          <w:b/>
        </w:rPr>
      </w:pPr>
    </w:p>
    <w:p w:rsidR="002B718C" w:rsidRPr="0037632F" w:rsidRDefault="002B718C" w:rsidP="002B718C">
      <w:pPr>
        <w:rPr>
          <w:rFonts w:asciiTheme="minorHAnsi" w:eastAsia="Times New Roman" w:hAnsiTheme="minorHAnsi"/>
        </w:rPr>
      </w:pPr>
      <w:r w:rsidRPr="0037632F">
        <w:rPr>
          <w:rFonts w:asciiTheme="minorHAnsi" w:eastAsia="Times New Roman" w:hAnsiTheme="minorHAnsi"/>
          <w:b/>
        </w:rPr>
        <w:t>UTA CORE CURRICULUM OBJECTIVES:</w:t>
      </w:r>
    </w:p>
    <w:p w:rsidR="002B718C" w:rsidRPr="0037632F" w:rsidRDefault="002B718C" w:rsidP="002B718C">
      <w:pPr>
        <w:rPr>
          <w:rFonts w:asciiTheme="minorHAnsi" w:hAnsiTheme="minorHAnsi"/>
        </w:rPr>
      </w:pPr>
      <w:r w:rsidRPr="0037632F">
        <w:rPr>
          <w:rFonts w:asciiTheme="minorHAnsi" w:hAnsiTheme="minorHAnsi"/>
        </w:rPr>
        <w:t xml:space="preserve">The state of Texas requires specific objectives for general education “core” courses.  The state objectives for “general ed” courses require that students learn critical thinking and communication (written, oral, </w:t>
      </w:r>
      <w:r w:rsidRPr="0037632F">
        <w:rPr>
          <w:rFonts w:asciiTheme="minorHAnsi" w:hAnsiTheme="minorHAnsi"/>
        </w:rPr>
        <w:lastRenderedPageBreak/>
        <w:t>visual) skills; teamwork skills; quantitative reasoning; personal responsibility (ethics) and social responsibility (civics).  This course satisfies the University of Texas at Arlington core curriculum requirement in social and behavioral sciences.</w:t>
      </w:r>
    </w:p>
    <w:p w:rsidR="002B718C" w:rsidRPr="0037632F" w:rsidRDefault="002B718C" w:rsidP="002B718C">
      <w:pPr>
        <w:numPr>
          <w:ilvl w:val="0"/>
          <w:numId w:val="13"/>
        </w:numPr>
        <w:rPr>
          <w:rFonts w:asciiTheme="minorHAnsi" w:hAnsiTheme="minorHAnsi"/>
          <w:i/>
        </w:rPr>
      </w:pPr>
      <w:r w:rsidRPr="0037632F">
        <w:rPr>
          <w:rFonts w:asciiTheme="minorHAnsi" w:hAnsiTheme="minorHAnsi"/>
          <w:b/>
          <w:bCs/>
          <w:lang w:eastAsia="en-US"/>
        </w:rPr>
        <w:t xml:space="preserve">Critical Thinking Skills:  </w:t>
      </w:r>
      <w:r w:rsidRPr="0037632F">
        <w:rPr>
          <w:rFonts w:asciiTheme="minorHAnsi" w:hAnsiTheme="minorHAnsi"/>
          <w:lang w:eastAsia="en-US"/>
        </w:rPr>
        <w:t>to include creative thinking, innovation, inquiry, and analysis, evaluation and synthesis of information.</w:t>
      </w:r>
      <w:r w:rsidRPr="0037632F">
        <w:rPr>
          <w:rFonts w:asciiTheme="minorHAnsi" w:hAnsiTheme="minorHAnsi"/>
          <w:b/>
          <w:bCs/>
          <w:lang w:eastAsia="en-US"/>
        </w:rPr>
        <w:t xml:space="preserve">  </w:t>
      </w:r>
      <w:r w:rsidRPr="0037632F">
        <w:rPr>
          <w:rFonts w:asciiTheme="minorHAnsi" w:hAnsiTheme="minorHAnsi"/>
          <w:bCs/>
          <w:i/>
          <w:lang w:eastAsia="en-US"/>
        </w:rPr>
        <w:t>Must be addressed in all core curriculum courses.</w:t>
      </w:r>
    </w:p>
    <w:p w:rsidR="002B718C" w:rsidRPr="0037632F" w:rsidRDefault="002B718C" w:rsidP="002B718C">
      <w:pPr>
        <w:numPr>
          <w:ilvl w:val="0"/>
          <w:numId w:val="13"/>
        </w:numPr>
        <w:rPr>
          <w:rFonts w:asciiTheme="minorHAnsi" w:hAnsiTheme="minorHAnsi"/>
          <w:i/>
        </w:rPr>
      </w:pPr>
      <w:r w:rsidRPr="0037632F">
        <w:rPr>
          <w:rFonts w:asciiTheme="minorHAnsi" w:hAnsiTheme="minorHAnsi"/>
          <w:b/>
          <w:bCs/>
          <w:lang w:eastAsia="en-US"/>
        </w:rPr>
        <w:t>Communication Skills</w:t>
      </w:r>
      <w:r w:rsidRPr="0037632F">
        <w:rPr>
          <w:rFonts w:asciiTheme="minorHAnsi" w:hAnsiTheme="minorHAnsi"/>
          <w:lang w:eastAsia="en-US"/>
        </w:rPr>
        <w:t>:  to include effective development, interpretation and expression of ideas through written, oral and visual communication.</w:t>
      </w:r>
      <w:r w:rsidRPr="0037632F">
        <w:rPr>
          <w:rFonts w:asciiTheme="minorHAnsi" w:hAnsiTheme="minorHAnsi"/>
          <w:b/>
          <w:bCs/>
          <w:lang w:eastAsia="en-US"/>
        </w:rPr>
        <w:t xml:space="preserve">  </w:t>
      </w:r>
      <w:r w:rsidRPr="0037632F">
        <w:rPr>
          <w:rFonts w:asciiTheme="minorHAnsi" w:hAnsiTheme="minorHAnsi"/>
          <w:bCs/>
          <w:i/>
          <w:lang w:eastAsia="en-US"/>
        </w:rPr>
        <w:t>Must be addressed in all core curriculum courses.</w:t>
      </w:r>
    </w:p>
    <w:p w:rsidR="002B718C" w:rsidRPr="0037632F" w:rsidRDefault="002B718C" w:rsidP="002B718C">
      <w:pPr>
        <w:numPr>
          <w:ilvl w:val="0"/>
          <w:numId w:val="13"/>
        </w:numPr>
        <w:spacing w:before="100" w:beforeAutospacing="1" w:after="100" w:afterAutospacing="1"/>
        <w:rPr>
          <w:rFonts w:asciiTheme="minorHAnsi" w:hAnsiTheme="minorHAnsi"/>
          <w:lang w:eastAsia="en-US"/>
        </w:rPr>
      </w:pPr>
      <w:r w:rsidRPr="0037632F">
        <w:rPr>
          <w:rFonts w:asciiTheme="minorHAnsi" w:hAnsiTheme="minorHAnsi"/>
          <w:b/>
          <w:bCs/>
          <w:lang w:eastAsia="en-US"/>
        </w:rPr>
        <w:t>Empirical and Quantitative Skills</w:t>
      </w:r>
      <w:r w:rsidRPr="0037632F">
        <w:rPr>
          <w:rFonts w:asciiTheme="minorHAnsi" w:hAnsiTheme="minorHAnsi"/>
          <w:lang w:eastAsia="en-US"/>
        </w:rPr>
        <w:t xml:space="preserve">:  to include the manipulation and analysis of numerical data or observable facts resulting in informed conclusions.  </w:t>
      </w:r>
      <w:r w:rsidRPr="0037632F">
        <w:rPr>
          <w:rFonts w:asciiTheme="minorHAnsi" w:hAnsiTheme="minorHAnsi"/>
          <w:i/>
          <w:lang w:eastAsia="en-US"/>
        </w:rPr>
        <w:t>Must be addressed in all core courses that satisfy the following requirements:</w:t>
      </w:r>
    </w:p>
    <w:p w:rsidR="002B718C" w:rsidRPr="0037632F" w:rsidRDefault="002B718C" w:rsidP="002B718C">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Mathematics</w:t>
      </w:r>
    </w:p>
    <w:p w:rsidR="002B718C" w:rsidRPr="0037632F" w:rsidRDefault="002B718C" w:rsidP="002B718C">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Life and Physical Sciences</w:t>
      </w:r>
    </w:p>
    <w:p w:rsidR="002B718C" w:rsidRPr="0037632F" w:rsidRDefault="002B718C" w:rsidP="002B718C">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Social and Behavioral Sciences</w:t>
      </w:r>
    </w:p>
    <w:p w:rsidR="002B718C" w:rsidRPr="0037632F" w:rsidRDefault="002B718C" w:rsidP="002B718C">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Component Area Option of Mathematics and Logic</w:t>
      </w:r>
    </w:p>
    <w:p w:rsidR="002B718C" w:rsidRPr="0037632F" w:rsidRDefault="002B718C" w:rsidP="002B718C">
      <w:pPr>
        <w:numPr>
          <w:ilvl w:val="0"/>
          <w:numId w:val="13"/>
        </w:numPr>
        <w:rPr>
          <w:rFonts w:asciiTheme="minorHAnsi" w:eastAsia="Times New Roman" w:hAnsiTheme="minorHAnsi"/>
          <w:lang w:eastAsia="en-US"/>
        </w:rPr>
      </w:pPr>
      <w:r w:rsidRPr="0037632F">
        <w:rPr>
          <w:rFonts w:asciiTheme="minorHAnsi" w:eastAsia="Times New Roman" w:hAnsiTheme="minorHAnsi"/>
          <w:b/>
          <w:bCs/>
          <w:lang w:eastAsia="en-US"/>
        </w:rPr>
        <w:t>Teamwork</w:t>
      </w:r>
      <w:r w:rsidRPr="0037632F">
        <w:rPr>
          <w:rFonts w:asciiTheme="minorHAnsi" w:eastAsia="Times New Roman" w:hAnsiTheme="minorHAnsi"/>
          <w:lang w:eastAsia="en-US"/>
        </w:rPr>
        <w:t xml:space="preserve">:  to include the ability to consider different points of view and to work effectively with others to support a shared purpose or goal.  </w:t>
      </w:r>
      <w:r w:rsidRPr="0037632F">
        <w:rPr>
          <w:rFonts w:asciiTheme="minorHAnsi" w:eastAsia="Times New Roman" w:hAnsiTheme="minorHAnsi"/>
          <w:i/>
          <w:lang w:eastAsia="en-US"/>
        </w:rPr>
        <w:t xml:space="preserve">Must be addressed in all core courses that satisfy the following requirements: </w:t>
      </w:r>
    </w:p>
    <w:p w:rsidR="002B718C" w:rsidRPr="0037632F" w:rsidRDefault="002B718C" w:rsidP="002B718C">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Life and Physical Sciences</w:t>
      </w:r>
    </w:p>
    <w:p w:rsidR="002B718C" w:rsidRPr="0037632F" w:rsidRDefault="002B718C" w:rsidP="002B718C">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Creative Arts</w:t>
      </w:r>
    </w:p>
    <w:p w:rsidR="002B718C" w:rsidRPr="0037632F" w:rsidRDefault="002B718C" w:rsidP="002B718C">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Communication</w:t>
      </w:r>
    </w:p>
    <w:p w:rsidR="002B718C" w:rsidRPr="0037632F" w:rsidRDefault="002B718C" w:rsidP="002B718C">
      <w:pPr>
        <w:numPr>
          <w:ilvl w:val="0"/>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b/>
          <w:bCs/>
          <w:lang w:eastAsia="en-US"/>
        </w:rPr>
        <w:t>Personal Responsibility</w:t>
      </w:r>
      <w:r w:rsidRPr="0037632F">
        <w:rPr>
          <w:rFonts w:asciiTheme="minorHAnsi" w:eastAsia="Times New Roman" w:hAnsiTheme="minorHAnsi"/>
          <w:lang w:eastAsia="en-US"/>
        </w:rPr>
        <w:t xml:space="preserve">:  to include the ability to connect choices, actions and consequences to ethical decision-making. </w:t>
      </w:r>
      <w:r w:rsidRPr="0037632F">
        <w:rPr>
          <w:rFonts w:asciiTheme="minorHAnsi" w:eastAsia="Times New Roman" w:hAnsiTheme="minorHAnsi"/>
          <w:i/>
          <w:lang w:eastAsia="en-US"/>
        </w:rPr>
        <w:t>Must be addressed in all core courses that satisfy the following requirements:</w:t>
      </w:r>
      <w:r w:rsidRPr="0037632F">
        <w:rPr>
          <w:rFonts w:asciiTheme="minorHAnsi" w:eastAsia="Times New Roman" w:hAnsiTheme="minorHAnsi"/>
          <w:lang w:eastAsia="en-US"/>
        </w:rPr>
        <w:t xml:space="preserve"> </w:t>
      </w:r>
    </w:p>
    <w:p w:rsidR="002B718C" w:rsidRPr="0037632F" w:rsidRDefault="002B718C" w:rsidP="002B718C">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Communication</w:t>
      </w:r>
    </w:p>
    <w:p w:rsidR="002B718C" w:rsidRPr="0037632F" w:rsidRDefault="002B718C" w:rsidP="002B718C">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Language, Philosophy and Culture</w:t>
      </w:r>
    </w:p>
    <w:p w:rsidR="002B718C" w:rsidRPr="0037632F" w:rsidRDefault="002B718C" w:rsidP="002B718C">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American History</w:t>
      </w:r>
    </w:p>
    <w:p w:rsidR="002B718C" w:rsidRPr="0037632F" w:rsidRDefault="002B718C" w:rsidP="002B718C">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Government/Political Science</w:t>
      </w:r>
    </w:p>
    <w:p w:rsidR="002B718C" w:rsidRPr="0037632F" w:rsidRDefault="002B718C" w:rsidP="002B718C">
      <w:pPr>
        <w:numPr>
          <w:ilvl w:val="0"/>
          <w:numId w:val="12"/>
        </w:numPr>
        <w:rPr>
          <w:rFonts w:asciiTheme="minorHAnsi" w:eastAsia="Times New Roman" w:hAnsiTheme="minorHAnsi"/>
          <w:i/>
          <w:lang w:eastAsia="en-US"/>
        </w:rPr>
      </w:pPr>
      <w:r w:rsidRPr="0037632F">
        <w:rPr>
          <w:rFonts w:asciiTheme="minorHAnsi" w:eastAsia="Times New Roman" w:hAnsiTheme="minorHAnsi"/>
          <w:b/>
          <w:bCs/>
          <w:lang w:eastAsia="en-US"/>
        </w:rPr>
        <w:t>Social Responsibility</w:t>
      </w:r>
      <w:r w:rsidRPr="0037632F">
        <w:rPr>
          <w:rFonts w:asciiTheme="minorHAnsi" w:eastAsia="Times New Roman" w:hAnsiTheme="minorHAnsi"/>
          <w:lang w:eastAsia="en-US"/>
        </w:rPr>
        <w:t xml:space="preserve">:  to include intercultural competence, knowledge of civic responsibility, and the ability to engage effectively in regional, national and global communities.  </w:t>
      </w:r>
      <w:r w:rsidRPr="0037632F">
        <w:rPr>
          <w:rFonts w:asciiTheme="minorHAnsi" w:eastAsia="Times New Roman" w:hAnsiTheme="minorHAnsi"/>
          <w:i/>
          <w:lang w:eastAsia="en-US"/>
        </w:rPr>
        <w:t xml:space="preserve">Must be addressed in all core courses that satisfy the following requirements: </w:t>
      </w:r>
    </w:p>
    <w:p w:rsidR="002B718C" w:rsidRPr="0037632F" w:rsidRDefault="002B718C" w:rsidP="002B718C">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Language, Philosophy and Culture</w:t>
      </w:r>
    </w:p>
    <w:p w:rsidR="002B718C" w:rsidRPr="0037632F" w:rsidRDefault="002B718C" w:rsidP="002B718C">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Creative Arts</w:t>
      </w:r>
    </w:p>
    <w:p w:rsidR="002B718C" w:rsidRPr="0037632F" w:rsidRDefault="002B718C" w:rsidP="002B718C">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American History</w:t>
      </w:r>
    </w:p>
    <w:p w:rsidR="002B718C" w:rsidRPr="0037632F" w:rsidRDefault="002B718C" w:rsidP="002B718C">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Government/Political Science</w:t>
      </w:r>
    </w:p>
    <w:p w:rsidR="002B718C" w:rsidRPr="0037632F" w:rsidRDefault="002B718C" w:rsidP="002B718C">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Social and Behavioral Sciences</w:t>
      </w:r>
    </w:p>
    <w:p w:rsidR="00BA621B" w:rsidRDefault="00BA621B" w:rsidP="002B718C">
      <w:pPr>
        <w:rPr>
          <w:rFonts w:asciiTheme="minorHAnsi" w:hAnsiTheme="minorHAnsi"/>
          <w:b/>
        </w:rPr>
      </w:pPr>
    </w:p>
    <w:p w:rsidR="002B718C" w:rsidRPr="0037632F" w:rsidRDefault="002B718C" w:rsidP="002B718C">
      <w:pPr>
        <w:rPr>
          <w:rFonts w:asciiTheme="minorHAnsi" w:hAnsiTheme="minorHAnsi"/>
        </w:rPr>
      </w:pPr>
      <w:r w:rsidRPr="0037632F">
        <w:rPr>
          <w:rFonts w:asciiTheme="minorHAnsi" w:hAnsiTheme="minorHAnsi"/>
          <w:b/>
        </w:rPr>
        <w:t>STUDENT LEARNING OUTCOMES</w:t>
      </w:r>
      <w:r w:rsidRPr="0037632F">
        <w:rPr>
          <w:rFonts w:asciiTheme="minorHAnsi" w:hAnsiTheme="minorHAnsi"/>
        </w:rPr>
        <w:t>:</w:t>
      </w:r>
    </w:p>
    <w:p w:rsidR="002B718C" w:rsidRPr="0037632F" w:rsidRDefault="002B718C" w:rsidP="002B718C">
      <w:pPr>
        <w:rPr>
          <w:rFonts w:asciiTheme="minorHAnsi" w:hAnsiTheme="minorHAnsi"/>
        </w:rPr>
      </w:pPr>
      <w:r w:rsidRPr="0037632F">
        <w:rPr>
          <w:rFonts w:asciiTheme="minorHAnsi" w:hAnsiTheme="minorHAnsi"/>
        </w:rPr>
        <w:t xml:space="preserve">During this course, students will learn how to: </w:t>
      </w:r>
    </w:p>
    <w:p w:rsidR="002B718C" w:rsidRPr="0037632F" w:rsidRDefault="002B718C" w:rsidP="002B718C">
      <w:pPr>
        <w:pStyle w:val="ColorfulList-Accent11"/>
        <w:numPr>
          <w:ilvl w:val="0"/>
          <w:numId w:val="3"/>
        </w:numPr>
        <w:spacing w:after="0" w:line="240" w:lineRule="auto"/>
        <w:rPr>
          <w:rFonts w:asciiTheme="minorHAnsi" w:hAnsiTheme="minorHAnsi"/>
        </w:rPr>
      </w:pPr>
      <w:r w:rsidRPr="0037632F">
        <w:rPr>
          <w:rFonts w:asciiTheme="minorHAnsi" w:hAnsiTheme="minorHAnsi"/>
        </w:rPr>
        <w:t>identify key events, peoples, individuals, terms, periods, and chronology of the history of the United States; distinguish between historical fact and historical interpretation; and connect historical events in chronological chain(s) of cause and effect</w:t>
      </w:r>
    </w:p>
    <w:p w:rsidR="002B718C" w:rsidRPr="0037632F" w:rsidRDefault="002B718C" w:rsidP="002B718C">
      <w:pPr>
        <w:pStyle w:val="ColorfulList-Accent11"/>
        <w:numPr>
          <w:ilvl w:val="0"/>
          <w:numId w:val="7"/>
        </w:numPr>
        <w:rPr>
          <w:rFonts w:asciiTheme="minorHAnsi" w:hAnsiTheme="minorHAnsi"/>
        </w:rPr>
      </w:pPr>
      <w:r w:rsidRPr="0037632F">
        <w:rPr>
          <w:rFonts w:asciiTheme="minorHAnsi" w:hAnsiTheme="minorHAnsi"/>
        </w:rPr>
        <w:t>develop critical thinking skills by discussing the living nature of history, using historical evidence to critique competing interpretations of the same historical events, explaining the nature of historical controversies</w:t>
      </w:r>
    </w:p>
    <w:p w:rsidR="002B718C" w:rsidRPr="0037632F" w:rsidRDefault="002B718C" w:rsidP="002B718C">
      <w:pPr>
        <w:pStyle w:val="ColorfulList-Accent11"/>
        <w:numPr>
          <w:ilvl w:val="0"/>
          <w:numId w:val="3"/>
        </w:numPr>
        <w:spacing w:after="0" w:line="240" w:lineRule="auto"/>
        <w:rPr>
          <w:rFonts w:asciiTheme="minorHAnsi" w:hAnsiTheme="minorHAnsi"/>
        </w:rPr>
      </w:pPr>
      <w:r w:rsidRPr="0037632F">
        <w:rPr>
          <w:rFonts w:asciiTheme="minorHAnsi" w:hAnsiTheme="minorHAnsi"/>
        </w:rPr>
        <w:lastRenderedPageBreak/>
        <w:t>synthesize diverse historical information and evidence related to broad themes of U.S. history and present this information in coherent, well-articulated, and well-substantiated analytical discussions and other written assignments</w:t>
      </w:r>
    </w:p>
    <w:p w:rsidR="002B718C" w:rsidRPr="0037632F" w:rsidRDefault="002B718C" w:rsidP="002B718C">
      <w:pPr>
        <w:pStyle w:val="ColorfulList-Accent11"/>
        <w:numPr>
          <w:ilvl w:val="0"/>
          <w:numId w:val="3"/>
        </w:numPr>
        <w:spacing w:after="0" w:line="240" w:lineRule="auto"/>
        <w:rPr>
          <w:rFonts w:asciiTheme="minorHAnsi" w:eastAsia="Calibri" w:hAnsiTheme="minorHAnsi"/>
        </w:rPr>
      </w:pPr>
      <w:r w:rsidRPr="0037632F">
        <w:rPr>
          <w:rFonts w:asciiTheme="minorHAnsi" w:hAnsiTheme="minorHAnsi"/>
          <w:spacing w:val="-1"/>
        </w:rPr>
        <w:t>develop the ability to connect choices, actions, and consequences to ethical decision making by examining the motivations and actions of key figures in U.S. history</w:t>
      </w:r>
      <w:r w:rsidRPr="0037632F">
        <w:rPr>
          <w:rFonts w:asciiTheme="minorHAnsi" w:hAnsiTheme="minorHAnsi"/>
        </w:rPr>
        <w:t xml:space="preserve"> </w:t>
      </w:r>
    </w:p>
    <w:p w:rsidR="002B718C" w:rsidRPr="0037632F" w:rsidRDefault="002B718C" w:rsidP="002B718C">
      <w:pPr>
        <w:pStyle w:val="ColorfulList-Accent11"/>
        <w:numPr>
          <w:ilvl w:val="0"/>
          <w:numId w:val="3"/>
        </w:numPr>
        <w:spacing w:after="0" w:line="240" w:lineRule="auto"/>
        <w:rPr>
          <w:rFonts w:asciiTheme="minorHAnsi" w:eastAsia="Calibri" w:hAnsiTheme="minorHAnsi"/>
        </w:rPr>
      </w:pPr>
      <w:r w:rsidRPr="0037632F">
        <w:rPr>
          <w:rFonts w:asciiTheme="minorHAnsi" w:hAnsiTheme="minorHAnsi"/>
        </w:rPr>
        <w:t>develop an understanding of civic and social responsibility by examining interactions within and between regional, national, and global communities in U.S. history</w:t>
      </w:r>
    </w:p>
    <w:p w:rsidR="002B718C" w:rsidRPr="0037632F" w:rsidRDefault="002B718C" w:rsidP="002B718C">
      <w:pPr>
        <w:pStyle w:val="ColorfulList-Accent11"/>
        <w:numPr>
          <w:ilvl w:val="0"/>
          <w:numId w:val="3"/>
        </w:numPr>
        <w:spacing w:after="0" w:line="240" w:lineRule="auto"/>
        <w:rPr>
          <w:rFonts w:asciiTheme="minorHAnsi" w:eastAsia="Calibri" w:hAnsiTheme="minorHAnsi"/>
        </w:rPr>
      </w:pPr>
      <w:r w:rsidRPr="0037632F">
        <w:rPr>
          <w:rFonts w:asciiTheme="minorHAnsi" w:hAnsiTheme="minorHAnsi"/>
        </w:rPr>
        <w:t>demonstrate basic awareness of the historical geography of the United States</w:t>
      </w:r>
    </w:p>
    <w:p w:rsidR="002B718C" w:rsidRPr="00C22BB0" w:rsidRDefault="002B718C" w:rsidP="00C22BB0">
      <w:pPr>
        <w:pStyle w:val="ColorfulList-Accent11"/>
        <w:spacing w:after="0" w:line="240" w:lineRule="auto"/>
        <w:rPr>
          <w:rFonts w:asciiTheme="minorHAnsi" w:eastAsia="Calibri" w:hAnsiTheme="minorHAnsi"/>
        </w:rPr>
      </w:pPr>
    </w:p>
    <w:p w:rsidR="00C22BB0" w:rsidRDefault="00C22BB0" w:rsidP="002B718C">
      <w:pPr>
        <w:pStyle w:val="NormalWeb"/>
        <w:spacing w:before="0" w:beforeAutospacing="0" w:after="0" w:afterAutospacing="0"/>
        <w:rPr>
          <w:rFonts w:asciiTheme="minorHAnsi" w:hAnsiTheme="minorHAnsi"/>
          <w:b/>
          <w:sz w:val="22"/>
          <w:szCs w:val="22"/>
        </w:rPr>
      </w:pPr>
    </w:p>
    <w:p w:rsidR="002B718C" w:rsidRPr="0037632F" w:rsidRDefault="002B718C" w:rsidP="002B718C">
      <w:pPr>
        <w:pStyle w:val="NormalWeb"/>
        <w:spacing w:before="0" w:beforeAutospacing="0" w:after="0" w:afterAutospacing="0"/>
        <w:rPr>
          <w:rFonts w:asciiTheme="minorHAnsi" w:hAnsiTheme="minorHAnsi"/>
          <w:b/>
          <w:sz w:val="22"/>
          <w:szCs w:val="22"/>
        </w:rPr>
      </w:pPr>
      <w:r w:rsidRPr="0037632F">
        <w:rPr>
          <w:rFonts w:asciiTheme="minorHAnsi" w:hAnsiTheme="minorHAnsi"/>
          <w:b/>
          <w:sz w:val="22"/>
          <w:szCs w:val="22"/>
        </w:rPr>
        <w:t>FACULTY EXPECTATIONS:</w:t>
      </w:r>
    </w:p>
    <w:p w:rsidR="002B718C" w:rsidRPr="0037632F" w:rsidRDefault="002B718C" w:rsidP="002B718C">
      <w:pPr>
        <w:pStyle w:val="NormalWeb"/>
        <w:spacing w:before="0" w:beforeAutospacing="0" w:after="0" w:afterAutospacing="0"/>
        <w:rPr>
          <w:rFonts w:asciiTheme="minorHAnsi" w:hAnsiTheme="minorHAnsi"/>
          <w:sz w:val="22"/>
          <w:szCs w:val="22"/>
        </w:rPr>
      </w:pPr>
      <w:r w:rsidRPr="0037632F">
        <w:rPr>
          <w:rFonts w:asciiTheme="minorHAnsi" w:hAnsiTheme="minorHAnsi"/>
          <w:sz w:val="22"/>
          <w:szCs w:val="22"/>
        </w:rPr>
        <w:t>We expect that students will</w:t>
      </w:r>
    </w:p>
    <w:p w:rsidR="002B718C" w:rsidRPr="0037632F" w:rsidRDefault="002B718C" w:rsidP="002B718C">
      <w:pPr>
        <w:pStyle w:val="NormalWeb"/>
        <w:numPr>
          <w:ilvl w:val="0"/>
          <w:numId w:val="4"/>
        </w:numPr>
        <w:spacing w:before="0" w:beforeAutospacing="0" w:after="0" w:afterAutospacing="0"/>
        <w:rPr>
          <w:rFonts w:asciiTheme="minorHAnsi" w:hAnsiTheme="minorHAnsi"/>
          <w:sz w:val="22"/>
          <w:szCs w:val="22"/>
        </w:rPr>
      </w:pPr>
      <w:r w:rsidRPr="0037632F">
        <w:rPr>
          <w:rFonts w:asciiTheme="minorHAnsi" w:hAnsiTheme="minorHAnsi"/>
          <w:sz w:val="22"/>
          <w:szCs w:val="22"/>
        </w:rPr>
        <w:t>not cheat, plagiarize, collude or commit other acts of academic dishonesty</w:t>
      </w:r>
    </w:p>
    <w:p w:rsidR="002B718C" w:rsidRPr="0037632F" w:rsidRDefault="002B718C" w:rsidP="002B718C">
      <w:pPr>
        <w:pStyle w:val="ListParagraph"/>
        <w:numPr>
          <w:ilvl w:val="0"/>
          <w:numId w:val="16"/>
        </w:numPr>
        <w:autoSpaceDE w:val="0"/>
        <w:autoSpaceDN w:val="0"/>
        <w:adjustRightInd w:val="0"/>
        <w:spacing w:after="0" w:line="240" w:lineRule="auto"/>
        <w:rPr>
          <w:rFonts w:asciiTheme="minorHAnsi" w:hAnsiTheme="minorHAnsi"/>
          <w:color w:val="000000"/>
        </w:rPr>
      </w:pPr>
      <w:r w:rsidRPr="0037632F">
        <w:rPr>
          <w:rFonts w:asciiTheme="minorHAnsi" w:hAnsiTheme="minorHAnsi"/>
          <w:color w:val="000000"/>
        </w:rPr>
        <w:t>participate fully by being prepared for discussions and other assignments. Being prepared means doing your reading, watching videos, perusing all links in this website and covering all materials presented</w:t>
      </w:r>
    </w:p>
    <w:p w:rsidR="002B718C" w:rsidRPr="0037632F" w:rsidRDefault="002B718C" w:rsidP="002B718C">
      <w:pPr>
        <w:numPr>
          <w:ilvl w:val="0"/>
          <w:numId w:val="4"/>
        </w:numPr>
        <w:rPr>
          <w:rFonts w:asciiTheme="minorHAnsi" w:eastAsia="Times New Roman" w:hAnsiTheme="minorHAnsi"/>
        </w:rPr>
      </w:pPr>
      <w:r w:rsidRPr="0037632F">
        <w:rPr>
          <w:rFonts w:asciiTheme="minorHAnsi" w:eastAsia="Times New Roman" w:hAnsiTheme="minorHAnsi"/>
        </w:rPr>
        <w:t>do college-level work in all written assignments.  You will receive specific and detailed instructions for all assessments within this course, follow them.  Proofread for grammar and prose (turning in sloppy work with many grammatical errors is not college level - if you have problems with writing on a college level, utilize the services of the Writing Center)</w:t>
      </w:r>
    </w:p>
    <w:p w:rsidR="002B718C" w:rsidRPr="0037632F" w:rsidRDefault="002B718C" w:rsidP="002B718C">
      <w:pPr>
        <w:numPr>
          <w:ilvl w:val="0"/>
          <w:numId w:val="4"/>
        </w:numPr>
        <w:rPr>
          <w:rFonts w:asciiTheme="minorHAnsi" w:eastAsia="Times New Roman" w:hAnsiTheme="minorHAnsi"/>
        </w:rPr>
      </w:pPr>
      <w:r w:rsidRPr="0037632F">
        <w:rPr>
          <w:rFonts w:asciiTheme="minorHAnsi" w:eastAsia="Times New Roman" w:hAnsiTheme="minorHAnsi"/>
        </w:rPr>
        <w:t>turn in work on time</w:t>
      </w:r>
    </w:p>
    <w:p w:rsidR="002B718C" w:rsidRPr="0037632F" w:rsidRDefault="002B718C" w:rsidP="002B718C">
      <w:pPr>
        <w:numPr>
          <w:ilvl w:val="0"/>
          <w:numId w:val="4"/>
        </w:numPr>
        <w:rPr>
          <w:rFonts w:asciiTheme="minorHAnsi" w:eastAsia="Times New Roman" w:hAnsiTheme="minorHAnsi"/>
        </w:rPr>
      </w:pPr>
      <w:r w:rsidRPr="0037632F">
        <w:rPr>
          <w:rFonts w:asciiTheme="minorHAnsi" w:eastAsia="Times New Roman" w:hAnsiTheme="minorHAnsi"/>
        </w:rPr>
        <w:t>show respect to your instructor and your fellow students in all interactions</w:t>
      </w:r>
    </w:p>
    <w:p w:rsidR="002B718C" w:rsidRPr="0037632F" w:rsidRDefault="002B718C" w:rsidP="002B718C">
      <w:pPr>
        <w:numPr>
          <w:ilvl w:val="0"/>
          <w:numId w:val="4"/>
        </w:numPr>
        <w:rPr>
          <w:rFonts w:asciiTheme="minorHAnsi" w:eastAsia="Times New Roman" w:hAnsiTheme="minorHAnsi"/>
        </w:rPr>
      </w:pPr>
      <w:r w:rsidRPr="0037632F">
        <w:rPr>
          <w:rFonts w:asciiTheme="minorHAnsi" w:eastAsia="Times New Roman" w:hAnsiTheme="minorHAnsi"/>
        </w:rPr>
        <w:t>ask for help when needed</w:t>
      </w:r>
    </w:p>
    <w:p w:rsidR="002B718C" w:rsidRPr="0037632F" w:rsidRDefault="002B718C" w:rsidP="002B718C">
      <w:pPr>
        <w:rPr>
          <w:rFonts w:asciiTheme="minorHAnsi" w:eastAsia="Times New Roman" w:hAnsiTheme="minorHAnsi"/>
          <w:lang w:eastAsia="en-US"/>
        </w:rPr>
      </w:pPr>
    </w:p>
    <w:p w:rsidR="002B718C" w:rsidRPr="0037632F" w:rsidRDefault="002B718C" w:rsidP="002B718C">
      <w:pPr>
        <w:rPr>
          <w:rFonts w:asciiTheme="minorHAnsi" w:eastAsia="Times New Roman" w:hAnsiTheme="minorHAnsi"/>
          <w:lang w:eastAsia="en-US"/>
        </w:rPr>
        <w:sectPr w:rsidR="002B718C" w:rsidRPr="0037632F" w:rsidSect="000B3CB5">
          <w:type w:val="continuous"/>
          <w:pgSz w:w="12240" w:h="15840"/>
          <w:pgMar w:top="1440" w:right="1440" w:bottom="1440" w:left="1440" w:header="720" w:footer="720" w:gutter="0"/>
          <w:cols w:space="720"/>
          <w:docGrid w:linePitch="360"/>
        </w:sectPr>
      </w:pPr>
    </w:p>
    <w:p w:rsidR="002B718C" w:rsidRPr="0037632F" w:rsidRDefault="002B718C" w:rsidP="002B718C">
      <w:pPr>
        <w:rPr>
          <w:rFonts w:asciiTheme="minorHAnsi" w:hAnsiTheme="minorHAnsi"/>
          <w:b/>
        </w:rPr>
      </w:pPr>
      <w:r w:rsidRPr="0037632F">
        <w:rPr>
          <w:rFonts w:asciiTheme="minorHAnsi" w:hAnsiTheme="minorHAnsi"/>
          <w:b/>
        </w:rPr>
        <w:t xml:space="preserve">ASSIGNMENTS AND ASSESSMENTS: </w:t>
      </w:r>
    </w:p>
    <w:p w:rsidR="00C22BB0" w:rsidRDefault="002B718C" w:rsidP="008D7C61">
      <w:pPr>
        <w:autoSpaceDE w:val="0"/>
        <w:autoSpaceDN w:val="0"/>
        <w:adjustRightInd w:val="0"/>
        <w:rPr>
          <w:rFonts w:asciiTheme="minorHAnsi" w:hAnsiTheme="minorHAnsi"/>
          <w:color w:val="000000"/>
        </w:rPr>
      </w:pPr>
      <w:r w:rsidRPr="0037632F">
        <w:rPr>
          <w:rFonts w:asciiTheme="minorHAnsi" w:hAnsiTheme="minorHAnsi"/>
          <w:color w:val="000000"/>
        </w:rPr>
        <w:t xml:space="preserve">Your grade for this course will be based upon </w:t>
      </w:r>
      <w:r w:rsidR="008D7C61">
        <w:rPr>
          <w:rFonts w:asciiTheme="minorHAnsi" w:hAnsiTheme="minorHAnsi"/>
          <w:color w:val="000000"/>
        </w:rPr>
        <w:t xml:space="preserve">the following scale:  </w:t>
      </w:r>
      <w:r w:rsidR="00C22BB0">
        <w:rPr>
          <w:rFonts w:asciiTheme="minorHAnsi" w:hAnsiTheme="minorHAnsi"/>
          <w:color w:val="000000"/>
        </w:rPr>
        <w:t xml:space="preserve">      </w:t>
      </w:r>
    </w:p>
    <w:p w:rsidR="00C22BB0" w:rsidRDefault="00C22BB0" w:rsidP="008D7C61">
      <w:pPr>
        <w:autoSpaceDE w:val="0"/>
        <w:autoSpaceDN w:val="0"/>
        <w:adjustRightInd w:val="0"/>
        <w:rPr>
          <w:rFonts w:asciiTheme="minorHAnsi" w:hAnsiTheme="minorHAnsi"/>
          <w:color w:val="000000"/>
        </w:rPr>
      </w:pPr>
    </w:p>
    <w:p w:rsidR="00C22BB0" w:rsidRPr="00C22BB0" w:rsidRDefault="00C22BB0" w:rsidP="008D7C61">
      <w:pPr>
        <w:autoSpaceDE w:val="0"/>
        <w:autoSpaceDN w:val="0"/>
        <w:adjustRightInd w:val="0"/>
        <w:rPr>
          <w:rFonts w:asciiTheme="minorHAnsi" w:hAnsiTheme="minorHAnsi"/>
          <w:color w:val="000000"/>
        </w:rPr>
        <w:sectPr w:rsidR="00C22BB0" w:rsidRPr="00C22BB0" w:rsidSect="000B3CB5">
          <w:type w:val="continuous"/>
          <w:pgSz w:w="12240" w:h="15840"/>
          <w:pgMar w:top="1440" w:right="1440" w:bottom="1440" w:left="1440" w:header="720" w:footer="720" w:gutter="0"/>
          <w:cols w:space="720"/>
          <w:docGrid w:linePitch="360"/>
        </w:sectPr>
      </w:pPr>
      <w:r>
        <w:rPr>
          <w:rFonts w:asciiTheme="minorHAnsi" w:hAnsiTheme="minorHAnsi"/>
          <w:color w:val="000000"/>
        </w:rPr>
        <w:t>A=900-1000; B=800-899; C=700-799; D=600-699; F=0-599</w:t>
      </w:r>
    </w:p>
    <w:p w:rsidR="002B718C" w:rsidRPr="0037632F" w:rsidRDefault="002B718C" w:rsidP="002B718C">
      <w:pPr>
        <w:rPr>
          <w:rFonts w:asciiTheme="minorHAnsi" w:hAnsiTheme="minorHAnsi"/>
          <w:i/>
        </w:rPr>
      </w:pPr>
    </w:p>
    <w:p w:rsidR="002B718C" w:rsidRPr="0037632F" w:rsidRDefault="002B718C" w:rsidP="002B718C">
      <w:pPr>
        <w:rPr>
          <w:rFonts w:asciiTheme="minorHAnsi" w:hAnsiTheme="minorHAnsi"/>
        </w:rPr>
        <w:sectPr w:rsidR="002B718C" w:rsidRPr="0037632F" w:rsidSect="000B3CB5">
          <w:type w:val="continuous"/>
          <w:pgSz w:w="12240" w:h="15840"/>
          <w:pgMar w:top="1440" w:right="1440" w:bottom="1440" w:left="1440" w:header="720" w:footer="720" w:gutter="0"/>
          <w:cols w:space="720"/>
          <w:docGrid w:linePitch="360"/>
        </w:sectPr>
      </w:pPr>
      <w:r w:rsidRPr="0037632F">
        <w:rPr>
          <w:rFonts w:asciiTheme="minorHAnsi" w:hAnsiTheme="minorHAnsi"/>
          <w:i/>
        </w:rPr>
        <w:t xml:space="preserve">Students are expected to keep track of their performance throughout the semester and seek guidance from available sources (including the instructor) if their performance drops below satisfactory levels. You will find your grades in the </w:t>
      </w:r>
      <w:r w:rsidR="00C22BB0">
        <w:rPr>
          <w:rFonts w:asciiTheme="minorHAnsi" w:hAnsiTheme="minorHAnsi"/>
          <w:i/>
        </w:rPr>
        <w:t xml:space="preserve">Blackboard </w:t>
      </w:r>
      <w:r w:rsidRPr="0037632F">
        <w:rPr>
          <w:rFonts w:asciiTheme="minorHAnsi" w:hAnsiTheme="minorHAnsi"/>
          <w:i/>
        </w:rPr>
        <w:t xml:space="preserve">course module.  </w:t>
      </w:r>
    </w:p>
    <w:p w:rsidR="002B718C" w:rsidRPr="0037632F" w:rsidRDefault="002B718C" w:rsidP="002B718C">
      <w:pPr>
        <w:rPr>
          <w:rFonts w:asciiTheme="minorHAnsi" w:hAnsiTheme="minorHAnsi"/>
        </w:rPr>
      </w:pPr>
    </w:p>
    <w:p w:rsidR="002B718C" w:rsidRPr="0037632F" w:rsidRDefault="002B718C" w:rsidP="002B718C">
      <w:pPr>
        <w:rPr>
          <w:rFonts w:asciiTheme="minorHAnsi" w:hAnsiTheme="minorHAnsi"/>
          <w:b/>
        </w:rPr>
        <w:sectPr w:rsidR="002B718C" w:rsidRPr="0037632F" w:rsidSect="000B3CB5">
          <w:type w:val="continuous"/>
          <w:pgSz w:w="12240" w:h="15840"/>
          <w:pgMar w:top="1440" w:right="1440" w:bottom="1440" w:left="1440" w:header="720" w:footer="720" w:gutter="0"/>
          <w:cols w:num="2" w:space="720"/>
          <w:docGrid w:linePitch="360"/>
        </w:sectPr>
      </w:pPr>
    </w:p>
    <w:p w:rsidR="00C22BB0" w:rsidRDefault="00C22BB0" w:rsidP="001E3E04">
      <w:pPr>
        <w:autoSpaceDE w:val="0"/>
        <w:autoSpaceDN w:val="0"/>
        <w:adjustRightInd w:val="0"/>
        <w:rPr>
          <w:rFonts w:asciiTheme="minorHAnsi" w:hAnsiTheme="minorHAnsi"/>
          <w:b/>
        </w:rPr>
      </w:pPr>
    </w:p>
    <w:p w:rsidR="002B718C" w:rsidRDefault="002B718C" w:rsidP="001E3E04">
      <w:pPr>
        <w:autoSpaceDE w:val="0"/>
        <w:autoSpaceDN w:val="0"/>
        <w:adjustRightInd w:val="0"/>
        <w:rPr>
          <w:rFonts w:asciiTheme="minorHAnsi" w:hAnsiTheme="minorHAnsi"/>
          <w:i/>
          <w:color w:val="000000"/>
        </w:rPr>
      </w:pPr>
      <w:r w:rsidRPr="0037632F">
        <w:rPr>
          <w:rFonts w:asciiTheme="minorHAnsi" w:hAnsiTheme="minorHAnsi"/>
          <w:b/>
        </w:rPr>
        <w:t xml:space="preserve">ASSIGNMENTS AND ASSESSMENTS: </w:t>
      </w:r>
      <w:r w:rsidRPr="0037632F">
        <w:rPr>
          <w:rFonts w:asciiTheme="minorHAnsi" w:hAnsiTheme="minorHAnsi"/>
          <w:color w:val="000000"/>
        </w:rPr>
        <w:t xml:space="preserve">Your knowledge of the course materials will be assessed through </w:t>
      </w:r>
      <w:r w:rsidR="008D7C61" w:rsidRPr="00C22BB0">
        <w:rPr>
          <w:rFonts w:asciiTheme="minorHAnsi" w:hAnsiTheme="minorHAnsi"/>
          <w:i/>
          <w:color w:val="000000"/>
        </w:rPr>
        <w:t>include all assignments and assessments</w:t>
      </w:r>
      <w:r w:rsidR="001E3E04" w:rsidRPr="00C22BB0">
        <w:rPr>
          <w:rFonts w:asciiTheme="minorHAnsi" w:hAnsiTheme="minorHAnsi"/>
          <w:i/>
          <w:color w:val="000000"/>
        </w:rPr>
        <w:t xml:space="preserve"> – NOTE: You must clearly identify your </w:t>
      </w:r>
      <w:r w:rsidR="001E3E04" w:rsidRPr="00C22BB0">
        <w:rPr>
          <w:rFonts w:asciiTheme="minorHAnsi" w:hAnsiTheme="minorHAnsi"/>
          <w:b/>
          <w:i/>
          <w:color w:val="000000"/>
          <w:u w:val="single"/>
        </w:rPr>
        <w:t>signature assignment</w:t>
      </w:r>
      <w:r w:rsidR="001E3E04" w:rsidRPr="00C22BB0">
        <w:rPr>
          <w:rFonts w:asciiTheme="minorHAnsi" w:hAnsiTheme="minorHAnsi"/>
          <w:i/>
          <w:color w:val="000000"/>
        </w:rPr>
        <w:t xml:space="preserve"> for the core-assessment in your syllabus.</w:t>
      </w:r>
    </w:p>
    <w:p w:rsidR="008E7F03" w:rsidRDefault="008E7F03" w:rsidP="001E3E04">
      <w:pPr>
        <w:autoSpaceDE w:val="0"/>
        <w:autoSpaceDN w:val="0"/>
        <w:adjustRightInd w:val="0"/>
        <w:rPr>
          <w:rFonts w:asciiTheme="minorHAnsi" w:hAnsiTheme="minorHAnsi"/>
          <w:color w:val="000000"/>
        </w:rPr>
      </w:pPr>
    </w:p>
    <w:p w:rsidR="008E7F03" w:rsidRDefault="0032338F" w:rsidP="001E3E04">
      <w:pPr>
        <w:autoSpaceDE w:val="0"/>
        <w:autoSpaceDN w:val="0"/>
        <w:adjustRightInd w:val="0"/>
        <w:rPr>
          <w:rFonts w:asciiTheme="minorHAnsi" w:hAnsiTheme="minorHAnsi"/>
          <w:color w:val="000000"/>
        </w:rPr>
      </w:pPr>
      <w:r>
        <w:rPr>
          <w:rFonts w:asciiTheme="minorHAnsi" w:hAnsiTheme="minorHAnsi"/>
          <w:b/>
          <w:color w:val="000000"/>
        </w:rPr>
        <w:t xml:space="preserve">Weekly </w:t>
      </w:r>
      <w:r w:rsidR="008E7F03" w:rsidRPr="008E7F03">
        <w:rPr>
          <w:rFonts w:asciiTheme="minorHAnsi" w:hAnsiTheme="minorHAnsi"/>
          <w:b/>
          <w:color w:val="000000"/>
        </w:rPr>
        <w:t>Blackboard Class Preps</w:t>
      </w:r>
      <w:r w:rsidR="008E7F03">
        <w:rPr>
          <w:rFonts w:asciiTheme="minorHAnsi" w:hAnsiTheme="minorHAnsi"/>
          <w:color w:val="000000"/>
        </w:rPr>
        <w:t xml:space="preserve"> – Students will complete a class prep, based upon that week’s Blackboard materials and readings, prior to their class session.  These are short response activities.  14 class preps worth 10 points each (14% of semester grade)</w:t>
      </w:r>
    </w:p>
    <w:p w:rsidR="008E7F03" w:rsidRDefault="008E7F03" w:rsidP="001E3E04">
      <w:pPr>
        <w:autoSpaceDE w:val="0"/>
        <w:autoSpaceDN w:val="0"/>
        <w:adjustRightInd w:val="0"/>
        <w:rPr>
          <w:rFonts w:asciiTheme="minorHAnsi" w:hAnsiTheme="minorHAnsi"/>
          <w:color w:val="000000"/>
        </w:rPr>
      </w:pPr>
    </w:p>
    <w:p w:rsidR="008E7F03" w:rsidRDefault="008E7F03" w:rsidP="001E3E04">
      <w:pPr>
        <w:autoSpaceDE w:val="0"/>
        <w:autoSpaceDN w:val="0"/>
        <w:adjustRightInd w:val="0"/>
        <w:rPr>
          <w:rFonts w:asciiTheme="minorHAnsi" w:hAnsiTheme="minorHAnsi"/>
          <w:color w:val="000000"/>
        </w:rPr>
      </w:pPr>
      <w:r w:rsidRPr="008E7F03">
        <w:rPr>
          <w:rFonts w:asciiTheme="minorHAnsi" w:hAnsiTheme="minorHAnsi"/>
          <w:b/>
          <w:color w:val="000000"/>
        </w:rPr>
        <w:t>Weekly Team Quizzes</w:t>
      </w:r>
      <w:r>
        <w:rPr>
          <w:rFonts w:asciiTheme="minorHAnsi" w:hAnsiTheme="minorHAnsi"/>
          <w:color w:val="000000"/>
        </w:rPr>
        <w:t xml:space="preserve"> – In class on scheduled class session.  Students will take a team quiz over the materials assigned in Blackboard for the week. 14 quizzes worth 20 points each (28% of semester grade)</w:t>
      </w:r>
    </w:p>
    <w:p w:rsidR="008E7F03" w:rsidRDefault="008E7F03" w:rsidP="001E3E04">
      <w:pPr>
        <w:autoSpaceDE w:val="0"/>
        <w:autoSpaceDN w:val="0"/>
        <w:adjustRightInd w:val="0"/>
        <w:rPr>
          <w:rFonts w:asciiTheme="minorHAnsi" w:hAnsiTheme="minorHAnsi"/>
          <w:color w:val="000000"/>
        </w:rPr>
      </w:pPr>
    </w:p>
    <w:p w:rsidR="008E7F03" w:rsidRDefault="008E7F03" w:rsidP="001E3E04">
      <w:pPr>
        <w:autoSpaceDE w:val="0"/>
        <w:autoSpaceDN w:val="0"/>
        <w:adjustRightInd w:val="0"/>
        <w:rPr>
          <w:rFonts w:asciiTheme="minorHAnsi" w:hAnsiTheme="minorHAnsi"/>
          <w:color w:val="000000"/>
        </w:rPr>
      </w:pPr>
      <w:r w:rsidRPr="008E7F03">
        <w:rPr>
          <w:rFonts w:asciiTheme="minorHAnsi" w:hAnsiTheme="minorHAnsi"/>
          <w:b/>
          <w:color w:val="000000"/>
        </w:rPr>
        <w:t>Weekly Team Artifacts</w:t>
      </w:r>
      <w:r>
        <w:rPr>
          <w:rFonts w:asciiTheme="minorHAnsi" w:hAnsiTheme="minorHAnsi"/>
          <w:color w:val="000000"/>
        </w:rPr>
        <w:t xml:space="preserve"> – Teams will produce one artifact for grading in each class session.  Worth 25 points each (35% of semester grade)</w:t>
      </w:r>
    </w:p>
    <w:p w:rsidR="008E7F03" w:rsidRDefault="008E7F03" w:rsidP="001E3E04">
      <w:pPr>
        <w:autoSpaceDE w:val="0"/>
        <w:autoSpaceDN w:val="0"/>
        <w:adjustRightInd w:val="0"/>
        <w:rPr>
          <w:rFonts w:asciiTheme="minorHAnsi" w:hAnsiTheme="minorHAnsi"/>
          <w:color w:val="000000"/>
        </w:rPr>
      </w:pPr>
    </w:p>
    <w:p w:rsidR="008E7F03" w:rsidRDefault="008E7F03" w:rsidP="001E3E04">
      <w:pPr>
        <w:autoSpaceDE w:val="0"/>
        <w:autoSpaceDN w:val="0"/>
        <w:adjustRightInd w:val="0"/>
        <w:rPr>
          <w:rFonts w:asciiTheme="minorHAnsi" w:hAnsiTheme="minorHAnsi"/>
          <w:color w:val="000000"/>
        </w:rPr>
      </w:pPr>
      <w:r w:rsidRPr="008E7F03">
        <w:rPr>
          <w:rFonts w:asciiTheme="minorHAnsi" w:hAnsiTheme="minorHAnsi"/>
          <w:b/>
          <w:color w:val="000000"/>
        </w:rPr>
        <w:lastRenderedPageBreak/>
        <w:t>One Paragraph Response</w:t>
      </w:r>
      <w:r>
        <w:rPr>
          <w:rFonts w:asciiTheme="minorHAnsi" w:hAnsiTheme="minorHAnsi"/>
          <w:color w:val="000000"/>
        </w:rPr>
        <w:t xml:space="preserve"> – A one paragraph analytical writing assignment worth 30 points (or 3% of semester grade)</w:t>
      </w:r>
    </w:p>
    <w:p w:rsidR="008E7F03" w:rsidRDefault="008E7F03" w:rsidP="001E3E04">
      <w:pPr>
        <w:autoSpaceDE w:val="0"/>
        <w:autoSpaceDN w:val="0"/>
        <w:adjustRightInd w:val="0"/>
        <w:rPr>
          <w:rFonts w:asciiTheme="minorHAnsi" w:hAnsiTheme="minorHAnsi"/>
          <w:color w:val="000000"/>
        </w:rPr>
      </w:pPr>
    </w:p>
    <w:p w:rsidR="008E7F03" w:rsidRDefault="008E7F03" w:rsidP="001E3E04">
      <w:pPr>
        <w:autoSpaceDE w:val="0"/>
        <w:autoSpaceDN w:val="0"/>
        <w:adjustRightInd w:val="0"/>
        <w:rPr>
          <w:rFonts w:asciiTheme="minorHAnsi" w:hAnsiTheme="minorHAnsi"/>
          <w:color w:val="000000"/>
        </w:rPr>
      </w:pPr>
      <w:r w:rsidRPr="008E7F03">
        <w:rPr>
          <w:rFonts w:asciiTheme="minorHAnsi" w:hAnsiTheme="minorHAnsi"/>
          <w:b/>
          <w:color w:val="000000"/>
        </w:rPr>
        <w:t>Midterm Essay Exam</w:t>
      </w:r>
      <w:r>
        <w:rPr>
          <w:rFonts w:asciiTheme="minorHAnsi" w:hAnsiTheme="minorHAnsi"/>
          <w:color w:val="000000"/>
        </w:rPr>
        <w:t xml:space="preserve"> – One take-home, open note/open book analytical essay worth 100 points (10% of semester grade)</w:t>
      </w:r>
    </w:p>
    <w:p w:rsidR="008E7F03" w:rsidRDefault="008E7F03" w:rsidP="001E3E04">
      <w:pPr>
        <w:autoSpaceDE w:val="0"/>
        <w:autoSpaceDN w:val="0"/>
        <w:adjustRightInd w:val="0"/>
        <w:rPr>
          <w:rFonts w:asciiTheme="minorHAnsi" w:hAnsiTheme="minorHAnsi"/>
          <w:color w:val="000000"/>
        </w:rPr>
      </w:pPr>
    </w:p>
    <w:p w:rsidR="008E7F03" w:rsidRDefault="008E7F03" w:rsidP="001E3E04">
      <w:pPr>
        <w:autoSpaceDE w:val="0"/>
        <w:autoSpaceDN w:val="0"/>
        <w:adjustRightInd w:val="0"/>
        <w:rPr>
          <w:rFonts w:asciiTheme="minorHAnsi" w:hAnsiTheme="minorHAnsi"/>
          <w:color w:val="000000"/>
        </w:rPr>
      </w:pPr>
      <w:r w:rsidRPr="008E7F03">
        <w:rPr>
          <w:rFonts w:asciiTheme="minorHAnsi" w:hAnsiTheme="minorHAnsi"/>
          <w:b/>
          <w:color w:val="000000"/>
        </w:rPr>
        <w:t>Final Essay Exam (Signature Assignment)</w:t>
      </w:r>
      <w:r>
        <w:rPr>
          <w:rFonts w:asciiTheme="minorHAnsi" w:hAnsiTheme="minorHAnsi"/>
          <w:color w:val="000000"/>
        </w:rPr>
        <w:t xml:space="preserve"> – One take-home, open note/open book analytical essay worth 100 points (10% of semester grade)</w:t>
      </w:r>
    </w:p>
    <w:p w:rsidR="008E7F03" w:rsidRDefault="008E7F03" w:rsidP="001E3E04">
      <w:pPr>
        <w:autoSpaceDE w:val="0"/>
        <w:autoSpaceDN w:val="0"/>
        <w:adjustRightInd w:val="0"/>
        <w:rPr>
          <w:rFonts w:asciiTheme="minorHAnsi" w:hAnsiTheme="minorHAnsi"/>
          <w:color w:val="000000"/>
        </w:rPr>
      </w:pPr>
    </w:p>
    <w:p w:rsidR="008E7F03" w:rsidRPr="008E7F03" w:rsidRDefault="008E7F03" w:rsidP="001E3E04">
      <w:pPr>
        <w:autoSpaceDE w:val="0"/>
        <w:autoSpaceDN w:val="0"/>
        <w:adjustRightInd w:val="0"/>
        <w:rPr>
          <w:rFonts w:asciiTheme="minorHAnsi" w:hAnsiTheme="minorHAnsi"/>
          <w:color w:val="000000"/>
        </w:rPr>
      </w:pPr>
      <w:r w:rsidRPr="008E7F03">
        <w:rPr>
          <w:rFonts w:asciiTheme="minorHAnsi" w:hAnsiTheme="minorHAnsi"/>
          <w:b/>
          <w:color w:val="000000"/>
        </w:rPr>
        <w:t>Friday Sessions</w:t>
      </w:r>
      <w:r>
        <w:rPr>
          <w:rFonts w:asciiTheme="minorHAnsi" w:hAnsiTheme="minorHAnsi"/>
          <w:color w:val="000000"/>
        </w:rPr>
        <w:t xml:space="preserve"> – Each Friday session where students participate fully will be worth 7 points of extra credit.  Students can earn one letter grade of </w:t>
      </w:r>
      <w:r w:rsidRPr="0032338F">
        <w:rPr>
          <w:rFonts w:asciiTheme="minorHAnsi" w:hAnsiTheme="minorHAnsi"/>
          <w:b/>
          <w:color w:val="000000"/>
        </w:rPr>
        <w:t>extra credit</w:t>
      </w:r>
      <w:r>
        <w:rPr>
          <w:rFonts w:asciiTheme="minorHAnsi" w:hAnsiTheme="minorHAnsi"/>
          <w:color w:val="000000"/>
        </w:rPr>
        <w:t xml:space="preserve"> by attending all 14 Friday sessions</w:t>
      </w:r>
    </w:p>
    <w:p w:rsidR="00C22BB0" w:rsidRDefault="00C22BB0" w:rsidP="001E3E04">
      <w:pPr>
        <w:autoSpaceDE w:val="0"/>
        <w:autoSpaceDN w:val="0"/>
        <w:adjustRightInd w:val="0"/>
        <w:rPr>
          <w:rFonts w:asciiTheme="minorHAnsi" w:hAnsiTheme="minorHAnsi"/>
          <w:i/>
          <w:color w:val="000000"/>
        </w:rPr>
      </w:pPr>
    </w:p>
    <w:p w:rsidR="00C22BB0" w:rsidRDefault="00C22BB0" w:rsidP="001E3E04">
      <w:pPr>
        <w:autoSpaceDE w:val="0"/>
        <w:autoSpaceDN w:val="0"/>
        <w:adjustRightInd w:val="0"/>
        <w:rPr>
          <w:rFonts w:asciiTheme="minorHAnsi" w:hAnsiTheme="minorHAnsi"/>
          <w:i/>
          <w:color w:val="000000"/>
        </w:rPr>
      </w:pPr>
    </w:p>
    <w:p w:rsidR="00C22BB0" w:rsidRPr="00C22BB0" w:rsidRDefault="00C22BB0" w:rsidP="001E3E04">
      <w:pPr>
        <w:autoSpaceDE w:val="0"/>
        <w:autoSpaceDN w:val="0"/>
        <w:adjustRightInd w:val="0"/>
        <w:rPr>
          <w:rFonts w:asciiTheme="minorHAnsi" w:hAnsiTheme="minorHAnsi"/>
        </w:rPr>
        <w:sectPr w:rsidR="00C22BB0" w:rsidRPr="00C22BB0" w:rsidSect="000B3CB5">
          <w:type w:val="continuous"/>
          <w:pgSz w:w="12240" w:h="15840"/>
          <w:pgMar w:top="1440" w:right="1440" w:bottom="1440" w:left="1440" w:header="720" w:footer="720" w:gutter="0"/>
          <w:cols w:space="720"/>
          <w:docGrid w:linePitch="360"/>
        </w:sectPr>
      </w:pPr>
    </w:p>
    <w:p w:rsidR="00BA621B" w:rsidRDefault="00BA621B" w:rsidP="002B718C">
      <w:pPr>
        <w:rPr>
          <w:rFonts w:asciiTheme="minorHAnsi" w:hAnsiTheme="minorHAnsi"/>
          <w:b/>
        </w:rPr>
      </w:pPr>
    </w:p>
    <w:p w:rsidR="002B718C" w:rsidRDefault="002B718C" w:rsidP="002B718C">
      <w:pPr>
        <w:rPr>
          <w:rFonts w:asciiTheme="minorHAnsi" w:hAnsiTheme="minorHAnsi"/>
        </w:rPr>
      </w:pPr>
      <w:r w:rsidRPr="0037632F">
        <w:rPr>
          <w:rFonts w:asciiTheme="minorHAnsi" w:hAnsiTheme="minorHAnsi"/>
          <w:b/>
        </w:rPr>
        <w:t>LATE PAPER AND MAKE-UP POLICY:</w:t>
      </w:r>
      <w:r w:rsidRPr="0037632F">
        <w:rPr>
          <w:rFonts w:asciiTheme="minorHAnsi" w:hAnsiTheme="minorHAnsi"/>
        </w:rPr>
        <w:t xml:space="preserve"> </w:t>
      </w:r>
      <w:r w:rsidR="0032338F">
        <w:rPr>
          <w:rFonts w:asciiTheme="minorHAnsi" w:hAnsiTheme="minorHAnsi"/>
        </w:rPr>
        <w:t>There are no planned make-ups for items turned in through Blackboard (Class Preps, One Paragraph Response, Midterm, Final) since students will have several days to submit their work. Only under extreme (and well-documented) situations (hospitalization, etc.) will make-ups for these items be considered.</w:t>
      </w:r>
    </w:p>
    <w:p w:rsidR="0032338F" w:rsidRDefault="0032338F" w:rsidP="002B718C">
      <w:pPr>
        <w:rPr>
          <w:rFonts w:asciiTheme="minorHAnsi" w:hAnsiTheme="minorHAnsi"/>
        </w:rPr>
      </w:pPr>
    </w:p>
    <w:p w:rsidR="0032338F" w:rsidRPr="0037632F" w:rsidRDefault="0032338F" w:rsidP="002B718C">
      <w:pPr>
        <w:rPr>
          <w:rFonts w:asciiTheme="minorHAnsi" w:hAnsiTheme="minorHAnsi"/>
          <w:b/>
        </w:rPr>
      </w:pPr>
      <w:r>
        <w:rPr>
          <w:rFonts w:asciiTheme="minorHAnsi" w:hAnsiTheme="minorHAnsi"/>
        </w:rPr>
        <w:t>I will allow TWO make-ups for Weekly Team Quizzes and Artifacts with no questions asked.  You must come to the Friday session the week you miss your class session.  If others are there to make up the team assessments, you may form an impromptu group and work together, otherwise you will work alone.  You will not receive extra credit for the Friday session if you are using it for a make-up session.  If you have a documented excuse, you will make up your session the first Friday after your return. No extra credit will be given for the Friday session. No limit on excused make-ups.  If you miss more than two classroom sessions without documentation, you will have to use extra credit attendance on Fridays to boost your grade.</w:t>
      </w:r>
    </w:p>
    <w:p w:rsidR="00BA621B" w:rsidRDefault="00BA621B" w:rsidP="002B718C">
      <w:pPr>
        <w:rPr>
          <w:rFonts w:asciiTheme="minorHAnsi" w:hAnsiTheme="minorHAnsi"/>
          <w:b/>
        </w:rPr>
      </w:pPr>
    </w:p>
    <w:p w:rsidR="002B718C" w:rsidRDefault="002B718C" w:rsidP="002B718C">
      <w:pPr>
        <w:rPr>
          <w:rFonts w:asciiTheme="minorHAnsi" w:hAnsiTheme="minorHAnsi"/>
        </w:rPr>
      </w:pPr>
      <w:r w:rsidRPr="0037632F">
        <w:rPr>
          <w:rFonts w:asciiTheme="minorHAnsi" w:hAnsiTheme="minorHAnsi"/>
          <w:b/>
        </w:rPr>
        <w:t>GRADE GRIEVANCES</w:t>
      </w:r>
      <w:r w:rsidRPr="0037632F">
        <w:rPr>
          <w:rFonts w:asciiTheme="minorHAnsi" w:hAnsiTheme="minorHAnsi"/>
        </w:rPr>
        <w:t xml:space="preserve">: </w:t>
      </w:r>
      <w:r w:rsidR="0032338F">
        <w:rPr>
          <w:rFonts w:asciiTheme="minorHAnsi" w:hAnsiTheme="minorHAnsi"/>
        </w:rPr>
        <w:t xml:space="preserve">Students have up to one week after an assignment is graded and returned to protest a grade. You must see the TA first, unless I announce that I graded the assignment.  If you still are not satisfied with the explanation of the grade, you may then appeal to me and I will regrade the assignment and my grade will be the posted grade. </w:t>
      </w:r>
    </w:p>
    <w:p w:rsidR="0032338F" w:rsidRPr="0037632F" w:rsidRDefault="0032338F" w:rsidP="002B718C">
      <w:pPr>
        <w:rPr>
          <w:rFonts w:asciiTheme="minorHAnsi" w:hAnsiTheme="minorHAnsi"/>
        </w:rPr>
      </w:pPr>
    </w:p>
    <w:p w:rsidR="002B718C" w:rsidRPr="0037632F" w:rsidRDefault="002B718C" w:rsidP="002B718C">
      <w:pPr>
        <w:rPr>
          <w:rFonts w:asciiTheme="minorHAnsi" w:hAnsiTheme="minorHAnsi"/>
        </w:rPr>
      </w:pPr>
      <w:r w:rsidRPr="0037632F">
        <w:rPr>
          <w:rFonts w:asciiTheme="minorHAnsi" w:hAnsiTheme="minorHAnsi"/>
        </w:rPr>
        <w:t xml:space="preserve">Further information on the UTA policy for an appeal of a grade beyond the instructor is published in the current undergraduate catalog.  [see </w:t>
      </w:r>
      <w:hyperlink r:id="rId11" w:anchor="19" w:history="1">
        <w:r w:rsidRPr="0037632F">
          <w:rPr>
            <w:rStyle w:val="Hyperlink"/>
            <w:rFonts w:asciiTheme="minorHAnsi" w:hAnsiTheme="minorHAnsi"/>
            <w:color w:val="auto"/>
          </w:rPr>
          <w:t>http://wweb.uta.edu/catalog/content/general/academic_regulations.aspx#19</w:t>
        </w:r>
      </w:hyperlink>
      <w:r w:rsidRPr="0037632F">
        <w:rPr>
          <w:rFonts w:asciiTheme="minorHAnsi" w:hAnsiTheme="minorHAnsi"/>
        </w:rPr>
        <w:t>]</w:t>
      </w:r>
    </w:p>
    <w:p w:rsidR="002B718C" w:rsidRPr="0037632F" w:rsidRDefault="002B718C" w:rsidP="002B718C">
      <w:pPr>
        <w:jc w:val="center"/>
        <w:rPr>
          <w:rFonts w:asciiTheme="minorHAnsi" w:hAnsiTheme="minorHAnsi"/>
        </w:rPr>
        <w:sectPr w:rsidR="002B718C" w:rsidRPr="0037632F" w:rsidSect="000B3CB5">
          <w:type w:val="continuous"/>
          <w:pgSz w:w="12240" w:h="15840"/>
          <w:pgMar w:top="1440" w:right="1440" w:bottom="1440" w:left="1440" w:header="720" w:footer="720" w:gutter="0"/>
          <w:cols w:space="720"/>
          <w:docGrid w:linePitch="360"/>
        </w:sectPr>
      </w:pPr>
    </w:p>
    <w:p w:rsidR="001A07C6" w:rsidRPr="0037632F" w:rsidRDefault="001A07C6" w:rsidP="001A07C6">
      <w:pPr>
        <w:jc w:val="center"/>
        <w:rPr>
          <w:rFonts w:asciiTheme="minorHAnsi" w:hAnsiTheme="minorHAnsi"/>
        </w:rPr>
      </w:pPr>
    </w:p>
    <w:p w:rsidR="00BA621B" w:rsidRDefault="00BA621B" w:rsidP="0015695E">
      <w:pPr>
        <w:rPr>
          <w:rFonts w:asciiTheme="minorHAnsi" w:hAnsiTheme="minorHAnsi"/>
          <w:b/>
        </w:rPr>
      </w:pPr>
    </w:p>
    <w:p w:rsidR="001A07C6" w:rsidRPr="0032338F" w:rsidRDefault="001A07C6" w:rsidP="001A07C6">
      <w:pPr>
        <w:rPr>
          <w:rFonts w:asciiTheme="minorHAnsi" w:hAnsiTheme="minorHAnsi"/>
        </w:rPr>
        <w:sectPr w:rsidR="001A07C6" w:rsidRPr="0032338F" w:rsidSect="000B3CB5">
          <w:type w:val="continuous"/>
          <w:pgSz w:w="12240" w:h="15840"/>
          <w:pgMar w:top="1440" w:right="1440" w:bottom="1440" w:left="1440" w:header="720" w:footer="720" w:gutter="0"/>
          <w:cols w:space="720"/>
          <w:docGrid w:linePitch="360"/>
        </w:sectPr>
      </w:pPr>
      <w:r w:rsidRPr="0037632F">
        <w:rPr>
          <w:rFonts w:asciiTheme="minorHAnsi" w:hAnsiTheme="minorHAnsi"/>
          <w:b/>
        </w:rPr>
        <w:t>EXPECTATIONS FOR TIME SPENT IN STUDY</w:t>
      </w:r>
      <w:r w:rsidRPr="0037632F">
        <w:rPr>
          <w:rFonts w:asciiTheme="minorHAnsi" w:hAnsiTheme="minorHAnsi"/>
        </w:rPr>
        <w:t xml:space="preserve">: </w:t>
      </w:r>
      <w:r w:rsidR="00843C04" w:rsidRPr="0037632F">
        <w:rPr>
          <w:rFonts w:asciiTheme="minorHAnsi" w:hAnsiTheme="minorHAnsi"/>
        </w:rPr>
        <w:t>In a traditional long semester face-to-face course, a</w:t>
      </w:r>
      <w:r w:rsidR="00843C04" w:rsidRPr="0037632F">
        <w:rPr>
          <w:rFonts w:asciiTheme="minorHAnsi" w:hAnsiTheme="minorHAnsi"/>
          <w:bCs/>
        </w:rPr>
        <w:t xml:space="preserve"> general rule of thumb is this: for every credit hour earned, a student should spend 2-3 hours per week working outside of class. Hence, a 3-credit course might have a minimum expectation of 6-9 hours of study </w:t>
      </w:r>
      <w:r w:rsidR="00843C04" w:rsidRPr="0037632F">
        <w:rPr>
          <w:rFonts w:asciiTheme="minorHAnsi" w:hAnsiTheme="minorHAnsi"/>
        </w:rPr>
        <w:t xml:space="preserve">including reading required materials, completing assignments, preparing for exams, etc. beyond the </w:t>
      </w:r>
      <w:r w:rsidR="00843C04">
        <w:rPr>
          <w:rFonts w:asciiTheme="minorHAnsi" w:hAnsiTheme="minorHAnsi"/>
        </w:rPr>
        <w:t xml:space="preserve">three hours </w:t>
      </w:r>
      <w:r w:rsidR="00843C04" w:rsidRPr="0037632F">
        <w:rPr>
          <w:rFonts w:asciiTheme="minorHAnsi" w:hAnsiTheme="minorHAnsi"/>
        </w:rPr>
        <w:t xml:space="preserve">required to attend each class meeting. </w:t>
      </w:r>
      <w:r w:rsidR="0032338F">
        <w:rPr>
          <w:rFonts w:asciiTheme="minorHAnsi" w:hAnsiTheme="minorHAnsi"/>
        </w:rPr>
        <w:t xml:space="preserve"> </w:t>
      </w:r>
    </w:p>
    <w:p w:rsidR="001A07C6" w:rsidRPr="0037632F" w:rsidRDefault="001A07C6" w:rsidP="00766AB9">
      <w:pPr>
        <w:rPr>
          <w:rFonts w:asciiTheme="minorHAnsi" w:hAnsiTheme="minorHAnsi"/>
        </w:rPr>
      </w:pPr>
    </w:p>
    <w:p w:rsidR="0015695E" w:rsidRPr="0037632F" w:rsidRDefault="0015695E" w:rsidP="00FC1E4F">
      <w:pPr>
        <w:rPr>
          <w:rFonts w:asciiTheme="minorHAnsi" w:hAnsiTheme="minorHAnsi"/>
          <w:b/>
        </w:rPr>
        <w:sectPr w:rsidR="0015695E" w:rsidRPr="0037632F" w:rsidSect="000B3CB5">
          <w:type w:val="continuous"/>
          <w:pgSz w:w="12240" w:h="15840"/>
          <w:pgMar w:top="1440" w:right="1440" w:bottom="1440" w:left="1440" w:header="720" w:footer="720" w:gutter="0"/>
          <w:cols w:space="720"/>
          <w:docGrid w:linePitch="360"/>
        </w:sectPr>
      </w:pPr>
    </w:p>
    <w:p w:rsidR="00FC1E4F" w:rsidRPr="0037632F" w:rsidRDefault="00FC1E4F" w:rsidP="00FC1E4F">
      <w:pPr>
        <w:rPr>
          <w:rFonts w:asciiTheme="minorHAnsi" w:hAnsiTheme="minorHAnsi"/>
          <w:color w:val="000000"/>
        </w:rPr>
      </w:pPr>
      <w:r w:rsidRPr="0037632F">
        <w:rPr>
          <w:rFonts w:asciiTheme="minorHAnsi" w:hAnsiTheme="minorHAnsi"/>
          <w:b/>
        </w:rPr>
        <w:t>PARTICIPATION</w:t>
      </w:r>
      <w:r w:rsidR="005A22E3" w:rsidRPr="0037632F">
        <w:rPr>
          <w:rFonts w:asciiTheme="minorHAnsi" w:hAnsiTheme="minorHAnsi"/>
          <w:b/>
        </w:rPr>
        <w:t>/ATTENDANCE</w:t>
      </w:r>
      <w:r w:rsidRPr="0037632F">
        <w:rPr>
          <w:rFonts w:asciiTheme="minorHAnsi" w:hAnsiTheme="minorHAnsi"/>
          <w:b/>
        </w:rPr>
        <w:t xml:space="preserve">: </w:t>
      </w:r>
      <w:r w:rsidRPr="0037632F">
        <w:rPr>
          <w:rFonts w:asciiTheme="minorHAnsi" w:hAnsiTheme="minorHAnsi"/>
          <w:color w:val="00000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A30CAB">
        <w:rPr>
          <w:rFonts w:asciiTheme="minorHAnsi" w:hAnsiTheme="minorHAnsi"/>
          <w:color w:val="000000"/>
        </w:rPr>
        <w:t xml:space="preserve">Since this is a blended/flipped classroom, the 14 classroom sessions are vitally important.  You will complete graded </w:t>
      </w:r>
      <w:r w:rsidR="00A30CAB">
        <w:rPr>
          <w:rFonts w:asciiTheme="minorHAnsi" w:hAnsiTheme="minorHAnsi"/>
          <w:color w:val="000000"/>
        </w:rPr>
        <w:lastRenderedPageBreak/>
        <w:t>assignments in each of the 14 sessions, therefore poor attendance will negatively impact your semester grade.</w:t>
      </w:r>
    </w:p>
    <w:p w:rsidR="005A22E3" w:rsidRPr="0037632F" w:rsidRDefault="005A22E3" w:rsidP="00FC1E4F">
      <w:pPr>
        <w:rPr>
          <w:rFonts w:asciiTheme="minorHAnsi" w:hAnsiTheme="minorHAnsi"/>
          <w:color w:val="000000"/>
        </w:rPr>
      </w:pPr>
    </w:p>
    <w:p w:rsidR="005A22E3" w:rsidRPr="0037632F" w:rsidRDefault="005A22E3" w:rsidP="00FC1E4F">
      <w:pPr>
        <w:rPr>
          <w:rFonts w:asciiTheme="minorHAnsi" w:hAnsiTheme="minorHAnsi"/>
          <w:color w:val="000000"/>
        </w:rPr>
      </w:pPr>
      <w:r w:rsidRPr="0037632F">
        <w:rPr>
          <w:rFonts w:asciiTheme="minorHAnsi" w:hAnsiTheme="minorHAnsi"/>
          <w:color w:val="000000"/>
        </w:rPr>
        <w:t xml:space="preserve">Please note: </w:t>
      </w:r>
      <w:r w:rsidRPr="0037632F">
        <w:rPr>
          <w:rFonts w:asciiTheme="minorHAnsi" w:hAnsiTheme="minorHAnsi" w:cs="Arial"/>
        </w:rPr>
        <w:t>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r w:rsidRPr="0037632F">
        <w:rPr>
          <w:rFonts w:asciiTheme="minorHAnsi" w:hAnsiTheme="minorHAnsi"/>
          <w:color w:val="000000"/>
        </w:rPr>
        <w:t xml:space="preserve"> </w:t>
      </w:r>
    </w:p>
    <w:p w:rsidR="00FC1E4F" w:rsidRPr="0037632F" w:rsidRDefault="00FC1E4F" w:rsidP="00BC31F4">
      <w:pPr>
        <w:autoSpaceDE w:val="0"/>
        <w:autoSpaceDN w:val="0"/>
        <w:adjustRightInd w:val="0"/>
        <w:rPr>
          <w:rFonts w:asciiTheme="minorHAnsi" w:hAnsiTheme="minorHAnsi"/>
          <w:b/>
          <w:bCs/>
          <w:color w:val="000000"/>
        </w:rPr>
      </w:pPr>
    </w:p>
    <w:p w:rsidR="00FC1E4F" w:rsidRPr="0037632F" w:rsidRDefault="00FC1E4F" w:rsidP="00FC1E4F">
      <w:pPr>
        <w:pStyle w:val="NormalWeb"/>
        <w:spacing w:before="0" w:beforeAutospacing="0" w:after="0" w:afterAutospacing="0"/>
        <w:rPr>
          <w:rFonts w:asciiTheme="minorHAnsi" w:hAnsiTheme="minorHAnsi"/>
          <w:sz w:val="22"/>
          <w:szCs w:val="22"/>
        </w:rPr>
      </w:pPr>
      <w:r w:rsidRPr="0037632F">
        <w:rPr>
          <w:rFonts w:asciiTheme="minorHAnsi" w:hAnsiTheme="minorHAnsi"/>
          <w:b/>
          <w:sz w:val="22"/>
          <w:szCs w:val="22"/>
        </w:rPr>
        <w:t xml:space="preserve">DROP POLICY: </w:t>
      </w:r>
      <w:r w:rsidR="005A22E3" w:rsidRPr="0037632F">
        <w:rPr>
          <w:rFonts w:asciiTheme="minorHAnsi" w:hAnsiTheme="minorHAnsi"/>
          <w:sz w:val="22"/>
          <w:szCs w:val="22"/>
        </w:rPr>
        <w:t xml:space="preserve">Students must </w:t>
      </w:r>
      <w:r w:rsidRPr="0037632F">
        <w:rPr>
          <w:rFonts w:asciiTheme="minorHAnsi" w:hAnsiTheme="minorHAnsi"/>
          <w:sz w:val="22"/>
          <w:szCs w:val="22"/>
        </w:rPr>
        <w:t xml:space="preserve">contact </w:t>
      </w:r>
      <w:r w:rsidRPr="0037632F">
        <w:rPr>
          <w:rFonts w:asciiTheme="minorHAnsi" w:hAnsiTheme="minorHAnsi"/>
          <w:b/>
          <w:i/>
          <w:sz w:val="22"/>
          <w:szCs w:val="22"/>
          <w:u w:val="single"/>
        </w:rPr>
        <w:t>your advis</w:t>
      </w:r>
      <w:r w:rsidR="00C92DC0">
        <w:rPr>
          <w:rFonts w:asciiTheme="minorHAnsi" w:hAnsiTheme="minorHAnsi"/>
          <w:b/>
          <w:i/>
          <w:sz w:val="22"/>
          <w:szCs w:val="22"/>
          <w:u w:val="single"/>
        </w:rPr>
        <w:t>o</w:t>
      </w:r>
      <w:r w:rsidRPr="0037632F">
        <w:rPr>
          <w:rFonts w:asciiTheme="minorHAnsi" w:hAnsiTheme="minorHAnsi"/>
          <w:b/>
          <w:i/>
          <w:sz w:val="22"/>
          <w:szCs w:val="22"/>
          <w:u w:val="single"/>
        </w:rPr>
        <w:t>r</w:t>
      </w:r>
      <w:r w:rsidRPr="0037632F">
        <w:rPr>
          <w:rFonts w:asciiTheme="minorHAnsi" w:hAnsiTheme="minorHAnsi"/>
          <w:sz w:val="22"/>
          <w:szCs w:val="22"/>
        </w:rPr>
        <w:t xml:space="preserve"> for drop policies. Drops can continue through a point two-thirds of the way through the term or session. It is the student's responsibility to officially withdraw if they do not plan to attend after registering. </w:t>
      </w:r>
      <w:r w:rsidRPr="0037632F">
        <w:rPr>
          <w:rStyle w:val="Strong"/>
          <w:rFonts w:asciiTheme="minorHAnsi" w:hAnsiTheme="minorHAnsi"/>
          <w:sz w:val="22"/>
          <w:szCs w:val="22"/>
        </w:rPr>
        <w:t>Students will not be automatically dropped for non-attendance</w:t>
      </w:r>
      <w:r w:rsidRPr="0037632F">
        <w:rPr>
          <w:rFonts w:asciiTheme="minorHAnsi" w:hAnsiTheme="minorHAnsi"/>
          <w:sz w:val="22"/>
          <w:szCs w:val="22"/>
        </w:rPr>
        <w:t>. Repayment of certain types of financial aid administered through the University may be required as the result of dropping classes or withdrawing. For more information, contact the Office of Financial Aid and Scholarships (</w:t>
      </w:r>
      <w:hyperlink r:id="rId12" w:history="1">
        <w:r w:rsidRPr="0037632F">
          <w:rPr>
            <w:rStyle w:val="Hyperlink"/>
            <w:rFonts w:asciiTheme="minorHAnsi" w:hAnsiTheme="minorHAnsi"/>
            <w:color w:val="auto"/>
            <w:sz w:val="22"/>
            <w:szCs w:val="22"/>
          </w:rPr>
          <w:t>http://wweb.uta.edu/aao/fao/</w:t>
        </w:r>
      </w:hyperlink>
      <w:r w:rsidRPr="0037632F">
        <w:rPr>
          <w:rFonts w:asciiTheme="minorHAnsi" w:hAnsiTheme="minorHAnsi"/>
          <w:sz w:val="22"/>
          <w:szCs w:val="22"/>
        </w:rPr>
        <w:t>).</w:t>
      </w:r>
    </w:p>
    <w:p w:rsidR="00FC1E4F" w:rsidRPr="0037632F" w:rsidRDefault="00FC1E4F" w:rsidP="00BC31F4">
      <w:pPr>
        <w:autoSpaceDE w:val="0"/>
        <w:autoSpaceDN w:val="0"/>
        <w:adjustRightInd w:val="0"/>
        <w:rPr>
          <w:rFonts w:asciiTheme="minorHAnsi" w:hAnsiTheme="minorHAnsi"/>
          <w:b/>
          <w:bCs/>
          <w:color w:val="000000"/>
        </w:rPr>
      </w:pPr>
    </w:p>
    <w:p w:rsidR="00766AB9" w:rsidRPr="0037632F" w:rsidRDefault="00766AB9" w:rsidP="00766AB9">
      <w:pPr>
        <w:keepNext/>
        <w:rPr>
          <w:rFonts w:asciiTheme="minorHAnsi" w:hAnsiTheme="minorHAnsi"/>
        </w:rPr>
      </w:pPr>
      <w:r w:rsidRPr="0037632F">
        <w:rPr>
          <w:rFonts w:asciiTheme="minorHAnsi" w:hAnsiTheme="minorHAnsi"/>
          <w:b/>
          <w:bCs/>
        </w:rPr>
        <w:t xml:space="preserve">ACADEMIC INTEGRITY: </w:t>
      </w:r>
      <w:r w:rsidRPr="0037632F">
        <w:rPr>
          <w:rFonts w:asciiTheme="minorHAnsi" w:hAnsiTheme="minorHAnsi"/>
        </w:rPr>
        <w:t>Students enrolled in this course are expected to adhere to the UT Arlington Honor Code:</w:t>
      </w:r>
    </w:p>
    <w:p w:rsidR="00766AB9" w:rsidRPr="0037632F" w:rsidRDefault="00766AB9" w:rsidP="00766AB9">
      <w:pPr>
        <w:keepNext/>
        <w:rPr>
          <w:rFonts w:asciiTheme="minorHAnsi" w:hAnsiTheme="minorHAnsi"/>
        </w:rPr>
      </w:pPr>
    </w:p>
    <w:p w:rsidR="00766AB9" w:rsidRPr="0037632F" w:rsidRDefault="00766AB9" w:rsidP="00766AB9">
      <w:pPr>
        <w:pStyle w:val="Default"/>
        <w:spacing w:after="80"/>
        <w:ind w:left="720" w:right="432"/>
        <w:jc w:val="both"/>
        <w:rPr>
          <w:rFonts w:asciiTheme="minorHAnsi" w:hAnsiTheme="minorHAnsi"/>
          <w:i/>
          <w:color w:val="auto"/>
          <w:sz w:val="22"/>
          <w:szCs w:val="22"/>
        </w:rPr>
      </w:pPr>
      <w:r w:rsidRPr="0037632F">
        <w:rPr>
          <w:rFonts w:asciiTheme="minorHAnsi" w:hAnsiTheme="minorHAnsi"/>
          <w:i/>
          <w:color w:val="auto"/>
          <w:sz w:val="22"/>
          <w:szCs w:val="22"/>
        </w:rPr>
        <w:t xml:space="preserve">I pledge, on my honor, to uphold UT Arlington’s tradition of academic integrity, a tradition that values hard work and honest effort in the pursuit of academic excellence. </w:t>
      </w:r>
    </w:p>
    <w:p w:rsidR="00FC1E4F" w:rsidRPr="0037632F" w:rsidRDefault="00766AB9" w:rsidP="00FC1E4F">
      <w:pPr>
        <w:pStyle w:val="Default"/>
        <w:spacing w:after="80"/>
        <w:ind w:left="720" w:right="432"/>
        <w:jc w:val="both"/>
        <w:rPr>
          <w:rFonts w:asciiTheme="minorHAnsi" w:hAnsiTheme="minorHAnsi"/>
          <w:i/>
          <w:color w:val="auto"/>
          <w:sz w:val="22"/>
          <w:szCs w:val="22"/>
        </w:rPr>
      </w:pPr>
      <w:r w:rsidRPr="0037632F">
        <w:rPr>
          <w:rFonts w:asciiTheme="minorHAnsi" w:hAnsiTheme="minorHAnsi"/>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5695E" w:rsidRPr="0037632F" w:rsidRDefault="0015695E" w:rsidP="00FC1E4F">
      <w:pPr>
        <w:pStyle w:val="Default"/>
        <w:spacing w:after="80"/>
        <w:ind w:right="432"/>
        <w:jc w:val="both"/>
        <w:rPr>
          <w:rFonts w:asciiTheme="minorHAnsi" w:hAnsiTheme="minorHAnsi"/>
          <w:sz w:val="22"/>
          <w:szCs w:val="22"/>
        </w:rPr>
      </w:pPr>
    </w:p>
    <w:p w:rsidR="009D7DD3" w:rsidRPr="0037632F" w:rsidRDefault="009D7DD3" w:rsidP="009D7DD3">
      <w:pPr>
        <w:keepNext/>
        <w:rPr>
          <w:rFonts w:asciiTheme="minorHAnsi" w:hAnsiTheme="minorHAnsi" w:cs="Arial"/>
        </w:rPr>
      </w:pPr>
      <w:r w:rsidRPr="0037632F">
        <w:rPr>
          <w:rFonts w:asciiTheme="minorHAnsi" w:hAnsiTheme="minorHAnsi"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37632F">
        <w:rPr>
          <w:rFonts w:asciiTheme="minorHAnsi" w:hAnsiTheme="minorHAnsi" w:cs="Arial"/>
          <w:i/>
        </w:rPr>
        <w:t>Regents’ Rule</w:t>
      </w:r>
      <w:r w:rsidRPr="0037632F">
        <w:rPr>
          <w:rFonts w:asciiTheme="minorHAnsi" w:hAnsiTheme="minorHAnsi"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3" w:history="1">
        <w:r w:rsidRPr="0037632F">
          <w:rPr>
            <w:rStyle w:val="Hyperlink"/>
            <w:rFonts w:asciiTheme="minorHAnsi" w:hAnsiTheme="minorHAnsi" w:cs="Arial"/>
          </w:rPr>
          <w:t>https://www.uta.edu/conduct/</w:t>
        </w:r>
      </w:hyperlink>
      <w:r w:rsidRPr="0037632F">
        <w:rPr>
          <w:rFonts w:asciiTheme="minorHAnsi" w:hAnsiTheme="minorHAnsi" w:cs="Arial"/>
        </w:rPr>
        <w:t xml:space="preserve">. </w:t>
      </w:r>
    </w:p>
    <w:p w:rsidR="006143B5" w:rsidRPr="0037632F" w:rsidRDefault="006143B5" w:rsidP="00766AB9">
      <w:pPr>
        <w:keepNext/>
        <w:rPr>
          <w:rFonts w:asciiTheme="minorHAnsi" w:hAnsiTheme="minorHAnsi"/>
          <w:color w:val="000000"/>
        </w:rPr>
      </w:pPr>
    </w:p>
    <w:p w:rsidR="006143B5" w:rsidRPr="00A30CAB" w:rsidRDefault="006143B5" w:rsidP="00766AB9">
      <w:pPr>
        <w:keepNext/>
        <w:rPr>
          <w:rFonts w:asciiTheme="minorHAnsi" w:hAnsiTheme="minorHAnsi"/>
          <w:color w:val="000000"/>
        </w:rPr>
      </w:pPr>
      <w:r w:rsidRPr="0037632F">
        <w:rPr>
          <w:rFonts w:asciiTheme="minorHAnsi" w:hAnsiTheme="minorHAnsi"/>
          <w:color w:val="000000"/>
        </w:rPr>
        <w:t xml:space="preserve">The History Department takes </w:t>
      </w:r>
      <w:r w:rsidR="004753BE" w:rsidRPr="0037632F">
        <w:rPr>
          <w:rFonts w:asciiTheme="minorHAnsi" w:hAnsiTheme="minorHAnsi"/>
          <w:color w:val="000000"/>
        </w:rPr>
        <w:t>academic</w:t>
      </w:r>
      <w:r w:rsidRPr="0037632F">
        <w:rPr>
          <w:rFonts w:asciiTheme="minorHAnsi" w:hAnsiTheme="minorHAnsi"/>
          <w:color w:val="000000"/>
        </w:rPr>
        <w:t xml:space="preserve"> dishonesty very seriously</w:t>
      </w:r>
      <w:r w:rsidR="00291321" w:rsidRPr="0037632F">
        <w:rPr>
          <w:rFonts w:asciiTheme="minorHAnsi" w:hAnsiTheme="minorHAnsi"/>
          <w:color w:val="000000"/>
        </w:rPr>
        <w:t xml:space="preserve">. </w:t>
      </w:r>
      <w:r w:rsidRPr="0037632F">
        <w:rPr>
          <w:rFonts w:asciiTheme="minorHAnsi" w:hAnsiTheme="minorHAnsi"/>
          <w:color w:val="000000"/>
        </w:rPr>
        <w:t xml:space="preserve"> </w:t>
      </w:r>
      <w:r w:rsidR="004753BE" w:rsidRPr="0037632F">
        <w:rPr>
          <w:rFonts w:asciiTheme="minorHAnsi" w:hAnsiTheme="minorHAnsi"/>
          <w:color w:val="000000"/>
        </w:rPr>
        <w:t>Copying or closely paraphrasing</w:t>
      </w:r>
      <w:r w:rsidRPr="0037632F">
        <w:rPr>
          <w:rFonts w:asciiTheme="minorHAnsi" w:hAnsiTheme="minorHAnsi"/>
          <w:color w:val="000000"/>
        </w:rPr>
        <w:t xml:space="preserve"> directly from the text or internet sites without proper citation as plagiarism. If in doubt, cite. </w:t>
      </w:r>
      <w:r w:rsidRPr="00A30CAB">
        <w:rPr>
          <w:rFonts w:asciiTheme="minorHAnsi" w:hAnsiTheme="minorHAnsi"/>
          <w:b/>
          <w:i/>
          <w:color w:val="000000"/>
          <w:u w:val="single"/>
        </w:rPr>
        <w:t xml:space="preserve">If you are found guilty of academic dishonesty on an assignment, you will receive a 0 for that assignment. If you are found guilty of cheating on a second assignment, </w:t>
      </w:r>
      <w:r w:rsidR="004753BE" w:rsidRPr="00A30CAB">
        <w:rPr>
          <w:rFonts w:asciiTheme="minorHAnsi" w:hAnsiTheme="minorHAnsi"/>
          <w:b/>
          <w:i/>
          <w:color w:val="000000"/>
          <w:u w:val="single"/>
        </w:rPr>
        <w:t xml:space="preserve">you will receive an </w:t>
      </w:r>
      <w:r w:rsidRPr="00A30CAB">
        <w:rPr>
          <w:rFonts w:asciiTheme="minorHAnsi" w:hAnsiTheme="minorHAnsi"/>
          <w:b/>
          <w:i/>
          <w:color w:val="000000"/>
          <w:u w:val="single"/>
        </w:rPr>
        <w:t>F (0) for the course.</w:t>
      </w:r>
      <w:r w:rsidRPr="0037632F">
        <w:rPr>
          <w:rFonts w:asciiTheme="minorHAnsi" w:hAnsiTheme="minorHAnsi"/>
          <w:color w:val="000000"/>
        </w:rPr>
        <w:t xml:space="preserve">  </w:t>
      </w:r>
      <w:r w:rsidR="004753BE" w:rsidRPr="0037632F">
        <w:rPr>
          <w:rFonts w:asciiTheme="minorHAnsi" w:hAnsiTheme="minorHAnsi"/>
          <w:color w:val="000000"/>
        </w:rPr>
        <w:t>We</w:t>
      </w:r>
      <w:r w:rsidRPr="0037632F">
        <w:rPr>
          <w:rFonts w:asciiTheme="minorHAnsi" w:hAnsiTheme="minorHAnsi"/>
          <w:color w:val="000000"/>
        </w:rPr>
        <w:t xml:space="preserve"> will refer </w:t>
      </w:r>
      <w:r w:rsidR="004753BE" w:rsidRPr="0037632F">
        <w:rPr>
          <w:rFonts w:asciiTheme="minorHAnsi" w:hAnsiTheme="minorHAnsi"/>
          <w:color w:val="000000"/>
        </w:rPr>
        <w:t xml:space="preserve">all cases of suspected </w:t>
      </w:r>
      <w:r w:rsidR="004753BE" w:rsidRPr="00A30CAB">
        <w:rPr>
          <w:rFonts w:asciiTheme="minorHAnsi" w:hAnsiTheme="minorHAnsi"/>
          <w:color w:val="000000"/>
        </w:rPr>
        <w:t>academic dishonesty</w:t>
      </w:r>
      <w:r w:rsidRPr="00A30CAB">
        <w:rPr>
          <w:rFonts w:asciiTheme="minorHAnsi" w:hAnsiTheme="minorHAnsi"/>
          <w:color w:val="000000"/>
        </w:rPr>
        <w:t xml:space="preserve"> to the Office of Student Judicial Affairs.</w:t>
      </w:r>
    </w:p>
    <w:p w:rsidR="00184407" w:rsidRPr="00A30CAB" w:rsidRDefault="00184407" w:rsidP="00766AB9">
      <w:pPr>
        <w:keepNext/>
        <w:rPr>
          <w:rFonts w:asciiTheme="minorHAnsi" w:hAnsiTheme="minorHAnsi"/>
          <w:color w:val="000000"/>
        </w:rPr>
      </w:pPr>
    </w:p>
    <w:p w:rsidR="00184407" w:rsidRPr="0037632F" w:rsidRDefault="00184407" w:rsidP="00766AB9">
      <w:pPr>
        <w:keepNext/>
        <w:rPr>
          <w:rFonts w:asciiTheme="minorHAnsi" w:hAnsiTheme="minorHAnsi"/>
          <w:i/>
          <w:color w:val="000000"/>
        </w:rPr>
      </w:pPr>
      <w:r w:rsidRPr="00A30CAB">
        <w:rPr>
          <w:rFonts w:asciiTheme="minorHAnsi" w:hAnsiTheme="minorHAnsi"/>
          <w:i/>
          <w:color w:val="000000"/>
        </w:rPr>
        <w:t>NOTICE:  All assignments submitted to Blackboard will be run through SafeAssign to check for plagiarism.</w:t>
      </w:r>
      <w:r w:rsidR="00C92DC0" w:rsidRPr="00A30CAB">
        <w:rPr>
          <w:rFonts w:asciiTheme="minorHAnsi" w:hAnsiTheme="minorHAnsi"/>
          <w:i/>
          <w:color w:val="000000"/>
        </w:rPr>
        <w:t xml:space="preserve">  </w:t>
      </w:r>
    </w:p>
    <w:p w:rsidR="00321FC6" w:rsidRPr="0037632F" w:rsidRDefault="00321FC6" w:rsidP="00321FC6">
      <w:pPr>
        <w:rPr>
          <w:rFonts w:asciiTheme="minorHAnsi" w:hAnsiTheme="minorHAnsi"/>
          <w:b/>
        </w:rPr>
        <w:sectPr w:rsidR="00321FC6" w:rsidRPr="0037632F" w:rsidSect="000B3CB5">
          <w:type w:val="continuous"/>
          <w:pgSz w:w="12240" w:h="15840"/>
          <w:pgMar w:top="1440" w:right="1440" w:bottom="1440" w:left="1440" w:header="720" w:footer="720" w:gutter="0"/>
          <w:cols w:space="720"/>
          <w:docGrid w:linePitch="360"/>
        </w:sectPr>
      </w:pPr>
    </w:p>
    <w:p w:rsidR="00605453" w:rsidRPr="0037632F" w:rsidRDefault="00605453" w:rsidP="00766AB9">
      <w:pPr>
        <w:rPr>
          <w:rFonts w:asciiTheme="minorHAnsi" w:hAnsiTheme="minorHAnsi"/>
          <w:b/>
        </w:rPr>
        <w:sectPr w:rsidR="00605453" w:rsidRPr="0037632F" w:rsidSect="000B3CB5">
          <w:type w:val="continuous"/>
          <w:pgSz w:w="12240" w:h="15840"/>
          <w:pgMar w:top="1440" w:right="1440" w:bottom="1440" w:left="1440" w:header="720" w:footer="720" w:gutter="0"/>
          <w:cols w:space="720"/>
          <w:docGrid w:linePitch="360"/>
        </w:sectPr>
      </w:pPr>
    </w:p>
    <w:p w:rsidR="00766AB9" w:rsidRPr="0037632F" w:rsidRDefault="00766AB9" w:rsidP="00766AB9">
      <w:pPr>
        <w:rPr>
          <w:rFonts w:asciiTheme="minorHAnsi" w:hAnsiTheme="minorHAnsi"/>
          <w:i/>
        </w:rPr>
      </w:pPr>
      <w:r w:rsidRPr="0037632F">
        <w:rPr>
          <w:rFonts w:asciiTheme="minorHAnsi" w:hAnsiTheme="minorHAnsi"/>
          <w:b/>
        </w:rPr>
        <w:t xml:space="preserve">ELECTRONIC COMMUNICATION: </w:t>
      </w:r>
      <w:r w:rsidRPr="0037632F">
        <w:rPr>
          <w:rFonts w:asciiTheme="minorHAnsi" w:hAnsiTheme="minorHAnsi"/>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w:t>
      </w:r>
      <w:r w:rsidRPr="0037632F">
        <w:rPr>
          <w:rFonts w:asciiTheme="minorHAnsi" w:hAnsiTheme="minorHAnsi"/>
        </w:rPr>
        <w:lastRenderedPageBreak/>
        <w:t xml:space="preserve">students for using this account, which remains active even after graduation. Information about activating and using MavMail is available at </w:t>
      </w:r>
      <w:hyperlink r:id="rId14" w:history="1">
        <w:r w:rsidRPr="0037632F">
          <w:rPr>
            <w:rStyle w:val="Hyperlink"/>
            <w:rFonts w:asciiTheme="minorHAnsi" w:hAnsiTheme="minorHAnsi"/>
            <w:color w:val="auto"/>
          </w:rPr>
          <w:t>http://www.uta.edu/oit/cs/email/mavmail.php</w:t>
        </w:r>
      </w:hyperlink>
      <w:r w:rsidRPr="0037632F">
        <w:rPr>
          <w:rFonts w:asciiTheme="minorHAnsi" w:hAnsiTheme="minorHAnsi"/>
        </w:rPr>
        <w:t>.</w:t>
      </w:r>
    </w:p>
    <w:p w:rsidR="0015695E" w:rsidRPr="0037632F" w:rsidRDefault="0015695E" w:rsidP="00BC31F4">
      <w:pPr>
        <w:pStyle w:val="NormalWeb"/>
        <w:spacing w:before="0" w:beforeAutospacing="0" w:after="0" w:afterAutospacing="0"/>
        <w:rPr>
          <w:rFonts w:asciiTheme="minorHAnsi" w:hAnsiTheme="minorHAnsi"/>
          <w:b/>
          <w:bCs/>
          <w:sz w:val="22"/>
          <w:szCs w:val="22"/>
        </w:rPr>
        <w:sectPr w:rsidR="0015695E" w:rsidRPr="0037632F" w:rsidSect="000B3CB5">
          <w:type w:val="continuous"/>
          <w:pgSz w:w="12240" w:h="15840"/>
          <w:pgMar w:top="1440" w:right="1440" w:bottom="1440" w:left="1440" w:header="720" w:footer="720" w:gutter="0"/>
          <w:cols w:space="720"/>
          <w:docGrid w:linePitch="360"/>
        </w:sectPr>
      </w:pPr>
    </w:p>
    <w:p w:rsidR="00BA621B" w:rsidRDefault="00BA621B" w:rsidP="009D7DD3">
      <w:pPr>
        <w:rPr>
          <w:rFonts w:asciiTheme="minorHAnsi" w:hAnsiTheme="minorHAnsi" w:cs="Arial"/>
          <w:b/>
        </w:rPr>
      </w:pPr>
    </w:p>
    <w:p w:rsidR="009D7DD3" w:rsidRPr="0037632F" w:rsidRDefault="009D7DD3" w:rsidP="009D7DD3">
      <w:pPr>
        <w:rPr>
          <w:rFonts w:asciiTheme="minorHAnsi" w:hAnsiTheme="minorHAnsi" w:cs="Arial"/>
        </w:rPr>
      </w:pPr>
      <w:r w:rsidRPr="0037632F">
        <w:rPr>
          <w:rFonts w:asciiTheme="minorHAnsi" w:hAnsiTheme="minorHAnsi" w:cs="Arial"/>
          <w:b/>
        </w:rPr>
        <w:t>CAMPUS CARRY:</w:t>
      </w:r>
      <w:r w:rsidRPr="0037632F">
        <w:rPr>
          <w:rFonts w:asciiTheme="minorHAnsi" w:hAnsiTheme="minorHAnsi" w:cs="Arial"/>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37632F">
          <w:rPr>
            <w:rStyle w:val="Hyperlink"/>
            <w:rFonts w:asciiTheme="minorHAnsi" w:hAnsiTheme="minorHAnsi" w:cs="Arial"/>
          </w:rPr>
          <w:t>http://www.uta.edu/news/info/campus-carry/</w:t>
        </w:r>
      </w:hyperlink>
    </w:p>
    <w:p w:rsidR="00BA621B" w:rsidRDefault="00BA621B" w:rsidP="00BC31F4">
      <w:pPr>
        <w:rPr>
          <w:rFonts w:asciiTheme="minorHAnsi" w:hAnsiTheme="minorHAnsi"/>
          <w:b/>
          <w:bCs/>
        </w:rPr>
      </w:pPr>
    </w:p>
    <w:p w:rsidR="00BC31F4" w:rsidRPr="0037632F" w:rsidRDefault="00BC31F4" w:rsidP="00BC31F4">
      <w:pPr>
        <w:rPr>
          <w:rFonts w:asciiTheme="minorHAnsi" w:hAnsiTheme="minorHAnsi"/>
        </w:rPr>
      </w:pPr>
      <w:r w:rsidRPr="0037632F">
        <w:rPr>
          <w:rFonts w:asciiTheme="minorHAnsi" w:hAnsiTheme="minorHAnsi"/>
          <w:b/>
          <w:bCs/>
        </w:rPr>
        <w:t>STUDENT SUPPORT SERVICES</w:t>
      </w:r>
      <w:r w:rsidRPr="0037632F">
        <w:rPr>
          <w:rFonts w:asciiTheme="minorHAnsi" w:hAnsiTheme="minorHAnsi"/>
        </w:rPr>
        <w:t>:</w:t>
      </w:r>
      <w:r w:rsidRPr="0037632F">
        <w:rPr>
          <w:rFonts w:asciiTheme="minorHAnsi" w:hAnsiTheme="minorHAnsi"/>
          <w:b/>
          <w:bCs/>
        </w:rPr>
        <w:t xml:space="preserve"> </w:t>
      </w:r>
      <w:r w:rsidRPr="0037632F">
        <w:rPr>
          <w:rFonts w:asciiTheme="minorHAnsi" w:hAnsiTheme="minorHAnsi"/>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37632F">
          <w:rPr>
            <w:rStyle w:val="Hyperlink"/>
            <w:rFonts w:asciiTheme="minorHAnsi" w:hAnsiTheme="minorHAnsi"/>
            <w:color w:val="auto"/>
          </w:rPr>
          <w:t>resources@uta.edu</w:t>
        </w:r>
      </w:hyperlink>
      <w:r w:rsidRPr="0037632F">
        <w:rPr>
          <w:rFonts w:asciiTheme="minorHAnsi" w:hAnsiTheme="minorHAnsi"/>
        </w:rPr>
        <w:t xml:space="preserve">, or view the information at </w:t>
      </w:r>
      <w:hyperlink r:id="rId17" w:history="1">
        <w:r w:rsidRPr="0037632F">
          <w:rPr>
            <w:rStyle w:val="Hyperlink"/>
            <w:rFonts w:asciiTheme="minorHAnsi" w:hAnsiTheme="minorHAnsi"/>
            <w:color w:val="auto"/>
          </w:rPr>
          <w:t>www.uta.edu/resources</w:t>
        </w:r>
      </w:hyperlink>
      <w:r w:rsidRPr="0037632F">
        <w:rPr>
          <w:rFonts w:asciiTheme="minorHAnsi" w:hAnsiTheme="minorHAnsi"/>
        </w:rPr>
        <w:t>.</w:t>
      </w:r>
    </w:p>
    <w:p w:rsidR="00BA621B" w:rsidRDefault="00BA621B" w:rsidP="009D7DD3">
      <w:pPr>
        <w:rPr>
          <w:rFonts w:asciiTheme="minorHAnsi" w:hAnsiTheme="minorHAnsi"/>
          <w:b/>
          <w:bCs/>
        </w:rPr>
      </w:pPr>
    </w:p>
    <w:p w:rsidR="009D7DD3" w:rsidRPr="0037632F" w:rsidRDefault="009D7DD3" w:rsidP="009D7DD3">
      <w:pPr>
        <w:rPr>
          <w:rFonts w:asciiTheme="minorHAnsi" w:hAnsiTheme="minorHAnsi" w:cs="Arial"/>
        </w:rPr>
      </w:pPr>
      <w:r w:rsidRPr="0037632F">
        <w:rPr>
          <w:rFonts w:asciiTheme="minorHAnsi" w:hAnsiTheme="minorHAnsi"/>
          <w:b/>
          <w:bCs/>
        </w:rPr>
        <w:t>DISABILITY ACCOMMODATIONS</w:t>
      </w:r>
      <w:r w:rsidR="00D07918" w:rsidRPr="0037632F">
        <w:rPr>
          <w:rFonts w:asciiTheme="minorHAnsi" w:hAnsiTheme="minorHAnsi"/>
          <w:b/>
          <w:bCs/>
        </w:rPr>
        <w:t xml:space="preserve">: </w:t>
      </w:r>
      <w:r w:rsidR="00D07918" w:rsidRPr="0037632F">
        <w:rPr>
          <w:rFonts w:asciiTheme="minorHAnsi" w:hAnsiTheme="minorHAnsi"/>
        </w:rPr>
        <w:t xml:space="preserve">The University of Texas at Arlington is on record as being committed to both the spirit and letter of all federal equal opportunity legislation, including </w:t>
      </w:r>
      <w:r w:rsidRPr="0037632F">
        <w:rPr>
          <w:rFonts w:asciiTheme="minorHAnsi" w:hAnsiTheme="minorHAnsi" w:cs="Arial"/>
          <w:i/>
        </w:rPr>
        <w:t xml:space="preserve">The Americans with Disabilities Act (ADA), The Americans with Disabilities Amendments Act (ADAAA), </w:t>
      </w:r>
      <w:r w:rsidRPr="0037632F">
        <w:rPr>
          <w:rFonts w:asciiTheme="minorHAnsi" w:hAnsiTheme="minorHAnsi" w:cs="Arial"/>
        </w:rPr>
        <w:t xml:space="preserve">and </w:t>
      </w:r>
      <w:r w:rsidRPr="0037632F">
        <w:rPr>
          <w:rFonts w:asciiTheme="minorHAnsi" w:hAnsiTheme="minorHAnsi" w:cs="Arial"/>
          <w:i/>
        </w:rPr>
        <w:t xml:space="preserve">Section 504 of the Rehabilitation Act. </w:t>
      </w:r>
      <w:r w:rsidR="00D07918" w:rsidRPr="0037632F">
        <w:rPr>
          <w:rFonts w:asciiTheme="minorHAnsi" w:hAnsiTheme="minorHAnsi"/>
        </w:rPr>
        <w:t xml:space="preserve">All instructors at UT Arlington are required by law to provide "reasonable accommodations" to students with disabilities, so as not to discriminate on the basis of that disability. </w:t>
      </w:r>
      <w:r w:rsidRPr="0037632F">
        <w:rPr>
          <w:rFonts w:asciiTheme="minorHAnsi" w:hAnsiTheme="minorHAnsi" w:cs="Arial"/>
        </w:rPr>
        <w:t xml:space="preserve">Students are responsible for providing the instructor with official notification in the form of </w:t>
      </w:r>
      <w:r w:rsidRPr="0037632F">
        <w:rPr>
          <w:rFonts w:asciiTheme="minorHAnsi" w:hAnsiTheme="minorHAnsi" w:cs="Arial"/>
          <w:b/>
        </w:rPr>
        <w:t>a letter certified</w:t>
      </w:r>
      <w:r w:rsidRPr="0037632F">
        <w:rPr>
          <w:rFonts w:asciiTheme="minorHAnsi" w:hAnsiTheme="minorHAnsi" w:cs="Arial"/>
        </w:rPr>
        <w:t xml:space="preserve"> by the Office for Students with Disabilities (OSD).</w:t>
      </w:r>
      <w:r w:rsidRPr="0037632F">
        <w:rPr>
          <w:rFonts w:asciiTheme="minorHAnsi" w:hAnsiTheme="minorHAnsi" w:cs="Arial"/>
          <w:b/>
          <w:u w:val="single"/>
        </w:rPr>
        <w:t xml:space="preserve"> </w:t>
      </w:r>
      <w:r w:rsidRPr="0037632F">
        <w:rPr>
          <w:rFonts w:asciiTheme="minorHAnsi" w:hAnsiTheme="minorHAnsi" w:cs="Arial"/>
          <w:b/>
        </w:rPr>
        <w:t xml:space="preserve"> </w:t>
      </w:r>
      <w:r w:rsidRPr="0037632F">
        <w:rPr>
          <w:rFonts w:asciiTheme="minorHAnsi" w:hAnsiTheme="minorHAns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9D7DD3" w:rsidRPr="0037632F" w:rsidRDefault="009D7DD3" w:rsidP="009D7DD3">
      <w:pPr>
        <w:rPr>
          <w:rFonts w:asciiTheme="minorHAnsi" w:hAnsiTheme="minorHAnsi" w:cs="Arial"/>
          <w:b/>
          <w:u w:val="single"/>
        </w:rPr>
      </w:pPr>
    </w:p>
    <w:p w:rsidR="00D07918" w:rsidRPr="0037632F" w:rsidRDefault="009D7DD3" w:rsidP="009D7DD3">
      <w:pPr>
        <w:pStyle w:val="NormalWeb"/>
        <w:spacing w:before="0" w:beforeAutospacing="0" w:after="0" w:afterAutospacing="0"/>
        <w:rPr>
          <w:rFonts w:asciiTheme="minorHAnsi" w:hAnsiTheme="minorHAnsi"/>
          <w:sz w:val="22"/>
          <w:szCs w:val="22"/>
        </w:rPr>
      </w:pPr>
      <w:r w:rsidRPr="0037632F">
        <w:rPr>
          <w:rFonts w:asciiTheme="minorHAnsi" w:hAnsiTheme="minorHAnsi" w:cs="Arial"/>
          <w:b/>
          <w:sz w:val="22"/>
          <w:szCs w:val="22"/>
          <w:u w:val="single"/>
        </w:rPr>
        <w:t>The Office for Students with Disabilities, (OSD)</w:t>
      </w:r>
      <w:r w:rsidRPr="0037632F">
        <w:rPr>
          <w:rFonts w:asciiTheme="minorHAnsi" w:hAnsiTheme="minorHAnsi" w:cs="Arial"/>
          <w:sz w:val="22"/>
          <w:szCs w:val="22"/>
        </w:rPr>
        <w:t xml:space="preserve">  </w:t>
      </w:r>
      <w:hyperlink r:id="rId18" w:history="1">
        <w:r w:rsidRPr="0037632F">
          <w:rPr>
            <w:rStyle w:val="Hyperlink"/>
            <w:rFonts w:asciiTheme="minorHAnsi" w:hAnsiTheme="minorHAnsi" w:cs="Arial"/>
            <w:sz w:val="22"/>
            <w:szCs w:val="22"/>
          </w:rPr>
          <w:t>www.uta.edu/disability</w:t>
        </w:r>
      </w:hyperlink>
      <w:r w:rsidRPr="0037632F">
        <w:rPr>
          <w:rFonts w:asciiTheme="minorHAnsi" w:hAnsiTheme="minorHAnsi" w:cs="Arial"/>
          <w:sz w:val="22"/>
          <w:szCs w:val="22"/>
        </w:rPr>
        <w:t xml:space="preserve"> or calling 817-272-3364. Information regarding diagnostic criteria and policies for obtaining disability-based academic accommodations can be found at </w:t>
      </w:r>
      <w:hyperlink r:id="rId19" w:history="1">
        <w:r w:rsidRPr="0037632F">
          <w:rPr>
            <w:rStyle w:val="Hyperlink"/>
            <w:rFonts w:asciiTheme="minorHAnsi" w:hAnsiTheme="minorHAnsi" w:cs="Arial"/>
            <w:sz w:val="22"/>
            <w:szCs w:val="22"/>
          </w:rPr>
          <w:t>www.uta.edu/disability</w:t>
        </w:r>
      </w:hyperlink>
      <w:r w:rsidRPr="0037632F">
        <w:rPr>
          <w:rStyle w:val="Hyperlink"/>
          <w:rFonts w:asciiTheme="minorHAnsi" w:hAnsiTheme="minorHAnsi" w:cs="Arial"/>
          <w:sz w:val="22"/>
          <w:szCs w:val="22"/>
        </w:rPr>
        <w:t>.</w:t>
      </w:r>
    </w:p>
    <w:p w:rsidR="009D7DD3" w:rsidRPr="0037632F" w:rsidRDefault="009D7DD3" w:rsidP="00D07918">
      <w:pPr>
        <w:autoSpaceDE w:val="0"/>
        <w:autoSpaceDN w:val="0"/>
        <w:adjustRightInd w:val="0"/>
        <w:rPr>
          <w:rFonts w:asciiTheme="minorHAnsi" w:hAnsiTheme="minorHAnsi"/>
          <w:b/>
          <w:color w:val="000000"/>
        </w:rPr>
      </w:pPr>
    </w:p>
    <w:p w:rsidR="009D7DD3" w:rsidRPr="0037632F" w:rsidRDefault="009D7DD3" w:rsidP="009D7DD3">
      <w:pPr>
        <w:rPr>
          <w:rFonts w:asciiTheme="minorHAnsi" w:hAnsiTheme="minorHAnsi" w:cstheme="minorBidi"/>
          <w:i/>
          <w:iCs/>
        </w:rPr>
      </w:pPr>
      <w:r w:rsidRPr="0037632F">
        <w:rPr>
          <w:rFonts w:asciiTheme="minorHAnsi" w:hAnsiTheme="minorHAnsi" w:cstheme="minorBidi"/>
          <w:b/>
          <w:bCs/>
        </w:rPr>
        <w:t>NON-DISCRIMINATION POLICY:</w:t>
      </w:r>
      <w:r w:rsidRPr="0037632F">
        <w:rPr>
          <w:rFonts w:asciiTheme="minorHAnsi" w:hAnsiTheme="minorHAnsi" w:cstheme="minorBidi"/>
        </w:rPr>
        <w:t xml:space="preserve"> </w:t>
      </w:r>
      <w:r w:rsidRPr="0037632F">
        <w:rPr>
          <w:rFonts w:asciiTheme="minorHAnsi" w:hAnsiTheme="minorHAnsi" w:cstheme="minorBidi"/>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0" w:history="1">
        <w:r w:rsidRPr="0037632F">
          <w:rPr>
            <w:rStyle w:val="Hyperlink"/>
            <w:rFonts w:asciiTheme="minorHAnsi" w:hAnsiTheme="minorHAnsi" w:cstheme="minorBidi"/>
            <w:i/>
            <w:iCs/>
          </w:rPr>
          <w:t>uta.edu/eos</w:t>
        </w:r>
      </w:hyperlink>
      <w:r w:rsidRPr="0037632F">
        <w:rPr>
          <w:rFonts w:asciiTheme="minorHAnsi" w:hAnsiTheme="minorHAnsi" w:cstheme="minorBidi"/>
          <w:i/>
          <w:iCs/>
        </w:rPr>
        <w:t>.</w:t>
      </w:r>
    </w:p>
    <w:p w:rsidR="009D7DD3" w:rsidRPr="0037632F" w:rsidRDefault="009D7DD3" w:rsidP="00D07918">
      <w:pPr>
        <w:autoSpaceDE w:val="0"/>
        <w:autoSpaceDN w:val="0"/>
        <w:adjustRightInd w:val="0"/>
        <w:rPr>
          <w:rFonts w:asciiTheme="minorHAnsi" w:hAnsiTheme="minorHAnsi"/>
          <w:b/>
          <w:color w:val="000000"/>
        </w:rPr>
      </w:pPr>
    </w:p>
    <w:p w:rsidR="009D7DD3" w:rsidRPr="0037632F" w:rsidRDefault="00D07918" w:rsidP="009D7DD3">
      <w:pPr>
        <w:rPr>
          <w:rFonts w:asciiTheme="minorHAnsi" w:eastAsia="Times New Roman" w:hAnsiTheme="minorHAnsi"/>
          <w:lang w:eastAsia="en-US"/>
        </w:rPr>
      </w:pPr>
      <w:r w:rsidRPr="0037632F">
        <w:rPr>
          <w:rFonts w:asciiTheme="minorHAnsi" w:hAnsiTheme="minorHAnsi"/>
          <w:b/>
          <w:color w:val="000000"/>
        </w:rPr>
        <w:t>TITLE IX:</w:t>
      </w:r>
      <w:r w:rsidRPr="0037632F">
        <w:rPr>
          <w:rFonts w:asciiTheme="minorHAnsi" w:hAnsiTheme="minorHAnsi"/>
          <w:color w:val="000000"/>
        </w:rPr>
        <w:t xml:space="preserve"> </w:t>
      </w:r>
      <w:r w:rsidR="009D7DD3" w:rsidRPr="0037632F">
        <w:rPr>
          <w:rFonts w:asciiTheme="minorHAnsi" w:hAnsiTheme="minorHAns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009D7DD3" w:rsidRPr="0037632F">
        <w:rPr>
          <w:rFonts w:asciiTheme="minorHAnsi" w:hAnsiTheme="minorHAnsi" w:cs="Arial"/>
          <w:b/>
          <w:iCs/>
        </w:rPr>
        <w:t xml:space="preserve"> </w:t>
      </w:r>
      <w:r w:rsidR="009D7DD3" w:rsidRPr="0037632F">
        <w:rPr>
          <w:rFonts w:asciiTheme="minorHAnsi" w:eastAsia="Times New Roman" w:hAnsiTheme="minorHAnsi" w:cs="Arial"/>
          <w:i/>
          <w:iCs/>
          <w:color w:val="000000"/>
          <w:shd w:val="clear" w:color="auto" w:fill="FFFFFF"/>
          <w:lang w:eastAsia="en-US"/>
        </w:rPr>
        <w:t>For information regarding Title IX, visit</w:t>
      </w:r>
      <w:r w:rsidR="009D7DD3" w:rsidRPr="0037632F">
        <w:rPr>
          <w:rFonts w:asciiTheme="minorHAnsi" w:eastAsia="Times New Roman" w:hAnsiTheme="minorHAnsi" w:cs="Arial"/>
          <w:lang w:eastAsia="en-US"/>
        </w:rPr>
        <w:t xml:space="preserve"> </w:t>
      </w:r>
      <w:hyperlink r:id="rId21" w:history="1">
        <w:r w:rsidR="009D7DD3" w:rsidRPr="0037632F">
          <w:rPr>
            <w:rStyle w:val="Hyperlink"/>
            <w:rFonts w:asciiTheme="minorHAnsi" w:hAnsiTheme="minorHAnsi" w:cs="Arial"/>
          </w:rPr>
          <w:t>www.uta.edu/titleIX</w:t>
        </w:r>
      </w:hyperlink>
      <w:r w:rsidR="009D7DD3" w:rsidRPr="0037632F">
        <w:rPr>
          <w:rFonts w:asciiTheme="minorHAnsi" w:hAnsiTheme="minorHAnsi" w:cstheme="minorBidi"/>
        </w:rPr>
        <w:t xml:space="preserve"> or contact Ms. Jean Hood, Vice President and Title IX Coordinator at (817) 272-7091 or </w:t>
      </w:r>
      <w:hyperlink r:id="rId22" w:history="1">
        <w:r w:rsidR="009D7DD3" w:rsidRPr="0037632F">
          <w:rPr>
            <w:rStyle w:val="Hyperlink"/>
            <w:rFonts w:asciiTheme="minorHAnsi" w:hAnsiTheme="minorHAnsi" w:cstheme="minorBidi"/>
          </w:rPr>
          <w:t>jmhood@uta.edu</w:t>
        </w:r>
      </w:hyperlink>
      <w:r w:rsidR="009D7DD3" w:rsidRPr="0037632F">
        <w:rPr>
          <w:rFonts w:asciiTheme="minorHAnsi" w:hAnsiTheme="minorHAnsi" w:cstheme="minorBidi"/>
        </w:rPr>
        <w:t>.</w:t>
      </w:r>
    </w:p>
    <w:p w:rsidR="00D07918" w:rsidRPr="0037632F" w:rsidRDefault="00D07918" w:rsidP="00BC31F4">
      <w:pPr>
        <w:autoSpaceDE w:val="0"/>
        <w:autoSpaceDN w:val="0"/>
        <w:adjustRightInd w:val="0"/>
        <w:rPr>
          <w:rFonts w:asciiTheme="minorHAnsi" w:hAnsiTheme="minorHAnsi"/>
          <w:b/>
        </w:rPr>
      </w:pPr>
    </w:p>
    <w:p w:rsidR="009D7DD3" w:rsidRDefault="00BC31F4" w:rsidP="009D7DD3">
      <w:pPr>
        <w:autoSpaceDE w:val="0"/>
        <w:autoSpaceDN w:val="0"/>
        <w:adjustRightInd w:val="0"/>
        <w:rPr>
          <w:rFonts w:asciiTheme="minorHAnsi" w:hAnsiTheme="minorHAnsi" w:cs="Arial"/>
          <w:bCs/>
        </w:rPr>
      </w:pPr>
      <w:r w:rsidRPr="0037632F">
        <w:rPr>
          <w:rFonts w:asciiTheme="minorHAnsi" w:hAnsiTheme="minorHAnsi"/>
          <w:b/>
        </w:rPr>
        <w:t xml:space="preserve">STUDENT FEEDBACK SURVEY: </w:t>
      </w:r>
      <w:r w:rsidR="009D7DD3" w:rsidRPr="0037632F">
        <w:rPr>
          <w:rFonts w:asciiTheme="minorHAnsi" w:hAnsiTheme="minorHAnsi" w:cs="Arial"/>
          <w:bCs/>
        </w:rPr>
        <w:t xml:space="preserve">At the end of each term, students enrolled in face-to-face and online classes categorized as “lecture,” “seminar,” or “laboratory” are directed to complete an online Student </w:t>
      </w:r>
      <w:r w:rsidR="009D7DD3" w:rsidRPr="0037632F">
        <w:rPr>
          <w:rFonts w:asciiTheme="minorHAnsi" w:hAnsiTheme="minorHAnsi" w:cs="Arial"/>
          <w:bCs/>
        </w:rPr>
        <w:lastRenderedPageBreak/>
        <w:t xml:space="preserve">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3" w:history="1">
        <w:r w:rsidR="009D7DD3" w:rsidRPr="0037632F">
          <w:rPr>
            <w:rStyle w:val="Hyperlink"/>
            <w:rFonts w:asciiTheme="minorHAnsi" w:hAnsiTheme="minorHAnsi" w:cs="Arial"/>
            <w:bCs/>
          </w:rPr>
          <w:t>http://www.uta.edu/sfs</w:t>
        </w:r>
      </w:hyperlink>
      <w:r w:rsidR="009D7DD3" w:rsidRPr="0037632F">
        <w:rPr>
          <w:rFonts w:asciiTheme="minorHAnsi" w:hAnsiTheme="minorHAnsi" w:cs="Arial"/>
          <w:bCs/>
        </w:rPr>
        <w:t>.</w:t>
      </w:r>
    </w:p>
    <w:p w:rsidR="005D776B" w:rsidRDefault="005D776B" w:rsidP="009D7DD3">
      <w:pPr>
        <w:autoSpaceDE w:val="0"/>
        <w:autoSpaceDN w:val="0"/>
        <w:adjustRightInd w:val="0"/>
        <w:rPr>
          <w:rFonts w:asciiTheme="minorHAnsi" w:hAnsiTheme="minorHAnsi" w:cs="Arial"/>
          <w:bCs/>
        </w:rPr>
      </w:pPr>
    </w:p>
    <w:p w:rsidR="005D776B" w:rsidRPr="005D776B" w:rsidRDefault="008045BA" w:rsidP="005D776B">
      <w:pPr>
        <w:rPr>
          <w:rFonts w:asciiTheme="minorHAnsi" w:hAnsiTheme="minorHAnsi" w:cs="Arial"/>
        </w:rPr>
      </w:pPr>
      <w:r w:rsidRPr="005D776B">
        <w:rPr>
          <w:rFonts w:asciiTheme="minorHAnsi" w:hAnsiTheme="minorHAnsi" w:cs="Arial"/>
          <w:b/>
          <w:bCs/>
        </w:rPr>
        <w:t>FINAL REVIEW WEEK</w:t>
      </w:r>
      <w:r w:rsidR="005D776B" w:rsidRPr="005D776B">
        <w:rPr>
          <w:rFonts w:asciiTheme="minorHAnsi" w:hAnsiTheme="minorHAnsi" w:cs="Arial"/>
          <w:b/>
          <w:bCs/>
        </w:rPr>
        <w:t xml:space="preserve">: </w:t>
      </w:r>
      <w:r w:rsidR="005D776B" w:rsidRPr="005D776B">
        <w:rPr>
          <w:rFonts w:asciiTheme="minorHAnsi" w:hAnsiTheme="minorHAnsi" w:cs="Arial"/>
          <w:bCs/>
        </w:rPr>
        <w:t>for semester-long courses</w:t>
      </w:r>
      <w:r w:rsidR="005D776B" w:rsidRPr="005D776B">
        <w:rPr>
          <w:rFonts w:asciiTheme="minorHAnsi" w:hAnsiTheme="minorHAnsi" w:cs="Arial"/>
          <w:b/>
          <w:bCs/>
        </w:rPr>
        <w:t xml:space="preserve">, </w:t>
      </w:r>
      <w:r w:rsidR="005D776B" w:rsidRPr="005D776B">
        <w:rPr>
          <w:rFonts w:asciiTheme="minorHAnsi" w:hAnsiTheme="minorHAnsi" w:cs="Arial"/>
          <w:bCs/>
        </w:rPr>
        <w:t>a</w:t>
      </w:r>
      <w:r w:rsidR="005D776B" w:rsidRPr="005D776B">
        <w:rPr>
          <w:rFonts w:asciiTheme="minorHAnsi" w:hAnsiTheme="minorHAnsi"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5D776B" w:rsidRPr="005D776B">
        <w:rPr>
          <w:rFonts w:asciiTheme="minorHAnsi" w:hAnsiTheme="minorHAnsi" w:cs="Arial"/>
          <w:i/>
        </w:rPr>
        <w:t>unless specified in the class syllabus</w:t>
      </w:r>
      <w:r w:rsidR="005D776B" w:rsidRPr="005D776B">
        <w:rPr>
          <w:rFonts w:asciiTheme="minorHAnsi" w:hAnsiTheme="minorHAnsi"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D776B" w:rsidRPr="005D776B" w:rsidRDefault="005D776B" w:rsidP="005D776B">
      <w:pPr>
        <w:rPr>
          <w:rFonts w:asciiTheme="minorHAnsi" w:hAnsiTheme="minorHAnsi" w:cs="Arial"/>
        </w:rPr>
      </w:pPr>
    </w:p>
    <w:p w:rsidR="005D776B" w:rsidRPr="005D776B" w:rsidRDefault="008045BA" w:rsidP="005D776B">
      <w:pPr>
        <w:rPr>
          <w:rFonts w:asciiTheme="minorHAnsi" w:hAnsiTheme="minorHAnsi" w:cs="Arial"/>
        </w:rPr>
      </w:pPr>
      <w:r w:rsidRPr="005D776B">
        <w:rPr>
          <w:rFonts w:asciiTheme="minorHAnsi" w:hAnsiTheme="minorHAnsi" w:cs="Arial"/>
          <w:b/>
          <w:bCs/>
        </w:rPr>
        <w:t>EMERGENCY EXIT PROCEDURES</w:t>
      </w:r>
      <w:r w:rsidR="005D776B" w:rsidRPr="005D776B">
        <w:rPr>
          <w:rFonts w:asciiTheme="minorHAnsi" w:hAnsiTheme="minorHAnsi" w:cs="Arial"/>
          <w:b/>
          <w:bCs/>
        </w:rPr>
        <w:t>:</w:t>
      </w:r>
      <w:r w:rsidR="005D776B" w:rsidRPr="005D776B">
        <w:rPr>
          <w:rFonts w:asciiTheme="minorHAnsi" w:hAnsiTheme="minorHAnsi" w:cs="Arial"/>
          <w:bCs/>
        </w:rPr>
        <w:t xml:space="preserve"> </w:t>
      </w:r>
      <w:r w:rsidR="005D776B" w:rsidRPr="005D776B">
        <w:rPr>
          <w:rFonts w:asciiTheme="minorHAnsi" w:hAnsiTheme="minorHAnsi" w:cs="Arial"/>
        </w:rPr>
        <w:t xml:space="preserve">Should we experience an emergency event that requires us to vacate the building, students should exit the room and move toward the nearest exit, which is located </w:t>
      </w:r>
      <w:r w:rsidR="00A30CAB">
        <w:rPr>
          <w:rFonts w:asciiTheme="minorHAnsi" w:hAnsiTheme="minorHAnsi" w:cs="Arial"/>
        </w:rPr>
        <w:t>out the door and down the hallway</w:t>
      </w:r>
      <w:r w:rsidR="005D776B" w:rsidRPr="00A30CAB">
        <w:rPr>
          <w:rFonts w:asciiTheme="minorHAnsi" w:hAnsiTheme="minorHAnsi" w:cs="Arial"/>
        </w:rPr>
        <w:t>. When exiting the building during an emergency,</w:t>
      </w:r>
      <w:r w:rsidR="005D776B" w:rsidRPr="005D776B">
        <w:rPr>
          <w:rFonts w:asciiTheme="minorHAnsi" w:hAnsiTheme="minorHAnsi" w:cs="Arial"/>
        </w:rPr>
        <w:t xml:space="preserve"> one should never take an elevator but should use the stairwells. Faculty members and instructional staff will assist students in selecting the safest route for evacuation and will make arrangements to assist individuals with disabilities.</w:t>
      </w:r>
      <w:r w:rsidR="00A30CAB">
        <w:rPr>
          <w:rFonts w:asciiTheme="minorHAnsi" w:hAnsiTheme="minorHAnsi" w:cs="Arial"/>
        </w:rPr>
        <w:t xml:space="preserve"> We will review emergency procedures on the first day of class.</w:t>
      </w:r>
    </w:p>
    <w:p w:rsidR="005D776B" w:rsidRDefault="005D776B" w:rsidP="005D776B">
      <w:pPr>
        <w:rPr>
          <w:rFonts w:asciiTheme="minorHAnsi" w:hAnsiTheme="minorHAnsi" w:cs="Arial"/>
          <w:color w:val="FF0000"/>
        </w:rPr>
      </w:pPr>
    </w:p>
    <w:p w:rsidR="00DD7114" w:rsidRDefault="00DD7114">
      <w:pPr>
        <w:rPr>
          <w:rFonts w:asciiTheme="minorHAnsi" w:hAnsiTheme="minorHAnsi"/>
          <w:b/>
        </w:rPr>
      </w:pPr>
    </w:p>
    <w:p w:rsidR="00DD7114" w:rsidRDefault="00DD7114">
      <w:pPr>
        <w:rPr>
          <w:rFonts w:asciiTheme="minorHAnsi" w:hAnsiTheme="minorHAnsi"/>
          <w:b/>
        </w:rPr>
      </w:pPr>
    </w:p>
    <w:p w:rsidR="00DD7114" w:rsidRDefault="00DD7114">
      <w:pPr>
        <w:rPr>
          <w:rFonts w:asciiTheme="minorHAnsi" w:hAnsiTheme="minorHAnsi"/>
          <w:b/>
        </w:rPr>
      </w:pPr>
    </w:p>
    <w:p w:rsidR="00DD7114" w:rsidRDefault="00DD7114">
      <w:pPr>
        <w:rPr>
          <w:rFonts w:asciiTheme="minorHAnsi" w:hAnsiTheme="minorHAnsi"/>
          <w:b/>
        </w:rPr>
      </w:pPr>
    </w:p>
    <w:p w:rsidR="00A30CAB" w:rsidRPr="00A30CAB" w:rsidRDefault="00A30CAB">
      <w:pPr>
        <w:rPr>
          <w:rFonts w:asciiTheme="minorHAnsi" w:hAnsiTheme="minorHAnsi"/>
          <w:i/>
        </w:rPr>
      </w:pPr>
      <w:r>
        <w:rPr>
          <w:rFonts w:asciiTheme="minorHAnsi" w:hAnsiTheme="minorHAnsi"/>
          <w:b/>
        </w:rPr>
        <w:t>Page down for the class</w:t>
      </w:r>
      <w:r w:rsidR="00DD7114">
        <w:rPr>
          <w:rFonts w:asciiTheme="minorHAnsi" w:hAnsiTheme="minorHAnsi"/>
          <w:b/>
        </w:rPr>
        <w:t xml:space="preserve">, </w:t>
      </w:r>
      <w:r>
        <w:rPr>
          <w:rFonts w:asciiTheme="minorHAnsi" w:hAnsiTheme="minorHAnsi"/>
          <w:b/>
        </w:rPr>
        <w:t>reading</w:t>
      </w:r>
      <w:r w:rsidR="00DD7114">
        <w:rPr>
          <w:rFonts w:asciiTheme="minorHAnsi" w:hAnsiTheme="minorHAnsi"/>
          <w:b/>
        </w:rPr>
        <w:t>, and major due date</w:t>
      </w:r>
      <w:r>
        <w:rPr>
          <w:rFonts w:asciiTheme="minorHAnsi" w:hAnsiTheme="minorHAnsi"/>
          <w:b/>
        </w:rPr>
        <w:t xml:space="preserve"> schedule (print off this one page for your records)</w:t>
      </w:r>
      <w:r>
        <w:rPr>
          <w:rFonts w:asciiTheme="minorHAnsi" w:hAnsiTheme="minorHAnsi"/>
          <w:b/>
        </w:rPr>
        <w:br w:type="page"/>
      </w:r>
    </w:p>
    <w:p w:rsidR="00277015" w:rsidRPr="0037632F" w:rsidRDefault="00EE3FE1" w:rsidP="006822DA">
      <w:pPr>
        <w:rPr>
          <w:rFonts w:asciiTheme="minorHAnsi" w:hAnsiTheme="minorHAnsi"/>
          <w:i/>
        </w:rPr>
      </w:pPr>
      <w:r w:rsidRPr="0037632F">
        <w:rPr>
          <w:rFonts w:asciiTheme="minorHAnsi" w:hAnsiTheme="minorHAnsi"/>
          <w:b/>
        </w:rPr>
        <w:lastRenderedPageBreak/>
        <w:t xml:space="preserve">COURSE </w:t>
      </w:r>
      <w:r w:rsidR="00DE0BD5" w:rsidRPr="0037632F">
        <w:rPr>
          <w:rFonts w:asciiTheme="minorHAnsi" w:hAnsiTheme="minorHAnsi"/>
          <w:b/>
        </w:rPr>
        <w:t xml:space="preserve">CONTENT AND </w:t>
      </w:r>
      <w:r w:rsidRPr="0037632F">
        <w:rPr>
          <w:rFonts w:asciiTheme="minorHAnsi" w:hAnsiTheme="minorHAnsi"/>
          <w:b/>
        </w:rPr>
        <w:t>SCHEDULE:</w:t>
      </w:r>
      <w:r w:rsidR="00277015" w:rsidRPr="0037632F">
        <w:rPr>
          <w:rFonts w:asciiTheme="minorHAnsi" w:hAnsiTheme="minorHAnsi"/>
          <w:b/>
        </w:rPr>
        <w:t xml:space="preserve">  </w:t>
      </w:r>
      <w:r w:rsidR="00291321" w:rsidRPr="00C92DC0">
        <w:rPr>
          <w:rFonts w:asciiTheme="minorHAnsi" w:hAnsiTheme="minorHAnsi"/>
          <w:i/>
        </w:rPr>
        <w:t>The instructor</w:t>
      </w:r>
      <w:r w:rsidR="00277015" w:rsidRPr="00C92DC0">
        <w:rPr>
          <w:rFonts w:asciiTheme="minorHAnsi" w:hAnsiTheme="minorHAnsi"/>
          <w:i/>
        </w:rPr>
        <w:t xml:space="preserve"> reserve</w:t>
      </w:r>
      <w:r w:rsidR="00291321" w:rsidRPr="00C92DC0">
        <w:rPr>
          <w:rFonts w:asciiTheme="minorHAnsi" w:hAnsiTheme="minorHAnsi"/>
          <w:i/>
        </w:rPr>
        <w:t>s</w:t>
      </w:r>
      <w:r w:rsidR="00277015" w:rsidRPr="00C92DC0">
        <w:rPr>
          <w:rFonts w:asciiTheme="minorHAnsi" w:hAnsiTheme="minorHAnsi"/>
          <w:i/>
        </w:rPr>
        <w:t xml:space="preserve"> the right to adjust this schedule in any way that serves the educational needs of the stud</w:t>
      </w:r>
      <w:r w:rsidR="000343F6" w:rsidRPr="00C92DC0">
        <w:rPr>
          <w:rFonts w:asciiTheme="minorHAnsi" w:hAnsiTheme="minorHAnsi"/>
          <w:i/>
        </w:rPr>
        <w:t>ents enrolled in this course.</w:t>
      </w:r>
      <w:r w:rsidR="00C92DC0">
        <w:rPr>
          <w:rFonts w:asciiTheme="minorHAnsi" w:hAnsiTheme="minorHAnsi"/>
          <w:i/>
        </w:rPr>
        <w:t xml:space="preserve"> </w:t>
      </w:r>
    </w:p>
    <w:p w:rsidR="004753BE" w:rsidRPr="0037632F" w:rsidRDefault="004753BE" w:rsidP="006822DA">
      <w:pPr>
        <w:rPr>
          <w:rFonts w:asciiTheme="minorHAnsi" w:hAnsiTheme="minorHAnsi"/>
          <w:i/>
        </w:rPr>
      </w:pPr>
    </w:p>
    <w:p w:rsidR="0013055C" w:rsidRDefault="00A30CAB" w:rsidP="009C1AC7">
      <w:pPr>
        <w:rPr>
          <w:rFonts w:asciiTheme="minorHAnsi" w:hAnsiTheme="minorHAnsi"/>
        </w:rPr>
      </w:pPr>
      <w:r>
        <w:rPr>
          <w:rFonts w:asciiTheme="minorHAnsi" w:hAnsiTheme="minorHAnsi"/>
        </w:rPr>
        <w:t>Reminder: Students will be assigned to either a Monday or Wednesday classroom session.  Fridays are optional for students in good standing, required for students falling below a 75% for the course, and will be worth extra credit for attending. Students may also make up classroom session quizzes and artifacts (see make-up policy for specifics) on Fridays, but will not earn extra credit.</w:t>
      </w:r>
    </w:p>
    <w:p w:rsidR="00A30CAB" w:rsidRDefault="00A30CAB" w:rsidP="009C1AC7">
      <w:pPr>
        <w:rPr>
          <w:rFonts w:asciiTheme="minorHAnsi" w:hAnsiTheme="minorHAnsi"/>
        </w:rPr>
      </w:pPr>
    </w:p>
    <w:p w:rsidR="00A30CAB" w:rsidRDefault="00A30CAB" w:rsidP="009C1AC7">
      <w:pPr>
        <w:rPr>
          <w:rFonts w:asciiTheme="minorHAnsi" w:hAnsiTheme="minorHAnsi"/>
        </w:rPr>
      </w:pPr>
      <w:r>
        <w:rPr>
          <w:rFonts w:asciiTheme="minorHAnsi" w:hAnsiTheme="minorHAnsi"/>
        </w:rPr>
        <w:t>All readings, Blackboard videos, and other materials must be completed prior to your assigned class session</w:t>
      </w:r>
    </w:p>
    <w:p w:rsidR="00A30CAB" w:rsidRDefault="00A30CAB" w:rsidP="009C1AC7">
      <w:pPr>
        <w:rPr>
          <w:rFonts w:asciiTheme="minorHAnsi" w:hAnsiTheme="minorHAnsi"/>
        </w:rPr>
      </w:pPr>
    </w:p>
    <w:tbl>
      <w:tblPr>
        <w:tblStyle w:val="TableGrid"/>
        <w:tblW w:w="0" w:type="auto"/>
        <w:tblLook w:val="04A0" w:firstRow="1" w:lastRow="0" w:firstColumn="1" w:lastColumn="0" w:noHBand="0" w:noVBand="1"/>
      </w:tblPr>
      <w:tblGrid>
        <w:gridCol w:w="2245"/>
        <w:gridCol w:w="4770"/>
        <w:gridCol w:w="2335"/>
      </w:tblGrid>
      <w:tr w:rsidR="00A30CAB" w:rsidTr="00DD7114">
        <w:tc>
          <w:tcPr>
            <w:tcW w:w="2245" w:type="dxa"/>
          </w:tcPr>
          <w:p w:rsidR="00A30CAB" w:rsidRPr="00DD7114" w:rsidRDefault="00A30CAB" w:rsidP="00DD7114">
            <w:pPr>
              <w:jc w:val="center"/>
              <w:rPr>
                <w:rFonts w:asciiTheme="minorHAnsi" w:hAnsiTheme="minorHAnsi"/>
                <w:b/>
              </w:rPr>
            </w:pPr>
            <w:r w:rsidRPr="00DD7114">
              <w:rPr>
                <w:rFonts w:asciiTheme="minorHAnsi" w:hAnsiTheme="minorHAnsi"/>
                <w:b/>
              </w:rPr>
              <w:t>WEEK</w:t>
            </w:r>
          </w:p>
        </w:tc>
        <w:tc>
          <w:tcPr>
            <w:tcW w:w="4770" w:type="dxa"/>
          </w:tcPr>
          <w:p w:rsidR="00A30CAB" w:rsidRPr="00DD7114" w:rsidRDefault="00A30CAB" w:rsidP="00DD7114">
            <w:pPr>
              <w:jc w:val="center"/>
              <w:rPr>
                <w:rFonts w:asciiTheme="minorHAnsi" w:hAnsiTheme="minorHAnsi"/>
                <w:b/>
              </w:rPr>
            </w:pPr>
            <w:r w:rsidRPr="00DD7114">
              <w:rPr>
                <w:rFonts w:asciiTheme="minorHAnsi" w:hAnsiTheme="minorHAnsi"/>
                <w:b/>
              </w:rPr>
              <w:t>TOPIC</w:t>
            </w:r>
          </w:p>
        </w:tc>
        <w:tc>
          <w:tcPr>
            <w:tcW w:w="2335" w:type="dxa"/>
          </w:tcPr>
          <w:p w:rsidR="00A30CAB" w:rsidRPr="00DD7114" w:rsidRDefault="00A30CAB" w:rsidP="00DD7114">
            <w:pPr>
              <w:jc w:val="center"/>
              <w:rPr>
                <w:rFonts w:asciiTheme="minorHAnsi" w:hAnsiTheme="minorHAnsi"/>
                <w:b/>
              </w:rPr>
            </w:pPr>
            <w:r w:rsidRPr="00DD7114">
              <w:rPr>
                <w:rFonts w:asciiTheme="minorHAnsi" w:hAnsiTheme="minorHAnsi"/>
                <w:b/>
              </w:rPr>
              <w:t>TEXTBOOK READING</w:t>
            </w:r>
          </w:p>
        </w:tc>
      </w:tr>
      <w:tr w:rsidR="00A30CAB" w:rsidTr="00DD7114">
        <w:tc>
          <w:tcPr>
            <w:tcW w:w="2245" w:type="dxa"/>
          </w:tcPr>
          <w:p w:rsidR="00A30CAB" w:rsidRDefault="00A30CAB" w:rsidP="00C71022">
            <w:pPr>
              <w:rPr>
                <w:rFonts w:asciiTheme="minorHAnsi" w:hAnsiTheme="minorHAnsi"/>
              </w:rPr>
            </w:pPr>
            <w:r>
              <w:rPr>
                <w:rFonts w:asciiTheme="minorHAnsi" w:hAnsiTheme="minorHAnsi"/>
              </w:rPr>
              <w:t>1 (Jan 17,19)</w:t>
            </w:r>
          </w:p>
        </w:tc>
        <w:tc>
          <w:tcPr>
            <w:tcW w:w="4770" w:type="dxa"/>
          </w:tcPr>
          <w:p w:rsidR="00A30CAB" w:rsidRDefault="00A30CAB" w:rsidP="00A30CAB">
            <w:pPr>
              <w:rPr>
                <w:rFonts w:asciiTheme="minorHAnsi" w:hAnsiTheme="minorHAnsi"/>
              </w:rPr>
            </w:pPr>
            <w:r>
              <w:rPr>
                <w:rFonts w:asciiTheme="minorHAnsi" w:hAnsiTheme="minorHAnsi"/>
              </w:rPr>
              <w:t xml:space="preserve">Introduction </w:t>
            </w:r>
          </w:p>
        </w:tc>
        <w:tc>
          <w:tcPr>
            <w:tcW w:w="2335" w:type="dxa"/>
          </w:tcPr>
          <w:p w:rsidR="00A30CAB" w:rsidRDefault="00A30CAB" w:rsidP="009C1AC7">
            <w:pPr>
              <w:rPr>
                <w:rFonts w:asciiTheme="minorHAnsi" w:hAnsiTheme="minorHAnsi"/>
              </w:rPr>
            </w:pPr>
            <w:r>
              <w:rPr>
                <w:rFonts w:asciiTheme="minorHAnsi" w:hAnsiTheme="minorHAnsi"/>
              </w:rPr>
              <w:t>none</w:t>
            </w:r>
          </w:p>
        </w:tc>
      </w:tr>
      <w:tr w:rsidR="00A30CAB" w:rsidTr="00DD7114">
        <w:tc>
          <w:tcPr>
            <w:tcW w:w="2245" w:type="dxa"/>
          </w:tcPr>
          <w:p w:rsidR="00A30CAB" w:rsidRDefault="00A30CAB" w:rsidP="009C1AC7">
            <w:pPr>
              <w:rPr>
                <w:rFonts w:asciiTheme="minorHAnsi" w:hAnsiTheme="minorHAnsi"/>
              </w:rPr>
            </w:pPr>
            <w:r>
              <w:rPr>
                <w:rFonts w:asciiTheme="minorHAnsi" w:hAnsiTheme="minorHAnsi"/>
              </w:rPr>
              <w:t>2 (Jan 22,24,26)</w:t>
            </w:r>
          </w:p>
        </w:tc>
        <w:tc>
          <w:tcPr>
            <w:tcW w:w="4770" w:type="dxa"/>
          </w:tcPr>
          <w:p w:rsidR="00A30CAB" w:rsidRDefault="00C71022" w:rsidP="009C1AC7">
            <w:pPr>
              <w:rPr>
                <w:rFonts w:asciiTheme="minorHAnsi" w:hAnsiTheme="minorHAnsi"/>
              </w:rPr>
            </w:pPr>
            <w:r>
              <w:rPr>
                <w:rFonts w:asciiTheme="minorHAnsi" w:hAnsiTheme="minorHAnsi"/>
              </w:rPr>
              <w:t>Reconstruction</w:t>
            </w:r>
          </w:p>
        </w:tc>
        <w:tc>
          <w:tcPr>
            <w:tcW w:w="2335" w:type="dxa"/>
          </w:tcPr>
          <w:p w:rsidR="00A30CAB" w:rsidRDefault="00C71022" w:rsidP="009C1AC7">
            <w:pPr>
              <w:rPr>
                <w:rFonts w:asciiTheme="minorHAnsi" w:hAnsiTheme="minorHAnsi"/>
              </w:rPr>
            </w:pPr>
            <w:r>
              <w:rPr>
                <w:rFonts w:asciiTheme="minorHAnsi" w:hAnsiTheme="minorHAnsi"/>
              </w:rPr>
              <w:t>Chapter 16</w:t>
            </w:r>
          </w:p>
        </w:tc>
      </w:tr>
      <w:tr w:rsidR="00A30CAB" w:rsidTr="00DD7114">
        <w:tc>
          <w:tcPr>
            <w:tcW w:w="2245" w:type="dxa"/>
          </w:tcPr>
          <w:p w:rsidR="00A30CAB" w:rsidRDefault="00C71022" w:rsidP="009C1AC7">
            <w:pPr>
              <w:rPr>
                <w:rFonts w:asciiTheme="minorHAnsi" w:hAnsiTheme="minorHAnsi"/>
              </w:rPr>
            </w:pPr>
            <w:r>
              <w:rPr>
                <w:rFonts w:asciiTheme="minorHAnsi" w:hAnsiTheme="minorHAnsi"/>
              </w:rPr>
              <w:t>3 (Jan 29, 31, Feb 2)</w:t>
            </w:r>
          </w:p>
        </w:tc>
        <w:tc>
          <w:tcPr>
            <w:tcW w:w="4770" w:type="dxa"/>
          </w:tcPr>
          <w:p w:rsidR="00A30CAB" w:rsidRDefault="00C71022" w:rsidP="009C1AC7">
            <w:pPr>
              <w:rPr>
                <w:rFonts w:asciiTheme="minorHAnsi" w:hAnsiTheme="minorHAnsi"/>
              </w:rPr>
            </w:pPr>
            <w:r>
              <w:rPr>
                <w:rFonts w:asciiTheme="minorHAnsi" w:hAnsiTheme="minorHAnsi"/>
              </w:rPr>
              <w:t>Closing of the Frontier</w:t>
            </w:r>
          </w:p>
        </w:tc>
        <w:tc>
          <w:tcPr>
            <w:tcW w:w="2335" w:type="dxa"/>
          </w:tcPr>
          <w:p w:rsidR="00A30CAB" w:rsidRDefault="00C71022" w:rsidP="009C1AC7">
            <w:pPr>
              <w:rPr>
                <w:rFonts w:asciiTheme="minorHAnsi" w:hAnsiTheme="minorHAnsi"/>
              </w:rPr>
            </w:pPr>
            <w:r>
              <w:rPr>
                <w:rFonts w:asciiTheme="minorHAnsi" w:hAnsiTheme="minorHAnsi"/>
              </w:rPr>
              <w:t>Chapter 17</w:t>
            </w:r>
          </w:p>
        </w:tc>
      </w:tr>
      <w:tr w:rsidR="00A30CAB" w:rsidTr="00DD7114">
        <w:tc>
          <w:tcPr>
            <w:tcW w:w="2245" w:type="dxa"/>
          </w:tcPr>
          <w:p w:rsidR="00A30CAB" w:rsidRDefault="00C71022" w:rsidP="009C1AC7">
            <w:pPr>
              <w:rPr>
                <w:rFonts w:asciiTheme="minorHAnsi" w:hAnsiTheme="minorHAnsi"/>
              </w:rPr>
            </w:pPr>
            <w:r>
              <w:rPr>
                <w:rFonts w:asciiTheme="minorHAnsi" w:hAnsiTheme="minorHAnsi"/>
              </w:rPr>
              <w:t>4 (Feb 5,7,9)</w:t>
            </w:r>
          </w:p>
        </w:tc>
        <w:tc>
          <w:tcPr>
            <w:tcW w:w="4770" w:type="dxa"/>
          </w:tcPr>
          <w:p w:rsidR="00A30CAB" w:rsidRDefault="00C71022" w:rsidP="009C1AC7">
            <w:pPr>
              <w:rPr>
                <w:rFonts w:asciiTheme="minorHAnsi" w:hAnsiTheme="minorHAnsi"/>
              </w:rPr>
            </w:pPr>
            <w:r>
              <w:rPr>
                <w:rFonts w:asciiTheme="minorHAnsi" w:hAnsiTheme="minorHAnsi"/>
              </w:rPr>
              <w:t>Industrialization and Big Business</w:t>
            </w:r>
          </w:p>
        </w:tc>
        <w:tc>
          <w:tcPr>
            <w:tcW w:w="2335" w:type="dxa"/>
          </w:tcPr>
          <w:p w:rsidR="00A30CAB" w:rsidRDefault="00C71022" w:rsidP="009C1AC7">
            <w:pPr>
              <w:rPr>
                <w:rFonts w:asciiTheme="minorHAnsi" w:hAnsiTheme="minorHAnsi"/>
              </w:rPr>
            </w:pPr>
            <w:r>
              <w:rPr>
                <w:rFonts w:asciiTheme="minorHAnsi" w:hAnsiTheme="minorHAnsi"/>
              </w:rPr>
              <w:t>Chapter 18</w:t>
            </w:r>
          </w:p>
        </w:tc>
      </w:tr>
      <w:tr w:rsidR="00A30CAB" w:rsidTr="00DD7114">
        <w:tc>
          <w:tcPr>
            <w:tcW w:w="2245" w:type="dxa"/>
          </w:tcPr>
          <w:p w:rsidR="00A30CAB" w:rsidRDefault="00C71022" w:rsidP="009C1AC7">
            <w:pPr>
              <w:rPr>
                <w:rFonts w:asciiTheme="minorHAnsi" w:hAnsiTheme="minorHAnsi"/>
              </w:rPr>
            </w:pPr>
            <w:r>
              <w:rPr>
                <w:rFonts w:asciiTheme="minorHAnsi" w:hAnsiTheme="minorHAnsi"/>
              </w:rPr>
              <w:t>5 (Feb 12,14,16)</w:t>
            </w:r>
          </w:p>
        </w:tc>
        <w:tc>
          <w:tcPr>
            <w:tcW w:w="4770" w:type="dxa"/>
          </w:tcPr>
          <w:p w:rsidR="00A30CAB" w:rsidRDefault="00C71022" w:rsidP="009C1AC7">
            <w:pPr>
              <w:rPr>
                <w:rFonts w:asciiTheme="minorHAnsi" w:hAnsiTheme="minorHAnsi"/>
              </w:rPr>
            </w:pPr>
            <w:r>
              <w:rPr>
                <w:rFonts w:asciiTheme="minorHAnsi" w:hAnsiTheme="minorHAnsi"/>
              </w:rPr>
              <w:t>Rise of the City</w:t>
            </w:r>
          </w:p>
        </w:tc>
        <w:tc>
          <w:tcPr>
            <w:tcW w:w="2335" w:type="dxa"/>
          </w:tcPr>
          <w:p w:rsidR="00A30CAB" w:rsidRDefault="00C71022" w:rsidP="009C1AC7">
            <w:pPr>
              <w:rPr>
                <w:rFonts w:asciiTheme="minorHAnsi" w:hAnsiTheme="minorHAnsi"/>
              </w:rPr>
            </w:pPr>
            <w:r>
              <w:rPr>
                <w:rFonts w:asciiTheme="minorHAnsi" w:hAnsiTheme="minorHAnsi"/>
              </w:rPr>
              <w:t>Chapter 19</w:t>
            </w:r>
          </w:p>
        </w:tc>
      </w:tr>
      <w:tr w:rsidR="00A30CAB" w:rsidTr="00DD7114">
        <w:tc>
          <w:tcPr>
            <w:tcW w:w="2245" w:type="dxa"/>
          </w:tcPr>
          <w:p w:rsidR="00A30CAB" w:rsidRDefault="00C71022" w:rsidP="009C1AC7">
            <w:pPr>
              <w:rPr>
                <w:rFonts w:asciiTheme="minorHAnsi" w:hAnsiTheme="minorHAnsi"/>
              </w:rPr>
            </w:pPr>
            <w:r>
              <w:rPr>
                <w:rFonts w:asciiTheme="minorHAnsi" w:hAnsiTheme="minorHAnsi"/>
              </w:rPr>
              <w:t>6 (Feb 19,21,23)</w:t>
            </w:r>
          </w:p>
        </w:tc>
        <w:tc>
          <w:tcPr>
            <w:tcW w:w="4770" w:type="dxa"/>
          </w:tcPr>
          <w:p w:rsidR="00A30CAB" w:rsidRDefault="00DD7114" w:rsidP="00DD7114">
            <w:pPr>
              <w:rPr>
                <w:rFonts w:asciiTheme="minorHAnsi" w:hAnsiTheme="minorHAnsi"/>
              </w:rPr>
            </w:pPr>
            <w:r>
              <w:rPr>
                <w:rFonts w:asciiTheme="minorHAnsi" w:hAnsiTheme="minorHAnsi"/>
              </w:rPr>
              <w:t>Gilded Age Corruption / Progressive Era Reforms</w:t>
            </w:r>
          </w:p>
        </w:tc>
        <w:tc>
          <w:tcPr>
            <w:tcW w:w="2335" w:type="dxa"/>
          </w:tcPr>
          <w:p w:rsidR="00A30CAB" w:rsidRDefault="00DD7114" w:rsidP="009C1AC7">
            <w:pPr>
              <w:rPr>
                <w:rFonts w:asciiTheme="minorHAnsi" w:hAnsiTheme="minorHAnsi"/>
              </w:rPr>
            </w:pPr>
            <w:r>
              <w:rPr>
                <w:rFonts w:asciiTheme="minorHAnsi" w:hAnsiTheme="minorHAnsi"/>
              </w:rPr>
              <w:t>Chapters 20,21</w:t>
            </w:r>
          </w:p>
        </w:tc>
      </w:tr>
      <w:tr w:rsidR="00A30CAB" w:rsidTr="00DD7114">
        <w:tc>
          <w:tcPr>
            <w:tcW w:w="2245" w:type="dxa"/>
          </w:tcPr>
          <w:p w:rsidR="00A30CAB" w:rsidRDefault="00C71022" w:rsidP="009C1AC7">
            <w:pPr>
              <w:rPr>
                <w:rFonts w:asciiTheme="minorHAnsi" w:hAnsiTheme="minorHAnsi"/>
              </w:rPr>
            </w:pPr>
            <w:r>
              <w:rPr>
                <w:rFonts w:asciiTheme="minorHAnsi" w:hAnsiTheme="minorHAnsi"/>
              </w:rPr>
              <w:t>7 (Feb 26,28,Mar 2)</w:t>
            </w:r>
          </w:p>
        </w:tc>
        <w:tc>
          <w:tcPr>
            <w:tcW w:w="4770" w:type="dxa"/>
          </w:tcPr>
          <w:p w:rsidR="00A30CAB" w:rsidRDefault="00DD7114" w:rsidP="009C1AC7">
            <w:pPr>
              <w:rPr>
                <w:rFonts w:asciiTheme="minorHAnsi" w:hAnsiTheme="minorHAnsi"/>
              </w:rPr>
            </w:pPr>
            <w:r>
              <w:rPr>
                <w:rFonts w:asciiTheme="minorHAnsi" w:hAnsiTheme="minorHAnsi"/>
              </w:rPr>
              <w:t>American Foreign Policy, 1890- WWI</w:t>
            </w:r>
          </w:p>
        </w:tc>
        <w:tc>
          <w:tcPr>
            <w:tcW w:w="2335" w:type="dxa"/>
          </w:tcPr>
          <w:p w:rsidR="00A30CAB" w:rsidRDefault="00DD7114" w:rsidP="009C1AC7">
            <w:pPr>
              <w:rPr>
                <w:rFonts w:asciiTheme="minorHAnsi" w:hAnsiTheme="minorHAnsi"/>
              </w:rPr>
            </w:pPr>
            <w:r>
              <w:rPr>
                <w:rFonts w:asciiTheme="minorHAnsi" w:hAnsiTheme="minorHAnsi"/>
              </w:rPr>
              <w:t>Chapters 22,23</w:t>
            </w:r>
          </w:p>
        </w:tc>
      </w:tr>
      <w:tr w:rsidR="00A30CAB" w:rsidTr="00DD7114">
        <w:tc>
          <w:tcPr>
            <w:tcW w:w="2245" w:type="dxa"/>
          </w:tcPr>
          <w:p w:rsidR="00A30CAB" w:rsidRDefault="00C71022" w:rsidP="009C1AC7">
            <w:pPr>
              <w:rPr>
                <w:rFonts w:asciiTheme="minorHAnsi" w:hAnsiTheme="minorHAnsi"/>
              </w:rPr>
            </w:pPr>
            <w:r>
              <w:rPr>
                <w:rFonts w:asciiTheme="minorHAnsi" w:hAnsiTheme="minorHAnsi"/>
              </w:rPr>
              <w:t>8 (Mar 5,7,9)</w:t>
            </w:r>
          </w:p>
        </w:tc>
        <w:tc>
          <w:tcPr>
            <w:tcW w:w="4770" w:type="dxa"/>
          </w:tcPr>
          <w:p w:rsidR="00A30CAB" w:rsidRDefault="00DD7114" w:rsidP="009C1AC7">
            <w:pPr>
              <w:rPr>
                <w:rFonts w:asciiTheme="minorHAnsi" w:hAnsiTheme="minorHAnsi"/>
              </w:rPr>
            </w:pPr>
            <w:r>
              <w:rPr>
                <w:rFonts w:asciiTheme="minorHAnsi" w:hAnsiTheme="minorHAnsi"/>
              </w:rPr>
              <w:t>Boom and Bust</w:t>
            </w:r>
          </w:p>
        </w:tc>
        <w:tc>
          <w:tcPr>
            <w:tcW w:w="2335" w:type="dxa"/>
          </w:tcPr>
          <w:p w:rsidR="00A30CAB" w:rsidRDefault="00DD7114" w:rsidP="009C1AC7">
            <w:pPr>
              <w:rPr>
                <w:rFonts w:asciiTheme="minorHAnsi" w:hAnsiTheme="minorHAnsi"/>
              </w:rPr>
            </w:pPr>
            <w:r>
              <w:rPr>
                <w:rFonts w:asciiTheme="minorHAnsi" w:hAnsiTheme="minorHAnsi"/>
              </w:rPr>
              <w:t>Chapters 24,25</w:t>
            </w:r>
          </w:p>
        </w:tc>
      </w:tr>
      <w:tr w:rsidR="00A30CAB" w:rsidTr="00DD7114">
        <w:tc>
          <w:tcPr>
            <w:tcW w:w="2245" w:type="dxa"/>
            <w:shd w:val="clear" w:color="auto" w:fill="D9D9D9" w:themeFill="background1" w:themeFillShade="D9"/>
          </w:tcPr>
          <w:p w:rsidR="00A30CAB" w:rsidRDefault="00C71022" w:rsidP="009C1AC7">
            <w:pPr>
              <w:rPr>
                <w:rFonts w:asciiTheme="minorHAnsi" w:hAnsiTheme="minorHAnsi"/>
              </w:rPr>
            </w:pPr>
            <w:r>
              <w:rPr>
                <w:rFonts w:asciiTheme="minorHAnsi" w:hAnsiTheme="minorHAnsi"/>
              </w:rPr>
              <w:t>Spring Break</w:t>
            </w:r>
          </w:p>
        </w:tc>
        <w:tc>
          <w:tcPr>
            <w:tcW w:w="4770" w:type="dxa"/>
            <w:shd w:val="clear" w:color="auto" w:fill="D9D9D9" w:themeFill="background1" w:themeFillShade="D9"/>
          </w:tcPr>
          <w:p w:rsidR="00A30CAB" w:rsidRDefault="00A30CAB" w:rsidP="009C1AC7">
            <w:pPr>
              <w:rPr>
                <w:rFonts w:asciiTheme="minorHAnsi" w:hAnsiTheme="minorHAnsi"/>
              </w:rPr>
            </w:pPr>
          </w:p>
        </w:tc>
        <w:tc>
          <w:tcPr>
            <w:tcW w:w="2335" w:type="dxa"/>
            <w:shd w:val="clear" w:color="auto" w:fill="D9D9D9" w:themeFill="background1" w:themeFillShade="D9"/>
          </w:tcPr>
          <w:p w:rsidR="00A30CAB" w:rsidRDefault="00A30CAB" w:rsidP="009C1AC7">
            <w:pPr>
              <w:rPr>
                <w:rFonts w:asciiTheme="minorHAnsi" w:hAnsiTheme="minorHAnsi"/>
              </w:rPr>
            </w:pPr>
          </w:p>
        </w:tc>
      </w:tr>
      <w:tr w:rsidR="00A30CAB" w:rsidTr="00DD7114">
        <w:tc>
          <w:tcPr>
            <w:tcW w:w="2245" w:type="dxa"/>
          </w:tcPr>
          <w:p w:rsidR="00A30CAB" w:rsidRDefault="00C71022" w:rsidP="009C1AC7">
            <w:pPr>
              <w:rPr>
                <w:rFonts w:asciiTheme="minorHAnsi" w:hAnsiTheme="minorHAnsi"/>
              </w:rPr>
            </w:pPr>
            <w:r>
              <w:rPr>
                <w:rFonts w:asciiTheme="minorHAnsi" w:hAnsiTheme="minorHAnsi"/>
              </w:rPr>
              <w:t>9 (Mar 19,21,23)</w:t>
            </w:r>
          </w:p>
        </w:tc>
        <w:tc>
          <w:tcPr>
            <w:tcW w:w="4770" w:type="dxa"/>
          </w:tcPr>
          <w:p w:rsidR="00A30CAB" w:rsidRDefault="00DD7114" w:rsidP="009C1AC7">
            <w:pPr>
              <w:rPr>
                <w:rFonts w:asciiTheme="minorHAnsi" w:hAnsiTheme="minorHAnsi"/>
              </w:rPr>
            </w:pPr>
            <w:r>
              <w:rPr>
                <w:rFonts w:asciiTheme="minorHAnsi" w:hAnsiTheme="minorHAnsi"/>
              </w:rPr>
              <w:t>The New Deal</w:t>
            </w:r>
          </w:p>
        </w:tc>
        <w:tc>
          <w:tcPr>
            <w:tcW w:w="2335" w:type="dxa"/>
          </w:tcPr>
          <w:p w:rsidR="00A30CAB" w:rsidRDefault="00DD7114" w:rsidP="009C1AC7">
            <w:pPr>
              <w:rPr>
                <w:rFonts w:asciiTheme="minorHAnsi" w:hAnsiTheme="minorHAnsi"/>
              </w:rPr>
            </w:pPr>
            <w:r>
              <w:rPr>
                <w:rFonts w:asciiTheme="minorHAnsi" w:hAnsiTheme="minorHAnsi"/>
              </w:rPr>
              <w:t>Chapter 26</w:t>
            </w:r>
          </w:p>
        </w:tc>
      </w:tr>
      <w:tr w:rsidR="00A30CAB" w:rsidTr="00DD7114">
        <w:tc>
          <w:tcPr>
            <w:tcW w:w="2245" w:type="dxa"/>
          </w:tcPr>
          <w:p w:rsidR="00A30CAB" w:rsidRDefault="00C71022" w:rsidP="009C1AC7">
            <w:pPr>
              <w:rPr>
                <w:rFonts w:asciiTheme="minorHAnsi" w:hAnsiTheme="minorHAnsi"/>
              </w:rPr>
            </w:pPr>
            <w:r>
              <w:rPr>
                <w:rFonts w:asciiTheme="minorHAnsi" w:hAnsiTheme="minorHAnsi"/>
              </w:rPr>
              <w:t>10 (Mar 26,28,30)</w:t>
            </w:r>
          </w:p>
        </w:tc>
        <w:tc>
          <w:tcPr>
            <w:tcW w:w="4770" w:type="dxa"/>
          </w:tcPr>
          <w:p w:rsidR="00A30CAB" w:rsidRDefault="00DD7114" w:rsidP="009C1AC7">
            <w:pPr>
              <w:rPr>
                <w:rFonts w:asciiTheme="minorHAnsi" w:hAnsiTheme="minorHAnsi"/>
              </w:rPr>
            </w:pPr>
            <w:r>
              <w:rPr>
                <w:rFonts w:asciiTheme="minorHAnsi" w:hAnsiTheme="minorHAnsi"/>
              </w:rPr>
              <w:t>World War II</w:t>
            </w:r>
          </w:p>
        </w:tc>
        <w:tc>
          <w:tcPr>
            <w:tcW w:w="2335" w:type="dxa"/>
          </w:tcPr>
          <w:p w:rsidR="00A30CAB" w:rsidRDefault="00DD7114" w:rsidP="009C1AC7">
            <w:pPr>
              <w:rPr>
                <w:rFonts w:asciiTheme="minorHAnsi" w:hAnsiTheme="minorHAnsi"/>
              </w:rPr>
            </w:pPr>
            <w:r>
              <w:rPr>
                <w:rFonts w:asciiTheme="minorHAnsi" w:hAnsiTheme="minorHAnsi"/>
              </w:rPr>
              <w:t>Chapter 27</w:t>
            </w:r>
          </w:p>
        </w:tc>
      </w:tr>
      <w:tr w:rsidR="00A30CAB" w:rsidTr="00DD7114">
        <w:tc>
          <w:tcPr>
            <w:tcW w:w="2245" w:type="dxa"/>
          </w:tcPr>
          <w:p w:rsidR="00A30CAB" w:rsidRDefault="00C71022" w:rsidP="009C1AC7">
            <w:pPr>
              <w:rPr>
                <w:rFonts w:asciiTheme="minorHAnsi" w:hAnsiTheme="minorHAnsi"/>
              </w:rPr>
            </w:pPr>
            <w:r>
              <w:rPr>
                <w:rFonts w:asciiTheme="minorHAnsi" w:hAnsiTheme="minorHAnsi"/>
              </w:rPr>
              <w:t>11 (Apr 2,4,6)</w:t>
            </w:r>
          </w:p>
        </w:tc>
        <w:tc>
          <w:tcPr>
            <w:tcW w:w="4770" w:type="dxa"/>
          </w:tcPr>
          <w:p w:rsidR="00A30CAB" w:rsidRDefault="00C71022" w:rsidP="00C71022">
            <w:pPr>
              <w:rPr>
                <w:rFonts w:asciiTheme="minorHAnsi" w:hAnsiTheme="minorHAnsi"/>
              </w:rPr>
            </w:pPr>
            <w:r>
              <w:rPr>
                <w:rFonts w:asciiTheme="minorHAnsi" w:hAnsiTheme="minorHAnsi"/>
              </w:rPr>
              <w:t>Postwar Conformity and Cold War Fears</w:t>
            </w:r>
          </w:p>
        </w:tc>
        <w:tc>
          <w:tcPr>
            <w:tcW w:w="2335" w:type="dxa"/>
          </w:tcPr>
          <w:p w:rsidR="00A30CAB" w:rsidRDefault="00C71022" w:rsidP="009C1AC7">
            <w:pPr>
              <w:rPr>
                <w:rFonts w:asciiTheme="minorHAnsi" w:hAnsiTheme="minorHAnsi"/>
              </w:rPr>
            </w:pPr>
            <w:r>
              <w:rPr>
                <w:rFonts w:asciiTheme="minorHAnsi" w:hAnsiTheme="minorHAnsi"/>
              </w:rPr>
              <w:t>Chapter 28</w:t>
            </w:r>
          </w:p>
        </w:tc>
      </w:tr>
      <w:tr w:rsidR="00A30CAB" w:rsidTr="00DD7114">
        <w:tc>
          <w:tcPr>
            <w:tcW w:w="2245" w:type="dxa"/>
          </w:tcPr>
          <w:p w:rsidR="00A30CAB" w:rsidRDefault="00C71022" w:rsidP="009C1AC7">
            <w:pPr>
              <w:rPr>
                <w:rFonts w:asciiTheme="minorHAnsi" w:hAnsiTheme="minorHAnsi"/>
              </w:rPr>
            </w:pPr>
            <w:r>
              <w:rPr>
                <w:rFonts w:asciiTheme="minorHAnsi" w:hAnsiTheme="minorHAnsi"/>
              </w:rPr>
              <w:t>12 (Apr 9,11,13)</w:t>
            </w:r>
          </w:p>
        </w:tc>
        <w:tc>
          <w:tcPr>
            <w:tcW w:w="4770" w:type="dxa"/>
          </w:tcPr>
          <w:p w:rsidR="00A30CAB" w:rsidRDefault="00C71022" w:rsidP="009C1AC7">
            <w:pPr>
              <w:rPr>
                <w:rFonts w:asciiTheme="minorHAnsi" w:hAnsiTheme="minorHAnsi"/>
              </w:rPr>
            </w:pPr>
            <w:r>
              <w:rPr>
                <w:rFonts w:asciiTheme="minorHAnsi" w:hAnsiTheme="minorHAnsi"/>
              </w:rPr>
              <w:t>The 1960s Counterculture</w:t>
            </w:r>
          </w:p>
        </w:tc>
        <w:tc>
          <w:tcPr>
            <w:tcW w:w="2335" w:type="dxa"/>
          </w:tcPr>
          <w:p w:rsidR="00A30CAB" w:rsidRDefault="00C71022" w:rsidP="009C1AC7">
            <w:pPr>
              <w:rPr>
                <w:rFonts w:asciiTheme="minorHAnsi" w:hAnsiTheme="minorHAnsi"/>
              </w:rPr>
            </w:pPr>
            <w:r>
              <w:rPr>
                <w:rFonts w:asciiTheme="minorHAnsi" w:hAnsiTheme="minorHAnsi"/>
              </w:rPr>
              <w:t>Chapter 29</w:t>
            </w:r>
          </w:p>
        </w:tc>
      </w:tr>
      <w:tr w:rsidR="00A30CAB" w:rsidTr="00DD7114">
        <w:tc>
          <w:tcPr>
            <w:tcW w:w="2245" w:type="dxa"/>
          </w:tcPr>
          <w:p w:rsidR="00A30CAB" w:rsidRDefault="00C71022" w:rsidP="009C1AC7">
            <w:pPr>
              <w:rPr>
                <w:rFonts w:asciiTheme="minorHAnsi" w:hAnsiTheme="minorHAnsi"/>
              </w:rPr>
            </w:pPr>
            <w:r>
              <w:rPr>
                <w:rFonts w:asciiTheme="minorHAnsi" w:hAnsiTheme="minorHAnsi"/>
              </w:rPr>
              <w:t>13 (Apr 16,18,20)</w:t>
            </w:r>
          </w:p>
        </w:tc>
        <w:tc>
          <w:tcPr>
            <w:tcW w:w="4770" w:type="dxa"/>
          </w:tcPr>
          <w:p w:rsidR="00A30CAB" w:rsidRDefault="00C71022" w:rsidP="009C1AC7">
            <w:pPr>
              <w:rPr>
                <w:rFonts w:asciiTheme="minorHAnsi" w:hAnsiTheme="minorHAnsi"/>
              </w:rPr>
            </w:pPr>
            <w:r>
              <w:rPr>
                <w:rFonts w:asciiTheme="minorHAnsi" w:hAnsiTheme="minorHAnsi"/>
              </w:rPr>
              <w:t xml:space="preserve">1968-1980 </w:t>
            </w:r>
          </w:p>
        </w:tc>
        <w:tc>
          <w:tcPr>
            <w:tcW w:w="2335" w:type="dxa"/>
          </w:tcPr>
          <w:p w:rsidR="00A30CAB" w:rsidRDefault="00C71022" w:rsidP="00C71022">
            <w:pPr>
              <w:rPr>
                <w:rFonts w:asciiTheme="minorHAnsi" w:hAnsiTheme="minorHAnsi"/>
              </w:rPr>
            </w:pPr>
            <w:r>
              <w:rPr>
                <w:rFonts w:asciiTheme="minorHAnsi" w:hAnsiTheme="minorHAnsi"/>
              </w:rPr>
              <w:t>Chapter 30</w:t>
            </w:r>
          </w:p>
        </w:tc>
      </w:tr>
      <w:tr w:rsidR="00A30CAB" w:rsidTr="00DD7114">
        <w:tc>
          <w:tcPr>
            <w:tcW w:w="2245" w:type="dxa"/>
          </w:tcPr>
          <w:p w:rsidR="00A30CAB" w:rsidRDefault="00C71022" w:rsidP="009C1AC7">
            <w:pPr>
              <w:rPr>
                <w:rFonts w:asciiTheme="minorHAnsi" w:hAnsiTheme="minorHAnsi"/>
              </w:rPr>
            </w:pPr>
            <w:r>
              <w:rPr>
                <w:rFonts w:asciiTheme="minorHAnsi" w:hAnsiTheme="minorHAnsi"/>
              </w:rPr>
              <w:t>14 (Apr 23,25,27)</w:t>
            </w:r>
          </w:p>
        </w:tc>
        <w:tc>
          <w:tcPr>
            <w:tcW w:w="4770" w:type="dxa"/>
          </w:tcPr>
          <w:p w:rsidR="00A30CAB" w:rsidRDefault="00C71022" w:rsidP="009C1AC7">
            <w:pPr>
              <w:rPr>
                <w:rFonts w:asciiTheme="minorHAnsi" w:hAnsiTheme="minorHAnsi"/>
              </w:rPr>
            </w:pPr>
            <w:r>
              <w:rPr>
                <w:rFonts w:asciiTheme="minorHAnsi" w:hAnsiTheme="minorHAnsi"/>
              </w:rPr>
              <w:t>Civil Rights Movements</w:t>
            </w:r>
          </w:p>
        </w:tc>
        <w:tc>
          <w:tcPr>
            <w:tcW w:w="2335" w:type="dxa"/>
          </w:tcPr>
          <w:p w:rsidR="00A30CAB" w:rsidRDefault="00C71022" w:rsidP="009C1AC7">
            <w:pPr>
              <w:rPr>
                <w:rFonts w:asciiTheme="minorHAnsi" w:hAnsiTheme="minorHAnsi"/>
              </w:rPr>
            </w:pPr>
            <w:r>
              <w:rPr>
                <w:rFonts w:asciiTheme="minorHAnsi" w:hAnsiTheme="minorHAnsi"/>
              </w:rPr>
              <w:t xml:space="preserve">Review Chapters 28-30 </w:t>
            </w:r>
          </w:p>
        </w:tc>
      </w:tr>
      <w:tr w:rsidR="00A30CAB" w:rsidTr="00DD7114">
        <w:tc>
          <w:tcPr>
            <w:tcW w:w="2245" w:type="dxa"/>
          </w:tcPr>
          <w:p w:rsidR="00A30CAB" w:rsidRDefault="00C71022" w:rsidP="009C1AC7">
            <w:pPr>
              <w:rPr>
                <w:rFonts w:asciiTheme="minorHAnsi" w:hAnsiTheme="minorHAnsi"/>
              </w:rPr>
            </w:pPr>
            <w:r>
              <w:rPr>
                <w:rFonts w:asciiTheme="minorHAnsi" w:hAnsiTheme="minorHAnsi"/>
              </w:rPr>
              <w:t>15 (Apr 30, May 2, 4)</w:t>
            </w:r>
          </w:p>
        </w:tc>
        <w:tc>
          <w:tcPr>
            <w:tcW w:w="4770" w:type="dxa"/>
          </w:tcPr>
          <w:p w:rsidR="00A30CAB" w:rsidRDefault="00C71022" w:rsidP="009C1AC7">
            <w:pPr>
              <w:rPr>
                <w:rFonts w:asciiTheme="minorHAnsi" w:hAnsiTheme="minorHAnsi"/>
              </w:rPr>
            </w:pPr>
            <w:r>
              <w:rPr>
                <w:rFonts w:asciiTheme="minorHAnsi" w:hAnsiTheme="minorHAnsi"/>
              </w:rPr>
              <w:t>1980-Present</w:t>
            </w:r>
          </w:p>
        </w:tc>
        <w:tc>
          <w:tcPr>
            <w:tcW w:w="2335" w:type="dxa"/>
          </w:tcPr>
          <w:p w:rsidR="00A30CAB" w:rsidRDefault="00C71022" w:rsidP="009C1AC7">
            <w:pPr>
              <w:rPr>
                <w:rFonts w:asciiTheme="minorHAnsi" w:hAnsiTheme="minorHAnsi"/>
              </w:rPr>
            </w:pPr>
            <w:r>
              <w:rPr>
                <w:rFonts w:asciiTheme="minorHAnsi" w:hAnsiTheme="minorHAnsi"/>
              </w:rPr>
              <w:t>Chapters 31,32</w:t>
            </w:r>
          </w:p>
        </w:tc>
      </w:tr>
      <w:tr w:rsidR="00A30CAB" w:rsidTr="00DD7114">
        <w:tc>
          <w:tcPr>
            <w:tcW w:w="2245" w:type="dxa"/>
          </w:tcPr>
          <w:p w:rsidR="00A30CAB" w:rsidRDefault="00C71022" w:rsidP="009C1AC7">
            <w:pPr>
              <w:rPr>
                <w:rFonts w:asciiTheme="minorHAnsi" w:hAnsiTheme="minorHAnsi"/>
              </w:rPr>
            </w:pPr>
            <w:r>
              <w:rPr>
                <w:rFonts w:asciiTheme="minorHAnsi" w:hAnsiTheme="minorHAnsi"/>
              </w:rPr>
              <w:t>Final (May 9)</w:t>
            </w:r>
          </w:p>
        </w:tc>
        <w:tc>
          <w:tcPr>
            <w:tcW w:w="4770" w:type="dxa"/>
          </w:tcPr>
          <w:p w:rsidR="00A30CAB" w:rsidRDefault="00A30CAB" w:rsidP="009C1AC7">
            <w:pPr>
              <w:rPr>
                <w:rFonts w:asciiTheme="minorHAnsi" w:hAnsiTheme="minorHAnsi"/>
              </w:rPr>
            </w:pPr>
          </w:p>
        </w:tc>
        <w:tc>
          <w:tcPr>
            <w:tcW w:w="2335" w:type="dxa"/>
          </w:tcPr>
          <w:p w:rsidR="00A30CAB" w:rsidRDefault="00A30CAB" w:rsidP="009C1AC7">
            <w:pPr>
              <w:rPr>
                <w:rFonts w:asciiTheme="minorHAnsi" w:hAnsiTheme="minorHAnsi"/>
              </w:rPr>
            </w:pPr>
          </w:p>
        </w:tc>
      </w:tr>
    </w:tbl>
    <w:p w:rsidR="00A30CAB" w:rsidRDefault="00A30CAB" w:rsidP="009C1AC7">
      <w:pPr>
        <w:rPr>
          <w:rFonts w:asciiTheme="minorHAnsi" w:hAnsiTheme="minorHAnsi"/>
        </w:rPr>
      </w:pPr>
    </w:p>
    <w:p w:rsidR="00DD7114" w:rsidRDefault="00DD7114" w:rsidP="00DD7114">
      <w:pPr>
        <w:rPr>
          <w:rFonts w:asciiTheme="minorHAnsi" w:hAnsiTheme="minorHAnsi"/>
          <w:b/>
        </w:rPr>
      </w:pPr>
    </w:p>
    <w:p w:rsidR="00DD7114" w:rsidRPr="00DD7114" w:rsidRDefault="00DD7114" w:rsidP="00DD7114">
      <w:pPr>
        <w:rPr>
          <w:rFonts w:asciiTheme="minorHAnsi" w:hAnsiTheme="minorHAnsi"/>
        </w:rPr>
      </w:pPr>
      <w:r>
        <w:rPr>
          <w:rFonts w:asciiTheme="minorHAnsi" w:hAnsiTheme="minorHAnsi"/>
          <w:b/>
        </w:rPr>
        <w:t xml:space="preserve">CLASSROOM SESSION ELEMENTS: </w:t>
      </w:r>
      <w:r>
        <w:rPr>
          <w:rFonts w:asciiTheme="minorHAnsi" w:hAnsiTheme="minorHAnsi"/>
        </w:rPr>
        <w:t>“Prime Minister’s Questions,” Team Quiz, Team Activity, Full Class Comments</w:t>
      </w:r>
    </w:p>
    <w:p w:rsidR="00DD7114" w:rsidRDefault="00DD7114" w:rsidP="00DD7114">
      <w:pPr>
        <w:rPr>
          <w:rFonts w:asciiTheme="minorHAnsi" w:hAnsiTheme="minorHAnsi"/>
          <w:b/>
        </w:rPr>
      </w:pPr>
    </w:p>
    <w:p w:rsidR="00DD7114" w:rsidRPr="00DD7114" w:rsidRDefault="00DD7114" w:rsidP="00DD7114">
      <w:pPr>
        <w:rPr>
          <w:rFonts w:asciiTheme="minorHAnsi" w:hAnsiTheme="minorHAnsi"/>
        </w:rPr>
      </w:pPr>
      <w:r>
        <w:rPr>
          <w:rFonts w:asciiTheme="minorHAnsi" w:hAnsiTheme="minorHAnsi"/>
          <w:b/>
        </w:rPr>
        <w:t>MAJOR DUE DATES</w:t>
      </w:r>
      <w:r w:rsidRPr="00DD7114">
        <w:rPr>
          <w:rFonts w:asciiTheme="minorHAnsi" w:hAnsiTheme="minorHAnsi"/>
        </w:rPr>
        <w:t xml:space="preserve"> (last day to turn in through Blackboard)</w:t>
      </w:r>
    </w:p>
    <w:p w:rsidR="00DD7114" w:rsidRDefault="00DD7114" w:rsidP="00DD7114">
      <w:pPr>
        <w:rPr>
          <w:rFonts w:asciiTheme="minorHAnsi" w:hAnsiTheme="minorHAnsi"/>
        </w:rPr>
      </w:pPr>
    </w:p>
    <w:p w:rsidR="00DD7114" w:rsidRDefault="00DD7114" w:rsidP="00DD7114">
      <w:pPr>
        <w:rPr>
          <w:rFonts w:asciiTheme="minorHAnsi" w:hAnsiTheme="minorHAnsi"/>
        </w:rPr>
      </w:pPr>
      <w:r>
        <w:rPr>
          <w:rFonts w:asciiTheme="minorHAnsi" w:hAnsiTheme="minorHAnsi"/>
        </w:rPr>
        <w:t>One Paragraph Analysis – Feb 9</w:t>
      </w:r>
    </w:p>
    <w:p w:rsidR="00DD7114" w:rsidRDefault="00DD7114" w:rsidP="00DD7114">
      <w:pPr>
        <w:rPr>
          <w:rFonts w:asciiTheme="minorHAnsi" w:hAnsiTheme="minorHAnsi"/>
        </w:rPr>
      </w:pPr>
      <w:r>
        <w:rPr>
          <w:rFonts w:asciiTheme="minorHAnsi" w:hAnsiTheme="minorHAnsi"/>
        </w:rPr>
        <w:t>Midterm Essay – Mar 9</w:t>
      </w:r>
    </w:p>
    <w:p w:rsidR="00DD7114" w:rsidRPr="00A30CAB" w:rsidRDefault="00DD7114" w:rsidP="00DD7114">
      <w:pPr>
        <w:rPr>
          <w:rFonts w:asciiTheme="minorHAnsi" w:hAnsiTheme="minorHAnsi"/>
        </w:rPr>
      </w:pPr>
      <w:r>
        <w:rPr>
          <w:rFonts w:asciiTheme="minorHAnsi" w:hAnsiTheme="minorHAnsi"/>
        </w:rPr>
        <w:t>Final Essay – May 9</w:t>
      </w:r>
    </w:p>
    <w:p w:rsidR="00DD7114" w:rsidRPr="00DD7114" w:rsidRDefault="00DD7114" w:rsidP="009C1AC7">
      <w:pPr>
        <w:rPr>
          <w:rFonts w:asciiTheme="minorHAnsi" w:hAnsiTheme="minorHAnsi"/>
          <w:b/>
        </w:rPr>
      </w:pPr>
    </w:p>
    <w:sectPr w:rsidR="00DD7114" w:rsidRPr="00DD7114" w:rsidSect="000B3CB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A8B" w:rsidRDefault="003A7A8B" w:rsidP="00141EC6">
      <w:r>
        <w:separator/>
      </w:r>
    </w:p>
  </w:endnote>
  <w:endnote w:type="continuationSeparator" w:id="0">
    <w:p w:rsidR="003A7A8B" w:rsidRDefault="003A7A8B"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A8B" w:rsidRDefault="003A7A8B" w:rsidP="00141EC6">
      <w:r>
        <w:separator/>
      </w:r>
    </w:p>
  </w:footnote>
  <w:footnote w:type="continuationSeparator" w:id="0">
    <w:p w:rsidR="003A7A8B" w:rsidRDefault="003A7A8B"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78B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028AA"/>
    <w:multiLevelType w:val="hybridMultilevel"/>
    <w:tmpl w:val="2794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26BB2"/>
    <w:multiLevelType w:val="multilevel"/>
    <w:tmpl w:val="9A2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23D99"/>
    <w:multiLevelType w:val="multilevel"/>
    <w:tmpl w:val="99AE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8D11E7"/>
    <w:multiLevelType w:val="hybridMultilevel"/>
    <w:tmpl w:val="FECA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21A80"/>
    <w:multiLevelType w:val="multilevel"/>
    <w:tmpl w:val="AFE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97BDB"/>
    <w:multiLevelType w:val="hybridMultilevel"/>
    <w:tmpl w:val="967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D021E"/>
    <w:multiLevelType w:val="hybridMultilevel"/>
    <w:tmpl w:val="B96CF3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81C5C"/>
    <w:multiLevelType w:val="hybridMultilevel"/>
    <w:tmpl w:val="467C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70C63"/>
    <w:multiLevelType w:val="hybridMultilevel"/>
    <w:tmpl w:val="0844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0699B"/>
    <w:multiLevelType w:val="multilevel"/>
    <w:tmpl w:val="71FA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585A59"/>
    <w:multiLevelType w:val="hybridMultilevel"/>
    <w:tmpl w:val="A25632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80980"/>
    <w:multiLevelType w:val="hybridMultilevel"/>
    <w:tmpl w:val="D2EC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74EDB"/>
    <w:multiLevelType w:val="multilevel"/>
    <w:tmpl w:val="D954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325727"/>
    <w:multiLevelType w:val="multilevel"/>
    <w:tmpl w:val="51F2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274655"/>
    <w:multiLevelType w:val="multilevel"/>
    <w:tmpl w:val="52B2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416965"/>
    <w:multiLevelType w:val="multilevel"/>
    <w:tmpl w:val="4976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4F2F16"/>
    <w:multiLevelType w:val="hybridMultilevel"/>
    <w:tmpl w:val="1F34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B2053"/>
    <w:multiLevelType w:val="multilevel"/>
    <w:tmpl w:val="A93C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FB753B"/>
    <w:multiLevelType w:val="hybridMultilevel"/>
    <w:tmpl w:val="349E07BA"/>
    <w:lvl w:ilvl="0" w:tplc="04090001">
      <w:start w:val="1"/>
      <w:numFmt w:val="bullet"/>
      <w:lvlText w:val=""/>
      <w:lvlJc w:val="left"/>
      <w:pPr>
        <w:ind w:left="720" w:hanging="360"/>
      </w:pPr>
      <w:rPr>
        <w:rFonts w:ascii="Symbol" w:hAnsi="Symbol" w:hint="default"/>
      </w:rPr>
    </w:lvl>
    <w:lvl w:ilvl="1" w:tplc="17E40724">
      <w:numFmt w:val="bullet"/>
      <w:lvlText w:val="•"/>
      <w:lvlJc w:val="left"/>
      <w:pPr>
        <w:ind w:left="1800" w:hanging="720"/>
      </w:pPr>
      <w:rPr>
        <w:rFonts w:ascii="Calibri" w:eastAsiaTheme="minorHAnsi" w:hAnsi="Calibri"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DC0732"/>
    <w:multiLevelType w:val="hybridMultilevel"/>
    <w:tmpl w:val="288C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E56A8B"/>
    <w:multiLevelType w:val="hybridMultilevel"/>
    <w:tmpl w:val="230AB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CA1162"/>
    <w:multiLevelType w:val="hybridMultilevel"/>
    <w:tmpl w:val="0BCA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C079FC"/>
    <w:multiLevelType w:val="multilevel"/>
    <w:tmpl w:val="1CD6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1E7F42"/>
    <w:multiLevelType w:val="hybridMultilevel"/>
    <w:tmpl w:val="99CA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FD69C5"/>
    <w:multiLevelType w:val="hybridMultilevel"/>
    <w:tmpl w:val="EEDE6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25083E"/>
    <w:multiLevelType w:val="multilevel"/>
    <w:tmpl w:val="CED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463AFE"/>
    <w:multiLevelType w:val="multilevel"/>
    <w:tmpl w:val="D156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A6171A"/>
    <w:multiLevelType w:val="hybridMultilevel"/>
    <w:tmpl w:val="D442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3"/>
  </w:num>
  <w:num w:numId="4">
    <w:abstractNumId w:val="14"/>
  </w:num>
  <w:num w:numId="5">
    <w:abstractNumId w:val="9"/>
  </w:num>
  <w:num w:numId="6">
    <w:abstractNumId w:val="0"/>
  </w:num>
  <w:num w:numId="7">
    <w:abstractNumId w:val="21"/>
  </w:num>
  <w:num w:numId="8">
    <w:abstractNumId w:val="18"/>
  </w:num>
  <w:num w:numId="9">
    <w:abstractNumId w:val="17"/>
  </w:num>
  <w:num w:numId="10">
    <w:abstractNumId w:val="6"/>
  </w:num>
  <w:num w:numId="11">
    <w:abstractNumId w:val="32"/>
  </w:num>
  <w:num w:numId="12">
    <w:abstractNumId w:val="8"/>
  </w:num>
  <w:num w:numId="13">
    <w:abstractNumId w:val="7"/>
  </w:num>
  <w:num w:numId="14">
    <w:abstractNumId w:val="2"/>
  </w:num>
  <w:num w:numId="15">
    <w:abstractNumId w:val="4"/>
  </w:num>
  <w:num w:numId="16">
    <w:abstractNumId w:val="16"/>
  </w:num>
  <w:num w:numId="17">
    <w:abstractNumId w:val="34"/>
  </w:num>
  <w:num w:numId="18">
    <w:abstractNumId w:val="15"/>
  </w:num>
  <w:num w:numId="19">
    <w:abstractNumId w:val="10"/>
  </w:num>
  <w:num w:numId="20">
    <w:abstractNumId w:val="27"/>
  </w:num>
  <w:num w:numId="21">
    <w:abstractNumId w:val="25"/>
  </w:num>
  <w:num w:numId="22">
    <w:abstractNumId w:val="23"/>
  </w:num>
  <w:num w:numId="23">
    <w:abstractNumId w:val="1"/>
  </w:num>
  <w:num w:numId="24">
    <w:abstractNumId w:val="28"/>
  </w:num>
  <w:num w:numId="25">
    <w:abstractNumId w:val="5"/>
  </w:num>
  <w:num w:numId="26">
    <w:abstractNumId w:val="11"/>
  </w:num>
  <w:num w:numId="27">
    <w:abstractNumId w:val="7"/>
  </w:num>
  <w:num w:numId="28">
    <w:abstractNumId w:val="8"/>
  </w:num>
  <w:num w:numId="29">
    <w:abstractNumId w:val="3"/>
  </w:num>
  <w:num w:numId="30">
    <w:abstractNumId w:val="21"/>
  </w:num>
  <w:num w:numId="31">
    <w:abstractNumId w:val="14"/>
  </w:num>
  <w:num w:numId="32">
    <w:abstractNumId w:val="16"/>
  </w:num>
  <w:num w:numId="33">
    <w:abstractNumId w:val="26"/>
  </w:num>
  <w:num w:numId="34">
    <w:abstractNumId w:val="31"/>
  </w:num>
  <w:num w:numId="35">
    <w:abstractNumId w:val="13"/>
  </w:num>
  <w:num w:numId="36">
    <w:abstractNumId w:val="30"/>
  </w:num>
  <w:num w:numId="37">
    <w:abstractNumId w:val="9"/>
  </w:num>
  <w:num w:numId="38">
    <w:abstractNumId w:val="12"/>
  </w:num>
  <w:num w:numId="39">
    <w:abstractNumId w:val="33"/>
  </w:num>
  <w:num w:numId="40">
    <w:abstractNumId w:val="24"/>
  </w:num>
  <w:num w:numId="41">
    <w:abstractNumId w:val="20"/>
  </w:num>
  <w:num w:numId="42">
    <w:abstractNumId w:val="2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130A2"/>
    <w:rsid w:val="000276BE"/>
    <w:rsid w:val="000343F6"/>
    <w:rsid w:val="000415A9"/>
    <w:rsid w:val="00053896"/>
    <w:rsid w:val="00053F01"/>
    <w:rsid w:val="00060308"/>
    <w:rsid w:val="00084908"/>
    <w:rsid w:val="0009293B"/>
    <w:rsid w:val="00097329"/>
    <w:rsid w:val="000B2DD2"/>
    <w:rsid w:val="000B2F70"/>
    <w:rsid w:val="000B3CB5"/>
    <w:rsid w:val="000B4C7A"/>
    <w:rsid w:val="000C0F88"/>
    <w:rsid w:val="000D3FED"/>
    <w:rsid w:val="000E2165"/>
    <w:rsid w:val="000E439F"/>
    <w:rsid w:val="000E5644"/>
    <w:rsid w:val="000F03EB"/>
    <w:rsid w:val="00110D3C"/>
    <w:rsid w:val="0013055C"/>
    <w:rsid w:val="00131843"/>
    <w:rsid w:val="00137858"/>
    <w:rsid w:val="00141EC6"/>
    <w:rsid w:val="00146037"/>
    <w:rsid w:val="0015695E"/>
    <w:rsid w:val="0016052E"/>
    <w:rsid w:val="00160DCF"/>
    <w:rsid w:val="001736E6"/>
    <w:rsid w:val="001751C4"/>
    <w:rsid w:val="00183CF3"/>
    <w:rsid w:val="00184407"/>
    <w:rsid w:val="00191A69"/>
    <w:rsid w:val="001A07C6"/>
    <w:rsid w:val="001B6EFE"/>
    <w:rsid w:val="001C53D1"/>
    <w:rsid w:val="001C79D6"/>
    <w:rsid w:val="001D11A1"/>
    <w:rsid w:val="001E1E1B"/>
    <w:rsid w:val="001E3E04"/>
    <w:rsid w:val="00203A8F"/>
    <w:rsid w:val="00203FD6"/>
    <w:rsid w:val="00206C0C"/>
    <w:rsid w:val="002070A8"/>
    <w:rsid w:val="002301C1"/>
    <w:rsid w:val="0023389B"/>
    <w:rsid w:val="00235E04"/>
    <w:rsid w:val="00237D41"/>
    <w:rsid w:val="00241BE5"/>
    <w:rsid w:val="00241C6A"/>
    <w:rsid w:val="00263215"/>
    <w:rsid w:val="002659F7"/>
    <w:rsid w:val="0026606C"/>
    <w:rsid w:val="0026753C"/>
    <w:rsid w:val="00277015"/>
    <w:rsid w:val="00291321"/>
    <w:rsid w:val="002A5E61"/>
    <w:rsid w:val="002B466F"/>
    <w:rsid w:val="002B4ECD"/>
    <w:rsid w:val="002B718C"/>
    <w:rsid w:val="00301454"/>
    <w:rsid w:val="0031398D"/>
    <w:rsid w:val="00316254"/>
    <w:rsid w:val="003207C7"/>
    <w:rsid w:val="00321FC6"/>
    <w:rsid w:val="0032338F"/>
    <w:rsid w:val="00330812"/>
    <w:rsid w:val="003435E7"/>
    <w:rsid w:val="00352875"/>
    <w:rsid w:val="003562C8"/>
    <w:rsid w:val="003625B6"/>
    <w:rsid w:val="0037632F"/>
    <w:rsid w:val="0038068F"/>
    <w:rsid w:val="00383A01"/>
    <w:rsid w:val="00384AFA"/>
    <w:rsid w:val="00393BCC"/>
    <w:rsid w:val="003A7A8B"/>
    <w:rsid w:val="003B08C7"/>
    <w:rsid w:val="003C33B5"/>
    <w:rsid w:val="003D08B1"/>
    <w:rsid w:val="003E085F"/>
    <w:rsid w:val="003E406A"/>
    <w:rsid w:val="00404FC3"/>
    <w:rsid w:val="0040662C"/>
    <w:rsid w:val="004162E2"/>
    <w:rsid w:val="00425855"/>
    <w:rsid w:val="00425D01"/>
    <w:rsid w:val="00426A68"/>
    <w:rsid w:val="00433BAA"/>
    <w:rsid w:val="00461A15"/>
    <w:rsid w:val="0046305D"/>
    <w:rsid w:val="004679B8"/>
    <w:rsid w:val="004753BE"/>
    <w:rsid w:val="00490285"/>
    <w:rsid w:val="0049097A"/>
    <w:rsid w:val="004A0025"/>
    <w:rsid w:val="004A1CE9"/>
    <w:rsid w:val="004A2335"/>
    <w:rsid w:val="004B053B"/>
    <w:rsid w:val="004B2B7D"/>
    <w:rsid w:val="004B504E"/>
    <w:rsid w:val="004C098F"/>
    <w:rsid w:val="004C42FC"/>
    <w:rsid w:val="004C4845"/>
    <w:rsid w:val="004C7DA8"/>
    <w:rsid w:val="004D21F8"/>
    <w:rsid w:val="004E4012"/>
    <w:rsid w:val="004E5059"/>
    <w:rsid w:val="004F38A9"/>
    <w:rsid w:val="004F54A2"/>
    <w:rsid w:val="005103D0"/>
    <w:rsid w:val="005152CA"/>
    <w:rsid w:val="00530880"/>
    <w:rsid w:val="00541F1C"/>
    <w:rsid w:val="00545341"/>
    <w:rsid w:val="005479CA"/>
    <w:rsid w:val="00550761"/>
    <w:rsid w:val="0055428D"/>
    <w:rsid w:val="0055766A"/>
    <w:rsid w:val="00557EB1"/>
    <w:rsid w:val="0057065D"/>
    <w:rsid w:val="005A22E3"/>
    <w:rsid w:val="005B5FCF"/>
    <w:rsid w:val="005D12AC"/>
    <w:rsid w:val="005D776B"/>
    <w:rsid w:val="005F6E0F"/>
    <w:rsid w:val="00605453"/>
    <w:rsid w:val="00607D4D"/>
    <w:rsid w:val="006143B5"/>
    <w:rsid w:val="006164A3"/>
    <w:rsid w:val="0063236F"/>
    <w:rsid w:val="0063580E"/>
    <w:rsid w:val="006647EF"/>
    <w:rsid w:val="00665711"/>
    <w:rsid w:val="0067588F"/>
    <w:rsid w:val="006778C9"/>
    <w:rsid w:val="006822DA"/>
    <w:rsid w:val="00684C58"/>
    <w:rsid w:val="0068711A"/>
    <w:rsid w:val="006952DA"/>
    <w:rsid w:val="00695476"/>
    <w:rsid w:val="006C566C"/>
    <w:rsid w:val="006D4820"/>
    <w:rsid w:val="006F18F1"/>
    <w:rsid w:val="007215B8"/>
    <w:rsid w:val="007263A4"/>
    <w:rsid w:val="007314D2"/>
    <w:rsid w:val="00734387"/>
    <w:rsid w:val="00734D86"/>
    <w:rsid w:val="00741D8D"/>
    <w:rsid w:val="0076342E"/>
    <w:rsid w:val="00766AB9"/>
    <w:rsid w:val="00776017"/>
    <w:rsid w:val="007802BE"/>
    <w:rsid w:val="00792A60"/>
    <w:rsid w:val="007B0CB6"/>
    <w:rsid w:val="007B287A"/>
    <w:rsid w:val="007D0B38"/>
    <w:rsid w:val="007D4286"/>
    <w:rsid w:val="007D7356"/>
    <w:rsid w:val="008045BA"/>
    <w:rsid w:val="00812204"/>
    <w:rsid w:val="00814091"/>
    <w:rsid w:val="00840C47"/>
    <w:rsid w:val="00843C04"/>
    <w:rsid w:val="008502A9"/>
    <w:rsid w:val="00867981"/>
    <w:rsid w:val="008709E7"/>
    <w:rsid w:val="00880EC1"/>
    <w:rsid w:val="00891B7E"/>
    <w:rsid w:val="008A0D95"/>
    <w:rsid w:val="008A562C"/>
    <w:rsid w:val="008A67E9"/>
    <w:rsid w:val="008A6918"/>
    <w:rsid w:val="008B44FC"/>
    <w:rsid w:val="008C3616"/>
    <w:rsid w:val="008D03AF"/>
    <w:rsid w:val="008D53A6"/>
    <w:rsid w:val="008D7C61"/>
    <w:rsid w:val="008D7E6B"/>
    <w:rsid w:val="008E3A15"/>
    <w:rsid w:val="008E7F03"/>
    <w:rsid w:val="008F5084"/>
    <w:rsid w:val="0091586E"/>
    <w:rsid w:val="00920E54"/>
    <w:rsid w:val="0092291C"/>
    <w:rsid w:val="0094032E"/>
    <w:rsid w:val="00940ED7"/>
    <w:rsid w:val="00941D0F"/>
    <w:rsid w:val="00946A66"/>
    <w:rsid w:val="00974850"/>
    <w:rsid w:val="00990658"/>
    <w:rsid w:val="009957C8"/>
    <w:rsid w:val="00997D3E"/>
    <w:rsid w:val="009A14FB"/>
    <w:rsid w:val="009A4186"/>
    <w:rsid w:val="009B1917"/>
    <w:rsid w:val="009B4D84"/>
    <w:rsid w:val="009B514A"/>
    <w:rsid w:val="009C19F6"/>
    <w:rsid w:val="009C1AC7"/>
    <w:rsid w:val="009D0858"/>
    <w:rsid w:val="009D1667"/>
    <w:rsid w:val="009D756D"/>
    <w:rsid w:val="009D7DD3"/>
    <w:rsid w:val="009E2265"/>
    <w:rsid w:val="009E4D0C"/>
    <w:rsid w:val="009E58AE"/>
    <w:rsid w:val="009F03DE"/>
    <w:rsid w:val="009F7C5C"/>
    <w:rsid w:val="009F7F80"/>
    <w:rsid w:val="00A20186"/>
    <w:rsid w:val="00A25AA6"/>
    <w:rsid w:val="00A30CAB"/>
    <w:rsid w:val="00A4213A"/>
    <w:rsid w:val="00A470FF"/>
    <w:rsid w:val="00A63D14"/>
    <w:rsid w:val="00A82425"/>
    <w:rsid w:val="00A86603"/>
    <w:rsid w:val="00A875EF"/>
    <w:rsid w:val="00A91081"/>
    <w:rsid w:val="00AB0AEE"/>
    <w:rsid w:val="00AC068F"/>
    <w:rsid w:val="00AD522D"/>
    <w:rsid w:val="00B0055A"/>
    <w:rsid w:val="00B074E6"/>
    <w:rsid w:val="00B13186"/>
    <w:rsid w:val="00B14E6E"/>
    <w:rsid w:val="00B31B3C"/>
    <w:rsid w:val="00B36D60"/>
    <w:rsid w:val="00B418B0"/>
    <w:rsid w:val="00B51D08"/>
    <w:rsid w:val="00B56CE3"/>
    <w:rsid w:val="00B632DB"/>
    <w:rsid w:val="00B841DD"/>
    <w:rsid w:val="00B92703"/>
    <w:rsid w:val="00BA079D"/>
    <w:rsid w:val="00BA25D2"/>
    <w:rsid w:val="00BA621B"/>
    <w:rsid w:val="00BC0E4A"/>
    <w:rsid w:val="00BC31F4"/>
    <w:rsid w:val="00BD4445"/>
    <w:rsid w:val="00BE4A4B"/>
    <w:rsid w:val="00C007B5"/>
    <w:rsid w:val="00C17FD9"/>
    <w:rsid w:val="00C22BB0"/>
    <w:rsid w:val="00C22D40"/>
    <w:rsid w:val="00C54DB1"/>
    <w:rsid w:val="00C54E65"/>
    <w:rsid w:val="00C568D4"/>
    <w:rsid w:val="00C63C5A"/>
    <w:rsid w:val="00C71022"/>
    <w:rsid w:val="00C7303F"/>
    <w:rsid w:val="00C81B18"/>
    <w:rsid w:val="00C92DC0"/>
    <w:rsid w:val="00C95AF1"/>
    <w:rsid w:val="00CB14B0"/>
    <w:rsid w:val="00CD0796"/>
    <w:rsid w:val="00CD203B"/>
    <w:rsid w:val="00CE1818"/>
    <w:rsid w:val="00CE24FA"/>
    <w:rsid w:val="00CF73E1"/>
    <w:rsid w:val="00D07918"/>
    <w:rsid w:val="00D07E62"/>
    <w:rsid w:val="00D17BDB"/>
    <w:rsid w:val="00D2650D"/>
    <w:rsid w:val="00D36EF2"/>
    <w:rsid w:val="00D4640C"/>
    <w:rsid w:val="00D6599A"/>
    <w:rsid w:val="00D665D2"/>
    <w:rsid w:val="00D7344D"/>
    <w:rsid w:val="00D77B00"/>
    <w:rsid w:val="00DA3F73"/>
    <w:rsid w:val="00DB1495"/>
    <w:rsid w:val="00DC2CFA"/>
    <w:rsid w:val="00DD065D"/>
    <w:rsid w:val="00DD7114"/>
    <w:rsid w:val="00DE06E6"/>
    <w:rsid w:val="00DE0BD5"/>
    <w:rsid w:val="00DE1EF6"/>
    <w:rsid w:val="00E17E2A"/>
    <w:rsid w:val="00E233A0"/>
    <w:rsid w:val="00E24B86"/>
    <w:rsid w:val="00E327D6"/>
    <w:rsid w:val="00E35AE0"/>
    <w:rsid w:val="00E4213C"/>
    <w:rsid w:val="00E43C96"/>
    <w:rsid w:val="00E4432D"/>
    <w:rsid w:val="00E545F7"/>
    <w:rsid w:val="00E708B2"/>
    <w:rsid w:val="00E72A0C"/>
    <w:rsid w:val="00E75625"/>
    <w:rsid w:val="00E85AFD"/>
    <w:rsid w:val="00EA4F43"/>
    <w:rsid w:val="00EB1E8D"/>
    <w:rsid w:val="00EC7CE4"/>
    <w:rsid w:val="00ED3E05"/>
    <w:rsid w:val="00EE0B80"/>
    <w:rsid w:val="00EE3FE1"/>
    <w:rsid w:val="00F13497"/>
    <w:rsid w:val="00F1562E"/>
    <w:rsid w:val="00F156A2"/>
    <w:rsid w:val="00F20B11"/>
    <w:rsid w:val="00F26DA0"/>
    <w:rsid w:val="00F44082"/>
    <w:rsid w:val="00F453E7"/>
    <w:rsid w:val="00F57162"/>
    <w:rsid w:val="00F614F9"/>
    <w:rsid w:val="00F71212"/>
    <w:rsid w:val="00F73B61"/>
    <w:rsid w:val="00F879EC"/>
    <w:rsid w:val="00FA0E7F"/>
    <w:rsid w:val="00FB7D89"/>
    <w:rsid w:val="00FC1E4F"/>
    <w:rsid w:val="00FD0528"/>
    <w:rsid w:val="00FD6C95"/>
    <w:rsid w:val="00FF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C3C76-4B6E-4CE6-A3A7-492D089A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lang w:eastAsia="zh-CN"/>
    </w:rPr>
  </w:style>
  <w:style w:type="paragraph" w:styleId="Heading2">
    <w:name w:val="heading 2"/>
    <w:basedOn w:val="Normal"/>
    <w:link w:val="Heading2Char"/>
    <w:uiPriority w:val="9"/>
    <w:qFormat/>
    <w:rsid w:val="00776017"/>
    <w:pPr>
      <w:spacing w:before="100" w:beforeAutospacing="1" w:after="100" w:afterAutospacing="1"/>
      <w:outlineLvl w:val="1"/>
    </w:pPr>
    <w:rPr>
      <w:rFonts w:ascii="Times New Roman" w:eastAsia="Times New Roman" w:hAnsi="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customStyle="1" w:styleId="pslongeditbox">
    <w:name w:val="pslongeditbox"/>
    <w:rsid w:val="00B841DD"/>
  </w:style>
  <w:style w:type="paragraph" w:customStyle="1" w:styleId="ColorfulList-Accent11">
    <w:name w:val="Colorful List - Accent 11"/>
    <w:basedOn w:val="Normal"/>
    <w:uiPriority w:val="99"/>
    <w:qFormat/>
    <w:rsid w:val="00D7344D"/>
    <w:pPr>
      <w:spacing w:after="200" w:line="276" w:lineRule="auto"/>
      <w:ind w:left="720"/>
      <w:contextualSpacing/>
    </w:pPr>
    <w:rPr>
      <w:rFonts w:eastAsia="Times New Roman"/>
      <w:lang w:eastAsia="en-US"/>
    </w:rPr>
  </w:style>
  <w:style w:type="character" w:customStyle="1" w:styleId="fonttastic">
    <w:name w:val="fonttastic"/>
    <w:rsid w:val="00BC0E4A"/>
  </w:style>
  <w:style w:type="paragraph" w:styleId="BalloonText">
    <w:name w:val="Balloon Text"/>
    <w:basedOn w:val="Normal"/>
    <w:link w:val="BalloonTextChar"/>
    <w:uiPriority w:val="99"/>
    <w:semiHidden/>
    <w:unhideWhenUsed/>
    <w:rsid w:val="00B36D60"/>
    <w:rPr>
      <w:rFonts w:ascii="Tahoma" w:hAnsi="Tahoma" w:cs="Tahoma"/>
      <w:sz w:val="16"/>
      <w:szCs w:val="16"/>
    </w:rPr>
  </w:style>
  <w:style w:type="character" w:customStyle="1" w:styleId="BalloonTextChar">
    <w:name w:val="Balloon Text Char"/>
    <w:basedOn w:val="DefaultParagraphFont"/>
    <w:link w:val="BalloonText"/>
    <w:uiPriority w:val="99"/>
    <w:semiHidden/>
    <w:rsid w:val="00B36D60"/>
    <w:rPr>
      <w:rFonts w:ascii="Tahoma" w:hAnsi="Tahoma" w:cs="Tahoma"/>
      <w:sz w:val="16"/>
      <w:szCs w:val="16"/>
      <w:lang w:eastAsia="zh-CN"/>
    </w:rPr>
  </w:style>
  <w:style w:type="character" w:styleId="FollowedHyperlink">
    <w:name w:val="FollowedHyperlink"/>
    <w:basedOn w:val="DefaultParagraphFont"/>
    <w:uiPriority w:val="99"/>
    <w:semiHidden/>
    <w:unhideWhenUsed/>
    <w:rsid w:val="00B92703"/>
    <w:rPr>
      <w:color w:val="800080" w:themeColor="followedHyperlink"/>
      <w:u w:val="single"/>
    </w:rPr>
  </w:style>
  <w:style w:type="paragraph" w:styleId="ListParagraph">
    <w:name w:val="List Paragraph"/>
    <w:basedOn w:val="Normal"/>
    <w:uiPriority w:val="34"/>
    <w:qFormat/>
    <w:rsid w:val="006143B5"/>
    <w:pPr>
      <w:spacing w:after="200" w:line="276" w:lineRule="auto"/>
      <w:ind w:left="720"/>
      <w:contextualSpacing/>
    </w:pPr>
    <w:rPr>
      <w:rFonts w:eastAsia="Calibri"/>
      <w:lang w:eastAsia="en-US"/>
    </w:rPr>
  </w:style>
  <w:style w:type="character" w:customStyle="1" w:styleId="maincontentstyle">
    <w:name w:val="maincontentstyle"/>
    <w:rsid w:val="002301C1"/>
  </w:style>
  <w:style w:type="character" w:customStyle="1" w:styleId="Heading2Char">
    <w:name w:val="Heading 2 Char"/>
    <w:basedOn w:val="DefaultParagraphFont"/>
    <w:link w:val="Heading2"/>
    <w:uiPriority w:val="9"/>
    <w:rsid w:val="00776017"/>
    <w:rPr>
      <w:rFonts w:ascii="Times New Roman" w:eastAsia="Times New Roman" w:hAnsi="Times New Roman"/>
      <w:b/>
      <w:bCs/>
      <w:sz w:val="36"/>
      <w:szCs w:val="36"/>
    </w:rPr>
  </w:style>
  <w:style w:type="character" w:styleId="Emphasis">
    <w:name w:val="Emphasis"/>
    <w:basedOn w:val="DefaultParagraphFont"/>
    <w:uiPriority w:val="20"/>
    <w:qFormat/>
    <w:rsid w:val="007D4286"/>
    <w:rPr>
      <w:i/>
      <w:iCs/>
    </w:rPr>
  </w:style>
  <w:style w:type="character" w:customStyle="1" w:styleId="apple-converted-space">
    <w:name w:val="apple-converted-space"/>
    <w:basedOn w:val="DefaultParagraphFont"/>
    <w:rsid w:val="00FA0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4778977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48393292">
      <w:bodyDiv w:val="1"/>
      <w:marLeft w:val="0"/>
      <w:marRight w:val="0"/>
      <w:marTop w:val="0"/>
      <w:marBottom w:val="0"/>
      <w:divBdr>
        <w:top w:val="none" w:sz="0" w:space="0" w:color="auto"/>
        <w:left w:val="none" w:sz="0" w:space="0" w:color="auto"/>
        <w:bottom w:val="none" w:sz="0" w:space="0" w:color="auto"/>
        <w:right w:val="none" w:sz="0" w:space="0" w:color="auto"/>
      </w:divBdr>
    </w:div>
    <w:div w:id="298653323">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551236057">
      <w:bodyDiv w:val="1"/>
      <w:marLeft w:val="0"/>
      <w:marRight w:val="0"/>
      <w:marTop w:val="0"/>
      <w:marBottom w:val="0"/>
      <w:divBdr>
        <w:top w:val="none" w:sz="0" w:space="0" w:color="auto"/>
        <w:left w:val="none" w:sz="0" w:space="0" w:color="auto"/>
        <w:bottom w:val="none" w:sz="0" w:space="0" w:color="auto"/>
        <w:right w:val="none" w:sz="0" w:space="0" w:color="auto"/>
      </w:divBdr>
      <w:divsChild>
        <w:div w:id="1893274966">
          <w:marLeft w:val="0"/>
          <w:marRight w:val="0"/>
          <w:marTop w:val="0"/>
          <w:marBottom w:val="0"/>
          <w:divBdr>
            <w:top w:val="none" w:sz="0" w:space="0" w:color="auto"/>
            <w:left w:val="none" w:sz="0" w:space="0" w:color="auto"/>
            <w:bottom w:val="none" w:sz="0" w:space="0" w:color="auto"/>
            <w:right w:val="none" w:sz="0" w:space="0" w:color="auto"/>
          </w:divBdr>
        </w:div>
      </w:divsChild>
    </w:div>
    <w:div w:id="661852166">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830827066">
      <w:bodyDiv w:val="1"/>
      <w:marLeft w:val="0"/>
      <w:marRight w:val="0"/>
      <w:marTop w:val="0"/>
      <w:marBottom w:val="0"/>
      <w:divBdr>
        <w:top w:val="none" w:sz="0" w:space="0" w:color="auto"/>
        <w:left w:val="none" w:sz="0" w:space="0" w:color="auto"/>
        <w:bottom w:val="none" w:sz="0" w:space="0" w:color="auto"/>
        <w:right w:val="none" w:sz="0" w:space="0" w:color="auto"/>
      </w:divBdr>
    </w:div>
    <w:div w:id="983241909">
      <w:bodyDiv w:val="1"/>
      <w:marLeft w:val="0"/>
      <w:marRight w:val="0"/>
      <w:marTop w:val="0"/>
      <w:marBottom w:val="0"/>
      <w:divBdr>
        <w:top w:val="none" w:sz="0" w:space="0" w:color="auto"/>
        <w:left w:val="none" w:sz="0" w:space="0" w:color="auto"/>
        <w:bottom w:val="none" w:sz="0" w:space="0" w:color="auto"/>
        <w:right w:val="none" w:sz="0" w:space="0" w:color="auto"/>
      </w:divBdr>
    </w:div>
    <w:div w:id="1266305436">
      <w:bodyDiv w:val="1"/>
      <w:marLeft w:val="0"/>
      <w:marRight w:val="0"/>
      <w:marTop w:val="0"/>
      <w:marBottom w:val="0"/>
      <w:divBdr>
        <w:top w:val="none" w:sz="0" w:space="0" w:color="auto"/>
        <w:left w:val="none" w:sz="0" w:space="0" w:color="auto"/>
        <w:bottom w:val="none" w:sz="0" w:space="0" w:color="auto"/>
        <w:right w:val="none" w:sz="0" w:space="0" w:color="auto"/>
      </w:divBdr>
    </w:div>
    <w:div w:id="1428310725">
      <w:bodyDiv w:val="1"/>
      <w:marLeft w:val="0"/>
      <w:marRight w:val="0"/>
      <w:marTop w:val="0"/>
      <w:marBottom w:val="0"/>
      <w:divBdr>
        <w:top w:val="none" w:sz="0" w:space="0" w:color="auto"/>
        <w:left w:val="none" w:sz="0" w:space="0" w:color="auto"/>
        <w:bottom w:val="none" w:sz="0" w:space="0" w:color="auto"/>
        <w:right w:val="none" w:sz="0" w:space="0" w:color="auto"/>
      </w:divBdr>
    </w:div>
    <w:div w:id="1433012544">
      <w:bodyDiv w:val="1"/>
      <w:marLeft w:val="0"/>
      <w:marRight w:val="0"/>
      <w:marTop w:val="0"/>
      <w:marBottom w:val="0"/>
      <w:divBdr>
        <w:top w:val="none" w:sz="0" w:space="0" w:color="auto"/>
        <w:left w:val="none" w:sz="0" w:space="0" w:color="auto"/>
        <w:bottom w:val="none" w:sz="0" w:space="0" w:color="auto"/>
        <w:right w:val="none" w:sz="0" w:space="0" w:color="auto"/>
      </w:divBdr>
    </w:div>
    <w:div w:id="1572154475">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09082336">
      <w:bodyDiv w:val="1"/>
      <w:marLeft w:val="0"/>
      <w:marRight w:val="0"/>
      <w:marTop w:val="0"/>
      <w:marBottom w:val="0"/>
      <w:divBdr>
        <w:top w:val="none" w:sz="0" w:space="0" w:color="auto"/>
        <w:left w:val="none" w:sz="0" w:space="0" w:color="auto"/>
        <w:bottom w:val="none" w:sz="0" w:space="0" w:color="auto"/>
        <w:right w:val="none" w:sz="0" w:space="0" w:color="auto"/>
      </w:divBdr>
      <w:divsChild>
        <w:div w:id="1983848763">
          <w:marLeft w:val="0"/>
          <w:marRight w:val="0"/>
          <w:marTop w:val="0"/>
          <w:marBottom w:val="0"/>
          <w:divBdr>
            <w:top w:val="none" w:sz="0" w:space="0" w:color="auto"/>
            <w:left w:val="none" w:sz="0" w:space="0" w:color="auto"/>
            <w:bottom w:val="none" w:sz="0" w:space="0" w:color="auto"/>
            <w:right w:val="none" w:sz="0" w:space="0" w:color="auto"/>
          </w:divBdr>
        </w:div>
      </w:divsChild>
    </w:div>
    <w:div w:id="1886528296">
      <w:bodyDiv w:val="1"/>
      <w:marLeft w:val="0"/>
      <w:marRight w:val="0"/>
      <w:marTop w:val="0"/>
      <w:marBottom w:val="0"/>
      <w:divBdr>
        <w:top w:val="none" w:sz="0" w:space="0" w:color="auto"/>
        <w:left w:val="none" w:sz="0" w:space="0" w:color="auto"/>
        <w:bottom w:val="none" w:sz="0" w:space="0" w:color="auto"/>
        <w:right w:val="none" w:sz="0" w:space="0" w:color="auto"/>
      </w:divBdr>
      <w:divsChild>
        <w:div w:id="1383481601">
          <w:marLeft w:val="0"/>
          <w:marRight w:val="0"/>
          <w:marTop w:val="0"/>
          <w:marBottom w:val="0"/>
          <w:divBdr>
            <w:top w:val="none" w:sz="0" w:space="0" w:color="auto"/>
            <w:left w:val="none" w:sz="0" w:space="0" w:color="auto"/>
            <w:bottom w:val="none" w:sz="0" w:space="0" w:color="auto"/>
            <w:right w:val="none" w:sz="0" w:space="0" w:color="auto"/>
          </w:divBdr>
          <w:divsChild>
            <w:div w:id="6994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9666">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uer@uta.edu" TargetMode="External"/><Relationship Id="rId13" Type="http://schemas.openxmlformats.org/officeDocument/2006/relationships/hyperlink" Target="https://www.uta.edu/conduct/" TargetMode="External"/><Relationship Id="rId18" Type="http://schemas.openxmlformats.org/officeDocument/2006/relationships/hyperlink" Target="http://www.uta.edu/disability" TargetMode="External"/><Relationship Id="rId3" Type="http://schemas.openxmlformats.org/officeDocument/2006/relationships/styles" Target="styles.xml"/><Relationship Id="rId21" Type="http://schemas.openxmlformats.org/officeDocument/2006/relationships/hyperlink" Target="http://www.uta.edu/titleIX" TargetMode="External"/><Relationship Id="rId7" Type="http://schemas.openxmlformats.org/officeDocument/2006/relationships/endnotes" Target="endnotes.xml"/><Relationship Id="rId12" Type="http://schemas.openxmlformats.org/officeDocument/2006/relationships/hyperlink" Target="http://wweb.uta.edu/aao/fao/" TargetMode="External"/><Relationship Id="rId17" Type="http://schemas.openxmlformats.org/officeDocument/2006/relationships/hyperlink" Target="http://www.uta.edu/resourc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sources@uta.edu" TargetMode="External"/><Relationship Id="rId20" Type="http://schemas.openxmlformats.org/officeDocument/2006/relationships/hyperlink" Target="http://www.uta.edu/hr/eos/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eb.uta.edu/catalog/content/general/academic_regulations.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news/info/campus-carry/" TargetMode="External"/><Relationship Id="rId23" Type="http://schemas.openxmlformats.org/officeDocument/2006/relationships/hyperlink" Target="http://www.uta.edu/sfs" TargetMode="External"/><Relationship Id="rId10" Type="http://schemas.openxmlformats.org/officeDocument/2006/relationships/hyperlink" Target="https://openstaxcollege.org/textbooks/us-history" TargetMode="External"/><Relationship Id="rId19" Type="http://schemas.openxmlformats.org/officeDocument/2006/relationships/hyperlink" Target="http://www.uta.edu/disability" TargetMode="External"/><Relationship Id="rId4" Type="http://schemas.openxmlformats.org/officeDocument/2006/relationships/settings" Target="settings.xml"/><Relationship Id="rId9" Type="http://schemas.openxmlformats.org/officeDocument/2006/relationships/hyperlink" Target="https://www.uta.edu/profiles/kimberly-breuer" TargetMode="External"/><Relationship Id="rId14" Type="http://schemas.openxmlformats.org/officeDocument/2006/relationships/hyperlink" Target="http://www.uta.edu/oit/cs/email/mavmail.php" TargetMode="External"/><Relationship Id="rId22" Type="http://schemas.openxmlformats.org/officeDocument/2006/relationships/hyperlink" Target="file:///C:\Users\User\Documents\UTA\AO%20materials\jmhood@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DBF5E-8BDF-4901-A3F2-B3621498C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3488</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23324</CharactersWithSpaces>
  <SharedDoc>false</SharedDoc>
  <HLinks>
    <vt:vector size="42" baseType="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4325449</vt:i4>
      </vt:variant>
      <vt:variant>
        <vt:i4>6</vt:i4>
      </vt:variant>
      <vt:variant>
        <vt:i4>0</vt:i4>
      </vt:variant>
      <vt:variant>
        <vt:i4>5</vt:i4>
      </vt:variant>
      <vt:variant>
        <vt:lpwstr>http://www.uta.edu/disability</vt:lpwstr>
      </vt:variant>
      <vt:variant>
        <vt:lpwstr/>
      </vt:variant>
      <vt:variant>
        <vt:i4>393247</vt:i4>
      </vt:variant>
      <vt:variant>
        <vt:i4>3</vt:i4>
      </vt:variant>
      <vt:variant>
        <vt:i4>0</vt:i4>
      </vt:variant>
      <vt:variant>
        <vt:i4>5</vt:i4>
      </vt:variant>
      <vt:variant>
        <vt:lpwstr>http://wweb.uta.edu/aao/fao/</vt:lpwstr>
      </vt:variant>
      <vt:variant>
        <vt:lpwstr/>
      </vt:variant>
      <vt:variant>
        <vt:i4>6422598</vt:i4>
      </vt:variant>
      <vt:variant>
        <vt:i4>0</vt:i4>
      </vt:variant>
      <vt:variant>
        <vt:i4>0</vt:i4>
      </vt:variant>
      <vt:variant>
        <vt:i4>5</vt:i4>
      </vt:variant>
      <vt:variant>
        <vt:lpwstr>http://wweb.uta.edu/catalog/content/general/academic_regulations.aspx</vt:lpwstr>
      </vt:variant>
      <vt:variant>
        <vt:lpwstr>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Breuer</dc:creator>
  <cp:keywords/>
  <dc:description/>
  <cp:lastModifiedBy>Breuer, Kimberly H</cp:lastModifiedBy>
  <cp:revision>2</cp:revision>
  <cp:lastPrinted>2018-01-17T06:27:00Z</cp:lastPrinted>
  <dcterms:created xsi:type="dcterms:W3CDTF">2018-01-17T20:02:00Z</dcterms:created>
  <dcterms:modified xsi:type="dcterms:W3CDTF">2018-01-17T20:02:00Z</dcterms:modified>
</cp:coreProperties>
</file>