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28B16E6B" w14:textId="77777777" w:rsidTr="00B47414">
        <w:trPr>
          <w:tblCellSpacing w:w="0" w:type="dxa"/>
        </w:trPr>
        <w:tc>
          <w:tcPr>
            <w:tcW w:w="0" w:type="auto"/>
            <w:vAlign w:val="center"/>
            <w:hideMark/>
          </w:tcPr>
          <w:p w14:paraId="4155EE0A" w14:textId="1C2A2B03" w:rsidR="00B47414" w:rsidRPr="00B47414" w:rsidRDefault="00B47414" w:rsidP="00B47414">
            <w:pPr>
              <w:spacing w:before="86" w:after="7" w:line="240" w:lineRule="auto"/>
              <w:jc w:val="center"/>
              <w:rPr>
                <w:rFonts w:ascii="Times New Roman" w:eastAsia="Times New Roman" w:hAnsi="Times New Roman" w:cs="Times New Roman"/>
              </w:rPr>
            </w:pPr>
            <w:r w:rsidRPr="00B47414">
              <w:rPr>
                <w:rFonts w:ascii="Times New Roman" w:eastAsia="Times New Roman" w:hAnsi="Times New Roman" w:cs="Times New Roman"/>
                <w:b/>
                <w:bCs/>
              </w:rPr>
              <w:t>ENGLISH 2338.50</w:t>
            </w:r>
            <w:r w:rsidR="009625DF">
              <w:rPr>
                <w:rFonts w:ascii="Times New Roman" w:eastAsia="Times New Roman" w:hAnsi="Times New Roman" w:cs="Times New Roman"/>
                <w:b/>
                <w:bCs/>
              </w:rPr>
              <w:t>1</w:t>
            </w:r>
            <w:bookmarkStart w:id="0" w:name="_GoBack"/>
            <w:bookmarkEnd w:id="0"/>
            <w:r w:rsidRPr="00B47414">
              <w:rPr>
                <w:rFonts w:ascii="Times New Roman" w:eastAsia="Times New Roman" w:hAnsi="Times New Roman" w:cs="Times New Roman"/>
                <w:b/>
                <w:bCs/>
              </w:rPr>
              <w:t>: TECHNICAL WRITING</w:t>
            </w:r>
          </w:p>
          <w:p w14:paraId="1899BB2B" w14:textId="2E5B3577"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b/>
                <w:bCs/>
              </w:rPr>
              <w:t>Instructor's Name: Dr. Dianne Pearman</w:t>
            </w:r>
          </w:p>
          <w:p w14:paraId="5CAE29AD" w14:textId="7C1EDE3C"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rPr>
              <w:t>Instructor's Email:   dpearman@uta.edu</w:t>
            </w:r>
          </w:p>
          <w:p w14:paraId="2081AF83" w14:textId="474092FE"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color w:val="000000"/>
              </w:rPr>
              <w:t>Office Hours:  TT 11:30-2:00   Carlisle Hall 613</w:t>
            </w:r>
          </w:p>
          <w:p w14:paraId="718EECD1" w14:textId="1320060A" w:rsidR="00B47414" w:rsidRPr="00B47414" w:rsidRDefault="00B47414" w:rsidP="00B47414">
            <w:pPr>
              <w:spacing w:after="0" w:line="240" w:lineRule="auto"/>
              <w:jc w:val="center"/>
              <w:rPr>
                <w:rFonts w:ascii="Times New Roman" w:eastAsia="Times New Roman" w:hAnsi="Times New Roman" w:cs="Times New Roman"/>
              </w:rPr>
            </w:pPr>
          </w:p>
          <w:p w14:paraId="4E9467B4" w14:textId="77777777" w:rsidR="00B47414" w:rsidRPr="00B47414" w:rsidRDefault="00B47414" w:rsidP="00B47414">
            <w:pPr>
              <w:spacing w:after="0" w:line="240" w:lineRule="auto"/>
              <w:rPr>
                <w:rFonts w:ascii="Times New Roman" w:eastAsia="Times New Roman" w:hAnsi="Times New Roman" w:cs="Times New Roman"/>
              </w:rPr>
            </w:pPr>
          </w:p>
          <w:p w14:paraId="2A36EA04" w14:textId="77777777"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Learning Objectives </w:t>
            </w:r>
          </w:p>
          <w:p w14:paraId="17BC627D" w14:textId="77777777" w:rsidR="00B47414" w:rsidRPr="00B47414" w:rsidRDefault="00B47414" w:rsidP="00B47414">
            <w:p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At the completion of this course, students should be able to:</w:t>
            </w:r>
          </w:p>
          <w:p w14:paraId="311B1061"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 xml:space="preserve">Recall basic conventions for common professional and technical documents when prompted in a workplace setting </w:t>
            </w:r>
          </w:p>
          <w:p w14:paraId="76503133"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Identify distinctions of the varying information needs of primary and secondary audiences, document design principles, and conventional genres</w:t>
            </w:r>
          </w:p>
          <w:p w14:paraId="7D7C7B2B"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 xml:space="preserve">Implement technical writing standards to professional and technical documents </w:t>
            </w:r>
            <w:proofErr w:type="gramStart"/>
            <w:r w:rsidRPr="00B47414">
              <w:rPr>
                <w:rFonts w:ascii="Times New Roman" w:eastAsia="Times New Roman" w:hAnsi="Times New Roman" w:cs="Times New Roman"/>
                <w:color w:val="292929"/>
              </w:rPr>
              <w:t>in order to</w:t>
            </w:r>
            <w:proofErr w:type="gramEnd"/>
            <w:r w:rsidRPr="00B47414">
              <w:rPr>
                <w:rFonts w:ascii="Times New Roman" w:eastAsia="Times New Roman" w:hAnsi="Times New Roman" w:cs="Times New Roman"/>
                <w:color w:val="292929"/>
              </w:rPr>
              <w:t xml:space="preserve"> meet and/or exceed workplace norms</w:t>
            </w:r>
          </w:p>
          <w:p w14:paraId="2B8E1463"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Analyze professional writing styles in professional and technical documentation</w:t>
            </w:r>
          </w:p>
          <w:p w14:paraId="04B0E5DF"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bdr w:val="none" w:sz="0" w:space="0" w:color="auto" w:frame="1"/>
              </w:rPr>
              <w:t xml:space="preserve">Evaluate professional and technical documents for readability effectiveness </w:t>
            </w:r>
            <w:proofErr w:type="gramStart"/>
            <w:r w:rsidRPr="00B47414">
              <w:rPr>
                <w:rFonts w:ascii="Times New Roman" w:eastAsia="Times New Roman" w:hAnsi="Times New Roman" w:cs="Times New Roman"/>
                <w:bdr w:val="none" w:sz="0" w:space="0" w:color="auto" w:frame="1"/>
              </w:rPr>
              <w:t>in order to</w:t>
            </w:r>
            <w:proofErr w:type="gramEnd"/>
            <w:r w:rsidRPr="00B47414">
              <w:rPr>
                <w:rFonts w:ascii="Times New Roman" w:eastAsia="Times New Roman" w:hAnsi="Times New Roman" w:cs="Times New Roman"/>
                <w:bdr w:val="none" w:sz="0" w:space="0" w:color="auto" w:frame="1"/>
              </w:rPr>
              <w:t xml:space="preserve"> approve or revise documents for readers in workplace settings  </w:t>
            </w:r>
          </w:p>
          <w:p w14:paraId="116F4F91"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 xml:space="preserve">Compose professional and technical documents for diverse audiences </w:t>
            </w:r>
            <w:proofErr w:type="gramStart"/>
            <w:r w:rsidRPr="00B47414">
              <w:rPr>
                <w:rFonts w:ascii="Times New Roman" w:eastAsia="Times New Roman" w:hAnsi="Times New Roman" w:cs="Times New Roman"/>
                <w:color w:val="292929"/>
              </w:rPr>
              <w:t>in order to</w:t>
            </w:r>
            <w:proofErr w:type="gramEnd"/>
            <w:r w:rsidRPr="00B47414">
              <w:rPr>
                <w:rFonts w:ascii="Times New Roman" w:eastAsia="Times New Roman" w:hAnsi="Times New Roman" w:cs="Times New Roman"/>
                <w:color w:val="292929"/>
              </w:rPr>
              <w:t xml:space="preserve"> meet primary and secondary audience information needs</w:t>
            </w:r>
          </w:p>
          <w:p w14:paraId="764C1FF3"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 xml:space="preserve">Design professional and technical documents using navigation aids and information design principles </w:t>
            </w:r>
            <w:proofErr w:type="gramStart"/>
            <w:r w:rsidRPr="00B47414">
              <w:rPr>
                <w:rFonts w:ascii="Times New Roman" w:eastAsia="Times New Roman" w:hAnsi="Times New Roman" w:cs="Times New Roman"/>
                <w:color w:val="292929"/>
              </w:rPr>
              <w:t>in order to</w:t>
            </w:r>
            <w:proofErr w:type="gramEnd"/>
            <w:r w:rsidRPr="00B47414">
              <w:rPr>
                <w:rFonts w:ascii="Times New Roman" w:eastAsia="Times New Roman" w:hAnsi="Times New Roman" w:cs="Times New Roman"/>
                <w:color w:val="292929"/>
              </w:rPr>
              <w:t xml:space="preserve"> help readers easily locate, understand, and retain information</w:t>
            </w:r>
          </w:p>
          <w:p w14:paraId="6172A8E8" w14:textId="280ED3CF"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Required Materials </w:t>
            </w:r>
          </w:p>
          <w:p w14:paraId="5BE0794D" w14:textId="77777777" w:rsidR="00B47414" w:rsidRPr="00B47414" w:rsidRDefault="00B47414" w:rsidP="00B47414">
            <w:pPr>
              <w:spacing w:after="0" w:line="240" w:lineRule="auto"/>
              <w:rPr>
                <w:rFonts w:ascii="Times New Roman" w:eastAsia="Times New Roman" w:hAnsi="Times New Roman" w:cs="Times New Roman"/>
              </w:rPr>
            </w:pPr>
          </w:p>
          <w:p w14:paraId="06C6C166" w14:textId="77777777" w:rsidR="00B47414" w:rsidRPr="00B47414" w:rsidRDefault="00B47414" w:rsidP="00B47414">
            <w:pPr>
              <w:spacing w:after="0" w:line="240" w:lineRule="auto"/>
              <w:rPr>
                <w:rFonts w:ascii="Times New Roman" w:eastAsia="Times New Roman" w:hAnsi="Times New Roman" w:cs="Times New Roman"/>
                <w:bCs/>
                <w:color w:val="000000"/>
              </w:rPr>
            </w:pPr>
            <w:r w:rsidRPr="00B47414">
              <w:rPr>
                <w:rFonts w:ascii="Times New Roman" w:eastAsia="Times New Roman" w:hAnsi="Times New Roman" w:cs="Times New Roman"/>
                <w:bCs/>
                <w:color w:val="222222"/>
                <w:bdr w:val="none" w:sz="0" w:space="0" w:color="auto" w:frame="1"/>
              </w:rPr>
              <w:t>The digital version available via the UTA Bookstore of </w:t>
            </w:r>
            <w:r w:rsidRPr="00B47414">
              <w:rPr>
                <w:rFonts w:ascii="Times New Roman" w:eastAsia="Times New Roman" w:hAnsi="Times New Roman" w:cs="Times New Roman"/>
                <w:bCs/>
                <w:i/>
                <w:iCs/>
                <w:color w:val="222222"/>
                <w:bdr w:val="none" w:sz="0" w:space="0" w:color="auto" w:frame="1"/>
              </w:rPr>
              <w:t>Strategies for Technical Communication in the Workplace, 4th edition. </w:t>
            </w:r>
          </w:p>
          <w:p w14:paraId="11F615DD" w14:textId="77777777" w:rsidR="00B47414" w:rsidRPr="00B47414" w:rsidRDefault="00B47414" w:rsidP="00B47414">
            <w:pPr>
              <w:spacing w:after="0" w:line="240" w:lineRule="auto"/>
              <w:rPr>
                <w:rFonts w:ascii="Times New Roman" w:eastAsia="Times New Roman" w:hAnsi="Times New Roman" w:cs="Times New Roman"/>
                <w:b/>
                <w:bCs/>
                <w:color w:val="000000"/>
              </w:rPr>
            </w:pPr>
            <w:r w:rsidRPr="00B47414">
              <w:rPr>
                <w:rFonts w:ascii="Times New Roman" w:eastAsia="Times New Roman" w:hAnsi="Times New Roman" w:cs="Times New Roman"/>
                <w:bCs/>
                <w:color w:val="000000"/>
              </w:rPr>
              <w:t>You must also have a UTA email address that you check at least once a day.</w:t>
            </w:r>
          </w:p>
        </w:tc>
      </w:tr>
    </w:tbl>
    <w:p w14:paraId="3D6AA152" w14:textId="69BB9B68" w:rsidR="00B47414" w:rsidRPr="00B47414" w:rsidRDefault="00B47414" w:rsidP="00B47414">
      <w:pPr>
        <w:spacing w:after="0" w:line="240" w:lineRule="auto"/>
        <w:rPr>
          <w:rFonts w:ascii="Times New Roman" w:eastAsia="Times New Roman" w:hAnsi="Times New Roman" w:cs="Times New Roman"/>
        </w:rPr>
      </w:pPr>
      <w:r w:rsidRPr="00B47414">
        <w:rPr>
          <w:rFonts w:ascii="Times New Roman" w:eastAsia="Times New Roman" w:hAnsi="Times New Roman" w:cs="Times New Roman"/>
        </w:rPr>
        <w:t xml:space="preserve">  </w:t>
      </w:r>
    </w:p>
    <w:p w14:paraId="3EBBA5A6" w14:textId="09E678F9" w:rsidR="00B47414" w:rsidRPr="00B47414" w:rsidRDefault="00B47414" w:rsidP="00B47414">
      <w:pPr>
        <w:spacing w:after="0" w:line="240" w:lineRule="auto"/>
        <w:rPr>
          <w:rFonts w:ascii="Times New Roman" w:eastAsia="Times New Roman" w:hAnsi="Times New Roman" w:cs="Times New Roman"/>
        </w:rPr>
      </w:pPr>
    </w:p>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222C742D" w14:textId="77777777" w:rsidTr="00B47414">
        <w:trPr>
          <w:tblCellSpacing w:w="0" w:type="dxa"/>
        </w:trPr>
        <w:tc>
          <w:tcPr>
            <w:tcW w:w="0" w:type="auto"/>
            <w:vAlign w:val="center"/>
            <w:hideMark/>
          </w:tcPr>
          <w:p w14:paraId="3FCEA97F" w14:textId="5D45D266"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Assignment Overview </w:t>
            </w:r>
          </w:p>
          <w:p w14:paraId="5AA5894A" w14:textId="77777777" w:rsidR="00B47414" w:rsidRPr="00B47414" w:rsidRDefault="00B47414" w:rsidP="00B47414">
            <w:pPr>
              <w:spacing w:after="0" w:line="240" w:lineRule="auto"/>
              <w:rPr>
                <w:rFonts w:ascii="Times New Roman" w:eastAsia="Times New Roman" w:hAnsi="Times New Roman" w:cs="Times New Roman"/>
              </w:rPr>
            </w:pPr>
          </w:p>
          <w:p w14:paraId="76493EF5"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1: Audience Analysis Memo. </w:t>
            </w:r>
            <w:r w:rsidRPr="00B47414">
              <w:rPr>
                <w:rFonts w:ascii="Times New Roman" w:eastAsia="Times New Roman" w:hAnsi="Times New Roman" w:cs="Times New Roman"/>
              </w:rPr>
              <w:t xml:space="preserve">This assignment asks you to </w:t>
            </w:r>
            <w:proofErr w:type="gramStart"/>
            <w:r w:rsidRPr="00B47414">
              <w:rPr>
                <w:rFonts w:ascii="Times New Roman" w:eastAsia="Times New Roman" w:hAnsi="Times New Roman" w:cs="Times New Roman"/>
              </w:rPr>
              <w:t>compare and contrast</w:t>
            </w:r>
            <w:proofErr w:type="gramEnd"/>
            <w:r w:rsidRPr="00B47414">
              <w:rPr>
                <w:rFonts w:ascii="Times New Roman" w:eastAsia="Times New Roman" w:hAnsi="Times New Roman" w:cs="Times New Roman"/>
              </w:rPr>
              <w:t xml:space="preserve"> the primary and secondary audiences of two Websites. You will write a memo to your instructor analyzing both Websites and their audiences and explain the persuasive strategies each Website uses to serve its audience’s needs.</w:t>
            </w:r>
          </w:p>
          <w:p w14:paraId="73012454"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2: Technical Object Description. </w:t>
            </w:r>
            <w:r w:rsidRPr="00B47414">
              <w:rPr>
                <w:rFonts w:ascii="Times New Roman" w:eastAsia="Times New Roman" w:hAnsi="Times New Roman" w:cs="Times New Roman"/>
              </w:rPr>
              <w:t>This assignment requires you to select a technical object and </w:t>
            </w:r>
            <w:r w:rsidRPr="00B47414">
              <w:rPr>
                <w:rFonts w:ascii="Times New Roman" w:eastAsia="Times New Roman" w:hAnsi="Times New Roman" w:cs="Times New Roman"/>
                <w:spacing w:val="-3"/>
                <w:bdr w:val="none" w:sz="0" w:space="0" w:color="auto" w:frame="1"/>
              </w:rPr>
              <w:t>write </w:t>
            </w:r>
            <w:r w:rsidRPr="00B47414">
              <w:rPr>
                <w:rFonts w:ascii="Times New Roman" w:eastAsia="Times New Roman" w:hAnsi="Times New Roman" w:cs="Times New Roman"/>
              </w:rPr>
              <w:t>a description of it.</w:t>
            </w:r>
          </w:p>
          <w:p w14:paraId="0DDB96F1"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3: Job Application Materials.</w:t>
            </w:r>
            <w:r w:rsidRPr="00B47414">
              <w:rPr>
                <w:rFonts w:ascii="Times New Roman" w:eastAsia="Times New Roman" w:hAnsi="Times New Roman" w:cs="Times New Roman"/>
              </w:rPr>
              <w:t xml:space="preserve"> This assignment asks you to write a job application letter and compose a professional document for a real job opening for which you are qualified.</w:t>
            </w:r>
          </w:p>
          <w:p w14:paraId="3C3A48BC"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4. Instructions.</w:t>
            </w:r>
            <w:r w:rsidRPr="00B47414">
              <w:rPr>
                <w:rFonts w:ascii="Times New Roman" w:eastAsia="Times New Roman" w:hAnsi="Times New Roman" w:cs="Times New Roman"/>
              </w:rPr>
              <w:t xml:space="preserve"> This assignment asks you to write a set of instructions on how to complete a specific task.</w:t>
            </w:r>
          </w:p>
          <w:p w14:paraId="23051C15"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Discussion Forums.</w:t>
            </w:r>
            <w:r w:rsidRPr="00B47414">
              <w:rPr>
                <w:rFonts w:ascii="Times New Roman" w:eastAsia="Times New Roman" w:hAnsi="Times New Roman" w:cs="Times New Roman"/>
              </w:rPr>
              <w:t xml:space="preserve"> You are required to participate in four (4) graded online discussions. Participation in online discussions involves two distinct activities: an initial response to a posted question and at least two subsequent comments on your peers' responses.  </w:t>
            </w:r>
          </w:p>
          <w:p w14:paraId="1613058F"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Peer Review.</w:t>
            </w:r>
            <w:r w:rsidRPr="00B47414">
              <w:rPr>
                <w:rFonts w:ascii="Times New Roman" w:eastAsia="Times New Roman" w:hAnsi="Times New Roman" w:cs="Times New Roman"/>
              </w:rPr>
              <w:t xml:space="preserve"> You are required to submit first drafts and perform two (2) peer reviews for each assignment in this course. </w:t>
            </w:r>
          </w:p>
          <w:p w14:paraId="72C8EDB4"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lastRenderedPageBreak/>
              <w:t>Quizzes:</w:t>
            </w:r>
            <w:r w:rsidRPr="00B47414">
              <w:rPr>
                <w:rFonts w:ascii="Times New Roman" w:eastAsia="Times New Roman" w:hAnsi="Times New Roman" w:cs="Times New Roman"/>
              </w:rPr>
              <w:t xml:space="preserve"> There are multiple short quizzes to assess your comprehension of the assigned reading.</w:t>
            </w:r>
          </w:p>
          <w:p w14:paraId="2153F96B" w14:textId="77777777" w:rsidR="00B47414" w:rsidRPr="00B47414" w:rsidRDefault="00B47414" w:rsidP="00B47414">
            <w:pPr>
              <w:spacing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bdr w:val="none" w:sz="0" w:space="0" w:color="auto" w:frame="1"/>
              </w:rPr>
              <w:t> </w:t>
            </w:r>
          </w:p>
          <w:p w14:paraId="2D944E6C" w14:textId="15D1C90D" w:rsidR="00B47414" w:rsidRP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 xml:space="preserve">Grading: </w:t>
            </w:r>
          </w:p>
          <w:p w14:paraId="2D9142D4"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There are 820 total raw points for the course. However, your final course grade is weighted. This means some assignments are worth more than other assignments. </w:t>
            </w:r>
          </w:p>
          <w:p w14:paraId="38BD7E55" w14:textId="77777777" w:rsidR="00B47414" w:rsidRPr="00B47414" w:rsidRDefault="00B47414" w:rsidP="00B47414">
            <w:pPr>
              <w:spacing w:after="0" w:line="240" w:lineRule="auto"/>
              <w:rPr>
                <w:rFonts w:ascii="Times New Roman" w:eastAsia="Times New Roman" w:hAnsi="Times New Roman" w:cs="Times New Roman"/>
                <w:color w:val="212121"/>
              </w:rPr>
            </w:pPr>
            <w:proofErr w:type="gramStart"/>
            <w:r w:rsidRPr="00B47414">
              <w:rPr>
                <w:rFonts w:ascii="Times New Roman" w:eastAsia="Times New Roman" w:hAnsi="Times New Roman" w:cs="Times New Roman"/>
                <w:color w:val="212121"/>
              </w:rPr>
              <w:t>All of</w:t>
            </w:r>
            <w:proofErr w:type="gramEnd"/>
            <w:r w:rsidRPr="00B47414">
              <w:rPr>
                <w:rFonts w:ascii="Times New Roman" w:eastAsia="Times New Roman" w:hAnsi="Times New Roman" w:cs="Times New Roman"/>
                <w:color w:val="212121"/>
              </w:rPr>
              <w:t xml:space="preserve"> the activities and assignments will be weighted as follows:</w:t>
            </w:r>
          </w:p>
          <w:p w14:paraId="58A44903"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1, Audience Analysis: 10% (out of 100 points) </w:t>
            </w:r>
          </w:p>
          <w:p w14:paraId="3191D288"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2, Technical Object: 15% (out of 100 points)</w:t>
            </w:r>
          </w:p>
          <w:p w14:paraId="42466819"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3, Job Materials: 15% (out of 100 points) </w:t>
            </w:r>
          </w:p>
          <w:p w14:paraId="221465DE"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4, Instructions: 20% (out of 100 points) </w:t>
            </w:r>
          </w:p>
          <w:p w14:paraId="0394C6E0"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Discussion Forums: 15% (out of 100 points) [Each discussion post is worth 5% in a weighted grade]</w:t>
            </w:r>
          </w:p>
          <w:p w14:paraId="7D9E2EF3"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Peer Review: 20% (out of 220 points) [Each peer review is worth 5% in a weighted grade] </w:t>
            </w:r>
          </w:p>
          <w:p w14:paraId="387C2D98"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Quizzes: 5% (out of 100 points) [Each quiz is worth .6% with two being .7% in a weighted grade]</w:t>
            </w:r>
          </w:p>
          <w:p w14:paraId="0EEDE9E0"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Even the percentage of raw points of quizzes to the total points is 12%, it's weighted as being worth less (5%) as the quizzes are designed to test recall and comprehension of the material. </w:t>
            </w:r>
            <w:proofErr w:type="spellStart"/>
            <w:r w:rsidRPr="00B47414">
              <w:rPr>
                <w:rFonts w:ascii="Times New Roman" w:eastAsia="Times New Roman" w:hAnsi="Times New Roman" w:cs="Times New Roman"/>
                <w:color w:val="212121"/>
              </w:rPr>
              <w:t>BlackBoard</w:t>
            </w:r>
            <w:proofErr w:type="spellEnd"/>
            <w:r w:rsidRPr="00B47414">
              <w:rPr>
                <w:rFonts w:ascii="Times New Roman" w:eastAsia="Times New Roman" w:hAnsi="Times New Roman" w:cs="Times New Roman"/>
                <w:color w:val="212121"/>
              </w:rPr>
              <w:t> automatically calculates the weighted grades. </w:t>
            </w:r>
          </w:p>
          <w:p w14:paraId="5831FF0E"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You will receive a score of 0 for any work not submitted. Your final grade in the course will be a letter grade. Letter grade equivalents for numerical grades are as follows:</w:t>
            </w:r>
          </w:p>
          <w:p w14:paraId="11129D45"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 90-100%</w:t>
            </w:r>
          </w:p>
          <w:p w14:paraId="12282A19"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B= 80-89%</w:t>
            </w:r>
          </w:p>
          <w:p w14:paraId="29E3C63E"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C= 70-79%</w:t>
            </w:r>
          </w:p>
          <w:p w14:paraId="2239051A"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D= 60-69%</w:t>
            </w:r>
          </w:p>
          <w:p w14:paraId="0085825A"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F= 50-59%</w:t>
            </w:r>
          </w:p>
          <w:p w14:paraId="1CE66A40" w14:textId="77777777" w:rsidR="00B47414" w:rsidRPr="00B47414" w:rsidRDefault="00B47414" w:rsidP="00B47414">
            <w:pPr>
              <w:spacing w:before="100" w:beforeAutospacing="1" w:after="100" w:afterAutospacing="1" w:line="240" w:lineRule="auto"/>
              <w:rPr>
                <w:rFonts w:ascii="Times New Roman" w:eastAsia="Times New Roman" w:hAnsi="Times New Roman" w:cs="Times New Roman"/>
                <w:color w:val="000000" w:themeColor="text1"/>
              </w:rPr>
            </w:pPr>
            <w:r w:rsidRPr="00B47414">
              <w:rPr>
                <w:rFonts w:ascii="Times New Roman" w:eastAsia="Times New Roman" w:hAnsi="Times New Roman" w:cs="Times New Roman"/>
                <w:color w:val="000000" w:themeColor="text1"/>
              </w:rPr>
              <w:t> </w:t>
            </w:r>
          </w:p>
          <w:p w14:paraId="4E86CB87" w14:textId="77777777" w:rsidR="00B47414" w:rsidRPr="00B47414" w:rsidRDefault="00B47414" w:rsidP="00B47414">
            <w:pPr>
              <w:spacing w:after="0" w:line="240" w:lineRule="auto"/>
              <w:rPr>
                <w:rFonts w:ascii="Times New Roman" w:eastAsia="Times New Roman" w:hAnsi="Times New Roman" w:cs="Times New Roman"/>
                <w:b/>
                <w:color w:val="000000" w:themeColor="text1"/>
              </w:rPr>
            </w:pPr>
            <w:r w:rsidRPr="00B47414">
              <w:rPr>
                <w:rFonts w:ascii="Times New Roman" w:eastAsia="Times New Roman" w:hAnsi="Times New Roman" w:cs="Times New Roman"/>
                <w:b/>
                <w:color w:val="000000" w:themeColor="text1"/>
              </w:rPr>
              <w:t xml:space="preserve">Strategies for Success </w:t>
            </w:r>
          </w:p>
          <w:p w14:paraId="243ADAD1" w14:textId="77777777" w:rsidR="00B47414" w:rsidRPr="00B47414" w:rsidRDefault="00B47414" w:rsidP="00B47414">
            <w:pPr>
              <w:spacing w:before="100" w:beforeAutospacing="1" w:after="100" w:afterAutospacing="1" w:line="240" w:lineRule="auto"/>
              <w:ind w:left="100"/>
              <w:rPr>
                <w:rFonts w:ascii="Times New Roman" w:eastAsia="Times New Roman" w:hAnsi="Times New Roman" w:cs="Times New Roman"/>
              </w:rPr>
            </w:pPr>
            <w:r w:rsidRPr="00B47414">
              <w:rPr>
                <w:rFonts w:ascii="Times New Roman" w:eastAsia="Times New Roman" w:hAnsi="Times New Roman" w:cs="Times New Roman"/>
              </w:rPr>
              <w:t>Consider the following study tips for success:</w:t>
            </w:r>
          </w:p>
          <w:p w14:paraId="00E93AC7" w14:textId="47980CB9"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spacing w:val="-4"/>
                <w:bdr w:val="none" w:sz="0" w:space="0" w:color="auto" w:frame="1"/>
              </w:rPr>
            </w:pPr>
            <w:r w:rsidRPr="00B47414">
              <w:rPr>
                <w:rFonts w:ascii="Times New Roman" w:eastAsia="Times New Roman" w:hAnsi="Times New Roman" w:cs="Times New Roman"/>
              </w:rPr>
              <w:t>Read</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carefully</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entire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Syllabus,</w:t>
            </w:r>
            <w:r w:rsidRPr="00B47414">
              <w:rPr>
                <w:rFonts w:ascii="Times New Roman" w:eastAsia="Times New Roman" w:hAnsi="Times New Roman" w:cs="Times New Roman"/>
                <w:spacing w:val="-4"/>
                <w:bdr w:val="none" w:sz="0" w:space="0" w:color="auto" w:frame="1"/>
              </w:rPr>
              <w:t> </w:t>
            </w:r>
            <w:r w:rsidRPr="00B47414">
              <w:rPr>
                <w:rFonts w:ascii="Times New Roman" w:eastAsia="Times New Roman" w:hAnsi="Times New Roman" w:cs="Times New Roman"/>
              </w:rPr>
              <w:t>making</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sure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all</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aspects</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of</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course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clear</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to</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and</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4"/>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have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all the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materials</w:t>
            </w:r>
            <w:r w:rsidRPr="00B47414">
              <w:rPr>
                <w:rFonts w:ascii="Times New Roman" w:eastAsia="Times New Roman" w:hAnsi="Times New Roman" w:cs="Times New Roman"/>
                <w:spacing w:val="-12"/>
                <w:bdr w:val="none" w:sz="0" w:space="0" w:color="auto" w:frame="1"/>
              </w:rPr>
              <w:t> </w:t>
            </w:r>
            <w:r w:rsidRPr="00B47414">
              <w:rPr>
                <w:rFonts w:ascii="Times New Roman" w:eastAsia="Times New Roman" w:hAnsi="Times New Roman" w:cs="Times New Roman"/>
              </w:rPr>
              <w:t>required</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for</w:t>
            </w:r>
            <w:r w:rsidRPr="00B47414">
              <w:rPr>
                <w:rFonts w:ascii="Times New Roman" w:eastAsia="Times New Roman" w:hAnsi="Times New Roman" w:cs="Times New Roman"/>
                <w:spacing w:val="-11"/>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course.</w:t>
            </w:r>
          </w:p>
          <w:p w14:paraId="0E809646"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Begin</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each</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week</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by</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consulting</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Course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Calendar.</w:t>
            </w:r>
            <w:r w:rsidRPr="00B47414">
              <w:rPr>
                <w:rFonts w:ascii="Times New Roman" w:eastAsia="Times New Roman" w:hAnsi="Times New Roman" w:cs="Times New Roman"/>
                <w:spacing w:val="-11"/>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calendar</w:t>
            </w:r>
            <w:r w:rsidRPr="00B47414">
              <w:rPr>
                <w:rFonts w:ascii="Times New Roman" w:eastAsia="Times New Roman" w:hAnsi="Times New Roman" w:cs="Times New Roman"/>
                <w:spacing w:val="-6"/>
                <w:bdr w:val="none" w:sz="0" w:space="0" w:color="auto" w:frame="1"/>
              </w:rPr>
              <w:t> provides due dates.</w:t>
            </w:r>
          </w:p>
          <w:p w14:paraId="4DA38E8B"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Review</w:t>
            </w:r>
            <w:r w:rsidRPr="00B47414">
              <w:rPr>
                <w:rFonts w:ascii="Times New Roman" w:eastAsia="Times New Roman" w:hAnsi="Times New Roman" w:cs="Times New Roman"/>
                <w:spacing w:val="-9"/>
              </w:rPr>
              <w:t> the assignment information carefully. All assignments spell out what to perform. </w:t>
            </w:r>
          </w:p>
          <w:p w14:paraId="058CBFC9"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spacing w:val="-9"/>
              </w:rPr>
              <w:t>Check your UTA email daily. This is how your instructor and coach will get in touch with you.</w:t>
            </w:r>
          </w:p>
          <w:p w14:paraId="18C9CD0C"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Contact</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your</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coach</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if</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spacing w:val="-3"/>
                <w:bdr w:val="none" w:sz="0" w:space="0" w:color="auto" w:frame="1"/>
              </w:rPr>
              <w:t>have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rPr>
              <w:t>situation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affects</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your</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rPr>
              <w:t>participation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in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class.</w:t>
            </w:r>
            <w:r w:rsidRPr="00B47414">
              <w:rPr>
                <w:rFonts w:ascii="Times New Roman" w:eastAsia="Times New Roman" w:hAnsi="Times New Roman" w:cs="Times New Roman"/>
                <w:spacing w:val="-12"/>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are</w:t>
            </w:r>
            <w:r w:rsidRPr="00B47414">
              <w:rPr>
                <w:rFonts w:ascii="Times New Roman" w:eastAsia="Times New Roman" w:hAnsi="Times New Roman" w:cs="Times New Roman"/>
                <w:spacing w:val="-9"/>
                <w:bdr w:val="none" w:sz="0" w:space="0" w:color="auto" w:frame="1"/>
              </w:rPr>
              <w:t> </w:t>
            </w:r>
          </w:p>
          <w:p w14:paraId="286412A8" w14:textId="10CBFE02" w:rsidR="00B47414" w:rsidRPr="00B47414" w:rsidRDefault="00B47414" w:rsidP="00B47414">
            <w:pPr>
              <w:pStyle w:val="ListParagraph"/>
              <w:spacing w:beforeAutospacing="1" w:after="0" w:afterAutospacing="1" w:line="240" w:lineRule="auto"/>
              <w:ind w:left="820"/>
              <w:rPr>
                <w:rFonts w:ascii="Times New Roman" w:eastAsia="Times New Roman" w:hAnsi="Times New Roman" w:cs="Times New Roman"/>
              </w:rPr>
            </w:pPr>
            <w:r w:rsidRPr="00B47414">
              <w:rPr>
                <w:rFonts w:ascii="Times New Roman" w:eastAsia="Times New Roman" w:hAnsi="Times New Roman" w:cs="Times New Roman"/>
              </w:rPr>
              <w:t>responsible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f</w:t>
            </w:r>
            <w:r>
              <w:rPr>
                <w:rFonts w:ascii="Times New Roman" w:eastAsia="Times New Roman" w:hAnsi="Times New Roman" w:cs="Times New Roman"/>
              </w:rPr>
              <w:t>o</w:t>
            </w:r>
            <w:r w:rsidRPr="00B47414">
              <w:rPr>
                <w:rFonts w:ascii="Times New Roman" w:eastAsia="Times New Roman" w:hAnsi="Times New Roman" w:cs="Times New Roman"/>
              </w:rPr>
              <w:t>r</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keeping track of the due</w:t>
            </w:r>
            <w:r w:rsidRPr="00B47414">
              <w:rPr>
                <w:rFonts w:ascii="Times New Roman" w:eastAsia="Times New Roman" w:hAnsi="Times New Roman" w:cs="Times New Roman"/>
                <w:spacing w:val="-24"/>
                <w:bdr w:val="none" w:sz="0" w:space="0" w:color="auto" w:frame="1"/>
              </w:rPr>
              <w:t> </w:t>
            </w:r>
            <w:r w:rsidRPr="00B47414">
              <w:rPr>
                <w:rFonts w:ascii="Times New Roman" w:eastAsia="Times New Roman" w:hAnsi="Times New Roman" w:cs="Times New Roman"/>
              </w:rPr>
              <w:t>dates.</w:t>
            </w:r>
          </w:p>
        </w:tc>
      </w:tr>
    </w:tbl>
    <w:p w14:paraId="1E719E38" w14:textId="159FB940" w:rsidR="00B47414" w:rsidRPr="00B47414" w:rsidRDefault="00B47414" w:rsidP="00B47414">
      <w:pPr>
        <w:spacing w:after="0" w:line="240" w:lineRule="auto"/>
        <w:rPr>
          <w:rFonts w:ascii="Times New Roman" w:eastAsia="Times New Roman" w:hAnsi="Times New Roman" w:cs="Times New Roman"/>
        </w:rPr>
      </w:pPr>
    </w:p>
    <w:p w14:paraId="07CF82D8" w14:textId="1BA713EE" w:rsidR="00B47414" w:rsidRPr="00B47414" w:rsidRDefault="00B47414" w:rsidP="00B47414">
      <w:pPr>
        <w:spacing w:before="100" w:beforeAutospacing="1" w:after="100" w:afterAutospacing="1" w:line="240" w:lineRule="auto"/>
        <w:outlineLvl w:val="2"/>
        <w:rPr>
          <w:rFonts w:ascii="Times New Roman" w:eastAsia="Times New Roman" w:hAnsi="Times New Roman" w:cs="Times New Roman"/>
          <w:b/>
          <w:bCs/>
        </w:rPr>
      </w:pPr>
      <w:r w:rsidRPr="00B47414">
        <w:rPr>
          <w:rFonts w:ascii="Times New Roman" w:eastAsia="Times New Roman" w:hAnsi="Times New Roman" w:cs="Times New Roman"/>
          <w:b/>
          <w:bCs/>
          <w:noProof/>
        </w:rPr>
        <w:drawing>
          <wp:inline distT="0" distB="0" distL="0" distR="0" wp14:anchorId="326FFA49" wp14:editId="2770562F">
            <wp:extent cx="144780" cy="144780"/>
            <wp:effectExtent l="0" t="0" r="0" b="7620"/>
            <wp:docPr id="3" name="Picture 3" descr="https://elearn.uta.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learn.uta.edu/images/ci/icons/generic_updow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B47414">
        <w:rPr>
          <w:rFonts w:ascii="Times New Roman" w:eastAsia="Times New Roman" w:hAnsi="Times New Roman" w:cs="Times New Roman"/>
          <w:b/>
          <w:bCs/>
          <w:color w:val="000000"/>
        </w:rPr>
        <w:t>Policies</w:t>
      </w:r>
      <w:r w:rsidRPr="00B47414">
        <w:rPr>
          <w:rFonts w:ascii="Times New Roman" w:eastAsia="Times New Roman" w:hAnsi="Times New Roman" w:cs="Times New Roman"/>
          <w:b/>
          <w:bCs/>
        </w:rPr>
        <w:t xml:space="preserve"> </w:t>
      </w:r>
    </w:p>
    <w:p w14:paraId="3EDB4A4C" w14:textId="55866601" w:rsidR="00B47414" w:rsidRPr="00B47414" w:rsidRDefault="00B47414" w:rsidP="00B47414">
      <w:pPr>
        <w:spacing w:after="0" w:line="240" w:lineRule="auto"/>
        <w:rPr>
          <w:rFonts w:ascii="Times New Roman" w:eastAsia="Times New Roman" w:hAnsi="Times New Roman" w:cs="Times New Roman"/>
        </w:rPr>
      </w:pPr>
    </w:p>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37D49317" w14:textId="77777777" w:rsidTr="00B47414">
        <w:trPr>
          <w:tblCellSpacing w:w="0" w:type="dxa"/>
        </w:trPr>
        <w:tc>
          <w:tcPr>
            <w:tcW w:w="0" w:type="auto"/>
            <w:vAlign w:val="center"/>
            <w:hideMark/>
          </w:tcPr>
          <w:p w14:paraId="7DBE176D" w14:textId="4276E14A" w:rsidR="00B47414" w:rsidRPr="00B47414" w:rsidRDefault="00B47414" w:rsidP="00B47414">
            <w:pPr>
              <w:spacing w:after="0" w:line="240" w:lineRule="auto"/>
              <w:rPr>
                <w:rFonts w:ascii="Times New Roman" w:eastAsia="Times New Roman" w:hAnsi="Times New Roman" w:cs="Times New Roman"/>
              </w:rPr>
            </w:pPr>
          </w:p>
          <w:p w14:paraId="0095BE4B" w14:textId="77777777" w:rsidR="00B47414" w:rsidRPr="00B47414" w:rsidRDefault="00B47414" w:rsidP="00B47414">
            <w:pPr>
              <w:spacing w:after="0" w:line="240" w:lineRule="auto"/>
              <w:rPr>
                <w:rFonts w:ascii="Times New Roman" w:eastAsia="Times New Roman" w:hAnsi="Times New Roman" w:cs="Times New Roman"/>
                <w:b/>
              </w:rPr>
            </w:pPr>
            <w:r w:rsidRPr="00B47414">
              <w:rPr>
                <w:rFonts w:ascii="Times New Roman" w:eastAsia="Times New Roman" w:hAnsi="Times New Roman" w:cs="Times New Roman"/>
                <w:b/>
              </w:rPr>
              <w:t xml:space="preserve">Submissions </w:t>
            </w:r>
          </w:p>
          <w:p w14:paraId="0BB1E2F2"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spacing w:val="-3"/>
                <w:bdr w:val="none" w:sz="0" w:space="0" w:color="auto" w:frame="1"/>
              </w:rPr>
              <w:t>must </w:t>
            </w:r>
            <w:r w:rsidRPr="00B47414">
              <w:rPr>
                <w:rFonts w:ascii="Times New Roman" w:eastAsia="Times New Roman" w:hAnsi="Times New Roman" w:cs="Times New Roman"/>
                <w:color w:val="000000"/>
              </w:rPr>
              <w:t>complete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all</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assignments</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by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due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dates.</w:t>
            </w:r>
            <w:r w:rsidRPr="00B47414">
              <w:rPr>
                <w:rFonts w:ascii="Times New Roman" w:eastAsia="Times New Roman" w:hAnsi="Times New Roman" w:cs="Times New Roman"/>
                <w:color w:val="000000"/>
                <w:spacing w:val="-7"/>
                <w:bdr w:val="none" w:sz="0" w:space="0" w:color="auto" w:frame="1"/>
              </w:rPr>
              <w:t> </w:t>
            </w:r>
          </w:p>
          <w:p w14:paraId="425C0B06"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rPr>
              <w:lastRenderedPageBreak/>
              <w:t>No</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late</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work</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is</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accepted</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in</w:t>
            </w: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b/>
                <w:bCs/>
                <w:color w:val="000000"/>
              </w:rPr>
              <w:t>this</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course</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except</w:t>
            </w:r>
            <w:r w:rsidRPr="00B47414">
              <w:rPr>
                <w:rFonts w:ascii="Times New Roman" w:eastAsia="Times New Roman" w:hAnsi="Times New Roman" w:cs="Times New Roman"/>
                <w:b/>
                <w:bCs/>
                <w:color w:val="000000"/>
                <w:spacing w:val="-3"/>
                <w:bdr w:val="none" w:sz="0" w:space="0" w:color="auto" w:frame="1"/>
              </w:rPr>
              <w:t> </w:t>
            </w:r>
            <w:r w:rsidRPr="00B47414">
              <w:rPr>
                <w:rFonts w:ascii="Times New Roman" w:eastAsia="Times New Roman" w:hAnsi="Times New Roman" w:cs="Times New Roman"/>
                <w:b/>
                <w:bCs/>
                <w:color w:val="000000"/>
              </w:rPr>
              <w:t>in</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the</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most unusual</w:t>
            </w: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b/>
                <w:bCs/>
                <w:color w:val="000000"/>
              </w:rPr>
              <w:t>circumstances.</w:t>
            </w:r>
          </w:p>
          <w:p w14:paraId="601FB17E"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color w:val="000000"/>
              </w:rPr>
              <w:t>(Should</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have</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b/>
                <w:bCs/>
                <w:color w:val="000000"/>
              </w:rPr>
              <w:t>emergency</w:t>
            </w:r>
            <w:r w:rsidRPr="00B47414">
              <w:rPr>
                <w:rFonts w:ascii="Times New Roman" w:eastAsia="Times New Roman" w:hAnsi="Times New Roman" w:cs="Times New Roman"/>
                <w:b/>
                <w:bCs/>
                <w:color w:val="000000"/>
                <w:spacing w:val="-3"/>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need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turn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3"/>
                <w:bdr w:val="none" w:sz="0" w:space="0" w:color="auto" w:frame="1"/>
              </w:rPr>
              <w:t> work</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contact</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spacing w:val="-3"/>
                <w:bdr w:val="none" w:sz="0" w:space="0" w:color="auto" w:frame="1"/>
              </w:rPr>
              <w:t>your</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coach.</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He</w:t>
            </w:r>
            <w:r w:rsidRPr="00B47414">
              <w:rPr>
                <w:rFonts w:ascii="Times New Roman" w:eastAsia="Times New Roman" w:hAnsi="Times New Roman" w:cs="Times New Roman"/>
                <w:color w:val="000000"/>
                <w:spacing w:val="-3"/>
                <w:bdr w:val="none" w:sz="0" w:space="0" w:color="auto" w:frame="1"/>
              </w:rPr>
              <w:t> or </w:t>
            </w:r>
            <w:r w:rsidRPr="00B47414">
              <w:rPr>
                <w:rFonts w:ascii="Times New Roman" w:eastAsia="Times New Roman" w:hAnsi="Times New Roman" w:cs="Times New Roman"/>
                <w:color w:val="000000"/>
              </w:rPr>
              <w:t>she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b/>
                <w:bCs/>
                <w:color w:val="000000"/>
              </w:rPr>
              <w:t>may</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color w:val="000000"/>
              </w:rPr>
              <w:t>decide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allow</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submit</w:t>
            </w:r>
            <w:r w:rsidRPr="00B47414">
              <w:rPr>
                <w:rFonts w:ascii="Times New Roman" w:eastAsia="Times New Roman" w:hAnsi="Times New Roman" w:cs="Times New Roman"/>
                <w:color w:val="000000"/>
                <w:spacing w:val="-3"/>
                <w:bdr w:val="none" w:sz="0" w:space="0" w:color="auto" w:frame="1"/>
              </w:rPr>
              <w:t> </w:t>
            </w:r>
          </w:p>
          <w:p w14:paraId="3AE91BDF"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spacing w:val="-3"/>
                <w:bdr w:val="none" w:sz="0" w:space="0" w:color="auto" w:frame="1"/>
              </w:rPr>
              <w:t>your </w:t>
            </w:r>
            <w:r w:rsidRPr="00B47414">
              <w:rPr>
                <w:rFonts w:ascii="Times New Roman" w:eastAsia="Times New Roman" w:hAnsi="Times New Roman" w:cs="Times New Roman"/>
                <w:color w:val="000000"/>
              </w:rPr>
              <w:t>work</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with</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daily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deduction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[10</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points</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per</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day].</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Any work that is turned in 5 days past the due date will not be accepted.).</w:t>
            </w:r>
          </w:p>
          <w:p w14:paraId="1BDEFF79"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It is</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responsibility</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submit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work</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time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ensure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that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correct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document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to Blackboard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properly.</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Failure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do</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will</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result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penalty. In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order</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check</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if</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essay/assignment</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correctly,</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click</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“Grades”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tab</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located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left-hand side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of</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course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home</w:t>
            </w:r>
            <w:r w:rsidRPr="00B47414">
              <w:rPr>
                <w:rFonts w:ascii="Times New Roman" w:eastAsia="Times New Roman" w:hAnsi="Times New Roman" w:cs="Times New Roman"/>
                <w:color w:val="000000"/>
                <w:spacing w:val="-3"/>
                <w:bdr w:val="none" w:sz="0" w:space="0" w:color="auto" w:frame="1"/>
              </w:rPr>
              <w:t> page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look</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for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green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exclamation</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icon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appropriate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assignment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 xml:space="preserve">column </w:t>
            </w:r>
          </w:p>
          <w:p w14:paraId="54FB870B"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(Note: for discussion activities and peer review, a paper and pencil icon or a colored sphere confirms your submission).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spacing w:val="-4"/>
                <w:bdr w:val="none" w:sz="0" w:space="0" w:color="auto" w:frame="1"/>
              </w:rPr>
              <w:t>If</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exclamation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not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present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after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essay/assignment is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should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spacing w:val="-3"/>
                <w:bdr w:val="none" w:sz="0" w:space="0" w:color="auto" w:frame="1"/>
              </w:rPr>
              <w:t>resubmit </w:t>
            </w:r>
            <w:r w:rsidRPr="00B47414">
              <w:rPr>
                <w:rFonts w:ascii="Times New Roman" w:eastAsia="Times New Roman" w:hAnsi="Times New Roman" w:cs="Times New Roman"/>
                <w:color w:val="000000"/>
              </w:rPr>
              <w:t>following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steps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above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spacing w:val="-3"/>
                <w:bdr w:val="none" w:sz="0" w:space="0" w:color="auto" w:frame="1"/>
              </w:rPr>
              <w:t>make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sure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essay/assignment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properly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8"/>
                <w:bdr w:val="none" w:sz="0" w:space="0" w:color="auto" w:frame="1"/>
              </w:rPr>
              <w:t> </w:t>
            </w:r>
          </w:p>
          <w:p w14:paraId="507892C7"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Also,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view</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document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you recently</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(i.e.,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open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file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saved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Blackboard)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ensure</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that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have</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uploaded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correct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file.</w:t>
            </w:r>
          </w:p>
          <w:p w14:paraId="3CA3B7B5"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Please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be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aware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that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technical</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errors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Blackboard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are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very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rare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tech</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support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has</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sophisticated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tools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to determine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if</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have</w:t>
            </w:r>
            <w:r w:rsidRPr="00B47414">
              <w:rPr>
                <w:rFonts w:ascii="Times New Roman" w:eastAsia="Times New Roman" w:hAnsi="Times New Roman" w:cs="Times New Roman"/>
                <w:color w:val="000000"/>
                <w:spacing w:val="-10"/>
                <w:bdr w:val="none" w:sz="0" w:space="0" w:color="auto" w:frame="1"/>
              </w:rPr>
              <w:t> </w:t>
            </w:r>
            <w:proofErr w:type="gramStart"/>
            <w:r w:rsidRPr="00B47414">
              <w:rPr>
                <w:rFonts w:ascii="Times New Roman" w:eastAsia="Times New Roman" w:hAnsi="Times New Roman" w:cs="Times New Roman"/>
                <w:color w:val="000000"/>
              </w:rPr>
              <w:t>actually</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rPr>
              <w:t>submitted</w:t>
            </w:r>
            <w:proofErr w:type="gramEnd"/>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rPr>
              <w:t>assignments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posted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discussion</w:t>
            </w:r>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rPr>
              <w:t>boards.</w:t>
            </w:r>
          </w:p>
          <w:p w14:paraId="6FCB654E" w14:textId="77777777" w:rsidR="00B47414" w:rsidRPr="00B47414" w:rsidRDefault="00B47414" w:rsidP="00B47414">
            <w:pPr>
              <w:spacing w:after="24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 </w:t>
            </w:r>
          </w:p>
          <w:p w14:paraId="0214FB31" w14:textId="77777777" w:rsid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Plagiarism</w:t>
            </w:r>
          </w:p>
          <w:p w14:paraId="68FA5745" w14:textId="15B95595" w:rsidR="00B47414" w:rsidRP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 xml:space="preserve"> </w:t>
            </w:r>
          </w:p>
          <w:p w14:paraId="66F2EEAC" w14:textId="63FDA7EA" w:rsid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Plagiarism is the presentation of another person’s work or ideas as </w:t>
            </w:r>
            <w:r w:rsidRPr="00B47414">
              <w:rPr>
                <w:rFonts w:ascii="Times New Roman" w:eastAsia="Times New Roman" w:hAnsi="Times New Roman" w:cs="Times New Roman"/>
                <w:color w:val="000000"/>
                <w:spacing w:val="-3"/>
                <w:bdr w:val="none" w:sz="0" w:space="0" w:color="auto" w:frame="1"/>
              </w:rPr>
              <w:t>your </w:t>
            </w:r>
            <w:r w:rsidRPr="00B47414">
              <w:rPr>
                <w:rFonts w:ascii="Times New Roman" w:eastAsia="Times New Roman" w:hAnsi="Times New Roman" w:cs="Times New Roman"/>
                <w:color w:val="000000"/>
              </w:rPr>
              <w:t>own, </w:t>
            </w:r>
            <w:r w:rsidRPr="00B47414">
              <w:rPr>
                <w:rFonts w:ascii="Times New Roman" w:eastAsia="Times New Roman" w:hAnsi="Times New Roman" w:cs="Times New Roman"/>
                <w:b/>
                <w:bCs/>
                <w:color w:val="000000"/>
              </w:rPr>
              <w:t>whether it’s intentional or not</w:t>
            </w:r>
            <w:r w:rsidRPr="00B47414">
              <w:rPr>
                <w:rFonts w:ascii="Times New Roman" w:eastAsia="Times New Roman" w:hAnsi="Times New Roman" w:cs="Times New Roman"/>
                <w:color w:val="000000"/>
              </w:rPr>
              <w:t>. Copying or paraphrasing passages from another writer’s work without acknowledging that </w:t>
            </w:r>
            <w:r w:rsidRPr="00B47414">
              <w:rPr>
                <w:rFonts w:ascii="Times New Roman" w:eastAsia="Times New Roman" w:hAnsi="Times New Roman" w:cs="Times New Roman"/>
                <w:color w:val="000000"/>
                <w:bdr w:val="none" w:sz="0" w:space="0" w:color="auto" w:frame="1"/>
              </w:rPr>
              <w:t>you’ve</w:t>
            </w:r>
            <w:r w:rsidRPr="00B47414">
              <w:rPr>
                <w:rFonts w:ascii="Times New Roman" w:eastAsia="Times New Roman" w:hAnsi="Times New Roman" w:cs="Times New Roman"/>
                <w:color w:val="000000"/>
              </w:rPr>
              <w:t> done so is plagiarism. Allowing another writer to </w:t>
            </w:r>
            <w:r w:rsidRPr="00B47414">
              <w:rPr>
                <w:rFonts w:ascii="Times New Roman" w:eastAsia="Times New Roman" w:hAnsi="Times New Roman" w:cs="Times New Roman"/>
                <w:color w:val="000000"/>
                <w:spacing w:val="-3"/>
                <w:bdr w:val="none" w:sz="0" w:space="0" w:color="auto" w:frame="1"/>
              </w:rPr>
              <w:t>write </w:t>
            </w:r>
            <w:r w:rsidRPr="00B47414">
              <w:rPr>
                <w:rFonts w:ascii="Times New Roman" w:eastAsia="Times New Roman" w:hAnsi="Times New Roman" w:cs="Times New Roman"/>
                <w:color w:val="000000"/>
              </w:rPr>
              <w:t>any part of </w:t>
            </w:r>
            <w:r w:rsidRPr="00B47414">
              <w:rPr>
                <w:rFonts w:ascii="Times New Roman" w:eastAsia="Times New Roman" w:hAnsi="Times New Roman" w:cs="Times New Roman"/>
                <w:color w:val="000000"/>
                <w:spacing w:val="-3"/>
                <w:bdr w:val="none" w:sz="0" w:space="0" w:color="auto" w:frame="1"/>
              </w:rPr>
              <w:t>your </w:t>
            </w:r>
            <w:r w:rsidRPr="00B47414">
              <w:rPr>
                <w:rFonts w:ascii="Times New Roman" w:eastAsia="Times New Roman" w:hAnsi="Times New Roman" w:cs="Times New Roman"/>
                <w:color w:val="000000"/>
              </w:rPr>
              <w:t>assignment is plagiarism. Plagiarism is a serious offense. </w:t>
            </w:r>
            <w:r w:rsidRPr="00B47414">
              <w:rPr>
                <w:rFonts w:ascii="Times New Roman" w:eastAsia="Times New Roman" w:hAnsi="Times New Roman" w:cs="Times New Roman"/>
                <w:color w:val="000000"/>
                <w:spacing w:val="-4"/>
                <w:bdr w:val="none" w:sz="0" w:space="0" w:color="auto" w:frame="1"/>
              </w:rPr>
              <w:t>If </w:t>
            </w:r>
            <w:r w:rsidRPr="00B47414">
              <w:rPr>
                <w:rFonts w:ascii="Times New Roman" w:eastAsia="Times New Roman" w:hAnsi="Times New Roman" w:cs="Times New Roman"/>
                <w:color w:val="000000"/>
              </w:rPr>
              <w:t>your coach or instructor suspects you of plagiarism, your instructor </w:t>
            </w:r>
            <w:r w:rsidRPr="00B47414">
              <w:rPr>
                <w:rFonts w:ascii="Times New Roman" w:eastAsia="Times New Roman" w:hAnsi="Times New Roman" w:cs="Times New Roman"/>
                <w:color w:val="000000"/>
                <w:spacing w:val="-3"/>
                <w:bdr w:val="none" w:sz="0" w:space="0" w:color="auto" w:frame="1"/>
              </w:rPr>
              <w:t>will </w:t>
            </w:r>
            <w:r w:rsidRPr="00B47414">
              <w:rPr>
                <w:rFonts w:ascii="Times New Roman" w:eastAsia="Times New Roman" w:hAnsi="Times New Roman" w:cs="Times New Roman"/>
                <w:color w:val="000000"/>
              </w:rPr>
              <w:t>get in touch with you and share her suspicions with you. You will have the opportunity to accept or deny responsibility for the charges, and if you deny responsibility for the alleged plagiarism, you will </w:t>
            </w:r>
            <w:r w:rsidRPr="00B47414">
              <w:rPr>
                <w:rFonts w:ascii="Times New Roman" w:eastAsia="Times New Roman" w:hAnsi="Times New Roman" w:cs="Times New Roman"/>
                <w:color w:val="000000"/>
                <w:spacing w:val="-3"/>
                <w:bdr w:val="none" w:sz="0" w:space="0" w:color="auto" w:frame="1"/>
              </w:rPr>
              <w:t>have </w:t>
            </w:r>
            <w:r w:rsidRPr="00B47414">
              <w:rPr>
                <w:rFonts w:ascii="Times New Roman" w:eastAsia="Times New Roman" w:hAnsi="Times New Roman" w:cs="Times New Roman"/>
                <w:color w:val="000000"/>
              </w:rPr>
              <w:t>your case tried by the Office of Student Conduct. Whether you accept or deny responsibility, your instructor will file a report with the Office of Student Conduct. Should you accept responsibility for plagiarism or be found responsible by Student Conduct, </w:t>
            </w:r>
            <w:r w:rsidRPr="00B47414">
              <w:rPr>
                <w:rFonts w:ascii="Times New Roman" w:eastAsia="Times New Roman" w:hAnsi="Times New Roman" w:cs="Times New Roman"/>
                <w:b/>
                <w:bCs/>
                <w:color w:val="000000"/>
              </w:rPr>
              <w:t>the academic penalty for plagiarism in this course is a </w:t>
            </w:r>
            <w:r w:rsidRPr="00B47414">
              <w:rPr>
                <w:rFonts w:ascii="Times New Roman" w:eastAsia="Times New Roman" w:hAnsi="Times New Roman" w:cs="Times New Roman"/>
                <w:b/>
                <w:bCs/>
                <w:color w:val="000000"/>
                <w:spacing w:val="-3"/>
                <w:bdr w:val="none" w:sz="0" w:space="0" w:color="auto" w:frame="1"/>
              </w:rPr>
              <w:t>zero </w:t>
            </w:r>
            <w:r w:rsidRPr="00B47414">
              <w:rPr>
                <w:rFonts w:ascii="Times New Roman" w:eastAsia="Times New Roman" w:hAnsi="Times New Roman" w:cs="Times New Roman"/>
                <w:b/>
                <w:bCs/>
                <w:color w:val="000000"/>
              </w:rPr>
              <w:t>on the assignment</w:t>
            </w:r>
            <w:r w:rsidRPr="00B47414">
              <w:rPr>
                <w:rFonts w:ascii="Times New Roman" w:eastAsia="Times New Roman" w:hAnsi="Times New Roman" w:cs="Times New Roman"/>
                <w:color w:val="000000"/>
              </w:rPr>
              <w:t>. The Office of Student Conduct will implement further penalties (usually disciplinary probation).</w:t>
            </w:r>
          </w:p>
          <w:p w14:paraId="151FAE0D" w14:textId="77777777" w:rsidR="008F3D85" w:rsidRPr="00B47414" w:rsidRDefault="008F3D85" w:rsidP="00B47414">
            <w:pPr>
              <w:spacing w:after="0" w:line="240" w:lineRule="auto"/>
              <w:ind w:right="744"/>
              <w:rPr>
                <w:rFonts w:ascii="Times New Roman" w:eastAsia="Times New Roman" w:hAnsi="Times New Roman" w:cs="Times New Roman"/>
                <w:color w:val="000000"/>
              </w:rPr>
            </w:pPr>
          </w:p>
          <w:p w14:paraId="10BB18F3" w14:textId="79F533E8" w:rsidR="00B47414" w:rsidRDefault="00B47414" w:rsidP="00B47414">
            <w:pPr>
              <w:spacing w:after="0" w:line="240" w:lineRule="auto"/>
              <w:ind w:right="744"/>
              <w:outlineLvl w:val="4"/>
              <w:rPr>
                <w:rFonts w:ascii="Times New Roman" w:eastAsia="Times New Roman" w:hAnsi="Times New Roman" w:cs="Times New Roman"/>
                <w:b/>
                <w:bCs/>
                <w:color w:val="000000"/>
              </w:rPr>
            </w:pPr>
            <w:r w:rsidRPr="00B47414">
              <w:rPr>
                <w:rFonts w:ascii="Times New Roman" w:eastAsia="Times New Roman" w:hAnsi="Times New Roman" w:cs="Times New Roman"/>
                <w:b/>
                <w:bCs/>
                <w:color w:val="000000"/>
              </w:rPr>
              <w:t>Academic Integrity</w:t>
            </w:r>
          </w:p>
          <w:p w14:paraId="4ED53276" w14:textId="77777777" w:rsidR="008F3D85" w:rsidRPr="00B47414" w:rsidRDefault="008F3D85" w:rsidP="00B47414">
            <w:pPr>
              <w:spacing w:after="0" w:line="240" w:lineRule="auto"/>
              <w:ind w:right="744"/>
              <w:outlineLvl w:val="4"/>
              <w:rPr>
                <w:rFonts w:ascii="Times New Roman" w:eastAsia="Times New Roman" w:hAnsi="Times New Roman" w:cs="Times New Roman"/>
                <w:b/>
                <w:bCs/>
                <w:color w:val="000000"/>
              </w:rPr>
            </w:pPr>
          </w:p>
          <w:p w14:paraId="74B8DB4B"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All students enrolled in this course are expected to adhere to the UT Arlington Honor Code:</w:t>
            </w:r>
          </w:p>
          <w:p w14:paraId="72C1D536"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i/>
                <w:iCs/>
                <w:color w:val="000000"/>
              </w:rPr>
              <w:t>I</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pledge,</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on</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my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honor,</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to</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uphold</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UT</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Arlington’s</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tradition</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spacing w:val="-3"/>
              </w:rPr>
              <w:t>of</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academic</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integrity,</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tradition</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that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values</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hard</w:t>
            </w:r>
            <w:r w:rsidRPr="00B47414">
              <w:rPr>
                <w:rFonts w:ascii="Times New Roman" w:eastAsia="Times New Roman" w:hAnsi="Times New Roman" w:cs="Times New Roman"/>
                <w:i/>
                <w:iCs/>
                <w:color w:val="000000"/>
                <w:spacing w:val="-12"/>
              </w:rPr>
              <w:t> </w:t>
            </w:r>
            <w:r w:rsidRPr="00B47414">
              <w:rPr>
                <w:rFonts w:ascii="Times New Roman" w:eastAsia="Times New Roman" w:hAnsi="Times New Roman" w:cs="Times New Roman"/>
                <w:i/>
                <w:iCs/>
                <w:color w:val="000000"/>
              </w:rPr>
              <w:t>work</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and honest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effort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in</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pursuit</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of</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academic</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excellence. I promise that I </w:t>
            </w:r>
            <w:r w:rsidRPr="00B47414">
              <w:rPr>
                <w:rFonts w:ascii="Times New Roman" w:eastAsia="Times New Roman" w:hAnsi="Times New Roman" w:cs="Times New Roman"/>
                <w:i/>
                <w:iCs/>
                <w:color w:val="000000"/>
                <w:spacing w:val="-3"/>
              </w:rPr>
              <w:t>will </w:t>
            </w:r>
            <w:r w:rsidRPr="00B47414">
              <w:rPr>
                <w:rFonts w:ascii="Times New Roman" w:eastAsia="Times New Roman" w:hAnsi="Times New Roman" w:cs="Times New Roman"/>
                <w:i/>
                <w:iCs/>
                <w:color w:val="000000"/>
              </w:rPr>
              <w:t>submit only work that I personally create or contribute to group collaborations, and I will appropriately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reference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any</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work</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from</w:t>
            </w:r>
            <w:r w:rsidRPr="00B47414">
              <w:rPr>
                <w:rFonts w:ascii="Times New Roman" w:eastAsia="Times New Roman" w:hAnsi="Times New Roman" w:cs="Times New Roman"/>
                <w:i/>
                <w:iCs/>
                <w:color w:val="000000"/>
                <w:spacing w:val="-6"/>
              </w:rPr>
              <w:t> </w:t>
            </w:r>
            <w:r w:rsidRPr="00B47414">
              <w:rPr>
                <w:rFonts w:ascii="Times New Roman" w:eastAsia="Times New Roman" w:hAnsi="Times New Roman" w:cs="Times New Roman"/>
                <w:i/>
                <w:iCs/>
                <w:color w:val="000000"/>
              </w:rPr>
              <w:t>other</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sources.</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I</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will</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follow</w:t>
            </w:r>
            <w:r w:rsidRPr="00B47414">
              <w:rPr>
                <w:rFonts w:ascii="Times New Roman" w:eastAsia="Times New Roman" w:hAnsi="Times New Roman" w:cs="Times New Roman"/>
                <w:i/>
                <w:iCs/>
                <w:color w:val="000000"/>
                <w:spacing w:val="-11"/>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highest</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standards</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of</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integrity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and</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uphold</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spirit of the Honor</w:t>
            </w:r>
            <w:r w:rsidRPr="00B47414">
              <w:rPr>
                <w:rFonts w:ascii="Times New Roman" w:eastAsia="Times New Roman" w:hAnsi="Times New Roman" w:cs="Times New Roman"/>
                <w:i/>
                <w:iCs/>
                <w:color w:val="000000"/>
                <w:spacing w:val="-12"/>
              </w:rPr>
              <w:t> </w:t>
            </w:r>
            <w:r w:rsidRPr="00B47414">
              <w:rPr>
                <w:rFonts w:ascii="Times New Roman" w:eastAsia="Times New Roman" w:hAnsi="Times New Roman" w:cs="Times New Roman"/>
                <w:i/>
                <w:iCs/>
                <w:color w:val="000000"/>
              </w:rPr>
              <w:t>Code.</w:t>
            </w:r>
          </w:p>
          <w:p w14:paraId="111D7A52"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Instructors </w:t>
            </w:r>
            <w:r w:rsidRPr="00B47414">
              <w:rPr>
                <w:rFonts w:ascii="Times New Roman" w:eastAsia="Times New Roman" w:hAnsi="Times New Roman" w:cs="Times New Roman"/>
                <w:color w:val="000000"/>
                <w:spacing w:val="-3"/>
              </w:rPr>
              <w:t>may </w:t>
            </w:r>
            <w:r w:rsidRPr="00B47414">
              <w:rPr>
                <w:rFonts w:ascii="Times New Roman" w:eastAsia="Times New Roman" w:hAnsi="Times New Roman" w:cs="Times New Roman"/>
                <w:color w:val="000000"/>
              </w:rPr>
              <w:t>employ the Honor Code as they see fit in their courses, including (but not limited to) having students acknowledge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honor</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code</w:t>
            </w:r>
            <w:r w:rsidRPr="00B47414">
              <w:rPr>
                <w:rFonts w:ascii="Times New Roman" w:eastAsia="Times New Roman" w:hAnsi="Times New Roman" w:cs="Times New Roman"/>
                <w:color w:val="000000"/>
                <w:spacing w:val="-5"/>
              </w:rPr>
              <w:t> </w:t>
            </w:r>
            <w:r w:rsidRPr="00B47414">
              <w:rPr>
                <w:rFonts w:ascii="Times New Roman" w:eastAsia="Times New Roman" w:hAnsi="Times New Roman" w:cs="Times New Roman"/>
                <w:color w:val="000000"/>
              </w:rPr>
              <w:t>as</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part</w:t>
            </w:r>
            <w:r w:rsidRPr="00B47414">
              <w:rPr>
                <w:rFonts w:ascii="Times New Roman" w:eastAsia="Times New Roman" w:hAnsi="Times New Roman" w:cs="Times New Roman"/>
                <w:color w:val="000000"/>
                <w:spacing w:val="-4"/>
              </w:rPr>
              <w:t> </w:t>
            </w:r>
            <w:r w:rsidRPr="00B47414">
              <w:rPr>
                <w:rFonts w:ascii="Times New Roman" w:eastAsia="Times New Roman" w:hAnsi="Times New Roman" w:cs="Times New Roman"/>
                <w:color w:val="000000"/>
              </w:rPr>
              <w:t>of</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examination</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requiring</w:t>
            </w:r>
            <w:r w:rsidRPr="00B47414">
              <w:rPr>
                <w:rFonts w:ascii="Times New Roman" w:eastAsia="Times New Roman" w:hAnsi="Times New Roman" w:cs="Times New Roman"/>
                <w:color w:val="000000"/>
                <w:spacing w:val="-11"/>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11"/>
              </w:rPr>
              <w:t> </w:t>
            </w:r>
            <w:r w:rsidRPr="00B47414">
              <w:rPr>
                <w:rFonts w:ascii="Times New Roman" w:eastAsia="Times New Roman" w:hAnsi="Times New Roman" w:cs="Times New Roman"/>
                <w:color w:val="000000"/>
              </w:rPr>
              <w:t>incorporate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rPr>
              <w:t> </w:t>
            </w:r>
            <w:r w:rsidRPr="00B47414">
              <w:rPr>
                <w:rFonts w:ascii="Times New Roman" w:eastAsia="Times New Roman" w:hAnsi="Times New Roman" w:cs="Times New Roman"/>
                <w:color w:val="000000"/>
              </w:rPr>
              <w:t>honor</w:t>
            </w:r>
            <w:r w:rsidRPr="00B47414">
              <w:rPr>
                <w:rFonts w:ascii="Times New Roman" w:eastAsia="Times New Roman" w:hAnsi="Times New Roman" w:cs="Times New Roman"/>
                <w:color w:val="000000"/>
                <w:spacing w:val="-6"/>
              </w:rPr>
              <w:t> </w:t>
            </w:r>
            <w:r w:rsidRPr="00B47414">
              <w:rPr>
                <w:rFonts w:ascii="Times New Roman" w:eastAsia="Times New Roman" w:hAnsi="Times New Roman" w:cs="Times New Roman"/>
                <w:color w:val="000000"/>
              </w:rPr>
              <w:t>code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into</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any</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work submitted. Per </w:t>
            </w:r>
            <w:r w:rsidRPr="00B47414">
              <w:rPr>
                <w:rFonts w:ascii="Times New Roman" w:eastAsia="Times New Roman" w:hAnsi="Times New Roman" w:cs="Times New Roman"/>
                <w:color w:val="000000"/>
                <w:spacing w:val="-3"/>
              </w:rPr>
              <w:t>UT </w:t>
            </w:r>
            <w:r w:rsidRPr="00B47414">
              <w:rPr>
                <w:rFonts w:ascii="Times New Roman" w:eastAsia="Times New Roman" w:hAnsi="Times New Roman" w:cs="Times New Roman"/>
                <w:color w:val="000000"/>
              </w:rPr>
              <w:t>System Regents’ </w:t>
            </w:r>
            <w:r w:rsidRPr="00B47414">
              <w:rPr>
                <w:rFonts w:ascii="Times New Roman" w:eastAsia="Times New Roman" w:hAnsi="Times New Roman" w:cs="Times New Roman"/>
                <w:color w:val="000000"/>
                <w:spacing w:val="-3"/>
              </w:rPr>
              <w:t>Rule </w:t>
            </w:r>
            <w:r w:rsidRPr="00B47414">
              <w:rPr>
                <w:rFonts w:ascii="Times New Roman" w:eastAsia="Times New Roman" w:hAnsi="Times New Roman" w:cs="Times New Roman"/>
                <w:color w:val="000000"/>
              </w:rPr>
              <w:t xml:space="preserve">50101, §2.2, suspected violations of university’s standards for academic integrity (including the Honor Code) will be </w:t>
            </w:r>
            <w:r w:rsidRPr="00B47414">
              <w:rPr>
                <w:rFonts w:ascii="Times New Roman" w:eastAsia="Times New Roman" w:hAnsi="Times New Roman" w:cs="Times New Roman"/>
                <w:color w:val="000000"/>
              </w:rPr>
              <w:lastRenderedPageBreak/>
              <w:t>referred to the Office of Student Conduct. Violators will be disciplined in accordance</w:t>
            </w:r>
            <w:r w:rsidRPr="00B47414">
              <w:rPr>
                <w:rFonts w:ascii="Times New Roman" w:eastAsia="Times New Roman" w:hAnsi="Times New Roman" w:cs="Times New Roman"/>
                <w:color w:val="000000"/>
                <w:spacing w:val="-6"/>
              </w:rPr>
              <w:t> </w:t>
            </w:r>
            <w:r w:rsidRPr="00B47414">
              <w:rPr>
                <w:rFonts w:ascii="Times New Roman" w:eastAsia="Times New Roman" w:hAnsi="Times New Roman" w:cs="Times New Roman"/>
                <w:color w:val="000000"/>
              </w:rPr>
              <w:t>with</w:t>
            </w:r>
            <w:r w:rsidRPr="00B47414">
              <w:rPr>
                <w:rFonts w:ascii="Times New Roman" w:eastAsia="Times New Roman" w:hAnsi="Times New Roman" w:cs="Times New Roman"/>
                <w:color w:val="000000"/>
                <w:spacing w:val="-8"/>
              </w:rPr>
              <w:t> </w:t>
            </w:r>
            <w:r w:rsidRPr="00B47414">
              <w:rPr>
                <w:rFonts w:ascii="Times New Roman" w:eastAsia="Times New Roman" w:hAnsi="Times New Roman" w:cs="Times New Roman"/>
                <w:color w:val="000000"/>
              </w:rPr>
              <w:t>University</w:t>
            </w:r>
            <w:r w:rsidRPr="00B47414">
              <w:rPr>
                <w:rFonts w:ascii="Times New Roman" w:eastAsia="Times New Roman" w:hAnsi="Times New Roman" w:cs="Times New Roman"/>
                <w:color w:val="000000"/>
                <w:spacing w:val="-13"/>
              </w:rPr>
              <w:t> </w:t>
            </w:r>
            <w:r w:rsidRPr="00B47414">
              <w:rPr>
                <w:rFonts w:ascii="Times New Roman" w:eastAsia="Times New Roman" w:hAnsi="Times New Roman" w:cs="Times New Roman"/>
                <w:color w:val="000000"/>
              </w:rPr>
              <w:t>policy,</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which</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spacing w:val="-3"/>
              </w:rPr>
              <w:t>may</w:t>
            </w:r>
            <w:r w:rsidRPr="00B47414">
              <w:rPr>
                <w:rFonts w:ascii="Times New Roman" w:eastAsia="Times New Roman" w:hAnsi="Times New Roman" w:cs="Times New Roman"/>
                <w:color w:val="000000"/>
                <w:spacing w:val="-14"/>
              </w:rPr>
              <w:t> </w:t>
            </w:r>
            <w:r w:rsidRPr="00B47414">
              <w:rPr>
                <w:rFonts w:ascii="Times New Roman" w:eastAsia="Times New Roman" w:hAnsi="Times New Roman" w:cs="Times New Roman"/>
                <w:color w:val="000000"/>
              </w:rPr>
              <w:t>result</w:t>
            </w:r>
            <w:r w:rsidRPr="00B47414">
              <w:rPr>
                <w:rFonts w:ascii="Times New Roman" w:eastAsia="Times New Roman" w:hAnsi="Times New Roman" w:cs="Times New Roman"/>
                <w:color w:val="000000"/>
                <w:spacing w:val="-8"/>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12"/>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suspension</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13"/>
              </w:rPr>
              <w:t> </w:t>
            </w:r>
            <w:r w:rsidRPr="00B47414">
              <w:rPr>
                <w:rFonts w:ascii="Times New Roman" w:eastAsia="Times New Roman" w:hAnsi="Times New Roman" w:cs="Times New Roman"/>
                <w:color w:val="000000"/>
              </w:rPr>
              <w:t>expulsion</w:t>
            </w:r>
            <w:r w:rsidRPr="00B47414">
              <w:rPr>
                <w:rFonts w:ascii="Times New Roman" w:eastAsia="Times New Roman" w:hAnsi="Times New Roman" w:cs="Times New Roman"/>
                <w:color w:val="000000"/>
                <w:spacing w:val="-10"/>
              </w:rPr>
              <w:t> </w:t>
            </w:r>
            <w:r w:rsidRPr="00B47414">
              <w:rPr>
                <w:rFonts w:ascii="Times New Roman" w:eastAsia="Times New Roman" w:hAnsi="Times New Roman" w:cs="Times New Roman"/>
                <w:color w:val="000000"/>
              </w:rPr>
              <w:t>from</w:t>
            </w:r>
            <w:r w:rsidRPr="00B47414">
              <w:rPr>
                <w:rFonts w:ascii="Times New Roman" w:eastAsia="Times New Roman" w:hAnsi="Times New Roman" w:cs="Times New Roman"/>
                <w:color w:val="000000"/>
                <w:spacing w:val="-14"/>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University.</w:t>
            </w:r>
          </w:p>
          <w:p w14:paraId="645C9970" w14:textId="46911EF1" w:rsidR="00B47414" w:rsidRPr="008F3D85"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 </w:t>
            </w:r>
          </w:p>
          <w:p w14:paraId="4F7755A6" w14:textId="77777777" w:rsidR="00B47414" w:rsidRPr="00B47414" w:rsidRDefault="00B47414" w:rsidP="00B47414">
            <w:pPr>
              <w:spacing w:after="0" w:line="240" w:lineRule="auto"/>
              <w:rPr>
                <w:rFonts w:ascii="Times New Roman" w:eastAsia="Times New Roman" w:hAnsi="Times New Roman" w:cs="Times New Roman"/>
                <w:spacing w:val="-2"/>
              </w:rPr>
            </w:pPr>
            <w:r w:rsidRPr="00B47414">
              <w:rPr>
                <w:rFonts w:ascii="Times New Roman" w:eastAsia="Times New Roman" w:hAnsi="Times New Roman" w:cs="Times New Roman"/>
                <w:b/>
                <w:bCs/>
                <w:spacing w:val="-2"/>
                <w:bdr w:val="none" w:sz="0" w:space="0" w:color="auto" w:frame="1"/>
              </w:rPr>
              <w:t>Drop Policy </w:t>
            </w:r>
          </w:p>
          <w:p w14:paraId="301D93BA" w14:textId="485CE375" w:rsidR="00B47414" w:rsidRDefault="00B47414" w:rsidP="00B47414">
            <w:pPr>
              <w:spacing w:after="0" w:line="240" w:lineRule="auto"/>
              <w:rPr>
                <w:rFonts w:ascii="Times New Roman" w:eastAsia="Times New Roman" w:hAnsi="Times New Roman" w:cs="Times New Roman"/>
                <w:spacing w:val="-2"/>
                <w:bdr w:val="none" w:sz="0" w:space="0" w:color="auto" w:frame="1"/>
              </w:rPr>
            </w:pPr>
            <w:r w:rsidRPr="00B47414">
              <w:rPr>
                <w:rFonts w:ascii="Times New Roman" w:eastAsia="Times New Roman" w:hAnsi="Times New Roman" w:cs="Times New Roman"/>
                <w:spacing w:val="-2"/>
                <w:bdr w:val="none" w:sz="0" w:space="0" w:color="auto" w:frame="1"/>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w:t>
            </w:r>
          </w:p>
          <w:p w14:paraId="2E8EEC87" w14:textId="77777777" w:rsidR="008F3D85" w:rsidRPr="00B47414" w:rsidRDefault="008F3D85" w:rsidP="00B47414">
            <w:pPr>
              <w:spacing w:after="0" w:line="240" w:lineRule="auto"/>
              <w:rPr>
                <w:rFonts w:ascii="Times New Roman" w:eastAsia="Times New Roman" w:hAnsi="Times New Roman" w:cs="Times New Roman"/>
                <w:spacing w:val="-2"/>
              </w:rPr>
            </w:pPr>
          </w:p>
          <w:p w14:paraId="689C6E3A" w14:textId="77777777" w:rsidR="008F3D85" w:rsidRDefault="00B47414" w:rsidP="008F3D85">
            <w:pPr>
              <w:spacing w:after="0" w:afterAutospacing="1" w:line="240" w:lineRule="auto"/>
              <w:rPr>
                <w:rFonts w:ascii="Times New Roman" w:eastAsia="Times New Roman" w:hAnsi="Times New Roman" w:cs="Times New Roman"/>
                <w:b/>
                <w:bCs/>
                <w:spacing w:val="-2"/>
                <w:bdr w:val="none" w:sz="0" w:space="0" w:color="auto" w:frame="1"/>
              </w:rPr>
            </w:pPr>
            <w:r w:rsidRPr="00B47414">
              <w:rPr>
                <w:rFonts w:ascii="Times New Roman" w:eastAsia="Times New Roman" w:hAnsi="Times New Roman" w:cs="Times New Roman"/>
                <w:b/>
                <w:bCs/>
                <w:spacing w:val="-2"/>
                <w:bdr w:val="none" w:sz="0" w:space="0" w:color="auto" w:frame="1"/>
              </w:rPr>
              <w:t>Title IX Policy</w:t>
            </w:r>
          </w:p>
          <w:p w14:paraId="4CFDBAC0" w14:textId="01850EFB" w:rsidR="00B47414" w:rsidRPr="00B47414" w:rsidRDefault="00B47414" w:rsidP="008F3D85">
            <w:pPr>
              <w:spacing w:after="0" w:afterAutospacing="1" w:line="240" w:lineRule="auto"/>
              <w:rPr>
                <w:rFonts w:ascii="Times New Roman" w:eastAsia="Times New Roman" w:hAnsi="Times New Roman" w:cs="Times New Roman"/>
                <w:spacing w:val="-2"/>
              </w:rPr>
            </w:pPr>
            <w:r w:rsidRPr="00B47414">
              <w:rPr>
                <w:rFonts w:ascii="Times New Roman" w:eastAsia="Times New Roman" w:hAnsi="Times New Roman" w:cs="Times New Roman"/>
                <w:spacing w:val="-2"/>
                <w:bdr w:val="none" w:sz="0" w:space="0" w:color="auto" w:frame="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47414">
              <w:rPr>
                <w:rFonts w:ascii="Times New Roman" w:eastAsia="Times New Roman" w:hAnsi="Times New Roman" w:cs="Times New Roman"/>
                <w:spacing w:val="-2"/>
                <w:bdr w:val="none" w:sz="0" w:space="0" w:color="auto" w:frame="1"/>
              </w:rPr>
              <w:t>SaVE</w:t>
            </w:r>
            <w:proofErr w:type="spellEnd"/>
            <w:r w:rsidRPr="00B47414">
              <w:rPr>
                <w:rFonts w:ascii="Times New Roman" w:eastAsia="Times New Roman" w:hAnsi="Times New Roman" w:cs="Times New Roman"/>
                <w:spacing w:val="-2"/>
                <w:bdr w:val="none" w:sz="0" w:space="0" w:color="auto" w:frame="1"/>
              </w:rPr>
              <w:t> Act). Sexual misconduct is a form of sex discrimination and will not be tolerated. </w:t>
            </w:r>
            <w:r w:rsidRPr="00B47414">
              <w:rPr>
                <w:rFonts w:ascii="Times New Roman" w:eastAsia="Times New Roman" w:hAnsi="Times New Roman" w:cs="Times New Roman"/>
                <w:i/>
                <w:iCs/>
                <w:spacing w:val="-2"/>
                <w:bdr w:val="none" w:sz="0" w:space="0" w:color="auto" w:frame="1"/>
              </w:rPr>
              <w:t>For information regarding Title IX, visit </w:t>
            </w:r>
            <w:hyperlink r:id="rId6" w:history="1">
              <w:r w:rsidRPr="00B47414">
                <w:rPr>
                  <w:rFonts w:ascii="Times New Roman" w:eastAsia="Times New Roman" w:hAnsi="Times New Roman" w:cs="Times New Roman"/>
                  <w:i/>
                  <w:iCs/>
                  <w:color w:val="0000FF"/>
                  <w:spacing w:val="-2"/>
                  <w:u w:val="single"/>
                  <w:bdr w:val="none" w:sz="0" w:space="0" w:color="auto" w:frame="1"/>
                </w:rPr>
                <w:t>www.uta.edu/titleIX</w:t>
              </w:r>
              <w:r w:rsidRPr="00B47414">
                <w:rPr>
                  <w:rFonts w:ascii="Times New Roman" w:eastAsia="Times New Roman" w:hAnsi="Times New Roman" w:cs="Times New Roman"/>
                  <w:i/>
                  <w:iCs/>
                  <w:color w:val="0000FF"/>
                  <w:spacing w:val="-2"/>
                  <w:bdr w:val="none" w:sz="0" w:space="0" w:color="auto" w:frame="1"/>
                </w:rPr>
                <w:t> </w:t>
              </w:r>
            </w:hyperlink>
            <w:r w:rsidRPr="00B47414">
              <w:rPr>
                <w:rFonts w:ascii="Times New Roman" w:eastAsia="Times New Roman" w:hAnsi="Times New Roman" w:cs="Times New Roman"/>
                <w:i/>
                <w:iCs/>
                <w:spacing w:val="-2"/>
                <w:bdr w:val="none" w:sz="0" w:space="0" w:color="auto" w:frame="1"/>
              </w:rPr>
              <w:t>or contact Ms. Jean Hood, Vice President and Title IX Coordinator at (817) 272-7091 or </w:t>
            </w:r>
            <w:hyperlink r:id="rId7" w:history="1">
              <w:r w:rsidRPr="00B47414">
                <w:rPr>
                  <w:rFonts w:ascii="Times New Roman" w:eastAsia="Times New Roman" w:hAnsi="Times New Roman" w:cs="Times New Roman"/>
                  <w:i/>
                  <w:iCs/>
                  <w:color w:val="0000FF"/>
                  <w:spacing w:val="-2"/>
                  <w:u w:val="single"/>
                  <w:bdr w:val="none" w:sz="0" w:space="0" w:color="auto" w:frame="1"/>
                </w:rPr>
                <w:t>jmhood@uta.edu.</w:t>
              </w:r>
            </w:hyperlink>
          </w:p>
          <w:p w14:paraId="3CF22766"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Campus Carry</w:t>
            </w:r>
          </w:p>
          <w:p w14:paraId="30DE511E" w14:textId="543D8601" w:rsidR="00B47414" w:rsidRDefault="00B47414" w:rsidP="00B47414">
            <w:pPr>
              <w:spacing w:after="0" w:line="240" w:lineRule="auto"/>
              <w:rPr>
                <w:rFonts w:ascii="Times New Roman" w:eastAsia="Times New Roman" w:hAnsi="Times New Roman" w:cs="Times New Roman"/>
                <w:color w:val="0000FF"/>
                <w:bdr w:val="none" w:sz="0" w:space="0" w:color="auto" w:frame="1"/>
              </w:rPr>
            </w:pPr>
            <w:r w:rsidRPr="00B47414">
              <w:rPr>
                <w:rFonts w:ascii="Times New Roman" w:eastAsia="Times New Roman" w:hAnsi="Times New Roman" w:cs="Times New Roman"/>
                <w:color w:val="000000"/>
                <w:bdr w:val="none" w:sz="0" w:space="0" w:color="auto" w:frame="1"/>
              </w:rPr>
              <w:t>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8" w:history="1">
              <w:r w:rsidRPr="00B47414">
                <w:rPr>
                  <w:rFonts w:ascii="Times New Roman" w:eastAsia="Times New Roman" w:hAnsi="Times New Roman" w:cs="Times New Roman"/>
                  <w:color w:val="00748B"/>
                  <w:u w:val="single"/>
                  <w:bdr w:val="none" w:sz="0" w:space="0" w:color="auto" w:frame="1"/>
                </w:rPr>
                <w:t>http://www.uta.edu/news/info/campus-carry/</w:t>
              </w:r>
            </w:hyperlink>
          </w:p>
          <w:p w14:paraId="574ABEFC" w14:textId="77777777" w:rsidR="008F3D85" w:rsidRPr="00B47414" w:rsidRDefault="008F3D85" w:rsidP="00B47414">
            <w:pPr>
              <w:spacing w:after="0" w:line="240" w:lineRule="auto"/>
              <w:rPr>
                <w:rFonts w:ascii="Times New Roman" w:eastAsia="Times New Roman" w:hAnsi="Times New Roman" w:cs="Times New Roman"/>
                <w:color w:val="000000"/>
              </w:rPr>
            </w:pPr>
          </w:p>
          <w:p w14:paraId="5BDAB64D"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Americans with Disabilities Act</w:t>
            </w:r>
          </w:p>
          <w:p w14:paraId="70908FF8"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The University of Texas at Arlington is on record as being committed to both the spirit and letter of all federal equal opportunity legislation, including the Americans with Disabilities </w:t>
            </w:r>
            <w:r w:rsidRPr="00B47414">
              <w:rPr>
                <w:rFonts w:ascii="Times New Roman" w:eastAsia="Times New Roman" w:hAnsi="Times New Roman" w:cs="Times New Roman"/>
                <w:color w:val="000000"/>
                <w:spacing w:val="-3"/>
                <w:bdr w:val="none" w:sz="0" w:space="0" w:color="auto" w:frame="1"/>
              </w:rPr>
              <w:t>Act </w:t>
            </w:r>
            <w:r w:rsidRPr="00B47414">
              <w:rPr>
                <w:rFonts w:ascii="Times New Roman" w:eastAsia="Times New Roman" w:hAnsi="Times New Roman" w:cs="Times New Roman"/>
                <w:color w:val="000000"/>
                <w:bdr w:val="none" w:sz="0" w:space="0" w:color="auto" w:frame="1"/>
              </w:rPr>
              <w:t>(ADA). </w:t>
            </w:r>
            <w:r w:rsidRPr="00B47414">
              <w:rPr>
                <w:rFonts w:ascii="Times New Roman" w:eastAsia="Times New Roman" w:hAnsi="Times New Roman" w:cs="Times New Roman"/>
                <w:color w:val="000000"/>
                <w:spacing w:val="-3"/>
                <w:bdr w:val="none" w:sz="0" w:space="0" w:color="auto" w:frame="1"/>
              </w:rPr>
              <w:t>All </w:t>
            </w:r>
            <w:r w:rsidRPr="00B47414">
              <w:rPr>
                <w:rFonts w:ascii="Times New Roman" w:eastAsia="Times New Roman" w:hAnsi="Times New Roman" w:cs="Times New Roman"/>
                <w:color w:val="000000"/>
                <w:bdr w:val="none" w:sz="0" w:space="0" w:color="auto" w:frame="1"/>
              </w:rPr>
              <w:t>instructors at UT </w:t>
            </w:r>
            <w:r w:rsidRPr="00B47414">
              <w:rPr>
                <w:rFonts w:ascii="Times New Roman" w:eastAsia="Times New Roman" w:hAnsi="Times New Roman" w:cs="Times New Roman"/>
                <w:color w:val="000000"/>
                <w:spacing w:val="-3"/>
                <w:bdr w:val="none" w:sz="0" w:space="0" w:color="auto" w:frame="1"/>
              </w:rPr>
              <w:t>Arlington </w:t>
            </w:r>
            <w:r w:rsidRPr="00B47414">
              <w:rPr>
                <w:rFonts w:ascii="Times New Roman" w:eastAsia="Times New Roman" w:hAnsi="Times New Roman" w:cs="Times New Roman"/>
                <w:color w:val="000000"/>
                <w:bdr w:val="none" w:sz="0" w:space="0" w:color="auto" w:frame="1"/>
              </w:rPr>
              <w:t xml:space="preserve">are required by law to provide "reasonable accommodations" to students with disabilities, so as not to discriminate </w:t>
            </w:r>
            <w:proofErr w:type="gramStart"/>
            <w:r w:rsidRPr="00B47414">
              <w:rPr>
                <w:rFonts w:ascii="Times New Roman" w:eastAsia="Times New Roman" w:hAnsi="Times New Roman" w:cs="Times New Roman"/>
                <w:color w:val="000000"/>
                <w:bdr w:val="none" w:sz="0" w:space="0" w:color="auto" w:frame="1"/>
              </w:rPr>
              <w:t>on the basis of</w:t>
            </w:r>
            <w:proofErr w:type="gramEnd"/>
            <w:r w:rsidRPr="00B47414">
              <w:rPr>
                <w:rFonts w:ascii="Times New Roman" w:eastAsia="Times New Roman" w:hAnsi="Times New Roman" w:cs="Times New Roman"/>
                <w:color w:val="000000"/>
                <w:bdr w:val="none" w:sz="0" w:space="0" w:color="auto" w:frame="1"/>
              </w:rPr>
              <w:t xml:space="preserve"> that disability. Any student requiring an accommodation for this course </w:t>
            </w:r>
            <w:r w:rsidRPr="00B47414">
              <w:rPr>
                <w:rFonts w:ascii="Times New Roman" w:eastAsia="Times New Roman" w:hAnsi="Times New Roman" w:cs="Times New Roman"/>
                <w:color w:val="000000"/>
                <w:spacing w:val="-3"/>
                <w:bdr w:val="none" w:sz="0" w:space="0" w:color="auto" w:frame="1"/>
              </w:rPr>
              <w:t>must </w:t>
            </w:r>
            <w:r w:rsidRPr="00B47414">
              <w:rPr>
                <w:rFonts w:ascii="Times New Roman" w:eastAsia="Times New Roman" w:hAnsi="Times New Roman" w:cs="Times New Roman"/>
                <w:color w:val="000000"/>
                <w:bdr w:val="none" w:sz="0" w:space="0" w:color="auto" w:frame="1"/>
              </w:rPr>
              <w:t>provide the instructor with </w:t>
            </w:r>
            <w:r w:rsidRPr="00B47414">
              <w:rPr>
                <w:rFonts w:ascii="Times New Roman" w:eastAsia="Times New Roman" w:hAnsi="Times New Roman" w:cs="Times New Roman"/>
                <w:color w:val="000000"/>
                <w:spacing w:val="-3"/>
                <w:bdr w:val="none" w:sz="0" w:space="0" w:color="auto" w:frame="1"/>
              </w:rPr>
              <w:t>official </w:t>
            </w:r>
            <w:r w:rsidRPr="00B47414">
              <w:rPr>
                <w:rFonts w:ascii="Times New Roman" w:eastAsia="Times New Roman" w:hAnsi="Times New Roman" w:cs="Times New Roman"/>
                <w:color w:val="000000"/>
                <w:bdr w:val="none" w:sz="0" w:space="0" w:color="auto" w:frame="1"/>
              </w:rPr>
              <w:t>documentation in the form of a letter certified by the staff in the Office for Students with Disabilities, University Hall 102</w:t>
            </w:r>
          </w:p>
          <w:p w14:paraId="74F021CA" w14:textId="698DB597" w:rsidR="00B47414"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Only those students who </w:t>
            </w:r>
            <w:r w:rsidRPr="00B47414">
              <w:rPr>
                <w:rFonts w:ascii="Times New Roman" w:eastAsia="Times New Roman" w:hAnsi="Times New Roman" w:cs="Times New Roman"/>
                <w:color w:val="000000"/>
                <w:spacing w:val="-4"/>
                <w:bdr w:val="none" w:sz="0" w:space="0" w:color="auto" w:frame="1"/>
              </w:rPr>
              <w:t>have </w:t>
            </w:r>
            <w:r w:rsidRPr="00B47414">
              <w:rPr>
                <w:rFonts w:ascii="Times New Roman" w:eastAsia="Times New Roman" w:hAnsi="Times New Roman" w:cs="Times New Roman"/>
                <w:color w:val="000000"/>
                <w:bdr w:val="none" w:sz="0" w:space="0" w:color="auto" w:frame="1"/>
              </w:rPr>
              <w:t>officially documented a need for an accommodation will have their request honored. Information</w:t>
            </w:r>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bdr w:val="none" w:sz="0" w:space="0" w:color="auto" w:frame="1"/>
              </w:rPr>
              <w:t>regarding</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bdr w:val="none" w:sz="0" w:space="0" w:color="auto" w:frame="1"/>
              </w:rPr>
              <w:t>diagnostic</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criteria</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bdr w:val="none" w:sz="0" w:space="0" w:color="auto" w:frame="1"/>
              </w:rPr>
              <w:t>policies</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obtaining</w:t>
            </w:r>
            <w:r w:rsidRPr="00B47414">
              <w:rPr>
                <w:rFonts w:ascii="Times New Roman" w:eastAsia="Times New Roman" w:hAnsi="Times New Roman" w:cs="Times New Roman"/>
                <w:color w:val="000000"/>
                <w:spacing w:val="-16"/>
                <w:bdr w:val="none" w:sz="0" w:space="0" w:color="auto" w:frame="1"/>
              </w:rPr>
              <w:t> </w:t>
            </w:r>
            <w:r w:rsidRPr="00B47414">
              <w:rPr>
                <w:rFonts w:ascii="Times New Roman" w:eastAsia="Times New Roman" w:hAnsi="Times New Roman" w:cs="Times New Roman"/>
                <w:color w:val="000000"/>
                <w:bdr w:val="none" w:sz="0" w:space="0" w:color="auto" w:frame="1"/>
              </w:rPr>
              <w:t>disability-based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academic</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accommodations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can</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spacing w:val="-3"/>
                <w:bdr w:val="none" w:sz="0" w:space="0" w:color="auto" w:frame="1"/>
              </w:rPr>
              <w:t>be </w:t>
            </w:r>
            <w:r w:rsidRPr="00B47414">
              <w:rPr>
                <w:rFonts w:ascii="Times New Roman" w:eastAsia="Times New Roman" w:hAnsi="Times New Roman" w:cs="Times New Roman"/>
                <w:color w:val="000000"/>
                <w:bdr w:val="none" w:sz="0" w:space="0" w:color="auto" w:frame="1"/>
              </w:rPr>
              <w:t>found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4"/>
                <w:bdr w:val="none" w:sz="0" w:space="0" w:color="auto" w:frame="1"/>
              </w:rPr>
              <w:t> </w:t>
            </w:r>
            <w:hyperlink r:id="rId9" w:history="1">
              <w:r w:rsidRPr="00B47414">
                <w:rPr>
                  <w:rFonts w:ascii="Times New Roman" w:eastAsia="Times New Roman" w:hAnsi="Times New Roman" w:cs="Times New Roman"/>
                  <w:color w:val="0000FF"/>
                  <w:u w:val="single"/>
                  <w:bdr w:val="none" w:sz="0" w:space="0" w:color="auto" w:frame="1"/>
                </w:rPr>
                <w:t>www.uta.edu/disability</w:t>
              </w:r>
              <w:r w:rsidRPr="00B47414">
                <w:rPr>
                  <w:rFonts w:ascii="Times New Roman" w:eastAsia="Times New Roman" w:hAnsi="Times New Roman" w:cs="Times New Roman"/>
                  <w:color w:val="0000FF"/>
                  <w:spacing w:val="-9"/>
                  <w:bdr w:val="none" w:sz="0" w:space="0" w:color="auto" w:frame="1"/>
                </w:rPr>
                <w:t> </w:t>
              </w:r>
            </w:hyperlink>
            <w:r w:rsidRPr="00B47414">
              <w:rPr>
                <w:rFonts w:ascii="Times New Roman" w:eastAsia="Times New Roman" w:hAnsi="Times New Roman" w:cs="Times New Roman"/>
                <w:color w:val="000000"/>
                <w:bdr w:val="none" w:sz="0" w:space="0" w:color="auto" w:frame="1"/>
              </w:rPr>
              <w:t>or</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by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calling</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Office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Disabilities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(817)</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272-3364.</w:t>
            </w:r>
          </w:p>
          <w:p w14:paraId="7C7C5F35" w14:textId="77777777" w:rsidR="008F3D85" w:rsidRPr="00B47414" w:rsidRDefault="008F3D85" w:rsidP="00B47414">
            <w:pPr>
              <w:spacing w:after="0" w:line="240" w:lineRule="auto"/>
              <w:rPr>
                <w:rFonts w:ascii="Times New Roman" w:eastAsia="Times New Roman" w:hAnsi="Times New Roman" w:cs="Times New Roman"/>
                <w:color w:val="000000"/>
              </w:rPr>
            </w:pPr>
          </w:p>
          <w:p w14:paraId="3B4D3699"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Student Support Services</w:t>
            </w:r>
          </w:p>
          <w:p w14:paraId="6C14D536" w14:textId="76446363" w:rsidR="008F3D85"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UT Arlington provides a variety of resources and </w:t>
            </w:r>
            <w:r w:rsidRPr="00B47414">
              <w:rPr>
                <w:rFonts w:ascii="Times New Roman" w:eastAsia="Times New Roman" w:hAnsi="Times New Roman" w:cs="Times New Roman"/>
                <w:color w:val="000000"/>
                <w:spacing w:val="-3"/>
                <w:bdr w:val="none" w:sz="0" w:space="0" w:color="auto" w:frame="1"/>
              </w:rPr>
              <w:t>programs </w:t>
            </w:r>
            <w:r w:rsidRPr="00B47414">
              <w:rPr>
                <w:rFonts w:ascii="Times New Roman" w:eastAsia="Times New Roman" w:hAnsi="Times New Roman" w:cs="Times New Roman"/>
                <w:color w:val="000000"/>
                <w:bdr w:val="none" w:sz="0" w:space="0" w:color="auto" w:frame="1"/>
              </w:rPr>
              <w:t>designed to help students develop academic skills, deal with personal situations, and better understand concepts and information related to their courses. Resources include tutoring, major-based learning centers, developmental education, advising</w:t>
            </w:r>
            <w:r w:rsidR="008F3D85">
              <w:rPr>
                <w:rFonts w:ascii="Times New Roman" w:eastAsia="Times New Roman" w:hAnsi="Times New Roman" w:cs="Times New Roman"/>
                <w:color w:val="000000"/>
                <w:bdr w:val="none" w:sz="0" w:space="0" w:color="auto" w:frame="1"/>
              </w:rPr>
              <w:t>,</w:t>
            </w:r>
            <w:r w:rsidRPr="00B47414">
              <w:rPr>
                <w:rFonts w:ascii="Times New Roman" w:eastAsia="Times New Roman" w:hAnsi="Times New Roman" w:cs="Times New Roman"/>
                <w:color w:val="000000"/>
                <w:bdr w:val="none" w:sz="0" w:space="0" w:color="auto" w:frame="1"/>
              </w:rPr>
              <w:t xml:space="preserve"> </w:t>
            </w:r>
          </w:p>
          <w:p w14:paraId="1C345AEF" w14:textId="2715471B" w:rsidR="00B47414" w:rsidRDefault="008F3D85" w:rsidP="00B47414">
            <w:pPr>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lastRenderedPageBreak/>
              <w:t>m</w:t>
            </w:r>
            <w:r w:rsidR="00B47414" w:rsidRPr="00B47414">
              <w:rPr>
                <w:rFonts w:ascii="Times New Roman" w:eastAsia="Times New Roman" w:hAnsi="Times New Roman" w:cs="Times New Roman"/>
                <w:color w:val="000000"/>
                <w:bdr w:val="none" w:sz="0" w:space="0" w:color="auto" w:frame="1"/>
              </w:rPr>
              <w:t>entori</w:t>
            </w:r>
            <w:r>
              <w:rPr>
                <w:rFonts w:ascii="Times New Roman" w:eastAsia="Times New Roman" w:hAnsi="Times New Roman" w:cs="Times New Roman"/>
                <w:color w:val="000000"/>
                <w:bdr w:val="none" w:sz="0" w:space="0" w:color="auto" w:frame="1"/>
              </w:rPr>
              <w:t xml:space="preserve">ng, personal </w:t>
            </w:r>
            <w:r w:rsidR="00B47414" w:rsidRPr="00B47414">
              <w:rPr>
                <w:rFonts w:ascii="Times New Roman" w:eastAsia="Times New Roman" w:hAnsi="Times New Roman" w:cs="Times New Roman"/>
                <w:color w:val="000000"/>
                <w:bdr w:val="none" w:sz="0" w:space="0" w:color="auto" w:frame="1"/>
              </w:rPr>
              <w:t>counseling,</w:t>
            </w:r>
            <w:r>
              <w:rPr>
                <w:rFonts w:ascii="Times New Roman" w:eastAsia="Times New Roman" w:hAnsi="Times New Roman" w:cs="Times New Roman"/>
                <w:color w:val="000000"/>
                <w:bdr w:val="none" w:sz="0" w:space="0" w:color="auto" w:frame="1"/>
              </w:rPr>
              <w:t xml:space="preserve"> </w:t>
            </w:r>
            <w:r w:rsidR="00B47414" w:rsidRPr="00B47414">
              <w:rPr>
                <w:rFonts w:ascii="Times New Roman" w:eastAsia="Times New Roman" w:hAnsi="Times New Roman" w:cs="Times New Roman"/>
                <w:color w:val="000000"/>
                <w:bdr w:val="none" w:sz="0" w:space="0" w:color="auto" w:frame="1"/>
              </w:rPr>
              <w:t>and</w:t>
            </w:r>
            <w:r>
              <w:rPr>
                <w:rFonts w:ascii="Times New Roman" w:eastAsia="Times New Roman" w:hAnsi="Times New Roman" w:cs="Times New Roman"/>
                <w:color w:val="000000"/>
                <w:bdr w:val="none" w:sz="0" w:space="0" w:color="auto" w:frame="1"/>
              </w:rPr>
              <w:t xml:space="preserve"> federally </w:t>
            </w:r>
            <w:r w:rsidR="00B47414" w:rsidRPr="00B47414">
              <w:rPr>
                <w:rFonts w:ascii="Times New Roman" w:eastAsia="Times New Roman" w:hAnsi="Times New Roman" w:cs="Times New Roman"/>
                <w:color w:val="000000"/>
                <w:bdr w:val="none" w:sz="0" w:space="0" w:color="auto" w:frame="1"/>
              </w:rPr>
              <w:t>funded</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programs.</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For</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individualized</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referrals,</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students</w:t>
            </w:r>
            <w:r w:rsidR="00B47414" w:rsidRPr="00B47414">
              <w:rPr>
                <w:rFonts w:ascii="Times New Roman" w:eastAsia="Times New Roman" w:hAnsi="Times New Roman" w:cs="Times New Roman"/>
                <w:color w:val="000000"/>
                <w:spacing w:val="-9"/>
                <w:bdr w:val="none" w:sz="0" w:space="0" w:color="auto" w:frame="1"/>
              </w:rPr>
              <w:t> </w:t>
            </w:r>
            <w:r w:rsidR="00B47414" w:rsidRPr="00B47414">
              <w:rPr>
                <w:rFonts w:ascii="Times New Roman" w:eastAsia="Times New Roman" w:hAnsi="Times New Roman" w:cs="Times New Roman"/>
                <w:color w:val="000000"/>
                <w:bdr w:val="none" w:sz="0" w:space="0" w:color="auto" w:frame="1"/>
              </w:rPr>
              <w:t>may</w:t>
            </w:r>
            <w:r w:rsidR="00B47414" w:rsidRPr="00B47414">
              <w:rPr>
                <w:rFonts w:ascii="Times New Roman" w:eastAsia="Times New Roman" w:hAnsi="Times New Roman" w:cs="Times New Roman"/>
                <w:color w:val="000000"/>
                <w:spacing w:val="-9"/>
                <w:bdr w:val="none" w:sz="0" w:space="0" w:color="auto" w:frame="1"/>
              </w:rPr>
              <w:t> </w:t>
            </w:r>
            <w:r w:rsidR="00B47414" w:rsidRPr="00B47414">
              <w:rPr>
                <w:rFonts w:ascii="Times New Roman" w:eastAsia="Times New Roman" w:hAnsi="Times New Roman" w:cs="Times New Roman"/>
                <w:color w:val="000000"/>
                <w:bdr w:val="none" w:sz="0" w:space="0" w:color="auto" w:frame="1"/>
              </w:rPr>
              <w:t>visit</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the</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reception</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desk</w:t>
            </w:r>
            <w:r w:rsidR="00B47414" w:rsidRPr="00B47414">
              <w:rPr>
                <w:rFonts w:ascii="Times New Roman" w:eastAsia="Times New Roman" w:hAnsi="Times New Roman" w:cs="Times New Roman"/>
                <w:color w:val="000000"/>
                <w:spacing w:val="-12"/>
                <w:bdr w:val="none" w:sz="0" w:space="0" w:color="auto" w:frame="1"/>
              </w:rPr>
              <w:t> </w:t>
            </w:r>
            <w:r w:rsidR="00B47414" w:rsidRPr="00B47414">
              <w:rPr>
                <w:rFonts w:ascii="Times New Roman" w:eastAsia="Times New Roman" w:hAnsi="Times New Roman" w:cs="Times New Roman"/>
                <w:color w:val="000000"/>
                <w:bdr w:val="none" w:sz="0" w:space="0" w:color="auto" w:frame="1"/>
              </w:rPr>
              <w:t>at</w:t>
            </w:r>
            <w:r w:rsidR="00B47414" w:rsidRPr="00B47414">
              <w:rPr>
                <w:rFonts w:ascii="Times New Roman" w:eastAsia="Times New Roman" w:hAnsi="Times New Roman" w:cs="Times New Roman"/>
                <w:color w:val="000000"/>
                <w:spacing w:val="-5"/>
                <w:bdr w:val="none" w:sz="0" w:space="0" w:color="auto" w:frame="1"/>
              </w:rPr>
              <w:t> </w:t>
            </w:r>
            <w:r w:rsidR="00B47414" w:rsidRPr="00B47414">
              <w:rPr>
                <w:rFonts w:ascii="Times New Roman" w:eastAsia="Times New Roman" w:hAnsi="Times New Roman" w:cs="Times New Roman"/>
                <w:color w:val="000000"/>
                <w:bdr w:val="none" w:sz="0" w:space="0" w:color="auto" w:frame="1"/>
              </w:rPr>
              <w:t>University</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College</w:t>
            </w:r>
            <w:r w:rsidR="00B47414" w:rsidRPr="00B47414">
              <w:rPr>
                <w:rFonts w:ascii="Times New Roman" w:eastAsia="Times New Roman" w:hAnsi="Times New Roman" w:cs="Times New Roman"/>
                <w:color w:val="000000"/>
                <w:spacing w:val="-9"/>
                <w:bdr w:val="none" w:sz="0" w:space="0" w:color="auto" w:frame="1"/>
              </w:rPr>
              <w:t> </w:t>
            </w:r>
            <w:r w:rsidR="00B47414" w:rsidRPr="00B47414">
              <w:rPr>
                <w:rFonts w:ascii="Times New Roman" w:eastAsia="Times New Roman" w:hAnsi="Times New Roman" w:cs="Times New Roman"/>
                <w:color w:val="000000"/>
                <w:bdr w:val="none" w:sz="0" w:space="0" w:color="auto" w:frame="1"/>
              </w:rPr>
              <w:t>(Ransom</w:t>
            </w:r>
            <w:r w:rsidR="00B47414" w:rsidRPr="00B47414">
              <w:rPr>
                <w:rFonts w:ascii="Times New Roman" w:eastAsia="Times New Roman" w:hAnsi="Times New Roman" w:cs="Times New Roman"/>
                <w:color w:val="000000"/>
                <w:spacing w:val="-14"/>
                <w:bdr w:val="none" w:sz="0" w:space="0" w:color="auto" w:frame="1"/>
              </w:rPr>
              <w:t> </w:t>
            </w:r>
            <w:r w:rsidR="00B47414" w:rsidRPr="00B47414">
              <w:rPr>
                <w:rFonts w:ascii="Times New Roman" w:eastAsia="Times New Roman" w:hAnsi="Times New Roman" w:cs="Times New Roman"/>
                <w:color w:val="000000"/>
                <w:bdr w:val="none" w:sz="0" w:space="0" w:color="auto" w:frame="1"/>
              </w:rPr>
              <w:t>Hall), call the Maverick Resource Hotline at 817-272-6107, send a message to </w:t>
            </w:r>
            <w:hyperlink r:id="rId10" w:history="1">
              <w:r w:rsidR="00B47414" w:rsidRPr="00B47414">
                <w:rPr>
                  <w:rFonts w:ascii="Times New Roman" w:eastAsia="Times New Roman" w:hAnsi="Times New Roman" w:cs="Times New Roman"/>
                  <w:color w:val="0000FF"/>
                  <w:u w:val="single"/>
                  <w:bdr w:val="none" w:sz="0" w:space="0" w:color="auto" w:frame="1"/>
                </w:rPr>
                <w:t>resources@uta.edu,</w:t>
              </w:r>
              <w:r w:rsidR="00B47414" w:rsidRPr="00B47414">
                <w:rPr>
                  <w:rFonts w:ascii="Times New Roman" w:eastAsia="Times New Roman" w:hAnsi="Times New Roman" w:cs="Times New Roman"/>
                  <w:bdr w:val="none" w:sz="0" w:space="0" w:color="auto" w:frame="1"/>
                </w:rPr>
                <w:t> </w:t>
              </w:r>
            </w:hyperlink>
            <w:r w:rsidR="00B47414" w:rsidRPr="00B47414">
              <w:rPr>
                <w:rFonts w:ascii="Times New Roman" w:eastAsia="Times New Roman" w:hAnsi="Times New Roman" w:cs="Times New Roman"/>
                <w:color w:val="000000"/>
                <w:bdr w:val="none" w:sz="0" w:space="0" w:color="auto" w:frame="1"/>
              </w:rPr>
              <w:t>or view the information at </w:t>
            </w:r>
            <w:hyperlink r:id="rId11" w:history="1">
              <w:r w:rsidR="00B47414" w:rsidRPr="00B47414">
                <w:rPr>
                  <w:rFonts w:ascii="Times New Roman" w:eastAsia="Times New Roman" w:hAnsi="Times New Roman" w:cs="Times New Roman"/>
                  <w:color w:val="0000FF"/>
                  <w:u w:val="single"/>
                  <w:bdr w:val="none" w:sz="0" w:space="0" w:color="auto" w:frame="1"/>
                </w:rPr>
                <w:t>www.uta.edu/resources.</w:t>
              </w:r>
            </w:hyperlink>
          </w:p>
          <w:p w14:paraId="765599DE" w14:textId="77777777" w:rsidR="008F3D85" w:rsidRPr="00B47414" w:rsidRDefault="008F3D85" w:rsidP="00B47414">
            <w:pPr>
              <w:spacing w:after="0" w:line="240" w:lineRule="auto"/>
              <w:rPr>
                <w:rFonts w:ascii="Times New Roman" w:eastAsia="Times New Roman" w:hAnsi="Times New Roman" w:cs="Times New Roman"/>
                <w:color w:val="000000"/>
              </w:rPr>
            </w:pPr>
          </w:p>
          <w:p w14:paraId="1F914404"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Electronic Communication</w:t>
            </w:r>
          </w:p>
          <w:p w14:paraId="22EB01FB" w14:textId="4082599B" w:rsidR="00B47414"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UT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Arlington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has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adopted</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MavMail</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as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its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official</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means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communicate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about</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important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deadlines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 xml:space="preserve">and events, as well as to transact university-related business regarding financial aid, tuition, grades, graduation, etc. All students are assigned a MavMail account and are responsible for checking the inbox regularly. There is </w:t>
            </w:r>
            <w:r w:rsidR="008F3D85">
              <w:rPr>
                <w:rFonts w:ascii="Times New Roman" w:eastAsia="Times New Roman" w:hAnsi="Times New Roman" w:cs="Times New Roman"/>
                <w:color w:val="000000"/>
                <w:bdr w:val="none" w:sz="0" w:space="0" w:color="auto" w:frame="1"/>
              </w:rPr>
              <w:t xml:space="preserve">no additional </w:t>
            </w:r>
            <w:r w:rsidRPr="00B47414">
              <w:rPr>
                <w:rFonts w:ascii="Times New Roman" w:eastAsia="Times New Roman" w:hAnsi="Times New Roman" w:cs="Times New Roman"/>
                <w:color w:val="000000"/>
                <w:bdr w:val="none" w:sz="0" w:space="0" w:color="auto" w:frame="1"/>
              </w:rPr>
              <w:t>charge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using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this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account,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which</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remains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active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even</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after</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graduation.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Information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about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activating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and using</w:t>
            </w:r>
            <w:r w:rsidRPr="00B47414">
              <w:rPr>
                <w:rFonts w:ascii="Times New Roman" w:eastAsia="Times New Roman" w:hAnsi="Times New Roman" w:cs="Times New Roman"/>
                <w:color w:val="000000"/>
                <w:spacing w:val="-21"/>
                <w:bdr w:val="none" w:sz="0" w:space="0" w:color="auto" w:frame="1"/>
              </w:rPr>
              <w:t> </w:t>
            </w:r>
            <w:r w:rsidRPr="00B47414">
              <w:rPr>
                <w:rFonts w:ascii="Times New Roman" w:eastAsia="Times New Roman" w:hAnsi="Times New Roman" w:cs="Times New Roman"/>
                <w:color w:val="000000"/>
                <w:bdr w:val="none" w:sz="0" w:space="0" w:color="auto" w:frame="1"/>
              </w:rPr>
              <w:t>MavMail</w:t>
            </w:r>
            <w:r w:rsidRPr="00B47414">
              <w:rPr>
                <w:rFonts w:ascii="Times New Roman" w:eastAsia="Times New Roman" w:hAnsi="Times New Roman" w:cs="Times New Roman"/>
                <w:color w:val="000000"/>
                <w:spacing w:val="-1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20"/>
                <w:bdr w:val="none" w:sz="0" w:space="0" w:color="auto" w:frame="1"/>
              </w:rPr>
              <w:t> </w:t>
            </w:r>
            <w:r w:rsidRPr="00B47414">
              <w:rPr>
                <w:rFonts w:ascii="Times New Roman" w:eastAsia="Times New Roman" w:hAnsi="Times New Roman" w:cs="Times New Roman"/>
                <w:color w:val="000000"/>
                <w:bdr w:val="none" w:sz="0" w:space="0" w:color="auto" w:frame="1"/>
              </w:rPr>
              <w:t>available</w:t>
            </w:r>
            <w:r w:rsidRPr="00B47414">
              <w:rPr>
                <w:rFonts w:ascii="Times New Roman" w:eastAsia="Times New Roman" w:hAnsi="Times New Roman" w:cs="Times New Roman"/>
                <w:color w:val="000000"/>
                <w:spacing w:val="-21"/>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16"/>
                <w:bdr w:val="none" w:sz="0" w:space="0" w:color="auto" w:frame="1"/>
              </w:rPr>
              <w:t> </w:t>
            </w:r>
            <w:hyperlink r:id="rId12" w:history="1">
              <w:r w:rsidRPr="00B47414">
                <w:rPr>
                  <w:rFonts w:ascii="Times New Roman" w:eastAsia="Times New Roman" w:hAnsi="Times New Roman" w:cs="Times New Roman"/>
                  <w:color w:val="0000FF"/>
                  <w:u w:val="single"/>
                  <w:bdr w:val="none" w:sz="0" w:space="0" w:color="auto" w:frame="1"/>
                </w:rPr>
                <w:t>http://www.uta.edu/oit/cs/email/mavmail.php.</w:t>
              </w:r>
            </w:hyperlink>
          </w:p>
          <w:p w14:paraId="18C30E9A" w14:textId="77777777" w:rsidR="008F3D85" w:rsidRPr="00B47414" w:rsidRDefault="008F3D85" w:rsidP="00B47414">
            <w:pPr>
              <w:spacing w:after="0" w:line="240" w:lineRule="auto"/>
              <w:rPr>
                <w:rFonts w:ascii="Times New Roman" w:eastAsia="Times New Roman" w:hAnsi="Times New Roman" w:cs="Times New Roman"/>
                <w:color w:val="000000"/>
              </w:rPr>
            </w:pPr>
          </w:p>
          <w:p w14:paraId="2CB7BA53"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Student Feedback Survey</w:t>
            </w:r>
          </w:p>
          <w:p w14:paraId="1F73C836" w14:textId="0E13E0F2"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w:t>
            </w:r>
            <w:r w:rsidRPr="00B47414">
              <w:rPr>
                <w:rFonts w:ascii="Times New Roman" w:eastAsia="Times New Roman" w:hAnsi="Times New Roman" w:cs="Times New Roman"/>
                <w:color w:val="000000"/>
                <w:spacing w:val="-3"/>
                <w:bdr w:val="none" w:sz="0" w:space="0" w:color="auto" w:frame="1"/>
              </w:rPr>
              <w:t>days </w:t>
            </w:r>
            <w:r w:rsidRPr="00B47414">
              <w:rPr>
                <w:rFonts w:ascii="Times New Roman" w:eastAsia="Times New Roman" w:hAnsi="Times New Roman" w:cs="Times New Roman"/>
                <w:color w:val="000000"/>
                <w:bdr w:val="none" w:sz="0" w:space="0" w:color="auto" w:frame="1"/>
              </w:rPr>
              <w:t>before the end of the term. Each student’s feedback enters the SFS database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anonymously</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aggregated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that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of</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other</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enrolled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in</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the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course.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UT</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Arlington’s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effort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0"/>
                <w:bdr w:val="none" w:sz="0" w:space="0" w:color="auto" w:frame="1"/>
              </w:rPr>
              <w:t> </w:t>
            </w:r>
            <w:proofErr w:type="gramStart"/>
            <w:r w:rsidRPr="00B47414">
              <w:rPr>
                <w:rFonts w:ascii="Times New Roman" w:eastAsia="Times New Roman" w:hAnsi="Times New Roman" w:cs="Times New Roman"/>
                <w:color w:val="000000"/>
                <w:bdr w:val="none" w:sz="0" w:space="0" w:color="auto" w:frame="1"/>
              </w:rPr>
              <w:t>solicit,gather</w:t>
            </w:r>
            <w:proofErr w:type="gramEnd"/>
            <w:r w:rsidRPr="00B47414">
              <w:rPr>
                <w:rFonts w:ascii="Times New Roman" w:eastAsia="Times New Roman" w:hAnsi="Times New Roman" w:cs="Times New Roman"/>
                <w:color w:val="000000"/>
                <w:bdr w:val="none" w:sz="0" w:space="0" w:color="auto" w:frame="1"/>
              </w:rPr>
              <w: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tabulate,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publish</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student</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feedback</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required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by</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state</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law;</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are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strongly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urged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participate.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more information, </w:t>
            </w:r>
            <w:r w:rsidRPr="00B47414">
              <w:rPr>
                <w:rFonts w:ascii="Times New Roman" w:eastAsia="Times New Roman" w:hAnsi="Times New Roman" w:cs="Times New Roman"/>
                <w:color w:val="000000"/>
                <w:spacing w:val="-3"/>
                <w:bdr w:val="none" w:sz="0" w:space="0" w:color="auto" w:frame="1"/>
              </w:rPr>
              <w:t>visit</w:t>
            </w:r>
            <w:r w:rsidRPr="00B47414">
              <w:rPr>
                <w:rFonts w:ascii="Times New Roman" w:eastAsia="Times New Roman" w:hAnsi="Times New Roman" w:cs="Times New Roman"/>
                <w:color w:val="000000"/>
                <w:spacing w:val="-40"/>
                <w:bdr w:val="none" w:sz="0" w:space="0" w:color="auto" w:frame="1"/>
              </w:rPr>
              <w:t> </w:t>
            </w:r>
            <w:hyperlink r:id="rId13" w:history="1">
              <w:r w:rsidRPr="00B47414">
                <w:rPr>
                  <w:rFonts w:ascii="Times New Roman" w:eastAsia="Times New Roman" w:hAnsi="Times New Roman" w:cs="Times New Roman"/>
                  <w:color w:val="0000FF"/>
                  <w:u w:val="single"/>
                  <w:bdr w:val="none" w:sz="0" w:space="0" w:color="auto" w:frame="1"/>
                </w:rPr>
                <w:t>http://www.uta.edu/sfs</w:t>
              </w:r>
            </w:hyperlink>
          </w:p>
        </w:tc>
      </w:tr>
    </w:tbl>
    <w:p w14:paraId="0A8A85CC" w14:textId="77777777" w:rsidR="00B47414" w:rsidRPr="00B47414" w:rsidRDefault="00B47414">
      <w:pPr>
        <w:rPr>
          <w:rFonts w:ascii="Times New Roman" w:hAnsi="Times New Roman" w:cs="Times New Roman"/>
        </w:rPr>
      </w:pPr>
    </w:p>
    <w:sectPr w:rsidR="00B47414" w:rsidRPr="00B47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02B75"/>
    <w:multiLevelType w:val="hybridMultilevel"/>
    <w:tmpl w:val="81B227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371558F"/>
    <w:multiLevelType w:val="multilevel"/>
    <w:tmpl w:val="1768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D53C3"/>
    <w:multiLevelType w:val="multilevel"/>
    <w:tmpl w:val="6A9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14"/>
    <w:rsid w:val="008F3D85"/>
    <w:rsid w:val="00924717"/>
    <w:rsid w:val="009625DF"/>
    <w:rsid w:val="00B4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5E66"/>
  <w15:chartTrackingRefBased/>
  <w15:docId w15:val="{985BC841-115A-4E4E-83F7-B94D60DE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474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4741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741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47414"/>
    <w:rPr>
      <w:rFonts w:ascii="Times New Roman" w:eastAsia="Times New Roman" w:hAnsi="Times New Roman" w:cs="Times New Roman"/>
      <w:b/>
      <w:bCs/>
      <w:sz w:val="20"/>
      <w:szCs w:val="20"/>
    </w:rPr>
  </w:style>
  <w:style w:type="paragraph" w:customStyle="1" w:styleId="msonormal0">
    <w:name w:val="msonormal"/>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7414"/>
  </w:style>
  <w:style w:type="paragraph" w:customStyle="1" w:styleId="lessonsp-document4187f8d9f8bf4625a6de50d45101dd13">
    <w:name w:val="lessonsp-document4187f8d9f8bf4625a6de50d45101dd13"/>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7414"/>
    <w:rPr>
      <w:i/>
      <w:iCs/>
    </w:rPr>
  </w:style>
  <w:style w:type="character" w:customStyle="1" w:styleId="reorder">
    <w:name w:val="reorder"/>
    <w:basedOn w:val="DefaultParagraphFont"/>
    <w:rsid w:val="00B47414"/>
  </w:style>
  <w:style w:type="character" w:customStyle="1" w:styleId="contextmenucontainer">
    <w:name w:val="contextmenucontainer"/>
    <w:basedOn w:val="DefaultParagraphFont"/>
    <w:rsid w:val="00B47414"/>
  </w:style>
  <w:style w:type="character" w:styleId="Hyperlink">
    <w:name w:val="Hyperlink"/>
    <w:basedOn w:val="DefaultParagraphFont"/>
    <w:uiPriority w:val="99"/>
    <w:semiHidden/>
    <w:unhideWhenUsed/>
    <w:rsid w:val="00B47414"/>
    <w:rPr>
      <w:color w:val="0000FF"/>
      <w:u w:val="single"/>
    </w:rPr>
  </w:style>
  <w:style w:type="character" w:styleId="FollowedHyperlink">
    <w:name w:val="FollowedHyperlink"/>
    <w:basedOn w:val="DefaultParagraphFont"/>
    <w:uiPriority w:val="99"/>
    <w:semiHidden/>
    <w:unhideWhenUsed/>
    <w:rsid w:val="00B47414"/>
    <w:rPr>
      <w:color w:val="800080"/>
      <w:u w:val="single"/>
    </w:rPr>
  </w:style>
  <w:style w:type="character" w:customStyle="1" w:styleId="syllabush1-documentb2c7b1f917fb4e1ba40460c7257f883c">
    <w:name w:val="syllabush1-documentb2c7b1f917fb4e1ba40460c7257f883c"/>
    <w:basedOn w:val="DefaultParagraphFont"/>
    <w:rsid w:val="00B47414"/>
  </w:style>
  <w:style w:type="paragraph" w:customStyle="1" w:styleId="lessonsp-documentb2c7b1f917fb4e1ba40460c7257f883c">
    <w:name w:val="lessonsp-documentb2c7b1f917fb4e1ba40460c7257f883c"/>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414"/>
    <w:rPr>
      <w:b/>
      <w:bCs/>
    </w:rPr>
  </w:style>
  <w:style w:type="paragraph" w:customStyle="1" w:styleId="xmsonormal">
    <w:name w:val="x_msonormal"/>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llabush1-documentfbf7e04a6eb84eafbbec0eeb4af90b6f">
    <w:name w:val="syllabush1-documentfbf7e04a6eb84eafbbec0eeb4af90b6f"/>
    <w:basedOn w:val="DefaultParagraphFont"/>
    <w:rsid w:val="00B47414"/>
  </w:style>
  <w:style w:type="paragraph" w:customStyle="1" w:styleId="lessonsp-documentfbf7e04a6eb84eafbbec0eeb4af90b6f">
    <w:name w:val="lessonsp-documentfbf7e04a6eb84eafbbec0eeb4af90b6f"/>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7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50420">
      <w:bodyDiv w:val="1"/>
      <w:marLeft w:val="0"/>
      <w:marRight w:val="0"/>
      <w:marTop w:val="0"/>
      <w:marBottom w:val="0"/>
      <w:divBdr>
        <w:top w:val="none" w:sz="0" w:space="0" w:color="auto"/>
        <w:left w:val="none" w:sz="0" w:space="0" w:color="auto"/>
        <w:bottom w:val="none" w:sz="0" w:space="0" w:color="auto"/>
        <w:right w:val="none" w:sz="0" w:space="0" w:color="auto"/>
      </w:divBdr>
      <w:divsChild>
        <w:div w:id="1046417244">
          <w:marLeft w:val="0"/>
          <w:marRight w:val="0"/>
          <w:marTop w:val="0"/>
          <w:marBottom w:val="0"/>
          <w:divBdr>
            <w:top w:val="none" w:sz="0" w:space="0" w:color="auto"/>
            <w:left w:val="none" w:sz="0" w:space="0" w:color="auto"/>
            <w:bottom w:val="none" w:sz="0" w:space="0" w:color="auto"/>
            <w:right w:val="none" w:sz="0" w:space="0" w:color="auto"/>
          </w:divBdr>
        </w:div>
        <w:div w:id="1408578521">
          <w:marLeft w:val="0"/>
          <w:marRight w:val="0"/>
          <w:marTop w:val="0"/>
          <w:marBottom w:val="0"/>
          <w:divBdr>
            <w:top w:val="none" w:sz="0" w:space="0" w:color="auto"/>
            <w:left w:val="none" w:sz="0" w:space="0" w:color="auto"/>
            <w:bottom w:val="none" w:sz="0" w:space="0" w:color="auto"/>
            <w:right w:val="none" w:sz="0" w:space="0" w:color="auto"/>
          </w:divBdr>
        </w:div>
        <w:div w:id="484051352">
          <w:marLeft w:val="0"/>
          <w:marRight w:val="0"/>
          <w:marTop w:val="0"/>
          <w:marBottom w:val="0"/>
          <w:divBdr>
            <w:top w:val="none" w:sz="0" w:space="0" w:color="auto"/>
            <w:left w:val="none" w:sz="0" w:space="0" w:color="auto"/>
            <w:bottom w:val="none" w:sz="0" w:space="0" w:color="auto"/>
            <w:right w:val="none" w:sz="0" w:space="0" w:color="auto"/>
          </w:divBdr>
        </w:div>
        <w:div w:id="686753688">
          <w:marLeft w:val="0"/>
          <w:marRight w:val="0"/>
          <w:marTop w:val="0"/>
          <w:marBottom w:val="0"/>
          <w:divBdr>
            <w:top w:val="none" w:sz="0" w:space="0" w:color="auto"/>
            <w:left w:val="none" w:sz="0" w:space="0" w:color="auto"/>
            <w:bottom w:val="none" w:sz="0" w:space="0" w:color="auto"/>
            <w:right w:val="none" w:sz="0" w:space="0" w:color="auto"/>
          </w:divBdr>
        </w:div>
        <w:div w:id="370686968">
          <w:marLeft w:val="0"/>
          <w:marRight w:val="0"/>
          <w:marTop w:val="0"/>
          <w:marBottom w:val="0"/>
          <w:divBdr>
            <w:top w:val="none" w:sz="0" w:space="0" w:color="auto"/>
            <w:left w:val="none" w:sz="0" w:space="0" w:color="auto"/>
            <w:bottom w:val="none" w:sz="0" w:space="0" w:color="auto"/>
            <w:right w:val="none" w:sz="0" w:space="0" w:color="auto"/>
          </w:divBdr>
        </w:div>
        <w:div w:id="1464080560">
          <w:marLeft w:val="0"/>
          <w:marRight w:val="0"/>
          <w:marTop w:val="0"/>
          <w:marBottom w:val="0"/>
          <w:divBdr>
            <w:top w:val="none" w:sz="0" w:space="0" w:color="auto"/>
            <w:left w:val="none" w:sz="0" w:space="0" w:color="auto"/>
            <w:bottom w:val="none" w:sz="0" w:space="0" w:color="auto"/>
            <w:right w:val="none" w:sz="0" w:space="0" w:color="auto"/>
          </w:divBdr>
        </w:div>
        <w:div w:id="88354617">
          <w:marLeft w:val="0"/>
          <w:marRight w:val="0"/>
          <w:marTop w:val="0"/>
          <w:marBottom w:val="0"/>
          <w:divBdr>
            <w:top w:val="none" w:sz="0" w:space="0" w:color="auto"/>
            <w:left w:val="none" w:sz="0" w:space="0" w:color="auto"/>
            <w:bottom w:val="none" w:sz="0" w:space="0" w:color="auto"/>
            <w:right w:val="none" w:sz="0" w:space="0" w:color="auto"/>
          </w:divBdr>
          <w:divsChild>
            <w:div w:id="130177130">
              <w:marLeft w:val="0"/>
              <w:marRight w:val="0"/>
              <w:marTop w:val="0"/>
              <w:marBottom w:val="0"/>
              <w:divBdr>
                <w:top w:val="none" w:sz="0" w:space="0" w:color="auto"/>
                <w:left w:val="none" w:sz="0" w:space="0" w:color="auto"/>
                <w:bottom w:val="none" w:sz="0" w:space="0" w:color="auto"/>
                <w:right w:val="none" w:sz="0" w:space="0" w:color="auto"/>
              </w:divBdr>
              <w:divsChild>
                <w:div w:id="1463303483">
                  <w:marLeft w:val="0"/>
                  <w:marRight w:val="0"/>
                  <w:marTop w:val="0"/>
                  <w:marBottom w:val="0"/>
                  <w:divBdr>
                    <w:top w:val="none" w:sz="0" w:space="0" w:color="auto"/>
                    <w:left w:val="none" w:sz="0" w:space="0" w:color="auto"/>
                    <w:bottom w:val="none" w:sz="0" w:space="0" w:color="auto"/>
                    <w:right w:val="none" w:sz="0" w:space="0" w:color="auto"/>
                  </w:divBdr>
                  <w:divsChild>
                    <w:div w:id="1891959183">
                      <w:marLeft w:val="0"/>
                      <w:marRight w:val="0"/>
                      <w:marTop w:val="0"/>
                      <w:marBottom w:val="0"/>
                      <w:divBdr>
                        <w:top w:val="none" w:sz="0" w:space="0" w:color="auto"/>
                        <w:left w:val="none" w:sz="0" w:space="0" w:color="auto"/>
                        <w:bottom w:val="none" w:sz="0" w:space="0" w:color="auto"/>
                        <w:right w:val="none" w:sz="0" w:space="0" w:color="auto"/>
                      </w:divBdr>
                      <w:divsChild>
                        <w:div w:id="392048877">
                          <w:marLeft w:val="0"/>
                          <w:marRight w:val="0"/>
                          <w:marTop w:val="0"/>
                          <w:marBottom w:val="0"/>
                          <w:divBdr>
                            <w:top w:val="none" w:sz="0" w:space="0" w:color="auto"/>
                            <w:left w:val="none" w:sz="0" w:space="0" w:color="auto"/>
                            <w:bottom w:val="none" w:sz="0" w:space="0" w:color="auto"/>
                            <w:right w:val="none" w:sz="0" w:space="0" w:color="auto"/>
                          </w:divBdr>
                        </w:div>
                        <w:div w:id="9143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2452">
          <w:marLeft w:val="0"/>
          <w:marRight w:val="0"/>
          <w:marTop w:val="0"/>
          <w:marBottom w:val="0"/>
          <w:divBdr>
            <w:top w:val="none" w:sz="0" w:space="0" w:color="auto"/>
            <w:left w:val="none" w:sz="0" w:space="0" w:color="auto"/>
            <w:bottom w:val="none" w:sz="0" w:space="0" w:color="auto"/>
            <w:right w:val="none" w:sz="0" w:space="0" w:color="auto"/>
          </w:divBdr>
        </w:div>
        <w:div w:id="725832560">
          <w:marLeft w:val="0"/>
          <w:marRight w:val="0"/>
          <w:marTop w:val="0"/>
          <w:marBottom w:val="0"/>
          <w:divBdr>
            <w:top w:val="none" w:sz="0" w:space="0" w:color="auto"/>
            <w:left w:val="none" w:sz="0" w:space="0" w:color="auto"/>
            <w:bottom w:val="none" w:sz="0" w:space="0" w:color="auto"/>
            <w:right w:val="none" w:sz="0" w:space="0" w:color="auto"/>
          </w:divBdr>
          <w:divsChild>
            <w:div w:id="340743996">
              <w:marLeft w:val="0"/>
              <w:marRight w:val="0"/>
              <w:marTop w:val="0"/>
              <w:marBottom w:val="0"/>
              <w:divBdr>
                <w:top w:val="none" w:sz="0" w:space="0" w:color="auto"/>
                <w:left w:val="none" w:sz="0" w:space="0" w:color="auto"/>
                <w:bottom w:val="none" w:sz="0" w:space="0" w:color="auto"/>
                <w:right w:val="none" w:sz="0" w:space="0" w:color="auto"/>
              </w:divBdr>
              <w:divsChild>
                <w:div w:id="779420564">
                  <w:marLeft w:val="0"/>
                  <w:marRight w:val="0"/>
                  <w:marTop w:val="0"/>
                  <w:marBottom w:val="0"/>
                  <w:divBdr>
                    <w:top w:val="none" w:sz="0" w:space="0" w:color="auto"/>
                    <w:left w:val="none" w:sz="0" w:space="0" w:color="auto"/>
                    <w:bottom w:val="none" w:sz="0" w:space="0" w:color="auto"/>
                    <w:right w:val="none" w:sz="0" w:space="0" w:color="auto"/>
                  </w:divBdr>
                  <w:divsChild>
                    <w:div w:id="526870119">
                      <w:marLeft w:val="0"/>
                      <w:marRight w:val="0"/>
                      <w:marTop w:val="0"/>
                      <w:marBottom w:val="0"/>
                      <w:divBdr>
                        <w:top w:val="none" w:sz="0" w:space="0" w:color="auto"/>
                        <w:left w:val="none" w:sz="0" w:space="0" w:color="auto"/>
                        <w:bottom w:val="none" w:sz="0" w:space="0" w:color="auto"/>
                        <w:right w:val="none" w:sz="0" w:space="0" w:color="auto"/>
                      </w:divBdr>
                      <w:divsChild>
                        <w:div w:id="1314023865">
                          <w:marLeft w:val="0"/>
                          <w:marRight w:val="0"/>
                          <w:marTop w:val="0"/>
                          <w:marBottom w:val="0"/>
                          <w:divBdr>
                            <w:top w:val="none" w:sz="0" w:space="0" w:color="auto"/>
                            <w:left w:val="none" w:sz="0" w:space="0" w:color="auto"/>
                            <w:bottom w:val="none" w:sz="0" w:space="0" w:color="auto"/>
                            <w:right w:val="none" w:sz="0" w:space="0" w:color="auto"/>
                          </w:divBdr>
                        </w:div>
                        <w:div w:id="2095584185">
                          <w:marLeft w:val="0"/>
                          <w:marRight w:val="0"/>
                          <w:marTop w:val="0"/>
                          <w:marBottom w:val="0"/>
                          <w:divBdr>
                            <w:top w:val="none" w:sz="0" w:space="0" w:color="auto"/>
                            <w:left w:val="none" w:sz="0" w:space="0" w:color="auto"/>
                            <w:bottom w:val="none" w:sz="0" w:space="0" w:color="auto"/>
                            <w:right w:val="none" w:sz="0" w:space="0" w:color="auto"/>
                          </w:divBdr>
                        </w:div>
                        <w:div w:id="570118252">
                          <w:marLeft w:val="0"/>
                          <w:marRight w:val="0"/>
                          <w:marTop w:val="0"/>
                          <w:marBottom w:val="0"/>
                          <w:divBdr>
                            <w:top w:val="none" w:sz="0" w:space="0" w:color="auto"/>
                            <w:left w:val="none" w:sz="0" w:space="0" w:color="auto"/>
                            <w:bottom w:val="none" w:sz="0" w:space="0" w:color="auto"/>
                            <w:right w:val="none" w:sz="0" w:space="0" w:color="auto"/>
                          </w:divBdr>
                        </w:div>
                        <w:div w:id="1872068515">
                          <w:marLeft w:val="0"/>
                          <w:marRight w:val="0"/>
                          <w:marTop w:val="0"/>
                          <w:marBottom w:val="0"/>
                          <w:divBdr>
                            <w:top w:val="none" w:sz="0" w:space="0" w:color="auto"/>
                            <w:left w:val="none" w:sz="0" w:space="0" w:color="auto"/>
                            <w:bottom w:val="none" w:sz="0" w:space="0" w:color="auto"/>
                            <w:right w:val="none" w:sz="0" w:space="0" w:color="auto"/>
                          </w:divBdr>
                        </w:div>
                        <w:div w:id="11901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news/info/campus-carry/" TargetMode="External"/><Relationship Id="rId13" Type="http://schemas.openxmlformats.org/officeDocument/2006/relationships/hyperlink" Target="http://www.uta.edu/sfs/" TargetMode="External"/><Relationship Id="rId3" Type="http://schemas.openxmlformats.org/officeDocument/2006/relationships/settings" Target="settings.xml"/><Relationship Id="rId7" Type="http://schemas.openxmlformats.org/officeDocument/2006/relationships/hyperlink" Target="mailto:jmhood@uta.edu" TargetMode="External"/><Relationship Id="rId12"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titleIX" TargetMode="External"/><Relationship Id="rId11" Type="http://schemas.openxmlformats.org/officeDocument/2006/relationships/hyperlink" Target="http://www.uta.edu/universitycollege/resources/index.php"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Pearman</dc:creator>
  <cp:keywords/>
  <dc:description/>
  <cp:lastModifiedBy>Dianne Pearman</cp:lastModifiedBy>
  <cp:revision>2</cp:revision>
  <dcterms:created xsi:type="dcterms:W3CDTF">2018-08-14T18:05:00Z</dcterms:created>
  <dcterms:modified xsi:type="dcterms:W3CDTF">2018-08-14T18:05:00Z</dcterms:modified>
</cp:coreProperties>
</file>