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A3A02" w14:textId="187A172B" w:rsidR="00CE1818" w:rsidRPr="00041132" w:rsidRDefault="00D247D3" w:rsidP="00155DDD">
      <w:pPr>
        <w:jc w:val="center"/>
        <w:rPr>
          <w:rFonts w:ascii="Arial" w:hAnsi="Arial" w:cs="Arial"/>
          <w:sz w:val="12"/>
          <w:szCs w:val="12"/>
        </w:rPr>
      </w:pPr>
      <w:r w:rsidRPr="00BF237E">
        <w:rPr>
          <w:sz w:val="28"/>
        </w:rPr>
        <w:t>CSE 4314 – Profession Practices</w:t>
      </w:r>
    </w:p>
    <w:p w14:paraId="1B105916" w14:textId="1D6ECF4D" w:rsidR="00CE1818" w:rsidRPr="0016052E" w:rsidRDefault="000D2CFB" w:rsidP="00CE1818">
      <w:pPr>
        <w:jc w:val="center"/>
        <w:rPr>
          <w:rFonts w:ascii="Arial" w:hAnsi="Arial" w:cs="Arial"/>
          <w:sz w:val="21"/>
          <w:szCs w:val="21"/>
        </w:rPr>
      </w:pPr>
      <w:r w:rsidRPr="0016052E">
        <w:rPr>
          <w:rFonts w:ascii="Arial" w:hAnsi="Arial" w:cs="Arial"/>
          <w:sz w:val="21"/>
          <w:szCs w:val="21"/>
        </w:rPr>
        <w:t>Fall</w:t>
      </w:r>
      <w:r>
        <w:rPr>
          <w:rFonts w:ascii="Arial" w:hAnsi="Arial" w:cs="Arial"/>
          <w:sz w:val="21"/>
          <w:szCs w:val="21"/>
        </w:rPr>
        <w:t xml:space="preserve"> 2018</w:t>
      </w:r>
    </w:p>
    <w:p w14:paraId="5D366C4B" w14:textId="77777777" w:rsidR="00141EC6" w:rsidRPr="0016052E" w:rsidRDefault="00141EC6" w:rsidP="00141EC6">
      <w:pPr>
        <w:rPr>
          <w:rFonts w:ascii="Arial" w:hAnsi="Arial" w:cs="Arial"/>
          <w:sz w:val="21"/>
          <w:szCs w:val="21"/>
        </w:rPr>
      </w:pPr>
    </w:p>
    <w:p w14:paraId="0BE56825" w14:textId="5C291CAB" w:rsidR="00141EC6" w:rsidRPr="0016052E" w:rsidRDefault="001D11A1" w:rsidP="00141EC6">
      <w:pPr>
        <w:rPr>
          <w:rFonts w:ascii="Arial" w:hAnsi="Arial" w:cs="Arial"/>
          <w:sz w:val="21"/>
          <w:szCs w:val="21"/>
        </w:rPr>
      </w:pPr>
      <w:r w:rsidRPr="0016052E">
        <w:rPr>
          <w:rFonts w:ascii="Arial" w:hAnsi="Arial" w:cs="Arial"/>
          <w:b/>
          <w:sz w:val="21"/>
          <w:szCs w:val="21"/>
        </w:rPr>
        <w:t>Instructor(s)</w:t>
      </w:r>
      <w:r w:rsidR="00141EC6" w:rsidRPr="0016052E">
        <w:rPr>
          <w:rFonts w:ascii="Arial" w:hAnsi="Arial" w:cs="Arial"/>
          <w:b/>
          <w:sz w:val="21"/>
          <w:szCs w:val="21"/>
        </w:rPr>
        <w:t xml:space="preserve">: </w:t>
      </w:r>
      <w:r w:rsidR="00D247D3">
        <w:rPr>
          <w:rFonts w:ascii="Arial" w:hAnsi="Arial" w:cs="Arial"/>
          <w:sz w:val="21"/>
          <w:szCs w:val="21"/>
        </w:rPr>
        <w:t>Giri Amaravadi</w:t>
      </w:r>
    </w:p>
    <w:p w14:paraId="7AD90052" w14:textId="77777777" w:rsidR="00141EC6" w:rsidRPr="0016052E" w:rsidRDefault="00141EC6" w:rsidP="00141EC6">
      <w:pPr>
        <w:rPr>
          <w:rFonts w:ascii="Arial" w:hAnsi="Arial" w:cs="Arial"/>
          <w:b/>
          <w:sz w:val="21"/>
          <w:szCs w:val="21"/>
        </w:rPr>
      </w:pPr>
    </w:p>
    <w:p w14:paraId="71EE426C" w14:textId="1D5ADC25"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D247D3">
        <w:rPr>
          <w:rFonts w:ascii="Arial" w:hAnsi="Arial" w:cs="Arial"/>
          <w:sz w:val="21"/>
          <w:szCs w:val="21"/>
        </w:rPr>
        <w:t xml:space="preserve"> </w:t>
      </w:r>
      <w:r w:rsidR="00E0601F">
        <w:t>ERB 551</w:t>
      </w:r>
      <w:r w:rsidR="00E0601F">
        <w:t xml:space="preserve"> </w:t>
      </w:r>
    </w:p>
    <w:p w14:paraId="5C771428" w14:textId="77777777" w:rsidR="00141EC6" w:rsidRPr="0016052E" w:rsidRDefault="00141EC6" w:rsidP="00141EC6">
      <w:pPr>
        <w:rPr>
          <w:rFonts w:ascii="Arial" w:hAnsi="Arial" w:cs="Arial"/>
          <w:sz w:val="21"/>
          <w:szCs w:val="21"/>
        </w:rPr>
      </w:pPr>
    </w:p>
    <w:p w14:paraId="5F4D2429" w14:textId="54FC1BD7"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D247D3">
        <w:rPr>
          <w:rFonts w:ascii="Arial" w:hAnsi="Arial" w:cs="Arial"/>
          <w:sz w:val="21"/>
          <w:szCs w:val="21"/>
        </w:rPr>
        <w:t>682 521 5608</w:t>
      </w:r>
    </w:p>
    <w:p w14:paraId="2D712CBC" w14:textId="77777777" w:rsidR="00141EC6" w:rsidRPr="0016052E" w:rsidRDefault="00141EC6" w:rsidP="00141EC6">
      <w:pPr>
        <w:rPr>
          <w:rFonts w:ascii="Arial" w:hAnsi="Arial" w:cs="Arial"/>
          <w:b/>
          <w:sz w:val="21"/>
          <w:szCs w:val="21"/>
        </w:rPr>
      </w:pPr>
    </w:p>
    <w:p w14:paraId="69CDFB17" w14:textId="1F3DE87F"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hyperlink r:id="rId8" w:history="1">
        <w:r w:rsidR="00D247D3">
          <w:rPr>
            <w:rStyle w:val="Hyperlink"/>
            <w:rFonts w:ascii="Arial" w:hAnsi="Arial" w:cs="Arial"/>
            <w:color w:val="A1461E"/>
            <w:sz w:val="18"/>
            <w:szCs w:val="18"/>
            <w:bdr w:val="none" w:sz="0" w:space="0" w:color="auto" w:frame="1"/>
            <w:shd w:val="clear" w:color="auto" w:fill="FFFFFF"/>
          </w:rPr>
          <w:t>giridhar.amaravadi@uta.edu</w:t>
        </w:r>
      </w:hyperlink>
    </w:p>
    <w:p w14:paraId="1E26968C" w14:textId="77777777" w:rsidR="00141EC6" w:rsidRPr="005F596B" w:rsidRDefault="00141EC6" w:rsidP="00141EC6">
      <w:pPr>
        <w:rPr>
          <w:rFonts w:asciiTheme="minorBidi" w:hAnsiTheme="minorBidi" w:cstheme="minorBidi"/>
          <w:sz w:val="21"/>
          <w:szCs w:val="21"/>
        </w:rPr>
      </w:pPr>
    </w:p>
    <w:p w14:paraId="64F0AA7D" w14:textId="21C1B615" w:rsidR="00D247D3" w:rsidRDefault="00041132" w:rsidP="005F596B">
      <w:pPr>
        <w:rPr>
          <w:rFonts w:asciiTheme="minorBidi" w:hAnsiTheme="minorBidi" w:cstheme="minorBidi"/>
          <w:color w:val="0000FF"/>
          <w:sz w:val="21"/>
          <w:szCs w:val="21"/>
        </w:rPr>
      </w:pPr>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r w:rsidR="00D247D3">
        <w:rPr>
          <w:rFonts w:asciiTheme="minorBidi" w:hAnsiTheme="minorBidi" w:cstheme="minorBidi"/>
          <w:color w:val="0000FF"/>
          <w:sz w:val="21"/>
          <w:szCs w:val="21"/>
        </w:rPr>
        <w:t xml:space="preserve"> </w:t>
      </w:r>
      <w:hyperlink r:id="rId9" w:history="1">
        <w:r w:rsidR="00D247D3" w:rsidRPr="00C86E3A">
          <w:rPr>
            <w:rStyle w:val="Hyperlink"/>
            <w:rFonts w:asciiTheme="minorBidi" w:hAnsiTheme="minorBidi" w:cstheme="minorBidi"/>
            <w:sz w:val="21"/>
            <w:szCs w:val="21"/>
          </w:rPr>
          <w:t>https://mentis.uta.edu/explore/profile/giridhar%20-amaravadi</w:t>
        </w:r>
      </w:hyperlink>
    </w:p>
    <w:p w14:paraId="496A2FA2" w14:textId="1F730006" w:rsidR="00686767" w:rsidRPr="005F596B" w:rsidRDefault="00686767" w:rsidP="005F596B">
      <w:pPr>
        <w:rPr>
          <w:rFonts w:asciiTheme="minorBidi" w:hAnsiTheme="minorBidi" w:cstheme="minorBidi"/>
          <w:sz w:val="21"/>
          <w:szCs w:val="21"/>
        </w:rPr>
      </w:pPr>
      <w:r w:rsidRPr="005F596B">
        <w:rPr>
          <w:rFonts w:asciiTheme="minorBidi" w:hAnsiTheme="minorBidi" w:cstheme="minorBidi"/>
          <w:sz w:val="21"/>
          <w:szCs w:val="21"/>
        </w:rPr>
        <w:br/>
      </w:r>
    </w:p>
    <w:p w14:paraId="09B22B3A" w14:textId="720ED888"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r w:rsidR="00D247D3">
        <w:rPr>
          <w:rFonts w:ascii="Arial" w:hAnsi="Arial" w:cs="Arial"/>
          <w:sz w:val="21"/>
          <w:szCs w:val="21"/>
        </w:rPr>
        <w:t xml:space="preserve">Tuesday 6 30 PM to 7 PM  </w:t>
      </w:r>
    </w:p>
    <w:p w14:paraId="13310D97" w14:textId="77777777" w:rsidR="00A470FF" w:rsidRPr="00A470FF" w:rsidRDefault="00A470FF" w:rsidP="00A470FF">
      <w:pPr>
        <w:rPr>
          <w:rFonts w:ascii="Arial" w:hAnsi="Arial" w:cs="Arial"/>
          <w:b/>
          <w:sz w:val="21"/>
          <w:szCs w:val="21"/>
        </w:rPr>
      </w:pPr>
    </w:p>
    <w:p w14:paraId="5BE31233" w14:textId="53F79F64"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D247D3">
        <w:rPr>
          <w:rFonts w:ascii="Arial" w:hAnsi="Arial" w:cs="Arial"/>
          <w:color w:val="515151"/>
          <w:sz w:val="18"/>
          <w:szCs w:val="18"/>
          <w:shd w:val="clear" w:color="auto" w:fill="FFFFFF"/>
        </w:rPr>
        <w:t xml:space="preserve">CSE 4314 - 001  </w:t>
      </w:r>
    </w:p>
    <w:p w14:paraId="313E1F25" w14:textId="77777777" w:rsidR="00141EC6" w:rsidRPr="0016052E" w:rsidRDefault="00141EC6" w:rsidP="00141EC6">
      <w:pPr>
        <w:rPr>
          <w:rFonts w:ascii="Arial" w:hAnsi="Arial" w:cs="Arial"/>
          <w:b/>
          <w:sz w:val="21"/>
          <w:szCs w:val="21"/>
        </w:rPr>
      </w:pPr>
    </w:p>
    <w:p w14:paraId="115D7A60" w14:textId="77777777" w:rsidR="00D247D3" w:rsidRPr="00A470FF" w:rsidRDefault="00141EC6" w:rsidP="00D247D3">
      <w:pPr>
        <w:rPr>
          <w:rFonts w:ascii="Arial" w:hAnsi="Arial" w:cs="Arial"/>
          <w:color w:val="FF0000"/>
          <w:sz w:val="21"/>
          <w:szCs w:val="21"/>
        </w:rPr>
      </w:pPr>
      <w:r w:rsidRPr="0016052E">
        <w:rPr>
          <w:rFonts w:ascii="Arial" w:hAnsi="Arial" w:cs="Arial"/>
          <w:b/>
          <w:sz w:val="21"/>
          <w:szCs w:val="21"/>
        </w:rPr>
        <w:t xml:space="preserve">Time and Place of Class Meetings: </w:t>
      </w:r>
      <w:r w:rsidR="00D247D3">
        <w:rPr>
          <w:rFonts w:ascii="Arial" w:hAnsi="Arial" w:cs="Arial"/>
          <w:color w:val="515151"/>
          <w:sz w:val="18"/>
          <w:szCs w:val="18"/>
          <w:shd w:val="clear" w:color="auto" w:fill="FFFFFF"/>
        </w:rPr>
        <w:t xml:space="preserve">Tu 7:00PM - 9:50PM </w:t>
      </w:r>
      <w:r w:rsidR="00D247D3">
        <w:rPr>
          <w:rFonts w:ascii="Arial" w:hAnsi="Arial" w:cs="Arial"/>
          <w:sz w:val="21"/>
          <w:szCs w:val="21"/>
        </w:rPr>
        <w:t xml:space="preserve">at </w:t>
      </w:r>
      <w:r w:rsidR="00D247D3">
        <w:rPr>
          <w:rFonts w:ascii="Arial" w:hAnsi="Arial" w:cs="Arial"/>
          <w:color w:val="515151"/>
          <w:sz w:val="18"/>
          <w:szCs w:val="18"/>
          <w:shd w:val="clear" w:color="auto" w:fill="FFFFFF"/>
        </w:rPr>
        <w:t xml:space="preserve">ERB 130 </w:t>
      </w:r>
    </w:p>
    <w:p w14:paraId="53764370" w14:textId="77777777" w:rsidR="00141EC6" w:rsidRPr="0016052E" w:rsidRDefault="00141EC6" w:rsidP="00141EC6">
      <w:pPr>
        <w:rPr>
          <w:rFonts w:ascii="Arial" w:hAnsi="Arial" w:cs="Arial"/>
          <w:b/>
          <w:sz w:val="21"/>
          <w:szCs w:val="21"/>
        </w:rPr>
      </w:pPr>
    </w:p>
    <w:p w14:paraId="772AD8A8" w14:textId="77777777" w:rsidR="00D247D3" w:rsidRPr="00FA7029" w:rsidRDefault="00141EC6" w:rsidP="00D247D3">
      <w:pPr>
        <w:rPr>
          <w:rFonts w:ascii="Times New Roman" w:hAnsi="Times New Roman"/>
          <w:sz w:val="24"/>
          <w:szCs w:val="24"/>
        </w:rPr>
      </w:pPr>
      <w:r w:rsidRPr="0016052E">
        <w:rPr>
          <w:rFonts w:ascii="Arial" w:hAnsi="Arial" w:cs="Arial"/>
          <w:b/>
          <w:sz w:val="21"/>
          <w:szCs w:val="21"/>
        </w:rPr>
        <w:t xml:space="preserve">Description of Course Content: </w:t>
      </w:r>
      <w:r w:rsidR="00D247D3">
        <w:rPr>
          <w:rFonts w:ascii="Arial" w:hAnsi="Arial" w:cs="Arial"/>
          <w:sz w:val="21"/>
          <w:szCs w:val="21"/>
        </w:rPr>
        <w:t xml:space="preserve"> </w:t>
      </w:r>
      <w:r w:rsidR="00D247D3" w:rsidRPr="00FA7029">
        <w:rPr>
          <w:rFonts w:ascii="Times New Roman" w:hAnsi="Times New Roman"/>
          <w:sz w:val="24"/>
          <w:szCs w:val="24"/>
        </w:rPr>
        <w:t xml:space="preserve">You will study various topics related to the ethical and social impact of computing technology and the responsibilities that engineers and computer scientists have in shaping this technology and its applications.  More specifically, you will explore contemporary issues such as privacy, freedom of speech, intellectual property, crime, safety, human needs, and career planning.  You will enhance your written and oral communications skills by completing assignments on these and other issues. </w:t>
      </w:r>
    </w:p>
    <w:p w14:paraId="7B061313" w14:textId="747993DF" w:rsidR="00141EC6" w:rsidRPr="00920E54" w:rsidRDefault="00141EC6" w:rsidP="00141EC6">
      <w:pPr>
        <w:rPr>
          <w:rFonts w:ascii="Arial" w:hAnsi="Arial" w:cs="Arial"/>
          <w:color w:val="FF0000"/>
          <w:sz w:val="21"/>
          <w:szCs w:val="21"/>
        </w:rPr>
      </w:pPr>
    </w:p>
    <w:p w14:paraId="3316B59E" w14:textId="77777777" w:rsidR="00141EC6" w:rsidRPr="0016052E" w:rsidRDefault="00141EC6" w:rsidP="00141EC6">
      <w:pPr>
        <w:rPr>
          <w:rFonts w:ascii="Arial" w:hAnsi="Arial" w:cs="Arial"/>
          <w:sz w:val="21"/>
          <w:szCs w:val="21"/>
        </w:rPr>
      </w:pPr>
    </w:p>
    <w:p w14:paraId="4BCA75DA" w14:textId="77777777" w:rsidR="00D247D3" w:rsidRDefault="00141EC6" w:rsidP="00D247D3">
      <w:pPr>
        <w:rPr>
          <w:rFonts w:ascii="Arial" w:hAnsi="Arial" w:cs="Arial"/>
          <w:b/>
          <w:sz w:val="21"/>
          <w:szCs w:val="21"/>
        </w:rPr>
      </w:pPr>
      <w:r w:rsidRPr="0016052E">
        <w:rPr>
          <w:rFonts w:ascii="Arial" w:hAnsi="Arial" w:cs="Arial"/>
          <w:b/>
          <w:sz w:val="21"/>
          <w:szCs w:val="21"/>
        </w:rPr>
        <w:t xml:space="preserve">Student Learning Outcomes: </w:t>
      </w:r>
    </w:p>
    <w:p w14:paraId="2AD7E942" w14:textId="05BA0124" w:rsidR="00D247D3" w:rsidRPr="00FA7029" w:rsidRDefault="00D247D3" w:rsidP="00D247D3">
      <w:pPr>
        <w:rPr>
          <w:rFonts w:ascii="Times New Roman" w:hAnsi="Times New Roman"/>
          <w:sz w:val="24"/>
          <w:szCs w:val="24"/>
        </w:rPr>
      </w:pPr>
      <w:r w:rsidRPr="00FA7029">
        <w:rPr>
          <w:rFonts w:ascii="Times New Roman" w:hAnsi="Times New Roman"/>
          <w:sz w:val="24"/>
          <w:szCs w:val="24"/>
        </w:rPr>
        <w:t>By the end of the course, you will have demonstrated the following.</w:t>
      </w:r>
    </w:p>
    <w:p w14:paraId="381C50E9" w14:textId="77777777" w:rsidR="00D247D3" w:rsidRPr="00FA7029" w:rsidRDefault="00D247D3" w:rsidP="00D247D3">
      <w:pPr>
        <w:numPr>
          <w:ilvl w:val="0"/>
          <w:numId w:val="5"/>
        </w:numPr>
        <w:rPr>
          <w:rFonts w:ascii="Times New Roman" w:hAnsi="Times New Roman"/>
          <w:sz w:val="24"/>
          <w:szCs w:val="24"/>
        </w:rPr>
      </w:pPr>
      <w:r w:rsidRPr="00FA7029">
        <w:rPr>
          <w:rFonts w:ascii="Times New Roman" w:hAnsi="Times New Roman"/>
          <w:sz w:val="24"/>
          <w:szCs w:val="24"/>
        </w:rPr>
        <w:t>Knowledge of the principles of ethics and professional ethics and how they guide the practice of computer engineering, computer science, and software engineering.</w:t>
      </w:r>
    </w:p>
    <w:p w14:paraId="3158BC82" w14:textId="77777777" w:rsidR="00D247D3" w:rsidRPr="00FA7029" w:rsidRDefault="00D247D3" w:rsidP="00D247D3">
      <w:pPr>
        <w:numPr>
          <w:ilvl w:val="0"/>
          <w:numId w:val="5"/>
        </w:numPr>
        <w:rPr>
          <w:rFonts w:ascii="Times New Roman" w:hAnsi="Times New Roman"/>
          <w:sz w:val="24"/>
          <w:szCs w:val="24"/>
        </w:rPr>
      </w:pPr>
      <w:r w:rsidRPr="00FA7029">
        <w:rPr>
          <w:rFonts w:ascii="Times New Roman" w:hAnsi="Times New Roman"/>
          <w:sz w:val="24"/>
          <w:szCs w:val="24"/>
        </w:rPr>
        <w:t>Understanding of social and career issues that stem from applications of computing technology.</w:t>
      </w:r>
    </w:p>
    <w:p w14:paraId="3444941B" w14:textId="77777777" w:rsidR="00D247D3" w:rsidRPr="00FA7029" w:rsidRDefault="00D247D3" w:rsidP="00D247D3">
      <w:pPr>
        <w:numPr>
          <w:ilvl w:val="0"/>
          <w:numId w:val="5"/>
        </w:numPr>
        <w:rPr>
          <w:rFonts w:ascii="Times New Roman" w:hAnsi="Times New Roman"/>
          <w:sz w:val="24"/>
          <w:szCs w:val="24"/>
        </w:rPr>
      </w:pPr>
      <w:r w:rsidRPr="00FA7029">
        <w:rPr>
          <w:rFonts w:ascii="Times New Roman" w:hAnsi="Times New Roman"/>
          <w:sz w:val="24"/>
          <w:szCs w:val="24"/>
        </w:rPr>
        <w:t xml:space="preserve">Ability to write and speak informatively on these issues. </w:t>
      </w:r>
    </w:p>
    <w:p w14:paraId="45F29139" w14:textId="77777777" w:rsidR="00D247D3" w:rsidRPr="00FA7029" w:rsidRDefault="00D247D3" w:rsidP="00D247D3">
      <w:pPr>
        <w:rPr>
          <w:rFonts w:ascii="Times New Roman" w:hAnsi="Times New Roman"/>
          <w:b/>
          <w:sz w:val="24"/>
          <w:szCs w:val="24"/>
        </w:rPr>
      </w:pPr>
    </w:p>
    <w:p w14:paraId="4B2B4840" w14:textId="4C63C70C" w:rsidR="00141EC6" w:rsidRPr="0016052E" w:rsidRDefault="00141EC6" w:rsidP="00141EC6">
      <w:pPr>
        <w:rPr>
          <w:rFonts w:ascii="Arial" w:hAnsi="Arial" w:cs="Arial"/>
          <w:b/>
          <w:sz w:val="21"/>
          <w:szCs w:val="21"/>
        </w:rPr>
      </w:pPr>
    </w:p>
    <w:p w14:paraId="3D1157BF" w14:textId="77777777" w:rsidR="00D247D3" w:rsidRPr="00FA7029" w:rsidRDefault="00141EC6" w:rsidP="00D247D3">
      <w:pPr>
        <w:rPr>
          <w:rFonts w:ascii="Times New Roman" w:eastAsiaTheme="minorHAnsi" w:hAnsi="Times New Roman"/>
          <w:sz w:val="24"/>
          <w:szCs w:val="24"/>
          <w:lang w:eastAsia="en-US"/>
        </w:rPr>
      </w:pPr>
      <w:r w:rsidRPr="0016052E">
        <w:rPr>
          <w:rFonts w:ascii="Arial" w:hAnsi="Arial" w:cs="Arial"/>
          <w:b/>
          <w:sz w:val="21"/>
          <w:szCs w:val="21"/>
        </w:rPr>
        <w:t xml:space="preserve">Required Textbooks and Other Course Materials: </w:t>
      </w:r>
      <w:r w:rsidR="00D247D3">
        <w:rPr>
          <w:rFonts w:ascii="Arial" w:hAnsi="Arial" w:cs="Arial"/>
          <w:sz w:val="21"/>
          <w:szCs w:val="21"/>
        </w:rPr>
        <w:t xml:space="preserve"> </w:t>
      </w:r>
      <w:r w:rsidR="00D247D3" w:rsidRPr="00FA7029">
        <w:rPr>
          <w:rFonts w:ascii="Times New Roman" w:eastAsia="Times New Roman" w:hAnsi="Times New Roman"/>
          <w:sz w:val="24"/>
          <w:szCs w:val="24"/>
          <w:lang w:eastAsia="en-US"/>
        </w:rPr>
        <w:t xml:space="preserve">Sara Baase, </w:t>
      </w:r>
      <w:r w:rsidR="00D247D3" w:rsidRPr="00FA7029">
        <w:rPr>
          <w:rFonts w:ascii="Times New Roman" w:eastAsia="Times New Roman" w:hAnsi="Times New Roman"/>
          <w:i/>
          <w:sz w:val="24"/>
          <w:szCs w:val="24"/>
          <w:lang w:eastAsia="en-US"/>
        </w:rPr>
        <w:t>A Gift of Fire, 4th Edition</w:t>
      </w:r>
      <w:r w:rsidR="00D247D3" w:rsidRPr="00FA7029">
        <w:rPr>
          <w:rFonts w:ascii="Times New Roman" w:eastAsia="Times New Roman" w:hAnsi="Times New Roman"/>
          <w:sz w:val="24"/>
          <w:szCs w:val="24"/>
          <w:lang w:eastAsia="en-US"/>
        </w:rPr>
        <w:t>, Prentice Hall, 2013</w:t>
      </w:r>
      <w:r w:rsidR="00D247D3" w:rsidRPr="00FA7029">
        <w:rPr>
          <w:rFonts w:ascii="Times New Roman" w:eastAsiaTheme="minorHAnsi" w:hAnsi="Times New Roman"/>
          <w:sz w:val="24"/>
          <w:szCs w:val="24"/>
          <w:lang w:eastAsia="en-US"/>
        </w:rPr>
        <w:t>.</w:t>
      </w:r>
    </w:p>
    <w:p w14:paraId="5D6019EB" w14:textId="77777777" w:rsidR="00D247D3" w:rsidRPr="00FA7029" w:rsidRDefault="00D247D3" w:rsidP="00D247D3">
      <w:pPr>
        <w:rPr>
          <w:rFonts w:ascii="Times New Roman" w:eastAsiaTheme="minorHAnsi" w:hAnsi="Times New Roman"/>
          <w:sz w:val="24"/>
          <w:szCs w:val="24"/>
          <w:lang w:eastAsia="en-US"/>
        </w:rPr>
      </w:pPr>
    </w:p>
    <w:p w14:paraId="4ACF3CEA" w14:textId="2225D087" w:rsidR="00D247D3" w:rsidRPr="00FA7029" w:rsidRDefault="00D247D3" w:rsidP="00D247D3">
      <w:pPr>
        <w:spacing w:after="200" w:line="276" w:lineRule="auto"/>
        <w:ind w:left="720" w:hanging="720"/>
        <w:rPr>
          <w:rFonts w:ascii="Times New Roman" w:hAnsi="Times New Roman"/>
          <w:sz w:val="24"/>
          <w:szCs w:val="24"/>
        </w:rPr>
      </w:pPr>
      <w:r w:rsidRPr="00FA7029">
        <w:rPr>
          <w:rFonts w:ascii="Times New Roman" w:eastAsiaTheme="minorHAnsi" w:hAnsi="Times New Roman"/>
          <w:b/>
          <w:sz w:val="24"/>
          <w:szCs w:val="24"/>
          <w:lang w:eastAsia="en-US"/>
        </w:rPr>
        <w:tab/>
      </w:r>
      <w:r w:rsidRPr="00FA7029">
        <w:rPr>
          <w:rFonts w:ascii="Times New Roman" w:hAnsi="Times New Roman"/>
          <w:b/>
          <w:sz w:val="24"/>
          <w:szCs w:val="24"/>
        </w:rPr>
        <w:t>SUPPLEMENTAL READING</w:t>
      </w:r>
      <w:r w:rsidRPr="00FA7029">
        <w:rPr>
          <w:rFonts w:ascii="Times New Roman" w:eastAsiaTheme="minorHAnsi" w:hAnsi="Times New Roman"/>
          <w:b/>
          <w:sz w:val="24"/>
          <w:szCs w:val="24"/>
          <w:lang w:eastAsia="en-US"/>
        </w:rPr>
        <w:t xml:space="preserve"> </w:t>
      </w:r>
      <w:r w:rsidR="000C3FAD">
        <w:rPr>
          <w:rFonts w:ascii="Times New Roman" w:eastAsiaTheme="minorHAnsi" w:hAnsi="Times New Roman"/>
          <w:sz w:val="24"/>
          <w:szCs w:val="24"/>
          <w:lang w:eastAsia="en-US"/>
        </w:rPr>
        <w:t>Current technology changes</w:t>
      </w:r>
      <w:r w:rsidRPr="00FA7029">
        <w:rPr>
          <w:rFonts w:ascii="Times New Roman" w:hAnsi="Times New Roman"/>
          <w:sz w:val="24"/>
          <w:szCs w:val="24"/>
        </w:rPr>
        <w:t>.</w:t>
      </w:r>
    </w:p>
    <w:p w14:paraId="0B60B01B" w14:textId="77777777" w:rsidR="00D247D3" w:rsidRDefault="00D247D3" w:rsidP="00D247D3">
      <w:pPr>
        <w:spacing w:after="200" w:line="276" w:lineRule="auto"/>
        <w:ind w:left="720"/>
        <w:rPr>
          <w:rFonts w:ascii="Times New Roman" w:hAnsi="Times New Roman"/>
          <w:sz w:val="24"/>
          <w:szCs w:val="24"/>
        </w:rPr>
      </w:pPr>
      <w:r w:rsidRPr="00FA7029">
        <w:rPr>
          <w:rFonts w:ascii="Times New Roman" w:hAnsi="Times New Roman"/>
          <w:b/>
          <w:sz w:val="24"/>
          <w:szCs w:val="24"/>
        </w:rPr>
        <w:t xml:space="preserve">HANDOUTS – </w:t>
      </w:r>
      <w:r w:rsidRPr="00FA7029">
        <w:rPr>
          <w:rFonts w:ascii="Times New Roman" w:hAnsi="Times New Roman"/>
          <w:sz w:val="24"/>
          <w:szCs w:val="24"/>
        </w:rPr>
        <w:t xml:space="preserve">will be placed on Blackboard, </w:t>
      </w:r>
      <w:hyperlink r:id="rId10" w:history="1">
        <w:r w:rsidRPr="00FA7029">
          <w:rPr>
            <w:rFonts w:ascii="Times New Roman" w:hAnsi="Times New Roman"/>
            <w:sz w:val="24"/>
            <w:szCs w:val="24"/>
          </w:rPr>
          <w:t>https://elearn.uta.edu</w:t>
        </w:r>
      </w:hyperlink>
      <w:r w:rsidRPr="00FA7029">
        <w:rPr>
          <w:rFonts w:ascii="Times New Roman" w:hAnsi="Times New Roman"/>
          <w:sz w:val="24"/>
          <w:szCs w:val="24"/>
        </w:rPr>
        <w:t xml:space="preserve"> </w:t>
      </w:r>
    </w:p>
    <w:p w14:paraId="567FA1A1" w14:textId="3934E3BB" w:rsidR="00141EC6" w:rsidRPr="00EF7D2F" w:rsidRDefault="00141EC6" w:rsidP="00141EC6">
      <w:pPr>
        <w:rPr>
          <w:rFonts w:ascii="Arial" w:hAnsi="Arial" w:cs="Arial"/>
          <w:color w:val="FF0000"/>
          <w:sz w:val="21"/>
          <w:szCs w:val="21"/>
        </w:rPr>
      </w:pPr>
    </w:p>
    <w:p w14:paraId="79688A48" w14:textId="77777777" w:rsidR="00141EC6" w:rsidRPr="0016052E" w:rsidRDefault="00141EC6" w:rsidP="00141EC6">
      <w:pPr>
        <w:rPr>
          <w:rFonts w:ascii="Arial" w:hAnsi="Arial" w:cs="Arial"/>
          <w:sz w:val="21"/>
          <w:szCs w:val="21"/>
        </w:rPr>
      </w:pPr>
    </w:p>
    <w:p w14:paraId="7BE1935A" w14:textId="77777777" w:rsidR="00C00701" w:rsidRDefault="00C00701" w:rsidP="000A7937">
      <w:pPr>
        <w:spacing w:after="200" w:line="276" w:lineRule="auto"/>
        <w:rPr>
          <w:rFonts w:ascii="Arial" w:hAnsi="Arial" w:cs="Arial"/>
          <w:b/>
          <w:sz w:val="21"/>
          <w:szCs w:val="21"/>
        </w:rPr>
      </w:pPr>
    </w:p>
    <w:p w14:paraId="5D07BE3B" w14:textId="77777777" w:rsidR="00C00701" w:rsidRDefault="00C00701" w:rsidP="000A7937">
      <w:pPr>
        <w:spacing w:after="200" w:line="276" w:lineRule="auto"/>
        <w:rPr>
          <w:rFonts w:ascii="Arial" w:hAnsi="Arial" w:cs="Arial"/>
          <w:b/>
          <w:sz w:val="21"/>
          <w:szCs w:val="21"/>
        </w:rPr>
      </w:pPr>
    </w:p>
    <w:p w14:paraId="3130CC3A" w14:textId="77777777" w:rsidR="00C00701" w:rsidRDefault="00C00701" w:rsidP="000A7937">
      <w:pPr>
        <w:spacing w:after="200" w:line="276" w:lineRule="auto"/>
        <w:rPr>
          <w:rFonts w:ascii="Arial" w:hAnsi="Arial" w:cs="Arial"/>
          <w:b/>
          <w:sz w:val="21"/>
          <w:szCs w:val="21"/>
        </w:rPr>
      </w:pPr>
    </w:p>
    <w:p w14:paraId="7F6ADECE" w14:textId="77777777" w:rsidR="00C00701" w:rsidRDefault="00C00701" w:rsidP="000A7937">
      <w:pPr>
        <w:spacing w:after="200" w:line="276" w:lineRule="auto"/>
        <w:rPr>
          <w:rFonts w:ascii="Arial" w:hAnsi="Arial" w:cs="Arial"/>
          <w:b/>
          <w:sz w:val="21"/>
          <w:szCs w:val="21"/>
        </w:rPr>
      </w:pPr>
    </w:p>
    <w:p w14:paraId="2B1A2275" w14:textId="3817AD94" w:rsidR="000A7937" w:rsidRDefault="00141EC6" w:rsidP="000A7937">
      <w:pPr>
        <w:spacing w:after="200" w:line="276" w:lineRule="auto"/>
        <w:rPr>
          <w:rFonts w:ascii="Arial" w:hAnsi="Arial" w:cs="Arial"/>
          <w:sz w:val="21"/>
          <w:szCs w:val="21"/>
        </w:rPr>
      </w:pPr>
      <w:r w:rsidRPr="009D756D">
        <w:rPr>
          <w:rFonts w:ascii="Arial" w:hAnsi="Arial" w:cs="Arial"/>
          <w:b/>
          <w:sz w:val="21"/>
          <w:szCs w:val="21"/>
        </w:rPr>
        <w:lastRenderedPageBreak/>
        <w:t xml:space="preserve">Descriptions of major assignments and examinations: </w:t>
      </w:r>
      <w:r w:rsidR="000A7937">
        <w:rPr>
          <w:rFonts w:ascii="Arial" w:hAnsi="Arial" w:cs="Arial"/>
          <w:sz w:val="21"/>
          <w:szCs w:val="21"/>
        </w:rPr>
        <w:t xml:space="preserve"> </w:t>
      </w:r>
    </w:p>
    <w:tbl>
      <w:tblPr>
        <w:tblW w:w="4720" w:type="dxa"/>
        <w:tblLook w:val="04A0" w:firstRow="1" w:lastRow="0" w:firstColumn="1" w:lastColumn="0" w:noHBand="0" w:noVBand="1"/>
      </w:tblPr>
      <w:tblGrid>
        <w:gridCol w:w="1840"/>
        <w:gridCol w:w="960"/>
        <w:gridCol w:w="960"/>
        <w:gridCol w:w="960"/>
      </w:tblGrid>
      <w:tr w:rsidR="000D2CFB" w:rsidRPr="00A66EC5" w14:paraId="349AB571" w14:textId="77777777" w:rsidTr="00A66EC5">
        <w:trPr>
          <w:trHeight w:val="300"/>
        </w:trPr>
        <w:tc>
          <w:tcPr>
            <w:tcW w:w="1840" w:type="dxa"/>
            <w:tcBorders>
              <w:top w:val="nil"/>
              <w:left w:val="nil"/>
              <w:bottom w:val="nil"/>
              <w:right w:val="nil"/>
            </w:tcBorders>
            <w:shd w:val="clear" w:color="000000" w:fill="FFEB9C"/>
            <w:noWrap/>
            <w:vAlign w:val="bottom"/>
            <w:hideMark/>
          </w:tcPr>
          <w:p w14:paraId="5D78EDD8" w14:textId="77777777" w:rsidR="00A66EC5" w:rsidRPr="00A66EC5" w:rsidRDefault="00A66EC5" w:rsidP="00A66EC5">
            <w:pPr>
              <w:jc w:val="center"/>
              <w:rPr>
                <w:rFonts w:eastAsia="Times New Roman" w:cs="Calibri"/>
                <w:lang w:eastAsia="en-US"/>
              </w:rPr>
            </w:pPr>
            <w:r w:rsidRPr="00A66EC5">
              <w:rPr>
                <w:rFonts w:eastAsia="Times New Roman" w:cs="Calibri"/>
                <w:lang w:eastAsia="en-US"/>
              </w:rPr>
              <w:t>Activity</w:t>
            </w:r>
          </w:p>
        </w:tc>
        <w:tc>
          <w:tcPr>
            <w:tcW w:w="960" w:type="dxa"/>
            <w:tcBorders>
              <w:top w:val="nil"/>
              <w:left w:val="nil"/>
              <w:bottom w:val="nil"/>
              <w:right w:val="nil"/>
            </w:tcBorders>
            <w:shd w:val="clear" w:color="000000" w:fill="FFEB9C"/>
            <w:noWrap/>
            <w:vAlign w:val="bottom"/>
            <w:hideMark/>
          </w:tcPr>
          <w:p w14:paraId="03495EB9" w14:textId="0E64B98D" w:rsidR="00A66EC5" w:rsidRPr="00A66EC5" w:rsidRDefault="000D2CFB" w:rsidP="00A66EC5">
            <w:pPr>
              <w:jc w:val="center"/>
              <w:rPr>
                <w:rFonts w:eastAsia="Times New Roman" w:cs="Calibri"/>
                <w:lang w:eastAsia="en-US"/>
              </w:rPr>
            </w:pPr>
            <w:r>
              <w:rPr>
                <w:rFonts w:eastAsia="Times New Roman" w:cs="Calibri"/>
                <w:lang w:eastAsia="en-US"/>
              </w:rPr>
              <w:t>Count</w:t>
            </w:r>
          </w:p>
        </w:tc>
        <w:tc>
          <w:tcPr>
            <w:tcW w:w="960" w:type="dxa"/>
            <w:tcBorders>
              <w:top w:val="nil"/>
              <w:left w:val="nil"/>
              <w:bottom w:val="nil"/>
              <w:right w:val="nil"/>
            </w:tcBorders>
            <w:shd w:val="clear" w:color="000000" w:fill="FFEB9C"/>
            <w:noWrap/>
            <w:vAlign w:val="bottom"/>
            <w:hideMark/>
          </w:tcPr>
          <w:p w14:paraId="30C39E39" w14:textId="77777777" w:rsidR="00A66EC5" w:rsidRPr="00A66EC5" w:rsidRDefault="00A66EC5" w:rsidP="00A66EC5">
            <w:pPr>
              <w:jc w:val="center"/>
              <w:rPr>
                <w:rFonts w:eastAsia="Times New Roman" w:cs="Calibri"/>
                <w:lang w:eastAsia="en-US"/>
              </w:rPr>
            </w:pPr>
            <w:r w:rsidRPr="00A66EC5">
              <w:rPr>
                <w:rFonts w:eastAsia="Times New Roman" w:cs="Calibri"/>
                <w:lang w:eastAsia="en-US"/>
              </w:rPr>
              <w:t>Score</w:t>
            </w:r>
          </w:p>
        </w:tc>
        <w:tc>
          <w:tcPr>
            <w:tcW w:w="960" w:type="dxa"/>
            <w:tcBorders>
              <w:top w:val="nil"/>
              <w:left w:val="nil"/>
              <w:bottom w:val="nil"/>
              <w:right w:val="nil"/>
            </w:tcBorders>
            <w:shd w:val="clear" w:color="000000" w:fill="FFEB9C"/>
            <w:noWrap/>
            <w:vAlign w:val="bottom"/>
            <w:hideMark/>
          </w:tcPr>
          <w:p w14:paraId="5B99C155" w14:textId="77777777" w:rsidR="00A66EC5" w:rsidRPr="00A66EC5" w:rsidRDefault="00A66EC5" w:rsidP="00A66EC5">
            <w:pPr>
              <w:jc w:val="center"/>
              <w:rPr>
                <w:rFonts w:eastAsia="Times New Roman" w:cs="Calibri"/>
                <w:lang w:eastAsia="en-US"/>
              </w:rPr>
            </w:pPr>
            <w:r w:rsidRPr="00A66EC5">
              <w:rPr>
                <w:rFonts w:eastAsia="Times New Roman" w:cs="Calibri"/>
                <w:lang w:eastAsia="en-US"/>
              </w:rPr>
              <w:t>Total</w:t>
            </w:r>
          </w:p>
        </w:tc>
      </w:tr>
      <w:tr w:rsidR="000D2CFB" w:rsidRPr="00A66EC5" w14:paraId="0CD25912" w14:textId="77777777" w:rsidTr="00A66EC5">
        <w:trPr>
          <w:trHeight w:val="315"/>
        </w:trPr>
        <w:tc>
          <w:tcPr>
            <w:tcW w:w="1840" w:type="dxa"/>
            <w:tcBorders>
              <w:top w:val="nil"/>
              <w:left w:val="nil"/>
              <w:bottom w:val="double" w:sz="6" w:space="0" w:color="FF8001"/>
              <w:right w:val="nil"/>
            </w:tcBorders>
            <w:shd w:val="clear" w:color="auto" w:fill="auto"/>
            <w:noWrap/>
            <w:vAlign w:val="bottom"/>
            <w:hideMark/>
          </w:tcPr>
          <w:p w14:paraId="2E2F888B" w14:textId="77777777" w:rsidR="00A66EC5" w:rsidRPr="00A66EC5" w:rsidRDefault="00A66EC5" w:rsidP="00A66EC5">
            <w:pPr>
              <w:rPr>
                <w:rFonts w:eastAsia="Times New Roman" w:cs="Calibri"/>
                <w:lang w:eastAsia="en-US"/>
              </w:rPr>
            </w:pPr>
            <w:r w:rsidRPr="00A66EC5">
              <w:rPr>
                <w:rFonts w:eastAsia="Times New Roman" w:cs="Calibri"/>
                <w:lang w:eastAsia="en-US"/>
              </w:rPr>
              <w:t>Homework</w:t>
            </w:r>
          </w:p>
        </w:tc>
        <w:tc>
          <w:tcPr>
            <w:tcW w:w="960" w:type="dxa"/>
            <w:tcBorders>
              <w:top w:val="nil"/>
              <w:left w:val="nil"/>
              <w:bottom w:val="double" w:sz="6" w:space="0" w:color="FF8001"/>
              <w:right w:val="nil"/>
            </w:tcBorders>
            <w:shd w:val="clear" w:color="auto" w:fill="auto"/>
            <w:noWrap/>
            <w:vAlign w:val="bottom"/>
            <w:hideMark/>
          </w:tcPr>
          <w:p w14:paraId="709603D3" w14:textId="77777777" w:rsidR="00A66EC5" w:rsidRPr="00A66EC5" w:rsidRDefault="00A66EC5" w:rsidP="00A66EC5">
            <w:pPr>
              <w:jc w:val="right"/>
              <w:rPr>
                <w:rFonts w:eastAsia="Times New Roman" w:cs="Calibri"/>
                <w:lang w:eastAsia="en-US"/>
              </w:rPr>
            </w:pPr>
            <w:r w:rsidRPr="00A66EC5">
              <w:rPr>
                <w:rFonts w:eastAsia="Times New Roman" w:cs="Calibri"/>
                <w:lang w:eastAsia="en-US"/>
              </w:rPr>
              <w:t>4</w:t>
            </w:r>
          </w:p>
        </w:tc>
        <w:tc>
          <w:tcPr>
            <w:tcW w:w="960" w:type="dxa"/>
            <w:tcBorders>
              <w:top w:val="nil"/>
              <w:left w:val="nil"/>
              <w:bottom w:val="double" w:sz="6" w:space="0" w:color="FF8001"/>
              <w:right w:val="nil"/>
            </w:tcBorders>
            <w:shd w:val="clear" w:color="auto" w:fill="auto"/>
            <w:noWrap/>
            <w:vAlign w:val="bottom"/>
            <w:hideMark/>
          </w:tcPr>
          <w:p w14:paraId="461DB2DC" w14:textId="65972BE1" w:rsidR="00A66EC5" w:rsidRPr="00A66EC5" w:rsidRDefault="00292CC0" w:rsidP="00A66EC5">
            <w:pPr>
              <w:jc w:val="right"/>
              <w:rPr>
                <w:rFonts w:eastAsia="Times New Roman" w:cs="Calibri"/>
                <w:lang w:eastAsia="en-US"/>
              </w:rPr>
            </w:pPr>
            <w:r>
              <w:rPr>
                <w:rFonts w:eastAsia="Times New Roman" w:cs="Calibri"/>
                <w:lang w:eastAsia="en-US"/>
              </w:rPr>
              <w:t>75</w:t>
            </w:r>
          </w:p>
        </w:tc>
        <w:tc>
          <w:tcPr>
            <w:tcW w:w="960" w:type="dxa"/>
            <w:tcBorders>
              <w:top w:val="nil"/>
              <w:left w:val="nil"/>
              <w:bottom w:val="double" w:sz="6" w:space="0" w:color="FF8001"/>
              <w:right w:val="nil"/>
            </w:tcBorders>
            <w:shd w:val="clear" w:color="auto" w:fill="auto"/>
            <w:noWrap/>
            <w:vAlign w:val="bottom"/>
            <w:hideMark/>
          </w:tcPr>
          <w:p w14:paraId="7C63697A" w14:textId="5D5BB1E0" w:rsidR="00A66EC5" w:rsidRPr="00A66EC5" w:rsidRDefault="00292CC0" w:rsidP="00A66EC5">
            <w:pPr>
              <w:jc w:val="right"/>
              <w:rPr>
                <w:rFonts w:eastAsia="Times New Roman" w:cs="Calibri"/>
                <w:lang w:eastAsia="en-US"/>
              </w:rPr>
            </w:pPr>
            <w:r>
              <w:rPr>
                <w:rFonts w:eastAsia="Times New Roman" w:cs="Calibri"/>
                <w:lang w:eastAsia="en-US"/>
              </w:rPr>
              <w:t>3</w:t>
            </w:r>
            <w:r w:rsidR="00A66EC5" w:rsidRPr="00A66EC5">
              <w:rPr>
                <w:rFonts w:eastAsia="Times New Roman" w:cs="Calibri"/>
                <w:lang w:eastAsia="en-US"/>
              </w:rPr>
              <w:t>00</w:t>
            </w:r>
          </w:p>
        </w:tc>
      </w:tr>
      <w:tr w:rsidR="000D2CFB" w:rsidRPr="00A66EC5" w14:paraId="7071CAFD" w14:textId="77777777" w:rsidTr="00A66EC5">
        <w:trPr>
          <w:trHeight w:val="330"/>
        </w:trPr>
        <w:tc>
          <w:tcPr>
            <w:tcW w:w="1840" w:type="dxa"/>
            <w:tcBorders>
              <w:top w:val="nil"/>
              <w:left w:val="nil"/>
              <w:bottom w:val="double" w:sz="6" w:space="0" w:color="FF8001"/>
              <w:right w:val="nil"/>
            </w:tcBorders>
            <w:shd w:val="clear" w:color="auto" w:fill="auto"/>
            <w:noWrap/>
            <w:vAlign w:val="bottom"/>
            <w:hideMark/>
          </w:tcPr>
          <w:p w14:paraId="7CAFC2CE" w14:textId="77B41496" w:rsidR="00A66EC5" w:rsidRPr="00A66EC5" w:rsidRDefault="00A66EC5" w:rsidP="00A66EC5">
            <w:pPr>
              <w:rPr>
                <w:rFonts w:eastAsia="Times New Roman" w:cs="Calibri"/>
                <w:lang w:eastAsia="en-US"/>
              </w:rPr>
            </w:pPr>
            <w:r w:rsidRPr="000D2CFB">
              <w:rPr>
                <w:rFonts w:eastAsia="Times New Roman" w:cs="Calibri"/>
                <w:lang w:eastAsia="en-US"/>
              </w:rPr>
              <w:t>Assignments</w:t>
            </w:r>
          </w:p>
        </w:tc>
        <w:tc>
          <w:tcPr>
            <w:tcW w:w="960" w:type="dxa"/>
            <w:tcBorders>
              <w:top w:val="nil"/>
              <w:left w:val="nil"/>
              <w:bottom w:val="double" w:sz="6" w:space="0" w:color="FF8001"/>
              <w:right w:val="nil"/>
            </w:tcBorders>
            <w:shd w:val="clear" w:color="auto" w:fill="auto"/>
            <w:noWrap/>
            <w:vAlign w:val="bottom"/>
            <w:hideMark/>
          </w:tcPr>
          <w:p w14:paraId="7DD14CAC" w14:textId="77777777" w:rsidR="00A66EC5" w:rsidRPr="00A66EC5" w:rsidRDefault="00A66EC5" w:rsidP="00A66EC5">
            <w:pPr>
              <w:jc w:val="right"/>
              <w:rPr>
                <w:rFonts w:eastAsia="Times New Roman" w:cs="Calibri"/>
                <w:lang w:eastAsia="en-US"/>
              </w:rPr>
            </w:pPr>
            <w:r w:rsidRPr="00A66EC5">
              <w:rPr>
                <w:rFonts w:eastAsia="Times New Roman" w:cs="Calibri"/>
                <w:lang w:eastAsia="en-US"/>
              </w:rPr>
              <w:t>4</w:t>
            </w:r>
          </w:p>
        </w:tc>
        <w:tc>
          <w:tcPr>
            <w:tcW w:w="960" w:type="dxa"/>
            <w:tcBorders>
              <w:top w:val="nil"/>
              <w:left w:val="nil"/>
              <w:bottom w:val="double" w:sz="6" w:space="0" w:color="FF8001"/>
              <w:right w:val="nil"/>
            </w:tcBorders>
            <w:shd w:val="clear" w:color="auto" w:fill="auto"/>
            <w:noWrap/>
            <w:vAlign w:val="bottom"/>
            <w:hideMark/>
          </w:tcPr>
          <w:p w14:paraId="61775BCB" w14:textId="1F10DED5" w:rsidR="00A66EC5" w:rsidRPr="00A66EC5" w:rsidRDefault="00292CC0" w:rsidP="00A66EC5">
            <w:pPr>
              <w:jc w:val="right"/>
              <w:rPr>
                <w:rFonts w:eastAsia="Times New Roman" w:cs="Calibri"/>
                <w:lang w:eastAsia="en-US"/>
              </w:rPr>
            </w:pPr>
            <w:r>
              <w:rPr>
                <w:rFonts w:eastAsia="Times New Roman" w:cs="Calibri"/>
                <w:lang w:eastAsia="en-US"/>
              </w:rPr>
              <w:t>100</w:t>
            </w:r>
          </w:p>
        </w:tc>
        <w:tc>
          <w:tcPr>
            <w:tcW w:w="960" w:type="dxa"/>
            <w:tcBorders>
              <w:top w:val="nil"/>
              <w:left w:val="nil"/>
              <w:bottom w:val="double" w:sz="6" w:space="0" w:color="FF8001"/>
              <w:right w:val="nil"/>
            </w:tcBorders>
            <w:shd w:val="clear" w:color="auto" w:fill="auto"/>
            <w:noWrap/>
            <w:vAlign w:val="bottom"/>
            <w:hideMark/>
          </w:tcPr>
          <w:p w14:paraId="3B095795" w14:textId="78E95073" w:rsidR="00A66EC5" w:rsidRPr="00A66EC5" w:rsidRDefault="00292CC0" w:rsidP="00A66EC5">
            <w:pPr>
              <w:jc w:val="right"/>
              <w:rPr>
                <w:rFonts w:eastAsia="Times New Roman" w:cs="Calibri"/>
                <w:lang w:eastAsia="en-US"/>
              </w:rPr>
            </w:pPr>
            <w:r>
              <w:rPr>
                <w:rFonts w:eastAsia="Times New Roman" w:cs="Calibri"/>
                <w:lang w:eastAsia="en-US"/>
              </w:rPr>
              <w:t>4</w:t>
            </w:r>
            <w:r w:rsidR="00A66EC5" w:rsidRPr="00A66EC5">
              <w:rPr>
                <w:rFonts w:eastAsia="Times New Roman" w:cs="Calibri"/>
                <w:lang w:eastAsia="en-US"/>
              </w:rPr>
              <w:t>00</w:t>
            </w:r>
          </w:p>
        </w:tc>
      </w:tr>
      <w:tr w:rsidR="000D2CFB" w:rsidRPr="00A66EC5" w14:paraId="3CEE8147" w14:textId="77777777" w:rsidTr="00A66EC5">
        <w:trPr>
          <w:trHeight w:val="330"/>
        </w:trPr>
        <w:tc>
          <w:tcPr>
            <w:tcW w:w="1840" w:type="dxa"/>
            <w:tcBorders>
              <w:top w:val="nil"/>
              <w:left w:val="nil"/>
              <w:bottom w:val="double" w:sz="6" w:space="0" w:color="FF8001"/>
              <w:right w:val="nil"/>
            </w:tcBorders>
            <w:shd w:val="clear" w:color="auto" w:fill="auto"/>
            <w:noWrap/>
            <w:vAlign w:val="bottom"/>
            <w:hideMark/>
          </w:tcPr>
          <w:p w14:paraId="58854046" w14:textId="77777777" w:rsidR="00A66EC5" w:rsidRPr="00A66EC5" w:rsidRDefault="00A66EC5" w:rsidP="00A66EC5">
            <w:pPr>
              <w:rPr>
                <w:rFonts w:eastAsia="Times New Roman" w:cs="Calibri"/>
                <w:lang w:eastAsia="en-US"/>
              </w:rPr>
            </w:pPr>
            <w:r w:rsidRPr="00A66EC5">
              <w:rPr>
                <w:rFonts w:eastAsia="Times New Roman" w:cs="Calibri"/>
                <w:lang w:eastAsia="en-US"/>
              </w:rPr>
              <w:t>Exams</w:t>
            </w:r>
          </w:p>
        </w:tc>
        <w:tc>
          <w:tcPr>
            <w:tcW w:w="960" w:type="dxa"/>
            <w:tcBorders>
              <w:top w:val="nil"/>
              <w:left w:val="nil"/>
              <w:bottom w:val="double" w:sz="6" w:space="0" w:color="FF8001"/>
              <w:right w:val="nil"/>
            </w:tcBorders>
            <w:shd w:val="clear" w:color="auto" w:fill="auto"/>
            <w:noWrap/>
            <w:vAlign w:val="bottom"/>
            <w:hideMark/>
          </w:tcPr>
          <w:p w14:paraId="0AFF9AB8" w14:textId="77777777" w:rsidR="00A66EC5" w:rsidRPr="00A66EC5" w:rsidRDefault="00A66EC5" w:rsidP="00A66EC5">
            <w:pPr>
              <w:jc w:val="right"/>
              <w:rPr>
                <w:rFonts w:eastAsia="Times New Roman" w:cs="Calibri"/>
                <w:lang w:eastAsia="en-US"/>
              </w:rPr>
            </w:pPr>
            <w:r w:rsidRPr="00A66EC5">
              <w:rPr>
                <w:rFonts w:eastAsia="Times New Roman" w:cs="Calibri"/>
                <w:lang w:eastAsia="en-US"/>
              </w:rPr>
              <w:t>2</w:t>
            </w:r>
          </w:p>
        </w:tc>
        <w:tc>
          <w:tcPr>
            <w:tcW w:w="960" w:type="dxa"/>
            <w:tcBorders>
              <w:top w:val="nil"/>
              <w:left w:val="nil"/>
              <w:bottom w:val="double" w:sz="6" w:space="0" w:color="FF8001"/>
              <w:right w:val="nil"/>
            </w:tcBorders>
            <w:shd w:val="clear" w:color="auto" w:fill="auto"/>
            <w:noWrap/>
            <w:vAlign w:val="bottom"/>
            <w:hideMark/>
          </w:tcPr>
          <w:p w14:paraId="0ADF3DCB" w14:textId="5DD0C20B" w:rsidR="00A66EC5" w:rsidRPr="00A66EC5" w:rsidRDefault="00292CC0" w:rsidP="00A66EC5">
            <w:pPr>
              <w:jc w:val="right"/>
              <w:rPr>
                <w:rFonts w:eastAsia="Times New Roman" w:cs="Calibri"/>
                <w:lang w:eastAsia="en-US"/>
              </w:rPr>
            </w:pPr>
            <w:r>
              <w:rPr>
                <w:rFonts w:eastAsia="Times New Roman" w:cs="Calibri"/>
                <w:lang w:eastAsia="en-US"/>
              </w:rPr>
              <w:t>15</w:t>
            </w:r>
            <w:r w:rsidR="00ED5B4C">
              <w:rPr>
                <w:rFonts w:eastAsia="Times New Roman" w:cs="Calibri"/>
                <w:lang w:eastAsia="en-US"/>
              </w:rPr>
              <w:t>0</w:t>
            </w:r>
          </w:p>
        </w:tc>
        <w:tc>
          <w:tcPr>
            <w:tcW w:w="960" w:type="dxa"/>
            <w:tcBorders>
              <w:top w:val="nil"/>
              <w:left w:val="nil"/>
              <w:bottom w:val="double" w:sz="6" w:space="0" w:color="FF8001"/>
              <w:right w:val="nil"/>
            </w:tcBorders>
            <w:shd w:val="clear" w:color="auto" w:fill="auto"/>
            <w:noWrap/>
            <w:vAlign w:val="bottom"/>
            <w:hideMark/>
          </w:tcPr>
          <w:p w14:paraId="31524A05" w14:textId="6650AF28" w:rsidR="00A66EC5" w:rsidRPr="00A66EC5" w:rsidRDefault="00292CC0" w:rsidP="00A66EC5">
            <w:pPr>
              <w:jc w:val="right"/>
              <w:rPr>
                <w:rFonts w:eastAsia="Times New Roman" w:cs="Calibri"/>
                <w:lang w:eastAsia="en-US"/>
              </w:rPr>
            </w:pPr>
            <w:r>
              <w:rPr>
                <w:rFonts w:eastAsia="Times New Roman" w:cs="Calibri"/>
                <w:lang w:eastAsia="en-US"/>
              </w:rPr>
              <w:t>3</w:t>
            </w:r>
            <w:r w:rsidR="00ED5B4C">
              <w:rPr>
                <w:rFonts w:eastAsia="Times New Roman" w:cs="Calibri"/>
                <w:lang w:eastAsia="en-US"/>
              </w:rPr>
              <w:t>00</w:t>
            </w:r>
          </w:p>
        </w:tc>
      </w:tr>
      <w:tr w:rsidR="000D2CFB" w:rsidRPr="00A66EC5" w14:paraId="53196985" w14:textId="77777777" w:rsidTr="00A66EC5">
        <w:trPr>
          <w:trHeight w:val="330"/>
        </w:trPr>
        <w:tc>
          <w:tcPr>
            <w:tcW w:w="1840" w:type="dxa"/>
            <w:tcBorders>
              <w:top w:val="nil"/>
              <w:left w:val="nil"/>
              <w:bottom w:val="double" w:sz="6" w:space="0" w:color="FF8001"/>
              <w:right w:val="nil"/>
            </w:tcBorders>
            <w:shd w:val="clear" w:color="auto" w:fill="auto"/>
            <w:noWrap/>
            <w:vAlign w:val="bottom"/>
            <w:hideMark/>
          </w:tcPr>
          <w:p w14:paraId="24E24401" w14:textId="77777777" w:rsidR="00A66EC5" w:rsidRPr="00A66EC5" w:rsidRDefault="00A66EC5" w:rsidP="00A66EC5">
            <w:pPr>
              <w:rPr>
                <w:rFonts w:eastAsia="Times New Roman" w:cs="Calibri"/>
                <w:lang w:eastAsia="en-US"/>
              </w:rPr>
            </w:pPr>
            <w:r w:rsidRPr="00A66EC5">
              <w:rPr>
                <w:rFonts w:eastAsia="Times New Roman" w:cs="Calibri"/>
                <w:lang w:eastAsia="en-US"/>
              </w:rPr>
              <w:t>Final Presentation</w:t>
            </w:r>
          </w:p>
        </w:tc>
        <w:tc>
          <w:tcPr>
            <w:tcW w:w="960" w:type="dxa"/>
            <w:tcBorders>
              <w:top w:val="nil"/>
              <w:left w:val="nil"/>
              <w:bottom w:val="double" w:sz="6" w:space="0" w:color="FF8001"/>
              <w:right w:val="nil"/>
            </w:tcBorders>
            <w:shd w:val="clear" w:color="auto" w:fill="auto"/>
            <w:noWrap/>
            <w:vAlign w:val="bottom"/>
            <w:hideMark/>
          </w:tcPr>
          <w:p w14:paraId="1757B195" w14:textId="77777777" w:rsidR="00A66EC5" w:rsidRPr="00A66EC5" w:rsidRDefault="00A66EC5" w:rsidP="00A66EC5">
            <w:pPr>
              <w:jc w:val="right"/>
              <w:rPr>
                <w:rFonts w:eastAsia="Times New Roman" w:cs="Calibri"/>
                <w:lang w:eastAsia="en-US"/>
              </w:rPr>
            </w:pPr>
            <w:r w:rsidRPr="00A66EC5">
              <w:rPr>
                <w:rFonts w:eastAsia="Times New Roman" w:cs="Calibri"/>
                <w:lang w:eastAsia="en-US"/>
              </w:rPr>
              <w:t>1</w:t>
            </w:r>
          </w:p>
        </w:tc>
        <w:tc>
          <w:tcPr>
            <w:tcW w:w="960" w:type="dxa"/>
            <w:tcBorders>
              <w:top w:val="nil"/>
              <w:left w:val="nil"/>
              <w:bottom w:val="double" w:sz="6" w:space="0" w:color="FF8001"/>
              <w:right w:val="nil"/>
            </w:tcBorders>
            <w:shd w:val="clear" w:color="auto" w:fill="auto"/>
            <w:noWrap/>
            <w:vAlign w:val="bottom"/>
            <w:hideMark/>
          </w:tcPr>
          <w:p w14:paraId="1A446517" w14:textId="5ABEB605" w:rsidR="00A66EC5" w:rsidRPr="00A66EC5" w:rsidRDefault="00292CC0" w:rsidP="00A66EC5">
            <w:pPr>
              <w:jc w:val="right"/>
              <w:rPr>
                <w:rFonts w:eastAsia="Times New Roman" w:cs="Calibri"/>
                <w:lang w:eastAsia="en-US"/>
              </w:rPr>
            </w:pPr>
            <w:r>
              <w:rPr>
                <w:rFonts w:eastAsia="Times New Roman" w:cs="Calibri"/>
                <w:lang w:eastAsia="en-US"/>
              </w:rPr>
              <w:t>3</w:t>
            </w:r>
            <w:r w:rsidR="00ED5B4C">
              <w:rPr>
                <w:rFonts w:eastAsia="Times New Roman" w:cs="Calibri"/>
                <w:lang w:eastAsia="en-US"/>
              </w:rPr>
              <w:t>00</w:t>
            </w:r>
          </w:p>
        </w:tc>
        <w:tc>
          <w:tcPr>
            <w:tcW w:w="960" w:type="dxa"/>
            <w:tcBorders>
              <w:top w:val="nil"/>
              <w:left w:val="nil"/>
              <w:bottom w:val="double" w:sz="6" w:space="0" w:color="FF8001"/>
              <w:right w:val="nil"/>
            </w:tcBorders>
            <w:shd w:val="clear" w:color="auto" w:fill="auto"/>
            <w:noWrap/>
            <w:vAlign w:val="bottom"/>
            <w:hideMark/>
          </w:tcPr>
          <w:p w14:paraId="4CE6F387" w14:textId="4978DD9E" w:rsidR="00A66EC5" w:rsidRPr="00A66EC5" w:rsidRDefault="00292CC0" w:rsidP="00A66EC5">
            <w:pPr>
              <w:jc w:val="right"/>
              <w:rPr>
                <w:rFonts w:eastAsia="Times New Roman" w:cs="Calibri"/>
                <w:lang w:eastAsia="en-US"/>
              </w:rPr>
            </w:pPr>
            <w:r>
              <w:rPr>
                <w:rFonts w:eastAsia="Times New Roman" w:cs="Calibri"/>
                <w:lang w:eastAsia="en-US"/>
              </w:rPr>
              <w:t>3</w:t>
            </w:r>
            <w:r w:rsidR="00ED5B4C">
              <w:rPr>
                <w:rFonts w:eastAsia="Times New Roman" w:cs="Calibri"/>
                <w:lang w:eastAsia="en-US"/>
              </w:rPr>
              <w:t>00</w:t>
            </w:r>
          </w:p>
        </w:tc>
      </w:tr>
      <w:tr w:rsidR="000D2CFB" w:rsidRPr="00A66EC5" w14:paraId="399F8E47" w14:textId="77777777" w:rsidTr="00A66EC5">
        <w:trPr>
          <w:trHeight w:val="330"/>
        </w:trPr>
        <w:tc>
          <w:tcPr>
            <w:tcW w:w="1840" w:type="dxa"/>
            <w:tcBorders>
              <w:top w:val="nil"/>
              <w:left w:val="nil"/>
              <w:bottom w:val="double" w:sz="6" w:space="0" w:color="FF8001"/>
              <w:right w:val="nil"/>
            </w:tcBorders>
            <w:shd w:val="clear" w:color="auto" w:fill="auto"/>
            <w:noWrap/>
            <w:vAlign w:val="bottom"/>
            <w:hideMark/>
          </w:tcPr>
          <w:p w14:paraId="10F1E73D" w14:textId="77777777" w:rsidR="00A66EC5" w:rsidRPr="00A66EC5" w:rsidRDefault="00A66EC5" w:rsidP="00A66EC5">
            <w:pPr>
              <w:rPr>
                <w:rFonts w:eastAsia="Times New Roman" w:cs="Calibri"/>
                <w:lang w:eastAsia="en-US"/>
              </w:rPr>
            </w:pPr>
            <w:r w:rsidRPr="00A66EC5">
              <w:rPr>
                <w:rFonts w:eastAsia="Times New Roman" w:cs="Calibri"/>
                <w:lang w:eastAsia="en-US"/>
              </w:rPr>
              <w:t>Final Report</w:t>
            </w:r>
          </w:p>
        </w:tc>
        <w:tc>
          <w:tcPr>
            <w:tcW w:w="960" w:type="dxa"/>
            <w:tcBorders>
              <w:top w:val="nil"/>
              <w:left w:val="nil"/>
              <w:bottom w:val="double" w:sz="6" w:space="0" w:color="FF8001"/>
              <w:right w:val="nil"/>
            </w:tcBorders>
            <w:shd w:val="clear" w:color="auto" w:fill="auto"/>
            <w:noWrap/>
            <w:vAlign w:val="bottom"/>
            <w:hideMark/>
          </w:tcPr>
          <w:p w14:paraId="2B40D36C" w14:textId="77777777" w:rsidR="00A66EC5" w:rsidRPr="00A66EC5" w:rsidRDefault="00A66EC5" w:rsidP="00A66EC5">
            <w:pPr>
              <w:jc w:val="right"/>
              <w:rPr>
                <w:rFonts w:eastAsia="Times New Roman" w:cs="Calibri"/>
                <w:lang w:eastAsia="en-US"/>
              </w:rPr>
            </w:pPr>
            <w:r w:rsidRPr="00A66EC5">
              <w:rPr>
                <w:rFonts w:eastAsia="Times New Roman" w:cs="Calibri"/>
                <w:lang w:eastAsia="en-US"/>
              </w:rPr>
              <w:t>1</w:t>
            </w:r>
          </w:p>
        </w:tc>
        <w:tc>
          <w:tcPr>
            <w:tcW w:w="960" w:type="dxa"/>
            <w:tcBorders>
              <w:top w:val="nil"/>
              <w:left w:val="nil"/>
              <w:bottom w:val="double" w:sz="6" w:space="0" w:color="FF8001"/>
              <w:right w:val="nil"/>
            </w:tcBorders>
            <w:shd w:val="clear" w:color="auto" w:fill="auto"/>
            <w:noWrap/>
            <w:vAlign w:val="bottom"/>
            <w:hideMark/>
          </w:tcPr>
          <w:p w14:paraId="70FB9BEA" w14:textId="4DD30D0D" w:rsidR="00A66EC5" w:rsidRPr="00A66EC5" w:rsidRDefault="00292CC0" w:rsidP="00A66EC5">
            <w:pPr>
              <w:jc w:val="right"/>
              <w:rPr>
                <w:rFonts w:eastAsia="Times New Roman" w:cs="Calibri"/>
                <w:lang w:eastAsia="en-US"/>
              </w:rPr>
            </w:pPr>
            <w:r>
              <w:rPr>
                <w:rFonts w:eastAsia="Times New Roman" w:cs="Calibri"/>
                <w:lang w:eastAsia="en-US"/>
              </w:rPr>
              <w:t>200</w:t>
            </w:r>
          </w:p>
        </w:tc>
        <w:tc>
          <w:tcPr>
            <w:tcW w:w="960" w:type="dxa"/>
            <w:tcBorders>
              <w:top w:val="nil"/>
              <w:left w:val="nil"/>
              <w:bottom w:val="double" w:sz="6" w:space="0" w:color="FF8001"/>
              <w:right w:val="nil"/>
            </w:tcBorders>
            <w:shd w:val="clear" w:color="auto" w:fill="auto"/>
            <w:noWrap/>
            <w:vAlign w:val="bottom"/>
            <w:hideMark/>
          </w:tcPr>
          <w:p w14:paraId="7F995D5C" w14:textId="0C2D99E3" w:rsidR="00A66EC5" w:rsidRPr="00A66EC5" w:rsidRDefault="00292CC0" w:rsidP="00A66EC5">
            <w:pPr>
              <w:jc w:val="right"/>
              <w:rPr>
                <w:rFonts w:eastAsia="Times New Roman" w:cs="Calibri"/>
                <w:lang w:eastAsia="en-US"/>
              </w:rPr>
            </w:pPr>
            <w:r>
              <w:rPr>
                <w:rFonts w:eastAsia="Times New Roman" w:cs="Calibri"/>
                <w:lang w:eastAsia="en-US"/>
              </w:rPr>
              <w:t>200</w:t>
            </w:r>
          </w:p>
        </w:tc>
      </w:tr>
      <w:tr w:rsidR="000D2CFB" w:rsidRPr="00A66EC5" w14:paraId="4DFCC1CC" w14:textId="77777777" w:rsidTr="00ED5B4C">
        <w:trPr>
          <w:trHeight w:val="330"/>
        </w:trPr>
        <w:tc>
          <w:tcPr>
            <w:tcW w:w="1840" w:type="dxa"/>
            <w:tcBorders>
              <w:top w:val="nil"/>
              <w:left w:val="nil"/>
              <w:bottom w:val="double" w:sz="6" w:space="0" w:color="FF8001"/>
              <w:right w:val="nil"/>
            </w:tcBorders>
            <w:shd w:val="clear" w:color="auto" w:fill="auto"/>
            <w:noWrap/>
            <w:vAlign w:val="bottom"/>
          </w:tcPr>
          <w:p w14:paraId="39221D60" w14:textId="3DB3DEE2" w:rsidR="00A66EC5" w:rsidRPr="00A66EC5" w:rsidRDefault="00A66EC5" w:rsidP="00A66EC5">
            <w:pPr>
              <w:rPr>
                <w:rFonts w:eastAsia="Times New Roman" w:cs="Calibri"/>
                <w:lang w:eastAsia="en-US"/>
              </w:rPr>
            </w:pPr>
          </w:p>
        </w:tc>
        <w:tc>
          <w:tcPr>
            <w:tcW w:w="960" w:type="dxa"/>
            <w:tcBorders>
              <w:top w:val="nil"/>
              <w:left w:val="nil"/>
              <w:bottom w:val="double" w:sz="6" w:space="0" w:color="FF8001"/>
              <w:right w:val="nil"/>
            </w:tcBorders>
            <w:shd w:val="clear" w:color="auto" w:fill="auto"/>
            <w:noWrap/>
            <w:vAlign w:val="bottom"/>
          </w:tcPr>
          <w:p w14:paraId="6CCDAEB5" w14:textId="2EA65266" w:rsidR="00A66EC5" w:rsidRPr="00A66EC5" w:rsidRDefault="00A66EC5" w:rsidP="00A66EC5">
            <w:pPr>
              <w:jc w:val="right"/>
              <w:rPr>
                <w:rFonts w:eastAsia="Times New Roman" w:cs="Calibri"/>
                <w:lang w:eastAsia="en-US"/>
              </w:rPr>
            </w:pPr>
          </w:p>
        </w:tc>
        <w:tc>
          <w:tcPr>
            <w:tcW w:w="960" w:type="dxa"/>
            <w:tcBorders>
              <w:top w:val="nil"/>
              <w:left w:val="nil"/>
              <w:bottom w:val="double" w:sz="6" w:space="0" w:color="FF8001"/>
              <w:right w:val="nil"/>
            </w:tcBorders>
            <w:shd w:val="clear" w:color="auto" w:fill="auto"/>
            <w:noWrap/>
            <w:vAlign w:val="bottom"/>
          </w:tcPr>
          <w:p w14:paraId="29B456DB" w14:textId="5ADB6B0A" w:rsidR="00A66EC5" w:rsidRPr="00A66EC5" w:rsidRDefault="00A66EC5" w:rsidP="00A66EC5">
            <w:pPr>
              <w:jc w:val="right"/>
              <w:rPr>
                <w:rFonts w:eastAsia="Times New Roman" w:cs="Calibri"/>
                <w:lang w:eastAsia="en-US"/>
              </w:rPr>
            </w:pPr>
          </w:p>
        </w:tc>
        <w:tc>
          <w:tcPr>
            <w:tcW w:w="960" w:type="dxa"/>
            <w:tcBorders>
              <w:top w:val="nil"/>
              <w:left w:val="nil"/>
              <w:bottom w:val="double" w:sz="6" w:space="0" w:color="FF8001"/>
              <w:right w:val="nil"/>
            </w:tcBorders>
            <w:shd w:val="clear" w:color="auto" w:fill="auto"/>
            <w:noWrap/>
            <w:vAlign w:val="bottom"/>
          </w:tcPr>
          <w:p w14:paraId="0674E834" w14:textId="0A68358F" w:rsidR="00A66EC5" w:rsidRPr="00A66EC5" w:rsidRDefault="00A66EC5" w:rsidP="00A66EC5">
            <w:pPr>
              <w:jc w:val="right"/>
              <w:rPr>
                <w:rFonts w:eastAsia="Times New Roman" w:cs="Calibri"/>
                <w:lang w:eastAsia="en-US"/>
              </w:rPr>
            </w:pPr>
          </w:p>
        </w:tc>
      </w:tr>
      <w:tr w:rsidR="000D2CFB" w:rsidRPr="00A66EC5" w14:paraId="2392B0E3" w14:textId="77777777" w:rsidTr="00A66EC5">
        <w:trPr>
          <w:trHeight w:val="330"/>
        </w:trPr>
        <w:tc>
          <w:tcPr>
            <w:tcW w:w="1840" w:type="dxa"/>
            <w:tcBorders>
              <w:top w:val="double" w:sz="6" w:space="0" w:color="3F3F3F"/>
              <w:left w:val="double" w:sz="6" w:space="0" w:color="3F3F3F"/>
              <w:bottom w:val="double" w:sz="6" w:space="0" w:color="3F3F3F"/>
              <w:right w:val="double" w:sz="6" w:space="0" w:color="3F3F3F"/>
            </w:tcBorders>
            <w:shd w:val="clear" w:color="000000" w:fill="A5A5A5"/>
            <w:noWrap/>
            <w:vAlign w:val="bottom"/>
            <w:hideMark/>
          </w:tcPr>
          <w:p w14:paraId="74A37DB5" w14:textId="77777777" w:rsidR="00A66EC5" w:rsidRPr="00A66EC5" w:rsidRDefault="00A66EC5" w:rsidP="00A66EC5">
            <w:pPr>
              <w:rPr>
                <w:rFonts w:eastAsia="Times New Roman" w:cs="Calibri"/>
                <w:b/>
                <w:bCs/>
                <w:lang w:eastAsia="en-US"/>
              </w:rPr>
            </w:pPr>
            <w:r w:rsidRPr="00A66EC5">
              <w:rPr>
                <w:rFonts w:eastAsia="Times New Roman" w:cs="Calibri"/>
                <w:b/>
                <w:bCs/>
                <w:lang w:eastAsia="en-US"/>
              </w:rPr>
              <w:t xml:space="preserve">Total </w:t>
            </w:r>
          </w:p>
        </w:tc>
        <w:tc>
          <w:tcPr>
            <w:tcW w:w="960" w:type="dxa"/>
            <w:tcBorders>
              <w:top w:val="double" w:sz="6" w:space="0" w:color="3F3F3F"/>
              <w:left w:val="nil"/>
              <w:bottom w:val="double" w:sz="6" w:space="0" w:color="3F3F3F"/>
              <w:right w:val="double" w:sz="6" w:space="0" w:color="3F3F3F"/>
            </w:tcBorders>
            <w:shd w:val="clear" w:color="000000" w:fill="A5A5A5"/>
            <w:noWrap/>
            <w:vAlign w:val="bottom"/>
            <w:hideMark/>
          </w:tcPr>
          <w:p w14:paraId="3F1A7759" w14:textId="77777777" w:rsidR="00A66EC5" w:rsidRPr="00A66EC5" w:rsidRDefault="00A66EC5" w:rsidP="00A66EC5">
            <w:pPr>
              <w:rPr>
                <w:rFonts w:eastAsia="Times New Roman" w:cs="Calibri"/>
                <w:b/>
                <w:bCs/>
                <w:lang w:eastAsia="en-US"/>
              </w:rPr>
            </w:pPr>
            <w:r w:rsidRPr="00A66EC5">
              <w:rPr>
                <w:rFonts w:eastAsia="Times New Roman" w:cs="Calibri"/>
                <w:b/>
                <w:bCs/>
                <w:lang w:eastAsia="en-US"/>
              </w:rPr>
              <w:t> </w:t>
            </w:r>
          </w:p>
        </w:tc>
        <w:tc>
          <w:tcPr>
            <w:tcW w:w="960" w:type="dxa"/>
            <w:tcBorders>
              <w:top w:val="double" w:sz="6" w:space="0" w:color="3F3F3F"/>
              <w:left w:val="nil"/>
              <w:bottom w:val="double" w:sz="6" w:space="0" w:color="3F3F3F"/>
              <w:right w:val="double" w:sz="6" w:space="0" w:color="3F3F3F"/>
            </w:tcBorders>
            <w:shd w:val="clear" w:color="000000" w:fill="A5A5A5"/>
            <w:noWrap/>
            <w:vAlign w:val="bottom"/>
            <w:hideMark/>
          </w:tcPr>
          <w:p w14:paraId="75616F10" w14:textId="77777777" w:rsidR="00A66EC5" w:rsidRPr="00A66EC5" w:rsidRDefault="00A66EC5" w:rsidP="00A66EC5">
            <w:pPr>
              <w:rPr>
                <w:rFonts w:eastAsia="Times New Roman" w:cs="Calibri"/>
                <w:b/>
                <w:bCs/>
                <w:lang w:eastAsia="en-US"/>
              </w:rPr>
            </w:pPr>
            <w:r w:rsidRPr="00A66EC5">
              <w:rPr>
                <w:rFonts w:eastAsia="Times New Roman" w:cs="Calibri"/>
                <w:b/>
                <w:bCs/>
                <w:lang w:eastAsia="en-US"/>
              </w:rPr>
              <w:t> </w:t>
            </w:r>
          </w:p>
        </w:tc>
        <w:tc>
          <w:tcPr>
            <w:tcW w:w="960" w:type="dxa"/>
            <w:tcBorders>
              <w:top w:val="double" w:sz="6" w:space="0" w:color="3F3F3F"/>
              <w:left w:val="nil"/>
              <w:bottom w:val="double" w:sz="6" w:space="0" w:color="3F3F3F"/>
              <w:right w:val="double" w:sz="6" w:space="0" w:color="3F3F3F"/>
            </w:tcBorders>
            <w:shd w:val="clear" w:color="000000" w:fill="A5A5A5"/>
            <w:noWrap/>
            <w:vAlign w:val="bottom"/>
            <w:hideMark/>
          </w:tcPr>
          <w:p w14:paraId="35EEC1EF" w14:textId="7EA95118" w:rsidR="00A66EC5" w:rsidRPr="00A66EC5" w:rsidRDefault="00292CC0" w:rsidP="00A66EC5">
            <w:pPr>
              <w:jc w:val="right"/>
              <w:rPr>
                <w:rFonts w:eastAsia="Times New Roman" w:cs="Calibri"/>
                <w:b/>
                <w:bCs/>
                <w:lang w:eastAsia="en-US"/>
              </w:rPr>
            </w:pPr>
            <w:r>
              <w:rPr>
                <w:rFonts w:eastAsia="Times New Roman" w:cs="Calibri"/>
                <w:b/>
                <w:bCs/>
                <w:lang w:eastAsia="en-US"/>
              </w:rPr>
              <w:t>15</w:t>
            </w:r>
            <w:r w:rsidR="00A66EC5" w:rsidRPr="00A66EC5">
              <w:rPr>
                <w:rFonts w:eastAsia="Times New Roman" w:cs="Calibri"/>
                <w:b/>
                <w:bCs/>
                <w:lang w:eastAsia="en-US"/>
              </w:rPr>
              <w:t>00</w:t>
            </w:r>
          </w:p>
        </w:tc>
      </w:tr>
    </w:tbl>
    <w:p w14:paraId="61214F93" w14:textId="77777777" w:rsidR="00C00701" w:rsidRDefault="00C00701" w:rsidP="000A7937">
      <w:pPr>
        <w:spacing w:after="200" w:line="276" w:lineRule="auto"/>
        <w:rPr>
          <w:rFonts w:ascii="Arial" w:hAnsi="Arial" w:cs="Arial"/>
          <w:sz w:val="21"/>
          <w:szCs w:val="21"/>
        </w:rPr>
      </w:pPr>
    </w:p>
    <w:p w14:paraId="698A20DC" w14:textId="0F257585" w:rsidR="000A7937" w:rsidRPr="00FA7029" w:rsidRDefault="000A7937" w:rsidP="000A7937">
      <w:pPr>
        <w:spacing w:after="200" w:line="276" w:lineRule="auto"/>
        <w:rPr>
          <w:rFonts w:ascii="Times New Roman" w:hAnsi="Times New Roman"/>
          <w:b/>
          <w:sz w:val="24"/>
          <w:szCs w:val="24"/>
        </w:rPr>
      </w:pPr>
      <w:r w:rsidRPr="00FA7029">
        <w:rPr>
          <w:rFonts w:ascii="Times New Roman" w:hAnsi="Times New Roman"/>
          <w:sz w:val="24"/>
          <w:szCs w:val="24"/>
        </w:rPr>
        <w:t xml:space="preserve">A: 100-90, B: 89-80, C: 79-70, D: 69-60, F: 59-0 </w:t>
      </w:r>
      <w:r>
        <w:rPr>
          <w:rFonts w:ascii="Times New Roman" w:hAnsi="Times New Roman"/>
          <w:sz w:val="24"/>
          <w:szCs w:val="24"/>
        </w:rPr>
        <w:t>with points computed as follows:</w:t>
      </w:r>
    </w:p>
    <w:p w14:paraId="731B810B" w14:textId="77777777" w:rsidR="000A7937" w:rsidRPr="00FA7029" w:rsidRDefault="000A7937" w:rsidP="000A7937">
      <w:pPr>
        <w:spacing w:after="200" w:line="276" w:lineRule="auto"/>
        <w:rPr>
          <w:rFonts w:ascii="Times New Roman" w:hAnsi="Times New Roman"/>
          <w:sz w:val="24"/>
          <w:szCs w:val="24"/>
        </w:rPr>
      </w:pPr>
      <w:r w:rsidRPr="00FA7029">
        <w:rPr>
          <w:rFonts w:ascii="Times New Roman" w:hAnsi="Times New Roman"/>
          <w:sz w:val="24"/>
          <w:szCs w:val="24"/>
        </w:rPr>
        <w:t xml:space="preserve">Total Points System will be used where exams will be weighted more than individual assignments. Students not completing one or more of these requirements may receive an Incomplete grade (I) in the course. </w:t>
      </w:r>
      <w:r w:rsidRPr="00F01DFC">
        <w:rPr>
          <w:rFonts w:ascii="Times New Roman" w:hAnsi="Times New Roman"/>
          <w:sz w:val="24"/>
          <w:szCs w:val="24"/>
          <w:u w:val="single"/>
        </w:rPr>
        <w:t>Your point total will be reduced for more than two unexcused absences as described below in the attendance policy.</w:t>
      </w:r>
      <w:r w:rsidRPr="00FA7029">
        <w:rPr>
          <w:rFonts w:ascii="Times New Roman" w:hAnsi="Times New Roman"/>
          <w:sz w:val="24"/>
          <w:szCs w:val="24"/>
        </w:rPr>
        <w:t xml:space="preserve"> Students are expected to keep track of their performance throughout the semester and seek guidance from available sources (including the instructor) if their performance drops below satisfactory levels; see “Student Support Services,” below.</w:t>
      </w:r>
    </w:p>
    <w:p w14:paraId="3A8DE278" w14:textId="4CE0DCF9" w:rsidR="00141EC6" w:rsidRPr="009D756D" w:rsidRDefault="00141EC6" w:rsidP="00141EC6">
      <w:pPr>
        <w:rPr>
          <w:rFonts w:ascii="Arial" w:hAnsi="Arial" w:cs="Arial"/>
          <w:sz w:val="21"/>
          <w:szCs w:val="21"/>
        </w:rPr>
      </w:pPr>
    </w:p>
    <w:p w14:paraId="7035E83D" w14:textId="77777777" w:rsidR="00141EC6" w:rsidRPr="009D756D" w:rsidRDefault="00141EC6" w:rsidP="00141EC6">
      <w:pPr>
        <w:rPr>
          <w:rFonts w:ascii="Arial" w:hAnsi="Arial" w:cs="Arial"/>
          <w:sz w:val="21"/>
          <w:szCs w:val="21"/>
        </w:rPr>
      </w:pPr>
    </w:p>
    <w:p w14:paraId="5F1B5369" w14:textId="6A2B2E51" w:rsidR="00AB5871" w:rsidRDefault="00593047" w:rsidP="00593047">
      <w:pPr>
        <w:rPr>
          <w:rFonts w:ascii="Arial" w:hAnsi="Arial" w:cs="Arial"/>
          <w:sz w:val="21"/>
          <w:szCs w:val="21"/>
        </w:rPr>
      </w:pPr>
      <w:r w:rsidRPr="009D756D">
        <w:rPr>
          <w:rFonts w:ascii="Arial" w:hAnsi="Arial" w:cs="Arial"/>
          <w:b/>
          <w:sz w:val="21"/>
          <w:szCs w:val="21"/>
        </w:rPr>
        <w:t xml:space="preserve">Attendance: </w:t>
      </w:r>
      <w:r w:rsidR="00733951">
        <w:rPr>
          <w:rFonts w:ascii="Arial" w:hAnsi="Arial" w:cs="Arial"/>
          <w:sz w:val="21"/>
          <w:szCs w:val="21"/>
        </w:rPr>
        <w:t xml:space="preserve">At </w:t>
      </w:r>
      <w:r w:rsidR="00BA6452">
        <w:rPr>
          <w:rFonts w:ascii="Arial" w:hAnsi="Arial" w:cs="Arial"/>
          <w:sz w:val="21"/>
          <w:szCs w:val="21"/>
        </w:rPr>
        <w:t>the</w:t>
      </w:r>
      <w:r w:rsidR="00733951">
        <w:rPr>
          <w:rFonts w:ascii="Arial" w:hAnsi="Arial" w:cs="Arial"/>
          <w:sz w:val="21"/>
          <w:szCs w:val="21"/>
        </w:rPr>
        <w:t xml:space="preserve"> </w:t>
      </w:r>
      <w:r w:rsidRPr="00593047">
        <w:rPr>
          <w:rFonts w:ascii="Arial" w:hAnsi="Arial" w:cs="Arial"/>
          <w:sz w:val="21"/>
          <w:szCs w:val="21"/>
        </w:rPr>
        <w:t>University of Texas at Arlington, taking attendance is not required</w:t>
      </w:r>
      <w:r w:rsidR="00052625">
        <w:rPr>
          <w:rFonts w:ascii="Arial" w:hAnsi="Arial" w:cs="Arial"/>
          <w:sz w:val="21"/>
          <w:szCs w:val="21"/>
        </w:rPr>
        <w:t xml:space="preserve"> but attendance is a critical indicator in student success</w:t>
      </w:r>
      <w:r w:rsidRPr="00593047">
        <w:rPr>
          <w:rFonts w:ascii="Arial" w:hAnsi="Arial" w:cs="Arial"/>
          <w:sz w:val="21"/>
          <w:szCs w:val="21"/>
        </w:rPr>
        <w:t xml:space="preserve">. </w:t>
      </w:r>
      <w:r w:rsidR="00052625">
        <w:rPr>
          <w:rFonts w:ascii="Arial" w:hAnsi="Arial" w:cs="Arial"/>
          <w:sz w:val="21"/>
          <w:szCs w:val="21"/>
        </w:rPr>
        <w:t>E</w:t>
      </w:r>
      <w:r w:rsidRPr="00593047">
        <w:rPr>
          <w:rFonts w:ascii="Arial" w:hAnsi="Arial" w:cs="Arial"/>
          <w:sz w:val="21"/>
          <w:szCs w:val="21"/>
        </w:rPr>
        <w:t>ach faculty member is free to develop his or her own methods of evaluating students’ academic performance, which includes establishing course-specific policies on attendance. As the instructor of this section, [insert your attendance policy and/or expectations</w:t>
      </w:r>
      <w:r w:rsidRPr="00593047">
        <w:rPr>
          <w:rFonts w:ascii="Arial" w:hAnsi="Arial" w:cs="Arial"/>
          <w:color w:val="0000FF"/>
          <w:sz w:val="21"/>
          <w:szCs w:val="21"/>
        </w:rPr>
        <w:t xml:space="preserve">, </w:t>
      </w:r>
      <w:r w:rsidR="00733951">
        <w:rPr>
          <w:rFonts w:ascii="Arial" w:hAnsi="Arial" w:cs="Arial"/>
          <w:color w:val="000000" w:themeColor="text1"/>
          <w:sz w:val="21"/>
          <w:szCs w:val="21"/>
        </w:rPr>
        <w:t xml:space="preserve">e.g. “I will </w:t>
      </w:r>
      <w:r w:rsidRPr="00733951">
        <w:rPr>
          <w:rFonts w:ascii="Arial" w:hAnsi="Arial" w:cs="Arial"/>
          <w:color w:val="000000" w:themeColor="text1"/>
          <w:sz w:val="21"/>
          <w:szCs w:val="21"/>
        </w:rPr>
        <w:t>take attendance</w:t>
      </w:r>
      <w:r w:rsidR="00052625" w:rsidRPr="00733951">
        <w:rPr>
          <w:rFonts w:ascii="Arial" w:hAnsi="Arial" w:cs="Arial"/>
          <w:color w:val="000000" w:themeColor="text1"/>
          <w:sz w:val="21"/>
          <w:szCs w:val="21"/>
        </w:rPr>
        <w:t xml:space="preserve"> sporadically</w:t>
      </w:r>
      <w:r w:rsidRPr="00733951">
        <w:rPr>
          <w:rFonts w:ascii="Arial" w:hAnsi="Arial" w:cs="Arial"/>
          <w:color w:val="000000" w:themeColor="text1"/>
          <w:sz w:val="21"/>
          <w:szCs w:val="21"/>
        </w:rPr>
        <w:t>” or “I have established</w:t>
      </w:r>
      <w:r w:rsidR="00052625" w:rsidRPr="00733951">
        <w:rPr>
          <w:rFonts w:ascii="Arial" w:hAnsi="Arial" w:cs="Arial"/>
          <w:color w:val="000000" w:themeColor="text1"/>
          <w:sz w:val="21"/>
          <w:szCs w:val="21"/>
        </w:rPr>
        <w:t xml:space="preserve"> the</w:t>
      </w:r>
      <w:r w:rsidRPr="00733951">
        <w:rPr>
          <w:rFonts w:ascii="Arial" w:hAnsi="Arial" w:cs="Arial"/>
          <w:color w:val="000000" w:themeColor="text1"/>
          <w:sz w:val="21"/>
          <w:szCs w:val="21"/>
        </w:rPr>
        <w:t xml:space="preserve"> following attendance policy: …”]</w:t>
      </w:r>
      <w:r w:rsidR="003B3AC1" w:rsidRPr="00733951">
        <w:rPr>
          <w:rFonts w:ascii="Arial" w:hAnsi="Arial" w:cs="Arial"/>
          <w:color w:val="000000" w:themeColor="text1"/>
          <w:sz w:val="21"/>
          <w:szCs w:val="21"/>
        </w:rPr>
        <w:t xml:space="preserve"> </w:t>
      </w:r>
      <w:r w:rsidR="003B3AC1">
        <w:rPr>
          <w:rFonts w:ascii="Arial" w:hAnsi="Arial" w:cs="Arial"/>
          <w:sz w:val="21"/>
          <w:szCs w:val="21"/>
        </w:rPr>
        <w:t xml:space="preserve">However, </w:t>
      </w:r>
      <w:r w:rsidR="0041217D">
        <w:rPr>
          <w:rFonts w:ascii="Arial" w:hAnsi="Arial" w:cs="Arial"/>
          <w:sz w:val="21"/>
          <w:szCs w:val="21"/>
        </w:rPr>
        <w:t>w</w:t>
      </w:r>
      <w:r w:rsidR="003B3AC1">
        <w:rPr>
          <w:rFonts w:ascii="Arial" w:hAnsi="Arial" w:cs="Arial"/>
          <w:sz w:val="21"/>
          <w:szCs w:val="21"/>
        </w:rPr>
        <w:t>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365BC8AC" w14:textId="77777777" w:rsidR="00AB5871" w:rsidRDefault="00AB5871" w:rsidP="00593047">
      <w:pPr>
        <w:rPr>
          <w:rFonts w:ascii="Arial" w:hAnsi="Arial" w:cs="Arial"/>
          <w:sz w:val="21"/>
          <w:szCs w:val="21"/>
        </w:rPr>
      </w:pPr>
    </w:p>
    <w:p w14:paraId="7A2E4D0A" w14:textId="7541E0C0" w:rsidR="00593047" w:rsidRDefault="000A7937" w:rsidP="00AB5871">
      <w:pPr>
        <w:rPr>
          <w:rFonts w:ascii="Arial" w:hAnsi="Arial" w:cs="Arial"/>
          <w:color w:val="FF0000"/>
          <w:sz w:val="21"/>
          <w:szCs w:val="21"/>
        </w:rPr>
      </w:pPr>
      <w:r>
        <w:rPr>
          <w:rFonts w:ascii="Arial" w:hAnsi="Arial" w:cs="Arial"/>
          <w:color w:val="FF0000"/>
          <w:sz w:val="21"/>
          <w:szCs w:val="21"/>
        </w:rPr>
        <w:t xml:space="preserve"> </w:t>
      </w:r>
    </w:p>
    <w:p w14:paraId="27D1AC3B" w14:textId="7DB69A4D" w:rsidR="00D665D2" w:rsidRPr="00593047" w:rsidRDefault="000A7937" w:rsidP="00982A7E">
      <w:pPr>
        <w:rPr>
          <w:rFonts w:ascii="Arial" w:hAnsi="Arial" w:cs="Arial"/>
          <w:color w:val="0000FF"/>
          <w:sz w:val="21"/>
          <w:szCs w:val="21"/>
        </w:rPr>
      </w:pPr>
      <w:r>
        <w:rPr>
          <w:rFonts w:ascii="Arial" w:hAnsi="Arial" w:cs="Arial"/>
          <w:sz w:val="21"/>
          <w:szCs w:val="21"/>
        </w:rPr>
        <w:t xml:space="preserve"> </w:t>
      </w:r>
    </w:p>
    <w:p w14:paraId="31C919DE" w14:textId="77777777" w:rsidR="00D665D2" w:rsidRPr="0016052E" w:rsidRDefault="00D665D2" w:rsidP="00D665D2">
      <w:pPr>
        <w:rPr>
          <w:rFonts w:ascii="Arial" w:hAnsi="Arial" w:cs="Arial"/>
          <w:b/>
          <w:sz w:val="21"/>
          <w:szCs w:val="21"/>
        </w:rPr>
      </w:pPr>
    </w:p>
    <w:p w14:paraId="0AF2299A" w14:textId="02651245" w:rsidR="00141EC6" w:rsidRPr="00384AFA" w:rsidRDefault="00141EC6" w:rsidP="00593047">
      <w:pPr>
        <w:rPr>
          <w:rFonts w:ascii="Arial" w:hAnsi="Arial" w:cs="Arial"/>
          <w:color w:val="FF0000"/>
          <w:sz w:val="21"/>
          <w:szCs w:val="21"/>
        </w:rPr>
      </w:pPr>
      <w:r w:rsidRPr="009D756D">
        <w:rPr>
          <w:rFonts w:ascii="Arial" w:hAnsi="Arial" w:cs="Arial"/>
          <w:b/>
          <w:sz w:val="21"/>
          <w:szCs w:val="21"/>
        </w:rPr>
        <w:t>Grading</w:t>
      </w:r>
      <w:r w:rsidRPr="009D756D">
        <w:rPr>
          <w:rFonts w:ascii="Arial" w:hAnsi="Arial" w:cs="Arial"/>
          <w:sz w:val="21"/>
          <w:szCs w:val="21"/>
        </w:rPr>
        <w:t xml:space="preserve">: </w:t>
      </w:r>
      <w:r w:rsidR="000A7937">
        <w:rPr>
          <w:rFonts w:ascii="Arial" w:hAnsi="Arial" w:cs="Arial"/>
          <w:sz w:val="21"/>
          <w:szCs w:val="21"/>
        </w:rPr>
        <w:t xml:space="preserve"> </w:t>
      </w:r>
    </w:p>
    <w:p w14:paraId="0732A528" w14:textId="77777777" w:rsidR="00786C2F" w:rsidRPr="00FB039C" w:rsidRDefault="00786C2F" w:rsidP="00786C2F">
      <w:pPr>
        <w:rPr>
          <w:rFonts w:ascii="Arial" w:hAnsi="Arial" w:cs="Arial"/>
          <w:b/>
          <w:sz w:val="21"/>
          <w:szCs w:val="21"/>
        </w:rPr>
      </w:pPr>
    </w:p>
    <w:p w14:paraId="3CF6A974" w14:textId="0345AE87" w:rsidR="00786C2F" w:rsidRPr="00FB039C" w:rsidRDefault="00786C2F" w:rsidP="00786C2F">
      <w:pPr>
        <w:rPr>
          <w:rFonts w:ascii="Arial" w:hAnsi="Arial" w:cs="Arial"/>
          <w:sz w:val="21"/>
          <w:szCs w:val="21"/>
        </w:rPr>
      </w:pPr>
      <w:r w:rsidRPr="00FB039C">
        <w:rPr>
          <w:rFonts w:ascii="Arial" w:hAnsi="Arial" w:cs="Arial"/>
          <w:b/>
          <w:sz w:val="21"/>
          <w:szCs w:val="21"/>
        </w:rPr>
        <w:t>Make-up Exams</w:t>
      </w:r>
      <w:r w:rsidRPr="00FB039C">
        <w:rPr>
          <w:rFonts w:ascii="Arial" w:hAnsi="Arial" w:cs="Arial"/>
          <w:sz w:val="21"/>
          <w:szCs w:val="21"/>
        </w:rPr>
        <w:t xml:space="preserve">: </w:t>
      </w:r>
      <w:r w:rsidR="000A7937" w:rsidRPr="00FB039C">
        <w:rPr>
          <w:rFonts w:ascii="Arial" w:hAnsi="Arial" w:cs="Arial"/>
          <w:sz w:val="21"/>
          <w:szCs w:val="21"/>
        </w:rPr>
        <w:t xml:space="preserve"> </w:t>
      </w:r>
      <w:r w:rsidR="000A7937" w:rsidRPr="00FB039C">
        <w:rPr>
          <w:rFonts w:ascii="Times New Roman" w:hAnsi="Times New Roman"/>
          <w:sz w:val="24"/>
          <w:szCs w:val="24"/>
        </w:rPr>
        <w:t xml:space="preserve">No make-up quizzes will be given without documented critical and unavoidable reasons. </w:t>
      </w:r>
    </w:p>
    <w:p w14:paraId="5DCF8A46" w14:textId="77777777" w:rsidR="00786C2F" w:rsidRPr="00FB039C" w:rsidRDefault="00786C2F" w:rsidP="008D53A6">
      <w:pPr>
        <w:rPr>
          <w:rFonts w:ascii="Arial" w:hAnsi="Arial" w:cs="Arial"/>
          <w:b/>
          <w:sz w:val="21"/>
          <w:szCs w:val="21"/>
        </w:rPr>
      </w:pPr>
    </w:p>
    <w:p w14:paraId="7DF8960A" w14:textId="21FD14C4" w:rsidR="008D53A6" w:rsidRPr="00FB039C" w:rsidRDefault="008D53A6" w:rsidP="008D53A6">
      <w:pPr>
        <w:rPr>
          <w:rFonts w:ascii="Arial" w:hAnsi="Arial" w:cs="Arial"/>
          <w:sz w:val="21"/>
          <w:szCs w:val="21"/>
        </w:rPr>
      </w:pPr>
      <w:r w:rsidRPr="00FB039C">
        <w:rPr>
          <w:rFonts w:ascii="Arial" w:hAnsi="Arial" w:cs="Arial"/>
          <w:b/>
          <w:sz w:val="21"/>
          <w:szCs w:val="21"/>
        </w:rPr>
        <w:t>Expectations for Out-of-Class Study</w:t>
      </w:r>
      <w:r w:rsidRPr="00FB039C">
        <w:rPr>
          <w:rFonts w:ascii="Arial" w:hAnsi="Arial" w:cs="Arial"/>
          <w:sz w:val="21"/>
          <w:szCs w:val="21"/>
        </w:rPr>
        <w:t xml:space="preserve">: Beyond the </w:t>
      </w:r>
      <w:r w:rsidR="00384AFA" w:rsidRPr="00FB039C">
        <w:rPr>
          <w:rFonts w:ascii="Arial" w:hAnsi="Arial" w:cs="Arial"/>
          <w:sz w:val="21"/>
          <w:szCs w:val="21"/>
        </w:rPr>
        <w:t>time required to attend</w:t>
      </w:r>
      <w:r w:rsidRPr="00FB039C">
        <w:rPr>
          <w:rFonts w:ascii="Arial" w:hAnsi="Arial" w:cs="Arial"/>
          <w:sz w:val="21"/>
          <w:szCs w:val="21"/>
        </w:rPr>
        <w:t xml:space="preserve"> each class meeting, students enrolled in this </w:t>
      </w:r>
      <w:r w:rsidR="00384AFA" w:rsidRPr="00FB039C">
        <w:rPr>
          <w:rFonts w:ascii="Arial" w:hAnsi="Arial" w:cs="Arial"/>
          <w:sz w:val="21"/>
          <w:szCs w:val="21"/>
        </w:rPr>
        <w:t>course</w:t>
      </w:r>
      <w:r w:rsidRPr="00FB039C">
        <w:rPr>
          <w:rFonts w:ascii="Arial" w:hAnsi="Arial" w:cs="Arial"/>
          <w:sz w:val="21"/>
          <w:szCs w:val="21"/>
        </w:rPr>
        <w:t xml:space="preserve"> should expect to spend at least </w:t>
      </w:r>
      <w:r w:rsidR="00384AFA" w:rsidRPr="00FB039C">
        <w:rPr>
          <w:rFonts w:ascii="Arial" w:hAnsi="Arial" w:cs="Arial"/>
          <w:sz w:val="21"/>
          <w:szCs w:val="21"/>
        </w:rPr>
        <w:t xml:space="preserve">an additional </w:t>
      </w:r>
      <w:r w:rsidR="00CC6A75" w:rsidRPr="00FB039C">
        <w:rPr>
          <w:rFonts w:ascii="Arial" w:hAnsi="Arial" w:cs="Arial"/>
          <w:sz w:val="21"/>
          <w:szCs w:val="21"/>
          <w:u w:val="single"/>
        </w:rPr>
        <w:t>10</w:t>
      </w:r>
      <w:r w:rsidRPr="00FB039C">
        <w:rPr>
          <w:rFonts w:ascii="Arial" w:hAnsi="Arial" w:cs="Arial"/>
          <w:sz w:val="21"/>
          <w:szCs w:val="21"/>
        </w:rPr>
        <w:t xml:space="preserve"> hours per week</w:t>
      </w:r>
      <w:r w:rsidR="00384AFA" w:rsidRPr="00FB039C">
        <w:rPr>
          <w:rFonts w:ascii="Arial" w:hAnsi="Arial" w:cs="Arial"/>
          <w:sz w:val="21"/>
          <w:szCs w:val="21"/>
        </w:rPr>
        <w:t xml:space="preserve"> of their own time</w:t>
      </w:r>
      <w:r w:rsidRPr="00FB039C">
        <w:rPr>
          <w:rFonts w:ascii="Arial" w:hAnsi="Arial" w:cs="Arial"/>
          <w:sz w:val="21"/>
          <w:szCs w:val="21"/>
        </w:rPr>
        <w:t xml:space="preserve"> in course-related activities, including reading required materials, completing assignments, preparing for exams, etc. </w:t>
      </w:r>
    </w:p>
    <w:p w14:paraId="44A0EC14" w14:textId="77777777" w:rsidR="009D0858" w:rsidRPr="00FB039C" w:rsidRDefault="009D0858" w:rsidP="009D0858">
      <w:pPr>
        <w:rPr>
          <w:rFonts w:ascii="Arial" w:hAnsi="Arial" w:cs="Arial"/>
          <w:b/>
          <w:sz w:val="21"/>
          <w:szCs w:val="21"/>
        </w:rPr>
      </w:pPr>
    </w:p>
    <w:p w14:paraId="6C8D8B36" w14:textId="6C3BEC73" w:rsidR="009D0858" w:rsidRPr="00FB039C" w:rsidRDefault="009D0858" w:rsidP="00F126B1">
      <w:pPr>
        <w:rPr>
          <w:rFonts w:ascii="Arial" w:hAnsi="Arial" w:cs="Arial"/>
          <w:sz w:val="21"/>
          <w:szCs w:val="21"/>
        </w:rPr>
      </w:pPr>
      <w:r w:rsidRPr="00FB039C">
        <w:rPr>
          <w:rFonts w:ascii="Arial" w:hAnsi="Arial" w:cs="Arial"/>
          <w:b/>
          <w:sz w:val="21"/>
          <w:szCs w:val="21"/>
        </w:rPr>
        <w:t>Grade Grievanc</w:t>
      </w:r>
      <w:r w:rsidR="0067588F" w:rsidRPr="00FB039C">
        <w:rPr>
          <w:rFonts w:ascii="Arial" w:hAnsi="Arial" w:cs="Arial"/>
          <w:b/>
          <w:sz w:val="21"/>
          <w:szCs w:val="21"/>
        </w:rPr>
        <w:t>es</w:t>
      </w:r>
      <w:r w:rsidR="00CC6A75" w:rsidRPr="00FB039C">
        <w:rPr>
          <w:rFonts w:ascii="Arial" w:hAnsi="Arial" w:cs="Arial"/>
          <w:sz w:val="21"/>
          <w:szCs w:val="21"/>
        </w:rPr>
        <w:t>:</w:t>
      </w:r>
      <w:r w:rsidR="0067588F" w:rsidRPr="00FB039C">
        <w:rPr>
          <w:rFonts w:ascii="Arial" w:hAnsi="Arial" w:cs="Arial"/>
          <w:sz w:val="21"/>
          <w:szCs w:val="21"/>
        </w:rPr>
        <w:t xml:space="preserve"> </w:t>
      </w:r>
      <w:r w:rsidR="009D756D" w:rsidRPr="00FB039C">
        <w:rPr>
          <w:rFonts w:ascii="Arial" w:hAnsi="Arial" w:cs="Arial"/>
          <w:sz w:val="21"/>
          <w:szCs w:val="21"/>
        </w:rPr>
        <w:t>Any appeal of a grade in this course must follow the p</w:t>
      </w:r>
      <w:r w:rsidR="00C568D4" w:rsidRPr="00FB039C">
        <w:rPr>
          <w:rFonts w:ascii="Arial" w:hAnsi="Arial" w:cs="Arial"/>
          <w:sz w:val="21"/>
          <w:szCs w:val="21"/>
        </w:rPr>
        <w:t xml:space="preserve">rocedures and deadlines </w:t>
      </w:r>
      <w:r w:rsidR="009D756D" w:rsidRPr="00FB039C">
        <w:rPr>
          <w:rFonts w:ascii="Arial" w:hAnsi="Arial" w:cs="Arial"/>
          <w:sz w:val="21"/>
          <w:szCs w:val="21"/>
        </w:rPr>
        <w:t xml:space="preserve">for grade-related </w:t>
      </w:r>
      <w:r w:rsidR="00C568D4" w:rsidRPr="00FB039C">
        <w:rPr>
          <w:rFonts w:ascii="Arial" w:hAnsi="Arial" w:cs="Arial"/>
          <w:sz w:val="21"/>
          <w:szCs w:val="21"/>
        </w:rPr>
        <w:t xml:space="preserve">grievances </w:t>
      </w:r>
      <w:r w:rsidR="009D756D" w:rsidRPr="00FB039C">
        <w:rPr>
          <w:rFonts w:ascii="Arial" w:hAnsi="Arial" w:cs="Arial"/>
          <w:sz w:val="21"/>
          <w:szCs w:val="21"/>
        </w:rPr>
        <w:t xml:space="preserve">as </w:t>
      </w:r>
      <w:r w:rsidR="00C568D4" w:rsidRPr="00FB039C">
        <w:rPr>
          <w:rFonts w:ascii="Arial" w:hAnsi="Arial" w:cs="Arial"/>
          <w:sz w:val="21"/>
          <w:szCs w:val="21"/>
        </w:rPr>
        <w:t>published in the current</w:t>
      </w:r>
      <w:r w:rsidR="00D950B4" w:rsidRPr="00FB039C">
        <w:rPr>
          <w:rFonts w:ascii="Arial" w:hAnsi="Arial" w:cs="Arial"/>
          <w:sz w:val="21"/>
          <w:szCs w:val="21"/>
        </w:rPr>
        <w:t xml:space="preserve"> University C</w:t>
      </w:r>
      <w:r w:rsidR="00C568D4" w:rsidRPr="00FB039C">
        <w:rPr>
          <w:rFonts w:ascii="Arial" w:hAnsi="Arial" w:cs="Arial"/>
          <w:sz w:val="21"/>
          <w:szCs w:val="21"/>
        </w:rPr>
        <w:t>atalog.</w:t>
      </w:r>
      <w:r w:rsidR="00425D01" w:rsidRPr="00FB039C">
        <w:rPr>
          <w:rFonts w:ascii="Arial" w:hAnsi="Arial" w:cs="Arial"/>
          <w:sz w:val="21"/>
          <w:szCs w:val="21"/>
        </w:rPr>
        <w:t xml:space="preserve"> </w:t>
      </w:r>
      <w:hyperlink r:id="rId11" w:anchor="undergraduatetext" w:history="1">
        <w:r w:rsidR="00227837" w:rsidRPr="00FB039C">
          <w:rPr>
            <w:rStyle w:val="Hyperlink"/>
            <w:rFonts w:ascii="Arial" w:hAnsi="Arial" w:cs="Arial"/>
            <w:color w:val="auto"/>
            <w:sz w:val="21"/>
            <w:szCs w:val="21"/>
          </w:rPr>
          <w:t>http://catalog.uta.edu/academicregulations/grades/ - undergraduatetext</w:t>
        </w:r>
      </w:hyperlink>
      <w:r w:rsidR="00A933D4" w:rsidRPr="00FB039C">
        <w:rPr>
          <w:rFonts w:ascii="Arial" w:hAnsi="Arial" w:cs="Arial"/>
          <w:sz w:val="21"/>
          <w:szCs w:val="21"/>
        </w:rPr>
        <w:t>.</w:t>
      </w:r>
      <w:r w:rsidR="00766AE4" w:rsidRPr="00FB039C">
        <w:rPr>
          <w:rFonts w:ascii="Arial" w:hAnsi="Arial" w:cs="Arial"/>
          <w:sz w:val="21"/>
          <w:szCs w:val="21"/>
        </w:rPr>
        <w:t xml:space="preserve"> For student complaints, see </w:t>
      </w:r>
      <w:hyperlink r:id="rId12" w:history="1">
        <w:r w:rsidR="00227837" w:rsidRPr="00FB039C">
          <w:rPr>
            <w:rStyle w:val="Hyperlink"/>
            <w:rFonts w:ascii="Arial" w:hAnsi="Arial" w:cs="Arial"/>
            <w:color w:val="auto"/>
            <w:sz w:val="21"/>
            <w:szCs w:val="21"/>
          </w:rPr>
          <w:t>http://www.uta.edu/deanofstudents/complaints/index.php</w:t>
        </w:r>
      </w:hyperlink>
      <w:r w:rsidR="00766AE4" w:rsidRPr="00FB039C">
        <w:rPr>
          <w:rFonts w:ascii="Arial" w:hAnsi="Arial" w:cs="Arial"/>
          <w:sz w:val="21"/>
          <w:szCs w:val="21"/>
        </w:rPr>
        <w:t>.</w:t>
      </w:r>
    </w:p>
    <w:p w14:paraId="0D228F8E" w14:textId="77777777" w:rsidR="009D0858" w:rsidRPr="008A6918" w:rsidRDefault="009D0858" w:rsidP="009D0858">
      <w:pPr>
        <w:rPr>
          <w:rFonts w:ascii="Arial" w:hAnsi="Arial" w:cs="Arial"/>
          <w:color w:val="0000FF"/>
          <w:sz w:val="21"/>
          <w:szCs w:val="21"/>
        </w:rPr>
      </w:pPr>
    </w:p>
    <w:p w14:paraId="01E9F4A9" w14:textId="77777777"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3"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14:paraId="075BA21C" w14:textId="77777777" w:rsidR="009D756D" w:rsidRPr="0016052E" w:rsidRDefault="009D756D" w:rsidP="0091586E">
      <w:pPr>
        <w:pStyle w:val="NormalWeb"/>
        <w:spacing w:before="0" w:beforeAutospacing="0" w:after="0" w:afterAutospacing="0"/>
        <w:rPr>
          <w:rFonts w:ascii="Arial" w:hAnsi="Arial" w:cs="Arial"/>
          <w:sz w:val="21"/>
          <w:szCs w:val="21"/>
        </w:rPr>
      </w:pPr>
    </w:p>
    <w:p w14:paraId="31C2CC4F" w14:textId="5AE8E35E" w:rsidR="001B691F" w:rsidRPr="00733951" w:rsidRDefault="003B36CF" w:rsidP="00733951">
      <w:pPr>
        <w:rPr>
          <w:rFonts w:ascii="Arial" w:hAnsi="Arial" w:cs="Arial"/>
          <w:b/>
          <w:sz w:val="21"/>
          <w:szCs w:val="21"/>
          <w:u w:val="single"/>
        </w:rPr>
      </w:pPr>
      <w:r w:rsidRPr="00913511">
        <w:rPr>
          <w:rFonts w:ascii="Arial" w:hAnsi="Arial" w:cs="Arial"/>
          <w:b/>
          <w:bCs/>
          <w:sz w:val="21"/>
          <w:szCs w:val="21"/>
        </w:rPr>
        <w:t>Disability Accommodations</w:t>
      </w:r>
      <w:r w:rsidR="00814091" w:rsidRPr="00913511">
        <w:rPr>
          <w:rFonts w:ascii="Arial" w:hAnsi="Arial" w:cs="Arial"/>
          <w:b/>
          <w:bCs/>
          <w:sz w:val="21"/>
          <w:szCs w:val="21"/>
        </w:rPr>
        <w:t>:</w:t>
      </w:r>
      <w:r w:rsidR="00141EC6" w:rsidRPr="00913511">
        <w:rPr>
          <w:rFonts w:ascii="Arial" w:hAnsi="Arial" w:cs="Arial"/>
          <w:b/>
          <w:bCs/>
          <w:sz w:val="21"/>
          <w:szCs w:val="21"/>
        </w:rPr>
        <w:t xml:space="preserve"> </w:t>
      </w:r>
      <w:r w:rsidR="00D31529" w:rsidRPr="00EF7D2F">
        <w:rPr>
          <w:rFonts w:ascii="Arial" w:hAnsi="Arial" w:cs="Arial"/>
          <w:sz w:val="21"/>
          <w:szCs w:val="21"/>
        </w:rPr>
        <w:t>UT</w:t>
      </w:r>
      <w:r w:rsidR="00D31529"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00913511" w:rsidRPr="00EF7D2F">
        <w:rPr>
          <w:rFonts w:ascii="Arial" w:hAnsi="Arial" w:cs="Arial"/>
          <w:b/>
          <w:sz w:val="21"/>
          <w:szCs w:val="21"/>
        </w:rPr>
        <w:t xml:space="preserve"> </w:t>
      </w:r>
      <w:r w:rsidR="00D31529" w:rsidRPr="0016052E">
        <w:rPr>
          <w:rFonts w:ascii="Arial" w:hAnsi="Arial" w:cs="Arial"/>
          <w:sz w:val="21"/>
          <w:szCs w:val="21"/>
        </w:rPr>
        <w:t>Only those students who have officially documented a need for an accommodation will have their request honored.</w:t>
      </w:r>
      <w:r w:rsidR="00D31529">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sidR="001B691F">
        <w:rPr>
          <w:rFonts w:ascii="Arial" w:hAnsi="Arial" w:cs="Arial"/>
          <w:sz w:val="21"/>
          <w:szCs w:val="21"/>
        </w:rPr>
        <w:t>:</w:t>
      </w:r>
      <w:r w:rsidRPr="00913511">
        <w:rPr>
          <w:rFonts w:ascii="Arial" w:hAnsi="Arial" w:cs="Arial"/>
          <w:sz w:val="21"/>
          <w:szCs w:val="21"/>
        </w:rPr>
        <w:t xml:space="preserve"> </w:t>
      </w:r>
      <w:r w:rsidRPr="00733951">
        <w:rPr>
          <w:rFonts w:ascii="Arial" w:hAnsi="Arial" w:cs="Arial"/>
          <w:b/>
          <w:sz w:val="21"/>
          <w:szCs w:val="21"/>
        </w:rPr>
        <w:t>The Office for Students with Disabilities, (OSD)</w:t>
      </w:r>
      <w:r w:rsidRPr="00913511">
        <w:rPr>
          <w:rFonts w:ascii="Arial" w:hAnsi="Arial" w:cs="Arial"/>
          <w:sz w:val="21"/>
          <w:szCs w:val="21"/>
        </w:rPr>
        <w:t xml:space="preserve">  </w:t>
      </w:r>
      <w:hyperlink r:id="rId14" w:history="1">
        <w:r w:rsidR="00227837">
          <w:rPr>
            <w:rStyle w:val="Hyperlink"/>
            <w:rFonts w:ascii="Arial" w:hAnsi="Arial" w:cs="Arial"/>
            <w:sz w:val="21"/>
            <w:szCs w:val="21"/>
          </w:rPr>
          <w:t>http://www.uta.edu/disability/</w:t>
        </w:r>
      </w:hyperlink>
      <w:r w:rsidRPr="00913511">
        <w:rPr>
          <w:rFonts w:ascii="Arial" w:hAnsi="Arial" w:cs="Arial"/>
          <w:sz w:val="21"/>
          <w:szCs w:val="21"/>
        </w:rPr>
        <w:t xml:space="preserve"> or calling 817-272-3364.</w:t>
      </w:r>
      <w:r w:rsidR="001B691F">
        <w:rPr>
          <w:rFonts w:ascii="Arial" w:hAnsi="Arial" w:cs="Arial"/>
          <w:sz w:val="21"/>
          <w:szCs w:val="21"/>
        </w:rPr>
        <w:t xml:space="preserve"> </w:t>
      </w:r>
      <w:r w:rsidR="001B691F" w:rsidRPr="0016052E">
        <w:rPr>
          <w:rFonts w:ascii="Arial" w:hAnsi="Arial" w:cs="Arial"/>
          <w:sz w:val="21"/>
          <w:szCs w:val="21"/>
        </w:rPr>
        <w:t xml:space="preserve">Information regarding diagnostic criteria and policies for obtaining disability-based academic accommodations can be found at </w:t>
      </w:r>
      <w:hyperlink r:id="rId15" w:history="1">
        <w:r w:rsidR="001B691F" w:rsidRPr="0016052E">
          <w:rPr>
            <w:rStyle w:val="Hyperlink"/>
            <w:rFonts w:ascii="Arial" w:hAnsi="Arial" w:cs="Arial"/>
            <w:sz w:val="21"/>
            <w:szCs w:val="21"/>
          </w:rPr>
          <w:t>www.uta.edu/disability</w:t>
        </w:r>
      </w:hyperlink>
      <w:r w:rsidR="00531B24">
        <w:rPr>
          <w:rStyle w:val="Hyperlink"/>
          <w:rFonts w:ascii="Arial" w:hAnsi="Arial" w:cs="Arial"/>
          <w:sz w:val="21"/>
          <w:szCs w:val="21"/>
        </w:rPr>
        <w:t>.</w:t>
      </w:r>
    </w:p>
    <w:p w14:paraId="2F9F02C0" w14:textId="26414A0E" w:rsidR="003B36CF" w:rsidRPr="00913511" w:rsidRDefault="003B36CF" w:rsidP="003B36CF">
      <w:pPr>
        <w:rPr>
          <w:rFonts w:ascii="Arial" w:hAnsi="Arial" w:cs="Arial"/>
          <w:sz w:val="21"/>
          <w:szCs w:val="21"/>
        </w:rPr>
      </w:pPr>
    </w:p>
    <w:p w14:paraId="5ED60677" w14:textId="345B7BB0" w:rsidR="00D31529" w:rsidRPr="00543BA7" w:rsidRDefault="00D31529" w:rsidP="00543BA7">
      <w:pPr>
        <w:rPr>
          <w:rFonts w:ascii="Times" w:hAnsi="Times"/>
          <w:lang w:eastAsia="en-US"/>
        </w:rPr>
      </w:pPr>
      <w:r w:rsidRPr="00225468">
        <w:rPr>
          <w:rFonts w:ascii="Arial" w:hAnsi="Arial" w:cs="Arial"/>
          <w:b/>
        </w:rPr>
        <w:t>Counse</w:t>
      </w:r>
      <w:r w:rsidR="00733951" w:rsidRPr="00225468">
        <w:rPr>
          <w:rFonts w:ascii="Arial" w:hAnsi="Arial" w:cs="Arial"/>
          <w:b/>
        </w:rPr>
        <w:t xml:space="preserve">ling and Psychological Services </w:t>
      </w:r>
      <w:r w:rsidRPr="00225468">
        <w:rPr>
          <w:rFonts w:ascii="Arial" w:hAnsi="Arial" w:cs="Arial"/>
          <w:b/>
        </w:rPr>
        <w:t>(CAPS)</w:t>
      </w:r>
      <w:r w:rsidRPr="00EF7D2F">
        <w:rPr>
          <w:rFonts w:ascii="Arial" w:hAnsi="Arial" w:cs="Arial"/>
        </w:rPr>
        <w:t xml:space="preserve"> </w:t>
      </w:r>
      <w:hyperlink r:id="rId16"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eastAsia="Times New Roman" w:hAnsi="Arial" w:cs="Arial"/>
          <w:color w:val="333333"/>
          <w:shd w:val="clear" w:color="auto" w:fill="FFFFFF"/>
          <w:lang w:eastAsia="en-US"/>
        </w:rPr>
        <w:t>to help increase their understanding of personal issues</w:t>
      </w:r>
      <w:r w:rsidR="00A85FC4">
        <w:rPr>
          <w:rFonts w:ascii="Arial" w:eastAsia="Times New Roman" w:hAnsi="Arial" w:cs="Arial"/>
          <w:color w:val="333333"/>
          <w:shd w:val="clear" w:color="auto" w:fill="FFFFFF"/>
          <w:lang w:eastAsia="en-US"/>
        </w:rPr>
        <w:t>,</w:t>
      </w:r>
      <w:r w:rsidRPr="00EF7D2F">
        <w:rPr>
          <w:rFonts w:ascii="Arial" w:eastAsia="Times New Roman" w:hAnsi="Arial" w:cs="Arial"/>
          <w:color w:val="333333"/>
          <w:shd w:val="clear" w:color="auto" w:fill="FFFFFF"/>
          <w:lang w:eastAsia="en-US"/>
        </w:rPr>
        <w:t xml:space="preserve"> address mental and behavioral health problems and make positive changes in their lives.</w:t>
      </w:r>
      <w:r w:rsidR="001B691F">
        <w:rPr>
          <w:rFonts w:ascii="Arial" w:eastAsia="Times New Roman" w:hAnsi="Arial" w:cs="Arial"/>
          <w:color w:val="333333"/>
          <w:shd w:val="clear" w:color="auto" w:fill="FFFFFF"/>
          <w:lang w:eastAsia="en-US"/>
        </w:rPr>
        <w:t xml:space="preserve"> </w:t>
      </w:r>
    </w:p>
    <w:p w14:paraId="3B270AC0" w14:textId="77777777" w:rsidR="00141EC6" w:rsidRPr="00543BA7" w:rsidRDefault="00141EC6" w:rsidP="00141EC6">
      <w:pPr>
        <w:rPr>
          <w:rFonts w:asciiTheme="minorBidi" w:hAnsiTheme="minorBidi" w:cstheme="minorBidi"/>
          <w:i/>
          <w:sz w:val="21"/>
          <w:szCs w:val="21"/>
        </w:rPr>
      </w:pPr>
    </w:p>
    <w:p w14:paraId="6345966D" w14:textId="44620A44" w:rsidR="0000143B" w:rsidRPr="00543BA7" w:rsidRDefault="0000143B" w:rsidP="00982A7E">
      <w:pPr>
        <w:rPr>
          <w:rFonts w:ascii="Arial" w:hAnsi="Arial" w:cs="Arial"/>
          <w:iCs/>
        </w:rPr>
      </w:pPr>
      <w:r w:rsidRPr="00543BA7">
        <w:rPr>
          <w:rFonts w:ascii="Arial" w:hAnsi="Arial" w:cs="Arial"/>
          <w:b/>
          <w:bCs/>
        </w:rPr>
        <w:t>Non-Discrimination Policy</w:t>
      </w:r>
      <w:r w:rsidR="00982A7E" w:rsidRPr="00543BA7">
        <w:rPr>
          <w:rFonts w:ascii="Arial" w:hAnsi="Arial" w:cs="Arial"/>
          <w:b/>
          <w:bCs/>
        </w:rPr>
        <w:t>:</w:t>
      </w:r>
      <w:r w:rsidR="00982A7E" w:rsidRPr="00543BA7">
        <w:rPr>
          <w:rFonts w:ascii="Arial" w:hAnsi="Arial" w:cs="Arial"/>
        </w:rPr>
        <w:t xml:space="preserve"> </w:t>
      </w:r>
      <w:r w:rsidR="00023EB8" w:rsidRPr="00543BA7">
        <w:rPr>
          <w:rFonts w:ascii="Arial" w:hAnsi="Arial" w:cs="Arial"/>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7" w:history="1">
        <w:r w:rsidR="00023EB8" w:rsidRPr="00543BA7">
          <w:rPr>
            <w:rStyle w:val="Hyperlink"/>
            <w:rFonts w:ascii="Arial" w:hAnsi="Arial" w:cs="Arial"/>
            <w:iCs/>
          </w:rPr>
          <w:t>uta.edu/eos</w:t>
        </w:r>
      </w:hyperlink>
      <w:r w:rsidR="00023EB8" w:rsidRPr="00543BA7">
        <w:rPr>
          <w:rFonts w:ascii="Arial" w:hAnsi="Arial" w:cs="Arial"/>
          <w:iCs/>
        </w:rPr>
        <w:t>.</w:t>
      </w:r>
    </w:p>
    <w:p w14:paraId="5A120658" w14:textId="77777777" w:rsidR="003D5A87" w:rsidRDefault="003D5A87" w:rsidP="00982A7E">
      <w:pPr>
        <w:rPr>
          <w:rFonts w:asciiTheme="minorBidi" w:hAnsiTheme="minorBidi" w:cstheme="minorBidi"/>
          <w:i/>
          <w:iCs/>
          <w:sz w:val="21"/>
          <w:szCs w:val="21"/>
        </w:rPr>
      </w:pPr>
    </w:p>
    <w:p w14:paraId="63D43E84" w14:textId="78F15110" w:rsidR="00982A7E" w:rsidRDefault="0000143B" w:rsidP="00982A7E">
      <w:r>
        <w:rPr>
          <w:rFonts w:asciiTheme="minorBidi" w:hAnsiTheme="minorBidi" w:cstheme="minorBidi"/>
          <w:b/>
          <w:iCs/>
          <w:sz w:val="21"/>
          <w:szCs w:val="21"/>
        </w:rPr>
        <w:t xml:space="preserve">Title IX Policy: </w:t>
      </w:r>
      <w:r w:rsidRPr="00EF7D2F">
        <w:rPr>
          <w:rFonts w:asciiTheme="minorBidi" w:hAnsiTheme="minorBidi" w:cstheme="minorBidi"/>
          <w:iCs/>
          <w:sz w:val="21"/>
          <w:szCs w:val="21"/>
        </w:rPr>
        <w:t>The University of Texas at Arlington (“University”) is committed to maintaining a learning and working environment that is free</w:t>
      </w:r>
      <w:r>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cstheme="minorBidi"/>
          <w:iCs/>
        </w:rPr>
        <w:t>activities; Title VII of the Civil Rights Act of 1964 (Title VII), which prohibits sex discrimination in employment; and the Campus Sexual Violence Elimination Act (SaVE Act). Sexual misconduct is a form of sex discrimination and will not be tolerated.</w:t>
      </w:r>
      <w:r w:rsidRPr="00EF7D2F">
        <w:rPr>
          <w:rFonts w:ascii="Arial" w:hAnsi="Arial" w:cs="Arial"/>
          <w:b/>
          <w:iCs/>
        </w:rPr>
        <w:t xml:space="preserve"> </w:t>
      </w:r>
      <w:r w:rsidR="00023EB8" w:rsidRPr="00EF7D2F">
        <w:rPr>
          <w:rFonts w:ascii="Arial" w:eastAsia="Times New Roman" w:hAnsi="Arial" w:cs="Arial"/>
          <w:i/>
          <w:iCs/>
          <w:color w:val="000000"/>
          <w:shd w:val="clear" w:color="auto" w:fill="FFFFFF"/>
          <w:lang w:eastAsia="en-US"/>
        </w:rPr>
        <w:t>For information regarding Title IX, visit</w:t>
      </w:r>
      <w:r w:rsidR="00023EB8" w:rsidRPr="00EF7D2F">
        <w:rPr>
          <w:rFonts w:ascii="Arial" w:eastAsia="Times New Roman" w:hAnsi="Arial" w:cs="Arial"/>
          <w:lang w:eastAsia="en-US"/>
        </w:rPr>
        <w:t xml:space="preserve"> </w:t>
      </w:r>
      <w:hyperlink r:id="rId18" w:history="1">
        <w:r w:rsidR="00982A7E" w:rsidRPr="00EF7D2F">
          <w:rPr>
            <w:rStyle w:val="Hyperlink"/>
            <w:rFonts w:ascii="Arial" w:hAnsi="Arial" w:cs="Arial"/>
          </w:rPr>
          <w:t>www.uta.edu/titleIX</w:t>
        </w:r>
      </w:hyperlink>
      <w:r w:rsidRPr="00EF7D2F">
        <w:rPr>
          <w:rFonts w:asciiTheme="minorBidi" w:hAnsiTheme="minorBidi" w:cstheme="minorBidi"/>
        </w:rPr>
        <w:t xml:space="preserve"> or contact</w:t>
      </w:r>
      <w:r>
        <w:rPr>
          <w:rFonts w:asciiTheme="minorBidi" w:hAnsiTheme="minorBidi" w:cstheme="minorBidi"/>
          <w:sz w:val="21"/>
          <w:szCs w:val="21"/>
        </w:rPr>
        <w:t xml:space="preserve"> Ms. </w:t>
      </w:r>
      <w:r w:rsidR="00495CC7">
        <w:rPr>
          <w:rFonts w:asciiTheme="minorBidi" w:hAnsiTheme="minorBidi" w:cstheme="minorBidi"/>
          <w:sz w:val="21"/>
          <w:szCs w:val="21"/>
        </w:rPr>
        <w:t>Michelle Willbanks,</w:t>
      </w:r>
      <w:r>
        <w:rPr>
          <w:rFonts w:asciiTheme="minorBidi" w:hAnsiTheme="minorBidi" w:cstheme="minorBidi"/>
          <w:sz w:val="21"/>
          <w:szCs w:val="21"/>
        </w:rPr>
        <w:t xml:space="preserve"> Title IX Coordinator at (817) 272-</w:t>
      </w:r>
      <w:r w:rsidR="00495CC7">
        <w:rPr>
          <w:rFonts w:asciiTheme="minorBidi" w:hAnsiTheme="minorBidi" w:cstheme="minorBidi"/>
          <w:sz w:val="21"/>
          <w:szCs w:val="21"/>
        </w:rPr>
        <w:t>4585</w:t>
      </w:r>
      <w:r>
        <w:rPr>
          <w:rFonts w:asciiTheme="minorBidi" w:hAnsiTheme="minorBidi" w:cstheme="minorBidi"/>
          <w:sz w:val="21"/>
          <w:szCs w:val="21"/>
        </w:rPr>
        <w:t xml:space="preserve"> or </w:t>
      </w:r>
      <w:hyperlink r:id="rId19" w:history="1">
        <w:r w:rsidR="00495CC7" w:rsidRPr="00196B0D">
          <w:rPr>
            <w:rStyle w:val="Hyperlink"/>
          </w:rPr>
          <w:t>titleix@uta.edu</w:t>
        </w:r>
      </w:hyperlink>
    </w:p>
    <w:p w14:paraId="606F34D4" w14:textId="77777777" w:rsidR="00982A7E" w:rsidRPr="00982A7E" w:rsidRDefault="00982A7E" w:rsidP="0091586E">
      <w:pPr>
        <w:keepNext/>
        <w:rPr>
          <w:rFonts w:asciiTheme="minorBidi" w:hAnsiTheme="minorBidi" w:cstheme="minorBidi"/>
          <w:sz w:val="21"/>
          <w:szCs w:val="21"/>
        </w:rPr>
      </w:pPr>
    </w:p>
    <w:p w14:paraId="254A91EB" w14:textId="77777777"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14:paraId="38CCA33D" w14:textId="77777777" w:rsidR="00384AFA" w:rsidRPr="00384AFA" w:rsidRDefault="00384AFA" w:rsidP="00384AFA">
      <w:pPr>
        <w:keepNext/>
        <w:rPr>
          <w:rFonts w:ascii="Arial" w:hAnsi="Arial" w:cs="Arial"/>
          <w:sz w:val="21"/>
          <w:szCs w:val="21"/>
        </w:rPr>
      </w:pPr>
    </w:p>
    <w:p w14:paraId="1D9F1DD9"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7C48DAA1"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384AFA" w:rsidRDefault="00384AFA" w:rsidP="00384AFA">
      <w:pPr>
        <w:keepNext/>
        <w:rPr>
          <w:rFonts w:ascii="Arial" w:hAnsi="Arial" w:cs="Arial"/>
          <w:sz w:val="21"/>
          <w:szCs w:val="21"/>
        </w:rPr>
      </w:pPr>
    </w:p>
    <w:p w14:paraId="6F7384B6" w14:textId="0DB9690A" w:rsidR="00495CC7"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in their courses</w:t>
      </w:r>
      <w:r w:rsidR="00A85FC4">
        <w:rPr>
          <w:rFonts w:ascii="Arial" w:hAnsi="Arial" w:cs="Arial"/>
          <w:sz w:val="21"/>
          <w:szCs w:val="21"/>
        </w:rPr>
        <w:t xml:space="preserve"> by</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r w:rsidR="005B5668">
        <w:rPr>
          <w:rFonts w:ascii="Arial" w:hAnsi="Arial" w:cs="Arial"/>
          <w:sz w:val="21"/>
          <w:szCs w:val="21"/>
        </w:rPr>
        <w:t xml:space="preserve"> Additional information is available at </w:t>
      </w:r>
      <w:hyperlink r:id="rId20" w:history="1">
        <w:r w:rsidR="005B5668" w:rsidRPr="00FC1743">
          <w:rPr>
            <w:rStyle w:val="Hyperlink"/>
            <w:rFonts w:ascii="Arial" w:hAnsi="Arial" w:cs="Arial"/>
            <w:sz w:val="21"/>
            <w:szCs w:val="21"/>
          </w:rPr>
          <w:t>https://www.uta.edu/conduct/</w:t>
        </w:r>
      </w:hyperlink>
      <w:r w:rsidR="005B5668">
        <w:rPr>
          <w:rFonts w:ascii="Arial" w:hAnsi="Arial" w:cs="Arial"/>
          <w:sz w:val="21"/>
          <w:szCs w:val="21"/>
        </w:rPr>
        <w:t xml:space="preserve">. </w:t>
      </w:r>
      <w:r w:rsidR="00495CC7">
        <w:rPr>
          <w:rFonts w:ascii="Arial" w:hAnsi="Arial" w:cs="Arial"/>
          <w:sz w:val="21"/>
          <w:szCs w:val="21"/>
        </w:rPr>
        <w:t xml:space="preserve"> Faculty are encouraged to discuss plagiarism and share the following library tutorials </w:t>
      </w:r>
      <w:hyperlink r:id="rId21" w:history="1">
        <w:r w:rsidR="00495CC7" w:rsidRPr="00196B0D">
          <w:rPr>
            <w:rStyle w:val="Hyperlink"/>
            <w:rFonts w:ascii="Arial" w:hAnsi="Arial" w:cs="Arial"/>
            <w:sz w:val="21"/>
            <w:szCs w:val="21"/>
          </w:rPr>
          <w:t>http://libguides.uta.edu/copyright/plagiarism</w:t>
        </w:r>
      </w:hyperlink>
      <w:r w:rsidR="00495CC7">
        <w:rPr>
          <w:rFonts w:ascii="Arial" w:hAnsi="Arial" w:cs="Arial"/>
          <w:sz w:val="21"/>
          <w:szCs w:val="21"/>
        </w:rPr>
        <w:t xml:space="preserve"> and </w:t>
      </w:r>
      <w:hyperlink r:id="rId22" w:history="1">
        <w:r w:rsidR="00495CC7" w:rsidRPr="00196B0D">
          <w:rPr>
            <w:rStyle w:val="Hyperlink"/>
            <w:rFonts w:ascii="Arial" w:hAnsi="Arial" w:cs="Arial"/>
            <w:sz w:val="21"/>
            <w:szCs w:val="21"/>
          </w:rPr>
          <w:t>http://library.uta.edu/plagiarism/</w:t>
        </w:r>
      </w:hyperlink>
    </w:p>
    <w:p w14:paraId="7D7D9EAD" w14:textId="77777777" w:rsidR="0091586E" w:rsidRPr="0016052E" w:rsidRDefault="0091586E" w:rsidP="0091586E">
      <w:pPr>
        <w:rPr>
          <w:rFonts w:ascii="Arial" w:hAnsi="Arial" w:cs="Arial"/>
          <w:sz w:val="21"/>
          <w:szCs w:val="21"/>
        </w:rPr>
      </w:pPr>
    </w:p>
    <w:p w14:paraId="781EA175" w14:textId="1A18921A" w:rsidR="003D5A87" w:rsidRDefault="00CC6A75" w:rsidP="00786C2F">
      <w:pPr>
        <w:rPr>
          <w:rFonts w:ascii="Arial" w:hAnsi="Arial" w:cs="Arial"/>
          <w:color w:val="FF0000"/>
          <w:sz w:val="21"/>
          <w:szCs w:val="21"/>
        </w:rPr>
      </w:pPr>
      <w:r>
        <w:rPr>
          <w:rFonts w:ascii="Arial" w:hAnsi="Arial" w:cs="Arial"/>
          <w:b/>
          <w:sz w:val="21"/>
          <w:szCs w:val="21"/>
        </w:rPr>
        <w:t xml:space="preserve"> </w:t>
      </w:r>
    </w:p>
    <w:p w14:paraId="5DA0C431" w14:textId="77777777" w:rsidR="00786C2F" w:rsidRPr="001E1E1B" w:rsidRDefault="00786C2F" w:rsidP="00786C2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23"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7B9365B6" w14:textId="77777777" w:rsidR="00786C2F" w:rsidRDefault="00786C2F" w:rsidP="00786C2F">
      <w:pPr>
        <w:rPr>
          <w:rFonts w:ascii="Arial" w:hAnsi="Arial" w:cs="Arial"/>
          <w:sz w:val="21"/>
          <w:szCs w:val="21"/>
        </w:rPr>
      </w:pPr>
    </w:p>
    <w:p w14:paraId="07B1C013" w14:textId="40E3DAFF" w:rsidR="00DB0995" w:rsidRDefault="00DB0995" w:rsidP="00786C2F">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0094723A">
        <w:rPr>
          <w:rFonts w:ascii="Arial" w:hAnsi="Arial" w:cs="Arial"/>
          <w:sz w:val="21"/>
          <w:szCs w:val="21"/>
        </w:rPr>
        <w:t>arry law</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24" w:history="1">
        <w:r w:rsidRPr="00B84990">
          <w:rPr>
            <w:rStyle w:val="Hyperlink"/>
            <w:rFonts w:ascii="Arial" w:hAnsi="Arial" w:cs="Arial"/>
            <w:sz w:val="21"/>
            <w:szCs w:val="21"/>
          </w:rPr>
          <w:t>http://www.uta.edu/news/info/campus-carry/</w:t>
        </w:r>
      </w:hyperlink>
    </w:p>
    <w:p w14:paraId="75FB7C8D" w14:textId="77777777" w:rsidR="00DB0995" w:rsidRDefault="00DB0995" w:rsidP="00786C2F">
      <w:pPr>
        <w:rPr>
          <w:rFonts w:ascii="Arial" w:hAnsi="Arial" w:cs="Arial"/>
          <w:sz w:val="21"/>
          <w:szCs w:val="21"/>
        </w:rPr>
      </w:pPr>
    </w:p>
    <w:p w14:paraId="09AE0F90" w14:textId="77777777" w:rsidR="00DB0995" w:rsidRPr="001E1E1B" w:rsidRDefault="00DB0995" w:rsidP="00786C2F">
      <w:pPr>
        <w:rPr>
          <w:rFonts w:ascii="Arial" w:hAnsi="Arial" w:cs="Arial"/>
          <w:sz w:val="21"/>
          <w:szCs w:val="21"/>
        </w:rPr>
      </w:pPr>
    </w:p>
    <w:p w14:paraId="60B1F61E" w14:textId="7AB7E39C"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w:t>
      </w:r>
      <w:r w:rsidR="003D5A87">
        <w:rPr>
          <w:rFonts w:ascii="Arial" w:hAnsi="Arial" w:cs="Arial"/>
          <w:bCs/>
          <w:sz w:val="21"/>
          <w:szCs w:val="21"/>
        </w:rPr>
        <w:t xml:space="preserve">face-to-face and online </w:t>
      </w:r>
      <w:r>
        <w:rPr>
          <w:rFonts w:ascii="Arial" w:hAnsi="Arial" w:cs="Arial"/>
          <w:bCs/>
          <w:sz w:val="21"/>
          <w:szCs w:val="21"/>
        </w:rPr>
        <w:t xml:space="preserve">classes categorized as “lecture,” “seminar,” or “laboratory” </w:t>
      </w:r>
      <w:r w:rsidR="003D5A87">
        <w:rPr>
          <w:rFonts w:ascii="Arial" w:hAnsi="Arial" w:cs="Arial"/>
          <w:bCs/>
          <w:sz w:val="21"/>
          <w:szCs w:val="21"/>
        </w:rPr>
        <w:t>are</w:t>
      </w:r>
      <w:r>
        <w:rPr>
          <w:rFonts w:ascii="Arial" w:hAnsi="Arial" w:cs="Arial"/>
          <w:bCs/>
          <w:sz w:val="21"/>
          <w:szCs w:val="21"/>
        </w:rPr>
        <w:t xml:space="preserve"> directed to complete an online Student Feedback Survey (SFS). Instructions on how to access the SFS for this course will be sent directly to each student through MavMail approximately 10 days before the end of the term. Each student’s feedback </w:t>
      </w:r>
      <w:r w:rsidR="00A85FC4">
        <w:rPr>
          <w:rFonts w:ascii="Arial" w:hAnsi="Arial" w:cs="Arial"/>
          <w:bCs/>
          <w:sz w:val="21"/>
          <w:szCs w:val="21"/>
        </w:rPr>
        <w:t xml:space="preserve">via the </w:t>
      </w:r>
      <w:r>
        <w:rPr>
          <w:rFonts w:ascii="Arial" w:hAnsi="Arial" w:cs="Arial"/>
          <w:bCs/>
          <w:sz w:val="21"/>
          <w:szCs w:val="21"/>
        </w:rPr>
        <w:t xml:space="preserve">SFS database is aggregated with that of other students enrolled in the course. </w:t>
      </w:r>
      <w:r w:rsidR="003D5A87">
        <w:rPr>
          <w:rFonts w:ascii="Arial" w:hAnsi="Arial" w:cs="Arial"/>
          <w:bCs/>
          <w:sz w:val="21"/>
          <w:szCs w:val="21"/>
        </w:rPr>
        <w:t xml:space="preserve"> Students’ anonymity will be protected to the extent that the law allows. </w:t>
      </w:r>
      <w:r>
        <w:rPr>
          <w:rFonts w:ascii="Arial" w:hAnsi="Arial" w:cs="Arial"/>
          <w:bCs/>
          <w:sz w:val="21"/>
          <w:szCs w:val="21"/>
        </w:rPr>
        <w:t>UT Arlington’s effort to solicit, gather, tabulate, and publish student feedback is required by state law</w:t>
      </w:r>
      <w:r w:rsidR="003D5A87">
        <w:rPr>
          <w:rFonts w:ascii="Arial" w:hAnsi="Arial" w:cs="Arial"/>
          <w:bCs/>
          <w:sz w:val="21"/>
          <w:szCs w:val="21"/>
        </w:rPr>
        <w:t xml:space="preserve"> and aggregate results are posted online. Data from SFS is also used for faculty and program evaluations. </w:t>
      </w:r>
      <w:r>
        <w:rPr>
          <w:rFonts w:ascii="Arial" w:hAnsi="Arial" w:cs="Arial"/>
          <w:bCs/>
          <w:sz w:val="21"/>
          <w:szCs w:val="21"/>
        </w:rPr>
        <w:t xml:space="preserve">For more information, visit </w:t>
      </w:r>
      <w:hyperlink r:id="rId25" w:history="1">
        <w:r w:rsidRPr="009551DE">
          <w:rPr>
            <w:rStyle w:val="Hyperlink"/>
            <w:rFonts w:ascii="Arial" w:hAnsi="Arial" w:cs="Arial"/>
            <w:bCs/>
            <w:sz w:val="21"/>
            <w:szCs w:val="21"/>
          </w:rPr>
          <w:t>http://www.uta.edu/sfs</w:t>
        </w:r>
      </w:hyperlink>
      <w:r>
        <w:rPr>
          <w:rFonts w:ascii="Arial" w:hAnsi="Arial" w:cs="Arial"/>
          <w:bCs/>
          <w:sz w:val="21"/>
          <w:szCs w:val="21"/>
        </w:rPr>
        <w:t>.</w:t>
      </w:r>
    </w:p>
    <w:p w14:paraId="263BD89B" w14:textId="77777777" w:rsidR="00786C2F" w:rsidRPr="009D0858" w:rsidRDefault="00786C2F" w:rsidP="00786C2F">
      <w:pPr>
        <w:rPr>
          <w:rFonts w:ascii="Arial" w:hAnsi="Arial" w:cs="Arial"/>
          <w:b/>
          <w:bCs/>
          <w:sz w:val="21"/>
          <w:szCs w:val="21"/>
        </w:rPr>
      </w:pPr>
    </w:p>
    <w:p w14:paraId="60F187E0" w14:textId="54E8BD5D"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003D5A87">
        <w:rPr>
          <w:rFonts w:ascii="Arial" w:hAnsi="Arial" w:cs="Arial"/>
          <w:b/>
          <w:bCs/>
          <w:sz w:val="21"/>
          <w:szCs w:val="21"/>
        </w:rPr>
        <w:t xml:space="preserve"> </w:t>
      </w:r>
      <w:r w:rsidR="003D5A87" w:rsidRPr="00EF7D2F">
        <w:rPr>
          <w:rFonts w:ascii="Arial" w:hAnsi="Arial" w:cs="Arial"/>
          <w:bCs/>
          <w:sz w:val="21"/>
          <w:szCs w:val="21"/>
        </w:rPr>
        <w:t>for semester-long courses</w:t>
      </w:r>
      <w:r w:rsidR="003D5A87">
        <w:rPr>
          <w:rFonts w:ascii="Arial" w:hAnsi="Arial" w:cs="Arial"/>
          <w:b/>
          <w:bCs/>
          <w:sz w:val="21"/>
          <w:szCs w:val="21"/>
        </w:rPr>
        <w:t>,</w:t>
      </w:r>
      <w:r w:rsidR="00A85FC4">
        <w:rPr>
          <w:rFonts w:ascii="Arial" w:hAnsi="Arial" w:cs="Arial"/>
          <w:b/>
          <w:bCs/>
          <w:sz w:val="21"/>
          <w:szCs w:val="21"/>
        </w:rPr>
        <w:t xml:space="preserve"> </w:t>
      </w:r>
      <w:r w:rsidR="003D5A87">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9D0858" w:rsidRDefault="00786C2F" w:rsidP="00786C2F">
      <w:pPr>
        <w:rPr>
          <w:rFonts w:ascii="Arial" w:hAnsi="Arial" w:cs="Arial"/>
          <w:sz w:val="21"/>
          <w:szCs w:val="21"/>
        </w:rPr>
      </w:pPr>
    </w:p>
    <w:p w14:paraId="08A010F2" w14:textId="22DE5A57" w:rsidR="00786C2F" w:rsidRDefault="00786C2F" w:rsidP="00786C2F">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w:t>
      </w:r>
      <w:r w:rsidR="00CC6A75">
        <w:rPr>
          <w:rFonts w:ascii="Arial" w:hAnsi="Arial" w:cs="Arial"/>
          <w:sz w:val="21"/>
          <w:szCs w:val="21"/>
        </w:rPr>
        <w:t>rest exit</w:t>
      </w:r>
      <w:r>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37299297" w14:textId="473C93B9" w:rsidR="00805DDE" w:rsidRPr="003A4BD5" w:rsidRDefault="006E1ED7" w:rsidP="00F162AA">
      <w:pPr>
        <w:rPr>
          <w:rFonts w:ascii="Arial" w:hAnsi="Arial" w:cs="Arial"/>
          <w:color w:val="FF0000"/>
          <w:sz w:val="21"/>
          <w:szCs w:val="21"/>
        </w:rPr>
      </w:pPr>
      <w:hyperlink r:id="rId26" w:history="1">
        <w:r w:rsidR="007E422D" w:rsidRPr="00251DEE">
          <w:rPr>
            <w:rStyle w:val="Hyperlink"/>
            <w:rFonts w:ascii="Arial" w:hAnsi="Arial" w:cs="Arial"/>
            <w:sz w:val="21"/>
            <w:szCs w:val="21"/>
          </w:rPr>
          <w:t>https://mavalert.uta.edu/</w:t>
        </w:r>
      </w:hyperlink>
      <w:r w:rsidR="007E422D">
        <w:rPr>
          <w:rFonts w:ascii="Arial" w:hAnsi="Arial" w:cs="Arial"/>
          <w:color w:val="FF0000"/>
          <w:sz w:val="21"/>
          <w:szCs w:val="21"/>
        </w:rPr>
        <w:t xml:space="preserve"> or </w:t>
      </w:r>
      <w:hyperlink r:id="rId27" w:history="1">
        <w:r w:rsidR="007E422D" w:rsidRPr="00E213C8">
          <w:rPr>
            <w:rStyle w:val="Hyperlink"/>
            <w:rFonts w:ascii="Arial" w:hAnsi="Arial" w:cs="Arial"/>
            <w:sz w:val="21"/>
            <w:szCs w:val="21"/>
          </w:rPr>
          <w:t>https://mavalert.uta.edu/register.php</w:t>
        </w:r>
      </w:hyperlink>
    </w:p>
    <w:p w14:paraId="156D8EE6" w14:textId="77777777" w:rsidR="00786C2F" w:rsidRDefault="00786C2F" w:rsidP="00786C2F">
      <w:pPr>
        <w:rPr>
          <w:rFonts w:ascii="Arial" w:hAnsi="Arial" w:cs="Arial"/>
          <w:color w:val="FF0000"/>
          <w:sz w:val="21"/>
          <w:szCs w:val="21"/>
        </w:rPr>
      </w:pPr>
    </w:p>
    <w:p w14:paraId="73F6BE24" w14:textId="507589E5" w:rsidR="007E422D" w:rsidRDefault="0016052E" w:rsidP="0016052E">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CC6A75">
        <w:rPr>
          <w:rFonts w:ascii="Arial" w:hAnsi="Arial" w:cs="Arial"/>
          <w:bCs/>
          <w:color w:val="FF0000"/>
          <w:sz w:val="21"/>
          <w:szCs w:val="21"/>
        </w:rPr>
        <w:t xml:space="preserve"> </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 xml:space="preserve">esources include </w:t>
      </w:r>
      <w:hyperlink r:id="rId28"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29"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sidR="00531B24">
        <w:rPr>
          <w:rFonts w:ascii="Arial" w:hAnsi="Arial" w:cs="Arial"/>
          <w:sz w:val="21"/>
          <w:szCs w:val="21"/>
        </w:rPr>
        <w:t xml:space="preserve">, </w:t>
      </w:r>
      <w:hyperlink r:id="rId30"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31"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 xml:space="preserve">visit the reception desk at University College (Ransom Hall), </w:t>
      </w:r>
      <w:r w:rsidR="007B0CB6">
        <w:rPr>
          <w:rFonts w:ascii="Arial" w:hAnsi="Arial" w:cs="Arial"/>
          <w:sz w:val="21"/>
          <w:szCs w:val="21"/>
        </w:rPr>
        <w:lastRenderedPageBreak/>
        <w:t>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32"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18144B">
        <w:rPr>
          <w:rFonts w:ascii="Arial" w:hAnsi="Arial" w:cs="Arial"/>
          <w:sz w:val="21"/>
          <w:szCs w:val="21"/>
        </w:rPr>
        <w:t xml:space="preserve"> </w:t>
      </w:r>
      <w:hyperlink r:id="rId33" w:history="1">
        <w:r w:rsidR="00227837" w:rsidRPr="00227837">
          <w:rPr>
            <w:rStyle w:val="Hyperlink"/>
            <w:rFonts w:ascii="Arial" w:hAnsi="Arial" w:cs="Arial"/>
            <w:sz w:val="21"/>
            <w:szCs w:val="21"/>
          </w:rPr>
          <w:t>http://www.uta.edu/studentsuccess/success-programs/programs/resource-hotline.php</w:t>
        </w:r>
      </w:hyperlink>
    </w:p>
    <w:p w14:paraId="374A1479" w14:textId="77777777" w:rsidR="005F1354" w:rsidRDefault="005F1354" w:rsidP="00FE712D">
      <w:pPr>
        <w:rPr>
          <w:rFonts w:asciiTheme="minorBidi" w:hAnsiTheme="minorBidi" w:cstheme="minorBidi"/>
          <w:b/>
          <w:bCs/>
          <w:color w:val="0000FF"/>
          <w:sz w:val="21"/>
          <w:szCs w:val="21"/>
        </w:rPr>
      </w:pPr>
    </w:p>
    <w:p w14:paraId="59D80F51" w14:textId="75A73601" w:rsidR="007E422D" w:rsidRPr="00282400" w:rsidRDefault="007E422D" w:rsidP="00EF7D2F">
      <w:pPr>
        <w:rPr>
          <w:rFonts w:asciiTheme="minorBidi" w:hAnsiTheme="minorBidi" w:cstheme="minorBidi"/>
          <w:bCs/>
          <w:color w:val="0000FF"/>
          <w:sz w:val="21"/>
          <w:szCs w:val="21"/>
        </w:rPr>
      </w:pPr>
      <w:r w:rsidRPr="007E422D">
        <w:rPr>
          <w:rFonts w:asciiTheme="minorBidi" w:hAnsiTheme="minorBidi" w:cstheme="minorBidi"/>
          <w:b/>
          <w:bCs/>
          <w:color w:val="0000FF"/>
          <w:sz w:val="21"/>
          <w:szCs w:val="21"/>
        </w:rPr>
        <w:t xml:space="preserve">The </w:t>
      </w:r>
      <w:hyperlink r:id="rId34" w:history="1">
        <w:r w:rsidRPr="00227837">
          <w:rPr>
            <w:rStyle w:val="Hyperlink"/>
            <w:rFonts w:asciiTheme="minorBidi" w:hAnsiTheme="minorBidi" w:cstheme="minorBidi"/>
            <w:b/>
            <w:bCs/>
            <w:sz w:val="21"/>
            <w:szCs w:val="21"/>
          </w:rPr>
          <w:t>IDEAS Center</w:t>
        </w:r>
      </w:hyperlink>
      <w:r w:rsidRPr="007E422D">
        <w:rPr>
          <w:rFonts w:asciiTheme="minorBidi" w:hAnsiTheme="minorBidi" w:cstheme="minorBidi"/>
          <w:b/>
          <w:bCs/>
          <w:color w:val="0000FF"/>
          <w:sz w:val="21"/>
          <w:szCs w:val="21"/>
        </w:rPr>
        <w:t xml:space="preserve"> (</w:t>
      </w:r>
      <w:r w:rsidRPr="00EF7D2F">
        <w:rPr>
          <w:rFonts w:asciiTheme="minorBidi" w:hAnsiTheme="minorBidi" w:cstheme="minorBidi"/>
          <w:bCs/>
          <w:color w:val="0000FF"/>
          <w:sz w:val="21"/>
          <w:szCs w:val="21"/>
        </w:rPr>
        <w:t>2</w:t>
      </w:r>
      <w:r w:rsidRPr="00EF7D2F">
        <w:rPr>
          <w:rFonts w:asciiTheme="minorBidi" w:hAnsiTheme="minorBidi" w:cstheme="minorBidi"/>
          <w:bCs/>
          <w:color w:val="0000FF"/>
          <w:sz w:val="21"/>
          <w:szCs w:val="21"/>
          <w:vertAlign w:val="superscript"/>
        </w:rPr>
        <w:t>nd</w:t>
      </w:r>
      <w:r w:rsidRPr="00EF7D2F">
        <w:rPr>
          <w:rFonts w:asciiTheme="minorBidi" w:hAnsiTheme="minorBidi" w:cstheme="minorBidi"/>
          <w:bCs/>
          <w:color w:val="0000FF"/>
          <w:sz w:val="21"/>
          <w:szCs w:val="21"/>
        </w:rPr>
        <w:t xml:space="preserve"> Floor of Central Library) offers </w:t>
      </w:r>
      <w:r w:rsidR="00282400">
        <w:rPr>
          <w:rFonts w:asciiTheme="minorBidi" w:hAnsiTheme="minorBidi" w:cstheme="minorBidi"/>
          <w:b/>
          <w:bCs/>
          <w:color w:val="0000FF"/>
          <w:sz w:val="21"/>
          <w:szCs w:val="21"/>
        </w:rPr>
        <w:t>FREE</w:t>
      </w:r>
      <w:r w:rsidRPr="00EF7D2F">
        <w:rPr>
          <w:rFonts w:asciiTheme="minorBidi" w:hAnsiTheme="minorBidi" w:cstheme="minorBidi"/>
          <w:bCs/>
          <w:color w:val="0000FF"/>
          <w:sz w:val="21"/>
          <w:szCs w:val="21"/>
        </w:rPr>
        <w:t xml:space="preserve"> </w:t>
      </w:r>
      <w:hyperlink r:id="rId35" w:history="1">
        <w:r w:rsidRPr="00227837">
          <w:rPr>
            <w:rStyle w:val="Hyperlink"/>
            <w:rFonts w:asciiTheme="minorBidi" w:hAnsiTheme="minorBidi" w:cstheme="minorBidi"/>
            <w:bCs/>
            <w:sz w:val="21"/>
            <w:szCs w:val="21"/>
          </w:rPr>
          <w:t>tutoring</w:t>
        </w:r>
      </w:hyperlink>
      <w:r w:rsidRPr="00EF7D2F">
        <w:rPr>
          <w:rFonts w:asciiTheme="minorBidi" w:hAnsiTheme="minorBidi" w:cstheme="minorBidi"/>
          <w:bCs/>
          <w:color w:val="0000FF"/>
          <w:sz w:val="21"/>
          <w:szCs w:val="21"/>
        </w:rPr>
        <w:t xml:space="preserve"> to all students with a focus on transfer students</w:t>
      </w:r>
      <w:r>
        <w:rPr>
          <w:rFonts w:asciiTheme="minorBidi" w:hAnsiTheme="minorBidi" w:cstheme="minorBidi"/>
          <w:bCs/>
          <w:color w:val="0000FF"/>
          <w:sz w:val="21"/>
          <w:szCs w:val="21"/>
        </w:rPr>
        <w:t xml:space="preserve">, sophomores, veterans and others undergoing a transition to UT Arlington. </w:t>
      </w:r>
      <w:r w:rsidR="00282400">
        <w:rPr>
          <w:rFonts w:asciiTheme="minorBidi" w:hAnsiTheme="minorBidi" w:cstheme="minorBidi"/>
          <w:bCs/>
          <w:color w:val="0000FF"/>
          <w:sz w:val="21"/>
          <w:szCs w:val="21"/>
        </w:rPr>
        <w:t>Students can drop in, or check the</w:t>
      </w:r>
      <w:r w:rsidR="00FE712D">
        <w:rPr>
          <w:rFonts w:asciiTheme="minorBidi" w:hAnsiTheme="minorBidi" w:cstheme="minorBidi"/>
          <w:bCs/>
          <w:color w:val="0000FF"/>
          <w:sz w:val="21"/>
          <w:szCs w:val="21"/>
        </w:rPr>
        <w:t xml:space="preserve"> schedule </w:t>
      </w:r>
      <w:r w:rsidR="00282400">
        <w:rPr>
          <w:rFonts w:asciiTheme="minorBidi" w:hAnsiTheme="minorBidi" w:cstheme="minorBidi"/>
          <w:bCs/>
          <w:color w:val="0000FF"/>
          <w:sz w:val="21"/>
          <w:szCs w:val="21"/>
        </w:rPr>
        <w:t>of available</w:t>
      </w:r>
      <w:r w:rsidR="00FE712D">
        <w:rPr>
          <w:rFonts w:asciiTheme="minorBidi" w:hAnsiTheme="minorBidi" w:cstheme="minorBidi"/>
          <w:bCs/>
          <w:color w:val="0000FF"/>
          <w:sz w:val="21"/>
          <w:szCs w:val="21"/>
        </w:rPr>
        <w:t xml:space="preserve"> peer tutor</w:t>
      </w:r>
      <w:r w:rsidR="00282400">
        <w:rPr>
          <w:rFonts w:asciiTheme="minorBidi" w:hAnsiTheme="minorBidi" w:cstheme="minorBidi"/>
          <w:bCs/>
          <w:color w:val="0000FF"/>
          <w:sz w:val="21"/>
          <w:szCs w:val="21"/>
        </w:rPr>
        <w:t>s</w:t>
      </w:r>
      <w:r w:rsidR="00FE712D">
        <w:rPr>
          <w:rFonts w:asciiTheme="minorBidi" w:hAnsiTheme="minorBidi" w:cstheme="minorBidi"/>
          <w:bCs/>
          <w:color w:val="0000FF"/>
          <w:sz w:val="21"/>
          <w:szCs w:val="21"/>
        </w:rPr>
        <w:t xml:space="preserve"> </w:t>
      </w:r>
      <w:r w:rsidR="00282400">
        <w:rPr>
          <w:rFonts w:asciiTheme="minorBidi" w:hAnsiTheme="minorBidi" w:cstheme="minorBidi"/>
          <w:bCs/>
          <w:color w:val="0000FF"/>
          <w:sz w:val="21"/>
          <w:szCs w:val="21"/>
        </w:rPr>
        <w:t>at www.uta.edu/IDEAS,</w:t>
      </w:r>
      <w:r w:rsidR="00FE712D" w:rsidRPr="00EF7D2F">
        <w:rPr>
          <w:rFonts w:asciiTheme="minorBidi" w:hAnsiTheme="minorBidi" w:cstheme="minorBidi"/>
          <w:bCs/>
          <w:color w:val="0000FF"/>
          <w:sz w:val="21"/>
          <w:szCs w:val="21"/>
        </w:rPr>
        <w:t xml:space="preserve"> or call</w:t>
      </w:r>
      <w:r w:rsidR="00FE712D" w:rsidRPr="00FE712D">
        <w:rPr>
          <w:rFonts w:asciiTheme="minorBidi" w:hAnsiTheme="minorBidi" w:cstheme="minorBidi"/>
          <w:bCs/>
          <w:color w:val="0000FF"/>
          <w:sz w:val="21"/>
          <w:szCs w:val="21"/>
        </w:rPr>
        <w:t xml:space="preserve"> </w:t>
      </w:r>
      <w:r w:rsidR="00FE712D" w:rsidRPr="00EF7D2F">
        <w:rPr>
          <w:rFonts w:asciiTheme="minorBidi" w:hAnsiTheme="minorBidi" w:cstheme="minorBidi"/>
          <w:bCs/>
          <w:color w:val="0000FF"/>
          <w:sz w:val="21"/>
          <w:szCs w:val="21"/>
        </w:rPr>
        <w:t>(817) 272-6593</w:t>
      </w:r>
      <w:r w:rsidR="0058772A">
        <w:rPr>
          <w:rFonts w:asciiTheme="minorBidi" w:hAnsiTheme="minorBidi" w:cstheme="minorBidi"/>
          <w:bCs/>
          <w:color w:val="0000FF"/>
          <w:sz w:val="21"/>
          <w:szCs w:val="21"/>
        </w:rPr>
        <w:t>.</w:t>
      </w:r>
    </w:p>
    <w:p w14:paraId="1EAB8CE3" w14:textId="48380250" w:rsidR="005A079A" w:rsidRDefault="00CC6A75" w:rsidP="005A079A">
      <w:pPr>
        <w:tabs>
          <w:tab w:val="left" w:leader="dot" w:pos="3600"/>
        </w:tabs>
        <w:rPr>
          <w:rFonts w:ascii="Arial" w:hAnsi="Arial" w:cs="Arial"/>
          <w:color w:val="FF0000"/>
          <w:sz w:val="21"/>
          <w:szCs w:val="21"/>
        </w:rPr>
      </w:pPr>
      <w:r>
        <w:rPr>
          <w:rFonts w:asciiTheme="minorBidi" w:hAnsiTheme="minorBidi" w:cstheme="minorBidi"/>
          <w:b/>
          <w:bCs/>
          <w:color w:val="0000FF"/>
          <w:sz w:val="21"/>
          <w:szCs w:val="21"/>
        </w:rPr>
        <w:t xml:space="preserve"> </w:t>
      </w:r>
    </w:p>
    <w:p w14:paraId="1CFDEC95" w14:textId="27BD9506" w:rsidR="00D77B00" w:rsidRDefault="00CC6A75">
      <w:pPr>
        <w:rPr>
          <w:rFonts w:ascii="Arial" w:hAnsi="Arial" w:cs="Arial"/>
          <w:bCs/>
          <w:color w:val="0000FF"/>
          <w:sz w:val="21"/>
          <w:szCs w:val="21"/>
        </w:rPr>
      </w:pPr>
      <w:r>
        <w:rPr>
          <w:rFonts w:ascii="Arial" w:hAnsi="Arial" w:cs="Arial"/>
          <w:color w:val="FF0000"/>
          <w:sz w:val="21"/>
          <w:szCs w:val="21"/>
        </w:rPr>
        <w:t xml:space="preserve"> </w:t>
      </w:r>
    </w:p>
    <w:p w14:paraId="5469D2E4" w14:textId="77777777" w:rsidR="00786C2F" w:rsidRPr="005A079A" w:rsidRDefault="00786C2F">
      <w:pPr>
        <w:rPr>
          <w:rFonts w:ascii="Arial" w:hAnsi="Arial" w:cs="Arial"/>
          <w:bCs/>
          <w:color w:val="0000FF"/>
          <w:sz w:val="21"/>
          <w:szCs w:val="21"/>
        </w:rPr>
      </w:pPr>
    </w:p>
    <w:p w14:paraId="29CCA6EC" w14:textId="77777777" w:rsidR="00E6668B" w:rsidRDefault="00786C2F" w:rsidP="00CC6A75">
      <w:pPr>
        <w:keepNext/>
        <w:jc w:val="center"/>
        <w:rPr>
          <w:rFonts w:ascii="Arial" w:hAnsi="Arial" w:cs="Arial"/>
          <w:b/>
          <w:sz w:val="21"/>
          <w:szCs w:val="21"/>
        </w:rPr>
      </w:pPr>
      <w:r>
        <w:rPr>
          <w:rFonts w:ascii="Arial" w:hAnsi="Arial" w:cs="Arial"/>
          <w:b/>
          <w:sz w:val="21"/>
          <w:szCs w:val="21"/>
        </w:rPr>
        <w:t>Course Schedule</w:t>
      </w:r>
    </w:p>
    <w:p w14:paraId="3034DD2E" w14:textId="77777777" w:rsidR="002C368F" w:rsidRDefault="002C368F" w:rsidP="00CC6A75">
      <w:pPr>
        <w:keepNext/>
        <w:jc w:val="center"/>
        <w:rPr>
          <w:rFonts w:ascii="Arial" w:hAnsi="Arial" w:cs="Arial"/>
          <w:b/>
          <w:sz w:val="21"/>
          <w:szCs w:val="21"/>
        </w:rPr>
      </w:pPr>
    </w:p>
    <w:tbl>
      <w:tblPr>
        <w:tblW w:w="7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819"/>
        <w:gridCol w:w="2061"/>
        <w:gridCol w:w="900"/>
        <w:gridCol w:w="1384"/>
      </w:tblGrid>
      <w:tr w:rsidR="003C5F0C" w:rsidRPr="00FB039C" w14:paraId="5F58656F" w14:textId="77777777" w:rsidTr="003C5F0C">
        <w:trPr>
          <w:trHeight w:val="312"/>
        </w:trPr>
        <w:tc>
          <w:tcPr>
            <w:tcW w:w="2250" w:type="dxa"/>
            <w:shd w:val="clear" w:color="auto" w:fill="auto"/>
            <w:noWrap/>
            <w:vAlign w:val="center"/>
            <w:hideMark/>
          </w:tcPr>
          <w:p w14:paraId="7716042D" w14:textId="77777777" w:rsidR="003C5F0C" w:rsidRPr="00FB039C" w:rsidRDefault="003C5F0C" w:rsidP="00423EA6">
            <w:pPr>
              <w:rPr>
                <w:rFonts w:eastAsia="Times New Roman"/>
                <w:color w:val="0070C0"/>
                <w:sz w:val="20"/>
                <w:szCs w:val="16"/>
                <w:lang w:eastAsia="en-US"/>
              </w:rPr>
            </w:pPr>
            <w:r w:rsidRPr="00FB039C">
              <w:rPr>
                <w:rFonts w:eastAsia="Times New Roman"/>
                <w:color w:val="0070C0"/>
                <w:sz w:val="20"/>
                <w:szCs w:val="16"/>
                <w:lang w:eastAsia="en-US"/>
              </w:rPr>
              <w:t>Class Date</w:t>
            </w:r>
          </w:p>
        </w:tc>
        <w:tc>
          <w:tcPr>
            <w:tcW w:w="819" w:type="dxa"/>
            <w:shd w:val="clear" w:color="auto" w:fill="auto"/>
            <w:noWrap/>
            <w:vAlign w:val="center"/>
            <w:hideMark/>
          </w:tcPr>
          <w:p w14:paraId="22AB23B7" w14:textId="77777777" w:rsidR="003C5F0C" w:rsidRPr="00FB039C" w:rsidRDefault="003C5F0C" w:rsidP="00423EA6">
            <w:pPr>
              <w:jc w:val="center"/>
              <w:rPr>
                <w:rFonts w:eastAsia="Times New Roman"/>
                <w:bCs/>
                <w:color w:val="0070C0"/>
                <w:sz w:val="20"/>
                <w:szCs w:val="16"/>
                <w:lang w:eastAsia="en-US"/>
              </w:rPr>
            </w:pPr>
            <w:r w:rsidRPr="00FB039C">
              <w:rPr>
                <w:rFonts w:eastAsia="Times New Roman"/>
                <w:bCs/>
                <w:color w:val="0070C0"/>
                <w:sz w:val="20"/>
                <w:szCs w:val="16"/>
                <w:lang w:eastAsia="en-US"/>
              </w:rPr>
              <w:t>Class #</w:t>
            </w:r>
          </w:p>
        </w:tc>
        <w:tc>
          <w:tcPr>
            <w:tcW w:w="2061" w:type="dxa"/>
            <w:shd w:val="clear" w:color="auto" w:fill="auto"/>
            <w:vAlign w:val="center"/>
            <w:hideMark/>
          </w:tcPr>
          <w:p w14:paraId="1A85F694" w14:textId="77777777" w:rsidR="003C5F0C" w:rsidRPr="00FB039C" w:rsidRDefault="003C5F0C" w:rsidP="00423EA6">
            <w:pPr>
              <w:jc w:val="center"/>
              <w:rPr>
                <w:rFonts w:eastAsia="Times New Roman"/>
                <w:bCs/>
                <w:color w:val="0070C0"/>
                <w:sz w:val="20"/>
                <w:szCs w:val="16"/>
                <w:lang w:eastAsia="en-US"/>
              </w:rPr>
            </w:pPr>
            <w:r w:rsidRPr="00FB039C">
              <w:rPr>
                <w:rFonts w:eastAsia="Times New Roman"/>
                <w:bCs/>
                <w:color w:val="0070C0"/>
                <w:sz w:val="20"/>
                <w:szCs w:val="16"/>
                <w:lang w:eastAsia="en-US"/>
              </w:rPr>
              <w:t>Class Activities/Lecture</w:t>
            </w:r>
          </w:p>
        </w:tc>
        <w:tc>
          <w:tcPr>
            <w:tcW w:w="900" w:type="dxa"/>
            <w:shd w:val="clear" w:color="auto" w:fill="auto"/>
            <w:vAlign w:val="center"/>
            <w:hideMark/>
          </w:tcPr>
          <w:p w14:paraId="2051501A" w14:textId="77777777" w:rsidR="003C5F0C" w:rsidRPr="00FB039C" w:rsidRDefault="003C5F0C" w:rsidP="00423EA6">
            <w:pPr>
              <w:jc w:val="center"/>
              <w:rPr>
                <w:rFonts w:eastAsia="Times New Roman"/>
                <w:bCs/>
                <w:color w:val="0070C0"/>
                <w:sz w:val="20"/>
                <w:szCs w:val="16"/>
                <w:lang w:eastAsia="en-US"/>
              </w:rPr>
            </w:pPr>
            <w:r w:rsidRPr="00FB039C">
              <w:rPr>
                <w:rFonts w:eastAsia="Times New Roman"/>
                <w:bCs/>
                <w:color w:val="0070C0"/>
                <w:sz w:val="20"/>
                <w:szCs w:val="16"/>
                <w:lang w:eastAsia="en-US"/>
              </w:rPr>
              <w:t>Guest Lecturer</w:t>
            </w:r>
          </w:p>
        </w:tc>
        <w:tc>
          <w:tcPr>
            <w:tcW w:w="1384" w:type="dxa"/>
            <w:shd w:val="clear" w:color="auto" w:fill="auto"/>
            <w:vAlign w:val="center"/>
            <w:hideMark/>
          </w:tcPr>
          <w:p w14:paraId="02750BF5" w14:textId="77777777" w:rsidR="003C5F0C" w:rsidRPr="00FB039C" w:rsidRDefault="003C5F0C" w:rsidP="00423EA6">
            <w:pPr>
              <w:jc w:val="center"/>
              <w:rPr>
                <w:rFonts w:eastAsia="Times New Roman"/>
                <w:bCs/>
                <w:color w:val="0070C0"/>
                <w:sz w:val="20"/>
                <w:szCs w:val="16"/>
                <w:lang w:eastAsia="en-US"/>
              </w:rPr>
            </w:pPr>
            <w:r w:rsidRPr="00FB039C">
              <w:rPr>
                <w:rFonts w:eastAsia="Times New Roman"/>
                <w:bCs/>
                <w:color w:val="0070C0"/>
                <w:sz w:val="20"/>
                <w:szCs w:val="16"/>
                <w:lang w:eastAsia="en-US"/>
              </w:rPr>
              <w:t>Due Dates</w:t>
            </w:r>
          </w:p>
        </w:tc>
      </w:tr>
      <w:tr w:rsidR="003C5F0C" w:rsidRPr="005F4E07" w14:paraId="62918BEC" w14:textId="77777777" w:rsidTr="003C5F0C">
        <w:trPr>
          <w:trHeight w:val="864"/>
        </w:trPr>
        <w:tc>
          <w:tcPr>
            <w:tcW w:w="2250" w:type="dxa"/>
            <w:shd w:val="clear" w:color="auto" w:fill="auto"/>
            <w:noWrap/>
            <w:vAlign w:val="center"/>
            <w:hideMark/>
          </w:tcPr>
          <w:p w14:paraId="5D382C57" w14:textId="4738F993" w:rsidR="003C5F0C" w:rsidRPr="005F4E07" w:rsidRDefault="003C5F0C" w:rsidP="00423EA6">
            <w:pPr>
              <w:rPr>
                <w:rFonts w:eastAsia="Times New Roman"/>
                <w:color w:val="000000"/>
                <w:sz w:val="16"/>
                <w:szCs w:val="16"/>
                <w:lang w:eastAsia="en-US"/>
              </w:rPr>
            </w:pPr>
            <w:r w:rsidRPr="005F4E07">
              <w:rPr>
                <w:rFonts w:eastAsia="Times New Roman"/>
                <w:color w:val="000000"/>
                <w:sz w:val="16"/>
                <w:szCs w:val="16"/>
                <w:lang w:eastAsia="en-US"/>
              </w:rPr>
              <w:t>Week 1: 8/2</w:t>
            </w:r>
            <w:r>
              <w:rPr>
                <w:rFonts w:eastAsia="Times New Roman"/>
                <w:color w:val="000000"/>
                <w:sz w:val="16"/>
                <w:szCs w:val="16"/>
                <w:lang w:eastAsia="en-US"/>
              </w:rPr>
              <w:t>1/18</w:t>
            </w:r>
          </w:p>
        </w:tc>
        <w:tc>
          <w:tcPr>
            <w:tcW w:w="819" w:type="dxa"/>
            <w:shd w:val="clear" w:color="auto" w:fill="auto"/>
            <w:noWrap/>
            <w:vAlign w:val="center"/>
            <w:hideMark/>
          </w:tcPr>
          <w:p w14:paraId="4F09EE5B" w14:textId="77777777" w:rsidR="003C5F0C" w:rsidRPr="005F4E07" w:rsidRDefault="003C5F0C" w:rsidP="00423EA6">
            <w:pPr>
              <w:jc w:val="center"/>
              <w:rPr>
                <w:rFonts w:eastAsia="Times New Roman"/>
                <w:color w:val="000000"/>
                <w:sz w:val="16"/>
                <w:szCs w:val="16"/>
                <w:lang w:eastAsia="en-US"/>
              </w:rPr>
            </w:pPr>
            <w:r w:rsidRPr="005F4E07">
              <w:rPr>
                <w:rFonts w:eastAsia="Times New Roman"/>
                <w:color w:val="000000"/>
                <w:sz w:val="16"/>
                <w:szCs w:val="16"/>
                <w:lang w:eastAsia="en-US"/>
              </w:rPr>
              <w:t>1</w:t>
            </w:r>
          </w:p>
        </w:tc>
        <w:tc>
          <w:tcPr>
            <w:tcW w:w="2061" w:type="dxa"/>
            <w:shd w:val="clear" w:color="auto" w:fill="auto"/>
            <w:vAlign w:val="center"/>
            <w:hideMark/>
          </w:tcPr>
          <w:p w14:paraId="4B09F05A" w14:textId="2ADBB922" w:rsidR="003C5F0C" w:rsidRPr="00296806" w:rsidRDefault="003C5F0C" w:rsidP="00423EA6">
            <w:pPr>
              <w:rPr>
                <w:rFonts w:eastAsia="Times New Roman"/>
                <w:color w:val="000000"/>
                <w:sz w:val="16"/>
                <w:szCs w:val="16"/>
                <w:lang w:eastAsia="en-US"/>
              </w:rPr>
            </w:pPr>
            <w:r w:rsidRPr="00296806">
              <w:rPr>
                <w:rFonts w:eastAsia="Times New Roman"/>
                <w:color w:val="000000"/>
                <w:sz w:val="16"/>
                <w:szCs w:val="16"/>
                <w:lang w:eastAsia="en-US"/>
              </w:rPr>
              <w:t xml:space="preserve">  Syllabus &amp; Schedule Review, Business Communication.</w:t>
            </w:r>
          </w:p>
        </w:tc>
        <w:tc>
          <w:tcPr>
            <w:tcW w:w="900" w:type="dxa"/>
            <w:shd w:val="clear" w:color="auto" w:fill="auto"/>
            <w:vAlign w:val="center"/>
            <w:hideMark/>
          </w:tcPr>
          <w:p w14:paraId="5756779F" w14:textId="67A9902F" w:rsidR="003C5F0C" w:rsidRPr="00296806" w:rsidRDefault="003C5F0C" w:rsidP="00423EA6">
            <w:pPr>
              <w:rPr>
                <w:rFonts w:eastAsia="Times New Roman"/>
                <w:color w:val="000000"/>
                <w:sz w:val="16"/>
                <w:szCs w:val="16"/>
                <w:lang w:eastAsia="en-US"/>
              </w:rPr>
            </w:pPr>
            <w:r>
              <w:rPr>
                <w:rFonts w:eastAsia="Times New Roman"/>
                <w:color w:val="000000"/>
                <w:sz w:val="16"/>
                <w:szCs w:val="16"/>
                <w:lang w:eastAsia="en-US"/>
              </w:rPr>
              <w:t xml:space="preserve"> </w:t>
            </w:r>
            <w:r w:rsidRPr="00296806">
              <w:rPr>
                <w:rFonts w:eastAsia="Times New Roman"/>
                <w:color w:val="000000"/>
                <w:sz w:val="16"/>
                <w:szCs w:val="16"/>
                <w:lang w:eastAsia="en-US"/>
              </w:rPr>
              <w:t> </w:t>
            </w:r>
          </w:p>
        </w:tc>
        <w:tc>
          <w:tcPr>
            <w:tcW w:w="1384" w:type="dxa"/>
            <w:shd w:val="clear" w:color="auto" w:fill="FFFFFF" w:themeFill="background1"/>
            <w:vAlign w:val="center"/>
            <w:hideMark/>
          </w:tcPr>
          <w:p w14:paraId="1E920333" w14:textId="77777777" w:rsidR="003C5F0C" w:rsidRPr="00296806" w:rsidRDefault="003C5F0C" w:rsidP="00423EA6">
            <w:pPr>
              <w:rPr>
                <w:rFonts w:eastAsia="Times New Roman"/>
                <w:b/>
                <w:bCs/>
                <w:sz w:val="16"/>
                <w:szCs w:val="16"/>
                <w:lang w:eastAsia="en-US"/>
              </w:rPr>
            </w:pPr>
            <w:r w:rsidRPr="00296806">
              <w:rPr>
                <w:rFonts w:eastAsia="Times New Roman"/>
                <w:b/>
                <w:bCs/>
                <w:sz w:val="16"/>
                <w:szCs w:val="16"/>
                <w:lang w:eastAsia="en-US"/>
              </w:rPr>
              <w:t> </w:t>
            </w:r>
          </w:p>
        </w:tc>
      </w:tr>
      <w:tr w:rsidR="003C5F0C" w:rsidRPr="005F4E07" w14:paraId="284253CF" w14:textId="77777777" w:rsidTr="003C5F0C">
        <w:trPr>
          <w:trHeight w:val="288"/>
        </w:trPr>
        <w:tc>
          <w:tcPr>
            <w:tcW w:w="2250" w:type="dxa"/>
            <w:shd w:val="clear" w:color="auto" w:fill="auto"/>
            <w:noWrap/>
            <w:vAlign w:val="center"/>
          </w:tcPr>
          <w:p w14:paraId="04B1D91F" w14:textId="33C3FCE1" w:rsidR="003C5F0C" w:rsidRPr="005F4E07" w:rsidRDefault="003C5F0C" w:rsidP="00423EA6">
            <w:pPr>
              <w:rPr>
                <w:rFonts w:eastAsia="Times New Roman"/>
                <w:color w:val="000000"/>
                <w:sz w:val="16"/>
                <w:szCs w:val="16"/>
                <w:lang w:eastAsia="en-US"/>
              </w:rPr>
            </w:pPr>
            <w:r>
              <w:rPr>
                <w:rFonts w:eastAsia="Times New Roman"/>
                <w:color w:val="000000"/>
                <w:sz w:val="16"/>
                <w:szCs w:val="16"/>
                <w:lang w:eastAsia="en-US"/>
              </w:rPr>
              <w:t>Week 2: 8/28/18</w:t>
            </w:r>
          </w:p>
        </w:tc>
        <w:tc>
          <w:tcPr>
            <w:tcW w:w="819" w:type="dxa"/>
            <w:shd w:val="clear" w:color="auto" w:fill="auto"/>
            <w:noWrap/>
            <w:vAlign w:val="center"/>
          </w:tcPr>
          <w:p w14:paraId="35E31B75" w14:textId="77777777" w:rsidR="003C5F0C" w:rsidRPr="005F4E07" w:rsidRDefault="003C5F0C" w:rsidP="00423EA6">
            <w:pPr>
              <w:jc w:val="center"/>
              <w:rPr>
                <w:rFonts w:eastAsia="Times New Roman"/>
                <w:color w:val="000000"/>
                <w:sz w:val="16"/>
                <w:szCs w:val="16"/>
                <w:lang w:eastAsia="en-US"/>
              </w:rPr>
            </w:pPr>
            <w:r w:rsidRPr="005F4E07">
              <w:rPr>
                <w:rFonts w:eastAsia="Times New Roman"/>
                <w:color w:val="000000"/>
                <w:sz w:val="16"/>
                <w:szCs w:val="16"/>
                <w:lang w:eastAsia="en-US"/>
              </w:rPr>
              <w:t>2</w:t>
            </w:r>
          </w:p>
        </w:tc>
        <w:tc>
          <w:tcPr>
            <w:tcW w:w="2061" w:type="dxa"/>
            <w:shd w:val="clear" w:color="auto" w:fill="auto"/>
            <w:vAlign w:val="center"/>
          </w:tcPr>
          <w:p w14:paraId="64A11CE3" w14:textId="2518469D" w:rsidR="003C5F0C" w:rsidRPr="00296806" w:rsidRDefault="003C5F0C" w:rsidP="00423EA6">
            <w:pPr>
              <w:rPr>
                <w:rFonts w:eastAsia="Times New Roman"/>
                <w:color w:val="000000"/>
                <w:sz w:val="16"/>
                <w:szCs w:val="16"/>
                <w:lang w:eastAsia="en-US"/>
              </w:rPr>
            </w:pPr>
            <w:r w:rsidRPr="00296806">
              <w:rPr>
                <w:rFonts w:eastAsia="Times New Roman"/>
                <w:color w:val="000000"/>
                <w:sz w:val="16"/>
                <w:szCs w:val="16"/>
                <w:lang w:eastAsia="en-US"/>
              </w:rPr>
              <w:t>Lecture/Activity</w:t>
            </w:r>
          </w:p>
        </w:tc>
        <w:tc>
          <w:tcPr>
            <w:tcW w:w="900" w:type="dxa"/>
            <w:shd w:val="clear" w:color="auto" w:fill="auto"/>
            <w:vAlign w:val="center"/>
          </w:tcPr>
          <w:p w14:paraId="13DE11F3" w14:textId="71C4F9B8" w:rsidR="003C5F0C" w:rsidRPr="00296806" w:rsidRDefault="003C5F0C" w:rsidP="00423EA6">
            <w:pPr>
              <w:rPr>
                <w:rFonts w:eastAsia="Times New Roman"/>
                <w:color w:val="000000"/>
                <w:sz w:val="16"/>
                <w:szCs w:val="16"/>
                <w:lang w:eastAsia="en-US"/>
              </w:rPr>
            </w:pPr>
            <w:r w:rsidRPr="00296806">
              <w:rPr>
                <w:rFonts w:eastAsia="Times New Roman"/>
                <w:color w:val="000000"/>
                <w:sz w:val="16"/>
                <w:szCs w:val="16"/>
                <w:lang w:eastAsia="en-US"/>
              </w:rPr>
              <w:t>TBD</w:t>
            </w:r>
          </w:p>
        </w:tc>
        <w:tc>
          <w:tcPr>
            <w:tcW w:w="1384" w:type="dxa"/>
            <w:tcBorders>
              <w:bottom w:val="single" w:sz="4" w:space="0" w:color="auto"/>
            </w:tcBorders>
            <w:shd w:val="clear" w:color="auto" w:fill="FFFFFF" w:themeFill="background1"/>
            <w:vAlign w:val="center"/>
          </w:tcPr>
          <w:p w14:paraId="03066AF8" w14:textId="2E0AD0F5" w:rsidR="003C5F0C" w:rsidRPr="00296806" w:rsidRDefault="003C5F0C" w:rsidP="00423EA6">
            <w:pPr>
              <w:rPr>
                <w:rFonts w:eastAsia="Times New Roman"/>
                <w:b/>
                <w:sz w:val="16"/>
                <w:szCs w:val="16"/>
                <w:lang w:eastAsia="en-US"/>
              </w:rPr>
            </w:pPr>
            <w:r w:rsidRPr="00296806">
              <w:rPr>
                <w:rFonts w:eastAsia="Times New Roman"/>
                <w:b/>
                <w:sz w:val="16"/>
                <w:szCs w:val="16"/>
                <w:lang w:eastAsia="en-US"/>
              </w:rPr>
              <w:t xml:space="preserve"> Assignment 1</w:t>
            </w:r>
          </w:p>
        </w:tc>
      </w:tr>
      <w:tr w:rsidR="003C5F0C" w:rsidRPr="005F4E07" w14:paraId="1E7DE237" w14:textId="77777777" w:rsidTr="003C5F0C">
        <w:trPr>
          <w:trHeight w:val="288"/>
        </w:trPr>
        <w:tc>
          <w:tcPr>
            <w:tcW w:w="2250" w:type="dxa"/>
            <w:shd w:val="clear" w:color="auto" w:fill="auto"/>
            <w:noWrap/>
            <w:vAlign w:val="center"/>
            <w:hideMark/>
          </w:tcPr>
          <w:p w14:paraId="1395EA05" w14:textId="2A0BD24F" w:rsidR="003C5F0C" w:rsidRPr="005F4E07" w:rsidRDefault="003C5F0C" w:rsidP="00423EA6">
            <w:pPr>
              <w:rPr>
                <w:rFonts w:eastAsia="Times New Roman"/>
                <w:color w:val="000000"/>
                <w:sz w:val="16"/>
                <w:szCs w:val="16"/>
                <w:lang w:eastAsia="en-US"/>
              </w:rPr>
            </w:pPr>
            <w:r>
              <w:rPr>
                <w:rFonts w:eastAsia="Times New Roman"/>
                <w:color w:val="000000"/>
                <w:sz w:val="16"/>
                <w:szCs w:val="16"/>
                <w:lang w:eastAsia="en-US"/>
              </w:rPr>
              <w:t>Week 3</w:t>
            </w:r>
            <w:r w:rsidRPr="005F4E07">
              <w:rPr>
                <w:rFonts w:eastAsia="Times New Roman"/>
                <w:color w:val="000000"/>
                <w:sz w:val="16"/>
                <w:szCs w:val="16"/>
                <w:lang w:eastAsia="en-US"/>
              </w:rPr>
              <w:t xml:space="preserve">: </w:t>
            </w:r>
            <w:r>
              <w:rPr>
                <w:rFonts w:eastAsia="Times New Roman"/>
                <w:color w:val="000000"/>
                <w:sz w:val="16"/>
                <w:szCs w:val="16"/>
                <w:lang w:eastAsia="en-US"/>
              </w:rPr>
              <w:t>9</w:t>
            </w:r>
            <w:r w:rsidRPr="005F4E07">
              <w:rPr>
                <w:rFonts w:eastAsia="Times New Roman"/>
                <w:color w:val="000000"/>
                <w:sz w:val="16"/>
                <w:szCs w:val="16"/>
                <w:lang w:eastAsia="en-US"/>
              </w:rPr>
              <w:t>/</w:t>
            </w:r>
            <w:r>
              <w:rPr>
                <w:rFonts w:eastAsia="Times New Roman"/>
                <w:color w:val="000000"/>
                <w:sz w:val="16"/>
                <w:szCs w:val="16"/>
                <w:lang w:eastAsia="en-US"/>
              </w:rPr>
              <w:t>4</w:t>
            </w:r>
            <w:r w:rsidRPr="005F4E07">
              <w:rPr>
                <w:rFonts w:eastAsia="Times New Roman"/>
                <w:color w:val="000000"/>
                <w:sz w:val="16"/>
                <w:szCs w:val="16"/>
                <w:lang w:eastAsia="en-US"/>
              </w:rPr>
              <w:t>/</w:t>
            </w:r>
            <w:r>
              <w:rPr>
                <w:rFonts w:eastAsia="Times New Roman"/>
                <w:color w:val="000000"/>
                <w:sz w:val="16"/>
                <w:szCs w:val="16"/>
                <w:lang w:eastAsia="en-US"/>
              </w:rPr>
              <w:t>18</w:t>
            </w:r>
          </w:p>
        </w:tc>
        <w:tc>
          <w:tcPr>
            <w:tcW w:w="819" w:type="dxa"/>
            <w:shd w:val="clear" w:color="auto" w:fill="auto"/>
            <w:noWrap/>
            <w:vAlign w:val="center"/>
            <w:hideMark/>
          </w:tcPr>
          <w:p w14:paraId="793F86AC" w14:textId="77777777" w:rsidR="003C5F0C" w:rsidRPr="005F4E07" w:rsidRDefault="003C5F0C" w:rsidP="00423EA6">
            <w:pPr>
              <w:jc w:val="center"/>
              <w:rPr>
                <w:rFonts w:eastAsia="Times New Roman"/>
                <w:color w:val="000000"/>
                <w:sz w:val="16"/>
                <w:szCs w:val="16"/>
                <w:lang w:eastAsia="en-US"/>
              </w:rPr>
            </w:pPr>
            <w:r w:rsidRPr="005F4E07">
              <w:rPr>
                <w:rFonts w:eastAsia="Times New Roman"/>
                <w:color w:val="000000"/>
                <w:sz w:val="16"/>
                <w:szCs w:val="16"/>
                <w:lang w:eastAsia="en-US"/>
              </w:rPr>
              <w:t>3</w:t>
            </w:r>
          </w:p>
        </w:tc>
        <w:tc>
          <w:tcPr>
            <w:tcW w:w="2061" w:type="dxa"/>
            <w:shd w:val="clear" w:color="auto" w:fill="auto"/>
            <w:vAlign w:val="center"/>
            <w:hideMark/>
          </w:tcPr>
          <w:p w14:paraId="151E71EB" w14:textId="3B786B5B" w:rsidR="003C5F0C" w:rsidRPr="00296806" w:rsidRDefault="003C5F0C" w:rsidP="00423EA6">
            <w:pPr>
              <w:rPr>
                <w:rFonts w:eastAsia="Times New Roman"/>
                <w:color w:val="000000"/>
                <w:sz w:val="16"/>
                <w:szCs w:val="16"/>
                <w:lang w:eastAsia="en-US"/>
              </w:rPr>
            </w:pPr>
            <w:r w:rsidRPr="00296806">
              <w:rPr>
                <w:rFonts w:eastAsia="Times New Roman"/>
                <w:color w:val="000000"/>
                <w:sz w:val="16"/>
                <w:szCs w:val="16"/>
                <w:lang w:eastAsia="en-US"/>
              </w:rPr>
              <w:t>Labor Day break</w:t>
            </w:r>
          </w:p>
        </w:tc>
        <w:tc>
          <w:tcPr>
            <w:tcW w:w="900" w:type="dxa"/>
            <w:shd w:val="clear" w:color="auto" w:fill="auto"/>
            <w:vAlign w:val="center"/>
            <w:hideMark/>
          </w:tcPr>
          <w:p w14:paraId="4C04FA8B" w14:textId="59121283" w:rsidR="003C5F0C" w:rsidRPr="00296806" w:rsidRDefault="003C5F0C" w:rsidP="00423EA6">
            <w:pPr>
              <w:rPr>
                <w:rFonts w:eastAsia="Times New Roman"/>
                <w:color w:val="000000"/>
                <w:sz w:val="16"/>
                <w:szCs w:val="16"/>
                <w:lang w:eastAsia="en-US"/>
              </w:rPr>
            </w:pPr>
            <w:r>
              <w:rPr>
                <w:rFonts w:eastAsia="Times New Roman"/>
                <w:color w:val="000000"/>
                <w:sz w:val="16"/>
                <w:szCs w:val="16"/>
                <w:lang w:eastAsia="en-US"/>
              </w:rPr>
              <w:t xml:space="preserve"> </w:t>
            </w:r>
          </w:p>
        </w:tc>
        <w:tc>
          <w:tcPr>
            <w:tcW w:w="1384" w:type="dxa"/>
            <w:tcBorders>
              <w:bottom w:val="single" w:sz="4" w:space="0" w:color="auto"/>
            </w:tcBorders>
            <w:shd w:val="clear" w:color="auto" w:fill="FFFFFF" w:themeFill="background1"/>
            <w:vAlign w:val="center"/>
            <w:hideMark/>
          </w:tcPr>
          <w:p w14:paraId="5A843F51" w14:textId="4D44FB1D" w:rsidR="003C5F0C" w:rsidRPr="00296806" w:rsidRDefault="003C5F0C" w:rsidP="00423EA6">
            <w:pPr>
              <w:rPr>
                <w:rFonts w:eastAsia="Times New Roman"/>
                <w:b/>
                <w:sz w:val="16"/>
                <w:szCs w:val="16"/>
                <w:lang w:eastAsia="en-US"/>
              </w:rPr>
            </w:pPr>
            <w:r w:rsidRPr="00296806">
              <w:rPr>
                <w:rFonts w:eastAsia="Times New Roman"/>
                <w:b/>
                <w:sz w:val="16"/>
                <w:szCs w:val="16"/>
                <w:lang w:eastAsia="en-US"/>
              </w:rPr>
              <w:t>Homework 1</w:t>
            </w:r>
          </w:p>
        </w:tc>
      </w:tr>
      <w:tr w:rsidR="003C5F0C" w:rsidRPr="005F4E07" w14:paraId="58101EFC" w14:textId="77777777" w:rsidTr="003C5F0C">
        <w:trPr>
          <w:trHeight w:val="288"/>
        </w:trPr>
        <w:tc>
          <w:tcPr>
            <w:tcW w:w="2250" w:type="dxa"/>
            <w:shd w:val="clear" w:color="auto" w:fill="auto"/>
            <w:noWrap/>
            <w:vAlign w:val="center"/>
            <w:hideMark/>
          </w:tcPr>
          <w:p w14:paraId="5E5C1F03" w14:textId="4A981BF8" w:rsidR="003C5F0C" w:rsidRPr="005F4E07" w:rsidRDefault="003C5F0C" w:rsidP="00423EA6">
            <w:pPr>
              <w:rPr>
                <w:rFonts w:eastAsia="Times New Roman"/>
                <w:color w:val="000000"/>
                <w:sz w:val="16"/>
                <w:szCs w:val="16"/>
                <w:lang w:eastAsia="en-US"/>
              </w:rPr>
            </w:pPr>
            <w:r>
              <w:rPr>
                <w:rFonts w:eastAsia="Times New Roman"/>
                <w:color w:val="000000"/>
                <w:sz w:val="16"/>
                <w:szCs w:val="16"/>
                <w:lang w:eastAsia="en-US"/>
              </w:rPr>
              <w:t>Week 4</w:t>
            </w:r>
            <w:r w:rsidRPr="005F4E07">
              <w:rPr>
                <w:rFonts w:eastAsia="Times New Roman"/>
                <w:color w:val="000000"/>
                <w:sz w:val="16"/>
                <w:szCs w:val="16"/>
                <w:lang w:eastAsia="en-US"/>
              </w:rPr>
              <w:t>: 9/</w:t>
            </w:r>
            <w:r>
              <w:rPr>
                <w:rFonts w:eastAsia="Times New Roman"/>
                <w:color w:val="000000"/>
                <w:sz w:val="16"/>
                <w:szCs w:val="16"/>
                <w:lang w:eastAsia="en-US"/>
              </w:rPr>
              <w:t>11</w:t>
            </w:r>
            <w:r w:rsidRPr="005F4E07">
              <w:rPr>
                <w:rFonts w:eastAsia="Times New Roman"/>
                <w:color w:val="000000"/>
                <w:sz w:val="16"/>
                <w:szCs w:val="16"/>
                <w:lang w:eastAsia="en-US"/>
              </w:rPr>
              <w:t>/1</w:t>
            </w:r>
            <w:r>
              <w:rPr>
                <w:rFonts w:eastAsia="Times New Roman"/>
                <w:color w:val="000000"/>
                <w:sz w:val="16"/>
                <w:szCs w:val="16"/>
                <w:lang w:eastAsia="en-US"/>
              </w:rPr>
              <w:t>8</w:t>
            </w:r>
          </w:p>
        </w:tc>
        <w:tc>
          <w:tcPr>
            <w:tcW w:w="819" w:type="dxa"/>
            <w:shd w:val="clear" w:color="auto" w:fill="auto"/>
            <w:noWrap/>
            <w:vAlign w:val="center"/>
            <w:hideMark/>
          </w:tcPr>
          <w:p w14:paraId="0F1E976D" w14:textId="77777777" w:rsidR="003C5F0C" w:rsidRPr="005F4E07" w:rsidRDefault="003C5F0C" w:rsidP="00423EA6">
            <w:pPr>
              <w:jc w:val="center"/>
              <w:rPr>
                <w:rFonts w:eastAsia="Times New Roman"/>
                <w:color w:val="000000"/>
                <w:sz w:val="16"/>
                <w:szCs w:val="16"/>
                <w:lang w:eastAsia="en-US"/>
              </w:rPr>
            </w:pPr>
            <w:r w:rsidRPr="005F4E07">
              <w:rPr>
                <w:rFonts w:eastAsia="Times New Roman"/>
                <w:color w:val="000000"/>
                <w:sz w:val="16"/>
                <w:szCs w:val="16"/>
                <w:lang w:eastAsia="en-US"/>
              </w:rPr>
              <w:t>4</w:t>
            </w:r>
          </w:p>
        </w:tc>
        <w:tc>
          <w:tcPr>
            <w:tcW w:w="2061" w:type="dxa"/>
            <w:shd w:val="clear" w:color="auto" w:fill="auto"/>
            <w:vAlign w:val="center"/>
            <w:hideMark/>
          </w:tcPr>
          <w:p w14:paraId="23A3E234" w14:textId="7F0A9F14" w:rsidR="003C5F0C" w:rsidRPr="00296806" w:rsidRDefault="003C5F0C" w:rsidP="00423EA6">
            <w:pPr>
              <w:rPr>
                <w:rFonts w:eastAsia="Times New Roman"/>
                <w:color w:val="000000"/>
                <w:sz w:val="16"/>
                <w:szCs w:val="16"/>
                <w:lang w:eastAsia="en-US"/>
              </w:rPr>
            </w:pPr>
            <w:r w:rsidRPr="00296806">
              <w:rPr>
                <w:rFonts w:eastAsia="Times New Roman"/>
                <w:color w:val="000000"/>
                <w:sz w:val="16"/>
                <w:szCs w:val="16"/>
                <w:lang w:eastAsia="en-US"/>
              </w:rPr>
              <w:t xml:space="preserve"> Lecture/Activity</w:t>
            </w:r>
          </w:p>
        </w:tc>
        <w:tc>
          <w:tcPr>
            <w:tcW w:w="900" w:type="dxa"/>
            <w:shd w:val="clear" w:color="auto" w:fill="auto"/>
            <w:vAlign w:val="center"/>
            <w:hideMark/>
          </w:tcPr>
          <w:p w14:paraId="6129A1CE" w14:textId="006BF32F" w:rsidR="003C5F0C" w:rsidRPr="00296806" w:rsidRDefault="003C5F0C" w:rsidP="00423EA6">
            <w:pPr>
              <w:rPr>
                <w:rFonts w:eastAsia="Times New Roman"/>
                <w:color w:val="000000"/>
                <w:sz w:val="16"/>
                <w:szCs w:val="16"/>
                <w:lang w:eastAsia="en-US"/>
              </w:rPr>
            </w:pPr>
            <w:r>
              <w:rPr>
                <w:rFonts w:eastAsia="Times New Roman"/>
                <w:color w:val="000000"/>
                <w:sz w:val="16"/>
                <w:szCs w:val="16"/>
                <w:lang w:eastAsia="en-US"/>
              </w:rPr>
              <w:t xml:space="preserve"> </w:t>
            </w:r>
          </w:p>
        </w:tc>
        <w:tc>
          <w:tcPr>
            <w:tcW w:w="1384" w:type="dxa"/>
            <w:tcBorders>
              <w:bottom w:val="single" w:sz="4" w:space="0" w:color="auto"/>
            </w:tcBorders>
            <w:shd w:val="clear" w:color="auto" w:fill="FFFFFF" w:themeFill="background1"/>
            <w:vAlign w:val="center"/>
            <w:hideMark/>
          </w:tcPr>
          <w:p w14:paraId="1FC4B2E8" w14:textId="7260FE13" w:rsidR="003C5F0C" w:rsidRPr="00296806" w:rsidRDefault="003C5F0C" w:rsidP="00423EA6">
            <w:pPr>
              <w:rPr>
                <w:rFonts w:eastAsia="Times New Roman"/>
                <w:sz w:val="16"/>
                <w:szCs w:val="16"/>
                <w:lang w:eastAsia="en-US"/>
              </w:rPr>
            </w:pPr>
            <w:r w:rsidRPr="00296806">
              <w:rPr>
                <w:rFonts w:eastAsia="Times New Roman"/>
                <w:b/>
                <w:sz w:val="16"/>
                <w:szCs w:val="16"/>
                <w:lang w:eastAsia="en-US"/>
              </w:rPr>
              <w:t xml:space="preserve">Assignment </w:t>
            </w:r>
            <w:r w:rsidRPr="00296806">
              <w:rPr>
                <w:rFonts w:eastAsia="Times New Roman"/>
                <w:sz w:val="16"/>
                <w:szCs w:val="16"/>
                <w:lang w:eastAsia="en-US"/>
              </w:rPr>
              <w:t xml:space="preserve">2  </w:t>
            </w:r>
          </w:p>
        </w:tc>
      </w:tr>
      <w:tr w:rsidR="003C5F0C" w:rsidRPr="005F4E07" w14:paraId="2AB62272" w14:textId="77777777" w:rsidTr="003C5F0C">
        <w:trPr>
          <w:trHeight w:val="215"/>
        </w:trPr>
        <w:tc>
          <w:tcPr>
            <w:tcW w:w="2250" w:type="dxa"/>
            <w:shd w:val="clear" w:color="auto" w:fill="auto"/>
            <w:noWrap/>
            <w:vAlign w:val="center"/>
            <w:hideMark/>
          </w:tcPr>
          <w:p w14:paraId="7D8185EE" w14:textId="2A7B0F44" w:rsidR="003C5F0C" w:rsidRPr="005F4E07" w:rsidRDefault="003C5F0C" w:rsidP="00296806">
            <w:pPr>
              <w:rPr>
                <w:rFonts w:eastAsia="Times New Roman"/>
                <w:color w:val="000000"/>
                <w:sz w:val="16"/>
                <w:szCs w:val="16"/>
                <w:lang w:eastAsia="en-US"/>
              </w:rPr>
            </w:pPr>
            <w:r w:rsidRPr="005F4E07">
              <w:rPr>
                <w:rFonts w:eastAsia="Times New Roman"/>
                <w:color w:val="000000"/>
                <w:sz w:val="16"/>
                <w:szCs w:val="16"/>
                <w:lang w:eastAsia="en-US"/>
              </w:rPr>
              <w:t xml:space="preserve">Week </w:t>
            </w:r>
            <w:r>
              <w:rPr>
                <w:rFonts w:eastAsia="Times New Roman"/>
                <w:color w:val="000000"/>
                <w:sz w:val="16"/>
                <w:szCs w:val="16"/>
                <w:lang w:eastAsia="en-US"/>
              </w:rPr>
              <w:t>5</w:t>
            </w:r>
            <w:r w:rsidRPr="005F4E07">
              <w:rPr>
                <w:rFonts w:eastAsia="Times New Roman"/>
                <w:color w:val="000000"/>
                <w:sz w:val="16"/>
                <w:szCs w:val="16"/>
                <w:lang w:eastAsia="en-US"/>
              </w:rPr>
              <w:t>: 9/</w:t>
            </w:r>
            <w:r>
              <w:rPr>
                <w:rFonts w:eastAsia="Times New Roman"/>
                <w:color w:val="000000"/>
                <w:sz w:val="16"/>
                <w:szCs w:val="16"/>
                <w:lang w:eastAsia="en-US"/>
              </w:rPr>
              <w:t>8</w:t>
            </w:r>
            <w:r w:rsidRPr="005F4E07">
              <w:rPr>
                <w:rFonts w:eastAsia="Times New Roman"/>
                <w:color w:val="000000"/>
                <w:sz w:val="16"/>
                <w:szCs w:val="16"/>
                <w:lang w:eastAsia="en-US"/>
              </w:rPr>
              <w:t>/1</w:t>
            </w:r>
            <w:r>
              <w:rPr>
                <w:rFonts w:eastAsia="Times New Roman"/>
                <w:color w:val="000000"/>
                <w:sz w:val="16"/>
                <w:szCs w:val="16"/>
                <w:lang w:eastAsia="en-US"/>
              </w:rPr>
              <w:t>8</w:t>
            </w:r>
          </w:p>
        </w:tc>
        <w:tc>
          <w:tcPr>
            <w:tcW w:w="819" w:type="dxa"/>
            <w:shd w:val="clear" w:color="auto" w:fill="auto"/>
            <w:noWrap/>
            <w:vAlign w:val="center"/>
            <w:hideMark/>
          </w:tcPr>
          <w:p w14:paraId="6CFBFA3D" w14:textId="77777777" w:rsidR="003C5F0C" w:rsidRPr="005F4E07" w:rsidRDefault="003C5F0C" w:rsidP="00296806">
            <w:pPr>
              <w:jc w:val="center"/>
              <w:rPr>
                <w:rFonts w:eastAsia="Times New Roman"/>
                <w:color w:val="000000"/>
                <w:sz w:val="16"/>
                <w:szCs w:val="16"/>
                <w:lang w:eastAsia="en-US"/>
              </w:rPr>
            </w:pPr>
            <w:r w:rsidRPr="005F4E07">
              <w:rPr>
                <w:rFonts w:eastAsia="Times New Roman"/>
                <w:color w:val="000000"/>
                <w:sz w:val="16"/>
                <w:szCs w:val="16"/>
                <w:lang w:eastAsia="en-US"/>
              </w:rPr>
              <w:t>5</w:t>
            </w:r>
          </w:p>
        </w:tc>
        <w:tc>
          <w:tcPr>
            <w:tcW w:w="2061" w:type="dxa"/>
            <w:shd w:val="clear" w:color="auto" w:fill="auto"/>
            <w:hideMark/>
          </w:tcPr>
          <w:p w14:paraId="19BBDCE4" w14:textId="764D5287" w:rsidR="003C5F0C" w:rsidRPr="00296806" w:rsidRDefault="003C5F0C" w:rsidP="00296806">
            <w:pPr>
              <w:rPr>
                <w:rFonts w:eastAsia="Times New Roman"/>
                <w:color w:val="000000"/>
                <w:sz w:val="16"/>
                <w:szCs w:val="16"/>
                <w:lang w:eastAsia="en-US"/>
              </w:rPr>
            </w:pPr>
            <w:r w:rsidRPr="00296806">
              <w:rPr>
                <w:rFonts w:eastAsia="Times New Roman"/>
                <w:color w:val="000000"/>
                <w:sz w:val="16"/>
                <w:szCs w:val="16"/>
                <w:lang w:eastAsia="en-US"/>
              </w:rPr>
              <w:t>Lecture/Activity</w:t>
            </w:r>
          </w:p>
        </w:tc>
        <w:tc>
          <w:tcPr>
            <w:tcW w:w="900" w:type="dxa"/>
            <w:tcBorders>
              <w:bottom w:val="single" w:sz="4" w:space="0" w:color="auto"/>
            </w:tcBorders>
            <w:shd w:val="clear" w:color="auto" w:fill="FFFFFF" w:themeFill="background1"/>
            <w:vAlign w:val="center"/>
            <w:hideMark/>
          </w:tcPr>
          <w:p w14:paraId="5715CB80" w14:textId="57A8EC50" w:rsidR="003C5F0C" w:rsidRPr="00296806" w:rsidRDefault="003C5F0C" w:rsidP="00296806">
            <w:pPr>
              <w:rPr>
                <w:rFonts w:eastAsia="Times New Roman"/>
                <w:sz w:val="16"/>
                <w:szCs w:val="16"/>
                <w:lang w:eastAsia="en-US"/>
              </w:rPr>
            </w:pPr>
            <w:r w:rsidRPr="00296806">
              <w:rPr>
                <w:rFonts w:eastAsia="Times New Roman"/>
                <w:sz w:val="16"/>
                <w:szCs w:val="16"/>
                <w:lang w:eastAsia="en-US"/>
              </w:rPr>
              <w:t> </w:t>
            </w:r>
            <w:r w:rsidRPr="00296806">
              <w:rPr>
                <w:rFonts w:eastAsia="Times New Roman"/>
                <w:color w:val="000000"/>
                <w:sz w:val="16"/>
                <w:szCs w:val="16"/>
                <w:lang w:eastAsia="en-US"/>
              </w:rPr>
              <w:t>TBD</w:t>
            </w:r>
          </w:p>
        </w:tc>
        <w:tc>
          <w:tcPr>
            <w:tcW w:w="1384" w:type="dxa"/>
            <w:shd w:val="clear" w:color="auto" w:fill="FFFFFF" w:themeFill="background1"/>
            <w:vAlign w:val="center"/>
            <w:hideMark/>
          </w:tcPr>
          <w:p w14:paraId="26E4985E" w14:textId="2A87B452" w:rsidR="003C5F0C" w:rsidRPr="00296806" w:rsidRDefault="003C5F0C" w:rsidP="00296806">
            <w:pPr>
              <w:rPr>
                <w:rFonts w:eastAsia="Times New Roman"/>
                <w:b/>
                <w:bCs/>
                <w:sz w:val="16"/>
                <w:szCs w:val="16"/>
                <w:lang w:eastAsia="en-US"/>
              </w:rPr>
            </w:pPr>
            <w:r w:rsidRPr="00296806">
              <w:rPr>
                <w:rFonts w:eastAsia="Times New Roman"/>
                <w:b/>
                <w:sz w:val="16"/>
                <w:szCs w:val="16"/>
                <w:lang w:eastAsia="en-US"/>
              </w:rPr>
              <w:t xml:space="preserve">Homework </w:t>
            </w:r>
            <w:r w:rsidRPr="00296806">
              <w:rPr>
                <w:rFonts w:eastAsia="Times New Roman"/>
                <w:b/>
                <w:bCs/>
                <w:sz w:val="16"/>
                <w:szCs w:val="16"/>
                <w:lang w:eastAsia="en-US"/>
              </w:rPr>
              <w:t>2</w:t>
            </w:r>
          </w:p>
        </w:tc>
      </w:tr>
      <w:tr w:rsidR="003C5F0C" w:rsidRPr="005F4E07" w14:paraId="62308BD9" w14:textId="77777777" w:rsidTr="003C5F0C">
        <w:trPr>
          <w:trHeight w:val="288"/>
        </w:trPr>
        <w:tc>
          <w:tcPr>
            <w:tcW w:w="2250" w:type="dxa"/>
            <w:shd w:val="clear" w:color="auto" w:fill="auto"/>
            <w:noWrap/>
            <w:vAlign w:val="center"/>
            <w:hideMark/>
          </w:tcPr>
          <w:p w14:paraId="28543027" w14:textId="5EA63408" w:rsidR="003C5F0C" w:rsidRPr="005F4E07" w:rsidRDefault="003C5F0C" w:rsidP="00296806">
            <w:pPr>
              <w:rPr>
                <w:rFonts w:eastAsia="Times New Roman"/>
                <w:color w:val="000000"/>
                <w:sz w:val="16"/>
                <w:szCs w:val="16"/>
                <w:lang w:eastAsia="en-US"/>
              </w:rPr>
            </w:pPr>
            <w:r>
              <w:rPr>
                <w:rFonts w:eastAsia="Times New Roman"/>
                <w:color w:val="000000"/>
                <w:sz w:val="16"/>
                <w:szCs w:val="16"/>
                <w:lang w:eastAsia="en-US"/>
              </w:rPr>
              <w:t>Week 6</w:t>
            </w:r>
            <w:r w:rsidRPr="005F4E07">
              <w:rPr>
                <w:rFonts w:eastAsia="Times New Roman"/>
                <w:color w:val="000000"/>
                <w:sz w:val="16"/>
                <w:szCs w:val="16"/>
                <w:lang w:eastAsia="en-US"/>
              </w:rPr>
              <w:t xml:space="preserve">: </w:t>
            </w:r>
            <w:r>
              <w:rPr>
                <w:rFonts w:eastAsia="Times New Roman"/>
                <w:color w:val="000000"/>
                <w:sz w:val="16"/>
                <w:szCs w:val="16"/>
                <w:lang w:eastAsia="en-US"/>
              </w:rPr>
              <w:t>9/25/2018</w:t>
            </w:r>
          </w:p>
        </w:tc>
        <w:tc>
          <w:tcPr>
            <w:tcW w:w="819" w:type="dxa"/>
            <w:shd w:val="clear" w:color="auto" w:fill="auto"/>
            <w:noWrap/>
            <w:vAlign w:val="center"/>
            <w:hideMark/>
          </w:tcPr>
          <w:p w14:paraId="40C81F9C" w14:textId="77777777" w:rsidR="003C5F0C" w:rsidRPr="005F4E07" w:rsidRDefault="003C5F0C" w:rsidP="00296806">
            <w:pPr>
              <w:jc w:val="center"/>
              <w:rPr>
                <w:rFonts w:eastAsia="Times New Roman"/>
                <w:color w:val="000000"/>
                <w:sz w:val="16"/>
                <w:szCs w:val="16"/>
                <w:lang w:eastAsia="en-US"/>
              </w:rPr>
            </w:pPr>
            <w:r w:rsidRPr="005F4E07">
              <w:rPr>
                <w:rFonts w:eastAsia="Times New Roman"/>
                <w:color w:val="000000"/>
                <w:sz w:val="16"/>
                <w:szCs w:val="16"/>
                <w:lang w:eastAsia="en-US"/>
              </w:rPr>
              <w:t>6</w:t>
            </w:r>
          </w:p>
        </w:tc>
        <w:tc>
          <w:tcPr>
            <w:tcW w:w="2061" w:type="dxa"/>
            <w:shd w:val="clear" w:color="auto" w:fill="auto"/>
            <w:hideMark/>
          </w:tcPr>
          <w:p w14:paraId="58717C89" w14:textId="08BBBFAC" w:rsidR="003C5F0C" w:rsidRPr="00296806" w:rsidRDefault="003C5F0C" w:rsidP="00296806">
            <w:pPr>
              <w:rPr>
                <w:rFonts w:eastAsia="Times New Roman"/>
                <w:color w:val="000000"/>
                <w:sz w:val="16"/>
                <w:szCs w:val="16"/>
                <w:lang w:eastAsia="en-US"/>
              </w:rPr>
            </w:pPr>
            <w:r w:rsidRPr="00296806">
              <w:rPr>
                <w:rFonts w:eastAsia="Times New Roman"/>
                <w:color w:val="000000"/>
                <w:sz w:val="16"/>
                <w:szCs w:val="16"/>
                <w:lang w:eastAsia="en-US"/>
              </w:rPr>
              <w:t>Lecture/Activity</w:t>
            </w:r>
          </w:p>
        </w:tc>
        <w:tc>
          <w:tcPr>
            <w:tcW w:w="900" w:type="dxa"/>
            <w:shd w:val="clear" w:color="auto" w:fill="auto"/>
            <w:vAlign w:val="center"/>
            <w:hideMark/>
          </w:tcPr>
          <w:p w14:paraId="14C37DF2" w14:textId="5F2364E4" w:rsidR="003C5F0C" w:rsidRPr="00296806" w:rsidRDefault="003C5F0C" w:rsidP="00296806">
            <w:pPr>
              <w:rPr>
                <w:rFonts w:eastAsia="Times New Roman"/>
                <w:color w:val="000000"/>
                <w:sz w:val="16"/>
                <w:szCs w:val="16"/>
                <w:lang w:eastAsia="en-US"/>
              </w:rPr>
            </w:pPr>
          </w:p>
        </w:tc>
        <w:tc>
          <w:tcPr>
            <w:tcW w:w="1384" w:type="dxa"/>
            <w:shd w:val="clear" w:color="auto" w:fill="FFFFFF" w:themeFill="background1"/>
            <w:vAlign w:val="center"/>
            <w:hideMark/>
          </w:tcPr>
          <w:p w14:paraId="268BF486" w14:textId="2B4DED9E" w:rsidR="003C5F0C" w:rsidRPr="00296806" w:rsidRDefault="003C5F0C" w:rsidP="00296806">
            <w:pPr>
              <w:rPr>
                <w:rFonts w:eastAsia="Times New Roman"/>
                <w:sz w:val="16"/>
                <w:szCs w:val="16"/>
                <w:lang w:eastAsia="en-US"/>
              </w:rPr>
            </w:pPr>
            <w:r w:rsidRPr="00296806">
              <w:rPr>
                <w:rFonts w:eastAsia="Times New Roman"/>
                <w:sz w:val="16"/>
                <w:szCs w:val="16"/>
                <w:lang w:eastAsia="en-US"/>
              </w:rPr>
              <w:t>Exam 1</w:t>
            </w:r>
          </w:p>
        </w:tc>
      </w:tr>
      <w:tr w:rsidR="003C5F0C" w:rsidRPr="005F4E07" w14:paraId="5C301F29" w14:textId="77777777" w:rsidTr="003C5F0C">
        <w:trPr>
          <w:trHeight w:val="288"/>
        </w:trPr>
        <w:tc>
          <w:tcPr>
            <w:tcW w:w="2250" w:type="dxa"/>
            <w:shd w:val="clear" w:color="auto" w:fill="auto"/>
            <w:noWrap/>
            <w:vAlign w:val="center"/>
            <w:hideMark/>
          </w:tcPr>
          <w:p w14:paraId="7B71F57F" w14:textId="37A28F4B" w:rsidR="003C5F0C" w:rsidRPr="005F4E07" w:rsidRDefault="003C5F0C" w:rsidP="00296806">
            <w:pPr>
              <w:rPr>
                <w:rFonts w:eastAsia="Times New Roman"/>
                <w:color w:val="000000"/>
                <w:sz w:val="16"/>
                <w:szCs w:val="16"/>
                <w:lang w:eastAsia="en-US"/>
              </w:rPr>
            </w:pPr>
            <w:r>
              <w:rPr>
                <w:rFonts w:eastAsia="Times New Roman"/>
                <w:color w:val="000000"/>
                <w:sz w:val="16"/>
                <w:szCs w:val="16"/>
                <w:lang w:eastAsia="en-US"/>
              </w:rPr>
              <w:t>Week 7</w:t>
            </w:r>
            <w:r w:rsidRPr="005F4E07">
              <w:rPr>
                <w:rFonts w:eastAsia="Times New Roman"/>
                <w:color w:val="000000"/>
                <w:sz w:val="16"/>
                <w:szCs w:val="16"/>
                <w:lang w:eastAsia="en-US"/>
              </w:rPr>
              <w:t xml:space="preserve">: </w:t>
            </w:r>
            <w:r>
              <w:rPr>
                <w:rFonts w:eastAsia="Times New Roman"/>
                <w:color w:val="000000"/>
                <w:sz w:val="16"/>
                <w:szCs w:val="16"/>
                <w:lang w:eastAsia="en-US"/>
              </w:rPr>
              <w:t>10/02/2018</w:t>
            </w:r>
          </w:p>
        </w:tc>
        <w:tc>
          <w:tcPr>
            <w:tcW w:w="819" w:type="dxa"/>
            <w:shd w:val="clear" w:color="auto" w:fill="auto"/>
            <w:noWrap/>
            <w:vAlign w:val="center"/>
            <w:hideMark/>
          </w:tcPr>
          <w:p w14:paraId="5DE3F807" w14:textId="77777777" w:rsidR="003C5F0C" w:rsidRPr="005F4E07" w:rsidRDefault="003C5F0C" w:rsidP="00296806">
            <w:pPr>
              <w:jc w:val="center"/>
              <w:rPr>
                <w:rFonts w:eastAsia="Times New Roman"/>
                <w:color w:val="000000"/>
                <w:sz w:val="16"/>
                <w:szCs w:val="16"/>
                <w:lang w:eastAsia="en-US"/>
              </w:rPr>
            </w:pPr>
            <w:r w:rsidRPr="005F4E07">
              <w:rPr>
                <w:rFonts w:eastAsia="Times New Roman"/>
                <w:color w:val="000000"/>
                <w:sz w:val="16"/>
                <w:szCs w:val="16"/>
                <w:lang w:eastAsia="en-US"/>
              </w:rPr>
              <w:t>7</w:t>
            </w:r>
          </w:p>
        </w:tc>
        <w:tc>
          <w:tcPr>
            <w:tcW w:w="2061" w:type="dxa"/>
            <w:shd w:val="clear" w:color="auto" w:fill="auto"/>
            <w:hideMark/>
          </w:tcPr>
          <w:p w14:paraId="0DAF1E28" w14:textId="298758C5" w:rsidR="003C5F0C" w:rsidRPr="00296806" w:rsidRDefault="003C5F0C" w:rsidP="00296806">
            <w:pPr>
              <w:rPr>
                <w:rFonts w:eastAsia="Times New Roman"/>
                <w:color w:val="000000"/>
                <w:sz w:val="16"/>
                <w:szCs w:val="16"/>
                <w:lang w:eastAsia="en-US"/>
              </w:rPr>
            </w:pPr>
            <w:r w:rsidRPr="00296806">
              <w:rPr>
                <w:rFonts w:eastAsia="Times New Roman"/>
                <w:color w:val="000000"/>
                <w:sz w:val="16"/>
                <w:szCs w:val="16"/>
                <w:lang w:eastAsia="en-US"/>
              </w:rPr>
              <w:t>Lecture/Activity</w:t>
            </w:r>
          </w:p>
        </w:tc>
        <w:tc>
          <w:tcPr>
            <w:tcW w:w="900" w:type="dxa"/>
            <w:shd w:val="clear" w:color="auto" w:fill="auto"/>
            <w:vAlign w:val="center"/>
            <w:hideMark/>
          </w:tcPr>
          <w:p w14:paraId="12249071" w14:textId="77777777" w:rsidR="003C5F0C" w:rsidRPr="00296806" w:rsidRDefault="003C5F0C" w:rsidP="00296806">
            <w:pPr>
              <w:rPr>
                <w:rFonts w:eastAsia="Times New Roman"/>
                <w:color w:val="000000"/>
                <w:sz w:val="16"/>
                <w:szCs w:val="16"/>
                <w:lang w:eastAsia="en-US"/>
              </w:rPr>
            </w:pPr>
            <w:r w:rsidRPr="00296806">
              <w:rPr>
                <w:rFonts w:eastAsia="Times New Roman"/>
                <w:color w:val="000000"/>
                <w:sz w:val="16"/>
                <w:szCs w:val="16"/>
                <w:lang w:eastAsia="en-US"/>
              </w:rPr>
              <w:t> </w:t>
            </w:r>
          </w:p>
        </w:tc>
        <w:tc>
          <w:tcPr>
            <w:tcW w:w="1384" w:type="dxa"/>
            <w:shd w:val="clear" w:color="auto" w:fill="FFFFFF" w:themeFill="background1"/>
            <w:vAlign w:val="center"/>
            <w:hideMark/>
          </w:tcPr>
          <w:p w14:paraId="0A7F997E" w14:textId="09E5F996" w:rsidR="003C5F0C" w:rsidRPr="00296806" w:rsidRDefault="003C5F0C" w:rsidP="00296806">
            <w:pPr>
              <w:rPr>
                <w:rFonts w:eastAsia="Times New Roman"/>
                <w:b/>
                <w:sz w:val="16"/>
                <w:szCs w:val="16"/>
                <w:lang w:eastAsia="en-US"/>
              </w:rPr>
            </w:pPr>
            <w:r w:rsidRPr="00296806">
              <w:rPr>
                <w:rFonts w:eastAsia="Times New Roman"/>
                <w:b/>
                <w:sz w:val="16"/>
                <w:szCs w:val="16"/>
                <w:lang w:eastAsia="en-US"/>
              </w:rPr>
              <w:t xml:space="preserve">Assignment </w:t>
            </w:r>
            <w:r w:rsidRPr="00296806">
              <w:rPr>
                <w:rFonts w:eastAsia="Times New Roman"/>
                <w:b/>
                <w:bCs/>
                <w:sz w:val="16"/>
                <w:szCs w:val="16"/>
                <w:lang w:eastAsia="en-US"/>
              </w:rPr>
              <w:t>3</w:t>
            </w:r>
          </w:p>
        </w:tc>
      </w:tr>
      <w:tr w:rsidR="003C5F0C" w:rsidRPr="005F4E07" w14:paraId="66867C98" w14:textId="77777777" w:rsidTr="003C5F0C">
        <w:trPr>
          <w:trHeight w:val="288"/>
        </w:trPr>
        <w:tc>
          <w:tcPr>
            <w:tcW w:w="2250" w:type="dxa"/>
            <w:shd w:val="clear" w:color="auto" w:fill="auto"/>
            <w:noWrap/>
            <w:vAlign w:val="center"/>
            <w:hideMark/>
          </w:tcPr>
          <w:p w14:paraId="3D283E10" w14:textId="3F0FAAA8" w:rsidR="003C5F0C" w:rsidRPr="005F4E07" w:rsidRDefault="003C5F0C" w:rsidP="00296806">
            <w:pPr>
              <w:rPr>
                <w:rFonts w:eastAsia="Times New Roman"/>
                <w:color w:val="000000"/>
                <w:sz w:val="16"/>
                <w:szCs w:val="16"/>
                <w:lang w:eastAsia="en-US"/>
              </w:rPr>
            </w:pPr>
            <w:r w:rsidRPr="005F4E07">
              <w:rPr>
                <w:rFonts w:eastAsia="Times New Roman"/>
                <w:color w:val="000000"/>
                <w:sz w:val="16"/>
                <w:szCs w:val="16"/>
                <w:lang w:eastAsia="en-US"/>
              </w:rPr>
              <w:t xml:space="preserve">Week </w:t>
            </w:r>
            <w:r>
              <w:rPr>
                <w:rFonts w:eastAsia="Times New Roman"/>
                <w:color w:val="000000"/>
                <w:sz w:val="16"/>
                <w:szCs w:val="16"/>
                <w:lang w:eastAsia="en-US"/>
              </w:rPr>
              <w:t>8</w:t>
            </w:r>
            <w:r w:rsidRPr="005F4E07">
              <w:rPr>
                <w:rFonts w:eastAsia="Times New Roman"/>
                <w:color w:val="000000"/>
                <w:sz w:val="16"/>
                <w:szCs w:val="16"/>
                <w:lang w:eastAsia="en-US"/>
              </w:rPr>
              <w:t xml:space="preserve">: </w:t>
            </w:r>
            <w:r>
              <w:rPr>
                <w:rFonts w:eastAsia="Times New Roman"/>
                <w:color w:val="000000"/>
                <w:sz w:val="16"/>
                <w:szCs w:val="16"/>
                <w:lang w:eastAsia="en-US"/>
              </w:rPr>
              <w:t>10/09/2018</w:t>
            </w:r>
          </w:p>
        </w:tc>
        <w:tc>
          <w:tcPr>
            <w:tcW w:w="819" w:type="dxa"/>
            <w:shd w:val="clear" w:color="auto" w:fill="auto"/>
            <w:noWrap/>
            <w:vAlign w:val="center"/>
            <w:hideMark/>
          </w:tcPr>
          <w:p w14:paraId="4BE1C14E" w14:textId="77777777" w:rsidR="003C5F0C" w:rsidRPr="005F4E07" w:rsidRDefault="003C5F0C" w:rsidP="00296806">
            <w:pPr>
              <w:jc w:val="center"/>
              <w:rPr>
                <w:rFonts w:eastAsia="Times New Roman"/>
                <w:color w:val="000000"/>
                <w:sz w:val="16"/>
                <w:szCs w:val="16"/>
                <w:lang w:eastAsia="en-US"/>
              </w:rPr>
            </w:pPr>
            <w:r w:rsidRPr="005F4E07">
              <w:rPr>
                <w:rFonts w:eastAsia="Times New Roman"/>
                <w:color w:val="000000"/>
                <w:sz w:val="16"/>
                <w:szCs w:val="16"/>
                <w:lang w:eastAsia="en-US"/>
              </w:rPr>
              <w:t>8</w:t>
            </w:r>
          </w:p>
        </w:tc>
        <w:tc>
          <w:tcPr>
            <w:tcW w:w="2061" w:type="dxa"/>
            <w:shd w:val="clear" w:color="auto" w:fill="auto"/>
            <w:hideMark/>
          </w:tcPr>
          <w:p w14:paraId="2EC1B0D8" w14:textId="7016C223" w:rsidR="003C5F0C" w:rsidRPr="00296806" w:rsidRDefault="003C5F0C" w:rsidP="00296806">
            <w:pPr>
              <w:rPr>
                <w:rFonts w:eastAsia="Times New Roman"/>
                <w:color w:val="000000"/>
                <w:sz w:val="16"/>
                <w:szCs w:val="16"/>
                <w:lang w:eastAsia="en-US"/>
              </w:rPr>
            </w:pPr>
            <w:r w:rsidRPr="00296806">
              <w:rPr>
                <w:rFonts w:eastAsia="Times New Roman"/>
                <w:color w:val="000000"/>
                <w:sz w:val="16"/>
                <w:szCs w:val="16"/>
                <w:lang w:eastAsia="en-US"/>
              </w:rPr>
              <w:t>Lecture/Activity</w:t>
            </w:r>
          </w:p>
        </w:tc>
        <w:tc>
          <w:tcPr>
            <w:tcW w:w="900" w:type="dxa"/>
            <w:shd w:val="clear" w:color="auto" w:fill="auto"/>
            <w:vAlign w:val="center"/>
            <w:hideMark/>
          </w:tcPr>
          <w:p w14:paraId="57AA0A56" w14:textId="023CC805" w:rsidR="003C5F0C" w:rsidRPr="00296806" w:rsidRDefault="003C5F0C" w:rsidP="00296806">
            <w:pPr>
              <w:rPr>
                <w:rFonts w:eastAsia="Times New Roman"/>
                <w:color w:val="000000"/>
                <w:sz w:val="16"/>
                <w:szCs w:val="16"/>
                <w:lang w:eastAsia="en-US"/>
              </w:rPr>
            </w:pPr>
            <w:r w:rsidRPr="00296806">
              <w:rPr>
                <w:rFonts w:eastAsia="Times New Roman"/>
                <w:color w:val="000000"/>
                <w:sz w:val="16"/>
                <w:szCs w:val="16"/>
                <w:lang w:eastAsia="en-US"/>
              </w:rPr>
              <w:t> </w:t>
            </w:r>
            <w:r>
              <w:rPr>
                <w:rFonts w:eastAsia="Times New Roman"/>
                <w:color w:val="000000"/>
                <w:sz w:val="16"/>
                <w:szCs w:val="16"/>
                <w:lang w:eastAsia="en-US"/>
              </w:rPr>
              <w:t>TBD</w:t>
            </w:r>
          </w:p>
        </w:tc>
        <w:tc>
          <w:tcPr>
            <w:tcW w:w="1384" w:type="dxa"/>
            <w:shd w:val="clear" w:color="auto" w:fill="FFFFFF" w:themeFill="background1"/>
            <w:vAlign w:val="center"/>
            <w:hideMark/>
          </w:tcPr>
          <w:p w14:paraId="41DD6C09" w14:textId="0C599AA6" w:rsidR="003C5F0C" w:rsidRPr="00296806" w:rsidRDefault="003C5F0C" w:rsidP="00296806">
            <w:pPr>
              <w:rPr>
                <w:rFonts w:eastAsia="Times New Roman"/>
                <w:sz w:val="16"/>
                <w:szCs w:val="16"/>
                <w:lang w:eastAsia="en-US"/>
              </w:rPr>
            </w:pPr>
            <w:r w:rsidRPr="00296806">
              <w:rPr>
                <w:rFonts w:eastAsia="Times New Roman"/>
                <w:b/>
                <w:sz w:val="16"/>
                <w:szCs w:val="16"/>
                <w:lang w:eastAsia="en-US"/>
              </w:rPr>
              <w:t xml:space="preserve">Homework </w:t>
            </w:r>
            <w:r w:rsidRPr="00296806">
              <w:rPr>
                <w:rFonts w:eastAsia="Times New Roman"/>
                <w:sz w:val="16"/>
                <w:szCs w:val="16"/>
                <w:lang w:eastAsia="en-US"/>
              </w:rPr>
              <w:t>3</w:t>
            </w:r>
          </w:p>
        </w:tc>
      </w:tr>
      <w:tr w:rsidR="003C5F0C" w:rsidRPr="005F4E07" w14:paraId="104684DD" w14:textId="77777777" w:rsidTr="003C5F0C">
        <w:trPr>
          <w:trHeight w:val="288"/>
        </w:trPr>
        <w:tc>
          <w:tcPr>
            <w:tcW w:w="2250" w:type="dxa"/>
            <w:shd w:val="clear" w:color="auto" w:fill="auto"/>
            <w:noWrap/>
            <w:vAlign w:val="center"/>
            <w:hideMark/>
          </w:tcPr>
          <w:p w14:paraId="5066BF90" w14:textId="6DDDACBC" w:rsidR="003C5F0C" w:rsidRPr="005F4E07" w:rsidRDefault="003C5F0C" w:rsidP="00296806">
            <w:pPr>
              <w:rPr>
                <w:rFonts w:eastAsia="Times New Roman"/>
                <w:color w:val="000000"/>
                <w:sz w:val="16"/>
                <w:szCs w:val="16"/>
                <w:lang w:eastAsia="en-US"/>
              </w:rPr>
            </w:pPr>
            <w:r>
              <w:rPr>
                <w:rFonts w:eastAsia="Times New Roman"/>
                <w:color w:val="000000"/>
                <w:sz w:val="16"/>
                <w:szCs w:val="16"/>
                <w:lang w:eastAsia="en-US"/>
              </w:rPr>
              <w:t>Week 9: 10/16/2018</w:t>
            </w:r>
          </w:p>
        </w:tc>
        <w:tc>
          <w:tcPr>
            <w:tcW w:w="819" w:type="dxa"/>
            <w:shd w:val="clear" w:color="auto" w:fill="auto"/>
            <w:noWrap/>
            <w:vAlign w:val="center"/>
            <w:hideMark/>
          </w:tcPr>
          <w:p w14:paraId="10CFEA2E" w14:textId="77777777" w:rsidR="003C5F0C" w:rsidRPr="005F4E07" w:rsidRDefault="003C5F0C" w:rsidP="00296806">
            <w:pPr>
              <w:jc w:val="center"/>
              <w:rPr>
                <w:rFonts w:eastAsia="Times New Roman"/>
                <w:color w:val="000000"/>
                <w:sz w:val="16"/>
                <w:szCs w:val="16"/>
                <w:lang w:eastAsia="en-US"/>
              </w:rPr>
            </w:pPr>
            <w:r w:rsidRPr="005F4E07">
              <w:rPr>
                <w:rFonts w:eastAsia="Times New Roman"/>
                <w:color w:val="000000"/>
                <w:sz w:val="16"/>
                <w:szCs w:val="16"/>
                <w:lang w:eastAsia="en-US"/>
              </w:rPr>
              <w:t>9</w:t>
            </w:r>
          </w:p>
        </w:tc>
        <w:tc>
          <w:tcPr>
            <w:tcW w:w="2061" w:type="dxa"/>
            <w:shd w:val="clear" w:color="auto" w:fill="auto"/>
            <w:hideMark/>
          </w:tcPr>
          <w:p w14:paraId="1357ABA6" w14:textId="2F206EF4" w:rsidR="003C5F0C" w:rsidRPr="00296806" w:rsidRDefault="003C5F0C" w:rsidP="00296806">
            <w:pPr>
              <w:rPr>
                <w:rFonts w:eastAsia="Times New Roman"/>
                <w:color w:val="000000"/>
                <w:sz w:val="16"/>
                <w:szCs w:val="16"/>
                <w:lang w:eastAsia="en-US"/>
              </w:rPr>
            </w:pPr>
            <w:r w:rsidRPr="00296806">
              <w:rPr>
                <w:rFonts w:eastAsia="Times New Roman"/>
                <w:color w:val="000000"/>
                <w:sz w:val="16"/>
                <w:szCs w:val="16"/>
                <w:lang w:eastAsia="en-US"/>
              </w:rPr>
              <w:t>Lecture/Activity</w:t>
            </w:r>
          </w:p>
        </w:tc>
        <w:tc>
          <w:tcPr>
            <w:tcW w:w="900" w:type="dxa"/>
            <w:shd w:val="clear" w:color="auto" w:fill="auto"/>
            <w:vAlign w:val="bottom"/>
            <w:hideMark/>
          </w:tcPr>
          <w:p w14:paraId="2560B6FA" w14:textId="77777777" w:rsidR="003C5F0C" w:rsidRPr="00296806" w:rsidRDefault="003C5F0C" w:rsidP="00296806">
            <w:pPr>
              <w:rPr>
                <w:rFonts w:eastAsia="Times New Roman"/>
                <w:color w:val="000000"/>
                <w:sz w:val="16"/>
                <w:szCs w:val="16"/>
                <w:lang w:eastAsia="en-US"/>
              </w:rPr>
            </w:pPr>
          </w:p>
        </w:tc>
        <w:tc>
          <w:tcPr>
            <w:tcW w:w="1384" w:type="dxa"/>
            <w:tcBorders>
              <w:bottom w:val="single" w:sz="4" w:space="0" w:color="auto"/>
            </w:tcBorders>
            <w:shd w:val="clear" w:color="auto" w:fill="FFFFFF" w:themeFill="background1"/>
            <w:vAlign w:val="center"/>
            <w:hideMark/>
          </w:tcPr>
          <w:p w14:paraId="7D5DBDC7" w14:textId="1BC8641E" w:rsidR="003C5F0C" w:rsidRPr="00296806" w:rsidRDefault="003C5F0C" w:rsidP="00296806">
            <w:pPr>
              <w:rPr>
                <w:rFonts w:eastAsia="Times New Roman"/>
                <w:b/>
                <w:bCs/>
                <w:sz w:val="16"/>
                <w:szCs w:val="16"/>
                <w:lang w:eastAsia="en-US"/>
              </w:rPr>
            </w:pPr>
            <w:r w:rsidRPr="00296806">
              <w:rPr>
                <w:rFonts w:eastAsia="Times New Roman"/>
                <w:b/>
                <w:sz w:val="16"/>
                <w:szCs w:val="16"/>
                <w:lang w:eastAsia="en-US"/>
              </w:rPr>
              <w:t xml:space="preserve">Assignment </w:t>
            </w:r>
            <w:r w:rsidRPr="00296806">
              <w:rPr>
                <w:rFonts w:eastAsia="Times New Roman"/>
                <w:b/>
                <w:bCs/>
                <w:sz w:val="16"/>
                <w:szCs w:val="16"/>
                <w:lang w:eastAsia="en-US"/>
              </w:rPr>
              <w:t>4</w:t>
            </w:r>
          </w:p>
        </w:tc>
      </w:tr>
      <w:tr w:rsidR="003C5F0C" w:rsidRPr="005F4E07" w14:paraId="68E151D6" w14:textId="77777777" w:rsidTr="003C5F0C">
        <w:trPr>
          <w:trHeight w:val="288"/>
        </w:trPr>
        <w:tc>
          <w:tcPr>
            <w:tcW w:w="2250" w:type="dxa"/>
            <w:shd w:val="clear" w:color="auto" w:fill="auto"/>
            <w:noWrap/>
            <w:vAlign w:val="center"/>
            <w:hideMark/>
          </w:tcPr>
          <w:p w14:paraId="7C63D8A4" w14:textId="6404B06B" w:rsidR="003C5F0C" w:rsidRPr="005F4E07" w:rsidRDefault="003C5F0C" w:rsidP="00296806">
            <w:pPr>
              <w:rPr>
                <w:rFonts w:eastAsia="Times New Roman"/>
                <w:color w:val="000000"/>
                <w:sz w:val="16"/>
                <w:szCs w:val="16"/>
                <w:lang w:eastAsia="en-US"/>
              </w:rPr>
            </w:pPr>
            <w:r>
              <w:rPr>
                <w:rFonts w:eastAsia="Times New Roman"/>
                <w:color w:val="000000"/>
                <w:sz w:val="16"/>
                <w:szCs w:val="16"/>
                <w:lang w:eastAsia="en-US"/>
              </w:rPr>
              <w:t>Week 10</w:t>
            </w:r>
            <w:r w:rsidRPr="005F4E07">
              <w:rPr>
                <w:rFonts w:eastAsia="Times New Roman"/>
                <w:color w:val="000000"/>
                <w:sz w:val="16"/>
                <w:szCs w:val="16"/>
                <w:lang w:eastAsia="en-US"/>
              </w:rPr>
              <w:t xml:space="preserve">: </w:t>
            </w:r>
            <w:r>
              <w:rPr>
                <w:rFonts w:eastAsia="Times New Roman"/>
                <w:color w:val="000000"/>
                <w:sz w:val="16"/>
                <w:szCs w:val="16"/>
                <w:lang w:eastAsia="en-US"/>
              </w:rPr>
              <w:t>10/23/2018</w:t>
            </w:r>
          </w:p>
        </w:tc>
        <w:tc>
          <w:tcPr>
            <w:tcW w:w="819" w:type="dxa"/>
            <w:shd w:val="clear" w:color="auto" w:fill="auto"/>
            <w:noWrap/>
            <w:vAlign w:val="center"/>
            <w:hideMark/>
          </w:tcPr>
          <w:p w14:paraId="1D7AFAED" w14:textId="77777777" w:rsidR="003C5F0C" w:rsidRPr="005F4E07" w:rsidRDefault="003C5F0C" w:rsidP="00296806">
            <w:pPr>
              <w:jc w:val="center"/>
              <w:rPr>
                <w:rFonts w:eastAsia="Times New Roman"/>
                <w:color w:val="000000"/>
                <w:sz w:val="16"/>
                <w:szCs w:val="16"/>
                <w:lang w:eastAsia="en-US"/>
              </w:rPr>
            </w:pPr>
            <w:r w:rsidRPr="005F4E07">
              <w:rPr>
                <w:rFonts w:eastAsia="Times New Roman"/>
                <w:color w:val="000000"/>
                <w:sz w:val="16"/>
                <w:szCs w:val="16"/>
                <w:lang w:eastAsia="en-US"/>
              </w:rPr>
              <w:t>10</w:t>
            </w:r>
          </w:p>
        </w:tc>
        <w:tc>
          <w:tcPr>
            <w:tcW w:w="2061" w:type="dxa"/>
            <w:shd w:val="clear" w:color="auto" w:fill="FFFFFF" w:themeFill="background1"/>
            <w:hideMark/>
          </w:tcPr>
          <w:p w14:paraId="11F90694" w14:textId="44954D49" w:rsidR="003C5F0C" w:rsidRPr="00296806" w:rsidRDefault="000C3FAD" w:rsidP="00296806">
            <w:pPr>
              <w:rPr>
                <w:rFonts w:eastAsia="Times New Roman"/>
                <w:color w:val="000000"/>
                <w:sz w:val="16"/>
                <w:szCs w:val="16"/>
                <w:lang w:eastAsia="en-US"/>
              </w:rPr>
            </w:pPr>
            <w:r>
              <w:rPr>
                <w:rFonts w:eastAsia="Times New Roman"/>
                <w:color w:val="000000"/>
                <w:sz w:val="16"/>
                <w:szCs w:val="16"/>
                <w:lang w:eastAsia="en-US"/>
              </w:rPr>
              <w:t>Student Collaboration</w:t>
            </w:r>
          </w:p>
        </w:tc>
        <w:tc>
          <w:tcPr>
            <w:tcW w:w="900" w:type="dxa"/>
            <w:tcBorders>
              <w:bottom w:val="single" w:sz="4" w:space="0" w:color="auto"/>
            </w:tcBorders>
            <w:shd w:val="clear" w:color="auto" w:fill="FFFFFF" w:themeFill="background1"/>
            <w:vAlign w:val="bottom"/>
            <w:hideMark/>
          </w:tcPr>
          <w:p w14:paraId="197E2340" w14:textId="77777777" w:rsidR="003C5F0C" w:rsidRPr="00296806" w:rsidRDefault="003C5F0C" w:rsidP="00296806">
            <w:pPr>
              <w:rPr>
                <w:rFonts w:eastAsia="Times New Roman"/>
                <w:color w:val="000000"/>
                <w:sz w:val="16"/>
                <w:szCs w:val="16"/>
                <w:lang w:eastAsia="en-US"/>
              </w:rPr>
            </w:pPr>
          </w:p>
        </w:tc>
        <w:tc>
          <w:tcPr>
            <w:tcW w:w="1384" w:type="dxa"/>
            <w:shd w:val="clear" w:color="auto" w:fill="FFFFFF" w:themeFill="background1"/>
            <w:vAlign w:val="center"/>
            <w:hideMark/>
          </w:tcPr>
          <w:p w14:paraId="3A3D9DF3" w14:textId="4D723B83" w:rsidR="003C5F0C" w:rsidRPr="00296806" w:rsidRDefault="003C5F0C" w:rsidP="00296806">
            <w:pPr>
              <w:rPr>
                <w:rFonts w:eastAsia="Times New Roman"/>
                <w:b/>
                <w:bCs/>
                <w:sz w:val="16"/>
                <w:szCs w:val="16"/>
                <w:lang w:eastAsia="en-US"/>
              </w:rPr>
            </w:pPr>
            <w:r w:rsidRPr="00296806">
              <w:rPr>
                <w:rFonts w:eastAsia="Times New Roman"/>
                <w:b/>
                <w:sz w:val="16"/>
                <w:szCs w:val="16"/>
                <w:lang w:eastAsia="en-US"/>
              </w:rPr>
              <w:t xml:space="preserve">Homework </w:t>
            </w:r>
            <w:r w:rsidRPr="00296806">
              <w:rPr>
                <w:rFonts w:eastAsia="Times New Roman"/>
                <w:sz w:val="16"/>
                <w:szCs w:val="16"/>
                <w:lang w:eastAsia="en-US"/>
              </w:rPr>
              <w:t xml:space="preserve">4 </w:t>
            </w:r>
          </w:p>
        </w:tc>
      </w:tr>
      <w:tr w:rsidR="003C5F0C" w:rsidRPr="005F4E07" w14:paraId="51135106" w14:textId="77777777" w:rsidTr="003C5F0C">
        <w:trPr>
          <w:trHeight w:val="288"/>
        </w:trPr>
        <w:tc>
          <w:tcPr>
            <w:tcW w:w="2250" w:type="dxa"/>
            <w:shd w:val="clear" w:color="auto" w:fill="auto"/>
            <w:noWrap/>
            <w:vAlign w:val="center"/>
            <w:hideMark/>
          </w:tcPr>
          <w:p w14:paraId="270D616D" w14:textId="5F7F9081" w:rsidR="003C5F0C" w:rsidRPr="005F4E07" w:rsidRDefault="003C5F0C" w:rsidP="00296806">
            <w:pPr>
              <w:rPr>
                <w:rFonts w:eastAsia="Times New Roman"/>
                <w:color w:val="000000"/>
                <w:sz w:val="16"/>
                <w:szCs w:val="16"/>
                <w:lang w:eastAsia="en-US"/>
              </w:rPr>
            </w:pPr>
            <w:r w:rsidRPr="005F4E07">
              <w:rPr>
                <w:rFonts w:eastAsia="Times New Roman"/>
                <w:color w:val="000000"/>
                <w:sz w:val="16"/>
                <w:szCs w:val="16"/>
                <w:lang w:eastAsia="en-US"/>
              </w:rPr>
              <w:t xml:space="preserve">Week </w:t>
            </w:r>
            <w:r>
              <w:rPr>
                <w:rFonts w:eastAsia="Times New Roman"/>
                <w:color w:val="000000"/>
                <w:sz w:val="16"/>
                <w:szCs w:val="16"/>
                <w:lang w:eastAsia="en-US"/>
              </w:rPr>
              <w:t>11</w:t>
            </w:r>
            <w:r w:rsidRPr="005F4E07">
              <w:rPr>
                <w:rFonts w:eastAsia="Times New Roman"/>
                <w:color w:val="000000"/>
                <w:sz w:val="16"/>
                <w:szCs w:val="16"/>
                <w:lang w:eastAsia="en-US"/>
              </w:rPr>
              <w:t xml:space="preserve">: </w:t>
            </w:r>
            <w:r>
              <w:rPr>
                <w:rFonts w:eastAsia="Times New Roman"/>
                <w:color w:val="000000"/>
                <w:sz w:val="16"/>
                <w:szCs w:val="16"/>
                <w:lang w:eastAsia="en-US"/>
              </w:rPr>
              <w:t>10/30/2018</w:t>
            </w:r>
          </w:p>
        </w:tc>
        <w:tc>
          <w:tcPr>
            <w:tcW w:w="819" w:type="dxa"/>
            <w:shd w:val="clear" w:color="auto" w:fill="auto"/>
            <w:noWrap/>
            <w:vAlign w:val="center"/>
            <w:hideMark/>
          </w:tcPr>
          <w:p w14:paraId="475F4E8A" w14:textId="77777777" w:rsidR="003C5F0C" w:rsidRPr="005F4E07" w:rsidRDefault="003C5F0C" w:rsidP="00296806">
            <w:pPr>
              <w:jc w:val="center"/>
              <w:rPr>
                <w:rFonts w:eastAsia="Times New Roman"/>
                <w:color w:val="000000"/>
                <w:sz w:val="16"/>
                <w:szCs w:val="16"/>
                <w:lang w:eastAsia="en-US"/>
              </w:rPr>
            </w:pPr>
            <w:r w:rsidRPr="005F4E07">
              <w:rPr>
                <w:rFonts w:eastAsia="Times New Roman"/>
                <w:color w:val="000000"/>
                <w:sz w:val="16"/>
                <w:szCs w:val="16"/>
                <w:lang w:eastAsia="en-US"/>
              </w:rPr>
              <w:t>11</w:t>
            </w:r>
          </w:p>
        </w:tc>
        <w:tc>
          <w:tcPr>
            <w:tcW w:w="2061" w:type="dxa"/>
            <w:shd w:val="clear" w:color="auto" w:fill="FFFFFF" w:themeFill="background1"/>
            <w:hideMark/>
          </w:tcPr>
          <w:p w14:paraId="2E54E9F6" w14:textId="1638F2C8" w:rsidR="003C5F0C" w:rsidRPr="00296806" w:rsidRDefault="003C5F0C" w:rsidP="00296806">
            <w:pPr>
              <w:rPr>
                <w:rFonts w:eastAsia="Times New Roman"/>
                <w:color w:val="000000"/>
                <w:sz w:val="16"/>
                <w:szCs w:val="16"/>
                <w:lang w:eastAsia="en-US"/>
              </w:rPr>
            </w:pPr>
            <w:r w:rsidRPr="00296806">
              <w:rPr>
                <w:rFonts w:eastAsia="Times New Roman"/>
                <w:color w:val="000000"/>
                <w:sz w:val="16"/>
                <w:szCs w:val="16"/>
                <w:lang w:eastAsia="en-US"/>
              </w:rPr>
              <w:t>Lecture/Activity</w:t>
            </w:r>
          </w:p>
        </w:tc>
        <w:tc>
          <w:tcPr>
            <w:tcW w:w="900" w:type="dxa"/>
            <w:shd w:val="clear" w:color="auto" w:fill="FFFFFF" w:themeFill="background1"/>
            <w:vAlign w:val="center"/>
            <w:hideMark/>
          </w:tcPr>
          <w:p w14:paraId="0AA05671" w14:textId="77777777" w:rsidR="003C5F0C" w:rsidRPr="00296806" w:rsidRDefault="003C5F0C" w:rsidP="00296806">
            <w:pPr>
              <w:rPr>
                <w:rFonts w:eastAsia="Times New Roman"/>
                <w:color w:val="000000"/>
                <w:sz w:val="16"/>
                <w:szCs w:val="16"/>
                <w:lang w:eastAsia="en-US"/>
              </w:rPr>
            </w:pPr>
            <w:r w:rsidRPr="00296806">
              <w:rPr>
                <w:rFonts w:eastAsia="Times New Roman"/>
                <w:color w:val="000000"/>
                <w:sz w:val="16"/>
                <w:szCs w:val="16"/>
                <w:lang w:eastAsia="en-US"/>
              </w:rPr>
              <w:t>TBD</w:t>
            </w:r>
          </w:p>
        </w:tc>
        <w:tc>
          <w:tcPr>
            <w:tcW w:w="1384" w:type="dxa"/>
            <w:tcBorders>
              <w:bottom w:val="single" w:sz="4" w:space="0" w:color="auto"/>
            </w:tcBorders>
            <w:shd w:val="clear" w:color="auto" w:fill="FFFFFF" w:themeFill="background1"/>
            <w:vAlign w:val="center"/>
            <w:hideMark/>
          </w:tcPr>
          <w:p w14:paraId="3B2D39E8" w14:textId="01858CD5" w:rsidR="003C5F0C" w:rsidRPr="00296806" w:rsidRDefault="003C5F0C" w:rsidP="00296806">
            <w:pPr>
              <w:rPr>
                <w:rFonts w:eastAsia="Times New Roman"/>
                <w:b/>
                <w:bCs/>
                <w:sz w:val="16"/>
                <w:szCs w:val="16"/>
                <w:lang w:eastAsia="en-US"/>
              </w:rPr>
            </w:pPr>
            <w:r w:rsidRPr="00296806">
              <w:rPr>
                <w:rFonts w:eastAsia="Times New Roman"/>
                <w:b/>
                <w:bCs/>
                <w:sz w:val="16"/>
                <w:szCs w:val="16"/>
                <w:lang w:eastAsia="en-US"/>
              </w:rPr>
              <w:t>Exam 2</w:t>
            </w:r>
          </w:p>
        </w:tc>
      </w:tr>
      <w:tr w:rsidR="003C5F0C" w:rsidRPr="005F4E07" w14:paraId="00E960CA" w14:textId="77777777" w:rsidTr="003C5F0C">
        <w:trPr>
          <w:trHeight w:val="188"/>
        </w:trPr>
        <w:tc>
          <w:tcPr>
            <w:tcW w:w="2250" w:type="dxa"/>
            <w:shd w:val="clear" w:color="auto" w:fill="auto"/>
            <w:noWrap/>
            <w:vAlign w:val="center"/>
            <w:hideMark/>
          </w:tcPr>
          <w:p w14:paraId="6D18218D" w14:textId="3025597E" w:rsidR="003C5F0C" w:rsidRPr="005F4E07" w:rsidRDefault="003C5F0C" w:rsidP="00296806">
            <w:pPr>
              <w:rPr>
                <w:rFonts w:eastAsia="Times New Roman"/>
                <w:color w:val="000000"/>
                <w:sz w:val="16"/>
                <w:szCs w:val="16"/>
                <w:lang w:eastAsia="en-US"/>
              </w:rPr>
            </w:pPr>
            <w:r>
              <w:rPr>
                <w:rFonts w:eastAsia="Times New Roman"/>
                <w:color w:val="000000"/>
                <w:sz w:val="16"/>
                <w:szCs w:val="16"/>
                <w:lang w:eastAsia="en-US"/>
              </w:rPr>
              <w:t>Week 12</w:t>
            </w:r>
            <w:r w:rsidRPr="005F4E07">
              <w:rPr>
                <w:rFonts w:eastAsia="Times New Roman"/>
                <w:color w:val="000000"/>
                <w:sz w:val="16"/>
                <w:szCs w:val="16"/>
                <w:lang w:eastAsia="en-US"/>
              </w:rPr>
              <w:t xml:space="preserve">: </w:t>
            </w:r>
            <w:r>
              <w:rPr>
                <w:rFonts w:eastAsia="Times New Roman"/>
                <w:color w:val="000000"/>
                <w:sz w:val="16"/>
                <w:szCs w:val="16"/>
                <w:lang w:eastAsia="en-US"/>
              </w:rPr>
              <w:t>11/06/2018</w:t>
            </w:r>
          </w:p>
        </w:tc>
        <w:tc>
          <w:tcPr>
            <w:tcW w:w="819" w:type="dxa"/>
            <w:shd w:val="clear" w:color="auto" w:fill="auto"/>
            <w:noWrap/>
            <w:vAlign w:val="center"/>
            <w:hideMark/>
          </w:tcPr>
          <w:p w14:paraId="51CC1E46" w14:textId="77777777" w:rsidR="003C5F0C" w:rsidRPr="005F4E07" w:rsidRDefault="003C5F0C" w:rsidP="00296806">
            <w:pPr>
              <w:jc w:val="center"/>
              <w:rPr>
                <w:rFonts w:eastAsia="Times New Roman"/>
                <w:color w:val="000000"/>
                <w:sz w:val="16"/>
                <w:szCs w:val="16"/>
                <w:lang w:eastAsia="en-US"/>
              </w:rPr>
            </w:pPr>
            <w:r w:rsidRPr="005F4E07">
              <w:rPr>
                <w:rFonts w:eastAsia="Times New Roman"/>
                <w:color w:val="000000"/>
                <w:sz w:val="16"/>
                <w:szCs w:val="16"/>
                <w:lang w:eastAsia="en-US"/>
              </w:rPr>
              <w:t>12</w:t>
            </w:r>
          </w:p>
        </w:tc>
        <w:tc>
          <w:tcPr>
            <w:tcW w:w="2061" w:type="dxa"/>
            <w:shd w:val="clear" w:color="auto" w:fill="FFFFFF" w:themeFill="background1"/>
            <w:hideMark/>
          </w:tcPr>
          <w:p w14:paraId="3A61A227" w14:textId="171E86B0" w:rsidR="003C5F0C" w:rsidRPr="00296806" w:rsidRDefault="000C3FAD" w:rsidP="00296806">
            <w:pPr>
              <w:rPr>
                <w:rFonts w:eastAsia="Times New Roman"/>
                <w:color w:val="000000"/>
                <w:sz w:val="16"/>
                <w:szCs w:val="16"/>
                <w:lang w:eastAsia="en-US"/>
              </w:rPr>
            </w:pPr>
            <w:r>
              <w:rPr>
                <w:rFonts w:eastAsia="Times New Roman"/>
                <w:color w:val="000000"/>
                <w:sz w:val="16"/>
                <w:szCs w:val="16"/>
                <w:lang w:eastAsia="en-US"/>
              </w:rPr>
              <w:t>Lecture/ student Presentations</w:t>
            </w:r>
          </w:p>
        </w:tc>
        <w:tc>
          <w:tcPr>
            <w:tcW w:w="900" w:type="dxa"/>
            <w:tcBorders>
              <w:bottom w:val="single" w:sz="4" w:space="0" w:color="auto"/>
            </w:tcBorders>
            <w:shd w:val="clear" w:color="auto" w:fill="FFFFFF" w:themeFill="background1"/>
            <w:vAlign w:val="center"/>
            <w:hideMark/>
          </w:tcPr>
          <w:p w14:paraId="4E967D9F" w14:textId="77777777" w:rsidR="003C5F0C" w:rsidRPr="00296806" w:rsidRDefault="003C5F0C" w:rsidP="00296806">
            <w:pPr>
              <w:rPr>
                <w:rFonts w:eastAsia="Times New Roman"/>
                <w:color w:val="000000"/>
                <w:sz w:val="16"/>
                <w:szCs w:val="16"/>
                <w:lang w:eastAsia="en-US"/>
              </w:rPr>
            </w:pPr>
          </w:p>
        </w:tc>
        <w:tc>
          <w:tcPr>
            <w:tcW w:w="1384" w:type="dxa"/>
            <w:tcBorders>
              <w:bottom w:val="single" w:sz="4" w:space="0" w:color="auto"/>
            </w:tcBorders>
            <w:shd w:val="clear" w:color="auto" w:fill="FFFFFF" w:themeFill="background1"/>
            <w:vAlign w:val="center"/>
            <w:hideMark/>
          </w:tcPr>
          <w:p w14:paraId="7A14896F" w14:textId="09C5246C" w:rsidR="003C5F0C" w:rsidRPr="00296806" w:rsidRDefault="00B6457A" w:rsidP="00296806">
            <w:pPr>
              <w:rPr>
                <w:rFonts w:eastAsia="Times New Roman"/>
                <w:b/>
                <w:bCs/>
                <w:sz w:val="16"/>
                <w:szCs w:val="16"/>
                <w:lang w:eastAsia="en-US"/>
              </w:rPr>
            </w:pPr>
            <w:r>
              <w:rPr>
                <w:rFonts w:eastAsia="Times New Roman"/>
                <w:b/>
                <w:bCs/>
                <w:sz w:val="16"/>
                <w:szCs w:val="16"/>
                <w:lang w:eastAsia="en-US"/>
              </w:rPr>
              <w:t>Presentations</w:t>
            </w:r>
          </w:p>
        </w:tc>
      </w:tr>
      <w:tr w:rsidR="003C5F0C" w:rsidRPr="005F4E07" w14:paraId="2C7DE514" w14:textId="77777777" w:rsidTr="003C5F0C">
        <w:trPr>
          <w:trHeight w:val="288"/>
        </w:trPr>
        <w:tc>
          <w:tcPr>
            <w:tcW w:w="2250" w:type="dxa"/>
            <w:shd w:val="clear" w:color="auto" w:fill="auto"/>
            <w:noWrap/>
            <w:vAlign w:val="center"/>
            <w:hideMark/>
          </w:tcPr>
          <w:p w14:paraId="1432C36F" w14:textId="2D0AC1E5" w:rsidR="003C5F0C" w:rsidRPr="005F4E07" w:rsidRDefault="003C5F0C" w:rsidP="00296806">
            <w:pPr>
              <w:rPr>
                <w:rFonts w:eastAsia="Times New Roman"/>
                <w:color w:val="000000"/>
                <w:sz w:val="16"/>
                <w:szCs w:val="16"/>
                <w:lang w:eastAsia="en-US"/>
              </w:rPr>
            </w:pPr>
            <w:r>
              <w:rPr>
                <w:rFonts w:eastAsia="Times New Roman"/>
                <w:color w:val="000000"/>
                <w:sz w:val="16"/>
                <w:szCs w:val="16"/>
                <w:lang w:eastAsia="en-US"/>
              </w:rPr>
              <w:t>Week 13</w:t>
            </w:r>
            <w:r w:rsidRPr="005F4E07">
              <w:rPr>
                <w:rFonts w:eastAsia="Times New Roman"/>
                <w:color w:val="000000"/>
                <w:sz w:val="16"/>
                <w:szCs w:val="16"/>
                <w:lang w:eastAsia="en-US"/>
              </w:rPr>
              <w:t xml:space="preserve">: </w:t>
            </w:r>
            <w:r>
              <w:rPr>
                <w:rFonts w:eastAsia="Times New Roman"/>
                <w:color w:val="000000"/>
                <w:sz w:val="16"/>
                <w:szCs w:val="16"/>
                <w:lang w:eastAsia="en-US"/>
              </w:rPr>
              <w:t>11/13/2018</w:t>
            </w:r>
          </w:p>
        </w:tc>
        <w:tc>
          <w:tcPr>
            <w:tcW w:w="819" w:type="dxa"/>
            <w:shd w:val="clear" w:color="auto" w:fill="auto"/>
            <w:noWrap/>
            <w:vAlign w:val="center"/>
            <w:hideMark/>
          </w:tcPr>
          <w:p w14:paraId="7A802694" w14:textId="77777777" w:rsidR="003C5F0C" w:rsidRPr="005F4E07" w:rsidRDefault="003C5F0C" w:rsidP="00296806">
            <w:pPr>
              <w:jc w:val="center"/>
              <w:rPr>
                <w:rFonts w:eastAsia="Times New Roman"/>
                <w:color w:val="000000"/>
                <w:sz w:val="16"/>
                <w:szCs w:val="16"/>
                <w:lang w:eastAsia="en-US"/>
              </w:rPr>
            </w:pPr>
            <w:r w:rsidRPr="005F4E07">
              <w:rPr>
                <w:rFonts w:eastAsia="Times New Roman"/>
                <w:color w:val="000000"/>
                <w:sz w:val="16"/>
                <w:szCs w:val="16"/>
                <w:lang w:eastAsia="en-US"/>
              </w:rPr>
              <w:t>13</w:t>
            </w:r>
          </w:p>
        </w:tc>
        <w:tc>
          <w:tcPr>
            <w:tcW w:w="2061" w:type="dxa"/>
            <w:shd w:val="clear" w:color="auto" w:fill="FFFFFF" w:themeFill="background1"/>
            <w:hideMark/>
          </w:tcPr>
          <w:p w14:paraId="2154FC62" w14:textId="55CC63D5" w:rsidR="003C5F0C" w:rsidRPr="00296806" w:rsidRDefault="000C3FAD" w:rsidP="00296806">
            <w:pPr>
              <w:rPr>
                <w:rFonts w:eastAsia="Times New Roman"/>
                <w:color w:val="000000"/>
                <w:sz w:val="16"/>
                <w:szCs w:val="16"/>
                <w:lang w:eastAsia="en-US"/>
              </w:rPr>
            </w:pPr>
            <w:r>
              <w:rPr>
                <w:rFonts w:eastAsia="Times New Roman"/>
                <w:color w:val="000000"/>
                <w:sz w:val="16"/>
                <w:szCs w:val="16"/>
                <w:lang w:eastAsia="en-US"/>
              </w:rPr>
              <w:t>Lecture/ student Presentations</w:t>
            </w:r>
          </w:p>
        </w:tc>
        <w:tc>
          <w:tcPr>
            <w:tcW w:w="900" w:type="dxa"/>
            <w:shd w:val="clear" w:color="auto" w:fill="FFFFFF" w:themeFill="background1"/>
            <w:vAlign w:val="bottom"/>
            <w:hideMark/>
          </w:tcPr>
          <w:p w14:paraId="5462FA2A" w14:textId="77777777" w:rsidR="003C5F0C" w:rsidRPr="00296806" w:rsidRDefault="003C5F0C" w:rsidP="00296806">
            <w:pPr>
              <w:rPr>
                <w:rFonts w:eastAsia="Times New Roman"/>
                <w:color w:val="000000"/>
                <w:sz w:val="16"/>
                <w:szCs w:val="16"/>
                <w:lang w:eastAsia="en-US"/>
              </w:rPr>
            </w:pPr>
            <w:r w:rsidRPr="00296806">
              <w:rPr>
                <w:rFonts w:eastAsia="Times New Roman"/>
                <w:color w:val="000000"/>
                <w:sz w:val="16"/>
                <w:szCs w:val="16"/>
                <w:lang w:eastAsia="en-US"/>
              </w:rPr>
              <w:t> </w:t>
            </w:r>
          </w:p>
        </w:tc>
        <w:tc>
          <w:tcPr>
            <w:tcW w:w="1384" w:type="dxa"/>
            <w:shd w:val="clear" w:color="auto" w:fill="FFFFFF" w:themeFill="background1"/>
            <w:vAlign w:val="center"/>
            <w:hideMark/>
          </w:tcPr>
          <w:p w14:paraId="26A53F66" w14:textId="77B4D09E" w:rsidR="003C5F0C" w:rsidRPr="00296806" w:rsidRDefault="00B6457A" w:rsidP="00296806">
            <w:pPr>
              <w:rPr>
                <w:rFonts w:eastAsia="Times New Roman"/>
                <w:b/>
                <w:bCs/>
                <w:sz w:val="16"/>
                <w:szCs w:val="16"/>
                <w:lang w:eastAsia="en-US"/>
              </w:rPr>
            </w:pPr>
            <w:r>
              <w:rPr>
                <w:rFonts w:eastAsia="Times New Roman"/>
                <w:b/>
                <w:bCs/>
                <w:sz w:val="16"/>
                <w:szCs w:val="16"/>
                <w:lang w:eastAsia="en-US"/>
              </w:rPr>
              <w:t xml:space="preserve">Presentations </w:t>
            </w:r>
          </w:p>
        </w:tc>
      </w:tr>
      <w:tr w:rsidR="003C5F0C" w:rsidRPr="005F4E07" w14:paraId="3CA41D44" w14:textId="77777777" w:rsidTr="003C5F0C">
        <w:trPr>
          <w:trHeight w:val="288"/>
        </w:trPr>
        <w:tc>
          <w:tcPr>
            <w:tcW w:w="2250" w:type="dxa"/>
            <w:shd w:val="clear" w:color="auto" w:fill="auto"/>
            <w:noWrap/>
            <w:vAlign w:val="center"/>
            <w:hideMark/>
          </w:tcPr>
          <w:p w14:paraId="74C9EC81" w14:textId="66117D4E" w:rsidR="003C5F0C" w:rsidRPr="005F4E07" w:rsidRDefault="003C5F0C" w:rsidP="002305E7">
            <w:pPr>
              <w:rPr>
                <w:rFonts w:eastAsia="Times New Roman"/>
                <w:color w:val="000000"/>
                <w:sz w:val="16"/>
                <w:szCs w:val="16"/>
                <w:lang w:eastAsia="en-US"/>
              </w:rPr>
            </w:pPr>
            <w:r w:rsidRPr="005F4E07">
              <w:rPr>
                <w:rFonts w:eastAsia="Times New Roman"/>
                <w:color w:val="000000"/>
                <w:sz w:val="16"/>
                <w:szCs w:val="16"/>
                <w:lang w:eastAsia="en-US"/>
              </w:rPr>
              <w:t xml:space="preserve">Week </w:t>
            </w:r>
            <w:r>
              <w:rPr>
                <w:rFonts w:eastAsia="Times New Roman"/>
                <w:color w:val="000000"/>
                <w:sz w:val="16"/>
                <w:szCs w:val="16"/>
                <w:lang w:eastAsia="en-US"/>
              </w:rPr>
              <w:t>14</w:t>
            </w:r>
            <w:r w:rsidRPr="005F4E07">
              <w:rPr>
                <w:rFonts w:eastAsia="Times New Roman"/>
                <w:color w:val="000000"/>
                <w:sz w:val="16"/>
                <w:szCs w:val="16"/>
                <w:lang w:eastAsia="en-US"/>
              </w:rPr>
              <w:t>: 1</w:t>
            </w:r>
            <w:r>
              <w:rPr>
                <w:rFonts w:eastAsia="Times New Roman"/>
                <w:color w:val="000000"/>
                <w:sz w:val="16"/>
                <w:szCs w:val="16"/>
                <w:lang w:eastAsia="en-US"/>
              </w:rPr>
              <w:t>1</w:t>
            </w:r>
            <w:r w:rsidRPr="005F4E07">
              <w:rPr>
                <w:rFonts w:eastAsia="Times New Roman"/>
                <w:color w:val="000000"/>
                <w:sz w:val="16"/>
                <w:szCs w:val="16"/>
                <w:lang w:eastAsia="en-US"/>
              </w:rPr>
              <w:t>/</w:t>
            </w:r>
            <w:r>
              <w:rPr>
                <w:rFonts w:eastAsia="Times New Roman"/>
                <w:color w:val="000000"/>
                <w:sz w:val="16"/>
                <w:szCs w:val="16"/>
                <w:lang w:eastAsia="en-US"/>
              </w:rPr>
              <w:t>20</w:t>
            </w:r>
            <w:r w:rsidRPr="005F4E07">
              <w:rPr>
                <w:rFonts w:eastAsia="Times New Roman"/>
                <w:color w:val="000000"/>
                <w:sz w:val="16"/>
                <w:szCs w:val="16"/>
                <w:lang w:eastAsia="en-US"/>
              </w:rPr>
              <w:t>/</w:t>
            </w:r>
            <w:r>
              <w:rPr>
                <w:rFonts w:eastAsia="Times New Roman"/>
                <w:color w:val="000000"/>
                <w:sz w:val="16"/>
                <w:szCs w:val="16"/>
                <w:lang w:eastAsia="en-US"/>
              </w:rPr>
              <w:t>2018</w:t>
            </w:r>
          </w:p>
        </w:tc>
        <w:tc>
          <w:tcPr>
            <w:tcW w:w="819" w:type="dxa"/>
            <w:shd w:val="clear" w:color="auto" w:fill="auto"/>
            <w:noWrap/>
            <w:vAlign w:val="center"/>
            <w:hideMark/>
          </w:tcPr>
          <w:p w14:paraId="01831291" w14:textId="77777777" w:rsidR="003C5F0C" w:rsidRPr="005F4E07" w:rsidRDefault="003C5F0C" w:rsidP="002305E7">
            <w:pPr>
              <w:jc w:val="center"/>
              <w:rPr>
                <w:rFonts w:eastAsia="Times New Roman"/>
                <w:color w:val="000000"/>
                <w:sz w:val="16"/>
                <w:szCs w:val="16"/>
                <w:lang w:eastAsia="en-US"/>
              </w:rPr>
            </w:pPr>
            <w:r w:rsidRPr="005F4E07">
              <w:rPr>
                <w:rFonts w:eastAsia="Times New Roman"/>
                <w:color w:val="000000"/>
                <w:sz w:val="16"/>
                <w:szCs w:val="16"/>
                <w:lang w:eastAsia="en-US"/>
              </w:rPr>
              <w:t>14</w:t>
            </w:r>
          </w:p>
        </w:tc>
        <w:tc>
          <w:tcPr>
            <w:tcW w:w="2061" w:type="dxa"/>
            <w:shd w:val="clear" w:color="auto" w:fill="FFFFFF" w:themeFill="background1"/>
            <w:vAlign w:val="bottom"/>
            <w:hideMark/>
          </w:tcPr>
          <w:p w14:paraId="1C6C0857" w14:textId="5FF0F266" w:rsidR="003C5F0C" w:rsidRPr="00296806" w:rsidRDefault="003C5F0C" w:rsidP="002305E7">
            <w:pPr>
              <w:rPr>
                <w:rFonts w:eastAsia="Times New Roman"/>
                <w:color w:val="000000"/>
                <w:sz w:val="16"/>
                <w:szCs w:val="16"/>
                <w:lang w:eastAsia="en-US"/>
              </w:rPr>
            </w:pPr>
            <w:r w:rsidRPr="00296806">
              <w:rPr>
                <w:rFonts w:eastAsia="Times New Roman"/>
                <w:color w:val="000000"/>
                <w:sz w:val="16"/>
                <w:szCs w:val="16"/>
                <w:lang w:eastAsia="en-US"/>
              </w:rPr>
              <w:t>Thanksgiving Break</w:t>
            </w:r>
          </w:p>
        </w:tc>
        <w:tc>
          <w:tcPr>
            <w:tcW w:w="900" w:type="dxa"/>
            <w:shd w:val="clear" w:color="auto" w:fill="FFFFFF" w:themeFill="background1"/>
            <w:vAlign w:val="bottom"/>
            <w:hideMark/>
          </w:tcPr>
          <w:p w14:paraId="7788A5E7" w14:textId="77777777" w:rsidR="003C5F0C" w:rsidRPr="00296806" w:rsidRDefault="003C5F0C" w:rsidP="002305E7">
            <w:pPr>
              <w:rPr>
                <w:rFonts w:eastAsia="Times New Roman"/>
                <w:color w:val="000000"/>
                <w:sz w:val="16"/>
                <w:szCs w:val="16"/>
                <w:lang w:eastAsia="en-US"/>
              </w:rPr>
            </w:pPr>
            <w:r w:rsidRPr="00296806">
              <w:rPr>
                <w:rFonts w:eastAsia="Times New Roman"/>
                <w:color w:val="000000"/>
                <w:sz w:val="16"/>
                <w:szCs w:val="16"/>
                <w:lang w:eastAsia="en-US"/>
              </w:rPr>
              <w:t> </w:t>
            </w:r>
          </w:p>
        </w:tc>
        <w:tc>
          <w:tcPr>
            <w:tcW w:w="1384" w:type="dxa"/>
            <w:shd w:val="clear" w:color="auto" w:fill="FFFFFF" w:themeFill="background1"/>
            <w:vAlign w:val="center"/>
            <w:hideMark/>
          </w:tcPr>
          <w:p w14:paraId="6469746B" w14:textId="77777777" w:rsidR="003C5F0C" w:rsidRPr="00296806" w:rsidRDefault="003C5F0C" w:rsidP="002305E7">
            <w:pPr>
              <w:rPr>
                <w:rFonts w:eastAsia="Times New Roman"/>
                <w:b/>
                <w:bCs/>
                <w:sz w:val="16"/>
                <w:szCs w:val="16"/>
                <w:lang w:eastAsia="en-US"/>
              </w:rPr>
            </w:pPr>
            <w:r w:rsidRPr="00296806">
              <w:rPr>
                <w:rFonts w:eastAsia="Times New Roman"/>
                <w:b/>
                <w:bCs/>
                <w:sz w:val="16"/>
                <w:szCs w:val="16"/>
                <w:lang w:eastAsia="en-US"/>
              </w:rPr>
              <w:t> </w:t>
            </w:r>
          </w:p>
        </w:tc>
      </w:tr>
      <w:tr w:rsidR="003C5F0C" w:rsidRPr="005F4E07" w14:paraId="4DC97793" w14:textId="77777777" w:rsidTr="003C5F0C">
        <w:trPr>
          <w:trHeight w:val="288"/>
        </w:trPr>
        <w:tc>
          <w:tcPr>
            <w:tcW w:w="2250" w:type="dxa"/>
            <w:shd w:val="clear" w:color="auto" w:fill="auto"/>
            <w:noWrap/>
            <w:vAlign w:val="center"/>
          </w:tcPr>
          <w:p w14:paraId="79AB8FE4" w14:textId="6FB75672" w:rsidR="003C5F0C" w:rsidRPr="005F4E07" w:rsidRDefault="003C5F0C" w:rsidP="002305E7">
            <w:pPr>
              <w:rPr>
                <w:rFonts w:eastAsia="Times New Roman"/>
                <w:color w:val="000000"/>
                <w:sz w:val="16"/>
                <w:szCs w:val="16"/>
                <w:lang w:eastAsia="en-US"/>
              </w:rPr>
            </w:pPr>
            <w:r w:rsidRPr="005F4E07">
              <w:rPr>
                <w:rFonts w:eastAsia="Times New Roman"/>
                <w:color w:val="000000"/>
                <w:sz w:val="16"/>
                <w:szCs w:val="16"/>
                <w:lang w:eastAsia="en-US"/>
              </w:rPr>
              <w:t xml:space="preserve">Week </w:t>
            </w:r>
            <w:r>
              <w:rPr>
                <w:rFonts w:eastAsia="Times New Roman"/>
                <w:color w:val="000000"/>
                <w:sz w:val="16"/>
                <w:szCs w:val="16"/>
                <w:lang w:eastAsia="en-US"/>
              </w:rPr>
              <w:t>15</w:t>
            </w:r>
            <w:r w:rsidRPr="005F4E07">
              <w:rPr>
                <w:rFonts w:eastAsia="Times New Roman"/>
                <w:color w:val="000000"/>
                <w:sz w:val="16"/>
                <w:szCs w:val="16"/>
                <w:lang w:eastAsia="en-US"/>
              </w:rPr>
              <w:t>: 1</w:t>
            </w:r>
            <w:r>
              <w:rPr>
                <w:rFonts w:eastAsia="Times New Roman"/>
                <w:color w:val="000000"/>
                <w:sz w:val="16"/>
                <w:szCs w:val="16"/>
                <w:lang w:eastAsia="en-US"/>
              </w:rPr>
              <w:t>1</w:t>
            </w:r>
            <w:r w:rsidRPr="005F4E07">
              <w:rPr>
                <w:rFonts w:eastAsia="Times New Roman"/>
                <w:color w:val="000000"/>
                <w:sz w:val="16"/>
                <w:szCs w:val="16"/>
                <w:lang w:eastAsia="en-US"/>
              </w:rPr>
              <w:t>/</w:t>
            </w:r>
            <w:r>
              <w:rPr>
                <w:rFonts w:eastAsia="Times New Roman"/>
                <w:color w:val="000000"/>
                <w:sz w:val="16"/>
                <w:szCs w:val="16"/>
                <w:lang w:eastAsia="en-US"/>
              </w:rPr>
              <w:t>27</w:t>
            </w:r>
            <w:r w:rsidRPr="005F4E07">
              <w:rPr>
                <w:rFonts w:eastAsia="Times New Roman"/>
                <w:color w:val="000000"/>
                <w:sz w:val="16"/>
                <w:szCs w:val="16"/>
                <w:lang w:eastAsia="en-US"/>
              </w:rPr>
              <w:t>/</w:t>
            </w:r>
            <w:r>
              <w:rPr>
                <w:rFonts w:eastAsia="Times New Roman"/>
                <w:color w:val="000000"/>
                <w:sz w:val="16"/>
                <w:szCs w:val="16"/>
                <w:lang w:eastAsia="en-US"/>
              </w:rPr>
              <w:t>2018</w:t>
            </w:r>
          </w:p>
        </w:tc>
        <w:tc>
          <w:tcPr>
            <w:tcW w:w="819" w:type="dxa"/>
            <w:shd w:val="clear" w:color="auto" w:fill="auto"/>
            <w:noWrap/>
            <w:vAlign w:val="center"/>
          </w:tcPr>
          <w:p w14:paraId="45BC0CDF" w14:textId="75288FF9" w:rsidR="003C5F0C" w:rsidRPr="005F4E07" w:rsidRDefault="003C5F0C" w:rsidP="002305E7">
            <w:pPr>
              <w:jc w:val="center"/>
              <w:rPr>
                <w:rFonts w:eastAsia="Times New Roman"/>
                <w:color w:val="000000"/>
                <w:sz w:val="16"/>
                <w:szCs w:val="16"/>
                <w:lang w:eastAsia="en-US"/>
              </w:rPr>
            </w:pPr>
            <w:r>
              <w:rPr>
                <w:rFonts w:eastAsia="Times New Roman"/>
                <w:color w:val="000000"/>
                <w:sz w:val="16"/>
                <w:szCs w:val="16"/>
                <w:lang w:eastAsia="en-US"/>
              </w:rPr>
              <w:t>15</w:t>
            </w:r>
          </w:p>
        </w:tc>
        <w:tc>
          <w:tcPr>
            <w:tcW w:w="2061" w:type="dxa"/>
            <w:shd w:val="clear" w:color="auto" w:fill="auto"/>
            <w:vAlign w:val="bottom"/>
          </w:tcPr>
          <w:p w14:paraId="5A46A858" w14:textId="4240DE52" w:rsidR="003C5F0C" w:rsidRDefault="000C3FAD" w:rsidP="002305E7">
            <w:pPr>
              <w:rPr>
                <w:rFonts w:eastAsia="Times New Roman"/>
                <w:color w:val="000000"/>
                <w:sz w:val="16"/>
                <w:szCs w:val="16"/>
                <w:lang w:eastAsia="en-US"/>
              </w:rPr>
            </w:pPr>
            <w:r>
              <w:rPr>
                <w:rFonts w:eastAsia="Times New Roman"/>
                <w:color w:val="000000"/>
                <w:sz w:val="16"/>
                <w:szCs w:val="16"/>
                <w:lang w:eastAsia="en-US"/>
              </w:rPr>
              <w:t>Lecture/ student Presentations</w:t>
            </w:r>
          </w:p>
        </w:tc>
        <w:tc>
          <w:tcPr>
            <w:tcW w:w="900" w:type="dxa"/>
            <w:shd w:val="clear" w:color="auto" w:fill="auto"/>
            <w:vAlign w:val="bottom"/>
          </w:tcPr>
          <w:p w14:paraId="63B50FEF" w14:textId="72A81825" w:rsidR="003C5F0C" w:rsidRPr="005F4E07" w:rsidRDefault="003C5F0C" w:rsidP="002305E7">
            <w:pPr>
              <w:rPr>
                <w:rFonts w:eastAsia="Times New Roman"/>
                <w:color w:val="000000"/>
                <w:sz w:val="16"/>
                <w:szCs w:val="16"/>
                <w:lang w:eastAsia="en-US"/>
              </w:rPr>
            </w:pPr>
            <w:r w:rsidRPr="005F4E07">
              <w:rPr>
                <w:rFonts w:eastAsia="Times New Roman"/>
                <w:color w:val="000000"/>
                <w:sz w:val="16"/>
                <w:szCs w:val="16"/>
                <w:lang w:eastAsia="en-US"/>
              </w:rPr>
              <w:t> </w:t>
            </w:r>
          </w:p>
        </w:tc>
        <w:tc>
          <w:tcPr>
            <w:tcW w:w="1384" w:type="dxa"/>
            <w:shd w:val="clear" w:color="auto" w:fill="FFFFFF" w:themeFill="background1"/>
            <w:vAlign w:val="center"/>
          </w:tcPr>
          <w:p w14:paraId="5CB60422" w14:textId="11E8C313" w:rsidR="003C5F0C" w:rsidRPr="00296806" w:rsidRDefault="00B6457A" w:rsidP="002305E7">
            <w:pPr>
              <w:rPr>
                <w:rFonts w:eastAsia="Times New Roman"/>
                <w:b/>
                <w:bCs/>
                <w:sz w:val="16"/>
                <w:szCs w:val="16"/>
                <w:lang w:eastAsia="en-US"/>
              </w:rPr>
            </w:pPr>
            <w:r>
              <w:rPr>
                <w:rFonts w:eastAsia="Times New Roman"/>
                <w:b/>
                <w:bCs/>
                <w:sz w:val="16"/>
                <w:szCs w:val="16"/>
                <w:lang w:eastAsia="en-US"/>
              </w:rPr>
              <w:t xml:space="preserve">Presentations </w:t>
            </w:r>
          </w:p>
        </w:tc>
      </w:tr>
      <w:tr w:rsidR="003C5F0C" w:rsidRPr="005F4E07" w14:paraId="59F6B0BE" w14:textId="77777777" w:rsidTr="003C5F0C">
        <w:trPr>
          <w:trHeight w:val="288"/>
        </w:trPr>
        <w:tc>
          <w:tcPr>
            <w:tcW w:w="2250" w:type="dxa"/>
            <w:shd w:val="clear" w:color="auto" w:fill="auto"/>
            <w:noWrap/>
            <w:vAlign w:val="center"/>
          </w:tcPr>
          <w:p w14:paraId="3D441020" w14:textId="17EC0303" w:rsidR="003C5F0C" w:rsidRPr="005F4E07" w:rsidRDefault="003C5F0C" w:rsidP="002305E7">
            <w:pPr>
              <w:rPr>
                <w:rFonts w:eastAsia="Times New Roman"/>
                <w:color w:val="000000"/>
                <w:sz w:val="16"/>
                <w:szCs w:val="16"/>
                <w:lang w:eastAsia="en-US"/>
              </w:rPr>
            </w:pPr>
            <w:r>
              <w:rPr>
                <w:rFonts w:eastAsia="Times New Roman"/>
                <w:color w:val="000000"/>
                <w:sz w:val="16"/>
                <w:szCs w:val="16"/>
                <w:lang w:eastAsia="en-US"/>
              </w:rPr>
              <w:t>Week16: 12/4/2018</w:t>
            </w:r>
          </w:p>
        </w:tc>
        <w:tc>
          <w:tcPr>
            <w:tcW w:w="819" w:type="dxa"/>
            <w:shd w:val="clear" w:color="auto" w:fill="auto"/>
            <w:noWrap/>
            <w:vAlign w:val="center"/>
          </w:tcPr>
          <w:p w14:paraId="772B7F94" w14:textId="25EA7729" w:rsidR="003C5F0C" w:rsidRDefault="003C5F0C" w:rsidP="002305E7">
            <w:pPr>
              <w:jc w:val="center"/>
              <w:rPr>
                <w:rFonts w:eastAsia="Times New Roman"/>
                <w:color w:val="000000"/>
                <w:sz w:val="16"/>
                <w:szCs w:val="16"/>
                <w:lang w:eastAsia="en-US"/>
              </w:rPr>
            </w:pPr>
            <w:r>
              <w:rPr>
                <w:rFonts w:eastAsia="Times New Roman"/>
                <w:color w:val="000000"/>
                <w:sz w:val="16"/>
                <w:szCs w:val="16"/>
                <w:lang w:eastAsia="en-US"/>
              </w:rPr>
              <w:t>16</w:t>
            </w:r>
          </w:p>
        </w:tc>
        <w:tc>
          <w:tcPr>
            <w:tcW w:w="2061" w:type="dxa"/>
            <w:shd w:val="clear" w:color="auto" w:fill="auto"/>
            <w:vAlign w:val="bottom"/>
          </w:tcPr>
          <w:p w14:paraId="5ACA3671" w14:textId="321F1765" w:rsidR="003C5F0C" w:rsidRDefault="003C5F0C" w:rsidP="002305E7">
            <w:pPr>
              <w:rPr>
                <w:rFonts w:eastAsia="Times New Roman"/>
                <w:color w:val="000000"/>
                <w:sz w:val="16"/>
                <w:szCs w:val="16"/>
                <w:lang w:eastAsia="en-US"/>
              </w:rPr>
            </w:pPr>
            <w:r>
              <w:rPr>
                <w:rFonts w:eastAsia="Times New Roman"/>
                <w:color w:val="000000"/>
                <w:sz w:val="16"/>
                <w:szCs w:val="16"/>
                <w:lang w:eastAsia="en-US"/>
              </w:rPr>
              <w:t>Report</w:t>
            </w:r>
          </w:p>
        </w:tc>
        <w:tc>
          <w:tcPr>
            <w:tcW w:w="900" w:type="dxa"/>
            <w:shd w:val="clear" w:color="auto" w:fill="auto"/>
            <w:vAlign w:val="bottom"/>
          </w:tcPr>
          <w:p w14:paraId="1A9779A0" w14:textId="0741EF3D" w:rsidR="003C5F0C" w:rsidRPr="005F4E07" w:rsidRDefault="000C3FAD" w:rsidP="002305E7">
            <w:pPr>
              <w:rPr>
                <w:rFonts w:eastAsia="Times New Roman"/>
                <w:color w:val="000000"/>
                <w:sz w:val="16"/>
                <w:szCs w:val="16"/>
                <w:lang w:eastAsia="en-US"/>
              </w:rPr>
            </w:pPr>
            <w:r>
              <w:rPr>
                <w:rFonts w:eastAsia="Times New Roman"/>
                <w:color w:val="000000"/>
                <w:sz w:val="16"/>
                <w:szCs w:val="16"/>
                <w:lang w:eastAsia="en-US"/>
              </w:rPr>
              <w:t>No Class</w:t>
            </w:r>
          </w:p>
        </w:tc>
        <w:tc>
          <w:tcPr>
            <w:tcW w:w="1384" w:type="dxa"/>
            <w:shd w:val="clear" w:color="auto" w:fill="auto"/>
            <w:vAlign w:val="center"/>
          </w:tcPr>
          <w:p w14:paraId="668A128E" w14:textId="101E105A" w:rsidR="003C5F0C" w:rsidRPr="005F4E07" w:rsidRDefault="003C5F0C" w:rsidP="002305E7">
            <w:pPr>
              <w:rPr>
                <w:rFonts w:eastAsia="Times New Roman"/>
                <w:b/>
                <w:bCs/>
                <w:color w:val="000000"/>
                <w:sz w:val="16"/>
                <w:szCs w:val="16"/>
                <w:lang w:eastAsia="en-US"/>
              </w:rPr>
            </w:pPr>
            <w:r>
              <w:rPr>
                <w:rFonts w:eastAsia="Times New Roman"/>
                <w:b/>
                <w:bCs/>
                <w:color w:val="000000"/>
                <w:sz w:val="16"/>
                <w:szCs w:val="16"/>
                <w:lang w:eastAsia="en-US"/>
              </w:rPr>
              <w:t xml:space="preserve"> </w:t>
            </w:r>
          </w:p>
        </w:tc>
      </w:tr>
    </w:tbl>
    <w:p w14:paraId="4426B0DD" w14:textId="77777777" w:rsidR="002C368F" w:rsidRDefault="002C368F" w:rsidP="00CC6A75">
      <w:pPr>
        <w:keepNext/>
        <w:jc w:val="center"/>
        <w:rPr>
          <w:rFonts w:ascii="Arial" w:hAnsi="Arial" w:cs="Arial"/>
          <w:b/>
          <w:sz w:val="21"/>
          <w:szCs w:val="21"/>
        </w:rPr>
      </w:pPr>
      <w:bookmarkStart w:id="0" w:name="_GoBack"/>
      <w:bookmarkEnd w:id="0"/>
    </w:p>
    <w:p w14:paraId="14718219" w14:textId="6BEE8AF6" w:rsidR="00277015" w:rsidRPr="0020685B" w:rsidRDefault="00786C2F" w:rsidP="00CC6A75">
      <w:pPr>
        <w:keepNext/>
        <w:jc w:val="center"/>
        <w:rPr>
          <w:rFonts w:ascii="Arial" w:hAnsi="Arial" w:cs="Arial"/>
          <w:color w:val="FF0000"/>
          <w:sz w:val="21"/>
          <w:szCs w:val="21"/>
        </w:rPr>
      </w:pPr>
      <w:r>
        <w:rPr>
          <w:rFonts w:ascii="Arial" w:hAnsi="Arial" w:cs="Arial"/>
          <w:b/>
          <w:sz w:val="21"/>
          <w:szCs w:val="21"/>
        </w:rPr>
        <w:br/>
      </w:r>
      <w:r w:rsidR="00CC6A75">
        <w:rPr>
          <w:rFonts w:ascii="Arial" w:hAnsi="Arial" w:cs="Arial"/>
          <w:b/>
          <w:color w:val="FF0000"/>
          <w:sz w:val="21"/>
          <w:szCs w:val="21"/>
        </w:rPr>
        <w:t xml:space="preserve"> </w:t>
      </w:r>
      <w:r w:rsidR="00277015" w:rsidRPr="0020685B">
        <w:rPr>
          <w:rFonts w:ascii="Arial" w:hAnsi="Arial" w:cs="Arial"/>
          <w:color w:val="FF0000"/>
          <w:sz w:val="21"/>
          <w:szCs w:val="21"/>
        </w:rPr>
        <w:t xml:space="preserve"> </w:t>
      </w:r>
      <w:r w:rsidR="00277015" w:rsidRPr="0020685B">
        <w:rPr>
          <w:rFonts w:ascii="Arial" w:hAnsi="Arial" w:cs="Arial"/>
          <w:color w:val="0000FF"/>
          <w:sz w:val="21"/>
          <w:szCs w:val="21"/>
        </w:rPr>
        <w:t>“</w:t>
      </w:r>
      <w:r w:rsidR="00277015" w:rsidRPr="0020685B">
        <w:rPr>
          <w:rFonts w:ascii="Arial" w:hAnsi="Arial" w:cs="Arial"/>
          <w:i/>
          <w:color w:val="0000FF"/>
          <w:sz w:val="21"/>
          <w:szCs w:val="21"/>
        </w:rPr>
        <w:t>As the instructor for this course</w:t>
      </w:r>
      <w:r w:rsidR="00277015" w:rsidRPr="00F8441E">
        <w:rPr>
          <w:rFonts w:ascii="Arial" w:hAnsi="Arial" w:cs="Arial"/>
          <w:i/>
          <w:color w:val="0000FF"/>
          <w:sz w:val="21"/>
          <w:szCs w:val="21"/>
          <w:highlight w:val="yellow"/>
        </w:rPr>
        <w:t>, I reserve the right to adjust this schedule in any way that serves the educational needs of the students enrolled in this course.</w:t>
      </w:r>
      <w:r w:rsidR="00277015" w:rsidRPr="0020685B">
        <w:rPr>
          <w:rFonts w:ascii="Arial" w:hAnsi="Arial" w:cs="Arial"/>
          <w:i/>
          <w:color w:val="0000FF"/>
          <w:sz w:val="21"/>
          <w:szCs w:val="21"/>
        </w:rPr>
        <w:t xml:space="preserve"> –</w:t>
      </w:r>
      <w:r w:rsidR="00F8441E">
        <w:rPr>
          <w:rFonts w:ascii="Arial" w:hAnsi="Arial" w:cs="Arial"/>
          <w:i/>
          <w:color w:val="0000FF"/>
          <w:sz w:val="21"/>
          <w:szCs w:val="21"/>
        </w:rPr>
        <w:t>Giri Amaravadi</w:t>
      </w:r>
      <w:r w:rsidR="00277015" w:rsidRPr="0020685B">
        <w:rPr>
          <w:rFonts w:ascii="Arial" w:hAnsi="Arial" w:cs="Arial"/>
          <w:i/>
          <w:color w:val="0000FF"/>
          <w:sz w:val="21"/>
          <w:szCs w:val="21"/>
        </w:rPr>
        <w:t xml:space="preserve">.” </w:t>
      </w:r>
      <w:r w:rsidR="00CC6A75">
        <w:rPr>
          <w:rFonts w:ascii="Arial" w:hAnsi="Arial" w:cs="Arial"/>
          <w:color w:val="FF0000"/>
          <w:sz w:val="21"/>
          <w:szCs w:val="21"/>
        </w:rPr>
        <w:t xml:space="preserve"> </w:t>
      </w:r>
    </w:p>
    <w:p w14:paraId="6198B1CD" w14:textId="77777777" w:rsidR="00277015" w:rsidRPr="0020685B" w:rsidRDefault="00277015">
      <w:pPr>
        <w:rPr>
          <w:rFonts w:ascii="Arial" w:hAnsi="Arial" w:cs="Arial"/>
          <w:color w:val="FF0000"/>
          <w:sz w:val="21"/>
          <w:szCs w:val="21"/>
        </w:rPr>
      </w:pPr>
    </w:p>
    <w:p w14:paraId="39E9F292" w14:textId="54634618" w:rsidR="004C7DA8" w:rsidRPr="0020685B" w:rsidRDefault="00E6668B">
      <w:pPr>
        <w:rPr>
          <w:rFonts w:ascii="Arial" w:hAnsi="Arial" w:cs="Arial"/>
          <w:color w:val="FF0000"/>
          <w:sz w:val="21"/>
          <w:szCs w:val="21"/>
        </w:rPr>
      </w:pPr>
      <w:r>
        <w:rPr>
          <w:rFonts w:ascii="Arial" w:hAnsi="Arial" w:cs="Arial"/>
          <w:color w:val="FF0000"/>
          <w:sz w:val="21"/>
          <w:szCs w:val="21"/>
        </w:rPr>
        <w:t xml:space="preserve"> </w:t>
      </w:r>
      <w:r w:rsidR="004C7DA8" w:rsidRPr="0020685B">
        <w:rPr>
          <w:rFonts w:ascii="Arial" w:hAnsi="Arial" w:cs="Arial"/>
          <w:color w:val="FF0000"/>
          <w:sz w:val="21"/>
          <w:szCs w:val="21"/>
        </w:rPr>
        <w:t xml:space="preserve"> </w:t>
      </w:r>
      <w:hyperlink r:id="rId36" w:history="1">
        <w:r w:rsidR="004C7DA8" w:rsidRPr="0020685B">
          <w:rPr>
            <w:rStyle w:val="Hyperlink"/>
            <w:rFonts w:ascii="Arial" w:hAnsi="Arial" w:cs="Arial"/>
            <w:sz w:val="21"/>
            <w:szCs w:val="21"/>
          </w:rPr>
          <w:t>Records and Registration</w:t>
        </w:r>
      </w:hyperlink>
      <w:r w:rsidR="00B44F94">
        <w:rPr>
          <w:rFonts w:ascii="Arial" w:hAnsi="Arial" w:cs="Arial"/>
          <w:color w:val="FF0000"/>
          <w:sz w:val="21"/>
          <w:szCs w:val="21"/>
        </w:rPr>
        <w:t xml:space="preserve"> </w:t>
      </w:r>
      <w:r>
        <w:rPr>
          <w:rFonts w:ascii="Arial" w:hAnsi="Arial" w:cs="Arial"/>
          <w:color w:val="FF0000"/>
          <w:sz w:val="21"/>
          <w:szCs w:val="21"/>
        </w:rPr>
        <w:t xml:space="preserve"> </w:t>
      </w:r>
      <w:r w:rsidR="00B44F94">
        <w:rPr>
          <w:rFonts w:ascii="Arial" w:hAnsi="Arial" w:cs="Arial"/>
          <w:color w:val="FF0000"/>
          <w:sz w:val="21"/>
          <w:szCs w:val="21"/>
        </w:rPr>
        <w:t xml:space="preserve"> </w:t>
      </w:r>
      <w:hyperlink r:id="rId37" w:history="1">
        <w:r w:rsidR="004C7DA8" w:rsidRPr="0020685B">
          <w:rPr>
            <w:rStyle w:val="Hyperlink"/>
            <w:rFonts w:ascii="Arial" w:hAnsi="Arial" w:cs="Arial"/>
            <w:sz w:val="21"/>
            <w:szCs w:val="21"/>
          </w:rPr>
          <w:t>Academic Calendar</w:t>
        </w:r>
      </w:hyperlink>
      <w:r w:rsidR="004C7DA8" w:rsidRPr="0020685B">
        <w:rPr>
          <w:rFonts w:ascii="Arial" w:hAnsi="Arial" w:cs="Arial"/>
          <w:color w:val="FF0000"/>
          <w:sz w:val="21"/>
          <w:szCs w:val="21"/>
        </w:rPr>
        <w:t>.</w:t>
      </w:r>
    </w:p>
    <w:p w14:paraId="5F0B907F" w14:textId="77777777" w:rsidR="0020685B" w:rsidRDefault="0020685B" w:rsidP="00F126B1">
      <w:pPr>
        <w:rPr>
          <w:rFonts w:ascii="Arial" w:hAnsi="Arial" w:cs="Arial"/>
          <w:b/>
          <w:color w:val="0000FF"/>
        </w:rPr>
      </w:pPr>
    </w:p>
    <w:p w14:paraId="59B34096" w14:textId="77777777" w:rsidR="00D950B4" w:rsidRDefault="00D950B4" w:rsidP="00F126B1">
      <w:pPr>
        <w:rPr>
          <w:rFonts w:ascii="Arial" w:hAnsi="Arial" w:cs="Arial"/>
          <w:b/>
          <w:color w:val="0000FF"/>
        </w:rPr>
      </w:pPr>
    </w:p>
    <w:p w14:paraId="4CC19C46" w14:textId="5F357D30" w:rsidR="0020685B" w:rsidRPr="0020685B" w:rsidRDefault="0020685B" w:rsidP="00F126B1">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00E6668B">
        <w:rPr>
          <w:rFonts w:ascii="Arial" w:hAnsi="Arial" w:cs="Arial"/>
          <w:bCs/>
          <w:color w:val="FF0000"/>
          <w:sz w:val="21"/>
          <w:szCs w:val="21"/>
        </w:rPr>
        <w:t xml:space="preserve"> </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r w:rsidR="00913511">
        <w:rPr>
          <w:rFonts w:ascii="Arial" w:hAnsi="Arial" w:cs="Arial"/>
          <w:bCs/>
          <w:color w:val="0000FF"/>
          <w:sz w:val="21"/>
          <w:szCs w:val="21"/>
        </w:rPr>
        <w:t xml:space="preserve"> Non-emergency number 817-272-3381</w:t>
      </w:r>
    </w:p>
    <w:p w14:paraId="3A9504D8" w14:textId="77777777" w:rsidR="00F162AA" w:rsidRDefault="00F162AA" w:rsidP="00155DDD">
      <w:pPr>
        <w:rPr>
          <w:rFonts w:ascii="Arial" w:hAnsi="Arial" w:cs="Arial"/>
          <w:bCs/>
          <w:color w:val="FF0000"/>
          <w:sz w:val="21"/>
          <w:szCs w:val="21"/>
        </w:rPr>
      </w:pPr>
    </w:p>
    <w:p w14:paraId="01E79D07" w14:textId="3AECB279" w:rsidR="0020685B" w:rsidRPr="0020685B" w:rsidRDefault="00E6668B" w:rsidP="00155DDD">
      <w:pPr>
        <w:rPr>
          <w:rFonts w:ascii="Arial" w:hAnsi="Arial" w:cs="Arial"/>
          <w:bCs/>
          <w:sz w:val="21"/>
          <w:szCs w:val="21"/>
        </w:rPr>
      </w:pPr>
      <w:r>
        <w:rPr>
          <w:rFonts w:ascii="Arial" w:hAnsi="Arial" w:cs="Arial"/>
          <w:bCs/>
          <w:color w:val="FF0000"/>
          <w:sz w:val="21"/>
          <w:szCs w:val="21"/>
        </w:rPr>
        <w:t xml:space="preserve"> </w:t>
      </w:r>
    </w:p>
    <w:p w14:paraId="2D7FBEC1" w14:textId="77777777" w:rsidR="0020685B" w:rsidRPr="0020685B" w:rsidRDefault="0020685B" w:rsidP="0020685B">
      <w:pPr>
        <w:pBdr>
          <w:bottom w:val="double" w:sz="6" w:space="1" w:color="auto"/>
        </w:pBdr>
        <w:rPr>
          <w:rFonts w:ascii="Arial" w:hAnsi="Arial" w:cs="Arial"/>
          <w:b/>
          <w:color w:val="0000FF"/>
        </w:rPr>
      </w:pPr>
    </w:p>
    <w:p w14:paraId="18C5C836" w14:textId="77777777" w:rsidR="00425D01" w:rsidRPr="0020685B" w:rsidRDefault="00425D01" w:rsidP="00932811">
      <w:pPr>
        <w:spacing w:after="120"/>
        <w:rPr>
          <w:rFonts w:ascii="Arial" w:hAnsi="Arial" w:cs="Arial"/>
          <w:b/>
          <w:color w:val="0000FF"/>
          <w:sz w:val="20"/>
          <w:szCs w:val="20"/>
        </w:rPr>
      </w:pPr>
    </w:p>
    <w:p w14:paraId="769E7EC7" w14:textId="5E9C8CE2" w:rsidR="005A079A" w:rsidRPr="00932811" w:rsidRDefault="00E6668B" w:rsidP="00932811">
      <w:pPr>
        <w:spacing w:after="120"/>
        <w:jc w:val="center"/>
        <w:rPr>
          <w:rFonts w:ascii="Arial" w:hAnsi="Arial" w:cs="Arial"/>
          <w:b/>
          <w:color w:val="FF0000"/>
          <w:sz w:val="20"/>
          <w:szCs w:val="20"/>
        </w:rPr>
      </w:pPr>
      <w:r>
        <w:rPr>
          <w:rFonts w:ascii="Arial" w:hAnsi="Arial" w:cs="Arial"/>
          <w:b/>
          <w:color w:val="FF0000"/>
          <w:sz w:val="20"/>
          <w:szCs w:val="20"/>
        </w:rPr>
        <w:t xml:space="preserve"> </w:t>
      </w:r>
    </w:p>
    <w:p w14:paraId="25FEF689" w14:textId="6168798D" w:rsidR="0018144B" w:rsidRDefault="005A079A" w:rsidP="0018144B">
      <w:pPr>
        <w:pStyle w:val="Normal1"/>
        <w:spacing w:after="240" w:afterAutospacing="0"/>
      </w:pPr>
      <w:r w:rsidRPr="00932811">
        <w:rPr>
          <w:rFonts w:ascii="Arial" w:hAnsi="Arial" w:cs="Arial"/>
          <w:bCs/>
          <w:sz w:val="20"/>
          <w:szCs w:val="20"/>
        </w:rPr>
        <w:lastRenderedPageBreak/>
        <w:t>Faculty members should f</w:t>
      </w:r>
      <w:r w:rsidR="007B06DE" w:rsidRPr="00932811">
        <w:rPr>
          <w:rFonts w:ascii="Arial" w:hAnsi="Arial" w:cs="Arial"/>
          <w:bCs/>
          <w:sz w:val="20"/>
          <w:szCs w:val="20"/>
        </w:rPr>
        <w:t>eel free to incorporate any of the following information into your course syllabus or other course materials</w:t>
      </w:r>
      <w:r w:rsidR="0094723A">
        <w:rPr>
          <w:rFonts w:ascii="Arial" w:hAnsi="Arial" w:cs="Arial"/>
          <w:bCs/>
          <w:sz w:val="20"/>
          <w:szCs w:val="20"/>
        </w:rPr>
        <w:t>.</w:t>
      </w:r>
    </w:p>
    <w:p w14:paraId="5C027E0B" w14:textId="77777777" w:rsidR="00EF7D2F" w:rsidRDefault="00EF7D2F" w:rsidP="0018144B">
      <w:pPr>
        <w:pStyle w:val="Normal1"/>
        <w:spacing w:after="120" w:afterAutospacing="0"/>
        <w:rPr>
          <w:rStyle w:val="normalchar"/>
          <w:rFonts w:ascii="Arial" w:hAnsi="Arial" w:cs="Arial"/>
          <w:b/>
          <w:bCs/>
        </w:rPr>
      </w:pPr>
    </w:p>
    <w:p w14:paraId="029D8495" w14:textId="6A583297" w:rsidR="0018144B" w:rsidRPr="0096267A" w:rsidRDefault="0096267A" w:rsidP="0096267A">
      <w:pPr>
        <w:pStyle w:val="Normal1"/>
        <w:spacing w:after="120" w:afterAutospacing="0"/>
        <w:jc w:val="center"/>
        <w:rPr>
          <w:rFonts w:ascii="Arial" w:hAnsi="Arial" w:cs="Arial"/>
          <w:b/>
          <w:bCs/>
        </w:rPr>
      </w:pPr>
      <w:r>
        <w:rPr>
          <w:rStyle w:val="normalchar"/>
          <w:rFonts w:ascii="Arial" w:hAnsi="Arial" w:cs="Arial"/>
          <w:b/>
          <w:bCs/>
        </w:rPr>
        <w:t xml:space="preserve">LIBRARY </w:t>
      </w:r>
      <w:hyperlink r:id="rId38" w:history="1">
        <w:r w:rsidR="0018144B" w:rsidRPr="00EF7D2F">
          <w:rPr>
            <w:rStyle w:val="hyperlinkchar"/>
            <w:rFonts w:ascii="Arial" w:hAnsi="Arial" w:cs="Arial"/>
            <w:b/>
            <w:bCs/>
            <w:color w:val="0000FF"/>
          </w:rPr>
          <w:t>library.uta.edu</w:t>
        </w:r>
      </w:hyperlink>
    </w:p>
    <w:p w14:paraId="6FF4014C" w14:textId="7A275684" w:rsidR="0018144B" w:rsidRPr="00EF7D2F" w:rsidRDefault="004D0040" w:rsidP="0018144B">
      <w:pPr>
        <w:pStyle w:val="Normal1"/>
        <w:spacing w:after="120" w:afterAutospacing="0"/>
        <w:rPr>
          <w:rFonts w:ascii="Arial" w:hAnsi="Arial" w:cs="Arial"/>
          <w:sz w:val="21"/>
          <w:szCs w:val="21"/>
        </w:rPr>
      </w:pPr>
      <w:r>
        <w:rPr>
          <w:rStyle w:val="normalchar"/>
          <w:rFonts w:ascii="Arial" w:hAnsi="Arial" w:cs="Arial"/>
          <w:b/>
          <w:bCs/>
          <w:sz w:val="21"/>
          <w:szCs w:val="21"/>
        </w:rPr>
        <w:t>RESOURCES FOR STUDENTS</w:t>
      </w:r>
    </w:p>
    <w:p w14:paraId="7EE2B127" w14:textId="717099D3" w:rsidR="0018144B" w:rsidRPr="00EF7D2F" w:rsidRDefault="004D0040" w:rsidP="0018144B">
      <w:pPr>
        <w:pStyle w:val="Normal1"/>
        <w:spacing w:after="120" w:afterAutospacing="0"/>
        <w:rPr>
          <w:rFonts w:ascii="Arial" w:hAnsi="Arial" w:cs="Arial"/>
          <w:sz w:val="21"/>
          <w:szCs w:val="21"/>
        </w:rPr>
      </w:pPr>
      <w:r>
        <w:rPr>
          <w:rStyle w:val="normalchar"/>
          <w:rFonts w:ascii="Arial" w:hAnsi="Arial" w:cs="Arial"/>
          <w:b/>
          <w:bCs/>
          <w:sz w:val="21"/>
          <w:szCs w:val="21"/>
        </w:rPr>
        <w:t>Research or General Library</w:t>
      </w:r>
      <w:r w:rsidR="0018144B" w:rsidRPr="00EF7D2F">
        <w:rPr>
          <w:rStyle w:val="normalchar"/>
          <w:rFonts w:ascii="Arial" w:hAnsi="Arial" w:cs="Arial"/>
          <w:b/>
          <w:bCs/>
          <w:sz w:val="21"/>
          <w:szCs w:val="21"/>
        </w:rPr>
        <w:t xml:space="preserve"> Help</w:t>
      </w:r>
    </w:p>
    <w:p w14:paraId="59B30F57" w14:textId="3E67DBBB"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sz w:val="21"/>
          <w:szCs w:val="21"/>
        </w:rPr>
        <w:t>Academic Plaza Consultation Services </w:t>
      </w:r>
      <w:hyperlink r:id="rId39" w:history="1">
        <w:r w:rsidRPr="00EF7D2F">
          <w:rPr>
            <w:rStyle w:val="hyperlinkchar"/>
            <w:rFonts w:ascii="Arial" w:hAnsi="Arial" w:cs="Arial"/>
            <w:color w:val="0000FF"/>
            <w:sz w:val="21"/>
            <w:szCs w:val="21"/>
          </w:rPr>
          <w:t>library.uta.edu/academic-plaza</w:t>
        </w:r>
      </w:hyperlink>
    </w:p>
    <w:p w14:paraId="45606548" w14:textId="18DF100E"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sz w:val="21"/>
          <w:szCs w:val="21"/>
        </w:rPr>
        <w:t>Ask Us </w:t>
      </w:r>
      <w:hyperlink r:id="rId40" w:history="1">
        <w:r w:rsidRPr="00EF7D2F">
          <w:rPr>
            <w:rStyle w:val="hyperlinkchar"/>
            <w:rFonts w:ascii="Arial" w:hAnsi="Arial" w:cs="Arial"/>
            <w:color w:val="0000FF"/>
            <w:sz w:val="21"/>
            <w:szCs w:val="21"/>
          </w:rPr>
          <w:t>ask.uta.edu/</w:t>
        </w:r>
      </w:hyperlink>
    </w:p>
    <w:p w14:paraId="1E1A4B7B" w14:textId="4B5028DC"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sz w:val="21"/>
          <w:szCs w:val="21"/>
        </w:rPr>
        <w:t>Library Tutorials </w:t>
      </w:r>
      <w:hyperlink r:id="rId41" w:history="1">
        <w:r w:rsidRPr="00EF7D2F">
          <w:rPr>
            <w:rStyle w:val="hyperlinkchar"/>
            <w:rFonts w:ascii="Arial" w:hAnsi="Arial" w:cs="Arial"/>
            <w:color w:val="0000FF"/>
            <w:sz w:val="21"/>
            <w:szCs w:val="21"/>
          </w:rPr>
          <w:t>library.uta.edu/how-to</w:t>
        </w:r>
      </w:hyperlink>
    </w:p>
    <w:p w14:paraId="71CE7CBB" w14:textId="5D3C532A"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sz w:val="21"/>
          <w:szCs w:val="21"/>
        </w:rPr>
        <w:t>Subject and Course Research Guides </w:t>
      </w:r>
      <w:hyperlink r:id="rId42" w:history="1">
        <w:r w:rsidRPr="00EF7D2F">
          <w:rPr>
            <w:rStyle w:val="hyperlinkchar"/>
            <w:rFonts w:ascii="Arial" w:hAnsi="Arial" w:cs="Arial"/>
            <w:color w:val="0000FF"/>
            <w:sz w:val="21"/>
            <w:szCs w:val="21"/>
            <w:u w:val="single"/>
          </w:rPr>
          <w:t>libguides.uta.edu</w:t>
        </w:r>
      </w:hyperlink>
    </w:p>
    <w:p w14:paraId="199403FA" w14:textId="2BCE3F6B" w:rsidR="0018144B" w:rsidRDefault="0018144B" w:rsidP="0018144B">
      <w:pPr>
        <w:pStyle w:val="Normal1"/>
        <w:spacing w:after="120" w:afterAutospacing="0"/>
        <w:rPr>
          <w:rStyle w:val="hyperlinkchar"/>
          <w:rFonts w:ascii="Arial" w:hAnsi="Arial" w:cs="Arial"/>
          <w:color w:val="0000FF"/>
          <w:sz w:val="21"/>
          <w:szCs w:val="21"/>
        </w:rPr>
      </w:pPr>
      <w:r w:rsidRPr="00EF7D2F">
        <w:rPr>
          <w:rStyle w:val="normalchar"/>
          <w:rFonts w:ascii="Arial" w:hAnsi="Arial" w:cs="Arial"/>
          <w:sz w:val="21"/>
          <w:szCs w:val="21"/>
        </w:rPr>
        <w:t>Librarians</w:t>
      </w:r>
      <w:r w:rsidR="004D0040">
        <w:rPr>
          <w:rStyle w:val="normalchar"/>
          <w:rFonts w:ascii="Arial" w:hAnsi="Arial" w:cs="Arial"/>
          <w:sz w:val="21"/>
          <w:szCs w:val="21"/>
        </w:rPr>
        <w:t xml:space="preserve"> by Subject</w:t>
      </w:r>
      <w:r w:rsidRPr="00EF7D2F">
        <w:rPr>
          <w:rStyle w:val="normalchar"/>
          <w:rFonts w:ascii="Arial" w:hAnsi="Arial" w:cs="Arial"/>
          <w:sz w:val="21"/>
          <w:szCs w:val="21"/>
        </w:rPr>
        <w:t> </w:t>
      </w:r>
      <w:hyperlink r:id="rId43" w:history="1">
        <w:r w:rsidRPr="00EF7D2F">
          <w:rPr>
            <w:rStyle w:val="hyperlinkchar"/>
            <w:rFonts w:ascii="Arial" w:hAnsi="Arial" w:cs="Arial"/>
            <w:color w:val="0000FF"/>
            <w:sz w:val="21"/>
            <w:szCs w:val="21"/>
          </w:rPr>
          <w:t>library.uta.edu/subject-librarians</w:t>
        </w:r>
      </w:hyperlink>
    </w:p>
    <w:p w14:paraId="2263B06F" w14:textId="3AAC62A7" w:rsidR="004D0040" w:rsidRPr="00EF7D2F" w:rsidRDefault="004D0040" w:rsidP="0018144B">
      <w:pPr>
        <w:pStyle w:val="Normal1"/>
        <w:spacing w:after="120" w:afterAutospacing="0"/>
        <w:rPr>
          <w:rFonts w:ascii="Arial" w:hAnsi="Arial" w:cs="Arial"/>
          <w:sz w:val="21"/>
          <w:szCs w:val="21"/>
        </w:rPr>
      </w:pPr>
      <w:r>
        <w:rPr>
          <w:rStyle w:val="hyperlinkchar"/>
          <w:rFonts w:ascii="Arial" w:hAnsi="Arial" w:cs="Arial"/>
          <w:color w:val="000000" w:themeColor="text1"/>
          <w:sz w:val="21"/>
          <w:szCs w:val="21"/>
        </w:rPr>
        <w:t>Research</w:t>
      </w:r>
      <w:r w:rsidRPr="004D0040">
        <w:rPr>
          <w:rStyle w:val="hyperlinkchar"/>
          <w:rFonts w:ascii="Arial" w:hAnsi="Arial" w:cs="Arial"/>
          <w:color w:val="000000" w:themeColor="text1"/>
          <w:sz w:val="21"/>
          <w:szCs w:val="21"/>
        </w:rPr>
        <w:t xml:space="preserve"> Coaches  </w:t>
      </w:r>
      <w:hyperlink r:id="rId44" w:history="1">
        <w:r w:rsidRPr="00581E4A">
          <w:rPr>
            <w:rStyle w:val="Hyperlink"/>
            <w:rFonts w:ascii="Arial" w:hAnsi="Arial" w:cs="Arial"/>
            <w:sz w:val="21"/>
            <w:szCs w:val="21"/>
          </w:rPr>
          <w:t>http://libguides.uta.edu/researchcoach</w:t>
        </w:r>
      </w:hyperlink>
    </w:p>
    <w:p w14:paraId="5E6952FA" w14:textId="77777777"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b/>
          <w:bCs/>
          <w:sz w:val="21"/>
          <w:szCs w:val="21"/>
        </w:rPr>
        <w:t>Resources</w:t>
      </w:r>
    </w:p>
    <w:p w14:paraId="09A133C4" w14:textId="214FE360"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sz w:val="21"/>
          <w:szCs w:val="21"/>
        </w:rPr>
        <w:t>A to Z List of Library Databases </w:t>
      </w:r>
      <w:hyperlink r:id="rId45" w:history="1">
        <w:r w:rsidRPr="00EF7D2F">
          <w:rPr>
            <w:rStyle w:val="hyperlinkchar"/>
            <w:rFonts w:ascii="Arial" w:hAnsi="Arial" w:cs="Arial"/>
            <w:color w:val="0000FF"/>
            <w:sz w:val="21"/>
            <w:szCs w:val="21"/>
          </w:rPr>
          <w:t>libguides.uta.edu/az.php</w:t>
        </w:r>
      </w:hyperlink>
    </w:p>
    <w:p w14:paraId="084B8BBF" w14:textId="78A06DBD"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sz w:val="21"/>
          <w:szCs w:val="21"/>
        </w:rPr>
        <w:t>Course Reserves </w:t>
      </w:r>
      <w:hyperlink r:id="rId46" w:history="1">
        <w:r w:rsidRPr="00EF7D2F">
          <w:rPr>
            <w:rStyle w:val="hyperlinkchar"/>
            <w:rFonts w:ascii="Arial" w:hAnsi="Arial" w:cs="Arial"/>
            <w:color w:val="0000FF"/>
            <w:sz w:val="21"/>
            <w:szCs w:val="21"/>
          </w:rPr>
          <w:t>pulse.uta.edu/vwebv/enterCourseReserve.do</w:t>
        </w:r>
      </w:hyperlink>
    </w:p>
    <w:p w14:paraId="7CAEE648" w14:textId="3F73176F" w:rsidR="0018144B" w:rsidRPr="00EF7D2F" w:rsidRDefault="0018144B" w:rsidP="0018144B">
      <w:pPr>
        <w:pStyle w:val="Normal1"/>
        <w:spacing w:after="120" w:afterAutospacing="0"/>
        <w:rPr>
          <w:rFonts w:ascii="Arial" w:hAnsi="Arial" w:cs="Arial"/>
          <w:sz w:val="21"/>
          <w:szCs w:val="21"/>
        </w:rPr>
      </w:pPr>
      <w:r w:rsidRPr="00EF7D2F">
        <w:rPr>
          <w:rStyle w:val="normalchar"/>
          <w:rFonts w:ascii="Arial" w:hAnsi="Arial" w:cs="Arial"/>
          <w:sz w:val="21"/>
          <w:szCs w:val="21"/>
        </w:rPr>
        <w:t>Study Room Reservations </w:t>
      </w:r>
      <w:hyperlink r:id="rId47" w:history="1">
        <w:r w:rsidRPr="00EF7D2F">
          <w:rPr>
            <w:rStyle w:val="hyperlinkchar"/>
            <w:rFonts w:ascii="Arial" w:hAnsi="Arial" w:cs="Arial"/>
            <w:color w:val="0000FF"/>
            <w:sz w:val="21"/>
            <w:szCs w:val="21"/>
          </w:rPr>
          <w:t>openroom.uta.edu/</w:t>
        </w:r>
      </w:hyperlink>
    </w:p>
    <w:p w14:paraId="13AF7701" w14:textId="792194FD" w:rsidR="000936E1" w:rsidRPr="00EF7D2F" w:rsidRDefault="00E6668B" w:rsidP="00D3570E">
      <w:pPr>
        <w:pStyle w:val="Normal1"/>
        <w:jc w:val="center"/>
        <w:rPr>
          <w:rFonts w:ascii="Arial" w:hAnsi="Arial" w:cs="Arial"/>
          <w:color w:val="000000"/>
          <w:sz w:val="21"/>
          <w:szCs w:val="21"/>
        </w:rPr>
      </w:pPr>
      <w:r>
        <w:rPr>
          <w:rStyle w:val="normalchar"/>
          <w:rFonts w:ascii="Arial" w:hAnsi="Arial" w:cs="Arial"/>
          <w:b/>
          <w:bCs/>
          <w:sz w:val="21"/>
          <w:szCs w:val="21"/>
        </w:rPr>
        <w:t xml:space="preserve"> </w:t>
      </w:r>
    </w:p>
    <w:sectPr w:rsidR="000936E1" w:rsidRPr="00EF7D2F"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550D5" w14:textId="77777777" w:rsidR="006E1ED7" w:rsidRDefault="006E1ED7" w:rsidP="00141EC6">
      <w:r>
        <w:separator/>
      </w:r>
    </w:p>
  </w:endnote>
  <w:endnote w:type="continuationSeparator" w:id="0">
    <w:p w14:paraId="073EA36F" w14:textId="77777777" w:rsidR="006E1ED7" w:rsidRDefault="006E1ED7"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13E1F" w14:textId="77777777" w:rsidR="006E1ED7" w:rsidRDefault="006E1ED7" w:rsidP="00141EC6">
      <w:r>
        <w:separator/>
      </w:r>
    </w:p>
  </w:footnote>
  <w:footnote w:type="continuationSeparator" w:id="0">
    <w:p w14:paraId="3F06150D" w14:textId="77777777" w:rsidR="006E1ED7" w:rsidRDefault="006E1ED7"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F2266"/>
    <w:multiLevelType w:val="hybridMultilevel"/>
    <w:tmpl w:val="E26E1FDC"/>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0143B"/>
    <w:rsid w:val="00002EC8"/>
    <w:rsid w:val="00023EB8"/>
    <w:rsid w:val="00041132"/>
    <w:rsid w:val="000415A9"/>
    <w:rsid w:val="0005079F"/>
    <w:rsid w:val="00052625"/>
    <w:rsid w:val="00057F10"/>
    <w:rsid w:val="00060308"/>
    <w:rsid w:val="00062B1E"/>
    <w:rsid w:val="00067BFC"/>
    <w:rsid w:val="000936E1"/>
    <w:rsid w:val="000A7937"/>
    <w:rsid w:val="000C3FAD"/>
    <w:rsid w:val="000D2CFB"/>
    <w:rsid w:val="000E2165"/>
    <w:rsid w:val="000E5644"/>
    <w:rsid w:val="000F03EB"/>
    <w:rsid w:val="00110D3C"/>
    <w:rsid w:val="00131843"/>
    <w:rsid w:val="001355D1"/>
    <w:rsid w:val="00136987"/>
    <w:rsid w:val="00137858"/>
    <w:rsid w:val="00141EC6"/>
    <w:rsid w:val="00147BD7"/>
    <w:rsid w:val="00155DDD"/>
    <w:rsid w:val="0016052E"/>
    <w:rsid w:val="001736E6"/>
    <w:rsid w:val="001751C4"/>
    <w:rsid w:val="0018144B"/>
    <w:rsid w:val="00191A69"/>
    <w:rsid w:val="001B691F"/>
    <w:rsid w:val="001B6EFE"/>
    <w:rsid w:val="001C0017"/>
    <w:rsid w:val="001C53D1"/>
    <w:rsid w:val="001C79D6"/>
    <w:rsid w:val="001D11A1"/>
    <w:rsid w:val="001E1E1B"/>
    <w:rsid w:val="0020685B"/>
    <w:rsid w:val="002070A8"/>
    <w:rsid w:val="00223F87"/>
    <w:rsid w:val="00225468"/>
    <w:rsid w:val="00227837"/>
    <w:rsid w:val="002305E7"/>
    <w:rsid w:val="0023389B"/>
    <w:rsid w:val="00234EEC"/>
    <w:rsid w:val="00235E04"/>
    <w:rsid w:val="00241C6A"/>
    <w:rsid w:val="00260741"/>
    <w:rsid w:val="00260C29"/>
    <w:rsid w:val="0026753C"/>
    <w:rsid w:val="00277015"/>
    <w:rsid w:val="00282400"/>
    <w:rsid w:val="002917EC"/>
    <w:rsid w:val="00292CC0"/>
    <w:rsid w:val="00296806"/>
    <w:rsid w:val="002A5E61"/>
    <w:rsid w:val="002C368F"/>
    <w:rsid w:val="002F021C"/>
    <w:rsid w:val="002F3AAE"/>
    <w:rsid w:val="00316254"/>
    <w:rsid w:val="00321CE8"/>
    <w:rsid w:val="00330812"/>
    <w:rsid w:val="003435E7"/>
    <w:rsid w:val="00384AFA"/>
    <w:rsid w:val="00393BCC"/>
    <w:rsid w:val="003A4BD5"/>
    <w:rsid w:val="003B36CF"/>
    <w:rsid w:val="003B3AC1"/>
    <w:rsid w:val="003C5F0C"/>
    <w:rsid w:val="003D5A87"/>
    <w:rsid w:val="003E19A6"/>
    <w:rsid w:val="003E3048"/>
    <w:rsid w:val="0041217D"/>
    <w:rsid w:val="00425855"/>
    <w:rsid w:val="00425D01"/>
    <w:rsid w:val="00454100"/>
    <w:rsid w:val="00461A15"/>
    <w:rsid w:val="00490285"/>
    <w:rsid w:val="0049097A"/>
    <w:rsid w:val="00495CC7"/>
    <w:rsid w:val="004A0025"/>
    <w:rsid w:val="004C098F"/>
    <w:rsid w:val="004C7DA8"/>
    <w:rsid w:val="004D0040"/>
    <w:rsid w:val="004D21F8"/>
    <w:rsid w:val="004F0324"/>
    <w:rsid w:val="004F54A2"/>
    <w:rsid w:val="005103D0"/>
    <w:rsid w:val="00523DA7"/>
    <w:rsid w:val="00531B24"/>
    <w:rsid w:val="00537332"/>
    <w:rsid w:val="00543BA7"/>
    <w:rsid w:val="00545341"/>
    <w:rsid w:val="00554BE1"/>
    <w:rsid w:val="00557BA2"/>
    <w:rsid w:val="0057065D"/>
    <w:rsid w:val="00584BC5"/>
    <w:rsid w:val="0058772A"/>
    <w:rsid w:val="00593047"/>
    <w:rsid w:val="005A079A"/>
    <w:rsid w:val="005B5668"/>
    <w:rsid w:val="005B5FCF"/>
    <w:rsid w:val="005E5606"/>
    <w:rsid w:val="005F1354"/>
    <w:rsid w:val="005F596B"/>
    <w:rsid w:val="006025DD"/>
    <w:rsid w:val="00607D4D"/>
    <w:rsid w:val="00610C87"/>
    <w:rsid w:val="0063236F"/>
    <w:rsid w:val="006647EF"/>
    <w:rsid w:val="0067588F"/>
    <w:rsid w:val="006778C9"/>
    <w:rsid w:val="00684C58"/>
    <w:rsid w:val="00686767"/>
    <w:rsid w:val="0068711A"/>
    <w:rsid w:val="006B2E43"/>
    <w:rsid w:val="006E1ED7"/>
    <w:rsid w:val="006E2DDC"/>
    <w:rsid w:val="006F18F1"/>
    <w:rsid w:val="007263A4"/>
    <w:rsid w:val="00733951"/>
    <w:rsid w:val="00734387"/>
    <w:rsid w:val="00741A12"/>
    <w:rsid w:val="00741D8D"/>
    <w:rsid w:val="00742E3B"/>
    <w:rsid w:val="0074348D"/>
    <w:rsid w:val="00744055"/>
    <w:rsid w:val="00757044"/>
    <w:rsid w:val="00766AE4"/>
    <w:rsid w:val="00774E5C"/>
    <w:rsid w:val="00786C2F"/>
    <w:rsid w:val="007B06DE"/>
    <w:rsid w:val="007B0CB6"/>
    <w:rsid w:val="007D452F"/>
    <w:rsid w:val="007E422D"/>
    <w:rsid w:val="00805DDE"/>
    <w:rsid w:val="00812BFB"/>
    <w:rsid w:val="00814091"/>
    <w:rsid w:val="00817E99"/>
    <w:rsid w:val="0085087F"/>
    <w:rsid w:val="00866597"/>
    <w:rsid w:val="00891B7E"/>
    <w:rsid w:val="008957AE"/>
    <w:rsid w:val="008A221F"/>
    <w:rsid w:val="008A562C"/>
    <w:rsid w:val="008A67E9"/>
    <w:rsid w:val="008A6918"/>
    <w:rsid w:val="008D03AF"/>
    <w:rsid w:val="008D53A6"/>
    <w:rsid w:val="008E3430"/>
    <w:rsid w:val="008F2ED3"/>
    <w:rsid w:val="00910DA7"/>
    <w:rsid w:val="00911807"/>
    <w:rsid w:val="00913511"/>
    <w:rsid w:val="0091586E"/>
    <w:rsid w:val="00920E54"/>
    <w:rsid w:val="0092291C"/>
    <w:rsid w:val="00932811"/>
    <w:rsid w:val="0094032E"/>
    <w:rsid w:val="00945D44"/>
    <w:rsid w:val="0094723A"/>
    <w:rsid w:val="0096267A"/>
    <w:rsid w:val="009663CA"/>
    <w:rsid w:val="00982A7E"/>
    <w:rsid w:val="009957C8"/>
    <w:rsid w:val="009A1BD8"/>
    <w:rsid w:val="009C19F6"/>
    <w:rsid w:val="009D0858"/>
    <w:rsid w:val="009D1667"/>
    <w:rsid w:val="009D756D"/>
    <w:rsid w:val="009E4D0C"/>
    <w:rsid w:val="009E58AE"/>
    <w:rsid w:val="00A4213A"/>
    <w:rsid w:val="00A448C2"/>
    <w:rsid w:val="00A470FF"/>
    <w:rsid w:val="00A53707"/>
    <w:rsid w:val="00A6406C"/>
    <w:rsid w:val="00A66EC5"/>
    <w:rsid w:val="00A72EF9"/>
    <w:rsid w:val="00A73525"/>
    <w:rsid w:val="00A73BF4"/>
    <w:rsid w:val="00A7500D"/>
    <w:rsid w:val="00A76825"/>
    <w:rsid w:val="00A80B59"/>
    <w:rsid w:val="00A85FC4"/>
    <w:rsid w:val="00A933D4"/>
    <w:rsid w:val="00AB496E"/>
    <w:rsid w:val="00AB5871"/>
    <w:rsid w:val="00AD3B99"/>
    <w:rsid w:val="00AD522D"/>
    <w:rsid w:val="00AE0765"/>
    <w:rsid w:val="00B0055A"/>
    <w:rsid w:val="00B074E6"/>
    <w:rsid w:val="00B124DD"/>
    <w:rsid w:val="00B13186"/>
    <w:rsid w:val="00B14E6E"/>
    <w:rsid w:val="00B31B3C"/>
    <w:rsid w:val="00B418B0"/>
    <w:rsid w:val="00B44F94"/>
    <w:rsid w:val="00B51D08"/>
    <w:rsid w:val="00B56CE3"/>
    <w:rsid w:val="00B6457A"/>
    <w:rsid w:val="00B90DEA"/>
    <w:rsid w:val="00BA079D"/>
    <w:rsid w:val="00BA6452"/>
    <w:rsid w:val="00BD4445"/>
    <w:rsid w:val="00BD619D"/>
    <w:rsid w:val="00BF7B93"/>
    <w:rsid w:val="00C00701"/>
    <w:rsid w:val="00C17FD9"/>
    <w:rsid w:val="00C21AB0"/>
    <w:rsid w:val="00C22015"/>
    <w:rsid w:val="00C4507E"/>
    <w:rsid w:val="00C54DB1"/>
    <w:rsid w:val="00C54E79"/>
    <w:rsid w:val="00C568D4"/>
    <w:rsid w:val="00C839FD"/>
    <w:rsid w:val="00CB2C5F"/>
    <w:rsid w:val="00CB7789"/>
    <w:rsid w:val="00CC6A75"/>
    <w:rsid w:val="00CD0796"/>
    <w:rsid w:val="00CE1818"/>
    <w:rsid w:val="00D05E36"/>
    <w:rsid w:val="00D07E62"/>
    <w:rsid w:val="00D247D3"/>
    <w:rsid w:val="00D31529"/>
    <w:rsid w:val="00D3570E"/>
    <w:rsid w:val="00D4640C"/>
    <w:rsid w:val="00D537DE"/>
    <w:rsid w:val="00D60A19"/>
    <w:rsid w:val="00D665D2"/>
    <w:rsid w:val="00D77B00"/>
    <w:rsid w:val="00D82015"/>
    <w:rsid w:val="00D82F1A"/>
    <w:rsid w:val="00D950B4"/>
    <w:rsid w:val="00DB0995"/>
    <w:rsid w:val="00DB1495"/>
    <w:rsid w:val="00DD4A4C"/>
    <w:rsid w:val="00DD58EF"/>
    <w:rsid w:val="00DE06E6"/>
    <w:rsid w:val="00DE1EF6"/>
    <w:rsid w:val="00E037B2"/>
    <w:rsid w:val="00E0601F"/>
    <w:rsid w:val="00E1550B"/>
    <w:rsid w:val="00E17B77"/>
    <w:rsid w:val="00E17E2A"/>
    <w:rsid w:val="00E213C8"/>
    <w:rsid w:val="00E24B86"/>
    <w:rsid w:val="00E4432D"/>
    <w:rsid w:val="00E545F7"/>
    <w:rsid w:val="00E5698E"/>
    <w:rsid w:val="00E6668B"/>
    <w:rsid w:val="00E76DC9"/>
    <w:rsid w:val="00E85AFD"/>
    <w:rsid w:val="00E9736E"/>
    <w:rsid w:val="00ED2DD7"/>
    <w:rsid w:val="00ED5B4C"/>
    <w:rsid w:val="00EF7D2F"/>
    <w:rsid w:val="00F126B1"/>
    <w:rsid w:val="00F1562E"/>
    <w:rsid w:val="00F162AA"/>
    <w:rsid w:val="00F25445"/>
    <w:rsid w:val="00F30DE7"/>
    <w:rsid w:val="00F5283C"/>
    <w:rsid w:val="00F546DB"/>
    <w:rsid w:val="00F66F67"/>
    <w:rsid w:val="00F8441E"/>
    <w:rsid w:val="00F97B35"/>
    <w:rsid w:val="00FA33D3"/>
    <w:rsid w:val="00FB039C"/>
    <w:rsid w:val="00FE7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B55279"/>
  <w15:docId w15:val="{FC24AE9D-8C9C-4588-9B12-55583B35A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UnresolvedMention1">
    <w:name w:val="Unresolved Mention1"/>
    <w:basedOn w:val="DefaultParagraphFont"/>
    <w:uiPriority w:val="99"/>
    <w:rsid w:val="00495C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1257">
      <w:bodyDiv w:val="1"/>
      <w:marLeft w:val="0"/>
      <w:marRight w:val="0"/>
      <w:marTop w:val="0"/>
      <w:marBottom w:val="0"/>
      <w:divBdr>
        <w:top w:val="none" w:sz="0" w:space="0" w:color="auto"/>
        <w:left w:val="none" w:sz="0" w:space="0" w:color="auto"/>
        <w:bottom w:val="none" w:sz="0" w:space="0" w:color="auto"/>
        <w:right w:val="none" w:sz="0" w:space="0" w:color="auto"/>
      </w:divBdr>
    </w:div>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17160699">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53995748">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 w:id="21267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eb.uta.edu/aao/fao/" TargetMode="External"/><Relationship Id="rId18" Type="http://schemas.openxmlformats.org/officeDocument/2006/relationships/hyperlink" Target="http://www.uta.edu/titleIX" TargetMode="External"/><Relationship Id="rId26" Type="http://schemas.openxmlformats.org/officeDocument/2006/relationships/hyperlink" Target="https://mavalert.uta.edu/" TargetMode="External"/><Relationship Id="rId39" Type="http://schemas.openxmlformats.org/officeDocument/2006/relationships/hyperlink" Target="http://library.uta.edu/academic-plaza" TargetMode="External"/><Relationship Id="rId3" Type="http://schemas.openxmlformats.org/officeDocument/2006/relationships/styles" Target="styles.xml"/><Relationship Id="rId21" Type="http://schemas.openxmlformats.org/officeDocument/2006/relationships/hyperlink" Target="http://libguides.uta.edu/copyright/plagiarism" TargetMode="External"/><Relationship Id="rId34" Type="http://schemas.openxmlformats.org/officeDocument/2006/relationships/hyperlink" Target="https://www.uta.edu/ideas/" TargetMode="External"/><Relationship Id="rId42" Type="http://schemas.openxmlformats.org/officeDocument/2006/relationships/hyperlink" Target="http://libguides.uta.edu/" TargetMode="External"/><Relationship Id="rId47" Type="http://schemas.openxmlformats.org/officeDocument/2006/relationships/hyperlink" Target="http://openroom.uta.edu/" TargetMode="External"/><Relationship Id="rId7" Type="http://schemas.openxmlformats.org/officeDocument/2006/relationships/endnotes" Target="endnotes.xml"/><Relationship Id="rId12" Type="http://schemas.openxmlformats.org/officeDocument/2006/relationships/hyperlink" Target="http://www.uta.edu/deanofstudents/complaints/index.php" TargetMode="External"/><Relationship Id="rId17" Type="http://schemas.openxmlformats.org/officeDocument/2006/relationships/hyperlink" Target="http://www.uta.edu/hr/eos/index.php" TargetMode="External"/><Relationship Id="rId25" Type="http://schemas.openxmlformats.org/officeDocument/2006/relationships/hyperlink" Target="http://www.uta.edu/sfs" TargetMode="External"/><Relationship Id="rId33" Type="http://schemas.openxmlformats.org/officeDocument/2006/relationships/hyperlink" Target="http://www.uta.edu/studentsuccess/success-programs/programs/resource-hotline.php" TargetMode="External"/><Relationship Id="rId38" Type="http://schemas.openxmlformats.org/officeDocument/2006/relationships/hyperlink" Target="http://library.uta.edu/" TargetMode="External"/><Relationship Id="rId46" Type="http://schemas.openxmlformats.org/officeDocument/2006/relationships/hyperlink" Target="http://pulse.uta.edu/vwebv/enterCourseReserve.do" TargetMode="External"/><Relationship Id="rId2" Type="http://schemas.openxmlformats.org/officeDocument/2006/relationships/numbering" Target="numbering.xml"/><Relationship Id="rId16" Type="http://schemas.openxmlformats.org/officeDocument/2006/relationships/hyperlink" Target="http://www.uta.edu/caps/" TargetMode="External"/><Relationship Id="rId20" Type="http://schemas.openxmlformats.org/officeDocument/2006/relationships/hyperlink" Target="https://www.uta.edu/conduct/" TargetMode="External"/><Relationship Id="rId29" Type="http://schemas.openxmlformats.org/officeDocument/2006/relationships/hyperlink" Target="http://www.uta.edu/universitycollege/resources/college-based-clinics-labs.php" TargetMode="External"/><Relationship Id="rId41" Type="http://schemas.openxmlformats.org/officeDocument/2006/relationships/hyperlink" Target="http://library.uta.edu/how-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uta.edu/academicregulations/grades/" TargetMode="External"/><Relationship Id="rId24" Type="http://schemas.openxmlformats.org/officeDocument/2006/relationships/hyperlink" Target="http://www.uta.edu/news/info/campus-carry/" TargetMode="External"/><Relationship Id="rId32" Type="http://schemas.openxmlformats.org/officeDocument/2006/relationships/hyperlink" Target="mailto:resources@uta.edu" TargetMode="External"/><Relationship Id="rId37" Type="http://schemas.openxmlformats.org/officeDocument/2006/relationships/hyperlink" Target="http://www.uta.edu/uta/acadcal.php" TargetMode="External"/><Relationship Id="rId40" Type="http://schemas.openxmlformats.org/officeDocument/2006/relationships/hyperlink" Target="http://ask.uta.edu/" TargetMode="External"/><Relationship Id="rId45" Type="http://schemas.openxmlformats.org/officeDocument/2006/relationships/hyperlink" Target="http://libguides.uta.edu/az.php" TargetMode="External"/><Relationship Id="rId5"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www.uta.edu/oit/cs/email/mavmail.php" TargetMode="External"/><Relationship Id="rId28" Type="http://schemas.openxmlformats.org/officeDocument/2006/relationships/hyperlink" Target="http://www.uta.edu/studentsuccess/learning-center/utsi/tutoring/index.php" TargetMode="External"/><Relationship Id="rId36" Type="http://schemas.openxmlformats.org/officeDocument/2006/relationships/hyperlink" Target="http://wweb.uta.edu/aao/recordsandregistration/" TargetMode="External"/><Relationship Id="rId49" Type="http://schemas.openxmlformats.org/officeDocument/2006/relationships/theme" Target="theme/theme1.xml"/><Relationship Id="rId10" Type="http://schemas.openxmlformats.org/officeDocument/2006/relationships/hyperlink" Target="https://elearn.uta.edu" TargetMode="External"/><Relationship Id="rId19" Type="http://schemas.openxmlformats.org/officeDocument/2006/relationships/hyperlink" Target="mailto:titleix@uta.edu" TargetMode="External"/><Relationship Id="rId31" Type="http://schemas.openxmlformats.org/officeDocument/2006/relationships/hyperlink" Target="http://www.uta.edu/studentsuccess/learning-center/mcnair-scholars/index.php" TargetMode="External"/><Relationship Id="rId44" Type="http://schemas.openxmlformats.org/officeDocument/2006/relationships/hyperlink" Target="http://libguides.uta.edu/researchcoach" TargetMode="External"/><Relationship Id="rId4" Type="http://schemas.openxmlformats.org/officeDocument/2006/relationships/settings" Target="settings.xml"/><Relationship Id="rId9" Type="http://schemas.openxmlformats.org/officeDocument/2006/relationships/hyperlink" Target="https://mentis.uta.edu/explore/profile/giridhar%20-amaravadi" TargetMode="External"/><Relationship Id="rId14" Type="http://schemas.openxmlformats.org/officeDocument/2006/relationships/hyperlink" Target="http://www.uta.edu/disability/" TargetMode="External"/><Relationship Id="rId22" Type="http://schemas.openxmlformats.org/officeDocument/2006/relationships/hyperlink" Target="http://library.uta.edu/plagiarism/" TargetMode="External"/><Relationship Id="rId27" Type="http://schemas.openxmlformats.org/officeDocument/2006/relationships/hyperlink" Target="https://mavalert.uta.edu/register.php" TargetMode="External"/><Relationship Id="rId30" Type="http://schemas.openxmlformats.org/officeDocument/2006/relationships/hyperlink" Target="http://www.uta.edu/universitycollege/resources/advising.php" TargetMode="External"/><Relationship Id="rId35" Type="http://schemas.openxmlformats.org/officeDocument/2006/relationships/hyperlink" Target="https://www.uta.edu/ideas/services/tutoring/index.php" TargetMode="External"/><Relationship Id="rId43" Type="http://schemas.openxmlformats.org/officeDocument/2006/relationships/hyperlink" Target="http://library.uta.edu/subject-librarians" TargetMode="External"/><Relationship Id="rId48" Type="http://schemas.openxmlformats.org/officeDocument/2006/relationships/fontTable" Target="fontTable.xml"/><Relationship Id="rId8" Type="http://schemas.openxmlformats.org/officeDocument/2006/relationships/hyperlink" Target="mailto:giridhar.amaravadi@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91553-1EB9-4956-824E-47930F275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2696</Words>
  <Characters>15370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18030</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Amaravadi, Giri</cp:lastModifiedBy>
  <cp:revision>6</cp:revision>
  <cp:lastPrinted>2014-07-22T20:44:00Z</cp:lastPrinted>
  <dcterms:created xsi:type="dcterms:W3CDTF">2018-08-20T01:21:00Z</dcterms:created>
  <dcterms:modified xsi:type="dcterms:W3CDTF">2018-08-20T01:30:00Z</dcterms:modified>
</cp:coreProperties>
</file>