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61BD0" w14:textId="77777777" w:rsidR="00A17359" w:rsidRDefault="00E7047E">
      <w:pPr>
        <w:jc w:val="center"/>
        <w:rPr>
          <w:rFonts w:ascii="Arial" w:eastAsia="Arial" w:hAnsi="Arial" w:cs="Arial"/>
          <w:sz w:val="12"/>
          <w:szCs w:val="12"/>
        </w:rPr>
      </w:pPr>
      <w:bookmarkStart w:id="0" w:name="_GoBack"/>
      <w:bookmarkEnd w:id="0"/>
      <w:r>
        <w:rPr>
          <w:rFonts w:ascii="Arial" w:eastAsia="Arial" w:hAnsi="Arial" w:cs="Arial"/>
          <w:b/>
          <w:sz w:val="21"/>
          <w:szCs w:val="21"/>
        </w:rPr>
        <w:t>MANA 4326, AAST 4326 Diversity in Organizations</w:t>
      </w:r>
    </w:p>
    <w:p w14:paraId="2E55E4BD" w14:textId="77777777" w:rsidR="00A17359" w:rsidRDefault="00E7047E">
      <w:pPr>
        <w:jc w:val="center"/>
        <w:rPr>
          <w:rFonts w:ascii="Arial" w:eastAsia="Arial" w:hAnsi="Arial" w:cs="Arial"/>
          <w:sz w:val="21"/>
          <w:szCs w:val="21"/>
        </w:rPr>
      </w:pPr>
      <w:r>
        <w:rPr>
          <w:rFonts w:ascii="Arial" w:eastAsia="Arial" w:hAnsi="Arial" w:cs="Arial"/>
          <w:sz w:val="21"/>
          <w:szCs w:val="21"/>
        </w:rPr>
        <w:t>Fall 2018</w:t>
      </w:r>
    </w:p>
    <w:p w14:paraId="3034E8E6" w14:textId="77777777" w:rsidR="00A17359" w:rsidRDefault="00A17359">
      <w:pPr>
        <w:rPr>
          <w:rFonts w:ascii="Arial" w:eastAsia="Arial" w:hAnsi="Arial" w:cs="Arial"/>
          <w:sz w:val="21"/>
          <w:szCs w:val="21"/>
        </w:rPr>
      </w:pPr>
    </w:p>
    <w:p w14:paraId="78D788E8" w14:textId="77777777" w:rsidR="00A17359" w:rsidRDefault="00E7047E">
      <w:r>
        <w:rPr>
          <w:b/>
        </w:rPr>
        <w:t xml:space="preserve">Professor: </w:t>
      </w:r>
      <w:r>
        <w:t>Dr. Myrtle P. Bell</w:t>
      </w:r>
    </w:p>
    <w:p w14:paraId="7FAC25D0" w14:textId="77777777" w:rsidR="00A17359" w:rsidRDefault="00A17359">
      <w:pPr>
        <w:rPr>
          <w:b/>
        </w:rPr>
      </w:pPr>
    </w:p>
    <w:p w14:paraId="0A338E62" w14:textId="77777777" w:rsidR="00A17359" w:rsidRDefault="00E7047E">
      <w:r>
        <w:rPr>
          <w:b/>
        </w:rPr>
        <w:t xml:space="preserve">Office Number: </w:t>
      </w:r>
      <w:r>
        <w:t xml:space="preserve">214 Business. </w:t>
      </w:r>
    </w:p>
    <w:p w14:paraId="76E9F5C7" w14:textId="77777777" w:rsidR="00A17359" w:rsidRDefault="00A17359"/>
    <w:p w14:paraId="0886CBA2" w14:textId="77777777" w:rsidR="00A17359" w:rsidRDefault="00E7047E">
      <w:r>
        <w:rPr>
          <w:b/>
        </w:rPr>
        <w:t xml:space="preserve">Office Telephone Number: </w:t>
      </w:r>
      <w:r>
        <w:t>(817) 272-3857. Email is the best way to reach me (mpbell@uta.edu).</w:t>
      </w:r>
    </w:p>
    <w:p w14:paraId="363EAE8A" w14:textId="77777777" w:rsidR="00A17359" w:rsidRDefault="00A17359">
      <w:pPr>
        <w:rPr>
          <w:b/>
        </w:rPr>
      </w:pPr>
    </w:p>
    <w:p w14:paraId="1DBAAFD0" w14:textId="77777777" w:rsidR="00A17359" w:rsidRDefault="00E7047E">
      <w:r>
        <w:rPr>
          <w:b/>
        </w:rPr>
        <w:t xml:space="preserve">Email Address: </w:t>
      </w:r>
      <w:hyperlink r:id="rId6">
        <w:r>
          <w:rPr>
            <w:color w:val="0000FF"/>
            <w:u w:val="single"/>
          </w:rPr>
          <w:t>mpbell@uta.edu</w:t>
        </w:r>
      </w:hyperlink>
      <w:r>
        <w:t>. Official correspondence, including additional readings and changes to syllabus, will be sent to you at your mavs.uta.edu e-mail address, so check it regularly. The UTA help desk (817 272-2208) can help you with gaining access to your e-mail account if you do not have it already. For grade inquiries you must e-mail from your UTA account.</w:t>
      </w:r>
    </w:p>
    <w:p w14:paraId="1DF78393" w14:textId="77777777" w:rsidR="00A17359" w:rsidRDefault="00A17359"/>
    <w:p w14:paraId="3B7F5D0B" w14:textId="77777777" w:rsidR="00A17359" w:rsidRDefault="00E7047E">
      <w:pPr>
        <w:rPr>
          <w:b/>
        </w:rPr>
      </w:pPr>
      <w:r>
        <w:rPr>
          <w:b/>
        </w:rPr>
        <w:t xml:space="preserve">Read this syllabus carefully and refer to it throughout the semester for class information and requirements. </w:t>
      </w:r>
    </w:p>
    <w:p w14:paraId="20214325" w14:textId="77777777" w:rsidR="00A17359" w:rsidRDefault="00A17359"/>
    <w:p w14:paraId="3719953E" w14:textId="77777777" w:rsidR="00A17359" w:rsidRDefault="00E7047E">
      <w:r>
        <w:rPr>
          <w:b/>
        </w:rPr>
        <w:t>Dr. Bell’s faculty Profile:</w:t>
      </w:r>
      <w:r>
        <w:t xml:space="preserve"> </w:t>
      </w:r>
      <w:hyperlink r:id="rId7">
        <w:r>
          <w:rPr>
            <w:color w:val="0000FF"/>
            <w:u w:val="single"/>
          </w:rPr>
          <w:t>https://www.uta.edu/profiles/myrtle-bell</w:t>
        </w:r>
      </w:hyperlink>
      <w:r>
        <w:t xml:space="preserve"> </w:t>
      </w:r>
      <w:r>
        <w:br/>
      </w:r>
    </w:p>
    <w:p w14:paraId="6B7F4B34" w14:textId="32A5EAB8" w:rsidR="00A17359" w:rsidRDefault="00E7047E">
      <w:r>
        <w:rPr>
          <w:b/>
        </w:rPr>
        <w:t xml:space="preserve">Office Hours: </w:t>
      </w:r>
      <w:r>
        <w:t>By appointment.</w:t>
      </w:r>
      <w:r w:rsidR="00E52B1D">
        <w:t xml:space="preserve"> E-mail to request.</w:t>
      </w:r>
    </w:p>
    <w:p w14:paraId="0D75085F" w14:textId="77777777" w:rsidR="00A17359" w:rsidRDefault="00A17359">
      <w:pPr>
        <w:rPr>
          <w:b/>
        </w:rPr>
      </w:pPr>
    </w:p>
    <w:p w14:paraId="5DCEEF5D" w14:textId="77777777" w:rsidR="00A17359" w:rsidRDefault="00E7047E">
      <w:r>
        <w:rPr>
          <w:b/>
        </w:rPr>
        <w:t xml:space="preserve">Section Information: </w:t>
      </w:r>
      <w:r>
        <w:t>MANA 4326-001 AAST 4326-001</w:t>
      </w:r>
    </w:p>
    <w:p w14:paraId="66C1AE3B" w14:textId="77777777" w:rsidR="00A17359" w:rsidRDefault="00E7047E">
      <w:pPr>
        <w:rPr>
          <w:b/>
        </w:rPr>
      </w:pPr>
      <w:r>
        <w:rPr>
          <w:b/>
        </w:rPr>
        <w:t xml:space="preserve">Time and Place of Class Meetings: </w:t>
      </w:r>
      <w:r>
        <w:t>COB 151, 4 – 5:20 MW</w:t>
      </w:r>
    </w:p>
    <w:p w14:paraId="2F45F968" w14:textId="77777777" w:rsidR="00A17359" w:rsidRDefault="00A17359">
      <w:pPr>
        <w:rPr>
          <w:b/>
        </w:rPr>
      </w:pPr>
    </w:p>
    <w:p w14:paraId="2A7DDACE" w14:textId="77777777" w:rsidR="00A17359" w:rsidRDefault="00E7047E">
      <w:pPr>
        <w:ind w:right="-288"/>
      </w:pPr>
      <w:r>
        <w:rPr>
          <w:b/>
        </w:rPr>
        <w:t xml:space="preserve">Description of Course Content: </w:t>
      </w:r>
      <w:r>
        <w:t xml:space="preserve">The purpose of this class is to introduce students to theoretical and practical ideas about </w:t>
      </w:r>
      <w:r>
        <w:rPr>
          <w:i/>
        </w:rPr>
        <w:t>diversity in</w:t>
      </w:r>
      <w:r>
        <w:t xml:space="preserve"> </w:t>
      </w:r>
      <w:r>
        <w:rPr>
          <w:i/>
        </w:rPr>
        <w:t>organizations</w:t>
      </w:r>
      <w:r>
        <w:t xml:space="preserve">, increase understanding of the concept of diversity in organizations, reduce discrimination, and increase fairness and equality to employees, applicants, and customers. It will improve students’ ability to understand and address diversity as a manager and employee. Research relevant to organizations, and many functions within organizations including human resources (recruitment, selection, training and development, performance management and evaluation, safety and health, etc.), marketing, and customer relations will be discussed. We will study diversity issues in many different types of organizations.  We will learn about historical bases of diversity in the United States and in U.S. organizations, about how to identify diversity concerns elsewhere, about inter- and intra-national diversity, about legislation related to diversity, and about trends in diversity from a variety of sources.  This is not a diversity-training course, although the knowledge from the course will be valuable for those interested in diversity training. </w:t>
      </w:r>
    </w:p>
    <w:p w14:paraId="393FEA60" w14:textId="77777777" w:rsidR="00A17359" w:rsidRDefault="00A17359">
      <w:pPr>
        <w:ind w:right="-288"/>
      </w:pPr>
    </w:p>
    <w:p w14:paraId="640F4109" w14:textId="47E577EC" w:rsidR="00A17359" w:rsidRDefault="00E7047E">
      <w:pPr>
        <w:ind w:right="-288"/>
      </w:pPr>
      <w:r>
        <w:t xml:space="preserve">This class requires students to come to class prepared to contribute to discussions, ask questions, and discuss the material. </w:t>
      </w:r>
      <w:r>
        <w:rPr>
          <w:b/>
        </w:rPr>
        <w:t>Remember: 3 for 1</w:t>
      </w:r>
      <w:r>
        <w:t xml:space="preserve">. A general rule is that students should prepare and study 3 hours outside of class for each 1 hour of class time (don’t laugh! It works very well if you do it with 9 of the 168 hours in each week). As a college graduate, you will join a privileged group: less than 7% of the world’s population has earned a college degree. Make the most of your time left in college. </w:t>
      </w:r>
    </w:p>
    <w:p w14:paraId="383EE025" w14:textId="77777777" w:rsidR="00A17359" w:rsidRDefault="00A17359">
      <w:pPr>
        <w:ind w:right="-288"/>
      </w:pPr>
    </w:p>
    <w:p w14:paraId="5F29B82B" w14:textId="77777777" w:rsidR="00A17359" w:rsidRDefault="00E7047E">
      <w:pPr>
        <w:ind w:right="-288"/>
      </w:pPr>
      <w:r>
        <w:t xml:space="preserve">Much of your learning of the material will occur during the 3 for 1 time, and it’s such an interesting and important topic, you may find yourself reading ahead in the book, and seeking outside sources of diversity research. We will not cover all material in the book, and students are responsible for the material in the chapters and should ask questions if items in the book are unclear. There is a lot of material, so be sure to keep up. For every week, there are additional articles and videos that should be read, in addition to the chapter material. I will supplement these materials during the semester with additional readings, videos, and articles. </w:t>
      </w:r>
    </w:p>
    <w:p w14:paraId="5E8B2375" w14:textId="77777777" w:rsidR="00A17359" w:rsidRDefault="00A17359">
      <w:pPr>
        <w:ind w:right="-288"/>
      </w:pPr>
    </w:p>
    <w:p w14:paraId="1ADC378B" w14:textId="77777777" w:rsidR="00A17359" w:rsidRDefault="00E7047E">
      <w:pPr>
        <w:ind w:right="-288"/>
      </w:pPr>
      <w:r>
        <w:lastRenderedPageBreak/>
        <w:t xml:space="preserve">In studying and discussing the material, learning to couch our individual experiences and anecdotal evidence against data and research is an important part of the diversity-learning experience. As employees, supervisors, and managers, managers to be, executives, or entrepreneurs, it is important to also learn how to manage and embrace the diversity of employees, applicants, and customers. It is also important to understand how diversity may affect us and how to use our diversity and multiple-group memberships in positive ways. </w:t>
      </w:r>
    </w:p>
    <w:p w14:paraId="0D4B8287" w14:textId="77777777" w:rsidR="00A17359" w:rsidRDefault="00A17359">
      <w:pPr>
        <w:ind w:right="-288"/>
      </w:pPr>
    </w:p>
    <w:p w14:paraId="24DB1CE8" w14:textId="77777777" w:rsidR="00A17359" w:rsidRDefault="00E7047E">
      <w:pPr>
        <w:ind w:right="-288"/>
      </w:pPr>
      <w:r>
        <w:t xml:space="preserve">Diversity in organizations is a broad topic, affected by many issues </w:t>
      </w:r>
      <w:r>
        <w:rPr>
          <w:i/>
        </w:rPr>
        <w:t>outside</w:t>
      </w:r>
      <w:r>
        <w:t xml:space="preserve"> of organizations, including historical views of men’s and women’s roles (for example, societal norms, socialization), legislation (for example, who can/can’t marry, who can/can’t immigrate, where certain people can/can’t work), demographic trends, and other complexities of diversity issues.  As historical foundations and perspectives provide the opportunity to level-set and increase understanding of present day issues, some of these issues will be covered as well. Many of the issues that have occurred in the past have similar or parallel issues today. We will spend time investigating stereotypes and myths, and will use data to help dispel them.  </w:t>
      </w:r>
    </w:p>
    <w:p w14:paraId="04F0BC0A" w14:textId="77777777" w:rsidR="00A17359" w:rsidRDefault="00A17359">
      <w:pPr>
        <w:ind w:right="-288"/>
      </w:pPr>
    </w:p>
    <w:p w14:paraId="226A7140" w14:textId="77777777" w:rsidR="00A17359" w:rsidRDefault="00E7047E">
      <w:pPr>
        <w:ind w:right="-288"/>
      </w:pPr>
      <w: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14:paraId="68875EC4" w14:textId="77777777" w:rsidR="00A17359" w:rsidRDefault="00A17359">
      <w:pPr>
        <w:ind w:right="-288"/>
      </w:pPr>
    </w:p>
    <w:p w14:paraId="2C4B8016" w14:textId="77777777" w:rsidR="00A17359" w:rsidRDefault="00E7047E">
      <w:pPr>
        <w:tabs>
          <w:tab w:val="left" w:pos="7566"/>
        </w:tabs>
        <w:ind w:right="-288"/>
        <w:rPr>
          <w:b/>
        </w:rPr>
      </w:pPr>
      <w:r>
        <w:rPr>
          <w:b/>
        </w:rPr>
        <w:t xml:space="preserve">Required Textbooks and Other Course Materials: </w:t>
      </w:r>
    </w:p>
    <w:p w14:paraId="677DA1A2" w14:textId="77777777" w:rsidR="00A17359" w:rsidRDefault="00A17359">
      <w:pPr>
        <w:tabs>
          <w:tab w:val="left" w:pos="7566"/>
        </w:tabs>
        <w:ind w:right="-288"/>
        <w:rPr>
          <w:b/>
        </w:rPr>
      </w:pPr>
    </w:p>
    <w:p w14:paraId="59AEB54B" w14:textId="77777777" w:rsidR="00A17359" w:rsidRDefault="00E7047E">
      <w:pPr>
        <w:tabs>
          <w:tab w:val="left" w:pos="7566"/>
        </w:tabs>
        <w:ind w:right="-288"/>
      </w:pPr>
      <w:r>
        <w:t xml:space="preserve">Bell, M. P. 2017. </w:t>
      </w:r>
      <w:r>
        <w:rPr>
          <w:i/>
        </w:rPr>
        <w:t xml:space="preserve">Diversity in Organizations </w:t>
      </w:r>
      <w:r>
        <w:t>(3</w:t>
      </w:r>
      <w:r>
        <w:rPr>
          <w:vertAlign w:val="superscript"/>
        </w:rPr>
        <w:t>rd</w:t>
      </w:r>
      <w:r>
        <w:t xml:space="preserve"> Edition).</w:t>
      </w:r>
      <w:r>
        <w:rPr>
          <w:i/>
        </w:rPr>
        <w:t xml:space="preserve"> Diversity in Organizations</w:t>
      </w:r>
      <w:r>
        <w:t xml:space="preserve"> is a research-based textbook and references hundreds of academic studies and data from the U.S. Census Bureau, Department of Labor, EEOC, and other sound sources. </w:t>
      </w:r>
    </w:p>
    <w:p w14:paraId="1E6DD83D" w14:textId="77777777" w:rsidR="00A17359" w:rsidRDefault="00A17359">
      <w:pPr>
        <w:tabs>
          <w:tab w:val="left" w:pos="7566"/>
        </w:tabs>
        <w:ind w:right="-288"/>
      </w:pPr>
    </w:p>
    <w:p w14:paraId="770D5567" w14:textId="77777777" w:rsidR="00A17359" w:rsidRDefault="00E7047E">
      <w:pPr>
        <w:tabs>
          <w:tab w:val="left" w:pos="7566"/>
        </w:tabs>
        <w:ind w:right="-288"/>
        <w:rPr>
          <w:color w:val="333333"/>
        </w:rPr>
      </w:pPr>
      <w:r>
        <w:t xml:space="preserve">Cengage MindTap. Access available at campus bookstore and Cengage.com. </w:t>
      </w:r>
      <w:r>
        <w:rPr>
          <w:color w:val="333333"/>
        </w:rPr>
        <w:t xml:space="preserve">Once you have purchased the book, you must register through Blackboard for access. </w:t>
      </w:r>
    </w:p>
    <w:p w14:paraId="559247ED" w14:textId="77777777" w:rsidR="00A17359" w:rsidRDefault="00A17359">
      <w:pPr>
        <w:tabs>
          <w:tab w:val="left" w:pos="7566"/>
        </w:tabs>
        <w:ind w:right="-288"/>
      </w:pPr>
    </w:p>
    <w:p w14:paraId="67DE4482" w14:textId="77777777" w:rsidR="00DE0521" w:rsidRDefault="00E7047E" w:rsidP="00DE0521">
      <w:r>
        <w:t>MindTap includes various features such as links to videos, flashcards, and vocabulary</w:t>
      </w:r>
      <w:r w:rsidR="00DE0521">
        <w:t xml:space="preserve">, which will be helpful to you in mastering the material and in preparing for exams and quizzes. This work can be part of your 3/1 study time.  </w:t>
      </w:r>
    </w:p>
    <w:p w14:paraId="54F72144" w14:textId="77777777" w:rsidR="00A17359" w:rsidRDefault="00A17359">
      <w:pPr>
        <w:tabs>
          <w:tab w:val="left" w:pos="7566"/>
        </w:tabs>
        <w:ind w:right="-288"/>
      </w:pPr>
    </w:p>
    <w:p w14:paraId="27C41914" w14:textId="77777777" w:rsidR="00A17359" w:rsidRDefault="00E7047E">
      <w:pPr>
        <w:tabs>
          <w:tab w:val="left" w:pos="7566"/>
        </w:tabs>
        <w:ind w:right="-288"/>
      </w:pPr>
      <w:r>
        <w:t xml:space="preserve">Bookstore:  (Navigate to course to find book) </w:t>
      </w:r>
    </w:p>
    <w:p w14:paraId="2902D2E8" w14:textId="77777777" w:rsidR="00A17359" w:rsidRDefault="006D6885">
      <w:pPr>
        <w:tabs>
          <w:tab w:val="left" w:pos="7566"/>
        </w:tabs>
        <w:ind w:right="-288"/>
        <w:rPr>
          <w:rFonts w:ascii="Arial" w:eastAsia="Arial" w:hAnsi="Arial" w:cs="Arial"/>
          <w:color w:val="0000FF"/>
          <w:sz w:val="21"/>
          <w:szCs w:val="21"/>
        </w:rPr>
      </w:pPr>
      <w:hyperlink r:id="rId8">
        <w:r w:rsidR="00E7047E">
          <w:rPr>
            <w:rFonts w:ascii="Arial" w:eastAsia="Arial" w:hAnsi="Arial" w:cs="Arial"/>
            <w:color w:val="0000FF"/>
            <w:sz w:val="21"/>
            <w:szCs w:val="21"/>
            <w:u w:val="single"/>
          </w:rPr>
          <w:t>http://www.bkstr.com/texasatarlingtonstore/shop/textbooks-and-course-materials</w:t>
        </w:r>
      </w:hyperlink>
    </w:p>
    <w:p w14:paraId="6C61E26C" w14:textId="77777777" w:rsidR="00A17359" w:rsidRDefault="00A17359">
      <w:pPr>
        <w:tabs>
          <w:tab w:val="left" w:pos="7566"/>
        </w:tabs>
        <w:ind w:right="-288"/>
        <w:rPr>
          <w:rFonts w:ascii="Arial" w:eastAsia="Arial" w:hAnsi="Arial" w:cs="Arial"/>
          <w:color w:val="0000FF"/>
          <w:sz w:val="21"/>
          <w:szCs w:val="21"/>
        </w:rPr>
      </w:pPr>
    </w:p>
    <w:p w14:paraId="023848C4" w14:textId="77777777" w:rsidR="00A17359" w:rsidRDefault="00E7047E">
      <w:pPr>
        <w:tabs>
          <w:tab w:val="left" w:pos="7566"/>
        </w:tabs>
        <w:ind w:right="-288"/>
        <w:rPr>
          <w:color w:val="333333"/>
        </w:rPr>
      </w:pPr>
      <w:r>
        <w:rPr>
          <w:color w:val="333333"/>
        </w:rPr>
        <w:t xml:space="preserve">ISBNs below. Cengage provides up to 2 weeks free access. </w:t>
      </w:r>
    </w:p>
    <w:p w14:paraId="444C40AC" w14:textId="77777777" w:rsidR="00A17359" w:rsidRDefault="00A17359">
      <w:pPr>
        <w:tabs>
          <w:tab w:val="left" w:pos="7566"/>
        </w:tabs>
        <w:ind w:right="-288"/>
        <w:rPr>
          <w:color w:val="333333"/>
        </w:rPr>
      </w:pPr>
    </w:p>
    <w:p w14:paraId="3C59EC8A" w14:textId="77777777" w:rsidR="00A17359" w:rsidRDefault="00E7047E">
      <w:pPr>
        <w:tabs>
          <w:tab w:val="left" w:pos="7566"/>
        </w:tabs>
        <w:ind w:right="-288"/>
        <w:rPr>
          <w:color w:val="333333"/>
        </w:rPr>
      </w:pPr>
      <w:r>
        <w:t>Bell - Bundle: Diversity in Organizations, Loose-Leaf Version, 3rd + MindTap Management, 1 term (6 months) Printed Access Card | ISBN: 9781337495042</w:t>
      </w:r>
      <w:r>
        <w:br/>
        <w:t>7/20/2016 (c) 2017 3rd Edition</w:t>
      </w:r>
      <w:r>
        <w:br/>
      </w:r>
      <w:r>
        <w:br/>
        <w:t>Bell - MindTap Management, 1 term (6 months) Printed Access Card for Bell's Diversity in Organizations</w:t>
      </w:r>
      <w:r>
        <w:br/>
        <w:t>ISBN: 9781305576964 | 1/1/2016 (c) 2017 3rd Edition</w:t>
      </w:r>
    </w:p>
    <w:p w14:paraId="60D443BF" w14:textId="77777777" w:rsidR="00A17359" w:rsidRDefault="00A17359">
      <w:pPr>
        <w:tabs>
          <w:tab w:val="left" w:pos="7566"/>
        </w:tabs>
        <w:ind w:right="-288"/>
        <w:rPr>
          <w:color w:val="333333"/>
        </w:rPr>
      </w:pPr>
    </w:p>
    <w:p w14:paraId="11444878" w14:textId="77777777" w:rsidR="007575F0" w:rsidRDefault="007575F0" w:rsidP="007575F0">
      <w:pPr>
        <w:tabs>
          <w:tab w:val="left" w:pos="7566"/>
        </w:tabs>
        <w:ind w:right="-288"/>
        <w:rPr>
          <w:b/>
          <w:color w:val="333333"/>
        </w:rPr>
      </w:pPr>
      <w:r w:rsidRPr="00013FDE">
        <w:rPr>
          <w:color w:val="333333"/>
        </w:rPr>
        <w:t>This can also be purchased as part of a “Cengage Unlimited” package if Cengage books are being used in any of your other courses. See this for info:</w:t>
      </w:r>
      <w:r>
        <w:rPr>
          <w:b/>
          <w:color w:val="333333"/>
        </w:rPr>
        <w:t xml:space="preserve"> </w:t>
      </w:r>
    </w:p>
    <w:p w14:paraId="039CD713" w14:textId="77777777" w:rsidR="007575F0" w:rsidRDefault="007575F0" w:rsidP="007575F0">
      <w:pPr>
        <w:tabs>
          <w:tab w:val="left" w:pos="7566"/>
        </w:tabs>
        <w:ind w:right="-288"/>
        <w:rPr>
          <w:b/>
          <w:color w:val="333333"/>
        </w:rPr>
      </w:pPr>
    </w:p>
    <w:p w14:paraId="32F39F36" w14:textId="77777777" w:rsidR="007575F0" w:rsidRPr="00013FDE" w:rsidRDefault="007575F0" w:rsidP="007575F0">
      <w:pPr>
        <w:tabs>
          <w:tab w:val="left" w:pos="7566"/>
        </w:tabs>
        <w:ind w:right="-288"/>
        <w:rPr>
          <w:color w:val="333333"/>
        </w:rPr>
      </w:pPr>
      <w:r w:rsidRPr="00013FDE">
        <w:rPr>
          <w:color w:val="333333"/>
        </w:rPr>
        <w:lastRenderedPageBreak/>
        <w:t>https://www.cengage.com/unlimited?channel=eloqua&amp;elq_mid=24954&amp;elq_nm=4AR_HED_CE_F18_StudentReg_SSO_NonLMS_594934&amp;elq_cid=813445&amp;utm_medium=email&amp;utm_source=eloqua&amp;utm_campaign=Fall2018DigitalEngagementCampaign&amp;utm_content=594934</w:t>
      </w:r>
      <w:r>
        <w:rPr>
          <w:color w:val="333333"/>
        </w:rPr>
        <w:t>.</w:t>
      </w:r>
    </w:p>
    <w:p w14:paraId="0DBBF7E5" w14:textId="77777777" w:rsidR="007575F0" w:rsidRDefault="007575F0">
      <w:pPr>
        <w:tabs>
          <w:tab w:val="left" w:pos="7566"/>
        </w:tabs>
        <w:ind w:right="-288"/>
        <w:rPr>
          <w:color w:val="333333"/>
        </w:rPr>
      </w:pPr>
    </w:p>
    <w:p w14:paraId="4A37D984" w14:textId="77777777" w:rsidR="00A17359" w:rsidRDefault="00E7047E">
      <w:pPr>
        <w:tabs>
          <w:tab w:val="left" w:pos="7566"/>
        </w:tabs>
        <w:ind w:right="-288"/>
        <w:rPr>
          <w:color w:val="333333"/>
        </w:rPr>
      </w:pPr>
      <w:r>
        <w:rPr>
          <w:b/>
          <w:color w:val="333333"/>
        </w:rPr>
        <w:t>Note:</w:t>
      </w:r>
      <w:r>
        <w:rPr>
          <w:color w:val="333333"/>
        </w:rPr>
        <w:t xml:space="preserve">  Other required materials and info will be uploaded onto Blackboard. Be sure to check your Blackboard regularly. </w:t>
      </w:r>
    </w:p>
    <w:p w14:paraId="5BA082B4" w14:textId="77777777" w:rsidR="00A17359" w:rsidRDefault="00A17359">
      <w:pPr>
        <w:tabs>
          <w:tab w:val="left" w:pos="7566"/>
        </w:tabs>
        <w:ind w:right="-288"/>
      </w:pPr>
    </w:p>
    <w:p w14:paraId="37C326DB" w14:textId="702AF5BE" w:rsidR="00A17359" w:rsidRDefault="00E7047E">
      <w:r>
        <w:rPr>
          <w:color w:val="000000"/>
          <w:highlight w:val="white"/>
        </w:rPr>
        <w:t>​</w:t>
      </w:r>
      <w:r>
        <w:rPr>
          <w:b/>
        </w:rPr>
        <w:t xml:space="preserve">Attendance: </w:t>
      </w:r>
      <w:r>
        <w:t xml:space="preserve">At </w:t>
      </w:r>
      <w:r w:rsidR="00F75596">
        <w:t>t</w:t>
      </w:r>
      <w:r>
        <w: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4B675E0" w14:textId="77777777" w:rsidR="00A17359" w:rsidRDefault="00A17359">
      <w:pPr>
        <w:tabs>
          <w:tab w:val="left" w:pos="7566"/>
        </w:tabs>
        <w:ind w:right="-288"/>
      </w:pPr>
    </w:p>
    <w:p w14:paraId="76D4F5CD" w14:textId="77777777" w:rsidR="00A17359" w:rsidRDefault="00E7047E">
      <w:pPr>
        <w:tabs>
          <w:tab w:val="left" w:pos="7566"/>
        </w:tabs>
        <w:ind w:right="-288"/>
        <w:rPr>
          <w:b/>
        </w:rPr>
      </w:pPr>
      <w:r>
        <w:t xml:space="preserve">As the instructor of this section, </w:t>
      </w:r>
      <w:r>
        <w:rPr>
          <w:color w:val="000000"/>
        </w:rPr>
        <w:t xml:space="preserve">I will take attendance regularly. </w:t>
      </w:r>
      <w:r>
        <w:t xml:space="preserve">I will make a seating chart in week 2 based on where you sit in week 1. This will enable me to get to know your names as well as note attendance each class. Please be sure to sit in the seat you have chosen. Please do not be disruptive or distracting to others. This includes improper cellphone use or leaving the room during class. Please do not use your cellphone, surf the web, or prepare for another class. </w:t>
      </w:r>
      <w:r>
        <w:rPr>
          <w:b/>
        </w:rPr>
        <w:t xml:space="preserve">It is better to miss class than to be disruptive and rude in class. </w:t>
      </w:r>
    </w:p>
    <w:p w14:paraId="62E6BB19" w14:textId="77777777" w:rsidR="00A17359" w:rsidRDefault="00A17359">
      <w:pPr>
        <w:tabs>
          <w:tab w:val="left" w:pos="7566"/>
        </w:tabs>
        <w:ind w:right="-288"/>
        <w:rPr>
          <w:b/>
        </w:rPr>
      </w:pPr>
    </w:p>
    <w:p w14:paraId="48A49136" w14:textId="77777777" w:rsidR="00A17359" w:rsidRDefault="00E7047E">
      <w:pPr>
        <w:tabs>
          <w:tab w:val="left" w:pos="7566"/>
        </w:tabs>
        <w:ind w:right="-288"/>
        <w:rPr>
          <w:b/>
        </w:rPr>
      </w:pPr>
      <w:r>
        <w:rPr>
          <w:b/>
        </w:rPr>
        <w:t xml:space="preserve">Please do not sit in the far right top seat at the back of the classroom, nearest the west door. </w:t>
      </w:r>
    </w:p>
    <w:p w14:paraId="6C63AA5E" w14:textId="77777777" w:rsidR="00A17359" w:rsidRDefault="00A17359">
      <w:pPr>
        <w:tabs>
          <w:tab w:val="left" w:pos="7566"/>
        </w:tabs>
        <w:ind w:right="-288"/>
      </w:pPr>
    </w:p>
    <w:p w14:paraId="468BCB9D" w14:textId="77777777" w:rsidR="00A17359" w:rsidRDefault="00E7047E">
      <w:pPr>
        <w:ind w:left="-180" w:right="-576"/>
        <w:rPr>
          <w:b/>
          <w:u w:val="single"/>
        </w:rPr>
      </w:pPr>
      <w:r>
        <w:t xml:space="preserve">  </w:t>
      </w:r>
      <w:r>
        <w:rPr>
          <w:b/>
          <w:u w:val="single"/>
        </w:rPr>
        <w:t>Standards of Classroom Behavior and Interactions</w:t>
      </w:r>
    </w:p>
    <w:p w14:paraId="7C0F1C6D" w14:textId="77777777" w:rsidR="00A17359" w:rsidRDefault="00A17359">
      <w:pPr>
        <w:ind w:left="-180" w:right="-288"/>
        <w:rPr>
          <w:b/>
          <w:u w:val="single"/>
        </w:rPr>
      </w:pPr>
    </w:p>
    <w:p w14:paraId="6AC26BFE" w14:textId="77777777" w:rsidR="00A17359" w:rsidRDefault="00E7047E">
      <w:pPr>
        <w:ind w:left="-90" w:right="-288"/>
      </w:pPr>
      <w:r>
        <w:t xml:space="preserve">At times, some of the course material may make us uncomfortable, nervous, angry, guilty, or other emotions. It is therefore very important for us to be sensitive to and respectful of each other and the topic at all times.  We are all different and contribute to the diversity in our society and workplaces. We are also all products of the environments in which we grew up, have visited, currently live, and our life experiences. We have been exposed to many images and messages that have shaped our beliefs, including stereotypes, prejudice, and fears. In this class we will learn and grow from each other, as well as from the course content. Discussing topics and ideas does not mean we espouse them, nor does it mean we are racist, sexist, heterosexist, homophobic, or other hold ‘isms’. We will ground our discussions </w:t>
      </w:r>
      <w:r>
        <w:rPr>
          <w:b/>
        </w:rPr>
        <w:t xml:space="preserve">with research and data, and most importantly, we will be respectful of each other and the topic at all times. </w:t>
      </w:r>
      <w:r>
        <w:t xml:space="preserve"> If the line of respect is crossed, I will ask for and appreciate your help in turning around and learning from the experience.</w:t>
      </w:r>
    </w:p>
    <w:p w14:paraId="3FB5ECC7" w14:textId="77777777" w:rsidR="00A17359" w:rsidRDefault="00A17359">
      <w:pPr>
        <w:ind w:left="-180" w:right="-288"/>
      </w:pPr>
    </w:p>
    <w:p w14:paraId="414971A6"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Other points about class conduct, learning, and interactions (adapted with permission from D. Kravitz):</w:t>
      </w:r>
    </w:p>
    <w:p w14:paraId="3999C19A"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14:paraId="5AA4F1AF"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1.  Together, we are here to learn about very complex issues that have plagued society, in one form or another, since the beginning of civilization.</w:t>
      </w:r>
    </w:p>
    <w:p w14:paraId="04D89E05"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2.  We all have some prejudices or biases against and stereotypes about some thing, group, or individual.</w:t>
      </w:r>
    </w:p>
    <w:p w14:paraId="0532D852"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3. We all have experienced some level of prejudice, stereotyping, and bias.</w:t>
      </w:r>
    </w:p>
    <w:p w14:paraId="0AA1859A"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lastRenderedPageBreak/>
        <w:t>4. We all have of some lack of knowledge concerning another group or class of people.  No one in the class knows everything there is on issues related to diversity, so it is expected that we come to class with an open mind. Learning that some things about which we were certain are inaccurate can be very eye-opening.</w:t>
      </w:r>
    </w:p>
    <w:p w14:paraId="718F272E"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5. Learning about diversity issues occurs in a supportive environment, where there is a climate of openness and trust, thus, we will try to discuss honestly our experiences and feelings without fears of being judged, stereotyped, categorized, or harmed.  </w:t>
      </w:r>
    </w:p>
    <w:p w14:paraId="1BDEFF6E"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14:paraId="54F9F235"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ight="-288"/>
        <w:rPr>
          <w:color w:val="000000"/>
        </w:rPr>
      </w:pPr>
      <w:r>
        <w:rPr>
          <w:color w:val="000000"/>
        </w:rPr>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14:paraId="13CDAD87"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8.  Many students notice that they become acutely aware of diversity issues in and outside of class over the semester.  Some students mistakenly believe that they are becoming more prejudiced, intolerant, etc. because of their class learning.  What's actually happening is that students are becoming more aware of things that have always been present, but that they haven't been attuned to. This is part of the learning process.</w:t>
      </w:r>
    </w:p>
    <w:p w14:paraId="5486D874"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9. Respect people's confidentiality outside of this class.  Please mask the identity of individuals who may have been involved in a conversation when discussing the class with those who are not enrolled. </w:t>
      </w:r>
    </w:p>
    <w:p w14:paraId="542AADC2"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14:paraId="0458E098"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b/>
          <w:color w:val="000000"/>
        </w:rPr>
      </w:pPr>
      <w:r>
        <w:rPr>
          <w:b/>
          <w:color w:val="000000"/>
        </w:rPr>
        <w:t>Participation Guidelines:</w:t>
      </w:r>
    </w:p>
    <w:p w14:paraId="60ACD705"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14:paraId="61C1D6AC"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It is extremely important that every student read and adhere to the following:</w:t>
      </w:r>
    </w:p>
    <w:p w14:paraId="645567FD"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1.</w:t>
      </w:r>
      <w:r>
        <w:rPr>
          <w:b/>
          <w:color w:val="000000"/>
        </w:rPr>
        <w:t xml:space="preserve"> </w:t>
      </w:r>
      <w:r>
        <w:rPr>
          <w:color w:val="000000"/>
        </w:rPr>
        <w:t xml:space="preserve">Always feel free to express yourself, even if you disagree with others’ views. </w:t>
      </w:r>
    </w:p>
    <w:p w14:paraId="3B833724"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2.</w:t>
      </w:r>
      <w:r>
        <w:rPr>
          <w:b/>
          <w:color w:val="000000"/>
        </w:rPr>
        <w:t xml:space="preserve"> </w:t>
      </w:r>
      <w:r>
        <w:rPr>
          <w:color w:val="000000"/>
        </w:rPr>
        <w:t xml:space="preserve">Be respectful of others. That does not mean that you have to agree with them. Rather, frame your disagreement as a dissension of opinion as opposed to a personal attack, which will not be tolerated! </w:t>
      </w:r>
    </w:p>
    <w:p w14:paraId="33E73EF0"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3.</w:t>
      </w:r>
      <w:r>
        <w:rPr>
          <w:b/>
          <w:color w:val="000000"/>
        </w:rPr>
        <w:t xml:space="preserve"> </w:t>
      </w:r>
      <w:r>
        <w:rPr>
          <w:color w:val="000000"/>
        </w:rPr>
        <w:t xml:space="preserve">Listen to one another to try to understand each other’s perspective. One of the many benefits of a diverse university is the ability to learn from those who are different. Embrace it.  </w:t>
      </w:r>
    </w:p>
    <w:p w14:paraId="49665561"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4. Don’t take dissenting opinions personally. You cannot learn if all you expect to hear is your own opinion. Others will disagree; discussion of those disagreements is when learning takes place.</w:t>
      </w:r>
    </w:p>
    <w:p w14:paraId="75E63C0F"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5. Remember that we are trying to learn about diversity, and many of our opinions and beliefs are not grounded in facts and data. Remember also that research also shows that people sometimes hold fast(er) to erroneous beliefs when presented with evidence to the contrary. </w:t>
      </w:r>
    </w:p>
    <w:p w14:paraId="1C9AF2C7"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6. Wait your turn. Discussions may get very passionate. When this happens, I will direct traffic so that everyone has an opportunity to speak and to be heard.</w:t>
      </w:r>
    </w:p>
    <w:p w14:paraId="7F608259"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14:paraId="34758A2B" w14:textId="77777777" w:rsidR="00A17359" w:rsidRDefault="00E7047E">
      <w:pPr>
        <w:ind w:hanging="180"/>
        <w:rPr>
          <w:color w:val="000000"/>
        </w:rPr>
      </w:pPr>
      <w:r>
        <w:rPr>
          <w:b/>
          <w:color w:val="000000"/>
        </w:rPr>
        <w:t xml:space="preserve">ELECTRONIC DEVICES IN THE CLASSROOM </w:t>
      </w:r>
    </w:p>
    <w:p w14:paraId="1C425496"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14:paraId="37B3C47A"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 xml:space="preserve">Cell phones must be on silent </w:t>
      </w:r>
      <w:r w:rsidR="00DE0521">
        <w:rPr>
          <w:color w:val="000000"/>
        </w:rPr>
        <w:t>(no ringing or buzzing</w:t>
      </w:r>
      <w:r>
        <w:rPr>
          <w:color w:val="000000"/>
        </w:rPr>
        <w:t xml:space="preserve">) during class time.  Please do not use your cellphone during class or leave class to use your phone unless it is an emergency. Doing so is rude and distracting.  You can make it for 80 minutes without it. </w:t>
      </w:r>
    </w:p>
    <w:p w14:paraId="068548D3"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14:paraId="42478B96" w14:textId="77777777" w:rsidR="00DE0521"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 xml:space="preserve">iPads, laptops, tablets, and other electronic devices must be used for class purposes only. </w:t>
      </w:r>
    </w:p>
    <w:p w14:paraId="4DC2D787" w14:textId="77777777" w:rsidR="00A17359" w:rsidRDefault="00DE0521">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lastRenderedPageBreak/>
        <w:t>**</w:t>
      </w:r>
      <w:r w:rsidR="00E7047E">
        <w:rPr>
          <w:color w:val="000000"/>
        </w:rPr>
        <w:t xml:space="preserve">Researchers have found that using these items in class for non-class purposes is detrimental to those who use them and their neighbors. Please do not do it. Improper use of electronic devices will be </w:t>
      </w:r>
      <w:r>
        <w:rPr>
          <w:color w:val="000000"/>
        </w:rPr>
        <w:t>recorded</w:t>
      </w:r>
      <w:r w:rsidR="00E7047E">
        <w:rPr>
          <w:color w:val="000000"/>
        </w:rPr>
        <w:t xml:space="preserve">. </w:t>
      </w:r>
    </w:p>
    <w:p w14:paraId="46D32E4F"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14:paraId="2EA4657E" w14:textId="77777777"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color w:val="000000"/>
        </w:rPr>
      </w:pPr>
      <w:r>
        <w:rPr>
          <w:b/>
          <w:color w:val="000000"/>
        </w:rPr>
        <w:t>Do not record classes unless you have a provided documentation of a disability from OSD that requires it.</w:t>
      </w:r>
      <w:r>
        <w:rPr>
          <w:color w:val="000000"/>
        </w:rPr>
        <w:t xml:space="preserve"> </w:t>
      </w:r>
    </w:p>
    <w:p w14:paraId="73D64F9D" w14:textId="77777777"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u w:val="single"/>
        </w:rPr>
      </w:pPr>
    </w:p>
    <w:p w14:paraId="7FB926C1" w14:textId="77777777" w:rsidR="00A17359" w:rsidRDefault="00E7047E">
      <w:pPr>
        <w:ind w:left="-180" w:right="-288"/>
        <w:rPr>
          <w:b/>
        </w:rPr>
      </w:pPr>
      <w:r>
        <w:rPr>
          <w:b/>
          <w:u w:val="single"/>
        </w:rPr>
        <w:t>Student Learning Outcomes</w:t>
      </w:r>
    </w:p>
    <w:p w14:paraId="7D10A987" w14:textId="77777777" w:rsidR="00A17359" w:rsidRDefault="00A17359">
      <w:pPr>
        <w:spacing w:line="276" w:lineRule="auto"/>
        <w:ind w:left="-180" w:right="-288"/>
        <w:rPr>
          <w:b/>
        </w:rPr>
      </w:pPr>
    </w:p>
    <w:p w14:paraId="0344A425" w14:textId="77777777" w:rsidR="00A17359" w:rsidRDefault="00E7047E">
      <w:pPr>
        <w:spacing w:line="276" w:lineRule="auto"/>
        <w:ind w:left="-180" w:right="-288"/>
      </w:pPr>
      <w:r>
        <w:t>Upon completion of the course, students should:</w:t>
      </w:r>
    </w:p>
    <w:p w14:paraId="7B59DBE8" w14:textId="77777777" w:rsidR="00A17359" w:rsidRDefault="00A17359">
      <w:pPr>
        <w:spacing w:line="276" w:lineRule="auto"/>
        <w:ind w:left="-180" w:right="-288"/>
      </w:pPr>
    </w:p>
    <w:p w14:paraId="41564387" w14:textId="77777777" w:rsidR="00A17359" w:rsidRDefault="00E7047E">
      <w:pPr>
        <w:spacing w:line="276" w:lineRule="auto"/>
        <w:ind w:left="-180" w:right="-288"/>
      </w:pPr>
      <w:r>
        <w:t>1.</w:t>
      </w:r>
      <w:r>
        <w:tab/>
        <w:t xml:space="preserve">be able to identify and explain the commonly studied areas of diversity and discuss their interactions with one another. </w:t>
      </w:r>
    </w:p>
    <w:p w14:paraId="25696058" w14:textId="77777777" w:rsidR="00A17359" w:rsidRDefault="00E7047E">
      <w:pPr>
        <w:spacing w:line="276" w:lineRule="auto"/>
        <w:ind w:left="-180" w:right="-288"/>
      </w:pPr>
      <w:r>
        <w:t>2.</w:t>
      </w:r>
      <w:r>
        <w:tab/>
        <w:t>be able to discuss the legislation and acts that are related to diversity in organizations and explain the historical and current legal and social issues that affect today’s workers and organizations.</w:t>
      </w:r>
    </w:p>
    <w:p w14:paraId="56A1E2B0" w14:textId="77777777" w:rsidR="00A17359" w:rsidRDefault="00E7047E">
      <w:pPr>
        <w:spacing w:line="276" w:lineRule="auto"/>
        <w:ind w:left="-180" w:right="-288"/>
      </w:pPr>
      <w:r>
        <w:t>3.</w:t>
      </w:r>
      <w:r>
        <w:tab/>
        <w:t>demonstrate understanding of factors related to the management of diversity in organizations.</w:t>
      </w:r>
    </w:p>
    <w:p w14:paraId="1B826829" w14:textId="77777777" w:rsidR="00A17359" w:rsidRDefault="00E7047E">
      <w:pPr>
        <w:spacing w:line="276" w:lineRule="auto"/>
        <w:ind w:left="-180" w:right="-288"/>
      </w:pPr>
      <w:r>
        <w:t>4.</w:t>
      </w:r>
      <w:r>
        <w:tab/>
        <w:t>be able to express the importance of diversity in organizations to all workers.</w:t>
      </w:r>
    </w:p>
    <w:p w14:paraId="74E2A7C9" w14:textId="77777777" w:rsidR="00A17359" w:rsidRDefault="00E7047E">
      <w:pPr>
        <w:spacing w:line="276" w:lineRule="auto"/>
        <w:ind w:left="-180" w:right="-288"/>
      </w:pPr>
      <w:r>
        <w:t>5.</w:t>
      </w:r>
      <w:r>
        <w:tab/>
        <w:t>be able to explain research results relevant to key areas of diversity in organizations.</w:t>
      </w:r>
    </w:p>
    <w:p w14:paraId="364BC162" w14:textId="77777777" w:rsidR="00A17359" w:rsidRDefault="00E7047E">
      <w:pPr>
        <w:spacing w:line="276" w:lineRule="auto"/>
        <w:ind w:left="-180" w:right="-288"/>
      </w:pPr>
      <w:r>
        <w:t>6.</w:t>
      </w:r>
      <w:r>
        <w:tab/>
        <w:t>be able to describe and dispel common myths and misperceptions about diversity in organizations.</w:t>
      </w:r>
    </w:p>
    <w:p w14:paraId="13468DB8" w14:textId="77777777" w:rsidR="00A17359" w:rsidRDefault="00A17359">
      <w:pPr>
        <w:ind w:left="-180" w:right="-288"/>
      </w:pPr>
    </w:p>
    <w:p w14:paraId="14B77967" w14:textId="77777777" w:rsidR="00A17359" w:rsidRDefault="00E7047E">
      <w:pPr>
        <w:ind w:left="-180" w:right="-288"/>
      </w:pPr>
      <w:r>
        <w:t xml:space="preserve">If you allow it, you may well learn more interesting and useful information in this class (that will help you both inside and outside of work) than you have in any other class you’ve taken in the past. You will see diversity continually. </w:t>
      </w:r>
    </w:p>
    <w:p w14:paraId="5DB928AD" w14:textId="77777777" w:rsidR="00A17359" w:rsidRDefault="00A17359">
      <w:pPr>
        <w:ind w:left="-180" w:right="-288"/>
      </w:pPr>
    </w:p>
    <w:p w14:paraId="235A60E5" w14:textId="77777777" w:rsidR="00A17359" w:rsidRDefault="00E7047E">
      <w:pPr>
        <w:ind w:left="-180" w:right="-288"/>
      </w:pPr>
      <w:r>
        <w:rPr>
          <w:b/>
        </w:rPr>
        <w:t>FORMAT</w:t>
      </w:r>
      <w:r>
        <w:t xml:space="preserve">:  </w:t>
      </w:r>
      <w:r>
        <w:rPr>
          <w:u w:val="single"/>
        </w:rPr>
        <w:t xml:space="preserve">Students should come to class prepared to participate in discussions, having read all assigned readings and supplemental materials and completed all assignments </w:t>
      </w:r>
      <w:r w:rsidR="00DE0521">
        <w:rPr>
          <w:u w:val="single"/>
        </w:rPr>
        <w:t xml:space="preserve">and homework </w:t>
      </w:r>
      <w:r>
        <w:rPr>
          <w:u w:val="single"/>
        </w:rPr>
        <w:t>as required</w:t>
      </w:r>
      <w:r>
        <w:t xml:space="preserve">.  We will </w:t>
      </w:r>
      <w:r>
        <w:rPr>
          <w:b/>
        </w:rPr>
        <w:t>not</w:t>
      </w:r>
      <w:r>
        <w:t xml:space="preserve"> cover all or most of the material in the book; however, you are responsible to keep up with material.  </w:t>
      </w:r>
    </w:p>
    <w:p w14:paraId="5D44082F" w14:textId="77777777" w:rsidR="00A17359" w:rsidRDefault="00A17359">
      <w:pPr>
        <w:ind w:left="-180" w:right="-288"/>
      </w:pPr>
    </w:p>
    <w:p w14:paraId="15FAC87F" w14:textId="77777777" w:rsidR="00A17359" w:rsidRDefault="00E7047E">
      <w:pPr>
        <w:ind w:left="-180" w:right="-288"/>
      </w:pPr>
      <w:r>
        <w:t>This will be a rigorous and demanding course, but hopefully also enjoyable, interesting, and useful. Having taken previous introduction to management, organizational behavior, sociology, and/or psychology courses is helpful.</w:t>
      </w:r>
    </w:p>
    <w:p w14:paraId="50EA664F" w14:textId="77777777" w:rsidR="00A17359" w:rsidRDefault="00A17359">
      <w:pPr>
        <w:rPr>
          <w:color w:val="000000"/>
        </w:rPr>
      </w:pPr>
    </w:p>
    <w:p w14:paraId="4B63CB0D" w14:textId="77777777" w:rsidR="00A17359" w:rsidRDefault="00E7047E">
      <w:pPr>
        <w:ind w:left="-180" w:right="-288"/>
        <w:rPr>
          <w:b/>
        </w:rPr>
      </w:pPr>
      <w:r>
        <w:rPr>
          <w:b/>
        </w:rPr>
        <w:t>Grading</w:t>
      </w:r>
      <w:r>
        <w:t xml:space="preserve">: </w:t>
      </w:r>
      <w:r>
        <w:rPr>
          <w:b/>
        </w:rPr>
        <w:t xml:space="preserve">Any changes will be announced in class and communicated via the official uta email account. </w:t>
      </w:r>
    </w:p>
    <w:p w14:paraId="4E719035" w14:textId="77777777" w:rsidR="00A17359" w:rsidRDefault="00E7047E">
      <w:pPr>
        <w:ind w:left="-180"/>
      </w:pPr>
      <w:r>
        <w:t>Students are expected to keep track of their performance throughout the semester and seek guidance from available sources (including the instructor) if their performance drops below satisfactory levels; see “Student Support Services,” below.</w:t>
      </w:r>
    </w:p>
    <w:p w14:paraId="75B61CF7" w14:textId="77777777" w:rsidR="00A17359" w:rsidRDefault="00A17359">
      <w:pPr>
        <w:ind w:left="-180" w:right="-288"/>
        <w:rPr>
          <w:b/>
        </w:rPr>
      </w:pPr>
    </w:p>
    <w:p w14:paraId="66821628" w14:textId="77777777" w:rsidR="00A17359" w:rsidRDefault="00E7047E">
      <w:pPr>
        <w:ind w:left="-180" w:right="-288"/>
        <w:jc w:val="center"/>
        <w:rPr>
          <w:b/>
        </w:rPr>
      </w:pPr>
      <w:r>
        <w:rPr>
          <w:b/>
        </w:rPr>
        <w:t>DESCRIPTIONS OF MAJOR ASSIGNMENTS AND EXAMINATIONS:</w:t>
      </w:r>
    </w:p>
    <w:p w14:paraId="2798E210" w14:textId="77777777" w:rsidR="00A17359" w:rsidRDefault="00A17359">
      <w:pPr>
        <w:ind w:left="-180" w:right="-288"/>
        <w:jc w:val="center"/>
        <w:rPr>
          <w:b/>
        </w:rPr>
      </w:pPr>
    </w:p>
    <w:p w14:paraId="2F253803" w14:textId="77777777" w:rsidR="00A17359" w:rsidRDefault="00E7047E">
      <w:pPr>
        <w:ind w:left="-180" w:right="-288"/>
        <w:rPr>
          <w:b/>
        </w:rPr>
      </w:pPr>
      <w:r>
        <w:rPr>
          <w:b/>
        </w:rPr>
        <w:t>1.</w:t>
      </w:r>
      <w:r>
        <w:t xml:space="preserve"> </w:t>
      </w:r>
      <w:r>
        <w:rPr>
          <w:b/>
          <w:u w:val="single"/>
        </w:rPr>
        <w:t>Exams (40 points each)</w:t>
      </w:r>
    </w:p>
    <w:p w14:paraId="41E28768" w14:textId="77777777" w:rsidR="00A17359" w:rsidRDefault="00A17359">
      <w:pPr>
        <w:ind w:left="-180"/>
      </w:pPr>
    </w:p>
    <w:p w14:paraId="2A718317" w14:textId="09FFE44A" w:rsidR="00A17359" w:rsidRDefault="00E7047E">
      <w:pPr>
        <w:ind w:left="-180"/>
      </w:pPr>
      <w:r>
        <w:t xml:space="preserve">There will be three exams during the semester and the final exam. </w:t>
      </w:r>
      <w:r w:rsidR="001918E1">
        <w:t xml:space="preserve">The lowest exam grade is dropped. </w:t>
      </w:r>
      <w:r>
        <w:t xml:space="preserve">Exams may consist of multiple choice, true/false, short answer, essay, fill-in-the-blank, case questions, or other type of questions.  Bring a </w:t>
      </w:r>
      <w:r>
        <w:rPr>
          <w:b/>
        </w:rPr>
        <w:t>SCANTRON</w:t>
      </w:r>
      <w:r>
        <w:t xml:space="preserve"> </w:t>
      </w:r>
      <w:r>
        <w:rPr>
          <w:b/>
        </w:rPr>
        <w:t>882E</w:t>
      </w:r>
      <w:r>
        <w:t xml:space="preserve"> </w:t>
      </w:r>
      <w:r>
        <w:rPr>
          <w:b/>
        </w:rPr>
        <w:t>(LONG version</w:t>
      </w:r>
      <w:r>
        <w:t xml:space="preserve">) for exams. Students will be required to demonstrate knowledge and understanding of course concepts, including the ability to apply knowledge from the classes, readings, assignments, exercises, viewing materials, and textbook and a knowledge of vocabulary (flashcards in the book are very helpful).  Most of the material will build upon other material, so be sure to keep up and to ask questions if you are unsure about something. </w:t>
      </w:r>
    </w:p>
    <w:p w14:paraId="5FBEC8D1" w14:textId="77777777" w:rsidR="00A17359" w:rsidRDefault="00A17359">
      <w:pPr>
        <w:ind w:left="-180"/>
      </w:pPr>
    </w:p>
    <w:p w14:paraId="352AF45C" w14:textId="345E02A5" w:rsidR="00A17359" w:rsidRDefault="00E7047E">
      <w:pPr>
        <w:ind w:left="-180"/>
        <w:rPr>
          <w:b/>
          <w:u w:val="single"/>
        </w:rPr>
      </w:pPr>
      <w:r>
        <w:rPr>
          <w:b/>
        </w:rPr>
        <w:lastRenderedPageBreak/>
        <w:t xml:space="preserve">2.  </w:t>
      </w:r>
      <w:r>
        <w:rPr>
          <w:b/>
          <w:u w:val="single"/>
        </w:rPr>
        <w:t>Homework (15 points</w:t>
      </w:r>
      <w:r w:rsidR="001348C4">
        <w:rPr>
          <w:b/>
          <w:u w:val="single"/>
        </w:rPr>
        <w:t xml:space="preserve"> each</w:t>
      </w:r>
      <w:r>
        <w:rPr>
          <w:b/>
          <w:u w:val="single"/>
        </w:rPr>
        <w:t>) BRING TO CLASS ON MONDAY (AND WEDNESDAY) OF EACH WEEK TO DISCUSS</w:t>
      </w:r>
      <w:r w:rsidR="006F32FE">
        <w:rPr>
          <w:b/>
          <w:u w:val="single"/>
        </w:rPr>
        <w:t xml:space="preserve"> AND TURN IN</w:t>
      </w:r>
      <w:r>
        <w:rPr>
          <w:b/>
          <w:u w:val="single"/>
        </w:rPr>
        <w:t>:</w:t>
      </w:r>
    </w:p>
    <w:p w14:paraId="4BED3F9E" w14:textId="77777777" w:rsidR="00A17359" w:rsidRDefault="00A17359">
      <w:pPr>
        <w:ind w:left="-180"/>
        <w:rPr>
          <w:b/>
          <w:u w:val="single"/>
        </w:rPr>
      </w:pPr>
    </w:p>
    <w:p w14:paraId="67AE7433" w14:textId="77777777" w:rsidR="00A17359" w:rsidRDefault="001348C4">
      <w:pPr>
        <w:ind w:left="-180"/>
      </w:pPr>
      <w:r>
        <w:t xml:space="preserve">There </w:t>
      </w:r>
      <w:r w:rsidR="00E7047E">
        <w:t>are homework assignments for each week, lettered A, B, C, etc. Some of them have lower case alphabets, and this indicates multiple parts that need answering. Be sure to do each part. Unless the question requires a short one word answer or specific definition, answers generally be 2-4 sentences for each question. They should be thoughtful, reasoned, and/or supported by the book or research.</w:t>
      </w:r>
    </w:p>
    <w:p w14:paraId="2AACC6A2" w14:textId="77777777" w:rsidR="00A17359" w:rsidRDefault="00A17359">
      <w:pPr>
        <w:ind w:left="-180"/>
      </w:pPr>
    </w:p>
    <w:p w14:paraId="414D033A" w14:textId="7B22C6D2" w:rsidR="00A17359" w:rsidRDefault="00E7047E">
      <w:pPr>
        <w:ind w:left="-180"/>
      </w:pPr>
      <w:r>
        <w:t>Although everyone should do all homework, each week a particular group has to turn in their homework.</w:t>
      </w:r>
      <w:r w:rsidR="006F32FE">
        <w:t xml:space="preserve"> In addition, other homework may be collected at any time.</w:t>
      </w:r>
      <w:r>
        <w:t xml:space="preserve"> </w:t>
      </w:r>
    </w:p>
    <w:p w14:paraId="36DE8B2C" w14:textId="77777777" w:rsidR="00CA4434" w:rsidRDefault="00CA4434">
      <w:pPr>
        <w:ind w:left="-180"/>
      </w:pPr>
    </w:p>
    <w:p w14:paraId="4281A1C2" w14:textId="3C3ACD30" w:rsidR="001348C4" w:rsidRPr="001348C4" w:rsidRDefault="00E7047E" w:rsidP="001348C4">
      <w:pPr>
        <w:ind w:left="-180"/>
        <w:rPr>
          <w:b/>
        </w:rPr>
      </w:pPr>
      <w:r>
        <w:rPr>
          <w:b/>
        </w:rPr>
        <w:t xml:space="preserve">Check the syllabus for the date your </w:t>
      </w:r>
      <w:r w:rsidR="00CA4434">
        <w:rPr>
          <w:b/>
        </w:rPr>
        <w:t xml:space="preserve">alphabet </w:t>
      </w:r>
      <w:r w:rsidR="00436F0B">
        <w:rPr>
          <w:b/>
        </w:rPr>
        <w:t xml:space="preserve">group’s </w:t>
      </w:r>
      <w:r>
        <w:rPr>
          <w:b/>
        </w:rPr>
        <w:t>homework must be turned in.</w:t>
      </w:r>
      <w:r>
        <w:t xml:space="preserve"> Be sure to bring your homework to class that day, or give it to a classmate if you will not be there. If yours is not ready to be picked up when it is collected, please do not email it to me or request a later time to turn it in. </w:t>
      </w:r>
      <w:r w:rsidRPr="001348C4">
        <w:rPr>
          <w:b/>
        </w:rPr>
        <w:t xml:space="preserve">Sometimes the printers do not cooperate with our timetable, so give yourself enough time to get it done.  </w:t>
      </w:r>
      <w:r w:rsidR="001348C4" w:rsidRPr="001348C4">
        <w:rPr>
          <w:b/>
        </w:rPr>
        <w:t xml:space="preserve">In addition to the homework that is assigned to specific groups each week to be turned in, other homework may be picked up and graded during the semester. </w:t>
      </w:r>
      <w:r w:rsidR="001348C4">
        <w:rPr>
          <w:b/>
        </w:rPr>
        <w:t xml:space="preserve">Some content from homework will appear in the exams. </w:t>
      </w:r>
    </w:p>
    <w:p w14:paraId="02277994" w14:textId="77777777" w:rsidR="001348C4" w:rsidRDefault="001348C4">
      <w:pPr>
        <w:ind w:left="-180"/>
        <w:rPr>
          <w:b/>
        </w:rPr>
      </w:pPr>
    </w:p>
    <w:p w14:paraId="3F6FDE09" w14:textId="77777777" w:rsidR="00A17359" w:rsidRDefault="00E7047E">
      <w:pPr>
        <w:ind w:left="-180"/>
        <w:rPr>
          <w:b/>
        </w:rPr>
      </w:pPr>
      <w:r>
        <w:rPr>
          <w:b/>
        </w:rPr>
        <w:t>Use the following format:</w:t>
      </w:r>
    </w:p>
    <w:p w14:paraId="41A5CCBF" w14:textId="77777777" w:rsidR="00A17359" w:rsidRDefault="00A17359">
      <w:pPr>
        <w:ind w:left="-180"/>
      </w:pPr>
    </w:p>
    <w:p w14:paraId="10ACA530" w14:textId="77777777" w:rsidR="00A17359" w:rsidRDefault="00E7047E">
      <w:pPr>
        <w:ind w:left="-180" w:right="-288"/>
      </w:pPr>
      <w:r>
        <w:rPr>
          <w:b/>
        </w:rPr>
        <w:t xml:space="preserve">For each assignment, include a cover sheet, with your name, date, and name of assignment (for example, HOMEWORK A, Project Implicit) on the front. </w:t>
      </w:r>
    </w:p>
    <w:p w14:paraId="4A49E832" w14:textId="77777777" w:rsidR="00A17359" w:rsidRDefault="00A17359">
      <w:pPr>
        <w:ind w:left="-180" w:right="-288"/>
      </w:pPr>
    </w:p>
    <w:p w14:paraId="105DA421" w14:textId="77777777" w:rsidR="00A17359" w:rsidRDefault="00E7047E">
      <w:pPr>
        <w:ind w:left="-180"/>
      </w:pPr>
      <w:r>
        <w:t xml:space="preserve">Because this an interactive and participatory class, active outside work is important.  All readings and homework should be completed and prepared for discussion by the date assigned.  Bring homework to class for class discussions. </w:t>
      </w:r>
      <w:r>
        <w:rPr>
          <w:b/>
        </w:rPr>
        <w:t>All homework</w:t>
      </w:r>
      <w:r>
        <w:t xml:space="preserve"> </w:t>
      </w:r>
      <w:r>
        <w:rPr>
          <w:u w:val="single"/>
        </w:rPr>
        <w:t>must</w:t>
      </w:r>
      <w:r>
        <w:t xml:space="preserve"> be type-written (computer printed), error-free (no spelling, word usage, grammatical, punctuation, or other errors), and </w:t>
      </w:r>
      <w:r>
        <w:rPr>
          <w:b/>
        </w:rPr>
        <w:t>instructions should be followed carefully</w:t>
      </w:r>
      <w:r>
        <w:t xml:space="preserve">.  Points will be deducted for spelling, word-usage, grammatical, and other errors. Do not miss class to complete or print your assignment. Again, sometimes the printers do not cooperate with our timetable, so give yourself enough time to get it done.  </w:t>
      </w:r>
    </w:p>
    <w:p w14:paraId="736E30EB" w14:textId="77777777" w:rsidR="00BF44DD" w:rsidRDefault="00BF44DD">
      <w:pPr>
        <w:ind w:left="-180"/>
      </w:pPr>
    </w:p>
    <w:p w14:paraId="6557AAA5" w14:textId="77777777" w:rsidR="00BF44DD" w:rsidRDefault="00BF44DD">
      <w:pPr>
        <w:ind w:left="-180"/>
      </w:pPr>
      <w:r>
        <w:t xml:space="preserve">Do each homework on the syllabus, along with the ones that are to be turned in for your last name group. All homework will be used for discussions and may be picked up at any time during the semester, so be sure to bring it to class. </w:t>
      </w:r>
    </w:p>
    <w:p w14:paraId="6F3A5EC5" w14:textId="77777777" w:rsidR="00A17359" w:rsidRDefault="00A17359">
      <w:pPr>
        <w:ind w:left="-180"/>
      </w:pPr>
    </w:p>
    <w:p w14:paraId="2D529BCF" w14:textId="77777777" w:rsidR="00A17359" w:rsidRDefault="00E7047E">
      <w:pPr>
        <w:ind w:left="-180"/>
        <w:rPr>
          <w:b/>
        </w:rPr>
      </w:pPr>
      <w:r>
        <w:rPr>
          <w:b/>
        </w:rPr>
        <w:t>Minimum Points possible:</w:t>
      </w:r>
    </w:p>
    <w:p w14:paraId="553031EF" w14:textId="77777777" w:rsidR="00A17359" w:rsidRDefault="00A17359">
      <w:pPr>
        <w:ind w:left="-180"/>
        <w:rPr>
          <w:b/>
        </w:rPr>
      </w:pPr>
    </w:p>
    <w:p w14:paraId="34F88095" w14:textId="77777777" w:rsidR="00A17359" w:rsidRDefault="00E7047E">
      <w:pPr>
        <w:ind w:left="-180"/>
      </w:pPr>
      <w:r>
        <w:t>3 – 40 point exams each</w:t>
      </w:r>
      <w:r>
        <w:tab/>
        <w:t xml:space="preserve">  </w:t>
      </w:r>
      <w:r>
        <w:tab/>
      </w:r>
      <w:r>
        <w:tab/>
      </w:r>
      <w:r>
        <w:tab/>
        <w:t xml:space="preserve"> </w:t>
      </w:r>
      <w:r>
        <w:tab/>
        <w:t xml:space="preserve">  120</w:t>
      </w:r>
    </w:p>
    <w:p w14:paraId="1B42B53F" w14:textId="77777777" w:rsidR="00A054A7" w:rsidRDefault="00E7047E">
      <w:pPr>
        <w:ind w:left="-180"/>
      </w:pPr>
      <w:r>
        <w:t>1 –  Homework</w:t>
      </w:r>
      <w:r w:rsidR="00180CF1">
        <w:t xml:space="preserve"> on syllabus</w:t>
      </w:r>
    </w:p>
    <w:p w14:paraId="3C69970A" w14:textId="21FC12B1" w:rsidR="00A17359" w:rsidRDefault="00A054A7">
      <w:pPr>
        <w:ind w:left="-180"/>
      </w:pPr>
      <w:r>
        <w:tab/>
        <w:t xml:space="preserve">    Last name pre-assigned</w:t>
      </w:r>
      <w:r>
        <w:tab/>
      </w:r>
      <w:r w:rsidR="00E7047E">
        <w:tab/>
      </w:r>
      <w:r w:rsidR="00E7047E">
        <w:tab/>
      </w:r>
      <w:r w:rsidR="00E7047E">
        <w:tab/>
        <w:t xml:space="preserve">    15</w:t>
      </w:r>
    </w:p>
    <w:p w14:paraId="7E627520" w14:textId="17AA80AF" w:rsidR="00A054A7" w:rsidRDefault="00A054A7">
      <w:pPr>
        <w:ind w:left="-180"/>
      </w:pPr>
      <w:r>
        <w:tab/>
        <w:t xml:space="preserve">   </w:t>
      </w:r>
      <w:r w:rsidR="008A63E2">
        <w:t xml:space="preserve"> 1-“</w:t>
      </w:r>
      <w:r>
        <w:t>Everyone</w:t>
      </w:r>
      <w:r w:rsidR="008A63E2">
        <w:t>”</w:t>
      </w:r>
      <w:r>
        <w:tab/>
      </w:r>
      <w:r>
        <w:tab/>
      </w:r>
      <w:r>
        <w:tab/>
      </w:r>
      <w:r>
        <w:tab/>
      </w:r>
      <w:r>
        <w:tab/>
      </w:r>
      <w:r>
        <w:tab/>
        <w:t xml:space="preserve">    15</w:t>
      </w:r>
    </w:p>
    <w:p w14:paraId="39D43C57" w14:textId="77777777" w:rsidR="00A17359" w:rsidRDefault="00A17359">
      <w:pPr>
        <w:ind w:left="-180"/>
      </w:pPr>
    </w:p>
    <w:p w14:paraId="1E1BAA0D" w14:textId="77777777" w:rsidR="00A17359" w:rsidRDefault="00A17359">
      <w:pPr>
        <w:ind w:left="-180"/>
      </w:pPr>
    </w:p>
    <w:p w14:paraId="26578366" w14:textId="77777777" w:rsidR="00A17359" w:rsidRDefault="00E7047E">
      <w:pPr>
        <w:ind w:left="-180"/>
        <w:rPr>
          <w:b/>
        </w:rPr>
      </w:pPr>
      <w:r>
        <w:rPr>
          <w:b/>
        </w:rPr>
        <w:t xml:space="preserve">Note:  Some items may be deleted or additional graded items (homework, quizzes, etc.) may be added during the semester, changing points possible.  If so, the percentages for final grades will remain as follows:  </w:t>
      </w:r>
    </w:p>
    <w:p w14:paraId="0658AF42" w14:textId="77777777" w:rsidR="00A17359" w:rsidRDefault="00A17359"/>
    <w:p w14:paraId="13482A3B" w14:textId="77777777" w:rsidR="00A17359" w:rsidRDefault="00E7047E">
      <w:r>
        <w:t>A: 90% or more</w:t>
      </w:r>
      <w:r>
        <w:tab/>
      </w:r>
      <w:r>
        <w:tab/>
      </w:r>
      <w:r>
        <w:tab/>
        <w:t>C:  70% to 79.9%</w:t>
      </w:r>
    </w:p>
    <w:p w14:paraId="5288D633" w14:textId="77777777" w:rsidR="00A17359" w:rsidRDefault="00E7047E">
      <w:r>
        <w:t>B: 80 to 89.9%</w:t>
      </w:r>
      <w:r>
        <w:tab/>
      </w:r>
      <w:r>
        <w:tab/>
      </w:r>
      <w:r>
        <w:tab/>
        <w:t>D:  60% to 69.9%</w:t>
      </w:r>
    </w:p>
    <w:p w14:paraId="668E4847" w14:textId="77777777" w:rsidR="00A17359" w:rsidRDefault="00E7047E">
      <w:r>
        <w:t>C: 70% to 79.9%</w:t>
      </w:r>
      <w:r>
        <w:tab/>
      </w:r>
      <w:r>
        <w:tab/>
        <w:t>F: &lt;60%</w:t>
      </w:r>
    </w:p>
    <w:p w14:paraId="7B77BF41" w14:textId="77777777" w:rsidR="00A17359" w:rsidRDefault="00A17359">
      <w:pPr>
        <w:rPr>
          <w:b/>
          <w:color w:val="0000FF"/>
        </w:rPr>
      </w:pPr>
    </w:p>
    <w:p w14:paraId="3BF11D4B" w14:textId="77777777" w:rsidR="00A17359" w:rsidRDefault="00E7047E">
      <w:pPr>
        <w:ind w:left="-180"/>
      </w:pPr>
      <w:r>
        <w:rPr>
          <w:b/>
        </w:rPr>
        <w:t>Make-up Exams:</w:t>
      </w:r>
      <w:r>
        <w:t xml:space="preserve"> There are no make-up exams. The lowest exam grade is dropped, so if you miss one, that will be your dropped exam.  If you miss two exams, one grade earned will be a zero. There are no makeups for missed quizzes, other assignments, or missed in-class activities. </w:t>
      </w:r>
    </w:p>
    <w:p w14:paraId="2BFDA9AD" w14:textId="77777777" w:rsidR="00A17359" w:rsidRDefault="00A17359">
      <w:pPr>
        <w:ind w:left="-180"/>
      </w:pPr>
    </w:p>
    <w:p w14:paraId="3D632D1C" w14:textId="77777777" w:rsidR="00A17359" w:rsidRDefault="00E7047E">
      <w:pPr>
        <w:ind w:left="-180"/>
      </w:pPr>
      <w:r>
        <w:rPr>
          <w:b/>
        </w:rPr>
        <w:t>Expectations for Out-of-Class Study</w:t>
      </w:r>
      <w:r>
        <w:t>: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Documenting the time you spend studying is helpful</w:t>
      </w:r>
      <w:r w:rsidR="00BF44DD">
        <w:t xml:space="preserve"> as it enables you to know how much you are and need to be studying</w:t>
      </w:r>
      <w:r>
        <w:t>.</w:t>
      </w:r>
      <w:r w:rsidR="00BF44DD">
        <w:t xml:space="preserve"> Try it, and see how much of a difference it makes. Put your phone away or on silent, and try it. When you think you’ve studied enough, study some more to get to your allocated time. </w:t>
      </w:r>
      <w:r>
        <w:t xml:space="preserve">   </w:t>
      </w:r>
    </w:p>
    <w:p w14:paraId="20C66E28" w14:textId="77777777" w:rsidR="00A17359" w:rsidRDefault="00A17359">
      <w:pPr>
        <w:ind w:left="-180"/>
        <w:rPr>
          <w:b/>
          <w:color w:val="0000FF"/>
        </w:rPr>
      </w:pPr>
    </w:p>
    <w:p w14:paraId="777CA5FB" w14:textId="77777777" w:rsidR="00A17359" w:rsidRDefault="00E7047E">
      <w:pPr>
        <w:pBdr>
          <w:top w:val="nil"/>
          <w:left w:val="nil"/>
          <w:bottom w:val="nil"/>
          <w:right w:val="nil"/>
          <w:between w:val="nil"/>
        </w:pBdr>
        <w:ind w:left="-180"/>
        <w:rPr>
          <w:color w:val="000000"/>
        </w:rPr>
      </w:pPr>
      <w:r>
        <w:rPr>
          <w:b/>
          <w:color w:val="000000"/>
        </w:rPr>
        <w:t xml:space="preserve">Drop Policy: </w:t>
      </w:r>
      <w:r>
        <w:rPr>
          <w:color w:val="00000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color w:val="000000"/>
        </w:rPr>
        <w:t>Students will not be automatically dropped for non-attendance</w:t>
      </w:r>
      <w:r>
        <w:rPr>
          <w:color w:val="000000"/>
        </w:rPr>
        <w:t>. Repayment of certain types of financial aid administered through the University may be required as the result of dropping classes or withdrawing. For more information, contact the Office of Financial Aid and Scholarships (</w:t>
      </w:r>
      <w:hyperlink r:id="rId9">
        <w:r>
          <w:rPr>
            <w:color w:val="0000FF"/>
            <w:u w:val="single"/>
          </w:rPr>
          <w:t>http://wweb.uta.edu/aao/fao/</w:t>
        </w:r>
      </w:hyperlink>
      <w:r>
        <w:rPr>
          <w:color w:val="000000"/>
        </w:rPr>
        <w:t>).</w:t>
      </w:r>
    </w:p>
    <w:p w14:paraId="03F889E5" w14:textId="77777777" w:rsidR="00A17359" w:rsidRDefault="00A17359">
      <w:pPr>
        <w:pBdr>
          <w:top w:val="nil"/>
          <w:left w:val="nil"/>
          <w:bottom w:val="nil"/>
          <w:right w:val="nil"/>
          <w:between w:val="nil"/>
        </w:pBdr>
        <w:ind w:left="-180"/>
        <w:rPr>
          <w:color w:val="000000"/>
        </w:rPr>
      </w:pPr>
    </w:p>
    <w:p w14:paraId="70CEC578" w14:textId="77777777" w:rsidR="00A17359" w:rsidRDefault="00E7047E">
      <w:pPr>
        <w:rPr>
          <w:b/>
          <w:u w:val="single"/>
        </w:rPr>
      </w:pPr>
      <w:r>
        <w:rPr>
          <w:b/>
        </w:rPr>
        <w:t xml:space="preserve">Disability Accommodations: </w:t>
      </w:r>
      <w:r>
        <w:t>UT</w:t>
      </w:r>
      <w:r>
        <w:rPr>
          <w:b/>
        </w:rPr>
        <w:t xml:space="preserve"> </w:t>
      </w:r>
      <w:r>
        <w:t xml:space="preserve">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rPr>
        <w:t>a letter certified</w:t>
      </w:r>
      <w:r>
        <w:t xml:space="preserve"> by the Office for Students with Disabilities (OSD).</w:t>
      </w:r>
      <w:r>
        <w:rPr>
          <w:b/>
          <w:u w:val="single"/>
        </w:rPr>
        <w:t xml:space="preserve"> </w:t>
      </w:r>
      <w:r>
        <w:rPr>
          <w:b/>
        </w:rPr>
        <w:t xml:space="preserve"> </w:t>
      </w:r>
      <w: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b/>
        </w:rPr>
        <w:t>The Office for Students with Disabilities, (OSD)</w:t>
      </w:r>
      <w:r>
        <w:t xml:space="preserve">  </w:t>
      </w:r>
      <w:hyperlink r:id="rId10">
        <w:r>
          <w:rPr>
            <w:color w:val="0000FF"/>
            <w:u w:val="single"/>
          </w:rPr>
          <w:t>www.uta.edu/disability</w:t>
        </w:r>
      </w:hyperlink>
      <w:r>
        <w:t xml:space="preserve"> or calling 817-272-3364. Information regarding diagnostic criteria and policies for obtaining disability-based academic accommodations can be found at </w:t>
      </w:r>
      <w:hyperlink r:id="rId11">
        <w:r>
          <w:rPr>
            <w:color w:val="0000FF"/>
            <w:u w:val="single"/>
          </w:rPr>
          <w:t>www.uta.edu/disability</w:t>
        </w:r>
      </w:hyperlink>
      <w:r>
        <w:rPr>
          <w:color w:val="0000FF"/>
          <w:u w:val="single"/>
        </w:rPr>
        <w:t>.</w:t>
      </w:r>
    </w:p>
    <w:p w14:paraId="477A7E09" w14:textId="77777777" w:rsidR="00A17359" w:rsidRDefault="00A17359"/>
    <w:p w14:paraId="4141F969" w14:textId="77777777" w:rsidR="00A17359" w:rsidRDefault="00E7047E">
      <w:r>
        <w:t xml:space="preserve">Counseling and Psychological Services (CAPS) </w:t>
      </w:r>
      <w:hyperlink r:id="rId12">
        <w:r>
          <w:rPr>
            <w:color w:val="0000FF"/>
            <w:u w:val="single"/>
          </w:rPr>
          <w:t>www.uta.edu/caps/</w:t>
        </w:r>
      </w:hyperlink>
      <w:r>
        <w:t xml:space="preserve"> or calling 817-272-3671 is also available to all students </w:t>
      </w:r>
      <w:r>
        <w:rPr>
          <w:color w:val="333333"/>
          <w:highlight w:val="white"/>
        </w:rPr>
        <w:t xml:space="preserve">to help increase their understanding of personal issues, address mental and behavioral health problems and make positive changes in their lives. </w:t>
      </w:r>
    </w:p>
    <w:p w14:paraId="1B09F854" w14:textId="77777777" w:rsidR="00A17359" w:rsidRDefault="00A17359">
      <w:pPr>
        <w:pBdr>
          <w:top w:val="nil"/>
          <w:left w:val="nil"/>
          <w:bottom w:val="nil"/>
          <w:right w:val="nil"/>
          <w:between w:val="nil"/>
        </w:pBdr>
        <w:rPr>
          <w:color w:val="000000"/>
        </w:rPr>
      </w:pPr>
    </w:p>
    <w:p w14:paraId="6888776B" w14:textId="77777777" w:rsidR="00A17359" w:rsidRDefault="00E7047E">
      <w:pPr>
        <w:rPr>
          <w:i/>
        </w:rPr>
      </w:pPr>
      <w:r>
        <w:rPr>
          <w:b/>
        </w:rPr>
        <w:t>Non-Discrimination Policy:</w:t>
      </w:r>
      <w:r>
        <w:t xml:space="preserve"> </w:t>
      </w:r>
      <w:r>
        <w:rPr>
          <w:i/>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r>
          <w:rPr>
            <w:i/>
            <w:color w:val="0000FF"/>
            <w:u w:val="single"/>
          </w:rPr>
          <w:t>uta.edu/eos</w:t>
        </w:r>
      </w:hyperlink>
      <w:r>
        <w:rPr>
          <w:i/>
        </w:rPr>
        <w:t>.</w:t>
      </w:r>
    </w:p>
    <w:p w14:paraId="565A39F5" w14:textId="77777777" w:rsidR="00A17359" w:rsidRDefault="00A17359">
      <w:pPr>
        <w:rPr>
          <w:i/>
        </w:rPr>
      </w:pPr>
    </w:p>
    <w:p w14:paraId="5E6E5008" w14:textId="77777777" w:rsidR="00A17359" w:rsidRDefault="00E7047E">
      <w:r>
        <w:rPr>
          <w:b/>
        </w:rPr>
        <w:t xml:space="preserve">Title IX Policy: </w:t>
      </w: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w:t>
      </w:r>
      <w:r>
        <w:lastRenderedPageBreak/>
        <w:t>discrimination and will not be tolerated.</w:t>
      </w:r>
      <w:r>
        <w:rPr>
          <w:b/>
        </w:rPr>
        <w:t xml:space="preserve"> </w:t>
      </w:r>
      <w:r>
        <w:rPr>
          <w:i/>
          <w:color w:val="000000"/>
          <w:highlight w:val="white"/>
        </w:rPr>
        <w:t>For information regarding Title IX, visit</w:t>
      </w:r>
      <w:r>
        <w:t xml:space="preserve"> </w:t>
      </w:r>
      <w:hyperlink r:id="rId14">
        <w:r>
          <w:rPr>
            <w:color w:val="0000FF"/>
            <w:u w:val="single"/>
          </w:rPr>
          <w:t>www.uta.edu/titleIX</w:t>
        </w:r>
      </w:hyperlink>
      <w:r>
        <w:t xml:space="preserve"> or contact Ms. Jean Hood, Vice President and Title IX Coordinator at (817) 272-7091 or </w:t>
      </w:r>
      <w:hyperlink r:id="rId15">
        <w:r>
          <w:rPr>
            <w:color w:val="0000FF"/>
            <w:u w:val="single"/>
          </w:rPr>
          <w:t>jmhood@uta.edu</w:t>
        </w:r>
      </w:hyperlink>
      <w:r>
        <w:t>.</w:t>
      </w:r>
    </w:p>
    <w:p w14:paraId="49012F8D" w14:textId="77777777" w:rsidR="00A17359" w:rsidRDefault="00A17359">
      <w:pPr>
        <w:keepNext/>
        <w:rPr>
          <w:sz w:val="21"/>
          <w:szCs w:val="21"/>
        </w:rPr>
      </w:pPr>
    </w:p>
    <w:p w14:paraId="4D8A1C99" w14:textId="77777777" w:rsidR="00A17359" w:rsidRDefault="00E7047E">
      <w:pPr>
        <w:keepNext/>
      </w:pPr>
      <w:r>
        <w:rPr>
          <w:b/>
        </w:rPr>
        <w:t xml:space="preserve">Academic Integrity: </w:t>
      </w:r>
      <w:r>
        <w:t>Faculty are encouraged to discuss the Honor Code, below, and the consequences of cheating, including plagiarism with their students.</w:t>
      </w:r>
    </w:p>
    <w:p w14:paraId="4677F465" w14:textId="77777777" w:rsidR="00A17359" w:rsidRDefault="00A17359">
      <w:pPr>
        <w:keepNext/>
      </w:pPr>
    </w:p>
    <w:p w14:paraId="02E7A63B" w14:textId="77777777" w:rsidR="00A17359" w:rsidRDefault="00E7047E">
      <w:pPr>
        <w:pBdr>
          <w:top w:val="nil"/>
          <w:left w:val="nil"/>
          <w:bottom w:val="nil"/>
          <w:right w:val="nil"/>
          <w:between w:val="nil"/>
        </w:pBdr>
        <w:spacing w:after="80"/>
        <w:ind w:left="720" w:right="432"/>
        <w:jc w:val="both"/>
        <w:rPr>
          <w:i/>
          <w:color w:val="000000"/>
        </w:rPr>
      </w:pPr>
      <w:r>
        <w:rPr>
          <w:i/>
          <w:color w:val="000000"/>
        </w:rPr>
        <w:t xml:space="preserve">I pledge, on my honor, to uphold UT Arlington’s tradition of academic integrity, a tradition that values hard work and honest effort in the pursuit of academic excellence. </w:t>
      </w:r>
    </w:p>
    <w:p w14:paraId="0BE0C941" w14:textId="77777777" w:rsidR="00A17359" w:rsidRDefault="00E7047E">
      <w:pPr>
        <w:pBdr>
          <w:top w:val="nil"/>
          <w:left w:val="nil"/>
          <w:bottom w:val="nil"/>
          <w:right w:val="nil"/>
          <w:between w:val="nil"/>
        </w:pBdr>
        <w:spacing w:after="80"/>
        <w:ind w:left="720" w:right="432"/>
        <w:jc w:val="both"/>
        <w:rPr>
          <w:rFonts w:ascii="Arial" w:eastAsia="Arial" w:hAnsi="Arial" w:cs="Arial"/>
          <w:i/>
          <w:color w:val="000000"/>
          <w:sz w:val="21"/>
          <w:szCs w:val="21"/>
        </w:rPr>
      </w:pPr>
      <w:r>
        <w:rPr>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eastAsia="Arial" w:hAnsi="Arial" w:cs="Arial"/>
          <w:i/>
          <w:color w:val="000000"/>
          <w:sz w:val="21"/>
          <w:szCs w:val="21"/>
        </w:rPr>
        <w:t>.</w:t>
      </w:r>
    </w:p>
    <w:p w14:paraId="49956F59" w14:textId="77777777" w:rsidR="00A17359" w:rsidRDefault="00A17359">
      <w:pPr>
        <w:keepNext/>
        <w:rPr>
          <w:rFonts w:ascii="Arial" w:eastAsia="Arial" w:hAnsi="Arial" w:cs="Arial"/>
          <w:sz w:val="21"/>
          <w:szCs w:val="21"/>
        </w:rPr>
      </w:pPr>
    </w:p>
    <w:p w14:paraId="04DD84AA" w14:textId="77777777" w:rsidR="00A17359" w:rsidRDefault="00E7047E">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w:t>
      </w:r>
      <w:r>
        <w:rPr>
          <w:b/>
        </w:rPr>
        <w:t>Violators will be disciplined in accordance with University policy, which may result in the student’s suspension or expulsion from the University</w:t>
      </w:r>
      <w:r>
        <w:t xml:space="preserve">. Additional information is available at </w:t>
      </w:r>
      <w:hyperlink r:id="rId16">
        <w:r>
          <w:rPr>
            <w:color w:val="0000FF"/>
            <w:u w:val="single"/>
          </w:rPr>
          <w:t>https://www.uta.edu/conduct/</w:t>
        </w:r>
      </w:hyperlink>
      <w:r>
        <w:t xml:space="preserve">.   Students are encouraged to review these guides on plagiarism </w:t>
      </w:r>
      <w:hyperlink r:id="rId17">
        <w:r>
          <w:rPr>
            <w:color w:val="0000FF"/>
            <w:highlight w:val="white"/>
            <w:u w:val="single"/>
          </w:rPr>
          <w:t>http://libguides.uta.edu/researchprocess/plagiarism</w:t>
        </w:r>
      </w:hyperlink>
    </w:p>
    <w:p w14:paraId="4137220F" w14:textId="77777777" w:rsidR="00A17359" w:rsidRDefault="00E7047E">
      <w:pPr>
        <w:rPr>
          <w:color w:val="0000FF"/>
          <w:highlight w:val="white"/>
          <w:u w:val="single"/>
        </w:rPr>
      </w:pPr>
      <w:r>
        <w:t xml:space="preserve"> </w:t>
      </w:r>
      <w:hyperlink r:id="rId18">
        <w:r>
          <w:rPr>
            <w:color w:val="0000FF"/>
            <w:highlight w:val="white"/>
            <w:u w:val="single"/>
          </w:rPr>
          <w:t>http://libguides.uta.edu/copyright/plagiarism</w:t>
        </w:r>
      </w:hyperlink>
    </w:p>
    <w:p w14:paraId="7B226B0B" w14:textId="77777777" w:rsidR="00A17359" w:rsidRDefault="00A17359">
      <w:pPr>
        <w:rPr>
          <w:color w:val="0000FF"/>
          <w:highlight w:val="white"/>
          <w:u w:val="single"/>
        </w:rPr>
      </w:pPr>
    </w:p>
    <w:p w14:paraId="72717DC7" w14:textId="77777777" w:rsidR="00A17359" w:rsidRDefault="00E7047E">
      <w:pPr>
        <w:rPr>
          <w:b/>
        </w:rPr>
      </w:pPr>
      <w:r>
        <w:rPr>
          <w:b/>
        </w:rPr>
        <w:t xml:space="preserve">PLEASE DON’T CHEAT. </w:t>
      </w:r>
      <w:r w:rsidR="00BF44DD">
        <w:rPr>
          <w:b/>
        </w:rPr>
        <w:t xml:space="preserve">Any suspected academic dishonesty will be turned in to the student conduct office. </w:t>
      </w:r>
    </w:p>
    <w:p w14:paraId="06F33402" w14:textId="77777777" w:rsidR="00A17359" w:rsidRDefault="00A17359"/>
    <w:p w14:paraId="3B1ED5D1" w14:textId="77777777" w:rsidR="00A17359" w:rsidRDefault="00E7047E">
      <w:r>
        <w:rPr>
          <w:b/>
        </w:rPr>
        <w:t xml:space="preserve">Electronic Communication: </w:t>
      </w: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r>
          <w:rPr>
            <w:color w:val="0000FF"/>
            <w:u w:val="single"/>
          </w:rPr>
          <w:t>http://www.uta.edu/oit/cs/email/mavmail.php</w:t>
        </w:r>
      </w:hyperlink>
      <w:r>
        <w:t>.</w:t>
      </w:r>
    </w:p>
    <w:p w14:paraId="28FD8965" w14:textId="77777777" w:rsidR="00A17359" w:rsidRDefault="00A17359"/>
    <w:p w14:paraId="218CB2B2" w14:textId="77777777" w:rsidR="00A17359" w:rsidRDefault="00E7047E">
      <w:r>
        <w:rPr>
          <w:b/>
        </w:rPr>
        <w:t>Campus Carry:</w:t>
      </w:r>
      <w: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r>
          <w:rPr>
            <w:color w:val="0000FF"/>
            <w:u w:val="single"/>
          </w:rPr>
          <w:t>http://www.uta.edu/news/info/campus-carry/</w:t>
        </w:r>
      </w:hyperlink>
    </w:p>
    <w:p w14:paraId="2DB029B0" w14:textId="77777777" w:rsidR="00A17359" w:rsidRDefault="00A17359"/>
    <w:p w14:paraId="5A3C024D" w14:textId="77777777" w:rsidR="00A17359" w:rsidRDefault="00E7047E">
      <w:r>
        <w:rPr>
          <w:b/>
        </w:rPr>
        <w:t xml:space="preserve">Student Feedback Survey: </w:t>
      </w:r>
      <w: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r>
          <w:rPr>
            <w:color w:val="0000FF"/>
            <w:u w:val="single"/>
          </w:rPr>
          <w:t>http://www.uta.edu/sfs</w:t>
        </w:r>
      </w:hyperlink>
      <w:r>
        <w:t>.</w:t>
      </w:r>
    </w:p>
    <w:p w14:paraId="4B313B1C" w14:textId="77777777" w:rsidR="00A17359" w:rsidRDefault="00A17359">
      <w:pPr>
        <w:rPr>
          <w:b/>
        </w:rPr>
      </w:pPr>
    </w:p>
    <w:p w14:paraId="3AB573AB" w14:textId="77777777" w:rsidR="00A17359" w:rsidRDefault="00E7047E">
      <w:r>
        <w:rPr>
          <w:b/>
        </w:rPr>
        <w:t xml:space="preserve">Final Review Week: </w:t>
      </w:r>
      <w:r>
        <w:t>for semester-long courses</w:t>
      </w:r>
      <w:r>
        <w:rPr>
          <w:b/>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w:t>
      </w:r>
      <w:r>
        <w:lastRenderedPageBreak/>
        <w:t xml:space="preserve">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23406F" w14:textId="77777777" w:rsidR="00A17359" w:rsidRDefault="00A17359"/>
    <w:p w14:paraId="096BCFF3" w14:textId="77777777" w:rsidR="00A17359" w:rsidRDefault="00A17359">
      <w:pPr>
        <w:rPr>
          <w:rFonts w:ascii="Arial" w:eastAsia="Arial" w:hAnsi="Arial" w:cs="Arial"/>
          <w:color w:val="FF0000"/>
          <w:sz w:val="21"/>
          <w:szCs w:val="21"/>
        </w:rPr>
      </w:pPr>
    </w:p>
    <w:p w14:paraId="081546CB" w14:textId="77777777" w:rsidR="00A17359" w:rsidRDefault="00E7047E">
      <w:pPr>
        <w:ind w:left="-180"/>
      </w:pPr>
      <w:r>
        <w:rPr>
          <w:b/>
        </w:rPr>
        <w:t>Emergency Exit Procedures:</w:t>
      </w:r>
      <w:r>
        <w:t xml:space="preserve"> Should we experience an emergency event that requires us to vacate the building, students should exit the room and move toward the nearest exits, which are located just outside the classroom to the left and right, up a short stairwell.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3497EFD" w14:textId="77777777" w:rsidR="00A17359" w:rsidRDefault="00A17359">
      <w:pPr>
        <w:ind w:left="-180"/>
        <w:rPr>
          <w:color w:val="FF0000"/>
        </w:rPr>
      </w:pPr>
    </w:p>
    <w:p w14:paraId="25996DF4" w14:textId="77777777" w:rsidR="00A17359" w:rsidRDefault="00E7047E">
      <w:pPr>
        <w:ind w:left="-180"/>
      </w:pPr>
      <w:r>
        <w:rPr>
          <w:b/>
        </w:rPr>
        <w:t>Student Support Services</w:t>
      </w:r>
      <w:r>
        <w:t>:</w:t>
      </w:r>
      <w:r>
        <w:rPr>
          <w:b/>
        </w:rPr>
        <w:t xml:space="preserve"> </w:t>
      </w:r>
      <w:r>
        <w:t xml:space="preserve">UT Arlington provides a variety of resources and programs designed to help students develop academic skills, deal with personal situations, and better understand concepts and information related to their courses. Resources include </w:t>
      </w:r>
      <w:hyperlink r:id="rId22">
        <w:r>
          <w:rPr>
            <w:color w:val="0000FF"/>
            <w:u w:val="single"/>
          </w:rPr>
          <w:t>tutoring</w:t>
        </w:r>
      </w:hyperlink>
      <w:r>
        <w:t xml:space="preserve">, </w:t>
      </w:r>
      <w:hyperlink r:id="rId23">
        <w:r>
          <w:rPr>
            <w:color w:val="0000FF"/>
            <w:u w:val="single"/>
          </w:rPr>
          <w:t>major-based learning centers</w:t>
        </w:r>
      </w:hyperlink>
      <w:r>
        <w:t xml:space="preserve">, developmental education, </w:t>
      </w:r>
      <w:hyperlink r:id="rId24">
        <w:r>
          <w:rPr>
            <w:color w:val="0000FF"/>
            <w:u w:val="single"/>
          </w:rPr>
          <w:t>advising and mentoring</w:t>
        </w:r>
      </w:hyperlink>
      <w:r>
        <w:t xml:space="preserve">, personal counseling, and </w:t>
      </w:r>
      <w:hyperlink r:id="rId25">
        <w:r>
          <w:rPr>
            <w:color w:val="0000FF"/>
            <w:u w:val="single"/>
          </w:rPr>
          <w:t>federally funded programs</w:t>
        </w:r>
      </w:hyperlink>
      <w:r>
        <w:t xml:space="preserve">. For individualized referrals, students may visit the reception desk at University College (Ransom Hall), call the Maverick Resource Hotline at 817-272-6107, send a message to </w:t>
      </w:r>
      <w:hyperlink r:id="rId26">
        <w:r>
          <w:rPr>
            <w:color w:val="0000FF"/>
            <w:u w:val="single"/>
          </w:rPr>
          <w:t>resources@uta.edu</w:t>
        </w:r>
      </w:hyperlink>
      <w:r>
        <w:t xml:space="preserve">, or view the information at </w:t>
      </w:r>
      <w:hyperlink r:id="rId27">
        <w:r>
          <w:rPr>
            <w:color w:val="0000FF"/>
            <w:u w:val="single"/>
          </w:rPr>
          <w:t>http://www.uta.edu/universitycollege/resources/index.php</w:t>
        </w:r>
      </w:hyperlink>
      <w:r>
        <w:t>.</w:t>
      </w:r>
    </w:p>
    <w:p w14:paraId="0A1BEC68" w14:textId="77777777" w:rsidR="00A17359" w:rsidRDefault="00A17359">
      <w:pPr>
        <w:ind w:left="-180"/>
        <w:rPr>
          <w:b/>
          <w:color w:val="0000FF"/>
        </w:rPr>
      </w:pPr>
    </w:p>
    <w:p w14:paraId="6C48FF2F" w14:textId="77777777" w:rsidR="00A17359" w:rsidRDefault="00E7047E">
      <w:pPr>
        <w:ind w:left="-180"/>
      </w:pPr>
      <w:r>
        <w:rPr>
          <w:b/>
        </w:rPr>
        <w:t>Emergency Phone Numbers</w:t>
      </w:r>
      <w:r>
        <w:t xml:space="preserve">: In case of an on-campus emergency, call the UT Arlington Police Department at </w:t>
      </w:r>
      <w:r>
        <w:rPr>
          <w:b/>
        </w:rPr>
        <w:t>817-272-3003</w:t>
      </w:r>
      <w:r>
        <w:t xml:space="preserve"> (non-campus phone), </w:t>
      </w:r>
      <w:r>
        <w:rPr>
          <w:b/>
        </w:rPr>
        <w:t>2-3003</w:t>
      </w:r>
      <w:r>
        <w:t xml:space="preserve"> (campus phone). You may also dial 911. For non-emergencies, contact the UTA PD at 817-272-3381.</w:t>
      </w:r>
    </w:p>
    <w:p w14:paraId="4772B120" w14:textId="77777777" w:rsidR="00A17359" w:rsidRDefault="00A17359">
      <w:pPr>
        <w:ind w:left="-180"/>
        <w:rPr>
          <w:b/>
          <w:sz w:val="20"/>
          <w:szCs w:val="20"/>
        </w:rPr>
      </w:pPr>
    </w:p>
    <w:p w14:paraId="1601E6A1" w14:textId="77777777" w:rsidR="00A17359" w:rsidRPr="00180CF1" w:rsidRDefault="00E7047E">
      <w:pPr>
        <w:ind w:left="-180"/>
      </w:pPr>
      <w:r w:rsidRPr="00180CF1">
        <w:rPr>
          <w:b/>
        </w:rPr>
        <w:t xml:space="preserve">COURSE SCHEDULE </w:t>
      </w:r>
      <w:r w:rsidRPr="00180CF1">
        <w:t>(</w:t>
      </w:r>
      <w:r w:rsidRPr="00180CF1">
        <w:rPr>
          <w:b/>
        </w:rPr>
        <w:t>tentative schedule and subject to change</w:t>
      </w:r>
      <w:r w:rsidRPr="00180CF1">
        <w:t>; changes will be announced in class or via official UTA email). The schedule may be adjusted as needed during the semester.</w:t>
      </w:r>
    </w:p>
    <w:p w14:paraId="61F96556" w14:textId="77777777" w:rsidR="00A17359" w:rsidRPr="00180CF1" w:rsidRDefault="00A17359"/>
    <w:p w14:paraId="37B16C95" w14:textId="77777777" w:rsidR="00A17359" w:rsidRPr="00180CF1" w:rsidRDefault="00E7047E">
      <w:pPr>
        <w:ind w:left="-180"/>
      </w:pPr>
      <w:r w:rsidRPr="00180CF1">
        <w:t xml:space="preserve">Read, watch, and/or complete the following before the class period during the 3 for 1 studying time for this class each week.  If there’s a link, click on it. Throughout the semester, we will build on the material, so keep up and engage with learning. </w:t>
      </w:r>
    </w:p>
    <w:p w14:paraId="2C9F6FE4" w14:textId="77777777" w:rsidR="00A17359" w:rsidRPr="00180CF1" w:rsidRDefault="00A17359">
      <w:pPr>
        <w:ind w:left="-180"/>
      </w:pPr>
    </w:p>
    <w:p w14:paraId="7B94368C" w14:textId="77777777" w:rsidR="00A17359" w:rsidRPr="00180CF1" w:rsidRDefault="00E7047E">
      <w:pPr>
        <w:ind w:left="-180"/>
      </w:pPr>
      <w:r w:rsidRPr="00180CF1">
        <w:rPr>
          <w:b/>
        </w:rPr>
        <w:t>NOTE: Be prepared to participate in class discussions of the Homework for each week and be prepared to turn the homework in</w:t>
      </w:r>
      <w:r w:rsidRPr="00180CF1">
        <w:t>.</w:t>
      </w:r>
    </w:p>
    <w:p w14:paraId="7FFD85F4" w14:textId="77777777" w:rsidR="00A17359" w:rsidRPr="00180CF1" w:rsidRDefault="00A17359">
      <w:pPr>
        <w:ind w:left="-180"/>
      </w:pPr>
    </w:p>
    <w:p w14:paraId="3C08CD77" w14:textId="77777777" w:rsidR="00A17359" w:rsidRPr="00180CF1" w:rsidRDefault="00A17359">
      <w:pPr>
        <w:ind w:left="-180"/>
        <w:rPr>
          <w:b/>
        </w:rPr>
      </w:pPr>
    </w:p>
    <w:p w14:paraId="38BF1065" w14:textId="77777777" w:rsidR="00A17359" w:rsidRPr="00180CF1" w:rsidRDefault="00E7047E">
      <w:pPr>
        <w:ind w:left="-180"/>
        <w:rPr>
          <w:b/>
        </w:rPr>
      </w:pPr>
      <w:r w:rsidRPr="00180CF1">
        <w:rPr>
          <w:b/>
        </w:rPr>
        <w:t xml:space="preserve">***At the beginning of the semester, make a note of all of the homework, quizzes, and exams that are noted on the syllabus. Put these dates in your calendar, with reminders several days before, and the immediate day before. </w:t>
      </w:r>
    </w:p>
    <w:p w14:paraId="14E4B515" w14:textId="77777777" w:rsidR="00A17359" w:rsidRPr="00180CF1" w:rsidRDefault="00A17359">
      <w:pPr>
        <w:ind w:left="-180"/>
        <w:rPr>
          <w:b/>
        </w:rPr>
      </w:pPr>
    </w:p>
    <w:p w14:paraId="0C197EF5" w14:textId="77777777" w:rsidR="007575F0" w:rsidRPr="00180CF1" w:rsidRDefault="007575F0" w:rsidP="007575F0">
      <w:pPr>
        <w:ind w:left="-180"/>
        <w:rPr>
          <w:b/>
        </w:rPr>
      </w:pPr>
      <w:r>
        <w:rPr>
          <w:b/>
        </w:rPr>
        <w:t xml:space="preserve">Due dates and content may be adjusted as needed during the semester. </w:t>
      </w:r>
    </w:p>
    <w:p w14:paraId="2503978F" w14:textId="77777777" w:rsidR="00A17359" w:rsidRDefault="00E7047E">
      <w:pPr>
        <w:rPr>
          <w:b/>
          <w:sz w:val="20"/>
          <w:szCs w:val="20"/>
        </w:rPr>
      </w:pPr>
      <w:r>
        <w:br w:type="page"/>
      </w:r>
    </w:p>
    <w:p w14:paraId="15DA13E1" w14:textId="77777777" w:rsidR="00A17359" w:rsidRDefault="00E7047E">
      <w:pPr>
        <w:ind w:left="-180"/>
        <w:rPr>
          <w:b/>
          <w:sz w:val="20"/>
          <w:szCs w:val="20"/>
        </w:rPr>
      </w:pPr>
      <w:r>
        <w:rPr>
          <w:b/>
          <w:sz w:val="20"/>
          <w:szCs w:val="20"/>
        </w:rPr>
        <w:lastRenderedPageBreak/>
        <w:t>COURSE SCHEDULE. CHANGES OR CORRECTIONS WILL BE MADE AS NECESSARY AND WILL BE ANNOUNCED IN CLASS.</w:t>
      </w:r>
    </w:p>
    <w:p w14:paraId="6A396ACA" w14:textId="77777777" w:rsidR="00A17359" w:rsidRDefault="00A17359"/>
    <w:tbl>
      <w:tblPr>
        <w:tblStyle w:val="a"/>
        <w:tblW w:w="1260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11647"/>
      </w:tblGrid>
      <w:tr w:rsidR="00A17359" w14:paraId="42A2912F" w14:textId="77777777">
        <w:tc>
          <w:tcPr>
            <w:tcW w:w="956" w:type="dxa"/>
          </w:tcPr>
          <w:p w14:paraId="37C2AF3C" w14:textId="77777777" w:rsidR="00A17359" w:rsidRDefault="00E7047E">
            <w:pPr>
              <w:rPr>
                <w:b/>
                <w:sz w:val="20"/>
                <w:szCs w:val="20"/>
                <w:u w:val="single"/>
              </w:rPr>
            </w:pPr>
            <w:r>
              <w:rPr>
                <w:b/>
                <w:sz w:val="20"/>
                <w:szCs w:val="20"/>
                <w:u w:val="single"/>
              </w:rPr>
              <w:t>Date</w:t>
            </w:r>
          </w:p>
        </w:tc>
        <w:tc>
          <w:tcPr>
            <w:tcW w:w="11647" w:type="dxa"/>
          </w:tcPr>
          <w:p w14:paraId="42C96132" w14:textId="77777777" w:rsidR="00A17359" w:rsidRDefault="00E7047E">
            <w:pPr>
              <w:rPr>
                <w:b/>
                <w:sz w:val="20"/>
                <w:szCs w:val="20"/>
                <w:u w:val="single"/>
              </w:rPr>
            </w:pPr>
            <w:r>
              <w:rPr>
                <w:b/>
                <w:sz w:val="20"/>
                <w:szCs w:val="20"/>
                <w:u w:val="single"/>
              </w:rPr>
              <w:t xml:space="preserve">Read/Watch/Complete </w:t>
            </w:r>
            <w:r>
              <w:rPr>
                <w:b/>
                <w:i/>
                <w:sz w:val="20"/>
                <w:szCs w:val="20"/>
                <w:u w:val="single"/>
              </w:rPr>
              <w:t>as required, before class date</w:t>
            </w:r>
          </w:p>
        </w:tc>
      </w:tr>
      <w:tr w:rsidR="00A17359" w14:paraId="579E3370" w14:textId="77777777">
        <w:tc>
          <w:tcPr>
            <w:tcW w:w="956" w:type="dxa"/>
          </w:tcPr>
          <w:p w14:paraId="71A87FA1" w14:textId="77777777" w:rsidR="00A17359" w:rsidRDefault="00E7047E">
            <w:pPr>
              <w:rPr>
                <w:b/>
                <w:sz w:val="18"/>
                <w:szCs w:val="18"/>
              </w:rPr>
            </w:pPr>
            <w:r>
              <w:rPr>
                <w:b/>
                <w:sz w:val="18"/>
                <w:szCs w:val="18"/>
              </w:rPr>
              <w:t>8/22</w:t>
            </w:r>
          </w:p>
        </w:tc>
        <w:tc>
          <w:tcPr>
            <w:tcW w:w="11647" w:type="dxa"/>
          </w:tcPr>
          <w:p w14:paraId="68352F3C" w14:textId="77777777" w:rsidR="00A17359" w:rsidRDefault="00E7047E">
            <w:pPr>
              <w:rPr>
                <w:b/>
                <w:sz w:val="18"/>
                <w:szCs w:val="18"/>
              </w:rPr>
            </w:pPr>
            <w:r>
              <w:rPr>
                <w:b/>
                <w:sz w:val="18"/>
                <w:szCs w:val="18"/>
              </w:rPr>
              <w:t xml:space="preserve">FIRST CLASS DAY! </w:t>
            </w:r>
          </w:p>
          <w:p w14:paraId="5B61F26D" w14:textId="77777777" w:rsidR="00A17359" w:rsidRDefault="00E7047E">
            <w:pPr>
              <w:rPr>
                <w:b/>
                <w:sz w:val="18"/>
                <w:szCs w:val="18"/>
              </w:rPr>
            </w:pPr>
            <w:r>
              <w:rPr>
                <w:b/>
                <w:sz w:val="18"/>
                <w:szCs w:val="18"/>
              </w:rPr>
              <w:t>Getting Started:  Diversity Hats</w:t>
            </w:r>
          </w:p>
        </w:tc>
      </w:tr>
      <w:tr w:rsidR="00A17359" w14:paraId="26A71041" w14:textId="77777777">
        <w:tc>
          <w:tcPr>
            <w:tcW w:w="956" w:type="dxa"/>
          </w:tcPr>
          <w:p w14:paraId="6B28227B" w14:textId="77777777" w:rsidR="00A17359" w:rsidRDefault="00E7047E">
            <w:pPr>
              <w:rPr>
                <w:b/>
                <w:sz w:val="18"/>
                <w:szCs w:val="18"/>
              </w:rPr>
            </w:pPr>
            <w:r>
              <w:rPr>
                <w:b/>
                <w:sz w:val="18"/>
                <w:szCs w:val="18"/>
              </w:rPr>
              <w:t>8/27, 29</w:t>
            </w:r>
          </w:p>
        </w:tc>
        <w:tc>
          <w:tcPr>
            <w:tcW w:w="11647" w:type="dxa"/>
          </w:tcPr>
          <w:p w14:paraId="7DBFBDDE" w14:textId="03060F49" w:rsidR="00A17359" w:rsidRDefault="00E7047E">
            <w:pPr>
              <w:rPr>
                <w:sz w:val="18"/>
                <w:szCs w:val="18"/>
              </w:rPr>
            </w:pPr>
            <w:r>
              <w:rPr>
                <w:b/>
                <w:sz w:val="18"/>
                <w:szCs w:val="18"/>
              </w:rPr>
              <w:t xml:space="preserve">TEXTBOOK: Read Chapters 1 (Introduction) and 2 (Theories).  </w:t>
            </w:r>
            <w:r>
              <w:rPr>
                <w:sz w:val="18"/>
                <w:szCs w:val="18"/>
              </w:rPr>
              <w:t xml:space="preserve">Chapters 1-3 set the foundation for the rest of </w:t>
            </w:r>
          </w:p>
          <w:p w14:paraId="7C29A4D4" w14:textId="77777777" w:rsidR="00A17359" w:rsidRDefault="00E7047E">
            <w:pPr>
              <w:rPr>
                <w:sz w:val="18"/>
                <w:szCs w:val="18"/>
              </w:rPr>
            </w:pPr>
            <w:r>
              <w:rPr>
                <w:sz w:val="18"/>
                <w:szCs w:val="18"/>
              </w:rPr>
              <w:t>the semester, with recurring themes, theories, legislation, and information.</w:t>
            </w:r>
          </w:p>
          <w:p w14:paraId="3FE3F126" w14:textId="32CE4260" w:rsidR="000F5FAE" w:rsidRPr="000F5FAE" w:rsidRDefault="000F5FAE">
            <w:pPr>
              <w:rPr>
                <w:b/>
                <w:sz w:val="18"/>
                <w:szCs w:val="18"/>
              </w:rPr>
            </w:pPr>
            <w:r>
              <w:rPr>
                <w:b/>
                <w:sz w:val="18"/>
                <w:szCs w:val="18"/>
              </w:rPr>
              <w:t>SYLLABUS QUIZ.</w:t>
            </w:r>
          </w:p>
        </w:tc>
      </w:tr>
      <w:tr w:rsidR="00A17359" w14:paraId="6312A476" w14:textId="77777777">
        <w:tc>
          <w:tcPr>
            <w:tcW w:w="956" w:type="dxa"/>
          </w:tcPr>
          <w:p w14:paraId="72275218" w14:textId="77777777" w:rsidR="00A17359" w:rsidRDefault="00A17359">
            <w:pPr>
              <w:rPr>
                <w:b/>
                <w:sz w:val="18"/>
                <w:szCs w:val="18"/>
              </w:rPr>
            </w:pPr>
          </w:p>
        </w:tc>
        <w:tc>
          <w:tcPr>
            <w:tcW w:w="11647" w:type="dxa"/>
          </w:tcPr>
          <w:p w14:paraId="698563AB" w14:textId="77777777" w:rsidR="00A17359" w:rsidRDefault="00E7047E">
            <w:pPr>
              <w:rPr>
                <w:sz w:val="18"/>
                <w:szCs w:val="18"/>
              </w:rPr>
            </w:pPr>
            <w:r>
              <w:rPr>
                <w:b/>
                <w:sz w:val="18"/>
                <w:szCs w:val="18"/>
              </w:rPr>
              <w:t>INTRODUCTION, 100 YEARS…</w:t>
            </w:r>
          </w:p>
          <w:p w14:paraId="3D4D8830" w14:textId="77777777" w:rsidR="00A17359" w:rsidRDefault="00E7047E">
            <w:pPr>
              <w:rPr>
                <w:sz w:val="18"/>
                <w:szCs w:val="18"/>
              </w:rPr>
            </w:pPr>
            <w:r>
              <w:rPr>
                <w:b/>
                <w:sz w:val="18"/>
                <w:szCs w:val="18"/>
              </w:rPr>
              <w:t xml:space="preserve">Let’s watch:  </w:t>
            </w:r>
            <w:r>
              <w:rPr>
                <w:sz w:val="18"/>
                <w:szCs w:val="18"/>
              </w:rPr>
              <w:t>Bob Stephenson (AT&amp;T) becomes aware.</w:t>
            </w:r>
          </w:p>
          <w:p w14:paraId="626E76F2" w14:textId="77777777" w:rsidR="00A17359" w:rsidRDefault="00E7047E">
            <w:pPr>
              <w:rPr>
                <w:sz w:val="18"/>
                <w:szCs w:val="18"/>
              </w:rPr>
            </w:pPr>
            <w:r>
              <w:rPr>
                <w:b/>
                <w:sz w:val="18"/>
                <w:szCs w:val="18"/>
              </w:rPr>
              <w:t>Let’s watch:</w:t>
            </w:r>
            <w:r>
              <w:rPr>
                <w:sz w:val="18"/>
                <w:szCs w:val="18"/>
              </w:rPr>
              <w:t xml:space="preserve"> Worlds apart: https://www.thedrinksbusiness.com/2017/05/heinekens-social-experiment-ad-campaign/</w:t>
            </w:r>
          </w:p>
          <w:p w14:paraId="42D61621" w14:textId="77777777" w:rsidR="00A17359" w:rsidRDefault="00E7047E">
            <w:pPr>
              <w:rPr>
                <w:sz w:val="18"/>
                <w:szCs w:val="18"/>
              </w:rPr>
            </w:pPr>
            <w:r>
              <w:rPr>
                <w:b/>
                <w:sz w:val="18"/>
                <w:szCs w:val="18"/>
              </w:rPr>
              <w:t>Let’s discuss:</w:t>
            </w:r>
            <w:r>
              <w:rPr>
                <w:sz w:val="18"/>
                <w:szCs w:val="18"/>
              </w:rPr>
              <w:t xml:space="preserve">  Why are you interested in studying diversity in organizations? </w:t>
            </w:r>
          </w:p>
          <w:p w14:paraId="2A1BBF44" w14:textId="77777777" w:rsidR="00A17359" w:rsidRDefault="00E7047E">
            <w:pPr>
              <w:rPr>
                <w:b/>
                <w:sz w:val="18"/>
                <w:szCs w:val="18"/>
              </w:rPr>
            </w:pPr>
            <w:r>
              <w:rPr>
                <w:b/>
                <w:sz w:val="18"/>
                <w:szCs w:val="18"/>
              </w:rPr>
              <w:t>Dweck (see Blackboard): Even Geniuses…</w:t>
            </w:r>
          </w:p>
          <w:p w14:paraId="05854DED" w14:textId="0F2178F5" w:rsidR="00A17359" w:rsidRDefault="00E7047E">
            <w:pPr>
              <w:rPr>
                <w:b/>
                <w:sz w:val="18"/>
                <w:szCs w:val="18"/>
              </w:rPr>
            </w:pPr>
            <w:r>
              <w:rPr>
                <w:b/>
                <w:sz w:val="18"/>
                <w:szCs w:val="18"/>
              </w:rPr>
              <w:t>HOMEWORK A (EVERYONE</w:t>
            </w:r>
            <w:r w:rsidR="00A855A3">
              <w:rPr>
                <w:b/>
                <w:sz w:val="18"/>
                <w:szCs w:val="18"/>
              </w:rPr>
              <w:t xml:space="preserve"> READ, DECIDE, AND SHARE THIS INFORMATION!</w:t>
            </w:r>
            <w:r>
              <w:rPr>
                <w:b/>
                <w:sz w:val="18"/>
                <w:szCs w:val="18"/>
              </w:rPr>
              <w:t>)</w:t>
            </w:r>
          </w:p>
          <w:p w14:paraId="660B35BE" w14:textId="77777777" w:rsidR="00A17359" w:rsidRDefault="00E7047E">
            <w:pPr>
              <w:rPr>
                <w:sz w:val="18"/>
                <w:szCs w:val="18"/>
              </w:rPr>
            </w:pPr>
            <w:r>
              <w:rPr>
                <w:sz w:val="18"/>
                <w:szCs w:val="18"/>
              </w:rPr>
              <w:t xml:space="preserve">1. Decide to be a genius! (IN THIS CLASS, YOUR OTHER CLASSES, AND IN LIFE. Help others decide this also). The negative messages you </w:t>
            </w:r>
          </w:p>
          <w:p w14:paraId="5719A026" w14:textId="77777777" w:rsidR="00A17359" w:rsidRDefault="00E7047E">
            <w:pPr>
              <w:rPr>
                <w:sz w:val="18"/>
                <w:szCs w:val="18"/>
              </w:rPr>
            </w:pPr>
            <w:r>
              <w:rPr>
                <w:sz w:val="18"/>
                <w:szCs w:val="18"/>
              </w:rPr>
              <w:t xml:space="preserve">or they may have received about “being smart” or “good at something” can be destructive. Be a genius! </w:t>
            </w:r>
          </w:p>
          <w:p w14:paraId="0D21C1C0" w14:textId="77777777" w:rsidR="00A17359" w:rsidRDefault="00A17359">
            <w:pPr>
              <w:rPr>
                <w:sz w:val="18"/>
                <w:szCs w:val="18"/>
              </w:rPr>
            </w:pPr>
          </w:p>
        </w:tc>
      </w:tr>
      <w:tr w:rsidR="00A17359" w14:paraId="3C922229" w14:textId="77777777">
        <w:tc>
          <w:tcPr>
            <w:tcW w:w="956" w:type="dxa"/>
          </w:tcPr>
          <w:p w14:paraId="5D3C282B" w14:textId="77777777" w:rsidR="00A17359" w:rsidRDefault="00E7047E">
            <w:pPr>
              <w:rPr>
                <w:b/>
                <w:sz w:val="18"/>
                <w:szCs w:val="18"/>
              </w:rPr>
            </w:pPr>
            <w:r>
              <w:rPr>
                <w:b/>
                <w:sz w:val="18"/>
                <w:szCs w:val="18"/>
              </w:rPr>
              <w:t>9/3</w:t>
            </w:r>
          </w:p>
        </w:tc>
        <w:tc>
          <w:tcPr>
            <w:tcW w:w="11647" w:type="dxa"/>
          </w:tcPr>
          <w:p w14:paraId="67DDE9A3" w14:textId="77777777" w:rsidR="00681140" w:rsidRDefault="00E7047E">
            <w:pPr>
              <w:rPr>
                <w:b/>
                <w:sz w:val="18"/>
                <w:szCs w:val="18"/>
              </w:rPr>
            </w:pPr>
            <w:r>
              <w:rPr>
                <w:b/>
                <w:sz w:val="18"/>
                <w:szCs w:val="18"/>
              </w:rPr>
              <w:t>LABOR DAY! (DO SOME WORK! It is a privilege to be able to do so!</w:t>
            </w:r>
            <w:r w:rsidR="00681140">
              <w:rPr>
                <w:b/>
                <w:sz w:val="18"/>
                <w:szCs w:val="18"/>
              </w:rPr>
              <w:t xml:space="preserve"> </w:t>
            </w:r>
          </w:p>
          <w:p w14:paraId="47590142" w14:textId="77777777" w:rsidR="00A17359" w:rsidRDefault="00681140" w:rsidP="00681140">
            <w:pPr>
              <w:rPr>
                <w:b/>
                <w:sz w:val="18"/>
                <w:szCs w:val="18"/>
              </w:rPr>
            </w:pPr>
            <w:r>
              <w:rPr>
                <w:sz w:val="18"/>
                <w:szCs w:val="18"/>
              </w:rPr>
              <w:t>What proportion of the world’s population has a college degree?</w:t>
            </w:r>
          </w:p>
        </w:tc>
      </w:tr>
      <w:tr w:rsidR="00A17359" w14:paraId="3E83E153" w14:textId="77777777">
        <w:tc>
          <w:tcPr>
            <w:tcW w:w="956" w:type="dxa"/>
          </w:tcPr>
          <w:p w14:paraId="4D3548EC" w14:textId="77777777" w:rsidR="00A17359" w:rsidRDefault="00E7047E">
            <w:pPr>
              <w:rPr>
                <w:b/>
                <w:sz w:val="18"/>
                <w:szCs w:val="18"/>
              </w:rPr>
            </w:pPr>
            <w:r>
              <w:rPr>
                <w:b/>
                <w:sz w:val="18"/>
                <w:szCs w:val="18"/>
              </w:rPr>
              <w:t>9/5 (Wed)</w:t>
            </w:r>
          </w:p>
        </w:tc>
        <w:tc>
          <w:tcPr>
            <w:tcW w:w="11647" w:type="dxa"/>
          </w:tcPr>
          <w:p w14:paraId="103B7142" w14:textId="77777777" w:rsidR="00A17359" w:rsidRDefault="00E7047E">
            <w:pPr>
              <w:rPr>
                <w:sz w:val="18"/>
                <w:szCs w:val="18"/>
              </w:rPr>
            </w:pPr>
            <w:r>
              <w:rPr>
                <w:b/>
                <w:sz w:val="18"/>
                <w:szCs w:val="18"/>
              </w:rPr>
              <w:t xml:space="preserve">TEXTBOOK: Read Chapters 2 (Theories) and 3 (Legislation). </w:t>
            </w:r>
            <w:r>
              <w:rPr>
                <w:sz w:val="18"/>
                <w:szCs w:val="18"/>
              </w:rPr>
              <w:t xml:space="preserve">Again, chapters 1-3 set the foundation for the </w:t>
            </w:r>
          </w:p>
          <w:p w14:paraId="5374BD8D" w14:textId="77777777" w:rsidR="00A17359" w:rsidRDefault="00E7047E">
            <w:pPr>
              <w:rPr>
                <w:sz w:val="18"/>
                <w:szCs w:val="18"/>
              </w:rPr>
            </w:pPr>
            <w:r>
              <w:rPr>
                <w:sz w:val="18"/>
                <w:szCs w:val="18"/>
              </w:rPr>
              <w:t xml:space="preserve">rest of the semester, with foundational themes, theories, legislation, and information. </w:t>
            </w:r>
            <w:r>
              <w:rPr>
                <w:b/>
                <w:sz w:val="18"/>
                <w:szCs w:val="18"/>
              </w:rPr>
              <w:t>Start strong and finish strong.</w:t>
            </w:r>
            <w:r>
              <w:rPr>
                <w:sz w:val="18"/>
                <w:szCs w:val="18"/>
              </w:rPr>
              <w:t xml:space="preserve"> </w:t>
            </w:r>
          </w:p>
          <w:p w14:paraId="4098BC7D" w14:textId="77777777" w:rsidR="00A17359" w:rsidRDefault="00A17359">
            <w:pPr>
              <w:rPr>
                <w:b/>
                <w:sz w:val="18"/>
                <w:szCs w:val="18"/>
              </w:rPr>
            </w:pPr>
          </w:p>
        </w:tc>
      </w:tr>
      <w:tr w:rsidR="00A17359" w14:paraId="09E6CFF9" w14:textId="77777777">
        <w:tc>
          <w:tcPr>
            <w:tcW w:w="956" w:type="dxa"/>
          </w:tcPr>
          <w:p w14:paraId="646805CA" w14:textId="77777777" w:rsidR="00A17359" w:rsidRDefault="00A17359">
            <w:pPr>
              <w:rPr>
                <w:b/>
                <w:sz w:val="18"/>
                <w:szCs w:val="18"/>
              </w:rPr>
            </w:pPr>
          </w:p>
        </w:tc>
        <w:tc>
          <w:tcPr>
            <w:tcW w:w="11647" w:type="dxa"/>
          </w:tcPr>
          <w:p w14:paraId="05B31205" w14:textId="77777777" w:rsidR="00A17359" w:rsidRDefault="00E7047E">
            <w:pPr>
              <w:rPr>
                <w:b/>
                <w:sz w:val="18"/>
                <w:szCs w:val="18"/>
              </w:rPr>
            </w:pPr>
            <w:r>
              <w:rPr>
                <w:b/>
                <w:sz w:val="18"/>
                <w:szCs w:val="18"/>
              </w:rPr>
              <w:t xml:space="preserve">HOMEWORK B (EVERYONE): </w:t>
            </w:r>
          </w:p>
          <w:p w14:paraId="41C6F20E" w14:textId="77777777" w:rsidR="00A17359" w:rsidRDefault="00E7047E">
            <w:pPr>
              <w:rPr>
                <w:sz w:val="18"/>
                <w:szCs w:val="18"/>
              </w:rPr>
            </w:pPr>
            <w:r>
              <w:rPr>
                <w:sz w:val="18"/>
                <w:szCs w:val="18"/>
              </w:rPr>
              <w:t xml:space="preserve">Go to </w:t>
            </w:r>
            <w:r>
              <w:rPr>
                <w:b/>
                <w:sz w:val="18"/>
                <w:szCs w:val="18"/>
              </w:rPr>
              <w:t>Project Implicit</w:t>
            </w:r>
            <w:r>
              <w:rPr>
                <w:sz w:val="18"/>
                <w:szCs w:val="18"/>
              </w:rPr>
              <w:t xml:space="preserve"> website at </w:t>
            </w:r>
          </w:p>
          <w:p w14:paraId="0840CB52" w14:textId="77777777" w:rsidR="00A17359" w:rsidRDefault="006D6885">
            <w:pPr>
              <w:rPr>
                <w:b/>
                <w:sz w:val="18"/>
                <w:szCs w:val="18"/>
              </w:rPr>
            </w:pPr>
            <w:hyperlink r:id="rId28">
              <w:r w:rsidR="00E7047E">
                <w:rPr>
                  <w:color w:val="0000FF"/>
                  <w:sz w:val="18"/>
                  <w:szCs w:val="18"/>
                  <w:u w:val="single"/>
                </w:rPr>
                <w:t>https://implicit.harvard.edu/implicit/</w:t>
              </w:r>
            </w:hyperlink>
            <w:r w:rsidR="00E7047E">
              <w:rPr>
                <w:sz w:val="18"/>
                <w:szCs w:val="18"/>
              </w:rPr>
              <w:t xml:space="preserve">, then click on the Demonstration box on the left side of the page to take </w:t>
            </w:r>
            <w:r w:rsidR="00E7047E">
              <w:rPr>
                <w:b/>
                <w:sz w:val="18"/>
                <w:szCs w:val="18"/>
              </w:rPr>
              <w:t>at least 3</w:t>
            </w:r>
          </w:p>
          <w:p w14:paraId="38C4C029" w14:textId="77777777" w:rsidR="00A17359" w:rsidRDefault="00E7047E">
            <w:pPr>
              <w:rPr>
                <w:sz w:val="18"/>
                <w:szCs w:val="18"/>
              </w:rPr>
            </w:pPr>
            <w:r>
              <w:rPr>
                <w:sz w:val="18"/>
                <w:szCs w:val="18"/>
              </w:rPr>
              <w:t xml:space="preserve">tests of your choosing. </w:t>
            </w:r>
            <w:r>
              <w:rPr>
                <w:b/>
                <w:sz w:val="18"/>
                <w:szCs w:val="18"/>
              </w:rPr>
              <w:t>Note</w:t>
            </w:r>
            <w:r>
              <w:rPr>
                <w:sz w:val="18"/>
                <w:szCs w:val="18"/>
              </w:rPr>
              <w:t xml:space="preserve">: It is not necessary to turn in or discuss the specifics of your results. When you’ve completed the tests, read </w:t>
            </w:r>
          </w:p>
          <w:p w14:paraId="6F0CC7A6" w14:textId="77777777" w:rsidR="00A17359" w:rsidRDefault="00E7047E">
            <w:pPr>
              <w:rPr>
                <w:sz w:val="18"/>
                <w:szCs w:val="18"/>
              </w:rPr>
            </w:pPr>
            <w:r>
              <w:rPr>
                <w:sz w:val="18"/>
                <w:szCs w:val="18"/>
              </w:rPr>
              <w:t xml:space="preserve">the FAQs, too. Think about the following questions: </w:t>
            </w:r>
          </w:p>
          <w:p w14:paraId="58541494" w14:textId="77777777" w:rsidR="00A17359" w:rsidRDefault="00E7047E">
            <w:pPr>
              <w:rPr>
                <w:sz w:val="18"/>
                <w:szCs w:val="18"/>
              </w:rPr>
            </w:pPr>
            <w:r>
              <w:rPr>
                <w:sz w:val="18"/>
                <w:szCs w:val="18"/>
              </w:rPr>
              <w:t xml:space="preserve">1. What tests did you choose?  Why? </w:t>
            </w:r>
          </w:p>
          <w:p w14:paraId="2CA6538C" w14:textId="77777777" w:rsidR="00A17359" w:rsidRDefault="00E7047E">
            <w:pPr>
              <w:rPr>
                <w:sz w:val="18"/>
                <w:szCs w:val="18"/>
              </w:rPr>
            </w:pPr>
            <w:r>
              <w:rPr>
                <w:sz w:val="18"/>
                <w:szCs w:val="18"/>
              </w:rPr>
              <w:t xml:space="preserve">2.  What do you think about the results? </w:t>
            </w:r>
          </w:p>
          <w:p w14:paraId="03DFFD47" w14:textId="77777777" w:rsidR="00681140" w:rsidRDefault="00E7047E">
            <w:pPr>
              <w:rPr>
                <w:sz w:val="18"/>
                <w:szCs w:val="18"/>
              </w:rPr>
            </w:pPr>
            <w:r>
              <w:rPr>
                <w:sz w:val="18"/>
                <w:szCs w:val="18"/>
              </w:rPr>
              <w:t xml:space="preserve">3.  </w:t>
            </w:r>
            <w:r w:rsidR="00681140">
              <w:rPr>
                <w:sz w:val="18"/>
                <w:szCs w:val="18"/>
              </w:rPr>
              <w:t>If valid, h</w:t>
            </w:r>
            <w:r>
              <w:rPr>
                <w:sz w:val="18"/>
                <w:szCs w:val="18"/>
              </w:rPr>
              <w:t xml:space="preserve">ow might one’s results affect one’s actions and assumptions as a manager, journalist, politician, teacher, doctor, police officer, </w:t>
            </w:r>
          </w:p>
          <w:p w14:paraId="430430FC" w14:textId="77777777" w:rsidR="00A17359" w:rsidRDefault="00681140">
            <w:pPr>
              <w:rPr>
                <w:sz w:val="18"/>
                <w:szCs w:val="18"/>
              </w:rPr>
            </w:pPr>
            <w:r>
              <w:rPr>
                <w:sz w:val="18"/>
                <w:szCs w:val="18"/>
              </w:rPr>
              <w:t xml:space="preserve">      r</w:t>
            </w:r>
            <w:r w:rsidR="00E7047E">
              <w:rPr>
                <w:sz w:val="18"/>
                <w:szCs w:val="18"/>
              </w:rPr>
              <w:t>etail</w:t>
            </w:r>
            <w:r>
              <w:rPr>
                <w:sz w:val="18"/>
                <w:szCs w:val="18"/>
              </w:rPr>
              <w:t xml:space="preserve"> </w:t>
            </w:r>
            <w:r w:rsidR="00E7047E">
              <w:rPr>
                <w:sz w:val="18"/>
                <w:szCs w:val="18"/>
              </w:rPr>
              <w:t xml:space="preserve">clerk, or customer service rep?  </w:t>
            </w:r>
          </w:p>
          <w:p w14:paraId="12D80320" w14:textId="77777777" w:rsidR="00652DAE" w:rsidRDefault="00652DAE">
            <w:pPr>
              <w:rPr>
                <w:sz w:val="18"/>
                <w:szCs w:val="18"/>
              </w:rPr>
            </w:pPr>
          </w:p>
          <w:p w14:paraId="03FC925C" w14:textId="10E03973" w:rsidR="00435599" w:rsidRDefault="00435599">
            <w:pPr>
              <w:rPr>
                <w:b/>
                <w:sz w:val="18"/>
                <w:szCs w:val="18"/>
              </w:rPr>
            </w:pPr>
            <w:r>
              <w:rPr>
                <w:b/>
                <w:sz w:val="18"/>
                <w:szCs w:val="18"/>
              </w:rPr>
              <w:t xml:space="preserve">Spend some time exploring </w:t>
            </w:r>
            <w:r w:rsidR="00541A6B">
              <w:rPr>
                <w:b/>
                <w:sz w:val="18"/>
                <w:szCs w:val="18"/>
              </w:rPr>
              <w:t xml:space="preserve">and thinking about the content of </w:t>
            </w:r>
            <w:r>
              <w:rPr>
                <w:b/>
                <w:sz w:val="18"/>
                <w:szCs w:val="18"/>
              </w:rPr>
              <w:t>the Breaking Prejudice website:</w:t>
            </w:r>
          </w:p>
          <w:p w14:paraId="0B877B96" w14:textId="77777777" w:rsidR="00435599" w:rsidRPr="00435599" w:rsidRDefault="00435599">
            <w:pPr>
              <w:rPr>
                <w:b/>
                <w:sz w:val="18"/>
                <w:szCs w:val="18"/>
              </w:rPr>
            </w:pPr>
            <w:r w:rsidRPr="00435599">
              <w:rPr>
                <w:b/>
                <w:sz w:val="18"/>
                <w:szCs w:val="18"/>
              </w:rPr>
              <w:t>http://breakingprejudice.org/</w:t>
            </w:r>
          </w:p>
          <w:p w14:paraId="679CEAC1" w14:textId="77777777" w:rsidR="00A17359" w:rsidRDefault="00A17359">
            <w:pPr>
              <w:rPr>
                <w:sz w:val="18"/>
                <w:szCs w:val="18"/>
              </w:rPr>
            </w:pPr>
          </w:p>
        </w:tc>
      </w:tr>
      <w:tr w:rsidR="00A17359" w14:paraId="143AA363" w14:textId="77777777">
        <w:tc>
          <w:tcPr>
            <w:tcW w:w="956" w:type="dxa"/>
          </w:tcPr>
          <w:p w14:paraId="76C53F79" w14:textId="77777777" w:rsidR="00A17359" w:rsidRDefault="00A17359">
            <w:pPr>
              <w:rPr>
                <w:sz w:val="18"/>
                <w:szCs w:val="18"/>
              </w:rPr>
            </w:pPr>
          </w:p>
        </w:tc>
        <w:tc>
          <w:tcPr>
            <w:tcW w:w="11647" w:type="dxa"/>
          </w:tcPr>
          <w:p w14:paraId="0820F1C2" w14:textId="77777777" w:rsidR="00A17359" w:rsidRDefault="00E7047E">
            <w:pPr>
              <w:rPr>
                <w:b/>
                <w:sz w:val="18"/>
                <w:szCs w:val="18"/>
              </w:rPr>
            </w:pPr>
            <w:r>
              <w:rPr>
                <w:b/>
                <w:sz w:val="18"/>
                <w:szCs w:val="18"/>
              </w:rPr>
              <w:t xml:space="preserve">HOMEWORK C (EVERYONE): </w:t>
            </w:r>
          </w:p>
          <w:p w14:paraId="72E7490F" w14:textId="77777777" w:rsidR="00A17359" w:rsidRDefault="00E7047E">
            <w:pPr>
              <w:rPr>
                <w:b/>
                <w:sz w:val="18"/>
                <w:szCs w:val="18"/>
              </w:rPr>
            </w:pPr>
            <w:r>
              <w:rPr>
                <w:b/>
                <w:sz w:val="18"/>
                <w:szCs w:val="18"/>
              </w:rPr>
              <w:t>Note</w:t>
            </w:r>
            <w:r>
              <w:rPr>
                <w:sz w:val="18"/>
                <w:szCs w:val="18"/>
              </w:rPr>
              <w:t xml:space="preserve">: It is not necessary to turn in or discuss in class if you do not wish to. But, do it, and think about it. </w:t>
            </w:r>
          </w:p>
          <w:p w14:paraId="2DEABD63" w14:textId="77777777" w:rsidR="00A17359" w:rsidRDefault="00E7047E">
            <w:pPr>
              <w:rPr>
                <w:sz w:val="18"/>
                <w:szCs w:val="18"/>
              </w:rPr>
            </w:pPr>
            <w:r>
              <w:rPr>
                <w:sz w:val="18"/>
                <w:szCs w:val="18"/>
              </w:rPr>
              <w:t xml:space="preserve">1. If you were describing yourself to others, what would you say? </w:t>
            </w:r>
          </w:p>
          <w:p w14:paraId="21703909" w14:textId="77777777" w:rsidR="00A17359" w:rsidRDefault="00E7047E">
            <w:pPr>
              <w:rPr>
                <w:sz w:val="18"/>
                <w:szCs w:val="18"/>
              </w:rPr>
            </w:pPr>
            <w:r>
              <w:rPr>
                <w:sz w:val="18"/>
                <w:szCs w:val="18"/>
              </w:rPr>
              <w:t xml:space="preserve">2. How would those who don’t know you describe you? </w:t>
            </w:r>
          </w:p>
          <w:p w14:paraId="6948DF57" w14:textId="77777777" w:rsidR="00A17359" w:rsidRDefault="00E7047E">
            <w:pPr>
              <w:rPr>
                <w:sz w:val="18"/>
                <w:szCs w:val="18"/>
              </w:rPr>
            </w:pPr>
            <w:r>
              <w:rPr>
                <w:sz w:val="18"/>
                <w:szCs w:val="18"/>
              </w:rPr>
              <w:t xml:space="preserve">3. Are there areas in which you are a member of a dominant group? A non-dominant group? How do these group memberships affect </w:t>
            </w:r>
          </w:p>
          <w:p w14:paraId="2BACFAFA" w14:textId="77777777" w:rsidR="00A17359" w:rsidRDefault="00E7047E">
            <w:pPr>
              <w:rPr>
                <w:sz w:val="18"/>
                <w:szCs w:val="18"/>
              </w:rPr>
            </w:pPr>
            <w:r>
              <w:rPr>
                <w:sz w:val="18"/>
                <w:szCs w:val="18"/>
              </w:rPr>
              <w:t xml:space="preserve">your life, opportunities, outcomes, and experiences? </w:t>
            </w:r>
          </w:p>
          <w:p w14:paraId="262511A7" w14:textId="24B75BC6" w:rsidR="00A17359" w:rsidRDefault="00E7047E">
            <w:pPr>
              <w:rPr>
                <w:sz w:val="18"/>
                <w:szCs w:val="18"/>
              </w:rPr>
            </w:pPr>
            <w:r>
              <w:rPr>
                <w:sz w:val="18"/>
                <w:szCs w:val="18"/>
              </w:rPr>
              <w:t xml:space="preserve">4. Are there areas in which your group membership has changed? </w:t>
            </w:r>
          </w:p>
          <w:p w14:paraId="2948925F" w14:textId="3B104008" w:rsidR="009F1316" w:rsidRDefault="009F1316">
            <w:pPr>
              <w:rPr>
                <w:sz w:val="18"/>
                <w:szCs w:val="18"/>
              </w:rPr>
            </w:pPr>
            <w:r>
              <w:rPr>
                <w:sz w:val="18"/>
                <w:szCs w:val="18"/>
              </w:rPr>
              <w:t>5. Are there areas in which your group membership is concealable?</w:t>
            </w:r>
          </w:p>
          <w:p w14:paraId="7722FC6C" w14:textId="77777777" w:rsidR="00A17359" w:rsidRDefault="00A17359">
            <w:pPr>
              <w:rPr>
                <w:sz w:val="18"/>
                <w:szCs w:val="18"/>
              </w:rPr>
            </w:pPr>
          </w:p>
        </w:tc>
      </w:tr>
      <w:tr w:rsidR="00A17359" w14:paraId="3AD1EA6A" w14:textId="77777777">
        <w:tc>
          <w:tcPr>
            <w:tcW w:w="956" w:type="dxa"/>
          </w:tcPr>
          <w:p w14:paraId="289AD306" w14:textId="77777777" w:rsidR="00A17359" w:rsidRDefault="00E7047E">
            <w:pPr>
              <w:rPr>
                <w:sz w:val="18"/>
                <w:szCs w:val="18"/>
              </w:rPr>
            </w:pPr>
            <w:r>
              <w:rPr>
                <w:b/>
                <w:sz w:val="18"/>
                <w:szCs w:val="18"/>
              </w:rPr>
              <w:t>9/10,12</w:t>
            </w:r>
          </w:p>
        </w:tc>
        <w:tc>
          <w:tcPr>
            <w:tcW w:w="11647" w:type="dxa"/>
          </w:tcPr>
          <w:p w14:paraId="569E60A6" w14:textId="77777777" w:rsidR="00A17359" w:rsidRDefault="00E7047E">
            <w:pPr>
              <w:rPr>
                <w:b/>
                <w:sz w:val="18"/>
                <w:szCs w:val="18"/>
              </w:rPr>
            </w:pPr>
            <w:r>
              <w:rPr>
                <w:b/>
                <w:sz w:val="18"/>
                <w:szCs w:val="18"/>
              </w:rPr>
              <w:t xml:space="preserve">TEXTBOOK: Read Chapters 3 (Legislation) and 4 (Blacks/African Americans). </w:t>
            </w:r>
          </w:p>
          <w:p w14:paraId="14EEA77C" w14:textId="77777777" w:rsidR="00A17359" w:rsidRDefault="00E7047E">
            <w:pPr>
              <w:rPr>
                <w:sz w:val="18"/>
                <w:szCs w:val="18"/>
              </w:rPr>
            </w:pPr>
            <w:r>
              <w:rPr>
                <w:sz w:val="18"/>
                <w:szCs w:val="18"/>
              </w:rPr>
              <w:t xml:space="preserve">If you have not had previous exposure to HR-related legislation, spend quite a bit of time on Chapter 3. You will need to know and </w:t>
            </w:r>
          </w:p>
          <w:p w14:paraId="229BF818" w14:textId="77777777" w:rsidR="00A17359" w:rsidRDefault="00E7047E">
            <w:pPr>
              <w:rPr>
                <w:b/>
                <w:sz w:val="18"/>
                <w:szCs w:val="18"/>
              </w:rPr>
            </w:pPr>
            <w:r>
              <w:rPr>
                <w:sz w:val="18"/>
                <w:szCs w:val="18"/>
              </w:rPr>
              <w:t>understand the laws and their roles in diversity in organizations.</w:t>
            </w:r>
            <w:r>
              <w:rPr>
                <w:b/>
                <w:sz w:val="18"/>
                <w:szCs w:val="18"/>
              </w:rPr>
              <w:t xml:space="preserve"> </w:t>
            </w:r>
          </w:p>
          <w:p w14:paraId="54898576" w14:textId="77777777" w:rsidR="00A17359" w:rsidRDefault="00A17359">
            <w:pPr>
              <w:rPr>
                <w:b/>
                <w:sz w:val="18"/>
                <w:szCs w:val="18"/>
              </w:rPr>
            </w:pPr>
          </w:p>
        </w:tc>
      </w:tr>
      <w:tr w:rsidR="00A17359" w14:paraId="4F2705CD" w14:textId="77777777">
        <w:tc>
          <w:tcPr>
            <w:tcW w:w="956" w:type="dxa"/>
          </w:tcPr>
          <w:p w14:paraId="221AC997" w14:textId="77777777" w:rsidR="00A17359" w:rsidRDefault="00A17359">
            <w:pPr>
              <w:rPr>
                <w:sz w:val="18"/>
                <w:szCs w:val="18"/>
              </w:rPr>
            </w:pPr>
          </w:p>
        </w:tc>
        <w:tc>
          <w:tcPr>
            <w:tcW w:w="11647" w:type="dxa"/>
          </w:tcPr>
          <w:p w14:paraId="78B45A9A" w14:textId="77777777" w:rsidR="00A17359" w:rsidRDefault="00E7047E">
            <w:pPr>
              <w:rPr>
                <w:b/>
                <w:sz w:val="18"/>
                <w:szCs w:val="18"/>
              </w:rPr>
            </w:pPr>
            <w:r>
              <w:rPr>
                <w:b/>
                <w:sz w:val="18"/>
                <w:szCs w:val="18"/>
              </w:rPr>
              <w:t xml:space="preserve">HOMEWORK DUE MONDAY, 9/10. </w:t>
            </w:r>
          </w:p>
          <w:p w14:paraId="3A04C15A" w14:textId="77777777" w:rsidR="00A17359" w:rsidRDefault="005743CE">
            <w:pPr>
              <w:rPr>
                <w:b/>
                <w:sz w:val="18"/>
                <w:szCs w:val="18"/>
              </w:rPr>
            </w:pPr>
            <w:r>
              <w:rPr>
                <w:b/>
                <w:sz w:val="18"/>
                <w:szCs w:val="18"/>
              </w:rPr>
              <w:t>**</w:t>
            </w:r>
            <w:r w:rsidR="00E7047E">
              <w:rPr>
                <w:b/>
                <w:sz w:val="18"/>
                <w:szCs w:val="18"/>
              </w:rPr>
              <w:t xml:space="preserve">TURN IN: LAST NAME GROUP A THROUGH C, CHOOSE HOMEWORK D, E, OR F  </w:t>
            </w:r>
          </w:p>
          <w:p w14:paraId="637A79D4" w14:textId="77777777" w:rsidR="005743CE" w:rsidRDefault="005743CE">
            <w:pPr>
              <w:rPr>
                <w:b/>
                <w:sz w:val="18"/>
                <w:szCs w:val="18"/>
              </w:rPr>
            </w:pPr>
            <w:r>
              <w:rPr>
                <w:b/>
                <w:sz w:val="18"/>
                <w:szCs w:val="18"/>
              </w:rPr>
              <w:t>HOMEWORK D EVERYONE DO:</w:t>
            </w:r>
          </w:p>
          <w:p w14:paraId="6CA09593" w14:textId="77777777" w:rsidR="00A17359" w:rsidRDefault="00E7047E">
            <w:pPr>
              <w:rPr>
                <w:sz w:val="18"/>
                <w:szCs w:val="18"/>
              </w:rPr>
            </w:pPr>
            <w:r>
              <w:rPr>
                <w:sz w:val="18"/>
                <w:szCs w:val="18"/>
              </w:rPr>
              <w:t xml:space="preserve">Spend some time scrolling through eeoc.gov to look at laws, case filings, and decisions and thinking about why the laws exist, what </w:t>
            </w:r>
          </w:p>
          <w:p w14:paraId="67972741" w14:textId="77777777" w:rsidR="00A17359" w:rsidRDefault="00E7047E">
            <w:pPr>
              <w:rPr>
                <w:sz w:val="18"/>
                <w:szCs w:val="18"/>
              </w:rPr>
            </w:pPr>
            <w:r>
              <w:rPr>
                <w:sz w:val="18"/>
                <w:szCs w:val="18"/>
              </w:rPr>
              <w:t xml:space="preserve">happened in the cases, the types of organizations and environments, the perpetrators and targets, etc., etc.  </w:t>
            </w:r>
          </w:p>
          <w:p w14:paraId="2CC9D662" w14:textId="77777777" w:rsidR="00A17359" w:rsidRDefault="00E7047E">
            <w:pPr>
              <w:rPr>
                <w:sz w:val="18"/>
                <w:szCs w:val="18"/>
              </w:rPr>
            </w:pPr>
            <w:r>
              <w:rPr>
                <w:sz w:val="18"/>
                <w:szCs w:val="18"/>
              </w:rPr>
              <w:t>1.  What are your general thoughts after spending some time at eeoc.gov?</w:t>
            </w:r>
          </w:p>
          <w:p w14:paraId="56324B69" w14:textId="77777777" w:rsidR="00A17359" w:rsidRDefault="00E7047E">
            <w:pPr>
              <w:rPr>
                <w:sz w:val="18"/>
                <w:szCs w:val="18"/>
              </w:rPr>
            </w:pPr>
            <w:r>
              <w:rPr>
                <w:sz w:val="18"/>
                <w:szCs w:val="18"/>
              </w:rPr>
              <w:t xml:space="preserve">2.   Pick one case that appears on EEOC.gov that </w:t>
            </w:r>
            <w:r>
              <w:rPr>
                <w:b/>
                <w:sz w:val="18"/>
                <w:szCs w:val="18"/>
              </w:rPr>
              <w:t>was resolved</w:t>
            </w:r>
            <w:r>
              <w:rPr>
                <w:sz w:val="18"/>
                <w:szCs w:val="18"/>
              </w:rPr>
              <w:t xml:space="preserve"> (e.g., settled, with monetary benefits). Print it </w:t>
            </w:r>
          </w:p>
          <w:p w14:paraId="6283E4DE" w14:textId="77777777" w:rsidR="00A17359" w:rsidRDefault="00E7047E">
            <w:pPr>
              <w:rPr>
                <w:sz w:val="18"/>
                <w:szCs w:val="18"/>
              </w:rPr>
            </w:pPr>
            <w:r>
              <w:rPr>
                <w:sz w:val="18"/>
                <w:szCs w:val="18"/>
              </w:rPr>
              <w:t>and answer the following questions:</w:t>
            </w:r>
          </w:p>
          <w:p w14:paraId="78EFFDCC" w14:textId="77777777" w:rsidR="00A17359" w:rsidRDefault="00E7047E">
            <w:pPr>
              <w:rPr>
                <w:sz w:val="18"/>
                <w:szCs w:val="18"/>
              </w:rPr>
            </w:pPr>
            <w:r>
              <w:rPr>
                <w:sz w:val="18"/>
                <w:szCs w:val="18"/>
              </w:rPr>
              <w:t>a.   What happened such that a case was filed?</w:t>
            </w:r>
          </w:p>
          <w:p w14:paraId="29E8838E" w14:textId="77777777" w:rsidR="00A17359" w:rsidRDefault="00E7047E">
            <w:pPr>
              <w:rPr>
                <w:sz w:val="18"/>
                <w:szCs w:val="18"/>
              </w:rPr>
            </w:pPr>
            <w:r>
              <w:rPr>
                <w:sz w:val="18"/>
                <w:szCs w:val="18"/>
              </w:rPr>
              <w:t>b.   What were the laws involved?</w:t>
            </w:r>
          </w:p>
          <w:p w14:paraId="580BAF95" w14:textId="77777777" w:rsidR="00A17359" w:rsidRDefault="00E7047E">
            <w:pPr>
              <w:rPr>
                <w:sz w:val="18"/>
                <w:szCs w:val="18"/>
              </w:rPr>
            </w:pPr>
            <w:r>
              <w:rPr>
                <w:sz w:val="18"/>
                <w:szCs w:val="18"/>
              </w:rPr>
              <w:lastRenderedPageBreak/>
              <w:t xml:space="preserve">c.   For how much was it resolved? </w:t>
            </w:r>
          </w:p>
          <w:p w14:paraId="535BCE87" w14:textId="77777777" w:rsidR="00A17359" w:rsidRDefault="00E7047E">
            <w:pPr>
              <w:rPr>
                <w:sz w:val="18"/>
                <w:szCs w:val="18"/>
              </w:rPr>
            </w:pPr>
            <w:r>
              <w:rPr>
                <w:sz w:val="18"/>
                <w:szCs w:val="18"/>
              </w:rPr>
              <w:t xml:space="preserve">      i. Is that enough? </w:t>
            </w:r>
          </w:p>
          <w:p w14:paraId="040F045D" w14:textId="77777777" w:rsidR="00A17359" w:rsidRDefault="00E7047E">
            <w:pPr>
              <w:rPr>
                <w:sz w:val="18"/>
                <w:szCs w:val="18"/>
              </w:rPr>
            </w:pPr>
            <w:r>
              <w:rPr>
                <w:sz w:val="18"/>
                <w:szCs w:val="18"/>
              </w:rPr>
              <w:t xml:space="preserve">     ii. Why or why not? </w:t>
            </w:r>
          </w:p>
        </w:tc>
      </w:tr>
      <w:tr w:rsidR="00A17359" w14:paraId="44185DC5" w14:textId="77777777">
        <w:tc>
          <w:tcPr>
            <w:tcW w:w="956" w:type="dxa"/>
          </w:tcPr>
          <w:p w14:paraId="27167525" w14:textId="77777777" w:rsidR="00A17359" w:rsidRDefault="00A17359">
            <w:pPr>
              <w:rPr>
                <w:sz w:val="18"/>
                <w:szCs w:val="18"/>
              </w:rPr>
            </w:pPr>
          </w:p>
        </w:tc>
        <w:tc>
          <w:tcPr>
            <w:tcW w:w="11647" w:type="dxa"/>
          </w:tcPr>
          <w:p w14:paraId="2398E6F5" w14:textId="77777777" w:rsidR="00A17359" w:rsidRDefault="005743CE">
            <w:pPr>
              <w:rPr>
                <w:b/>
                <w:sz w:val="18"/>
                <w:szCs w:val="18"/>
              </w:rPr>
            </w:pPr>
            <w:r>
              <w:rPr>
                <w:b/>
                <w:sz w:val="18"/>
                <w:szCs w:val="18"/>
              </w:rPr>
              <w:t xml:space="preserve">HOMEWORK E:  </w:t>
            </w:r>
            <w:r w:rsidR="00E7047E">
              <w:rPr>
                <w:b/>
                <w:sz w:val="18"/>
                <w:szCs w:val="18"/>
              </w:rPr>
              <w:t xml:space="preserve">Mortgage Loans </w:t>
            </w:r>
          </w:p>
          <w:p w14:paraId="3BE108AA" w14:textId="77777777" w:rsidR="00A17359" w:rsidRDefault="006D6885">
            <w:pPr>
              <w:rPr>
                <w:sz w:val="18"/>
                <w:szCs w:val="18"/>
              </w:rPr>
            </w:pPr>
            <w:hyperlink r:id="rId29">
              <w:r w:rsidR="00E7047E">
                <w:rPr>
                  <w:color w:val="0000FF"/>
                  <w:sz w:val="18"/>
                  <w:szCs w:val="18"/>
                  <w:u w:val="single"/>
                </w:rPr>
                <w:t>http://usatoday30.usatoday.com/money/industries/banking/story/2012-07-12/wells-fargo-fine-discrimination-settlement/56170446/1</w:t>
              </w:r>
            </w:hyperlink>
            <w:r w:rsidR="00E7047E">
              <w:rPr>
                <w:sz w:val="18"/>
                <w:szCs w:val="18"/>
              </w:rPr>
              <w:t xml:space="preserve"> </w:t>
            </w:r>
          </w:p>
          <w:p w14:paraId="43163C6C" w14:textId="77777777" w:rsidR="00A17359" w:rsidRDefault="00A17359">
            <w:pPr>
              <w:rPr>
                <w:b/>
                <w:sz w:val="18"/>
                <w:szCs w:val="18"/>
              </w:rPr>
            </w:pPr>
          </w:p>
          <w:p w14:paraId="4718CCD5" w14:textId="77777777" w:rsidR="00A17359" w:rsidRDefault="00E7047E">
            <w:pPr>
              <w:rPr>
                <w:sz w:val="18"/>
                <w:szCs w:val="18"/>
              </w:rPr>
            </w:pPr>
            <w:r>
              <w:rPr>
                <w:sz w:val="18"/>
                <w:szCs w:val="18"/>
              </w:rPr>
              <w:t xml:space="preserve">1. How does losing one’s home to foreclosure affect the accumulation of wealth? </w:t>
            </w:r>
          </w:p>
          <w:p w14:paraId="1D76D9CD" w14:textId="77777777" w:rsidR="00A17359" w:rsidRDefault="00E7047E">
            <w:pPr>
              <w:rPr>
                <w:sz w:val="18"/>
                <w:szCs w:val="18"/>
              </w:rPr>
            </w:pPr>
            <w:r>
              <w:rPr>
                <w:sz w:val="18"/>
                <w:szCs w:val="18"/>
              </w:rPr>
              <w:t xml:space="preserve">2. How does wealth affect other aspects of one’s life? </w:t>
            </w:r>
          </w:p>
          <w:p w14:paraId="738E5FD1" w14:textId="77777777" w:rsidR="00A17359" w:rsidRDefault="00E7047E">
            <w:pPr>
              <w:rPr>
                <w:sz w:val="18"/>
                <w:szCs w:val="18"/>
              </w:rPr>
            </w:pPr>
            <w:r>
              <w:rPr>
                <w:sz w:val="18"/>
                <w:szCs w:val="18"/>
              </w:rPr>
              <w:t>3. Aside from dealing with the fine, what should Wells Fargo do?</w:t>
            </w:r>
          </w:p>
          <w:p w14:paraId="37FEC6AB" w14:textId="77777777" w:rsidR="00A17359" w:rsidRDefault="00E7047E">
            <w:pPr>
              <w:rPr>
                <w:sz w:val="18"/>
                <w:szCs w:val="18"/>
              </w:rPr>
            </w:pPr>
            <w:r>
              <w:rPr>
                <w:sz w:val="18"/>
                <w:szCs w:val="18"/>
              </w:rPr>
              <w:t>4. Prior to reading this case had you thought about discrimination against customers or the consequences of such discrimination?</w:t>
            </w:r>
          </w:p>
        </w:tc>
      </w:tr>
      <w:tr w:rsidR="00A17359" w14:paraId="1EB3A448" w14:textId="77777777">
        <w:tc>
          <w:tcPr>
            <w:tcW w:w="956" w:type="dxa"/>
          </w:tcPr>
          <w:p w14:paraId="75D22BA0" w14:textId="77777777" w:rsidR="00A17359" w:rsidRDefault="00A17359">
            <w:pPr>
              <w:rPr>
                <w:sz w:val="18"/>
                <w:szCs w:val="18"/>
              </w:rPr>
            </w:pPr>
          </w:p>
        </w:tc>
        <w:tc>
          <w:tcPr>
            <w:tcW w:w="11647" w:type="dxa"/>
          </w:tcPr>
          <w:p w14:paraId="1AE089E5" w14:textId="77777777" w:rsidR="00A17359" w:rsidRDefault="00E7047E">
            <w:pPr>
              <w:rPr>
                <w:b/>
                <w:sz w:val="18"/>
                <w:szCs w:val="18"/>
              </w:rPr>
            </w:pPr>
            <w:r>
              <w:rPr>
                <w:b/>
                <w:sz w:val="18"/>
                <w:szCs w:val="18"/>
              </w:rPr>
              <w:t>HOMEWORK F:</w:t>
            </w:r>
          </w:p>
          <w:p w14:paraId="3316D7E8" w14:textId="77777777" w:rsidR="00A17359" w:rsidRDefault="00E7047E">
            <w:pPr>
              <w:rPr>
                <w:sz w:val="18"/>
                <w:szCs w:val="18"/>
              </w:rPr>
            </w:pPr>
            <w:r>
              <w:rPr>
                <w:b/>
                <w:sz w:val="18"/>
                <w:szCs w:val="18"/>
              </w:rPr>
              <w:t>Loan officer fired:</w:t>
            </w:r>
            <w:r>
              <w:rPr>
                <w:sz w:val="18"/>
                <w:szCs w:val="18"/>
              </w:rPr>
              <w:t xml:space="preserve"> </w:t>
            </w:r>
          </w:p>
          <w:p w14:paraId="0E659E39" w14:textId="77777777" w:rsidR="00A17359" w:rsidRDefault="006D6885">
            <w:pPr>
              <w:rPr>
                <w:i/>
                <w:sz w:val="18"/>
                <w:szCs w:val="18"/>
              </w:rPr>
            </w:pPr>
            <w:hyperlink r:id="rId30">
              <w:r w:rsidR="00E7047E">
                <w:rPr>
                  <w:i/>
                  <w:color w:val="0000FF"/>
                  <w:sz w:val="18"/>
                  <w:szCs w:val="18"/>
                  <w:u w:val="single"/>
                </w:rPr>
                <w:t>http://thegrio.com/2016/07/27/loan-officer-gets-fired-for-racist-tweet-about-michelle-obama/</w:t>
              </w:r>
            </w:hyperlink>
          </w:p>
          <w:p w14:paraId="6B73BA5C" w14:textId="77777777" w:rsidR="00A17359" w:rsidRDefault="00E7047E">
            <w:pPr>
              <w:rPr>
                <w:b/>
                <w:sz w:val="18"/>
                <w:szCs w:val="18"/>
              </w:rPr>
            </w:pPr>
            <w:r>
              <w:rPr>
                <w:b/>
                <w:sz w:val="18"/>
                <w:szCs w:val="18"/>
              </w:rPr>
              <w:t>QTC:</w:t>
            </w:r>
          </w:p>
          <w:p w14:paraId="51C14A77" w14:textId="77777777" w:rsidR="00A17359" w:rsidRDefault="00E7047E">
            <w:pPr>
              <w:rPr>
                <w:sz w:val="18"/>
                <w:szCs w:val="18"/>
              </w:rPr>
            </w:pPr>
            <w:r>
              <w:rPr>
                <w:sz w:val="18"/>
                <w:szCs w:val="18"/>
              </w:rPr>
              <w:t xml:space="preserve">1. How is this kind of issue related to situations like the Wells Fargo case? </w:t>
            </w:r>
          </w:p>
          <w:p w14:paraId="7F52988F" w14:textId="77777777" w:rsidR="00A17359" w:rsidRDefault="00E7047E">
            <w:pPr>
              <w:rPr>
                <w:sz w:val="18"/>
                <w:szCs w:val="18"/>
              </w:rPr>
            </w:pPr>
            <w:r>
              <w:rPr>
                <w:sz w:val="18"/>
                <w:szCs w:val="18"/>
              </w:rPr>
              <w:t>2. Aside from terminating the employee, what should the employer do in this specific situation?</w:t>
            </w:r>
          </w:p>
        </w:tc>
      </w:tr>
      <w:tr w:rsidR="00A17359" w14:paraId="5A21FD75" w14:textId="77777777">
        <w:tc>
          <w:tcPr>
            <w:tcW w:w="956" w:type="dxa"/>
          </w:tcPr>
          <w:p w14:paraId="6CB21B38" w14:textId="77777777" w:rsidR="00A17359" w:rsidRDefault="00E7047E">
            <w:pPr>
              <w:rPr>
                <w:b/>
                <w:sz w:val="18"/>
                <w:szCs w:val="18"/>
              </w:rPr>
            </w:pPr>
            <w:r>
              <w:rPr>
                <w:b/>
                <w:sz w:val="18"/>
                <w:szCs w:val="18"/>
              </w:rPr>
              <w:t>9/17,</w:t>
            </w:r>
          </w:p>
          <w:p w14:paraId="07CB34F9" w14:textId="77777777" w:rsidR="00A17359" w:rsidRDefault="00E7047E">
            <w:pPr>
              <w:rPr>
                <w:sz w:val="18"/>
                <w:szCs w:val="18"/>
              </w:rPr>
            </w:pPr>
            <w:r>
              <w:rPr>
                <w:b/>
                <w:sz w:val="18"/>
                <w:szCs w:val="18"/>
              </w:rPr>
              <w:t>19</w:t>
            </w:r>
          </w:p>
        </w:tc>
        <w:tc>
          <w:tcPr>
            <w:tcW w:w="11647" w:type="dxa"/>
          </w:tcPr>
          <w:p w14:paraId="19BBF13A" w14:textId="77777777" w:rsidR="00A17359" w:rsidRDefault="00E7047E">
            <w:pPr>
              <w:rPr>
                <w:b/>
                <w:sz w:val="18"/>
                <w:szCs w:val="18"/>
              </w:rPr>
            </w:pPr>
            <w:r>
              <w:rPr>
                <w:b/>
                <w:sz w:val="18"/>
                <w:szCs w:val="18"/>
              </w:rPr>
              <w:t xml:space="preserve">TEXTBOOK: Read Chapters 3 (Legislation) and 4 (Blacks/African Americans). </w:t>
            </w:r>
          </w:p>
        </w:tc>
      </w:tr>
      <w:tr w:rsidR="00A17359" w14:paraId="35EAA7FC" w14:textId="77777777">
        <w:tc>
          <w:tcPr>
            <w:tcW w:w="956" w:type="dxa"/>
          </w:tcPr>
          <w:p w14:paraId="650564F7" w14:textId="77777777" w:rsidR="00A17359" w:rsidRDefault="00A17359">
            <w:pPr>
              <w:rPr>
                <w:sz w:val="18"/>
                <w:szCs w:val="18"/>
              </w:rPr>
            </w:pPr>
          </w:p>
        </w:tc>
        <w:tc>
          <w:tcPr>
            <w:tcW w:w="11647" w:type="dxa"/>
          </w:tcPr>
          <w:p w14:paraId="1AFF546A" w14:textId="77777777" w:rsidR="00720298" w:rsidRDefault="005743CE">
            <w:pPr>
              <w:rPr>
                <w:b/>
                <w:sz w:val="18"/>
                <w:szCs w:val="18"/>
              </w:rPr>
            </w:pPr>
            <w:r>
              <w:rPr>
                <w:b/>
                <w:sz w:val="18"/>
                <w:szCs w:val="18"/>
              </w:rPr>
              <w:t>**</w:t>
            </w:r>
            <w:r w:rsidR="00E7047E">
              <w:rPr>
                <w:b/>
                <w:sz w:val="18"/>
                <w:szCs w:val="18"/>
              </w:rPr>
              <w:t xml:space="preserve">HOMEWORK DUE MONDAY 9/17 </w:t>
            </w:r>
          </w:p>
          <w:p w14:paraId="50562393" w14:textId="77777777" w:rsidR="00A17359" w:rsidRDefault="00E7047E">
            <w:pPr>
              <w:rPr>
                <w:b/>
                <w:sz w:val="18"/>
                <w:szCs w:val="18"/>
              </w:rPr>
            </w:pPr>
            <w:r>
              <w:rPr>
                <w:b/>
                <w:sz w:val="18"/>
                <w:szCs w:val="18"/>
              </w:rPr>
              <w:t xml:space="preserve">EVERYONE DO. </w:t>
            </w:r>
          </w:p>
          <w:p w14:paraId="139F99AB" w14:textId="77777777" w:rsidR="00A17359" w:rsidRDefault="00E7047E">
            <w:pPr>
              <w:rPr>
                <w:b/>
                <w:sz w:val="18"/>
                <w:szCs w:val="18"/>
              </w:rPr>
            </w:pPr>
            <w:r>
              <w:rPr>
                <w:b/>
                <w:sz w:val="18"/>
                <w:szCs w:val="18"/>
              </w:rPr>
              <w:t xml:space="preserve">TURN IN: LAST NAME GROUP D THROUGH </w:t>
            </w:r>
            <w:r w:rsidR="00B81CC1">
              <w:rPr>
                <w:b/>
                <w:sz w:val="18"/>
                <w:szCs w:val="18"/>
              </w:rPr>
              <w:t>I</w:t>
            </w:r>
            <w:r>
              <w:rPr>
                <w:b/>
                <w:sz w:val="18"/>
                <w:szCs w:val="18"/>
              </w:rPr>
              <w:t xml:space="preserve">, CHOOSE HOMEWORK G, H, I, J, K, OR L  </w:t>
            </w:r>
          </w:p>
          <w:p w14:paraId="6CD6F1BC" w14:textId="77777777" w:rsidR="00A17359" w:rsidRDefault="00A17359">
            <w:pPr>
              <w:rPr>
                <w:b/>
                <w:sz w:val="18"/>
                <w:szCs w:val="18"/>
              </w:rPr>
            </w:pPr>
          </w:p>
          <w:p w14:paraId="0D04B77B" w14:textId="77777777" w:rsidR="00A17359" w:rsidRDefault="00E7047E">
            <w:pPr>
              <w:rPr>
                <w:b/>
                <w:sz w:val="18"/>
                <w:szCs w:val="18"/>
              </w:rPr>
            </w:pPr>
            <w:r>
              <w:rPr>
                <w:b/>
                <w:sz w:val="18"/>
                <w:szCs w:val="18"/>
              </w:rPr>
              <w:t>HOMEWORK G:</w:t>
            </w:r>
          </w:p>
          <w:p w14:paraId="08FF98AB" w14:textId="77777777" w:rsidR="00A17359" w:rsidRDefault="00E7047E">
            <w:pPr>
              <w:rPr>
                <w:b/>
                <w:sz w:val="18"/>
                <w:szCs w:val="18"/>
              </w:rPr>
            </w:pPr>
            <w:r>
              <w:rPr>
                <w:b/>
                <w:sz w:val="18"/>
                <w:szCs w:val="18"/>
              </w:rPr>
              <w:t>Microaggressions:</w:t>
            </w:r>
          </w:p>
          <w:p w14:paraId="50908753" w14:textId="77777777" w:rsidR="00A17359" w:rsidRDefault="00A17359">
            <w:pPr>
              <w:rPr>
                <w:b/>
                <w:sz w:val="18"/>
                <w:szCs w:val="18"/>
              </w:rPr>
            </w:pPr>
          </w:p>
          <w:p w14:paraId="53A465A0" w14:textId="77777777" w:rsidR="00A17359" w:rsidRDefault="006D6885">
            <w:pPr>
              <w:rPr>
                <w:sz w:val="18"/>
                <w:szCs w:val="18"/>
              </w:rPr>
            </w:pPr>
            <w:hyperlink r:id="rId31" w:anchor=".csOxdyyaa">
              <w:r w:rsidR="00E7047E">
                <w:rPr>
                  <w:color w:val="0000FF"/>
                  <w:sz w:val="18"/>
                  <w:szCs w:val="18"/>
                  <w:u w:val="single"/>
                </w:rPr>
                <w:t>https://www.buzzfeed.com/hnigatu/racial-microagressions-you-hear-on-a-daily-basis?utm_term=.ijWQ2DDbb#.csOxdyyaa</w:t>
              </w:r>
            </w:hyperlink>
            <w:r w:rsidR="00E7047E">
              <w:t xml:space="preserve"> </w:t>
            </w:r>
          </w:p>
          <w:p w14:paraId="64DB893C" w14:textId="77777777" w:rsidR="00A17359" w:rsidRDefault="00E7047E">
            <w:pPr>
              <w:rPr>
                <w:sz w:val="18"/>
                <w:szCs w:val="18"/>
              </w:rPr>
            </w:pPr>
            <w:r>
              <w:rPr>
                <w:sz w:val="18"/>
                <w:szCs w:val="18"/>
              </w:rPr>
              <w:t xml:space="preserve">1. What is the formal definition of “microaggression” from the text?  </w:t>
            </w:r>
          </w:p>
          <w:p w14:paraId="552CA208" w14:textId="77777777" w:rsidR="00A17359" w:rsidRDefault="00E7047E">
            <w:pPr>
              <w:rPr>
                <w:sz w:val="18"/>
                <w:szCs w:val="18"/>
              </w:rPr>
            </w:pPr>
            <w:r>
              <w:rPr>
                <w:sz w:val="18"/>
                <w:szCs w:val="18"/>
              </w:rPr>
              <w:t>2. Have you experienced a microaggression? If yes, what happened?</w:t>
            </w:r>
          </w:p>
          <w:p w14:paraId="2C50E194" w14:textId="77777777" w:rsidR="00A17359" w:rsidRDefault="00E7047E">
            <w:pPr>
              <w:rPr>
                <w:sz w:val="18"/>
                <w:szCs w:val="18"/>
              </w:rPr>
            </w:pPr>
            <w:r>
              <w:rPr>
                <w:sz w:val="18"/>
                <w:szCs w:val="18"/>
              </w:rPr>
              <w:t>3. What are likely consequences for organizations when microaggressions occur?</w:t>
            </w:r>
          </w:p>
        </w:tc>
      </w:tr>
      <w:tr w:rsidR="00A17359" w14:paraId="65297490" w14:textId="77777777">
        <w:trPr>
          <w:trHeight w:val="60"/>
        </w:trPr>
        <w:tc>
          <w:tcPr>
            <w:tcW w:w="956" w:type="dxa"/>
          </w:tcPr>
          <w:p w14:paraId="063B3163" w14:textId="77777777" w:rsidR="00A17359" w:rsidRDefault="00A17359">
            <w:pPr>
              <w:rPr>
                <w:sz w:val="18"/>
                <w:szCs w:val="18"/>
              </w:rPr>
            </w:pPr>
          </w:p>
        </w:tc>
        <w:tc>
          <w:tcPr>
            <w:tcW w:w="11647" w:type="dxa"/>
          </w:tcPr>
          <w:p w14:paraId="27E25757" w14:textId="77777777" w:rsidR="00A17359" w:rsidRDefault="00E7047E">
            <w:pPr>
              <w:rPr>
                <w:b/>
                <w:sz w:val="18"/>
                <w:szCs w:val="18"/>
              </w:rPr>
            </w:pPr>
            <w:r>
              <w:rPr>
                <w:b/>
                <w:sz w:val="18"/>
                <w:szCs w:val="18"/>
              </w:rPr>
              <w:t>HOMEWORK H:</w:t>
            </w:r>
          </w:p>
          <w:p w14:paraId="313D7D2C" w14:textId="77777777" w:rsidR="00A17359" w:rsidRDefault="00E7047E">
            <w:pPr>
              <w:rPr>
                <w:b/>
                <w:sz w:val="18"/>
                <w:szCs w:val="18"/>
              </w:rPr>
            </w:pPr>
            <w:r>
              <w:rPr>
                <w:b/>
                <w:sz w:val="18"/>
                <w:szCs w:val="18"/>
              </w:rPr>
              <w:t>Racial Socialization:</w:t>
            </w:r>
          </w:p>
          <w:p w14:paraId="1EF7CF49" w14:textId="77777777" w:rsidR="00A17359" w:rsidRDefault="006D6885">
            <w:pPr>
              <w:rPr>
                <w:sz w:val="18"/>
                <w:szCs w:val="18"/>
              </w:rPr>
            </w:pPr>
            <w:hyperlink r:id="rId32">
              <w:r w:rsidR="00E7047E">
                <w:rPr>
                  <w:color w:val="0000FF"/>
                  <w:sz w:val="18"/>
                  <w:szCs w:val="18"/>
                  <w:u w:val="single"/>
                </w:rPr>
                <w:t>http://www.ted.com/talks/clint_smith_how_to_raise_a_black_son_in_america</w:t>
              </w:r>
            </w:hyperlink>
            <w:r w:rsidR="00E7047E">
              <w:rPr>
                <w:sz w:val="18"/>
                <w:szCs w:val="18"/>
              </w:rPr>
              <w:t xml:space="preserve"> </w:t>
            </w:r>
          </w:p>
          <w:p w14:paraId="23D7F63E" w14:textId="77777777" w:rsidR="00A17359" w:rsidRDefault="00E7047E">
            <w:pPr>
              <w:rPr>
                <w:sz w:val="18"/>
                <w:szCs w:val="18"/>
              </w:rPr>
            </w:pPr>
            <w:r>
              <w:rPr>
                <w:sz w:val="18"/>
                <w:szCs w:val="18"/>
              </w:rPr>
              <w:t>Read the following article, and watch the embedded Proctor and Gamble Ad.</w:t>
            </w:r>
          </w:p>
          <w:p w14:paraId="2F0E7062" w14:textId="77777777" w:rsidR="00A17359" w:rsidRDefault="006D6885">
            <w:pPr>
              <w:rPr>
                <w:sz w:val="18"/>
                <w:szCs w:val="18"/>
              </w:rPr>
            </w:pPr>
            <w:hyperlink r:id="rId33">
              <w:r w:rsidR="00E7047E">
                <w:rPr>
                  <w:color w:val="0000FF"/>
                  <w:sz w:val="18"/>
                  <w:szCs w:val="18"/>
                  <w:u w:val="single"/>
                </w:rPr>
                <w:t>https://www.dallasnews.com/opinion/editorials/2017/07/27/procter-gamble-ad-offers-blunt-insight-racism-talk</w:t>
              </w:r>
            </w:hyperlink>
            <w:r w:rsidR="00E7047E">
              <w:rPr>
                <w:sz w:val="18"/>
                <w:szCs w:val="18"/>
              </w:rPr>
              <w:t xml:space="preserve"> </w:t>
            </w:r>
          </w:p>
          <w:p w14:paraId="57FA1A7E" w14:textId="77777777" w:rsidR="00A17359" w:rsidRDefault="00E7047E">
            <w:pPr>
              <w:rPr>
                <w:b/>
                <w:sz w:val="18"/>
                <w:szCs w:val="18"/>
              </w:rPr>
            </w:pPr>
            <w:r>
              <w:rPr>
                <w:b/>
                <w:sz w:val="18"/>
                <w:szCs w:val="18"/>
              </w:rPr>
              <w:t xml:space="preserve">HOMEWORK I: </w:t>
            </w:r>
          </w:p>
          <w:p w14:paraId="30D74B23" w14:textId="77777777" w:rsidR="00A17359" w:rsidRDefault="00E7047E">
            <w:pPr>
              <w:rPr>
                <w:sz w:val="18"/>
                <w:szCs w:val="18"/>
              </w:rPr>
            </w:pPr>
            <w:r>
              <w:rPr>
                <w:sz w:val="18"/>
                <w:szCs w:val="18"/>
              </w:rPr>
              <w:t>1. According to the text, what is “racial socialization”?</w:t>
            </w:r>
          </w:p>
          <w:p w14:paraId="4E6A3EC1" w14:textId="77777777" w:rsidR="00A17359" w:rsidRDefault="00E7047E">
            <w:pPr>
              <w:rPr>
                <w:sz w:val="18"/>
                <w:szCs w:val="18"/>
              </w:rPr>
            </w:pPr>
            <w:r>
              <w:rPr>
                <w:sz w:val="18"/>
                <w:szCs w:val="18"/>
              </w:rPr>
              <w:t>2. How is “racial socialization” different from training other parents must provide their children?</w:t>
            </w:r>
          </w:p>
          <w:p w14:paraId="5CF63F10" w14:textId="77777777" w:rsidR="00A17359" w:rsidRDefault="00A17359">
            <w:pPr>
              <w:rPr>
                <w:b/>
                <w:sz w:val="18"/>
                <w:szCs w:val="18"/>
              </w:rPr>
            </w:pPr>
          </w:p>
          <w:p w14:paraId="6DDE378E" w14:textId="77777777" w:rsidR="00A17359" w:rsidRDefault="00E7047E">
            <w:pPr>
              <w:rPr>
                <w:b/>
                <w:sz w:val="18"/>
                <w:szCs w:val="18"/>
              </w:rPr>
            </w:pPr>
            <w:r>
              <w:rPr>
                <w:b/>
                <w:sz w:val="18"/>
                <w:szCs w:val="18"/>
              </w:rPr>
              <w:t>IN CLASS: “Two Americas”</w:t>
            </w:r>
          </w:p>
          <w:p w14:paraId="01062E43" w14:textId="77777777" w:rsidR="00A17359" w:rsidRDefault="00A17359">
            <w:pPr>
              <w:rPr>
                <w:sz w:val="18"/>
                <w:szCs w:val="18"/>
              </w:rPr>
            </w:pPr>
          </w:p>
        </w:tc>
      </w:tr>
      <w:tr w:rsidR="00A17359" w14:paraId="5140AE96" w14:textId="77777777">
        <w:trPr>
          <w:trHeight w:val="60"/>
        </w:trPr>
        <w:tc>
          <w:tcPr>
            <w:tcW w:w="956" w:type="dxa"/>
          </w:tcPr>
          <w:p w14:paraId="0269A94F" w14:textId="77777777" w:rsidR="00A17359" w:rsidRDefault="00A17359">
            <w:pPr>
              <w:rPr>
                <w:sz w:val="18"/>
                <w:szCs w:val="18"/>
              </w:rPr>
            </w:pPr>
          </w:p>
        </w:tc>
        <w:tc>
          <w:tcPr>
            <w:tcW w:w="11647" w:type="dxa"/>
          </w:tcPr>
          <w:p w14:paraId="2A90F758" w14:textId="77777777" w:rsidR="00A17359" w:rsidRDefault="00E7047E">
            <w:pPr>
              <w:rPr>
                <w:b/>
                <w:sz w:val="18"/>
                <w:szCs w:val="18"/>
              </w:rPr>
            </w:pPr>
            <w:r>
              <w:rPr>
                <w:b/>
                <w:sz w:val="18"/>
                <w:szCs w:val="18"/>
              </w:rPr>
              <w:t>HOMEWORK J:</w:t>
            </w:r>
          </w:p>
          <w:p w14:paraId="166DB4EE" w14:textId="77777777" w:rsidR="00A17359" w:rsidRDefault="00E7047E">
            <w:pPr>
              <w:rPr>
                <w:b/>
                <w:sz w:val="18"/>
                <w:szCs w:val="18"/>
              </w:rPr>
            </w:pPr>
            <w:r>
              <w:rPr>
                <w:b/>
                <w:sz w:val="18"/>
                <w:szCs w:val="18"/>
              </w:rPr>
              <w:t>a. “Why did you shoot me, sir?”</w:t>
            </w:r>
          </w:p>
          <w:p w14:paraId="09C2BD4B" w14:textId="77777777" w:rsidR="00A17359" w:rsidRDefault="006D6885">
            <w:pPr>
              <w:rPr>
                <w:sz w:val="18"/>
                <w:szCs w:val="18"/>
              </w:rPr>
            </w:pPr>
            <w:hyperlink r:id="rId34">
              <w:r w:rsidR="00E7047E">
                <w:rPr>
                  <w:color w:val="0000FF"/>
                  <w:sz w:val="18"/>
                  <w:szCs w:val="18"/>
                  <w:u w:val="single"/>
                </w:rPr>
                <w:t>http://www.nbcnews.com/news/us-news/ex-south-carolina-trooper-pleads-guilty-after-shooting-unarmed-man-n538411</w:t>
              </w:r>
            </w:hyperlink>
            <w:r w:rsidR="00E7047E">
              <w:rPr>
                <w:sz w:val="18"/>
                <w:szCs w:val="18"/>
              </w:rPr>
              <w:t xml:space="preserve"> </w:t>
            </w:r>
          </w:p>
          <w:p w14:paraId="0EE4ADE2" w14:textId="77777777" w:rsidR="00A17359" w:rsidRDefault="00A17359">
            <w:pPr>
              <w:rPr>
                <w:b/>
                <w:sz w:val="18"/>
                <w:szCs w:val="18"/>
              </w:rPr>
            </w:pPr>
          </w:p>
          <w:p w14:paraId="75EF5D16" w14:textId="77777777" w:rsidR="00A17359" w:rsidRDefault="006D6885">
            <w:pPr>
              <w:rPr>
                <w:sz w:val="18"/>
                <w:szCs w:val="18"/>
              </w:rPr>
            </w:pPr>
            <w:hyperlink r:id="rId35">
              <w:r w:rsidR="00E7047E">
                <w:rPr>
                  <w:color w:val="0000FF"/>
                  <w:sz w:val="18"/>
                  <w:szCs w:val="18"/>
                  <w:u w:val="single"/>
                </w:rPr>
                <w:t>https://www.theguardian.com/us-news/2016/jul/21/florida-police-shoot-black-man-lying-down-with-arms-in-air</w:t>
              </w:r>
            </w:hyperlink>
          </w:p>
          <w:p w14:paraId="7AD318B6" w14:textId="77777777" w:rsidR="00A17359" w:rsidRDefault="00E7047E">
            <w:pPr>
              <w:rPr>
                <w:sz w:val="18"/>
                <w:szCs w:val="18"/>
              </w:rPr>
            </w:pPr>
            <w:r>
              <w:rPr>
                <w:sz w:val="18"/>
                <w:szCs w:val="18"/>
              </w:rPr>
              <w:t xml:space="preserve">1. Do you see evidence of racial socialization in these videos? </w:t>
            </w:r>
          </w:p>
          <w:p w14:paraId="0F680AE9" w14:textId="77777777" w:rsidR="00A17359" w:rsidRDefault="00E7047E">
            <w:pPr>
              <w:rPr>
                <w:sz w:val="18"/>
                <w:szCs w:val="18"/>
              </w:rPr>
            </w:pPr>
            <w:r>
              <w:rPr>
                <w:sz w:val="18"/>
                <w:szCs w:val="18"/>
              </w:rPr>
              <w:t>2. Aside from racial socialization of Black children, what else can be about shootings such as these?</w:t>
            </w:r>
          </w:p>
          <w:p w14:paraId="25774BD0" w14:textId="77777777" w:rsidR="00A17359" w:rsidRDefault="00A17359">
            <w:pPr>
              <w:rPr>
                <w:b/>
                <w:sz w:val="18"/>
                <w:szCs w:val="18"/>
              </w:rPr>
            </w:pPr>
          </w:p>
          <w:p w14:paraId="6CA422C2" w14:textId="77777777" w:rsidR="00A17359" w:rsidRDefault="00E7047E">
            <w:pPr>
              <w:rPr>
                <w:sz w:val="18"/>
                <w:szCs w:val="18"/>
              </w:rPr>
            </w:pPr>
            <w:r>
              <w:rPr>
                <w:b/>
                <w:sz w:val="18"/>
                <w:szCs w:val="18"/>
              </w:rPr>
              <w:t xml:space="preserve">b. Dine and dash? </w:t>
            </w:r>
          </w:p>
          <w:p w14:paraId="6FD64F28" w14:textId="77777777" w:rsidR="00A17359" w:rsidRDefault="006D6885">
            <w:pPr>
              <w:rPr>
                <w:sz w:val="18"/>
                <w:szCs w:val="18"/>
              </w:rPr>
            </w:pPr>
            <w:hyperlink r:id="rId36">
              <w:r w:rsidR="00E7047E">
                <w:rPr>
                  <w:color w:val="0000FF"/>
                  <w:sz w:val="18"/>
                  <w:szCs w:val="18"/>
                  <w:u w:val="single"/>
                </w:rPr>
                <w:t>https://kplr11.com/2018/07/19/city-of-clayton-apologizes-to-african-american-wash-univ-students/</w:t>
              </w:r>
            </w:hyperlink>
            <w:r w:rsidR="00E7047E">
              <w:rPr>
                <w:sz w:val="18"/>
                <w:szCs w:val="18"/>
              </w:rPr>
              <w:t xml:space="preserve"> </w:t>
            </w:r>
          </w:p>
          <w:p w14:paraId="0BA793EA" w14:textId="77777777" w:rsidR="00A17359" w:rsidRDefault="00E7047E">
            <w:pPr>
              <w:rPr>
                <w:sz w:val="18"/>
                <w:szCs w:val="18"/>
              </w:rPr>
            </w:pPr>
            <w:r>
              <w:rPr>
                <w:sz w:val="18"/>
                <w:szCs w:val="18"/>
              </w:rPr>
              <w:t xml:space="preserve">1. What could the police have done differently in this situation? </w:t>
            </w:r>
          </w:p>
          <w:p w14:paraId="36E23E84" w14:textId="77777777" w:rsidR="00A17359" w:rsidRDefault="00E7047E">
            <w:pPr>
              <w:rPr>
                <w:sz w:val="18"/>
                <w:szCs w:val="18"/>
              </w:rPr>
            </w:pPr>
            <w:r>
              <w:rPr>
                <w:sz w:val="18"/>
                <w:szCs w:val="18"/>
              </w:rPr>
              <w:t>2. What procedures could be implemented to avoid situations such as this?</w:t>
            </w:r>
          </w:p>
          <w:p w14:paraId="208524DF" w14:textId="77777777" w:rsidR="00A17359" w:rsidRDefault="00E7047E">
            <w:pPr>
              <w:rPr>
                <w:sz w:val="18"/>
                <w:szCs w:val="18"/>
              </w:rPr>
            </w:pPr>
            <w:r>
              <w:rPr>
                <w:sz w:val="18"/>
                <w:szCs w:val="18"/>
              </w:rPr>
              <w:t xml:space="preserve">3. Do you always take your receipt when dining or shopping? </w:t>
            </w:r>
          </w:p>
          <w:p w14:paraId="2EE44D77" w14:textId="77777777" w:rsidR="00681140" w:rsidRDefault="00681140">
            <w:pPr>
              <w:rPr>
                <w:sz w:val="18"/>
                <w:szCs w:val="18"/>
              </w:rPr>
            </w:pPr>
          </w:p>
          <w:p w14:paraId="077C8887" w14:textId="77777777" w:rsidR="00681140" w:rsidRDefault="00681140">
            <w:pPr>
              <w:rPr>
                <w:color w:val="0000FF"/>
                <w:sz w:val="18"/>
                <w:szCs w:val="18"/>
                <w:u w:val="single"/>
              </w:rPr>
            </w:pPr>
            <w:r>
              <w:rPr>
                <w:b/>
                <w:sz w:val="18"/>
                <w:szCs w:val="18"/>
              </w:rPr>
              <w:t xml:space="preserve">c. Stealing Mentos? </w:t>
            </w:r>
            <w:hyperlink r:id="rId37">
              <w:r>
                <w:rPr>
                  <w:color w:val="0000FF"/>
                  <w:sz w:val="18"/>
                  <w:szCs w:val="18"/>
                  <w:u w:val="single"/>
                </w:rPr>
                <w:t>https://www.nytimes.com/2018/05/07/us/police-mentos-gun-video.html?action=click&amp;module=RelatedCoverage&amp;pgtype=Article&amp;region=Footer</w:t>
              </w:r>
            </w:hyperlink>
          </w:p>
          <w:p w14:paraId="4F8E62A8" w14:textId="77777777" w:rsidR="00681140" w:rsidRDefault="00681140">
            <w:pPr>
              <w:rPr>
                <w:sz w:val="18"/>
                <w:szCs w:val="18"/>
              </w:rPr>
            </w:pPr>
            <w:r>
              <w:rPr>
                <w:sz w:val="18"/>
                <w:szCs w:val="18"/>
              </w:rPr>
              <w:t>1. What are your thoughts about this video</w:t>
            </w:r>
            <w:r w:rsidR="008D66FB">
              <w:rPr>
                <w:sz w:val="18"/>
                <w:szCs w:val="18"/>
              </w:rPr>
              <w:t>, from a diversity perspective</w:t>
            </w:r>
            <w:r>
              <w:rPr>
                <w:sz w:val="18"/>
                <w:szCs w:val="18"/>
              </w:rPr>
              <w:t>?</w:t>
            </w:r>
          </w:p>
          <w:p w14:paraId="246BA90A" w14:textId="77777777" w:rsidR="00A17359" w:rsidRDefault="00A17359">
            <w:pPr>
              <w:rPr>
                <w:sz w:val="18"/>
                <w:szCs w:val="18"/>
              </w:rPr>
            </w:pPr>
          </w:p>
        </w:tc>
      </w:tr>
      <w:tr w:rsidR="00A17359" w14:paraId="17C597ED" w14:textId="77777777">
        <w:trPr>
          <w:trHeight w:val="60"/>
        </w:trPr>
        <w:tc>
          <w:tcPr>
            <w:tcW w:w="956" w:type="dxa"/>
          </w:tcPr>
          <w:p w14:paraId="3976950C" w14:textId="77777777" w:rsidR="00A17359" w:rsidRDefault="00A17359">
            <w:pPr>
              <w:rPr>
                <w:sz w:val="18"/>
                <w:szCs w:val="18"/>
              </w:rPr>
            </w:pPr>
          </w:p>
        </w:tc>
        <w:tc>
          <w:tcPr>
            <w:tcW w:w="11647" w:type="dxa"/>
          </w:tcPr>
          <w:p w14:paraId="1540BE0F" w14:textId="77777777" w:rsidR="00A17359" w:rsidRDefault="00E7047E">
            <w:pPr>
              <w:rPr>
                <w:b/>
                <w:sz w:val="18"/>
                <w:szCs w:val="18"/>
              </w:rPr>
            </w:pPr>
            <w:r>
              <w:rPr>
                <w:b/>
                <w:sz w:val="18"/>
                <w:szCs w:val="18"/>
              </w:rPr>
              <w:t>HOMEWORK K:</w:t>
            </w:r>
          </w:p>
          <w:p w14:paraId="6FC810F9" w14:textId="77777777" w:rsidR="00A17359" w:rsidRDefault="00E7047E">
            <w:pPr>
              <w:rPr>
                <w:b/>
                <w:sz w:val="18"/>
                <w:szCs w:val="18"/>
              </w:rPr>
            </w:pPr>
            <w:r>
              <w:rPr>
                <w:b/>
                <w:sz w:val="18"/>
                <w:szCs w:val="18"/>
              </w:rPr>
              <w:t>Consumer Racial Profiling:</w:t>
            </w:r>
          </w:p>
          <w:p w14:paraId="69402441" w14:textId="77777777" w:rsidR="00A17359" w:rsidRDefault="00E7047E">
            <w:pPr>
              <w:ind w:left="-180"/>
              <w:rPr>
                <w:sz w:val="18"/>
                <w:szCs w:val="18"/>
              </w:rPr>
            </w:pPr>
            <w:r>
              <w:rPr>
                <w:sz w:val="18"/>
                <w:szCs w:val="18"/>
              </w:rPr>
              <w:t xml:space="preserve">     Macy’s Herald Square:  </w:t>
            </w:r>
            <w:hyperlink r:id="rId38">
              <w:r>
                <w:rPr>
                  <w:color w:val="0000FF"/>
                  <w:sz w:val="18"/>
                  <w:szCs w:val="18"/>
                  <w:u w:val="single"/>
                </w:rPr>
                <w:t>http://www.cnbc.com/id/101933055#</w:t>
              </w:r>
            </w:hyperlink>
            <w:r>
              <w:rPr>
                <w:sz w:val="18"/>
                <w:szCs w:val="18"/>
              </w:rPr>
              <w:t>.</w:t>
            </w:r>
          </w:p>
          <w:p w14:paraId="5CBBBEEF" w14:textId="77777777" w:rsidR="00A17359" w:rsidRDefault="00E7047E">
            <w:pPr>
              <w:ind w:left="-180"/>
              <w:rPr>
                <w:sz w:val="18"/>
                <w:szCs w:val="18"/>
              </w:rPr>
            </w:pPr>
            <w:r>
              <w:rPr>
                <w:sz w:val="18"/>
                <w:szCs w:val="18"/>
              </w:rPr>
              <w:t xml:space="preserve">     Norstrom:  </w:t>
            </w:r>
            <w:hyperlink r:id="rId39">
              <w:r>
                <w:rPr>
                  <w:color w:val="0000FF"/>
                  <w:sz w:val="18"/>
                  <w:szCs w:val="18"/>
                  <w:u w:val="single"/>
                </w:rPr>
                <w:t>https://www.nytimes.com/2018/05/08/business/nordstrom-black-men-profiling-shopping.html</w:t>
              </w:r>
            </w:hyperlink>
            <w:r>
              <w:rPr>
                <w:sz w:val="18"/>
                <w:szCs w:val="18"/>
              </w:rPr>
              <w:t xml:space="preserve"> </w:t>
            </w:r>
          </w:p>
          <w:p w14:paraId="2998B130" w14:textId="77777777" w:rsidR="00A17359" w:rsidRDefault="00E7047E">
            <w:pPr>
              <w:ind w:left="-180"/>
              <w:rPr>
                <w:sz w:val="20"/>
                <w:szCs w:val="20"/>
              </w:rPr>
            </w:pPr>
            <w:r>
              <w:rPr>
                <w:sz w:val="18"/>
                <w:szCs w:val="18"/>
              </w:rPr>
              <w:t xml:space="preserve">     Barney’s NY: </w:t>
            </w:r>
            <w:hyperlink r:id="rId40">
              <w:r>
                <w:rPr>
                  <w:color w:val="0000FF"/>
                  <w:sz w:val="18"/>
                  <w:szCs w:val="18"/>
                  <w:u w:val="single"/>
                </w:rPr>
                <w:t>http://www.theguardian.com/world/2014/aug/11/barneys-racial-profiling-settlement</w:t>
              </w:r>
            </w:hyperlink>
            <w:r>
              <w:rPr>
                <w:sz w:val="20"/>
                <w:szCs w:val="20"/>
              </w:rPr>
              <w:t xml:space="preserve"> </w:t>
            </w:r>
          </w:p>
          <w:p w14:paraId="61D25A86" w14:textId="77777777" w:rsidR="00A17359" w:rsidRDefault="00E7047E">
            <w:pPr>
              <w:rPr>
                <w:b/>
                <w:sz w:val="18"/>
                <w:szCs w:val="18"/>
              </w:rPr>
            </w:pPr>
            <w:r>
              <w:rPr>
                <w:sz w:val="20"/>
                <w:szCs w:val="20"/>
              </w:rPr>
              <w:t xml:space="preserve"> </w:t>
            </w:r>
          </w:p>
          <w:p w14:paraId="5DE7A995" w14:textId="77777777" w:rsidR="00A17359" w:rsidRDefault="00E7047E">
            <w:pPr>
              <w:rPr>
                <w:sz w:val="18"/>
                <w:szCs w:val="18"/>
              </w:rPr>
            </w:pPr>
            <w:r>
              <w:rPr>
                <w:b/>
                <w:sz w:val="18"/>
                <w:szCs w:val="18"/>
              </w:rPr>
              <w:t xml:space="preserve">  </w:t>
            </w:r>
            <w:r>
              <w:rPr>
                <w:sz w:val="18"/>
                <w:szCs w:val="18"/>
              </w:rPr>
              <w:t>1. Which of Cox &amp; Blake’s 6 reasons are likely to be affected by consumer racial profiling?</w:t>
            </w:r>
          </w:p>
          <w:p w14:paraId="1B61B058" w14:textId="77777777" w:rsidR="00A17359" w:rsidRDefault="00E7047E">
            <w:pPr>
              <w:rPr>
                <w:sz w:val="18"/>
                <w:szCs w:val="18"/>
              </w:rPr>
            </w:pPr>
            <w:r>
              <w:rPr>
                <w:sz w:val="18"/>
                <w:szCs w:val="18"/>
              </w:rPr>
              <w:t xml:space="preserve">  2. What kinds of organizational consequences are there of watching certain customers and ignoring others?</w:t>
            </w:r>
          </w:p>
          <w:p w14:paraId="0DB6D313" w14:textId="77777777" w:rsidR="00A17359" w:rsidRDefault="00E7047E">
            <w:pPr>
              <w:rPr>
                <w:sz w:val="18"/>
                <w:szCs w:val="18"/>
              </w:rPr>
            </w:pPr>
            <w:r>
              <w:rPr>
                <w:sz w:val="18"/>
                <w:szCs w:val="18"/>
              </w:rPr>
              <w:t xml:space="preserve">  3. What effects might social media have on consumer racial profiling?</w:t>
            </w:r>
          </w:p>
          <w:p w14:paraId="39CC2EBC" w14:textId="77777777" w:rsidR="00A17359" w:rsidRDefault="00E7047E">
            <w:pPr>
              <w:rPr>
                <w:sz w:val="18"/>
                <w:szCs w:val="18"/>
              </w:rPr>
            </w:pPr>
            <w:r>
              <w:rPr>
                <w:sz w:val="18"/>
                <w:szCs w:val="18"/>
              </w:rPr>
              <w:t xml:space="preserve">  4. Explain what research cited in the text says about who commits retail theft. </w:t>
            </w:r>
          </w:p>
          <w:p w14:paraId="6929A9ED" w14:textId="77777777" w:rsidR="00A17359" w:rsidRDefault="00E7047E">
            <w:pPr>
              <w:rPr>
                <w:sz w:val="18"/>
                <w:szCs w:val="18"/>
              </w:rPr>
            </w:pPr>
            <w:r>
              <w:rPr>
                <w:sz w:val="18"/>
                <w:szCs w:val="18"/>
              </w:rPr>
              <w:t xml:space="preserve">  5. What are some </w:t>
            </w:r>
            <w:r>
              <w:rPr>
                <w:b/>
                <w:sz w:val="18"/>
                <w:szCs w:val="18"/>
              </w:rPr>
              <w:t>specific approaches</w:t>
            </w:r>
            <w:r>
              <w:rPr>
                <w:sz w:val="18"/>
                <w:szCs w:val="18"/>
              </w:rPr>
              <w:t xml:space="preserve"> retail entities might employ to prevent and address consumer racial profiling?</w:t>
            </w:r>
          </w:p>
          <w:p w14:paraId="7E68DBCF" w14:textId="77777777" w:rsidR="00A17359" w:rsidRDefault="00A17359">
            <w:pPr>
              <w:rPr>
                <w:sz w:val="18"/>
                <w:szCs w:val="18"/>
              </w:rPr>
            </w:pPr>
          </w:p>
        </w:tc>
      </w:tr>
      <w:tr w:rsidR="00A17359" w14:paraId="5478DB4F" w14:textId="77777777">
        <w:trPr>
          <w:trHeight w:val="60"/>
        </w:trPr>
        <w:tc>
          <w:tcPr>
            <w:tcW w:w="956" w:type="dxa"/>
          </w:tcPr>
          <w:p w14:paraId="12621F2A" w14:textId="77777777" w:rsidR="00A17359" w:rsidRDefault="00A17359">
            <w:pPr>
              <w:rPr>
                <w:sz w:val="18"/>
                <w:szCs w:val="18"/>
              </w:rPr>
            </w:pPr>
          </w:p>
        </w:tc>
        <w:tc>
          <w:tcPr>
            <w:tcW w:w="11647" w:type="dxa"/>
          </w:tcPr>
          <w:p w14:paraId="59524D59" w14:textId="77777777" w:rsidR="00A17359" w:rsidRDefault="00E7047E">
            <w:pPr>
              <w:rPr>
                <w:b/>
                <w:sz w:val="18"/>
                <w:szCs w:val="18"/>
              </w:rPr>
            </w:pPr>
            <w:r>
              <w:rPr>
                <w:b/>
                <w:sz w:val="18"/>
                <w:szCs w:val="18"/>
              </w:rPr>
              <w:t>HOMEWORK L:</w:t>
            </w:r>
          </w:p>
          <w:p w14:paraId="456E26EC" w14:textId="77777777" w:rsidR="00A17359" w:rsidRDefault="00E7047E">
            <w:pPr>
              <w:rPr>
                <w:b/>
                <w:sz w:val="18"/>
                <w:szCs w:val="18"/>
              </w:rPr>
            </w:pPr>
            <w:r>
              <w:rPr>
                <w:b/>
                <w:sz w:val="18"/>
                <w:szCs w:val="18"/>
              </w:rPr>
              <w:t>Compliance with discriminatory customer requests:</w:t>
            </w:r>
          </w:p>
          <w:p w14:paraId="2DD8128A" w14:textId="77777777" w:rsidR="00A17359" w:rsidRDefault="006D6885">
            <w:pPr>
              <w:rPr>
                <w:i/>
                <w:sz w:val="18"/>
                <w:szCs w:val="18"/>
              </w:rPr>
            </w:pPr>
            <w:hyperlink r:id="rId41">
              <w:r w:rsidR="00E7047E">
                <w:rPr>
                  <w:i/>
                  <w:color w:val="0000FF"/>
                  <w:sz w:val="18"/>
                  <w:szCs w:val="18"/>
                  <w:u w:val="single"/>
                </w:rPr>
                <w:t>http://www.usatoday.com/story/news/nation-now/2015/08/11/black-delivery-driver-lowes-home-improvement-white-worker/31451023/</w:t>
              </w:r>
            </w:hyperlink>
            <w:r w:rsidR="00E7047E">
              <w:rPr>
                <w:i/>
                <w:sz w:val="18"/>
                <w:szCs w:val="18"/>
              </w:rPr>
              <w:t xml:space="preserve"> </w:t>
            </w:r>
          </w:p>
          <w:p w14:paraId="554BF3B3" w14:textId="77777777" w:rsidR="00A17359" w:rsidRDefault="00A17359">
            <w:pPr>
              <w:rPr>
                <w:sz w:val="18"/>
                <w:szCs w:val="18"/>
              </w:rPr>
            </w:pPr>
          </w:p>
          <w:p w14:paraId="5DD10360" w14:textId="77777777" w:rsidR="00A17359" w:rsidRDefault="00E7047E">
            <w:pPr>
              <w:rPr>
                <w:sz w:val="18"/>
                <w:szCs w:val="18"/>
              </w:rPr>
            </w:pPr>
            <w:r>
              <w:rPr>
                <w:sz w:val="18"/>
                <w:szCs w:val="18"/>
              </w:rPr>
              <w:t>1. In what ways does this kind of behavior affect Blacks’ opportunities and employment levels?</w:t>
            </w:r>
          </w:p>
          <w:p w14:paraId="367B628D" w14:textId="77777777" w:rsidR="00A17359" w:rsidRDefault="00E7047E">
            <w:pPr>
              <w:rPr>
                <w:sz w:val="18"/>
                <w:szCs w:val="18"/>
              </w:rPr>
            </w:pPr>
            <w:r>
              <w:rPr>
                <w:sz w:val="18"/>
                <w:szCs w:val="18"/>
              </w:rPr>
              <w:t>2. What are the potential organizational consequences of this, using Cox and Blake?</w:t>
            </w:r>
          </w:p>
          <w:p w14:paraId="36808B8C" w14:textId="77777777" w:rsidR="00A17359" w:rsidRDefault="00E7047E">
            <w:pPr>
              <w:rPr>
                <w:sz w:val="18"/>
                <w:szCs w:val="18"/>
              </w:rPr>
            </w:pPr>
            <w:r>
              <w:rPr>
                <w:sz w:val="18"/>
                <w:szCs w:val="18"/>
              </w:rPr>
              <w:t>3. What might an “anti-racist” manager have done in this situation?</w:t>
            </w:r>
          </w:p>
          <w:p w14:paraId="7C7648E8" w14:textId="77777777" w:rsidR="00A17359" w:rsidRDefault="00E7047E">
            <w:pPr>
              <w:rPr>
                <w:sz w:val="18"/>
                <w:szCs w:val="18"/>
              </w:rPr>
            </w:pPr>
            <w:r>
              <w:rPr>
                <w:sz w:val="18"/>
                <w:szCs w:val="18"/>
              </w:rPr>
              <w:t>4. What kinds of procedures should organizations put into place to prevent and address this kind of behavior?</w:t>
            </w:r>
          </w:p>
          <w:p w14:paraId="60D7DE52" w14:textId="77777777" w:rsidR="00A17359" w:rsidRDefault="00A17359">
            <w:pPr>
              <w:rPr>
                <w:sz w:val="18"/>
                <w:szCs w:val="18"/>
              </w:rPr>
            </w:pPr>
          </w:p>
        </w:tc>
      </w:tr>
      <w:tr w:rsidR="00A17359" w14:paraId="6FF488F9" w14:textId="77777777">
        <w:trPr>
          <w:trHeight w:val="60"/>
        </w:trPr>
        <w:tc>
          <w:tcPr>
            <w:tcW w:w="956" w:type="dxa"/>
          </w:tcPr>
          <w:p w14:paraId="3B8258A4" w14:textId="77777777" w:rsidR="00A17359" w:rsidRDefault="00E7047E">
            <w:pPr>
              <w:rPr>
                <w:b/>
                <w:sz w:val="18"/>
                <w:szCs w:val="18"/>
              </w:rPr>
            </w:pPr>
            <w:r>
              <w:rPr>
                <w:b/>
                <w:sz w:val="18"/>
                <w:szCs w:val="18"/>
              </w:rPr>
              <w:t>9/24,</w:t>
            </w:r>
          </w:p>
          <w:p w14:paraId="128F577C" w14:textId="77777777" w:rsidR="00A17359" w:rsidRDefault="00E7047E">
            <w:pPr>
              <w:rPr>
                <w:sz w:val="18"/>
                <w:szCs w:val="18"/>
              </w:rPr>
            </w:pPr>
            <w:r>
              <w:rPr>
                <w:b/>
                <w:sz w:val="18"/>
                <w:szCs w:val="18"/>
              </w:rPr>
              <w:t>26</w:t>
            </w:r>
          </w:p>
        </w:tc>
        <w:tc>
          <w:tcPr>
            <w:tcW w:w="11647" w:type="dxa"/>
          </w:tcPr>
          <w:p w14:paraId="201BE39A" w14:textId="77777777" w:rsidR="00A17359" w:rsidRDefault="00E7047E">
            <w:pPr>
              <w:rPr>
                <w:b/>
                <w:sz w:val="18"/>
                <w:szCs w:val="18"/>
              </w:rPr>
            </w:pPr>
            <w:r>
              <w:rPr>
                <w:b/>
                <w:sz w:val="18"/>
                <w:szCs w:val="18"/>
              </w:rPr>
              <w:t xml:space="preserve">TEXTBOOK: Read Chapters 4 (Blacks/African Americans) and 5 (Latinos/Hispanics). </w:t>
            </w:r>
          </w:p>
          <w:p w14:paraId="68F73D38" w14:textId="77777777" w:rsidR="00A17359" w:rsidRDefault="00E7047E">
            <w:pPr>
              <w:rPr>
                <w:sz w:val="18"/>
                <w:szCs w:val="18"/>
              </w:rPr>
            </w:pPr>
            <w:r>
              <w:rPr>
                <w:b/>
                <w:sz w:val="18"/>
                <w:szCs w:val="18"/>
              </w:rPr>
              <w:t xml:space="preserve">EXAM 1, WEDNESDAY, SEPT 26 </w:t>
            </w:r>
          </w:p>
        </w:tc>
      </w:tr>
      <w:tr w:rsidR="00A17359" w14:paraId="188C264F" w14:textId="77777777">
        <w:trPr>
          <w:trHeight w:val="60"/>
        </w:trPr>
        <w:tc>
          <w:tcPr>
            <w:tcW w:w="956" w:type="dxa"/>
          </w:tcPr>
          <w:p w14:paraId="1337AD6C" w14:textId="77777777" w:rsidR="00A17359" w:rsidRDefault="00A17359">
            <w:pPr>
              <w:rPr>
                <w:sz w:val="18"/>
                <w:szCs w:val="18"/>
              </w:rPr>
            </w:pPr>
          </w:p>
        </w:tc>
        <w:tc>
          <w:tcPr>
            <w:tcW w:w="11647" w:type="dxa"/>
          </w:tcPr>
          <w:p w14:paraId="5A04D08A" w14:textId="77777777" w:rsidR="00720298" w:rsidRDefault="005743CE" w:rsidP="005743CE">
            <w:pPr>
              <w:rPr>
                <w:b/>
                <w:sz w:val="18"/>
                <w:szCs w:val="18"/>
              </w:rPr>
            </w:pPr>
            <w:r>
              <w:rPr>
                <w:b/>
                <w:sz w:val="18"/>
                <w:szCs w:val="18"/>
              </w:rPr>
              <w:t xml:space="preserve">**HOMEWORK DUE MONDAY 9/24 </w:t>
            </w:r>
          </w:p>
          <w:p w14:paraId="05C122D7" w14:textId="77777777" w:rsidR="005743CE" w:rsidRDefault="005743CE" w:rsidP="005743CE">
            <w:pPr>
              <w:rPr>
                <w:b/>
                <w:sz w:val="18"/>
                <w:szCs w:val="18"/>
              </w:rPr>
            </w:pPr>
            <w:r>
              <w:rPr>
                <w:b/>
                <w:sz w:val="18"/>
                <w:szCs w:val="18"/>
              </w:rPr>
              <w:t xml:space="preserve">EVERYONE DO. </w:t>
            </w:r>
          </w:p>
          <w:p w14:paraId="5D624A60" w14:textId="77777777" w:rsidR="005743CE" w:rsidRDefault="005743CE" w:rsidP="005743CE">
            <w:pPr>
              <w:rPr>
                <w:b/>
                <w:sz w:val="18"/>
                <w:szCs w:val="18"/>
              </w:rPr>
            </w:pPr>
            <w:r>
              <w:rPr>
                <w:b/>
                <w:sz w:val="18"/>
                <w:szCs w:val="18"/>
              </w:rPr>
              <w:t xml:space="preserve">TURN IN: LAST NAME GROUP K THROUGH M, CHOOSE HOMEWORK M OR N  </w:t>
            </w:r>
          </w:p>
          <w:p w14:paraId="1ECC2E87" w14:textId="77777777" w:rsidR="005743CE" w:rsidRDefault="005743CE">
            <w:pPr>
              <w:rPr>
                <w:b/>
                <w:sz w:val="18"/>
                <w:szCs w:val="18"/>
              </w:rPr>
            </w:pPr>
          </w:p>
          <w:p w14:paraId="1A21A8DE" w14:textId="77777777" w:rsidR="00A17359" w:rsidRDefault="00E7047E">
            <w:pPr>
              <w:rPr>
                <w:b/>
                <w:sz w:val="18"/>
                <w:szCs w:val="18"/>
              </w:rPr>
            </w:pPr>
            <w:r>
              <w:rPr>
                <w:b/>
                <w:sz w:val="18"/>
                <w:szCs w:val="18"/>
              </w:rPr>
              <w:t>HOMEWORK M:</w:t>
            </w:r>
          </w:p>
          <w:p w14:paraId="18580C7D" w14:textId="77777777" w:rsidR="00A17359" w:rsidRDefault="00E7047E">
            <w:pPr>
              <w:rPr>
                <w:b/>
                <w:sz w:val="18"/>
                <w:szCs w:val="18"/>
              </w:rPr>
            </w:pPr>
            <w:r>
              <w:rPr>
                <w:b/>
                <w:sz w:val="18"/>
                <w:szCs w:val="18"/>
              </w:rPr>
              <w:t>Fan ejected:</w:t>
            </w:r>
          </w:p>
          <w:p w14:paraId="04E3E7F6" w14:textId="77777777" w:rsidR="00A17359" w:rsidRDefault="006D6885">
            <w:pPr>
              <w:rPr>
                <w:sz w:val="18"/>
                <w:szCs w:val="18"/>
              </w:rPr>
            </w:pPr>
            <w:hyperlink r:id="rId42">
              <w:r w:rsidR="00E7047E">
                <w:rPr>
                  <w:color w:val="0000FF"/>
                  <w:sz w:val="18"/>
                  <w:szCs w:val="18"/>
                  <w:u w:val="single"/>
                </w:rPr>
                <w:t>http://www.knbr.com/2016/08/02/%E2%96%B6%EF%B8%8E-umpire-ejects-fan-during-giants-game-in-philly/</w:t>
              </w:r>
            </w:hyperlink>
            <w:r w:rsidR="00E7047E">
              <w:rPr>
                <w:sz w:val="18"/>
                <w:szCs w:val="18"/>
              </w:rPr>
              <w:t xml:space="preserve"> </w:t>
            </w:r>
          </w:p>
          <w:p w14:paraId="364685F6" w14:textId="77777777" w:rsidR="00A17359" w:rsidRDefault="006D6885">
            <w:pPr>
              <w:rPr>
                <w:sz w:val="18"/>
                <w:szCs w:val="18"/>
              </w:rPr>
            </w:pPr>
            <w:hyperlink r:id="rId43">
              <w:r w:rsidR="00E7047E">
                <w:rPr>
                  <w:color w:val="0000FF"/>
                  <w:sz w:val="18"/>
                  <w:szCs w:val="18"/>
                  <w:u w:val="single"/>
                </w:rPr>
                <w:t>http://www.espn.com/mlb/story/_/id/19294487/boston-red-sox-apologize-fans-racial-taunts-baltimore-orioles-adam-jones</w:t>
              </w:r>
            </w:hyperlink>
            <w:r w:rsidR="00E7047E">
              <w:rPr>
                <w:sz w:val="18"/>
                <w:szCs w:val="18"/>
              </w:rPr>
              <w:t xml:space="preserve"> </w:t>
            </w:r>
          </w:p>
          <w:p w14:paraId="4A8DEDAE" w14:textId="77777777" w:rsidR="00A17359" w:rsidRDefault="006D6885">
            <w:pPr>
              <w:rPr>
                <w:sz w:val="16"/>
                <w:szCs w:val="16"/>
              </w:rPr>
            </w:pPr>
            <w:hyperlink r:id="rId44">
              <w:r w:rsidR="00E7047E">
                <w:rPr>
                  <w:color w:val="0000FF"/>
                  <w:sz w:val="16"/>
                  <w:szCs w:val="16"/>
                  <w:u w:val="single"/>
                </w:rPr>
                <w:t>https://www.npr.org/sections/thetwo-way/2012/03/15/148703015/southern-miss-band-hurls-wheres-your-green-card-chant-at-latino-player</w:t>
              </w:r>
            </w:hyperlink>
            <w:r w:rsidR="00E7047E">
              <w:rPr>
                <w:sz w:val="16"/>
                <w:szCs w:val="16"/>
              </w:rPr>
              <w:t xml:space="preserve"> </w:t>
            </w:r>
          </w:p>
          <w:p w14:paraId="41E418B5" w14:textId="77777777" w:rsidR="00A17359" w:rsidRDefault="00A17359">
            <w:pPr>
              <w:rPr>
                <w:b/>
                <w:sz w:val="16"/>
                <w:szCs w:val="16"/>
              </w:rPr>
            </w:pPr>
          </w:p>
          <w:p w14:paraId="6694B231" w14:textId="77777777" w:rsidR="00A17359" w:rsidRDefault="00E7047E">
            <w:pPr>
              <w:rPr>
                <w:sz w:val="18"/>
                <w:szCs w:val="18"/>
              </w:rPr>
            </w:pPr>
            <w:r>
              <w:rPr>
                <w:sz w:val="18"/>
                <w:szCs w:val="18"/>
              </w:rPr>
              <w:t xml:space="preserve">1. What roles can sporting organizations play in shaping acceptable and unacceptable behavior among fans, players, and others? </w:t>
            </w:r>
          </w:p>
          <w:p w14:paraId="7184E4DA" w14:textId="77777777" w:rsidR="00A17359" w:rsidRDefault="00E7047E">
            <w:pPr>
              <w:rPr>
                <w:sz w:val="18"/>
                <w:szCs w:val="18"/>
              </w:rPr>
            </w:pPr>
            <w:r>
              <w:rPr>
                <w:sz w:val="18"/>
                <w:szCs w:val="18"/>
              </w:rPr>
              <w:t>2. What negative roles do sporting organizations play in fostering unacceptable attitudes and behaviors related to race, ethnicity, sex,</w:t>
            </w:r>
          </w:p>
          <w:p w14:paraId="124C8459" w14:textId="77777777" w:rsidR="00A17359" w:rsidRDefault="00E7047E">
            <w:pPr>
              <w:rPr>
                <w:sz w:val="18"/>
                <w:szCs w:val="18"/>
              </w:rPr>
            </w:pPr>
            <w:r>
              <w:rPr>
                <w:sz w:val="18"/>
                <w:szCs w:val="18"/>
              </w:rPr>
              <w:t xml:space="preserve">     and gender?</w:t>
            </w:r>
          </w:p>
          <w:p w14:paraId="1C7DF545" w14:textId="77777777" w:rsidR="00A17359" w:rsidRDefault="00E7047E">
            <w:pPr>
              <w:rPr>
                <w:sz w:val="18"/>
                <w:szCs w:val="18"/>
              </w:rPr>
            </w:pPr>
            <w:r>
              <w:rPr>
                <w:sz w:val="18"/>
                <w:szCs w:val="18"/>
              </w:rPr>
              <w:t>3. What proactive measures can the NCAA do to curb the kinds of behaviors that happened at the NCAA tournament?</w:t>
            </w:r>
          </w:p>
          <w:p w14:paraId="27370E9E" w14:textId="77777777" w:rsidR="008D66FB" w:rsidRDefault="008D66FB">
            <w:pPr>
              <w:rPr>
                <w:sz w:val="18"/>
                <w:szCs w:val="18"/>
              </w:rPr>
            </w:pPr>
            <w:r>
              <w:rPr>
                <w:sz w:val="18"/>
                <w:szCs w:val="18"/>
              </w:rPr>
              <w:t xml:space="preserve">4. In U.S. history, what roles have professional athletes played in working for racial and social justice? </w:t>
            </w:r>
          </w:p>
          <w:p w14:paraId="06387FDF" w14:textId="77777777" w:rsidR="00A17359" w:rsidRDefault="00A17359">
            <w:pPr>
              <w:rPr>
                <w:sz w:val="18"/>
                <w:szCs w:val="18"/>
              </w:rPr>
            </w:pPr>
          </w:p>
          <w:p w14:paraId="408E3187" w14:textId="77777777" w:rsidR="00A17359" w:rsidRDefault="00E7047E">
            <w:pPr>
              <w:rPr>
                <w:b/>
                <w:sz w:val="18"/>
                <w:szCs w:val="18"/>
              </w:rPr>
            </w:pPr>
            <w:r>
              <w:rPr>
                <w:b/>
                <w:sz w:val="18"/>
                <w:szCs w:val="18"/>
              </w:rPr>
              <w:t>IN CLASS: BAYLOR POSTER, DRINK VENDORS.</w:t>
            </w:r>
          </w:p>
          <w:p w14:paraId="2A0EE5A1" w14:textId="77777777" w:rsidR="00A17359" w:rsidRDefault="00A17359">
            <w:pPr>
              <w:rPr>
                <w:b/>
                <w:sz w:val="18"/>
                <w:szCs w:val="18"/>
              </w:rPr>
            </w:pPr>
          </w:p>
        </w:tc>
      </w:tr>
      <w:tr w:rsidR="00A17359" w14:paraId="569DE327" w14:textId="77777777">
        <w:trPr>
          <w:trHeight w:val="60"/>
        </w:trPr>
        <w:tc>
          <w:tcPr>
            <w:tcW w:w="956" w:type="dxa"/>
          </w:tcPr>
          <w:p w14:paraId="53A66FDA" w14:textId="77777777" w:rsidR="00A17359" w:rsidRDefault="00A17359">
            <w:pPr>
              <w:rPr>
                <w:sz w:val="18"/>
                <w:szCs w:val="18"/>
              </w:rPr>
            </w:pPr>
          </w:p>
        </w:tc>
        <w:tc>
          <w:tcPr>
            <w:tcW w:w="11647" w:type="dxa"/>
          </w:tcPr>
          <w:p w14:paraId="331DDF27" w14:textId="77777777" w:rsidR="00A17359" w:rsidRDefault="00E7047E">
            <w:pPr>
              <w:rPr>
                <w:b/>
                <w:sz w:val="18"/>
                <w:szCs w:val="18"/>
              </w:rPr>
            </w:pPr>
            <w:r>
              <w:rPr>
                <w:b/>
                <w:sz w:val="18"/>
                <w:szCs w:val="18"/>
              </w:rPr>
              <w:t>HOMEWORK N:</w:t>
            </w:r>
          </w:p>
          <w:p w14:paraId="1C06B6A8" w14:textId="77777777" w:rsidR="00A17359" w:rsidRDefault="00E7047E">
            <w:pPr>
              <w:rPr>
                <w:b/>
                <w:sz w:val="18"/>
                <w:szCs w:val="18"/>
              </w:rPr>
            </w:pPr>
            <w:r>
              <w:rPr>
                <w:b/>
                <w:sz w:val="18"/>
                <w:szCs w:val="18"/>
              </w:rPr>
              <w:t xml:space="preserve">On bilingualism:  </w:t>
            </w:r>
          </w:p>
          <w:p w14:paraId="489A1C8E" w14:textId="77777777" w:rsidR="00A17359" w:rsidRDefault="006D6885">
            <w:pPr>
              <w:ind w:firstLine="720"/>
            </w:pPr>
            <w:hyperlink r:id="rId45">
              <w:r w:rsidR="00E7047E">
                <w:rPr>
                  <w:color w:val="0000FF"/>
                  <w:u w:val="single"/>
                </w:rPr>
                <w:t>http://www.nytimes.com/2011/05/31/science/31conversation.html?_r=0</w:t>
              </w:r>
            </w:hyperlink>
            <w:r w:rsidR="00E7047E">
              <w:t xml:space="preserve"> </w:t>
            </w:r>
          </w:p>
          <w:p w14:paraId="5B463F0A" w14:textId="77777777" w:rsidR="00A17359" w:rsidRDefault="00A17359">
            <w:pPr>
              <w:rPr>
                <w:sz w:val="18"/>
                <w:szCs w:val="18"/>
              </w:rPr>
            </w:pPr>
          </w:p>
          <w:p w14:paraId="30ED391A" w14:textId="77777777" w:rsidR="00A17359" w:rsidRDefault="00E7047E">
            <w:pPr>
              <w:rPr>
                <w:sz w:val="18"/>
                <w:szCs w:val="18"/>
              </w:rPr>
            </w:pPr>
            <w:r>
              <w:rPr>
                <w:sz w:val="18"/>
                <w:szCs w:val="18"/>
              </w:rPr>
              <w:t xml:space="preserve">1. Do you know any families in which subsequent generations do not speak their parents’ native language? Do you know why this </w:t>
            </w:r>
          </w:p>
          <w:p w14:paraId="17B46574" w14:textId="77777777" w:rsidR="00A17359" w:rsidRDefault="00E7047E">
            <w:pPr>
              <w:rPr>
                <w:sz w:val="18"/>
                <w:szCs w:val="18"/>
              </w:rPr>
            </w:pPr>
            <w:r>
              <w:rPr>
                <w:sz w:val="18"/>
                <w:szCs w:val="18"/>
              </w:rPr>
              <w:t xml:space="preserve">happened? </w:t>
            </w:r>
          </w:p>
          <w:p w14:paraId="7EA4BFCB" w14:textId="77777777" w:rsidR="00A17359" w:rsidRDefault="00E7047E">
            <w:pPr>
              <w:rPr>
                <w:sz w:val="18"/>
                <w:szCs w:val="18"/>
              </w:rPr>
            </w:pPr>
            <w:r>
              <w:rPr>
                <w:sz w:val="18"/>
                <w:szCs w:val="18"/>
              </w:rPr>
              <w:t xml:space="preserve">2. What does science say about the benefits of bilingualism? </w:t>
            </w:r>
          </w:p>
          <w:p w14:paraId="115ED8D8" w14:textId="77777777" w:rsidR="00A17359" w:rsidRDefault="00E7047E">
            <w:pPr>
              <w:rPr>
                <w:sz w:val="18"/>
                <w:szCs w:val="18"/>
              </w:rPr>
            </w:pPr>
            <w:r>
              <w:rPr>
                <w:sz w:val="18"/>
                <w:szCs w:val="18"/>
              </w:rPr>
              <w:t xml:space="preserve">3. What can organizations do to address some of the problems and reap some of the benefits associated with employees speaking </w:t>
            </w:r>
          </w:p>
          <w:p w14:paraId="7EB180F3" w14:textId="77777777" w:rsidR="00A17359" w:rsidRDefault="00E7047E">
            <w:pPr>
              <w:rPr>
                <w:sz w:val="16"/>
                <w:szCs w:val="16"/>
              </w:rPr>
            </w:pPr>
            <w:r>
              <w:rPr>
                <w:sz w:val="18"/>
                <w:szCs w:val="18"/>
              </w:rPr>
              <w:t>multiple languages?</w:t>
            </w:r>
          </w:p>
          <w:p w14:paraId="7AACEA1A" w14:textId="77777777" w:rsidR="00A17359" w:rsidRDefault="00A17359">
            <w:pPr>
              <w:rPr>
                <w:b/>
                <w:sz w:val="18"/>
                <w:szCs w:val="18"/>
              </w:rPr>
            </w:pPr>
          </w:p>
        </w:tc>
      </w:tr>
      <w:tr w:rsidR="00A17359" w14:paraId="42720F92" w14:textId="77777777">
        <w:trPr>
          <w:trHeight w:val="60"/>
        </w:trPr>
        <w:tc>
          <w:tcPr>
            <w:tcW w:w="956" w:type="dxa"/>
          </w:tcPr>
          <w:p w14:paraId="022024D1" w14:textId="77777777" w:rsidR="00A17359" w:rsidRDefault="00A17359">
            <w:pPr>
              <w:rPr>
                <w:sz w:val="18"/>
                <w:szCs w:val="18"/>
              </w:rPr>
            </w:pPr>
          </w:p>
        </w:tc>
        <w:tc>
          <w:tcPr>
            <w:tcW w:w="11647" w:type="dxa"/>
          </w:tcPr>
          <w:p w14:paraId="26310AA4" w14:textId="77777777" w:rsidR="00A17359" w:rsidRDefault="00A17359">
            <w:pPr>
              <w:rPr>
                <w:sz w:val="18"/>
                <w:szCs w:val="18"/>
              </w:rPr>
            </w:pPr>
          </w:p>
        </w:tc>
      </w:tr>
      <w:tr w:rsidR="00A17359" w14:paraId="4F40713E" w14:textId="77777777">
        <w:tc>
          <w:tcPr>
            <w:tcW w:w="956" w:type="dxa"/>
          </w:tcPr>
          <w:p w14:paraId="2CCC244A" w14:textId="77777777" w:rsidR="00A17359" w:rsidRDefault="00E7047E">
            <w:pPr>
              <w:rPr>
                <w:b/>
                <w:sz w:val="18"/>
                <w:szCs w:val="18"/>
              </w:rPr>
            </w:pPr>
            <w:r>
              <w:rPr>
                <w:b/>
                <w:sz w:val="18"/>
                <w:szCs w:val="18"/>
              </w:rPr>
              <w:t>10/1,</w:t>
            </w:r>
          </w:p>
          <w:p w14:paraId="2E98F2F7" w14:textId="77777777" w:rsidR="00A17359" w:rsidRDefault="00E7047E">
            <w:pPr>
              <w:rPr>
                <w:sz w:val="18"/>
                <w:szCs w:val="18"/>
              </w:rPr>
            </w:pPr>
            <w:r>
              <w:rPr>
                <w:b/>
                <w:sz w:val="18"/>
                <w:szCs w:val="18"/>
              </w:rPr>
              <w:t>3</w:t>
            </w:r>
          </w:p>
        </w:tc>
        <w:tc>
          <w:tcPr>
            <w:tcW w:w="11647" w:type="dxa"/>
          </w:tcPr>
          <w:p w14:paraId="3CADBD88" w14:textId="77777777" w:rsidR="00A17359" w:rsidRDefault="00E7047E">
            <w:pPr>
              <w:rPr>
                <w:b/>
                <w:sz w:val="18"/>
                <w:szCs w:val="18"/>
              </w:rPr>
            </w:pPr>
            <w:r>
              <w:rPr>
                <w:b/>
                <w:sz w:val="18"/>
                <w:szCs w:val="18"/>
              </w:rPr>
              <w:t xml:space="preserve">TEXT BOOK: Read Chapters 5 (Latinos/Hispanics) and 6 (Asians/Asian Americans). </w:t>
            </w:r>
          </w:p>
          <w:p w14:paraId="704CCF0A" w14:textId="77777777" w:rsidR="005743CE" w:rsidRDefault="005743CE">
            <w:pPr>
              <w:rPr>
                <w:sz w:val="18"/>
                <w:szCs w:val="18"/>
              </w:rPr>
            </w:pPr>
          </w:p>
          <w:p w14:paraId="4DAF9B28" w14:textId="77777777" w:rsidR="005743CE" w:rsidRDefault="005743CE" w:rsidP="005743CE">
            <w:pPr>
              <w:rPr>
                <w:b/>
                <w:sz w:val="18"/>
                <w:szCs w:val="18"/>
              </w:rPr>
            </w:pPr>
            <w:r>
              <w:rPr>
                <w:b/>
                <w:sz w:val="18"/>
                <w:szCs w:val="18"/>
              </w:rPr>
              <w:t xml:space="preserve">**HOMEWORK DUE MONDAY 10/1  </w:t>
            </w:r>
          </w:p>
          <w:p w14:paraId="64E0365B" w14:textId="77777777" w:rsidR="00720298" w:rsidRDefault="00720298" w:rsidP="00720298">
            <w:pPr>
              <w:rPr>
                <w:b/>
                <w:sz w:val="18"/>
                <w:szCs w:val="18"/>
              </w:rPr>
            </w:pPr>
            <w:r>
              <w:rPr>
                <w:b/>
                <w:sz w:val="18"/>
                <w:szCs w:val="18"/>
              </w:rPr>
              <w:t>EVERYONE DO.</w:t>
            </w:r>
          </w:p>
          <w:p w14:paraId="08921F52" w14:textId="77777777" w:rsidR="00720298" w:rsidRDefault="00720298" w:rsidP="005743CE">
            <w:pPr>
              <w:rPr>
                <w:b/>
                <w:sz w:val="18"/>
                <w:szCs w:val="18"/>
              </w:rPr>
            </w:pPr>
          </w:p>
          <w:p w14:paraId="68C85398" w14:textId="77777777" w:rsidR="005743CE" w:rsidRDefault="005743CE" w:rsidP="005743CE">
            <w:pPr>
              <w:rPr>
                <w:b/>
                <w:sz w:val="18"/>
                <w:szCs w:val="18"/>
              </w:rPr>
            </w:pPr>
            <w:r>
              <w:rPr>
                <w:b/>
                <w:sz w:val="18"/>
                <w:szCs w:val="18"/>
              </w:rPr>
              <w:t xml:space="preserve">TURN IN: </w:t>
            </w:r>
            <w:bookmarkStart w:id="1" w:name="_Hlk520729036"/>
            <w:r>
              <w:rPr>
                <w:b/>
                <w:sz w:val="18"/>
                <w:szCs w:val="18"/>
              </w:rPr>
              <w:t xml:space="preserve">LAST NAME GROUP </w:t>
            </w:r>
            <w:r w:rsidR="00720298">
              <w:rPr>
                <w:b/>
                <w:sz w:val="18"/>
                <w:szCs w:val="18"/>
              </w:rPr>
              <w:t>N</w:t>
            </w:r>
            <w:r>
              <w:rPr>
                <w:b/>
                <w:sz w:val="18"/>
                <w:szCs w:val="18"/>
              </w:rPr>
              <w:t xml:space="preserve"> THROUGH </w:t>
            </w:r>
            <w:r w:rsidR="00720298">
              <w:rPr>
                <w:b/>
                <w:sz w:val="18"/>
                <w:szCs w:val="18"/>
              </w:rPr>
              <w:t>P</w:t>
            </w:r>
            <w:bookmarkEnd w:id="1"/>
            <w:r>
              <w:rPr>
                <w:b/>
                <w:sz w:val="18"/>
                <w:szCs w:val="18"/>
              </w:rPr>
              <w:t xml:space="preserve">, CHOOSE HOMEWORK </w:t>
            </w:r>
            <w:r w:rsidR="00720298">
              <w:rPr>
                <w:b/>
                <w:sz w:val="18"/>
                <w:szCs w:val="18"/>
              </w:rPr>
              <w:t>O</w:t>
            </w:r>
            <w:r>
              <w:rPr>
                <w:b/>
                <w:sz w:val="18"/>
                <w:szCs w:val="18"/>
              </w:rPr>
              <w:t xml:space="preserve">, </w:t>
            </w:r>
            <w:r w:rsidR="00720298">
              <w:rPr>
                <w:b/>
                <w:sz w:val="18"/>
                <w:szCs w:val="18"/>
              </w:rPr>
              <w:t>P</w:t>
            </w:r>
            <w:r>
              <w:rPr>
                <w:b/>
                <w:sz w:val="18"/>
                <w:szCs w:val="18"/>
              </w:rPr>
              <w:t xml:space="preserve">, OR </w:t>
            </w:r>
            <w:r w:rsidR="00720298">
              <w:rPr>
                <w:b/>
                <w:sz w:val="18"/>
                <w:szCs w:val="18"/>
              </w:rPr>
              <w:t>Q</w:t>
            </w:r>
            <w:r>
              <w:rPr>
                <w:b/>
                <w:sz w:val="18"/>
                <w:szCs w:val="18"/>
              </w:rPr>
              <w:t xml:space="preserve">  </w:t>
            </w:r>
          </w:p>
          <w:p w14:paraId="683BE102" w14:textId="77777777" w:rsidR="005743CE" w:rsidRDefault="005743CE" w:rsidP="005743CE">
            <w:pPr>
              <w:rPr>
                <w:b/>
                <w:sz w:val="18"/>
                <w:szCs w:val="18"/>
              </w:rPr>
            </w:pPr>
          </w:p>
          <w:p w14:paraId="5C33EE0E" w14:textId="77777777" w:rsidR="005743CE" w:rsidRDefault="005743CE">
            <w:pPr>
              <w:rPr>
                <w:sz w:val="18"/>
                <w:szCs w:val="18"/>
              </w:rPr>
            </w:pPr>
          </w:p>
        </w:tc>
      </w:tr>
      <w:tr w:rsidR="00A17359" w14:paraId="7B7E2888" w14:textId="77777777">
        <w:tc>
          <w:tcPr>
            <w:tcW w:w="956" w:type="dxa"/>
          </w:tcPr>
          <w:p w14:paraId="76452F69" w14:textId="77777777" w:rsidR="00A17359" w:rsidRDefault="00A17359">
            <w:pPr>
              <w:rPr>
                <w:sz w:val="18"/>
                <w:szCs w:val="18"/>
              </w:rPr>
            </w:pPr>
          </w:p>
        </w:tc>
        <w:tc>
          <w:tcPr>
            <w:tcW w:w="11647" w:type="dxa"/>
          </w:tcPr>
          <w:p w14:paraId="5738D1D2" w14:textId="77777777" w:rsidR="00A17359" w:rsidRDefault="00E7047E">
            <w:pPr>
              <w:rPr>
                <w:b/>
                <w:sz w:val="18"/>
                <w:szCs w:val="18"/>
              </w:rPr>
            </w:pPr>
            <w:r>
              <w:rPr>
                <w:b/>
                <w:sz w:val="18"/>
                <w:szCs w:val="18"/>
              </w:rPr>
              <w:t>HOMEWORK O:</w:t>
            </w:r>
          </w:p>
          <w:p w14:paraId="39D636BD" w14:textId="77777777" w:rsidR="00A17359" w:rsidRDefault="00E7047E">
            <w:pPr>
              <w:rPr>
                <w:sz w:val="18"/>
                <w:szCs w:val="18"/>
              </w:rPr>
            </w:pPr>
            <w:r>
              <w:rPr>
                <w:sz w:val="18"/>
                <w:szCs w:val="18"/>
              </w:rPr>
              <w:t>1.  What proportion of Asians are immigrants?</w:t>
            </w:r>
          </w:p>
          <w:p w14:paraId="69FEB524" w14:textId="77777777" w:rsidR="00A17359" w:rsidRDefault="00E7047E">
            <w:pPr>
              <w:rPr>
                <w:sz w:val="18"/>
                <w:szCs w:val="18"/>
              </w:rPr>
            </w:pPr>
            <w:r>
              <w:rPr>
                <w:sz w:val="18"/>
                <w:szCs w:val="18"/>
              </w:rPr>
              <w:t>2.  What factors cause differences among immigrants (not just Asian immigrants) in their organizational experiences?</w:t>
            </w:r>
          </w:p>
          <w:p w14:paraId="6B782707" w14:textId="77777777" w:rsidR="00A17359" w:rsidRDefault="00E7047E">
            <w:pPr>
              <w:rPr>
                <w:sz w:val="18"/>
                <w:szCs w:val="18"/>
              </w:rPr>
            </w:pPr>
            <w:r>
              <w:rPr>
                <w:sz w:val="18"/>
                <w:szCs w:val="18"/>
              </w:rPr>
              <w:t xml:space="preserve">3.  Speculate on why organizations hire immigrants. </w:t>
            </w:r>
          </w:p>
        </w:tc>
      </w:tr>
      <w:tr w:rsidR="00A17359" w14:paraId="5237F64B" w14:textId="77777777">
        <w:tc>
          <w:tcPr>
            <w:tcW w:w="956" w:type="dxa"/>
          </w:tcPr>
          <w:p w14:paraId="31E5E650" w14:textId="77777777" w:rsidR="00A17359" w:rsidRDefault="00A17359">
            <w:pPr>
              <w:rPr>
                <w:sz w:val="18"/>
                <w:szCs w:val="18"/>
              </w:rPr>
            </w:pPr>
          </w:p>
        </w:tc>
        <w:tc>
          <w:tcPr>
            <w:tcW w:w="11647" w:type="dxa"/>
          </w:tcPr>
          <w:p w14:paraId="5BC15D1C" w14:textId="77777777" w:rsidR="00A17359" w:rsidRDefault="00E7047E">
            <w:pPr>
              <w:rPr>
                <w:b/>
                <w:sz w:val="18"/>
                <w:szCs w:val="18"/>
              </w:rPr>
            </w:pPr>
            <w:r>
              <w:rPr>
                <w:b/>
                <w:sz w:val="18"/>
                <w:szCs w:val="18"/>
              </w:rPr>
              <w:t>HOMEWORK P:</w:t>
            </w:r>
          </w:p>
          <w:p w14:paraId="241DD10B" w14:textId="77777777" w:rsidR="00A17359" w:rsidRDefault="00E7047E">
            <w:pPr>
              <w:rPr>
                <w:b/>
                <w:sz w:val="18"/>
                <w:szCs w:val="18"/>
              </w:rPr>
            </w:pPr>
            <w:r>
              <w:rPr>
                <w:b/>
                <w:sz w:val="18"/>
                <w:szCs w:val="18"/>
              </w:rPr>
              <w:t>Jeremy Lin:</w:t>
            </w:r>
          </w:p>
          <w:p w14:paraId="26E94C9E" w14:textId="77777777" w:rsidR="00A17359" w:rsidRDefault="00A17359">
            <w:pPr>
              <w:rPr>
                <w:sz w:val="18"/>
                <w:szCs w:val="18"/>
              </w:rPr>
            </w:pPr>
          </w:p>
          <w:p w14:paraId="5F2D1706" w14:textId="77777777" w:rsidR="00A17359" w:rsidRDefault="006D6885">
            <w:pPr>
              <w:rPr>
                <w:rFonts w:ascii="Arial Narrow" w:eastAsia="Arial Narrow" w:hAnsi="Arial Narrow" w:cs="Arial Narrow"/>
                <w:sz w:val="16"/>
                <w:szCs w:val="16"/>
              </w:rPr>
            </w:pPr>
            <w:hyperlink r:id="rId46">
              <w:r w:rsidR="00E7047E">
                <w:rPr>
                  <w:rFonts w:ascii="Arial Narrow" w:eastAsia="Arial Narrow" w:hAnsi="Arial Narrow" w:cs="Arial Narrow"/>
                  <w:color w:val="0000FF"/>
                  <w:sz w:val="16"/>
                  <w:szCs w:val="16"/>
                  <w:u w:val="single"/>
                </w:rPr>
                <w:t>http://www.nydailynews.com/entertainment/tv-movies/jeremy-lin-slur-honest-mistake-fired-espn-editor-anthony-federico-claims-article-1.1025566</w:t>
              </w:r>
            </w:hyperlink>
            <w:r w:rsidR="00E7047E">
              <w:rPr>
                <w:rFonts w:ascii="Arial Narrow" w:eastAsia="Arial Narrow" w:hAnsi="Arial Narrow" w:cs="Arial Narrow"/>
                <w:sz w:val="16"/>
                <w:szCs w:val="16"/>
              </w:rPr>
              <w:t xml:space="preserve"> </w:t>
            </w:r>
          </w:p>
          <w:p w14:paraId="5FD921E9" w14:textId="77777777" w:rsidR="00A17359" w:rsidRDefault="00A17359">
            <w:pPr>
              <w:rPr>
                <w:rFonts w:ascii="Arial Narrow" w:eastAsia="Arial Narrow" w:hAnsi="Arial Narrow" w:cs="Arial Narrow"/>
                <w:sz w:val="16"/>
                <w:szCs w:val="16"/>
              </w:rPr>
            </w:pPr>
          </w:p>
          <w:p w14:paraId="27F6D498" w14:textId="77777777" w:rsidR="00A17359" w:rsidRDefault="006D6885">
            <w:pPr>
              <w:rPr>
                <w:rFonts w:ascii="Arial Narrow" w:eastAsia="Arial Narrow" w:hAnsi="Arial Narrow" w:cs="Arial Narrow"/>
                <w:sz w:val="16"/>
                <w:szCs w:val="16"/>
              </w:rPr>
            </w:pPr>
            <w:hyperlink r:id="rId47">
              <w:r w:rsidR="00E7047E">
                <w:rPr>
                  <w:rFonts w:ascii="Arial Narrow" w:eastAsia="Arial Narrow" w:hAnsi="Arial Narrow" w:cs="Arial Narrow"/>
                  <w:color w:val="0000FF"/>
                  <w:sz w:val="16"/>
                  <w:szCs w:val="16"/>
                  <w:u w:val="single"/>
                </w:rPr>
                <w:t>http://www.slate.com/articles/sports/the_good_word/2012/02/chink_in_the_armor_jeremy_lin_why_it_s_time_to_retire_the_phrase_for_good_.html</w:t>
              </w:r>
            </w:hyperlink>
            <w:r w:rsidR="00E7047E">
              <w:rPr>
                <w:rFonts w:ascii="Arial Narrow" w:eastAsia="Arial Narrow" w:hAnsi="Arial Narrow" w:cs="Arial Narrow"/>
                <w:sz w:val="16"/>
                <w:szCs w:val="16"/>
              </w:rPr>
              <w:t xml:space="preserve"> </w:t>
            </w:r>
          </w:p>
          <w:p w14:paraId="434682BE" w14:textId="77777777" w:rsidR="00A17359" w:rsidRDefault="00A17359">
            <w:pPr>
              <w:rPr>
                <w:b/>
                <w:sz w:val="18"/>
                <w:szCs w:val="18"/>
              </w:rPr>
            </w:pPr>
          </w:p>
          <w:p w14:paraId="03127D5B" w14:textId="77777777" w:rsidR="00A17359" w:rsidRDefault="00E7047E">
            <w:pPr>
              <w:rPr>
                <w:sz w:val="18"/>
                <w:szCs w:val="18"/>
              </w:rPr>
            </w:pPr>
            <w:r>
              <w:rPr>
                <w:sz w:val="18"/>
                <w:szCs w:val="18"/>
              </w:rPr>
              <w:t>1.  What kinds of things should be considered when determining a course of action in cases such as this?</w:t>
            </w:r>
          </w:p>
          <w:p w14:paraId="775FC6B9" w14:textId="77777777" w:rsidR="00A17359" w:rsidRDefault="00E7047E">
            <w:pPr>
              <w:rPr>
                <w:sz w:val="18"/>
                <w:szCs w:val="18"/>
              </w:rPr>
            </w:pPr>
            <w:r>
              <w:rPr>
                <w:sz w:val="18"/>
                <w:szCs w:val="18"/>
              </w:rPr>
              <w:t>2.  What specific things could be used to avoid these kind of “honest mistakes” or “blunders”?</w:t>
            </w:r>
          </w:p>
          <w:p w14:paraId="3057B008" w14:textId="77777777" w:rsidR="00A17359" w:rsidRDefault="00E7047E">
            <w:pPr>
              <w:rPr>
                <w:sz w:val="18"/>
                <w:szCs w:val="18"/>
              </w:rPr>
            </w:pPr>
            <w:r>
              <w:rPr>
                <w:sz w:val="18"/>
                <w:szCs w:val="18"/>
              </w:rPr>
              <w:t>3</w:t>
            </w:r>
            <w:r w:rsidR="008D66FB">
              <w:rPr>
                <w:sz w:val="18"/>
                <w:szCs w:val="18"/>
              </w:rPr>
              <w:t>a.</w:t>
            </w:r>
            <w:r>
              <w:rPr>
                <w:sz w:val="18"/>
                <w:szCs w:val="18"/>
              </w:rPr>
              <w:t xml:space="preserve">  What are some other </w:t>
            </w:r>
            <w:r w:rsidR="008D66FB">
              <w:rPr>
                <w:sz w:val="18"/>
                <w:szCs w:val="18"/>
              </w:rPr>
              <w:t>(</w:t>
            </w:r>
            <w:r>
              <w:rPr>
                <w:sz w:val="18"/>
                <w:szCs w:val="18"/>
              </w:rPr>
              <w:t>raced, classed, gendered</w:t>
            </w:r>
            <w:r w:rsidR="008D66FB">
              <w:rPr>
                <w:sz w:val="18"/>
                <w:szCs w:val="18"/>
              </w:rPr>
              <w:t>, ableist, ageist, heterosexist, etc.)</w:t>
            </w:r>
            <w:r>
              <w:rPr>
                <w:sz w:val="18"/>
                <w:szCs w:val="18"/>
              </w:rPr>
              <w:t xml:space="preserve"> words </w:t>
            </w:r>
            <w:r w:rsidR="008D66FB">
              <w:rPr>
                <w:sz w:val="18"/>
                <w:szCs w:val="18"/>
              </w:rPr>
              <w:t>are common in U.S. language</w:t>
            </w:r>
            <w:r>
              <w:rPr>
                <w:sz w:val="18"/>
                <w:szCs w:val="18"/>
              </w:rPr>
              <w:t xml:space="preserve">? </w:t>
            </w:r>
          </w:p>
          <w:p w14:paraId="2F08E106" w14:textId="77777777" w:rsidR="008D66FB" w:rsidRDefault="008D66FB">
            <w:pPr>
              <w:rPr>
                <w:sz w:val="18"/>
                <w:szCs w:val="18"/>
              </w:rPr>
            </w:pPr>
            <w:r>
              <w:rPr>
                <w:sz w:val="18"/>
                <w:szCs w:val="18"/>
              </w:rPr>
              <w:t xml:space="preserve">   b. What effects might everyday usage of these words have?   </w:t>
            </w:r>
          </w:p>
          <w:p w14:paraId="02AD6CEA" w14:textId="77777777" w:rsidR="00A17359" w:rsidRDefault="00A17359">
            <w:pPr>
              <w:rPr>
                <w:sz w:val="18"/>
                <w:szCs w:val="18"/>
              </w:rPr>
            </w:pPr>
          </w:p>
        </w:tc>
      </w:tr>
      <w:tr w:rsidR="00A17359" w14:paraId="2B21739A" w14:textId="77777777">
        <w:tc>
          <w:tcPr>
            <w:tcW w:w="956" w:type="dxa"/>
          </w:tcPr>
          <w:p w14:paraId="47F0784F" w14:textId="77777777" w:rsidR="00A17359" w:rsidRDefault="00A17359">
            <w:pPr>
              <w:rPr>
                <w:sz w:val="18"/>
                <w:szCs w:val="18"/>
              </w:rPr>
            </w:pPr>
          </w:p>
        </w:tc>
        <w:tc>
          <w:tcPr>
            <w:tcW w:w="11647" w:type="dxa"/>
          </w:tcPr>
          <w:p w14:paraId="6F44501A" w14:textId="77777777" w:rsidR="00A17359" w:rsidRDefault="00E7047E">
            <w:pPr>
              <w:rPr>
                <w:b/>
                <w:sz w:val="18"/>
                <w:szCs w:val="18"/>
              </w:rPr>
            </w:pPr>
            <w:r>
              <w:rPr>
                <w:b/>
                <w:sz w:val="18"/>
                <w:szCs w:val="18"/>
              </w:rPr>
              <w:t xml:space="preserve">HOMEWORK Q: </w:t>
            </w:r>
          </w:p>
          <w:p w14:paraId="2AC1FABF" w14:textId="77777777" w:rsidR="00A17359" w:rsidRDefault="00E7047E">
            <w:pPr>
              <w:rPr>
                <w:b/>
                <w:sz w:val="18"/>
                <w:szCs w:val="18"/>
              </w:rPr>
            </w:pPr>
            <w:r>
              <w:rPr>
                <w:b/>
                <w:sz w:val="18"/>
                <w:szCs w:val="18"/>
              </w:rPr>
              <w:t>a. When the patient is racist:</w:t>
            </w:r>
          </w:p>
          <w:p w14:paraId="6EBD2A41" w14:textId="77777777" w:rsidR="00A17359" w:rsidRDefault="006D6885">
            <w:pPr>
              <w:rPr>
                <w:sz w:val="18"/>
                <w:szCs w:val="18"/>
              </w:rPr>
            </w:pPr>
            <w:hyperlink r:id="rId48">
              <w:r w:rsidR="00E7047E">
                <w:rPr>
                  <w:color w:val="0000FF"/>
                  <w:sz w:val="18"/>
                  <w:szCs w:val="18"/>
                  <w:u w:val="single"/>
                </w:rPr>
                <w:t>http://well.blogs.nytimes.com/2013/07/25/when-the-patient-is-racist/</w:t>
              </w:r>
            </w:hyperlink>
          </w:p>
          <w:p w14:paraId="6A0AFAA5" w14:textId="77777777" w:rsidR="00A17359" w:rsidRDefault="00E7047E">
            <w:pPr>
              <w:rPr>
                <w:sz w:val="18"/>
                <w:szCs w:val="18"/>
              </w:rPr>
            </w:pPr>
            <w:r>
              <w:rPr>
                <w:sz w:val="18"/>
                <w:szCs w:val="18"/>
              </w:rPr>
              <w:t>1. What are some other “ists” might hospitals and medical organizations might have to deal with from patients?</w:t>
            </w:r>
          </w:p>
          <w:p w14:paraId="423E6FAC" w14:textId="77777777" w:rsidR="00A17359" w:rsidRDefault="00E7047E">
            <w:pPr>
              <w:rPr>
                <w:sz w:val="18"/>
                <w:szCs w:val="18"/>
              </w:rPr>
            </w:pPr>
            <w:r>
              <w:rPr>
                <w:sz w:val="18"/>
                <w:szCs w:val="18"/>
              </w:rPr>
              <w:t>2. What should medical facilities do when faced with these issues?</w:t>
            </w:r>
          </w:p>
          <w:p w14:paraId="704EEA41" w14:textId="77777777" w:rsidR="00A17359" w:rsidRDefault="00E7047E">
            <w:pPr>
              <w:rPr>
                <w:sz w:val="18"/>
                <w:szCs w:val="18"/>
              </w:rPr>
            </w:pPr>
            <w:r>
              <w:rPr>
                <w:sz w:val="18"/>
                <w:szCs w:val="18"/>
              </w:rPr>
              <w:t xml:space="preserve">3. What are some other diversity concerns hospitals deal with? </w:t>
            </w:r>
          </w:p>
          <w:p w14:paraId="1E7DB87A" w14:textId="77777777" w:rsidR="00A17359" w:rsidRDefault="00A17359">
            <w:pPr>
              <w:rPr>
                <w:b/>
                <w:sz w:val="18"/>
                <w:szCs w:val="18"/>
              </w:rPr>
            </w:pPr>
          </w:p>
          <w:p w14:paraId="581AD358" w14:textId="77777777" w:rsidR="00A17359" w:rsidRDefault="00E7047E">
            <w:pPr>
              <w:rPr>
                <w:b/>
                <w:sz w:val="18"/>
                <w:szCs w:val="18"/>
              </w:rPr>
            </w:pPr>
            <w:r>
              <w:rPr>
                <w:b/>
                <w:sz w:val="18"/>
                <w:szCs w:val="18"/>
              </w:rPr>
              <w:t>b. Healthcare disparities:</w:t>
            </w:r>
          </w:p>
          <w:p w14:paraId="182ACB8F" w14:textId="77777777" w:rsidR="00A17359" w:rsidRDefault="006D6885">
            <w:pPr>
              <w:rPr>
                <w:sz w:val="18"/>
                <w:szCs w:val="18"/>
              </w:rPr>
            </w:pPr>
            <w:hyperlink r:id="rId49" w:anchor=".V62w8aKquAY">
              <w:r w:rsidR="00E7047E">
                <w:rPr>
                  <w:color w:val="0000FF"/>
                  <w:sz w:val="18"/>
                  <w:szCs w:val="18"/>
                  <w:u w:val="single"/>
                </w:rPr>
                <w:t>http://www.nbcnews.com/id/22463720/ns/health-health_care/t/prescribing-gap-may-leave-blacks-more-pain/#.V62w8aKquAY</w:t>
              </w:r>
            </w:hyperlink>
            <w:r w:rsidR="00E7047E">
              <w:rPr>
                <w:sz w:val="18"/>
                <w:szCs w:val="18"/>
              </w:rPr>
              <w:t xml:space="preserve"> </w:t>
            </w:r>
          </w:p>
          <w:p w14:paraId="3CCFF8B4" w14:textId="77777777" w:rsidR="00A17359" w:rsidRDefault="006D6885">
            <w:pPr>
              <w:rPr>
                <w:sz w:val="18"/>
                <w:szCs w:val="18"/>
              </w:rPr>
            </w:pPr>
            <w:hyperlink r:id="rId50">
              <w:r w:rsidR="00E7047E">
                <w:rPr>
                  <w:color w:val="0000FF"/>
                  <w:sz w:val="18"/>
                  <w:szCs w:val="18"/>
                  <w:u w:val="single"/>
                </w:rPr>
                <w:t>https://health.usnews.com/health-care/patient-advice/articles/2018-05-10/is-race-a-factor-in-whether-you-or-your-child-get-antibiotics</w:t>
              </w:r>
            </w:hyperlink>
            <w:r w:rsidR="00E7047E">
              <w:rPr>
                <w:sz w:val="18"/>
                <w:szCs w:val="18"/>
              </w:rPr>
              <w:t xml:space="preserve"> </w:t>
            </w:r>
          </w:p>
          <w:p w14:paraId="1184DD5F" w14:textId="77777777" w:rsidR="00A17359" w:rsidRDefault="00A17359">
            <w:pPr>
              <w:rPr>
                <w:b/>
                <w:sz w:val="18"/>
                <w:szCs w:val="18"/>
              </w:rPr>
            </w:pPr>
          </w:p>
          <w:p w14:paraId="312D4008" w14:textId="77777777" w:rsidR="00A17359" w:rsidRDefault="00E7047E">
            <w:pPr>
              <w:rPr>
                <w:sz w:val="18"/>
                <w:szCs w:val="18"/>
              </w:rPr>
            </w:pPr>
            <w:r>
              <w:rPr>
                <w:sz w:val="18"/>
                <w:szCs w:val="18"/>
              </w:rPr>
              <w:t>1. What should hospitals do about these disparities?</w:t>
            </w:r>
          </w:p>
          <w:p w14:paraId="2FFE476D" w14:textId="77777777" w:rsidR="00A17359" w:rsidRDefault="00E7047E">
            <w:pPr>
              <w:rPr>
                <w:sz w:val="18"/>
                <w:szCs w:val="18"/>
              </w:rPr>
            </w:pPr>
            <w:r>
              <w:rPr>
                <w:sz w:val="18"/>
                <w:szCs w:val="18"/>
              </w:rPr>
              <w:t xml:space="preserve">2. What should individuals do about these disparities? </w:t>
            </w:r>
          </w:p>
          <w:p w14:paraId="4906F63E" w14:textId="77777777" w:rsidR="00A17359" w:rsidRDefault="00A17359">
            <w:pPr>
              <w:rPr>
                <w:sz w:val="18"/>
                <w:szCs w:val="18"/>
              </w:rPr>
            </w:pPr>
          </w:p>
        </w:tc>
      </w:tr>
      <w:tr w:rsidR="00A17359" w14:paraId="7C2FA559" w14:textId="77777777">
        <w:tc>
          <w:tcPr>
            <w:tcW w:w="956" w:type="dxa"/>
          </w:tcPr>
          <w:p w14:paraId="3D5CB4EF" w14:textId="77777777" w:rsidR="00A17359" w:rsidRDefault="00E7047E">
            <w:pPr>
              <w:rPr>
                <w:b/>
                <w:sz w:val="18"/>
                <w:szCs w:val="18"/>
              </w:rPr>
            </w:pPr>
            <w:r>
              <w:rPr>
                <w:b/>
                <w:sz w:val="18"/>
                <w:szCs w:val="18"/>
              </w:rPr>
              <w:t>10/8,</w:t>
            </w:r>
          </w:p>
          <w:p w14:paraId="2896146F" w14:textId="77777777" w:rsidR="00A17359" w:rsidRDefault="00E7047E">
            <w:pPr>
              <w:rPr>
                <w:sz w:val="18"/>
                <w:szCs w:val="18"/>
              </w:rPr>
            </w:pPr>
            <w:r>
              <w:rPr>
                <w:b/>
                <w:sz w:val="18"/>
                <w:szCs w:val="18"/>
              </w:rPr>
              <w:t>10</w:t>
            </w:r>
          </w:p>
        </w:tc>
        <w:tc>
          <w:tcPr>
            <w:tcW w:w="11647" w:type="dxa"/>
          </w:tcPr>
          <w:p w14:paraId="209AB779" w14:textId="77777777" w:rsidR="00A17359" w:rsidRDefault="00E7047E">
            <w:pPr>
              <w:rPr>
                <w:b/>
                <w:sz w:val="18"/>
                <w:szCs w:val="18"/>
              </w:rPr>
            </w:pPr>
            <w:r>
              <w:rPr>
                <w:b/>
                <w:sz w:val="18"/>
                <w:szCs w:val="18"/>
              </w:rPr>
              <w:t xml:space="preserve">TEXTBOOK: Read Chapters 6 (Asians/Asian Americans) and 7 (Whites/Caucasians). </w:t>
            </w:r>
          </w:p>
          <w:p w14:paraId="6A7D6BEE" w14:textId="77777777" w:rsidR="00A17359" w:rsidRDefault="006D6885">
            <w:pPr>
              <w:rPr>
                <w:color w:val="0000FF"/>
                <w:sz w:val="18"/>
                <w:szCs w:val="18"/>
                <w:u w:val="single"/>
              </w:rPr>
            </w:pPr>
            <w:hyperlink r:id="rId51">
              <w:r w:rsidR="00E7047E">
                <w:rPr>
                  <w:color w:val="0000FF"/>
                  <w:sz w:val="18"/>
                  <w:szCs w:val="18"/>
                  <w:u w:val="single"/>
                </w:rPr>
                <w:t>https://www.washingtonpost.com/news/post-nation/wp/2017/08/10/think-all-millennials-are-woke-a-new-poll-suggests-some-are-still-sleeping-on-racism/?tid=hybrid_collaborative_2_na&amp;utm_term=.e7b800151281</w:t>
              </w:r>
            </w:hyperlink>
          </w:p>
          <w:p w14:paraId="68A27488" w14:textId="77777777" w:rsidR="00B3047E" w:rsidRDefault="00B3047E">
            <w:pPr>
              <w:rPr>
                <w:sz w:val="18"/>
                <w:szCs w:val="18"/>
              </w:rPr>
            </w:pPr>
          </w:p>
          <w:p w14:paraId="3B5D74E6" w14:textId="77777777" w:rsidR="00B3047E" w:rsidRDefault="00B3047E">
            <w:pPr>
              <w:rPr>
                <w:sz w:val="18"/>
                <w:szCs w:val="18"/>
              </w:rPr>
            </w:pPr>
            <w:r>
              <w:rPr>
                <w:sz w:val="18"/>
                <w:szCs w:val="18"/>
              </w:rPr>
              <w:t xml:space="preserve">TO DO:  Click on some of the links in the story and read the associated articles. Here is one (but click on some others): </w:t>
            </w:r>
          </w:p>
          <w:p w14:paraId="0B5A8030" w14:textId="77777777" w:rsidR="00B3047E" w:rsidRDefault="006D6885">
            <w:pPr>
              <w:rPr>
                <w:sz w:val="18"/>
                <w:szCs w:val="18"/>
              </w:rPr>
            </w:pPr>
            <w:hyperlink r:id="rId52" w:history="1">
              <w:r w:rsidR="00B3047E" w:rsidRPr="007410A5">
                <w:rPr>
                  <w:rStyle w:val="Hyperlink"/>
                  <w:sz w:val="18"/>
                  <w:szCs w:val="18"/>
                </w:rPr>
                <w:t>https://lettersforblacklives.com/letters-for-black-lives-south-asian-american-version-f5d8ec9a46ac</w:t>
              </w:r>
            </w:hyperlink>
            <w:r w:rsidR="00B3047E">
              <w:rPr>
                <w:sz w:val="18"/>
                <w:szCs w:val="18"/>
              </w:rPr>
              <w:t xml:space="preserve"> </w:t>
            </w:r>
          </w:p>
          <w:p w14:paraId="29F462BE" w14:textId="77777777" w:rsidR="00A17359" w:rsidRDefault="00A17359">
            <w:pPr>
              <w:rPr>
                <w:sz w:val="18"/>
                <w:szCs w:val="18"/>
              </w:rPr>
            </w:pPr>
          </w:p>
          <w:p w14:paraId="1F7CDA6F" w14:textId="77777777" w:rsidR="00A17359" w:rsidRPr="0030386F" w:rsidRDefault="00176646">
            <w:pPr>
              <w:rPr>
                <w:b/>
                <w:sz w:val="18"/>
                <w:szCs w:val="18"/>
              </w:rPr>
            </w:pPr>
            <w:r>
              <w:rPr>
                <w:b/>
                <w:sz w:val="18"/>
                <w:szCs w:val="18"/>
              </w:rPr>
              <w:t>In class:</w:t>
            </w:r>
            <w:r w:rsidR="00AA5146">
              <w:rPr>
                <w:b/>
                <w:sz w:val="18"/>
                <w:szCs w:val="18"/>
              </w:rPr>
              <w:t xml:space="preserve"> </w:t>
            </w:r>
            <w:r w:rsidR="00E7047E" w:rsidRPr="0030386F">
              <w:rPr>
                <w:b/>
                <w:sz w:val="18"/>
                <w:szCs w:val="18"/>
              </w:rPr>
              <w:t>Joan Trumpauer Mulholland</w:t>
            </w:r>
          </w:p>
          <w:p w14:paraId="13D48BC6" w14:textId="77777777" w:rsidR="00720298" w:rsidRDefault="00720298">
            <w:pPr>
              <w:rPr>
                <w:sz w:val="18"/>
                <w:szCs w:val="18"/>
              </w:rPr>
            </w:pPr>
          </w:p>
          <w:p w14:paraId="5C02EE4A" w14:textId="77777777" w:rsidR="00720298" w:rsidRDefault="00720298" w:rsidP="00720298">
            <w:pPr>
              <w:rPr>
                <w:b/>
                <w:sz w:val="18"/>
                <w:szCs w:val="18"/>
              </w:rPr>
            </w:pPr>
            <w:r>
              <w:rPr>
                <w:b/>
                <w:sz w:val="18"/>
                <w:szCs w:val="18"/>
              </w:rPr>
              <w:t xml:space="preserve">**HOMEWORK DUE MONDAY 10/8  </w:t>
            </w:r>
          </w:p>
          <w:p w14:paraId="777C7208" w14:textId="77777777" w:rsidR="00720298" w:rsidRDefault="00720298" w:rsidP="00A0163B">
            <w:pPr>
              <w:rPr>
                <w:sz w:val="18"/>
                <w:szCs w:val="18"/>
              </w:rPr>
            </w:pPr>
            <w:r>
              <w:rPr>
                <w:b/>
                <w:sz w:val="18"/>
                <w:szCs w:val="18"/>
              </w:rPr>
              <w:t>EVERYONE DO.</w:t>
            </w:r>
          </w:p>
        </w:tc>
      </w:tr>
      <w:tr w:rsidR="00A17359" w14:paraId="04E7DFDC" w14:textId="77777777">
        <w:tc>
          <w:tcPr>
            <w:tcW w:w="956" w:type="dxa"/>
          </w:tcPr>
          <w:p w14:paraId="4AE73EB1" w14:textId="77777777" w:rsidR="00A17359" w:rsidRDefault="00A17359">
            <w:pPr>
              <w:rPr>
                <w:sz w:val="18"/>
                <w:szCs w:val="18"/>
              </w:rPr>
            </w:pPr>
          </w:p>
        </w:tc>
        <w:tc>
          <w:tcPr>
            <w:tcW w:w="11647" w:type="dxa"/>
          </w:tcPr>
          <w:p w14:paraId="245CF3C7" w14:textId="77777777" w:rsidR="008D66FB" w:rsidRDefault="00E7047E">
            <w:pPr>
              <w:rPr>
                <w:b/>
                <w:sz w:val="18"/>
                <w:szCs w:val="18"/>
              </w:rPr>
            </w:pPr>
            <w:r>
              <w:rPr>
                <w:b/>
                <w:sz w:val="18"/>
                <w:szCs w:val="18"/>
              </w:rPr>
              <w:t>HOMEWORK R</w:t>
            </w:r>
            <w:r w:rsidR="008D66FB">
              <w:rPr>
                <w:b/>
                <w:sz w:val="18"/>
                <w:szCs w:val="18"/>
              </w:rPr>
              <w:t>:</w:t>
            </w:r>
          </w:p>
          <w:p w14:paraId="1D00ED37" w14:textId="77777777" w:rsidR="00A17359" w:rsidRDefault="006D6885">
            <w:pPr>
              <w:rPr>
                <w:sz w:val="18"/>
                <w:szCs w:val="18"/>
              </w:rPr>
            </w:pPr>
            <w:hyperlink r:id="rId53">
              <w:r w:rsidR="00E7047E">
                <w:rPr>
                  <w:color w:val="0000FF"/>
                  <w:sz w:val="18"/>
                  <w:szCs w:val="18"/>
                  <w:u w:val="single"/>
                </w:rPr>
                <w:t>https://www.youtube.com/watch?v=_zjj1PmJcRM</w:t>
              </w:r>
            </w:hyperlink>
            <w:r w:rsidR="00E7047E">
              <w:rPr>
                <w:sz w:val="18"/>
                <w:szCs w:val="18"/>
              </w:rPr>
              <w:t xml:space="preserve"> </w:t>
            </w:r>
          </w:p>
          <w:p w14:paraId="47991B3D" w14:textId="77777777" w:rsidR="00A17359" w:rsidRDefault="00A17359">
            <w:pPr>
              <w:rPr>
                <w:sz w:val="18"/>
                <w:szCs w:val="18"/>
              </w:rPr>
            </w:pPr>
          </w:p>
          <w:p w14:paraId="57B6DF35" w14:textId="77777777" w:rsidR="004806FE" w:rsidRDefault="00E7047E">
            <w:pPr>
              <w:rPr>
                <w:sz w:val="18"/>
                <w:szCs w:val="18"/>
              </w:rPr>
            </w:pPr>
            <w:r>
              <w:rPr>
                <w:sz w:val="18"/>
                <w:szCs w:val="18"/>
              </w:rPr>
              <w:t xml:space="preserve">1. How does class, or SES, relate to and affect the “white privilege” discussed? </w:t>
            </w:r>
          </w:p>
          <w:p w14:paraId="1D9DCB40" w14:textId="77777777" w:rsidR="00A17359" w:rsidRDefault="004806FE">
            <w:pPr>
              <w:rPr>
                <w:sz w:val="18"/>
                <w:szCs w:val="18"/>
              </w:rPr>
            </w:pPr>
            <w:r>
              <w:rPr>
                <w:sz w:val="18"/>
                <w:szCs w:val="18"/>
              </w:rPr>
              <w:t>2. How does class relate to and affect other kinds of privilege (e.g., unearned advantages)?</w:t>
            </w:r>
          </w:p>
          <w:p w14:paraId="498B054E" w14:textId="77777777" w:rsidR="00A17359" w:rsidRDefault="004806FE">
            <w:pPr>
              <w:rPr>
                <w:sz w:val="18"/>
                <w:szCs w:val="18"/>
              </w:rPr>
            </w:pPr>
            <w:r>
              <w:rPr>
                <w:sz w:val="18"/>
                <w:szCs w:val="18"/>
              </w:rPr>
              <w:t>3</w:t>
            </w:r>
            <w:r w:rsidR="00E7047E">
              <w:rPr>
                <w:sz w:val="18"/>
                <w:szCs w:val="18"/>
              </w:rPr>
              <w:t xml:space="preserve">.  What kinds of multi-group memberships affect </w:t>
            </w:r>
            <w:r>
              <w:rPr>
                <w:sz w:val="18"/>
                <w:szCs w:val="18"/>
              </w:rPr>
              <w:t>W</w:t>
            </w:r>
            <w:r w:rsidR="00E7047E">
              <w:rPr>
                <w:sz w:val="18"/>
                <w:szCs w:val="18"/>
              </w:rPr>
              <w:t xml:space="preserve">hites, and their experiences with and interactions regarding diversity in </w:t>
            </w:r>
          </w:p>
          <w:p w14:paraId="75575DDF" w14:textId="77777777" w:rsidR="00A17359" w:rsidRDefault="00E7047E">
            <w:pPr>
              <w:rPr>
                <w:sz w:val="18"/>
                <w:szCs w:val="18"/>
              </w:rPr>
            </w:pPr>
            <w:r>
              <w:rPr>
                <w:sz w:val="18"/>
                <w:szCs w:val="18"/>
              </w:rPr>
              <w:t>organizations?</w:t>
            </w:r>
          </w:p>
          <w:p w14:paraId="33B91A5D" w14:textId="77777777" w:rsidR="00A17359" w:rsidRDefault="004806FE">
            <w:pPr>
              <w:rPr>
                <w:sz w:val="18"/>
                <w:szCs w:val="18"/>
              </w:rPr>
            </w:pPr>
            <w:r>
              <w:rPr>
                <w:sz w:val="18"/>
                <w:szCs w:val="18"/>
              </w:rPr>
              <w:t>4</w:t>
            </w:r>
            <w:r w:rsidR="00E7047E">
              <w:rPr>
                <w:sz w:val="18"/>
                <w:szCs w:val="18"/>
              </w:rPr>
              <w:t xml:space="preserve">. Dakota, who goes to an HBCU, said he found himself counting the other white people on campus. Have you ever been acutely </w:t>
            </w:r>
          </w:p>
          <w:p w14:paraId="5F35406B" w14:textId="77777777" w:rsidR="00A17359" w:rsidRDefault="00E7047E">
            <w:pPr>
              <w:rPr>
                <w:sz w:val="18"/>
                <w:szCs w:val="18"/>
              </w:rPr>
            </w:pPr>
            <w:r>
              <w:rPr>
                <w:sz w:val="18"/>
                <w:szCs w:val="18"/>
              </w:rPr>
              <w:t xml:space="preserve">  aware of the people who are similar to you in race in a particular setting? Where? How did that feel?</w:t>
            </w:r>
          </w:p>
          <w:p w14:paraId="18F53286" w14:textId="77777777" w:rsidR="00A17359" w:rsidRDefault="004806FE">
            <w:pPr>
              <w:rPr>
                <w:sz w:val="18"/>
                <w:szCs w:val="18"/>
              </w:rPr>
            </w:pPr>
            <w:r>
              <w:rPr>
                <w:sz w:val="18"/>
                <w:szCs w:val="18"/>
              </w:rPr>
              <w:t>5</w:t>
            </w:r>
            <w:r w:rsidR="00E7047E">
              <w:rPr>
                <w:sz w:val="18"/>
                <w:szCs w:val="18"/>
              </w:rPr>
              <w:t>. One speaker noted that students in the video were all Native American, but teachers were White. What are some consequences of</w:t>
            </w:r>
          </w:p>
          <w:p w14:paraId="119FF681" w14:textId="77777777" w:rsidR="00A17359" w:rsidRDefault="00E7047E">
            <w:pPr>
              <w:rPr>
                <w:sz w:val="18"/>
                <w:szCs w:val="18"/>
              </w:rPr>
            </w:pPr>
            <w:r>
              <w:rPr>
                <w:sz w:val="18"/>
                <w:szCs w:val="18"/>
              </w:rPr>
              <w:t xml:space="preserve">     disproportionate representation of Whites among teachers?</w:t>
            </w:r>
          </w:p>
          <w:p w14:paraId="40C072B4" w14:textId="77777777" w:rsidR="00B81CC1" w:rsidRDefault="004806FE">
            <w:pPr>
              <w:rPr>
                <w:sz w:val="18"/>
                <w:szCs w:val="18"/>
              </w:rPr>
            </w:pPr>
            <w:r>
              <w:rPr>
                <w:sz w:val="18"/>
                <w:szCs w:val="18"/>
              </w:rPr>
              <w:t>6</w:t>
            </w:r>
            <w:r w:rsidR="00E7047E">
              <w:rPr>
                <w:sz w:val="18"/>
                <w:szCs w:val="18"/>
              </w:rPr>
              <w:t xml:space="preserve">. Have you had open conversations about race </w:t>
            </w:r>
            <w:r w:rsidR="00B81CC1">
              <w:rPr>
                <w:sz w:val="18"/>
                <w:szCs w:val="18"/>
              </w:rPr>
              <w:t xml:space="preserve">or racial issues </w:t>
            </w:r>
            <w:r w:rsidR="00E7047E">
              <w:rPr>
                <w:sz w:val="18"/>
                <w:szCs w:val="18"/>
              </w:rPr>
              <w:t xml:space="preserve">among </w:t>
            </w:r>
            <w:r w:rsidR="00B81CC1">
              <w:rPr>
                <w:sz w:val="18"/>
                <w:szCs w:val="18"/>
              </w:rPr>
              <w:t xml:space="preserve">diverse </w:t>
            </w:r>
            <w:r w:rsidR="00E7047E">
              <w:rPr>
                <w:sz w:val="18"/>
                <w:szCs w:val="18"/>
              </w:rPr>
              <w:t>friends as they had in this video?</w:t>
            </w:r>
            <w:r w:rsidR="00B81CC1">
              <w:rPr>
                <w:sz w:val="18"/>
                <w:szCs w:val="18"/>
              </w:rPr>
              <w:t xml:space="preserve"> If no, why not? </w:t>
            </w:r>
          </w:p>
          <w:p w14:paraId="31FD33F1" w14:textId="77777777" w:rsidR="00A17359" w:rsidRDefault="00B81CC1">
            <w:pPr>
              <w:rPr>
                <w:sz w:val="18"/>
                <w:szCs w:val="18"/>
              </w:rPr>
            </w:pPr>
            <w:r>
              <w:rPr>
                <w:sz w:val="18"/>
                <w:szCs w:val="18"/>
              </w:rPr>
              <w:t xml:space="preserve">   If yes, what are those</w:t>
            </w:r>
            <w:r w:rsidR="00113FFA">
              <w:rPr>
                <w:sz w:val="18"/>
                <w:szCs w:val="18"/>
              </w:rPr>
              <w:t xml:space="preserve"> </w:t>
            </w:r>
            <w:r>
              <w:rPr>
                <w:sz w:val="18"/>
                <w:szCs w:val="18"/>
              </w:rPr>
              <w:t>conversations like?</w:t>
            </w:r>
          </w:p>
          <w:p w14:paraId="59BE6224" w14:textId="77777777" w:rsidR="00364119" w:rsidRDefault="00364119">
            <w:pPr>
              <w:rPr>
                <w:sz w:val="18"/>
                <w:szCs w:val="18"/>
              </w:rPr>
            </w:pPr>
          </w:p>
          <w:p w14:paraId="77C7E4C1" w14:textId="77777777" w:rsidR="00364119" w:rsidRDefault="00364119">
            <w:pPr>
              <w:rPr>
                <w:b/>
                <w:sz w:val="18"/>
                <w:szCs w:val="18"/>
              </w:rPr>
            </w:pPr>
            <w:r>
              <w:rPr>
                <w:b/>
                <w:sz w:val="18"/>
                <w:szCs w:val="18"/>
              </w:rPr>
              <w:t>WHO IS JOSE ANTONIO VARGAS?</w:t>
            </w:r>
          </w:p>
          <w:p w14:paraId="4A9FAC9C" w14:textId="77777777" w:rsidR="00364119" w:rsidRDefault="006D6885">
            <w:pPr>
              <w:rPr>
                <w:sz w:val="18"/>
                <w:szCs w:val="18"/>
              </w:rPr>
            </w:pPr>
            <w:hyperlink r:id="rId54" w:history="1">
              <w:r w:rsidR="001D1A0C" w:rsidRPr="007410A5">
                <w:rPr>
                  <w:rStyle w:val="Hyperlink"/>
                  <w:sz w:val="18"/>
                  <w:szCs w:val="18"/>
                </w:rPr>
                <w:t>https://www.nytimes.com/2011/06/26/magazine/my-life-as-an-undocumented-immigrant.html</w:t>
              </w:r>
            </w:hyperlink>
          </w:p>
          <w:p w14:paraId="6AADB71C" w14:textId="77777777" w:rsidR="001D1A0C" w:rsidRDefault="001D1A0C">
            <w:pPr>
              <w:rPr>
                <w:sz w:val="18"/>
                <w:szCs w:val="18"/>
              </w:rPr>
            </w:pPr>
          </w:p>
          <w:p w14:paraId="2556903B" w14:textId="77777777" w:rsidR="00A17359" w:rsidRDefault="006D6885" w:rsidP="00A0163B">
            <w:pPr>
              <w:rPr>
                <w:b/>
                <w:sz w:val="18"/>
                <w:szCs w:val="18"/>
              </w:rPr>
            </w:pPr>
            <w:hyperlink r:id="rId55" w:history="1">
              <w:r w:rsidR="001D1A0C" w:rsidRPr="007410A5">
                <w:rPr>
                  <w:rStyle w:val="Hyperlink"/>
                  <w:sz w:val="18"/>
                  <w:szCs w:val="18"/>
                </w:rPr>
                <w:t>https://www.cnn.com/2018/06/18/us/jose-antonio-vargas-school/index.html</w:t>
              </w:r>
            </w:hyperlink>
            <w:r w:rsidR="001D1A0C">
              <w:rPr>
                <w:sz w:val="18"/>
                <w:szCs w:val="18"/>
              </w:rPr>
              <w:t xml:space="preserve"> </w:t>
            </w:r>
          </w:p>
        </w:tc>
      </w:tr>
      <w:tr w:rsidR="00A17359" w14:paraId="4A7FFA89" w14:textId="77777777">
        <w:tc>
          <w:tcPr>
            <w:tcW w:w="956" w:type="dxa"/>
          </w:tcPr>
          <w:p w14:paraId="4E83A5C8" w14:textId="77777777" w:rsidR="00A17359" w:rsidRDefault="00E7047E">
            <w:pPr>
              <w:rPr>
                <w:b/>
                <w:sz w:val="18"/>
                <w:szCs w:val="18"/>
              </w:rPr>
            </w:pPr>
            <w:r>
              <w:rPr>
                <w:b/>
                <w:sz w:val="18"/>
                <w:szCs w:val="18"/>
              </w:rPr>
              <w:lastRenderedPageBreak/>
              <w:t>10/15,</w:t>
            </w:r>
          </w:p>
          <w:p w14:paraId="2B7BBF9A" w14:textId="77777777" w:rsidR="00A17359" w:rsidRDefault="00E7047E">
            <w:pPr>
              <w:rPr>
                <w:sz w:val="18"/>
                <w:szCs w:val="18"/>
              </w:rPr>
            </w:pPr>
            <w:r>
              <w:rPr>
                <w:b/>
                <w:sz w:val="18"/>
                <w:szCs w:val="18"/>
              </w:rPr>
              <w:t>17</w:t>
            </w:r>
          </w:p>
        </w:tc>
        <w:tc>
          <w:tcPr>
            <w:tcW w:w="11647" w:type="dxa"/>
          </w:tcPr>
          <w:p w14:paraId="45723789" w14:textId="77777777" w:rsidR="00A17359" w:rsidRDefault="00E7047E">
            <w:pPr>
              <w:rPr>
                <w:b/>
                <w:sz w:val="18"/>
                <w:szCs w:val="18"/>
              </w:rPr>
            </w:pPr>
            <w:r>
              <w:rPr>
                <w:b/>
                <w:sz w:val="18"/>
                <w:szCs w:val="18"/>
              </w:rPr>
              <w:t xml:space="preserve">TEXTBOOK: Read Chapters 7 (Whites/Caucasians) and 8 (Native Americans and Multi-Racial Group Members). </w:t>
            </w:r>
          </w:p>
          <w:p w14:paraId="49C94C46" w14:textId="77777777" w:rsidR="00A17359" w:rsidRDefault="00A17359">
            <w:pPr>
              <w:rPr>
                <w:sz w:val="18"/>
                <w:szCs w:val="18"/>
              </w:rPr>
            </w:pPr>
          </w:p>
        </w:tc>
      </w:tr>
      <w:tr w:rsidR="00A17359" w14:paraId="73BC47E5" w14:textId="77777777">
        <w:tc>
          <w:tcPr>
            <w:tcW w:w="956" w:type="dxa"/>
          </w:tcPr>
          <w:p w14:paraId="2ABB4332" w14:textId="77777777" w:rsidR="00A17359" w:rsidRDefault="00A17359">
            <w:pPr>
              <w:rPr>
                <w:sz w:val="18"/>
                <w:szCs w:val="18"/>
              </w:rPr>
            </w:pPr>
          </w:p>
        </w:tc>
        <w:tc>
          <w:tcPr>
            <w:tcW w:w="11647" w:type="dxa"/>
          </w:tcPr>
          <w:p w14:paraId="6D0D9E71" w14:textId="77777777" w:rsidR="00A17359" w:rsidRDefault="00E7047E">
            <w:pPr>
              <w:rPr>
                <w:b/>
                <w:sz w:val="18"/>
                <w:szCs w:val="18"/>
              </w:rPr>
            </w:pPr>
            <w:r>
              <w:rPr>
                <w:b/>
                <w:sz w:val="18"/>
                <w:szCs w:val="18"/>
              </w:rPr>
              <w:t xml:space="preserve">In Class </w:t>
            </w:r>
          </w:p>
          <w:p w14:paraId="3E84479E" w14:textId="77777777" w:rsidR="00A17359" w:rsidRDefault="00E7047E" w:rsidP="00AA5146">
            <w:pPr>
              <w:rPr>
                <w:sz w:val="18"/>
                <w:szCs w:val="18"/>
              </w:rPr>
            </w:pPr>
            <w:r>
              <w:rPr>
                <w:b/>
                <w:sz w:val="18"/>
                <w:szCs w:val="18"/>
              </w:rPr>
              <w:t>A Class Divided:</w:t>
            </w:r>
          </w:p>
        </w:tc>
      </w:tr>
      <w:tr w:rsidR="00A17359" w14:paraId="2AAFEAD6" w14:textId="77777777">
        <w:tc>
          <w:tcPr>
            <w:tcW w:w="956" w:type="dxa"/>
          </w:tcPr>
          <w:p w14:paraId="191F11AF" w14:textId="77777777" w:rsidR="00A17359" w:rsidRDefault="00A17359">
            <w:pPr>
              <w:rPr>
                <w:sz w:val="18"/>
                <w:szCs w:val="18"/>
              </w:rPr>
            </w:pPr>
          </w:p>
        </w:tc>
        <w:tc>
          <w:tcPr>
            <w:tcW w:w="11647" w:type="dxa"/>
          </w:tcPr>
          <w:p w14:paraId="57F612DB" w14:textId="77777777" w:rsidR="00D54D5A" w:rsidRDefault="00D54D5A" w:rsidP="00D54D5A">
            <w:pPr>
              <w:rPr>
                <w:b/>
                <w:sz w:val="18"/>
                <w:szCs w:val="18"/>
              </w:rPr>
            </w:pPr>
            <w:r>
              <w:rPr>
                <w:b/>
                <w:sz w:val="18"/>
                <w:szCs w:val="18"/>
              </w:rPr>
              <w:t xml:space="preserve">HOMEWORK TURN IN: </w:t>
            </w:r>
            <w:bookmarkStart w:id="2" w:name="_Hlk520729093"/>
            <w:r>
              <w:rPr>
                <w:b/>
                <w:sz w:val="18"/>
                <w:szCs w:val="18"/>
              </w:rPr>
              <w:t xml:space="preserve">LAST NAME GROUP Q THROUGH T </w:t>
            </w:r>
            <w:bookmarkEnd w:id="2"/>
          </w:p>
          <w:p w14:paraId="163E42D0" w14:textId="77777777" w:rsidR="00D54D5A" w:rsidRDefault="00D54D5A">
            <w:pPr>
              <w:rPr>
                <w:b/>
                <w:sz w:val="18"/>
                <w:szCs w:val="18"/>
              </w:rPr>
            </w:pPr>
            <w:r>
              <w:rPr>
                <w:b/>
                <w:sz w:val="18"/>
                <w:szCs w:val="18"/>
              </w:rPr>
              <w:t>DUE MONDAY, 10/15</w:t>
            </w:r>
          </w:p>
          <w:p w14:paraId="6D95E493" w14:textId="77777777" w:rsidR="00A17359" w:rsidRDefault="00E7047E">
            <w:pPr>
              <w:rPr>
                <w:sz w:val="18"/>
                <w:szCs w:val="18"/>
              </w:rPr>
            </w:pPr>
            <w:r>
              <w:rPr>
                <w:b/>
                <w:sz w:val="18"/>
                <w:szCs w:val="18"/>
              </w:rPr>
              <w:t xml:space="preserve">HOMEWORK </w:t>
            </w:r>
            <w:r w:rsidR="00B81CC1">
              <w:rPr>
                <w:b/>
                <w:sz w:val="18"/>
                <w:szCs w:val="18"/>
              </w:rPr>
              <w:t>S</w:t>
            </w:r>
            <w:r>
              <w:rPr>
                <w:b/>
                <w:sz w:val="18"/>
                <w:szCs w:val="18"/>
              </w:rPr>
              <w:t>: Multi-racial couple denied license</w:t>
            </w:r>
            <w:r>
              <w:rPr>
                <w:sz w:val="18"/>
                <w:szCs w:val="18"/>
              </w:rPr>
              <w:t>:</w:t>
            </w:r>
          </w:p>
          <w:p w14:paraId="2A6ED264" w14:textId="77777777" w:rsidR="00A17359" w:rsidRDefault="00E7047E">
            <w:pPr>
              <w:ind w:left="-180"/>
              <w:rPr>
                <w:sz w:val="18"/>
                <w:szCs w:val="18"/>
              </w:rPr>
            </w:pPr>
            <w:r>
              <w:rPr>
                <w:sz w:val="18"/>
                <w:szCs w:val="18"/>
              </w:rPr>
              <w:t xml:space="preserve">   </w:t>
            </w:r>
            <w:hyperlink r:id="rId56" w:anchor=".U_pzPxEg99A">
              <w:r>
                <w:rPr>
                  <w:color w:val="0000FF"/>
                  <w:sz w:val="18"/>
                  <w:szCs w:val="18"/>
                  <w:u w:val="single"/>
                </w:rPr>
                <w:t>http://www.nbcnews.com/id/33332436/ns/us_news-life/t/interracial-couple-denied-marriage-license/#.U_pzPxEg99A</w:t>
              </w:r>
            </w:hyperlink>
            <w:r>
              <w:rPr>
                <w:sz w:val="18"/>
                <w:szCs w:val="18"/>
              </w:rPr>
              <w:t xml:space="preserve"> </w:t>
            </w:r>
          </w:p>
          <w:p w14:paraId="788A0AE2" w14:textId="77777777" w:rsidR="00A17359" w:rsidRDefault="00A17359">
            <w:pPr>
              <w:rPr>
                <w:b/>
                <w:sz w:val="18"/>
                <w:szCs w:val="18"/>
              </w:rPr>
            </w:pPr>
          </w:p>
          <w:p w14:paraId="62D08805" w14:textId="77777777" w:rsidR="00A17359" w:rsidRDefault="00E7047E">
            <w:pPr>
              <w:rPr>
                <w:sz w:val="18"/>
                <w:szCs w:val="18"/>
              </w:rPr>
            </w:pPr>
            <w:r>
              <w:rPr>
                <w:sz w:val="18"/>
                <w:szCs w:val="18"/>
              </w:rPr>
              <w:t>1. When did this occur?</w:t>
            </w:r>
          </w:p>
          <w:p w14:paraId="74FF14D6" w14:textId="77777777" w:rsidR="00A1225F" w:rsidRDefault="00E7047E">
            <w:pPr>
              <w:rPr>
                <w:sz w:val="18"/>
                <w:szCs w:val="18"/>
              </w:rPr>
            </w:pPr>
            <w:r>
              <w:rPr>
                <w:sz w:val="18"/>
                <w:szCs w:val="18"/>
              </w:rPr>
              <w:t xml:space="preserve">2. Who else has recently been denied marriage licenses? </w:t>
            </w:r>
          </w:p>
          <w:p w14:paraId="78CF3A98" w14:textId="77777777" w:rsidR="00A17359" w:rsidRDefault="00A1225F">
            <w:pPr>
              <w:rPr>
                <w:sz w:val="18"/>
                <w:szCs w:val="18"/>
              </w:rPr>
            </w:pPr>
            <w:r>
              <w:rPr>
                <w:sz w:val="18"/>
                <w:szCs w:val="18"/>
              </w:rPr>
              <w:t xml:space="preserve">     a. </w:t>
            </w:r>
            <w:r w:rsidR="00E7047E">
              <w:rPr>
                <w:sz w:val="18"/>
                <w:szCs w:val="18"/>
              </w:rPr>
              <w:t>Why?</w:t>
            </w:r>
          </w:p>
          <w:p w14:paraId="4107C5F1" w14:textId="77777777" w:rsidR="00A1225F" w:rsidRDefault="00A1225F">
            <w:pPr>
              <w:rPr>
                <w:sz w:val="18"/>
                <w:szCs w:val="18"/>
              </w:rPr>
            </w:pPr>
            <w:r>
              <w:rPr>
                <w:sz w:val="18"/>
                <w:szCs w:val="18"/>
              </w:rPr>
              <w:t xml:space="preserve">     b. What similarities and differences exist between these denials?  </w:t>
            </w:r>
          </w:p>
          <w:p w14:paraId="6241779B" w14:textId="77777777" w:rsidR="00A17359" w:rsidRDefault="00A17359">
            <w:pPr>
              <w:rPr>
                <w:sz w:val="18"/>
                <w:szCs w:val="18"/>
              </w:rPr>
            </w:pPr>
          </w:p>
          <w:p w14:paraId="049652F9" w14:textId="77777777" w:rsidR="00A17359" w:rsidRDefault="00E7047E">
            <w:pPr>
              <w:rPr>
                <w:sz w:val="18"/>
                <w:szCs w:val="18"/>
              </w:rPr>
            </w:pPr>
            <w:r>
              <w:rPr>
                <w:sz w:val="18"/>
                <w:szCs w:val="18"/>
              </w:rPr>
              <w:t>Multiracial discrimination cases:</w:t>
            </w:r>
          </w:p>
          <w:p w14:paraId="15F9CFE2" w14:textId="77777777" w:rsidR="00A17359" w:rsidRDefault="006D6885">
            <w:pPr>
              <w:rPr>
                <w:sz w:val="18"/>
                <w:szCs w:val="18"/>
              </w:rPr>
            </w:pPr>
            <w:hyperlink r:id="rId57">
              <w:r w:rsidR="00E7047E">
                <w:rPr>
                  <w:color w:val="0000FF"/>
                  <w:sz w:val="18"/>
                  <w:szCs w:val="18"/>
                  <w:u w:val="single"/>
                </w:rPr>
                <w:t>https://www.eeoc.gov/eeoc/newsroom/release/archive/5-18-09.html</w:t>
              </w:r>
            </w:hyperlink>
            <w:r w:rsidR="00E7047E">
              <w:rPr>
                <w:sz w:val="18"/>
                <w:szCs w:val="18"/>
              </w:rPr>
              <w:t xml:space="preserve"> </w:t>
            </w:r>
          </w:p>
          <w:p w14:paraId="2BA8D823" w14:textId="77777777" w:rsidR="00A17359" w:rsidRDefault="006D6885">
            <w:pPr>
              <w:rPr>
                <w:sz w:val="18"/>
                <w:szCs w:val="18"/>
              </w:rPr>
            </w:pPr>
            <w:hyperlink r:id="rId58">
              <w:r w:rsidR="00E7047E">
                <w:rPr>
                  <w:color w:val="0000FF"/>
                  <w:sz w:val="18"/>
                  <w:szCs w:val="18"/>
                  <w:u w:val="single"/>
                </w:rPr>
                <w:t>https://www.eeoc.gov/eeoc/newsroom/release/11-10-16a.cfm</w:t>
              </w:r>
            </w:hyperlink>
            <w:r w:rsidR="00E7047E">
              <w:rPr>
                <w:sz w:val="18"/>
                <w:szCs w:val="18"/>
              </w:rPr>
              <w:t xml:space="preserve"> </w:t>
            </w:r>
          </w:p>
          <w:p w14:paraId="077871B0" w14:textId="77777777" w:rsidR="00A1225F" w:rsidRDefault="00A1225F">
            <w:pPr>
              <w:rPr>
                <w:sz w:val="18"/>
                <w:szCs w:val="18"/>
              </w:rPr>
            </w:pPr>
          </w:p>
          <w:p w14:paraId="32AE1E8B" w14:textId="77777777" w:rsidR="00A1225F" w:rsidRDefault="00A1225F">
            <w:pPr>
              <w:rPr>
                <w:sz w:val="18"/>
                <w:szCs w:val="18"/>
              </w:rPr>
            </w:pPr>
            <w:r>
              <w:rPr>
                <w:sz w:val="18"/>
                <w:szCs w:val="18"/>
              </w:rPr>
              <w:t xml:space="preserve">3. What </w:t>
            </w:r>
            <w:r w:rsidR="00296334" w:rsidRPr="00065E4B">
              <w:rPr>
                <w:sz w:val="18"/>
                <w:szCs w:val="18"/>
                <w:u w:val="single"/>
              </w:rPr>
              <w:t>specific kind</w:t>
            </w:r>
            <w:r w:rsidR="00296334">
              <w:rPr>
                <w:sz w:val="18"/>
                <w:szCs w:val="18"/>
              </w:rPr>
              <w:t xml:space="preserve"> of discrimination is occurring in these cases? </w:t>
            </w:r>
          </w:p>
          <w:p w14:paraId="0B172CBD" w14:textId="77777777" w:rsidR="00E81672" w:rsidRDefault="00E81672" w:rsidP="00E81672">
            <w:pPr>
              <w:rPr>
                <w:sz w:val="18"/>
                <w:szCs w:val="18"/>
              </w:rPr>
            </w:pPr>
          </w:p>
          <w:p w14:paraId="22D7A462" w14:textId="77777777" w:rsidR="00E81672" w:rsidRDefault="00E81672" w:rsidP="00E81672">
            <w:pPr>
              <w:rPr>
                <w:sz w:val="18"/>
                <w:szCs w:val="18"/>
              </w:rPr>
            </w:pPr>
            <w:r>
              <w:rPr>
                <w:sz w:val="18"/>
                <w:szCs w:val="18"/>
              </w:rPr>
              <w:t>Native Americans profiled:</w:t>
            </w:r>
          </w:p>
          <w:p w14:paraId="45CA1520" w14:textId="77777777" w:rsidR="00E81672" w:rsidRDefault="006D6885" w:rsidP="00E81672">
            <w:pPr>
              <w:rPr>
                <w:sz w:val="18"/>
                <w:szCs w:val="18"/>
              </w:rPr>
            </w:pPr>
            <w:hyperlink r:id="rId59" w:history="1">
              <w:r w:rsidR="00E81672" w:rsidRPr="00D447E5">
                <w:rPr>
                  <w:rStyle w:val="Hyperlink"/>
                  <w:sz w:val="18"/>
                  <w:szCs w:val="18"/>
                </w:rPr>
                <w:t>https://www.cnn.com/2018/05/04/us/colorado-state-university-racial-profiling-trnd/index.html</w:t>
              </w:r>
            </w:hyperlink>
          </w:p>
          <w:p w14:paraId="74993813" w14:textId="77777777" w:rsidR="00E81672" w:rsidRDefault="00E81672" w:rsidP="00E81672">
            <w:pPr>
              <w:rPr>
                <w:sz w:val="18"/>
                <w:szCs w:val="18"/>
              </w:rPr>
            </w:pPr>
          </w:p>
          <w:p w14:paraId="35092DBC" w14:textId="77777777" w:rsidR="00E81672" w:rsidRDefault="00E81672" w:rsidP="00E81672">
            <w:pPr>
              <w:rPr>
                <w:sz w:val="18"/>
                <w:szCs w:val="18"/>
              </w:rPr>
            </w:pPr>
            <w:r>
              <w:rPr>
                <w:sz w:val="18"/>
                <w:szCs w:val="18"/>
              </w:rPr>
              <w:t xml:space="preserve">4. Aside from his strong statements, what are two things that the Colorado State President should do? </w:t>
            </w:r>
          </w:p>
          <w:p w14:paraId="3C2C5073" w14:textId="77777777" w:rsidR="00E81672" w:rsidRDefault="00E81672" w:rsidP="00E81672">
            <w:pPr>
              <w:rPr>
                <w:sz w:val="18"/>
                <w:szCs w:val="18"/>
              </w:rPr>
            </w:pPr>
            <w:r>
              <w:rPr>
                <w:sz w:val="18"/>
                <w:szCs w:val="18"/>
              </w:rPr>
              <w:t xml:space="preserve">5. What consequences of this may ensue for the prospective students? </w:t>
            </w:r>
          </w:p>
          <w:p w14:paraId="5CD67769" w14:textId="77777777" w:rsidR="00A17359" w:rsidRDefault="00A17359">
            <w:pPr>
              <w:rPr>
                <w:sz w:val="18"/>
                <w:szCs w:val="18"/>
              </w:rPr>
            </w:pPr>
          </w:p>
        </w:tc>
      </w:tr>
      <w:tr w:rsidR="00A17359" w14:paraId="111A6F9D" w14:textId="77777777">
        <w:tc>
          <w:tcPr>
            <w:tcW w:w="956" w:type="dxa"/>
          </w:tcPr>
          <w:p w14:paraId="39D0D89A" w14:textId="77777777" w:rsidR="00A17359" w:rsidRDefault="00E7047E">
            <w:pPr>
              <w:rPr>
                <w:b/>
                <w:sz w:val="18"/>
                <w:szCs w:val="18"/>
              </w:rPr>
            </w:pPr>
            <w:r>
              <w:rPr>
                <w:b/>
                <w:sz w:val="18"/>
                <w:szCs w:val="18"/>
              </w:rPr>
              <w:t>10/22,</w:t>
            </w:r>
          </w:p>
          <w:p w14:paraId="1C126304" w14:textId="77777777" w:rsidR="00A17359" w:rsidRDefault="00E7047E">
            <w:pPr>
              <w:rPr>
                <w:sz w:val="18"/>
                <w:szCs w:val="18"/>
              </w:rPr>
            </w:pPr>
            <w:r>
              <w:rPr>
                <w:b/>
                <w:sz w:val="18"/>
                <w:szCs w:val="18"/>
              </w:rPr>
              <w:t>24</w:t>
            </w:r>
          </w:p>
        </w:tc>
        <w:tc>
          <w:tcPr>
            <w:tcW w:w="11647" w:type="dxa"/>
          </w:tcPr>
          <w:p w14:paraId="086D467B" w14:textId="77777777" w:rsidR="00A17359" w:rsidRDefault="00E7047E">
            <w:pPr>
              <w:rPr>
                <w:b/>
                <w:sz w:val="18"/>
                <w:szCs w:val="18"/>
              </w:rPr>
            </w:pPr>
            <w:r>
              <w:rPr>
                <w:b/>
                <w:sz w:val="18"/>
                <w:szCs w:val="18"/>
              </w:rPr>
              <w:t>TEXTBOOK: Read Chapters 8 (Native Americans and Multi-Racial Group Members and 9 (Sex and Gender).</w:t>
            </w:r>
          </w:p>
          <w:p w14:paraId="63358EBC" w14:textId="77777777" w:rsidR="00A17359" w:rsidRDefault="00E7047E">
            <w:pPr>
              <w:rPr>
                <w:b/>
                <w:sz w:val="18"/>
                <w:szCs w:val="18"/>
              </w:rPr>
            </w:pPr>
            <w:r>
              <w:rPr>
                <w:b/>
                <w:sz w:val="18"/>
                <w:szCs w:val="18"/>
              </w:rPr>
              <w:t>Miss Representation.</w:t>
            </w:r>
          </w:p>
          <w:p w14:paraId="18B1A907" w14:textId="77777777" w:rsidR="00A17359" w:rsidRDefault="00E7047E">
            <w:pPr>
              <w:rPr>
                <w:sz w:val="18"/>
                <w:szCs w:val="18"/>
              </w:rPr>
            </w:pPr>
            <w:r>
              <w:rPr>
                <w:b/>
                <w:sz w:val="18"/>
                <w:szCs w:val="18"/>
              </w:rPr>
              <w:t xml:space="preserve">EXAM 2 </w:t>
            </w:r>
            <w:r w:rsidR="005B6191">
              <w:rPr>
                <w:b/>
                <w:sz w:val="18"/>
                <w:szCs w:val="18"/>
              </w:rPr>
              <w:t>Wednesday</w:t>
            </w:r>
            <w:r>
              <w:rPr>
                <w:b/>
                <w:sz w:val="18"/>
                <w:szCs w:val="18"/>
              </w:rPr>
              <w:t xml:space="preserve"> 10/2</w:t>
            </w:r>
            <w:r w:rsidR="005B6191">
              <w:rPr>
                <w:b/>
                <w:sz w:val="18"/>
                <w:szCs w:val="18"/>
              </w:rPr>
              <w:t>4</w:t>
            </w:r>
            <w:r>
              <w:rPr>
                <w:b/>
                <w:sz w:val="18"/>
                <w:szCs w:val="18"/>
              </w:rPr>
              <w:t>.</w:t>
            </w:r>
          </w:p>
          <w:p w14:paraId="72AE2624" w14:textId="77777777" w:rsidR="00A17359" w:rsidRDefault="00A17359">
            <w:pPr>
              <w:rPr>
                <w:b/>
                <w:sz w:val="18"/>
                <w:szCs w:val="18"/>
              </w:rPr>
            </w:pPr>
          </w:p>
          <w:p w14:paraId="1DFA208D" w14:textId="4E72A80E" w:rsidR="00A17359" w:rsidRDefault="00E7047E">
            <w:pPr>
              <w:rPr>
                <w:b/>
                <w:sz w:val="18"/>
                <w:szCs w:val="18"/>
              </w:rPr>
            </w:pPr>
            <w:r>
              <w:rPr>
                <w:b/>
                <w:sz w:val="18"/>
                <w:szCs w:val="18"/>
              </w:rPr>
              <w:t>IN CLASS: PHOTOS</w:t>
            </w:r>
          </w:p>
          <w:p w14:paraId="1FA602F2" w14:textId="5474D7C8" w:rsidR="00AC0D7B" w:rsidRPr="009605F7" w:rsidRDefault="009605F7">
            <w:pPr>
              <w:rPr>
                <w:b/>
                <w:sz w:val="18"/>
                <w:szCs w:val="18"/>
              </w:rPr>
            </w:pPr>
            <w:r>
              <w:rPr>
                <w:b/>
                <w:sz w:val="18"/>
                <w:szCs w:val="18"/>
              </w:rPr>
              <w:t>Homework:</w:t>
            </w:r>
          </w:p>
          <w:p w14:paraId="28A8CC42" w14:textId="3AD02394" w:rsidR="00AC0D7B" w:rsidRDefault="006D6885">
            <w:pPr>
              <w:rPr>
                <w:sz w:val="18"/>
                <w:szCs w:val="18"/>
              </w:rPr>
            </w:pPr>
            <w:hyperlink r:id="rId60" w:history="1">
              <w:r w:rsidR="009605F7" w:rsidRPr="00DF32ED">
                <w:rPr>
                  <w:rStyle w:val="Hyperlink"/>
                  <w:sz w:val="18"/>
                  <w:szCs w:val="18"/>
                </w:rPr>
                <w:t>https://www.salon.com/2013/07/02/my_year_of_modesty/</w:t>
              </w:r>
            </w:hyperlink>
            <w:r w:rsidR="009605F7">
              <w:rPr>
                <w:sz w:val="18"/>
                <w:szCs w:val="18"/>
              </w:rPr>
              <w:t xml:space="preserve"> </w:t>
            </w:r>
          </w:p>
          <w:p w14:paraId="5DF1BA55" w14:textId="42E05449" w:rsidR="009605F7" w:rsidRDefault="009605F7">
            <w:pPr>
              <w:rPr>
                <w:sz w:val="18"/>
                <w:szCs w:val="18"/>
              </w:rPr>
            </w:pPr>
            <w:r>
              <w:rPr>
                <w:sz w:val="18"/>
                <w:szCs w:val="18"/>
              </w:rPr>
              <w:t>1. Read and think deeply about this.</w:t>
            </w:r>
          </w:p>
          <w:p w14:paraId="1FBF833D" w14:textId="77777777" w:rsidR="00A17359" w:rsidRDefault="00A17359">
            <w:pPr>
              <w:rPr>
                <w:sz w:val="18"/>
                <w:szCs w:val="18"/>
              </w:rPr>
            </w:pPr>
          </w:p>
        </w:tc>
      </w:tr>
      <w:tr w:rsidR="00A17359" w14:paraId="75935151" w14:textId="77777777">
        <w:tc>
          <w:tcPr>
            <w:tcW w:w="956" w:type="dxa"/>
          </w:tcPr>
          <w:p w14:paraId="3E389335" w14:textId="77777777" w:rsidR="00A17359" w:rsidRDefault="00A17359">
            <w:pPr>
              <w:rPr>
                <w:sz w:val="18"/>
                <w:szCs w:val="18"/>
              </w:rPr>
            </w:pPr>
          </w:p>
        </w:tc>
        <w:tc>
          <w:tcPr>
            <w:tcW w:w="11647" w:type="dxa"/>
          </w:tcPr>
          <w:p w14:paraId="1B74226F" w14:textId="77777777" w:rsidR="005B6191" w:rsidRDefault="00E7047E">
            <w:pPr>
              <w:ind w:left="-180"/>
              <w:rPr>
                <w:b/>
                <w:sz w:val="18"/>
                <w:szCs w:val="18"/>
              </w:rPr>
            </w:pPr>
            <w:r>
              <w:rPr>
                <w:b/>
                <w:sz w:val="18"/>
                <w:szCs w:val="18"/>
              </w:rPr>
              <w:t xml:space="preserve">    HOMEWORK </w:t>
            </w:r>
            <w:r w:rsidR="00B81CC1">
              <w:rPr>
                <w:b/>
                <w:sz w:val="18"/>
                <w:szCs w:val="18"/>
              </w:rPr>
              <w:t>T</w:t>
            </w:r>
            <w:r w:rsidR="005B6191">
              <w:rPr>
                <w:b/>
                <w:sz w:val="18"/>
                <w:szCs w:val="18"/>
              </w:rPr>
              <w:t>, DUE MONDAY, 10/22</w:t>
            </w:r>
          </w:p>
          <w:p w14:paraId="5159CF6B" w14:textId="77777777" w:rsidR="005B6191" w:rsidRDefault="005B6191">
            <w:pPr>
              <w:ind w:left="-180"/>
              <w:rPr>
                <w:b/>
                <w:sz w:val="18"/>
                <w:szCs w:val="18"/>
              </w:rPr>
            </w:pPr>
            <w:r>
              <w:rPr>
                <w:b/>
                <w:sz w:val="18"/>
                <w:szCs w:val="18"/>
              </w:rPr>
              <w:t xml:space="preserve">    EVERYONE DO.</w:t>
            </w:r>
          </w:p>
          <w:p w14:paraId="7D772691" w14:textId="77777777" w:rsidR="00A17359" w:rsidRDefault="005B6191">
            <w:pPr>
              <w:ind w:left="-180"/>
              <w:rPr>
                <w:b/>
                <w:sz w:val="18"/>
                <w:szCs w:val="18"/>
              </w:rPr>
            </w:pPr>
            <w:r>
              <w:rPr>
                <w:b/>
                <w:sz w:val="18"/>
                <w:szCs w:val="18"/>
              </w:rPr>
              <w:t xml:space="preserve">    TURN IN: LAST NAME GROUP U-Z</w:t>
            </w:r>
            <w:r w:rsidR="001D0D62">
              <w:rPr>
                <w:b/>
                <w:sz w:val="18"/>
                <w:szCs w:val="18"/>
              </w:rPr>
              <w:t xml:space="preserve"> (choose from homework U, V, OR W</w:t>
            </w:r>
            <w:r w:rsidR="00065E4B">
              <w:rPr>
                <w:b/>
                <w:sz w:val="18"/>
                <w:szCs w:val="18"/>
              </w:rPr>
              <w:t>)</w:t>
            </w:r>
          </w:p>
          <w:p w14:paraId="5F0F7BB0" w14:textId="77777777" w:rsidR="001D0D62" w:rsidRDefault="001D0D62">
            <w:pPr>
              <w:ind w:left="-180"/>
              <w:rPr>
                <w:b/>
                <w:sz w:val="18"/>
                <w:szCs w:val="18"/>
              </w:rPr>
            </w:pPr>
            <w:r>
              <w:rPr>
                <w:b/>
                <w:sz w:val="18"/>
                <w:szCs w:val="18"/>
              </w:rPr>
              <w:t xml:space="preserve">     </w:t>
            </w:r>
          </w:p>
          <w:p w14:paraId="7009083E" w14:textId="77777777" w:rsidR="00C20DED" w:rsidRDefault="001D0D62">
            <w:pPr>
              <w:ind w:left="-180"/>
              <w:rPr>
                <w:b/>
                <w:sz w:val="18"/>
                <w:szCs w:val="18"/>
              </w:rPr>
            </w:pPr>
            <w:r>
              <w:rPr>
                <w:b/>
                <w:sz w:val="18"/>
                <w:szCs w:val="18"/>
              </w:rPr>
              <w:t xml:space="preserve">     HOMEWORK U</w:t>
            </w:r>
          </w:p>
          <w:p w14:paraId="258E35A6" w14:textId="77777777" w:rsidR="00A17359" w:rsidRDefault="00E7047E">
            <w:pPr>
              <w:ind w:left="-180"/>
              <w:rPr>
                <w:b/>
                <w:sz w:val="18"/>
                <w:szCs w:val="18"/>
              </w:rPr>
            </w:pPr>
            <w:r>
              <w:rPr>
                <w:b/>
                <w:sz w:val="18"/>
                <w:szCs w:val="18"/>
              </w:rPr>
              <w:t xml:space="preserve">    Sexual harassment by customers:</w:t>
            </w:r>
          </w:p>
          <w:p w14:paraId="5BACF659" w14:textId="77777777" w:rsidR="00A17359" w:rsidRDefault="00E7047E">
            <w:pPr>
              <w:ind w:left="-180"/>
              <w:rPr>
                <w:sz w:val="18"/>
                <w:szCs w:val="18"/>
              </w:rPr>
            </w:pPr>
            <w:r>
              <w:rPr>
                <w:sz w:val="18"/>
                <w:szCs w:val="18"/>
              </w:rPr>
              <w:t xml:space="preserve">       https://www.nytimes.com/2018/07/22/us/savannah-waitress-video.html</w:t>
            </w:r>
          </w:p>
          <w:p w14:paraId="15739465" w14:textId="77777777" w:rsidR="00A17359" w:rsidRDefault="00E7047E">
            <w:pPr>
              <w:ind w:left="-180"/>
              <w:rPr>
                <w:sz w:val="16"/>
                <w:szCs w:val="16"/>
              </w:rPr>
            </w:pPr>
            <w:r>
              <w:rPr>
                <w:b/>
                <w:sz w:val="18"/>
                <w:szCs w:val="18"/>
              </w:rPr>
              <w:t xml:space="preserve">     </w:t>
            </w:r>
            <w:r>
              <w:rPr>
                <w:sz w:val="16"/>
                <w:szCs w:val="16"/>
              </w:rPr>
              <w:t>1.  What factors in society lead to these kinds of incident</w:t>
            </w:r>
            <w:r w:rsidR="00C20DED">
              <w:rPr>
                <w:sz w:val="16"/>
                <w:szCs w:val="16"/>
              </w:rPr>
              <w:t>s</w:t>
            </w:r>
            <w:r>
              <w:rPr>
                <w:sz w:val="16"/>
                <w:szCs w:val="16"/>
              </w:rPr>
              <w:t>?</w:t>
            </w:r>
          </w:p>
          <w:p w14:paraId="0E1094ED" w14:textId="77777777" w:rsidR="00A17359" w:rsidRDefault="00E7047E">
            <w:pPr>
              <w:ind w:left="-180"/>
              <w:rPr>
                <w:sz w:val="16"/>
                <w:szCs w:val="16"/>
              </w:rPr>
            </w:pPr>
            <w:r>
              <w:rPr>
                <w:sz w:val="16"/>
                <w:szCs w:val="16"/>
              </w:rPr>
              <w:t xml:space="preserve">      2.  What should managers do about these kinds of incidents?</w:t>
            </w:r>
          </w:p>
          <w:p w14:paraId="2D2DFE59" w14:textId="77777777" w:rsidR="00A17359" w:rsidRDefault="00E7047E">
            <w:pPr>
              <w:ind w:left="-180"/>
              <w:rPr>
                <w:sz w:val="16"/>
                <w:szCs w:val="16"/>
              </w:rPr>
            </w:pPr>
            <w:r>
              <w:rPr>
                <w:sz w:val="16"/>
                <w:szCs w:val="16"/>
              </w:rPr>
              <w:t xml:space="preserve">      3.  What are the potential ramifications for employees and organizations of these kinds of incidents?</w:t>
            </w:r>
          </w:p>
          <w:p w14:paraId="5883634A" w14:textId="77777777" w:rsidR="00C20DED" w:rsidRDefault="00C20DED">
            <w:pPr>
              <w:ind w:left="-180"/>
              <w:rPr>
                <w:sz w:val="16"/>
                <w:szCs w:val="16"/>
              </w:rPr>
            </w:pPr>
            <w:r>
              <w:rPr>
                <w:sz w:val="16"/>
                <w:szCs w:val="16"/>
              </w:rPr>
              <w:t xml:space="preserve">      4. How might the perpetrators be negatively affected by this kind of behavior? </w:t>
            </w:r>
          </w:p>
          <w:p w14:paraId="4384E83F" w14:textId="77777777" w:rsidR="00A17359" w:rsidRDefault="00A17359">
            <w:pPr>
              <w:ind w:left="-180"/>
              <w:rPr>
                <w:sz w:val="16"/>
                <w:szCs w:val="16"/>
              </w:rPr>
            </w:pPr>
          </w:p>
          <w:p w14:paraId="5CCE94F9" w14:textId="77777777" w:rsidR="00A17359" w:rsidRDefault="00E7047E">
            <w:pPr>
              <w:ind w:left="-180"/>
              <w:rPr>
                <w:b/>
                <w:sz w:val="18"/>
                <w:szCs w:val="18"/>
              </w:rPr>
            </w:pPr>
            <w:r>
              <w:rPr>
                <w:b/>
                <w:sz w:val="18"/>
                <w:szCs w:val="18"/>
              </w:rPr>
              <w:t xml:space="preserve">   HOMEWORK </w:t>
            </w:r>
            <w:r w:rsidR="001D0D62">
              <w:rPr>
                <w:b/>
                <w:sz w:val="18"/>
                <w:szCs w:val="18"/>
              </w:rPr>
              <w:t>V</w:t>
            </w:r>
            <w:r>
              <w:rPr>
                <w:b/>
                <w:sz w:val="18"/>
                <w:szCs w:val="18"/>
              </w:rPr>
              <w:t xml:space="preserve">    </w:t>
            </w:r>
          </w:p>
          <w:p w14:paraId="7C35F75C" w14:textId="77777777" w:rsidR="00A17359" w:rsidRDefault="00E7047E">
            <w:pPr>
              <w:ind w:left="-180"/>
              <w:rPr>
                <w:b/>
                <w:sz w:val="18"/>
                <w:szCs w:val="18"/>
              </w:rPr>
            </w:pPr>
            <w:r>
              <w:rPr>
                <w:b/>
                <w:sz w:val="18"/>
                <w:szCs w:val="18"/>
              </w:rPr>
              <w:t xml:space="preserve">   Nursing is physically demanding work:</w:t>
            </w:r>
          </w:p>
          <w:p w14:paraId="3D5F7BA2" w14:textId="77777777" w:rsidR="00A17359" w:rsidRDefault="00E7047E">
            <w:pPr>
              <w:ind w:left="-180"/>
              <w:rPr>
                <w:sz w:val="18"/>
                <w:szCs w:val="18"/>
              </w:rPr>
            </w:pPr>
            <w:r>
              <w:rPr>
                <w:b/>
                <w:sz w:val="18"/>
                <w:szCs w:val="18"/>
              </w:rPr>
              <w:t xml:space="preserve">    </w:t>
            </w:r>
            <w:hyperlink r:id="rId61">
              <w:r>
                <w:rPr>
                  <w:color w:val="0000FF"/>
                  <w:sz w:val="18"/>
                  <w:szCs w:val="18"/>
                  <w:u w:val="single"/>
                </w:rPr>
                <w:t>https://www.nytimes.com/2018/07/18/nyregion/nurses-sex-discrimination-settlment-nyc.html</w:t>
              </w:r>
            </w:hyperlink>
          </w:p>
          <w:p w14:paraId="1316CF65" w14:textId="77777777" w:rsidR="00A17359" w:rsidRDefault="00E7047E">
            <w:pPr>
              <w:rPr>
                <w:sz w:val="18"/>
                <w:szCs w:val="18"/>
              </w:rPr>
            </w:pPr>
            <w:bookmarkStart w:id="3" w:name="_gjdgxs" w:colFirst="0" w:colLast="0"/>
            <w:bookmarkEnd w:id="3"/>
            <w:r>
              <w:rPr>
                <w:sz w:val="18"/>
                <w:szCs w:val="18"/>
              </w:rPr>
              <w:t xml:space="preserve">1. What are the long-term </w:t>
            </w:r>
            <w:r w:rsidR="001D0D62">
              <w:rPr>
                <w:sz w:val="18"/>
                <w:szCs w:val="18"/>
              </w:rPr>
              <w:t xml:space="preserve">individual and societal </w:t>
            </w:r>
            <w:r>
              <w:rPr>
                <w:sz w:val="18"/>
                <w:szCs w:val="18"/>
              </w:rPr>
              <w:t xml:space="preserve">consequences of this kind of sex discrimination? </w:t>
            </w:r>
          </w:p>
          <w:p w14:paraId="6D1F0B7D" w14:textId="77777777" w:rsidR="00A17359" w:rsidRDefault="00E7047E">
            <w:pPr>
              <w:rPr>
                <w:sz w:val="18"/>
                <w:szCs w:val="18"/>
              </w:rPr>
            </w:pPr>
            <w:r>
              <w:rPr>
                <w:sz w:val="18"/>
                <w:szCs w:val="18"/>
              </w:rPr>
              <w:t xml:space="preserve">2.  Is the settlement fitting for what occurred?  Why or why not?  </w:t>
            </w:r>
          </w:p>
          <w:p w14:paraId="5B08A448" w14:textId="77777777" w:rsidR="00A17359" w:rsidRDefault="00A17359">
            <w:pPr>
              <w:rPr>
                <w:b/>
                <w:sz w:val="18"/>
                <w:szCs w:val="18"/>
              </w:rPr>
            </w:pPr>
          </w:p>
        </w:tc>
      </w:tr>
      <w:tr w:rsidR="00A17359" w14:paraId="4D9D62B1" w14:textId="77777777">
        <w:tc>
          <w:tcPr>
            <w:tcW w:w="956" w:type="dxa"/>
          </w:tcPr>
          <w:p w14:paraId="2FA39799" w14:textId="77777777" w:rsidR="00A17359" w:rsidRDefault="00A17359">
            <w:pPr>
              <w:rPr>
                <w:sz w:val="18"/>
                <w:szCs w:val="18"/>
              </w:rPr>
            </w:pPr>
          </w:p>
        </w:tc>
        <w:tc>
          <w:tcPr>
            <w:tcW w:w="11647" w:type="dxa"/>
          </w:tcPr>
          <w:p w14:paraId="31FB9622" w14:textId="77777777" w:rsidR="00A17359" w:rsidRDefault="00E7047E" w:rsidP="001D0D62">
            <w:pPr>
              <w:ind w:left="-180"/>
              <w:rPr>
                <w:sz w:val="16"/>
                <w:szCs w:val="16"/>
              </w:rPr>
            </w:pPr>
            <w:r>
              <w:rPr>
                <w:b/>
                <w:sz w:val="18"/>
                <w:szCs w:val="18"/>
              </w:rPr>
              <w:t xml:space="preserve"> </w:t>
            </w:r>
          </w:p>
          <w:p w14:paraId="1BBB701E" w14:textId="77777777" w:rsidR="001D0D62" w:rsidRDefault="00E7047E">
            <w:pPr>
              <w:ind w:left="-180"/>
              <w:rPr>
                <w:b/>
                <w:sz w:val="18"/>
                <w:szCs w:val="18"/>
              </w:rPr>
            </w:pPr>
            <w:r>
              <w:rPr>
                <w:b/>
                <w:sz w:val="18"/>
                <w:szCs w:val="18"/>
              </w:rPr>
              <w:t xml:space="preserve">   </w:t>
            </w:r>
            <w:r w:rsidR="001D0D62">
              <w:rPr>
                <w:b/>
                <w:sz w:val="18"/>
                <w:szCs w:val="18"/>
              </w:rPr>
              <w:t>Homework V, continued</w:t>
            </w:r>
          </w:p>
          <w:p w14:paraId="00C8F99B" w14:textId="77777777" w:rsidR="00A17359" w:rsidRDefault="001D0D62">
            <w:pPr>
              <w:ind w:left="-180"/>
              <w:rPr>
                <w:b/>
                <w:sz w:val="18"/>
                <w:szCs w:val="18"/>
              </w:rPr>
            </w:pPr>
            <w:r>
              <w:rPr>
                <w:b/>
                <w:sz w:val="18"/>
                <w:szCs w:val="18"/>
              </w:rPr>
              <w:t xml:space="preserve">   </w:t>
            </w:r>
            <w:r w:rsidR="00E7047E">
              <w:rPr>
                <w:b/>
                <w:sz w:val="18"/>
                <w:szCs w:val="18"/>
              </w:rPr>
              <w:t xml:space="preserve">Equal Pay Efforts </w:t>
            </w:r>
          </w:p>
          <w:p w14:paraId="391C6675" w14:textId="77777777" w:rsidR="00A17359" w:rsidRDefault="00E7047E">
            <w:pPr>
              <w:ind w:left="-180"/>
              <w:rPr>
                <w:i/>
                <w:sz w:val="18"/>
                <w:szCs w:val="18"/>
              </w:rPr>
            </w:pPr>
            <w:r>
              <w:rPr>
                <w:b/>
                <w:sz w:val="18"/>
                <w:szCs w:val="18"/>
              </w:rPr>
              <w:t xml:space="preserve">   </w:t>
            </w:r>
            <w:hyperlink r:id="rId62">
              <w:r>
                <w:rPr>
                  <w:i/>
                  <w:color w:val="0000FF"/>
                  <w:sz w:val="18"/>
                  <w:szCs w:val="18"/>
                  <w:u w:val="single"/>
                </w:rPr>
                <w:t>https://blog.dol.gov/2016/08/04/massachusetts-leading-the-way-on-equal-pay/</w:t>
              </w:r>
            </w:hyperlink>
          </w:p>
          <w:p w14:paraId="1193645C" w14:textId="77777777" w:rsidR="00A17359" w:rsidRDefault="00A17359">
            <w:pPr>
              <w:rPr>
                <w:b/>
                <w:sz w:val="16"/>
                <w:szCs w:val="16"/>
              </w:rPr>
            </w:pPr>
          </w:p>
          <w:p w14:paraId="5E7DD1CC" w14:textId="77777777" w:rsidR="00A17359" w:rsidRDefault="00E7047E">
            <w:pPr>
              <w:rPr>
                <w:sz w:val="18"/>
                <w:szCs w:val="18"/>
              </w:rPr>
            </w:pPr>
            <w:r>
              <w:rPr>
                <w:sz w:val="18"/>
                <w:szCs w:val="18"/>
              </w:rPr>
              <w:t>1. Why do employers seek to prevent employees from discussing their pay?</w:t>
            </w:r>
          </w:p>
          <w:p w14:paraId="1BE657AD" w14:textId="77777777" w:rsidR="00A17359" w:rsidRDefault="00E7047E">
            <w:pPr>
              <w:rPr>
                <w:sz w:val="18"/>
                <w:szCs w:val="18"/>
              </w:rPr>
            </w:pPr>
            <w:r>
              <w:rPr>
                <w:sz w:val="18"/>
                <w:szCs w:val="18"/>
              </w:rPr>
              <w:t xml:space="preserve">2. What is the relationship between women’s relative lack of success in negotiating salary and gender bias? </w:t>
            </w:r>
          </w:p>
          <w:p w14:paraId="6EBE5625" w14:textId="77777777" w:rsidR="00A17359" w:rsidRDefault="00E7047E">
            <w:pPr>
              <w:rPr>
                <w:sz w:val="18"/>
                <w:szCs w:val="18"/>
              </w:rPr>
            </w:pPr>
            <w:r>
              <w:rPr>
                <w:sz w:val="18"/>
                <w:szCs w:val="18"/>
              </w:rPr>
              <w:t>3. What</w:t>
            </w:r>
            <w:r w:rsidR="001D0D62">
              <w:rPr>
                <w:sz w:val="18"/>
                <w:szCs w:val="18"/>
              </w:rPr>
              <w:t>, specifically,</w:t>
            </w:r>
            <w:r>
              <w:rPr>
                <w:sz w:val="18"/>
                <w:szCs w:val="18"/>
              </w:rPr>
              <w:t xml:space="preserve"> should employers do to avoid gender bias in compensation? </w:t>
            </w:r>
          </w:p>
          <w:p w14:paraId="16FBC287" w14:textId="77777777" w:rsidR="00A17359" w:rsidRDefault="00A17359">
            <w:pPr>
              <w:rPr>
                <w:i/>
                <w:sz w:val="18"/>
                <w:szCs w:val="18"/>
              </w:rPr>
            </w:pPr>
          </w:p>
          <w:p w14:paraId="53627CE6" w14:textId="77777777" w:rsidR="00A17359" w:rsidRDefault="00E7047E">
            <w:pPr>
              <w:rPr>
                <w:b/>
                <w:sz w:val="18"/>
                <w:szCs w:val="18"/>
              </w:rPr>
            </w:pPr>
            <w:r>
              <w:rPr>
                <w:b/>
                <w:sz w:val="18"/>
                <w:szCs w:val="18"/>
              </w:rPr>
              <w:t xml:space="preserve">HOMEWORK </w:t>
            </w:r>
            <w:r w:rsidR="001D0D62">
              <w:rPr>
                <w:b/>
                <w:sz w:val="18"/>
                <w:szCs w:val="18"/>
              </w:rPr>
              <w:t>W</w:t>
            </w:r>
            <w:r>
              <w:rPr>
                <w:b/>
                <w:sz w:val="18"/>
                <w:szCs w:val="18"/>
              </w:rPr>
              <w:t>:</w:t>
            </w:r>
          </w:p>
          <w:p w14:paraId="045E64D1" w14:textId="77777777" w:rsidR="00A17359" w:rsidRDefault="00E7047E">
            <w:pPr>
              <w:rPr>
                <w:b/>
                <w:sz w:val="18"/>
                <w:szCs w:val="18"/>
              </w:rPr>
            </w:pPr>
            <w:r>
              <w:rPr>
                <w:b/>
                <w:sz w:val="18"/>
                <w:szCs w:val="18"/>
              </w:rPr>
              <w:t>a. Gender Identity/Gender TedxTalk:</w:t>
            </w:r>
          </w:p>
          <w:p w14:paraId="344E5090" w14:textId="77777777" w:rsidR="00BF23F7" w:rsidRDefault="00BF23F7">
            <w:pPr>
              <w:rPr>
                <w:sz w:val="18"/>
                <w:szCs w:val="18"/>
              </w:rPr>
            </w:pPr>
            <w:r>
              <w:rPr>
                <w:sz w:val="18"/>
                <w:szCs w:val="18"/>
              </w:rPr>
              <w:t>Beyond the gender binary:</w:t>
            </w:r>
          </w:p>
          <w:p w14:paraId="3B75655A" w14:textId="77777777" w:rsidR="00A17359" w:rsidRDefault="006D6885">
            <w:pPr>
              <w:rPr>
                <w:sz w:val="18"/>
                <w:szCs w:val="18"/>
              </w:rPr>
            </w:pPr>
            <w:hyperlink r:id="rId63" w:history="1">
              <w:r w:rsidR="00BF23F7" w:rsidRPr="007410A5">
                <w:rPr>
                  <w:rStyle w:val="Hyperlink"/>
                  <w:sz w:val="18"/>
                  <w:szCs w:val="18"/>
                </w:rPr>
                <w:t>https://www.youtube.com/watch?v=-Lm4vxZrAig</w:t>
              </w:r>
            </w:hyperlink>
            <w:r w:rsidR="00BF23F7">
              <w:rPr>
                <w:sz w:val="18"/>
                <w:szCs w:val="18"/>
              </w:rPr>
              <w:t xml:space="preserve"> </w:t>
            </w:r>
          </w:p>
          <w:p w14:paraId="21BDFAA6" w14:textId="77777777" w:rsidR="00A17359" w:rsidRDefault="00E7047E">
            <w:pPr>
              <w:rPr>
                <w:sz w:val="18"/>
                <w:szCs w:val="18"/>
              </w:rPr>
            </w:pPr>
            <w:r>
              <w:rPr>
                <w:sz w:val="18"/>
                <w:szCs w:val="18"/>
              </w:rPr>
              <w:t>1. How much do you think most people know about sex, gender, and gender identity?</w:t>
            </w:r>
          </w:p>
          <w:p w14:paraId="10457AB0" w14:textId="77777777" w:rsidR="00A17359" w:rsidRDefault="00E7047E">
            <w:pPr>
              <w:rPr>
                <w:sz w:val="18"/>
                <w:szCs w:val="18"/>
              </w:rPr>
            </w:pPr>
            <w:r>
              <w:rPr>
                <w:sz w:val="18"/>
                <w:szCs w:val="18"/>
              </w:rPr>
              <w:t xml:space="preserve">2. What happens to people when they do not behave in ways perceived to be gender appropriate? </w:t>
            </w:r>
          </w:p>
          <w:p w14:paraId="5480773F" w14:textId="77777777" w:rsidR="00A17359" w:rsidRDefault="00E7047E">
            <w:pPr>
              <w:rPr>
                <w:b/>
                <w:sz w:val="18"/>
                <w:szCs w:val="18"/>
              </w:rPr>
            </w:pPr>
            <w:r>
              <w:rPr>
                <w:b/>
                <w:sz w:val="18"/>
                <w:szCs w:val="18"/>
              </w:rPr>
              <w:t>b. Kroger:</w:t>
            </w:r>
          </w:p>
          <w:p w14:paraId="5F6B8666" w14:textId="77777777" w:rsidR="00A17359" w:rsidRDefault="00E7047E">
            <w:pPr>
              <w:rPr>
                <w:b/>
                <w:sz w:val="18"/>
                <w:szCs w:val="18"/>
              </w:rPr>
            </w:pPr>
            <w:r>
              <w:rPr>
                <w:sz w:val="18"/>
                <w:szCs w:val="18"/>
              </w:rPr>
              <w:t>http://www.cincinnati.com/story/money/business/2016/03/28/kroger-unisex-bathroom-explanation-draws-attention/82339114</w:t>
            </w:r>
            <w:r>
              <w:rPr>
                <w:b/>
                <w:sz w:val="18"/>
                <w:szCs w:val="18"/>
              </w:rPr>
              <w:t>/</w:t>
            </w:r>
          </w:p>
          <w:p w14:paraId="3B0FE114" w14:textId="77777777" w:rsidR="00A17359" w:rsidRDefault="00E7047E">
            <w:pPr>
              <w:rPr>
                <w:b/>
                <w:sz w:val="16"/>
                <w:szCs w:val="16"/>
              </w:rPr>
            </w:pPr>
            <w:r>
              <w:rPr>
                <w:b/>
                <w:sz w:val="16"/>
                <w:szCs w:val="16"/>
              </w:rPr>
              <w:t xml:space="preserve"> </w:t>
            </w:r>
          </w:p>
          <w:p w14:paraId="6B3A96ED" w14:textId="77777777" w:rsidR="00A17359" w:rsidRDefault="00E7047E">
            <w:pPr>
              <w:rPr>
                <w:sz w:val="18"/>
                <w:szCs w:val="18"/>
              </w:rPr>
            </w:pPr>
            <w:r>
              <w:rPr>
                <w:sz w:val="18"/>
                <w:szCs w:val="18"/>
              </w:rPr>
              <w:t>1. What potential consequences of Kroger’s stance may ensue?</w:t>
            </w:r>
          </w:p>
          <w:p w14:paraId="41BCFA0F" w14:textId="77777777" w:rsidR="00A17359" w:rsidRDefault="00A17359">
            <w:pPr>
              <w:rPr>
                <w:b/>
                <w:sz w:val="18"/>
                <w:szCs w:val="18"/>
              </w:rPr>
            </w:pPr>
          </w:p>
          <w:p w14:paraId="09D1E3F3" w14:textId="77777777" w:rsidR="00A17359" w:rsidRDefault="00E7047E">
            <w:pPr>
              <w:rPr>
                <w:i/>
                <w:sz w:val="18"/>
                <w:szCs w:val="18"/>
              </w:rPr>
            </w:pPr>
            <w:r>
              <w:rPr>
                <w:b/>
                <w:sz w:val="18"/>
                <w:szCs w:val="18"/>
              </w:rPr>
              <w:t>IN CLASS: VIDEO, PHOTOS</w:t>
            </w:r>
          </w:p>
          <w:p w14:paraId="5422943A" w14:textId="77777777" w:rsidR="00A17359" w:rsidRDefault="00A17359">
            <w:pPr>
              <w:ind w:left="-180"/>
              <w:rPr>
                <w:b/>
                <w:sz w:val="18"/>
                <w:szCs w:val="18"/>
              </w:rPr>
            </w:pPr>
          </w:p>
        </w:tc>
      </w:tr>
      <w:tr w:rsidR="00A17359" w14:paraId="5A5E7CE5" w14:textId="77777777">
        <w:tc>
          <w:tcPr>
            <w:tcW w:w="956" w:type="dxa"/>
          </w:tcPr>
          <w:p w14:paraId="29DFF02D" w14:textId="77777777" w:rsidR="00A17359" w:rsidRDefault="00E7047E">
            <w:pPr>
              <w:rPr>
                <w:sz w:val="18"/>
                <w:szCs w:val="18"/>
              </w:rPr>
            </w:pPr>
            <w:r>
              <w:rPr>
                <w:b/>
                <w:sz w:val="18"/>
                <w:szCs w:val="18"/>
              </w:rPr>
              <w:lastRenderedPageBreak/>
              <w:t>10/29, 31</w:t>
            </w:r>
          </w:p>
        </w:tc>
        <w:tc>
          <w:tcPr>
            <w:tcW w:w="11647" w:type="dxa"/>
          </w:tcPr>
          <w:p w14:paraId="0F0DB9F4" w14:textId="77777777" w:rsidR="00A17359" w:rsidRDefault="00E7047E">
            <w:pPr>
              <w:rPr>
                <w:b/>
                <w:sz w:val="18"/>
                <w:szCs w:val="18"/>
              </w:rPr>
            </w:pPr>
            <w:r>
              <w:rPr>
                <w:b/>
                <w:sz w:val="18"/>
                <w:szCs w:val="18"/>
              </w:rPr>
              <w:t xml:space="preserve">TEXTBOOK: Read Chapters 9 (Sex and Gender) and 10 (Work and Family). </w:t>
            </w:r>
          </w:p>
          <w:p w14:paraId="1CA383AF" w14:textId="77777777" w:rsidR="00A17359" w:rsidRDefault="00E7047E">
            <w:pPr>
              <w:rPr>
                <w:sz w:val="18"/>
                <w:szCs w:val="18"/>
              </w:rPr>
            </w:pPr>
            <w:r>
              <w:rPr>
                <w:sz w:val="18"/>
                <w:szCs w:val="18"/>
              </w:rPr>
              <w:t xml:space="preserve"> </w:t>
            </w:r>
          </w:p>
          <w:p w14:paraId="47FF9356" w14:textId="77777777" w:rsidR="001D0D62" w:rsidRDefault="00E7047E">
            <w:pPr>
              <w:rPr>
                <w:b/>
                <w:sz w:val="18"/>
                <w:szCs w:val="18"/>
              </w:rPr>
            </w:pPr>
            <w:r>
              <w:rPr>
                <w:b/>
                <w:sz w:val="18"/>
                <w:szCs w:val="18"/>
              </w:rPr>
              <w:t xml:space="preserve">HOMEWORK </w:t>
            </w:r>
            <w:r w:rsidR="00B81CC1">
              <w:rPr>
                <w:b/>
                <w:sz w:val="18"/>
                <w:szCs w:val="18"/>
              </w:rPr>
              <w:t>W</w:t>
            </w:r>
            <w:r w:rsidR="001D0D62">
              <w:rPr>
                <w:b/>
                <w:sz w:val="18"/>
                <w:szCs w:val="18"/>
              </w:rPr>
              <w:t>:</w:t>
            </w:r>
          </w:p>
          <w:p w14:paraId="32C41E03" w14:textId="2387F44F" w:rsidR="00A17359" w:rsidRDefault="001D0D62">
            <w:pPr>
              <w:rPr>
                <w:b/>
                <w:sz w:val="18"/>
                <w:szCs w:val="18"/>
              </w:rPr>
            </w:pPr>
            <w:r>
              <w:rPr>
                <w:b/>
                <w:sz w:val="18"/>
                <w:szCs w:val="18"/>
              </w:rPr>
              <w:t>EVERYONE DO</w:t>
            </w:r>
            <w:r w:rsidR="00E7047E">
              <w:rPr>
                <w:b/>
                <w:sz w:val="18"/>
                <w:szCs w:val="18"/>
              </w:rPr>
              <w:t>:</w:t>
            </w:r>
          </w:p>
          <w:p w14:paraId="31B44302" w14:textId="6B7B6211" w:rsidR="00E660B2" w:rsidRDefault="00E660B2">
            <w:pPr>
              <w:rPr>
                <w:b/>
                <w:sz w:val="18"/>
                <w:szCs w:val="18"/>
              </w:rPr>
            </w:pPr>
          </w:p>
          <w:p w14:paraId="52BB62EC" w14:textId="77777777" w:rsidR="00E660B2" w:rsidRDefault="00E660B2" w:rsidP="00E660B2">
            <w:pPr>
              <w:rPr>
                <w:b/>
                <w:sz w:val="18"/>
                <w:szCs w:val="18"/>
              </w:rPr>
            </w:pPr>
            <w:r w:rsidRPr="00C65534">
              <w:rPr>
                <w:b/>
                <w:sz w:val="18"/>
                <w:szCs w:val="18"/>
              </w:rPr>
              <w:t>https://www.nytimes.com/2018/08/08/upshot/chores-girls-research-social-science.html</w:t>
            </w:r>
          </w:p>
          <w:p w14:paraId="28C035C7" w14:textId="77777777" w:rsidR="001D0D62" w:rsidRDefault="001D0D62">
            <w:pPr>
              <w:rPr>
                <w:b/>
                <w:sz w:val="16"/>
                <w:szCs w:val="16"/>
              </w:rPr>
            </w:pPr>
          </w:p>
          <w:p w14:paraId="6FA264EA" w14:textId="4A8DE2D1" w:rsidR="00321BC3" w:rsidRDefault="00E7047E" w:rsidP="00321BC3">
            <w:pPr>
              <w:rPr>
                <w:sz w:val="18"/>
                <w:szCs w:val="18"/>
              </w:rPr>
            </w:pPr>
            <w:r>
              <w:rPr>
                <w:sz w:val="18"/>
                <w:szCs w:val="18"/>
              </w:rPr>
              <w:t>1</w:t>
            </w:r>
            <w:r w:rsidR="00321BC3">
              <w:rPr>
                <w:sz w:val="18"/>
                <w:szCs w:val="18"/>
              </w:rPr>
              <w:t>. How do societal gender roles affect women, men, families, and organizations?</w:t>
            </w:r>
          </w:p>
          <w:p w14:paraId="44064956" w14:textId="77777777" w:rsidR="00321BC3" w:rsidRDefault="00321BC3" w:rsidP="00321BC3">
            <w:pPr>
              <w:rPr>
                <w:sz w:val="18"/>
                <w:szCs w:val="18"/>
              </w:rPr>
            </w:pPr>
            <w:r>
              <w:rPr>
                <w:sz w:val="18"/>
                <w:szCs w:val="18"/>
              </w:rPr>
              <w:t>2. What are two specific steps organizations can take to minimize the effects of gender and gender roles on individuals’ careers?</w:t>
            </w:r>
          </w:p>
          <w:p w14:paraId="40384A79" w14:textId="4043441E" w:rsidR="00321BC3" w:rsidRDefault="00321BC3" w:rsidP="00321BC3">
            <w:pPr>
              <w:rPr>
                <w:sz w:val="18"/>
                <w:szCs w:val="18"/>
              </w:rPr>
            </w:pPr>
            <w:r>
              <w:rPr>
                <w:sz w:val="18"/>
                <w:szCs w:val="18"/>
              </w:rPr>
              <w:t xml:space="preserve">3. What are two specific steps parents can take to address gender imbalances in the home? </w:t>
            </w:r>
          </w:p>
          <w:p w14:paraId="69361207" w14:textId="24ABD8A1" w:rsidR="00A17359" w:rsidRDefault="00A17359">
            <w:pPr>
              <w:rPr>
                <w:sz w:val="18"/>
                <w:szCs w:val="18"/>
              </w:rPr>
            </w:pPr>
          </w:p>
        </w:tc>
      </w:tr>
      <w:tr w:rsidR="00A17359" w14:paraId="09DFD977" w14:textId="77777777">
        <w:tc>
          <w:tcPr>
            <w:tcW w:w="956" w:type="dxa"/>
          </w:tcPr>
          <w:p w14:paraId="75EA3BAC" w14:textId="77777777" w:rsidR="00A17359" w:rsidRDefault="00A17359">
            <w:pPr>
              <w:rPr>
                <w:b/>
                <w:sz w:val="18"/>
                <w:szCs w:val="18"/>
              </w:rPr>
            </w:pPr>
          </w:p>
          <w:p w14:paraId="36003790" w14:textId="77777777" w:rsidR="00A17359" w:rsidRDefault="00E7047E">
            <w:pPr>
              <w:rPr>
                <w:b/>
                <w:sz w:val="18"/>
                <w:szCs w:val="18"/>
              </w:rPr>
            </w:pPr>
            <w:r>
              <w:rPr>
                <w:b/>
                <w:sz w:val="18"/>
                <w:szCs w:val="18"/>
              </w:rPr>
              <w:t>11/5,</w:t>
            </w:r>
          </w:p>
          <w:p w14:paraId="41604F60" w14:textId="77777777" w:rsidR="00A17359" w:rsidRDefault="00E7047E">
            <w:pPr>
              <w:rPr>
                <w:sz w:val="18"/>
                <w:szCs w:val="18"/>
              </w:rPr>
            </w:pPr>
            <w:r>
              <w:rPr>
                <w:b/>
                <w:sz w:val="18"/>
                <w:szCs w:val="18"/>
              </w:rPr>
              <w:t>7</w:t>
            </w:r>
          </w:p>
        </w:tc>
        <w:tc>
          <w:tcPr>
            <w:tcW w:w="11647" w:type="dxa"/>
          </w:tcPr>
          <w:p w14:paraId="26D1FB54" w14:textId="77777777" w:rsidR="00A17359" w:rsidRDefault="00E7047E">
            <w:pPr>
              <w:ind w:left="-180"/>
              <w:rPr>
                <w:rFonts w:ascii="Arial Narrow" w:eastAsia="Arial Narrow" w:hAnsi="Arial Narrow" w:cs="Arial Narrow"/>
                <w:sz w:val="16"/>
                <w:szCs w:val="16"/>
              </w:rPr>
            </w:pPr>
            <w:r>
              <w:rPr>
                <w:rFonts w:ascii="Arial Narrow" w:eastAsia="Arial Narrow" w:hAnsi="Arial Narrow" w:cs="Arial Narrow"/>
                <w:sz w:val="16"/>
                <w:szCs w:val="16"/>
              </w:rPr>
              <w:t xml:space="preserve">   </w:t>
            </w:r>
            <w:r>
              <w:rPr>
                <w:b/>
                <w:sz w:val="18"/>
                <w:szCs w:val="18"/>
              </w:rPr>
              <w:t xml:space="preserve">  TEXTBOOK: Read Chapters 10 (Work and Family) and 11 (Sexual Orientation and Gender Identity). </w:t>
            </w:r>
          </w:p>
          <w:p w14:paraId="60A39D1B" w14:textId="77777777" w:rsidR="00A17359" w:rsidRDefault="00E7047E">
            <w:pPr>
              <w:ind w:left="-180"/>
              <w:rPr>
                <w:rFonts w:ascii="Arial Narrow" w:eastAsia="Arial Narrow" w:hAnsi="Arial Narrow" w:cs="Arial Narrow"/>
                <w:b/>
                <w:sz w:val="16"/>
                <w:szCs w:val="16"/>
              </w:rPr>
            </w:pPr>
            <w:r>
              <w:rPr>
                <w:rFonts w:ascii="Arial Narrow" w:eastAsia="Arial Narrow" w:hAnsi="Arial Narrow" w:cs="Arial Narrow"/>
                <w:sz w:val="16"/>
                <w:szCs w:val="16"/>
              </w:rPr>
              <w:t xml:space="preserve">   </w:t>
            </w:r>
            <w:r w:rsidR="001D0D62">
              <w:rPr>
                <w:rFonts w:ascii="Arial Narrow" w:eastAsia="Arial Narrow" w:hAnsi="Arial Narrow" w:cs="Arial Narrow"/>
                <w:sz w:val="16"/>
                <w:szCs w:val="16"/>
              </w:rPr>
              <w:t xml:space="preserve">  </w:t>
            </w:r>
            <w:r>
              <w:rPr>
                <w:rFonts w:ascii="Arial Narrow" w:eastAsia="Arial Narrow" w:hAnsi="Arial Narrow" w:cs="Arial Narrow"/>
                <w:b/>
                <w:sz w:val="16"/>
                <w:szCs w:val="16"/>
              </w:rPr>
              <w:t>IN CLASS:  “The Nature of Prejudice”, Dr. Douglas Klahr</w:t>
            </w:r>
          </w:p>
          <w:p w14:paraId="7FCEFB9B" w14:textId="77777777" w:rsidR="00A17359" w:rsidRDefault="00A17359">
            <w:pPr>
              <w:ind w:left="-180"/>
              <w:rPr>
                <w:rFonts w:ascii="Arial Narrow" w:eastAsia="Arial Narrow" w:hAnsi="Arial Narrow" w:cs="Arial Narrow"/>
                <w:b/>
                <w:sz w:val="16"/>
                <w:szCs w:val="16"/>
              </w:rPr>
            </w:pPr>
          </w:p>
          <w:p w14:paraId="4297719A" w14:textId="77777777" w:rsidR="00A17359" w:rsidRDefault="00E7047E">
            <w:pPr>
              <w:rPr>
                <w:b/>
                <w:sz w:val="18"/>
                <w:szCs w:val="18"/>
              </w:rPr>
            </w:pPr>
            <w:r>
              <w:rPr>
                <w:b/>
                <w:sz w:val="18"/>
                <w:szCs w:val="18"/>
              </w:rPr>
              <w:t xml:space="preserve">HOMEWORK </w:t>
            </w:r>
            <w:r w:rsidR="00B81CC1">
              <w:rPr>
                <w:b/>
                <w:sz w:val="18"/>
                <w:szCs w:val="18"/>
              </w:rPr>
              <w:t>X</w:t>
            </w:r>
            <w:r>
              <w:rPr>
                <w:b/>
                <w:sz w:val="18"/>
                <w:szCs w:val="18"/>
              </w:rPr>
              <w:t>:</w:t>
            </w:r>
          </w:p>
          <w:p w14:paraId="46EE0A5F" w14:textId="77777777" w:rsidR="001D0D62" w:rsidRPr="001D0D62" w:rsidRDefault="001D0D62">
            <w:pPr>
              <w:rPr>
                <w:rFonts w:ascii="Arial Narrow" w:eastAsia="Arial Narrow" w:hAnsi="Arial Narrow" w:cs="Arial Narrow"/>
                <w:b/>
                <w:sz w:val="16"/>
                <w:szCs w:val="16"/>
              </w:rPr>
            </w:pPr>
            <w:r>
              <w:rPr>
                <w:rFonts w:ascii="Arial Narrow" w:eastAsia="Arial Narrow" w:hAnsi="Arial Narrow" w:cs="Arial Narrow"/>
                <w:b/>
                <w:sz w:val="16"/>
                <w:szCs w:val="16"/>
              </w:rPr>
              <w:t>EVERYONE DO.</w:t>
            </w:r>
          </w:p>
          <w:p w14:paraId="3510A7CB" w14:textId="77777777" w:rsidR="00A17359" w:rsidRDefault="00A17359">
            <w:pPr>
              <w:ind w:left="-180"/>
              <w:rPr>
                <w:rFonts w:ascii="Arial Narrow" w:eastAsia="Arial Narrow" w:hAnsi="Arial Narrow" w:cs="Arial Narrow"/>
                <w:sz w:val="16"/>
                <w:szCs w:val="16"/>
              </w:rPr>
            </w:pPr>
          </w:p>
          <w:p w14:paraId="5B01E2F2" w14:textId="77777777" w:rsidR="00A17359" w:rsidRDefault="00E7047E">
            <w:pPr>
              <w:ind w:left="-180"/>
              <w:rPr>
                <w:b/>
                <w:sz w:val="18"/>
                <w:szCs w:val="18"/>
              </w:rPr>
            </w:pPr>
            <w:r>
              <w:rPr>
                <w:rFonts w:ascii="Arial Narrow" w:eastAsia="Arial Narrow" w:hAnsi="Arial Narrow" w:cs="Arial Narrow"/>
                <w:sz w:val="16"/>
                <w:szCs w:val="16"/>
              </w:rPr>
              <w:t xml:space="preserve">    </w:t>
            </w:r>
            <w:r>
              <w:rPr>
                <w:rFonts w:ascii="Arial Narrow" w:eastAsia="Arial Narrow" w:hAnsi="Arial Narrow" w:cs="Arial Narrow"/>
                <w:b/>
                <w:sz w:val="16"/>
                <w:szCs w:val="16"/>
              </w:rPr>
              <w:t>Jo</w:t>
            </w:r>
            <w:r>
              <w:rPr>
                <w:b/>
                <w:sz w:val="18"/>
                <w:szCs w:val="18"/>
              </w:rPr>
              <w:t>hn Browne, Former CEO of BP, on Being a Closeted Executive</w:t>
            </w:r>
          </w:p>
          <w:p w14:paraId="726C53B3" w14:textId="77777777" w:rsidR="00A17359" w:rsidRDefault="006D6885">
            <w:pPr>
              <w:rPr>
                <w:rFonts w:ascii="Arial Narrow" w:eastAsia="Arial Narrow" w:hAnsi="Arial Narrow" w:cs="Arial Narrow"/>
                <w:sz w:val="16"/>
                <w:szCs w:val="16"/>
              </w:rPr>
            </w:pPr>
            <w:hyperlink r:id="rId64">
              <w:r w:rsidR="00E7047E">
                <w:rPr>
                  <w:rFonts w:ascii="Arial Narrow" w:eastAsia="Arial Narrow" w:hAnsi="Arial Narrow" w:cs="Arial Narrow"/>
                  <w:color w:val="0000FF"/>
                  <w:sz w:val="16"/>
                  <w:szCs w:val="16"/>
                  <w:u w:val="single"/>
                </w:rPr>
                <w:t>http://www.nytimes.com/2014/06/28/business/john-browne-former-chief-of-bp-on-being-a-closeted-executive.html?smid=fb-share&amp;_r=1</w:t>
              </w:r>
            </w:hyperlink>
            <w:r w:rsidR="00E7047E">
              <w:rPr>
                <w:rFonts w:ascii="Arial Narrow" w:eastAsia="Arial Narrow" w:hAnsi="Arial Narrow" w:cs="Arial Narrow"/>
                <w:sz w:val="16"/>
                <w:szCs w:val="16"/>
              </w:rPr>
              <w:t xml:space="preserve"> </w:t>
            </w:r>
          </w:p>
          <w:p w14:paraId="40D3E88C" w14:textId="77777777" w:rsidR="00A17359" w:rsidRDefault="00E7047E">
            <w:pPr>
              <w:rPr>
                <w:b/>
                <w:sz w:val="18"/>
                <w:szCs w:val="18"/>
              </w:rPr>
            </w:pPr>
            <w:r>
              <w:rPr>
                <w:b/>
                <w:sz w:val="18"/>
                <w:szCs w:val="18"/>
              </w:rPr>
              <w:t>Tim Cook, Apple CEO coming out:</w:t>
            </w:r>
          </w:p>
          <w:p w14:paraId="1C8D19B4" w14:textId="77777777" w:rsidR="00A17359" w:rsidRDefault="00E7047E">
            <w:pPr>
              <w:rPr>
                <w:sz w:val="18"/>
                <w:szCs w:val="18"/>
              </w:rPr>
            </w:pPr>
            <w:r>
              <w:rPr>
                <w:sz w:val="18"/>
                <w:szCs w:val="18"/>
              </w:rPr>
              <w:t>http://www.bloomberg.com/news/articles/2014-10-30/tim-cook-speaks-up</w:t>
            </w:r>
          </w:p>
          <w:p w14:paraId="6C1FD5DF" w14:textId="77777777" w:rsidR="00A17359" w:rsidRDefault="00E7047E">
            <w:pPr>
              <w:rPr>
                <w:rFonts w:ascii="Arial Narrow" w:eastAsia="Arial Narrow" w:hAnsi="Arial Narrow" w:cs="Arial Narrow"/>
                <w:sz w:val="16"/>
                <w:szCs w:val="16"/>
              </w:rPr>
            </w:pPr>
            <w:r>
              <w:rPr>
                <w:b/>
                <w:sz w:val="18"/>
                <w:szCs w:val="18"/>
              </w:rPr>
              <w:t>Tim Cook, Apple CEO speaks on coming out</w:t>
            </w:r>
          </w:p>
          <w:p w14:paraId="1C5CB0CB" w14:textId="77777777" w:rsidR="00A17359" w:rsidRDefault="00E7047E">
            <w:pPr>
              <w:ind w:left="1440" w:hanging="1620"/>
              <w:rPr>
                <w:b/>
                <w:sz w:val="18"/>
                <w:szCs w:val="18"/>
              </w:rPr>
            </w:pPr>
            <w:r>
              <w:rPr>
                <w:rFonts w:ascii="Arial Narrow" w:eastAsia="Arial Narrow" w:hAnsi="Arial Narrow" w:cs="Arial Narrow"/>
                <w:sz w:val="16"/>
                <w:szCs w:val="16"/>
              </w:rPr>
              <w:t xml:space="preserve">   </w:t>
            </w:r>
            <w:r>
              <w:rPr>
                <w:rFonts w:ascii="Arial Narrow" w:eastAsia="Arial Narrow" w:hAnsi="Arial Narrow" w:cs="Arial Narrow"/>
                <w:b/>
                <w:sz w:val="16"/>
                <w:szCs w:val="16"/>
              </w:rPr>
              <w:t xml:space="preserve"> </w:t>
            </w:r>
            <w:hyperlink r:id="rId65">
              <w:r>
                <w:rPr>
                  <w:rFonts w:ascii="Arial Narrow" w:eastAsia="Arial Narrow" w:hAnsi="Arial Narrow" w:cs="Arial Narrow"/>
                  <w:b/>
                  <w:color w:val="0000FF"/>
                  <w:sz w:val="16"/>
                  <w:szCs w:val="16"/>
                  <w:u w:val="single"/>
                </w:rPr>
                <w:t>http://time.com/4036006/tim-cook-coming-out-gay/</w:t>
              </w:r>
            </w:hyperlink>
            <w:r>
              <w:rPr>
                <w:rFonts w:ascii="Arial Narrow" w:eastAsia="Arial Narrow" w:hAnsi="Arial Narrow" w:cs="Arial Narrow"/>
                <w:b/>
                <w:sz w:val="16"/>
                <w:szCs w:val="16"/>
              </w:rPr>
              <w:t xml:space="preserve"> </w:t>
            </w:r>
          </w:p>
          <w:p w14:paraId="2AF71B10" w14:textId="77777777" w:rsidR="00A17359" w:rsidRDefault="00E7047E">
            <w:pPr>
              <w:rPr>
                <w:b/>
                <w:sz w:val="16"/>
                <w:szCs w:val="16"/>
              </w:rPr>
            </w:pPr>
            <w:r>
              <w:rPr>
                <w:b/>
                <w:sz w:val="16"/>
                <w:szCs w:val="16"/>
              </w:rPr>
              <w:t xml:space="preserve"> </w:t>
            </w:r>
          </w:p>
          <w:p w14:paraId="64D5FAF2" w14:textId="77777777" w:rsidR="00A17359" w:rsidRDefault="00E7047E">
            <w:pPr>
              <w:rPr>
                <w:sz w:val="18"/>
                <w:szCs w:val="18"/>
              </w:rPr>
            </w:pPr>
            <w:r>
              <w:rPr>
                <w:sz w:val="18"/>
                <w:szCs w:val="18"/>
              </w:rPr>
              <w:t xml:space="preserve">1. What about John Browne’s and Tim Cook’s experiences are unique? </w:t>
            </w:r>
          </w:p>
          <w:p w14:paraId="0008F05B" w14:textId="77777777" w:rsidR="00A17359" w:rsidRDefault="00A17359">
            <w:pPr>
              <w:rPr>
                <w:color w:val="262626"/>
                <w:sz w:val="18"/>
                <w:szCs w:val="18"/>
              </w:rPr>
            </w:pPr>
          </w:p>
          <w:p w14:paraId="71F98FBF" w14:textId="77777777" w:rsidR="00A17359" w:rsidRDefault="00E7047E">
            <w:pPr>
              <w:rPr>
                <w:rFonts w:ascii="Arial Narrow" w:eastAsia="Arial Narrow" w:hAnsi="Arial Narrow" w:cs="Arial Narrow"/>
                <w:color w:val="262626"/>
                <w:sz w:val="18"/>
                <w:szCs w:val="18"/>
              </w:rPr>
            </w:pPr>
            <w:r>
              <w:rPr>
                <w:rFonts w:ascii="Arial Narrow" w:eastAsia="Arial Narrow" w:hAnsi="Arial Narrow" w:cs="Arial Narrow"/>
                <w:color w:val="262626"/>
                <w:sz w:val="18"/>
                <w:szCs w:val="18"/>
              </w:rPr>
              <w:t xml:space="preserve">Tim Cook said: “Being gay has given me a deeper understanding of what it means to be in the minority and provided a window into the challenges that </w:t>
            </w:r>
          </w:p>
          <w:p w14:paraId="0E0C978A" w14:textId="77777777" w:rsidR="00A17359" w:rsidRDefault="00E7047E">
            <w:pPr>
              <w:rPr>
                <w:rFonts w:ascii="Arial Narrow" w:eastAsia="Arial Narrow" w:hAnsi="Arial Narrow" w:cs="Arial Narrow"/>
                <w:color w:val="262626"/>
                <w:sz w:val="18"/>
                <w:szCs w:val="18"/>
              </w:rPr>
            </w:pPr>
            <w:r>
              <w:rPr>
                <w:rFonts w:ascii="Arial Narrow" w:eastAsia="Arial Narrow" w:hAnsi="Arial Narrow" w:cs="Arial Narrow"/>
                <w:color w:val="262626"/>
                <w:sz w:val="18"/>
                <w:szCs w:val="18"/>
              </w:rPr>
              <w:t>people in other minority groups deal with every day.”</w:t>
            </w:r>
          </w:p>
          <w:p w14:paraId="141E41B5" w14:textId="77777777" w:rsidR="00A17359" w:rsidRDefault="00E7047E">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p w14:paraId="67CB758C" w14:textId="77777777" w:rsidR="00A17359" w:rsidRDefault="00E7047E">
            <w:pPr>
              <w:rPr>
                <w:sz w:val="18"/>
                <w:szCs w:val="18"/>
              </w:rPr>
            </w:pPr>
            <w:r>
              <w:rPr>
                <w:sz w:val="18"/>
                <w:szCs w:val="18"/>
              </w:rPr>
              <w:t>2. How might having a non-dominant group member as CEO affect company diversity policies?</w:t>
            </w:r>
          </w:p>
          <w:p w14:paraId="03696FED" w14:textId="77777777" w:rsidR="00A17359" w:rsidRDefault="00E7047E">
            <w:pPr>
              <w:rPr>
                <w:sz w:val="18"/>
                <w:szCs w:val="18"/>
              </w:rPr>
            </w:pPr>
            <w:r>
              <w:rPr>
                <w:sz w:val="18"/>
                <w:szCs w:val="18"/>
              </w:rPr>
              <w:t xml:space="preserve">3. How might having a dominant group member ally as CEO affect company diversity policies? </w:t>
            </w:r>
          </w:p>
          <w:p w14:paraId="7EF7986E" w14:textId="77777777" w:rsidR="00022672" w:rsidRDefault="00022672">
            <w:pPr>
              <w:rPr>
                <w:sz w:val="18"/>
                <w:szCs w:val="18"/>
              </w:rPr>
            </w:pPr>
          </w:p>
          <w:p w14:paraId="7B9FC325" w14:textId="77777777" w:rsidR="00022672" w:rsidRDefault="00022672" w:rsidP="00022672">
            <w:pPr>
              <w:rPr>
                <w:b/>
                <w:sz w:val="18"/>
                <w:szCs w:val="18"/>
              </w:rPr>
            </w:pPr>
            <w:r>
              <w:rPr>
                <w:b/>
                <w:sz w:val="18"/>
                <w:szCs w:val="18"/>
              </w:rPr>
              <w:t>Human Rights Campaign buyers’ guide:</w:t>
            </w:r>
          </w:p>
          <w:p w14:paraId="3B0E6724" w14:textId="77777777" w:rsidR="00022672" w:rsidRPr="00022672" w:rsidRDefault="00022672" w:rsidP="00022672">
            <w:pPr>
              <w:rPr>
                <w:sz w:val="18"/>
                <w:szCs w:val="18"/>
              </w:rPr>
            </w:pPr>
            <w:r w:rsidRPr="00022672">
              <w:rPr>
                <w:sz w:val="18"/>
                <w:szCs w:val="18"/>
              </w:rPr>
              <w:t>http://www.hrc.org/blog/hrc-releases-2018-buyers-guide-in-time-for-holiday-shopping-season</w:t>
            </w:r>
          </w:p>
          <w:p w14:paraId="32979DEE" w14:textId="77777777" w:rsidR="00022672" w:rsidRDefault="00022672">
            <w:pPr>
              <w:rPr>
                <w:sz w:val="18"/>
                <w:szCs w:val="18"/>
              </w:rPr>
            </w:pPr>
          </w:p>
          <w:p w14:paraId="7D9282BB" w14:textId="77777777" w:rsidR="00022672" w:rsidRDefault="00022672">
            <w:pPr>
              <w:rPr>
                <w:sz w:val="18"/>
                <w:szCs w:val="18"/>
              </w:rPr>
            </w:pPr>
            <w:r>
              <w:rPr>
                <w:sz w:val="18"/>
                <w:szCs w:val="18"/>
              </w:rPr>
              <w:t xml:space="preserve">1. Take a look at the 2018 buyers’ guide. Think about Cox &amp; Blake. </w:t>
            </w:r>
          </w:p>
          <w:p w14:paraId="78AE46E0" w14:textId="77777777" w:rsidR="00022672" w:rsidRDefault="00022672">
            <w:pPr>
              <w:rPr>
                <w:sz w:val="18"/>
                <w:szCs w:val="18"/>
              </w:rPr>
            </w:pPr>
            <w:r>
              <w:rPr>
                <w:sz w:val="18"/>
                <w:szCs w:val="18"/>
              </w:rPr>
              <w:t xml:space="preserve">2.  Note that many companies that have high (or low) ratings are weak (or strong) in terms of other diversity </w:t>
            </w:r>
            <w:r w:rsidR="00423FF5">
              <w:rPr>
                <w:sz w:val="18"/>
                <w:szCs w:val="18"/>
              </w:rPr>
              <w:t>area</w:t>
            </w:r>
            <w:r>
              <w:rPr>
                <w:sz w:val="18"/>
                <w:szCs w:val="18"/>
              </w:rPr>
              <w:t xml:space="preserve">s. </w:t>
            </w:r>
          </w:p>
          <w:p w14:paraId="50E204D2" w14:textId="77777777" w:rsidR="00A17359" w:rsidRDefault="00A17359">
            <w:pPr>
              <w:rPr>
                <w:rFonts w:ascii="Arial Narrow" w:eastAsia="Arial Narrow" w:hAnsi="Arial Narrow" w:cs="Arial Narrow"/>
                <w:sz w:val="16"/>
                <w:szCs w:val="16"/>
              </w:rPr>
            </w:pPr>
          </w:p>
        </w:tc>
      </w:tr>
      <w:tr w:rsidR="00A17359" w14:paraId="6C617729" w14:textId="77777777">
        <w:tc>
          <w:tcPr>
            <w:tcW w:w="956" w:type="dxa"/>
          </w:tcPr>
          <w:p w14:paraId="6BA6504B" w14:textId="77777777" w:rsidR="00A17359" w:rsidRDefault="00E7047E">
            <w:pPr>
              <w:rPr>
                <w:b/>
                <w:sz w:val="18"/>
                <w:szCs w:val="18"/>
              </w:rPr>
            </w:pPr>
            <w:r>
              <w:rPr>
                <w:b/>
                <w:sz w:val="18"/>
                <w:szCs w:val="18"/>
              </w:rPr>
              <w:t>11/12,</w:t>
            </w:r>
          </w:p>
          <w:p w14:paraId="66633193" w14:textId="77777777" w:rsidR="00A17359" w:rsidRDefault="00E7047E">
            <w:pPr>
              <w:rPr>
                <w:b/>
                <w:sz w:val="18"/>
                <w:szCs w:val="18"/>
              </w:rPr>
            </w:pPr>
            <w:r>
              <w:rPr>
                <w:b/>
                <w:sz w:val="18"/>
                <w:szCs w:val="18"/>
              </w:rPr>
              <w:t>14</w:t>
            </w:r>
          </w:p>
        </w:tc>
        <w:tc>
          <w:tcPr>
            <w:tcW w:w="11647" w:type="dxa"/>
          </w:tcPr>
          <w:p w14:paraId="0671B6A3" w14:textId="77777777" w:rsidR="00A17359" w:rsidRDefault="00E7047E">
            <w:pPr>
              <w:ind w:left="-180"/>
              <w:rPr>
                <w:b/>
                <w:sz w:val="18"/>
                <w:szCs w:val="18"/>
              </w:rPr>
            </w:pPr>
            <w:r>
              <w:rPr>
                <w:rFonts w:ascii="Arial Narrow" w:eastAsia="Arial Narrow" w:hAnsi="Arial Narrow" w:cs="Arial Narrow"/>
                <w:sz w:val="16"/>
                <w:szCs w:val="16"/>
              </w:rPr>
              <w:t xml:space="preserve">   </w:t>
            </w:r>
            <w:r>
              <w:rPr>
                <w:b/>
                <w:sz w:val="18"/>
                <w:szCs w:val="18"/>
              </w:rPr>
              <w:t xml:space="preserve">TEXTBOOK: Read Chapters 12 (Religion) and 15 (Weight and Appearance). </w:t>
            </w:r>
          </w:p>
          <w:p w14:paraId="537843B6" w14:textId="77777777" w:rsidR="00A17359" w:rsidRPr="00377FDD" w:rsidRDefault="00E7047E">
            <w:pPr>
              <w:ind w:left="-180"/>
              <w:rPr>
                <w:b/>
                <w:sz w:val="18"/>
                <w:szCs w:val="18"/>
              </w:rPr>
            </w:pPr>
            <w:r>
              <w:rPr>
                <w:sz w:val="18"/>
                <w:szCs w:val="18"/>
              </w:rPr>
              <w:t xml:space="preserve">    </w:t>
            </w:r>
            <w:r w:rsidR="00377FDD">
              <w:rPr>
                <w:b/>
                <w:sz w:val="18"/>
                <w:szCs w:val="18"/>
              </w:rPr>
              <w:t xml:space="preserve">EVERYONE DO: </w:t>
            </w:r>
          </w:p>
          <w:p w14:paraId="47CA754F" w14:textId="77777777" w:rsidR="00A17359" w:rsidRDefault="00E7047E">
            <w:pPr>
              <w:rPr>
                <w:b/>
                <w:sz w:val="18"/>
                <w:szCs w:val="18"/>
              </w:rPr>
            </w:pPr>
            <w:r>
              <w:rPr>
                <w:b/>
                <w:sz w:val="18"/>
                <w:szCs w:val="18"/>
              </w:rPr>
              <w:t xml:space="preserve">HOMEWORK </w:t>
            </w:r>
            <w:r w:rsidR="00B81CC1">
              <w:rPr>
                <w:b/>
                <w:sz w:val="18"/>
                <w:szCs w:val="18"/>
              </w:rPr>
              <w:t>Y</w:t>
            </w:r>
            <w:r>
              <w:rPr>
                <w:b/>
                <w:sz w:val="18"/>
                <w:szCs w:val="18"/>
              </w:rPr>
              <w:t>:</w:t>
            </w:r>
          </w:p>
          <w:p w14:paraId="3D032985" w14:textId="77777777" w:rsidR="00A17359" w:rsidRDefault="00E7047E">
            <w:pPr>
              <w:ind w:left="-180"/>
              <w:rPr>
                <w:b/>
                <w:sz w:val="18"/>
                <w:szCs w:val="18"/>
              </w:rPr>
            </w:pPr>
            <w:r>
              <w:rPr>
                <w:b/>
                <w:sz w:val="18"/>
                <w:szCs w:val="18"/>
              </w:rPr>
              <w:t xml:space="preserve">    a. Religion in the news</w:t>
            </w:r>
          </w:p>
          <w:p w14:paraId="3D5CBAA5" w14:textId="77777777" w:rsidR="00A17359" w:rsidRDefault="00E7047E">
            <w:pPr>
              <w:ind w:left="-180"/>
              <w:rPr>
                <w:sz w:val="18"/>
                <w:szCs w:val="18"/>
              </w:rPr>
            </w:pPr>
            <w:r>
              <w:rPr>
                <w:sz w:val="18"/>
                <w:szCs w:val="18"/>
              </w:rPr>
              <w:lastRenderedPageBreak/>
              <w:t xml:space="preserve">    </w:t>
            </w:r>
            <w:hyperlink r:id="rId66" w:anchor=".WZQ0EhFK2cw">
              <w:r>
                <w:rPr>
                  <w:color w:val="0000FF"/>
                  <w:sz w:val="18"/>
                  <w:szCs w:val="18"/>
                  <w:u w:val="single"/>
                </w:rPr>
                <w:t>http://www.nbcnews.com/id/38792399/from/toolbar#.WZQ0EhFK2cw</w:t>
              </w:r>
            </w:hyperlink>
          </w:p>
          <w:p w14:paraId="297111ED" w14:textId="77777777" w:rsidR="00A17359" w:rsidRDefault="00A17359">
            <w:pPr>
              <w:ind w:left="-180"/>
              <w:rPr>
                <w:sz w:val="18"/>
                <w:szCs w:val="18"/>
              </w:rPr>
            </w:pPr>
          </w:p>
          <w:p w14:paraId="71C97D99" w14:textId="77777777" w:rsidR="00A17359" w:rsidRDefault="00E7047E">
            <w:pPr>
              <w:rPr>
                <w:sz w:val="18"/>
                <w:szCs w:val="18"/>
              </w:rPr>
            </w:pPr>
            <w:r>
              <w:rPr>
                <w:sz w:val="18"/>
                <w:szCs w:val="18"/>
              </w:rPr>
              <w:t>1. What is the dominant religious group in the United States?</w:t>
            </w:r>
          </w:p>
          <w:p w14:paraId="59E441E1" w14:textId="77777777" w:rsidR="00A17359" w:rsidRDefault="00E7047E">
            <w:pPr>
              <w:rPr>
                <w:sz w:val="18"/>
                <w:szCs w:val="18"/>
              </w:rPr>
            </w:pPr>
            <w:r>
              <w:rPr>
                <w:sz w:val="18"/>
                <w:szCs w:val="18"/>
              </w:rPr>
              <w:t>2.  How can dominant group membership affect ability to see privilege?</w:t>
            </w:r>
          </w:p>
          <w:p w14:paraId="24C032C6" w14:textId="673DE534" w:rsidR="00F66483" w:rsidRDefault="00F66483">
            <w:pPr>
              <w:rPr>
                <w:sz w:val="18"/>
                <w:szCs w:val="18"/>
              </w:rPr>
            </w:pPr>
            <w:r>
              <w:rPr>
                <w:sz w:val="18"/>
                <w:szCs w:val="18"/>
              </w:rPr>
              <w:t xml:space="preserve">3.  If another religion’s event were held and mandatory in non-religious organizations, what might be the outcome? </w:t>
            </w:r>
          </w:p>
          <w:p w14:paraId="4C8EE876" w14:textId="16847DBD" w:rsidR="00340DD9" w:rsidRDefault="00340DD9">
            <w:pPr>
              <w:rPr>
                <w:sz w:val="18"/>
                <w:szCs w:val="18"/>
              </w:rPr>
            </w:pPr>
          </w:p>
          <w:p w14:paraId="536B4985" w14:textId="77777777" w:rsidR="00340DD9" w:rsidRDefault="00340DD9" w:rsidP="00340DD9">
            <w:pPr>
              <w:rPr>
                <w:b/>
                <w:sz w:val="18"/>
                <w:szCs w:val="18"/>
              </w:rPr>
            </w:pPr>
            <w:r>
              <w:rPr>
                <w:b/>
                <w:sz w:val="18"/>
                <w:szCs w:val="18"/>
              </w:rPr>
              <w:t>b. Complexities:</w:t>
            </w:r>
          </w:p>
          <w:p w14:paraId="55F060A3" w14:textId="77777777" w:rsidR="00340DD9" w:rsidRDefault="006D6885" w:rsidP="00340DD9">
            <w:pPr>
              <w:rPr>
                <w:sz w:val="18"/>
                <w:szCs w:val="18"/>
              </w:rPr>
            </w:pPr>
            <w:hyperlink r:id="rId67" w:history="1">
              <w:r w:rsidR="00340DD9" w:rsidRPr="004E7E98">
                <w:rPr>
                  <w:rStyle w:val="Hyperlink"/>
                  <w:sz w:val="18"/>
                  <w:szCs w:val="18"/>
                </w:rPr>
                <w:t>https://www.nytimes.com/2018/08/10/health/catholic-hospitals-procedures.html</w:t>
              </w:r>
            </w:hyperlink>
            <w:r w:rsidR="00340DD9" w:rsidRPr="004E7E98">
              <w:rPr>
                <w:sz w:val="18"/>
                <w:szCs w:val="18"/>
              </w:rPr>
              <w:t xml:space="preserve"> </w:t>
            </w:r>
          </w:p>
          <w:p w14:paraId="01B82795" w14:textId="77777777" w:rsidR="00340DD9" w:rsidRDefault="00340DD9" w:rsidP="00340DD9">
            <w:pPr>
              <w:rPr>
                <w:sz w:val="18"/>
                <w:szCs w:val="18"/>
              </w:rPr>
            </w:pPr>
          </w:p>
          <w:p w14:paraId="10D334DB" w14:textId="77777777" w:rsidR="00340DD9" w:rsidRDefault="00340DD9" w:rsidP="00340DD9">
            <w:pPr>
              <w:rPr>
                <w:sz w:val="18"/>
                <w:szCs w:val="18"/>
              </w:rPr>
            </w:pPr>
            <w:r>
              <w:rPr>
                <w:sz w:val="18"/>
                <w:szCs w:val="18"/>
              </w:rPr>
              <w:t>1.  What suggestions do you have, having studied diversity and relevant laws, for addressing these complexities in a responsible,</w:t>
            </w:r>
          </w:p>
          <w:p w14:paraId="119F721B" w14:textId="77777777" w:rsidR="00340DD9" w:rsidRDefault="00340DD9" w:rsidP="00340DD9">
            <w:pPr>
              <w:rPr>
                <w:sz w:val="18"/>
                <w:szCs w:val="18"/>
              </w:rPr>
            </w:pPr>
            <w:r>
              <w:rPr>
                <w:sz w:val="18"/>
                <w:szCs w:val="18"/>
              </w:rPr>
              <w:t xml:space="preserve">      fair manner?</w:t>
            </w:r>
          </w:p>
          <w:p w14:paraId="340DD45D" w14:textId="77777777" w:rsidR="00340DD9" w:rsidRDefault="00340DD9">
            <w:pPr>
              <w:rPr>
                <w:sz w:val="18"/>
                <w:szCs w:val="18"/>
              </w:rPr>
            </w:pPr>
          </w:p>
          <w:p w14:paraId="7C68AE31" w14:textId="2EE15B9E" w:rsidR="00A17359" w:rsidRDefault="00340DD9">
            <w:pPr>
              <w:rPr>
                <w:b/>
                <w:sz w:val="18"/>
                <w:szCs w:val="18"/>
              </w:rPr>
            </w:pPr>
            <w:r>
              <w:rPr>
                <w:b/>
                <w:sz w:val="18"/>
                <w:szCs w:val="18"/>
              </w:rPr>
              <w:t>c</w:t>
            </w:r>
            <w:r w:rsidR="00E7047E">
              <w:rPr>
                <w:b/>
                <w:sz w:val="18"/>
                <w:szCs w:val="18"/>
              </w:rPr>
              <w:t>. On the power of genetics:</w:t>
            </w:r>
          </w:p>
          <w:p w14:paraId="56EF8CF4" w14:textId="77777777" w:rsidR="00A17359" w:rsidRDefault="006D6885">
            <w:pPr>
              <w:rPr>
                <w:b/>
                <w:sz w:val="18"/>
                <w:szCs w:val="18"/>
              </w:rPr>
            </w:pPr>
            <w:hyperlink r:id="rId68">
              <w:r w:rsidR="00E7047E">
                <w:rPr>
                  <w:color w:val="0000FF"/>
                  <w:sz w:val="16"/>
                  <w:szCs w:val="16"/>
                  <w:u w:val="single"/>
                </w:rPr>
                <w:t>http://www.omaha.com/columnists/grace/grace-two-lawyers-in-their-s-worked-together-for-months/article_f648a7de-55ca-11e6-a244-63</w:t>
              </w:r>
            </w:hyperlink>
            <w:hyperlink r:id="rId69">
              <w:r w:rsidR="00E7047E">
                <w:rPr>
                  <w:color w:val="0000FF"/>
                  <w:sz w:val="18"/>
                  <w:szCs w:val="18"/>
                  <w:u w:val="single"/>
                </w:rPr>
                <w:t>87ace6af77.html</w:t>
              </w:r>
            </w:hyperlink>
          </w:p>
          <w:p w14:paraId="3EFF4FEC" w14:textId="77777777" w:rsidR="00A17359" w:rsidRDefault="00A17359">
            <w:pPr>
              <w:rPr>
                <w:b/>
                <w:sz w:val="18"/>
                <w:szCs w:val="18"/>
              </w:rPr>
            </w:pPr>
          </w:p>
          <w:p w14:paraId="63A9DE0F" w14:textId="77777777" w:rsidR="00A17359" w:rsidRDefault="00E7047E">
            <w:pPr>
              <w:rPr>
                <w:sz w:val="18"/>
                <w:szCs w:val="18"/>
              </w:rPr>
            </w:pPr>
            <w:r>
              <w:rPr>
                <w:sz w:val="18"/>
                <w:szCs w:val="18"/>
              </w:rPr>
              <w:t xml:space="preserve">1. According to this story, what apparent similarities exist between the two women in this article?  </w:t>
            </w:r>
          </w:p>
          <w:p w14:paraId="06B8D0AD" w14:textId="77777777" w:rsidR="00A17359" w:rsidRDefault="00E7047E">
            <w:pPr>
              <w:rPr>
                <w:sz w:val="18"/>
                <w:szCs w:val="18"/>
              </w:rPr>
            </w:pPr>
            <w:r>
              <w:rPr>
                <w:sz w:val="18"/>
                <w:szCs w:val="18"/>
              </w:rPr>
              <w:t xml:space="preserve">2. According to the text, what factors influence weight? </w:t>
            </w:r>
          </w:p>
          <w:p w14:paraId="7B2A2D8C" w14:textId="77777777" w:rsidR="00A17359" w:rsidRDefault="00E7047E">
            <w:pPr>
              <w:rPr>
                <w:sz w:val="18"/>
                <w:szCs w:val="18"/>
              </w:rPr>
            </w:pPr>
            <w:r>
              <w:rPr>
                <w:sz w:val="18"/>
                <w:szCs w:val="18"/>
              </w:rPr>
              <w:t xml:space="preserve">3. How </w:t>
            </w:r>
            <w:r w:rsidR="00E958F4">
              <w:rPr>
                <w:sz w:val="18"/>
                <w:szCs w:val="18"/>
              </w:rPr>
              <w:t xml:space="preserve">is </w:t>
            </w:r>
            <w:r>
              <w:rPr>
                <w:sz w:val="18"/>
                <w:szCs w:val="18"/>
              </w:rPr>
              <w:t>weight similar to and different from other aspects of diversity?</w:t>
            </w:r>
          </w:p>
          <w:p w14:paraId="1C22569D" w14:textId="77777777" w:rsidR="00A17359" w:rsidRDefault="00A17359">
            <w:pPr>
              <w:rPr>
                <w:sz w:val="18"/>
                <w:szCs w:val="18"/>
              </w:rPr>
            </w:pPr>
          </w:p>
        </w:tc>
      </w:tr>
      <w:tr w:rsidR="00A17359" w14:paraId="71B4E093" w14:textId="77777777">
        <w:tc>
          <w:tcPr>
            <w:tcW w:w="956" w:type="dxa"/>
          </w:tcPr>
          <w:p w14:paraId="72254D96" w14:textId="77777777" w:rsidR="00A17359" w:rsidRDefault="00E7047E">
            <w:pPr>
              <w:rPr>
                <w:b/>
                <w:sz w:val="18"/>
                <w:szCs w:val="18"/>
              </w:rPr>
            </w:pPr>
            <w:r>
              <w:rPr>
                <w:b/>
                <w:sz w:val="18"/>
                <w:szCs w:val="18"/>
              </w:rPr>
              <w:lastRenderedPageBreak/>
              <w:t>11/19,</w:t>
            </w:r>
          </w:p>
          <w:p w14:paraId="1C1E70B3" w14:textId="77777777" w:rsidR="00A17359" w:rsidRDefault="00A17359">
            <w:pPr>
              <w:rPr>
                <w:b/>
                <w:sz w:val="18"/>
                <w:szCs w:val="18"/>
              </w:rPr>
            </w:pPr>
          </w:p>
        </w:tc>
        <w:tc>
          <w:tcPr>
            <w:tcW w:w="11647" w:type="dxa"/>
          </w:tcPr>
          <w:p w14:paraId="56D64A95" w14:textId="77777777" w:rsidR="00A17359" w:rsidRDefault="00E7047E">
            <w:pPr>
              <w:ind w:left="-180"/>
              <w:rPr>
                <w:b/>
                <w:sz w:val="18"/>
                <w:szCs w:val="18"/>
              </w:rPr>
            </w:pPr>
            <w:r>
              <w:rPr>
                <w:rFonts w:ascii="Arial Narrow" w:eastAsia="Arial Narrow" w:hAnsi="Arial Narrow" w:cs="Arial Narrow"/>
                <w:sz w:val="16"/>
                <w:szCs w:val="16"/>
              </w:rPr>
              <w:t xml:space="preserve">     </w:t>
            </w:r>
            <w:r>
              <w:rPr>
                <w:b/>
                <w:sz w:val="18"/>
                <w:szCs w:val="18"/>
              </w:rPr>
              <w:t xml:space="preserve">TEXTBOOK: Read Chapters 14 (Physical and Mental Ability) and 13 (Age). </w:t>
            </w:r>
          </w:p>
          <w:p w14:paraId="75F821DF" w14:textId="77777777" w:rsidR="00377FDD" w:rsidRDefault="00377FDD">
            <w:pPr>
              <w:ind w:left="-180"/>
              <w:rPr>
                <w:rFonts w:ascii="Arial Narrow" w:eastAsia="Arial Narrow" w:hAnsi="Arial Narrow" w:cs="Arial Narrow"/>
                <w:sz w:val="16"/>
                <w:szCs w:val="16"/>
              </w:rPr>
            </w:pPr>
            <w:r>
              <w:rPr>
                <w:rFonts w:ascii="Arial Narrow" w:eastAsia="Arial Narrow" w:hAnsi="Arial Narrow" w:cs="Arial Narrow"/>
                <w:sz w:val="16"/>
                <w:szCs w:val="16"/>
              </w:rPr>
              <w:t>E</w:t>
            </w:r>
            <w:r>
              <w:rPr>
                <w:b/>
                <w:sz w:val="18"/>
                <w:szCs w:val="18"/>
              </w:rPr>
              <w:t xml:space="preserve">   EVERYONE DO: </w:t>
            </w:r>
          </w:p>
          <w:p w14:paraId="4B386FDB" w14:textId="77777777" w:rsidR="00652DAE" w:rsidRDefault="006D6885">
            <w:pPr>
              <w:rPr>
                <w:color w:val="0000FF"/>
                <w:sz w:val="18"/>
                <w:szCs w:val="18"/>
                <w:u w:val="single"/>
              </w:rPr>
            </w:pPr>
            <w:hyperlink r:id="rId70" w:history="1">
              <w:r w:rsidR="00652DAE" w:rsidRPr="007410A5">
                <w:rPr>
                  <w:rStyle w:val="Hyperlink"/>
                  <w:sz w:val="18"/>
                  <w:szCs w:val="18"/>
                </w:rPr>
                <w:t>http://breakingprejudice.org/multimedia/video-diaries/brittany.html</w:t>
              </w:r>
            </w:hyperlink>
          </w:p>
          <w:p w14:paraId="4F280A89" w14:textId="77777777" w:rsidR="00652DAE" w:rsidRDefault="006D6885">
            <w:pPr>
              <w:rPr>
                <w:color w:val="0000FF"/>
                <w:sz w:val="18"/>
                <w:szCs w:val="18"/>
                <w:u w:val="single"/>
              </w:rPr>
            </w:pPr>
            <w:hyperlink r:id="rId71" w:history="1">
              <w:r w:rsidR="00AA5146" w:rsidRPr="007410A5">
                <w:rPr>
                  <w:rStyle w:val="Hyperlink"/>
                  <w:sz w:val="18"/>
                  <w:szCs w:val="18"/>
                </w:rPr>
                <w:t>http://breakingprejudice.org/multimedia/video-diaries/bri.html</w:t>
              </w:r>
            </w:hyperlink>
          </w:p>
          <w:p w14:paraId="4E290BC6" w14:textId="77777777" w:rsidR="00AA5146" w:rsidRDefault="00AA5146">
            <w:pPr>
              <w:rPr>
                <w:color w:val="0000FF"/>
                <w:sz w:val="18"/>
                <w:szCs w:val="18"/>
                <w:u w:val="single"/>
              </w:rPr>
            </w:pPr>
          </w:p>
          <w:p w14:paraId="17B59B40" w14:textId="77777777" w:rsidR="00A17359" w:rsidRDefault="00E7047E">
            <w:pPr>
              <w:rPr>
                <w:b/>
                <w:sz w:val="18"/>
                <w:szCs w:val="18"/>
              </w:rPr>
            </w:pPr>
            <w:r>
              <w:rPr>
                <w:b/>
                <w:sz w:val="18"/>
                <w:szCs w:val="18"/>
              </w:rPr>
              <w:t>Matt Stutzman:  Archer</w:t>
            </w:r>
          </w:p>
          <w:p w14:paraId="2D11A471" w14:textId="77777777" w:rsidR="00A17359" w:rsidRDefault="006D6885">
            <w:pPr>
              <w:rPr>
                <w:sz w:val="18"/>
                <w:szCs w:val="18"/>
              </w:rPr>
            </w:pPr>
            <w:hyperlink r:id="rId72">
              <w:r w:rsidR="00E7047E">
                <w:rPr>
                  <w:color w:val="0000FF"/>
                  <w:sz w:val="18"/>
                  <w:szCs w:val="18"/>
                  <w:u w:val="single"/>
                </w:rPr>
                <w:t>https://www.youtube.com/watch?v=EFMxzyuYoZw</w:t>
              </w:r>
            </w:hyperlink>
            <w:r w:rsidR="00E7047E">
              <w:rPr>
                <w:sz w:val="18"/>
                <w:szCs w:val="18"/>
              </w:rPr>
              <w:t xml:space="preserve"> </w:t>
            </w:r>
          </w:p>
          <w:p w14:paraId="18DE53C0" w14:textId="77777777" w:rsidR="00A17359" w:rsidRDefault="00E7047E">
            <w:pPr>
              <w:rPr>
                <w:b/>
                <w:sz w:val="18"/>
                <w:szCs w:val="18"/>
              </w:rPr>
            </w:pPr>
            <w:r>
              <w:rPr>
                <w:b/>
                <w:sz w:val="18"/>
                <w:szCs w:val="18"/>
              </w:rPr>
              <w:t>Inspiration Porn:</w:t>
            </w:r>
          </w:p>
          <w:p w14:paraId="243FB848" w14:textId="77777777" w:rsidR="00A17359" w:rsidRDefault="006D6885">
            <w:pPr>
              <w:rPr>
                <w:sz w:val="18"/>
                <w:szCs w:val="18"/>
              </w:rPr>
            </w:pPr>
            <w:hyperlink r:id="rId73">
              <w:r w:rsidR="00E7047E">
                <w:rPr>
                  <w:color w:val="0000FF"/>
                  <w:sz w:val="18"/>
                  <w:szCs w:val="18"/>
                  <w:u w:val="single"/>
                </w:rPr>
                <w:t>https://www.youtube.com/watch?v=8K9Gg164Bsw</w:t>
              </w:r>
            </w:hyperlink>
            <w:r w:rsidR="00E7047E">
              <w:rPr>
                <w:sz w:val="18"/>
                <w:szCs w:val="18"/>
              </w:rPr>
              <w:t xml:space="preserve"> </w:t>
            </w:r>
          </w:p>
          <w:p w14:paraId="3B8D593B" w14:textId="77777777" w:rsidR="00A17359" w:rsidRDefault="00A17359">
            <w:pPr>
              <w:rPr>
                <w:b/>
                <w:sz w:val="18"/>
                <w:szCs w:val="18"/>
              </w:rPr>
            </w:pPr>
          </w:p>
          <w:p w14:paraId="38A4F351" w14:textId="77777777" w:rsidR="00A17359" w:rsidRDefault="00E7047E">
            <w:pPr>
              <w:rPr>
                <w:b/>
                <w:sz w:val="18"/>
                <w:szCs w:val="18"/>
              </w:rPr>
            </w:pPr>
            <w:r>
              <w:rPr>
                <w:b/>
                <w:sz w:val="18"/>
                <w:szCs w:val="18"/>
              </w:rPr>
              <w:t xml:space="preserve">HOMEWORK </w:t>
            </w:r>
            <w:r w:rsidR="00B81CC1">
              <w:rPr>
                <w:b/>
                <w:sz w:val="18"/>
                <w:szCs w:val="18"/>
              </w:rPr>
              <w:t>Z</w:t>
            </w:r>
            <w:r>
              <w:rPr>
                <w:b/>
                <w:sz w:val="18"/>
                <w:szCs w:val="18"/>
              </w:rPr>
              <w:t>:</w:t>
            </w:r>
          </w:p>
          <w:p w14:paraId="2B173DD3" w14:textId="77777777" w:rsidR="00A17359" w:rsidRDefault="00E7047E">
            <w:pPr>
              <w:rPr>
                <w:sz w:val="18"/>
                <w:szCs w:val="18"/>
              </w:rPr>
            </w:pPr>
            <w:r>
              <w:rPr>
                <w:sz w:val="18"/>
                <w:szCs w:val="18"/>
              </w:rPr>
              <w:t xml:space="preserve">1. What effects can inspiration porn or superhero status have on others with disabilities? </w:t>
            </w:r>
          </w:p>
          <w:p w14:paraId="35AB817F" w14:textId="77777777" w:rsidR="00AA5146" w:rsidRDefault="00AA5146">
            <w:pPr>
              <w:rPr>
                <w:sz w:val="18"/>
                <w:szCs w:val="18"/>
              </w:rPr>
            </w:pPr>
            <w:r>
              <w:rPr>
                <w:sz w:val="18"/>
                <w:szCs w:val="18"/>
              </w:rPr>
              <w:t>2. Is the Matt Stutzman video inspiration porn? Why or why not?</w:t>
            </w:r>
          </w:p>
          <w:p w14:paraId="0F93C7AC" w14:textId="77777777" w:rsidR="00AA5146" w:rsidRDefault="00AA5146">
            <w:pPr>
              <w:rPr>
                <w:sz w:val="18"/>
                <w:szCs w:val="18"/>
              </w:rPr>
            </w:pPr>
          </w:p>
          <w:p w14:paraId="335FBF7E" w14:textId="77777777" w:rsidR="00A17359" w:rsidRDefault="00E7047E">
            <w:pPr>
              <w:rPr>
                <w:b/>
                <w:sz w:val="18"/>
                <w:szCs w:val="18"/>
              </w:rPr>
            </w:pPr>
            <w:r>
              <w:rPr>
                <w:b/>
                <w:sz w:val="18"/>
                <w:szCs w:val="18"/>
              </w:rPr>
              <w:t>American Girl Doll:</w:t>
            </w:r>
          </w:p>
          <w:p w14:paraId="7B420C7A" w14:textId="77777777" w:rsidR="00A17359" w:rsidRDefault="006D6885">
            <w:pPr>
              <w:rPr>
                <w:sz w:val="18"/>
                <w:szCs w:val="18"/>
              </w:rPr>
            </w:pPr>
            <w:hyperlink r:id="rId74">
              <w:r w:rsidR="00E7047E">
                <w:rPr>
                  <w:color w:val="0000FF"/>
                  <w:sz w:val="18"/>
                  <w:szCs w:val="18"/>
                  <w:u w:val="single"/>
                </w:rPr>
                <w:t>http://mobile.nytimes.com/blogs/well/2016/05/04/american-girl-has-a-hit-with-diabetes-doll-kit/?smid=fb-nytimes&amp;smtyp=cur&amp;_r=0&amp;referer=http://m.facebook.com</w:t>
              </w:r>
            </w:hyperlink>
            <w:r w:rsidR="00E7047E">
              <w:rPr>
                <w:sz w:val="18"/>
                <w:szCs w:val="18"/>
              </w:rPr>
              <w:t xml:space="preserve"> </w:t>
            </w:r>
          </w:p>
          <w:p w14:paraId="2FE59E01" w14:textId="77777777" w:rsidR="00A17359" w:rsidRDefault="00AA5146">
            <w:pPr>
              <w:rPr>
                <w:sz w:val="18"/>
                <w:szCs w:val="18"/>
              </w:rPr>
            </w:pPr>
            <w:r>
              <w:rPr>
                <w:sz w:val="18"/>
                <w:szCs w:val="18"/>
              </w:rPr>
              <w:t>3</w:t>
            </w:r>
            <w:r w:rsidR="00E7047E">
              <w:rPr>
                <w:sz w:val="18"/>
                <w:szCs w:val="18"/>
              </w:rPr>
              <w:t>. What Cox and Blake factor is the doll manufacturer capitalizing on?</w:t>
            </w:r>
          </w:p>
          <w:p w14:paraId="16EB659B" w14:textId="77777777" w:rsidR="00AA5146" w:rsidRDefault="00AA5146">
            <w:pPr>
              <w:rPr>
                <w:sz w:val="18"/>
                <w:szCs w:val="18"/>
              </w:rPr>
            </w:pPr>
            <w:r>
              <w:rPr>
                <w:sz w:val="18"/>
                <w:szCs w:val="18"/>
              </w:rPr>
              <w:t xml:space="preserve">4. Aside from the Cox and Blake factors, what other benefits of creating diverse dolls may exist? </w:t>
            </w:r>
          </w:p>
          <w:p w14:paraId="5FA5AB98" w14:textId="77777777" w:rsidR="00A17359" w:rsidRDefault="00A17359">
            <w:pPr>
              <w:rPr>
                <w:b/>
                <w:sz w:val="18"/>
                <w:szCs w:val="18"/>
              </w:rPr>
            </w:pPr>
          </w:p>
        </w:tc>
      </w:tr>
      <w:tr w:rsidR="00A17359" w14:paraId="5C384216" w14:textId="77777777">
        <w:tc>
          <w:tcPr>
            <w:tcW w:w="956" w:type="dxa"/>
          </w:tcPr>
          <w:p w14:paraId="431858FE" w14:textId="77777777" w:rsidR="00A17359" w:rsidRDefault="00E7047E">
            <w:pPr>
              <w:rPr>
                <w:b/>
                <w:sz w:val="18"/>
                <w:szCs w:val="18"/>
              </w:rPr>
            </w:pPr>
            <w:r>
              <w:rPr>
                <w:b/>
                <w:sz w:val="18"/>
                <w:szCs w:val="18"/>
              </w:rPr>
              <w:t>11/21</w:t>
            </w:r>
          </w:p>
        </w:tc>
        <w:tc>
          <w:tcPr>
            <w:tcW w:w="11647" w:type="dxa"/>
          </w:tcPr>
          <w:p w14:paraId="181AF034" w14:textId="49282265" w:rsidR="00A17359" w:rsidRDefault="00E7047E">
            <w:pPr>
              <w:ind w:left="-180"/>
              <w:rPr>
                <w:rFonts w:ascii="Arial Narrow" w:eastAsia="Arial Narrow" w:hAnsi="Arial Narrow" w:cs="Arial Narrow"/>
                <w:b/>
                <w:sz w:val="16"/>
                <w:szCs w:val="16"/>
              </w:rPr>
            </w:pPr>
            <w:r>
              <w:rPr>
                <w:rFonts w:ascii="Arial Narrow" w:eastAsia="Arial Narrow" w:hAnsi="Arial Narrow" w:cs="Arial Narrow"/>
                <w:sz w:val="16"/>
                <w:szCs w:val="16"/>
              </w:rPr>
              <w:t xml:space="preserve">T  </w:t>
            </w:r>
            <w:r>
              <w:rPr>
                <w:rFonts w:ascii="Arial Narrow" w:eastAsia="Arial Narrow" w:hAnsi="Arial Narrow" w:cs="Arial Narrow"/>
                <w:b/>
                <w:sz w:val="16"/>
                <w:szCs w:val="16"/>
              </w:rPr>
              <w:t xml:space="preserve">NO CLASS THANKSGIVING WEDNESDAY! BE GRATEFUL! BE </w:t>
            </w:r>
            <w:r w:rsidR="003339CC">
              <w:rPr>
                <w:rFonts w:ascii="Arial Narrow" w:eastAsia="Arial Narrow" w:hAnsi="Arial Narrow" w:cs="Arial Narrow"/>
                <w:b/>
                <w:sz w:val="16"/>
                <w:szCs w:val="16"/>
              </w:rPr>
              <w:t>CAREFUL</w:t>
            </w:r>
            <w:r>
              <w:rPr>
                <w:rFonts w:ascii="Arial Narrow" w:eastAsia="Arial Narrow" w:hAnsi="Arial Narrow" w:cs="Arial Narrow"/>
                <w:b/>
                <w:sz w:val="16"/>
                <w:szCs w:val="16"/>
              </w:rPr>
              <w:t xml:space="preserve">! </w:t>
            </w:r>
            <w:r w:rsidR="007575F0">
              <w:rPr>
                <w:rFonts w:ascii="Arial Narrow" w:eastAsia="Arial Narrow" w:hAnsi="Arial Narrow" w:cs="Arial Narrow"/>
                <w:b/>
                <w:sz w:val="16"/>
                <w:szCs w:val="16"/>
              </w:rPr>
              <w:t xml:space="preserve">STUDY! START STRONG, FINISH STRONG! </w:t>
            </w:r>
          </w:p>
          <w:p w14:paraId="5C7DABE4" w14:textId="77777777" w:rsidR="003339CC" w:rsidRDefault="003339CC">
            <w:pPr>
              <w:ind w:left="-180"/>
              <w:rPr>
                <w:rFonts w:ascii="Arial Narrow" w:eastAsia="Arial Narrow" w:hAnsi="Arial Narrow" w:cs="Arial Narrow"/>
                <w:b/>
                <w:sz w:val="16"/>
                <w:szCs w:val="16"/>
              </w:rPr>
            </w:pPr>
          </w:p>
        </w:tc>
      </w:tr>
      <w:tr w:rsidR="00A17359" w14:paraId="33F7C9A0" w14:textId="77777777">
        <w:tc>
          <w:tcPr>
            <w:tcW w:w="956" w:type="dxa"/>
          </w:tcPr>
          <w:p w14:paraId="754C3449" w14:textId="77777777" w:rsidR="00A17359" w:rsidRDefault="00E7047E">
            <w:pPr>
              <w:rPr>
                <w:b/>
                <w:sz w:val="18"/>
                <w:szCs w:val="18"/>
              </w:rPr>
            </w:pPr>
            <w:r>
              <w:rPr>
                <w:b/>
                <w:sz w:val="18"/>
                <w:szCs w:val="18"/>
              </w:rPr>
              <w:t>11/26,</w:t>
            </w:r>
          </w:p>
          <w:p w14:paraId="077EBCC0" w14:textId="77777777" w:rsidR="00A17359" w:rsidRDefault="00E7047E">
            <w:pPr>
              <w:rPr>
                <w:sz w:val="18"/>
                <w:szCs w:val="18"/>
              </w:rPr>
            </w:pPr>
            <w:r>
              <w:rPr>
                <w:b/>
                <w:sz w:val="18"/>
                <w:szCs w:val="18"/>
              </w:rPr>
              <w:t>28</w:t>
            </w:r>
          </w:p>
        </w:tc>
        <w:tc>
          <w:tcPr>
            <w:tcW w:w="11647" w:type="dxa"/>
          </w:tcPr>
          <w:p w14:paraId="241BB857" w14:textId="77777777" w:rsidR="00E2009C" w:rsidRDefault="00E2009C">
            <w:pPr>
              <w:rPr>
                <w:b/>
                <w:sz w:val="18"/>
                <w:szCs w:val="18"/>
              </w:rPr>
            </w:pPr>
            <w:r>
              <w:rPr>
                <w:b/>
                <w:sz w:val="18"/>
                <w:szCs w:val="18"/>
              </w:rPr>
              <w:t>EXAM 3, WEDNESDAY, 11/ 28</w:t>
            </w:r>
          </w:p>
          <w:p w14:paraId="567BA9FC" w14:textId="77777777" w:rsidR="00A17359" w:rsidRDefault="00E7047E">
            <w:pPr>
              <w:rPr>
                <w:b/>
                <w:sz w:val="18"/>
                <w:szCs w:val="18"/>
              </w:rPr>
            </w:pPr>
            <w:r>
              <w:rPr>
                <w:b/>
                <w:sz w:val="18"/>
                <w:szCs w:val="18"/>
              </w:rPr>
              <w:t xml:space="preserve">TEXTBOOK: Read Chapters 14 (Physical and Mental Ability) and 13 (Age). </w:t>
            </w:r>
            <w:r w:rsidR="00377FDD">
              <w:rPr>
                <w:b/>
                <w:sz w:val="18"/>
                <w:szCs w:val="18"/>
              </w:rPr>
              <w:t xml:space="preserve">  </w:t>
            </w:r>
          </w:p>
          <w:p w14:paraId="61351438" w14:textId="77777777" w:rsidR="00377FDD" w:rsidRPr="00377FDD" w:rsidRDefault="00377FDD" w:rsidP="00377FDD">
            <w:pPr>
              <w:rPr>
                <w:b/>
                <w:sz w:val="18"/>
                <w:szCs w:val="18"/>
              </w:rPr>
            </w:pPr>
            <w:r>
              <w:rPr>
                <w:b/>
                <w:sz w:val="18"/>
                <w:szCs w:val="18"/>
              </w:rPr>
              <w:t xml:space="preserve">  EVERYONE DO: </w:t>
            </w:r>
          </w:p>
          <w:p w14:paraId="4C5582DB" w14:textId="77777777" w:rsidR="00377FDD" w:rsidRDefault="00377FDD">
            <w:pPr>
              <w:rPr>
                <w:b/>
                <w:sz w:val="18"/>
                <w:szCs w:val="18"/>
              </w:rPr>
            </w:pPr>
          </w:p>
          <w:p w14:paraId="0789F596" w14:textId="77777777" w:rsidR="00A17359" w:rsidRDefault="00E7047E">
            <w:pPr>
              <w:rPr>
                <w:b/>
                <w:sz w:val="18"/>
                <w:szCs w:val="18"/>
              </w:rPr>
            </w:pPr>
            <w:r>
              <w:rPr>
                <w:b/>
                <w:sz w:val="18"/>
                <w:szCs w:val="18"/>
              </w:rPr>
              <w:t xml:space="preserve">Racist Millennials, LGBTQ Supportive Millennials? </w:t>
            </w:r>
          </w:p>
          <w:p w14:paraId="529F2FCB" w14:textId="77777777" w:rsidR="00A17359" w:rsidRDefault="006D6885">
            <w:pPr>
              <w:rPr>
                <w:sz w:val="18"/>
                <w:szCs w:val="18"/>
              </w:rPr>
            </w:pPr>
            <w:hyperlink r:id="rId75">
              <w:r w:rsidR="00E7047E">
                <w:rPr>
                  <w:color w:val="0000FF"/>
                  <w:sz w:val="18"/>
                  <w:szCs w:val="18"/>
                  <w:u w:val="single"/>
                </w:rPr>
                <w:t>https://www.washingtonpost.com/news/wonk/wp/2015/06/23/millennials-are-just-as-racist-as-their-parents/</w:t>
              </w:r>
            </w:hyperlink>
            <w:r w:rsidR="00E7047E">
              <w:rPr>
                <w:sz w:val="18"/>
                <w:szCs w:val="18"/>
              </w:rPr>
              <w:t xml:space="preserve"> </w:t>
            </w:r>
          </w:p>
          <w:p w14:paraId="3FF95058" w14:textId="77777777" w:rsidR="00A17359" w:rsidRDefault="00A17359">
            <w:pPr>
              <w:rPr>
                <w:sz w:val="18"/>
                <w:szCs w:val="18"/>
              </w:rPr>
            </w:pPr>
          </w:p>
          <w:p w14:paraId="5A8C1263" w14:textId="77777777" w:rsidR="00A17359" w:rsidRDefault="006D6885">
            <w:pPr>
              <w:rPr>
                <w:sz w:val="18"/>
                <w:szCs w:val="18"/>
              </w:rPr>
            </w:pPr>
            <w:hyperlink r:id="rId76">
              <w:r w:rsidR="00E7047E">
                <w:rPr>
                  <w:color w:val="0000FF"/>
                  <w:sz w:val="18"/>
                  <w:szCs w:val="18"/>
                  <w:u w:val="single"/>
                </w:rPr>
                <w:t>http://www.hrc.org/blog/poll-majority-of-young-adults-in-america-support-pro-lgbtq-policies</w:t>
              </w:r>
            </w:hyperlink>
            <w:r w:rsidR="00E7047E">
              <w:rPr>
                <w:sz w:val="18"/>
                <w:szCs w:val="18"/>
              </w:rPr>
              <w:t xml:space="preserve"> </w:t>
            </w:r>
          </w:p>
          <w:p w14:paraId="4AAA58AD" w14:textId="77777777" w:rsidR="00022672" w:rsidRDefault="00022672">
            <w:pPr>
              <w:rPr>
                <w:sz w:val="18"/>
                <w:szCs w:val="18"/>
              </w:rPr>
            </w:pPr>
          </w:p>
          <w:p w14:paraId="0418B03B" w14:textId="77777777" w:rsidR="00A17359" w:rsidRDefault="00E7047E">
            <w:pPr>
              <w:rPr>
                <w:b/>
                <w:sz w:val="18"/>
                <w:szCs w:val="18"/>
              </w:rPr>
            </w:pPr>
            <w:r>
              <w:rPr>
                <w:b/>
                <w:sz w:val="18"/>
                <w:szCs w:val="18"/>
              </w:rPr>
              <w:t xml:space="preserve">HOMEWORK </w:t>
            </w:r>
            <w:r w:rsidR="00B81CC1">
              <w:rPr>
                <w:b/>
                <w:sz w:val="18"/>
                <w:szCs w:val="18"/>
              </w:rPr>
              <w:t>AA</w:t>
            </w:r>
            <w:r>
              <w:rPr>
                <w:b/>
                <w:sz w:val="18"/>
                <w:szCs w:val="18"/>
              </w:rPr>
              <w:t>:</w:t>
            </w:r>
          </w:p>
          <w:p w14:paraId="422D7092" w14:textId="5ED85926" w:rsidR="00A17359" w:rsidRDefault="00E7047E">
            <w:pPr>
              <w:rPr>
                <w:sz w:val="18"/>
                <w:szCs w:val="18"/>
              </w:rPr>
            </w:pPr>
            <w:r>
              <w:rPr>
                <w:sz w:val="18"/>
                <w:szCs w:val="18"/>
              </w:rPr>
              <w:t xml:space="preserve">1. How and why might </w:t>
            </w:r>
            <w:r w:rsidR="0011268C">
              <w:rPr>
                <w:sz w:val="18"/>
                <w:szCs w:val="18"/>
              </w:rPr>
              <w:t xml:space="preserve">one’s </w:t>
            </w:r>
            <w:r>
              <w:rPr>
                <w:sz w:val="18"/>
                <w:szCs w:val="18"/>
              </w:rPr>
              <w:t xml:space="preserve">age affect one’s belief systems? </w:t>
            </w:r>
          </w:p>
          <w:p w14:paraId="64446029" w14:textId="77777777" w:rsidR="00A17359" w:rsidRDefault="00E7047E">
            <w:pPr>
              <w:rPr>
                <w:sz w:val="18"/>
                <w:szCs w:val="18"/>
              </w:rPr>
            </w:pPr>
            <w:r>
              <w:rPr>
                <w:sz w:val="18"/>
                <w:szCs w:val="18"/>
              </w:rPr>
              <w:t>2. What other factors affect one’s belief systems?</w:t>
            </w:r>
          </w:p>
          <w:p w14:paraId="2E29FDE8" w14:textId="77777777" w:rsidR="00037E38" w:rsidRDefault="00E7047E">
            <w:pPr>
              <w:rPr>
                <w:sz w:val="18"/>
                <w:szCs w:val="18"/>
              </w:rPr>
            </w:pPr>
            <w:r>
              <w:rPr>
                <w:sz w:val="18"/>
                <w:szCs w:val="18"/>
              </w:rPr>
              <w:t>3</w:t>
            </w:r>
            <w:r w:rsidR="00037E38">
              <w:rPr>
                <w:sz w:val="18"/>
                <w:szCs w:val="18"/>
              </w:rPr>
              <w:t>a</w:t>
            </w:r>
            <w:r>
              <w:rPr>
                <w:sz w:val="18"/>
                <w:szCs w:val="18"/>
              </w:rPr>
              <w:t>. What role does multiple group membership play in these attitudes?</w:t>
            </w:r>
            <w:r w:rsidR="00037E38">
              <w:rPr>
                <w:sz w:val="18"/>
                <w:szCs w:val="18"/>
              </w:rPr>
              <w:t xml:space="preserve"> </w:t>
            </w:r>
          </w:p>
          <w:p w14:paraId="1BFE6E2C" w14:textId="77777777" w:rsidR="00022672" w:rsidRDefault="00037E38">
            <w:pPr>
              <w:rPr>
                <w:sz w:val="18"/>
                <w:szCs w:val="18"/>
              </w:rPr>
            </w:pPr>
            <w:r>
              <w:rPr>
                <w:sz w:val="18"/>
                <w:szCs w:val="18"/>
              </w:rPr>
              <w:t xml:space="preserve">   b. How might people deal with conflicts between identities? </w:t>
            </w:r>
          </w:p>
          <w:p w14:paraId="0AD54D01" w14:textId="77777777" w:rsidR="00A17359" w:rsidRDefault="00A17359">
            <w:pPr>
              <w:rPr>
                <w:b/>
                <w:sz w:val="18"/>
                <w:szCs w:val="18"/>
              </w:rPr>
            </w:pPr>
          </w:p>
        </w:tc>
      </w:tr>
      <w:tr w:rsidR="00A17359" w14:paraId="3C46C8DC" w14:textId="77777777">
        <w:tc>
          <w:tcPr>
            <w:tcW w:w="956" w:type="dxa"/>
          </w:tcPr>
          <w:p w14:paraId="43FEC3AF" w14:textId="77777777" w:rsidR="00A17359" w:rsidRDefault="00E7047E">
            <w:pPr>
              <w:rPr>
                <w:b/>
                <w:sz w:val="18"/>
                <w:szCs w:val="18"/>
              </w:rPr>
            </w:pPr>
            <w:r>
              <w:rPr>
                <w:b/>
                <w:sz w:val="18"/>
                <w:szCs w:val="18"/>
              </w:rPr>
              <w:t>12/3, 5</w:t>
            </w:r>
          </w:p>
        </w:tc>
        <w:tc>
          <w:tcPr>
            <w:tcW w:w="11647" w:type="dxa"/>
          </w:tcPr>
          <w:p w14:paraId="1FA5F222" w14:textId="77777777" w:rsidR="00A17359" w:rsidRDefault="00E7047E">
            <w:pPr>
              <w:rPr>
                <w:b/>
                <w:sz w:val="18"/>
                <w:szCs w:val="18"/>
              </w:rPr>
            </w:pPr>
            <w:r>
              <w:rPr>
                <w:b/>
                <w:sz w:val="18"/>
                <w:szCs w:val="18"/>
              </w:rPr>
              <w:t xml:space="preserve">TEXTBOOK: Content catch up. Review. </w:t>
            </w:r>
          </w:p>
        </w:tc>
      </w:tr>
      <w:tr w:rsidR="00A17359" w14:paraId="550FFC3F" w14:textId="77777777">
        <w:tc>
          <w:tcPr>
            <w:tcW w:w="956" w:type="dxa"/>
          </w:tcPr>
          <w:p w14:paraId="029476D8" w14:textId="77777777" w:rsidR="00A17359" w:rsidRDefault="00A17359">
            <w:pPr>
              <w:rPr>
                <w:sz w:val="18"/>
                <w:szCs w:val="18"/>
              </w:rPr>
            </w:pPr>
          </w:p>
        </w:tc>
        <w:tc>
          <w:tcPr>
            <w:tcW w:w="11647" w:type="dxa"/>
          </w:tcPr>
          <w:p w14:paraId="149FE48F" w14:textId="77777777" w:rsidR="00A17359" w:rsidRDefault="00A17359">
            <w:pPr>
              <w:rPr>
                <w:sz w:val="18"/>
                <w:szCs w:val="18"/>
              </w:rPr>
            </w:pPr>
          </w:p>
        </w:tc>
      </w:tr>
      <w:tr w:rsidR="00A17359" w14:paraId="16DF3BFA" w14:textId="77777777">
        <w:tc>
          <w:tcPr>
            <w:tcW w:w="956" w:type="dxa"/>
          </w:tcPr>
          <w:p w14:paraId="614CD381" w14:textId="77777777" w:rsidR="00A17359" w:rsidRDefault="00E7047E">
            <w:pPr>
              <w:rPr>
                <w:b/>
                <w:sz w:val="18"/>
                <w:szCs w:val="18"/>
              </w:rPr>
            </w:pPr>
            <w:r>
              <w:rPr>
                <w:b/>
                <w:sz w:val="18"/>
                <w:szCs w:val="18"/>
              </w:rPr>
              <w:lastRenderedPageBreak/>
              <w:t>12/12</w:t>
            </w:r>
          </w:p>
        </w:tc>
        <w:tc>
          <w:tcPr>
            <w:tcW w:w="11647" w:type="dxa"/>
          </w:tcPr>
          <w:p w14:paraId="5B5AD4CD" w14:textId="77777777" w:rsidR="00A17359" w:rsidRDefault="00E7047E">
            <w:pPr>
              <w:rPr>
                <w:b/>
                <w:color w:val="000000"/>
                <w:sz w:val="18"/>
                <w:szCs w:val="18"/>
              </w:rPr>
            </w:pPr>
            <w:r>
              <w:rPr>
                <w:b/>
                <w:color w:val="000000"/>
                <w:sz w:val="18"/>
                <w:szCs w:val="18"/>
              </w:rPr>
              <w:t>Final EXAM</w:t>
            </w:r>
          </w:p>
          <w:tbl>
            <w:tblPr>
              <w:tblStyle w:val="a0"/>
              <w:tblW w:w="3503" w:type="dxa"/>
              <w:tblBorders>
                <w:top w:val="nil"/>
                <w:left w:val="nil"/>
                <w:bottom w:val="nil"/>
                <w:right w:val="nil"/>
              </w:tblBorders>
              <w:tblLayout w:type="fixed"/>
              <w:tblLook w:val="0000" w:firstRow="0" w:lastRow="0" w:firstColumn="0" w:lastColumn="0" w:noHBand="0" w:noVBand="0"/>
            </w:tblPr>
            <w:tblGrid>
              <w:gridCol w:w="1137"/>
              <w:gridCol w:w="1219"/>
              <w:gridCol w:w="1147"/>
            </w:tblGrid>
            <w:tr w:rsidR="00A17359" w14:paraId="626E1A39" w14:textId="77777777">
              <w:trPr>
                <w:trHeight w:val="140"/>
              </w:trPr>
              <w:tc>
                <w:tcPr>
                  <w:tcW w:w="1137" w:type="dxa"/>
                </w:tcPr>
                <w:p w14:paraId="46A2AD9D" w14:textId="77777777" w:rsidR="00A17359" w:rsidRDefault="00E7047E">
                  <w:pPr>
                    <w:rPr>
                      <w:b/>
                      <w:color w:val="000000"/>
                      <w:sz w:val="18"/>
                      <w:szCs w:val="18"/>
                    </w:rPr>
                  </w:pPr>
                  <w:r>
                    <w:rPr>
                      <w:b/>
                      <w:color w:val="000000"/>
                      <w:sz w:val="18"/>
                      <w:szCs w:val="18"/>
                    </w:rPr>
                    <w:t xml:space="preserve"> Wednesday </w:t>
                  </w:r>
                </w:p>
              </w:tc>
              <w:tc>
                <w:tcPr>
                  <w:tcW w:w="1219" w:type="dxa"/>
                </w:tcPr>
                <w:p w14:paraId="69EB4483" w14:textId="77777777" w:rsidR="00A17359" w:rsidRDefault="00E7047E">
                  <w:pPr>
                    <w:rPr>
                      <w:b/>
                      <w:color w:val="000000"/>
                      <w:sz w:val="18"/>
                      <w:szCs w:val="18"/>
                    </w:rPr>
                  </w:pPr>
                  <w:r>
                    <w:rPr>
                      <w:b/>
                      <w:color w:val="000000"/>
                      <w:sz w:val="18"/>
                      <w:szCs w:val="18"/>
                    </w:rPr>
                    <w:t xml:space="preserve">Dec. 12, 2018 </w:t>
                  </w:r>
                </w:p>
              </w:tc>
              <w:tc>
                <w:tcPr>
                  <w:tcW w:w="1147" w:type="dxa"/>
                </w:tcPr>
                <w:p w14:paraId="01B045B0" w14:textId="77777777" w:rsidR="00A17359" w:rsidRDefault="00E7047E">
                  <w:pPr>
                    <w:rPr>
                      <w:b/>
                      <w:color w:val="000000"/>
                      <w:sz w:val="18"/>
                      <w:szCs w:val="18"/>
                    </w:rPr>
                  </w:pPr>
                  <w:r>
                    <w:rPr>
                      <w:b/>
                      <w:color w:val="000000"/>
                      <w:sz w:val="18"/>
                      <w:szCs w:val="18"/>
                    </w:rPr>
                    <w:t xml:space="preserve">2 - 4:30 p.m. </w:t>
                  </w:r>
                </w:p>
              </w:tc>
            </w:tr>
          </w:tbl>
          <w:p w14:paraId="34F0D9C5" w14:textId="77777777" w:rsidR="00A17359" w:rsidRDefault="00A17359">
            <w:pPr>
              <w:rPr>
                <w:sz w:val="18"/>
                <w:szCs w:val="18"/>
              </w:rPr>
            </w:pPr>
          </w:p>
        </w:tc>
      </w:tr>
    </w:tbl>
    <w:p w14:paraId="0D0C9E65" w14:textId="77777777" w:rsidR="00A17359" w:rsidRDefault="00A17359">
      <w:pPr>
        <w:ind w:left="-180"/>
        <w:rPr>
          <w:sz w:val="20"/>
          <w:szCs w:val="20"/>
        </w:rPr>
      </w:pPr>
    </w:p>
    <w:p w14:paraId="3825417D" w14:textId="77777777" w:rsidR="00A17359" w:rsidRDefault="00E7047E">
      <w:pPr>
        <w:ind w:left="1296" w:firstLine="864"/>
        <w:rPr>
          <w:sz w:val="18"/>
          <w:szCs w:val="18"/>
        </w:rPr>
      </w:pPr>
      <w:r>
        <w:rPr>
          <w:sz w:val="18"/>
          <w:szCs w:val="18"/>
        </w:rPr>
        <w:tab/>
      </w:r>
    </w:p>
    <w:p w14:paraId="084E261D" w14:textId="77777777" w:rsidR="00A17359" w:rsidRDefault="00A17359">
      <w:pPr>
        <w:rPr>
          <w:rFonts w:ascii="Times New Roman" w:eastAsia="Times New Roman" w:hAnsi="Times New Roman" w:cs="Times New Roman"/>
          <w:sz w:val="24"/>
          <w:szCs w:val="24"/>
        </w:rPr>
      </w:pPr>
    </w:p>
    <w:p w14:paraId="3918E7E0" w14:textId="77777777" w:rsidR="00A17359" w:rsidRDefault="00A17359">
      <w:pPr>
        <w:rPr>
          <w:rFonts w:ascii="Times New Roman" w:eastAsia="Times New Roman" w:hAnsi="Times New Roman" w:cs="Times New Roman"/>
          <w:sz w:val="24"/>
          <w:szCs w:val="24"/>
        </w:rPr>
      </w:pPr>
    </w:p>
    <w:p w14:paraId="0B843ED7" w14:textId="77777777" w:rsidR="00A17359" w:rsidRDefault="00A17359">
      <w:pPr>
        <w:rPr>
          <w:rFonts w:ascii="Arial" w:eastAsia="Arial" w:hAnsi="Arial" w:cs="Arial"/>
          <w:b/>
          <w:color w:val="0000FF"/>
          <w:sz w:val="20"/>
          <w:szCs w:val="20"/>
        </w:rPr>
      </w:pPr>
    </w:p>
    <w:sectPr w:rsidR="00A17359">
      <w:headerReference w:type="default" r:id="rId7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8BCD1" w14:textId="77777777" w:rsidR="006D6885" w:rsidRDefault="006D6885">
      <w:r>
        <w:separator/>
      </w:r>
    </w:p>
  </w:endnote>
  <w:endnote w:type="continuationSeparator" w:id="0">
    <w:p w14:paraId="2C8182C0" w14:textId="77777777" w:rsidR="006D6885" w:rsidRDefault="006D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E169" w14:textId="77777777" w:rsidR="006D6885" w:rsidRDefault="006D6885">
      <w:r>
        <w:separator/>
      </w:r>
    </w:p>
  </w:footnote>
  <w:footnote w:type="continuationSeparator" w:id="0">
    <w:p w14:paraId="4F93A6E8" w14:textId="77777777" w:rsidR="006D6885" w:rsidRDefault="006D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19B3" w14:textId="77777777" w:rsidR="00AC0D7B" w:rsidRDefault="00AC0D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B4DA4">
      <w:rPr>
        <w:noProof/>
        <w:color w:val="000000"/>
      </w:rPr>
      <w:t>2</w:t>
    </w:r>
    <w:r>
      <w:rPr>
        <w:color w:val="000000"/>
      </w:rPr>
      <w:fldChar w:fldCharType="end"/>
    </w:r>
  </w:p>
  <w:p w14:paraId="0DBDB80E" w14:textId="77777777" w:rsidR="00AC0D7B" w:rsidRDefault="00AC0D7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59"/>
    <w:rsid w:val="00022672"/>
    <w:rsid w:val="00037E38"/>
    <w:rsid w:val="00065E4B"/>
    <w:rsid w:val="00066FAD"/>
    <w:rsid w:val="000F5FAE"/>
    <w:rsid w:val="001125EF"/>
    <w:rsid w:val="0011268C"/>
    <w:rsid w:val="00113FFA"/>
    <w:rsid w:val="001348C4"/>
    <w:rsid w:val="00176646"/>
    <w:rsid w:val="00180CF1"/>
    <w:rsid w:val="001918E1"/>
    <w:rsid w:val="001C062C"/>
    <w:rsid w:val="001D0D62"/>
    <w:rsid w:val="001D1A0C"/>
    <w:rsid w:val="00233748"/>
    <w:rsid w:val="00296334"/>
    <w:rsid w:val="002E3095"/>
    <w:rsid w:val="002F72A0"/>
    <w:rsid w:val="0030386F"/>
    <w:rsid w:val="00310DF7"/>
    <w:rsid w:val="00321BC3"/>
    <w:rsid w:val="003339CC"/>
    <w:rsid w:val="00340DD9"/>
    <w:rsid w:val="00355DE2"/>
    <w:rsid w:val="00364119"/>
    <w:rsid w:val="00377FDD"/>
    <w:rsid w:val="00423FF5"/>
    <w:rsid w:val="00435599"/>
    <w:rsid w:val="00436F0B"/>
    <w:rsid w:val="004806FE"/>
    <w:rsid w:val="004C086E"/>
    <w:rsid w:val="004D64C3"/>
    <w:rsid w:val="00541A6B"/>
    <w:rsid w:val="005743CE"/>
    <w:rsid w:val="005B6191"/>
    <w:rsid w:val="00643E74"/>
    <w:rsid w:val="00652DAE"/>
    <w:rsid w:val="00681140"/>
    <w:rsid w:val="006D6885"/>
    <w:rsid w:val="006F32FE"/>
    <w:rsid w:val="00720298"/>
    <w:rsid w:val="007575F0"/>
    <w:rsid w:val="00813C3F"/>
    <w:rsid w:val="00825B5E"/>
    <w:rsid w:val="008A63E2"/>
    <w:rsid w:val="008D66FB"/>
    <w:rsid w:val="009006B7"/>
    <w:rsid w:val="00912ADD"/>
    <w:rsid w:val="009605F7"/>
    <w:rsid w:val="009B4089"/>
    <w:rsid w:val="009F1316"/>
    <w:rsid w:val="00A0163B"/>
    <w:rsid w:val="00A054A7"/>
    <w:rsid w:val="00A1225F"/>
    <w:rsid w:val="00A17359"/>
    <w:rsid w:val="00A35F14"/>
    <w:rsid w:val="00A44CAC"/>
    <w:rsid w:val="00A855A3"/>
    <w:rsid w:val="00AA5146"/>
    <w:rsid w:val="00AB4DA4"/>
    <w:rsid w:val="00AC0D7B"/>
    <w:rsid w:val="00AF1C52"/>
    <w:rsid w:val="00B3047E"/>
    <w:rsid w:val="00B81CC1"/>
    <w:rsid w:val="00BB6AA9"/>
    <w:rsid w:val="00BF23F7"/>
    <w:rsid w:val="00BF44DD"/>
    <w:rsid w:val="00C20DED"/>
    <w:rsid w:val="00C516DF"/>
    <w:rsid w:val="00CA4434"/>
    <w:rsid w:val="00CC31E9"/>
    <w:rsid w:val="00CD35E6"/>
    <w:rsid w:val="00CF7548"/>
    <w:rsid w:val="00D2569E"/>
    <w:rsid w:val="00D54D5A"/>
    <w:rsid w:val="00DE0521"/>
    <w:rsid w:val="00E2009C"/>
    <w:rsid w:val="00E52B1D"/>
    <w:rsid w:val="00E660B2"/>
    <w:rsid w:val="00E7047E"/>
    <w:rsid w:val="00E81672"/>
    <w:rsid w:val="00E958F4"/>
    <w:rsid w:val="00EE521A"/>
    <w:rsid w:val="00F37A4B"/>
    <w:rsid w:val="00F66483"/>
    <w:rsid w:val="00F75596"/>
    <w:rsid w:val="00F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B19A"/>
  <w15:docId w15:val="{8F367C70-8314-49F7-8772-DF02C88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806FE"/>
    <w:pPr>
      <w:ind w:left="720"/>
      <w:contextualSpacing/>
    </w:pPr>
  </w:style>
  <w:style w:type="character" w:styleId="Hyperlink">
    <w:name w:val="Hyperlink"/>
    <w:basedOn w:val="DefaultParagraphFont"/>
    <w:uiPriority w:val="99"/>
    <w:unhideWhenUsed/>
    <w:rsid w:val="001D1A0C"/>
    <w:rPr>
      <w:color w:val="0000FF" w:themeColor="hyperlink"/>
      <w:u w:val="single"/>
    </w:rPr>
  </w:style>
  <w:style w:type="character" w:customStyle="1" w:styleId="UnresolvedMention">
    <w:name w:val="Unresolved Mention"/>
    <w:basedOn w:val="DefaultParagraphFont"/>
    <w:uiPriority w:val="99"/>
    <w:semiHidden/>
    <w:unhideWhenUsed/>
    <w:rsid w:val="001D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6" Type="http://schemas.openxmlformats.org/officeDocument/2006/relationships/hyperlink" Target="mailto:resources@uta.edu" TargetMode="External"/><Relationship Id="rId39" Type="http://schemas.openxmlformats.org/officeDocument/2006/relationships/hyperlink" Target="https://www.nytimes.com/2018/05/08/business/nordstrom-black-men-profiling-shopping.html" TargetMode="External"/><Relationship Id="rId21" Type="http://schemas.openxmlformats.org/officeDocument/2006/relationships/hyperlink" Target="http://www.uta.edu/sfs" TargetMode="External"/><Relationship Id="rId34" Type="http://schemas.openxmlformats.org/officeDocument/2006/relationships/hyperlink" Target="http://www.nbcnews.com/news/us-news/ex-south-carolina-trooper-pleads-guilty-after-shooting-unarmed-man-n538411" TargetMode="External"/><Relationship Id="rId42" Type="http://schemas.openxmlformats.org/officeDocument/2006/relationships/hyperlink" Target="http://www.knbr.com/2016/08/02/%E2%96%B6%EF%B8%8E-umpire-ejects-fan-during-giants-game-in-philly/" TargetMode="External"/><Relationship Id="rId47" Type="http://schemas.openxmlformats.org/officeDocument/2006/relationships/hyperlink" Target="http://www.slate.com/articles/sports/the_good_word/2012/02/chink_in_the_armor_jeremy_lin_why_it_s_time_to_retire_the_phrase_for_good_.html" TargetMode="External"/><Relationship Id="rId50" Type="http://schemas.openxmlformats.org/officeDocument/2006/relationships/hyperlink" Target="https://health.usnews.com/health-care/patient-advice/articles/2018-05-10/is-race-a-factor-in-whether-you-or-your-child-get-antibiotics" TargetMode="External"/><Relationship Id="rId55" Type="http://schemas.openxmlformats.org/officeDocument/2006/relationships/hyperlink" Target="https://www.cnn.com/2018/06/18/us/jose-antonio-vargas-school/index.html" TargetMode="External"/><Relationship Id="rId63" Type="http://schemas.openxmlformats.org/officeDocument/2006/relationships/hyperlink" Target="https://www.youtube.com/watch?v=-Lm4vxZrAig" TargetMode="External"/><Relationship Id="rId68" Type="http://schemas.openxmlformats.org/officeDocument/2006/relationships/hyperlink" Target="http://www.omaha.com/columnists/grace/grace-two-lawyers-in-their-s-worked-together-for-months/article_f648a7de-55ca-11e6-a244-6387ace6af77.html" TargetMode="External"/><Relationship Id="rId76" Type="http://schemas.openxmlformats.org/officeDocument/2006/relationships/hyperlink" Target="http://www.hrc.org/blog/poll-majority-of-young-adults-in-america-support-pro-lgbtq-policies" TargetMode="External"/><Relationship Id="rId7" Type="http://schemas.openxmlformats.org/officeDocument/2006/relationships/hyperlink" Target="https://www.uta.edu/profiles/myrtle-bell" TargetMode="External"/><Relationship Id="rId71" Type="http://schemas.openxmlformats.org/officeDocument/2006/relationships/hyperlink" Target="http://breakingprejudice.org/multimedia/video-diaries/bri.html" TargetMode="External"/><Relationship Id="rId2" Type="http://schemas.openxmlformats.org/officeDocument/2006/relationships/settings" Target="settings.xml"/><Relationship Id="rId16" Type="http://schemas.openxmlformats.org/officeDocument/2006/relationships/hyperlink" Target="https://www.uta.edu/conduct/" TargetMode="External"/><Relationship Id="rId29" Type="http://schemas.openxmlformats.org/officeDocument/2006/relationships/hyperlink" Target="http://usatoday30.usatoday.com/money/industries/banking/story/2012-07-12/wells-fargo-fine-discrimination-settlement/56170446/1" TargetMode="Externa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ted.com/talks/clint_smith_how_to_raise_a_black_son_in_america" TargetMode="External"/><Relationship Id="rId37" Type="http://schemas.openxmlformats.org/officeDocument/2006/relationships/hyperlink" Target="https://www.nytimes.com/2018/05/07/us/police-mentos-gun-video.html?action=click&amp;module=RelatedCoverage&amp;pgtype=Article&amp;region=Footer" TargetMode="External"/><Relationship Id="rId40" Type="http://schemas.openxmlformats.org/officeDocument/2006/relationships/hyperlink" Target="http://www.theguardian.com/world/2014/aug/11/barneys-racial-profiling-settlement" TargetMode="External"/><Relationship Id="rId45" Type="http://schemas.openxmlformats.org/officeDocument/2006/relationships/hyperlink" Target="http://www.nytimes.com/2011/05/31/science/31conversation.html?_r=0" TargetMode="External"/><Relationship Id="rId53" Type="http://schemas.openxmlformats.org/officeDocument/2006/relationships/hyperlink" Target="https://www.youtube.com/watch?v=_zjj1PmJcRM" TargetMode="External"/><Relationship Id="rId58" Type="http://schemas.openxmlformats.org/officeDocument/2006/relationships/hyperlink" Target="https://www.eeoc.gov/eeoc/newsroom/release/11-10-16a.cfm" TargetMode="External"/><Relationship Id="rId66" Type="http://schemas.openxmlformats.org/officeDocument/2006/relationships/hyperlink" Target="http://www.nbcnews.com/id/38792399/from/toolbar" TargetMode="External"/><Relationship Id="rId74" Type="http://schemas.openxmlformats.org/officeDocument/2006/relationships/hyperlink" Target="http://mobile.nytimes.com/blogs/well/2016/05/04/american-girl-has-a-hit-with-diabetes-doll-kit/?smid=fb-nytimes&amp;smtyp=cur&amp;_r=0&amp;referer=http://m.facebook.com"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nytimes.com/2018/07/18/nyregion/nurses-sex-discrimination-settlment-nyc.html" TargetMode="External"/><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s://www.buzzfeed.com/hnigatu/racial-microagressions-you-hear-on-a-daily-basis?utm_term=.ijWQ2DDbb" TargetMode="External"/><Relationship Id="rId44" Type="http://schemas.openxmlformats.org/officeDocument/2006/relationships/hyperlink" Target="https://www.npr.org/sections/thetwo-way/2012/03/15/148703015/southern-miss-band-hurls-wheres-your-green-card-chant-at-latino-player" TargetMode="External"/><Relationship Id="rId52" Type="http://schemas.openxmlformats.org/officeDocument/2006/relationships/hyperlink" Target="https://lettersforblacklives.com/letters-for-black-lives-south-asian-american-version-f5d8ec9a46ac" TargetMode="External"/><Relationship Id="rId60" Type="http://schemas.openxmlformats.org/officeDocument/2006/relationships/hyperlink" Target="https://www.salon.com/2013/07/02/my_year_of_modesty/" TargetMode="External"/><Relationship Id="rId65" Type="http://schemas.openxmlformats.org/officeDocument/2006/relationships/hyperlink" Target="http://time.com/4036006/tim-cook-coming-out-gay/" TargetMode="External"/><Relationship Id="rId73" Type="http://schemas.openxmlformats.org/officeDocument/2006/relationships/hyperlink" Target="https://www.youtube.com/watch?v=8K9Gg164Bsw"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thegrio.com/2016/07/27/loan-officer-gets-fired-for-racist-tweet-about-michelle-obama/" TargetMode="External"/><Relationship Id="rId35" Type="http://schemas.openxmlformats.org/officeDocument/2006/relationships/hyperlink" Target="https://www.theguardian.com/us-news/2016/jul/21/florida-police-shoot-black-man-lying-down-with-arms-in-air" TargetMode="External"/><Relationship Id="rId43" Type="http://schemas.openxmlformats.org/officeDocument/2006/relationships/hyperlink" Target="http://www.espn.com/mlb/story/_/id/19294487/boston-red-sox-apologize-fans-racial-taunts-baltimore-orioles-adam-jones" TargetMode="External"/><Relationship Id="rId48" Type="http://schemas.openxmlformats.org/officeDocument/2006/relationships/hyperlink" Target="http://well.blogs.nytimes.com/2013/07/25/when-the-patient-is-racist/" TargetMode="External"/><Relationship Id="rId56" Type="http://schemas.openxmlformats.org/officeDocument/2006/relationships/hyperlink" Target="http://www.nbcnews.com/id/33332436/ns/us_news-life/t/interracial-couple-denied-marriage-license/" TargetMode="External"/><Relationship Id="rId64" Type="http://schemas.openxmlformats.org/officeDocument/2006/relationships/hyperlink" Target="http://www.nytimes.com/2014/06/28/business/john-browne-former-chief-of-bp-on-being-a-closeted-executive.html?smid=fb-share&amp;_r=1" TargetMode="External"/><Relationship Id="rId69" Type="http://schemas.openxmlformats.org/officeDocument/2006/relationships/hyperlink" Target="http://www.omaha.com/columnists/grace/grace-two-lawyers-in-their-s-worked-together-for-months/article_f648a7de-55ca-11e6-a244-6387ace6af77.html" TargetMode="External"/><Relationship Id="rId77" Type="http://schemas.openxmlformats.org/officeDocument/2006/relationships/header" Target="header1.xml"/><Relationship Id="rId8" Type="http://schemas.openxmlformats.org/officeDocument/2006/relationships/hyperlink" Target="http://www.bkstr.com/texasatarlingtonstore/shop/textbooks-and-course-materials" TargetMode="External"/><Relationship Id="rId51" Type="http://schemas.openxmlformats.org/officeDocument/2006/relationships/hyperlink" Target="https://www.washingtonpost.com/news/post-nation/wp/2017/08/10/think-all-millennials-are-woke-a-new-poll-suggests-some-are-still-sleeping-on-racism/?tid=hybrid_collaborative_2_na&amp;utm_term=.e7b800151281" TargetMode="External"/><Relationship Id="rId72" Type="http://schemas.openxmlformats.org/officeDocument/2006/relationships/hyperlink" Target="https://www.youtube.com/watch?v=EFMxzyuYoZw" TargetMode="External"/><Relationship Id="rId3" Type="http://schemas.openxmlformats.org/officeDocument/2006/relationships/webSettings" Target="webSettings.xml"/><Relationship Id="rId12" Type="http://schemas.openxmlformats.org/officeDocument/2006/relationships/hyperlink" Target="http://www.uta.edu/caps/" TargetMode="External"/><Relationship Id="rId17"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s://www.dallasnews.com/opinion/editorials/2017/07/27/procter-gamble-ad-offers-blunt-insight-racism-talk" TargetMode="External"/><Relationship Id="rId38" Type="http://schemas.openxmlformats.org/officeDocument/2006/relationships/hyperlink" Target="http://www.cnbc.com/id/101933055" TargetMode="External"/><Relationship Id="rId46" Type="http://schemas.openxmlformats.org/officeDocument/2006/relationships/hyperlink" Target="http://www.nydailynews.com/entertainment/tv-movies/jeremy-lin-slur-honest-mistake-fired-espn-editor-anthony-federico-claims-article-1.1025566" TargetMode="External"/><Relationship Id="rId59" Type="http://schemas.openxmlformats.org/officeDocument/2006/relationships/hyperlink" Target="https://www.cnn.com/2018/05/04/us/colorado-state-university-racial-profiling-trnd/index.html" TargetMode="External"/><Relationship Id="rId67" Type="http://schemas.openxmlformats.org/officeDocument/2006/relationships/hyperlink" Target="https://www.nytimes.com/2018/08/10/health/catholic-hospitals-procedures.html" TargetMode="External"/><Relationship Id="rId20" Type="http://schemas.openxmlformats.org/officeDocument/2006/relationships/hyperlink" Target="http://www.uta.edu/news/info/campus-carry/" TargetMode="External"/><Relationship Id="rId41" Type="http://schemas.openxmlformats.org/officeDocument/2006/relationships/hyperlink" Target="http://www.usatoday.com/story/news/nation-now/2015/08/11/black-delivery-driver-lowes-home-improvement-white-worker/31451023/" TargetMode="External"/><Relationship Id="rId54" Type="http://schemas.openxmlformats.org/officeDocument/2006/relationships/hyperlink" Target="https://www.nytimes.com/2011/06/26/magazine/my-life-as-an-undocumented-immigrant.html" TargetMode="External"/><Relationship Id="rId62" Type="http://schemas.openxmlformats.org/officeDocument/2006/relationships/hyperlink" Target="https://blog.dol.gov/2016/08/04/massachusetts-leading-the-way-on-equal-pay/" TargetMode="External"/><Relationship Id="rId70" Type="http://schemas.openxmlformats.org/officeDocument/2006/relationships/hyperlink" Target="http://breakingprejudice.org/multimedia/video-diaries/brittany.html" TargetMode="External"/><Relationship Id="rId75" Type="http://schemas.openxmlformats.org/officeDocument/2006/relationships/hyperlink" Target="https://www.washingtonpost.com/news/wonk/wp/2015/06/23/millennials-are-just-as-racist-as-their-parents/" TargetMode="External"/><Relationship Id="rId1" Type="http://schemas.openxmlformats.org/officeDocument/2006/relationships/styles" Target="styles.xml"/><Relationship Id="rId6" Type="http://schemas.openxmlformats.org/officeDocument/2006/relationships/hyperlink" Target="mailto:mpbell@uta.edu" TargetMode="External"/><Relationship Id="rId15" Type="http://schemas.openxmlformats.org/officeDocument/2006/relationships/hyperlink" Target="about:blank"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implicit.harvard.edu/implicit/" TargetMode="External"/><Relationship Id="rId36" Type="http://schemas.openxmlformats.org/officeDocument/2006/relationships/hyperlink" Target="https://kplr11.com/2018/07/19/city-of-clayton-apologizes-to-african-american-wash-univ-students/" TargetMode="External"/><Relationship Id="rId49" Type="http://schemas.openxmlformats.org/officeDocument/2006/relationships/hyperlink" Target="http://www.nbcnews.com/id/22463720/ns/health-health_care/t/prescribing-gap-may-leave-blacks-more-pain/" TargetMode="External"/><Relationship Id="rId57" Type="http://schemas.openxmlformats.org/officeDocument/2006/relationships/hyperlink" Target="https://www.eeoc.gov/eeoc/newsroom/release/archive/5-18-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Myrtle</dc:creator>
  <cp:lastModifiedBy>nyb nyb</cp:lastModifiedBy>
  <cp:revision>2</cp:revision>
  <cp:lastPrinted>2018-08-07T09:27:00Z</cp:lastPrinted>
  <dcterms:created xsi:type="dcterms:W3CDTF">2018-08-20T15:20:00Z</dcterms:created>
  <dcterms:modified xsi:type="dcterms:W3CDTF">2018-08-20T15:20:00Z</dcterms:modified>
</cp:coreProperties>
</file>