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E364" w14:textId="77777777" w:rsidR="00AF3079" w:rsidRPr="00CF2FD1" w:rsidRDefault="00AF3079" w:rsidP="00AF3079">
      <w:pPr>
        <w:rPr>
          <w:rFonts w:asciiTheme="minorHAnsi" w:hAnsiTheme="minorHAnsi"/>
          <w:sz w:val="20"/>
          <w:szCs w:val="20"/>
        </w:rPr>
      </w:pPr>
    </w:p>
    <w:p w14:paraId="126768BE" w14:textId="77777777" w:rsidR="00AF3079" w:rsidRDefault="00AF3079" w:rsidP="00AF3079">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242A0CB4" w14:textId="66099526" w:rsidR="00AF3079" w:rsidRPr="00E44D77" w:rsidRDefault="00AF3079" w:rsidP="00AF3079">
      <w:pPr>
        <w:rPr>
          <w:rFonts w:asciiTheme="minorHAnsi" w:hAnsiTheme="minorHAnsi"/>
          <w:sz w:val="20"/>
          <w:szCs w:val="20"/>
        </w:rPr>
      </w:pPr>
      <w:r>
        <w:tab/>
      </w:r>
      <w:r>
        <w:tab/>
      </w:r>
      <w:r>
        <w:tab/>
      </w:r>
      <w:r>
        <w:tab/>
      </w:r>
      <w:r>
        <w:tab/>
      </w:r>
      <w:r>
        <w:tab/>
      </w:r>
      <w:r w:rsidR="00E44D77">
        <w:rPr>
          <w:rFonts w:asciiTheme="minorHAnsi" w:hAnsiTheme="minorHAnsi"/>
          <w:sz w:val="20"/>
          <w:szCs w:val="20"/>
        </w:rPr>
        <w:t>S</w:t>
      </w:r>
      <w:r w:rsidR="00B03063">
        <w:rPr>
          <w:rFonts w:asciiTheme="minorHAnsi" w:hAnsiTheme="minorHAnsi"/>
          <w:sz w:val="20"/>
          <w:szCs w:val="20"/>
        </w:rPr>
        <w:t>UMMER II</w:t>
      </w:r>
      <w:r w:rsidR="00E44D77">
        <w:rPr>
          <w:rFonts w:asciiTheme="minorHAnsi" w:hAnsiTheme="minorHAnsi"/>
          <w:sz w:val="20"/>
          <w:szCs w:val="20"/>
        </w:rPr>
        <w:t xml:space="preserve"> 2018</w:t>
      </w:r>
    </w:p>
    <w:p w14:paraId="7C361A65" w14:textId="77777777" w:rsidR="00AF3079" w:rsidRPr="00CF2FD1" w:rsidRDefault="00AF3079" w:rsidP="00AF3079">
      <w:pPr>
        <w:rPr>
          <w:rFonts w:asciiTheme="minorHAnsi" w:hAnsiTheme="minorHAnsi"/>
          <w:sz w:val="20"/>
          <w:szCs w:val="20"/>
        </w:rPr>
      </w:pPr>
    </w:p>
    <w:p w14:paraId="429FA00F" w14:textId="68C3E1F2" w:rsidR="00AF3079" w:rsidRPr="009A6DA4" w:rsidRDefault="00AF3079" w:rsidP="00AF3079">
      <w:pPr>
        <w:pStyle w:val="PlainText"/>
        <w:rPr>
          <w:rFonts w:asciiTheme="minorHAnsi" w:hAnsiTheme="minorHAnsi" w:cs="Arial"/>
          <w:bCs/>
        </w:rPr>
      </w:pPr>
      <w:r w:rsidRPr="009A6DA4">
        <w:rPr>
          <w:rFonts w:asciiTheme="minorHAnsi" w:hAnsiTheme="minorHAnsi" w:cs="Arial"/>
          <w:b/>
        </w:rPr>
        <w:t xml:space="preserve">Instructor: </w:t>
      </w:r>
      <w:r w:rsidR="00E44D77">
        <w:rPr>
          <w:rFonts w:asciiTheme="minorHAnsi" w:hAnsiTheme="minorHAnsi" w:cs="Arial"/>
          <w:bCs/>
        </w:rPr>
        <w:t>Samuel Fatzinger, M.A.</w:t>
      </w:r>
      <w:r w:rsidRPr="009A6DA4">
        <w:rPr>
          <w:rFonts w:asciiTheme="minorHAnsi" w:hAnsiTheme="minorHAnsi" w:cs="Arial"/>
          <w:b/>
        </w:rPr>
        <w:tab/>
      </w:r>
    </w:p>
    <w:p w14:paraId="00CC3399" w14:textId="1611B1E6" w:rsidR="00AF3079" w:rsidRPr="009A6DA4" w:rsidRDefault="00AF3079" w:rsidP="00B03063">
      <w:pPr>
        <w:pStyle w:val="PlainText"/>
        <w:ind w:left="720" w:hanging="720"/>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w:t>
      </w:r>
      <w:r w:rsidR="00E44D77">
        <w:rPr>
          <w:rFonts w:asciiTheme="minorHAnsi" w:hAnsiTheme="minorHAnsi" w:cs="Arial"/>
        </w:rPr>
        <w:t xml:space="preserve"> section 0</w:t>
      </w:r>
      <w:r w:rsidR="00B03063">
        <w:rPr>
          <w:rFonts w:asciiTheme="minorHAnsi" w:hAnsiTheme="minorHAnsi" w:cs="Arial"/>
        </w:rPr>
        <w:t>01</w:t>
      </w:r>
      <w:r w:rsidR="00E44D77">
        <w:rPr>
          <w:rFonts w:asciiTheme="minorHAnsi" w:hAnsiTheme="minorHAnsi" w:cs="Arial"/>
        </w:rPr>
        <w:t xml:space="preserve">; </w:t>
      </w:r>
      <w:proofErr w:type="spellStart"/>
      <w:r w:rsidR="00E44D77">
        <w:rPr>
          <w:rFonts w:asciiTheme="minorHAnsi" w:hAnsiTheme="minorHAnsi" w:cs="Arial"/>
        </w:rPr>
        <w:t>M</w:t>
      </w:r>
      <w:r w:rsidR="00B03063">
        <w:rPr>
          <w:rFonts w:asciiTheme="minorHAnsi" w:hAnsiTheme="minorHAnsi" w:cs="Arial"/>
        </w:rPr>
        <w:t>oTuWeTh</w:t>
      </w:r>
      <w:proofErr w:type="spellEnd"/>
      <w:r w:rsidR="00E44D77">
        <w:rPr>
          <w:rFonts w:asciiTheme="minorHAnsi" w:hAnsiTheme="minorHAnsi" w:cs="Arial"/>
        </w:rPr>
        <w:t xml:space="preserve"> 8 am – </w:t>
      </w:r>
      <w:r w:rsidR="00B03063">
        <w:rPr>
          <w:rFonts w:asciiTheme="minorHAnsi" w:hAnsiTheme="minorHAnsi" w:cs="Arial"/>
        </w:rPr>
        <w:t>10</w:t>
      </w:r>
      <w:r w:rsidR="00E44D77">
        <w:rPr>
          <w:rFonts w:asciiTheme="minorHAnsi" w:hAnsiTheme="minorHAnsi" w:cs="Arial"/>
        </w:rPr>
        <w:t xml:space="preserve"> am</w:t>
      </w:r>
      <w:r w:rsidR="00B03063">
        <w:rPr>
          <w:rFonts w:asciiTheme="minorHAnsi" w:hAnsiTheme="minorHAnsi" w:cs="Arial"/>
        </w:rPr>
        <w:t>; PH 100</w:t>
      </w:r>
    </w:p>
    <w:p w14:paraId="34E42762" w14:textId="31EA2C7D" w:rsidR="00AF3079" w:rsidRPr="009A6DA4" w:rsidRDefault="00AF3079" w:rsidP="00AF3079">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sidR="00E44D77">
        <w:rPr>
          <w:rFonts w:asciiTheme="minorHAnsi" w:hAnsiTheme="minorHAnsi" w:cs="Arial"/>
        </w:rPr>
        <w:t xml:space="preserve"> </w:t>
      </w:r>
      <w:proofErr w:type="spellStart"/>
      <w:r w:rsidR="00E44D77">
        <w:rPr>
          <w:rFonts w:asciiTheme="minorHAnsi" w:hAnsiTheme="minorHAnsi" w:cs="Arial"/>
        </w:rPr>
        <w:t>M</w:t>
      </w:r>
      <w:r w:rsidR="00B03063">
        <w:rPr>
          <w:rFonts w:asciiTheme="minorHAnsi" w:hAnsiTheme="minorHAnsi" w:cs="Arial"/>
        </w:rPr>
        <w:t>oTuWeTh</w:t>
      </w:r>
      <w:proofErr w:type="spellEnd"/>
      <w:r w:rsidR="00E44D77">
        <w:rPr>
          <w:rFonts w:asciiTheme="minorHAnsi" w:hAnsiTheme="minorHAnsi" w:cs="Arial"/>
        </w:rPr>
        <w:t xml:space="preserve"> </w:t>
      </w:r>
      <w:r w:rsidR="00B03063">
        <w:rPr>
          <w:rFonts w:asciiTheme="minorHAnsi" w:hAnsiTheme="minorHAnsi" w:cs="Arial"/>
        </w:rPr>
        <w:t xml:space="preserve">10 </w:t>
      </w:r>
      <w:r w:rsidR="00E44D77">
        <w:rPr>
          <w:rFonts w:asciiTheme="minorHAnsi" w:hAnsiTheme="minorHAnsi" w:cs="Arial"/>
        </w:rPr>
        <w:t xml:space="preserve">am – </w:t>
      </w:r>
      <w:r w:rsidR="00B03063">
        <w:rPr>
          <w:rFonts w:asciiTheme="minorHAnsi" w:hAnsiTheme="minorHAnsi" w:cs="Arial"/>
        </w:rPr>
        <w:t>12 pm</w:t>
      </w:r>
      <w:r w:rsidR="00E44D77">
        <w:rPr>
          <w:rFonts w:asciiTheme="minorHAnsi" w:hAnsiTheme="minorHAnsi" w:cs="Arial"/>
        </w:rPr>
        <w:t xml:space="preserve">; Carlisle Hall </w:t>
      </w:r>
      <w:r w:rsidR="00B03063">
        <w:rPr>
          <w:rFonts w:asciiTheme="minorHAnsi" w:hAnsiTheme="minorHAnsi" w:cs="Arial"/>
        </w:rPr>
        <w:t>517</w:t>
      </w:r>
      <w:r w:rsidR="001E73E0">
        <w:rPr>
          <w:rFonts w:asciiTheme="minorHAnsi" w:hAnsiTheme="minorHAnsi" w:cs="Arial"/>
        </w:rPr>
        <w:t xml:space="preserve">; or by appointment if necessary </w:t>
      </w:r>
    </w:p>
    <w:p w14:paraId="2FC7BA4A" w14:textId="1AF2D008" w:rsidR="00AF3079" w:rsidRDefault="00AF3079" w:rsidP="00AF3079">
      <w:pPr>
        <w:rPr>
          <w:rFonts w:asciiTheme="minorHAnsi" w:hAnsiTheme="minorHAnsi"/>
          <w:bCs/>
          <w:color w:val="FF0000"/>
          <w:sz w:val="20"/>
          <w:szCs w:val="20"/>
        </w:rPr>
      </w:pPr>
      <w:r w:rsidRPr="00947EC2">
        <w:rPr>
          <w:rFonts w:asciiTheme="minorHAnsi" w:hAnsiTheme="minorHAnsi"/>
          <w:b/>
          <w:bCs/>
          <w:sz w:val="20"/>
          <w:szCs w:val="20"/>
        </w:rPr>
        <w:t>Email</w:t>
      </w:r>
      <w:r w:rsidRPr="009A6DA4">
        <w:rPr>
          <w:rFonts w:asciiTheme="minorHAnsi" w:hAnsiTheme="minorHAnsi"/>
          <w:bCs/>
          <w:sz w:val="20"/>
          <w:szCs w:val="20"/>
        </w:rPr>
        <w:t>:</w:t>
      </w:r>
      <w:r w:rsidR="00BD0A7A">
        <w:rPr>
          <w:rFonts w:asciiTheme="minorHAnsi" w:hAnsiTheme="minorHAnsi"/>
          <w:bCs/>
          <w:sz w:val="20"/>
          <w:szCs w:val="20"/>
        </w:rPr>
        <w:t xml:space="preserve"> samuel.fatzinger@uta.edu</w:t>
      </w: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1C8B7719"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p>
    <w:p w14:paraId="23A3A2B3" w14:textId="682D1220"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 xml:space="preserve">Issue Proposal: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1F9F31C9"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223AB838"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7AAC378B"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14:paraId="5F0E2D7F" w14:textId="7FD63C31"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w:t>
      </w:r>
      <w:r>
        <w:rPr>
          <w:rFonts w:asciiTheme="minorHAnsi" w:hAnsiTheme="minorHAnsi"/>
        </w:rPr>
        <w:t xml:space="preserve"> Every student will be required to complete a visual presentation on the work they have done for the Reasearched Position Paper.</w:t>
      </w:r>
    </w:p>
    <w:p w14:paraId="3DF437E7" w14:textId="5D15625C"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5D117FCB" w14:textId="1F5DFF46" w:rsidR="00AF3079" w:rsidRDefault="00AF3079" w:rsidP="00AF3079">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1E9BB7B2" w:rsidR="00AF3079" w:rsidRPr="00F17D96" w:rsidRDefault="00AF3079" w:rsidP="00AF3079">
      <w:pPr>
        <w:pStyle w:val="BodyText"/>
        <w:tabs>
          <w:tab w:val="clear" w:pos="360"/>
          <w:tab w:val="left" w:pos="720"/>
        </w:tabs>
        <w:ind w:left="720"/>
        <w:jc w:val="left"/>
        <w:rPr>
          <w:rFonts w:asciiTheme="minorHAnsi" w:hAnsiTheme="minorHAnsi"/>
          <w:bCs/>
          <w:noProof w:val="0"/>
          <w:spacing w:val="0"/>
        </w:rPr>
      </w:pPr>
      <w:r w:rsidRPr="00CF2FD1">
        <w:rPr>
          <w:rFonts w:asciiTheme="minorHAnsi" w:hAnsiTheme="minorHAnsi" w:cs="Arial"/>
          <w:b/>
          <w:bCs/>
          <w:noProof w:val="0"/>
          <w:spacing w:val="0"/>
        </w:rPr>
        <w:t xml:space="preserve">Class Participation: </w:t>
      </w:r>
      <w:r w:rsidRPr="001E73E0">
        <w:rPr>
          <w:rFonts w:asciiTheme="minorHAnsi" w:hAnsiTheme="minorHAnsi" w:cs="Courier New"/>
        </w:rPr>
        <w:t>Students are given (100) participation points at the beginning of the semester and may lose up to (</w:t>
      </w:r>
      <w:r w:rsidR="001E73E0">
        <w:rPr>
          <w:rFonts w:asciiTheme="minorHAnsi" w:hAnsiTheme="minorHAnsi" w:cs="Courier New"/>
        </w:rPr>
        <w:t>5</w:t>
      </w:r>
      <w:r w:rsidRPr="001E73E0">
        <w:rPr>
          <w:rFonts w:asciiTheme="minorHAnsi" w:hAnsiTheme="minorHAnsi" w:cs="Courier New"/>
        </w:rPr>
        <w:t>) points daily if they fail to participate in class. Participation includes being in class on time, having all necessary books/materials, and being thoughtfully engaged in activities and discussions.</w:t>
      </w:r>
      <w:r w:rsidR="001E73E0">
        <w:rPr>
          <w:rFonts w:asciiTheme="minorHAnsi" w:hAnsiTheme="minorHAnsi" w:cs="Courier New"/>
        </w:rPr>
        <w:t xml:space="preserve"> Excused absences will not </w:t>
      </w:r>
      <w:r w:rsidR="00632C9D">
        <w:rPr>
          <w:rFonts w:asciiTheme="minorHAnsi" w:hAnsiTheme="minorHAnsi" w:cs="Courier New"/>
        </w:rPr>
        <w:t>a</w:t>
      </w:r>
      <w:r w:rsidR="001E73E0">
        <w:rPr>
          <w:rFonts w:asciiTheme="minorHAnsi" w:hAnsiTheme="minorHAnsi" w:cs="Courier New"/>
        </w:rPr>
        <w:t>ffect participation points during that absence.</w:t>
      </w:r>
      <w:r w:rsidR="0044683A">
        <w:rPr>
          <w:rFonts w:asciiTheme="minorHAnsi" w:hAnsiTheme="minorHAnsi" w:cs="Courier New"/>
        </w:rPr>
        <w:t xml:space="preserve"> Please be sure to be in class and be ready to participate.</w:t>
      </w:r>
      <w:r w:rsidR="00F17D96">
        <w:rPr>
          <w:rFonts w:asciiTheme="minorHAnsi" w:hAnsiTheme="minorHAnsi" w:cs="Courier New"/>
          <w:color w:val="FF0000"/>
        </w:rPr>
        <w:t xml:space="preserve"> </w:t>
      </w:r>
      <w:r w:rsidR="00F17D96">
        <w:rPr>
          <w:rFonts w:asciiTheme="minorHAnsi" w:hAnsiTheme="minorHAnsi" w:cs="Courier New"/>
        </w:rPr>
        <w:t xml:space="preserve">The first </w:t>
      </w:r>
      <w:r w:rsidR="000D011C">
        <w:rPr>
          <w:rFonts w:asciiTheme="minorHAnsi" w:hAnsiTheme="minorHAnsi" w:cs="Courier New"/>
        </w:rPr>
        <w:t>2</w:t>
      </w:r>
      <w:r w:rsidR="00F17D96">
        <w:rPr>
          <w:rFonts w:asciiTheme="minorHAnsi" w:hAnsiTheme="minorHAnsi" w:cs="Courier New"/>
        </w:rPr>
        <w:t xml:space="preserve"> losses of participation points will be waived.</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4E099F1F"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777777"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E5D213D" w14:textId="77777777" w:rsidR="0044683A" w:rsidRDefault="00AF3079" w:rsidP="00AF3079">
      <w:pPr>
        <w:rPr>
          <w:rFonts w:asciiTheme="minorHAnsi" w:hAnsiTheme="minorHAnsi"/>
          <w:sz w:val="20"/>
          <w:szCs w:val="20"/>
        </w:rPr>
      </w:pPr>
      <w:r w:rsidRPr="004E7EC6">
        <w:rPr>
          <w:rFonts w:asciiTheme="minorHAnsi" w:hAnsiTheme="minorHAnsi"/>
          <w:sz w:val="20"/>
          <w:szCs w:val="20"/>
        </w:rPr>
        <w:t>Analytical Writing</w:t>
      </w:r>
      <w:r>
        <w:rPr>
          <w:rFonts w:asciiTheme="minorHAnsi" w:hAnsiTheme="minorHAnsi"/>
          <w:sz w:val="20"/>
          <w:szCs w:val="20"/>
        </w:rPr>
        <w:t>/</w:t>
      </w:r>
      <w:r w:rsidR="0044683A">
        <w:rPr>
          <w:rFonts w:asciiTheme="minorHAnsi" w:hAnsiTheme="minorHAnsi"/>
          <w:sz w:val="20"/>
          <w:szCs w:val="20"/>
        </w:rPr>
        <w:t>Quizzes/Daily Work/Peer</w:t>
      </w:r>
    </w:p>
    <w:p w14:paraId="2791E47C" w14:textId="2D701AEF" w:rsidR="00AF3079" w:rsidRPr="004E7EC6" w:rsidRDefault="0044683A" w:rsidP="00AF3079">
      <w:pPr>
        <w:rPr>
          <w:rFonts w:asciiTheme="minorHAnsi" w:hAnsiTheme="minorHAnsi"/>
          <w:sz w:val="20"/>
          <w:szCs w:val="20"/>
        </w:rPr>
      </w:pPr>
      <w:r>
        <w:rPr>
          <w:rFonts w:asciiTheme="minorHAnsi" w:hAnsiTheme="minorHAnsi"/>
          <w:sz w:val="20"/>
          <w:szCs w:val="20"/>
        </w:rPr>
        <w:t>Reviews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AF3079" w:rsidRPr="004E7EC6">
        <w:rPr>
          <w:rFonts w:asciiTheme="minorHAnsi" w:hAnsiTheme="minorHAnsi"/>
          <w:sz w:val="20"/>
          <w:szCs w:val="20"/>
        </w:rPr>
        <w:t>15%</w:t>
      </w:r>
    </w:p>
    <w:p w14:paraId="22F72D9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7D9C414C"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lastRenderedPageBreak/>
        <w:t>Final</w:t>
      </w:r>
      <w:r w:rsidRPr="00CF2FD1">
        <w:rPr>
          <w:rFonts w:asciiTheme="minorHAnsi" w:hAnsiTheme="minorHAnsi"/>
          <w:sz w:val="20"/>
          <w:szCs w:val="20"/>
        </w:rPr>
        <w:t xml:space="preserve"> grades will be calculated as follows: A=90-100%, B=</w:t>
      </w:r>
      <w:r w:rsidR="00C941A2">
        <w:rPr>
          <w:rFonts w:asciiTheme="minorHAnsi" w:hAnsiTheme="minorHAnsi"/>
          <w:sz w:val="20"/>
          <w:szCs w:val="20"/>
        </w:rPr>
        <w:t>79.5</w:t>
      </w:r>
      <w:r w:rsidRPr="00CF2FD1">
        <w:rPr>
          <w:rFonts w:asciiTheme="minorHAnsi" w:hAnsiTheme="minorHAnsi"/>
          <w:sz w:val="20"/>
          <w:szCs w:val="20"/>
        </w:rPr>
        <w:t>-89</w:t>
      </w:r>
      <w:r>
        <w:rPr>
          <w:rFonts w:asciiTheme="minorHAnsi" w:hAnsiTheme="minorHAnsi"/>
          <w:sz w:val="20"/>
          <w:szCs w:val="20"/>
        </w:rPr>
        <w:t>.</w:t>
      </w:r>
      <w:r w:rsidR="0044683A">
        <w:rPr>
          <w:rFonts w:asciiTheme="minorHAnsi" w:hAnsiTheme="minorHAnsi"/>
          <w:sz w:val="20"/>
          <w:szCs w:val="20"/>
        </w:rPr>
        <w:t>49</w:t>
      </w:r>
      <w:r w:rsidRPr="00CF2FD1">
        <w:rPr>
          <w:rFonts w:asciiTheme="minorHAnsi" w:hAnsiTheme="minorHAnsi"/>
          <w:sz w:val="20"/>
          <w:szCs w:val="20"/>
        </w:rPr>
        <w:t>%, C=</w:t>
      </w:r>
      <w:r w:rsidR="00C941A2">
        <w:rPr>
          <w:rFonts w:asciiTheme="minorHAnsi" w:hAnsiTheme="minorHAnsi"/>
          <w:sz w:val="20"/>
          <w:szCs w:val="20"/>
        </w:rPr>
        <w:t>69.5</w:t>
      </w:r>
      <w:r w:rsidRPr="00CF2FD1">
        <w:rPr>
          <w:rFonts w:asciiTheme="minorHAnsi" w:hAnsiTheme="minorHAnsi"/>
          <w:sz w:val="20"/>
          <w:szCs w:val="20"/>
        </w:rPr>
        <w:t>-79</w:t>
      </w:r>
      <w:r>
        <w:rPr>
          <w:rFonts w:asciiTheme="minorHAnsi" w:hAnsiTheme="minorHAnsi"/>
          <w:sz w:val="20"/>
          <w:szCs w:val="20"/>
        </w:rPr>
        <w:t>.</w:t>
      </w:r>
      <w:r w:rsidR="0044683A">
        <w:rPr>
          <w:rFonts w:asciiTheme="minorHAnsi" w:hAnsiTheme="minorHAnsi"/>
          <w:sz w:val="20"/>
          <w:szCs w:val="20"/>
        </w:rPr>
        <w:t>4</w:t>
      </w:r>
      <w:r>
        <w:rPr>
          <w:rFonts w:asciiTheme="minorHAnsi" w:hAnsiTheme="minorHAnsi"/>
          <w:sz w:val="20"/>
          <w:szCs w:val="20"/>
        </w:rPr>
        <w:t>9</w:t>
      </w:r>
      <w:r w:rsidRPr="00CF2FD1">
        <w:rPr>
          <w:rFonts w:asciiTheme="minorHAnsi" w:hAnsiTheme="minorHAnsi"/>
          <w:sz w:val="20"/>
          <w:szCs w:val="20"/>
        </w:rPr>
        <w:t>%, F=69</w:t>
      </w:r>
      <w:r>
        <w:rPr>
          <w:rFonts w:asciiTheme="minorHAnsi" w:hAnsiTheme="minorHAnsi"/>
          <w:sz w:val="20"/>
          <w:szCs w:val="20"/>
        </w:rPr>
        <w:t>.</w:t>
      </w:r>
      <w:r w:rsidR="0044683A">
        <w:rPr>
          <w:rFonts w:asciiTheme="minorHAnsi" w:hAnsiTheme="minorHAnsi"/>
          <w:sz w:val="20"/>
          <w:szCs w:val="20"/>
        </w:rPr>
        <w:t>4</w:t>
      </w:r>
      <w:r>
        <w:rPr>
          <w:rFonts w:asciiTheme="minorHAnsi" w:hAnsiTheme="minorHAnsi"/>
          <w:sz w:val="20"/>
          <w:szCs w:val="20"/>
        </w:rPr>
        <w:t>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0263D159"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941A2">
        <w:rPr>
          <w:rFonts w:asciiTheme="minorHAnsi" w:hAnsiTheme="minorHAnsi"/>
          <w:sz w:val="20"/>
          <w:szCs w:val="20"/>
        </w:rPr>
        <w:t xml:space="preserve">Completion means that something is turned in as a “final </w:t>
      </w:r>
      <w:r w:rsidRPr="00AF19B8">
        <w:rPr>
          <w:rFonts w:asciiTheme="minorHAnsi" w:hAnsiTheme="minorHAnsi"/>
          <w:sz w:val="20"/>
          <w:szCs w:val="20"/>
        </w:rPr>
        <w:t xml:space="preserve">draft.”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941A2">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67907464" w:rsidR="00AF3079" w:rsidRPr="00632C9D" w:rsidRDefault="00AF3079" w:rsidP="00AF3079">
      <w:pPr>
        <w:tabs>
          <w:tab w:val="left" w:pos="240"/>
        </w:tabs>
        <w:suppressAutoHyphens/>
        <w:rPr>
          <w:rFonts w:asciiTheme="minorHAnsi" w:hAnsiTheme="minorHAnsi" w:cs="Arial"/>
          <w:sz w:val="20"/>
          <w:szCs w:val="20"/>
        </w:rPr>
      </w:pPr>
      <w:r w:rsidRPr="00632C9D">
        <w:rPr>
          <w:rFonts w:asciiTheme="minorHAnsi" w:hAnsiTheme="minorHAnsi" w:cs="Arial"/>
          <w:b/>
          <w:sz w:val="20"/>
          <w:szCs w:val="20"/>
        </w:rPr>
        <w:t>Choosing a Topic:</w:t>
      </w:r>
      <w:r w:rsidRPr="00632C9D">
        <w:rPr>
          <w:rFonts w:asciiTheme="minorHAnsi" w:hAnsiTheme="minorHAnsi" w:cs="Arial"/>
          <w:sz w:val="20"/>
          <w:szCs w:val="20"/>
        </w:rPr>
        <w:t xml:space="preserve"> </w:t>
      </w:r>
      <w:r w:rsidRPr="00632C9D">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t>
      </w:r>
      <w:r w:rsidR="00632C9D" w:rsidRPr="00632C9D">
        <w:rPr>
          <w:rFonts w:asciiTheme="minorHAnsi" w:hAnsiTheme="minorHAnsi" w:cs="Courier New"/>
          <w:sz w:val="20"/>
          <w:szCs w:val="20"/>
        </w:rPr>
        <w:t>may</w:t>
      </w:r>
      <w:r w:rsidRPr="00632C9D">
        <w:rPr>
          <w:rFonts w:asciiTheme="minorHAnsi" w:hAnsiTheme="minorHAnsi" w:cs="Courier New"/>
          <w:sz w:val="20"/>
          <w:szCs w:val="20"/>
        </w:rPr>
        <w:t xml:space="preserve"> be required to rewrite</w:t>
      </w:r>
      <w:r w:rsidR="00632C9D" w:rsidRPr="00632C9D">
        <w:rPr>
          <w:rFonts w:asciiTheme="minorHAnsi" w:hAnsiTheme="minorHAnsi" w:cs="Courier New"/>
          <w:sz w:val="20"/>
          <w:szCs w:val="20"/>
        </w:rPr>
        <w:t xml:space="preserve"> a</w:t>
      </w:r>
      <w:r w:rsidRPr="00632C9D">
        <w:rPr>
          <w:rFonts w:asciiTheme="minorHAnsi" w:hAnsiTheme="minorHAnsi" w:cs="Courier New"/>
          <w:sz w:val="20"/>
          <w:szCs w:val="20"/>
        </w:rPr>
        <w:t xml:space="preserve"> </w:t>
      </w:r>
      <w:r w:rsidR="00632C9D" w:rsidRPr="00632C9D">
        <w:rPr>
          <w:rFonts w:asciiTheme="minorHAnsi" w:hAnsiTheme="minorHAnsi" w:cs="Courier New"/>
          <w:sz w:val="20"/>
          <w:szCs w:val="20"/>
        </w:rPr>
        <w:t xml:space="preserve">portion or all of every </w:t>
      </w:r>
      <w:r w:rsidRPr="00632C9D">
        <w:rPr>
          <w:rFonts w:asciiTheme="minorHAnsi" w:hAnsiTheme="minorHAnsi" w:cs="Courier New"/>
          <w:sz w:val="20"/>
          <w:szCs w:val="20"/>
        </w:rPr>
        <w:t>assignment you have submitted to reflect the new topic</w:t>
      </w:r>
      <w:r w:rsidR="00632C9D" w:rsidRPr="00632C9D">
        <w:rPr>
          <w:rFonts w:asciiTheme="minorHAnsi" w:hAnsiTheme="minorHAnsi" w:cs="Courier New"/>
          <w:sz w:val="20"/>
          <w:szCs w:val="20"/>
        </w:rPr>
        <w:t>.</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77777777" w:rsidR="00AF3079" w:rsidRPr="00C941A2" w:rsidRDefault="00AF3079" w:rsidP="00AF3079">
      <w:pPr>
        <w:tabs>
          <w:tab w:val="left" w:pos="240"/>
        </w:tabs>
        <w:suppressAutoHyphens/>
        <w:rPr>
          <w:rFonts w:asciiTheme="minorHAnsi" w:hAnsiTheme="minorHAnsi" w:cs="Arial"/>
          <w:sz w:val="20"/>
          <w:szCs w:val="20"/>
        </w:rPr>
      </w:pPr>
      <w:r w:rsidRPr="00C941A2">
        <w:rPr>
          <w:rFonts w:asciiTheme="minorHAnsi" w:hAnsiTheme="minorHAnsi" w:cs="Arial"/>
          <w:b/>
          <w:sz w:val="20"/>
          <w:szCs w:val="20"/>
        </w:rPr>
        <w:t>Turning in Assignments to Blackboard:</w:t>
      </w:r>
      <w:r w:rsidRPr="00C941A2">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326C221F" w14:textId="7F09A1D6" w:rsidR="00AF3079" w:rsidRPr="00C941A2" w:rsidRDefault="00AF3079" w:rsidP="00AF3079">
      <w:pPr>
        <w:rPr>
          <w:rFonts w:asciiTheme="minorHAnsi" w:hAnsiTheme="minorHAnsi" w:cs="Arial"/>
          <w:sz w:val="20"/>
          <w:szCs w:val="20"/>
        </w:rPr>
      </w:pPr>
      <w:r w:rsidRPr="00C941A2">
        <w:rPr>
          <w:rFonts w:asciiTheme="minorHAnsi" w:hAnsiTheme="minorHAnsi" w:cs="Arial"/>
          <w:b/>
          <w:sz w:val="20"/>
          <w:szCs w:val="20"/>
        </w:rPr>
        <w:t>Expectations for Out-of-Class Study:</w:t>
      </w:r>
      <w:r w:rsidRPr="00C941A2">
        <w:rPr>
          <w:rFonts w:asciiTheme="minorHAnsi" w:hAnsiTheme="minorHAnsi" w:cs="Arial"/>
          <w:sz w:val="20"/>
          <w:szCs w:val="20"/>
        </w:rPr>
        <w:t xml:space="preserve"> </w:t>
      </w:r>
      <w:r w:rsidRPr="00C941A2">
        <w:rPr>
          <w:rFonts w:asciiTheme="minorHAnsi" w:hAnsiTheme="minorHAnsi" w:cs="Arial"/>
          <w:bCs/>
          <w:sz w:val="20"/>
          <w:szCs w:val="20"/>
        </w:rPr>
        <w:t>A general rule of thumb is this: for every credit hour earned, a student should spend 3 hours per week working outside of class. Hence, a 3-credit course might have a minimum expectation of 9 hours of reading, study, etc.</w:t>
      </w:r>
      <w:r w:rsidRPr="00C941A2">
        <w:rPr>
          <w:rFonts w:asciiTheme="minorHAnsi" w:hAnsiTheme="minorHAnsi" w:cs="Arial"/>
          <w:sz w:val="20"/>
          <w:szCs w:val="20"/>
        </w:rPr>
        <w:t xml:space="preserve"> Beyond the time required to attend each class meeting, students enrolled in this course should expect to spend at least an additional </w:t>
      </w:r>
      <w:r w:rsidR="00C941A2" w:rsidRPr="00C941A2">
        <w:rPr>
          <w:rFonts w:asciiTheme="minorHAnsi" w:hAnsiTheme="minorHAnsi" w:cs="Arial"/>
          <w:sz w:val="20"/>
          <w:szCs w:val="20"/>
          <w:u w:val="single"/>
        </w:rPr>
        <w:t>9</w:t>
      </w:r>
      <w:r w:rsidRPr="00C941A2">
        <w:rPr>
          <w:rFonts w:asciiTheme="minorHAnsi" w:hAnsiTheme="minorHAnsi" w:cs="Arial"/>
          <w:sz w:val="20"/>
          <w:szCs w:val="20"/>
        </w:rPr>
        <w:t xml:space="preserve"> hours per week of their own time in course-related activities, including reading required materials, completing assignments, preparing for exams, etc. </w:t>
      </w:r>
    </w:p>
    <w:p w14:paraId="7965D6DA" w14:textId="77777777" w:rsidR="00AF3079" w:rsidRPr="00947EC2" w:rsidRDefault="00AF3079" w:rsidP="00AF3079">
      <w:pPr>
        <w:rPr>
          <w:rFonts w:asciiTheme="minorHAnsi" w:hAnsiTheme="minorHAnsi" w:cs="Arial"/>
          <w:b/>
          <w:color w:val="0000FF"/>
          <w:sz w:val="20"/>
          <w:szCs w:val="20"/>
        </w:rPr>
      </w:pPr>
    </w:p>
    <w:p w14:paraId="52F04FFF" w14:textId="7267D729" w:rsidR="00AF3079" w:rsidRPr="00A00DE4" w:rsidRDefault="00AF3079" w:rsidP="00AF3079">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Theme="minorHAnsi" w:hAnsiTheme="minorHAnsi" w:cs="Arial"/>
          <w:color w:val="FF0000"/>
          <w:sz w:val="20"/>
          <w:szCs w:val="20"/>
        </w:rPr>
        <w:t xml:space="preserve"> </w:t>
      </w:r>
      <w:r w:rsidRPr="00632C9D">
        <w:rPr>
          <w:rFonts w:asciiTheme="minorHAnsi" w:hAnsiTheme="minorHAnsi" w:cs="Arial"/>
          <w:sz w:val="20"/>
          <w:szCs w:val="20"/>
        </w:rPr>
        <w:t xml:space="preserve">For undergraduate courses, see </w:t>
      </w:r>
      <w:hyperlink r:id="rId8" w:anchor="10" w:history="1">
        <w:r w:rsidRPr="007433C6">
          <w:rPr>
            <w:rStyle w:val="Hyperlink"/>
            <w:rFonts w:asciiTheme="minorHAnsi" w:hAnsiTheme="minorHAnsi"/>
            <w:sz w:val="20"/>
          </w:rPr>
          <w:t>http://wweb.uta.edu/catalog/content/general/academic_regulations.aspx#10</w:t>
        </w:r>
      </w:hyperlink>
      <w:r w:rsidRPr="007433C6">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77777777" w:rsidR="00AF3079" w:rsidRPr="00632C9D" w:rsidRDefault="00AF3079" w:rsidP="00AF3079">
      <w:pPr>
        <w:rPr>
          <w:rFonts w:asciiTheme="minorHAnsi" w:hAnsiTheme="minorHAnsi"/>
          <w:b/>
          <w:sz w:val="20"/>
          <w:szCs w:val="20"/>
        </w:rPr>
      </w:pPr>
      <w:r w:rsidRPr="00632C9D">
        <w:rPr>
          <w:rFonts w:asciiTheme="minorHAnsi" w:hAnsiTheme="minorHAnsi"/>
          <w:b/>
          <w:sz w:val="20"/>
          <w:szCs w:val="20"/>
        </w:rPr>
        <w:t xml:space="preserve">Late Enrollment Policy: </w:t>
      </w:r>
      <w:r w:rsidRPr="00632C9D">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6EE4772E" w:rsidR="00AF3079" w:rsidRPr="00CF2FD1"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2B9CD01C" w14:textId="1C9B9C27" w:rsidR="00AF3079" w:rsidRPr="00947EC2" w:rsidRDefault="00AF3079" w:rsidP="00AF3079">
      <w:pPr>
        <w:rPr>
          <w:rFonts w:asciiTheme="minorHAnsi" w:hAnsiTheme="minorHAnsi" w:cs="Courier New"/>
          <w:color w:val="0000FF"/>
          <w:sz w:val="20"/>
          <w:szCs w:val="20"/>
        </w:rPr>
      </w:pPr>
      <w:r w:rsidRPr="004E7EC6">
        <w:rPr>
          <w:rFonts w:asciiTheme="minorHAnsi" w:hAnsiTheme="minorHAnsi"/>
          <w:b/>
          <w:sz w:val="20"/>
          <w:szCs w:val="20"/>
        </w:rPr>
        <w:lastRenderedPageBreak/>
        <w:t xml:space="preserve">Participation Policy. </w:t>
      </w:r>
      <w:r w:rsidRPr="004E7EC6">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632C9D">
        <w:rPr>
          <w:rFonts w:asciiTheme="minorHAnsi" w:hAnsiTheme="minorHAnsi" w:cs="Courier New"/>
          <w:sz w:val="20"/>
          <w:szCs w:val="20"/>
        </w:rPr>
        <w:t xml:space="preserve"> I will not supply what you miss by email or phone. It is your responsibility to conference with a peer to get this material or make an appointment to see me in person.</w:t>
      </w:r>
      <w:r w:rsidR="00632C9D">
        <w:rPr>
          <w:rFonts w:asciiTheme="minorHAnsi" w:hAnsiTheme="minorHAnsi" w:cs="Courier New"/>
          <w:sz w:val="20"/>
          <w:szCs w:val="20"/>
        </w:rPr>
        <w:t xml:space="preserve"> Again, excused absences will not affect participation points for that absence.</w:t>
      </w:r>
    </w:p>
    <w:p w14:paraId="2ADB7A98" w14:textId="7D2C9444" w:rsidR="00AF3079" w:rsidRDefault="00AF3079" w:rsidP="00AF3079">
      <w:pPr>
        <w:pStyle w:val="BodyText"/>
        <w:tabs>
          <w:tab w:val="clear" w:pos="360"/>
          <w:tab w:val="left" w:pos="720"/>
        </w:tabs>
        <w:jc w:val="left"/>
        <w:rPr>
          <w:rFonts w:asciiTheme="minorHAnsi" w:hAnsiTheme="minorHAnsi" w:cs="Courier New"/>
          <w:color w:val="0000FF"/>
        </w:rPr>
      </w:pPr>
    </w:p>
    <w:p w14:paraId="40FAD28A" w14:textId="77777777" w:rsidR="00AF3079" w:rsidRPr="00947EC2" w:rsidRDefault="00AF3079" w:rsidP="00AF3079">
      <w:pPr>
        <w:rPr>
          <w:rFonts w:asciiTheme="minorHAnsi" w:hAnsiTheme="minorHAnsi" w:cs="Courier New"/>
          <w:color w:val="0000FF"/>
          <w:sz w:val="20"/>
          <w:szCs w:val="20"/>
        </w:rPr>
      </w:pPr>
    </w:p>
    <w:p w14:paraId="716BD03F" w14:textId="5F0F8518" w:rsidR="00AF3079" w:rsidRPr="00947EC2" w:rsidRDefault="00AF3079" w:rsidP="00AF3079">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Pr="00947EC2">
        <w:rPr>
          <w:rFonts w:asciiTheme="minorHAnsi" w:hAnsiTheme="minorHAnsi" w:cs="Courier New"/>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F17D96">
        <w:rPr>
          <w:rFonts w:asciiTheme="minorHAnsi" w:hAnsiTheme="minorHAnsi" w:cs="Courier New"/>
        </w:rPr>
        <w:t>, I will take attendence daily. Attendence is not for a grade, but rather to keep track of those students who are present in class to take part in class participation when those points are applied. It is difficult to participate in class if you are not present.</w:t>
      </w:r>
      <w:r w:rsidRPr="00947EC2">
        <w:rPr>
          <w:rFonts w:asciiTheme="minorHAnsi" w:hAnsiTheme="minorHAnsi" w:cs="Courier New"/>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020F21A" w14:textId="77777777" w:rsidR="00AF3079" w:rsidRPr="00947EC2" w:rsidRDefault="00AF3079" w:rsidP="00AF3079">
      <w:pPr>
        <w:pStyle w:val="BodyText"/>
        <w:tabs>
          <w:tab w:val="left" w:pos="720"/>
        </w:tabs>
        <w:rPr>
          <w:rFonts w:asciiTheme="minorHAnsi" w:hAnsiTheme="minorHAnsi" w:cs="Courier New"/>
        </w:rPr>
      </w:pP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7777777"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37A1635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00F17D96">
        <w:rPr>
          <w:rFonts w:asciiTheme="minorHAnsi" w:hAnsiTheme="minorHAnsi"/>
        </w:rPr>
        <w:t xml:space="preserve"> </w:t>
      </w:r>
    </w:p>
    <w:p w14:paraId="2D53E4B3" w14:textId="77777777" w:rsidR="00AF3079" w:rsidRDefault="00AF3079" w:rsidP="00AF3079">
      <w:pPr>
        <w:pStyle w:val="PlainText"/>
        <w:jc w:val="both"/>
        <w:rPr>
          <w:rFonts w:asciiTheme="minorHAnsi" w:hAnsiTheme="minorHAnsi"/>
        </w:rPr>
      </w:pPr>
    </w:p>
    <w:p w14:paraId="06796B24" w14:textId="6E658345"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F17D96">
        <w:rPr>
          <w:rFonts w:asciiTheme="minorHAnsi" w:hAnsiTheme="minorHAnsi"/>
        </w:rPr>
        <w:t xml:space="preserve">[Only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AF3079">
      <w:pPr>
        <w:pStyle w:val="PlainText"/>
        <w:jc w:val="both"/>
        <w:rPr>
          <w:rFonts w:asciiTheme="minorHAnsi" w:hAnsiTheme="minorHAnsi"/>
        </w:rPr>
      </w:pPr>
    </w:p>
    <w:p w14:paraId="2F3CACE3" w14:textId="77777777" w:rsidR="00AF3079" w:rsidRPr="00CF2FD1" w:rsidRDefault="00AF3079" w:rsidP="00AF3079">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C8B3549" w14:textId="0CB141C8" w:rsidR="00AF3079" w:rsidRPr="00AF19B8" w:rsidRDefault="00AF3079" w:rsidP="00AF3079">
      <w:pPr>
        <w:keepNext/>
        <w:rPr>
          <w:rFonts w:asciiTheme="minorHAnsi" w:hAnsiTheme="minorHAnsi" w:cs="Arial"/>
          <w:sz w:val="20"/>
          <w:szCs w:val="20"/>
        </w:rPr>
      </w:pPr>
      <w:r w:rsidRPr="00AF19B8">
        <w:rPr>
          <w:rFonts w:asciiTheme="minorHAnsi" w:hAnsiTheme="minorHAnsi" w:cs="Arial"/>
          <w:sz w:val="20"/>
          <w:szCs w:val="20"/>
        </w:rPr>
        <w:lastRenderedPageBreak/>
        <w:t xml:space="preserve">Per UT System </w:t>
      </w:r>
      <w:r w:rsidRPr="00AF19B8">
        <w:rPr>
          <w:rFonts w:asciiTheme="minorHAnsi" w:hAnsiTheme="minorHAnsi" w:cs="Arial"/>
          <w:i/>
          <w:sz w:val="20"/>
          <w:szCs w:val="20"/>
        </w:rPr>
        <w:t>Regents’ Rule</w:t>
      </w:r>
      <w:r w:rsidRPr="00AF19B8">
        <w:rPr>
          <w:rFonts w:asciiTheme="minorHAnsi" w:hAnsiTheme="minorHAns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38811A7" w14:textId="77777777"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9"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0"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2E0D3336"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1"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FE2119" w:rsidRDefault="00AF3079" w:rsidP="00AF3079">
      <w:pPr>
        <w:rPr>
          <w:rFonts w:asciiTheme="minorHAnsi" w:hAnsiTheme="minorHAnsi" w:cs="Arial"/>
          <w:bCs/>
          <w:sz w:val="20"/>
          <w:szCs w:val="20"/>
        </w:rPr>
      </w:pP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0DFDE4A3"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4"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6038FEE1" w14:textId="77777777" w:rsidR="00AF3079" w:rsidRPr="00982A7E" w:rsidRDefault="00AF3079" w:rsidP="00AF3079">
      <w:pPr>
        <w:rPr>
          <w:rFonts w:asciiTheme="minorBidi" w:hAnsiTheme="minorBidi" w:cstheme="minorBidi"/>
          <w:sz w:val="21"/>
          <w:szCs w:val="21"/>
        </w:rPr>
      </w:pPr>
      <w:r w:rsidRPr="007C6F52">
        <w:rPr>
          <w:rFonts w:asciiTheme="minorHAnsi" w:hAnsiTheme="minorHAnsi" w:cs="Arial"/>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2559B463" w14:textId="745969ED" w:rsidR="00AF3079" w:rsidRPr="00812396" w:rsidRDefault="00AF3079" w:rsidP="00AF3079">
      <w:pPr>
        <w:rPr>
          <w:rFonts w:asciiTheme="minorHAnsi" w:hAnsiTheme="minorHAnsi"/>
          <w:color w:val="0033CC"/>
          <w:sz w:val="20"/>
          <w:szCs w:val="20"/>
        </w:rPr>
      </w:pPr>
      <w:r w:rsidRPr="00CF2FD1">
        <w:rPr>
          <w:rFonts w:asciiTheme="minorHAnsi" w:hAnsiTheme="minorHAnsi"/>
          <w:b/>
          <w:sz w:val="20"/>
          <w:szCs w:val="20"/>
        </w:rPr>
        <w:t>Electronic Communication P</w:t>
      </w:r>
      <w:r w:rsidRPr="00AF19B8">
        <w:rPr>
          <w:rFonts w:asciiTheme="minorHAnsi" w:hAnsiTheme="minorHAnsi"/>
          <w:b/>
          <w:sz w:val="20"/>
          <w:szCs w:val="20"/>
        </w:rPr>
        <w:t xml:space="preserve">olicy. </w:t>
      </w:r>
      <w:r w:rsidRPr="00AF19B8">
        <w:rPr>
          <w:rFonts w:asciiTheme="minorHAnsi" w:hAnsiTheme="minorHAnsi"/>
          <w:sz w:val="20"/>
          <w:szCs w:val="20"/>
        </w:rPr>
        <w:t xml:space="preserve">Please understand that </w:t>
      </w:r>
      <w:r w:rsidR="00AF19B8" w:rsidRPr="00AF19B8">
        <w:rPr>
          <w:rFonts w:asciiTheme="minorHAnsi" w:hAnsiTheme="minorHAnsi"/>
          <w:sz w:val="20"/>
          <w:szCs w:val="20"/>
        </w:rPr>
        <w:t>I</w:t>
      </w:r>
      <w:r w:rsidRPr="00AF19B8">
        <w:rPr>
          <w:rFonts w:asciiTheme="minorHAnsi" w:hAnsiTheme="minorHAnsi"/>
          <w:sz w:val="20"/>
          <w:szCs w:val="20"/>
        </w:rPr>
        <w:t xml:space="preserve"> will only communicate with </w:t>
      </w:r>
      <w:r w:rsidR="00AF19B8" w:rsidRPr="00AF19B8">
        <w:rPr>
          <w:rFonts w:asciiTheme="minorHAnsi" w:hAnsiTheme="minorHAnsi"/>
          <w:sz w:val="20"/>
          <w:szCs w:val="20"/>
        </w:rPr>
        <w:t>students</w:t>
      </w:r>
      <w:r w:rsidRPr="00AF19B8">
        <w:rPr>
          <w:rFonts w:asciiTheme="minorHAnsi" w:hAnsiTheme="minorHAnsi"/>
          <w:sz w:val="20"/>
          <w:szCs w:val="20"/>
        </w:rPr>
        <w:t xml:space="preserve"> using UTA email (both from you and from </w:t>
      </w:r>
      <w:r w:rsidR="00AF19B8" w:rsidRPr="00AF19B8">
        <w:rPr>
          <w:rFonts w:asciiTheme="minorHAnsi" w:hAnsiTheme="minorHAnsi"/>
          <w:sz w:val="20"/>
          <w:szCs w:val="20"/>
        </w:rPr>
        <w:t>me</w:t>
      </w:r>
      <w:r w:rsidRPr="00AF19B8">
        <w:rPr>
          <w:rFonts w:asciiTheme="minorHAnsi" w:hAnsiTheme="minorHAnsi"/>
          <w:sz w:val="20"/>
          <w:szCs w:val="20"/>
        </w:rPr>
        <w:t xml:space="preserve">).  </w:t>
      </w:r>
      <w:r w:rsidR="00AF19B8" w:rsidRPr="00AF19B8">
        <w:rPr>
          <w:rFonts w:asciiTheme="minorHAnsi" w:hAnsiTheme="minorHAnsi"/>
          <w:sz w:val="20"/>
          <w:szCs w:val="20"/>
        </w:rPr>
        <w:t>I do not nor cannot promise</w:t>
      </w:r>
      <w:r w:rsidRPr="00AF19B8">
        <w:rPr>
          <w:rFonts w:asciiTheme="minorHAnsi" w:hAnsiTheme="minorHAnsi"/>
          <w:sz w:val="20"/>
          <w:szCs w:val="20"/>
        </w:rPr>
        <w:t xml:space="preserve"> that</w:t>
      </w:r>
      <w:r w:rsidR="00AF19B8" w:rsidRPr="00AF19B8">
        <w:rPr>
          <w:rFonts w:asciiTheme="minorHAnsi" w:hAnsiTheme="minorHAnsi"/>
          <w:sz w:val="20"/>
          <w:szCs w:val="20"/>
        </w:rPr>
        <w:t xml:space="preserve"> I</w:t>
      </w:r>
      <w:r w:rsidRPr="00AF19B8">
        <w:rPr>
          <w:rFonts w:asciiTheme="minorHAnsi" w:hAnsiTheme="minorHAnsi"/>
          <w:sz w:val="20"/>
          <w:szCs w:val="20"/>
        </w:rPr>
        <w:t xml:space="preserve"> will return emails within 24 hours</w:t>
      </w:r>
      <w:r w:rsidR="00AF19B8" w:rsidRPr="00AF19B8">
        <w:rPr>
          <w:rFonts w:asciiTheme="minorHAnsi" w:hAnsiTheme="minorHAnsi"/>
          <w:sz w:val="20"/>
          <w:szCs w:val="20"/>
        </w:rPr>
        <w:t>, but I will do my best to return emails as soon as possible</w:t>
      </w:r>
      <w:r w:rsidRPr="00AF19B8">
        <w:rPr>
          <w:rFonts w:asciiTheme="minorHAnsi" w:hAnsiTheme="minorHAnsi"/>
          <w:sz w:val="20"/>
          <w:szCs w:val="20"/>
        </w:rPr>
        <w:t>.</w:t>
      </w:r>
      <w:r w:rsidRPr="00AF19B8">
        <w:rPr>
          <w:rFonts w:asciiTheme="minorHAnsi" w:hAnsiTheme="minorHAnsi"/>
          <w:b/>
          <w:sz w:val="20"/>
          <w:szCs w:val="20"/>
        </w:rPr>
        <w:t xml:space="preserve"> </w:t>
      </w:r>
      <w:r w:rsidRPr="00AF19B8">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812396" w:rsidRDefault="00AF3079" w:rsidP="00AF3079">
      <w:pPr>
        <w:rPr>
          <w:rFonts w:asciiTheme="minorHAnsi" w:hAnsiTheme="minorHAnsi"/>
          <w:color w:val="0033CC"/>
          <w:sz w:val="20"/>
          <w:szCs w:val="20"/>
        </w:rPr>
      </w:pPr>
    </w:p>
    <w:p w14:paraId="6730B268"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5"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5F56D7" w:rsidRDefault="00AF3079" w:rsidP="00AF3079">
      <w:pPr>
        <w:autoSpaceDE w:val="0"/>
        <w:autoSpaceDN w:val="0"/>
        <w:adjustRightInd w:val="0"/>
        <w:rPr>
          <w:rFonts w:asciiTheme="minorHAnsi" w:hAnsiTheme="minorHAnsi" w:cs="Arial"/>
          <w:sz w:val="20"/>
          <w:szCs w:val="20"/>
        </w:rPr>
      </w:pPr>
    </w:p>
    <w:p w14:paraId="73305E97" w14:textId="77777777" w:rsidR="00AF3079" w:rsidRPr="00922D73" w:rsidRDefault="00AF3079" w:rsidP="00AF3079">
      <w:pPr>
        <w:autoSpaceDE w:val="0"/>
        <w:autoSpaceDN w:val="0"/>
        <w:adjustRightInd w:val="0"/>
        <w:rPr>
          <w:rFonts w:asciiTheme="minorHAnsi" w:hAnsiTheme="minorHAnsi" w:cs="Arial"/>
          <w:sz w:val="20"/>
          <w:szCs w:val="20"/>
        </w:rPr>
      </w:pPr>
    </w:p>
    <w:p w14:paraId="21A9B18E" w14:textId="77777777" w:rsidR="00AF3079" w:rsidRPr="00CF2FD1" w:rsidRDefault="00AF3079" w:rsidP="00AF3079">
      <w:pPr>
        <w:rPr>
          <w:rFonts w:asciiTheme="minorHAnsi" w:hAnsiTheme="minorHAnsi"/>
          <w:sz w:val="20"/>
          <w:szCs w:val="20"/>
        </w:rPr>
      </w:pPr>
    </w:p>
    <w:p w14:paraId="060D613E" w14:textId="0AEF5AF3" w:rsidR="00AF3079" w:rsidRDefault="00AF3079" w:rsidP="00AF3079">
      <w:pPr>
        <w:rPr>
          <w:rFonts w:asciiTheme="minorHAnsi" w:hAnsiTheme="minorHAnsi"/>
          <w:color w:val="FF0000"/>
          <w:sz w:val="20"/>
          <w:szCs w:val="20"/>
        </w:rPr>
      </w:pPr>
      <w:r w:rsidRPr="00CF2FD1">
        <w:rPr>
          <w:rFonts w:asciiTheme="minorHAnsi" w:hAnsiTheme="minorHAnsi"/>
          <w:b/>
          <w:bCs/>
          <w:sz w:val="20"/>
          <w:szCs w:val="20"/>
        </w:rPr>
        <w:lastRenderedPageBreak/>
        <w:t>Conferences and Questions:</w:t>
      </w:r>
      <w:r w:rsidRPr="00CF2FD1">
        <w:rPr>
          <w:rFonts w:asciiTheme="minorHAnsi" w:hAnsiTheme="minorHAnsi"/>
          <w:sz w:val="20"/>
          <w:szCs w:val="20"/>
        </w:rPr>
        <w:t xml:space="preserve"> I have </w:t>
      </w:r>
      <w:r w:rsidRPr="00AF19B8">
        <w:rPr>
          <w:rFonts w:asciiTheme="minorHAnsi" w:hAnsiTheme="minorHAnsi"/>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AF19B8">
        <w:rPr>
          <w:rFonts w:asciiTheme="minorHAnsi" w:hAnsiTheme="minorHAnsi"/>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Default="00AF3079" w:rsidP="00AF3079">
      <w:pPr>
        <w:rPr>
          <w:rFonts w:asciiTheme="minorHAnsi" w:hAnsiTheme="minorHAnsi"/>
          <w:color w:val="FF0000"/>
          <w:sz w:val="20"/>
          <w:szCs w:val="20"/>
        </w:rPr>
      </w:pPr>
    </w:p>
    <w:p w14:paraId="34D0ECB3" w14:textId="3773753E" w:rsidR="00AF3079" w:rsidRPr="005F56D7" w:rsidRDefault="00AF3079" w:rsidP="00AF3079">
      <w:pPr>
        <w:rPr>
          <w:rFonts w:asciiTheme="minorHAnsi" w:hAnsiTheme="minorHAnsi"/>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w:t>
      </w:r>
      <w:r w:rsidRPr="005F56D7">
        <w:rPr>
          <w:rFonts w:asciiTheme="minorHAnsi" w:hAnsiTheme="minorHAnsi"/>
          <w:color w:val="0000FF"/>
          <w:sz w:val="20"/>
          <w:szCs w:val="20"/>
        </w:rPr>
        <w:t>.</w:t>
      </w:r>
      <w:r w:rsidRPr="005F56D7">
        <w:rPr>
          <w:rFonts w:asciiTheme="minorHAnsi" w:hAnsiTheme="minorHAnsi"/>
          <w:color w:val="FF0000"/>
          <w:sz w:val="20"/>
          <w:szCs w:val="20"/>
        </w:rPr>
        <w:t xml:space="preserve"> </w:t>
      </w:r>
      <w:r w:rsidRPr="005F56D7">
        <w:rPr>
          <w:rFonts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2815CA1" w14:textId="77777777" w:rsidR="00AF19B8" w:rsidRDefault="00AF19B8" w:rsidP="00AF3079">
      <w:pPr>
        <w:rPr>
          <w:rFonts w:asciiTheme="minorHAnsi" w:hAnsiTheme="minorHAnsi"/>
          <w:sz w:val="20"/>
          <w:szCs w:val="20"/>
        </w:rPr>
      </w:pPr>
    </w:p>
    <w:p w14:paraId="4E15680B" w14:textId="18507ABD" w:rsidR="00AF3079" w:rsidRPr="005F56D7" w:rsidRDefault="00AF3079" w:rsidP="00AF3079">
      <w:pPr>
        <w:rPr>
          <w:rFonts w:asciiTheme="minorHAnsi" w:hAnsiTheme="minorHAnsi"/>
          <w:color w:val="FF0000"/>
          <w:sz w:val="20"/>
          <w:szCs w:val="20"/>
        </w:rPr>
      </w:pPr>
      <w:r w:rsidRPr="00AF19B8">
        <w:rPr>
          <w:rFonts w:asciiTheme="minorHAnsi" w:hAnsiTheme="minorHAnsi"/>
          <w:sz w:val="20"/>
          <w:szCs w:val="20"/>
        </w:rPr>
        <w:t xml:space="preserve">Evacuation plans may be found at </w:t>
      </w:r>
      <w:hyperlink r:id="rId18" w:history="1">
        <w:r w:rsidRPr="00AF19B8">
          <w:rPr>
            <w:rStyle w:val="Hyperlink"/>
            <w:rFonts w:asciiTheme="minorHAnsi" w:hAnsiTheme="minorHAnsi"/>
            <w:sz w:val="20"/>
            <w:szCs w:val="20"/>
          </w:rPr>
          <w:t>http://www.uta.edu/campus-ops/ehs/fire/Evac_Maps_Buildings.php</w:t>
        </w:r>
      </w:hyperlink>
      <w:r w:rsidRPr="00AF19B8">
        <w:rPr>
          <w:rFonts w:asciiTheme="minorHAnsi" w:hAnsiTheme="minorHAnsi"/>
          <w:sz w:val="20"/>
          <w:szCs w:val="20"/>
        </w:rPr>
        <w:t xml:space="preserve">. </w:t>
      </w:r>
    </w:p>
    <w:p w14:paraId="493845B5" w14:textId="77777777" w:rsidR="00AF3079" w:rsidRPr="005F56D7" w:rsidRDefault="00AF3079" w:rsidP="00AF3079">
      <w:pPr>
        <w:rPr>
          <w:rFonts w:asciiTheme="minorHAnsi" w:hAnsiTheme="minorHAnsi"/>
          <w:color w:val="FF0000"/>
          <w:sz w:val="20"/>
          <w:szCs w:val="20"/>
        </w:rPr>
      </w:pPr>
    </w:p>
    <w:p w14:paraId="0ED6FCE2" w14:textId="77777777" w:rsidR="00AF3079" w:rsidRPr="00AF19B8" w:rsidRDefault="00AF3079" w:rsidP="00AF3079">
      <w:pPr>
        <w:rPr>
          <w:rFonts w:asciiTheme="minorHAnsi" w:hAnsiTheme="minorHAnsi"/>
          <w:sz w:val="20"/>
          <w:szCs w:val="20"/>
        </w:rPr>
      </w:pPr>
      <w:r w:rsidRPr="00AF19B8">
        <w:rPr>
          <w:rFonts w:asciiTheme="minorHAnsi" w:hAnsiTheme="minorHAnsi"/>
          <w:sz w:val="20"/>
          <w:szCs w:val="20"/>
        </w:rPr>
        <w:t xml:space="preserve">Students should also be encouraged to subscribe to the </w:t>
      </w:r>
      <w:proofErr w:type="spellStart"/>
      <w:r w:rsidRPr="00AF19B8">
        <w:rPr>
          <w:rFonts w:asciiTheme="minorHAnsi" w:hAnsiTheme="minorHAnsi"/>
          <w:sz w:val="20"/>
          <w:szCs w:val="20"/>
        </w:rPr>
        <w:t>MavAlert</w:t>
      </w:r>
      <w:proofErr w:type="spellEnd"/>
      <w:r w:rsidRPr="00AF19B8">
        <w:rPr>
          <w:rFonts w:asciiTheme="minorHAnsi" w:hAnsiTheme="minorHAnsi"/>
          <w:sz w:val="20"/>
          <w:szCs w:val="20"/>
        </w:rPr>
        <w:t xml:space="preserve"> system that will send information in case of an emergency to their cell phones or email accounts. Anyone can subscribe at </w:t>
      </w:r>
      <w:hyperlink r:id="rId19" w:history="1">
        <w:r w:rsidRPr="00AF19B8">
          <w:rPr>
            <w:rStyle w:val="Hyperlink"/>
            <w:rFonts w:asciiTheme="minorHAnsi" w:hAnsiTheme="minorHAnsi"/>
            <w:sz w:val="20"/>
            <w:szCs w:val="20"/>
          </w:rPr>
          <w:t>https://mavalert.uta.edu/</w:t>
        </w:r>
      </w:hyperlink>
      <w:r w:rsidRPr="00AF19B8">
        <w:rPr>
          <w:rFonts w:asciiTheme="minorHAnsi" w:hAnsiTheme="minorHAnsi"/>
          <w:sz w:val="20"/>
          <w:szCs w:val="20"/>
        </w:rPr>
        <w:t xml:space="preserve"> or </w:t>
      </w:r>
      <w:hyperlink r:id="rId20" w:history="1">
        <w:r w:rsidRPr="00AF19B8">
          <w:rPr>
            <w:rStyle w:val="Hyperlink"/>
            <w:rFonts w:asciiTheme="minorHAnsi" w:hAnsiTheme="minorHAnsi"/>
            <w:sz w:val="20"/>
            <w:szCs w:val="20"/>
          </w:rPr>
          <w:t>https://mavalert.uta.edu/register.php</w:t>
        </w:r>
      </w:hyperlink>
    </w:p>
    <w:p w14:paraId="68B0328E" w14:textId="77777777" w:rsidR="00AF3079" w:rsidRDefault="00AF3079" w:rsidP="00AF3079">
      <w:pPr>
        <w:rPr>
          <w:rFonts w:asciiTheme="minorHAnsi" w:hAnsiTheme="minorHAnsi"/>
          <w:color w:val="FF0000"/>
          <w:sz w:val="20"/>
          <w:szCs w:val="20"/>
        </w:rPr>
      </w:pPr>
    </w:p>
    <w:p w14:paraId="4A90643A" w14:textId="1D91F21F" w:rsidR="00AF3079" w:rsidRPr="009244DE" w:rsidRDefault="00AF3079" w:rsidP="00AF3079">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bCs/>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w:t>
      </w:r>
      <w:r w:rsidRPr="00AF19B8">
        <w:rPr>
          <w:rFonts w:asciiTheme="minorHAnsi" w:eastAsia="SimSun" w:hAnsiTheme="minorHAnsi" w:cs="Arial"/>
          <w:sz w:val="20"/>
          <w:szCs w:val="20"/>
          <w:lang w:eastAsia="zh-CN"/>
        </w:rPr>
        <w:t xml:space="preserve">Resources include </w:t>
      </w:r>
      <w:hyperlink r:id="rId21" w:history="1">
        <w:r w:rsidRPr="00AF19B8">
          <w:rPr>
            <w:rFonts w:asciiTheme="minorHAnsi" w:eastAsia="SimSun" w:hAnsiTheme="minorHAnsi" w:cs="Arial"/>
            <w:sz w:val="20"/>
            <w:szCs w:val="20"/>
            <w:u w:val="single"/>
            <w:lang w:eastAsia="zh-CN"/>
          </w:rPr>
          <w:t>tutoring</w:t>
        </w:r>
      </w:hyperlink>
      <w:r w:rsidRPr="00AF19B8">
        <w:rPr>
          <w:rFonts w:asciiTheme="minorHAnsi" w:eastAsia="SimSun" w:hAnsiTheme="minorHAnsi" w:cs="Arial"/>
          <w:sz w:val="20"/>
          <w:szCs w:val="20"/>
          <w:lang w:eastAsia="zh-CN"/>
        </w:rPr>
        <w:t xml:space="preserve">, </w:t>
      </w:r>
      <w:hyperlink r:id="rId22" w:history="1">
        <w:r w:rsidRPr="00AF19B8">
          <w:rPr>
            <w:rFonts w:asciiTheme="minorHAnsi" w:eastAsia="SimSun" w:hAnsiTheme="minorHAnsi" w:cs="Arial"/>
            <w:sz w:val="20"/>
            <w:szCs w:val="20"/>
            <w:u w:val="single"/>
            <w:lang w:eastAsia="zh-CN"/>
          </w:rPr>
          <w:t>major-based learning centers</w:t>
        </w:r>
      </w:hyperlink>
      <w:r w:rsidRPr="00AF19B8">
        <w:rPr>
          <w:rFonts w:asciiTheme="minorHAnsi" w:eastAsia="SimSun" w:hAnsiTheme="minorHAnsi" w:cs="Arial"/>
          <w:sz w:val="20"/>
          <w:szCs w:val="20"/>
          <w:lang w:eastAsia="zh-CN"/>
        </w:rPr>
        <w:t xml:space="preserve">, developmental education, </w:t>
      </w:r>
      <w:hyperlink r:id="rId23" w:history="1">
        <w:r w:rsidRPr="00AF19B8">
          <w:rPr>
            <w:rFonts w:asciiTheme="minorHAnsi" w:eastAsia="SimSun" w:hAnsiTheme="minorHAnsi" w:cs="Arial"/>
            <w:sz w:val="20"/>
            <w:szCs w:val="20"/>
            <w:u w:val="single"/>
            <w:lang w:eastAsia="zh-CN"/>
          </w:rPr>
          <w:t>advising and mentoring</w:t>
        </w:r>
      </w:hyperlink>
      <w:r w:rsidRPr="00AF19B8">
        <w:rPr>
          <w:rFonts w:asciiTheme="minorHAnsi" w:eastAsia="SimSun" w:hAnsiTheme="minorHAnsi" w:cs="Arial"/>
          <w:sz w:val="20"/>
          <w:szCs w:val="20"/>
          <w:lang w:eastAsia="zh-CN"/>
        </w:rPr>
        <w:t xml:space="preserve">, personal counseling, and </w:t>
      </w:r>
      <w:hyperlink r:id="rId24" w:history="1">
        <w:r w:rsidRPr="00AF19B8">
          <w:rPr>
            <w:rFonts w:asciiTheme="minorHAnsi" w:eastAsia="SimSun" w:hAnsiTheme="minorHAnsi" w:cs="Arial"/>
            <w:sz w:val="20"/>
            <w:szCs w:val="20"/>
            <w:u w:val="single"/>
            <w:lang w:eastAsia="zh-CN"/>
          </w:rPr>
          <w:t>federally funded programs</w:t>
        </w:r>
      </w:hyperlink>
      <w:r w:rsidRPr="00AF19B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5" w:history="1">
        <w:r w:rsidRPr="00AF19B8">
          <w:rPr>
            <w:rFonts w:asciiTheme="minorHAnsi" w:eastAsia="SimSun" w:hAnsiTheme="minorHAnsi" w:cs="Arial"/>
            <w:sz w:val="20"/>
            <w:szCs w:val="20"/>
            <w:u w:val="single"/>
            <w:lang w:eastAsia="zh-CN"/>
          </w:rPr>
          <w:t>resources@uta.edu</w:t>
        </w:r>
      </w:hyperlink>
      <w:r w:rsidRPr="00AF19B8">
        <w:rPr>
          <w:rFonts w:asciiTheme="minorHAnsi" w:eastAsia="SimSun" w:hAnsiTheme="minorHAnsi" w:cs="Arial"/>
          <w:sz w:val="20"/>
          <w:szCs w:val="20"/>
          <w:lang w:eastAsia="zh-CN"/>
        </w:rPr>
        <w:t xml:space="preserve">, or view the information at </w:t>
      </w:r>
      <w:hyperlink r:id="rId26" w:history="1">
        <w:r w:rsidRPr="00AF19B8">
          <w:rPr>
            <w:rFonts w:asciiTheme="minorHAnsi" w:eastAsia="SimSun" w:hAnsiTheme="minorHAnsi" w:cs="Arial"/>
            <w:sz w:val="20"/>
            <w:szCs w:val="20"/>
            <w:u w:val="single"/>
            <w:lang w:eastAsia="zh-CN"/>
          </w:rPr>
          <w:t>http://www.uta.edu/universitycollege/resources/index.php</w:t>
        </w:r>
      </w:hyperlink>
      <w:r w:rsidRPr="00AF19B8">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AF19B8" w:rsidRDefault="00AF3079" w:rsidP="00AF3079">
      <w:pPr>
        <w:rPr>
          <w:rFonts w:asciiTheme="minorHAnsi" w:eastAsia="SimSun" w:hAnsiTheme="minorHAnsi" w:cs="Arial"/>
          <w:bCs/>
          <w:sz w:val="20"/>
          <w:szCs w:val="20"/>
          <w:lang w:eastAsia="zh-CN"/>
        </w:rPr>
      </w:pPr>
      <w:r w:rsidRPr="00AF19B8">
        <w:rPr>
          <w:rFonts w:asciiTheme="minorHAnsi" w:eastAsia="SimSun" w:hAnsiTheme="minorHAnsi" w:cs="Arial"/>
          <w:b/>
          <w:bCs/>
          <w:sz w:val="20"/>
          <w:szCs w:val="20"/>
          <w:lang w:eastAsia="zh-CN"/>
        </w:rPr>
        <w:t>The IDEAS Center (</w:t>
      </w:r>
      <w:r w:rsidRPr="00AF19B8">
        <w:rPr>
          <w:rFonts w:asciiTheme="minorHAnsi" w:eastAsia="SimSun" w:hAnsiTheme="minorHAnsi" w:cs="Arial"/>
          <w:bCs/>
          <w:sz w:val="20"/>
          <w:szCs w:val="20"/>
          <w:lang w:eastAsia="zh-CN"/>
        </w:rPr>
        <w:t>2</w:t>
      </w:r>
      <w:r w:rsidRPr="00AF19B8">
        <w:rPr>
          <w:rFonts w:asciiTheme="minorHAnsi" w:eastAsia="SimSun" w:hAnsiTheme="minorHAnsi" w:cs="Arial"/>
          <w:bCs/>
          <w:sz w:val="20"/>
          <w:szCs w:val="20"/>
          <w:vertAlign w:val="superscript"/>
          <w:lang w:eastAsia="zh-CN"/>
        </w:rPr>
        <w:t>nd</w:t>
      </w:r>
      <w:r w:rsidRPr="00AF19B8">
        <w:rPr>
          <w:rFonts w:asciiTheme="minorHAnsi" w:eastAsia="SimSun" w:hAnsiTheme="minorHAnsi" w:cs="Arial"/>
          <w:bCs/>
          <w:sz w:val="20"/>
          <w:szCs w:val="20"/>
          <w:lang w:eastAsia="zh-CN"/>
        </w:rPr>
        <w:t xml:space="preserve"> Floor of Central Library) offers </w:t>
      </w:r>
      <w:r w:rsidRPr="00AF19B8">
        <w:rPr>
          <w:rFonts w:asciiTheme="minorHAnsi" w:eastAsia="SimSun" w:hAnsiTheme="minorHAnsi" w:cs="Arial"/>
          <w:b/>
          <w:bCs/>
          <w:sz w:val="20"/>
          <w:szCs w:val="20"/>
          <w:lang w:eastAsia="zh-CN"/>
        </w:rPr>
        <w:t>free</w:t>
      </w:r>
      <w:r w:rsidRPr="00AF19B8">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7" w:history="1">
        <w:r w:rsidRPr="00AF19B8">
          <w:rPr>
            <w:rFonts w:asciiTheme="minorHAnsi" w:eastAsia="SimSun" w:hAnsiTheme="minorHAnsi" w:cs="Arial"/>
            <w:bCs/>
            <w:sz w:val="20"/>
            <w:szCs w:val="20"/>
            <w:u w:val="single"/>
            <w:lang w:eastAsia="zh-CN"/>
          </w:rPr>
          <w:t>IDEAS@uta.edu</w:t>
        </w:r>
      </w:hyperlink>
      <w:r w:rsidRPr="00AF19B8">
        <w:rPr>
          <w:rFonts w:asciiTheme="minorHAnsi" w:eastAsia="SimSun" w:hAnsiTheme="minorHAnsi" w:cs="Arial"/>
          <w:bCs/>
          <w:sz w:val="20"/>
          <w:szCs w:val="20"/>
          <w:lang w:eastAsia="zh-CN"/>
        </w:rPr>
        <w:t xml:space="preserve"> or call (817) 272-6593.</w:t>
      </w:r>
    </w:p>
    <w:p w14:paraId="106E8FD9" w14:textId="752C117D" w:rsidR="00AF3079" w:rsidRPr="00AF19B8" w:rsidRDefault="00AF3079" w:rsidP="00AF3079">
      <w:pPr>
        <w:spacing w:before="100" w:beforeAutospacing="1" w:after="100" w:afterAutospacing="1"/>
        <w:rPr>
          <w:rFonts w:asciiTheme="minorHAnsi" w:eastAsia="SimSun" w:hAnsiTheme="minorHAnsi" w:cs="Arial"/>
          <w:sz w:val="20"/>
          <w:szCs w:val="20"/>
          <w:lang w:eastAsia="zh-CN"/>
        </w:rPr>
      </w:pPr>
      <w:r w:rsidRPr="00AF19B8">
        <w:rPr>
          <w:rFonts w:asciiTheme="minorHAnsi" w:eastAsia="SimSun" w:hAnsiTheme="minorHAnsi" w:cs="Arial"/>
          <w:b/>
          <w:bCs/>
          <w:sz w:val="20"/>
          <w:szCs w:val="20"/>
          <w:lang w:eastAsia="zh-CN"/>
        </w:rPr>
        <w:t>The English Writing Center (411LIBR)</w:t>
      </w:r>
      <w:r w:rsidRPr="00AF19B8">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F19B8">
        <w:rPr>
          <w:rFonts w:asciiTheme="minorHAnsi" w:eastAsia="SimSun" w:hAnsiTheme="minorHAnsi"/>
          <w:sz w:val="20"/>
          <w:szCs w:val="20"/>
          <w:lang w:eastAsia="zh-CN"/>
        </w:rPr>
        <w:t>http://uta.mywconline.com</w:t>
      </w:r>
      <w:r w:rsidRPr="00AF19B8">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8" w:history="1">
        <w:r w:rsidRPr="00AF19B8">
          <w:rPr>
            <w:rFonts w:asciiTheme="minorHAnsi" w:eastAsia="SimSun" w:hAnsiTheme="minorHAnsi" w:cs="Arial"/>
            <w:sz w:val="20"/>
            <w:szCs w:val="20"/>
            <w:u w:val="single"/>
            <w:lang w:eastAsia="zh-CN"/>
          </w:rPr>
          <w:t>www.uta.edu/owl</w:t>
        </w:r>
      </w:hyperlink>
      <w:r w:rsidRPr="00AF19B8">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AF19B8" w:rsidRDefault="00AF3079" w:rsidP="00AF3079">
      <w:pPr>
        <w:spacing w:before="100" w:beforeAutospacing="1" w:after="100" w:afterAutospacing="1"/>
        <w:rPr>
          <w:rFonts w:asciiTheme="minorHAnsi" w:eastAsia="SimSun" w:hAnsiTheme="minorHAnsi" w:cs="Arial"/>
          <w:sz w:val="20"/>
          <w:szCs w:val="20"/>
          <w:lang w:eastAsia="zh-CN"/>
        </w:rPr>
      </w:pPr>
      <w:r w:rsidRPr="00AF19B8">
        <w:rPr>
          <w:rFonts w:asciiTheme="minorHAnsi" w:eastAsia="SimSun" w:hAnsiTheme="minorHAnsi" w:cs="Arial"/>
          <w:sz w:val="20"/>
          <w:szCs w:val="20"/>
          <w:lang w:eastAsia="zh-CN"/>
        </w:rPr>
        <w:t>The Library’s 2</w:t>
      </w:r>
      <w:r w:rsidRPr="00AF19B8">
        <w:rPr>
          <w:rFonts w:asciiTheme="minorHAnsi" w:eastAsia="SimSun" w:hAnsiTheme="minorHAnsi" w:cs="Arial"/>
          <w:sz w:val="20"/>
          <w:szCs w:val="20"/>
          <w:vertAlign w:val="superscript"/>
          <w:lang w:eastAsia="zh-CN"/>
        </w:rPr>
        <w:t>nd</w:t>
      </w:r>
      <w:r w:rsidRPr="00AF19B8">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AF19B8">
          <w:rPr>
            <w:rFonts w:asciiTheme="minorHAnsi" w:eastAsia="SimSun" w:hAnsiTheme="minorHAnsi" w:cs="Arial"/>
            <w:sz w:val="20"/>
            <w:szCs w:val="20"/>
            <w:u w:val="single"/>
            <w:lang w:eastAsia="zh-CN"/>
          </w:rPr>
          <w:t>http://library.uta.edu/academic-plaza</w:t>
        </w:r>
      </w:hyperlink>
    </w:p>
    <w:p w14:paraId="69A456F2" w14:textId="32F444FD" w:rsidR="00AF3079" w:rsidRPr="00AF19B8" w:rsidRDefault="00AF3079" w:rsidP="00AF3079">
      <w:pPr>
        <w:tabs>
          <w:tab w:val="left" w:leader="dot" w:pos="3600"/>
        </w:tabs>
        <w:rPr>
          <w:rFonts w:asciiTheme="minorHAnsi" w:eastAsia="SimSun" w:hAnsiTheme="minorHAnsi" w:cs="Arial"/>
          <w:sz w:val="20"/>
          <w:szCs w:val="20"/>
          <w:lang w:eastAsia="zh-CN"/>
        </w:rPr>
      </w:pPr>
      <w:r w:rsidRPr="00AF19B8">
        <w:rPr>
          <w:rFonts w:asciiTheme="minorHAnsi" w:eastAsia="SimSun" w:hAnsiTheme="minorHAnsi" w:cs="Arial"/>
          <w:b/>
          <w:sz w:val="20"/>
          <w:szCs w:val="20"/>
          <w:lang w:eastAsia="zh-CN"/>
        </w:rPr>
        <w:t>Librarian to Contact:</w:t>
      </w:r>
      <w:r w:rsidRPr="00AF19B8">
        <w:rPr>
          <w:rFonts w:asciiTheme="minorHAnsi" w:eastAsia="SimSun" w:hAnsiTheme="minorHAnsi" w:cs="Arial"/>
          <w:sz w:val="20"/>
          <w:szCs w:val="20"/>
          <w:lang w:eastAsia="zh-CN"/>
        </w:rPr>
        <w:t xml:space="preserve">  </w:t>
      </w:r>
      <w:proofErr w:type="spellStart"/>
      <w:r w:rsidRPr="00AF19B8">
        <w:rPr>
          <w:rFonts w:asciiTheme="minorHAnsi" w:eastAsia="SimSun" w:hAnsiTheme="minorHAnsi" w:cs="Arial"/>
          <w:sz w:val="20"/>
          <w:szCs w:val="20"/>
          <w:lang w:eastAsia="zh-CN"/>
        </w:rPr>
        <w:t>Marquel</w:t>
      </w:r>
      <w:proofErr w:type="spellEnd"/>
      <w:r w:rsidRPr="00AF19B8">
        <w:rPr>
          <w:rFonts w:asciiTheme="minorHAnsi" w:eastAsia="SimSun" w:hAnsiTheme="minorHAnsi" w:cs="Arial"/>
          <w:sz w:val="20"/>
          <w:szCs w:val="20"/>
          <w:lang w:eastAsia="zh-CN"/>
        </w:rPr>
        <w:t xml:space="preserve"> </w:t>
      </w:r>
      <w:proofErr w:type="spellStart"/>
      <w:r w:rsidRPr="00AF19B8">
        <w:rPr>
          <w:rFonts w:asciiTheme="minorHAnsi" w:eastAsia="SimSun" w:hAnsiTheme="minorHAnsi" w:cs="Arial"/>
          <w:sz w:val="20"/>
          <w:szCs w:val="20"/>
          <w:lang w:eastAsia="zh-CN"/>
        </w:rPr>
        <w:t>Anteola</w:t>
      </w:r>
      <w:proofErr w:type="spellEnd"/>
      <w:r w:rsidRPr="00AF19B8">
        <w:rPr>
          <w:rFonts w:asciiTheme="minorHAnsi" w:eastAsia="SimSun" w:hAnsiTheme="minorHAnsi" w:cs="Arial"/>
          <w:sz w:val="20"/>
          <w:szCs w:val="20"/>
          <w:lang w:eastAsia="zh-CN"/>
        </w:rPr>
        <w:t xml:space="preserve">  </w:t>
      </w:r>
      <w:hyperlink r:id="rId30" w:history="1">
        <w:r w:rsidRPr="00AF19B8">
          <w:rPr>
            <w:rStyle w:val="Hyperlink"/>
            <w:rFonts w:asciiTheme="minorHAnsi" w:eastAsia="SimSun" w:hAnsiTheme="minorHAnsi" w:cs="Arial"/>
            <w:sz w:val="20"/>
            <w:lang w:eastAsia="zh-CN"/>
          </w:rPr>
          <w:t>manteola@uta.edu</w:t>
        </w:r>
      </w:hyperlink>
      <w:r w:rsidRPr="00AF19B8">
        <w:rPr>
          <w:rFonts w:asciiTheme="minorHAnsi" w:eastAsia="SimSun" w:hAnsiTheme="minorHAnsi" w:cs="Arial"/>
          <w:sz w:val="20"/>
          <w:szCs w:val="20"/>
          <w:lang w:eastAsia="zh-CN"/>
        </w:rPr>
        <w:t xml:space="preserve"> 817-272-7426</w:t>
      </w:r>
    </w:p>
    <w:p w14:paraId="11796C5A" w14:textId="77777777" w:rsidR="00AF3079" w:rsidRDefault="00AF3079" w:rsidP="00AF3079">
      <w:pPr>
        <w:rPr>
          <w:rFonts w:ascii="Arial" w:hAnsi="Arial" w:cs="Arial"/>
          <w:b/>
          <w:color w:val="0000FF"/>
        </w:rPr>
      </w:pPr>
    </w:p>
    <w:p w14:paraId="7A3E8365" w14:textId="77777777"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Default="00AF3079" w:rsidP="00AF3079">
      <w:pPr>
        <w:pStyle w:val="BodyText"/>
        <w:rPr>
          <w:rFonts w:asciiTheme="minorHAnsi" w:hAnsiTheme="minorHAnsi" w:cs="Arial"/>
          <w:b/>
          <w:bCs/>
        </w:rPr>
      </w:pPr>
    </w:p>
    <w:p w14:paraId="00CC3188" w14:textId="77777777"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2385448A" w14:textId="77777777" w:rsidR="00AF3079" w:rsidRDefault="00AF3079" w:rsidP="00AF3079">
      <w:pPr>
        <w:rPr>
          <w:rFonts w:ascii="Arial" w:hAnsi="Arial" w:cs="Arial"/>
          <w:color w:val="FF0000"/>
          <w:sz w:val="21"/>
          <w:szCs w:val="21"/>
        </w:rPr>
      </w:pPr>
    </w:p>
    <w:p w14:paraId="4AA31575" w14:textId="77777777" w:rsidR="00AF3079" w:rsidRPr="00A25875" w:rsidRDefault="00AF3079" w:rsidP="00AF3079">
      <w:pPr>
        <w:rPr>
          <w:rFonts w:ascii="Arial" w:hAnsi="Arial" w:cs="Arial"/>
          <w:sz w:val="21"/>
          <w:szCs w:val="21"/>
        </w:rPr>
      </w:pPr>
    </w:p>
    <w:p w14:paraId="6D7B139A" w14:textId="75792BC8" w:rsidR="00AF3079" w:rsidRPr="00A25875" w:rsidRDefault="00AF3079" w:rsidP="00AF3079">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25875">
        <w:rPr>
          <w:rFonts w:ascii="Arial" w:hAnsi="Arial" w:cs="Arial"/>
          <w:b/>
          <w:sz w:val="21"/>
          <w:szCs w:val="21"/>
        </w:rPr>
        <w:t>Emergency Phone Numbers</w:t>
      </w:r>
      <w:r w:rsidRPr="00A25875">
        <w:rPr>
          <w:rFonts w:ascii="Arial" w:hAnsi="Arial" w:cs="Arial"/>
          <w:bCs/>
          <w:sz w:val="21"/>
          <w:szCs w:val="21"/>
        </w:rPr>
        <w:t xml:space="preserve">: In case of an on-campus emergency, call the UT Arlington Police Department at </w:t>
      </w:r>
      <w:r w:rsidRPr="00A25875">
        <w:rPr>
          <w:rFonts w:ascii="Arial" w:hAnsi="Arial" w:cs="Arial"/>
          <w:b/>
          <w:sz w:val="21"/>
          <w:szCs w:val="21"/>
        </w:rPr>
        <w:t>817-272-3003</w:t>
      </w:r>
      <w:r w:rsidRPr="00A25875">
        <w:rPr>
          <w:rFonts w:ascii="Arial" w:hAnsi="Arial" w:cs="Arial"/>
          <w:bCs/>
          <w:sz w:val="21"/>
          <w:szCs w:val="21"/>
        </w:rPr>
        <w:t xml:space="preserve"> (non-campus phone), </w:t>
      </w:r>
      <w:r w:rsidRPr="00A25875">
        <w:rPr>
          <w:rFonts w:ascii="Arial" w:hAnsi="Arial" w:cs="Arial"/>
          <w:b/>
          <w:sz w:val="21"/>
          <w:szCs w:val="21"/>
        </w:rPr>
        <w:t>2-3003</w:t>
      </w:r>
      <w:r w:rsidRPr="00A25875">
        <w:rPr>
          <w:rFonts w:ascii="Arial" w:hAnsi="Arial" w:cs="Arial"/>
          <w:bCs/>
          <w:sz w:val="21"/>
          <w:szCs w:val="21"/>
        </w:rPr>
        <w:t xml:space="preserve"> (campus phone). You may also dial 911.</w:t>
      </w:r>
      <w:r w:rsidR="00A25875">
        <w:rPr>
          <w:rFonts w:ascii="Arial" w:hAnsi="Arial" w:cs="Arial"/>
          <w:bCs/>
          <w:sz w:val="21"/>
          <w:szCs w:val="21"/>
        </w:rPr>
        <w:t xml:space="preserve"> </w:t>
      </w:r>
      <w:r w:rsidR="00A25875" w:rsidRPr="00A25875">
        <w:rPr>
          <w:rFonts w:ascii="Arial" w:hAnsi="Arial" w:cs="Arial"/>
          <w:sz w:val="21"/>
          <w:szCs w:val="21"/>
        </w:rPr>
        <w:t>For non-emergencies, contact the UTA PD at 817-272-3381.</w:t>
      </w:r>
    </w:p>
    <w:p w14:paraId="4F31DF0F" w14:textId="62EC7BDE" w:rsidR="00BE02AF" w:rsidRDefault="00BE02AF" w:rsidP="00AF075E"/>
    <w:p w14:paraId="378172A0" w14:textId="77777777" w:rsidR="004377EA" w:rsidRDefault="004377EA" w:rsidP="004377EA">
      <w:pPr>
        <w:jc w:val="center"/>
        <w:rPr>
          <w:b/>
        </w:rPr>
      </w:pPr>
      <w:r>
        <w:rPr>
          <w:b/>
        </w:rPr>
        <w:lastRenderedPageBreak/>
        <w:t>COURSE SCHEDULE</w:t>
      </w:r>
    </w:p>
    <w:p w14:paraId="7C1741A2" w14:textId="77777777" w:rsidR="004377EA" w:rsidRPr="006A25C5" w:rsidRDefault="004377EA" w:rsidP="004377EA">
      <w:pPr>
        <w:jc w:val="center"/>
        <w:rPr>
          <w:b/>
        </w:rPr>
      </w:pPr>
    </w:p>
    <w:p w14:paraId="233DD811" w14:textId="77777777" w:rsidR="004377EA" w:rsidRDefault="004377EA" w:rsidP="004377EA">
      <w:pPr>
        <w:jc w:val="center"/>
        <w:rPr>
          <w:sz w:val="21"/>
          <w:szCs w:val="21"/>
        </w:rPr>
      </w:pPr>
      <w:r w:rsidRPr="006A25C5">
        <w:rPr>
          <w:sz w:val="21"/>
          <w:szCs w:val="21"/>
        </w:rPr>
        <w:t>As the instructor for this course, I reserve the right to adjust this schedule in any way that serves the educational needs of the students enrolled in this course. – Samuel Fatzinger</w:t>
      </w:r>
    </w:p>
    <w:p w14:paraId="1696D387" w14:textId="77777777" w:rsidR="004377EA" w:rsidRPr="006A25C5" w:rsidRDefault="004377EA" w:rsidP="004377EA">
      <w:pPr>
        <w:jc w:val="center"/>
        <w:rPr>
          <w:b/>
        </w:rPr>
      </w:pPr>
    </w:p>
    <w:p w14:paraId="333DA33B" w14:textId="77777777" w:rsidR="004377EA" w:rsidRPr="000576D0" w:rsidRDefault="004377EA" w:rsidP="004377EA">
      <w:pPr>
        <w:spacing w:line="480" w:lineRule="auto"/>
        <w:contextualSpacing/>
        <w:jc w:val="center"/>
        <w:rPr>
          <w:u w:val="single"/>
        </w:rPr>
      </w:pPr>
      <w:r w:rsidRPr="000576D0">
        <w:rPr>
          <w:b/>
          <w:u w:val="single"/>
        </w:rPr>
        <w:t>W</w:t>
      </w:r>
      <w:r>
        <w:rPr>
          <w:b/>
          <w:u w:val="single"/>
        </w:rPr>
        <w:t>eek</w:t>
      </w:r>
      <w:r w:rsidRPr="000576D0">
        <w:rPr>
          <w:b/>
          <w:u w:val="single"/>
        </w:rPr>
        <w:t xml:space="preserve"> 1</w:t>
      </w:r>
    </w:p>
    <w:p w14:paraId="5EABE952" w14:textId="77777777" w:rsidR="004377EA" w:rsidRDefault="004377EA" w:rsidP="004377EA">
      <w:pPr>
        <w:spacing w:line="480" w:lineRule="auto"/>
        <w:contextualSpacing/>
      </w:pPr>
      <w:r w:rsidRPr="000576D0">
        <w:rPr>
          <w:b/>
        </w:rPr>
        <w:t>Tu 7-10</w:t>
      </w:r>
    </w:p>
    <w:p w14:paraId="0422D54C" w14:textId="77777777" w:rsidR="004377EA" w:rsidRDefault="004377EA" w:rsidP="004377EA">
      <w:pPr>
        <w:spacing w:line="480" w:lineRule="auto"/>
        <w:contextualSpacing/>
      </w:pPr>
      <w:r>
        <w:tab/>
        <w:t>No Class.</w:t>
      </w:r>
    </w:p>
    <w:p w14:paraId="475D644E" w14:textId="77777777" w:rsidR="004377EA" w:rsidRPr="000576D0" w:rsidRDefault="004377EA" w:rsidP="004377EA">
      <w:pPr>
        <w:spacing w:line="480" w:lineRule="auto"/>
        <w:contextualSpacing/>
      </w:pPr>
    </w:p>
    <w:p w14:paraId="64DDD7CE" w14:textId="77777777" w:rsidR="004377EA" w:rsidRDefault="004377EA" w:rsidP="004377EA">
      <w:pPr>
        <w:spacing w:line="480" w:lineRule="auto"/>
        <w:contextualSpacing/>
      </w:pPr>
      <w:r w:rsidRPr="000576D0">
        <w:rPr>
          <w:b/>
        </w:rPr>
        <w:t>We 7-11</w:t>
      </w:r>
      <w:r>
        <w:t xml:space="preserve"> </w:t>
      </w:r>
    </w:p>
    <w:p w14:paraId="2DACE103" w14:textId="77777777" w:rsidR="004377EA" w:rsidRPr="001A2BC1" w:rsidRDefault="004377EA" w:rsidP="004377EA">
      <w:pPr>
        <w:pStyle w:val="ListParagraph"/>
        <w:numPr>
          <w:ilvl w:val="0"/>
          <w:numId w:val="44"/>
        </w:numPr>
        <w:pBdr>
          <w:top w:val="nil"/>
          <w:left w:val="nil"/>
          <w:bottom w:val="nil"/>
          <w:right w:val="nil"/>
          <w:between w:val="nil"/>
        </w:pBdr>
        <w:spacing w:after="160" w:line="360" w:lineRule="auto"/>
      </w:pPr>
      <w:r>
        <w:t xml:space="preserve">Introduction to the course, </w:t>
      </w:r>
      <w:r>
        <w:rPr>
          <w:highlight w:val="white"/>
        </w:rPr>
        <w:t>student responsibilities,  academic conversation and syllabus/policies</w:t>
      </w:r>
    </w:p>
    <w:p w14:paraId="5C410E80" w14:textId="77777777" w:rsidR="004377EA" w:rsidRDefault="004377EA" w:rsidP="004377EA">
      <w:pPr>
        <w:pStyle w:val="ListParagraph"/>
        <w:numPr>
          <w:ilvl w:val="0"/>
          <w:numId w:val="44"/>
        </w:numPr>
        <w:pBdr>
          <w:top w:val="nil"/>
          <w:left w:val="nil"/>
          <w:bottom w:val="nil"/>
          <w:right w:val="nil"/>
          <w:between w:val="nil"/>
        </w:pBdr>
        <w:spacing w:after="160" w:line="360" w:lineRule="auto"/>
      </w:pPr>
      <w:r w:rsidRPr="001A2BC1">
        <w:t>The Rhetorical Situation and Entering Academic Conversations</w:t>
      </w:r>
    </w:p>
    <w:p w14:paraId="46D6193E" w14:textId="77777777" w:rsidR="004377EA" w:rsidRPr="001A2BC1" w:rsidRDefault="004377EA" w:rsidP="004377EA">
      <w:pPr>
        <w:pStyle w:val="ListParagraph"/>
        <w:numPr>
          <w:ilvl w:val="0"/>
          <w:numId w:val="44"/>
        </w:numPr>
        <w:pBdr>
          <w:top w:val="nil"/>
          <w:left w:val="nil"/>
          <w:bottom w:val="nil"/>
          <w:right w:val="nil"/>
          <w:between w:val="nil"/>
        </w:pBdr>
        <w:spacing w:after="160" w:line="360" w:lineRule="auto"/>
      </w:pPr>
      <w:r w:rsidRPr="001A2BC1">
        <w:t>Introduction to Argument</w:t>
      </w:r>
    </w:p>
    <w:p w14:paraId="1E934A13" w14:textId="77777777" w:rsidR="004377EA" w:rsidRDefault="004377EA" w:rsidP="004377EA">
      <w:pPr>
        <w:widowControl w:val="0"/>
        <w:spacing w:line="360" w:lineRule="auto"/>
      </w:pPr>
    </w:p>
    <w:p w14:paraId="138D799F" w14:textId="77777777" w:rsidR="004377EA" w:rsidRDefault="004377EA" w:rsidP="004377EA">
      <w:pPr>
        <w:widowControl w:val="0"/>
        <w:spacing w:line="360" w:lineRule="auto"/>
        <w:ind w:firstLine="720"/>
      </w:pPr>
      <w:r>
        <w:rPr>
          <w:b/>
        </w:rPr>
        <w:t>Read</w:t>
      </w:r>
      <w:r>
        <w:t xml:space="preserve">: </w:t>
      </w:r>
      <w:r>
        <w:rPr>
          <w:i/>
        </w:rPr>
        <w:t>TSIS</w:t>
      </w:r>
      <w:r>
        <w:t>: Preface and Introduction</w:t>
      </w:r>
    </w:p>
    <w:p w14:paraId="357F7D83" w14:textId="77777777" w:rsidR="004377EA" w:rsidRPr="001A2BC1" w:rsidRDefault="004377EA" w:rsidP="004377EA">
      <w:pPr>
        <w:widowControl w:val="0"/>
        <w:spacing w:line="360" w:lineRule="auto"/>
        <w:ind w:firstLine="720"/>
      </w:pPr>
      <w:r>
        <w:rPr>
          <w:b/>
        </w:rPr>
        <w:t>Read</w:t>
      </w:r>
      <w:r>
        <w:t>:</w:t>
      </w:r>
      <w:r>
        <w:rPr>
          <w:i/>
        </w:rPr>
        <w:t xml:space="preserve"> EAA</w:t>
      </w:r>
      <w:r>
        <w:t xml:space="preserve"> Ch. 1 pg. 21-27 [“Appealing to Audiences” section]</w:t>
      </w:r>
    </w:p>
    <w:p w14:paraId="76FEDFA1" w14:textId="77777777" w:rsidR="004377EA" w:rsidRDefault="004377EA" w:rsidP="004377EA">
      <w:pPr>
        <w:widowControl w:val="0"/>
        <w:spacing w:line="360" w:lineRule="auto"/>
        <w:ind w:firstLine="720"/>
      </w:pPr>
      <w:r>
        <w:rPr>
          <w:b/>
        </w:rPr>
        <w:t>Read</w:t>
      </w:r>
      <w:r>
        <w:t xml:space="preserve">: </w:t>
      </w:r>
      <w:r>
        <w:rPr>
          <w:i/>
        </w:rPr>
        <w:t>TSIS</w:t>
      </w:r>
      <w:r>
        <w:t xml:space="preserve"> Ch. 1</w:t>
      </w:r>
    </w:p>
    <w:p w14:paraId="2AD629E9" w14:textId="77777777" w:rsidR="004377EA" w:rsidRDefault="004377EA" w:rsidP="004377EA">
      <w:pPr>
        <w:widowControl w:val="0"/>
        <w:spacing w:line="360" w:lineRule="auto"/>
        <w:ind w:firstLine="720"/>
      </w:pPr>
      <w:r>
        <w:rPr>
          <w:b/>
        </w:rPr>
        <w:t>Read</w:t>
      </w:r>
      <w:r>
        <w:t xml:space="preserve">: </w:t>
      </w:r>
      <w:r>
        <w:rPr>
          <w:i/>
        </w:rPr>
        <w:t>EEA</w:t>
      </w:r>
      <w:r>
        <w:t xml:space="preserve"> Ch. 1 pg. 3-20</w:t>
      </w:r>
    </w:p>
    <w:p w14:paraId="7512A463" w14:textId="77777777" w:rsidR="004377EA" w:rsidRPr="001A2BC1" w:rsidRDefault="004377EA" w:rsidP="004377EA">
      <w:pPr>
        <w:widowControl w:val="0"/>
        <w:spacing w:line="360" w:lineRule="auto"/>
        <w:ind w:firstLine="720"/>
      </w:pPr>
    </w:p>
    <w:p w14:paraId="67395483" w14:textId="77777777" w:rsidR="004377EA" w:rsidRDefault="004377EA" w:rsidP="004377EA">
      <w:pPr>
        <w:spacing w:line="360" w:lineRule="auto"/>
        <w:contextualSpacing/>
        <w:rPr>
          <w:b/>
        </w:rPr>
      </w:pPr>
      <w:r>
        <w:tab/>
      </w:r>
      <w:r>
        <w:rPr>
          <w:b/>
        </w:rPr>
        <w:t>Assign: D</w:t>
      </w:r>
      <w:r w:rsidRPr="001A2BC1">
        <w:rPr>
          <w:b/>
        </w:rPr>
        <w:t xml:space="preserve">iagnostic </w:t>
      </w:r>
      <w:r>
        <w:rPr>
          <w:b/>
        </w:rPr>
        <w:t>E</w:t>
      </w:r>
      <w:r w:rsidRPr="001A2BC1">
        <w:rPr>
          <w:b/>
        </w:rPr>
        <w:t>ssay</w:t>
      </w:r>
    </w:p>
    <w:p w14:paraId="1D6C0AD2" w14:textId="77777777" w:rsidR="004377EA" w:rsidRPr="00E02752" w:rsidRDefault="004377EA" w:rsidP="004377EA">
      <w:pPr>
        <w:spacing w:line="360" w:lineRule="auto"/>
        <w:contextualSpacing/>
        <w:rPr>
          <w:b/>
        </w:rPr>
      </w:pPr>
      <w:r>
        <w:rPr>
          <w:b/>
        </w:rPr>
        <w:tab/>
        <w:t>Assign: Issue Proposal</w:t>
      </w:r>
    </w:p>
    <w:p w14:paraId="54E7DCF9" w14:textId="77777777" w:rsidR="004377EA" w:rsidRPr="0018238A" w:rsidRDefault="004377EA" w:rsidP="004377EA">
      <w:pPr>
        <w:spacing w:line="480" w:lineRule="auto"/>
        <w:contextualSpacing/>
      </w:pPr>
    </w:p>
    <w:p w14:paraId="5E152F9F" w14:textId="77777777" w:rsidR="004377EA" w:rsidRPr="000576D0" w:rsidRDefault="004377EA" w:rsidP="004377EA">
      <w:pPr>
        <w:spacing w:line="480" w:lineRule="auto"/>
        <w:contextualSpacing/>
        <w:rPr>
          <w:b/>
        </w:rPr>
      </w:pPr>
      <w:r w:rsidRPr="000576D0">
        <w:rPr>
          <w:b/>
        </w:rPr>
        <w:t>Th 7-12</w:t>
      </w:r>
    </w:p>
    <w:p w14:paraId="6DD0C791" w14:textId="77777777" w:rsidR="004377EA" w:rsidRPr="001A2BC1" w:rsidRDefault="004377EA" w:rsidP="004377EA">
      <w:pPr>
        <w:pStyle w:val="ListParagraph"/>
        <w:widowControl w:val="0"/>
        <w:numPr>
          <w:ilvl w:val="0"/>
          <w:numId w:val="44"/>
        </w:numPr>
        <w:pBdr>
          <w:top w:val="nil"/>
          <w:left w:val="nil"/>
          <w:bottom w:val="nil"/>
          <w:right w:val="nil"/>
          <w:between w:val="nil"/>
        </w:pBdr>
        <w:spacing w:after="160" w:line="360" w:lineRule="auto"/>
      </w:pPr>
      <w:r w:rsidRPr="001A2BC1">
        <w:t>In Class Writing</w:t>
      </w:r>
      <w:r>
        <w:t xml:space="preserve"> </w:t>
      </w:r>
      <w:r>
        <w:rPr>
          <w:b/>
        </w:rPr>
        <w:t>AW #1</w:t>
      </w:r>
    </w:p>
    <w:p w14:paraId="7D84F996" w14:textId="77777777" w:rsidR="004377EA" w:rsidRPr="001A2BC1" w:rsidRDefault="004377EA" w:rsidP="004377EA">
      <w:pPr>
        <w:pStyle w:val="ListParagraph"/>
        <w:numPr>
          <w:ilvl w:val="0"/>
          <w:numId w:val="44"/>
        </w:numPr>
        <w:pBdr>
          <w:top w:val="nil"/>
          <w:left w:val="nil"/>
          <w:bottom w:val="nil"/>
          <w:right w:val="nil"/>
          <w:between w:val="nil"/>
        </w:pBdr>
        <w:spacing w:after="160" w:line="360" w:lineRule="auto"/>
      </w:pPr>
      <w:r>
        <w:t xml:space="preserve">Bring a laptop or tablet that you can work on in class. </w:t>
      </w:r>
    </w:p>
    <w:p w14:paraId="7167EFB1" w14:textId="77777777" w:rsidR="004377EA" w:rsidRDefault="004377EA" w:rsidP="004377EA">
      <w:pPr>
        <w:spacing w:line="360" w:lineRule="auto"/>
        <w:ind w:left="720"/>
        <w:rPr>
          <w:b/>
        </w:rPr>
      </w:pPr>
    </w:p>
    <w:p w14:paraId="3B635169" w14:textId="77777777" w:rsidR="004377EA" w:rsidRPr="001A2BC1" w:rsidRDefault="004377EA" w:rsidP="004377EA">
      <w:pPr>
        <w:spacing w:line="360" w:lineRule="auto"/>
        <w:ind w:left="720"/>
      </w:pPr>
      <w:r w:rsidRPr="001A2BC1">
        <w:rPr>
          <w:b/>
        </w:rPr>
        <w:t>Read:</w:t>
      </w:r>
      <w:r w:rsidRPr="001A2BC1">
        <w:t xml:space="preserve"> ENGL 1302 assignments in</w:t>
      </w:r>
      <w:r w:rsidRPr="001A2BC1">
        <w:rPr>
          <w:i/>
        </w:rPr>
        <w:t xml:space="preserve"> EAA</w:t>
      </w:r>
      <w:r w:rsidRPr="001A2BC1">
        <w:t xml:space="preserve"> pp. xl-lix </w:t>
      </w:r>
    </w:p>
    <w:p w14:paraId="6C370993" w14:textId="77777777" w:rsidR="004377EA" w:rsidRPr="001A2BC1" w:rsidRDefault="004377EA" w:rsidP="004377EA">
      <w:pPr>
        <w:pStyle w:val="ListParagraph"/>
        <w:numPr>
          <w:ilvl w:val="0"/>
          <w:numId w:val="44"/>
        </w:numPr>
        <w:pBdr>
          <w:top w:val="nil"/>
          <w:left w:val="nil"/>
          <w:bottom w:val="nil"/>
          <w:right w:val="nil"/>
          <w:between w:val="nil"/>
        </w:pBdr>
        <w:spacing w:after="160" w:line="360" w:lineRule="auto"/>
      </w:pPr>
      <w:r w:rsidRPr="001A2BC1">
        <w:t>Pay careful attention to the Issue Proposal (IP) and Annotated Bibliography (AB)</w:t>
      </w:r>
    </w:p>
    <w:p w14:paraId="167743D7" w14:textId="77777777" w:rsidR="004377EA" w:rsidRDefault="004377EA" w:rsidP="004377EA">
      <w:pPr>
        <w:spacing w:line="360" w:lineRule="auto"/>
        <w:ind w:left="720"/>
      </w:pPr>
      <w:r w:rsidRPr="001A2BC1">
        <w:rPr>
          <w:b/>
        </w:rPr>
        <w:t>Read:</w:t>
      </w:r>
      <w:r w:rsidRPr="001A2BC1">
        <w:t xml:space="preserve"> </w:t>
      </w:r>
      <w:r w:rsidRPr="001A2BC1">
        <w:rPr>
          <w:i/>
        </w:rPr>
        <w:t>TSIS</w:t>
      </w:r>
      <w:r w:rsidRPr="001A2BC1">
        <w:t xml:space="preserve"> Ch. 7 and 10</w:t>
      </w:r>
    </w:p>
    <w:p w14:paraId="78725742" w14:textId="77777777" w:rsidR="004377EA" w:rsidRDefault="004377EA" w:rsidP="004377EA">
      <w:pPr>
        <w:spacing w:line="360" w:lineRule="auto"/>
        <w:ind w:left="720"/>
        <w:rPr>
          <w:b/>
        </w:rPr>
      </w:pPr>
    </w:p>
    <w:p w14:paraId="558A7C1B" w14:textId="77777777" w:rsidR="004377EA" w:rsidRPr="001A2BC1" w:rsidRDefault="004377EA" w:rsidP="004377EA">
      <w:pPr>
        <w:spacing w:line="360" w:lineRule="auto"/>
        <w:ind w:left="720"/>
        <w:rPr>
          <w:b/>
        </w:rPr>
      </w:pPr>
      <w:r>
        <w:rPr>
          <w:b/>
        </w:rPr>
        <w:t>Assign AW #2</w:t>
      </w:r>
    </w:p>
    <w:p w14:paraId="3CC7FED6" w14:textId="77777777" w:rsidR="004377EA" w:rsidRPr="001A2BC1" w:rsidRDefault="004377EA" w:rsidP="004377EA">
      <w:pPr>
        <w:spacing w:line="480" w:lineRule="auto"/>
      </w:pPr>
    </w:p>
    <w:p w14:paraId="5F882837" w14:textId="77777777" w:rsidR="004377EA" w:rsidRPr="000576D0" w:rsidRDefault="004377EA" w:rsidP="004377EA">
      <w:pPr>
        <w:spacing w:line="480" w:lineRule="auto"/>
        <w:contextualSpacing/>
        <w:jc w:val="center"/>
        <w:rPr>
          <w:u w:val="single"/>
        </w:rPr>
      </w:pPr>
      <w:r w:rsidRPr="000576D0">
        <w:rPr>
          <w:b/>
          <w:u w:val="single"/>
        </w:rPr>
        <w:t>W</w:t>
      </w:r>
      <w:r>
        <w:rPr>
          <w:b/>
          <w:u w:val="single"/>
        </w:rPr>
        <w:t>eek</w:t>
      </w:r>
      <w:r w:rsidRPr="000576D0">
        <w:rPr>
          <w:b/>
          <w:u w:val="single"/>
        </w:rPr>
        <w:t xml:space="preserve"> 2</w:t>
      </w:r>
    </w:p>
    <w:p w14:paraId="057BA2F8" w14:textId="77777777" w:rsidR="004377EA" w:rsidRDefault="004377EA" w:rsidP="004377EA">
      <w:pPr>
        <w:spacing w:line="480" w:lineRule="auto"/>
        <w:contextualSpacing/>
      </w:pPr>
      <w:r w:rsidRPr="000576D0">
        <w:rPr>
          <w:b/>
        </w:rPr>
        <w:t>Mo 7-16</w:t>
      </w:r>
      <w:r>
        <w:t xml:space="preserve"> </w:t>
      </w:r>
    </w:p>
    <w:p w14:paraId="7327C787" w14:textId="77777777" w:rsidR="004377EA" w:rsidRPr="00814032" w:rsidRDefault="004377EA" w:rsidP="004377EA">
      <w:pPr>
        <w:pStyle w:val="ListParagraph"/>
        <w:widowControl w:val="0"/>
        <w:numPr>
          <w:ilvl w:val="0"/>
          <w:numId w:val="44"/>
        </w:numPr>
        <w:pBdr>
          <w:top w:val="nil"/>
          <w:left w:val="nil"/>
          <w:bottom w:val="nil"/>
          <w:right w:val="nil"/>
          <w:between w:val="nil"/>
        </w:pBdr>
        <w:spacing w:after="160" w:line="360" w:lineRule="auto"/>
      </w:pPr>
      <w:r w:rsidRPr="00814032">
        <w:t>Creating a Research Plan / Working with Sources</w:t>
      </w:r>
    </w:p>
    <w:p w14:paraId="581E722A" w14:textId="77777777" w:rsidR="004377EA" w:rsidRPr="00814032" w:rsidRDefault="004377EA" w:rsidP="004377EA">
      <w:pPr>
        <w:pStyle w:val="ListParagraph"/>
        <w:widowControl w:val="0"/>
        <w:numPr>
          <w:ilvl w:val="0"/>
          <w:numId w:val="44"/>
        </w:numPr>
        <w:pBdr>
          <w:top w:val="nil"/>
          <w:left w:val="nil"/>
          <w:bottom w:val="nil"/>
          <w:right w:val="nil"/>
          <w:between w:val="nil"/>
        </w:pBdr>
        <w:spacing w:after="160" w:line="360" w:lineRule="auto"/>
      </w:pPr>
      <w:r w:rsidRPr="00814032">
        <w:t>Narrowing your topic</w:t>
      </w:r>
    </w:p>
    <w:p w14:paraId="230E934B" w14:textId="77777777" w:rsidR="004377EA" w:rsidRDefault="004377EA" w:rsidP="004377EA">
      <w:pPr>
        <w:pStyle w:val="ListParagraph"/>
        <w:numPr>
          <w:ilvl w:val="0"/>
          <w:numId w:val="44"/>
        </w:numPr>
        <w:pBdr>
          <w:top w:val="nil"/>
          <w:left w:val="nil"/>
          <w:bottom w:val="nil"/>
          <w:right w:val="nil"/>
          <w:between w:val="nil"/>
        </w:pBdr>
        <w:spacing w:after="160" w:line="360" w:lineRule="auto"/>
      </w:pPr>
      <w:r w:rsidRPr="00814032">
        <w:t>Discuss Current Issues of Academic Dishonesty</w:t>
      </w:r>
    </w:p>
    <w:p w14:paraId="01357C84" w14:textId="77777777" w:rsidR="004377EA" w:rsidRPr="00814032" w:rsidRDefault="004377EA" w:rsidP="004377EA">
      <w:pPr>
        <w:pStyle w:val="ListParagraph"/>
        <w:widowControl w:val="0"/>
        <w:numPr>
          <w:ilvl w:val="0"/>
          <w:numId w:val="44"/>
        </w:numPr>
        <w:pBdr>
          <w:top w:val="nil"/>
          <w:left w:val="nil"/>
          <w:bottom w:val="nil"/>
          <w:right w:val="nil"/>
          <w:between w:val="nil"/>
        </w:pBdr>
        <w:spacing w:after="160" w:line="360" w:lineRule="auto"/>
      </w:pPr>
      <w:r w:rsidRPr="00814032">
        <w:t>In-class activity related to research and/or using summary and quotations</w:t>
      </w:r>
    </w:p>
    <w:p w14:paraId="7BF68660" w14:textId="77777777" w:rsidR="004377EA" w:rsidRDefault="004377EA" w:rsidP="004377EA">
      <w:pPr>
        <w:spacing w:line="360" w:lineRule="auto"/>
      </w:pPr>
    </w:p>
    <w:p w14:paraId="3B8E1A72" w14:textId="77777777" w:rsidR="004377EA" w:rsidRDefault="004377EA" w:rsidP="004377EA">
      <w:pPr>
        <w:widowControl w:val="0"/>
        <w:spacing w:line="360" w:lineRule="auto"/>
        <w:ind w:firstLine="720"/>
      </w:pPr>
      <w:r>
        <w:rPr>
          <w:b/>
        </w:rPr>
        <w:t>Read</w:t>
      </w:r>
      <w:r>
        <w:t xml:space="preserve">: </w:t>
      </w:r>
      <w:r>
        <w:rPr>
          <w:i/>
        </w:rPr>
        <w:t>TSIS</w:t>
      </w:r>
      <w:r>
        <w:t xml:space="preserve"> Ch. 2</w:t>
      </w:r>
    </w:p>
    <w:p w14:paraId="5599594F" w14:textId="77777777" w:rsidR="004377EA" w:rsidRDefault="004377EA" w:rsidP="004377EA">
      <w:pPr>
        <w:widowControl w:val="0"/>
        <w:spacing w:line="360" w:lineRule="auto"/>
        <w:ind w:firstLine="720"/>
      </w:pPr>
      <w:r>
        <w:rPr>
          <w:b/>
        </w:rPr>
        <w:t>Read</w:t>
      </w:r>
      <w:r>
        <w:t xml:space="preserve">: </w:t>
      </w:r>
      <w:r>
        <w:rPr>
          <w:i/>
        </w:rPr>
        <w:t>TSIS</w:t>
      </w:r>
      <w:r>
        <w:t xml:space="preserve"> Ch. 3</w:t>
      </w:r>
    </w:p>
    <w:p w14:paraId="770419FE" w14:textId="77777777" w:rsidR="004377EA" w:rsidRDefault="004377EA" w:rsidP="004377EA">
      <w:pPr>
        <w:widowControl w:val="0"/>
        <w:spacing w:line="360" w:lineRule="auto"/>
        <w:ind w:firstLine="720"/>
      </w:pPr>
    </w:p>
    <w:p w14:paraId="73660D7F" w14:textId="77777777" w:rsidR="004377EA" w:rsidRDefault="004377EA" w:rsidP="004377EA">
      <w:pPr>
        <w:spacing w:line="480" w:lineRule="auto"/>
        <w:contextualSpacing/>
        <w:rPr>
          <w:b/>
        </w:rPr>
      </w:pPr>
      <w:r>
        <w:tab/>
      </w:r>
      <w:r>
        <w:rPr>
          <w:b/>
        </w:rPr>
        <w:t>Assign AW #3</w:t>
      </w:r>
    </w:p>
    <w:p w14:paraId="2D20B474" w14:textId="77777777" w:rsidR="004377EA" w:rsidRPr="00E02752" w:rsidRDefault="004377EA" w:rsidP="004377EA">
      <w:pPr>
        <w:ind w:firstLine="720"/>
        <w:rPr>
          <w:b/>
        </w:rPr>
      </w:pPr>
      <w:r>
        <w:rPr>
          <w:b/>
        </w:rPr>
        <w:t>Due: Draft of Issue Proposal</w:t>
      </w:r>
    </w:p>
    <w:p w14:paraId="5AB78E98" w14:textId="77777777" w:rsidR="004377EA" w:rsidRPr="00E02752" w:rsidRDefault="004377EA" w:rsidP="004377EA">
      <w:pPr>
        <w:spacing w:line="480" w:lineRule="auto"/>
        <w:contextualSpacing/>
      </w:pPr>
    </w:p>
    <w:p w14:paraId="4EE64FDC" w14:textId="77777777" w:rsidR="004377EA" w:rsidRPr="00814032" w:rsidRDefault="004377EA" w:rsidP="004377EA">
      <w:pPr>
        <w:spacing w:line="480" w:lineRule="auto"/>
        <w:contextualSpacing/>
      </w:pPr>
    </w:p>
    <w:p w14:paraId="74928150" w14:textId="77777777" w:rsidR="004377EA" w:rsidRDefault="004377EA" w:rsidP="004377EA">
      <w:pPr>
        <w:spacing w:line="480" w:lineRule="auto"/>
        <w:contextualSpacing/>
      </w:pPr>
      <w:r w:rsidRPr="000576D0">
        <w:rPr>
          <w:b/>
        </w:rPr>
        <w:t>Tu 7-17</w:t>
      </w:r>
      <w:r>
        <w:t xml:space="preserve"> </w:t>
      </w:r>
    </w:p>
    <w:p w14:paraId="3377C476" w14:textId="77777777" w:rsidR="004377EA" w:rsidRPr="00E02752" w:rsidRDefault="004377EA" w:rsidP="004377EA">
      <w:pPr>
        <w:pStyle w:val="ListParagraph"/>
        <w:numPr>
          <w:ilvl w:val="0"/>
          <w:numId w:val="44"/>
        </w:numPr>
        <w:pBdr>
          <w:top w:val="nil"/>
          <w:left w:val="nil"/>
          <w:bottom w:val="nil"/>
          <w:right w:val="nil"/>
          <w:between w:val="nil"/>
        </w:pBdr>
        <w:spacing w:after="160" w:line="480" w:lineRule="auto"/>
      </w:pPr>
      <w:r>
        <w:t>Peer Review Workshop</w:t>
      </w:r>
    </w:p>
    <w:p w14:paraId="14B8BA03" w14:textId="77777777" w:rsidR="004377EA" w:rsidRPr="00E02752" w:rsidRDefault="004377EA" w:rsidP="004377EA">
      <w:pPr>
        <w:pStyle w:val="ListParagraph"/>
        <w:numPr>
          <w:ilvl w:val="0"/>
          <w:numId w:val="44"/>
        </w:numPr>
        <w:pBdr>
          <w:top w:val="nil"/>
          <w:left w:val="nil"/>
          <w:bottom w:val="nil"/>
          <w:right w:val="nil"/>
          <w:between w:val="nil"/>
        </w:pBdr>
        <w:spacing w:after="160" w:line="480" w:lineRule="auto"/>
      </w:pPr>
      <w:r>
        <w:t>Refining your issue</w:t>
      </w:r>
    </w:p>
    <w:p w14:paraId="0DC4C216" w14:textId="77777777" w:rsidR="004377EA" w:rsidRDefault="004377EA" w:rsidP="004377EA">
      <w:pPr>
        <w:ind w:left="720"/>
      </w:pPr>
      <w:r w:rsidRPr="00E02752">
        <w:rPr>
          <w:b/>
        </w:rPr>
        <w:t xml:space="preserve">Review: </w:t>
      </w:r>
      <w:r w:rsidRPr="00E02752">
        <w:rPr>
          <w:i/>
        </w:rPr>
        <w:t xml:space="preserve">TSIS </w:t>
      </w:r>
      <w:r w:rsidRPr="00E02752">
        <w:t>Chapter 7</w:t>
      </w:r>
    </w:p>
    <w:p w14:paraId="505673EC" w14:textId="77777777" w:rsidR="004377EA" w:rsidRDefault="004377EA" w:rsidP="004377EA">
      <w:pPr>
        <w:ind w:firstLine="720"/>
      </w:pPr>
      <w:r>
        <w:rPr>
          <w:b/>
        </w:rPr>
        <w:t xml:space="preserve">In-Class: </w:t>
      </w:r>
      <w:r>
        <w:t xml:space="preserve">workshop “so what” and “who cares” </w:t>
      </w:r>
    </w:p>
    <w:p w14:paraId="1FAA0BD7" w14:textId="77777777" w:rsidR="004377EA" w:rsidRDefault="004377EA" w:rsidP="004377EA">
      <w:pPr>
        <w:ind w:firstLine="720"/>
      </w:pPr>
    </w:p>
    <w:p w14:paraId="5994E82F" w14:textId="77777777" w:rsidR="004377EA" w:rsidRPr="00E02752" w:rsidRDefault="004377EA" w:rsidP="004377EA">
      <w:pPr>
        <w:spacing w:line="480" w:lineRule="auto"/>
        <w:contextualSpacing/>
      </w:pPr>
    </w:p>
    <w:p w14:paraId="409C2BF1" w14:textId="77777777" w:rsidR="004377EA" w:rsidRDefault="004377EA" w:rsidP="004377EA">
      <w:pPr>
        <w:spacing w:line="480" w:lineRule="auto"/>
        <w:contextualSpacing/>
      </w:pPr>
      <w:r w:rsidRPr="000576D0">
        <w:rPr>
          <w:b/>
        </w:rPr>
        <w:t>We 7-18</w:t>
      </w:r>
    </w:p>
    <w:p w14:paraId="424E805C" w14:textId="77777777" w:rsidR="004377EA" w:rsidRPr="00D77FBC" w:rsidRDefault="004377EA" w:rsidP="004377EA">
      <w:pPr>
        <w:pStyle w:val="ListParagraph"/>
        <w:numPr>
          <w:ilvl w:val="0"/>
          <w:numId w:val="44"/>
        </w:numPr>
        <w:pBdr>
          <w:top w:val="nil"/>
          <w:left w:val="nil"/>
          <w:bottom w:val="nil"/>
          <w:right w:val="nil"/>
          <w:between w:val="nil"/>
        </w:pBdr>
        <w:spacing w:after="160" w:line="480" w:lineRule="auto"/>
      </w:pPr>
      <w:r>
        <w:t>In class writing workshop</w:t>
      </w:r>
    </w:p>
    <w:p w14:paraId="589F3205" w14:textId="77777777" w:rsidR="004377EA" w:rsidRDefault="004377EA" w:rsidP="004377EA">
      <w:pPr>
        <w:spacing w:line="480" w:lineRule="auto"/>
        <w:contextualSpacing/>
        <w:rPr>
          <w:b/>
        </w:rPr>
      </w:pPr>
      <w:r>
        <w:rPr>
          <w:b/>
        </w:rPr>
        <w:tab/>
        <w:t>Due: IP Peer Review</w:t>
      </w:r>
    </w:p>
    <w:p w14:paraId="6E4ED988" w14:textId="77777777" w:rsidR="004377EA" w:rsidRPr="000576D0" w:rsidRDefault="004377EA" w:rsidP="004377EA">
      <w:pPr>
        <w:spacing w:line="480" w:lineRule="auto"/>
        <w:contextualSpacing/>
        <w:rPr>
          <w:b/>
        </w:rPr>
      </w:pPr>
    </w:p>
    <w:p w14:paraId="61FC2FF0" w14:textId="77777777" w:rsidR="004377EA" w:rsidRPr="00C953C5" w:rsidRDefault="004377EA" w:rsidP="004377EA">
      <w:pPr>
        <w:spacing w:line="480" w:lineRule="auto"/>
        <w:contextualSpacing/>
        <w:rPr>
          <w:b/>
        </w:rPr>
      </w:pPr>
      <w:r w:rsidRPr="000576D0">
        <w:rPr>
          <w:b/>
        </w:rPr>
        <w:t>Th 7-19</w:t>
      </w:r>
    </w:p>
    <w:p w14:paraId="22C7FC01" w14:textId="77777777" w:rsidR="004377EA" w:rsidRDefault="004377EA" w:rsidP="004377EA">
      <w:pPr>
        <w:pStyle w:val="ListParagraph"/>
        <w:numPr>
          <w:ilvl w:val="0"/>
          <w:numId w:val="44"/>
        </w:numPr>
        <w:pBdr>
          <w:top w:val="nil"/>
          <w:left w:val="nil"/>
          <w:bottom w:val="nil"/>
          <w:right w:val="nil"/>
          <w:between w:val="nil"/>
        </w:pBdr>
        <w:spacing w:after="160" w:line="480" w:lineRule="auto"/>
      </w:pPr>
      <w:r w:rsidRPr="00A4497E">
        <w:t>In class writing workshop</w:t>
      </w:r>
    </w:p>
    <w:p w14:paraId="6D1B88D4" w14:textId="77777777" w:rsidR="004377EA" w:rsidRPr="00A4497E" w:rsidRDefault="004377EA" w:rsidP="004377EA">
      <w:pPr>
        <w:spacing w:line="480" w:lineRule="auto"/>
        <w:ind w:left="720"/>
      </w:pPr>
    </w:p>
    <w:p w14:paraId="545D1E62" w14:textId="77777777" w:rsidR="004377EA" w:rsidRDefault="004377EA" w:rsidP="004377EA">
      <w:pPr>
        <w:spacing w:line="480" w:lineRule="auto"/>
        <w:ind w:firstLine="720"/>
        <w:contextualSpacing/>
        <w:rPr>
          <w:b/>
        </w:rPr>
      </w:pPr>
      <w:r>
        <w:rPr>
          <w:b/>
        </w:rPr>
        <w:t>Assign: Annotated Bibliography</w:t>
      </w:r>
    </w:p>
    <w:p w14:paraId="136368B3" w14:textId="77777777" w:rsidR="004377EA" w:rsidRDefault="004377EA" w:rsidP="004377EA">
      <w:pPr>
        <w:spacing w:line="360" w:lineRule="auto"/>
        <w:ind w:firstLine="720"/>
        <w:rPr>
          <w:b/>
        </w:rPr>
      </w:pPr>
      <w:r>
        <w:rPr>
          <w:b/>
        </w:rPr>
        <w:t>Due (Friday by end of day): Issue Proposal Final Draft</w:t>
      </w:r>
    </w:p>
    <w:p w14:paraId="67B45F5C" w14:textId="77777777" w:rsidR="004377EA" w:rsidRDefault="004377EA" w:rsidP="004377EA">
      <w:pPr>
        <w:spacing w:line="480" w:lineRule="auto"/>
        <w:ind w:firstLine="720"/>
        <w:contextualSpacing/>
        <w:rPr>
          <w:b/>
        </w:rPr>
      </w:pPr>
    </w:p>
    <w:p w14:paraId="0DBB3F71" w14:textId="77777777" w:rsidR="004377EA" w:rsidRDefault="004377EA" w:rsidP="004377EA">
      <w:pPr>
        <w:spacing w:line="480" w:lineRule="auto"/>
        <w:contextualSpacing/>
      </w:pPr>
    </w:p>
    <w:p w14:paraId="637D7E8E" w14:textId="77777777" w:rsidR="004377EA" w:rsidRPr="000576D0" w:rsidRDefault="004377EA" w:rsidP="004377EA">
      <w:pPr>
        <w:spacing w:line="480" w:lineRule="auto"/>
        <w:contextualSpacing/>
        <w:jc w:val="center"/>
        <w:rPr>
          <w:u w:val="single"/>
        </w:rPr>
      </w:pPr>
      <w:r w:rsidRPr="000576D0">
        <w:rPr>
          <w:b/>
          <w:u w:val="single"/>
        </w:rPr>
        <w:t>W</w:t>
      </w:r>
      <w:r>
        <w:rPr>
          <w:b/>
          <w:u w:val="single"/>
        </w:rPr>
        <w:t>eek</w:t>
      </w:r>
      <w:r w:rsidRPr="000576D0">
        <w:rPr>
          <w:b/>
          <w:u w:val="single"/>
        </w:rPr>
        <w:t xml:space="preserve"> 3</w:t>
      </w:r>
    </w:p>
    <w:p w14:paraId="606D09BE" w14:textId="77777777" w:rsidR="004377EA" w:rsidRDefault="004377EA" w:rsidP="004377EA">
      <w:pPr>
        <w:spacing w:line="480" w:lineRule="auto"/>
        <w:contextualSpacing/>
      </w:pPr>
      <w:r w:rsidRPr="000576D0">
        <w:rPr>
          <w:b/>
        </w:rPr>
        <w:t>Mo 7-23</w:t>
      </w:r>
      <w:r>
        <w:t xml:space="preserve"> </w:t>
      </w:r>
    </w:p>
    <w:p w14:paraId="521B970A" w14:textId="77777777" w:rsidR="004377EA" w:rsidRPr="00D26163" w:rsidRDefault="004377EA" w:rsidP="004377EA">
      <w:pPr>
        <w:pStyle w:val="ListParagraph"/>
        <w:numPr>
          <w:ilvl w:val="0"/>
          <w:numId w:val="44"/>
        </w:numPr>
        <w:pBdr>
          <w:top w:val="nil"/>
          <w:left w:val="nil"/>
          <w:bottom w:val="nil"/>
          <w:right w:val="nil"/>
          <w:between w:val="nil"/>
        </w:pBdr>
        <w:spacing w:after="160" w:line="360" w:lineRule="auto"/>
      </w:pPr>
      <w:r>
        <w:t>What is a well-rounded source list?</w:t>
      </w:r>
    </w:p>
    <w:p w14:paraId="077E2C62" w14:textId="77777777" w:rsidR="004377EA" w:rsidRPr="00D26163" w:rsidRDefault="004377EA" w:rsidP="004377EA">
      <w:pPr>
        <w:pStyle w:val="ListParagraph"/>
        <w:numPr>
          <w:ilvl w:val="0"/>
          <w:numId w:val="44"/>
        </w:numPr>
        <w:pBdr>
          <w:top w:val="nil"/>
          <w:left w:val="nil"/>
          <w:bottom w:val="nil"/>
          <w:right w:val="nil"/>
          <w:between w:val="nil"/>
        </w:pBdr>
        <w:spacing w:after="160" w:line="360" w:lineRule="auto"/>
      </w:pPr>
      <w:r>
        <w:t>Finding Sources Workshop</w:t>
      </w:r>
    </w:p>
    <w:p w14:paraId="0E796599" w14:textId="77777777" w:rsidR="004377EA" w:rsidRDefault="004377EA" w:rsidP="004377EA">
      <w:pPr>
        <w:pStyle w:val="ListParagraph"/>
        <w:numPr>
          <w:ilvl w:val="0"/>
          <w:numId w:val="44"/>
        </w:numPr>
        <w:pBdr>
          <w:top w:val="nil"/>
          <w:left w:val="nil"/>
          <w:bottom w:val="nil"/>
          <w:right w:val="nil"/>
          <w:between w:val="nil"/>
        </w:pBdr>
        <w:spacing w:line="360" w:lineRule="auto"/>
      </w:pPr>
      <w:r w:rsidRPr="00D26163">
        <w:t>Reasons and Evidence/Audience Analysis</w:t>
      </w:r>
    </w:p>
    <w:p w14:paraId="623B68AF" w14:textId="77777777" w:rsidR="004377EA" w:rsidRDefault="004377EA" w:rsidP="004377EA">
      <w:pPr>
        <w:pStyle w:val="ListParagraph"/>
        <w:numPr>
          <w:ilvl w:val="0"/>
          <w:numId w:val="44"/>
        </w:numPr>
        <w:pBdr>
          <w:top w:val="nil"/>
          <w:left w:val="nil"/>
          <w:bottom w:val="nil"/>
          <w:right w:val="nil"/>
          <w:between w:val="nil"/>
        </w:pBdr>
        <w:spacing w:line="360" w:lineRule="auto"/>
      </w:pPr>
      <w:r>
        <w:t>Locating Claims</w:t>
      </w:r>
    </w:p>
    <w:p w14:paraId="1C2BF411" w14:textId="77777777" w:rsidR="004377EA" w:rsidRPr="00D26163" w:rsidRDefault="004377EA" w:rsidP="004377EA">
      <w:pPr>
        <w:spacing w:line="360" w:lineRule="auto"/>
      </w:pPr>
    </w:p>
    <w:p w14:paraId="5D3EF8A1" w14:textId="77777777" w:rsidR="004377EA" w:rsidRDefault="004377EA" w:rsidP="004377EA">
      <w:pPr>
        <w:spacing w:line="360" w:lineRule="auto"/>
      </w:pPr>
    </w:p>
    <w:p w14:paraId="53D52B21" w14:textId="77777777" w:rsidR="004377EA" w:rsidRDefault="004377EA" w:rsidP="004377EA">
      <w:pPr>
        <w:spacing w:line="360" w:lineRule="auto"/>
        <w:ind w:firstLine="720"/>
      </w:pPr>
      <w:r>
        <w:rPr>
          <w:b/>
        </w:rPr>
        <w:t>Read</w:t>
      </w:r>
      <w:r>
        <w:t>:</w:t>
      </w:r>
      <w:r>
        <w:rPr>
          <w:b/>
        </w:rPr>
        <w:t xml:space="preserve"> </w:t>
      </w:r>
      <w:r>
        <w:rPr>
          <w:i/>
        </w:rPr>
        <w:t>EAA</w:t>
      </w:r>
      <w:r>
        <w:t xml:space="preserve"> pg. 87-94</w:t>
      </w:r>
    </w:p>
    <w:p w14:paraId="33E46762" w14:textId="77777777" w:rsidR="004377EA" w:rsidRDefault="004377EA" w:rsidP="004377EA">
      <w:pPr>
        <w:spacing w:line="360" w:lineRule="auto"/>
        <w:ind w:firstLine="720"/>
      </w:pPr>
      <w:r w:rsidRPr="00D26163">
        <w:rPr>
          <w:b/>
        </w:rPr>
        <w:t>Review:</w:t>
      </w:r>
      <w:r>
        <w:t xml:space="preserve"> </w:t>
      </w:r>
      <w:r>
        <w:rPr>
          <w:i/>
        </w:rPr>
        <w:t xml:space="preserve">TSIS </w:t>
      </w:r>
      <w:proofErr w:type="spellStart"/>
      <w:r>
        <w:t>ch.</w:t>
      </w:r>
      <w:proofErr w:type="spellEnd"/>
      <w:r>
        <w:t xml:space="preserve"> 2 &amp; 3</w:t>
      </w:r>
    </w:p>
    <w:p w14:paraId="5C5EDEA3" w14:textId="77777777" w:rsidR="004377EA" w:rsidRDefault="004377EA" w:rsidP="004377EA">
      <w:pPr>
        <w:spacing w:line="360" w:lineRule="auto"/>
      </w:pPr>
      <w:r>
        <w:tab/>
      </w:r>
    </w:p>
    <w:p w14:paraId="3E8FEA5B" w14:textId="77777777" w:rsidR="004377EA" w:rsidRPr="00D26163" w:rsidRDefault="004377EA" w:rsidP="004377EA">
      <w:pPr>
        <w:spacing w:line="360" w:lineRule="auto"/>
        <w:ind w:firstLine="720"/>
        <w:rPr>
          <w:b/>
        </w:rPr>
      </w:pPr>
      <w:r>
        <w:rPr>
          <w:b/>
        </w:rPr>
        <w:t>Assign AW #4</w:t>
      </w:r>
    </w:p>
    <w:p w14:paraId="321E886A" w14:textId="77777777" w:rsidR="004377EA" w:rsidRDefault="004377EA" w:rsidP="004377EA"/>
    <w:p w14:paraId="58641ECD" w14:textId="77777777" w:rsidR="004377EA" w:rsidRPr="00D26163" w:rsidRDefault="004377EA" w:rsidP="004377EA"/>
    <w:p w14:paraId="13FE8594" w14:textId="77777777" w:rsidR="004377EA" w:rsidRDefault="004377EA" w:rsidP="004377EA">
      <w:pPr>
        <w:spacing w:line="480" w:lineRule="auto"/>
        <w:contextualSpacing/>
      </w:pPr>
      <w:r w:rsidRPr="000576D0">
        <w:rPr>
          <w:b/>
        </w:rPr>
        <w:t>Tu 7-24</w:t>
      </w:r>
      <w:r>
        <w:t xml:space="preserve"> </w:t>
      </w:r>
    </w:p>
    <w:p w14:paraId="26572FD8" w14:textId="77777777" w:rsidR="004377EA" w:rsidRDefault="004377EA" w:rsidP="004377EA">
      <w:pPr>
        <w:spacing w:line="360" w:lineRule="auto"/>
      </w:pPr>
      <w:r>
        <w:tab/>
        <w:t>-</w:t>
      </w:r>
      <w:r w:rsidRPr="001E0F4E">
        <w:t xml:space="preserve"> </w:t>
      </w:r>
      <w:r>
        <w:t>Review Logos and identify evidence</w:t>
      </w:r>
    </w:p>
    <w:p w14:paraId="79D34A55" w14:textId="77777777" w:rsidR="004377EA" w:rsidRDefault="004377EA" w:rsidP="004377EA">
      <w:pPr>
        <w:spacing w:line="360" w:lineRule="auto"/>
      </w:pPr>
      <w:r>
        <w:tab/>
        <w:t>-</w:t>
      </w:r>
      <w:r w:rsidRPr="001E0F4E">
        <w:t xml:space="preserve"> </w:t>
      </w:r>
      <w:r>
        <w:t>Review Pathos and identify emotional appeals</w:t>
      </w:r>
    </w:p>
    <w:p w14:paraId="39D7890E" w14:textId="77777777" w:rsidR="004377EA" w:rsidRDefault="004377EA" w:rsidP="004377EA">
      <w:pPr>
        <w:spacing w:line="360" w:lineRule="auto"/>
      </w:pPr>
    </w:p>
    <w:p w14:paraId="1CB1A066" w14:textId="77777777" w:rsidR="004377EA" w:rsidRDefault="004377EA" w:rsidP="004377EA">
      <w:pPr>
        <w:spacing w:line="360" w:lineRule="auto"/>
        <w:ind w:firstLine="720"/>
      </w:pPr>
      <w:r>
        <w:rPr>
          <w:b/>
        </w:rPr>
        <w:t>Read:</w:t>
      </w:r>
      <w:r>
        <w:t xml:space="preserve"> </w:t>
      </w:r>
      <w:r>
        <w:rPr>
          <w:i/>
        </w:rPr>
        <w:t>EAA</w:t>
      </w:r>
      <w:r>
        <w:t xml:space="preserve"> Ch. 4 “Arguments Based on Facts and Reason: Logos”</w:t>
      </w:r>
    </w:p>
    <w:p w14:paraId="65633960" w14:textId="77777777" w:rsidR="004377EA" w:rsidRDefault="004377EA" w:rsidP="004377EA">
      <w:pPr>
        <w:spacing w:line="360" w:lineRule="auto"/>
        <w:ind w:firstLine="720"/>
      </w:pPr>
      <w:r>
        <w:rPr>
          <w:b/>
        </w:rPr>
        <w:t xml:space="preserve">Read: </w:t>
      </w:r>
      <w:r>
        <w:rPr>
          <w:i/>
        </w:rPr>
        <w:t>EAA</w:t>
      </w:r>
      <w:r>
        <w:t xml:space="preserve"> Ch. 2 “Arguments Based on Emotion: Pathos” </w:t>
      </w:r>
    </w:p>
    <w:p w14:paraId="2A9D0D4A" w14:textId="77777777" w:rsidR="004377EA" w:rsidRDefault="004377EA" w:rsidP="004377EA">
      <w:pPr>
        <w:spacing w:line="360" w:lineRule="auto"/>
        <w:ind w:firstLine="720"/>
      </w:pPr>
    </w:p>
    <w:p w14:paraId="66139B8F" w14:textId="77777777" w:rsidR="004377EA" w:rsidRDefault="004377EA" w:rsidP="004377EA">
      <w:pPr>
        <w:spacing w:line="360" w:lineRule="auto"/>
        <w:ind w:firstLine="720"/>
        <w:rPr>
          <w:b/>
        </w:rPr>
      </w:pPr>
      <w:r>
        <w:rPr>
          <w:b/>
        </w:rPr>
        <w:t>Assign AW # 5</w:t>
      </w:r>
    </w:p>
    <w:p w14:paraId="1943A853" w14:textId="77777777" w:rsidR="004377EA" w:rsidRDefault="004377EA" w:rsidP="004377EA">
      <w:pPr>
        <w:spacing w:line="360" w:lineRule="auto"/>
        <w:ind w:firstLine="720"/>
        <w:rPr>
          <w:b/>
        </w:rPr>
      </w:pPr>
    </w:p>
    <w:p w14:paraId="539D36CB" w14:textId="77777777" w:rsidR="004377EA" w:rsidRPr="000C781C" w:rsidRDefault="004377EA" w:rsidP="004377EA">
      <w:pPr>
        <w:ind w:firstLine="720"/>
        <w:rPr>
          <w:b/>
        </w:rPr>
      </w:pPr>
      <w:r>
        <w:rPr>
          <w:b/>
        </w:rPr>
        <w:t>Assign: Mapping the Issue</w:t>
      </w:r>
    </w:p>
    <w:p w14:paraId="514BDDE4" w14:textId="77777777" w:rsidR="004377EA" w:rsidRPr="001E0F4E" w:rsidRDefault="004377EA" w:rsidP="004377EA">
      <w:pPr>
        <w:spacing w:line="360" w:lineRule="auto"/>
        <w:ind w:firstLine="720"/>
        <w:rPr>
          <w:b/>
        </w:rPr>
      </w:pPr>
    </w:p>
    <w:p w14:paraId="668C4CFE" w14:textId="77777777" w:rsidR="004377EA" w:rsidRDefault="004377EA" w:rsidP="004377EA">
      <w:pPr>
        <w:ind w:firstLine="720"/>
      </w:pPr>
    </w:p>
    <w:p w14:paraId="2F728BF5" w14:textId="77777777" w:rsidR="004377EA" w:rsidRDefault="004377EA" w:rsidP="004377EA"/>
    <w:p w14:paraId="58700E1E" w14:textId="77777777" w:rsidR="004377EA" w:rsidRDefault="004377EA" w:rsidP="004377EA">
      <w:pPr>
        <w:spacing w:line="480" w:lineRule="auto"/>
        <w:contextualSpacing/>
      </w:pPr>
    </w:p>
    <w:p w14:paraId="5DDA861D" w14:textId="77777777" w:rsidR="004377EA" w:rsidRPr="001E0F4E" w:rsidRDefault="004377EA" w:rsidP="004377EA">
      <w:pPr>
        <w:spacing w:line="480" w:lineRule="auto"/>
        <w:contextualSpacing/>
      </w:pPr>
    </w:p>
    <w:p w14:paraId="2357F1FC" w14:textId="77777777" w:rsidR="004377EA" w:rsidRDefault="004377EA" w:rsidP="004377EA">
      <w:pPr>
        <w:spacing w:line="480" w:lineRule="auto"/>
        <w:contextualSpacing/>
        <w:rPr>
          <w:b/>
        </w:rPr>
      </w:pPr>
      <w:r w:rsidRPr="000576D0">
        <w:rPr>
          <w:b/>
        </w:rPr>
        <w:t>We 7-25</w:t>
      </w:r>
    </w:p>
    <w:p w14:paraId="7FEB1627" w14:textId="77777777" w:rsidR="004377EA" w:rsidRDefault="004377EA" w:rsidP="004377EA">
      <w:pPr>
        <w:spacing w:line="480" w:lineRule="auto"/>
        <w:contextualSpacing/>
      </w:pPr>
      <w:r>
        <w:tab/>
        <w:t>-</w:t>
      </w:r>
      <w:r w:rsidRPr="001E0F4E">
        <w:t xml:space="preserve"> </w:t>
      </w:r>
      <w:r>
        <w:t>Review Ethos and identify authority</w:t>
      </w:r>
    </w:p>
    <w:p w14:paraId="78BDCC8D" w14:textId="77777777" w:rsidR="004377EA" w:rsidRDefault="004377EA" w:rsidP="004377EA">
      <w:pPr>
        <w:spacing w:line="480" w:lineRule="auto"/>
        <w:contextualSpacing/>
      </w:pPr>
    </w:p>
    <w:p w14:paraId="245D3D21" w14:textId="77777777" w:rsidR="004377EA" w:rsidRDefault="004377EA" w:rsidP="004377EA">
      <w:pPr>
        <w:ind w:firstLine="720"/>
      </w:pPr>
      <w:r>
        <w:rPr>
          <w:b/>
        </w:rPr>
        <w:t xml:space="preserve">Read: </w:t>
      </w:r>
      <w:r>
        <w:rPr>
          <w:i/>
        </w:rPr>
        <w:t>EAA</w:t>
      </w:r>
      <w:r>
        <w:t xml:space="preserve"> Ch. 3 “Arguments Based on Character: Ethos” </w:t>
      </w:r>
    </w:p>
    <w:p w14:paraId="27FED0DD" w14:textId="77777777" w:rsidR="004377EA" w:rsidRDefault="004377EA" w:rsidP="004377EA">
      <w:pPr>
        <w:ind w:firstLine="720"/>
      </w:pPr>
    </w:p>
    <w:p w14:paraId="759F78C3" w14:textId="77777777" w:rsidR="004377EA" w:rsidRDefault="004377EA" w:rsidP="004377EA">
      <w:pPr>
        <w:ind w:firstLine="720"/>
        <w:rPr>
          <w:b/>
        </w:rPr>
      </w:pPr>
    </w:p>
    <w:p w14:paraId="01E8BFD0" w14:textId="77777777" w:rsidR="004377EA" w:rsidRPr="001A6619" w:rsidRDefault="004377EA" w:rsidP="004377EA">
      <w:pPr>
        <w:ind w:firstLine="720"/>
        <w:rPr>
          <w:b/>
        </w:rPr>
      </w:pPr>
      <w:r>
        <w:rPr>
          <w:b/>
        </w:rPr>
        <w:t>Assign AW #6</w:t>
      </w:r>
    </w:p>
    <w:p w14:paraId="5913427D" w14:textId="77777777" w:rsidR="004377EA" w:rsidRDefault="004377EA" w:rsidP="004377EA">
      <w:pPr>
        <w:spacing w:line="480" w:lineRule="auto"/>
        <w:contextualSpacing/>
      </w:pPr>
    </w:p>
    <w:p w14:paraId="52EA8A88" w14:textId="77777777" w:rsidR="004377EA" w:rsidRPr="001E0F4E" w:rsidRDefault="004377EA" w:rsidP="004377EA">
      <w:pPr>
        <w:spacing w:line="480" w:lineRule="auto"/>
        <w:contextualSpacing/>
      </w:pPr>
    </w:p>
    <w:p w14:paraId="0AD15B13" w14:textId="77777777" w:rsidR="004377EA" w:rsidRDefault="004377EA" w:rsidP="004377EA">
      <w:pPr>
        <w:spacing w:line="480" w:lineRule="auto"/>
        <w:contextualSpacing/>
      </w:pPr>
      <w:r w:rsidRPr="000576D0">
        <w:rPr>
          <w:b/>
        </w:rPr>
        <w:t>Th 7-26</w:t>
      </w:r>
      <w:r>
        <w:t xml:space="preserve"> </w:t>
      </w:r>
    </w:p>
    <w:p w14:paraId="1C9FAF50" w14:textId="77777777" w:rsidR="004377EA" w:rsidRDefault="004377EA" w:rsidP="004377EA">
      <w:pPr>
        <w:spacing w:line="480" w:lineRule="auto"/>
        <w:contextualSpacing/>
      </w:pPr>
      <w:r>
        <w:tab/>
        <w:t>-</w:t>
      </w:r>
      <w:r w:rsidRPr="001E0F4E">
        <w:t xml:space="preserve"> </w:t>
      </w:r>
      <w:r>
        <w:t>Fallacies of Argument</w:t>
      </w:r>
    </w:p>
    <w:p w14:paraId="35154783" w14:textId="77777777" w:rsidR="004377EA" w:rsidRDefault="004377EA" w:rsidP="004377EA">
      <w:pPr>
        <w:spacing w:line="480" w:lineRule="auto"/>
        <w:contextualSpacing/>
      </w:pPr>
    </w:p>
    <w:p w14:paraId="0C652FF4" w14:textId="77777777" w:rsidR="004377EA" w:rsidRDefault="004377EA" w:rsidP="004377EA">
      <w:pPr>
        <w:ind w:firstLine="720"/>
      </w:pPr>
      <w:r>
        <w:rPr>
          <w:b/>
        </w:rPr>
        <w:t xml:space="preserve">Read: </w:t>
      </w:r>
      <w:r>
        <w:rPr>
          <w:i/>
        </w:rPr>
        <w:t xml:space="preserve">EAA </w:t>
      </w:r>
      <w:r>
        <w:t>Ch. 5 “Fallacies of Argument”</w:t>
      </w:r>
    </w:p>
    <w:p w14:paraId="20ED626F" w14:textId="77777777" w:rsidR="004377EA" w:rsidRDefault="004377EA" w:rsidP="004377EA">
      <w:pPr>
        <w:ind w:firstLine="720"/>
      </w:pPr>
    </w:p>
    <w:p w14:paraId="4DE5F80B" w14:textId="77777777" w:rsidR="004377EA" w:rsidRDefault="004377EA" w:rsidP="004377EA">
      <w:pPr>
        <w:ind w:firstLine="720"/>
      </w:pPr>
    </w:p>
    <w:p w14:paraId="0A698EEC" w14:textId="77777777" w:rsidR="004377EA" w:rsidRDefault="004377EA" w:rsidP="004377EA">
      <w:pPr>
        <w:ind w:firstLine="720"/>
        <w:rPr>
          <w:b/>
        </w:rPr>
      </w:pPr>
      <w:r>
        <w:rPr>
          <w:b/>
        </w:rPr>
        <w:t>Due: Annotated Bibliography</w:t>
      </w:r>
    </w:p>
    <w:p w14:paraId="0E9CADCF" w14:textId="77777777" w:rsidR="004377EA" w:rsidRDefault="004377EA" w:rsidP="004377EA">
      <w:pPr>
        <w:ind w:firstLine="720"/>
        <w:rPr>
          <w:b/>
        </w:rPr>
      </w:pPr>
    </w:p>
    <w:p w14:paraId="2BC488E9" w14:textId="77777777" w:rsidR="004377EA" w:rsidRPr="001E0F4E" w:rsidRDefault="004377EA" w:rsidP="004377EA">
      <w:pPr>
        <w:spacing w:line="480" w:lineRule="auto"/>
        <w:contextualSpacing/>
      </w:pPr>
    </w:p>
    <w:p w14:paraId="2DC51AA7" w14:textId="77777777" w:rsidR="004377EA" w:rsidRDefault="004377EA" w:rsidP="004377EA">
      <w:pPr>
        <w:spacing w:line="480" w:lineRule="auto"/>
        <w:contextualSpacing/>
      </w:pPr>
    </w:p>
    <w:p w14:paraId="7D9C417F" w14:textId="77777777" w:rsidR="004377EA" w:rsidRPr="000576D0" w:rsidRDefault="004377EA" w:rsidP="004377EA">
      <w:pPr>
        <w:spacing w:line="480" w:lineRule="auto"/>
        <w:contextualSpacing/>
        <w:jc w:val="center"/>
        <w:rPr>
          <w:u w:val="single"/>
        </w:rPr>
      </w:pPr>
      <w:r w:rsidRPr="000576D0">
        <w:rPr>
          <w:b/>
          <w:u w:val="single"/>
        </w:rPr>
        <w:t>W</w:t>
      </w:r>
      <w:r>
        <w:rPr>
          <w:b/>
          <w:u w:val="single"/>
        </w:rPr>
        <w:t>eek</w:t>
      </w:r>
      <w:r w:rsidRPr="000576D0">
        <w:rPr>
          <w:b/>
          <w:u w:val="single"/>
        </w:rPr>
        <w:t xml:space="preserve"> 4</w:t>
      </w:r>
    </w:p>
    <w:p w14:paraId="6E899441" w14:textId="77777777" w:rsidR="004377EA" w:rsidRDefault="004377EA" w:rsidP="004377EA">
      <w:pPr>
        <w:spacing w:line="480" w:lineRule="auto"/>
        <w:contextualSpacing/>
      </w:pPr>
      <w:r w:rsidRPr="000576D0">
        <w:rPr>
          <w:b/>
        </w:rPr>
        <w:t>Mo 7-30</w:t>
      </w:r>
      <w:r>
        <w:t xml:space="preserve"> </w:t>
      </w:r>
    </w:p>
    <w:p w14:paraId="2F0969D7" w14:textId="77777777" w:rsidR="004377EA" w:rsidRDefault="004377EA" w:rsidP="004377EA">
      <w:pPr>
        <w:spacing w:line="480" w:lineRule="auto"/>
        <w:contextualSpacing/>
      </w:pPr>
      <w:r>
        <w:tab/>
        <w:t>-Warrants, Claims, and Reasons</w:t>
      </w:r>
    </w:p>
    <w:p w14:paraId="172E2A0F" w14:textId="77777777" w:rsidR="004377EA" w:rsidRDefault="004377EA" w:rsidP="004377EA">
      <w:pPr>
        <w:spacing w:line="480" w:lineRule="auto"/>
        <w:contextualSpacing/>
      </w:pPr>
    </w:p>
    <w:p w14:paraId="611049D4" w14:textId="77777777" w:rsidR="004377EA" w:rsidRDefault="004377EA" w:rsidP="004377EA">
      <w:pPr>
        <w:ind w:firstLine="720"/>
      </w:pPr>
      <w:r>
        <w:rPr>
          <w:b/>
        </w:rPr>
        <w:t xml:space="preserve">Read: </w:t>
      </w:r>
      <w:r>
        <w:rPr>
          <w:i/>
        </w:rPr>
        <w:t xml:space="preserve">EAA </w:t>
      </w:r>
      <w:r>
        <w:t>Ch. 7 “Structuring Arguments” pg. 130-150</w:t>
      </w:r>
    </w:p>
    <w:p w14:paraId="48ED35B0" w14:textId="77777777" w:rsidR="004377EA" w:rsidRDefault="004377EA" w:rsidP="004377EA">
      <w:pPr>
        <w:ind w:firstLine="720"/>
        <w:rPr>
          <w:color w:val="FF0000"/>
        </w:rPr>
      </w:pPr>
    </w:p>
    <w:p w14:paraId="4F317B73" w14:textId="77777777" w:rsidR="004377EA" w:rsidRDefault="004377EA" w:rsidP="004377EA">
      <w:pPr>
        <w:ind w:firstLine="720"/>
        <w:rPr>
          <w:b/>
        </w:rPr>
      </w:pPr>
    </w:p>
    <w:p w14:paraId="3859D4CD" w14:textId="77777777" w:rsidR="004377EA" w:rsidRDefault="004377EA" w:rsidP="004377EA">
      <w:pPr>
        <w:ind w:firstLine="720"/>
        <w:rPr>
          <w:b/>
        </w:rPr>
      </w:pPr>
      <w:r>
        <w:rPr>
          <w:b/>
        </w:rPr>
        <w:t>Assign AW #7</w:t>
      </w:r>
    </w:p>
    <w:p w14:paraId="69459722" w14:textId="77777777" w:rsidR="004377EA" w:rsidRDefault="004377EA" w:rsidP="004377EA">
      <w:pPr>
        <w:ind w:firstLine="720"/>
        <w:rPr>
          <w:b/>
        </w:rPr>
      </w:pPr>
    </w:p>
    <w:p w14:paraId="2DC3EB50" w14:textId="77777777" w:rsidR="004377EA" w:rsidRDefault="004377EA" w:rsidP="004377EA">
      <w:pPr>
        <w:ind w:firstLine="720"/>
        <w:rPr>
          <w:b/>
        </w:rPr>
      </w:pPr>
    </w:p>
    <w:p w14:paraId="50272E7C" w14:textId="77777777" w:rsidR="004377EA" w:rsidRPr="001A6619" w:rsidRDefault="004377EA" w:rsidP="004377EA">
      <w:pPr>
        <w:ind w:firstLine="720"/>
        <w:rPr>
          <w:b/>
        </w:rPr>
      </w:pPr>
      <w:r>
        <w:rPr>
          <w:b/>
        </w:rPr>
        <w:t>Due: MI Draft</w:t>
      </w:r>
    </w:p>
    <w:p w14:paraId="0A2F1D66" w14:textId="77777777" w:rsidR="004377EA" w:rsidRDefault="004377EA" w:rsidP="004377EA">
      <w:pPr>
        <w:spacing w:line="480" w:lineRule="auto"/>
        <w:contextualSpacing/>
      </w:pPr>
    </w:p>
    <w:p w14:paraId="4C877712" w14:textId="77777777" w:rsidR="004377EA" w:rsidRPr="00204BD8" w:rsidRDefault="004377EA" w:rsidP="004377EA">
      <w:pPr>
        <w:spacing w:line="480" w:lineRule="auto"/>
        <w:contextualSpacing/>
      </w:pPr>
    </w:p>
    <w:p w14:paraId="03EFBD0B" w14:textId="77777777" w:rsidR="004377EA" w:rsidRDefault="004377EA" w:rsidP="004377EA">
      <w:pPr>
        <w:spacing w:line="480" w:lineRule="auto"/>
        <w:contextualSpacing/>
      </w:pPr>
      <w:r w:rsidRPr="000576D0">
        <w:rPr>
          <w:b/>
        </w:rPr>
        <w:lastRenderedPageBreak/>
        <w:t>Tu 7-31</w:t>
      </w:r>
    </w:p>
    <w:p w14:paraId="1F33F7C2" w14:textId="77777777" w:rsidR="004377EA" w:rsidRDefault="004377EA" w:rsidP="004377EA">
      <w:r>
        <w:tab/>
        <w:t>-</w:t>
      </w:r>
      <w:r w:rsidRPr="00204BD8">
        <w:t xml:space="preserve"> </w:t>
      </w:r>
      <w:r>
        <w:t>Analyzing and Incorporating Sources</w:t>
      </w:r>
    </w:p>
    <w:p w14:paraId="27B4A020" w14:textId="77777777" w:rsidR="004377EA" w:rsidRDefault="004377EA" w:rsidP="004377EA"/>
    <w:p w14:paraId="576FAC83" w14:textId="77777777" w:rsidR="004377EA" w:rsidRDefault="004377EA" w:rsidP="004377EA"/>
    <w:p w14:paraId="723A02F7" w14:textId="77777777" w:rsidR="004377EA" w:rsidRDefault="004377EA" w:rsidP="004377EA">
      <w:r>
        <w:tab/>
      </w:r>
      <w:r>
        <w:rPr>
          <w:b/>
        </w:rPr>
        <w:t>Read:</w:t>
      </w:r>
      <w:r>
        <w:t xml:space="preserve"> </w:t>
      </w:r>
      <w:r>
        <w:rPr>
          <w:i/>
        </w:rPr>
        <w:t>TSIS</w:t>
      </w:r>
      <w:r>
        <w:t xml:space="preserve"> Ch. 8 </w:t>
      </w:r>
      <w:r>
        <w:rPr>
          <w:b/>
        </w:rPr>
        <w:t>and</w:t>
      </w:r>
      <w:r>
        <w:t xml:space="preserve"> “Incorporating Sources Effectively” (BB)</w:t>
      </w:r>
    </w:p>
    <w:p w14:paraId="3690B4B8" w14:textId="77777777" w:rsidR="004377EA" w:rsidRDefault="004377EA" w:rsidP="004377EA"/>
    <w:p w14:paraId="6871BB67" w14:textId="77777777" w:rsidR="004377EA" w:rsidRDefault="004377EA" w:rsidP="004377EA"/>
    <w:p w14:paraId="6E2F3FF9" w14:textId="77777777" w:rsidR="004377EA" w:rsidRDefault="004377EA" w:rsidP="004377EA"/>
    <w:p w14:paraId="25B62054" w14:textId="77777777" w:rsidR="004377EA" w:rsidRPr="000C781C" w:rsidRDefault="004377EA" w:rsidP="004377EA">
      <w:pPr>
        <w:spacing w:line="480" w:lineRule="auto"/>
        <w:contextualSpacing/>
        <w:rPr>
          <w:b/>
        </w:rPr>
      </w:pPr>
      <w:r>
        <w:tab/>
      </w:r>
      <w:r>
        <w:rPr>
          <w:b/>
        </w:rPr>
        <w:t>Due: MI Peer Review</w:t>
      </w:r>
    </w:p>
    <w:p w14:paraId="57030D82" w14:textId="77777777" w:rsidR="004377EA" w:rsidRPr="00204BD8" w:rsidRDefault="004377EA" w:rsidP="004377EA">
      <w:pPr>
        <w:spacing w:line="480" w:lineRule="auto"/>
        <w:contextualSpacing/>
      </w:pPr>
    </w:p>
    <w:p w14:paraId="2B2A09A5" w14:textId="77777777" w:rsidR="004377EA" w:rsidRDefault="004377EA" w:rsidP="004377EA">
      <w:pPr>
        <w:spacing w:line="480" w:lineRule="auto"/>
        <w:contextualSpacing/>
        <w:rPr>
          <w:b/>
        </w:rPr>
      </w:pPr>
      <w:r w:rsidRPr="000576D0">
        <w:rPr>
          <w:b/>
        </w:rPr>
        <w:t>We 8-1</w:t>
      </w:r>
    </w:p>
    <w:p w14:paraId="06C0DB7B" w14:textId="77777777" w:rsidR="004377EA" w:rsidRDefault="004377EA" w:rsidP="004377EA">
      <w:pPr>
        <w:widowControl w:val="0"/>
        <w:ind w:firstLine="720"/>
      </w:pPr>
      <w:r>
        <w:rPr>
          <w:b/>
        </w:rPr>
        <w:t xml:space="preserve">Read: </w:t>
      </w:r>
      <w:r>
        <w:rPr>
          <w:i/>
        </w:rPr>
        <w:t xml:space="preserve">EAA </w:t>
      </w:r>
      <w:r>
        <w:t>Ch. 8, “Arguments of Fact”</w:t>
      </w:r>
    </w:p>
    <w:p w14:paraId="2FB0BDAC" w14:textId="77777777" w:rsidR="004377EA" w:rsidRDefault="004377EA" w:rsidP="004377EA">
      <w:pPr>
        <w:spacing w:line="480" w:lineRule="auto"/>
        <w:ind w:firstLine="720"/>
        <w:contextualSpacing/>
      </w:pPr>
      <w:r>
        <w:rPr>
          <w:b/>
        </w:rPr>
        <w:t xml:space="preserve">Read: </w:t>
      </w:r>
      <w:r>
        <w:rPr>
          <w:i/>
        </w:rPr>
        <w:t xml:space="preserve">EAA </w:t>
      </w:r>
      <w:r>
        <w:t>Ch. 9, “Arguments of Definition”</w:t>
      </w:r>
    </w:p>
    <w:p w14:paraId="2A694DF8" w14:textId="77777777" w:rsidR="004377EA" w:rsidRDefault="004377EA" w:rsidP="004377EA">
      <w:pPr>
        <w:spacing w:line="480" w:lineRule="auto"/>
        <w:ind w:firstLine="720"/>
        <w:contextualSpacing/>
      </w:pPr>
      <w:r>
        <w:rPr>
          <w:b/>
        </w:rPr>
        <w:t xml:space="preserve">Read: </w:t>
      </w:r>
      <w:r>
        <w:rPr>
          <w:i/>
        </w:rPr>
        <w:t xml:space="preserve">EAA </w:t>
      </w:r>
      <w:r>
        <w:t>Ch. 11, “Causal Arguments”</w:t>
      </w:r>
    </w:p>
    <w:p w14:paraId="24E0FECF" w14:textId="77777777" w:rsidR="004377EA" w:rsidRDefault="004377EA" w:rsidP="004377EA">
      <w:pPr>
        <w:spacing w:line="480" w:lineRule="auto"/>
        <w:ind w:firstLine="720"/>
        <w:contextualSpacing/>
        <w:rPr>
          <w:b/>
        </w:rPr>
      </w:pPr>
    </w:p>
    <w:p w14:paraId="669C0B43" w14:textId="77777777" w:rsidR="004377EA" w:rsidRDefault="004377EA" w:rsidP="004377EA">
      <w:pPr>
        <w:spacing w:line="480" w:lineRule="auto"/>
        <w:ind w:firstLine="720"/>
        <w:contextualSpacing/>
        <w:rPr>
          <w:b/>
        </w:rPr>
      </w:pPr>
      <w:r>
        <w:rPr>
          <w:b/>
        </w:rPr>
        <w:t>Assign: RPP</w:t>
      </w:r>
    </w:p>
    <w:p w14:paraId="0B68EECC" w14:textId="77777777" w:rsidR="004377EA" w:rsidRPr="000C781C" w:rsidRDefault="004377EA" w:rsidP="004377EA">
      <w:pPr>
        <w:spacing w:line="480" w:lineRule="auto"/>
        <w:ind w:firstLine="720"/>
        <w:contextualSpacing/>
        <w:rPr>
          <w:b/>
        </w:rPr>
      </w:pPr>
      <w:r>
        <w:rPr>
          <w:b/>
        </w:rPr>
        <w:t>Due: MI Final Draft</w:t>
      </w:r>
    </w:p>
    <w:p w14:paraId="539DB956" w14:textId="77777777" w:rsidR="004377EA" w:rsidRPr="000576D0" w:rsidRDefault="004377EA" w:rsidP="004377EA">
      <w:pPr>
        <w:spacing w:line="480" w:lineRule="auto"/>
        <w:contextualSpacing/>
        <w:rPr>
          <w:b/>
        </w:rPr>
      </w:pPr>
    </w:p>
    <w:p w14:paraId="64DBFF0B" w14:textId="77777777" w:rsidR="004377EA" w:rsidRDefault="004377EA" w:rsidP="004377EA">
      <w:pPr>
        <w:spacing w:line="480" w:lineRule="auto"/>
        <w:contextualSpacing/>
        <w:rPr>
          <w:b/>
        </w:rPr>
      </w:pPr>
      <w:r w:rsidRPr="000576D0">
        <w:rPr>
          <w:b/>
        </w:rPr>
        <w:t>Th 8-2</w:t>
      </w:r>
    </w:p>
    <w:p w14:paraId="66D42AED" w14:textId="77777777" w:rsidR="004377EA" w:rsidRDefault="004377EA" w:rsidP="004377EA">
      <w:pPr>
        <w:spacing w:line="480" w:lineRule="auto"/>
        <w:contextualSpacing/>
        <w:rPr>
          <w:b/>
        </w:rPr>
      </w:pPr>
      <w:r>
        <w:rPr>
          <w:b/>
        </w:rPr>
        <w:tab/>
        <w:t>(cont.)</w:t>
      </w:r>
    </w:p>
    <w:p w14:paraId="747FAF72" w14:textId="77777777" w:rsidR="004377EA" w:rsidRDefault="004377EA" w:rsidP="004377EA">
      <w:pPr>
        <w:widowControl w:val="0"/>
        <w:ind w:firstLine="720"/>
      </w:pPr>
      <w:r>
        <w:rPr>
          <w:b/>
        </w:rPr>
        <w:t xml:space="preserve">Read: </w:t>
      </w:r>
      <w:r>
        <w:rPr>
          <w:i/>
        </w:rPr>
        <w:t xml:space="preserve">EAA </w:t>
      </w:r>
      <w:r>
        <w:t>Ch. 8, “Arguments of Fact”</w:t>
      </w:r>
    </w:p>
    <w:p w14:paraId="617A9116" w14:textId="77777777" w:rsidR="004377EA" w:rsidRDefault="004377EA" w:rsidP="004377EA">
      <w:pPr>
        <w:spacing w:line="480" w:lineRule="auto"/>
        <w:ind w:firstLine="720"/>
        <w:contextualSpacing/>
      </w:pPr>
      <w:r>
        <w:rPr>
          <w:b/>
        </w:rPr>
        <w:t xml:space="preserve">Read: </w:t>
      </w:r>
      <w:r>
        <w:rPr>
          <w:i/>
        </w:rPr>
        <w:t xml:space="preserve">EAA </w:t>
      </w:r>
      <w:r>
        <w:t>Ch. 9, “Arguments of Definition”</w:t>
      </w:r>
    </w:p>
    <w:p w14:paraId="361CEFC1" w14:textId="77777777" w:rsidR="004377EA" w:rsidRDefault="004377EA" w:rsidP="004377EA">
      <w:pPr>
        <w:spacing w:line="480" w:lineRule="auto"/>
        <w:ind w:firstLine="720"/>
        <w:contextualSpacing/>
        <w:rPr>
          <w:b/>
        </w:rPr>
      </w:pPr>
      <w:r>
        <w:rPr>
          <w:b/>
        </w:rPr>
        <w:t xml:space="preserve">Read: </w:t>
      </w:r>
      <w:r>
        <w:rPr>
          <w:i/>
        </w:rPr>
        <w:t xml:space="preserve">EAA </w:t>
      </w:r>
      <w:r>
        <w:t>Ch. 11, “Causal Arguments”</w:t>
      </w:r>
    </w:p>
    <w:p w14:paraId="0F269522" w14:textId="77777777" w:rsidR="004377EA" w:rsidRDefault="004377EA" w:rsidP="004377EA">
      <w:pPr>
        <w:spacing w:line="480" w:lineRule="auto"/>
        <w:contextualSpacing/>
        <w:rPr>
          <w:b/>
        </w:rPr>
      </w:pPr>
    </w:p>
    <w:p w14:paraId="563400E8" w14:textId="77777777" w:rsidR="004377EA" w:rsidRPr="000576D0" w:rsidRDefault="004377EA" w:rsidP="004377EA">
      <w:pPr>
        <w:spacing w:line="480" w:lineRule="auto"/>
        <w:contextualSpacing/>
        <w:rPr>
          <w:b/>
        </w:rPr>
      </w:pPr>
    </w:p>
    <w:p w14:paraId="2413B008" w14:textId="77777777" w:rsidR="004377EA" w:rsidRDefault="004377EA" w:rsidP="004377EA">
      <w:pPr>
        <w:spacing w:line="480" w:lineRule="auto"/>
        <w:contextualSpacing/>
      </w:pPr>
    </w:p>
    <w:p w14:paraId="2254DE07" w14:textId="77777777" w:rsidR="004377EA" w:rsidRPr="000576D0" w:rsidRDefault="004377EA" w:rsidP="004377EA">
      <w:pPr>
        <w:spacing w:line="480" w:lineRule="auto"/>
        <w:contextualSpacing/>
        <w:jc w:val="center"/>
        <w:rPr>
          <w:u w:val="single"/>
        </w:rPr>
      </w:pPr>
      <w:r w:rsidRPr="000576D0">
        <w:rPr>
          <w:b/>
          <w:u w:val="single"/>
        </w:rPr>
        <w:t>W</w:t>
      </w:r>
      <w:r>
        <w:rPr>
          <w:b/>
          <w:u w:val="single"/>
        </w:rPr>
        <w:t>eek</w:t>
      </w:r>
      <w:r w:rsidRPr="000576D0">
        <w:rPr>
          <w:b/>
          <w:u w:val="single"/>
        </w:rPr>
        <w:t xml:space="preserve"> 5</w:t>
      </w:r>
    </w:p>
    <w:p w14:paraId="2CD67215" w14:textId="77777777" w:rsidR="004377EA" w:rsidRDefault="004377EA" w:rsidP="004377EA">
      <w:pPr>
        <w:spacing w:line="480" w:lineRule="auto"/>
        <w:contextualSpacing/>
      </w:pPr>
      <w:r w:rsidRPr="000576D0">
        <w:rPr>
          <w:b/>
        </w:rPr>
        <w:t>Mo 8-6</w:t>
      </w:r>
    </w:p>
    <w:p w14:paraId="39E36AAB" w14:textId="77777777" w:rsidR="004377EA" w:rsidRDefault="004377EA" w:rsidP="004377EA">
      <w:pPr>
        <w:spacing w:line="480" w:lineRule="auto"/>
      </w:pPr>
      <w:r>
        <w:tab/>
        <w:t>-Research Process</w:t>
      </w:r>
    </w:p>
    <w:p w14:paraId="647FF032" w14:textId="77777777" w:rsidR="004377EA" w:rsidRDefault="004377EA" w:rsidP="004377EA">
      <w:pPr>
        <w:spacing w:line="480" w:lineRule="auto"/>
        <w:ind w:firstLine="720"/>
      </w:pPr>
      <w:r>
        <w:rPr>
          <w:b/>
        </w:rPr>
        <w:t xml:space="preserve">Read: </w:t>
      </w:r>
      <w:r>
        <w:rPr>
          <w:i/>
        </w:rPr>
        <w:t xml:space="preserve">TSIS </w:t>
      </w:r>
      <w:r>
        <w:t>Ch. 4 and 5</w:t>
      </w:r>
    </w:p>
    <w:p w14:paraId="1B2E9259" w14:textId="77777777" w:rsidR="004377EA" w:rsidRPr="000C781C" w:rsidRDefault="004377EA" w:rsidP="004377EA">
      <w:pPr>
        <w:spacing w:line="480" w:lineRule="auto"/>
        <w:ind w:firstLine="720"/>
        <w:rPr>
          <w:b/>
        </w:rPr>
      </w:pPr>
      <w:r>
        <w:rPr>
          <w:b/>
        </w:rPr>
        <w:lastRenderedPageBreak/>
        <w:t>Due: RPP Draft</w:t>
      </w:r>
    </w:p>
    <w:p w14:paraId="64B10E30" w14:textId="77777777" w:rsidR="004377EA" w:rsidRPr="00204BD8" w:rsidRDefault="004377EA" w:rsidP="004377EA">
      <w:pPr>
        <w:spacing w:line="480" w:lineRule="auto"/>
        <w:ind w:firstLine="720"/>
      </w:pPr>
    </w:p>
    <w:p w14:paraId="777A2791" w14:textId="77777777" w:rsidR="004377EA" w:rsidRDefault="004377EA" w:rsidP="004377EA">
      <w:pPr>
        <w:spacing w:line="480" w:lineRule="auto"/>
        <w:contextualSpacing/>
      </w:pPr>
      <w:r w:rsidRPr="000576D0">
        <w:rPr>
          <w:b/>
        </w:rPr>
        <w:t>Tu 8-7</w:t>
      </w:r>
      <w:r>
        <w:t xml:space="preserve"> </w:t>
      </w:r>
    </w:p>
    <w:p w14:paraId="244CE79A" w14:textId="77777777" w:rsidR="004377EA" w:rsidRDefault="004377EA" w:rsidP="004377EA">
      <w:pPr>
        <w:widowControl w:val="0"/>
      </w:pPr>
      <w:r>
        <w:tab/>
        <w:t>-</w:t>
      </w:r>
      <w:r w:rsidRPr="001E0F4E">
        <w:t xml:space="preserve"> </w:t>
      </w:r>
      <w:r>
        <w:t>Rogerian Argument/Naysayer/Counterargument</w:t>
      </w:r>
    </w:p>
    <w:p w14:paraId="355DD796" w14:textId="77777777" w:rsidR="004377EA" w:rsidRDefault="004377EA" w:rsidP="004377EA">
      <w:pPr>
        <w:spacing w:line="480" w:lineRule="auto"/>
        <w:contextualSpacing/>
      </w:pPr>
      <w:r>
        <w:tab/>
        <w:t>- In class activity</w:t>
      </w:r>
    </w:p>
    <w:p w14:paraId="6C246AC2" w14:textId="77777777" w:rsidR="004377EA" w:rsidRDefault="004377EA" w:rsidP="004377EA">
      <w:pPr>
        <w:spacing w:line="480" w:lineRule="auto"/>
        <w:contextualSpacing/>
      </w:pPr>
    </w:p>
    <w:p w14:paraId="4C208970" w14:textId="77777777" w:rsidR="004377EA" w:rsidRDefault="004377EA" w:rsidP="004377EA">
      <w:pPr>
        <w:widowControl w:val="0"/>
        <w:ind w:left="720"/>
        <w:rPr>
          <w:i/>
        </w:rPr>
      </w:pPr>
      <w:r>
        <w:rPr>
          <w:b/>
        </w:rPr>
        <w:t xml:space="preserve">Read: </w:t>
      </w:r>
      <w:r>
        <w:rPr>
          <w:i/>
        </w:rPr>
        <w:t>TSIS Ch. 6</w:t>
      </w:r>
    </w:p>
    <w:p w14:paraId="17457C5C" w14:textId="77777777" w:rsidR="004377EA" w:rsidRDefault="004377EA" w:rsidP="004377EA">
      <w:pPr>
        <w:widowControl w:val="0"/>
        <w:ind w:firstLine="720"/>
      </w:pPr>
      <w:r>
        <w:rPr>
          <w:b/>
        </w:rPr>
        <w:t>Review:</w:t>
      </w:r>
      <w:r>
        <w:t xml:space="preserve"> </w:t>
      </w:r>
      <w:r>
        <w:rPr>
          <w:i/>
        </w:rPr>
        <w:t>EAA</w:t>
      </w:r>
      <w:r>
        <w:t xml:space="preserve"> pgs. 126-129</w:t>
      </w:r>
    </w:p>
    <w:p w14:paraId="5FC093C3" w14:textId="77777777" w:rsidR="004377EA" w:rsidRDefault="004377EA" w:rsidP="004377EA">
      <w:pPr>
        <w:widowControl w:val="0"/>
        <w:ind w:firstLine="720"/>
      </w:pPr>
    </w:p>
    <w:p w14:paraId="79F17E79" w14:textId="77777777" w:rsidR="004377EA" w:rsidRPr="000C781C" w:rsidRDefault="004377EA" w:rsidP="004377EA">
      <w:pPr>
        <w:widowControl w:val="0"/>
        <w:ind w:firstLine="720"/>
        <w:rPr>
          <w:b/>
        </w:rPr>
      </w:pPr>
      <w:r>
        <w:rPr>
          <w:b/>
        </w:rPr>
        <w:t>Due: RPP Peer Review</w:t>
      </w:r>
    </w:p>
    <w:p w14:paraId="408DD19B" w14:textId="77777777" w:rsidR="004377EA" w:rsidRDefault="004377EA" w:rsidP="004377EA">
      <w:pPr>
        <w:spacing w:line="480" w:lineRule="auto"/>
        <w:contextualSpacing/>
      </w:pPr>
    </w:p>
    <w:p w14:paraId="1BAF05A5" w14:textId="77777777" w:rsidR="004377EA" w:rsidRPr="001E0F4E" w:rsidRDefault="004377EA" w:rsidP="004377EA">
      <w:pPr>
        <w:spacing w:line="480" w:lineRule="auto"/>
        <w:contextualSpacing/>
      </w:pPr>
    </w:p>
    <w:p w14:paraId="247858B8" w14:textId="77777777" w:rsidR="004377EA" w:rsidRDefault="004377EA" w:rsidP="004377EA">
      <w:pPr>
        <w:spacing w:line="480" w:lineRule="auto"/>
        <w:contextualSpacing/>
        <w:rPr>
          <w:b/>
        </w:rPr>
      </w:pPr>
      <w:r w:rsidRPr="000576D0">
        <w:rPr>
          <w:b/>
        </w:rPr>
        <w:t>We 8-8</w:t>
      </w:r>
      <w:r>
        <w:rPr>
          <w:b/>
        </w:rPr>
        <w:t xml:space="preserve"> </w:t>
      </w:r>
    </w:p>
    <w:p w14:paraId="37F05326" w14:textId="77777777" w:rsidR="004377EA" w:rsidRDefault="004377EA" w:rsidP="004377EA">
      <w:pPr>
        <w:spacing w:line="480" w:lineRule="auto"/>
        <w:contextualSpacing/>
      </w:pPr>
      <w:r>
        <w:rPr>
          <w:b/>
        </w:rPr>
        <w:tab/>
        <w:t>RPP Presentations</w:t>
      </w:r>
      <w:r>
        <w:t xml:space="preserve"> </w:t>
      </w:r>
    </w:p>
    <w:p w14:paraId="19B2BD83" w14:textId="77777777" w:rsidR="004377EA" w:rsidRPr="00D26163" w:rsidRDefault="004377EA" w:rsidP="004377EA">
      <w:pPr>
        <w:spacing w:line="480" w:lineRule="auto"/>
        <w:contextualSpacing/>
      </w:pPr>
    </w:p>
    <w:p w14:paraId="791D02DC" w14:textId="77777777" w:rsidR="004377EA" w:rsidRDefault="004377EA" w:rsidP="004377EA">
      <w:pPr>
        <w:spacing w:line="480" w:lineRule="auto"/>
        <w:contextualSpacing/>
      </w:pPr>
      <w:r w:rsidRPr="000576D0">
        <w:rPr>
          <w:b/>
        </w:rPr>
        <w:t>Th 8-9</w:t>
      </w:r>
      <w:r>
        <w:t xml:space="preserve"> </w:t>
      </w:r>
    </w:p>
    <w:p w14:paraId="69039B92" w14:textId="77777777" w:rsidR="004377EA" w:rsidRPr="00D26163" w:rsidRDefault="004377EA" w:rsidP="004377EA">
      <w:pPr>
        <w:spacing w:line="480" w:lineRule="auto"/>
        <w:contextualSpacing/>
      </w:pPr>
      <w:r>
        <w:tab/>
      </w:r>
      <w:r>
        <w:rPr>
          <w:b/>
        </w:rPr>
        <w:t>RPP Presentations</w:t>
      </w:r>
      <w:r>
        <w:t xml:space="preserve"> (last day of class)</w:t>
      </w:r>
    </w:p>
    <w:p w14:paraId="4A740E60" w14:textId="77777777" w:rsidR="004377EA" w:rsidRDefault="004377EA" w:rsidP="004377EA">
      <w:pPr>
        <w:spacing w:line="480" w:lineRule="auto"/>
        <w:contextualSpacing/>
      </w:pPr>
    </w:p>
    <w:p w14:paraId="615846A6" w14:textId="77777777" w:rsidR="004377EA" w:rsidRPr="000576D0" w:rsidRDefault="004377EA" w:rsidP="004377EA">
      <w:pPr>
        <w:spacing w:line="480" w:lineRule="auto"/>
        <w:contextualSpacing/>
        <w:jc w:val="center"/>
        <w:rPr>
          <w:b/>
          <w:u w:val="single"/>
        </w:rPr>
      </w:pPr>
      <w:r w:rsidRPr="000576D0">
        <w:rPr>
          <w:b/>
          <w:u w:val="single"/>
        </w:rPr>
        <w:t>Week 6</w:t>
      </w:r>
    </w:p>
    <w:p w14:paraId="129B3CFA" w14:textId="77777777" w:rsidR="004377EA" w:rsidRDefault="004377EA" w:rsidP="004377EA">
      <w:pPr>
        <w:spacing w:line="480" w:lineRule="auto"/>
        <w:contextualSpacing/>
        <w:rPr>
          <w:b/>
        </w:rPr>
      </w:pPr>
      <w:r w:rsidRPr="000576D0">
        <w:rPr>
          <w:b/>
        </w:rPr>
        <w:t>Mo 8-13</w:t>
      </w:r>
      <w:r>
        <w:rPr>
          <w:b/>
        </w:rPr>
        <w:t xml:space="preserve"> </w:t>
      </w:r>
    </w:p>
    <w:p w14:paraId="687F0129" w14:textId="77777777" w:rsidR="004377EA" w:rsidRPr="000576D0" w:rsidRDefault="004377EA" w:rsidP="004377EA">
      <w:pPr>
        <w:spacing w:line="480" w:lineRule="auto"/>
        <w:contextualSpacing/>
        <w:rPr>
          <w:b/>
        </w:rPr>
      </w:pPr>
      <w:r>
        <w:rPr>
          <w:b/>
        </w:rPr>
        <w:tab/>
        <w:t>Due: RPP Final Draft</w:t>
      </w:r>
    </w:p>
    <w:p w14:paraId="2558D761" w14:textId="57243C64" w:rsidR="00BE02AF" w:rsidRDefault="00BE02AF" w:rsidP="00AF075E">
      <w:bookmarkStart w:id="0" w:name="_GoBack"/>
      <w:bookmarkEnd w:id="0"/>
    </w:p>
    <w:sectPr w:rsidR="00BE02AF" w:rsidSect="00F80992">
      <w:headerReference w:type="default" r:id="rI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CB1D" w14:textId="77777777" w:rsidR="00E54B31" w:rsidRDefault="00E54B31" w:rsidP="00F60F68">
      <w:r>
        <w:separator/>
      </w:r>
    </w:p>
  </w:endnote>
  <w:endnote w:type="continuationSeparator" w:id="0">
    <w:p w14:paraId="053771C6" w14:textId="77777777" w:rsidR="00E54B31" w:rsidRDefault="00E54B3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B4A02" w14:textId="77777777" w:rsidR="00E54B31" w:rsidRDefault="00E54B31" w:rsidP="00F60F68">
      <w:r>
        <w:separator/>
      </w:r>
    </w:p>
  </w:footnote>
  <w:footnote w:type="continuationSeparator" w:id="0">
    <w:p w14:paraId="2387B7C5" w14:textId="77777777" w:rsidR="00E54B31" w:rsidRDefault="00E54B31"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23E28D72" w:rsidR="00F17D96" w:rsidRDefault="00F17D96" w:rsidP="00EE2E60">
        <w:pPr>
          <w:pStyle w:val="Header"/>
        </w:pPr>
        <w:r>
          <w:tab/>
        </w:r>
        <w:r>
          <w:tab/>
        </w:r>
        <w:r>
          <w:fldChar w:fldCharType="begin"/>
        </w:r>
        <w:r>
          <w:instrText xml:space="preserve"> PAGE   \* MERGEFORMAT </w:instrText>
        </w:r>
        <w:r>
          <w:fldChar w:fldCharType="separate"/>
        </w:r>
        <w:r w:rsidR="00BE02AF">
          <w:rPr>
            <w:noProof/>
          </w:rPr>
          <w:t>9</w:t>
        </w:r>
        <w:r>
          <w:rPr>
            <w:noProof/>
          </w:rPr>
          <w:fldChar w:fldCharType="end"/>
        </w:r>
      </w:p>
    </w:sdtContent>
  </w:sdt>
  <w:p w14:paraId="4486F180" w14:textId="77777777" w:rsidR="00F17D96" w:rsidRDefault="00F17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416B8"/>
    <w:multiLevelType w:val="hybridMultilevel"/>
    <w:tmpl w:val="2C2CF0CA"/>
    <w:lvl w:ilvl="0" w:tplc="26FC1BF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5"/>
  </w:num>
  <w:num w:numId="4">
    <w:abstractNumId w:val="30"/>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1"/>
  </w:num>
  <w:num w:numId="16">
    <w:abstractNumId w:val="36"/>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3"/>
  </w:num>
  <w:num w:numId="24">
    <w:abstractNumId w:val="42"/>
  </w:num>
  <w:num w:numId="25">
    <w:abstractNumId w:val="18"/>
  </w:num>
  <w:num w:numId="26">
    <w:abstractNumId w:val="2"/>
  </w:num>
  <w:num w:numId="27">
    <w:abstractNumId w:val="26"/>
  </w:num>
  <w:num w:numId="28">
    <w:abstractNumId w:val="38"/>
  </w:num>
  <w:num w:numId="29">
    <w:abstractNumId w:val="20"/>
  </w:num>
  <w:num w:numId="30">
    <w:abstractNumId w:val="22"/>
  </w:num>
  <w:num w:numId="31">
    <w:abstractNumId w:val="9"/>
  </w:num>
  <w:num w:numId="32">
    <w:abstractNumId w:val="8"/>
  </w:num>
  <w:num w:numId="33">
    <w:abstractNumId w:val="34"/>
  </w:num>
  <w:num w:numId="34">
    <w:abstractNumId w:val="39"/>
  </w:num>
  <w:num w:numId="35">
    <w:abstractNumId w:val="31"/>
  </w:num>
  <w:num w:numId="36">
    <w:abstractNumId w:val="27"/>
  </w:num>
  <w:num w:numId="37">
    <w:abstractNumId w:val="33"/>
  </w:num>
  <w:num w:numId="38">
    <w:abstractNumId w:val="21"/>
  </w:num>
  <w:num w:numId="39">
    <w:abstractNumId w:val="40"/>
  </w:num>
  <w:num w:numId="40">
    <w:abstractNumId w:val="7"/>
  </w:num>
  <w:num w:numId="41">
    <w:abstractNumId w:val="37"/>
  </w:num>
  <w:num w:numId="42">
    <w:abstractNumId w:val="6"/>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011C"/>
    <w:rsid w:val="000D1FDD"/>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3E0"/>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377EA"/>
    <w:rsid w:val="00440802"/>
    <w:rsid w:val="00445AE2"/>
    <w:rsid w:val="0044683A"/>
    <w:rsid w:val="004641A8"/>
    <w:rsid w:val="00472A4F"/>
    <w:rsid w:val="00474A7B"/>
    <w:rsid w:val="004811F5"/>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30475"/>
    <w:rsid w:val="006313AF"/>
    <w:rsid w:val="00632C9D"/>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D7E15"/>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5DD6"/>
    <w:rsid w:val="00A16178"/>
    <w:rsid w:val="00A22555"/>
    <w:rsid w:val="00A23D1A"/>
    <w:rsid w:val="00A25875"/>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075E"/>
    <w:rsid w:val="00AF19B8"/>
    <w:rsid w:val="00AF3079"/>
    <w:rsid w:val="00AF67E4"/>
    <w:rsid w:val="00AF7F74"/>
    <w:rsid w:val="00B03063"/>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2B83"/>
    <w:rsid w:val="00BC3B18"/>
    <w:rsid w:val="00BC6BC1"/>
    <w:rsid w:val="00BC6CCC"/>
    <w:rsid w:val="00BD0A7A"/>
    <w:rsid w:val="00BD3ABD"/>
    <w:rsid w:val="00BD56CC"/>
    <w:rsid w:val="00BD5863"/>
    <w:rsid w:val="00BD6405"/>
    <w:rsid w:val="00BD719E"/>
    <w:rsid w:val="00BE02AF"/>
    <w:rsid w:val="00BE0D15"/>
    <w:rsid w:val="00BE7160"/>
    <w:rsid w:val="00BF0B2D"/>
    <w:rsid w:val="00BF0B52"/>
    <w:rsid w:val="00BF1972"/>
    <w:rsid w:val="00BF2003"/>
    <w:rsid w:val="00BF225B"/>
    <w:rsid w:val="00BF3706"/>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41A2"/>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46D51"/>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4D77"/>
    <w:rsid w:val="00E47BDC"/>
    <w:rsid w:val="00E549BA"/>
    <w:rsid w:val="00E54B31"/>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17D96"/>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34"/>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campus-ops/ehs/fire/Evac_Maps_Buildings.php"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5" Type="http://schemas.openxmlformats.org/officeDocument/2006/relationships/hyperlink" Target="mailto:resource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s://mavalert.uta.edu/register.php"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mailto:manteol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41C2CCD-1013-4C64-9635-C4891057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5202</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Samuel Fatzinger</cp:lastModifiedBy>
  <cp:revision>4</cp:revision>
  <cp:lastPrinted>2014-06-10T19:36:00Z</cp:lastPrinted>
  <dcterms:created xsi:type="dcterms:W3CDTF">2018-07-10T21:37:00Z</dcterms:created>
  <dcterms:modified xsi:type="dcterms:W3CDTF">2018-07-11T00:25:00Z</dcterms:modified>
</cp:coreProperties>
</file>