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5CE" w:rsidRPr="00EE6783" w:rsidRDefault="00C6514C" w:rsidP="00AD631A">
      <w:pPr>
        <w:pStyle w:val="Heading1"/>
        <w:spacing w:before="360" w:after="240" w:line="240" w:lineRule="auto"/>
        <w:rPr>
          <w:sz w:val="32"/>
          <w:szCs w:val="32"/>
        </w:rPr>
      </w:pPr>
      <w:r w:rsidRPr="00EE6783">
        <w:rPr>
          <w:noProof/>
          <w:sz w:val="32"/>
          <w:szCs w:val="32"/>
        </w:rPr>
        <w:drawing>
          <wp:anchor distT="0" distB="0" distL="114300" distR="114300" simplePos="0" relativeHeight="251659264" behindDoc="1" locked="0" layoutInCell="1" allowOverlap="1" wp14:anchorId="21440E9B" wp14:editId="4AF11A6A">
            <wp:simplePos x="0" y="0"/>
            <wp:positionH relativeFrom="column">
              <wp:posOffset>4343400</wp:posOffset>
            </wp:positionH>
            <wp:positionV relativeFrom="paragraph">
              <wp:posOffset>0</wp:posOffset>
            </wp:positionV>
            <wp:extent cx="1892300" cy="548640"/>
            <wp:effectExtent l="0" t="0" r="0" b="3810"/>
            <wp:wrapNone/>
            <wp:docPr id="1" name="Picture 1" descr="University of Texas at A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548640"/>
                    </a:xfrm>
                    <a:prstGeom prst="rect">
                      <a:avLst/>
                    </a:prstGeom>
                    <a:noFill/>
                    <a:ln>
                      <a:noFill/>
                    </a:ln>
                  </pic:spPr>
                </pic:pic>
              </a:graphicData>
            </a:graphic>
            <wp14:sizeRelH relativeFrom="margin">
              <wp14:pctWidth>0</wp14:pctWidth>
            </wp14:sizeRelH>
          </wp:anchor>
        </w:drawing>
      </w:r>
      <w:r w:rsidR="00C27966" w:rsidRPr="00EE6783">
        <w:rPr>
          <w:sz w:val="32"/>
          <w:szCs w:val="32"/>
        </w:rPr>
        <w:t>Math 1302 – College Algebra</w:t>
      </w:r>
      <w:r w:rsidR="00FD51E2" w:rsidRPr="00EE6783">
        <w:rPr>
          <w:sz w:val="32"/>
          <w:szCs w:val="32"/>
        </w:rPr>
        <w:t xml:space="preserve"> – Section </w:t>
      </w:r>
      <w:r w:rsidR="00117061">
        <w:rPr>
          <w:sz w:val="32"/>
          <w:szCs w:val="32"/>
        </w:rPr>
        <w:t>110</w:t>
      </w:r>
    </w:p>
    <w:p w:rsidR="001E1D62" w:rsidRPr="00D44287" w:rsidRDefault="005721ED" w:rsidP="00DC1208">
      <w:pPr>
        <w:pStyle w:val="Heading2"/>
        <w:spacing w:after="60"/>
      </w:pPr>
      <w:r w:rsidRPr="00D44287">
        <w:t>Course Instructor</w:t>
      </w:r>
    </w:p>
    <w:p w:rsidR="001E1D62" w:rsidRPr="00AD631A" w:rsidRDefault="0034310D" w:rsidP="008C1902">
      <w:pPr>
        <w:spacing w:after="0"/>
      </w:pPr>
      <w:r>
        <w:t>Ben Hildebrand</w:t>
      </w:r>
    </w:p>
    <w:p w:rsidR="00404643" w:rsidRDefault="00EE570E" w:rsidP="008C1902">
      <w:pPr>
        <w:spacing w:after="0"/>
        <w:rPr>
          <w:rStyle w:val="Hyperlink"/>
        </w:rPr>
      </w:pPr>
      <w:hyperlink r:id="rId9" w:history="1">
        <w:r w:rsidR="0034310D" w:rsidRPr="00B272C4">
          <w:rPr>
            <w:rStyle w:val="Hyperlink"/>
          </w:rPr>
          <w:t>ben.hildebrand@uta.edu</w:t>
        </w:r>
      </w:hyperlink>
    </w:p>
    <w:p w:rsidR="00DE5D9E" w:rsidRPr="00DE5D9E" w:rsidRDefault="00DE5D9E" w:rsidP="008C1902">
      <w:pPr>
        <w:spacing w:after="0"/>
        <w:rPr>
          <w:rStyle w:val="Hyperlink"/>
          <w:color w:val="auto"/>
          <w:u w:val="none"/>
        </w:rPr>
      </w:pPr>
      <w:r>
        <w:rPr>
          <w:rFonts w:cs="TimesNewRomanPSMT"/>
        </w:rPr>
        <w:t>The instructor will respond to email inquiries within 24-48 hours.</w:t>
      </w:r>
    </w:p>
    <w:p w:rsidR="00113A0D" w:rsidRDefault="00780F4D" w:rsidP="008C1902">
      <w:pPr>
        <w:spacing w:after="0"/>
      </w:pPr>
      <w:r>
        <w:t xml:space="preserve">Mentis </w:t>
      </w:r>
      <w:r w:rsidR="00113A0D" w:rsidRPr="00AD631A">
        <w:t xml:space="preserve">Faculty Profile: </w:t>
      </w:r>
      <w:r w:rsidR="00744D13" w:rsidRPr="00744D13">
        <w:rPr>
          <w:rStyle w:val="Hyperlink"/>
        </w:rPr>
        <w:t>https://mentis.uta.edu/explore/profile/ben%20-hildebrand</w:t>
      </w:r>
    </w:p>
    <w:p w:rsidR="00404643" w:rsidRDefault="00404643" w:rsidP="008C1902">
      <w:pPr>
        <w:spacing w:after="0"/>
      </w:pPr>
      <w:r>
        <w:t>Office:</w:t>
      </w:r>
      <w:r w:rsidR="00744D13">
        <w:t xml:space="preserve"> </w:t>
      </w:r>
      <w:r w:rsidR="00947BC3">
        <w:t>PKH 452</w:t>
      </w:r>
      <w:bookmarkStart w:id="0" w:name="_GoBack"/>
      <w:bookmarkEnd w:id="0"/>
    </w:p>
    <w:p w:rsidR="00404643" w:rsidRDefault="00113A0D" w:rsidP="008C1902">
      <w:pPr>
        <w:spacing w:after="0"/>
      </w:pPr>
      <w:r>
        <w:t>Office Hours:</w:t>
      </w:r>
      <w:r w:rsidR="00744D13">
        <w:t xml:space="preserve"> Monday and Wednesday 4:25 PM – 5:25 PM</w:t>
      </w:r>
    </w:p>
    <w:p w:rsidR="00E87A3F" w:rsidRDefault="00E87A3F" w:rsidP="008C1902">
      <w:pPr>
        <w:spacing w:after="0"/>
      </w:pPr>
      <w:r>
        <w:t>Lab Hours:</w:t>
      </w:r>
      <w:r w:rsidR="00744D13">
        <w:t xml:space="preserve"> Monday and Wednesday 5:30 PM – 6:50 PM</w:t>
      </w:r>
    </w:p>
    <w:p w:rsidR="007D5EAB" w:rsidRDefault="007D5EAB" w:rsidP="007D5EAB">
      <w:pPr>
        <w:keepNext/>
        <w:keepLines/>
        <w:spacing w:before="200" w:after="60"/>
        <w:outlineLvl w:val="1"/>
        <w:rPr>
          <w:rFonts w:ascii="Cambria" w:eastAsia="Times New Roman" w:hAnsi="Cambria" w:cs="Times New Roman"/>
          <w:b/>
          <w:bCs/>
          <w:color w:val="4F81BD" w:themeColor="accent1"/>
          <w:sz w:val="26"/>
          <w:szCs w:val="26"/>
        </w:rPr>
      </w:pPr>
      <w:r>
        <w:rPr>
          <w:rFonts w:ascii="Cambria" w:eastAsia="Times New Roman" w:hAnsi="Cambria" w:cs="Times New Roman"/>
          <w:b/>
          <w:bCs/>
          <w:color w:val="4F81BD" w:themeColor="accent1"/>
          <w:sz w:val="26"/>
          <w:szCs w:val="26"/>
        </w:rPr>
        <w:t xml:space="preserve">Mathematics Learning Resource Centers </w:t>
      </w:r>
    </w:p>
    <w:p w:rsidR="007D5EAB" w:rsidRDefault="007D5EAB" w:rsidP="007D5EAB">
      <w:pPr>
        <w:spacing w:after="0"/>
        <w:rPr>
          <w:rFonts w:ascii="Calibri" w:eastAsia="Calibri" w:hAnsi="Calibri" w:cs="Times New Roman"/>
          <w:color w:val="D26900"/>
        </w:rPr>
      </w:pPr>
      <w:r>
        <w:rPr>
          <w:rFonts w:ascii="Calibri" w:eastAsia="Calibri" w:hAnsi="Calibri" w:cs="Times New Roman"/>
        </w:rPr>
        <w:t xml:space="preserve">Email:  </w:t>
      </w:r>
      <w:hyperlink r:id="rId10" w:history="1">
        <w:r w:rsidRPr="00DB4988">
          <w:rPr>
            <w:rStyle w:val="Hyperlink"/>
            <w:rFonts w:ascii="Calibri" w:eastAsia="Calibri" w:hAnsi="Calibri" w:cs="Times New Roman"/>
          </w:rPr>
          <w:t>mathLRC@uta.edu</w:t>
        </w:r>
      </w:hyperlink>
    </w:p>
    <w:p w:rsidR="007D5EAB" w:rsidRDefault="007D5EAB" w:rsidP="007D5EAB">
      <w:pPr>
        <w:spacing w:after="0"/>
        <w:rPr>
          <w:rStyle w:val="Hyperlink"/>
        </w:rPr>
      </w:pPr>
      <w:r>
        <w:rPr>
          <w:rFonts w:ascii="Calibri" w:eastAsia="Calibri" w:hAnsi="Calibri" w:cs="Times New Roman"/>
        </w:rPr>
        <w:t xml:space="preserve">Computer Lab Website:  </w:t>
      </w:r>
      <w:hyperlink r:id="rId11" w:history="1">
        <w:r w:rsidRPr="00DB4988">
          <w:rPr>
            <w:rStyle w:val="Hyperlink"/>
            <w:rFonts w:ascii="Calibri" w:eastAsia="Calibri" w:hAnsi="Calibri" w:cs="Times New Roman"/>
          </w:rPr>
          <w:t>http://www.uta.edu/math/LRC/</w:t>
        </w:r>
      </w:hyperlink>
    </w:p>
    <w:p w:rsidR="007D5EAB" w:rsidRDefault="007D5EAB" w:rsidP="007D5EAB">
      <w:pPr>
        <w:spacing w:after="0"/>
      </w:pPr>
      <w:r>
        <w:rPr>
          <w:rFonts w:ascii="Calibri" w:eastAsia="Calibri" w:hAnsi="Calibri" w:cs="Times New Roman"/>
        </w:rPr>
        <w:t xml:space="preserve">Clinic Website:  </w:t>
      </w:r>
      <w:hyperlink r:id="rId12" w:history="1">
        <w:r>
          <w:rPr>
            <w:rStyle w:val="Hyperlink"/>
          </w:rPr>
          <w:t>http://www.uta.edu/math/clinic/</w:t>
        </w:r>
      </w:hyperlink>
    </w:p>
    <w:p w:rsidR="007D5EAB" w:rsidRDefault="007D5EAB" w:rsidP="007D5EAB">
      <w:pPr>
        <w:spacing w:after="0"/>
      </w:pPr>
      <w:r>
        <w:rPr>
          <w:rFonts w:ascii="Calibri" w:eastAsia="Calibri" w:hAnsi="Calibri" w:cs="Times New Roman"/>
        </w:rPr>
        <w:t xml:space="preserve">Facebook:   </w:t>
      </w:r>
      <w:hyperlink r:id="rId13" w:history="1">
        <w:r w:rsidRPr="00DB4988">
          <w:rPr>
            <w:rStyle w:val="Hyperlink"/>
          </w:rPr>
          <w:t>https://www.facebook.com/UTA-Learning-Resource-Center-460329394127443/</w:t>
        </w:r>
      </w:hyperlink>
    </w:p>
    <w:p w:rsidR="007D5EAB" w:rsidRPr="001E1D62" w:rsidRDefault="007D5EAB" w:rsidP="007D5EAB">
      <w:pPr>
        <w:pStyle w:val="Heading2"/>
        <w:spacing w:after="60"/>
      </w:pPr>
      <w:r>
        <w:t>Math Department Office</w:t>
      </w:r>
    </w:p>
    <w:p w:rsidR="007D5EAB" w:rsidRDefault="007D5EAB" w:rsidP="007D5EAB">
      <w:pPr>
        <w:spacing w:after="0"/>
      </w:pPr>
      <w:r>
        <w:t>Pickard Hall 478</w:t>
      </w:r>
    </w:p>
    <w:p w:rsidR="007D5EAB" w:rsidRDefault="007D5EAB" w:rsidP="007D5EAB">
      <w:pPr>
        <w:spacing w:after="0"/>
      </w:pPr>
      <w:r w:rsidRPr="00B649A1">
        <w:t>Phone: 817-272-3261</w:t>
      </w:r>
    </w:p>
    <w:p w:rsidR="00B649A1" w:rsidRPr="007E20D3" w:rsidRDefault="005721ED" w:rsidP="007E20D3">
      <w:pPr>
        <w:pStyle w:val="Heading2"/>
      </w:pPr>
      <w:r w:rsidRPr="007E20D3">
        <w:t xml:space="preserve">Textbook and </w:t>
      </w:r>
      <w:r w:rsidR="00F44F34" w:rsidRPr="007E20D3">
        <w:t>Materials</w:t>
      </w:r>
    </w:p>
    <w:p w:rsidR="007D5EAB" w:rsidRPr="00AD631A" w:rsidRDefault="00253B70" w:rsidP="007D5EAB">
      <w:pPr>
        <w:spacing w:before="60" w:after="0"/>
      </w:pPr>
      <w:r w:rsidRPr="00253B70">
        <w:t>This course is part of the UTA Mathematics Department Affordability Campaign, making state-of-the-art online mathematics resources available to our students at the lowest possible price when compared to purchasing elsewhere. To receive the discounted price, purchase course materials through the UTA Bookstore</w:t>
      </w:r>
      <w:r w:rsidR="00EA334D">
        <w:t>. Search by course or use</w:t>
      </w:r>
      <w:r w:rsidRPr="00253B70">
        <w:t xml:space="preserve"> this site: </w:t>
      </w:r>
      <w:r w:rsidR="006142C6">
        <w:t xml:space="preserve"> </w:t>
      </w:r>
      <w:hyperlink r:id="rId14" w:history="1">
        <w:r w:rsidR="007D5EAB">
          <w:rPr>
            <w:rStyle w:val="Hyperlink"/>
          </w:rPr>
          <w:t>http://bit.ly/2tQ090S</w:t>
        </w:r>
      </w:hyperlink>
    </w:p>
    <w:p w:rsidR="003204E5" w:rsidRPr="003204E5" w:rsidRDefault="006160CD" w:rsidP="003204E5">
      <w:pPr>
        <w:pStyle w:val="ListParagraph"/>
        <w:numPr>
          <w:ilvl w:val="0"/>
          <w:numId w:val="1"/>
        </w:numPr>
        <w:spacing w:before="120" w:after="0"/>
      </w:pPr>
      <w:r w:rsidRPr="006160CD">
        <w:rPr>
          <w:b/>
        </w:rPr>
        <w:t>E-text and Direct Access (Required)</w:t>
      </w:r>
      <w:r w:rsidRPr="006160CD">
        <w:t>: Your course materials include the e-version of the course text as well as MyLab course access which is designed to enrich student success by providing instant feedback on your assignments plus on-demand access to personalized study plans, a multimedia library, practice tests, and more. The e-texts may be downloaded on multiple devices with long-term access for each student. Every student has trial access to MyLab course materials as soon as the co</w:t>
      </w:r>
      <w:r w:rsidR="002554AF">
        <w:t>urse is available in Blackboard, s</w:t>
      </w:r>
      <w:r w:rsidRPr="006160CD">
        <w:t xml:space="preserve">o you can start working on your course even before you purchase the course materials! That said, students will need a verified purchase within the first two weeks of classes, otherwise, the access to your digital materials will freeze and your account will stay deactivated until the purchase is confirmed. </w:t>
      </w:r>
      <w:r w:rsidRPr="006160CD">
        <w:rPr>
          <w:u w:val="single"/>
        </w:rPr>
        <w:t>During the purchasing process, please ensure you enter your name as shown on your UTA records along with your MAVS email address for proper processing.</w:t>
      </w:r>
    </w:p>
    <w:p w:rsidR="003204E5" w:rsidRDefault="003204E5" w:rsidP="003204E5">
      <w:pPr>
        <w:pStyle w:val="ListParagraph"/>
        <w:numPr>
          <w:ilvl w:val="0"/>
          <w:numId w:val="1"/>
        </w:numPr>
        <w:spacing w:before="120" w:after="0"/>
      </w:pPr>
      <w:r w:rsidRPr="003204E5">
        <w:rPr>
          <w:b/>
        </w:rPr>
        <w:t>Workbook (Provided)</w:t>
      </w:r>
      <w:r>
        <w:t>: Guided notetaking and example problems to support your time spent in class.</w:t>
      </w:r>
    </w:p>
    <w:p w:rsidR="002E47A2" w:rsidRDefault="00366AEC" w:rsidP="00366AEC">
      <w:pPr>
        <w:pStyle w:val="ListParagraph"/>
        <w:numPr>
          <w:ilvl w:val="0"/>
          <w:numId w:val="1"/>
        </w:numPr>
        <w:spacing w:before="120" w:after="0"/>
      </w:pPr>
      <w:r w:rsidRPr="00366AEC">
        <w:rPr>
          <w:b/>
        </w:rPr>
        <w:t>Loose-leaf Textbook (Optional)</w:t>
      </w:r>
      <w:r w:rsidRPr="00366AEC">
        <w:t xml:space="preserve">: You may choose to enhance your digital purchase and select a loose-leaf textbook for only $25 from the </w:t>
      </w:r>
      <w:hyperlink r:id="rId15" w:tgtFrame="_blank" w:history="1">
        <w:r w:rsidRPr="00366AEC">
          <w:rPr>
            <w:rStyle w:val="Hyperlink"/>
          </w:rPr>
          <w:t>bookstore</w:t>
        </w:r>
      </w:hyperlink>
      <w:r w:rsidRPr="00366AEC">
        <w:t xml:space="preserve">. Full details are available </w:t>
      </w:r>
      <w:r>
        <w:t xml:space="preserve">in </w:t>
      </w:r>
      <w:r w:rsidRPr="00366AEC">
        <w:t>Blackboard.</w:t>
      </w:r>
    </w:p>
    <w:p w:rsidR="00022A6F" w:rsidRDefault="002E47A2" w:rsidP="002E5BD5">
      <w:pPr>
        <w:pStyle w:val="ListParagraph"/>
        <w:spacing w:before="120" w:after="0"/>
      </w:pPr>
      <w:r w:rsidRPr="00366AEC">
        <w:rPr>
          <w:i/>
        </w:rPr>
        <w:lastRenderedPageBreak/>
        <w:t>Essentials of College Algebra</w:t>
      </w:r>
      <w:r w:rsidRPr="00366AEC">
        <w:t>, 12</w:t>
      </w:r>
      <w:r w:rsidRPr="00366AEC">
        <w:rPr>
          <w:vertAlign w:val="superscript"/>
        </w:rPr>
        <w:t>th</w:t>
      </w:r>
      <w:r w:rsidRPr="00366AEC">
        <w:t xml:space="preserve"> Ed. </w:t>
      </w:r>
      <w:proofErr w:type="spellStart"/>
      <w:r w:rsidRPr="00366AEC">
        <w:t>Lial</w:t>
      </w:r>
      <w:proofErr w:type="spellEnd"/>
      <w:r w:rsidRPr="00366AEC">
        <w:t>, Hornsby, Schneider, and Daniels, Pearson Ed. Inc., 2019. ISBN: 9780134675022</w:t>
      </w:r>
      <w:r w:rsidR="00366AEC" w:rsidRPr="00366AEC">
        <w:t> </w:t>
      </w:r>
      <w:r>
        <w:t xml:space="preserve"> </w:t>
      </w:r>
    </w:p>
    <w:p w:rsidR="00006AE4" w:rsidRDefault="00006AE4" w:rsidP="00006AE4">
      <w:pPr>
        <w:pStyle w:val="ListParagraph"/>
        <w:numPr>
          <w:ilvl w:val="0"/>
          <w:numId w:val="1"/>
        </w:numPr>
        <w:spacing w:before="120" w:after="0"/>
      </w:pPr>
      <w:r>
        <w:rPr>
          <w:b/>
        </w:rPr>
        <w:t>Web</w:t>
      </w:r>
      <w:r w:rsidRPr="00C30FDD">
        <w:rPr>
          <w:b/>
        </w:rPr>
        <w:t>-</w:t>
      </w:r>
      <w:r>
        <w:rPr>
          <w:b/>
        </w:rPr>
        <w:t>E</w:t>
      </w:r>
      <w:r w:rsidRPr="00C30FDD">
        <w:rPr>
          <w:b/>
        </w:rPr>
        <w:t>nabled Device</w:t>
      </w:r>
      <w:r>
        <w:t xml:space="preserve">: Use your smartphone, tablet, laptop or other device to check-in at lectures for </w:t>
      </w:r>
      <w:r w:rsidR="002C27F6">
        <w:t xml:space="preserve">required </w:t>
      </w:r>
      <w:r>
        <w:t xml:space="preserve">attendance and to take in-class quizzes </w:t>
      </w:r>
      <w:r w:rsidR="00783427">
        <w:t>and earn Algebra Coins toward extra credit</w:t>
      </w:r>
      <w:r>
        <w:t>.</w:t>
      </w:r>
    </w:p>
    <w:p w:rsidR="00006AE4" w:rsidRDefault="00006AE4" w:rsidP="00006AE4">
      <w:pPr>
        <w:pStyle w:val="ListParagraph"/>
        <w:numPr>
          <w:ilvl w:val="0"/>
          <w:numId w:val="1"/>
        </w:numPr>
        <w:spacing w:before="120" w:after="0"/>
      </w:pPr>
      <w:r w:rsidRPr="00CA1635">
        <w:rPr>
          <w:b/>
        </w:rPr>
        <w:t>3”x5” Index Cards:</w:t>
      </w:r>
      <w:r w:rsidR="00783427">
        <w:t xml:space="preserve">  </w:t>
      </w:r>
      <w:r w:rsidR="002C27F6">
        <w:t>In the event of a UTA Network disconnection during lecture, i</w:t>
      </w:r>
      <w:r>
        <w:t xml:space="preserve">ndex cards may </w:t>
      </w:r>
      <w:r w:rsidR="002C27F6">
        <w:t>be used as a back-up for</w:t>
      </w:r>
      <w:r>
        <w:t xml:space="preserve"> the web-enabled device.</w:t>
      </w:r>
    </w:p>
    <w:p w:rsidR="00372F06" w:rsidRDefault="00372F06" w:rsidP="00372F06">
      <w:pPr>
        <w:pStyle w:val="ListParagraph"/>
        <w:numPr>
          <w:ilvl w:val="0"/>
          <w:numId w:val="1"/>
        </w:numPr>
        <w:spacing w:before="120" w:after="0"/>
      </w:pPr>
      <w:r>
        <w:rPr>
          <w:rFonts w:ascii="Calibri" w:eastAsia="Calibri" w:hAnsi="Calibri" w:cs="Times New Roman"/>
          <w:b/>
        </w:rPr>
        <w:t>Scientific Calculator</w:t>
      </w:r>
      <w:r>
        <w:rPr>
          <w:rFonts w:ascii="Calibri" w:eastAsia="Calibri" w:hAnsi="Calibri" w:cs="Times New Roman"/>
        </w:rPr>
        <w:t>: You m</w:t>
      </w:r>
      <w:r w:rsidR="00D75AB1">
        <w:rPr>
          <w:rFonts w:ascii="Calibri" w:eastAsia="Calibri" w:hAnsi="Calibri" w:cs="Times New Roman"/>
        </w:rPr>
        <w:t>ay use a scientific calculator.</w:t>
      </w:r>
      <w:r>
        <w:rPr>
          <w:rFonts w:ascii="Calibri" w:eastAsia="Calibri" w:hAnsi="Calibri" w:cs="Times New Roman"/>
        </w:rPr>
        <w:t xml:space="preserve"> See the Calculator Policy section for allowable models.</w:t>
      </w:r>
    </w:p>
    <w:p w:rsidR="00DE5D9E" w:rsidRPr="0087691F" w:rsidRDefault="00DE5D9E" w:rsidP="00DC1208">
      <w:pPr>
        <w:pStyle w:val="Heading2"/>
        <w:spacing w:after="60"/>
      </w:pPr>
      <w:r w:rsidRPr="0087691F">
        <w:t>Calculator Policy</w:t>
      </w:r>
    </w:p>
    <w:p w:rsidR="00EE6783" w:rsidRDefault="00EE6783" w:rsidP="00EE6783">
      <w:pPr>
        <w:spacing w:after="120"/>
        <w:rPr>
          <w:rFonts w:ascii="Calibri" w:eastAsia="Calibri" w:hAnsi="Calibri" w:cs="Times New Roman"/>
        </w:rPr>
      </w:pPr>
      <w:r>
        <w:rPr>
          <w:rFonts w:ascii="Calibri" w:eastAsia="Calibri" w:hAnsi="Calibri" w:cs="Times New Roman"/>
        </w:rPr>
        <w:t xml:space="preserve">Students may choose to use a scientific, non-graphing calculator on all assignments including </w:t>
      </w:r>
      <w:r w:rsidR="00220806">
        <w:rPr>
          <w:rFonts w:ascii="Calibri" w:eastAsia="Calibri" w:hAnsi="Calibri" w:cs="Times New Roman"/>
        </w:rPr>
        <w:t>unit exam</w:t>
      </w:r>
      <w:r>
        <w:rPr>
          <w:rFonts w:ascii="Calibri" w:eastAsia="Calibri" w:hAnsi="Calibri" w:cs="Times New Roman"/>
        </w:rPr>
        <w:t xml:space="preserve">s and the final exam.  If so, it </w:t>
      </w:r>
      <w:r>
        <w:rPr>
          <w:rFonts w:ascii="Calibri" w:eastAsia="Calibri" w:hAnsi="Calibri" w:cs="Times New Roman"/>
          <w:u w:val="single"/>
        </w:rPr>
        <w:t>MUST</w:t>
      </w:r>
      <w:r>
        <w:rPr>
          <w:rFonts w:ascii="Calibri" w:eastAsia="Calibri" w:hAnsi="Calibri" w:cs="Times New Roman"/>
        </w:rPr>
        <w:t xml:space="preserve"> be one of the following models explicitly:</w:t>
      </w:r>
    </w:p>
    <w:p w:rsidR="00185638" w:rsidRDefault="00185638" w:rsidP="00185638">
      <w:pPr>
        <w:spacing w:after="0"/>
        <w:ind w:firstLine="720"/>
        <w:rPr>
          <w:rFonts w:ascii="Calibri" w:eastAsia="Calibri" w:hAnsi="Calibri" w:cs="Times New Roman"/>
        </w:rPr>
      </w:pPr>
      <w:r>
        <w:rPr>
          <w:rFonts w:ascii="Calibri" w:eastAsia="Calibri" w:hAnsi="Calibri" w:cs="Times New Roman"/>
        </w:rPr>
        <w:t>Texas Instruments 30X series:  TI-30Xa, TI-30XIIS, TI-30XIIB, TI-30XS(Multiview)</w:t>
      </w:r>
    </w:p>
    <w:p w:rsidR="00185638" w:rsidRDefault="00185638" w:rsidP="00185638">
      <w:pPr>
        <w:spacing w:after="0"/>
        <w:ind w:firstLine="720"/>
        <w:rPr>
          <w:rFonts w:ascii="Calibri" w:eastAsia="Calibri" w:hAnsi="Calibri" w:cs="Times New Roman"/>
        </w:rPr>
      </w:pPr>
      <w:r>
        <w:rPr>
          <w:rFonts w:ascii="Calibri" w:eastAsia="Calibri" w:hAnsi="Calibri" w:cs="Times New Roman"/>
        </w:rPr>
        <w:t>Casio FX series: FX-300MS, FX-82MS, FX-85MS, FX-260SOLAR, FX-260SOLAR II</w:t>
      </w:r>
    </w:p>
    <w:p w:rsidR="00185638" w:rsidRDefault="00185638" w:rsidP="00185638">
      <w:pPr>
        <w:spacing w:after="0"/>
        <w:ind w:firstLine="720"/>
        <w:rPr>
          <w:rFonts w:ascii="Calibri" w:eastAsia="Calibri" w:hAnsi="Calibri" w:cs="Times New Roman"/>
        </w:rPr>
      </w:pPr>
      <w:r>
        <w:rPr>
          <w:rFonts w:ascii="Calibri" w:eastAsia="Calibri" w:hAnsi="Calibri" w:cs="Times New Roman"/>
        </w:rPr>
        <w:t>Sharp EL series: EL-501X, EL-531X</w:t>
      </w:r>
    </w:p>
    <w:p w:rsidR="00185638" w:rsidRDefault="00185638" w:rsidP="00185638">
      <w:pPr>
        <w:spacing w:after="0"/>
        <w:ind w:firstLine="720"/>
        <w:rPr>
          <w:rFonts w:ascii="Calibri" w:eastAsia="Calibri" w:hAnsi="Calibri" w:cs="Times New Roman"/>
        </w:rPr>
      </w:pPr>
      <w:r>
        <w:rPr>
          <w:rFonts w:ascii="Calibri" w:eastAsia="Calibri" w:hAnsi="Calibri" w:cs="Times New Roman"/>
        </w:rPr>
        <w:t>Canon F series: F-605, F-604, F-730SX, F-710</w:t>
      </w:r>
    </w:p>
    <w:p w:rsidR="00EE6783" w:rsidRDefault="00EE6783" w:rsidP="00EE6783">
      <w:pPr>
        <w:spacing w:before="120" w:after="0"/>
        <w:rPr>
          <w:rFonts w:ascii="Calibri" w:eastAsia="Calibri" w:hAnsi="Calibri" w:cs="Times New Roman"/>
        </w:rPr>
      </w:pPr>
      <w:r>
        <w:rPr>
          <w:rFonts w:ascii="Calibri" w:eastAsia="Calibri" w:hAnsi="Calibri" w:cs="Times New Roman"/>
        </w:rPr>
        <w:t>No variation of m</w:t>
      </w:r>
      <w:r w:rsidR="00D75AB1">
        <w:rPr>
          <w:rFonts w:ascii="Calibri" w:eastAsia="Calibri" w:hAnsi="Calibri" w:cs="Times New Roman"/>
        </w:rPr>
        <w:t xml:space="preserve">odel will be accepted. </w:t>
      </w:r>
      <w:r>
        <w:rPr>
          <w:rFonts w:ascii="Calibri" w:eastAsia="Calibri" w:hAnsi="Calibri" w:cs="Times New Roman"/>
        </w:rPr>
        <w:t>This includes but is not limited to plus and pro models.</w:t>
      </w:r>
    </w:p>
    <w:p w:rsidR="007D5EAB" w:rsidRPr="007E20D3" w:rsidRDefault="007D5EAB" w:rsidP="007D5EAB">
      <w:pPr>
        <w:pStyle w:val="Heading2"/>
        <w:spacing w:after="60"/>
      </w:pPr>
      <w:r w:rsidRPr="007E20D3">
        <w:t xml:space="preserve">Software and System Requirements  </w:t>
      </w:r>
    </w:p>
    <w:p w:rsidR="007D5EAB" w:rsidRPr="00AD631A" w:rsidRDefault="007D5EAB" w:rsidP="007D5EAB">
      <w:pPr>
        <w:spacing w:after="120"/>
      </w:pPr>
      <w:r w:rsidRPr="00AD631A">
        <w:t>Mozilla Firefox and Google Chrome are the recommended and supported browsers for this course.  The course also has the following options for system requirements:</w:t>
      </w:r>
    </w:p>
    <w:p w:rsidR="007D5EAB" w:rsidRPr="00AD631A" w:rsidRDefault="007D5EAB" w:rsidP="007D5EAB">
      <w:pPr>
        <w:pStyle w:val="ListParagraph"/>
        <w:numPr>
          <w:ilvl w:val="0"/>
          <w:numId w:val="19"/>
        </w:numPr>
      </w:pPr>
      <w:r>
        <w:t>Windows 7</w:t>
      </w:r>
      <w:r w:rsidRPr="00AD631A">
        <w:t>.0 or higher</w:t>
      </w:r>
    </w:p>
    <w:p w:rsidR="007D5EAB" w:rsidRPr="00AD631A" w:rsidRDefault="009B48D9" w:rsidP="007D5EAB">
      <w:pPr>
        <w:pStyle w:val="ListParagraph"/>
        <w:numPr>
          <w:ilvl w:val="0"/>
          <w:numId w:val="19"/>
        </w:numPr>
      </w:pPr>
      <w:r>
        <w:t>Mac OS x 10.9</w:t>
      </w:r>
      <w:r w:rsidR="007D5EAB" w:rsidRPr="00AD631A">
        <w:t xml:space="preserve"> or higher</w:t>
      </w:r>
    </w:p>
    <w:p w:rsidR="007D5EAB" w:rsidRPr="00AD631A" w:rsidRDefault="007D5EAB" w:rsidP="007D5EAB">
      <w:pPr>
        <w:spacing w:after="120"/>
      </w:pPr>
      <w:r>
        <w:t>If working outside the lab, s</w:t>
      </w:r>
      <w:r w:rsidRPr="00AD631A">
        <w:t xml:space="preserve">tudents are encouraged to use the Browser Check </w:t>
      </w:r>
      <w:r w:rsidR="00EF0C77">
        <w:t>in Blackboard</w:t>
      </w:r>
      <w:r w:rsidRPr="00AD631A">
        <w:t xml:space="preserve"> in order to check and/or upda</w:t>
      </w:r>
      <w:r w:rsidR="00EF0C77">
        <w:t>te (free download) various</w:t>
      </w:r>
      <w:r w:rsidRPr="00AD631A">
        <w:t xml:space="preserve"> software requirements</w:t>
      </w:r>
      <w:r w:rsidR="00EF0C77">
        <w:t xml:space="preserve"> including</w:t>
      </w:r>
      <w:r w:rsidRPr="00AD631A">
        <w:t>:</w:t>
      </w:r>
    </w:p>
    <w:p w:rsidR="007D5EAB" w:rsidRPr="00AD631A" w:rsidRDefault="007D5EAB" w:rsidP="007D5EAB">
      <w:pPr>
        <w:pStyle w:val="ListParagraph"/>
        <w:numPr>
          <w:ilvl w:val="0"/>
          <w:numId w:val="19"/>
        </w:numPr>
      </w:pPr>
      <w:r w:rsidRPr="00AD631A">
        <w:t xml:space="preserve">Pearson </w:t>
      </w:r>
      <w:proofErr w:type="spellStart"/>
      <w:r w:rsidRPr="00AD631A">
        <w:t>LockDown</w:t>
      </w:r>
      <w:proofErr w:type="spellEnd"/>
      <w:r w:rsidRPr="00AD631A">
        <w:t xml:space="preserve"> B</w:t>
      </w:r>
      <w:r w:rsidR="00225569">
        <w:t>rowser for Windows version 2.0.3.01 or for a Mac version 2.0.3.02</w:t>
      </w:r>
    </w:p>
    <w:p w:rsidR="00AF18F5" w:rsidRPr="007E20D3" w:rsidRDefault="00AF18F5" w:rsidP="007E20D3">
      <w:pPr>
        <w:pStyle w:val="Heading1"/>
      </w:pPr>
      <w:r w:rsidRPr="007E20D3">
        <w:t>Course Elements</w:t>
      </w:r>
    </w:p>
    <w:p w:rsidR="00A36B15" w:rsidRDefault="00A36B15" w:rsidP="00DC1208">
      <w:pPr>
        <w:pStyle w:val="Heading2"/>
        <w:spacing w:after="60"/>
      </w:pPr>
      <w:r>
        <w:t>Scheduled Meeting Times and Locations</w:t>
      </w:r>
    </w:p>
    <w:p w:rsidR="00A36B15" w:rsidRDefault="00A36B15" w:rsidP="00A36B15">
      <w:pPr>
        <w:spacing w:after="0"/>
      </w:pPr>
      <w:r>
        <w:t>Lecture:</w:t>
      </w:r>
      <w:r w:rsidR="00FB2244">
        <w:t xml:space="preserve"> </w:t>
      </w:r>
      <w:r w:rsidR="003F6DF3">
        <w:t>Mondays</w:t>
      </w:r>
      <w:r w:rsidR="009F05BC">
        <w:t xml:space="preserve"> 7:00 PM – 8:20 PM</w:t>
      </w:r>
    </w:p>
    <w:p w:rsidR="00A36B15" w:rsidRPr="00A36B15" w:rsidRDefault="00A36B15" w:rsidP="00A36B15">
      <w:r>
        <w:t>Lab:</w:t>
      </w:r>
      <w:r w:rsidR="009F05BC">
        <w:t xml:space="preserve"> Mondays and Wednesdays 5:30 PM – 6:50 PM</w:t>
      </w:r>
    </w:p>
    <w:p w:rsidR="00AD631A" w:rsidRPr="007E20D3" w:rsidRDefault="00AD631A" w:rsidP="00DC1208">
      <w:pPr>
        <w:pStyle w:val="Heading2"/>
        <w:spacing w:after="60"/>
      </w:pPr>
      <w:r w:rsidRPr="007E20D3">
        <w:t>Attendance Policy</w:t>
      </w:r>
    </w:p>
    <w:p w:rsidR="003148B0" w:rsidRDefault="003148B0" w:rsidP="00356B4A">
      <w:pPr>
        <w:spacing w:after="120"/>
      </w:pPr>
      <w:r w:rsidRPr="006B3ACE">
        <w:t>At The University of Texas at Arlington, taking attendance is not required</w:t>
      </w:r>
      <w:r>
        <w:t xml:space="preserve"> but attendance is a critical indicator in student success. E</w:t>
      </w:r>
      <w:r w:rsidRPr="006B3ACE">
        <w:t>ach faculty member is free to develop his or her own methods of evaluating students’ academic performance, which includes establishing course-specific policies on attendance. As the instructor of this section, I have adopted th</w:t>
      </w:r>
      <w:r w:rsidR="00A11716">
        <w:t xml:space="preserve">e following attendance policy. </w:t>
      </w:r>
      <w:r w:rsidR="00006AE4">
        <w:rPr>
          <w:rFonts w:eastAsia="Times New Roman" w:cs="Times New Roman"/>
          <w:bCs/>
          <w:color w:val="000000"/>
        </w:rPr>
        <w:t xml:space="preserve">Attendance </w:t>
      </w:r>
      <w:r w:rsidR="00006AE4" w:rsidRPr="00AD631A">
        <w:rPr>
          <w:rFonts w:eastAsia="Times New Roman" w:cs="Times New Roman"/>
          <w:bCs/>
          <w:color w:val="000000"/>
        </w:rPr>
        <w:t>is mandatory</w:t>
      </w:r>
      <w:r w:rsidR="00006AE4">
        <w:rPr>
          <w:rFonts w:eastAsia="Times New Roman" w:cs="Times New Roman"/>
          <w:bCs/>
          <w:color w:val="000000"/>
        </w:rPr>
        <w:t xml:space="preserve"> and will be assessed at each lecture and lab meeting</w:t>
      </w:r>
      <w:r w:rsidR="00006AE4" w:rsidRPr="00AD631A">
        <w:rPr>
          <w:rFonts w:eastAsia="Times New Roman" w:cs="Times New Roman"/>
          <w:bCs/>
          <w:color w:val="000000"/>
        </w:rPr>
        <w:t>.</w:t>
      </w:r>
      <w:r w:rsidR="00A11716">
        <w:rPr>
          <w:rFonts w:eastAsia="Times New Roman" w:cs="Times New Roman"/>
          <w:bCs/>
          <w:color w:val="000000"/>
        </w:rPr>
        <w:t xml:space="preserve"> </w:t>
      </w:r>
      <w:r w:rsidR="00356B4A" w:rsidRPr="00AD631A">
        <w:rPr>
          <w:rFonts w:eastAsia="Times New Roman" w:cs="Times New Roman"/>
          <w:bCs/>
          <w:color w:val="000000"/>
        </w:rPr>
        <w:t>The lecture session meets once a week for 1 hour and 20 minutes and the lab ses</w:t>
      </w:r>
      <w:r w:rsidR="00356B4A">
        <w:rPr>
          <w:rFonts w:eastAsia="Times New Roman" w:cs="Times New Roman"/>
          <w:bCs/>
          <w:color w:val="000000"/>
        </w:rPr>
        <w:t>sion meets 2 days per week</w:t>
      </w:r>
      <w:r w:rsidR="006142C6">
        <w:rPr>
          <w:rFonts w:eastAsia="Times New Roman" w:cs="Times New Roman"/>
          <w:bCs/>
          <w:color w:val="000000"/>
        </w:rPr>
        <w:t>, each</w:t>
      </w:r>
      <w:r w:rsidR="00356B4A">
        <w:rPr>
          <w:rFonts w:eastAsia="Times New Roman" w:cs="Times New Roman"/>
          <w:bCs/>
          <w:color w:val="000000"/>
        </w:rPr>
        <w:t xml:space="preserve"> for 1 hour and 20 minutes </w:t>
      </w:r>
      <w:r w:rsidR="00356B4A" w:rsidRPr="00AD631A">
        <w:rPr>
          <w:rFonts w:eastAsia="Times New Roman" w:cs="Times New Roman"/>
          <w:bCs/>
          <w:color w:val="000000"/>
        </w:rPr>
        <w:t xml:space="preserve">in the Math </w:t>
      </w:r>
      <w:r w:rsidR="00C40D7E">
        <w:rPr>
          <w:rFonts w:eastAsia="Times New Roman" w:cs="Times New Roman"/>
          <w:bCs/>
          <w:color w:val="000000"/>
        </w:rPr>
        <w:t>Learning Resource</w:t>
      </w:r>
      <w:r w:rsidR="00356B4A">
        <w:rPr>
          <w:rFonts w:eastAsia="Times New Roman" w:cs="Times New Roman"/>
          <w:bCs/>
          <w:color w:val="000000"/>
        </w:rPr>
        <w:t xml:space="preserve"> </w:t>
      </w:r>
      <w:r w:rsidR="00356B4A" w:rsidRPr="00AD631A">
        <w:rPr>
          <w:rFonts w:eastAsia="Times New Roman" w:cs="Times New Roman"/>
          <w:bCs/>
          <w:color w:val="000000"/>
        </w:rPr>
        <w:t xml:space="preserve">Computer Lab, 308 PKH. Students are expected to attend class/lab, be attentive, and participate in </w:t>
      </w:r>
      <w:r w:rsidR="00356B4A" w:rsidRPr="00AD631A">
        <w:rPr>
          <w:rFonts w:eastAsia="Times New Roman" w:cs="Times New Roman"/>
          <w:bCs/>
          <w:color w:val="000000"/>
        </w:rPr>
        <w:lastRenderedPageBreak/>
        <w:t>discussions/activities.</w:t>
      </w:r>
      <w:r>
        <w:t xml:space="preserve"> </w:t>
      </w:r>
      <w:r w:rsidRPr="000953F3">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87F1C" w:rsidRDefault="00E87A3F" w:rsidP="008C1902">
      <w:pPr>
        <w:pStyle w:val="ListParagraph"/>
        <w:numPr>
          <w:ilvl w:val="0"/>
          <w:numId w:val="21"/>
        </w:numPr>
        <w:spacing w:after="0"/>
        <w:rPr>
          <w:rFonts w:eastAsia="Times New Roman" w:cs="Times New Roman"/>
          <w:color w:val="000000"/>
        </w:rPr>
      </w:pPr>
      <w:r>
        <w:rPr>
          <w:rFonts w:eastAsia="Times New Roman" w:cs="Times New Roman"/>
          <w:color w:val="000000"/>
        </w:rPr>
        <w:t xml:space="preserve">Upon entry into the lab, you will be </w:t>
      </w:r>
      <w:r w:rsidR="00126A18">
        <w:rPr>
          <w:rFonts w:eastAsia="Times New Roman" w:cs="Times New Roman"/>
          <w:color w:val="000000"/>
        </w:rPr>
        <w:t>required</w:t>
      </w:r>
      <w:r>
        <w:rPr>
          <w:rFonts w:eastAsia="Times New Roman" w:cs="Times New Roman"/>
          <w:color w:val="000000"/>
        </w:rPr>
        <w:t xml:space="preserve"> to log</w:t>
      </w:r>
      <w:r w:rsidR="00943AA3">
        <w:rPr>
          <w:rFonts w:eastAsia="Times New Roman" w:cs="Times New Roman"/>
          <w:color w:val="000000"/>
        </w:rPr>
        <w:t xml:space="preserve"> in</w:t>
      </w:r>
      <w:r>
        <w:rPr>
          <w:rFonts w:eastAsia="Times New Roman" w:cs="Times New Roman"/>
          <w:color w:val="000000"/>
        </w:rPr>
        <w:t>to an attendance tracking system</w:t>
      </w:r>
      <w:r w:rsidR="00B46E90" w:rsidRPr="00B46E90">
        <w:rPr>
          <w:rFonts w:eastAsia="Times New Roman" w:cs="Times New Roman"/>
          <w:color w:val="000000"/>
        </w:rPr>
        <w:t xml:space="preserve"> </w:t>
      </w:r>
      <w:r w:rsidR="00B46E90">
        <w:rPr>
          <w:rFonts w:eastAsia="Times New Roman" w:cs="Times New Roman"/>
          <w:color w:val="000000"/>
        </w:rPr>
        <w:t xml:space="preserve">using your </w:t>
      </w:r>
      <w:proofErr w:type="spellStart"/>
      <w:r w:rsidR="00B46E90">
        <w:rPr>
          <w:rFonts w:eastAsia="Times New Roman" w:cs="Times New Roman"/>
          <w:color w:val="000000"/>
        </w:rPr>
        <w:t>MavID</w:t>
      </w:r>
      <w:proofErr w:type="spellEnd"/>
      <w:r w:rsidR="00B46E90">
        <w:rPr>
          <w:rFonts w:eastAsia="Times New Roman" w:cs="Times New Roman"/>
          <w:color w:val="000000"/>
        </w:rPr>
        <w:t xml:space="preserve"> card</w:t>
      </w:r>
      <w:r w:rsidR="00A11716">
        <w:rPr>
          <w:rFonts w:eastAsia="Times New Roman" w:cs="Times New Roman"/>
          <w:color w:val="000000"/>
        </w:rPr>
        <w:t xml:space="preserve">. </w:t>
      </w:r>
      <w:r>
        <w:rPr>
          <w:rFonts w:eastAsia="Times New Roman" w:cs="Times New Roman"/>
          <w:color w:val="000000"/>
        </w:rPr>
        <w:t xml:space="preserve">You will also be </w:t>
      </w:r>
      <w:r w:rsidR="00126A18">
        <w:rPr>
          <w:rFonts w:eastAsia="Times New Roman" w:cs="Times New Roman"/>
          <w:color w:val="000000"/>
        </w:rPr>
        <w:t>required</w:t>
      </w:r>
      <w:r>
        <w:rPr>
          <w:rFonts w:eastAsia="Times New Roman" w:cs="Times New Roman"/>
          <w:color w:val="000000"/>
        </w:rPr>
        <w:t xml:space="preserve"> to sign out when leaving the lab.</w:t>
      </w:r>
    </w:p>
    <w:p w:rsidR="00F156E8" w:rsidRDefault="00F156E8" w:rsidP="00DC1208">
      <w:pPr>
        <w:pStyle w:val="ListParagraph"/>
        <w:numPr>
          <w:ilvl w:val="0"/>
          <w:numId w:val="21"/>
        </w:numPr>
        <w:spacing w:after="120"/>
        <w:contextualSpacing w:val="0"/>
        <w:rPr>
          <w:rFonts w:eastAsia="Times New Roman" w:cs="Times New Roman"/>
          <w:color w:val="000000"/>
        </w:rPr>
      </w:pPr>
      <w:r>
        <w:rPr>
          <w:rFonts w:eastAsia="Times New Roman" w:cs="Times New Roman"/>
          <w:color w:val="000000"/>
        </w:rPr>
        <w:t xml:space="preserve">Over the course of the semester, </w:t>
      </w:r>
      <w:r w:rsidRPr="004520DE">
        <w:rPr>
          <w:rFonts w:eastAsia="Times New Roman" w:cs="Times New Roman"/>
          <w:b/>
          <w:color w:val="000000"/>
        </w:rPr>
        <w:t>in addition to lecture attendance</w:t>
      </w:r>
      <w:r>
        <w:rPr>
          <w:rFonts w:eastAsia="Times New Roman" w:cs="Times New Roman"/>
          <w:color w:val="000000"/>
        </w:rPr>
        <w:t xml:space="preserve">, </w:t>
      </w:r>
      <w:r w:rsidR="00A11716">
        <w:rPr>
          <w:rFonts w:eastAsia="Times New Roman" w:cs="Times New Roman"/>
          <w:b/>
          <w:color w:val="000000"/>
        </w:rPr>
        <w:t>you are required to complete 30</w:t>
      </w:r>
      <w:r w:rsidRPr="00943AA3">
        <w:rPr>
          <w:rFonts w:eastAsia="Times New Roman" w:cs="Times New Roman"/>
          <w:b/>
          <w:color w:val="000000"/>
        </w:rPr>
        <w:t xml:space="preserve"> hours of </w:t>
      </w:r>
      <w:r w:rsidR="00C40D7E">
        <w:rPr>
          <w:rFonts w:eastAsia="Times New Roman" w:cs="Times New Roman"/>
          <w:b/>
          <w:color w:val="000000"/>
        </w:rPr>
        <w:t>lab attendance/</w:t>
      </w:r>
      <w:r w:rsidRPr="00943AA3">
        <w:rPr>
          <w:rFonts w:eastAsia="Times New Roman" w:cs="Times New Roman"/>
          <w:b/>
          <w:color w:val="000000"/>
        </w:rPr>
        <w:t>stu</w:t>
      </w:r>
      <w:r w:rsidR="00C40D7E">
        <w:rPr>
          <w:rFonts w:eastAsia="Times New Roman" w:cs="Times New Roman"/>
          <w:b/>
          <w:color w:val="000000"/>
        </w:rPr>
        <w:t>dy time within the Math Computer Lab</w:t>
      </w:r>
      <w:r w:rsidR="00A11716">
        <w:rPr>
          <w:rFonts w:eastAsia="Times New Roman" w:cs="Times New Roman"/>
          <w:color w:val="000000"/>
        </w:rPr>
        <w:t xml:space="preserve">. </w:t>
      </w:r>
      <w:r>
        <w:rPr>
          <w:rFonts w:eastAsia="Times New Roman" w:cs="Times New Roman"/>
          <w:color w:val="000000"/>
        </w:rPr>
        <w:t>Lab hours</w:t>
      </w:r>
      <w:r w:rsidR="00222AAF">
        <w:rPr>
          <w:rFonts w:eastAsia="Times New Roman" w:cs="Times New Roman"/>
          <w:color w:val="000000"/>
        </w:rPr>
        <w:t xml:space="preserve"> should</w:t>
      </w:r>
      <w:r>
        <w:rPr>
          <w:rFonts w:eastAsia="Times New Roman" w:cs="Times New Roman"/>
          <w:color w:val="000000"/>
        </w:rPr>
        <w:t xml:space="preserve"> be completed througho</w:t>
      </w:r>
      <w:r w:rsidR="001618D4">
        <w:rPr>
          <w:rFonts w:eastAsia="Times New Roman" w:cs="Times New Roman"/>
          <w:color w:val="000000"/>
        </w:rPr>
        <w:t xml:space="preserve">ut the course of the semester. </w:t>
      </w:r>
    </w:p>
    <w:tbl>
      <w:tblPr>
        <w:tblStyle w:val="TableGrid"/>
        <w:tblW w:w="0" w:type="auto"/>
        <w:tblInd w:w="355" w:type="dxa"/>
        <w:tblLook w:val="04A0" w:firstRow="1" w:lastRow="0" w:firstColumn="1" w:lastColumn="0" w:noHBand="0" w:noVBand="1"/>
      </w:tblPr>
      <w:tblGrid>
        <w:gridCol w:w="4230"/>
        <w:gridCol w:w="2069"/>
        <w:gridCol w:w="3056"/>
      </w:tblGrid>
      <w:tr w:rsidR="00F156E8" w:rsidTr="00F410D4">
        <w:tc>
          <w:tcPr>
            <w:tcW w:w="4230" w:type="dxa"/>
            <w:tcBorders>
              <w:top w:val="single" w:sz="12" w:space="0" w:color="auto"/>
            </w:tcBorders>
          </w:tcPr>
          <w:p w:rsidR="00F156E8" w:rsidRDefault="00F156E8" w:rsidP="00EA7113">
            <w:pPr>
              <w:pStyle w:val="ListParagraph"/>
              <w:ind w:left="0"/>
              <w:rPr>
                <w:rFonts w:eastAsia="Times New Roman" w:cs="Times New Roman"/>
                <w:color w:val="000000"/>
              </w:rPr>
            </w:pPr>
            <w:r>
              <w:rPr>
                <w:rFonts w:eastAsia="Times New Roman" w:cs="Times New Roman"/>
                <w:color w:val="000000"/>
              </w:rPr>
              <w:t>Lab Hours Requirement</w:t>
            </w:r>
          </w:p>
        </w:tc>
        <w:tc>
          <w:tcPr>
            <w:tcW w:w="2069" w:type="dxa"/>
            <w:tcBorders>
              <w:top w:val="single" w:sz="12" w:space="0" w:color="auto"/>
            </w:tcBorders>
          </w:tcPr>
          <w:p w:rsidR="00F156E8" w:rsidRDefault="00F410D4" w:rsidP="00EA7113">
            <w:r>
              <w:t xml:space="preserve">At least </w:t>
            </w:r>
            <w:r w:rsidR="00C40612">
              <w:t>30</w:t>
            </w:r>
            <w:r>
              <w:t xml:space="preserve"> hours</w:t>
            </w:r>
          </w:p>
        </w:tc>
        <w:tc>
          <w:tcPr>
            <w:tcW w:w="3056" w:type="dxa"/>
            <w:tcBorders>
              <w:top w:val="single" w:sz="12" w:space="0" w:color="auto"/>
            </w:tcBorders>
          </w:tcPr>
          <w:p w:rsidR="00F156E8" w:rsidRDefault="00AE2598" w:rsidP="00EA7113">
            <w:pPr>
              <w:pStyle w:val="ListParagraph"/>
              <w:ind w:left="0"/>
              <w:rPr>
                <w:rFonts w:eastAsia="Times New Roman" w:cs="Times New Roman"/>
                <w:color w:val="000000"/>
              </w:rPr>
            </w:pPr>
            <w:r>
              <w:rPr>
                <w:rFonts w:eastAsia="Times New Roman" w:cs="Times New Roman"/>
                <w:color w:val="000000"/>
              </w:rPr>
              <w:t>Worth 50</w:t>
            </w:r>
            <w:r w:rsidR="00F156E8">
              <w:rPr>
                <w:rFonts w:eastAsia="Times New Roman" w:cs="Times New Roman"/>
                <w:color w:val="000000"/>
              </w:rPr>
              <w:t>% of</w:t>
            </w:r>
            <w:r w:rsidR="00DE5D9E">
              <w:rPr>
                <w:rFonts w:eastAsia="Times New Roman" w:cs="Times New Roman"/>
                <w:color w:val="000000"/>
              </w:rPr>
              <w:t xml:space="preserve"> Attendance</w:t>
            </w:r>
          </w:p>
        </w:tc>
      </w:tr>
      <w:tr w:rsidR="00F156E8" w:rsidRPr="00F46FE1" w:rsidTr="00F410D4">
        <w:tc>
          <w:tcPr>
            <w:tcW w:w="4230" w:type="dxa"/>
            <w:tcBorders>
              <w:bottom w:val="single" w:sz="12" w:space="0" w:color="auto"/>
            </w:tcBorders>
          </w:tcPr>
          <w:p w:rsidR="00F156E8" w:rsidRDefault="00F156E8" w:rsidP="00222AAF">
            <w:pPr>
              <w:pStyle w:val="ListParagraph"/>
              <w:ind w:left="0"/>
              <w:rPr>
                <w:rFonts w:eastAsia="Times New Roman" w:cs="Times New Roman"/>
                <w:color w:val="000000"/>
              </w:rPr>
            </w:pPr>
            <w:r>
              <w:rPr>
                <w:rFonts w:eastAsia="Times New Roman" w:cs="Times New Roman"/>
                <w:color w:val="000000"/>
              </w:rPr>
              <w:t xml:space="preserve">Lecture Attendance </w:t>
            </w:r>
            <w:r w:rsidR="00F410D4">
              <w:rPr>
                <w:rFonts w:eastAsia="Times New Roman" w:cs="Times New Roman"/>
                <w:color w:val="000000"/>
              </w:rPr>
              <w:t>Requirement</w:t>
            </w:r>
          </w:p>
        </w:tc>
        <w:tc>
          <w:tcPr>
            <w:tcW w:w="2069" w:type="dxa"/>
            <w:tcBorders>
              <w:bottom w:val="single" w:sz="12" w:space="0" w:color="auto"/>
            </w:tcBorders>
          </w:tcPr>
          <w:p w:rsidR="00F156E8" w:rsidRPr="00F46FE1" w:rsidRDefault="00E37687" w:rsidP="00EA7113">
            <w:pPr>
              <w:pStyle w:val="ListParagraph"/>
              <w:ind w:left="0"/>
              <w:rPr>
                <w:rFonts w:eastAsia="Times New Roman" w:cs="Times New Roman"/>
                <w:color w:val="000000"/>
              </w:rPr>
            </w:pPr>
            <w:r>
              <w:rPr>
                <w:rFonts w:eastAsia="Times New Roman" w:cs="Times New Roman"/>
                <w:color w:val="000000"/>
              </w:rPr>
              <w:t>At least 12 l</w:t>
            </w:r>
            <w:r w:rsidR="00F410D4">
              <w:rPr>
                <w:rFonts w:eastAsia="Times New Roman" w:cs="Times New Roman"/>
                <w:color w:val="000000"/>
              </w:rPr>
              <w:t>ectures</w:t>
            </w:r>
          </w:p>
        </w:tc>
        <w:tc>
          <w:tcPr>
            <w:tcW w:w="3056" w:type="dxa"/>
            <w:tcBorders>
              <w:bottom w:val="single" w:sz="12" w:space="0" w:color="auto"/>
            </w:tcBorders>
          </w:tcPr>
          <w:p w:rsidR="00F156E8" w:rsidRDefault="00AE2598" w:rsidP="00EA7113">
            <w:pPr>
              <w:pStyle w:val="ListParagraph"/>
              <w:ind w:left="0"/>
              <w:rPr>
                <w:rFonts w:eastAsia="Times New Roman" w:cs="Times New Roman"/>
                <w:color w:val="000000"/>
              </w:rPr>
            </w:pPr>
            <w:r>
              <w:rPr>
                <w:rFonts w:eastAsia="Times New Roman" w:cs="Times New Roman"/>
                <w:color w:val="000000"/>
              </w:rPr>
              <w:t>Worth 50</w:t>
            </w:r>
            <w:r w:rsidR="00F156E8">
              <w:rPr>
                <w:rFonts w:eastAsia="Times New Roman" w:cs="Times New Roman"/>
                <w:color w:val="000000"/>
              </w:rPr>
              <w:t xml:space="preserve">% of </w:t>
            </w:r>
            <w:r w:rsidR="00DE5D9E">
              <w:rPr>
                <w:rFonts w:eastAsia="Times New Roman" w:cs="Times New Roman"/>
                <w:color w:val="000000"/>
              </w:rPr>
              <w:t>Attendance</w:t>
            </w:r>
          </w:p>
        </w:tc>
      </w:tr>
      <w:tr w:rsidR="00F156E8" w:rsidRPr="00F46FE1" w:rsidTr="00F410D4">
        <w:tc>
          <w:tcPr>
            <w:tcW w:w="4230" w:type="dxa"/>
            <w:tcBorders>
              <w:top w:val="single" w:sz="12" w:space="0" w:color="auto"/>
            </w:tcBorders>
          </w:tcPr>
          <w:p w:rsidR="00F156E8" w:rsidRPr="00F46FE1" w:rsidRDefault="00F156E8" w:rsidP="00EA7113">
            <w:pPr>
              <w:pStyle w:val="ListParagraph"/>
              <w:ind w:left="0"/>
              <w:rPr>
                <w:rFonts w:eastAsia="Times New Roman" w:cs="Times New Roman"/>
                <w:b/>
                <w:color w:val="000000"/>
              </w:rPr>
            </w:pPr>
            <w:r w:rsidRPr="00F46FE1">
              <w:rPr>
                <w:rFonts w:eastAsia="Times New Roman" w:cs="Times New Roman"/>
                <w:b/>
                <w:color w:val="000000"/>
              </w:rPr>
              <w:t>TOTAL ATTENDANCE REQUIREMENT</w:t>
            </w:r>
          </w:p>
        </w:tc>
        <w:tc>
          <w:tcPr>
            <w:tcW w:w="2069" w:type="dxa"/>
            <w:tcBorders>
              <w:top w:val="single" w:sz="12" w:space="0" w:color="auto"/>
            </w:tcBorders>
          </w:tcPr>
          <w:p w:rsidR="00F156E8" w:rsidRPr="00F46FE1" w:rsidRDefault="00F156E8" w:rsidP="00EA7113">
            <w:pPr>
              <w:rPr>
                <w:b/>
              </w:rPr>
            </w:pPr>
          </w:p>
        </w:tc>
        <w:tc>
          <w:tcPr>
            <w:tcW w:w="3056" w:type="dxa"/>
            <w:tcBorders>
              <w:top w:val="single" w:sz="12" w:space="0" w:color="auto"/>
            </w:tcBorders>
          </w:tcPr>
          <w:p w:rsidR="00F156E8" w:rsidRPr="00F46FE1" w:rsidRDefault="00F156E8" w:rsidP="00EA7113">
            <w:pPr>
              <w:pStyle w:val="ListParagraph"/>
              <w:ind w:left="0"/>
              <w:rPr>
                <w:rFonts w:eastAsia="Times New Roman" w:cs="Times New Roman"/>
                <w:b/>
                <w:color w:val="000000"/>
              </w:rPr>
            </w:pPr>
            <w:r w:rsidRPr="00F46FE1">
              <w:rPr>
                <w:rFonts w:eastAsia="Times New Roman" w:cs="Times New Roman"/>
                <w:b/>
                <w:color w:val="000000"/>
              </w:rPr>
              <w:t>Possible 100% for Attendance</w:t>
            </w:r>
          </w:p>
        </w:tc>
      </w:tr>
    </w:tbl>
    <w:p w:rsidR="00F156E8" w:rsidRDefault="00F156E8" w:rsidP="00AE2598">
      <w:pPr>
        <w:pStyle w:val="ListParagraph"/>
        <w:numPr>
          <w:ilvl w:val="0"/>
          <w:numId w:val="21"/>
        </w:numPr>
        <w:spacing w:before="120" w:after="0"/>
        <w:contextualSpacing w:val="0"/>
        <w:rPr>
          <w:rFonts w:eastAsia="Times New Roman" w:cs="Times New Roman"/>
          <w:color w:val="000000"/>
        </w:rPr>
      </w:pPr>
      <w:r w:rsidRPr="00F46FE1">
        <w:rPr>
          <w:rFonts w:eastAsia="Times New Roman" w:cs="Times New Roman"/>
          <w:color w:val="000000"/>
        </w:rPr>
        <w:t>The attendance requirement is 5%</w:t>
      </w:r>
      <w:r w:rsidR="001618D4">
        <w:rPr>
          <w:rFonts w:eastAsia="Times New Roman" w:cs="Times New Roman"/>
          <w:color w:val="000000"/>
        </w:rPr>
        <w:t xml:space="preserve"> of your overall course grade. </w:t>
      </w:r>
      <w:r>
        <w:rPr>
          <w:rFonts w:eastAsia="Times New Roman" w:cs="Times New Roman"/>
          <w:color w:val="000000"/>
        </w:rPr>
        <w:t xml:space="preserve">By semester’s end, your </w:t>
      </w:r>
      <w:r w:rsidR="00AE2598">
        <w:rPr>
          <w:rFonts w:eastAsia="Times New Roman" w:cs="Times New Roman"/>
          <w:color w:val="000000"/>
        </w:rPr>
        <w:t>attendance grade will be 0, 50,</w:t>
      </w:r>
      <w:r>
        <w:rPr>
          <w:rFonts w:eastAsia="Times New Roman" w:cs="Times New Roman"/>
          <w:color w:val="000000"/>
        </w:rPr>
        <w:t xml:space="preserve"> or 100, depending upon </w:t>
      </w:r>
      <w:r w:rsidR="00AE2598">
        <w:rPr>
          <w:rFonts w:eastAsia="Times New Roman" w:cs="Times New Roman"/>
          <w:color w:val="000000"/>
        </w:rPr>
        <w:t>your lab</w:t>
      </w:r>
      <w:r>
        <w:rPr>
          <w:rFonts w:eastAsia="Times New Roman" w:cs="Times New Roman"/>
          <w:color w:val="000000"/>
        </w:rPr>
        <w:t xml:space="preserve"> and lecture attendance.</w:t>
      </w:r>
    </w:p>
    <w:p w:rsidR="00F156E8" w:rsidRPr="00F46FE1" w:rsidRDefault="00F156E8" w:rsidP="00F156E8">
      <w:pPr>
        <w:pStyle w:val="ListParagraph"/>
        <w:numPr>
          <w:ilvl w:val="0"/>
          <w:numId w:val="21"/>
        </w:numPr>
        <w:spacing w:after="0"/>
        <w:rPr>
          <w:rFonts w:eastAsia="Times New Roman" w:cs="Times New Roman"/>
          <w:color w:val="000000"/>
        </w:rPr>
      </w:pPr>
      <w:r w:rsidRPr="00F46FE1">
        <w:rPr>
          <w:rFonts w:eastAsia="Times New Roman" w:cs="Times New Roman"/>
          <w:color w:val="000000"/>
        </w:rPr>
        <w:t>You are solely respon</w:t>
      </w:r>
      <w:r w:rsidR="001618D4">
        <w:rPr>
          <w:rFonts w:eastAsia="Times New Roman" w:cs="Times New Roman"/>
          <w:color w:val="000000"/>
        </w:rPr>
        <w:t xml:space="preserve">sible for your own attendance. </w:t>
      </w:r>
      <w:r w:rsidRPr="00F46FE1">
        <w:rPr>
          <w:rFonts w:eastAsia="Times New Roman" w:cs="Times New Roman"/>
          <w:color w:val="000000"/>
        </w:rPr>
        <w:t>If you miss a lab time, you will be allowed to make-up your time during open lab hours</w:t>
      </w:r>
      <w:r>
        <w:rPr>
          <w:rFonts w:eastAsia="Times New Roman" w:cs="Times New Roman"/>
          <w:color w:val="000000"/>
        </w:rPr>
        <w:t xml:space="preserve"> </w:t>
      </w:r>
      <w:r w:rsidR="00AF13C9">
        <w:rPr>
          <w:rFonts w:eastAsia="Times New Roman" w:cs="Times New Roman"/>
          <w:color w:val="000000"/>
        </w:rPr>
        <w:t xml:space="preserve">over the course of the semester. </w:t>
      </w:r>
      <w:r w:rsidRPr="00F46FE1">
        <w:rPr>
          <w:rFonts w:eastAsia="Times New Roman" w:cs="Times New Roman"/>
          <w:color w:val="000000"/>
        </w:rPr>
        <w:t>You will be provided with a lab schedule and information on how to check and keep up with your own hours.</w:t>
      </w:r>
      <w:r>
        <w:rPr>
          <w:rFonts w:eastAsia="Times New Roman" w:cs="Times New Roman"/>
          <w:color w:val="000000"/>
        </w:rPr>
        <w:t xml:space="preserve">  </w:t>
      </w:r>
    </w:p>
    <w:p w:rsidR="00CA3A3D" w:rsidRPr="007E20D3" w:rsidRDefault="00CA3A3D" w:rsidP="00DC1208">
      <w:pPr>
        <w:pStyle w:val="Heading2"/>
        <w:spacing w:after="60"/>
      </w:pPr>
      <w:r w:rsidRPr="007E20D3">
        <w:t>Sched</w:t>
      </w:r>
      <w:r w:rsidR="00113A0D">
        <w:t xml:space="preserve">ule </w:t>
      </w:r>
      <w:r w:rsidRPr="007E20D3">
        <w:t xml:space="preserve">of Lessons and </w:t>
      </w:r>
      <w:r w:rsidR="00C40D7E">
        <w:t>Exams</w:t>
      </w:r>
    </w:p>
    <w:p w:rsidR="00113A0D" w:rsidRPr="00AD631A" w:rsidRDefault="00CA3A3D" w:rsidP="00925422">
      <w:r w:rsidRPr="00AD631A">
        <w:t xml:space="preserve">You must complete all assignments and </w:t>
      </w:r>
      <w:r w:rsidR="00C40D7E">
        <w:t>exam</w:t>
      </w:r>
      <w:r w:rsidRPr="00AD631A">
        <w:t xml:space="preserve">s by the due dates. Due dates are listed in </w:t>
      </w:r>
      <w:r w:rsidR="00925422">
        <w:t>the Course Calendar and</w:t>
      </w:r>
      <w:r w:rsidRPr="00AD631A">
        <w:t xml:space="preserve"> in </w:t>
      </w:r>
      <w:r w:rsidR="001618D4">
        <w:t>the Course Schedule located in B</w:t>
      </w:r>
      <w:r w:rsidRPr="00AD631A">
        <w:t xml:space="preserve">lackboard. </w:t>
      </w:r>
      <w:r w:rsidRPr="00AD631A">
        <w:rPr>
          <w:b/>
          <w:u w:val="single"/>
        </w:rPr>
        <w:t>All deadline times are in Central Time</w:t>
      </w:r>
      <w:r w:rsidRPr="00AD631A">
        <w:t>.</w:t>
      </w:r>
    </w:p>
    <w:p w:rsidR="00AF18F5" w:rsidRDefault="0026004D" w:rsidP="007E20D3">
      <w:pPr>
        <w:pStyle w:val="Heading2"/>
      </w:pPr>
      <w:r w:rsidRPr="007E20D3">
        <w:t>Grade Calculation</w:t>
      </w:r>
    </w:p>
    <w:tbl>
      <w:tblPr>
        <w:tblStyle w:val="LightGrid-Accent1"/>
        <w:tblW w:w="0" w:type="auto"/>
        <w:jc w:val="center"/>
        <w:tblLook w:val="04A0" w:firstRow="1" w:lastRow="0" w:firstColumn="1" w:lastColumn="0" w:noHBand="0" w:noVBand="1"/>
        <w:tblDescription w:val="Column 1 identifies graded elements of the course. Column two identifies the percentage each element is worth towards the final grade."/>
      </w:tblPr>
      <w:tblGrid>
        <w:gridCol w:w="4220"/>
        <w:gridCol w:w="1980"/>
      </w:tblGrid>
      <w:tr w:rsidR="003200BB" w:rsidTr="003200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hideMark/>
          </w:tcPr>
          <w:p w:rsidR="003200BB" w:rsidRDefault="003200BB">
            <w:pPr>
              <w:jc w:val="center"/>
            </w:pPr>
            <w:r>
              <w:t>Assignments and Course Requirements</w:t>
            </w:r>
          </w:p>
        </w:tc>
        <w:tc>
          <w:tcPr>
            <w:tcW w:w="1980" w:type="dxa"/>
            <w:hideMark/>
          </w:tcPr>
          <w:p w:rsidR="003200BB" w:rsidRDefault="003200BB">
            <w:pPr>
              <w:jc w:val="center"/>
              <w:cnfStyle w:val="100000000000" w:firstRow="1" w:lastRow="0" w:firstColumn="0" w:lastColumn="0" w:oddVBand="0" w:evenVBand="0" w:oddHBand="0" w:evenHBand="0" w:firstRowFirstColumn="0" w:firstRowLastColumn="0" w:lastRowFirstColumn="0" w:lastRowLastColumn="0"/>
            </w:pPr>
            <w:r>
              <w:t>Percent of Grade</w:t>
            </w:r>
          </w:p>
        </w:tc>
      </w:tr>
      <w:tr w:rsidR="003200BB" w:rsidTr="00320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tcPr>
          <w:p w:rsidR="003200BB" w:rsidRPr="000154C9" w:rsidRDefault="003200BB">
            <w:pPr>
              <w:jc w:val="center"/>
              <w:rPr>
                <w:rFonts w:asciiTheme="minorHAnsi" w:hAnsiTheme="minorHAnsi" w:cstheme="minorHAnsi"/>
                <w:b w:val="0"/>
              </w:rPr>
            </w:pPr>
            <w:r w:rsidRPr="000154C9">
              <w:rPr>
                <w:rFonts w:asciiTheme="minorHAnsi" w:hAnsiTheme="minorHAnsi" w:cstheme="minorHAnsi"/>
                <w:b w:val="0"/>
              </w:rPr>
              <w:t>Attendance</w:t>
            </w:r>
          </w:p>
        </w:tc>
        <w:tc>
          <w:tcPr>
            <w:tcW w:w="1980" w:type="dxa"/>
          </w:tcPr>
          <w:p w:rsidR="003200BB" w:rsidRPr="003200BB" w:rsidRDefault="003200B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200BB">
              <w:rPr>
                <w:rFonts w:cstheme="minorHAnsi"/>
              </w:rPr>
              <w:t>5%</w:t>
            </w:r>
          </w:p>
        </w:tc>
      </w:tr>
      <w:tr w:rsidR="00DD57FE" w:rsidTr="003200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tcPr>
          <w:p w:rsidR="00DD57FE" w:rsidRPr="000154C9" w:rsidRDefault="00DD57FE">
            <w:pPr>
              <w:jc w:val="center"/>
              <w:rPr>
                <w:rFonts w:asciiTheme="minorHAnsi" w:hAnsiTheme="minorHAnsi" w:cstheme="minorHAnsi"/>
                <w:b w:val="0"/>
              </w:rPr>
            </w:pPr>
            <w:r w:rsidRPr="000154C9">
              <w:rPr>
                <w:rFonts w:asciiTheme="minorHAnsi" w:hAnsiTheme="minorHAnsi" w:cstheme="minorHAnsi"/>
                <w:b w:val="0"/>
              </w:rPr>
              <w:t>Participation and Lab Activities</w:t>
            </w:r>
          </w:p>
        </w:tc>
        <w:tc>
          <w:tcPr>
            <w:tcW w:w="1980" w:type="dxa"/>
          </w:tcPr>
          <w:p w:rsidR="00DD57FE" w:rsidRPr="003200BB" w:rsidRDefault="000154C9">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p>
        </w:tc>
      </w:tr>
      <w:tr w:rsidR="003200BB" w:rsidTr="00320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hideMark/>
          </w:tcPr>
          <w:p w:rsidR="003200BB" w:rsidRPr="000154C9" w:rsidRDefault="00DD57FE" w:rsidP="00DD57FE">
            <w:pPr>
              <w:jc w:val="center"/>
              <w:rPr>
                <w:rFonts w:asciiTheme="minorHAnsi" w:hAnsiTheme="minorHAnsi" w:cstheme="minorHAnsi"/>
                <w:b w:val="0"/>
              </w:rPr>
            </w:pPr>
            <w:r w:rsidRPr="000154C9">
              <w:rPr>
                <w:rFonts w:asciiTheme="minorHAnsi" w:hAnsiTheme="minorHAnsi" w:cstheme="minorHAnsi"/>
                <w:b w:val="0"/>
              </w:rPr>
              <w:t>Homework</w:t>
            </w:r>
          </w:p>
        </w:tc>
        <w:tc>
          <w:tcPr>
            <w:tcW w:w="1980" w:type="dxa"/>
            <w:hideMark/>
          </w:tcPr>
          <w:p w:rsidR="003200BB" w:rsidRPr="003200BB" w:rsidRDefault="000154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r w:rsidR="003200BB" w:rsidRPr="003200BB">
              <w:rPr>
                <w:rFonts w:cstheme="minorHAnsi"/>
              </w:rPr>
              <w:t>0%</w:t>
            </w:r>
          </w:p>
        </w:tc>
      </w:tr>
      <w:tr w:rsidR="00DD57FE" w:rsidTr="003200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tcPr>
          <w:p w:rsidR="00DD57FE" w:rsidRPr="000154C9" w:rsidRDefault="00DD57FE">
            <w:pPr>
              <w:jc w:val="center"/>
              <w:rPr>
                <w:rFonts w:asciiTheme="minorHAnsi" w:hAnsiTheme="minorHAnsi" w:cstheme="minorHAnsi"/>
                <w:b w:val="0"/>
              </w:rPr>
            </w:pPr>
            <w:r w:rsidRPr="000154C9">
              <w:rPr>
                <w:rFonts w:asciiTheme="minorHAnsi" w:hAnsiTheme="minorHAnsi" w:cstheme="minorHAnsi"/>
                <w:b w:val="0"/>
              </w:rPr>
              <w:t>Quizzes</w:t>
            </w:r>
          </w:p>
        </w:tc>
        <w:tc>
          <w:tcPr>
            <w:tcW w:w="1980" w:type="dxa"/>
          </w:tcPr>
          <w:p w:rsidR="00DD57FE" w:rsidRPr="003200BB" w:rsidRDefault="000154C9">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10%</w:t>
            </w:r>
          </w:p>
        </w:tc>
      </w:tr>
      <w:tr w:rsidR="00DD57FE" w:rsidTr="00320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tcPr>
          <w:p w:rsidR="00DD57FE" w:rsidRPr="000154C9" w:rsidRDefault="00DD57FE">
            <w:pPr>
              <w:jc w:val="center"/>
              <w:rPr>
                <w:rFonts w:asciiTheme="minorHAnsi" w:hAnsiTheme="minorHAnsi" w:cstheme="minorHAnsi"/>
                <w:b w:val="0"/>
              </w:rPr>
            </w:pPr>
            <w:r w:rsidRPr="000154C9">
              <w:rPr>
                <w:rFonts w:asciiTheme="minorHAnsi" w:hAnsiTheme="minorHAnsi" w:cstheme="minorHAnsi"/>
                <w:b w:val="0"/>
              </w:rPr>
              <w:t>Readiness Exams (Average of 2 Exams)</w:t>
            </w:r>
          </w:p>
        </w:tc>
        <w:tc>
          <w:tcPr>
            <w:tcW w:w="1980" w:type="dxa"/>
          </w:tcPr>
          <w:p w:rsidR="00DD57FE" w:rsidRPr="003200BB" w:rsidRDefault="000154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p>
        </w:tc>
      </w:tr>
      <w:tr w:rsidR="003200BB" w:rsidTr="003200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hideMark/>
          </w:tcPr>
          <w:p w:rsidR="003200BB" w:rsidRPr="000154C9" w:rsidRDefault="006142C6" w:rsidP="006142C6">
            <w:pPr>
              <w:jc w:val="center"/>
              <w:rPr>
                <w:rFonts w:asciiTheme="minorHAnsi" w:hAnsiTheme="minorHAnsi" w:cstheme="minorHAnsi"/>
                <w:b w:val="0"/>
              </w:rPr>
            </w:pPr>
            <w:r w:rsidRPr="000154C9">
              <w:rPr>
                <w:rFonts w:asciiTheme="minorHAnsi" w:hAnsiTheme="minorHAnsi" w:cstheme="minorHAnsi"/>
                <w:b w:val="0"/>
              </w:rPr>
              <w:t>Unit</w:t>
            </w:r>
            <w:r w:rsidR="00DD57FE" w:rsidRPr="000154C9">
              <w:rPr>
                <w:rFonts w:asciiTheme="minorHAnsi" w:hAnsiTheme="minorHAnsi" w:cstheme="minorHAnsi"/>
                <w:b w:val="0"/>
              </w:rPr>
              <w:t xml:space="preserve"> Exams (Average of 3</w:t>
            </w:r>
            <w:r w:rsidR="003200BB" w:rsidRPr="000154C9">
              <w:rPr>
                <w:rFonts w:asciiTheme="minorHAnsi" w:hAnsiTheme="minorHAnsi" w:cstheme="minorHAnsi"/>
                <w:b w:val="0"/>
              </w:rPr>
              <w:t xml:space="preserve"> </w:t>
            </w:r>
            <w:r w:rsidRPr="000154C9">
              <w:rPr>
                <w:rFonts w:asciiTheme="minorHAnsi" w:hAnsiTheme="minorHAnsi" w:cstheme="minorHAnsi"/>
                <w:b w:val="0"/>
              </w:rPr>
              <w:t>Exams</w:t>
            </w:r>
            <w:r w:rsidR="003200BB" w:rsidRPr="000154C9">
              <w:rPr>
                <w:rFonts w:asciiTheme="minorHAnsi" w:hAnsiTheme="minorHAnsi" w:cstheme="minorHAnsi"/>
                <w:b w:val="0"/>
              </w:rPr>
              <w:t>)</w:t>
            </w:r>
          </w:p>
        </w:tc>
        <w:tc>
          <w:tcPr>
            <w:tcW w:w="1980" w:type="dxa"/>
            <w:hideMark/>
          </w:tcPr>
          <w:p w:rsidR="003200BB" w:rsidRPr="003200BB" w:rsidRDefault="0065432E">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35</w:t>
            </w:r>
            <w:r w:rsidR="003200BB" w:rsidRPr="003200BB">
              <w:rPr>
                <w:rFonts w:cstheme="minorHAnsi"/>
              </w:rPr>
              <w:t>%</w:t>
            </w:r>
          </w:p>
        </w:tc>
      </w:tr>
      <w:tr w:rsidR="003200BB" w:rsidTr="00320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hideMark/>
          </w:tcPr>
          <w:p w:rsidR="003200BB" w:rsidRPr="000154C9" w:rsidRDefault="003200BB">
            <w:pPr>
              <w:jc w:val="center"/>
              <w:rPr>
                <w:rFonts w:asciiTheme="minorHAnsi" w:hAnsiTheme="minorHAnsi" w:cstheme="minorHAnsi"/>
                <w:b w:val="0"/>
              </w:rPr>
            </w:pPr>
            <w:r w:rsidRPr="000154C9">
              <w:rPr>
                <w:rFonts w:asciiTheme="minorHAnsi" w:hAnsiTheme="minorHAnsi" w:cstheme="minorHAnsi"/>
                <w:b w:val="0"/>
              </w:rPr>
              <w:t>Signature Assignment Write-Up</w:t>
            </w:r>
          </w:p>
        </w:tc>
        <w:tc>
          <w:tcPr>
            <w:tcW w:w="1980" w:type="dxa"/>
            <w:hideMark/>
          </w:tcPr>
          <w:p w:rsidR="003200BB" w:rsidRPr="003200BB" w:rsidRDefault="003200B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200BB">
              <w:rPr>
                <w:rFonts w:cstheme="minorHAnsi"/>
              </w:rPr>
              <w:t>5%</w:t>
            </w:r>
          </w:p>
        </w:tc>
      </w:tr>
      <w:tr w:rsidR="003200BB" w:rsidTr="003200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hideMark/>
          </w:tcPr>
          <w:p w:rsidR="003200BB" w:rsidRPr="003200BB" w:rsidRDefault="003200BB">
            <w:pPr>
              <w:jc w:val="center"/>
              <w:rPr>
                <w:rFonts w:asciiTheme="minorHAnsi" w:hAnsiTheme="minorHAnsi" w:cstheme="minorHAnsi"/>
                <w:b w:val="0"/>
              </w:rPr>
            </w:pPr>
            <w:r w:rsidRPr="003200BB">
              <w:rPr>
                <w:rFonts w:asciiTheme="minorHAnsi" w:hAnsiTheme="minorHAnsi" w:cstheme="minorHAnsi"/>
                <w:b w:val="0"/>
              </w:rPr>
              <w:t>Comprehensive Final Exam</w:t>
            </w:r>
          </w:p>
        </w:tc>
        <w:tc>
          <w:tcPr>
            <w:tcW w:w="1980" w:type="dxa"/>
            <w:hideMark/>
          </w:tcPr>
          <w:p w:rsidR="003200BB" w:rsidRPr="003200BB" w:rsidRDefault="003200BB">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20</w:t>
            </w:r>
            <w:r w:rsidRPr="003200BB">
              <w:rPr>
                <w:rFonts w:cstheme="minorHAnsi"/>
              </w:rPr>
              <w:t>%</w:t>
            </w:r>
          </w:p>
        </w:tc>
      </w:tr>
      <w:tr w:rsidR="003200BB" w:rsidTr="003200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0" w:type="dxa"/>
            <w:hideMark/>
          </w:tcPr>
          <w:p w:rsidR="003200BB" w:rsidRPr="003200BB" w:rsidRDefault="003200BB">
            <w:pPr>
              <w:jc w:val="right"/>
              <w:rPr>
                <w:rFonts w:asciiTheme="minorHAnsi" w:hAnsiTheme="minorHAnsi" w:cstheme="minorHAnsi"/>
                <w:b w:val="0"/>
              </w:rPr>
            </w:pPr>
            <w:r w:rsidRPr="003200BB">
              <w:rPr>
                <w:rFonts w:asciiTheme="minorHAnsi" w:hAnsiTheme="minorHAnsi" w:cstheme="minorHAnsi"/>
                <w:b w:val="0"/>
              </w:rPr>
              <w:t>Total:</w:t>
            </w:r>
          </w:p>
        </w:tc>
        <w:tc>
          <w:tcPr>
            <w:tcW w:w="1980" w:type="dxa"/>
            <w:hideMark/>
          </w:tcPr>
          <w:p w:rsidR="003200BB" w:rsidRPr="003200BB" w:rsidRDefault="003200B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200BB">
              <w:rPr>
                <w:rFonts w:cstheme="minorHAnsi"/>
              </w:rPr>
              <w:t>100%</w:t>
            </w:r>
          </w:p>
        </w:tc>
      </w:tr>
    </w:tbl>
    <w:p w:rsidR="003200BB" w:rsidRPr="003200BB" w:rsidRDefault="003200BB" w:rsidP="003200BB">
      <w:pPr>
        <w:pStyle w:val="ListParagraph"/>
        <w:rPr>
          <w:b/>
          <w:color w:val="000000"/>
          <w:sz w:val="8"/>
          <w:szCs w:val="8"/>
        </w:rPr>
      </w:pPr>
    </w:p>
    <w:p w:rsidR="00DE5D9E" w:rsidRDefault="00DE5D9E" w:rsidP="00DE5D9E">
      <w:pPr>
        <w:pStyle w:val="ListParagraph"/>
        <w:numPr>
          <w:ilvl w:val="0"/>
          <w:numId w:val="7"/>
        </w:numPr>
        <w:rPr>
          <w:b/>
          <w:color w:val="000000"/>
        </w:rPr>
      </w:pPr>
      <w:r>
        <w:rPr>
          <w:color w:val="000000"/>
        </w:rPr>
        <w:t xml:space="preserve">In the event you are not satisfied with one of </w:t>
      </w:r>
      <w:r w:rsidR="002C5F40">
        <w:rPr>
          <w:color w:val="000000"/>
        </w:rPr>
        <w:t>the</w:t>
      </w:r>
      <w:r w:rsidR="00925422">
        <w:rPr>
          <w:color w:val="000000"/>
        </w:rPr>
        <w:t xml:space="preserve"> three </w:t>
      </w:r>
      <w:r w:rsidR="006142C6">
        <w:rPr>
          <w:color w:val="000000"/>
        </w:rPr>
        <w:t>unit</w:t>
      </w:r>
      <w:r>
        <w:rPr>
          <w:color w:val="000000"/>
        </w:rPr>
        <w:t xml:space="preserve"> exam scores, you may</w:t>
      </w:r>
      <w:r w:rsidR="00013180">
        <w:rPr>
          <w:color w:val="000000"/>
        </w:rPr>
        <w:t xml:space="preserve"> earn</w:t>
      </w:r>
      <w:r w:rsidR="00925422">
        <w:rPr>
          <w:color w:val="000000"/>
        </w:rPr>
        <w:t xml:space="preserve"> a retake</w:t>
      </w:r>
      <w:r w:rsidR="006C67EF">
        <w:rPr>
          <w:color w:val="000000"/>
        </w:rPr>
        <w:t xml:space="preserve"> by</w:t>
      </w:r>
      <w:r w:rsidR="00013180">
        <w:rPr>
          <w:color w:val="000000"/>
        </w:rPr>
        <w:t xml:space="preserve"> redeeming Algebra Coins</w:t>
      </w:r>
      <w:r w:rsidR="00C15AB0">
        <w:rPr>
          <w:color w:val="000000"/>
        </w:rPr>
        <w:t xml:space="preserve">. </w:t>
      </w:r>
      <w:r w:rsidR="00925422">
        <w:rPr>
          <w:color w:val="000000"/>
        </w:rPr>
        <w:t>Only ONE retake on</w:t>
      </w:r>
      <w:r>
        <w:rPr>
          <w:color w:val="000000"/>
        </w:rPr>
        <w:t xml:space="preserve"> </w:t>
      </w:r>
      <w:r w:rsidR="00925422">
        <w:rPr>
          <w:color w:val="000000"/>
        </w:rPr>
        <w:t xml:space="preserve">the exam of your choosing, either </w:t>
      </w:r>
      <w:r>
        <w:rPr>
          <w:color w:val="000000"/>
        </w:rPr>
        <w:t xml:space="preserve">exam </w:t>
      </w:r>
      <w:r w:rsidR="006142C6">
        <w:rPr>
          <w:color w:val="000000"/>
        </w:rPr>
        <w:t>1</w:t>
      </w:r>
      <w:r w:rsidR="00925422">
        <w:rPr>
          <w:color w:val="000000"/>
        </w:rPr>
        <w:t xml:space="preserve">, </w:t>
      </w:r>
      <w:r w:rsidR="006142C6">
        <w:rPr>
          <w:color w:val="000000"/>
        </w:rPr>
        <w:t>2</w:t>
      </w:r>
      <w:r w:rsidR="00925422">
        <w:rPr>
          <w:color w:val="000000"/>
        </w:rPr>
        <w:t xml:space="preserve">, or </w:t>
      </w:r>
      <w:r w:rsidR="006142C6">
        <w:rPr>
          <w:color w:val="000000"/>
        </w:rPr>
        <w:t>3</w:t>
      </w:r>
      <w:r w:rsidR="00925422">
        <w:rPr>
          <w:color w:val="000000"/>
        </w:rPr>
        <w:t xml:space="preserve">, </w:t>
      </w:r>
      <w:r>
        <w:rPr>
          <w:color w:val="000000"/>
        </w:rPr>
        <w:t xml:space="preserve">will be granted. </w:t>
      </w:r>
      <w:r w:rsidR="00925422">
        <w:rPr>
          <w:color w:val="000000"/>
        </w:rPr>
        <w:t xml:space="preserve">The Readiness </w:t>
      </w:r>
      <w:r w:rsidR="006142C6">
        <w:rPr>
          <w:color w:val="000000"/>
        </w:rPr>
        <w:t>Exam</w:t>
      </w:r>
      <w:r w:rsidR="002C5F40">
        <w:rPr>
          <w:color w:val="000000"/>
        </w:rPr>
        <w:t>s are</w:t>
      </w:r>
      <w:r w:rsidR="00925422">
        <w:rPr>
          <w:color w:val="000000"/>
        </w:rPr>
        <w:t xml:space="preserve"> not eligible for</w:t>
      </w:r>
      <w:r w:rsidR="00C15AB0">
        <w:rPr>
          <w:color w:val="000000"/>
        </w:rPr>
        <w:t xml:space="preserve"> a retake. </w:t>
      </w:r>
      <w:r>
        <w:rPr>
          <w:color w:val="000000"/>
        </w:rPr>
        <w:t>Please reference the course sched</w:t>
      </w:r>
      <w:r w:rsidR="00C15AB0">
        <w:rPr>
          <w:color w:val="000000"/>
        </w:rPr>
        <w:t xml:space="preserve">ule for specific retake dates. </w:t>
      </w:r>
      <w:r>
        <w:rPr>
          <w:color w:val="000000"/>
        </w:rPr>
        <w:t>You MUST solicit and receive approval from your instructor prior to</w:t>
      </w:r>
      <w:r w:rsidR="006C67EF">
        <w:rPr>
          <w:color w:val="000000"/>
        </w:rPr>
        <w:t xml:space="preserve"> redeeming your Algebra Coins and</w:t>
      </w:r>
      <w:r w:rsidR="00C15AB0">
        <w:rPr>
          <w:color w:val="000000"/>
        </w:rPr>
        <w:t xml:space="preserve"> taking your ONE retake exam. </w:t>
      </w:r>
      <w:r>
        <w:rPr>
          <w:color w:val="000000"/>
        </w:rPr>
        <w:t>All retakes must be complete prior to the final exam.</w:t>
      </w:r>
      <w:r w:rsidR="00C15AB0">
        <w:rPr>
          <w:color w:val="000000"/>
        </w:rPr>
        <w:t xml:space="preserve"> </w:t>
      </w:r>
      <w:r w:rsidR="006C67EF">
        <w:rPr>
          <w:color w:val="000000"/>
        </w:rPr>
        <w:t>See Extra Credit for more details.</w:t>
      </w:r>
    </w:p>
    <w:p w:rsidR="009502CE" w:rsidRPr="007E20D3" w:rsidRDefault="009502CE" w:rsidP="00DC1208">
      <w:pPr>
        <w:pStyle w:val="Heading2"/>
        <w:spacing w:after="60"/>
      </w:pPr>
      <w:r w:rsidRPr="007E20D3">
        <w:lastRenderedPageBreak/>
        <w:t>Grading Scale</w:t>
      </w:r>
    </w:p>
    <w:p w:rsidR="00C60EB7" w:rsidRDefault="00C60EB7" w:rsidP="00AD631A">
      <w:pPr>
        <w:spacing w:line="240" w:lineRule="auto"/>
      </w:pPr>
      <w:r w:rsidRPr="00AD631A">
        <w:t>Grades will be computed based on the following distribution.  Grades are rounded up accordingly.</w:t>
      </w:r>
    </w:p>
    <w:tbl>
      <w:tblPr>
        <w:tblStyle w:val="LightGrid-Accent1"/>
        <w:tblW w:w="0" w:type="auto"/>
        <w:jc w:val="center"/>
        <w:tblLook w:val="04A0" w:firstRow="1" w:lastRow="0" w:firstColumn="1" w:lastColumn="0" w:noHBand="0" w:noVBand="1"/>
        <w:tblDescription w:val="Column one identifies grade ranges by percent; column two identifies the letter grade associated with each range. As an example, 90% to 100% equals and &quot;A&quot; grade."/>
      </w:tblPr>
      <w:tblGrid>
        <w:gridCol w:w="1989"/>
        <w:gridCol w:w="630"/>
      </w:tblGrid>
      <w:tr w:rsidR="00B01BEF" w:rsidTr="00B01B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Borders>
              <w:bottom w:val="single" w:sz="8" w:space="0" w:color="4F81BD" w:themeColor="accent1"/>
            </w:tcBorders>
            <w:hideMark/>
          </w:tcPr>
          <w:p w:rsidR="00B01BEF" w:rsidRDefault="00B01BEF">
            <w:pPr>
              <w:jc w:val="center"/>
              <w:rPr>
                <w:b w:val="0"/>
              </w:rPr>
            </w:pPr>
            <w:r>
              <w:t>90 — 100%</w:t>
            </w:r>
          </w:p>
        </w:tc>
        <w:tc>
          <w:tcPr>
            <w:tcW w:w="630" w:type="dxa"/>
            <w:tcBorders>
              <w:bottom w:val="single" w:sz="8" w:space="0" w:color="4F81BD" w:themeColor="accent1"/>
            </w:tcBorders>
            <w:hideMark/>
          </w:tcPr>
          <w:p w:rsidR="00B01BEF" w:rsidRDefault="00B01BE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Pr>
                <w:rFonts w:asciiTheme="minorHAnsi" w:hAnsiTheme="minorHAnsi" w:cstheme="minorHAnsi"/>
                <w:b w:val="0"/>
              </w:rPr>
              <w:t>A</w:t>
            </w:r>
          </w:p>
        </w:tc>
      </w:tr>
      <w:tr w:rsidR="00B01BEF" w:rsidTr="00B01B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hideMark/>
          </w:tcPr>
          <w:p w:rsidR="00B01BEF" w:rsidRDefault="00B01BEF">
            <w:pPr>
              <w:jc w:val="center"/>
              <w:rPr>
                <w:b w:val="0"/>
              </w:rPr>
            </w:pPr>
            <w:r>
              <w:t>80 — 89%</w:t>
            </w:r>
          </w:p>
        </w:tc>
        <w:tc>
          <w:tcPr>
            <w:tcW w:w="630" w:type="dxa"/>
            <w:hideMark/>
          </w:tcPr>
          <w:p w:rsidR="00B01BEF" w:rsidRDefault="00B01BEF">
            <w:pPr>
              <w:jc w:val="center"/>
              <w:cnfStyle w:val="000000100000" w:firstRow="0" w:lastRow="0" w:firstColumn="0" w:lastColumn="0" w:oddVBand="0" w:evenVBand="0" w:oddHBand="1" w:evenHBand="0" w:firstRowFirstColumn="0" w:firstRowLastColumn="0" w:lastRowFirstColumn="0" w:lastRowLastColumn="0"/>
            </w:pPr>
            <w:r>
              <w:t>B</w:t>
            </w:r>
          </w:p>
        </w:tc>
      </w:tr>
      <w:tr w:rsidR="00B01BEF" w:rsidTr="00B01B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hideMark/>
          </w:tcPr>
          <w:p w:rsidR="00B01BEF" w:rsidRDefault="00B01BEF">
            <w:pPr>
              <w:jc w:val="center"/>
              <w:rPr>
                <w:b w:val="0"/>
              </w:rPr>
            </w:pPr>
            <w:r>
              <w:t>70 — 79%</w:t>
            </w:r>
          </w:p>
        </w:tc>
        <w:tc>
          <w:tcPr>
            <w:tcW w:w="630" w:type="dxa"/>
            <w:hideMark/>
          </w:tcPr>
          <w:p w:rsidR="00B01BEF" w:rsidRDefault="00B01BEF">
            <w:pPr>
              <w:jc w:val="center"/>
              <w:cnfStyle w:val="000000010000" w:firstRow="0" w:lastRow="0" w:firstColumn="0" w:lastColumn="0" w:oddVBand="0" w:evenVBand="0" w:oddHBand="0" w:evenHBand="1" w:firstRowFirstColumn="0" w:firstRowLastColumn="0" w:lastRowFirstColumn="0" w:lastRowLastColumn="0"/>
            </w:pPr>
            <w:r>
              <w:t>C</w:t>
            </w:r>
          </w:p>
        </w:tc>
      </w:tr>
      <w:tr w:rsidR="00B01BEF" w:rsidTr="00B01B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hideMark/>
          </w:tcPr>
          <w:p w:rsidR="00B01BEF" w:rsidRDefault="00B01BEF">
            <w:pPr>
              <w:jc w:val="center"/>
              <w:rPr>
                <w:b w:val="0"/>
              </w:rPr>
            </w:pPr>
            <w:r>
              <w:t>60 — 69%</w:t>
            </w:r>
          </w:p>
        </w:tc>
        <w:tc>
          <w:tcPr>
            <w:tcW w:w="630" w:type="dxa"/>
            <w:hideMark/>
          </w:tcPr>
          <w:p w:rsidR="00B01BEF" w:rsidRDefault="00B01BEF">
            <w:pPr>
              <w:jc w:val="center"/>
              <w:cnfStyle w:val="000000100000" w:firstRow="0" w:lastRow="0" w:firstColumn="0" w:lastColumn="0" w:oddVBand="0" w:evenVBand="0" w:oddHBand="1" w:evenHBand="0" w:firstRowFirstColumn="0" w:firstRowLastColumn="0" w:lastRowFirstColumn="0" w:lastRowLastColumn="0"/>
            </w:pPr>
            <w:r>
              <w:t>D</w:t>
            </w:r>
          </w:p>
        </w:tc>
      </w:tr>
      <w:tr w:rsidR="00B01BEF" w:rsidTr="00B01B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hideMark/>
          </w:tcPr>
          <w:p w:rsidR="00B01BEF" w:rsidRDefault="00B01BEF">
            <w:pPr>
              <w:jc w:val="center"/>
              <w:rPr>
                <w:b w:val="0"/>
              </w:rPr>
            </w:pPr>
            <w:r>
              <w:t>Below 60%</w:t>
            </w:r>
          </w:p>
        </w:tc>
        <w:tc>
          <w:tcPr>
            <w:tcW w:w="630" w:type="dxa"/>
            <w:hideMark/>
          </w:tcPr>
          <w:p w:rsidR="00B01BEF" w:rsidRDefault="00B01BEF">
            <w:pPr>
              <w:jc w:val="center"/>
              <w:cnfStyle w:val="000000010000" w:firstRow="0" w:lastRow="0" w:firstColumn="0" w:lastColumn="0" w:oddVBand="0" w:evenVBand="0" w:oddHBand="0" w:evenHBand="1" w:firstRowFirstColumn="0" w:firstRowLastColumn="0" w:lastRowFirstColumn="0" w:lastRowLastColumn="0"/>
            </w:pPr>
            <w:r>
              <w:t>F</w:t>
            </w:r>
          </w:p>
        </w:tc>
      </w:tr>
    </w:tbl>
    <w:p w:rsidR="002619C4" w:rsidRPr="007E20D3" w:rsidRDefault="002619C4" w:rsidP="002619C4">
      <w:pPr>
        <w:pStyle w:val="Heading2"/>
        <w:spacing w:after="60"/>
      </w:pPr>
      <w:r>
        <w:t xml:space="preserve">Readiness </w:t>
      </w:r>
      <w:r w:rsidR="006142C6">
        <w:t>Exam</w:t>
      </w:r>
      <w:r w:rsidR="00185638">
        <w:t>s</w:t>
      </w:r>
      <w:r>
        <w:t xml:space="preserve"> and Assignments</w:t>
      </w:r>
      <w:r w:rsidR="00185638">
        <w:t xml:space="preserve"> (Unit R)</w:t>
      </w:r>
    </w:p>
    <w:p w:rsidR="002619C4" w:rsidRPr="00AD631A" w:rsidRDefault="002619C4" w:rsidP="002619C4">
      <w:pPr>
        <w:spacing w:after="120"/>
        <w:rPr>
          <w:bCs/>
          <w:color w:val="000000"/>
        </w:rPr>
      </w:pPr>
      <w:r>
        <w:rPr>
          <w:bCs/>
          <w:color w:val="000000"/>
        </w:rPr>
        <w:t>All readiness assignments</w:t>
      </w:r>
      <w:r w:rsidR="00AB62A9">
        <w:rPr>
          <w:bCs/>
          <w:color w:val="000000"/>
        </w:rPr>
        <w:t xml:space="preserve">, </w:t>
      </w:r>
      <w:r w:rsidR="00475CB6">
        <w:rPr>
          <w:bCs/>
          <w:color w:val="000000"/>
        </w:rPr>
        <w:t>assigned in Blackboard using My</w:t>
      </w:r>
      <w:r>
        <w:rPr>
          <w:bCs/>
          <w:color w:val="000000"/>
        </w:rPr>
        <w:t xml:space="preserve"> Lab</w:t>
      </w:r>
      <w:r w:rsidR="00AB62A9">
        <w:rPr>
          <w:bCs/>
          <w:color w:val="000000"/>
        </w:rPr>
        <w:t>,</w:t>
      </w:r>
      <w:r>
        <w:rPr>
          <w:bCs/>
          <w:color w:val="000000"/>
        </w:rPr>
        <w:t xml:space="preserve"> </w:t>
      </w:r>
      <w:r w:rsidRPr="00AD631A">
        <w:rPr>
          <w:bCs/>
          <w:color w:val="000000"/>
        </w:rPr>
        <w:t xml:space="preserve">are available to you </w:t>
      </w:r>
      <w:r>
        <w:rPr>
          <w:bCs/>
          <w:color w:val="000000"/>
        </w:rPr>
        <w:t>prior to the</w:t>
      </w:r>
      <w:r w:rsidRPr="00AD631A">
        <w:rPr>
          <w:bCs/>
          <w:color w:val="000000"/>
        </w:rPr>
        <w:t xml:space="preserve"> first class day.</w:t>
      </w:r>
      <w:r>
        <w:rPr>
          <w:bCs/>
          <w:color w:val="000000"/>
        </w:rPr>
        <w:t xml:space="preserve"> </w:t>
      </w:r>
      <w:r>
        <w:rPr>
          <w:rFonts w:cs="TimesNewRomanPSMT"/>
        </w:rPr>
        <w:t>The automated system will provide feedback on assignments immediately upon submission.</w:t>
      </w:r>
    </w:p>
    <w:p w:rsidR="002619C4" w:rsidRDefault="002619C4" w:rsidP="002619C4">
      <w:pPr>
        <w:pStyle w:val="ListParagraph"/>
        <w:numPr>
          <w:ilvl w:val="0"/>
          <w:numId w:val="7"/>
        </w:numPr>
        <w:rPr>
          <w:bCs/>
          <w:color w:val="000000"/>
        </w:rPr>
      </w:pPr>
      <w:r>
        <w:rPr>
          <w:bCs/>
          <w:color w:val="000000"/>
        </w:rPr>
        <w:t>This course is designed to assist students with prerequisite material as the course progresses.  Therefore, one of your first assign</w:t>
      </w:r>
      <w:r w:rsidR="00C15AB0">
        <w:rPr>
          <w:bCs/>
          <w:color w:val="000000"/>
        </w:rPr>
        <w:t xml:space="preserve">ments is a Readiness Pre-test. </w:t>
      </w:r>
      <w:r>
        <w:rPr>
          <w:bCs/>
          <w:color w:val="000000"/>
        </w:rPr>
        <w:t>This test does not count toward your overall average, but will determine the amount of readiness work you need to complete.  There</w:t>
      </w:r>
      <w:r w:rsidR="00556963">
        <w:rPr>
          <w:bCs/>
          <w:color w:val="000000"/>
        </w:rPr>
        <w:t>fore it is advised to take this 40</w:t>
      </w:r>
      <w:r w:rsidR="00C15AB0">
        <w:rPr>
          <w:bCs/>
          <w:color w:val="000000"/>
        </w:rPr>
        <w:t xml:space="preserve"> question Pre-test seriously. </w:t>
      </w:r>
      <w:r w:rsidR="00835C1D">
        <w:rPr>
          <w:bCs/>
          <w:color w:val="000000"/>
        </w:rPr>
        <w:t>Upon completion of the Readiness Pre</w:t>
      </w:r>
      <w:r w:rsidR="00220806">
        <w:rPr>
          <w:bCs/>
          <w:color w:val="000000"/>
        </w:rPr>
        <w:t>-</w:t>
      </w:r>
      <w:r w:rsidR="00835C1D">
        <w:rPr>
          <w:bCs/>
          <w:color w:val="000000"/>
        </w:rPr>
        <w:t xml:space="preserve">test you will have readiness work to complete to prepare you for the </w:t>
      </w:r>
      <w:r w:rsidR="00475CB6">
        <w:rPr>
          <w:bCs/>
          <w:color w:val="000000"/>
        </w:rPr>
        <w:t xml:space="preserve">two </w:t>
      </w:r>
      <w:r w:rsidR="006142C6">
        <w:rPr>
          <w:bCs/>
          <w:color w:val="000000"/>
        </w:rPr>
        <w:t xml:space="preserve">Readiness </w:t>
      </w:r>
      <w:r w:rsidR="00835C1D">
        <w:rPr>
          <w:bCs/>
          <w:color w:val="000000"/>
        </w:rPr>
        <w:t>Exam</w:t>
      </w:r>
      <w:r w:rsidR="00475CB6">
        <w:rPr>
          <w:bCs/>
          <w:color w:val="000000"/>
        </w:rPr>
        <w:t>s</w:t>
      </w:r>
      <w:r w:rsidR="00835C1D">
        <w:rPr>
          <w:bCs/>
          <w:color w:val="000000"/>
        </w:rPr>
        <w:t xml:space="preserve">.  </w:t>
      </w:r>
    </w:p>
    <w:p w:rsidR="00695A39" w:rsidRPr="00D400CB" w:rsidRDefault="00695A39" w:rsidP="00695A39">
      <w:pPr>
        <w:pStyle w:val="ListParagraph"/>
        <w:numPr>
          <w:ilvl w:val="0"/>
          <w:numId w:val="7"/>
        </w:numPr>
        <w:spacing w:after="0"/>
        <w:rPr>
          <w:bCs/>
          <w:color w:val="000000"/>
        </w:rPr>
      </w:pPr>
      <w:r w:rsidRPr="00D400CB">
        <w:rPr>
          <w:bCs/>
          <w:color w:val="000000"/>
        </w:rPr>
        <w:t xml:space="preserve">A Lockdown program for your browser is required for </w:t>
      </w:r>
      <w:r>
        <w:rPr>
          <w:bCs/>
          <w:color w:val="000000"/>
        </w:rPr>
        <w:t xml:space="preserve">the Readiness Pre-test. </w:t>
      </w:r>
      <w:r w:rsidRPr="00D400CB">
        <w:rPr>
          <w:bCs/>
          <w:color w:val="000000"/>
        </w:rPr>
        <w:t xml:space="preserve">Be sure that you either complete </w:t>
      </w:r>
      <w:r>
        <w:rPr>
          <w:bCs/>
          <w:color w:val="000000"/>
        </w:rPr>
        <w:t>these exams</w:t>
      </w:r>
      <w:r w:rsidRPr="00D400CB">
        <w:rPr>
          <w:bCs/>
          <w:color w:val="000000"/>
        </w:rPr>
        <w:t xml:space="preserve"> in the Math Computer Lab </w:t>
      </w:r>
      <w:r w:rsidR="00185638">
        <w:rPr>
          <w:bCs/>
          <w:color w:val="000000"/>
        </w:rPr>
        <w:t xml:space="preserve">(PKH 308) </w:t>
      </w:r>
      <w:r w:rsidRPr="00D400CB">
        <w:rPr>
          <w:bCs/>
          <w:color w:val="000000"/>
        </w:rPr>
        <w:t xml:space="preserve">or that you have administrative rights to the computer you are using in </w:t>
      </w:r>
      <w:r>
        <w:rPr>
          <w:bCs/>
          <w:color w:val="000000"/>
        </w:rPr>
        <w:t xml:space="preserve">order to install this program. </w:t>
      </w:r>
      <w:r w:rsidRPr="00D400CB">
        <w:rPr>
          <w:bCs/>
          <w:color w:val="000000"/>
        </w:rPr>
        <w:t>The program is a free download and easily installed through the Browser Check</w:t>
      </w:r>
      <w:r>
        <w:rPr>
          <w:bCs/>
          <w:color w:val="000000"/>
        </w:rPr>
        <w:t xml:space="preserve"> link provided in the Software Requirements tab in Blackboard</w:t>
      </w:r>
      <w:r w:rsidRPr="00D400CB">
        <w:rPr>
          <w:bCs/>
          <w:color w:val="000000"/>
        </w:rPr>
        <w:t>.</w:t>
      </w:r>
      <w:r w:rsidRPr="00695A39">
        <w:rPr>
          <w:bCs/>
          <w:color w:val="000000"/>
        </w:rPr>
        <w:t xml:space="preserve"> </w:t>
      </w:r>
      <w:r w:rsidRPr="00AD631A">
        <w:rPr>
          <w:bCs/>
          <w:color w:val="000000"/>
        </w:rPr>
        <w:t>Tests cannot be opened, saved, and returned to at a later time.</w:t>
      </w:r>
    </w:p>
    <w:p w:rsidR="002619C4" w:rsidRPr="00AD631A" w:rsidRDefault="002619C4" w:rsidP="002619C4">
      <w:pPr>
        <w:pStyle w:val="ListParagraph"/>
        <w:numPr>
          <w:ilvl w:val="0"/>
          <w:numId w:val="7"/>
        </w:numPr>
        <w:rPr>
          <w:bCs/>
          <w:color w:val="000000"/>
        </w:rPr>
      </w:pPr>
      <w:r>
        <w:rPr>
          <w:bCs/>
          <w:color w:val="000000"/>
        </w:rPr>
        <w:t>The readiness work assignments do not count</w:t>
      </w:r>
      <w:r w:rsidR="00C15AB0">
        <w:rPr>
          <w:bCs/>
          <w:color w:val="000000"/>
        </w:rPr>
        <w:t xml:space="preserve"> toward your homework average. </w:t>
      </w:r>
      <w:r>
        <w:rPr>
          <w:bCs/>
          <w:color w:val="000000"/>
        </w:rPr>
        <w:t>These assignments are personalized based on your Readiness Pre-test performance</w:t>
      </w:r>
      <w:r w:rsidR="00835C1D">
        <w:rPr>
          <w:bCs/>
          <w:color w:val="000000"/>
        </w:rPr>
        <w:t xml:space="preserve"> and are optional</w:t>
      </w:r>
      <w:r w:rsidR="00C15AB0">
        <w:rPr>
          <w:bCs/>
          <w:color w:val="000000"/>
        </w:rPr>
        <w:t xml:space="preserve">. </w:t>
      </w:r>
      <w:r w:rsidR="00835C1D">
        <w:rPr>
          <w:bCs/>
          <w:color w:val="000000"/>
        </w:rPr>
        <w:t xml:space="preserve">Time spent on these assignments will assist you with the foundational material for this course as well as help you prepare for </w:t>
      </w:r>
      <w:r w:rsidR="006142C6">
        <w:rPr>
          <w:bCs/>
          <w:color w:val="000000"/>
        </w:rPr>
        <w:t xml:space="preserve">the Readiness </w:t>
      </w:r>
      <w:r w:rsidR="00C15AB0">
        <w:rPr>
          <w:bCs/>
          <w:color w:val="000000"/>
        </w:rPr>
        <w:t>Exam</w:t>
      </w:r>
      <w:r w:rsidR="00F547CB">
        <w:rPr>
          <w:bCs/>
          <w:color w:val="000000"/>
        </w:rPr>
        <w:t>s</w:t>
      </w:r>
      <w:r w:rsidR="00C15AB0">
        <w:rPr>
          <w:bCs/>
          <w:color w:val="000000"/>
        </w:rPr>
        <w:t xml:space="preserve">. </w:t>
      </w:r>
      <w:r>
        <w:rPr>
          <w:bCs/>
          <w:color w:val="000000"/>
        </w:rPr>
        <w:t>Readiness</w:t>
      </w:r>
      <w:r w:rsidRPr="00AD631A">
        <w:rPr>
          <w:bCs/>
          <w:color w:val="000000"/>
        </w:rPr>
        <w:t xml:space="preserve"> assignments are set for unlimited access up until the due date and </w:t>
      </w:r>
      <w:r>
        <w:rPr>
          <w:bCs/>
          <w:color w:val="000000"/>
        </w:rPr>
        <w:t>unlimited</w:t>
      </w:r>
      <w:r w:rsidRPr="00AD631A">
        <w:rPr>
          <w:bCs/>
          <w:color w:val="000000"/>
        </w:rPr>
        <w:t xml:space="preserve"> attempts per question</w:t>
      </w:r>
      <w:r w:rsidR="00C15AB0">
        <w:rPr>
          <w:bCs/>
          <w:color w:val="000000"/>
        </w:rPr>
        <w:t xml:space="preserve">. </w:t>
      </w:r>
      <w:r>
        <w:rPr>
          <w:bCs/>
          <w:color w:val="000000"/>
        </w:rPr>
        <w:t xml:space="preserve">Completion of these assignments </w:t>
      </w:r>
      <w:r w:rsidR="00443ADF">
        <w:rPr>
          <w:bCs/>
          <w:color w:val="000000"/>
        </w:rPr>
        <w:t>can</w:t>
      </w:r>
      <w:r>
        <w:rPr>
          <w:bCs/>
          <w:color w:val="000000"/>
        </w:rPr>
        <w:t xml:space="preserve"> earn Algebra Coins </w:t>
      </w:r>
      <w:r w:rsidR="005F3A4E">
        <w:rPr>
          <w:bCs/>
          <w:color w:val="000000"/>
        </w:rPr>
        <w:t>redeemable</w:t>
      </w:r>
      <w:r w:rsidR="00C15AB0">
        <w:rPr>
          <w:bCs/>
          <w:color w:val="000000"/>
        </w:rPr>
        <w:t xml:space="preserve"> for extra credit options. </w:t>
      </w:r>
      <w:r>
        <w:rPr>
          <w:bCs/>
          <w:color w:val="000000"/>
        </w:rPr>
        <w:t>See Extra Credit section.</w:t>
      </w:r>
    </w:p>
    <w:p w:rsidR="002619C4" w:rsidRDefault="002619C4" w:rsidP="002619C4">
      <w:pPr>
        <w:pStyle w:val="ListParagraph"/>
        <w:numPr>
          <w:ilvl w:val="0"/>
          <w:numId w:val="7"/>
        </w:numPr>
        <w:rPr>
          <w:bCs/>
          <w:color w:val="000000"/>
        </w:rPr>
      </w:pPr>
      <w:r w:rsidRPr="00AD631A">
        <w:rPr>
          <w:bCs/>
          <w:color w:val="000000"/>
        </w:rPr>
        <w:t xml:space="preserve">All </w:t>
      </w:r>
      <w:r>
        <w:rPr>
          <w:bCs/>
          <w:color w:val="000000"/>
        </w:rPr>
        <w:t>readiness</w:t>
      </w:r>
      <w:r w:rsidRPr="00AD631A">
        <w:rPr>
          <w:bCs/>
          <w:color w:val="000000"/>
        </w:rPr>
        <w:t xml:space="preserve"> assignments contain learning aids to </w:t>
      </w:r>
      <w:r w:rsidR="00C15AB0">
        <w:rPr>
          <w:bCs/>
          <w:color w:val="000000"/>
        </w:rPr>
        <w:t xml:space="preserve">help you through the material. </w:t>
      </w:r>
      <w:r w:rsidRPr="00AD631A">
        <w:rPr>
          <w:bCs/>
          <w:color w:val="000000"/>
        </w:rPr>
        <w:t>Be careful not to become overly dependent on these aids or you m</w:t>
      </w:r>
      <w:r>
        <w:rPr>
          <w:bCs/>
          <w:color w:val="000000"/>
        </w:rPr>
        <w:t>ay not perform well on the exam</w:t>
      </w:r>
      <w:r w:rsidR="00C15AB0">
        <w:rPr>
          <w:bCs/>
          <w:color w:val="000000"/>
        </w:rPr>
        <w:t xml:space="preserve">. </w:t>
      </w:r>
      <w:r w:rsidRPr="00AD631A">
        <w:rPr>
          <w:bCs/>
          <w:color w:val="000000"/>
        </w:rPr>
        <w:t xml:space="preserve">You have </w:t>
      </w:r>
      <w:r>
        <w:rPr>
          <w:bCs/>
          <w:color w:val="000000"/>
        </w:rPr>
        <w:t>multiple chances at each</w:t>
      </w:r>
      <w:r w:rsidRPr="00AD631A">
        <w:rPr>
          <w:bCs/>
          <w:color w:val="000000"/>
        </w:rPr>
        <w:t xml:space="preserve"> question </w:t>
      </w:r>
      <w:r>
        <w:rPr>
          <w:bCs/>
          <w:color w:val="000000"/>
        </w:rPr>
        <w:t>and to</w:t>
      </w:r>
      <w:r w:rsidRPr="00AD631A">
        <w:rPr>
          <w:bCs/>
          <w:color w:val="000000"/>
        </w:rPr>
        <w:t xml:space="preserve"> gain access to the next attempt </w:t>
      </w:r>
      <w:r w:rsidR="00AB62A9">
        <w:rPr>
          <w:bCs/>
          <w:color w:val="000000"/>
        </w:rPr>
        <w:t>once a question is marked wrong,</w:t>
      </w:r>
      <w:r w:rsidRPr="00AD631A">
        <w:rPr>
          <w:bCs/>
          <w:color w:val="000000"/>
        </w:rPr>
        <w:t xml:space="preserve"> simply select the “similar exercise” button at the bottom of the </w:t>
      </w:r>
      <w:r>
        <w:rPr>
          <w:bCs/>
          <w:color w:val="000000"/>
        </w:rPr>
        <w:t>assignment</w:t>
      </w:r>
      <w:r w:rsidRPr="00AD631A">
        <w:rPr>
          <w:bCs/>
          <w:color w:val="000000"/>
        </w:rPr>
        <w:t xml:space="preserve"> screen.  </w:t>
      </w:r>
    </w:p>
    <w:p w:rsidR="00835C1D" w:rsidRDefault="00835C1D" w:rsidP="00835C1D">
      <w:pPr>
        <w:pStyle w:val="ListParagraph"/>
        <w:numPr>
          <w:ilvl w:val="0"/>
          <w:numId w:val="12"/>
        </w:numPr>
        <w:rPr>
          <w:bCs/>
          <w:color w:val="000000"/>
        </w:rPr>
      </w:pPr>
      <w:r>
        <w:rPr>
          <w:bCs/>
          <w:color w:val="000000"/>
        </w:rPr>
        <w:t xml:space="preserve">Once your personalized readiness work is complete, you will take </w:t>
      </w:r>
      <w:r w:rsidR="00E43709">
        <w:rPr>
          <w:bCs/>
          <w:color w:val="000000"/>
        </w:rPr>
        <w:t>each</w:t>
      </w:r>
      <w:r>
        <w:rPr>
          <w:bCs/>
          <w:color w:val="000000"/>
        </w:rPr>
        <w:t xml:space="preserve"> </w:t>
      </w:r>
      <w:r w:rsidR="006142C6">
        <w:rPr>
          <w:bCs/>
          <w:color w:val="000000"/>
        </w:rPr>
        <w:t xml:space="preserve">Readiness </w:t>
      </w:r>
      <w:r>
        <w:rPr>
          <w:bCs/>
          <w:color w:val="000000"/>
        </w:rPr>
        <w:t xml:space="preserve">Exam </w:t>
      </w:r>
      <w:r w:rsidRPr="00AD631A">
        <w:rPr>
          <w:bCs/>
          <w:color w:val="000000"/>
        </w:rPr>
        <w:t xml:space="preserve">found within </w:t>
      </w:r>
      <w:r w:rsidR="00185638">
        <w:rPr>
          <w:bCs/>
          <w:color w:val="000000"/>
        </w:rPr>
        <w:t>Blackboard using My</w:t>
      </w:r>
      <w:r w:rsidR="00C15AB0">
        <w:rPr>
          <w:bCs/>
          <w:color w:val="000000"/>
        </w:rPr>
        <w:t xml:space="preserve">Lab. </w:t>
      </w:r>
      <w:r w:rsidR="00E43709">
        <w:rPr>
          <w:bCs/>
          <w:color w:val="000000"/>
        </w:rPr>
        <w:t xml:space="preserve">The first Readiness Exam covers chapter R and the second Readiness Exam covers chapter 1 material. Both </w:t>
      </w:r>
      <w:r w:rsidR="006142C6">
        <w:rPr>
          <w:bCs/>
          <w:color w:val="000000"/>
        </w:rPr>
        <w:t xml:space="preserve">Readiness </w:t>
      </w:r>
      <w:r w:rsidR="00E43709">
        <w:rPr>
          <w:bCs/>
          <w:color w:val="000000"/>
        </w:rPr>
        <w:t>Exams are comprised of 20</w:t>
      </w:r>
      <w:r>
        <w:rPr>
          <w:bCs/>
          <w:color w:val="000000"/>
        </w:rPr>
        <w:t xml:space="preserve"> </w:t>
      </w:r>
      <w:r w:rsidR="00F07171">
        <w:rPr>
          <w:bCs/>
          <w:color w:val="000000"/>
        </w:rPr>
        <w:t xml:space="preserve">multiple choice and </w:t>
      </w:r>
      <w:r>
        <w:rPr>
          <w:bCs/>
          <w:color w:val="000000"/>
        </w:rPr>
        <w:t>short answer questions t</w:t>
      </w:r>
      <w:r w:rsidR="00E43709">
        <w:rPr>
          <w:bCs/>
          <w:color w:val="000000"/>
        </w:rPr>
        <w:t>hat must be completed within 75</w:t>
      </w:r>
      <w:r>
        <w:rPr>
          <w:bCs/>
          <w:color w:val="000000"/>
        </w:rPr>
        <w:t xml:space="preserve"> consecutive minutes. You may take </w:t>
      </w:r>
      <w:r w:rsidR="00F2267A">
        <w:rPr>
          <w:bCs/>
          <w:color w:val="000000"/>
        </w:rPr>
        <w:t>each</w:t>
      </w:r>
      <w:r>
        <w:rPr>
          <w:bCs/>
          <w:color w:val="000000"/>
        </w:rPr>
        <w:t xml:space="preserve"> </w:t>
      </w:r>
      <w:r w:rsidR="006142C6">
        <w:rPr>
          <w:bCs/>
          <w:color w:val="000000"/>
        </w:rPr>
        <w:t xml:space="preserve">Readiness </w:t>
      </w:r>
      <w:r>
        <w:rPr>
          <w:bCs/>
          <w:color w:val="000000"/>
        </w:rPr>
        <w:t>Exam at any time prior to the</w:t>
      </w:r>
      <w:r w:rsidR="00F2267A">
        <w:rPr>
          <w:bCs/>
          <w:color w:val="000000"/>
        </w:rPr>
        <w:t>ir respective</w:t>
      </w:r>
      <w:r>
        <w:rPr>
          <w:bCs/>
          <w:color w:val="000000"/>
        </w:rPr>
        <w:t xml:space="preserve"> due date</w:t>
      </w:r>
      <w:r w:rsidR="00F2267A">
        <w:rPr>
          <w:bCs/>
          <w:color w:val="000000"/>
        </w:rPr>
        <w:t>s</w:t>
      </w:r>
      <w:r>
        <w:rPr>
          <w:bCs/>
          <w:color w:val="000000"/>
        </w:rPr>
        <w:t xml:space="preserve"> on a first come,</w:t>
      </w:r>
      <w:r w:rsidR="00C15AB0">
        <w:rPr>
          <w:bCs/>
          <w:color w:val="000000"/>
        </w:rPr>
        <w:t xml:space="preserve"> first serve basis in PKH 308. </w:t>
      </w:r>
      <w:r w:rsidR="00220806">
        <w:rPr>
          <w:bCs/>
          <w:color w:val="000000"/>
        </w:rPr>
        <w:t>Exam</w:t>
      </w:r>
      <w:r w:rsidRPr="00AD631A">
        <w:rPr>
          <w:bCs/>
          <w:color w:val="000000"/>
        </w:rPr>
        <w:t>s cannot be opened, saved, an</w:t>
      </w:r>
      <w:r w:rsidR="00C15AB0">
        <w:rPr>
          <w:bCs/>
          <w:color w:val="000000"/>
        </w:rPr>
        <w:t xml:space="preserve">d returned to at a later time. </w:t>
      </w:r>
      <w:r>
        <w:rPr>
          <w:bCs/>
          <w:color w:val="000000"/>
        </w:rPr>
        <w:t>Exact dates and times of testing availability will be posted in Blackboard and on the Learning Resource Center website.</w:t>
      </w:r>
    </w:p>
    <w:p w:rsidR="007B1E8D" w:rsidRPr="007B1E8D" w:rsidRDefault="007B1E8D" w:rsidP="007B1E8D">
      <w:pPr>
        <w:pStyle w:val="ListParagraph"/>
        <w:numPr>
          <w:ilvl w:val="0"/>
          <w:numId w:val="12"/>
        </w:numPr>
        <w:rPr>
          <w:bCs/>
          <w:color w:val="000000"/>
        </w:rPr>
      </w:pPr>
      <w:r>
        <w:rPr>
          <w:bCs/>
          <w:color w:val="000000"/>
        </w:rPr>
        <w:t xml:space="preserve">You must have your </w:t>
      </w:r>
      <w:proofErr w:type="spellStart"/>
      <w:r>
        <w:rPr>
          <w:bCs/>
          <w:color w:val="000000"/>
        </w:rPr>
        <w:t>MavID</w:t>
      </w:r>
      <w:proofErr w:type="spellEnd"/>
      <w:r>
        <w:rPr>
          <w:bCs/>
          <w:color w:val="000000"/>
        </w:rPr>
        <w:t xml:space="preserve"> with you for the exam and will be required to sign in/out upon</w:t>
      </w:r>
      <w:r w:rsidR="00BB5F9B">
        <w:rPr>
          <w:bCs/>
          <w:color w:val="000000"/>
        </w:rPr>
        <w:t xml:space="preserve"> entering and exiting the lab. </w:t>
      </w:r>
      <w:r>
        <w:rPr>
          <w:bCs/>
          <w:color w:val="000000"/>
        </w:rPr>
        <w:t>You may not leave the room during an exam.</w:t>
      </w:r>
    </w:p>
    <w:p w:rsidR="007B1E8D" w:rsidRPr="00AD631A" w:rsidRDefault="007B1E8D" w:rsidP="007B1E8D">
      <w:pPr>
        <w:pStyle w:val="ListParagraph"/>
        <w:numPr>
          <w:ilvl w:val="0"/>
          <w:numId w:val="12"/>
        </w:numPr>
        <w:rPr>
          <w:bCs/>
          <w:color w:val="000000"/>
        </w:rPr>
      </w:pPr>
      <w:r>
        <w:rPr>
          <w:bCs/>
          <w:color w:val="000000"/>
        </w:rPr>
        <w:t xml:space="preserve">You may use </w:t>
      </w:r>
      <w:r w:rsidRPr="00B2420E">
        <w:rPr>
          <w:bCs/>
          <w:color w:val="000000"/>
        </w:rPr>
        <w:t>a</w:t>
      </w:r>
      <w:r>
        <w:rPr>
          <w:bCs/>
          <w:color w:val="000000"/>
        </w:rPr>
        <w:t>n approved calculator (see list of approved calculators in Materials section</w:t>
      </w:r>
      <w:r w:rsidRPr="00B2420E">
        <w:rPr>
          <w:bCs/>
          <w:color w:val="000000"/>
        </w:rPr>
        <w:t>)</w:t>
      </w:r>
      <w:r w:rsidRPr="000A7E99">
        <w:rPr>
          <w:bCs/>
          <w:color w:val="000000"/>
        </w:rPr>
        <w:t xml:space="preserve">, </w:t>
      </w:r>
      <w:r>
        <w:rPr>
          <w:bCs/>
          <w:color w:val="000000"/>
        </w:rPr>
        <w:t xml:space="preserve">approved formula page, </w:t>
      </w:r>
      <w:r w:rsidRPr="000A7E99">
        <w:rPr>
          <w:bCs/>
          <w:color w:val="000000"/>
        </w:rPr>
        <w:t>and blank scratch paper</w:t>
      </w:r>
      <w:r>
        <w:rPr>
          <w:bCs/>
          <w:color w:val="000000"/>
        </w:rPr>
        <w:t xml:space="preserve"> which will be provided</w:t>
      </w:r>
      <w:r w:rsidRPr="000A7E99">
        <w:rPr>
          <w:bCs/>
          <w:color w:val="000000"/>
        </w:rPr>
        <w:t>.</w:t>
      </w:r>
      <w:r>
        <w:rPr>
          <w:bCs/>
          <w:color w:val="000000"/>
        </w:rPr>
        <w:t xml:space="preserve"> </w:t>
      </w:r>
      <w:r w:rsidRPr="00AD631A">
        <w:rPr>
          <w:bCs/>
          <w:color w:val="000000"/>
        </w:rPr>
        <w:t xml:space="preserve"> No additional materials are allowed.</w:t>
      </w:r>
    </w:p>
    <w:p w:rsidR="007B1E8D" w:rsidRDefault="007B1E8D" w:rsidP="007B1E8D">
      <w:pPr>
        <w:pStyle w:val="ListParagraph"/>
        <w:numPr>
          <w:ilvl w:val="0"/>
          <w:numId w:val="12"/>
        </w:numPr>
        <w:rPr>
          <w:bCs/>
          <w:color w:val="000000"/>
        </w:rPr>
      </w:pPr>
      <w:r w:rsidRPr="00AD631A">
        <w:rPr>
          <w:bCs/>
          <w:color w:val="000000"/>
        </w:rPr>
        <w:t>Use of any unauthorized electronic devices or notes during an exam will result in a grade of ZERO.</w:t>
      </w:r>
    </w:p>
    <w:p w:rsidR="00A5741B" w:rsidRDefault="00A5741B" w:rsidP="00A5741B">
      <w:pPr>
        <w:pStyle w:val="ListParagraph"/>
        <w:numPr>
          <w:ilvl w:val="0"/>
          <w:numId w:val="12"/>
        </w:numPr>
        <w:rPr>
          <w:bCs/>
          <w:color w:val="000000"/>
        </w:rPr>
      </w:pPr>
      <w:r>
        <w:rPr>
          <w:bCs/>
          <w:color w:val="000000"/>
        </w:rPr>
        <w:lastRenderedPageBreak/>
        <w:t xml:space="preserve">Partial credit forms will be available for </w:t>
      </w:r>
      <w:r w:rsidR="00273DF7">
        <w:rPr>
          <w:bCs/>
          <w:color w:val="000000"/>
        </w:rPr>
        <w:t>the Readiness Exam</w:t>
      </w:r>
      <w:r w:rsidR="007A385C">
        <w:rPr>
          <w:bCs/>
          <w:color w:val="000000"/>
        </w:rPr>
        <w:t>s. Upon completion of each</w:t>
      </w:r>
      <w:r>
        <w:rPr>
          <w:bCs/>
          <w:color w:val="000000"/>
        </w:rPr>
        <w:t xml:space="preserve"> exam</w:t>
      </w:r>
      <w:r w:rsidR="00273DF7">
        <w:rPr>
          <w:bCs/>
          <w:color w:val="000000"/>
        </w:rPr>
        <w:t xml:space="preserve"> and after the last due date</w:t>
      </w:r>
      <w:r>
        <w:rPr>
          <w:bCs/>
          <w:color w:val="000000"/>
        </w:rPr>
        <w:t>, you will be allowed t</w:t>
      </w:r>
      <w:r w:rsidR="00273DF7">
        <w:rPr>
          <w:bCs/>
          <w:color w:val="000000"/>
        </w:rPr>
        <w:t xml:space="preserve">o review your answers. </w:t>
      </w:r>
      <w:r>
        <w:rPr>
          <w:bCs/>
          <w:color w:val="000000"/>
        </w:rPr>
        <w:t>At that time, you may fill out a partial credit form and r</w:t>
      </w:r>
      <w:r w:rsidR="00273DF7">
        <w:rPr>
          <w:bCs/>
          <w:color w:val="000000"/>
        </w:rPr>
        <w:t xml:space="preserve">equest partial credit on </w:t>
      </w:r>
      <w:r w:rsidR="00F2267A">
        <w:rPr>
          <w:bCs/>
          <w:color w:val="000000"/>
        </w:rPr>
        <w:t xml:space="preserve">up to 5 </w:t>
      </w:r>
      <w:r w:rsidR="00DB6101">
        <w:rPr>
          <w:bCs/>
          <w:color w:val="000000"/>
        </w:rPr>
        <w:t xml:space="preserve">questions </w:t>
      </w:r>
      <w:r w:rsidR="0067650F">
        <w:rPr>
          <w:bCs/>
          <w:color w:val="000000"/>
        </w:rPr>
        <w:t xml:space="preserve">where </w:t>
      </w:r>
      <w:r w:rsidR="00DB6101">
        <w:rPr>
          <w:bCs/>
          <w:color w:val="000000"/>
        </w:rPr>
        <w:t>you feel your work was partially correct</w:t>
      </w:r>
      <w:r>
        <w:rPr>
          <w:bCs/>
          <w:color w:val="000000"/>
        </w:rPr>
        <w:t xml:space="preserve"> by turning the form into your instructor or a lab assistant in the Computer Lab. You cannot earn credit for any problems not originally attempted and answered during the exam</w:t>
      </w:r>
      <w:r w:rsidR="00210193">
        <w:rPr>
          <w:bCs/>
          <w:color w:val="000000"/>
        </w:rPr>
        <w:t>s</w:t>
      </w:r>
      <w:r>
        <w:rPr>
          <w:bCs/>
          <w:color w:val="000000"/>
        </w:rPr>
        <w:t>. See Blackboard for forms and additional details.</w:t>
      </w:r>
    </w:p>
    <w:p w:rsidR="007B1E8D" w:rsidRDefault="007B1E8D" w:rsidP="007B1E8D">
      <w:pPr>
        <w:pStyle w:val="ListParagraph"/>
        <w:numPr>
          <w:ilvl w:val="0"/>
          <w:numId w:val="7"/>
        </w:numPr>
        <w:rPr>
          <w:bCs/>
          <w:color w:val="000000"/>
        </w:rPr>
      </w:pPr>
      <w:r w:rsidRPr="00AD631A">
        <w:rPr>
          <w:bCs/>
          <w:color w:val="000000"/>
        </w:rPr>
        <w:t>If you have trouble completing the assignments, please seek some form of tutoring and</w:t>
      </w:r>
      <w:r>
        <w:rPr>
          <w:bCs/>
          <w:color w:val="000000"/>
        </w:rPr>
        <w:t xml:space="preserve">/or see your instructor </w:t>
      </w:r>
      <w:r w:rsidRPr="00AD631A">
        <w:rPr>
          <w:bCs/>
          <w:color w:val="000000"/>
        </w:rPr>
        <w:t>for assistance.</w:t>
      </w:r>
    </w:p>
    <w:p w:rsidR="00CE6ADE" w:rsidRPr="007E20D3" w:rsidRDefault="00CE6ADE" w:rsidP="00700C47">
      <w:pPr>
        <w:pStyle w:val="Heading2"/>
        <w:spacing w:after="60"/>
      </w:pPr>
      <w:r w:rsidRPr="007E20D3">
        <w:t>Homework and Quizzes</w:t>
      </w:r>
    </w:p>
    <w:p w:rsidR="00C60EB7" w:rsidRPr="00AD631A" w:rsidRDefault="00D400CB" w:rsidP="00DC1208">
      <w:pPr>
        <w:spacing w:after="120"/>
        <w:rPr>
          <w:bCs/>
          <w:color w:val="000000"/>
        </w:rPr>
      </w:pPr>
      <w:r>
        <w:rPr>
          <w:bCs/>
          <w:color w:val="000000"/>
        </w:rPr>
        <w:t>All h</w:t>
      </w:r>
      <w:r w:rsidR="00CE6ADE" w:rsidRPr="00AD631A">
        <w:rPr>
          <w:bCs/>
          <w:color w:val="000000"/>
        </w:rPr>
        <w:t>omework and quizzes wi</w:t>
      </w:r>
      <w:r w:rsidR="00925422">
        <w:rPr>
          <w:bCs/>
          <w:color w:val="000000"/>
        </w:rPr>
        <w:t>ll be assigned in</w:t>
      </w:r>
      <w:r w:rsidR="00185638">
        <w:rPr>
          <w:bCs/>
          <w:color w:val="000000"/>
        </w:rPr>
        <w:t xml:space="preserve"> Blackboard using My</w:t>
      </w:r>
      <w:r w:rsidR="007774ED">
        <w:rPr>
          <w:bCs/>
          <w:color w:val="000000"/>
        </w:rPr>
        <w:t xml:space="preserve">Lab. </w:t>
      </w:r>
      <w:r w:rsidR="00C1064B" w:rsidRPr="00AD631A">
        <w:rPr>
          <w:bCs/>
          <w:color w:val="000000"/>
        </w:rPr>
        <w:t>All homework and quiz assignments are available to you on the first class day.</w:t>
      </w:r>
      <w:r w:rsidR="000C7CDC">
        <w:rPr>
          <w:bCs/>
          <w:color w:val="000000"/>
        </w:rPr>
        <w:t xml:space="preserve"> </w:t>
      </w:r>
      <w:r w:rsidR="000C7CDC">
        <w:rPr>
          <w:rFonts w:cs="TimesNewRomanPSMT"/>
        </w:rPr>
        <w:t>The automated system will provide feedback on assignments immediately upon submission.</w:t>
      </w:r>
    </w:p>
    <w:p w:rsidR="00CE6ADE" w:rsidRPr="00AD631A" w:rsidRDefault="00CE6ADE" w:rsidP="008C1902">
      <w:pPr>
        <w:pStyle w:val="ListParagraph"/>
        <w:numPr>
          <w:ilvl w:val="0"/>
          <w:numId w:val="7"/>
        </w:numPr>
        <w:rPr>
          <w:bCs/>
          <w:color w:val="000000"/>
        </w:rPr>
      </w:pPr>
      <w:r w:rsidRPr="00AD631A">
        <w:rPr>
          <w:b/>
          <w:bCs/>
          <w:color w:val="000000"/>
        </w:rPr>
        <w:t xml:space="preserve">NO late homework or quizzes will be accepted, </w:t>
      </w:r>
      <w:r w:rsidRPr="00AD631A">
        <w:rPr>
          <w:bCs/>
          <w:color w:val="000000"/>
        </w:rPr>
        <w:t xml:space="preserve">so watch </w:t>
      </w:r>
      <w:r w:rsidR="007774ED">
        <w:rPr>
          <w:bCs/>
          <w:color w:val="000000"/>
        </w:rPr>
        <w:t xml:space="preserve">the due dates on the calendar. </w:t>
      </w:r>
      <w:r w:rsidRPr="00AD631A">
        <w:rPr>
          <w:bCs/>
          <w:color w:val="000000"/>
        </w:rPr>
        <w:t xml:space="preserve">You will receive a zero for any assignments not submitted.  </w:t>
      </w:r>
    </w:p>
    <w:p w:rsidR="00CE6ADE" w:rsidRDefault="00CE6ADE" w:rsidP="008C1902">
      <w:pPr>
        <w:pStyle w:val="ListParagraph"/>
        <w:numPr>
          <w:ilvl w:val="0"/>
          <w:numId w:val="7"/>
        </w:numPr>
        <w:rPr>
          <w:bCs/>
          <w:color w:val="000000"/>
        </w:rPr>
      </w:pPr>
      <w:r w:rsidRPr="00AD631A">
        <w:rPr>
          <w:bCs/>
          <w:color w:val="000000"/>
        </w:rPr>
        <w:t xml:space="preserve">There is a homework assignment </w:t>
      </w:r>
      <w:r w:rsidR="00D400CB">
        <w:rPr>
          <w:bCs/>
          <w:color w:val="000000"/>
        </w:rPr>
        <w:t>covering each</w:t>
      </w:r>
      <w:r w:rsidRPr="00AD631A">
        <w:rPr>
          <w:bCs/>
          <w:color w:val="000000"/>
        </w:rPr>
        <w:t xml:space="preserve"> section of material</w:t>
      </w:r>
      <w:r w:rsidR="003148B0">
        <w:rPr>
          <w:bCs/>
          <w:color w:val="000000"/>
        </w:rPr>
        <w:t>, a syllabus quiz,</w:t>
      </w:r>
      <w:r w:rsidRPr="00AD631A">
        <w:rPr>
          <w:bCs/>
          <w:color w:val="000000"/>
        </w:rPr>
        <w:t xml:space="preserve"> and 6 ten question </w:t>
      </w:r>
      <w:r w:rsidR="003148B0">
        <w:rPr>
          <w:bCs/>
          <w:color w:val="000000"/>
        </w:rPr>
        <w:t xml:space="preserve">content </w:t>
      </w:r>
      <w:r w:rsidR="007774ED">
        <w:rPr>
          <w:bCs/>
          <w:color w:val="000000"/>
        </w:rPr>
        <w:t xml:space="preserve">quizzes. </w:t>
      </w:r>
      <w:r w:rsidRPr="00AD631A">
        <w:rPr>
          <w:bCs/>
          <w:color w:val="000000"/>
        </w:rPr>
        <w:t xml:space="preserve">Homework assignments </w:t>
      </w:r>
      <w:r w:rsidR="00925422">
        <w:rPr>
          <w:bCs/>
          <w:color w:val="000000"/>
        </w:rPr>
        <w:t xml:space="preserve">starting with section 2.3 </w:t>
      </w:r>
      <w:r w:rsidRPr="00AD631A">
        <w:rPr>
          <w:bCs/>
          <w:color w:val="000000"/>
        </w:rPr>
        <w:t>are set for unlimited access up until the due date</w:t>
      </w:r>
      <w:r w:rsidR="002619C4">
        <w:rPr>
          <w:bCs/>
          <w:color w:val="000000"/>
        </w:rPr>
        <w:t>.</w:t>
      </w:r>
      <w:r w:rsidRPr="00AD631A">
        <w:rPr>
          <w:bCs/>
          <w:color w:val="000000"/>
        </w:rPr>
        <w:t xml:space="preserve"> </w:t>
      </w:r>
      <w:r w:rsidR="004A2D63">
        <w:rPr>
          <w:bCs/>
          <w:color w:val="000000"/>
        </w:rPr>
        <w:t xml:space="preserve">You may complete homework assignments a question at a time </w:t>
      </w:r>
      <w:r w:rsidR="004A2D63" w:rsidRPr="00AD631A">
        <w:rPr>
          <w:bCs/>
          <w:color w:val="000000"/>
        </w:rPr>
        <w:t>and y</w:t>
      </w:r>
      <w:r w:rsidR="004A2D63">
        <w:rPr>
          <w:bCs/>
          <w:color w:val="000000"/>
        </w:rPr>
        <w:t>ou</w:t>
      </w:r>
      <w:r w:rsidR="007774ED">
        <w:rPr>
          <w:bCs/>
          <w:color w:val="000000"/>
        </w:rPr>
        <w:t xml:space="preserve"> have 3 attempts per question. </w:t>
      </w:r>
      <w:r w:rsidR="002619C4">
        <w:rPr>
          <w:bCs/>
          <w:color w:val="000000"/>
        </w:rPr>
        <w:t>H</w:t>
      </w:r>
      <w:r w:rsidRPr="00AD631A">
        <w:rPr>
          <w:bCs/>
          <w:color w:val="000000"/>
        </w:rPr>
        <w:t>owever</w:t>
      </w:r>
      <w:r w:rsidR="002619C4">
        <w:rPr>
          <w:bCs/>
          <w:color w:val="000000"/>
        </w:rPr>
        <w:t>,</w:t>
      </w:r>
      <w:r w:rsidRPr="00AD631A">
        <w:rPr>
          <w:bCs/>
          <w:color w:val="000000"/>
        </w:rPr>
        <w:t xml:space="preserve"> you only have two attem</w:t>
      </w:r>
      <w:r w:rsidR="002619C4">
        <w:rPr>
          <w:bCs/>
          <w:color w:val="000000"/>
        </w:rPr>
        <w:t>pts at each quiz which have a 50</w:t>
      </w:r>
      <w:r w:rsidRPr="00AD631A">
        <w:rPr>
          <w:bCs/>
          <w:color w:val="000000"/>
        </w:rPr>
        <w:t xml:space="preserve"> minute time limit and must be completed </w:t>
      </w:r>
      <w:r w:rsidR="00AB62A9">
        <w:rPr>
          <w:bCs/>
          <w:color w:val="000000"/>
        </w:rPr>
        <w:t xml:space="preserve">in their entirety </w:t>
      </w:r>
      <w:r w:rsidR="007774ED">
        <w:rPr>
          <w:bCs/>
          <w:color w:val="000000"/>
        </w:rPr>
        <w:t xml:space="preserve">once opened. </w:t>
      </w:r>
      <w:r w:rsidRPr="00AD631A">
        <w:rPr>
          <w:bCs/>
          <w:color w:val="000000"/>
        </w:rPr>
        <w:t xml:space="preserve">Quizzes cannot be saved and resumed later.  </w:t>
      </w:r>
    </w:p>
    <w:p w:rsidR="00CE6ADE" w:rsidRDefault="00CE6ADE" w:rsidP="008C1902">
      <w:pPr>
        <w:pStyle w:val="ListParagraph"/>
        <w:numPr>
          <w:ilvl w:val="0"/>
          <w:numId w:val="7"/>
        </w:numPr>
        <w:rPr>
          <w:bCs/>
          <w:color w:val="000000"/>
        </w:rPr>
      </w:pPr>
      <w:r w:rsidRPr="00AD631A">
        <w:rPr>
          <w:bCs/>
          <w:color w:val="000000"/>
        </w:rPr>
        <w:t xml:space="preserve">All homework assignments contain </w:t>
      </w:r>
      <w:r w:rsidR="00835C1D">
        <w:rPr>
          <w:bCs/>
          <w:color w:val="000000"/>
        </w:rPr>
        <w:t xml:space="preserve">some </w:t>
      </w:r>
      <w:r w:rsidRPr="00AD631A">
        <w:rPr>
          <w:bCs/>
          <w:color w:val="000000"/>
        </w:rPr>
        <w:t>learning aids</w:t>
      </w:r>
      <w:r w:rsidR="00835C1D">
        <w:rPr>
          <w:bCs/>
          <w:color w:val="000000"/>
        </w:rPr>
        <w:t xml:space="preserve"> including a Skill Builder</w:t>
      </w:r>
      <w:r w:rsidRPr="00AD631A">
        <w:rPr>
          <w:bCs/>
          <w:color w:val="000000"/>
        </w:rPr>
        <w:t xml:space="preserve"> to </w:t>
      </w:r>
      <w:r w:rsidR="007774ED">
        <w:rPr>
          <w:bCs/>
          <w:color w:val="000000"/>
        </w:rPr>
        <w:t xml:space="preserve">help you through the material. </w:t>
      </w:r>
      <w:r w:rsidRPr="00AD631A">
        <w:rPr>
          <w:bCs/>
          <w:color w:val="000000"/>
        </w:rPr>
        <w:t xml:space="preserve">Be careful not to become overly dependent on these aids or you may </w:t>
      </w:r>
      <w:r w:rsidR="007774ED">
        <w:rPr>
          <w:bCs/>
          <w:color w:val="000000"/>
        </w:rPr>
        <w:t xml:space="preserve">not perform well on the exams. </w:t>
      </w:r>
      <w:r w:rsidR="00685C68" w:rsidRPr="00AD631A">
        <w:rPr>
          <w:bCs/>
          <w:color w:val="000000"/>
        </w:rPr>
        <w:t xml:space="preserve">You have </w:t>
      </w:r>
      <w:r w:rsidR="00835C1D">
        <w:rPr>
          <w:bCs/>
          <w:color w:val="000000"/>
        </w:rPr>
        <w:t xml:space="preserve">multiple </w:t>
      </w:r>
      <w:r w:rsidR="00685C68" w:rsidRPr="00AD631A">
        <w:rPr>
          <w:bCs/>
          <w:color w:val="000000"/>
        </w:rPr>
        <w:t>cha</w:t>
      </w:r>
      <w:r w:rsidR="000E5893">
        <w:rPr>
          <w:bCs/>
          <w:color w:val="000000"/>
        </w:rPr>
        <w:t>nces at a question per attempt.</w:t>
      </w:r>
      <w:r w:rsidR="00685C68" w:rsidRPr="00AD631A">
        <w:rPr>
          <w:bCs/>
          <w:color w:val="000000"/>
        </w:rPr>
        <w:t xml:space="preserve"> To gain access to the next attempt </w:t>
      </w:r>
      <w:r w:rsidR="00AB62A9">
        <w:rPr>
          <w:bCs/>
          <w:color w:val="000000"/>
        </w:rPr>
        <w:t>once a question is marked wrong,</w:t>
      </w:r>
      <w:r w:rsidR="00685C68" w:rsidRPr="00AD631A">
        <w:rPr>
          <w:bCs/>
          <w:color w:val="000000"/>
        </w:rPr>
        <w:t xml:space="preserve"> simply select the “similar exercise” button at the </w:t>
      </w:r>
      <w:r w:rsidR="007774ED">
        <w:rPr>
          <w:bCs/>
          <w:color w:val="000000"/>
        </w:rPr>
        <w:t xml:space="preserve">bottom of the homework screen. </w:t>
      </w:r>
      <w:r w:rsidRPr="00AD631A">
        <w:rPr>
          <w:bCs/>
          <w:color w:val="000000"/>
        </w:rPr>
        <w:t xml:space="preserve">Quizzes are designed to check your knowledge retention and therefore do not contain the learning aids except in review mode once the quiz has been submitted.  </w:t>
      </w:r>
    </w:p>
    <w:p w:rsidR="00D400CB" w:rsidRPr="00D400CB" w:rsidRDefault="00D400CB" w:rsidP="008C1902">
      <w:pPr>
        <w:pStyle w:val="ListParagraph"/>
        <w:numPr>
          <w:ilvl w:val="0"/>
          <w:numId w:val="7"/>
        </w:numPr>
        <w:spacing w:after="0"/>
        <w:rPr>
          <w:bCs/>
          <w:color w:val="000000"/>
        </w:rPr>
      </w:pPr>
      <w:r w:rsidRPr="00D400CB">
        <w:rPr>
          <w:bCs/>
          <w:color w:val="000000"/>
        </w:rPr>
        <w:t>A Lockdown program for your browse</w:t>
      </w:r>
      <w:r w:rsidR="007774ED">
        <w:rPr>
          <w:bCs/>
          <w:color w:val="000000"/>
        </w:rPr>
        <w:t xml:space="preserve">r is required for all quizzes. </w:t>
      </w:r>
      <w:r w:rsidRPr="00D400CB">
        <w:rPr>
          <w:bCs/>
          <w:color w:val="000000"/>
        </w:rPr>
        <w:t xml:space="preserve">Be sure that you either complete your quizzes in the Math Computer Lab or that you have administrative rights to the computer you are using in </w:t>
      </w:r>
      <w:r w:rsidR="007774ED">
        <w:rPr>
          <w:bCs/>
          <w:color w:val="000000"/>
        </w:rPr>
        <w:t xml:space="preserve">order to install this program. </w:t>
      </w:r>
      <w:r w:rsidRPr="00D400CB">
        <w:rPr>
          <w:bCs/>
          <w:color w:val="000000"/>
        </w:rPr>
        <w:t>The program is a free download and easily installed through the Browser Check.</w:t>
      </w:r>
    </w:p>
    <w:p w:rsidR="00487F1C" w:rsidRDefault="00CE6ADE" w:rsidP="008C1902">
      <w:pPr>
        <w:pStyle w:val="ListParagraph"/>
        <w:numPr>
          <w:ilvl w:val="0"/>
          <w:numId w:val="7"/>
        </w:numPr>
        <w:rPr>
          <w:bCs/>
          <w:color w:val="000000"/>
        </w:rPr>
      </w:pPr>
      <w:r w:rsidRPr="00AD631A">
        <w:rPr>
          <w:bCs/>
          <w:color w:val="000000"/>
        </w:rPr>
        <w:t>If you have trouble completing the assignments, please seek som</w:t>
      </w:r>
      <w:r w:rsidR="00685C68" w:rsidRPr="00AD631A">
        <w:rPr>
          <w:bCs/>
          <w:color w:val="000000"/>
        </w:rPr>
        <w:t>e form of tutoring and</w:t>
      </w:r>
      <w:r w:rsidR="007E20D3">
        <w:rPr>
          <w:bCs/>
          <w:color w:val="000000"/>
        </w:rPr>
        <w:t xml:space="preserve">/or see your instructor </w:t>
      </w:r>
      <w:r w:rsidRPr="00AD631A">
        <w:rPr>
          <w:bCs/>
          <w:color w:val="000000"/>
        </w:rPr>
        <w:t>for assistance.</w:t>
      </w:r>
    </w:p>
    <w:p w:rsidR="004D7A9B" w:rsidRPr="007E20D3" w:rsidRDefault="006142C6" w:rsidP="00DC1208">
      <w:pPr>
        <w:pStyle w:val="Heading2"/>
        <w:spacing w:after="60"/>
      </w:pPr>
      <w:r>
        <w:t>Unit</w:t>
      </w:r>
      <w:r w:rsidR="0087719C">
        <w:t xml:space="preserve"> Exams</w:t>
      </w:r>
    </w:p>
    <w:p w:rsidR="00C60EB7" w:rsidRPr="00AD631A" w:rsidRDefault="004D7A9B" w:rsidP="00DC1208">
      <w:pPr>
        <w:spacing w:after="120"/>
        <w:rPr>
          <w:bCs/>
          <w:color w:val="000000"/>
        </w:rPr>
      </w:pPr>
      <w:r w:rsidRPr="00AD631A">
        <w:rPr>
          <w:bCs/>
          <w:color w:val="000000"/>
        </w:rPr>
        <w:t xml:space="preserve">There will be </w:t>
      </w:r>
      <w:r w:rsidR="008F50E2">
        <w:rPr>
          <w:bCs/>
          <w:color w:val="000000"/>
        </w:rPr>
        <w:t>three</w:t>
      </w:r>
      <w:r w:rsidRPr="00AD631A">
        <w:rPr>
          <w:bCs/>
          <w:color w:val="000000"/>
        </w:rPr>
        <w:t xml:space="preserve"> </w:t>
      </w:r>
      <w:r w:rsidR="0087719C">
        <w:rPr>
          <w:bCs/>
          <w:color w:val="000000"/>
        </w:rPr>
        <w:t>computerized</w:t>
      </w:r>
      <w:r w:rsidRPr="00AD631A">
        <w:rPr>
          <w:bCs/>
          <w:color w:val="000000"/>
        </w:rPr>
        <w:t xml:space="preserve"> proctored </w:t>
      </w:r>
      <w:r w:rsidR="006142C6">
        <w:rPr>
          <w:bCs/>
          <w:color w:val="000000"/>
        </w:rPr>
        <w:t>unit</w:t>
      </w:r>
      <w:r w:rsidR="0087719C">
        <w:rPr>
          <w:bCs/>
          <w:color w:val="000000"/>
        </w:rPr>
        <w:t xml:space="preserve"> exams</w:t>
      </w:r>
      <w:r w:rsidR="008F50E2">
        <w:rPr>
          <w:bCs/>
          <w:color w:val="000000"/>
        </w:rPr>
        <w:t>, in addition to</w:t>
      </w:r>
      <w:r w:rsidR="00835C1D">
        <w:rPr>
          <w:bCs/>
          <w:color w:val="000000"/>
        </w:rPr>
        <w:t xml:space="preserve"> </w:t>
      </w:r>
      <w:r w:rsidR="006142C6">
        <w:rPr>
          <w:bCs/>
          <w:color w:val="000000"/>
        </w:rPr>
        <w:t xml:space="preserve">the Readiness </w:t>
      </w:r>
      <w:r w:rsidR="00835C1D">
        <w:rPr>
          <w:bCs/>
          <w:color w:val="000000"/>
        </w:rPr>
        <w:t>Exam</w:t>
      </w:r>
      <w:r w:rsidR="008F50E2">
        <w:rPr>
          <w:bCs/>
          <w:color w:val="000000"/>
        </w:rPr>
        <w:t>s</w:t>
      </w:r>
      <w:r w:rsidR="00835C1D">
        <w:rPr>
          <w:bCs/>
          <w:color w:val="000000"/>
        </w:rPr>
        <w:t>,</w:t>
      </w:r>
      <w:r w:rsidRPr="00AD631A">
        <w:rPr>
          <w:bCs/>
          <w:color w:val="000000"/>
        </w:rPr>
        <w:t xml:space="preserve"> throughout the course of the semester.  (Please reference the course schedule for exact dates.)</w:t>
      </w:r>
      <w:r w:rsidR="00C1064B" w:rsidRPr="00AD631A">
        <w:rPr>
          <w:bCs/>
          <w:color w:val="000000"/>
        </w:rPr>
        <w:t xml:space="preserve">  </w:t>
      </w:r>
    </w:p>
    <w:p w:rsidR="004D7A9B" w:rsidRPr="00835C1D" w:rsidRDefault="0087719C" w:rsidP="00FF4792">
      <w:pPr>
        <w:pStyle w:val="ListParagraph"/>
        <w:numPr>
          <w:ilvl w:val="0"/>
          <w:numId w:val="12"/>
        </w:numPr>
        <w:rPr>
          <w:bCs/>
          <w:color w:val="000000"/>
        </w:rPr>
      </w:pPr>
      <w:r w:rsidRPr="00835C1D">
        <w:rPr>
          <w:bCs/>
          <w:color w:val="000000"/>
        </w:rPr>
        <w:t xml:space="preserve">All </w:t>
      </w:r>
      <w:r w:rsidR="006142C6">
        <w:rPr>
          <w:bCs/>
          <w:color w:val="000000"/>
        </w:rPr>
        <w:t>unit</w:t>
      </w:r>
      <w:r w:rsidRPr="00835C1D">
        <w:rPr>
          <w:bCs/>
          <w:color w:val="000000"/>
        </w:rPr>
        <w:t xml:space="preserve"> </w:t>
      </w:r>
      <w:r w:rsidR="00835C1D">
        <w:rPr>
          <w:bCs/>
          <w:color w:val="000000"/>
        </w:rPr>
        <w:t>exams</w:t>
      </w:r>
      <w:r w:rsidRPr="00835C1D">
        <w:rPr>
          <w:bCs/>
          <w:color w:val="000000"/>
        </w:rPr>
        <w:t xml:space="preserve"> are found </w:t>
      </w:r>
      <w:r w:rsidR="00185638">
        <w:rPr>
          <w:bCs/>
          <w:color w:val="000000"/>
        </w:rPr>
        <w:t>within Blackboard using My</w:t>
      </w:r>
      <w:r w:rsidR="008F50E2">
        <w:rPr>
          <w:bCs/>
          <w:color w:val="000000"/>
        </w:rPr>
        <w:t xml:space="preserve">Lab. </w:t>
      </w:r>
      <w:r w:rsidRPr="00835C1D">
        <w:rPr>
          <w:bCs/>
          <w:color w:val="000000"/>
        </w:rPr>
        <w:t>Exam</w:t>
      </w:r>
      <w:r w:rsidR="008F50E2">
        <w:rPr>
          <w:bCs/>
          <w:color w:val="000000"/>
        </w:rPr>
        <w:t>s</w:t>
      </w:r>
      <w:r w:rsidRPr="00835C1D">
        <w:rPr>
          <w:bCs/>
          <w:color w:val="000000"/>
        </w:rPr>
        <w:t xml:space="preserve"> </w:t>
      </w:r>
      <w:r w:rsidR="006142C6">
        <w:rPr>
          <w:bCs/>
          <w:color w:val="000000"/>
        </w:rPr>
        <w:t>1</w:t>
      </w:r>
      <w:r w:rsidRPr="00835C1D">
        <w:rPr>
          <w:bCs/>
          <w:color w:val="000000"/>
        </w:rPr>
        <w:t xml:space="preserve">, </w:t>
      </w:r>
      <w:r w:rsidR="006142C6">
        <w:rPr>
          <w:bCs/>
          <w:color w:val="000000"/>
        </w:rPr>
        <w:t>2</w:t>
      </w:r>
      <w:r w:rsidRPr="00835C1D">
        <w:rPr>
          <w:bCs/>
          <w:color w:val="000000"/>
        </w:rPr>
        <w:t xml:space="preserve">, and </w:t>
      </w:r>
      <w:r w:rsidR="006142C6">
        <w:rPr>
          <w:bCs/>
          <w:color w:val="000000"/>
        </w:rPr>
        <w:t>3</w:t>
      </w:r>
      <w:r w:rsidR="00C60EB7" w:rsidRPr="00835C1D">
        <w:rPr>
          <w:bCs/>
          <w:color w:val="000000"/>
        </w:rPr>
        <w:t xml:space="preserve"> </w:t>
      </w:r>
      <w:r w:rsidR="008F50E2">
        <w:rPr>
          <w:bCs/>
          <w:color w:val="000000"/>
        </w:rPr>
        <w:t>are comprised of 20</w:t>
      </w:r>
      <w:r w:rsidR="003660D0">
        <w:rPr>
          <w:bCs/>
          <w:color w:val="000000"/>
        </w:rPr>
        <w:t xml:space="preserve"> multiple choice and </w:t>
      </w:r>
      <w:r w:rsidR="007F2975" w:rsidRPr="00835C1D">
        <w:rPr>
          <w:bCs/>
          <w:color w:val="000000"/>
        </w:rPr>
        <w:t>short answer questions that</w:t>
      </w:r>
      <w:r w:rsidR="003660D0">
        <w:rPr>
          <w:bCs/>
          <w:color w:val="000000"/>
        </w:rPr>
        <w:t xml:space="preserve"> </w:t>
      </w:r>
      <w:r w:rsidR="007A718C" w:rsidRPr="00835C1D">
        <w:rPr>
          <w:bCs/>
          <w:color w:val="000000"/>
        </w:rPr>
        <w:t>must be completed within 75</w:t>
      </w:r>
      <w:r w:rsidR="007F2975" w:rsidRPr="00835C1D">
        <w:rPr>
          <w:bCs/>
          <w:color w:val="000000"/>
        </w:rPr>
        <w:t xml:space="preserve"> consecutive minutes.</w:t>
      </w:r>
      <w:r w:rsidR="00A5741B">
        <w:rPr>
          <w:bCs/>
          <w:color w:val="000000"/>
        </w:rPr>
        <w:t xml:space="preserve"> </w:t>
      </w:r>
      <w:r w:rsidR="00220806">
        <w:rPr>
          <w:bCs/>
          <w:color w:val="000000"/>
        </w:rPr>
        <w:t>Exams</w:t>
      </w:r>
      <w:r w:rsidR="00C1064B" w:rsidRPr="00835C1D">
        <w:rPr>
          <w:bCs/>
          <w:color w:val="000000"/>
        </w:rPr>
        <w:t xml:space="preserve"> cannot be opened, saved, and returned to at a later time.  </w:t>
      </w:r>
    </w:p>
    <w:p w:rsidR="00313EDF" w:rsidRPr="00AD631A" w:rsidRDefault="0087719C" w:rsidP="000A7CC4">
      <w:pPr>
        <w:pStyle w:val="ListParagraph"/>
        <w:numPr>
          <w:ilvl w:val="0"/>
          <w:numId w:val="12"/>
        </w:numPr>
        <w:rPr>
          <w:bCs/>
          <w:color w:val="000000"/>
        </w:rPr>
      </w:pPr>
      <w:r>
        <w:rPr>
          <w:bCs/>
          <w:color w:val="000000"/>
        </w:rPr>
        <w:t xml:space="preserve">You may use </w:t>
      </w:r>
      <w:r w:rsidR="00DE5D9E" w:rsidRPr="00B2420E">
        <w:rPr>
          <w:bCs/>
          <w:color w:val="000000"/>
        </w:rPr>
        <w:t>a</w:t>
      </w:r>
      <w:r w:rsidR="00DE5D9E">
        <w:rPr>
          <w:bCs/>
          <w:color w:val="000000"/>
        </w:rPr>
        <w:t>n approved calculator (see list of approved calculators in Materials section</w:t>
      </w:r>
      <w:r w:rsidR="00DE5D9E" w:rsidRPr="00B2420E">
        <w:rPr>
          <w:bCs/>
          <w:color w:val="000000"/>
        </w:rPr>
        <w:t>)</w:t>
      </w:r>
      <w:r w:rsidR="000A7E99" w:rsidRPr="000A7E99">
        <w:rPr>
          <w:bCs/>
          <w:color w:val="000000"/>
        </w:rPr>
        <w:t xml:space="preserve">, </w:t>
      </w:r>
      <w:r w:rsidR="00835C1D">
        <w:rPr>
          <w:bCs/>
          <w:color w:val="000000"/>
        </w:rPr>
        <w:t>approved formula page</w:t>
      </w:r>
      <w:r>
        <w:rPr>
          <w:bCs/>
          <w:color w:val="000000"/>
        </w:rPr>
        <w:t xml:space="preserve">, </w:t>
      </w:r>
      <w:r w:rsidR="000A7E99" w:rsidRPr="000A7E99">
        <w:rPr>
          <w:bCs/>
          <w:color w:val="000000"/>
        </w:rPr>
        <w:t>and blank scratch paper</w:t>
      </w:r>
      <w:r w:rsidR="000A7E99">
        <w:rPr>
          <w:bCs/>
          <w:color w:val="000000"/>
        </w:rPr>
        <w:t xml:space="preserve"> which will be provided</w:t>
      </w:r>
      <w:r w:rsidR="000A7E99" w:rsidRPr="000A7E99">
        <w:rPr>
          <w:bCs/>
          <w:color w:val="000000"/>
        </w:rPr>
        <w:t>.</w:t>
      </w:r>
      <w:r w:rsidR="000A7E99">
        <w:rPr>
          <w:bCs/>
          <w:color w:val="000000"/>
        </w:rPr>
        <w:t xml:space="preserve"> </w:t>
      </w:r>
      <w:r w:rsidR="00313EDF" w:rsidRPr="00AD631A">
        <w:rPr>
          <w:bCs/>
          <w:color w:val="000000"/>
        </w:rPr>
        <w:t>No additional materials are allowed.</w:t>
      </w:r>
    </w:p>
    <w:p w:rsidR="004D7A9B" w:rsidRDefault="00487F1C" w:rsidP="000A7CC4">
      <w:pPr>
        <w:pStyle w:val="ListParagraph"/>
        <w:numPr>
          <w:ilvl w:val="0"/>
          <w:numId w:val="12"/>
        </w:numPr>
        <w:rPr>
          <w:bCs/>
          <w:color w:val="000000"/>
        </w:rPr>
      </w:pPr>
      <w:r>
        <w:rPr>
          <w:bCs/>
          <w:color w:val="000000"/>
        </w:rPr>
        <w:lastRenderedPageBreak/>
        <w:t xml:space="preserve">All exams are </w:t>
      </w:r>
      <w:r w:rsidR="004D7A9B" w:rsidRPr="00AD631A">
        <w:rPr>
          <w:bCs/>
          <w:color w:val="000000"/>
        </w:rPr>
        <w:t xml:space="preserve">taken in the Math Computer </w:t>
      </w:r>
      <w:r>
        <w:rPr>
          <w:bCs/>
          <w:color w:val="000000"/>
        </w:rPr>
        <w:t>Lab (PKH 308) on the UTA campus during your regularly scheduled lab time.</w:t>
      </w:r>
      <w:r w:rsidR="000A7CC4" w:rsidRPr="000A7CC4">
        <w:rPr>
          <w:bCs/>
          <w:color w:val="000000"/>
        </w:rPr>
        <w:t xml:space="preserve"> </w:t>
      </w:r>
      <w:r w:rsidR="000A7CC4">
        <w:rPr>
          <w:bCs/>
          <w:color w:val="000000"/>
        </w:rPr>
        <w:t xml:space="preserve">You must have your </w:t>
      </w:r>
      <w:proofErr w:type="spellStart"/>
      <w:r w:rsidR="000A7CC4">
        <w:rPr>
          <w:bCs/>
          <w:color w:val="000000"/>
        </w:rPr>
        <w:t>MavID</w:t>
      </w:r>
      <w:proofErr w:type="spellEnd"/>
      <w:r w:rsidR="000A7CC4">
        <w:rPr>
          <w:bCs/>
          <w:color w:val="000000"/>
        </w:rPr>
        <w:t xml:space="preserve"> </w:t>
      </w:r>
      <w:r w:rsidR="004331AA">
        <w:rPr>
          <w:bCs/>
          <w:color w:val="000000"/>
        </w:rPr>
        <w:t xml:space="preserve">or valid phot ID </w:t>
      </w:r>
      <w:r w:rsidR="000A7CC4">
        <w:rPr>
          <w:bCs/>
          <w:color w:val="000000"/>
        </w:rPr>
        <w:t>with you on exam day and will be required to sign in</w:t>
      </w:r>
      <w:r w:rsidR="007B1E8D">
        <w:rPr>
          <w:bCs/>
          <w:color w:val="000000"/>
        </w:rPr>
        <w:t>/out</w:t>
      </w:r>
      <w:r w:rsidR="000A7CC4">
        <w:rPr>
          <w:bCs/>
          <w:color w:val="000000"/>
        </w:rPr>
        <w:t xml:space="preserve"> upon entering and exiting the lab.  </w:t>
      </w:r>
    </w:p>
    <w:p w:rsidR="00487F1C" w:rsidRDefault="00487F1C" w:rsidP="000A7CC4">
      <w:pPr>
        <w:pStyle w:val="ListParagraph"/>
        <w:numPr>
          <w:ilvl w:val="0"/>
          <w:numId w:val="12"/>
        </w:numPr>
        <w:rPr>
          <w:bCs/>
          <w:color w:val="000000"/>
        </w:rPr>
      </w:pPr>
      <w:r>
        <w:rPr>
          <w:bCs/>
          <w:color w:val="000000"/>
        </w:rPr>
        <w:t>You may not leave the room during an exam.</w:t>
      </w:r>
    </w:p>
    <w:p w:rsidR="000A7CC4" w:rsidRDefault="000A7CC4" w:rsidP="000A7CC4">
      <w:pPr>
        <w:pStyle w:val="ListParagraph"/>
        <w:numPr>
          <w:ilvl w:val="0"/>
          <w:numId w:val="12"/>
        </w:numPr>
        <w:rPr>
          <w:bCs/>
          <w:color w:val="000000"/>
        </w:rPr>
      </w:pPr>
      <w:r>
        <w:rPr>
          <w:bCs/>
          <w:color w:val="000000"/>
        </w:rPr>
        <w:t xml:space="preserve">Partial credit forms will be available for </w:t>
      </w:r>
      <w:r w:rsidR="006142C6">
        <w:rPr>
          <w:bCs/>
          <w:color w:val="000000"/>
        </w:rPr>
        <w:t>unit</w:t>
      </w:r>
      <w:r>
        <w:rPr>
          <w:bCs/>
          <w:color w:val="000000"/>
        </w:rPr>
        <w:t xml:space="preserve"> </w:t>
      </w:r>
      <w:r w:rsidR="007B1E8D">
        <w:rPr>
          <w:bCs/>
          <w:color w:val="000000"/>
        </w:rPr>
        <w:t>exams</w:t>
      </w:r>
      <w:r w:rsidR="00F07171">
        <w:rPr>
          <w:bCs/>
          <w:color w:val="000000"/>
        </w:rPr>
        <w:t>.</w:t>
      </w:r>
      <w:r>
        <w:rPr>
          <w:bCs/>
          <w:color w:val="000000"/>
        </w:rPr>
        <w:t xml:space="preserve"> Upon completion of each exam, you will be allowed t</w:t>
      </w:r>
      <w:r w:rsidR="00790378">
        <w:rPr>
          <w:bCs/>
          <w:color w:val="000000"/>
        </w:rPr>
        <w:t xml:space="preserve">o review your answers. </w:t>
      </w:r>
      <w:r>
        <w:rPr>
          <w:bCs/>
          <w:color w:val="000000"/>
        </w:rPr>
        <w:t>At that time, you may fill out a partial credit form and r</w:t>
      </w:r>
      <w:r w:rsidR="00F07171">
        <w:rPr>
          <w:bCs/>
          <w:color w:val="000000"/>
        </w:rPr>
        <w:t>equest partial credit on up to 5</w:t>
      </w:r>
      <w:r>
        <w:rPr>
          <w:bCs/>
          <w:color w:val="000000"/>
        </w:rPr>
        <w:t xml:space="preserve"> questions </w:t>
      </w:r>
      <w:r w:rsidR="000B30AF">
        <w:rPr>
          <w:bCs/>
          <w:color w:val="000000"/>
        </w:rPr>
        <w:t xml:space="preserve">by turning the form into your instructor or a lab assistant in the </w:t>
      </w:r>
      <w:r w:rsidR="007B1E8D">
        <w:rPr>
          <w:bCs/>
          <w:color w:val="000000"/>
        </w:rPr>
        <w:t>Computer Lab</w:t>
      </w:r>
      <w:r>
        <w:rPr>
          <w:bCs/>
          <w:color w:val="000000"/>
        </w:rPr>
        <w:t>. You cannot earn credit for any problems not originally attempted</w:t>
      </w:r>
      <w:r w:rsidR="00A5741B">
        <w:rPr>
          <w:bCs/>
          <w:color w:val="000000"/>
        </w:rPr>
        <w:t xml:space="preserve"> and answered during the exam. </w:t>
      </w:r>
      <w:r>
        <w:rPr>
          <w:bCs/>
          <w:color w:val="000000"/>
        </w:rPr>
        <w:t>See Blackboard for forms and additional details.</w:t>
      </w:r>
    </w:p>
    <w:p w:rsidR="00DE5D9E" w:rsidRPr="00DE5D9E" w:rsidRDefault="00DE5D9E" w:rsidP="00DE5D9E">
      <w:pPr>
        <w:pStyle w:val="ListParagraph"/>
        <w:numPr>
          <w:ilvl w:val="0"/>
          <w:numId w:val="23"/>
        </w:numPr>
        <w:rPr>
          <w:bCs/>
          <w:color w:val="000000"/>
        </w:rPr>
      </w:pPr>
      <w:r w:rsidRPr="00DE5D9E">
        <w:rPr>
          <w:bCs/>
          <w:color w:val="000000"/>
        </w:rPr>
        <w:t xml:space="preserve">Partial credit is not available on any retake of a </w:t>
      </w:r>
      <w:r w:rsidR="006142C6">
        <w:rPr>
          <w:bCs/>
          <w:color w:val="000000"/>
        </w:rPr>
        <w:t>unit</w:t>
      </w:r>
      <w:r w:rsidRPr="00DE5D9E">
        <w:rPr>
          <w:bCs/>
          <w:color w:val="000000"/>
        </w:rPr>
        <w:t xml:space="preserve"> exam.</w:t>
      </w:r>
    </w:p>
    <w:p w:rsidR="004D7A9B" w:rsidRDefault="004D7A9B" w:rsidP="000A7CC4">
      <w:pPr>
        <w:pStyle w:val="ListParagraph"/>
        <w:numPr>
          <w:ilvl w:val="0"/>
          <w:numId w:val="12"/>
        </w:numPr>
        <w:rPr>
          <w:bCs/>
          <w:color w:val="000000"/>
        </w:rPr>
      </w:pPr>
      <w:r w:rsidRPr="00AD631A">
        <w:rPr>
          <w:bCs/>
          <w:color w:val="000000"/>
        </w:rPr>
        <w:t xml:space="preserve">Use of any unauthorized electronic devices </w:t>
      </w:r>
      <w:r w:rsidR="00C1064B" w:rsidRPr="00AD631A">
        <w:rPr>
          <w:bCs/>
          <w:color w:val="000000"/>
        </w:rPr>
        <w:t xml:space="preserve">or notes </w:t>
      </w:r>
      <w:r w:rsidRPr="00AD631A">
        <w:rPr>
          <w:bCs/>
          <w:color w:val="000000"/>
        </w:rPr>
        <w:t>during an exam will result in a grade of ZERO.</w:t>
      </w:r>
    </w:p>
    <w:p w:rsidR="004D7A9B" w:rsidRPr="007E20D3" w:rsidRDefault="004D7A9B" w:rsidP="00DC1208">
      <w:pPr>
        <w:pStyle w:val="Heading2"/>
        <w:spacing w:after="60"/>
      </w:pPr>
      <w:r w:rsidRPr="007E20D3">
        <w:t>Final Exam</w:t>
      </w:r>
    </w:p>
    <w:p w:rsidR="00C60EB7" w:rsidRPr="00AD631A" w:rsidRDefault="00C60EB7" w:rsidP="00DC1208">
      <w:pPr>
        <w:spacing w:after="120"/>
        <w:rPr>
          <w:bCs/>
          <w:color w:val="000000"/>
        </w:rPr>
      </w:pPr>
      <w:r w:rsidRPr="00AD631A">
        <w:rPr>
          <w:bCs/>
          <w:color w:val="000000"/>
        </w:rPr>
        <w:t>The final exam is a comprehensive, proctored exam co</w:t>
      </w:r>
      <w:r w:rsidR="00690B73" w:rsidRPr="00AD631A">
        <w:rPr>
          <w:bCs/>
          <w:color w:val="000000"/>
        </w:rPr>
        <w:t>ntaining material from</w:t>
      </w:r>
      <w:r w:rsidRPr="00AD631A">
        <w:rPr>
          <w:bCs/>
          <w:color w:val="000000"/>
        </w:rPr>
        <w:t xml:space="preserve"> all sections </w:t>
      </w:r>
      <w:r w:rsidR="00690B73" w:rsidRPr="00AD631A">
        <w:rPr>
          <w:bCs/>
          <w:color w:val="000000"/>
        </w:rPr>
        <w:t xml:space="preserve">covered </w:t>
      </w:r>
      <w:r w:rsidRPr="00AD631A">
        <w:rPr>
          <w:bCs/>
          <w:color w:val="000000"/>
        </w:rPr>
        <w:t>ov</w:t>
      </w:r>
      <w:r w:rsidR="00790378">
        <w:rPr>
          <w:bCs/>
          <w:color w:val="000000"/>
        </w:rPr>
        <w:t xml:space="preserve">er the course of the semester. </w:t>
      </w:r>
      <w:r w:rsidRPr="00AD631A">
        <w:rPr>
          <w:bCs/>
          <w:color w:val="000000"/>
        </w:rPr>
        <w:t xml:space="preserve">(Please reference the course schedule for exact dates.)  </w:t>
      </w:r>
    </w:p>
    <w:p w:rsidR="00C60EB7" w:rsidRPr="00AD631A" w:rsidRDefault="00690B73" w:rsidP="000A7CC4">
      <w:pPr>
        <w:pStyle w:val="ListParagraph"/>
        <w:numPr>
          <w:ilvl w:val="0"/>
          <w:numId w:val="12"/>
        </w:numPr>
        <w:rPr>
          <w:bCs/>
          <w:color w:val="000000"/>
        </w:rPr>
      </w:pPr>
      <w:r w:rsidRPr="00AD631A">
        <w:rPr>
          <w:bCs/>
          <w:color w:val="000000"/>
        </w:rPr>
        <w:t>The final is</w:t>
      </w:r>
      <w:r w:rsidR="00C60EB7" w:rsidRPr="00AD631A">
        <w:rPr>
          <w:bCs/>
          <w:color w:val="000000"/>
        </w:rPr>
        <w:t xml:space="preserve"> found within </w:t>
      </w:r>
      <w:r w:rsidR="00A06B0E">
        <w:rPr>
          <w:bCs/>
          <w:color w:val="000000"/>
        </w:rPr>
        <w:t>Blackboard using My</w:t>
      </w:r>
      <w:r w:rsidR="00F55401">
        <w:rPr>
          <w:bCs/>
          <w:color w:val="000000"/>
        </w:rPr>
        <w:t>Lab</w:t>
      </w:r>
      <w:r w:rsidR="00C60EB7" w:rsidRPr="00AD631A">
        <w:rPr>
          <w:bCs/>
          <w:color w:val="000000"/>
        </w:rPr>
        <w:t xml:space="preserve"> and</w:t>
      </w:r>
      <w:r w:rsidRPr="00AD631A">
        <w:rPr>
          <w:bCs/>
          <w:color w:val="000000"/>
        </w:rPr>
        <w:t xml:space="preserve"> is</w:t>
      </w:r>
      <w:r w:rsidR="00C60EB7" w:rsidRPr="00AD631A">
        <w:rPr>
          <w:bCs/>
          <w:color w:val="000000"/>
        </w:rPr>
        <w:t xml:space="preserve"> comprised of</w:t>
      </w:r>
      <w:r w:rsidRPr="00AD631A">
        <w:rPr>
          <w:bCs/>
          <w:color w:val="000000"/>
        </w:rPr>
        <w:t xml:space="preserve"> 3</w:t>
      </w:r>
      <w:r w:rsidR="00C60EB7" w:rsidRPr="00AD631A">
        <w:rPr>
          <w:bCs/>
          <w:color w:val="000000"/>
        </w:rPr>
        <w:t>0 questions that</w:t>
      </w:r>
      <w:r w:rsidR="00DE5D9E">
        <w:rPr>
          <w:bCs/>
          <w:color w:val="000000"/>
        </w:rPr>
        <w:t xml:space="preserve"> must be completed within 14</w:t>
      </w:r>
      <w:r w:rsidR="00487F1C">
        <w:rPr>
          <w:bCs/>
          <w:color w:val="000000"/>
        </w:rPr>
        <w:t>0</w:t>
      </w:r>
      <w:r w:rsidR="00790378">
        <w:rPr>
          <w:bCs/>
          <w:color w:val="000000"/>
        </w:rPr>
        <w:t xml:space="preserve"> consecutive minutes. </w:t>
      </w:r>
      <w:r w:rsidR="00450762" w:rsidRPr="00AD631A">
        <w:rPr>
          <w:bCs/>
          <w:color w:val="000000"/>
        </w:rPr>
        <w:t>The final</w:t>
      </w:r>
      <w:r w:rsidR="00C60EB7" w:rsidRPr="00AD631A">
        <w:rPr>
          <w:bCs/>
          <w:color w:val="000000"/>
        </w:rPr>
        <w:t xml:space="preserve"> cannot be opened, saved, and returned to at a later time.</w:t>
      </w:r>
      <w:r w:rsidR="00450762" w:rsidRPr="00AD631A">
        <w:rPr>
          <w:bCs/>
          <w:color w:val="000000"/>
        </w:rPr>
        <w:t xml:space="preserve">  </w:t>
      </w:r>
    </w:p>
    <w:p w:rsidR="00313EDF" w:rsidRPr="00AD631A" w:rsidRDefault="00313EDF" w:rsidP="000A7CC4">
      <w:pPr>
        <w:pStyle w:val="ListParagraph"/>
        <w:numPr>
          <w:ilvl w:val="0"/>
          <w:numId w:val="12"/>
        </w:numPr>
        <w:rPr>
          <w:bCs/>
          <w:color w:val="000000"/>
        </w:rPr>
      </w:pPr>
      <w:r w:rsidRPr="00AD631A">
        <w:rPr>
          <w:bCs/>
          <w:color w:val="000000"/>
        </w:rPr>
        <w:t>You may use</w:t>
      </w:r>
      <w:r w:rsidR="000A7E99">
        <w:rPr>
          <w:bCs/>
          <w:color w:val="000000"/>
        </w:rPr>
        <w:t xml:space="preserve"> </w:t>
      </w:r>
      <w:r w:rsidR="00DE5D9E" w:rsidRPr="00B2420E">
        <w:rPr>
          <w:bCs/>
          <w:color w:val="000000"/>
        </w:rPr>
        <w:t>a</w:t>
      </w:r>
      <w:r w:rsidR="00DE5D9E">
        <w:rPr>
          <w:bCs/>
          <w:color w:val="000000"/>
        </w:rPr>
        <w:t>n approved calculator (see list of approved calculators in Materials section</w:t>
      </w:r>
      <w:r w:rsidR="00DE5D9E" w:rsidRPr="00B2420E">
        <w:rPr>
          <w:bCs/>
          <w:color w:val="000000"/>
        </w:rPr>
        <w:t>)</w:t>
      </w:r>
      <w:r w:rsidR="000A7E99" w:rsidRPr="000A7E99">
        <w:rPr>
          <w:bCs/>
          <w:color w:val="000000"/>
        </w:rPr>
        <w:t xml:space="preserve">, </w:t>
      </w:r>
      <w:r w:rsidR="007B1E8D">
        <w:rPr>
          <w:bCs/>
          <w:color w:val="000000"/>
        </w:rPr>
        <w:t>approved formula page</w:t>
      </w:r>
      <w:r w:rsidR="00F55401">
        <w:rPr>
          <w:bCs/>
          <w:color w:val="000000"/>
        </w:rPr>
        <w:t xml:space="preserve">, </w:t>
      </w:r>
      <w:r w:rsidR="000A7E99" w:rsidRPr="000A7E99">
        <w:rPr>
          <w:bCs/>
          <w:color w:val="000000"/>
        </w:rPr>
        <w:t>and blank scratch paper</w:t>
      </w:r>
      <w:r w:rsidR="000A7E99">
        <w:rPr>
          <w:bCs/>
          <w:color w:val="000000"/>
        </w:rPr>
        <w:t xml:space="preserve"> which will be provided</w:t>
      </w:r>
      <w:r w:rsidR="000A7E99" w:rsidRPr="000A7E99">
        <w:rPr>
          <w:bCs/>
          <w:color w:val="000000"/>
        </w:rPr>
        <w:t>.</w:t>
      </w:r>
      <w:r w:rsidR="000E5893">
        <w:rPr>
          <w:bCs/>
          <w:color w:val="000000"/>
        </w:rPr>
        <w:t xml:space="preserve"> </w:t>
      </w:r>
      <w:r w:rsidRPr="00AD631A">
        <w:rPr>
          <w:bCs/>
          <w:color w:val="000000"/>
        </w:rPr>
        <w:t>No additional materials are allowed.</w:t>
      </w:r>
    </w:p>
    <w:p w:rsidR="00C60EB7" w:rsidRDefault="00450762" w:rsidP="000A7CC4">
      <w:pPr>
        <w:pStyle w:val="ListParagraph"/>
        <w:numPr>
          <w:ilvl w:val="0"/>
          <w:numId w:val="12"/>
        </w:numPr>
        <w:rPr>
          <w:bCs/>
          <w:color w:val="000000"/>
        </w:rPr>
      </w:pPr>
      <w:r w:rsidRPr="00AD631A">
        <w:rPr>
          <w:bCs/>
          <w:color w:val="000000"/>
        </w:rPr>
        <w:t xml:space="preserve">The final exam </w:t>
      </w:r>
      <w:r w:rsidR="00487F1C">
        <w:rPr>
          <w:bCs/>
          <w:color w:val="000000"/>
        </w:rPr>
        <w:t>will</w:t>
      </w:r>
      <w:r w:rsidR="00C60EB7" w:rsidRPr="00AD631A">
        <w:rPr>
          <w:bCs/>
          <w:color w:val="000000"/>
        </w:rPr>
        <w:t xml:space="preserve"> </w:t>
      </w:r>
      <w:r w:rsidRPr="00AD631A">
        <w:rPr>
          <w:bCs/>
          <w:color w:val="000000"/>
        </w:rPr>
        <w:t xml:space="preserve">be </w:t>
      </w:r>
      <w:r w:rsidR="00C60EB7" w:rsidRPr="00AD631A">
        <w:rPr>
          <w:bCs/>
          <w:color w:val="000000"/>
        </w:rPr>
        <w:t xml:space="preserve">taken in the Math Computer </w:t>
      </w:r>
      <w:r w:rsidR="00487F1C">
        <w:rPr>
          <w:bCs/>
          <w:color w:val="000000"/>
        </w:rPr>
        <w:t>La</w:t>
      </w:r>
      <w:r w:rsidR="00790378">
        <w:rPr>
          <w:bCs/>
          <w:color w:val="000000"/>
        </w:rPr>
        <w:t xml:space="preserve">b (PKH 308) on the UTA campus. </w:t>
      </w:r>
      <w:r w:rsidR="00487F1C">
        <w:rPr>
          <w:bCs/>
          <w:color w:val="000000"/>
        </w:rPr>
        <w:t xml:space="preserve">Final exam dates will be </w:t>
      </w:r>
      <w:r w:rsidR="007B1E8D">
        <w:rPr>
          <w:bCs/>
          <w:color w:val="000000"/>
        </w:rPr>
        <w:t xml:space="preserve">added to the course schedule and </w:t>
      </w:r>
      <w:r w:rsidR="00487F1C">
        <w:rPr>
          <w:bCs/>
          <w:color w:val="000000"/>
        </w:rPr>
        <w:t>announced at least one week prior to final exam week.</w:t>
      </w:r>
      <w:r w:rsidR="000A7CC4" w:rsidRPr="000A7CC4">
        <w:rPr>
          <w:bCs/>
          <w:color w:val="000000"/>
        </w:rPr>
        <w:t xml:space="preserve"> </w:t>
      </w:r>
      <w:r w:rsidR="000A7CC4">
        <w:rPr>
          <w:bCs/>
          <w:color w:val="000000"/>
        </w:rPr>
        <w:t xml:space="preserve">You must have your </w:t>
      </w:r>
      <w:proofErr w:type="spellStart"/>
      <w:r w:rsidR="000A7CC4">
        <w:rPr>
          <w:bCs/>
          <w:color w:val="000000"/>
        </w:rPr>
        <w:t>MavID</w:t>
      </w:r>
      <w:proofErr w:type="spellEnd"/>
      <w:r w:rsidR="000A7CC4">
        <w:rPr>
          <w:bCs/>
          <w:color w:val="000000"/>
        </w:rPr>
        <w:t xml:space="preserve"> with you on exam day and will be required to sign in</w:t>
      </w:r>
      <w:r w:rsidR="007B1E8D">
        <w:rPr>
          <w:bCs/>
          <w:color w:val="000000"/>
        </w:rPr>
        <w:t>/out</w:t>
      </w:r>
      <w:r w:rsidR="000A7CC4">
        <w:rPr>
          <w:bCs/>
          <w:color w:val="000000"/>
        </w:rPr>
        <w:t xml:space="preserve"> upon entering and exiting the lab.  </w:t>
      </w:r>
    </w:p>
    <w:p w:rsidR="000A7CC4" w:rsidRDefault="000A7CC4" w:rsidP="000A7CC4">
      <w:pPr>
        <w:pStyle w:val="ListParagraph"/>
        <w:numPr>
          <w:ilvl w:val="0"/>
          <w:numId w:val="12"/>
        </w:numPr>
        <w:rPr>
          <w:bCs/>
          <w:color w:val="000000"/>
        </w:rPr>
      </w:pPr>
      <w:r>
        <w:rPr>
          <w:bCs/>
          <w:color w:val="000000"/>
        </w:rPr>
        <w:t>You may not leave the room during an exam.</w:t>
      </w:r>
    </w:p>
    <w:p w:rsidR="000A7CC4" w:rsidRPr="00AD631A" w:rsidRDefault="000A7CC4" w:rsidP="000A7CC4">
      <w:pPr>
        <w:pStyle w:val="ListParagraph"/>
        <w:numPr>
          <w:ilvl w:val="0"/>
          <w:numId w:val="12"/>
        </w:numPr>
        <w:rPr>
          <w:bCs/>
          <w:color w:val="000000"/>
        </w:rPr>
      </w:pPr>
      <w:r>
        <w:rPr>
          <w:bCs/>
          <w:color w:val="000000"/>
        </w:rPr>
        <w:t>There is no partial credit for the final exam.</w:t>
      </w:r>
    </w:p>
    <w:p w:rsidR="007E20D3" w:rsidRPr="007E20D3" w:rsidRDefault="0070152C" w:rsidP="000A7CC4">
      <w:pPr>
        <w:pStyle w:val="ListParagraph"/>
        <w:numPr>
          <w:ilvl w:val="0"/>
          <w:numId w:val="12"/>
        </w:numPr>
        <w:rPr>
          <w:bCs/>
          <w:color w:val="000000"/>
        </w:rPr>
      </w:pPr>
      <w:r w:rsidRPr="00AD631A">
        <w:rPr>
          <w:bCs/>
          <w:color w:val="000000"/>
        </w:rPr>
        <w:t xml:space="preserve">Use of any unauthorized electronic </w:t>
      </w:r>
      <w:r w:rsidR="001E1C03">
        <w:rPr>
          <w:bCs/>
          <w:color w:val="000000"/>
        </w:rPr>
        <w:t>devices or no</w:t>
      </w:r>
      <w:r w:rsidR="00351259">
        <w:rPr>
          <w:bCs/>
          <w:color w:val="000000"/>
        </w:rPr>
        <w:t>t</w:t>
      </w:r>
      <w:r w:rsidRPr="00AD631A">
        <w:rPr>
          <w:bCs/>
          <w:color w:val="000000"/>
        </w:rPr>
        <w:t>es during an exam will result in a grade of ZERO.</w:t>
      </w:r>
    </w:p>
    <w:p w:rsidR="003A3EA8" w:rsidRDefault="003A3EA8" w:rsidP="003A3EA8">
      <w:pPr>
        <w:pStyle w:val="Heading2"/>
        <w:spacing w:after="60"/>
      </w:pPr>
      <w:r>
        <w:t>Signature Assignment Write-Up</w:t>
      </w:r>
    </w:p>
    <w:p w:rsidR="003A3EA8" w:rsidRPr="00AD631A" w:rsidRDefault="003A3EA8" w:rsidP="003A3EA8">
      <w:pPr>
        <w:spacing w:after="120"/>
      </w:pPr>
      <w:r>
        <w:t xml:space="preserve">During this course, </w:t>
      </w:r>
      <w:r>
        <w:rPr>
          <w:rFonts w:eastAsiaTheme="majorEastAsia"/>
        </w:rPr>
        <w:t>you will be required to choose one of the advanced questions provided within a prompt to complete a Write-Up assignment. This Signature Write-Up assignment will consist of a one</w:t>
      </w:r>
      <w:r w:rsidR="00AF7507">
        <w:rPr>
          <w:rFonts w:eastAsiaTheme="majorEastAsia"/>
        </w:rPr>
        <w:t xml:space="preserve"> </w:t>
      </w:r>
      <w:r w:rsidR="00AF7507" w:rsidRPr="00193A2D">
        <w:rPr>
          <w:rFonts w:eastAsiaTheme="majorEastAsia"/>
        </w:rPr>
        <w:t>to two</w:t>
      </w:r>
      <w:r w:rsidR="00AF7507">
        <w:rPr>
          <w:rFonts w:eastAsiaTheme="majorEastAsia"/>
        </w:rPr>
        <w:t>-</w:t>
      </w:r>
      <w:r>
        <w:rPr>
          <w:rFonts w:eastAsiaTheme="majorEastAsia"/>
        </w:rPr>
        <w:t>page essay describing the necessary skills and the process for accurately completing the chosen question. Specific emphasis will be placed on your ability to draw conclusions and effect</w:t>
      </w:r>
      <w:r w:rsidR="00AF7507">
        <w:rPr>
          <w:rFonts w:eastAsiaTheme="majorEastAsia"/>
        </w:rPr>
        <w:t xml:space="preserve">ively communicate your method. </w:t>
      </w:r>
      <w:r w:rsidR="001C263F">
        <w:rPr>
          <w:rFonts w:eastAsiaTheme="majorEastAsia"/>
        </w:rPr>
        <w:t>Essays must</w:t>
      </w:r>
      <w:r w:rsidR="00AF7507">
        <w:rPr>
          <w:rFonts w:eastAsiaTheme="majorEastAsia"/>
        </w:rPr>
        <w:t xml:space="preserve"> include a </w:t>
      </w:r>
      <w:r w:rsidR="0003783D">
        <w:rPr>
          <w:rFonts w:eastAsiaTheme="majorEastAsia"/>
        </w:rPr>
        <w:t xml:space="preserve">personal </w:t>
      </w:r>
      <w:r w:rsidR="00AF7507">
        <w:rPr>
          <w:rFonts w:eastAsiaTheme="majorEastAsia"/>
        </w:rPr>
        <w:t>reflection</w:t>
      </w:r>
      <w:r w:rsidR="0003783D">
        <w:rPr>
          <w:rFonts w:eastAsiaTheme="majorEastAsia"/>
        </w:rPr>
        <w:t xml:space="preserve"> linking the skills learned in this course to the chosen real-world application.</w:t>
      </w:r>
      <w:r w:rsidR="00AF7507">
        <w:rPr>
          <w:rFonts w:eastAsiaTheme="majorEastAsia"/>
        </w:rPr>
        <w:t xml:space="preserve"> </w:t>
      </w:r>
      <w:r>
        <w:t>This assignment will ass</w:t>
      </w:r>
      <w:r w:rsidRPr="00AD631A">
        <w:t>ess the following skills:</w:t>
      </w:r>
    </w:p>
    <w:p w:rsidR="003A3EA8" w:rsidRPr="00AD631A" w:rsidRDefault="003A3EA8" w:rsidP="003A3EA8">
      <w:pPr>
        <w:pStyle w:val="ListParagraph"/>
        <w:numPr>
          <w:ilvl w:val="0"/>
          <w:numId w:val="15"/>
        </w:numPr>
        <w:rPr>
          <w:rFonts w:eastAsiaTheme="majorEastAsia"/>
        </w:rPr>
      </w:pPr>
      <w:r w:rsidRPr="00AD631A">
        <w:rPr>
          <w:rFonts w:eastAsiaTheme="minorEastAsia"/>
          <w:u w:val="single"/>
        </w:rPr>
        <w:t>Critical Thinking Skills</w:t>
      </w:r>
      <w:r w:rsidRPr="00AD631A">
        <w:rPr>
          <w:rFonts w:eastAsiaTheme="minorEastAsia"/>
        </w:rPr>
        <w:t xml:space="preserve"> - to include creative thinking, innovation, inquiry, and analysis, evaluation and synthesis of information.</w:t>
      </w:r>
    </w:p>
    <w:p w:rsidR="003A3EA8" w:rsidRPr="00AD631A" w:rsidRDefault="003A3EA8" w:rsidP="003A3EA8">
      <w:pPr>
        <w:pStyle w:val="ListParagraph"/>
        <w:numPr>
          <w:ilvl w:val="0"/>
          <w:numId w:val="15"/>
        </w:numPr>
        <w:rPr>
          <w:rFonts w:eastAsiaTheme="majorEastAsia"/>
        </w:rPr>
      </w:pPr>
      <w:r w:rsidRPr="00AD631A">
        <w:rPr>
          <w:rFonts w:eastAsiaTheme="minorEastAsia"/>
          <w:u w:val="single"/>
        </w:rPr>
        <w:t>Communication Skills</w:t>
      </w:r>
      <w:r w:rsidRPr="00AD631A">
        <w:rPr>
          <w:rFonts w:eastAsiaTheme="minorEastAsia"/>
        </w:rPr>
        <w:t xml:space="preserve"> - to include effective development, interpretation and expression of ideas through written, oral and visual communication.</w:t>
      </w:r>
    </w:p>
    <w:p w:rsidR="003A3EA8" w:rsidRPr="00172799" w:rsidRDefault="003A3EA8" w:rsidP="003A3EA8">
      <w:pPr>
        <w:pStyle w:val="ListParagraph"/>
        <w:numPr>
          <w:ilvl w:val="0"/>
          <w:numId w:val="15"/>
        </w:numPr>
        <w:rPr>
          <w:rFonts w:eastAsiaTheme="majorEastAsia"/>
        </w:rPr>
      </w:pPr>
      <w:r w:rsidRPr="00AD631A">
        <w:rPr>
          <w:rFonts w:eastAsiaTheme="minorEastAsia"/>
          <w:u w:val="single"/>
        </w:rPr>
        <w:t>Empirical and Quantitative Skills</w:t>
      </w:r>
      <w:r w:rsidRPr="00AD631A">
        <w:rPr>
          <w:rFonts w:eastAsiaTheme="minorEastAsia"/>
        </w:rPr>
        <w:t xml:space="preserve"> - to include the manipulation and analysis of numerical data or observable facts resulting in informed conclusions.</w:t>
      </w:r>
    </w:p>
    <w:p w:rsidR="00172799" w:rsidRPr="00172799" w:rsidRDefault="00351BEF" w:rsidP="00172799">
      <w:pPr>
        <w:rPr>
          <w:rFonts w:eastAsiaTheme="majorEastAsia"/>
        </w:rPr>
      </w:pPr>
      <w:r>
        <w:rPr>
          <w:rFonts w:eastAsiaTheme="majorEastAsia"/>
        </w:rPr>
        <w:lastRenderedPageBreak/>
        <w:t>The write-up will be submitted electronically through Blackboard. An i</w:t>
      </w:r>
      <w:r w:rsidR="00172799">
        <w:rPr>
          <w:rFonts w:eastAsiaTheme="majorEastAsia"/>
        </w:rPr>
        <w:t xml:space="preserve">nitial submission of this assignment will require a peer review. </w:t>
      </w:r>
      <w:r w:rsidR="003C77F9">
        <w:rPr>
          <w:rFonts w:eastAsiaTheme="majorEastAsia"/>
        </w:rPr>
        <w:t xml:space="preserve">Both your participation in the peer review process and a final submission of your write-up will be graded. Additional details will be provided within Blackboard. </w:t>
      </w:r>
    </w:p>
    <w:p w:rsidR="00835C1D" w:rsidRPr="007E20D3" w:rsidRDefault="00835C1D" w:rsidP="00835C1D">
      <w:pPr>
        <w:pStyle w:val="Heading2"/>
        <w:spacing w:after="60"/>
      </w:pPr>
      <w:r w:rsidRPr="007E20D3">
        <w:t xml:space="preserve">Extra Credit: </w:t>
      </w:r>
      <w:r>
        <w:t>Algebra Coins</w:t>
      </w:r>
    </w:p>
    <w:p w:rsidR="00835C1D" w:rsidRDefault="00835C1D" w:rsidP="00835C1D">
      <w:pPr>
        <w:spacing w:after="120"/>
      </w:pPr>
      <w:r>
        <w:t xml:space="preserve">You can earn (or lose) Algebra Coins throughout the semester that you can use for extra credit in a variety of ways at the end of the semester. </w:t>
      </w:r>
      <w:r w:rsidR="007B1E8D">
        <w:t>I</w:t>
      </w:r>
      <w:r>
        <w:t>nstructions for redeeming the Algebra Coins will be provided toward the end of the semester</w:t>
      </w:r>
      <w:r w:rsidR="00972215">
        <w:t xml:space="preserve"> and extra credit will be applied at the end of the semester</w:t>
      </w:r>
      <w:r w:rsidR="000E5893">
        <w:t>.</w:t>
      </w:r>
      <w:r>
        <w:t xml:space="preserve"> Coins can only be earned or redeemed in integer values. </w:t>
      </w:r>
    </w:p>
    <w:p w:rsidR="00835C1D" w:rsidRDefault="00835C1D" w:rsidP="00835C1D">
      <w:pPr>
        <w:pStyle w:val="Heading3"/>
      </w:pPr>
      <w:r>
        <w:t>Ways to Earn/Lose Algebra Coins</w:t>
      </w:r>
    </w:p>
    <w:p w:rsidR="00835C1D" w:rsidRDefault="00835C1D" w:rsidP="00835C1D">
      <w:pPr>
        <w:pStyle w:val="ListParagraph"/>
        <w:numPr>
          <w:ilvl w:val="0"/>
          <w:numId w:val="26"/>
        </w:numPr>
        <w:spacing w:after="120"/>
      </w:pPr>
      <w:r>
        <w:t>Attending a Breakout Session during lab</w:t>
      </w:r>
      <w:r>
        <w:tab/>
      </w:r>
      <w:r>
        <w:tab/>
      </w:r>
      <w:r>
        <w:tab/>
      </w:r>
      <w:r>
        <w:tab/>
        <w:t>2 coins per session</w:t>
      </w:r>
    </w:p>
    <w:p w:rsidR="00835C1D" w:rsidRDefault="00140298" w:rsidP="00835C1D">
      <w:pPr>
        <w:pStyle w:val="ListParagraph"/>
        <w:numPr>
          <w:ilvl w:val="0"/>
          <w:numId w:val="26"/>
        </w:numPr>
        <w:spacing w:after="120"/>
      </w:pPr>
      <w:r>
        <w:t>Earning</w:t>
      </w:r>
      <w:r w:rsidR="00835C1D">
        <w:t xml:space="preserve"> 100% </w:t>
      </w:r>
      <w:r>
        <w:t xml:space="preserve">on </w:t>
      </w:r>
      <w:r w:rsidR="00835C1D">
        <w:t>a Readiness Work Assignment</w:t>
      </w:r>
      <w:r w:rsidR="00835C1D">
        <w:tab/>
      </w:r>
      <w:r w:rsidR="00835C1D">
        <w:tab/>
      </w:r>
      <w:r>
        <w:tab/>
      </w:r>
      <w:r w:rsidR="00835C1D">
        <w:t>2 coins per assignment</w:t>
      </w:r>
    </w:p>
    <w:p w:rsidR="00835C1D" w:rsidRDefault="00835C1D" w:rsidP="00835C1D">
      <w:pPr>
        <w:pStyle w:val="ListParagraph"/>
        <w:numPr>
          <w:ilvl w:val="0"/>
          <w:numId w:val="26"/>
        </w:numPr>
        <w:spacing w:after="120"/>
      </w:pPr>
      <w:r>
        <w:t>Correctly answering lecture quiz questions</w:t>
      </w:r>
      <w:r w:rsidR="00106022">
        <w:t xml:space="preserve"> (Max 3/day)</w:t>
      </w:r>
      <w:r>
        <w:tab/>
      </w:r>
      <w:r>
        <w:tab/>
        <w:t>1 coin per question</w:t>
      </w:r>
    </w:p>
    <w:p w:rsidR="00630B7E" w:rsidRDefault="00630B7E" w:rsidP="00835C1D">
      <w:pPr>
        <w:pStyle w:val="ListParagraph"/>
        <w:numPr>
          <w:ilvl w:val="0"/>
          <w:numId w:val="26"/>
        </w:numPr>
        <w:spacing w:after="120"/>
      </w:pPr>
      <w:r>
        <w:t>Earning &gt; 30 hours in the lab (Max</w:t>
      </w:r>
      <w:r w:rsidR="00A66DE1">
        <w:t xml:space="preserve"> 30 extra hours)</w:t>
      </w:r>
      <w:r w:rsidR="00A66DE1">
        <w:tab/>
      </w:r>
      <w:r w:rsidR="00A66DE1">
        <w:tab/>
      </w:r>
      <w:r w:rsidR="00A66DE1">
        <w:tab/>
        <w:t>1 coin per hour</w:t>
      </w:r>
    </w:p>
    <w:p w:rsidR="00835C1D" w:rsidRDefault="00972215" w:rsidP="00835C1D">
      <w:pPr>
        <w:pStyle w:val="ListParagraph"/>
        <w:numPr>
          <w:ilvl w:val="0"/>
          <w:numId w:val="26"/>
        </w:numPr>
        <w:spacing w:after="120"/>
      </w:pPr>
      <w:r>
        <w:t xml:space="preserve">Earning ≥ 70% on any </w:t>
      </w:r>
      <w:r w:rsidR="00220806">
        <w:t xml:space="preserve">unit </w:t>
      </w:r>
      <w:r>
        <w:t>exam</w:t>
      </w:r>
      <w:r>
        <w:tab/>
      </w:r>
      <w:r>
        <w:tab/>
      </w:r>
      <w:r>
        <w:tab/>
      </w:r>
      <w:r>
        <w:tab/>
      </w:r>
      <w:r>
        <w:tab/>
      </w:r>
      <w:r w:rsidR="00835C1D">
        <w:t>15 coins per exam</w:t>
      </w:r>
    </w:p>
    <w:p w:rsidR="00835C1D" w:rsidRDefault="00972215" w:rsidP="004A2D63">
      <w:pPr>
        <w:pStyle w:val="ListParagraph"/>
        <w:numPr>
          <w:ilvl w:val="0"/>
          <w:numId w:val="26"/>
        </w:numPr>
        <w:spacing w:after="120"/>
      </w:pPr>
      <w:r>
        <w:t xml:space="preserve">Earning ≥ 60% but &lt; 70% on any </w:t>
      </w:r>
      <w:r w:rsidR="00220806">
        <w:t xml:space="preserve">unit </w:t>
      </w:r>
      <w:r>
        <w:t>exam</w:t>
      </w:r>
      <w:r>
        <w:tab/>
      </w:r>
      <w:r>
        <w:tab/>
      </w:r>
      <w:r>
        <w:tab/>
      </w:r>
      <w:r>
        <w:tab/>
        <w:t>10 coins per exam</w:t>
      </w:r>
    </w:p>
    <w:p w:rsidR="00835C1D" w:rsidRDefault="00972215" w:rsidP="00835C1D">
      <w:pPr>
        <w:pStyle w:val="ListParagraph"/>
        <w:numPr>
          <w:ilvl w:val="0"/>
          <w:numId w:val="26"/>
        </w:numPr>
        <w:spacing w:after="120"/>
      </w:pPr>
      <w:r>
        <w:t>Earning ≥ 85% H</w:t>
      </w:r>
      <w:r w:rsidR="00835C1D">
        <w:t xml:space="preserve">omework </w:t>
      </w:r>
      <w:r>
        <w:t>average</w:t>
      </w:r>
      <w:r>
        <w:tab/>
      </w:r>
      <w:r>
        <w:tab/>
      </w:r>
      <w:r>
        <w:tab/>
      </w:r>
      <w:r>
        <w:tab/>
      </w:r>
      <w:r>
        <w:tab/>
      </w:r>
      <w:r w:rsidR="00835C1D">
        <w:t>25 coins</w:t>
      </w:r>
    </w:p>
    <w:p w:rsidR="00835C1D" w:rsidRDefault="0075376A" w:rsidP="00835C1D">
      <w:pPr>
        <w:pStyle w:val="ListParagraph"/>
        <w:numPr>
          <w:ilvl w:val="0"/>
          <w:numId w:val="26"/>
        </w:numPr>
        <w:spacing w:after="120"/>
      </w:pPr>
      <w:r>
        <w:t>Earning</w:t>
      </w:r>
      <w:r w:rsidR="00972215">
        <w:t xml:space="preserve"> ≥ 90</w:t>
      </w:r>
      <w:r w:rsidR="00835C1D">
        <w:t xml:space="preserve">% </w:t>
      </w:r>
      <w:r>
        <w:t xml:space="preserve">on </w:t>
      </w:r>
      <w:r w:rsidR="00835C1D">
        <w:t xml:space="preserve">a </w:t>
      </w:r>
      <w:r w:rsidR="00405210">
        <w:t>Challenge Question</w:t>
      </w:r>
      <w:r>
        <w:t xml:space="preserve"> Assignment</w:t>
      </w:r>
      <w:r>
        <w:tab/>
      </w:r>
      <w:r>
        <w:tab/>
      </w:r>
      <w:r w:rsidR="00405210">
        <w:tab/>
        <w:t>5</w:t>
      </w:r>
      <w:r w:rsidR="00835C1D">
        <w:t xml:space="preserve"> coins per assignment</w:t>
      </w:r>
    </w:p>
    <w:p w:rsidR="001F4871" w:rsidRDefault="001F4871" w:rsidP="001F4871">
      <w:pPr>
        <w:pStyle w:val="ListParagraph"/>
        <w:numPr>
          <w:ilvl w:val="0"/>
          <w:numId w:val="26"/>
        </w:numPr>
        <w:spacing w:after="120"/>
      </w:pPr>
      <w:r>
        <w:t>Early Submission of Signature Write-Up</w:t>
      </w:r>
      <w:r w:rsidR="008161B0">
        <w:t xml:space="preserve"> Final Draft</w:t>
      </w:r>
      <w:r>
        <w:tab/>
      </w:r>
      <w:r>
        <w:tab/>
      </w:r>
      <w:r>
        <w:tab/>
        <w:t>10 coins</w:t>
      </w:r>
    </w:p>
    <w:p w:rsidR="004A2D63" w:rsidRDefault="004A2D63" w:rsidP="00835C1D">
      <w:pPr>
        <w:pStyle w:val="ListParagraph"/>
        <w:numPr>
          <w:ilvl w:val="0"/>
          <w:numId w:val="26"/>
        </w:numPr>
        <w:spacing w:after="120"/>
      </w:pPr>
      <w:r>
        <w:t xml:space="preserve">Scoring &lt; 60% on any </w:t>
      </w:r>
      <w:r w:rsidR="00220806">
        <w:t xml:space="preserve">unit </w:t>
      </w:r>
      <w:r>
        <w:t>exam</w:t>
      </w:r>
      <w:r>
        <w:tab/>
      </w:r>
      <w:r>
        <w:tab/>
      </w:r>
      <w:r>
        <w:tab/>
      </w:r>
      <w:r>
        <w:tab/>
      </w:r>
      <w:r>
        <w:tab/>
        <w:t>-5 coins per exam</w:t>
      </w:r>
    </w:p>
    <w:p w:rsidR="00835C1D" w:rsidRDefault="00835C1D" w:rsidP="00835C1D">
      <w:pPr>
        <w:pStyle w:val="Heading3"/>
      </w:pPr>
      <w:r>
        <w:t>Ways to Redeem Algebra Coins – Extra Credit Options</w:t>
      </w:r>
    </w:p>
    <w:p w:rsidR="00835C1D" w:rsidRDefault="0075376A" w:rsidP="00835C1D">
      <w:pPr>
        <w:pStyle w:val="ListParagraph"/>
        <w:numPr>
          <w:ilvl w:val="0"/>
          <w:numId w:val="27"/>
        </w:numPr>
        <w:spacing w:after="120"/>
      </w:pPr>
      <w:r>
        <w:t>Replace Fina</w:t>
      </w:r>
      <w:r w:rsidR="009F4974">
        <w:t>l Exam by the average of the 3</w:t>
      </w:r>
      <w:r w:rsidR="00220806">
        <w:t xml:space="preserve"> unit</w:t>
      </w:r>
      <w:r>
        <w:t xml:space="preserve"> e</w:t>
      </w:r>
      <w:r w:rsidR="00835C1D">
        <w:t>xams</w:t>
      </w:r>
      <w:r w:rsidR="00220806">
        <w:t xml:space="preserve"> (if higher)</w:t>
      </w:r>
      <w:r w:rsidR="00835C1D">
        <w:tab/>
        <w:t xml:space="preserve">75 coins </w:t>
      </w:r>
    </w:p>
    <w:p w:rsidR="00835C1D" w:rsidRDefault="00835C1D" w:rsidP="00835C1D">
      <w:pPr>
        <w:pStyle w:val="ListParagraph"/>
        <w:numPr>
          <w:ilvl w:val="0"/>
          <w:numId w:val="27"/>
        </w:numPr>
        <w:spacing w:after="120"/>
      </w:pPr>
      <w:r>
        <w:t xml:space="preserve">Retake ONE </w:t>
      </w:r>
      <w:r w:rsidR="00FF4792">
        <w:t xml:space="preserve">exam </w:t>
      </w:r>
      <w:r w:rsidR="00220806">
        <w:t>1</w:t>
      </w:r>
      <w:r w:rsidR="00FF4792">
        <w:t xml:space="preserve">, </w:t>
      </w:r>
      <w:r w:rsidR="00220806">
        <w:t>2</w:t>
      </w:r>
      <w:r w:rsidR="009F4974">
        <w:t>,</w:t>
      </w:r>
      <w:r w:rsidR="00FF4792">
        <w:t xml:space="preserve"> or </w:t>
      </w:r>
      <w:r w:rsidR="00220806">
        <w:t>3</w:t>
      </w:r>
      <w:r w:rsidR="00FF4792">
        <w:tab/>
      </w:r>
      <w:r w:rsidR="00FF4792">
        <w:tab/>
      </w:r>
      <w:r w:rsidR="00FF4792">
        <w:tab/>
      </w:r>
      <w:r w:rsidR="00FF4792">
        <w:tab/>
      </w:r>
      <w:r w:rsidR="00FF4792">
        <w:tab/>
      </w:r>
      <w:r w:rsidR="00FF4792">
        <w:tab/>
        <w:t>2</w:t>
      </w:r>
      <w:r>
        <w:t xml:space="preserve">5 coins </w:t>
      </w:r>
    </w:p>
    <w:p w:rsidR="00835C1D" w:rsidRDefault="009F4974" w:rsidP="00835C1D">
      <w:pPr>
        <w:pStyle w:val="ListParagraph"/>
        <w:numPr>
          <w:ilvl w:val="0"/>
          <w:numId w:val="27"/>
        </w:numPr>
        <w:spacing w:after="120"/>
      </w:pPr>
      <w:r>
        <w:t>Bonus points on any</w:t>
      </w:r>
      <w:r w:rsidR="007A385C">
        <w:t xml:space="preserve"> readiness/unit</w:t>
      </w:r>
      <w:r w:rsidR="00835C1D">
        <w:t xml:space="preserve"> exam (max 5 points per exam)</w:t>
      </w:r>
      <w:r w:rsidR="00835C1D">
        <w:tab/>
        <w:t>3 coins per point</w:t>
      </w:r>
    </w:p>
    <w:p w:rsidR="00835C1D" w:rsidRDefault="00835C1D" w:rsidP="00835C1D">
      <w:pPr>
        <w:pStyle w:val="ListParagraph"/>
        <w:numPr>
          <w:ilvl w:val="0"/>
          <w:numId w:val="27"/>
        </w:numPr>
        <w:spacing w:after="120"/>
      </w:pPr>
      <w:r>
        <w:t>Replace required hours in the lab</w:t>
      </w:r>
      <w:r>
        <w:tab/>
      </w:r>
      <w:r>
        <w:tab/>
      </w:r>
      <w:r>
        <w:tab/>
      </w:r>
      <w:r>
        <w:tab/>
      </w:r>
      <w:r>
        <w:tab/>
        <w:t>5 coins per hour</w:t>
      </w:r>
    </w:p>
    <w:p w:rsidR="00835C1D" w:rsidRDefault="00835C1D" w:rsidP="00835C1D">
      <w:pPr>
        <w:pStyle w:val="ListParagraph"/>
        <w:numPr>
          <w:ilvl w:val="0"/>
          <w:numId w:val="27"/>
        </w:numPr>
        <w:spacing w:after="120"/>
      </w:pPr>
      <w:r>
        <w:t>Replace lecture attendance</w:t>
      </w:r>
      <w:r>
        <w:tab/>
      </w:r>
      <w:r>
        <w:tab/>
      </w:r>
      <w:r>
        <w:tab/>
      </w:r>
      <w:r>
        <w:tab/>
      </w:r>
      <w:r>
        <w:tab/>
      </w:r>
      <w:r>
        <w:tab/>
        <w:t>15 coins per day</w:t>
      </w:r>
    </w:p>
    <w:p w:rsidR="00835C1D" w:rsidRDefault="004A2D63" w:rsidP="00835C1D">
      <w:pPr>
        <w:pStyle w:val="ListParagraph"/>
        <w:numPr>
          <w:ilvl w:val="0"/>
          <w:numId w:val="27"/>
        </w:numPr>
        <w:spacing w:after="120"/>
      </w:pPr>
      <w:r>
        <w:t xml:space="preserve">Replace a </w:t>
      </w:r>
      <w:r w:rsidR="0075376A">
        <w:t xml:space="preserve">Homework </w:t>
      </w:r>
      <w:r>
        <w:t>grade with 100% (max 5 assignments)</w:t>
      </w:r>
      <w:r w:rsidR="00835C1D">
        <w:tab/>
      </w:r>
      <w:r>
        <w:tab/>
      </w:r>
      <w:r w:rsidR="00835C1D">
        <w:t>3 coins</w:t>
      </w:r>
    </w:p>
    <w:p w:rsidR="00B92604" w:rsidRDefault="004A2D63" w:rsidP="00B92604">
      <w:pPr>
        <w:pStyle w:val="ListParagraph"/>
        <w:numPr>
          <w:ilvl w:val="0"/>
          <w:numId w:val="27"/>
        </w:numPr>
        <w:spacing w:after="120"/>
      </w:pPr>
      <w:r>
        <w:t>Replace a Quiz grade with 100% (max 2 quizzes)</w:t>
      </w:r>
      <w:r w:rsidR="00835C1D">
        <w:tab/>
      </w:r>
      <w:r w:rsidR="00835C1D">
        <w:tab/>
      </w:r>
      <w:r>
        <w:tab/>
      </w:r>
      <w:r w:rsidR="00835C1D">
        <w:t>10 coins</w:t>
      </w:r>
    </w:p>
    <w:p w:rsidR="00C82BE5" w:rsidRDefault="00B92604" w:rsidP="00C82BE5">
      <w:pPr>
        <w:spacing w:after="120"/>
      </w:pPr>
      <w:r w:rsidRPr="00B92604">
        <w:t>* NOTE:  See the Course Schedule in Blackboard for the deadline to earn Algebra Coins.</w:t>
      </w:r>
      <w:r w:rsidR="00C5378E">
        <w:t xml:space="preserve"> </w:t>
      </w:r>
      <w:r w:rsidR="00C82BE5">
        <w:t>Redemption of coi</w:t>
      </w:r>
      <w:r w:rsidR="00106022">
        <w:t>ns cannot result in earning additional</w:t>
      </w:r>
      <w:r w:rsidR="00C82BE5">
        <w:t xml:space="preserve"> coins.</w:t>
      </w:r>
    </w:p>
    <w:p w:rsidR="000D0B50" w:rsidRDefault="000D0B50" w:rsidP="000D0B50">
      <w:pPr>
        <w:pStyle w:val="Heading2"/>
        <w:spacing w:after="60"/>
      </w:pPr>
      <w:r>
        <w:t>Challenge Question Assignments</w:t>
      </w:r>
    </w:p>
    <w:p w:rsidR="000D0B50" w:rsidRDefault="000D0B50" w:rsidP="000D0B50">
      <w:pPr>
        <w:spacing w:after="120"/>
      </w:pPr>
      <w:r w:rsidRPr="00AD631A">
        <w:t xml:space="preserve">This course contains </w:t>
      </w:r>
      <w:r w:rsidR="003A3EA8">
        <w:t>various</w:t>
      </w:r>
      <w:r w:rsidRPr="00AD631A">
        <w:t xml:space="preserve"> related concept </w:t>
      </w:r>
      <w:r>
        <w:t>assignments, each containing an advanced, short answer, and multi-part question. T</w:t>
      </w:r>
      <w:r w:rsidRPr="00AD631A">
        <w:t>hes</w:t>
      </w:r>
      <w:r>
        <w:t xml:space="preserve">e assignments will </w:t>
      </w:r>
      <w:r w:rsidR="009A119F">
        <w:t>address the</w:t>
      </w:r>
      <w:r w:rsidRPr="00AD631A">
        <w:t xml:space="preserve"> learning objectives and outcomes listed in the </w:t>
      </w:r>
      <w:r>
        <w:t xml:space="preserve">course </w:t>
      </w:r>
      <w:r w:rsidRPr="00AD631A">
        <w:t>objec</w:t>
      </w:r>
      <w:r w:rsidR="007B4C2F">
        <w:t xml:space="preserve">tive section of your syllabus. Completion of the </w:t>
      </w:r>
      <w:r>
        <w:t xml:space="preserve">assignments is optional, but will </w:t>
      </w:r>
      <w:r w:rsidR="00B6793B">
        <w:t xml:space="preserve">earn </w:t>
      </w:r>
      <w:r>
        <w:t xml:space="preserve">Algebra Coins.  </w:t>
      </w:r>
    </w:p>
    <w:p w:rsidR="00835C1D" w:rsidRDefault="00835C1D" w:rsidP="00835C1D">
      <w:pPr>
        <w:pStyle w:val="Heading2"/>
        <w:spacing w:after="60"/>
      </w:pPr>
      <w:r>
        <w:t>Lecture Quizzes</w:t>
      </w:r>
    </w:p>
    <w:p w:rsidR="00835C1D" w:rsidRDefault="00835C1D" w:rsidP="00835C1D">
      <w:pPr>
        <w:spacing w:after="0"/>
        <w:rPr>
          <w:bCs/>
          <w:color w:val="000000"/>
        </w:rPr>
      </w:pPr>
      <w:r>
        <w:rPr>
          <w:bCs/>
          <w:color w:val="000000"/>
        </w:rPr>
        <w:t>Algebra Coins</w:t>
      </w:r>
      <w:r w:rsidR="00A10731">
        <w:rPr>
          <w:bCs/>
          <w:color w:val="000000"/>
        </w:rPr>
        <w:t xml:space="preserve"> may</w:t>
      </w:r>
      <w:r>
        <w:rPr>
          <w:bCs/>
          <w:color w:val="000000"/>
        </w:rPr>
        <w:t xml:space="preserve"> be earned by correctly answering lecture quizzes given during lecture meet</w:t>
      </w:r>
      <w:r w:rsidR="00630590">
        <w:rPr>
          <w:bCs/>
          <w:color w:val="000000"/>
        </w:rPr>
        <w:t>ings.</w:t>
      </w:r>
      <w:r>
        <w:rPr>
          <w:bCs/>
          <w:color w:val="000000"/>
        </w:rPr>
        <w:t xml:space="preserve"> Lec</w:t>
      </w:r>
      <w:r w:rsidR="00630590">
        <w:rPr>
          <w:bCs/>
          <w:color w:val="000000"/>
        </w:rPr>
        <w:t xml:space="preserve">ture quizzes will be based on </w:t>
      </w:r>
      <w:r>
        <w:rPr>
          <w:bCs/>
          <w:color w:val="000000"/>
        </w:rPr>
        <w:t>topic</w:t>
      </w:r>
      <w:r w:rsidR="00630590">
        <w:rPr>
          <w:bCs/>
          <w:color w:val="000000"/>
        </w:rPr>
        <w:t>s</w:t>
      </w:r>
      <w:r>
        <w:rPr>
          <w:bCs/>
          <w:color w:val="000000"/>
        </w:rPr>
        <w:t xml:space="preserve"> over which students are expected to prepare beforehand and</w:t>
      </w:r>
      <w:r w:rsidR="00630590">
        <w:rPr>
          <w:bCs/>
          <w:color w:val="000000"/>
        </w:rPr>
        <w:t xml:space="preserve"> on topics addressed in class. </w:t>
      </w:r>
      <w:r>
        <w:rPr>
          <w:bCs/>
          <w:color w:val="000000"/>
        </w:rPr>
        <w:t>Students will answer lecture quizzes via web-enabled device or on rare occasions the 3</w:t>
      </w:r>
      <w:r w:rsidR="00A10731">
        <w:rPr>
          <w:bCs/>
          <w:color w:val="000000"/>
        </w:rPr>
        <w:t>”</w:t>
      </w:r>
      <w:r>
        <w:rPr>
          <w:bCs/>
          <w:color w:val="000000"/>
        </w:rPr>
        <w:t>x5</w:t>
      </w:r>
      <w:r w:rsidR="00A10731">
        <w:rPr>
          <w:bCs/>
          <w:color w:val="000000"/>
        </w:rPr>
        <w:t>”</w:t>
      </w:r>
      <w:r w:rsidR="00630590">
        <w:rPr>
          <w:bCs/>
          <w:color w:val="000000"/>
        </w:rPr>
        <w:t xml:space="preserve"> index cards. </w:t>
      </w:r>
      <w:r w:rsidRPr="002513B2">
        <w:rPr>
          <w:b/>
          <w:bCs/>
          <w:color w:val="000000"/>
        </w:rPr>
        <w:t xml:space="preserve">You must be present for the entire lecture to be eligible for that day’s lecture quiz </w:t>
      </w:r>
      <w:r w:rsidR="004A2D63">
        <w:rPr>
          <w:b/>
          <w:bCs/>
          <w:color w:val="000000"/>
        </w:rPr>
        <w:t>Algebra C</w:t>
      </w:r>
      <w:r>
        <w:rPr>
          <w:b/>
          <w:bCs/>
          <w:color w:val="000000"/>
        </w:rPr>
        <w:t>oins</w:t>
      </w:r>
      <w:r w:rsidRPr="002513B2">
        <w:rPr>
          <w:b/>
          <w:bCs/>
          <w:color w:val="000000"/>
        </w:rPr>
        <w:t>.</w:t>
      </w:r>
    </w:p>
    <w:p w:rsidR="00DD528A" w:rsidRPr="00F53D14" w:rsidRDefault="00DD528A" w:rsidP="00DC1208">
      <w:pPr>
        <w:pStyle w:val="Heading2"/>
        <w:spacing w:after="60"/>
      </w:pPr>
      <w:r>
        <w:lastRenderedPageBreak/>
        <w:t>Makeup Policy</w:t>
      </w:r>
    </w:p>
    <w:p w:rsidR="00DD528A" w:rsidRPr="00F53D14" w:rsidRDefault="00273516" w:rsidP="00DD528A">
      <w:pPr>
        <w:spacing w:after="0"/>
        <w:rPr>
          <w:rFonts w:ascii="Calibri" w:eastAsia="Times New Roman" w:hAnsi="Calibri" w:cs="Times New Roman"/>
          <w:color w:val="000000"/>
        </w:rPr>
      </w:pPr>
      <w:r>
        <w:t xml:space="preserve">In addition to the policy that NO late homework or quizzes will be accepted (see Homework and Quizzes), </w:t>
      </w:r>
      <w:r w:rsidRPr="00273516">
        <w:rPr>
          <w:b/>
        </w:rPr>
        <w:t>there are no make-up exams</w:t>
      </w:r>
      <w:r w:rsidR="002D5C85">
        <w:t>.</w:t>
      </w:r>
      <w:r w:rsidR="00DD528A" w:rsidRPr="00F53D14">
        <w:rPr>
          <w:rFonts w:ascii="Calibri" w:eastAsia="Times New Roman" w:hAnsi="Calibri" w:cs="Times New Roman"/>
          <w:b/>
          <w:color w:val="000000"/>
        </w:rPr>
        <w:t xml:space="preserve"> </w:t>
      </w:r>
      <w:r w:rsidR="00DD528A" w:rsidRPr="00F53D14">
        <w:rPr>
          <w:rFonts w:ascii="Calibri" w:eastAsia="Times New Roman" w:hAnsi="Calibri" w:cs="Times New Roman"/>
          <w:bCs/>
          <w:color w:val="000000"/>
        </w:rPr>
        <w:t>I</w:t>
      </w:r>
      <w:r w:rsidR="00DD528A" w:rsidRPr="00F53D14">
        <w:rPr>
          <w:rFonts w:ascii="Calibri" w:eastAsia="Times New Roman" w:hAnsi="Calibri" w:cs="Times New Roman"/>
          <w:color w:val="000000"/>
        </w:rPr>
        <w:t xml:space="preserve">f you know ahead of time that you are going to miss class for a legitimate reason, it is your responsibility to inform me and make </w:t>
      </w:r>
      <w:r w:rsidR="00DD528A">
        <w:rPr>
          <w:rFonts w:ascii="Calibri" w:eastAsia="Times New Roman" w:hAnsi="Calibri" w:cs="Times New Roman"/>
          <w:color w:val="000000"/>
        </w:rPr>
        <w:t xml:space="preserve">the necessary </w:t>
      </w:r>
      <w:r w:rsidR="002D5C85">
        <w:rPr>
          <w:rFonts w:ascii="Calibri" w:eastAsia="Times New Roman" w:hAnsi="Calibri" w:cs="Times New Roman"/>
          <w:color w:val="000000"/>
        </w:rPr>
        <w:t>arrangements.</w:t>
      </w:r>
      <w:r w:rsidR="00DD528A" w:rsidRPr="00F53D14">
        <w:rPr>
          <w:rFonts w:ascii="Calibri" w:eastAsia="Times New Roman" w:hAnsi="Calibri" w:cs="Times New Roman"/>
          <w:color w:val="000000"/>
        </w:rPr>
        <w:t xml:space="preserve"> If you </w:t>
      </w:r>
      <w:r w:rsidR="00DD528A">
        <w:rPr>
          <w:rFonts w:ascii="Calibri" w:eastAsia="Times New Roman" w:hAnsi="Calibri" w:cs="Times New Roman"/>
          <w:color w:val="000000"/>
        </w:rPr>
        <w:t>have a conflict with a scheduled</w:t>
      </w:r>
      <w:r w:rsidR="00DD528A" w:rsidRPr="00F53D14">
        <w:rPr>
          <w:rFonts w:ascii="Calibri" w:eastAsia="Times New Roman" w:hAnsi="Calibri" w:cs="Times New Roman"/>
          <w:color w:val="000000"/>
        </w:rPr>
        <w:t xml:space="preserve"> exam due to a school sponsored </w:t>
      </w:r>
      <w:r w:rsidR="00DD528A">
        <w:rPr>
          <w:rFonts w:ascii="Calibri" w:eastAsia="Times New Roman" w:hAnsi="Calibri" w:cs="Times New Roman"/>
          <w:color w:val="000000"/>
        </w:rPr>
        <w:t xml:space="preserve">or excused </w:t>
      </w:r>
      <w:r w:rsidR="00DD528A" w:rsidRPr="00F53D14">
        <w:rPr>
          <w:rFonts w:ascii="Calibri" w:eastAsia="Times New Roman" w:hAnsi="Calibri" w:cs="Times New Roman"/>
          <w:color w:val="000000"/>
        </w:rPr>
        <w:t>event, you MUST have</w:t>
      </w:r>
      <w:r w:rsidR="00DD528A">
        <w:rPr>
          <w:rFonts w:ascii="Calibri" w:eastAsia="Times New Roman" w:hAnsi="Calibri" w:cs="Times New Roman"/>
          <w:color w:val="000000"/>
        </w:rPr>
        <w:t xml:space="preserve"> documentation</w:t>
      </w:r>
      <w:r w:rsidR="00DD528A" w:rsidRPr="00F53D14">
        <w:rPr>
          <w:rFonts w:ascii="Calibri" w:eastAsia="Times New Roman" w:hAnsi="Calibri" w:cs="Times New Roman"/>
          <w:color w:val="000000"/>
        </w:rPr>
        <w:t xml:space="preserve"> and you MUST arrange to take the </w:t>
      </w:r>
      <w:r w:rsidR="00220806">
        <w:rPr>
          <w:rFonts w:ascii="Calibri" w:eastAsia="Times New Roman" w:hAnsi="Calibri" w:cs="Times New Roman"/>
          <w:color w:val="000000"/>
        </w:rPr>
        <w:t>exam</w:t>
      </w:r>
      <w:r w:rsidR="00DD528A" w:rsidRPr="00F53D14">
        <w:rPr>
          <w:rFonts w:ascii="Calibri" w:eastAsia="Times New Roman" w:hAnsi="Calibri" w:cs="Times New Roman"/>
          <w:color w:val="000000"/>
        </w:rPr>
        <w:t xml:space="preserve"> BEFORE you leave.</w:t>
      </w:r>
      <w:r w:rsidR="002D5C85">
        <w:rPr>
          <w:rFonts w:ascii="Calibri" w:eastAsia="Times New Roman" w:hAnsi="Calibri" w:cs="Times New Roman"/>
          <w:color w:val="000000"/>
        </w:rPr>
        <w:t xml:space="preserve"> </w:t>
      </w:r>
      <w:r w:rsidR="00DD528A">
        <w:rPr>
          <w:rFonts w:ascii="Calibri" w:eastAsia="Times New Roman" w:hAnsi="Calibri" w:cs="Times New Roman"/>
          <w:color w:val="000000"/>
        </w:rPr>
        <w:t xml:space="preserve">To request an alternate </w:t>
      </w:r>
      <w:r w:rsidR="00220806">
        <w:rPr>
          <w:rFonts w:ascii="Calibri" w:eastAsia="Times New Roman" w:hAnsi="Calibri" w:cs="Times New Roman"/>
          <w:color w:val="000000"/>
        </w:rPr>
        <w:t>exam</w:t>
      </w:r>
      <w:r w:rsidR="00DD528A">
        <w:rPr>
          <w:rFonts w:ascii="Calibri" w:eastAsia="Times New Roman" w:hAnsi="Calibri" w:cs="Times New Roman"/>
          <w:color w:val="000000"/>
        </w:rPr>
        <w:t xml:space="preserve"> date because of an approved conflict, please fill out the Alternate </w:t>
      </w:r>
      <w:r w:rsidR="00220806">
        <w:rPr>
          <w:rFonts w:ascii="Calibri" w:eastAsia="Times New Roman" w:hAnsi="Calibri" w:cs="Times New Roman"/>
          <w:color w:val="000000"/>
        </w:rPr>
        <w:t>Exam</w:t>
      </w:r>
      <w:r w:rsidR="00DD528A">
        <w:rPr>
          <w:rFonts w:ascii="Calibri" w:eastAsia="Times New Roman" w:hAnsi="Calibri" w:cs="Times New Roman"/>
          <w:color w:val="000000"/>
        </w:rPr>
        <w:t xml:space="preserve"> Date Request Form which can be found in Blackboard. You must either submit the forms directly to me during class or office hours or email the form along with the necessary documentation at least two weeks prior to the first exam.</w:t>
      </w:r>
      <w:r w:rsidR="002D5C85">
        <w:rPr>
          <w:rFonts w:ascii="Calibri" w:eastAsia="Times New Roman" w:hAnsi="Calibri" w:cs="Times New Roman"/>
          <w:color w:val="000000"/>
        </w:rPr>
        <w:t xml:space="preserve"> </w:t>
      </w:r>
      <w:r w:rsidR="00EA7113" w:rsidRPr="00EA7113">
        <w:t xml:space="preserve">A request for a rescheduled exam will only be considered in rare, documentable, and verifiable instances. The decision to grant an alternate </w:t>
      </w:r>
      <w:r w:rsidR="00220806">
        <w:t>exam</w:t>
      </w:r>
      <w:r w:rsidR="00EA7113" w:rsidRPr="00EA7113">
        <w:t xml:space="preserve"> date will be at the sole discretion of the instructor and/or course coordinator.</w:t>
      </w:r>
    </w:p>
    <w:p w:rsidR="00487F1C" w:rsidRDefault="00487F1C" w:rsidP="00DC1208">
      <w:pPr>
        <w:pStyle w:val="Heading2"/>
        <w:spacing w:after="60"/>
        <w:rPr>
          <w:rFonts w:eastAsia="Times New Roman"/>
        </w:rPr>
      </w:pPr>
      <w:r w:rsidRPr="00487F1C">
        <w:rPr>
          <w:rFonts w:eastAsia="Times New Roman"/>
        </w:rPr>
        <w:t>Strategies and Lab Rules</w:t>
      </w:r>
    </w:p>
    <w:p w:rsidR="00487F1C" w:rsidRPr="00487F1C" w:rsidRDefault="00487F1C" w:rsidP="00DC1208">
      <w:pPr>
        <w:spacing w:after="120"/>
        <w:rPr>
          <w:rFonts w:ascii="Calibri" w:eastAsia="Times New Roman" w:hAnsi="Calibri" w:cs="Times New Roman"/>
          <w:color w:val="000000"/>
        </w:rPr>
      </w:pPr>
      <w:r w:rsidRPr="00487F1C">
        <w:rPr>
          <w:rFonts w:ascii="Calibri" w:eastAsia="Times New Roman" w:hAnsi="Calibri" w:cs="Times New Roman"/>
          <w:color w:val="000000"/>
        </w:rPr>
        <w:t xml:space="preserve">The primary methods for course content delivery will be lecture and lab work.  </w:t>
      </w:r>
    </w:p>
    <w:p w:rsidR="00487F1C" w:rsidRPr="00FF4792" w:rsidRDefault="00923EEB" w:rsidP="000A7CC4">
      <w:pPr>
        <w:pStyle w:val="ListParagraph"/>
        <w:numPr>
          <w:ilvl w:val="0"/>
          <w:numId w:val="21"/>
        </w:numPr>
        <w:spacing w:after="0"/>
        <w:rPr>
          <w:rFonts w:eastAsia="Times New Roman" w:cs="Times New Roman"/>
          <w:color w:val="000000"/>
        </w:rPr>
      </w:pPr>
      <w:r>
        <w:t>You should bring the</w:t>
      </w:r>
      <w:r w:rsidR="00487F1C" w:rsidRPr="00AD631A">
        <w:t xml:space="preserve"> workbook with you to class</w:t>
      </w:r>
      <w:r w:rsidR="00096199">
        <w:t xml:space="preserve"> and lab</w:t>
      </w:r>
      <w:r w:rsidR="002D5C85">
        <w:t xml:space="preserve">. </w:t>
      </w:r>
      <w:r w:rsidR="00487F1C" w:rsidRPr="00AD631A">
        <w:t xml:space="preserve">You will be guided through the notes and course material will be explained.  </w:t>
      </w:r>
    </w:p>
    <w:p w:rsidR="00FF4792" w:rsidRPr="00487F1C" w:rsidRDefault="0067758D" w:rsidP="000A7CC4">
      <w:pPr>
        <w:pStyle w:val="ListParagraph"/>
        <w:numPr>
          <w:ilvl w:val="0"/>
          <w:numId w:val="21"/>
        </w:numPr>
        <w:spacing w:after="0"/>
        <w:rPr>
          <w:rFonts w:eastAsia="Times New Roman" w:cs="Times New Roman"/>
          <w:color w:val="000000"/>
        </w:rPr>
      </w:pPr>
      <w:r>
        <w:t xml:space="preserve">The first 20 minutes of lab time will be dedicated to class instructional time and concept activities.  The remaining hour will consist of Break-out sessions, group work, and individual instructional time.  </w:t>
      </w:r>
      <w:r w:rsidR="00FF4792">
        <w:t>Break-out sessions during lab time will address Readiness Topics as well as critical course material.  A schedule for the Break-out sessions with topics will be provided.</w:t>
      </w:r>
    </w:p>
    <w:p w:rsidR="00487F1C" w:rsidRPr="00487F1C" w:rsidRDefault="00487F1C" w:rsidP="000A7CC4">
      <w:pPr>
        <w:numPr>
          <w:ilvl w:val="0"/>
          <w:numId w:val="22"/>
        </w:numPr>
        <w:spacing w:after="0"/>
        <w:contextualSpacing/>
      </w:pPr>
      <w:r>
        <w:t>Additional c</w:t>
      </w:r>
      <w:r w:rsidR="00AC27CE">
        <w:t>ontent material, videos, and</w:t>
      </w:r>
      <w:r w:rsidRPr="00AD631A">
        <w:t xml:space="preserve"> notes can be found in the unit </w:t>
      </w:r>
      <w:r w:rsidR="00774561">
        <w:t>tabs within B</w:t>
      </w:r>
      <w:r w:rsidRPr="00AD631A">
        <w:t>lackboard</w:t>
      </w:r>
      <w:r>
        <w:t xml:space="preserve"> and within the multimedia</w:t>
      </w:r>
      <w:r w:rsidR="00F55401">
        <w:t>/eBook</w:t>
      </w:r>
      <w:r>
        <w:t xml:space="preserve"> tab</w:t>
      </w:r>
      <w:r w:rsidR="002D5C85">
        <w:t xml:space="preserve">. </w:t>
      </w:r>
      <w:r w:rsidRPr="00AD631A">
        <w:t xml:space="preserve">The course is separated into </w:t>
      </w:r>
      <w:r w:rsidR="00027916">
        <w:t>5</w:t>
      </w:r>
      <w:r w:rsidRPr="00AD631A">
        <w:t xml:space="preserve"> </w:t>
      </w:r>
      <w:r w:rsidR="00AC27CE">
        <w:t xml:space="preserve">total </w:t>
      </w:r>
      <w:r w:rsidRPr="00AD631A">
        <w:t>units of materia</w:t>
      </w:r>
      <w:r w:rsidR="00027916">
        <w:t xml:space="preserve">l which will correspond to the readiness, </w:t>
      </w:r>
      <w:r w:rsidR="00220806">
        <w:t>unit</w:t>
      </w:r>
      <w:r w:rsidR="00027916">
        <w:t>, and final</w:t>
      </w:r>
      <w:r w:rsidRPr="00AD631A">
        <w:t xml:space="preserve"> </w:t>
      </w:r>
      <w:r w:rsidR="00220806">
        <w:t>exam</w:t>
      </w:r>
      <w:r w:rsidR="002D5C85">
        <w:t xml:space="preserve">s. </w:t>
      </w:r>
      <w:r w:rsidRPr="00AD631A">
        <w:t>Within each unit there are blocks with</w:t>
      </w:r>
      <w:r>
        <w:t xml:space="preserve"> </w:t>
      </w:r>
      <w:r w:rsidRPr="00487F1C">
        <w:t>specific detai</w:t>
      </w:r>
      <w:r w:rsidR="002D5C85">
        <w:t>ls and assignment requirements.</w:t>
      </w:r>
      <w:r w:rsidRPr="00487F1C">
        <w:t xml:space="preserve"> </w:t>
      </w:r>
      <w:r w:rsidR="00FF4792">
        <w:t>P</w:t>
      </w:r>
      <w:r w:rsidRPr="00487F1C">
        <w:t xml:space="preserve">reparation </w:t>
      </w:r>
      <w:r w:rsidR="00FF4792">
        <w:t xml:space="preserve">and all graded assignments </w:t>
      </w:r>
      <w:r w:rsidRPr="00487F1C">
        <w:t xml:space="preserve">will take place within </w:t>
      </w:r>
      <w:r w:rsidR="00F55401">
        <w:t xml:space="preserve">class and </w:t>
      </w:r>
      <w:r w:rsidR="00774561">
        <w:t>B</w:t>
      </w:r>
      <w:r w:rsidRPr="00487F1C">
        <w:t>lackboard</w:t>
      </w:r>
      <w:r w:rsidR="007E20D3">
        <w:t xml:space="preserve">.  </w:t>
      </w:r>
    </w:p>
    <w:p w:rsidR="00487F1C" w:rsidRPr="00487F1C" w:rsidRDefault="00487F1C" w:rsidP="000A7CC4">
      <w:pPr>
        <w:numPr>
          <w:ilvl w:val="0"/>
          <w:numId w:val="22"/>
        </w:numPr>
        <w:spacing w:after="0"/>
        <w:contextualSpacing/>
        <w:rPr>
          <w:rFonts w:ascii="Calibri" w:eastAsia="Times New Roman" w:hAnsi="Calibri" w:cs="Times New Roman"/>
          <w:color w:val="000000"/>
        </w:rPr>
      </w:pPr>
      <w:r w:rsidRPr="00487F1C">
        <w:rPr>
          <w:rFonts w:ascii="Calibri" w:eastAsia="Times New Roman" w:hAnsi="Calibri" w:cs="Times New Roman"/>
          <w:color w:val="000000"/>
        </w:rPr>
        <w:t>Lab participation is required and you are only allowed to work on MATH 1</w:t>
      </w:r>
      <w:r w:rsidR="002D5C85">
        <w:rPr>
          <w:rFonts w:ascii="Calibri" w:eastAsia="Times New Roman" w:hAnsi="Calibri" w:cs="Times New Roman"/>
          <w:color w:val="000000"/>
        </w:rPr>
        <w:t xml:space="preserve">302 material while in the lab. </w:t>
      </w:r>
      <w:r w:rsidRPr="00487F1C">
        <w:rPr>
          <w:rFonts w:ascii="Calibri" w:eastAsia="Times New Roman" w:hAnsi="Calibri" w:cs="Times New Roman"/>
          <w:color w:val="000000"/>
        </w:rPr>
        <w:t>Any violation of this rule will result in a student being asked to leave the lab and an absence will be recorded for that day.</w:t>
      </w:r>
      <w:r w:rsidR="002D5C85">
        <w:rPr>
          <w:rFonts w:ascii="Calibri" w:eastAsia="Times New Roman" w:hAnsi="Calibri" w:cs="Times New Roman"/>
          <w:color w:val="000000"/>
        </w:rPr>
        <w:t xml:space="preserve"> </w:t>
      </w:r>
      <w:r w:rsidRPr="00AD631A">
        <w:t>The lab time will give you an opportunity to obtain one on one tutoring and guidance for your homework and quizzes.</w:t>
      </w:r>
    </w:p>
    <w:p w:rsidR="00487F1C" w:rsidRPr="00487F1C" w:rsidRDefault="00487F1C" w:rsidP="000A7CC4">
      <w:pPr>
        <w:numPr>
          <w:ilvl w:val="0"/>
          <w:numId w:val="22"/>
        </w:numPr>
        <w:spacing w:after="0"/>
        <w:contextualSpacing/>
        <w:rPr>
          <w:rFonts w:ascii="Calibri" w:eastAsia="Times New Roman" w:hAnsi="Calibri" w:cs="Times New Roman"/>
          <w:color w:val="000000"/>
        </w:rPr>
      </w:pPr>
      <w:r w:rsidRPr="00487F1C">
        <w:rPr>
          <w:rFonts w:ascii="Calibri" w:eastAsia="Times New Roman" w:hAnsi="Calibri" w:cs="Times New Roman"/>
          <w:color w:val="000000"/>
        </w:rPr>
        <w:t xml:space="preserve">Mobile phones and laptops are </w:t>
      </w:r>
      <w:r w:rsidR="002D5C85">
        <w:rPr>
          <w:rFonts w:ascii="Calibri" w:eastAsia="Times New Roman" w:hAnsi="Calibri" w:cs="Times New Roman"/>
          <w:color w:val="000000"/>
        </w:rPr>
        <w:t xml:space="preserve">not allowed in the lab. </w:t>
      </w:r>
      <w:r w:rsidRPr="00487F1C">
        <w:rPr>
          <w:rFonts w:ascii="Calibri" w:eastAsia="Times New Roman" w:hAnsi="Calibri" w:cs="Times New Roman"/>
          <w:color w:val="000000"/>
        </w:rPr>
        <w:t>Students must work on the designated computers with</w:t>
      </w:r>
      <w:r w:rsidR="00096199">
        <w:rPr>
          <w:rFonts w:ascii="Calibri" w:eastAsia="Times New Roman" w:hAnsi="Calibri" w:cs="Times New Roman"/>
          <w:color w:val="000000"/>
        </w:rPr>
        <w:t>in</w:t>
      </w:r>
      <w:r w:rsidRPr="00487F1C">
        <w:rPr>
          <w:rFonts w:ascii="Calibri" w:eastAsia="Times New Roman" w:hAnsi="Calibri" w:cs="Times New Roman"/>
          <w:color w:val="000000"/>
        </w:rPr>
        <w:t xml:space="preserve"> the Math Computer Lab.</w:t>
      </w:r>
    </w:p>
    <w:p w:rsidR="00487F1C" w:rsidRPr="00487F1C" w:rsidRDefault="00487F1C" w:rsidP="0065732A">
      <w:pPr>
        <w:numPr>
          <w:ilvl w:val="0"/>
          <w:numId w:val="22"/>
        </w:numPr>
        <w:spacing w:after="0"/>
        <w:contextualSpacing/>
        <w:rPr>
          <w:rFonts w:ascii="Calibri" w:eastAsia="Times New Roman" w:hAnsi="Calibri" w:cs="Times New Roman"/>
          <w:color w:val="000000"/>
        </w:rPr>
      </w:pPr>
      <w:r w:rsidRPr="00487F1C">
        <w:rPr>
          <w:rFonts w:ascii="Calibri" w:eastAsia="Times New Roman" w:hAnsi="Calibri" w:cs="Times New Roman"/>
          <w:color w:val="000000"/>
        </w:rPr>
        <w:t xml:space="preserve">Students may continue to work through their homework and quiz assignments outside of the lab time since </w:t>
      </w:r>
      <w:r w:rsidR="00F55401">
        <w:rPr>
          <w:rFonts w:ascii="Calibri" w:eastAsia="Times New Roman" w:hAnsi="Calibri" w:cs="Times New Roman"/>
          <w:color w:val="000000"/>
        </w:rPr>
        <w:t>Blackboard</w:t>
      </w:r>
      <w:r w:rsidRPr="00487F1C">
        <w:rPr>
          <w:rFonts w:ascii="Calibri" w:eastAsia="Times New Roman" w:hAnsi="Calibri" w:cs="Times New Roman"/>
          <w:color w:val="000000"/>
        </w:rPr>
        <w:t xml:space="preserve"> is accessible from any sourc</w:t>
      </w:r>
      <w:r w:rsidR="002D5C85">
        <w:rPr>
          <w:rFonts w:ascii="Calibri" w:eastAsia="Times New Roman" w:hAnsi="Calibri" w:cs="Times New Roman"/>
          <w:color w:val="000000"/>
        </w:rPr>
        <w:t xml:space="preserve">e with an internet connection. </w:t>
      </w:r>
      <w:r w:rsidR="0065732A" w:rsidRPr="0065732A">
        <w:rPr>
          <w:rFonts w:ascii="Calibri" w:eastAsia="Times New Roman" w:hAnsi="Calibri" w:cs="Times New Roman"/>
          <w:color w:val="000000"/>
        </w:rPr>
        <w:t>Beyond the time required to attend each class meeting, students enrolled in this course should expect to</w:t>
      </w:r>
      <w:r w:rsidR="0065732A">
        <w:rPr>
          <w:rFonts w:ascii="Calibri" w:eastAsia="Times New Roman" w:hAnsi="Calibri" w:cs="Times New Roman"/>
          <w:color w:val="000000"/>
        </w:rPr>
        <w:t xml:space="preserve"> spend at least an additional 9</w:t>
      </w:r>
      <w:r w:rsidR="0065732A" w:rsidRPr="0065732A">
        <w:rPr>
          <w:rFonts w:ascii="Calibri" w:eastAsia="Times New Roman" w:hAnsi="Calibri" w:cs="Times New Roman"/>
          <w:color w:val="000000"/>
        </w:rPr>
        <w:t xml:space="preserve"> hours per week of their own time in course-related activities, including reading required materials, completing assignments, preparing for exams, etc.</w:t>
      </w:r>
    </w:p>
    <w:p w:rsidR="00487F1C" w:rsidRPr="00487F1C" w:rsidRDefault="00487F1C" w:rsidP="000A7CC4">
      <w:pPr>
        <w:numPr>
          <w:ilvl w:val="0"/>
          <w:numId w:val="22"/>
        </w:numPr>
        <w:spacing w:after="0"/>
        <w:contextualSpacing/>
        <w:rPr>
          <w:rFonts w:ascii="Calibri" w:eastAsia="Times New Roman" w:hAnsi="Calibri" w:cs="Times New Roman"/>
          <w:color w:val="000000"/>
        </w:rPr>
      </w:pPr>
      <w:r w:rsidRPr="00487F1C">
        <w:rPr>
          <w:rFonts w:ascii="Calibri" w:eastAsia="Times New Roman" w:hAnsi="Calibri" w:cs="Times New Roman"/>
          <w:color w:val="000000"/>
        </w:rPr>
        <w:t xml:space="preserve">Students must </w:t>
      </w:r>
      <w:r w:rsidR="000A7E99">
        <w:rPr>
          <w:rFonts w:ascii="Calibri" w:eastAsia="Times New Roman" w:hAnsi="Calibri" w:cs="Times New Roman"/>
          <w:color w:val="000000"/>
        </w:rPr>
        <w:t>login and have</w:t>
      </w:r>
      <w:r w:rsidRPr="00487F1C">
        <w:rPr>
          <w:rFonts w:ascii="Calibri" w:eastAsia="Times New Roman" w:hAnsi="Calibri" w:cs="Times New Roman"/>
          <w:color w:val="000000"/>
        </w:rPr>
        <w:t xml:space="preserve"> their MyMav ID upon entering and exiting the lab.</w:t>
      </w:r>
    </w:p>
    <w:p w:rsidR="00487F1C" w:rsidRPr="00487F1C" w:rsidRDefault="00487F1C" w:rsidP="000A7CC4">
      <w:pPr>
        <w:numPr>
          <w:ilvl w:val="0"/>
          <w:numId w:val="22"/>
        </w:numPr>
        <w:spacing w:after="0"/>
        <w:contextualSpacing/>
        <w:rPr>
          <w:rFonts w:ascii="Calibri" w:eastAsia="Times New Roman" w:hAnsi="Calibri" w:cs="Times New Roman"/>
          <w:color w:val="000000"/>
        </w:rPr>
      </w:pPr>
      <w:r w:rsidRPr="00487F1C">
        <w:rPr>
          <w:rFonts w:ascii="Calibri" w:eastAsia="Times New Roman" w:hAnsi="Calibri" w:cs="Times New Roman"/>
          <w:color w:val="000000"/>
        </w:rPr>
        <w:t>No food or drinks are allowed in the lab.</w:t>
      </w:r>
    </w:p>
    <w:p w:rsidR="000A7E99" w:rsidRPr="00CF54F1" w:rsidRDefault="000A7E99" w:rsidP="00DC1208">
      <w:pPr>
        <w:pStyle w:val="Heading2"/>
        <w:spacing w:after="60"/>
      </w:pPr>
      <w:r w:rsidRPr="00CF54F1">
        <w:t>Announcements: Found in</w:t>
      </w:r>
      <w:r w:rsidRPr="00A22CE1">
        <w:rPr>
          <w:i/>
        </w:rPr>
        <w:t xml:space="preserve"> </w:t>
      </w:r>
      <w:r w:rsidRPr="00A22CE1">
        <w:rPr>
          <w:i/>
          <w:color w:val="365F91" w:themeColor="accent1" w:themeShade="BF"/>
        </w:rPr>
        <w:t>Blackboard</w:t>
      </w:r>
      <w:r w:rsidRPr="00CF54F1">
        <w:t>.</w:t>
      </w:r>
    </w:p>
    <w:p w:rsidR="000A7E99" w:rsidRDefault="000A7E99" w:rsidP="000A7CC4">
      <w:pPr>
        <w:pStyle w:val="ListParagraph"/>
        <w:numPr>
          <w:ilvl w:val="0"/>
          <w:numId w:val="5"/>
        </w:numPr>
        <w:spacing w:after="0"/>
      </w:pPr>
      <w:r w:rsidRPr="00CF54F1">
        <w:t>Students are responsible for all information found in these announcements.</w:t>
      </w:r>
    </w:p>
    <w:p w:rsidR="000A7E99" w:rsidRPr="00CF54F1" w:rsidRDefault="000A7E99" w:rsidP="000A7CC4">
      <w:pPr>
        <w:pStyle w:val="ListParagraph"/>
        <w:numPr>
          <w:ilvl w:val="0"/>
          <w:numId w:val="5"/>
        </w:numPr>
        <w:spacing w:after="0"/>
      </w:pPr>
      <w:r w:rsidRPr="00CF54F1">
        <w:t>Students should check for new announcements at least twice a week.</w:t>
      </w:r>
    </w:p>
    <w:p w:rsidR="0070152C" w:rsidRPr="007E20D3" w:rsidRDefault="0070152C" w:rsidP="00DC1208">
      <w:pPr>
        <w:pStyle w:val="Heading2"/>
        <w:spacing w:after="60"/>
      </w:pPr>
      <w:r w:rsidRPr="007E20D3">
        <w:lastRenderedPageBreak/>
        <w:t>Help for Students</w:t>
      </w:r>
    </w:p>
    <w:p w:rsidR="007D5EAB" w:rsidRDefault="007D5EAB" w:rsidP="007D5EAB">
      <w:pPr>
        <w:pStyle w:val="ListParagraph"/>
        <w:numPr>
          <w:ilvl w:val="0"/>
          <w:numId w:val="25"/>
        </w:numPr>
      </w:pPr>
      <w:r>
        <w:t xml:space="preserve">Face to Face Tutoring through the UTA Math Learning Resource Center.  Free daily tutoring is offered in the </w:t>
      </w:r>
      <w:r w:rsidRPr="006C0FC2">
        <w:t xml:space="preserve">Math Computer Lab </w:t>
      </w:r>
      <w:r>
        <w:t xml:space="preserve">– </w:t>
      </w:r>
      <w:r w:rsidRPr="006C0FC2">
        <w:t xml:space="preserve">Pickard Hall (PKH) room 308 </w:t>
      </w:r>
      <w:hyperlink r:id="rId16" w:history="1">
        <w:r w:rsidRPr="006C0FC2">
          <w:rPr>
            <w:rStyle w:val="Hyperlink"/>
          </w:rPr>
          <w:t>http://www.uta.edu/math/LRC/</w:t>
        </w:r>
      </w:hyperlink>
      <w:r w:rsidRPr="006C0FC2">
        <w:t xml:space="preserve"> </w:t>
      </w:r>
      <w:r>
        <w:t xml:space="preserve">and the Math Clinic – Pickard Hall </w:t>
      </w:r>
      <w:r w:rsidRPr="006C0FC2">
        <w:t xml:space="preserve">(PKH) </w:t>
      </w:r>
      <w:r>
        <w:t xml:space="preserve">room 325 </w:t>
      </w:r>
      <w:hyperlink r:id="rId17" w:history="1">
        <w:r>
          <w:rPr>
            <w:rStyle w:val="Hyperlink"/>
          </w:rPr>
          <w:t>http://www.uta.edu/math/clinic/</w:t>
        </w:r>
      </w:hyperlink>
    </w:p>
    <w:p w:rsidR="007D5EAB" w:rsidRDefault="007D5EAB" w:rsidP="007D5EAB">
      <w:pPr>
        <w:pStyle w:val="ListParagraph"/>
        <w:numPr>
          <w:ilvl w:val="0"/>
          <w:numId w:val="25"/>
        </w:numPr>
      </w:pPr>
      <w:r>
        <w:t xml:space="preserve">IDEAS Center offers on-campus and online tutoring for </w:t>
      </w:r>
      <w:r w:rsidRPr="001527F1">
        <w:t>transfer students, veterans, sophomores, and students re-entering school after a break</w:t>
      </w:r>
      <w:r>
        <w:t xml:space="preserve"> </w:t>
      </w:r>
      <w:hyperlink r:id="rId18" w:history="1">
        <w:r w:rsidRPr="001527F1">
          <w:rPr>
            <w:rStyle w:val="Hyperlink"/>
          </w:rPr>
          <w:t>http://www.uta.edu/ideas/</w:t>
        </w:r>
      </w:hyperlink>
    </w:p>
    <w:p w:rsidR="00EE6783" w:rsidRDefault="00EE6783" w:rsidP="00EE6783">
      <w:pPr>
        <w:pStyle w:val="ListParagraph"/>
        <w:numPr>
          <w:ilvl w:val="0"/>
          <w:numId w:val="25"/>
        </w:numPr>
      </w:pPr>
      <w:r>
        <w:t xml:space="preserve">University Tutoring Service </w:t>
      </w:r>
      <w:hyperlink r:id="rId19" w:history="1">
        <w:r>
          <w:rPr>
            <w:rStyle w:val="Hyperlink"/>
          </w:rPr>
          <w:t>http://www.uta.edu/universitycollege/current/academic-support/learning-center/tutoring/index.php</w:t>
        </w:r>
      </w:hyperlink>
      <w:r>
        <w:t xml:space="preserve"> Ransom Hall Suite 205.</w:t>
      </w:r>
    </w:p>
    <w:p w:rsidR="00EE6783" w:rsidRDefault="00EE6783" w:rsidP="00EE6783">
      <w:pPr>
        <w:pStyle w:val="ListParagraph"/>
        <w:numPr>
          <w:ilvl w:val="0"/>
          <w:numId w:val="25"/>
        </w:numPr>
      </w:pPr>
      <w:r>
        <w:t xml:space="preserve">Maverick Resource Hotline (817-272-6107). </w:t>
      </w:r>
      <w:hyperlink r:id="rId20" w:history="1">
        <w:r>
          <w:rPr>
            <w:rStyle w:val="Hyperlink"/>
          </w:rPr>
          <w:t>https://www.uta.edu/universitycollege/resources/resource-hotline.php</w:t>
        </w:r>
      </w:hyperlink>
    </w:p>
    <w:p w:rsidR="00EE6783" w:rsidRDefault="00EE6783" w:rsidP="00EE6783">
      <w:pPr>
        <w:pStyle w:val="ListParagraph"/>
        <w:numPr>
          <w:ilvl w:val="0"/>
          <w:numId w:val="25"/>
        </w:numPr>
      </w:pPr>
      <w:r>
        <w:t xml:space="preserve">Counseling and Psychological Services (CAPS) </w:t>
      </w:r>
      <w:hyperlink r:id="rId21" w:history="1">
        <w:r>
          <w:rPr>
            <w:rStyle w:val="Hyperlink"/>
          </w:rPr>
          <w:t>https://www.uta.edu/caps/</w:t>
        </w:r>
      </w:hyperlink>
    </w:p>
    <w:p w:rsidR="00EE6783" w:rsidRDefault="00EE6783" w:rsidP="00EE6783">
      <w:pPr>
        <w:pStyle w:val="ListParagraph"/>
        <w:numPr>
          <w:ilvl w:val="0"/>
          <w:numId w:val="25"/>
        </w:numPr>
      </w:pPr>
      <w:r>
        <w:t xml:space="preserve">Additional Online Course Help: </w:t>
      </w:r>
      <w:hyperlink r:id="rId22" w:history="1">
        <w:r>
          <w:rPr>
            <w:rStyle w:val="Hyperlink"/>
          </w:rPr>
          <w:t>https://www.khanacademy.org/</w:t>
        </w:r>
      </w:hyperlink>
    </w:p>
    <w:p w:rsidR="00F26C73" w:rsidRPr="007E20D3" w:rsidRDefault="00F26C73" w:rsidP="007E20D3">
      <w:pPr>
        <w:pStyle w:val="Heading1"/>
      </w:pPr>
      <w:r w:rsidRPr="007E20D3">
        <w:t>Course Objectives</w:t>
      </w:r>
    </w:p>
    <w:p w:rsidR="005B2E57" w:rsidRDefault="005B2E57" w:rsidP="00DC1208">
      <w:pPr>
        <w:pStyle w:val="Heading2"/>
        <w:spacing w:after="60"/>
      </w:pPr>
      <w:r>
        <w:t xml:space="preserve">Course Catalog Description </w:t>
      </w:r>
    </w:p>
    <w:p w:rsidR="005B2E57" w:rsidRDefault="005B2E57" w:rsidP="005B2E57">
      <w:pPr>
        <w:rPr>
          <w:rFonts w:eastAsia="Times New Roman" w:cs="Times New Roman"/>
        </w:rPr>
      </w:pPr>
      <w:r w:rsidRPr="005B2E57">
        <w:t>This course is designed as preparation for higher level mathematics courses. Topics include the study of linear, quadratic, polynomial, rational, radical</w:t>
      </w:r>
      <w:r w:rsidR="00096199">
        <w:t>,</w:t>
      </w:r>
      <w:r w:rsidRPr="005B2E57">
        <w:t xml:space="preserve"> absolute value, logarithmic, and exponential functions, relations and inequalities; graphs, basic characteristics, and operations on functions; real and complex zeros of functions; graphing techniques; systems of equations and matrices. </w:t>
      </w:r>
      <w:r w:rsidR="003148B0" w:rsidRPr="00875690">
        <w:rPr>
          <w:rFonts w:eastAsia="Times New Roman" w:cs="Times New Roman"/>
        </w:rPr>
        <w:t>The use of mathematical software and calculators is required.</w:t>
      </w:r>
    </w:p>
    <w:p w:rsidR="00260B6A" w:rsidRPr="007E20D3" w:rsidRDefault="00260B6A" w:rsidP="00260B6A">
      <w:pPr>
        <w:pStyle w:val="Heading2"/>
        <w:spacing w:after="60"/>
      </w:pPr>
      <w:r>
        <w:t xml:space="preserve">Prerequisite </w:t>
      </w:r>
      <w:r w:rsidRPr="007E20D3">
        <w:t>Learning Objectives and Outcomes</w:t>
      </w:r>
    </w:p>
    <w:p w:rsidR="00260B6A" w:rsidRPr="00AD631A" w:rsidRDefault="00260B6A" w:rsidP="00260B6A">
      <w:pPr>
        <w:spacing w:after="120" w:line="240" w:lineRule="auto"/>
        <w:rPr>
          <w:lang w:eastAsia="ja-JP"/>
        </w:rPr>
      </w:pPr>
      <w:r w:rsidRPr="00AD631A">
        <w:rPr>
          <w:lang w:eastAsia="ja-JP"/>
        </w:rPr>
        <w:t>After completing the course, students should be able to demonstrate the following competencies:</w:t>
      </w:r>
    </w:p>
    <w:p w:rsidR="00EB7537" w:rsidRDefault="00260B6A" w:rsidP="00EB7537">
      <w:pPr>
        <w:pStyle w:val="ListParagraph"/>
        <w:numPr>
          <w:ilvl w:val="0"/>
          <w:numId w:val="33"/>
        </w:numPr>
        <w:spacing w:line="240" w:lineRule="auto"/>
        <w:ind w:left="810" w:hanging="450"/>
        <w:rPr>
          <w:sz w:val="20"/>
          <w:szCs w:val="20"/>
          <w:lang w:eastAsia="ja-JP"/>
        </w:rPr>
      </w:pPr>
      <w:r w:rsidRPr="00EB7537">
        <w:rPr>
          <w:sz w:val="20"/>
          <w:szCs w:val="20"/>
          <w:lang w:eastAsia="ja-JP"/>
        </w:rPr>
        <w:t xml:space="preserve">Students will be able to </w:t>
      </w:r>
      <w:r w:rsidR="004C1518" w:rsidRPr="00EB7537">
        <w:rPr>
          <w:sz w:val="20"/>
          <w:szCs w:val="20"/>
          <w:lang w:eastAsia="ja-JP"/>
        </w:rPr>
        <w:t xml:space="preserve">perform operations </w:t>
      </w:r>
      <w:r w:rsidR="00D43F79" w:rsidRPr="00EB7537">
        <w:rPr>
          <w:sz w:val="20"/>
          <w:szCs w:val="20"/>
          <w:lang w:eastAsia="ja-JP"/>
        </w:rPr>
        <w:t xml:space="preserve">and factor </w:t>
      </w:r>
      <w:r w:rsidR="00762873" w:rsidRPr="00EB7537">
        <w:rPr>
          <w:sz w:val="20"/>
          <w:szCs w:val="20"/>
          <w:lang w:eastAsia="ja-JP"/>
        </w:rPr>
        <w:t>expressions with exponents,</w:t>
      </w:r>
      <w:r w:rsidR="00D43F79" w:rsidRPr="00EB7537">
        <w:rPr>
          <w:sz w:val="20"/>
          <w:szCs w:val="20"/>
          <w:lang w:eastAsia="ja-JP"/>
        </w:rPr>
        <w:t xml:space="preserve"> fractions, and radicals</w:t>
      </w:r>
      <w:r w:rsidR="00EB7537">
        <w:rPr>
          <w:sz w:val="20"/>
          <w:szCs w:val="20"/>
          <w:lang w:eastAsia="ja-JP"/>
        </w:rPr>
        <w:t>.</w:t>
      </w:r>
    </w:p>
    <w:p w:rsidR="004C1518" w:rsidRPr="00EB7537" w:rsidRDefault="004C1518" w:rsidP="00EB7537">
      <w:pPr>
        <w:pStyle w:val="ListParagraph"/>
        <w:numPr>
          <w:ilvl w:val="0"/>
          <w:numId w:val="33"/>
        </w:numPr>
        <w:spacing w:line="240" w:lineRule="auto"/>
        <w:ind w:left="810" w:hanging="450"/>
        <w:rPr>
          <w:sz w:val="20"/>
          <w:szCs w:val="20"/>
          <w:lang w:eastAsia="ja-JP"/>
        </w:rPr>
      </w:pPr>
      <w:r w:rsidRPr="00EB7537">
        <w:rPr>
          <w:sz w:val="20"/>
          <w:szCs w:val="20"/>
          <w:lang w:eastAsia="ja-JP"/>
        </w:rPr>
        <w:t xml:space="preserve">Students will be able to solve algebraic equations and inequalities including linear, quadratic, </w:t>
      </w:r>
      <w:r w:rsidR="002C209B" w:rsidRPr="00EB7537">
        <w:rPr>
          <w:sz w:val="20"/>
          <w:szCs w:val="20"/>
          <w:lang w:eastAsia="ja-JP"/>
        </w:rPr>
        <w:t xml:space="preserve">rational, </w:t>
      </w:r>
      <w:r w:rsidRPr="00EB7537">
        <w:rPr>
          <w:sz w:val="20"/>
          <w:szCs w:val="20"/>
          <w:lang w:eastAsia="ja-JP"/>
        </w:rPr>
        <w:t>radical, and absolute value.</w:t>
      </w:r>
    </w:p>
    <w:p w:rsidR="00260B6A" w:rsidRPr="007E20D3" w:rsidRDefault="00260B6A" w:rsidP="00260B6A">
      <w:pPr>
        <w:pStyle w:val="Heading2"/>
        <w:spacing w:after="60"/>
      </w:pPr>
      <w:r>
        <w:t xml:space="preserve">Prerequisite </w:t>
      </w:r>
      <w:r w:rsidRPr="007E20D3">
        <w:t>Course Competencies</w:t>
      </w:r>
    </w:p>
    <w:p w:rsidR="00260B6A" w:rsidRPr="00CB2C89" w:rsidRDefault="00260B6A" w:rsidP="00CB2C89">
      <w:pPr>
        <w:pStyle w:val="ListParagraph"/>
        <w:numPr>
          <w:ilvl w:val="0"/>
          <w:numId w:val="31"/>
        </w:numPr>
        <w:spacing w:after="0" w:line="240" w:lineRule="auto"/>
        <w:ind w:left="450" w:hanging="450"/>
        <w:rPr>
          <w:rFonts w:eastAsiaTheme="minorEastAsia" w:cs="Arial"/>
          <w:sz w:val="20"/>
          <w:szCs w:val="20"/>
        </w:rPr>
      </w:pPr>
      <w:r w:rsidRPr="00CB2C89">
        <w:rPr>
          <w:rFonts w:eastAsiaTheme="minorEastAsia" w:cs="Arial"/>
          <w:color w:val="000000"/>
          <w:sz w:val="20"/>
          <w:szCs w:val="20"/>
        </w:rPr>
        <w:t xml:space="preserve">To demonstrate competency in </w:t>
      </w:r>
      <w:r w:rsidR="00B27862" w:rsidRPr="00CB2C89">
        <w:rPr>
          <w:rFonts w:eastAsiaTheme="minorEastAsia" w:cs="Arial"/>
          <w:color w:val="000000"/>
          <w:sz w:val="20"/>
          <w:szCs w:val="20"/>
        </w:rPr>
        <w:t>numerical operations</w:t>
      </w:r>
      <w:r w:rsidRPr="00CB2C89">
        <w:rPr>
          <w:rFonts w:eastAsiaTheme="minorEastAsia" w:cs="Arial"/>
          <w:color w:val="000000"/>
          <w:sz w:val="20"/>
          <w:szCs w:val="20"/>
        </w:rPr>
        <w:t>, a student should be able to:</w:t>
      </w:r>
    </w:p>
    <w:p w:rsidR="00260B6A" w:rsidRDefault="00975D75" w:rsidP="00674B05">
      <w:pPr>
        <w:numPr>
          <w:ilvl w:val="1"/>
          <w:numId w:val="16"/>
        </w:numPr>
        <w:spacing w:after="0" w:line="240" w:lineRule="auto"/>
        <w:ind w:left="1170" w:hanging="450"/>
        <w:rPr>
          <w:rFonts w:eastAsiaTheme="minorEastAsia" w:cs="Arial"/>
          <w:color w:val="FF0000"/>
          <w:sz w:val="20"/>
          <w:szCs w:val="20"/>
        </w:rPr>
      </w:pPr>
      <w:r>
        <w:rPr>
          <w:rFonts w:eastAsiaTheme="minorEastAsia" w:cs="Arial"/>
          <w:sz w:val="20"/>
          <w:szCs w:val="20"/>
        </w:rPr>
        <w:t>Simplify real numbers using the order of operations.</w:t>
      </w:r>
    </w:p>
    <w:p w:rsidR="004A0BDC" w:rsidRPr="004A0BDC" w:rsidRDefault="004A0BDC" w:rsidP="00260B6A">
      <w:pPr>
        <w:numPr>
          <w:ilvl w:val="1"/>
          <w:numId w:val="16"/>
        </w:numPr>
        <w:spacing w:after="0" w:line="240" w:lineRule="auto"/>
        <w:ind w:left="1170" w:hanging="450"/>
        <w:rPr>
          <w:rFonts w:eastAsiaTheme="minorEastAsia" w:cs="Arial"/>
          <w:color w:val="FF0000"/>
          <w:sz w:val="20"/>
          <w:szCs w:val="20"/>
        </w:rPr>
      </w:pPr>
      <w:r>
        <w:rPr>
          <w:rFonts w:eastAsiaTheme="minorEastAsia" w:cs="Arial"/>
          <w:sz w:val="20"/>
          <w:szCs w:val="20"/>
        </w:rPr>
        <w:t>Evaluate exponential expressions.</w:t>
      </w:r>
    </w:p>
    <w:p w:rsidR="00726D5C" w:rsidRPr="00726D5C" w:rsidRDefault="004A0BDC" w:rsidP="00260B6A">
      <w:pPr>
        <w:numPr>
          <w:ilvl w:val="1"/>
          <w:numId w:val="16"/>
        </w:numPr>
        <w:spacing w:after="0" w:line="240" w:lineRule="auto"/>
        <w:ind w:left="1170" w:hanging="450"/>
        <w:rPr>
          <w:rFonts w:eastAsiaTheme="minorEastAsia" w:cs="Arial"/>
          <w:color w:val="FF0000"/>
          <w:sz w:val="20"/>
          <w:szCs w:val="20"/>
        </w:rPr>
      </w:pPr>
      <w:r>
        <w:rPr>
          <w:rFonts w:eastAsiaTheme="minorEastAsia" w:cs="Arial"/>
          <w:sz w:val="20"/>
          <w:szCs w:val="20"/>
        </w:rPr>
        <w:t>F</w:t>
      </w:r>
      <w:r w:rsidR="00726D5C">
        <w:rPr>
          <w:rFonts w:eastAsiaTheme="minorEastAsia" w:cs="Arial"/>
          <w:sz w:val="20"/>
          <w:szCs w:val="20"/>
        </w:rPr>
        <w:t>actor and perform operations with polynomials.</w:t>
      </w:r>
    </w:p>
    <w:p w:rsidR="00260B6A" w:rsidRPr="00AD631A" w:rsidRDefault="00156D92" w:rsidP="00260B6A">
      <w:pPr>
        <w:numPr>
          <w:ilvl w:val="1"/>
          <w:numId w:val="16"/>
        </w:numPr>
        <w:spacing w:after="0" w:line="240" w:lineRule="auto"/>
        <w:ind w:left="1170" w:hanging="450"/>
        <w:rPr>
          <w:rFonts w:eastAsiaTheme="minorEastAsia" w:cs="Arial"/>
          <w:color w:val="FF0000"/>
          <w:sz w:val="20"/>
          <w:szCs w:val="20"/>
        </w:rPr>
      </w:pPr>
      <w:r>
        <w:rPr>
          <w:rFonts w:eastAsiaTheme="minorEastAsia" w:cs="Arial"/>
          <w:sz w:val="20"/>
          <w:szCs w:val="20"/>
        </w:rPr>
        <w:t>Simplify rational expressions and complex fractions.</w:t>
      </w:r>
      <w:r w:rsidR="00260B6A" w:rsidRPr="00AD631A">
        <w:rPr>
          <w:rFonts w:eastAsiaTheme="minorEastAsia" w:cs="Arial"/>
          <w:sz w:val="20"/>
          <w:szCs w:val="20"/>
        </w:rPr>
        <w:t xml:space="preserve"> </w:t>
      </w:r>
    </w:p>
    <w:p w:rsidR="00260B6A" w:rsidRPr="00864E27" w:rsidRDefault="00C13C73" w:rsidP="00260B6A">
      <w:pPr>
        <w:numPr>
          <w:ilvl w:val="1"/>
          <w:numId w:val="16"/>
        </w:numPr>
        <w:spacing w:after="0" w:line="240" w:lineRule="auto"/>
        <w:ind w:left="1170" w:hanging="450"/>
        <w:rPr>
          <w:rFonts w:eastAsiaTheme="minorEastAsia" w:cs="Arial"/>
          <w:color w:val="FF0000"/>
          <w:sz w:val="20"/>
          <w:szCs w:val="20"/>
        </w:rPr>
      </w:pPr>
      <w:r>
        <w:rPr>
          <w:rFonts w:eastAsiaTheme="minorEastAsia" w:cs="Arial"/>
          <w:sz w:val="20"/>
          <w:szCs w:val="20"/>
        </w:rPr>
        <w:t>Use radical and rational exponent notation</w:t>
      </w:r>
      <w:r w:rsidR="00864E27">
        <w:rPr>
          <w:rFonts w:eastAsiaTheme="minorEastAsia" w:cs="Arial"/>
          <w:sz w:val="20"/>
          <w:szCs w:val="20"/>
        </w:rPr>
        <w:t>.</w:t>
      </w:r>
    </w:p>
    <w:p w:rsidR="00864E27" w:rsidRPr="00AD631A" w:rsidRDefault="00864E27" w:rsidP="00260B6A">
      <w:pPr>
        <w:numPr>
          <w:ilvl w:val="1"/>
          <w:numId w:val="16"/>
        </w:numPr>
        <w:spacing w:after="0" w:line="240" w:lineRule="auto"/>
        <w:ind w:left="1170" w:hanging="450"/>
        <w:rPr>
          <w:rFonts w:eastAsiaTheme="minorEastAsia" w:cs="Arial"/>
          <w:color w:val="FF0000"/>
          <w:sz w:val="20"/>
          <w:szCs w:val="20"/>
        </w:rPr>
      </w:pPr>
      <w:r>
        <w:rPr>
          <w:rFonts w:eastAsiaTheme="minorEastAsia" w:cs="Arial"/>
          <w:sz w:val="20"/>
          <w:szCs w:val="20"/>
        </w:rPr>
        <w:t>Perform operations on expressions with radicals.</w:t>
      </w:r>
    </w:p>
    <w:p w:rsidR="00A35CE5" w:rsidRPr="00AD631A" w:rsidRDefault="00A35CE5" w:rsidP="00A35CE5">
      <w:pPr>
        <w:spacing w:after="0" w:line="240" w:lineRule="auto"/>
        <w:ind w:left="1170"/>
        <w:rPr>
          <w:rFonts w:eastAsiaTheme="minorEastAsia" w:cs="Arial"/>
          <w:color w:val="FF0000"/>
          <w:sz w:val="20"/>
          <w:szCs w:val="20"/>
        </w:rPr>
      </w:pPr>
    </w:p>
    <w:p w:rsidR="00A35CE5" w:rsidRPr="00CB2C89" w:rsidRDefault="00A35CE5" w:rsidP="00CB2C89">
      <w:pPr>
        <w:pStyle w:val="ListParagraph"/>
        <w:numPr>
          <w:ilvl w:val="0"/>
          <w:numId w:val="31"/>
        </w:numPr>
        <w:spacing w:after="0" w:line="240" w:lineRule="auto"/>
        <w:ind w:left="450" w:hanging="450"/>
        <w:rPr>
          <w:rFonts w:eastAsiaTheme="minorEastAsia" w:cs="Arial"/>
          <w:sz w:val="20"/>
          <w:szCs w:val="20"/>
        </w:rPr>
      </w:pPr>
      <w:r w:rsidRPr="00CB2C89">
        <w:rPr>
          <w:rFonts w:eastAsiaTheme="minorEastAsia" w:cs="Arial"/>
          <w:color w:val="000000"/>
          <w:sz w:val="20"/>
          <w:szCs w:val="20"/>
        </w:rPr>
        <w:t>To demons</w:t>
      </w:r>
      <w:r w:rsidR="002C209B" w:rsidRPr="00CB2C89">
        <w:rPr>
          <w:rFonts w:eastAsiaTheme="minorEastAsia" w:cs="Arial"/>
          <w:color w:val="000000"/>
          <w:sz w:val="20"/>
          <w:szCs w:val="20"/>
        </w:rPr>
        <w:t>trate competency in various equations</w:t>
      </w:r>
      <w:r w:rsidRPr="00CB2C89">
        <w:rPr>
          <w:rFonts w:eastAsiaTheme="minorEastAsia" w:cs="Arial"/>
          <w:color w:val="000000"/>
          <w:sz w:val="20"/>
          <w:szCs w:val="20"/>
        </w:rPr>
        <w:t>, a student should be able to:</w:t>
      </w:r>
    </w:p>
    <w:p w:rsidR="00A35CE5" w:rsidRPr="00AD631A" w:rsidRDefault="00A35CE5" w:rsidP="007E7EAD">
      <w:pPr>
        <w:numPr>
          <w:ilvl w:val="1"/>
          <w:numId w:val="32"/>
        </w:numPr>
        <w:spacing w:after="0" w:line="240" w:lineRule="auto"/>
        <w:ind w:left="1170" w:hanging="450"/>
        <w:rPr>
          <w:rFonts w:eastAsiaTheme="minorEastAsia" w:cs="Arial"/>
          <w:color w:val="FF0000"/>
          <w:sz w:val="20"/>
          <w:szCs w:val="20"/>
        </w:rPr>
      </w:pPr>
      <w:r w:rsidRPr="00AD631A">
        <w:rPr>
          <w:rFonts w:eastAsiaTheme="minorEastAsia" w:cs="Arial"/>
          <w:sz w:val="20"/>
          <w:szCs w:val="20"/>
        </w:rPr>
        <w:t>Solve linear equations and inequalities.</w:t>
      </w:r>
    </w:p>
    <w:p w:rsidR="00A35CE5" w:rsidRPr="00AD631A" w:rsidRDefault="00A35CE5" w:rsidP="007E7EAD">
      <w:pPr>
        <w:numPr>
          <w:ilvl w:val="1"/>
          <w:numId w:val="32"/>
        </w:numPr>
        <w:spacing w:after="0" w:line="240" w:lineRule="auto"/>
        <w:ind w:left="1170" w:hanging="450"/>
        <w:rPr>
          <w:rFonts w:eastAsiaTheme="minorEastAsia" w:cs="Arial"/>
          <w:color w:val="FF0000"/>
          <w:sz w:val="20"/>
          <w:szCs w:val="20"/>
        </w:rPr>
      </w:pPr>
      <w:r w:rsidRPr="00AD631A">
        <w:rPr>
          <w:rFonts w:eastAsiaTheme="minorEastAsia" w:cs="Arial"/>
          <w:sz w:val="20"/>
          <w:szCs w:val="20"/>
        </w:rPr>
        <w:t xml:space="preserve">Solve rational equations. </w:t>
      </w:r>
    </w:p>
    <w:p w:rsidR="00A35CE5" w:rsidRPr="00AD631A" w:rsidRDefault="00A35CE5" w:rsidP="007E7EAD">
      <w:pPr>
        <w:numPr>
          <w:ilvl w:val="1"/>
          <w:numId w:val="32"/>
        </w:numPr>
        <w:spacing w:after="0" w:line="240" w:lineRule="auto"/>
        <w:ind w:left="1170" w:hanging="450"/>
        <w:rPr>
          <w:rFonts w:eastAsiaTheme="minorEastAsia" w:cs="Arial"/>
          <w:color w:val="FF0000"/>
          <w:sz w:val="20"/>
          <w:szCs w:val="20"/>
        </w:rPr>
      </w:pPr>
      <w:r w:rsidRPr="00AD631A">
        <w:rPr>
          <w:rFonts w:eastAsiaTheme="minorEastAsia" w:cs="Arial"/>
          <w:sz w:val="20"/>
          <w:szCs w:val="20"/>
        </w:rPr>
        <w:t xml:space="preserve">Solve equations involving radicals. </w:t>
      </w:r>
    </w:p>
    <w:p w:rsidR="00A35CE5" w:rsidRPr="00AD631A" w:rsidRDefault="00A35CE5" w:rsidP="007E7EAD">
      <w:pPr>
        <w:numPr>
          <w:ilvl w:val="1"/>
          <w:numId w:val="32"/>
        </w:numPr>
        <w:spacing w:after="0" w:line="240" w:lineRule="auto"/>
        <w:ind w:left="1170" w:hanging="450"/>
        <w:rPr>
          <w:rFonts w:eastAsiaTheme="minorEastAsia" w:cs="Arial"/>
          <w:color w:val="FF0000"/>
          <w:sz w:val="20"/>
          <w:szCs w:val="20"/>
        </w:rPr>
      </w:pPr>
      <w:r w:rsidRPr="00AD631A">
        <w:rPr>
          <w:rFonts w:eastAsiaTheme="minorEastAsia" w:cs="Arial"/>
          <w:sz w:val="20"/>
          <w:szCs w:val="20"/>
        </w:rPr>
        <w:t xml:space="preserve">Solve absolute value equations and inequalities. </w:t>
      </w:r>
    </w:p>
    <w:p w:rsidR="00A35CE5" w:rsidRPr="00AD631A" w:rsidRDefault="00A35CE5" w:rsidP="007E7EAD">
      <w:pPr>
        <w:numPr>
          <w:ilvl w:val="1"/>
          <w:numId w:val="32"/>
        </w:numPr>
        <w:spacing w:after="0" w:line="240" w:lineRule="auto"/>
        <w:ind w:left="1170" w:hanging="450"/>
        <w:rPr>
          <w:rFonts w:eastAsiaTheme="minorEastAsia" w:cs="Arial"/>
          <w:sz w:val="20"/>
          <w:szCs w:val="20"/>
        </w:rPr>
      </w:pPr>
      <w:r w:rsidRPr="00AD631A">
        <w:rPr>
          <w:rFonts w:eastAsiaTheme="minorEastAsia" w:cs="Arial"/>
          <w:sz w:val="20"/>
          <w:szCs w:val="20"/>
        </w:rPr>
        <w:t xml:space="preserve">Solve quadratic equations and inequalities </w:t>
      </w:r>
      <w:r w:rsidR="006D614B">
        <w:rPr>
          <w:rFonts w:eastAsiaTheme="minorEastAsia" w:cs="Arial"/>
          <w:sz w:val="20"/>
          <w:szCs w:val="20"/>
        </w:rPr>
        <w:t xml:space="preserve">for real and complex solutions </w:t>
      </w:r>
      <w:r w:rsidRPr="00AD631A">
        <w:rPr>
          <w:rFonts w:eastAsiaTheme="minorEastAsia" w:cs="Arial"/>
          <w:sz w:val="20"/>
          <w:szCs w:val="20"/>
        </w:rPr>
        <w:t>using factoring, square root property, completing the square, the quadra</w:t>
      </w:r>
      <w:r w:rsidR="006D614B">
        <w:rPr>
          <w:rFonts w:eastAsiaTheme="minorEastAsia" w:cs="Arial"/>
          <w:sz w:val="20"/>
          <w:szCs w:val="20"/>
        </w:rPr>
        <w:t>tic formula, and substitution.</w:t>
      </w:r>
    </w:p>
    <w:p w:rsidR="00A35CE5" w:rsidRPr="00AD631A" w:rsidRDefault="00A35CE5" w:rsidP="007E7EAD">
      <w:pPr>
        <w:numPr>
          <w:ilvl w:val="1"/>
          <w:numId w:val="32"/>
        </w:numPr>
        <w:spacing w:after="0" w:line="240" w:lineRule="auto"/>
        <w:ind w:left="1170" w:hanging="450"/>
        <w:rPr>
          <w:rFonts w:eastAsiaTheme="minorEastAsia" w:cs="Arial"/>
          <w:sz w:val="20"/>
          <w:szCs w:val="20"/>
        </w:rPr>
      </w:pPr>
      <w:r w:rsidRPr="00AD631A">
        <w:rPr>
          <w:rFonts w:eastAsiaTheme="minorEastAsia" w:cs="Arial"/>
          <w:sz w:val="20"/>
          <w:szCs w:val="20"/>
        </w:rPr>
        <w:t xml:space="preserve">Use the discriminant to describe solutions to quadratic equations. </w:t>
      </w:r>
    </w:p>
    <w:p w:rsidR="00A35CE5" w:rsidRPr="00AD631A" w:rsidRDefault="00A35CE5" w:rsidP="007E7EAD">
      <w:pPr>
        <w:numPr>
          <w:ilvl w:val="1"/>
          <w:numId w:val="32"/>
        </w:numPr>
        <w:spacing w:after="0" w:line="240" w:lineRule="auto"/>
        <w:ind w:left="1170" w:hanging="450"/>
        <w:rPr>
          <w:rFonts w:eastAsiaTheme="minorEastAsia" w:cs="Arial"/>
          <w:color w:val="FF0000"/>
          <w:sz w:val="20"/>
          <w:szCs w:val="20"/>
        </w:rPr>
      </w:pPr>
      <w:r w:rsidRPr="00AD631A">
        <w:rPr>
          <w:rFonts w:eastAsiaTheme="minorEastAsia" w:cs="Arial"/>
          <w:sz w:val="20"/>
          <w:szCs w:val="20"/>
        </w:rPr>
        <w:t>Solve applied problems involving linear, rational, radical, absolute value, and quadratic equations.</w:t>
      </w:r>
      <w:r w:rsidRPr="00AD631A">
        <w:rPr>
          <w:rFonts w:eastAsiaTheme="minorEastAsia" w:cs="Arial"/>
          <w:color w:val="FF0000"/>
          <w:sz w:val="20"/>
          <w:szCs w:val="20"/>
        </w:rPr>
        <w:t xml:space="preserve"> </w:t>
      </w:r>
    </w:p>
    <w:p w:rsidR="00F26C73" w:rsidRPr="007E20D3" w:rsidRDefault="00F26C73" w:rsidP="00DC1208">
      <w:pPr>
        <w:pStyle w:val="Heading2"/>
        <w:spacing w:after="60"/>
      </w:pPr>
      <w:r w:rsidRPr="007E20D3">
        <w:lastRenderedPageBreak/>
        <w:t>Learning Objectives and Outcomes</w:t>
      </w:r>
    </w:p>
    <w:p w:rsidR="00F26C73" w:rsidRPr="00AD631A" w:rsidRDefault="00F26C73" w:rsidP="00DC1208">
      <w:pPr>
        <w:spacing w:after="120" w:line="240" w:lineRule="auto"/>
        <w:rPr>
          <w:lang w:eastAsia="ja-JP"/>
        </w:rPr>
      </w:pPr>
      <w:r w:rsidRPr="00AD631A">
        <w:rPr>
          <w:lang w:eastAsia="ja-JP"/>
        </w:rPr>
        <w:t>After completing the course, students should be able to demonstrate the following competencies:</w:t>
      </w:r>
    </w:p>
    <w:p w:rsidR="00F26C73" w:rsidRPr="00AD631A" w:rsidRDefault="00F26C73" w:rsidP="00AD631A">
      <w:pPr>
        <w:pStyle w:val="ListParagraph"/>
        <w:numPr>
          <w:ilvl w:val="0"/>
          <w:numId w:val="17"/>
        </w:numPr>
        <w:spacing w:line="240" w:lineRule="auto"/>
        <w:rPr>
          <w:sz w:val="20"/>
          <w:szCs w:val="20"/>
          <w:lang w:eastAsia="ja-JP"/>
        </w:rPr>
      </w:pPr>
      <w:r w:rsidRPr="00AD631A">
        <w:rPr>
          <w:rFonts w:eastAsiaTheme="minorEastAsia" w:cs="Arial"/>
          <w:sz w:val="20"/>
          <w:szCs w:val="20"/>
          <w:lang w:eastAsia="ja-JP"/>
        </w:rPr>
        <w:t>Stu</w:t>
      </w:r>
      <w:r w:rsidR="00454053">
        <w:rPr>
          <w:rFonts w:eastAsiaTheme="minorEastAsia" w:cs="Arial"/>
          <w:sz w:val="20"/>
          <w:szCs w:val="20"/>
          <w:lang w:eastAsia="ja-JP"/>
        </w:rPr>
        <w:t>dents will be able to interpret</w:t>
      </w:r>
      <w:r w:rsidRPr="00AD631A">
        <w:rPr>
          <w:rFonts w:eastAsiaTheme="minorEastAsia" w:cs="Arial"/>
          <w:sz w:val="20"/>
          <w:szCs w:val="20"/>
          <w:lang w:eastAsia="ja-JP"/>
        </w:rPr>
        <w:t xml:space="preserve"> graphs using the rectangular coordinate system, </w:t>
      </w:r>
      <w:r w:rsidR="008847B3">
        <w:rPr>
          <w:rFonts w:eastAsiaTheme="minorEastAsia" w:cs="Arial"/>
          <w:sz w:val="20"/>
          <w:szCs w:val="20"/>
          <w:lang w:eastAsia="ja-JP"/>
        </w:rPr>
        <w:t xml:space="preserve">identifying characteristics </w:t>
      </w:r>
      <w:r w:rsidR="00454053">
        <w:rPr>
          <w:rFonts w:eastAsiaTheme="minorEastAsia" w:cs="Arial"/>
          <w:sz w:val="20"/>
          <w:szCs w:val="20"/>
          <w:lang w:eastAsia="ja-JP"/>
        </w:rPr>
        <w:t>such</w:t>
      </w:r>
      <w:r w:rsidR="008847B3">
        <w:rPr>
          <w:rFonts w:eastAsiaTheme="minorEastAsia" w:cs="Arial"/>
          <w:sz w:val="20"/>
          <w:szCs w:val="20"/>
          <w:lang w:eastAsia="ja-JP"/>
        </w:rPr>
        <w:t xml:space="preserve"> as slope and connecting </w:t>
      </w:r>
      <w:r w:rsidR="00454053">
        <w:rPr>
          <w:rFonts w:eastAsiaTheme="minorEastAsia" w:cs="Arial"/>
          <w:sz w:val="20"/>
          <w:szCs w:val="20"/>
          <w:lang w:eastAsia="ja-JP"/>
        </w:rPr>
        <w:t>g</w:t>
      </w:r>
      <w:r w:rsidR="008847B3">
        <w:rPr>
          <w:rFonts w:eastAsiaTheme="minorEastAsia" w:cs="Arial"/>
          <w:sz w:val="20"/>
          <w:szCs w:val="20"/>
          <w:lang w:eastAsia="ja-JP"/>
        </w:rPr>
        <w:t>raphs to their equations</w:t>
      </w:r>
      <w:r w:rsidRPr="00AD631A">
        <w:rPr>
          <w:rFonts w:eastAsiaTheme="minorEastAsia" w:cs="Arial"/>
          <w:sz w:val="20"/>
          <w:szCs w:val="20"/>
          <w:lang w:eastAsia="ja-JP"/>
        </w:rPr>
        <w:t>.</w:t>
      </w:r>
    </w:p>
    <w:p w:rsidR="00F26C73" w:rsidRPr="00AD631A" w:rsidRDefault="00F26C73" w:rsidP="00AD631A">
      <w:pPr>
        <w:pStyle w:val="ListParagraph"/>
        <w:numPr>
          <w:ilvl w:val="0"/>
          <w:numId w:val="17"/>
        </w:numPr>
        <w:spacing w:line="240" w:lineRule="auto"/>
        <w:rPr>
          <w:sz w:val="20"/>
          <w:szCs w:val="20"/>
          <w:lang w:eastAsia="ja-JP"/>
        </w:rPr>
      </w:pPr>
      <w:r w:rsidRPr="00AD631A">
        <w:rPr>
          <w:rFonts w:eastAsiaTheme="minorEastAsia" w:cs="Arial"/>
          <w:sz w:val="20"/>
          <w:szCs w:val="20"/>
          <w:lang w:eastAsia="ja-JP"/>
        </w:rPr>
        <w:t>Students will be able to use functions both in a proce</w:t>
      </w:r>
      <w:r w:rsidR="0020429D">
        <w:rPr>
          <w:rFonts w:eastAsiaTheme="minorEastAsia" w:cs="Arial"/>
          <w:sz w:val="20"/>
          <w:szCs w:val="20"/>
          <w:lang w:eastAsia="ja-JP"/>
        </w:rPr>
        <w:t xml:space="preserve">dural and a conceptual manner. </w:t>
      </w:r>
      <w:r w:rsidRPr="00AD631A">
        <w:rPr>
          <w:rFonts w:eastAsiaTheme="minorEastAsia" w:cs="Arial"/>
          <w:sz w:val="20"/>
          <w:szCs w:val="20"/>
          <w:lang w:eastAsia="ja-JP"/>
        </w:rPr>
        <w:t>They will be able to represent functions graphically, numerically, algebraically, and/or verbally.</w:t>
      </w:r>
    </w:p>
    <w:p w:rsidR="00F26C73" w:rsidRPr="00AD631A" w:rsidRDefault="003F115C" w:rsidP="00AD631A">
      <w:pPr>
        <w:pStyle w:val="ListParagraph"/>
        <w:numPr>
          <w:ilvl w:val="0"/>
          <w:numId w:val="17"/>
        </w:numPr>
        <w:spacing w:line="240" w:lineRule="auto"/>
        <w:rPr>
          <w:sz w:val="20"/>
          <w:szCs w:val="20"/>
          <w:lang w:eastAsia="ja-JP"/>
        </w:rPr>
      </w:pPr>
      <w:r>
        <w:rPr>
          <w:rFonts w:eastAsiaTheme="minorEastAsia" w:cs="Arial"/>
          <w:color w:val="000000"/>
          <w:sz w:val="20"/>
          <w:szCs w:val="20"/>
        </w:rPr>
        <w:t>Students will be able to evaluate</w:t>
      </w:r>
      <w:r w:rsidR="00F26C73" w:rsidRPr="00AD631A">
        <w:rPr>
          <w:rFonts w:eastAsiaTheme="minorEastAsia" w:cs="Arial"/>
          <w:color w:val="000000"/>
          <w:sz w:val="20"/>
          <w:szCs w:val="20"/>
        </w:rPr>
        <w:t>, graph</w:t>
      </w:r>
      <w:r w:rsidR="00335A7B">
        <w:rPr>
          <w:rFonts w:eastAsiaTheme="minorEastAsia" w:cs="Arial"/>
          <w:color w:val="000000"/>
          <w:sz w:val="20"/>
          <w:szCs w:val="20"/>
        </w:rPr>
        <w:t>, solve equations,</w:t>
      </w:r>
      <w:r w:rsidR="00F26C73" w:rsidRPr="00AD631A">
        <w:rPr>
          <w:rFonts w:eastAsiaTheme="minorEastAsia" w:cs="Arial"/>
          <w:color w:val="000000"/>
          <w:sz w:val="20"/>
          <w:szCs w:val="20"/>
        </w:rPr>
        <w:t xml:space="preserve"> a</w:t>
      </w:r>
      <w:r w:rsidR="00335A7B">
        <w:rPr>
          <w:rFonts w:eastAsiaTheme="minorEastAsia" w:cs="Arial"/>
          <w:color w:val="000000"/>
          <w:sz w:val="20"/>
          <w:szCs w:val="20"/>
        </w:rPr>
        <w:t>nd determine characteristics related to</w:t>
      </w:r>
      <w:r w:rsidR="00F26C73" w:rsidRPr="00AD631A">
        <w:rPr>
          <w:rFonts w:eastAsiaTheme="minorEastAsia" w:cs="Arial"/>
          <w:color w:val="000000"/>
          <w:sz w:val="20"/>
          <w:szCs w:val="20"/>
        </w:rPr>
        <w:t xml:space="preserve"> polynomial and rational functions.</w:t>
      </w:r>
    </w:p>
    <w:p w:rsidR="00F26C73" w:rsidRPr="00AD631A" w:rsidRDefault="00F26C73" w:rsidP="00AD631A">
      <w:pPr>
        <w:pStyle w:val="ListParagraph"/>
        <w:numPr>
          <w:ilvl w:val="0"/>
          <w:numId w:val="17"/>
        </w:numPr>
        <w:spacing w:line="240" w:lineRule="auto"/>
        <w:rPr>
          <w:sz w:val="20"/>
          <w:szCs w:val="20"/>
          <w:lang w:eastAsia="ja-JP"/>
        </w:rPr>
      </w:pPr>
      <w:r w:rsidRPr="00AD631A">
        <w:rPr>
          <w:rFonts w:eastAsiaTheme="minorEastAsia" w:cs="Arial"/>
          <w:color w:val="000000"/>
          <w:sz w:val="20"/>
          <w:szCs w:val="20"/>
        </w:rPr>
        <w:t xml:space="preserve">Students will be able to </w:t>
      </w:r>
      <w:r w:rsidR="00E05D9D">
        <w:rPr>
          <w:rFonts w:eastAsiaTheme="minorEastAsia" w:cs="Arial"/>
          <w:color w:val="000000"/>
          <w:sz w:val="20"/>
          <w:szCs w:val="20"/>
        </w:rPr>
        <w:t xml:space="preserve">evaluate, graph, </w:t>
      </w:r>
      <w:r w:rsidR="00335A7B">
        <w:rPr>
          <w:rFonts w:eastAsiaTheme="minorEastAsia" w:cs="Arial"/>
          <w:color w:val="000000"/>
          <w:sz w:val="20"/>
          <w:szCs w:val="20"/>
        </w:rPr>
        <w:t xml:space="preserve">solve equations, </w:t>
      </w:r>
      <w:r w:rsidR="00E05D9D">
        <w:rPr>
          <w:rFonts w:eastAsiaTheme="minorEastAsia" w:cs="Arial"/>
          <w:color w:val="000000"/>
          <w:sz w:val="20"/>
          <w:szCs w:val="20"/>
        </w:rPr>
        <w:t>and determine characteristics</w:t>
      </w:r>
      <w:r w:rsidR="00335A7B">
        <w:rPr>
          <w:rFonts w:eastAsiaTheme="minorEastAsia" w:cs="Arial"/>
          <w:color w:val="000000"/>
          <w:sz w:val="20"/>
          <w:szCs w:val="20"/>
        </w:rPr>
        <w:t xml:space="preserve"> related to</w:t>
      </w:r>
      <w:r w:rsidR="00E05D9D">
        <w:rPr>
          <w:rFonts w:eastAsiaTheme="minorEastAsia" w:cs="Arial"/>
          <w:color w:val="000000"/>
          <w:sz w:val="20"/>
          <w:szCs w:val="20"/>
        </w:rPr>
        <w:t xml:space="preserve"> lo</w:t>
      </w:r>
      <w:r w:rsidRPr="00AD631A">
        <w:rPr>
          <w:rFonts w:eastAsiaTheme="minorEastAsia" w:cs="Arial"/>
          <w:color w:val="000000"/>
          <w:sz w:val="20"/>
          <w:szCs w:val="20"/>
        </w:rPr>
        <w:t>garithmic and exponent</w:t>
      </w:r>
      <w:r w:rsidR="00E05D9D">
        <w:rPr>
          <w:rFonts w:eastAsiaTheme="minorEastAsia" w:cs="Arial"/>
          <w:color w:val="000000"/>
          <w:sz w:val="20"/>
          <w:szCs w:val="20"/>
        </w:rPr>
        <w:t>ial functions</w:t>
      </w:r>
      <w:r w:rsidR="00335A7B">
        <w:rPr>
          <w:rFonts w:eastAsiaTheme="minorEastAsia" w:cs="Arial"/>
          <w:color w:val="000000"/>
          <w:sz w:val="20"/>
          <w:szCs w:val="20"/>
        </w:rPr>
        <w:t>.</w:t>
      </w:r>
    </w:p>
    <w:p w:rsidR="00F26C73" w:rsidRPr="00AD631A" w:rsidRDefault="00F26C73" w:rsidP="00AD631A">
      <w:pPr>
        <w:pStyle w:val="ListParagraph"/>
        <w:numPr>
          <w:ilvl w:val="0"/>
          <w:numId w:val="17"/>
        </w:numPr>
        <w:spacing w:line="240" w:lineRule="auto"/>
        <w:rPr>
          <w:sz w:val="20"/>
          <w:szCs w:val="20"/>
          <w:lang w:eastAsia="ja-JP"/>
        </w:rPr>
      </w:pPr>
      <w:r w:rsidRPr="00AD631A">
        <w:rPr>
          <w:rFonts w:eastAsiaTheme="minorEastAsia" w:cs="Arial"/>
          <w:color w:val="000000"/>
          <w:sz w:val="20"/>
          <w:szCs w:val="20"/>
        </w:rPr>
        <w:t>Students wi</w:t>
      </w:r>
      <w:r w:rsidR="00562748">
        <w:rPr>
          <w:rFonts w:eastAsiaTheme="minorEastAsia" w:cs="Arial"/>
          <w:color w:val="000000"/>
          <w:sz w:val="20"/>
          <w:szCs w:val="20"/>
        </w:rPr>
        <w:t>ll be able to solve</w:t>
      </w:r>
      <w:r w:rsidRPr="00AD631A">
        <w:rPr>
          <w:rFonts w:eastAsiaTheme="minorEastAsia" w:cs="Arial"/>
          <w:color w:val="000000"/>
          <w:sz w:val="20"/>
          <w:szCs w:val="20"/>
        </w:rPr>
        <w:t xml:space="preserve"> systems of equations and inequalities</w:t>
      </w:r>
      <w:r w:rsidR="00562748">
        <w:rPr>
          <w:rFonts w:eastAsiaTheme="minorEastAsia" w:cs="Arial"/>
          <w:color w:val="000000"/>
          <w:sz w:val="20"/>
          <w:szCs w:val="20"/>
        </w:rPr>
        <w:t>,</w:t>
      </w:r>
      <w:r w:rsidRPr="00AD631A">
        <w:rPr>
          <w:rFonts w:eastAsiaTheme="minorEastAsia" w:cs="Arial"/>
          <w:color w:val="000000"/>
          <w:sz w:val="20"/>
          <w:szCs w:val="20"/>
        </w:rPr>
        <w:t xml:space="preserve"> interpreting the meaning of the solution(s) and demonstrating graphical solutio</w:t>
      </w:r>
      <w:r w:rsidR="00562748">
        <w:rPr>
          <w:rFonts w:eastAsiaTheme="minorEastAsia" w:cs="Arial"/>
          <w:color w:val="000000"/>
          <w:sz w:val="20"/>
          <w:szCs w:val="20"/>
        </w:rPr>
        <w:t xml:space="preserve">n techniques when appropriate. </w:t>
      </w:r>
      <w:r w:rsidRPr="00AD631A">
        <w:rPr>
          <w:rFonts w:eastAsiaTheme="minorEastAsia" w:cs="Arial"/>
          <w:color w:val="000000"/>
          <w:sz w:val="20"/>
          <w:szCs w:val="20"/>
        </w:rPr>
        <w:t xml:space="preserve">They will also be able to perform matrix operations, including multiplication, </w:t>
      </w:r>
      <w:r w:rsidR="00562748">
        <w:rPr>
          <w:rFonts w:eastAsiaTheme="minorEastAsia" w:cs="Arial"/>
          <w:color w:val="000000"/>
          <w:sz w:val="20"/>
          <w:szCs w:val="20"/>
        </w:rPr>
        <w:t xml:space="preserve">and find </w:t>
      </w:r>
      <w:r w:rsidR="005518FB">
        <w:rPr>
          <w:rFonts w:eastAsiaTheme="minorEastAsia" w:cs="Arial"/>
          <w:color w:val="000000"/>
          <w:sz w:val="20"/>
          <w:szCs w:val="20"/>
        </w:rPr>
        <w:t xml:space="preserve">matrix </w:t>
      </w:r>
      <w:r w:rsidR="00562748">
        <w:rPr>
          <w:rFonts w:eastAsiaTheme="minorEastAsia" w:cs="Arial"/>
          <w:color w:val="000000"/>
          <w:sz w:val="20"/>
          <w:szCs w:val="20"/>
        </w:rPr>
        <w:t>inverses</w:t>
      </w:r>
      <w:r w:rsidRPr="00AD631A">
        <w:rPr>
          <w:rFonts w:eastAsiaTheme="minorEastAsia" w:cs="Arial"/>
          <w:color w:val="000000"/>
          <w:sz w:val="20"/>
          <w:szCs w:val="20"/>
        </w:rPr>
        <w:t xml:space="preserve"> and determinants.</w:t>
      </w:r>
    </w:p>
    <w:p w:rsidR="00313EDF" w:rsidRPr="007E20D3" w:rsidRDefault="00313EDF" w:rsidP="00DC1208">
      <w:pPr>
        <w:pStyle w:val="Heading2"/>
        <w:spacing w:after="60"/>
      </w:pPr>
      <w:r w:rsidRPr="007E20D3">
        <w:t>Course Competencies</w:t>
      </w:r>
    </w:p>
    <w:p w:rsidR="00F26C73" w:rsidRPr="00AD631A" w:rsidRDefault="00F26C73" w:rsidP="00F7103A">
      <w:pPr>
        <w:numPr>
          <w:ilvl w:val="0"/>
          <w:numId w:val="30"/>
        </w:numPr>
        <w:spacing w:after="0" w:line="240" w:lineRule="auto"/>
        <w:contextualSpacing/>
        <w:rPr>
          <w:rFonts w:eastAsiaTheme="minorEastAsia"/>
          <w:sz w:val="20"/>
          <w:szCs w:val="20"/>
        </w:rPr>
      </w:pPr>
      <w:r w:rsidRPr="00AD631A">
        <w:rPr>
          <w:rFonts w:eastAsiaTheme="minorEastAsia" w:cs="Arial"/>
          <w:color w:val="000000"/>
          <w:sz w:val="20"/>
          <w:szCs w:val="20"/>
        </w:rPr>
        <w:t>To demonstrate competency in the rectangular coordinate system, a student should be able to:</w:t>
      </w:r>
    </w:p>
    <w:p w:rsidR="00D51D91" w:rsidRPr="00D51D91" w:rsidRDefault="00F26C73" w:rsidP="00D51D91">
      <w:pPr>
        <w:pStyle w:val="ListParagraph"/>
        <w:numPr>
          <w:ilvl w:val="0"/>
          <w:numId w:val="18"/>
        </w:numPr>
        <w:spacing w:after="0" w:line="240" w:lineRule="auto"/>
        <w:rPr>
          <w:rFonts w:eastAsiaTheme="minorEastAsia" w:cs="Arial"/>
          <w:color w:val="FF0000"/>
          <w:sz w:val="20"/>
          <w:szCs w:val="20"/>
        </w:rPr>
      </w:pPr>
      <w:r w:rsidRPr="00D51D91">
        <w:rPr>
          <w:rFonts w:eastAsiaTheme="minorEastAsia" w:cs="Arial"/>
          <w:sz w:val="20"/>
          <w:szCs w:val="20"/>
        </w:rPr>
        <w:t>Define the parts of the rectangular coordinate system.</w:t>
      </w:r>
    </w:p>
    <w:p w:rsidR="00D51D91" w:rsidRPr="00D51D91" w:rsidRDefault="00F26C73" w:rsidP="00D51D91">
      <w:pPr>
        <w:pStyle w:val="ListParagraph"/>
        <w:numPr>
          <w:ilvl w:val="0"/>
          <w:numId w:val="18"/>
        </w:numPr>
        <w:spacing w:after="0" w:line="240" w:lineRule="auto"/>
        <w:rPr>
          <w:rFonts w:eastAsiaTheme="minorEastAsia" w:cs="Arial"/>
          <w:color w:val="FF0000"/>
          <w:sz w:val="20"/>
          <w:szCs w:val="20"/>
        </w:rPr>
      </w:pPr>
      <w:r w:rsidRPr="00D51D91">
        <w:rPr>
          <w:rFonts w:eastAsiaTheme="minorEastAsia" w:cs="Arial"/>
          <w:sz w:val="20"/>
          <w:szCs w:val="20"/>
        </w:rPr>
        <w:t xml:space="preserve">Graph lines using points, intercepts, and slope. </w:t>
      </w:r>
    </w:p>
    <w:p w:rsidR="00D51D91" w:rsidRPr="00D51D91" w:rsidRDefault="00F26C73" w:rsidP="00D51D91">
      <w:pPr>
        <w:pStyle w:val="ListParagraph"/>
        <w:numPr>
          <w:ilvl w:val="0"/>
          <w:numId w:val="18"/>
        </w:numPr>
        <w:spacing w:after="0" w:line="240" w:lineRule="auto"/>
        <w:rPr>
          <w:rFonts w:eastAsiaTheme="minorEastAsia" w:cs="Arial"/>
          <w:color w:val="FF0000"/>
          <w:sz w:val="20"/>
          <w:szCs w:val="20"/>
        </w:rPr>
      </w:pPr>
      <w:r w:rsidRPr="00D51D91">
        <w:rPr>
          <w:rFonts w:eastAsiaTheme="minorEastAsia" w:cs="Arial"/>
          <w:sz w:val="20"/>
          <w:szCs w:val="20"/>
        </w:rPr>
        <w:t>Find the slope of a line and interpret slope as an average rate of change.</w:t>
      </w:r>
    </w:p>
    <w:p w:rsidR="00D51D91" w:rsidRPr="00D51D91" w:rsidRDefault="00F26C73" w:rsidP="00D51D91">
      <w:pPr>
        <w:pStyle w:val="ListParagraph"/>
        <w:numPr>
          <w:ilvl w:val="0"/>
          <w:numId w:val="18"/>
        </w:numPr>
        <w:spacing w:after="0" w:line="240" w:lineRule="auto"/>
        <w:rPr>
          <w:rFonts w:eastAsiaTheme="minorEastAsia" w:cs="Arial"/>
          <w:color w:val="FF0000"/>
          <w:sz w:val="20"/>
          <w:szCs w:val="20"/>
        </w:rPr>
      </w:pPr>
      <w:r w:rsidRPr="00D51D91">
        <w:rPr>
          <w:rFonts w:eastAsiaTheme="minorEastAsia" w:cs="Arial"/>
          <w:sz w:val="20"/>
          <w:szCs w:val="20"/>
        </w:rPr>
        <w:t xml:space="preserve">Use slope to determine parallel and perpendicular lines. </w:t>
      </w:r>
    </w:p>
    <w:p w:rsidR="00F26C73" w:rsidRPr="00D51D91" w:rsidRDefault="00F26C73" w:rsidP="00D51D91">
      <w:pPr>
        <w:pStyle w:val="ListParagraph"/>
        <w:numPr>
          <w:ilvl w:val="0"/>
          <w:numId w:val="18"/>
        </w:numPr>
        <w:spacing w:after="0" w:line="240" w:lineRule="auto"/>
        <w:rPr>
          <w:rFonts w:eastAsiaTheme="minorEastAsia" w:cs="Arial"/>
          <w:color w:val="FF0000"/>
          <w:sz w:val="20"/>
          <w:szCs w:val="20"/>
        </w:rPr>
      </w:pPr>
      <w:r w:rsidRPr="00D51D91">
        <w:rPr>
          <w:rFonts w:eastAsiaTheme="minorEastAsia" w:cs="Arial"/>
          <w:sz w:val="20"/>
          <w:szCs w:val="20"/>
        </w:rPr>
        <w:t xml:space="preserve">Write the equation of a line given points, slope, or intercepts. </w:t>
      </w:r>
    </w:p>
    <w:p w:rsidR="00F26C73" w:rsidRPr="00AD631A" w:rsidRDefault="00F26C73" w:rsidP="00AD631A">
      <w:pPr>
        <w:spacing w:after="0" w:line="240" w:lineRule="auto"/>
        <w:ind w:left="1170"/>
        <w:rPr>
          <w:rFonts w:eastAsiaTheme="minorEastAsia" w:cs="Arial"/>
          <w:color w:val="FF0000"/>
          <w:sz w:val="20"/>
          <w:szCs w:val="20"/>
        </w:rPr>
      </w:pPr>
    </w:p>
    <w:p w:rsidR="00F26C73" w:rsidRPr="00AD631A" w:rsidRDefault="00F26C73" w:rsidP="00F7103A">
      <w:pPr>
        <w:numPr>
          <w:ilvl w:val="0"/>
          <w:numId w:val="30"/>
        </w:numPr>
        <w:spacing w:after="0" w:line="240" w:lineRule="auto"/>
        <w:contextualSpacing/>
        <w:rPr>
          <w:rFonts w:eastAsiaTheme="minorEastAsia"/>
          <w:sz w:val="20"/>
          <w:szCs w:val="20"/>
        </w:rPr>
      </w:pPr>
      <w:r w:rsidRPr="00AD631A">
        <w:rPr>
          <w:rFonts w:eastAsiaTheme="minorEastAsia" w:cs="Arial"/>
          <w:color w:val="000000"/>
          <w:sz w:val="20"/>
          <w:szCs w:val="20"/>
        </w:rPr>
        <w:t xml:space="preserve">To demonstrate competency in basic </w:t>
      </w:r>
      <w:r w:rsidR="009B44EB">
        <w:rPr>
          <w:rFonts w:eastAsiaTheme="minorEastAsia" w:cs="Arial"/>
          <w:color w:val="000000"/>
          <w:sz w:val="20"/>
          <w:szCs w:val="20"/>
        </w:rPr>
        <w:t xml:space="preserve">relations, </w:t>
      </w:r>
      <w:r w:rsidRPr="00AD631A">
        <w:rPr>
          <w:rFonts w:eastAsiaTheme="minorEastAsia" w:cs="Arial"/>
          <w:color w:val="000000"/>
          <w:sz w:val="20"/>
          <w:szCs w:val="20"/>
        </w:rPr>
        <w:t>functions</w:t>
      </w:r>
      <w:r w:rsidR="009B44EB">
        <w:rPr>
          <w:rFonts w:eastAsiaTheme="minorEastAsia" w:cs="Arial"/>
          <w:color w:val="000000"/>
          <w:sz w:val="20"/>
          <w:szCs w:val="20"/>
        </w:rPr>
        <w:t>,</w:t>
      </w:r>
      <w:r w:rsidRPr="00AD631A">
        <w:rPr>
          <w:rFonts w:eastAsiaTheme="minorEastAsia" w:cs="Arial"/>
          <w:color w:val="000000"/>
          <w:sz w:val="20"/>
          <w:szCs w:val="20"/>
        </w:rPr>
        <w:t xml:space="preserve"> and operations, a student should be able to:</w:t>
      </w:r>
    </w:p>
    <w:p w:rsidR="00F26C73" w:rsidRPr="00AD631A" w:rsidRDefault="00F26C73" w:rsidP="00F7103A">
      <w:pPr>
        <w:numPr>
          <w:ilvl w:val="1"/>
          <w:numId w:val="30"/>
        </w:numPr>
        <w:spacing w:after="0" w:line="240" w:lineRule="auto"/>
        <w:ind w:left="1170" w:hanging="450"/>
        <w:rPr>
          <w:rFonts w:eastAsiaTheme="minorEastAsia" w:cs="Arial"/>
          <w:sz w:val="20"/>
          <w:szCs w:val="20"/>
        </w:rPr>
      </w:pPr>
      <w:r w:rsidRPr="00AD631A">
        <w:rPr>
          <w:rFonts w:eastAsiaTheme="minorEastAsia" w:cs="Arial"/>
          <w:sz w:val="20"/>
          <w:szCs w:val="20"/>
        </w:rPr>
        <w:t xml:space="preserve">Define and identify relations and functions. </w:t>
      </w:r>
    </w:p>
    <w:p w:rsidR="006D614B" w:rsidRDefault="00F26C73" w:rsidP="006D614B">
      <w:pPr>
        <w:numPr>
          <w:ilvl w:val="1"/>
          <w:numId w:val="30"/>
        </w:numPr>
        <w:spacing w:after="0" w:line="240" w:lineRule="auto"/>
        <w:ind w:left="1170" w:hanging="450"/>
        <w:rPr>
          <w:rFonts w:eastAsiaTheme="minorEastAsia" w:cs="Arial"/>
          <w:sz w:val="20"/>
          <w:szCs w:val="20"/>
        </w:rPr>
      </w:pPr>
      <w:r w:rsidRPr="00AD631A">
        <w:rPr>
          <w:rFonts w:eastAsiaTheme="minorEastAsia" w:cs="Arial"/>
          <w:sz w:val="20"/>
          <w:szCs w:val="20"/>
        </w:rPr>
        <w:t xml:space="preserve">Determine the domain and range of </w:t>
      </w:r>
      <w:r w:rsidR="00F0043A">
        <w:rPr>
          <w:rFonts w:eastAsiaTheme="minorEastAsia" w:cs="Arial"/>
          <w:sz w:val="20"/>
          <w:szCs w:val="20"/>
        </w:rPr>
        <w:t>relations and</w:t>
      </w:r>
      <w:r w:rsidRPr="00AD631A">
        <w:rPr>
          <w:rFonts w:eastAsiaTheme="minorEastAsia" w:cs="Arial"/>
          <w:sz w:val="20"/>
          <w:szCs w:val="20"/>
        </w:rPr>
        <w:t xml:space="preserve"> function</w:t>
      </w:r>
      <w:r w:rsidR="00F0043A">
        <w:rPr>
          <w:rFonts w:eastAsiaTheme="minorEastAsia" w:cs="Arial"/>
          <w:sz w:val="20"/>
          <w:szCs w:val="20"/>
        </w:rPr>
        <w:t>s</w:t>
      </w:r>
      <w:r w:rsidRPr="00AD631A">
        <w:rPr>
          <w:rFonts w:eastAsiaTheme="minorEastAsia" w:cs="Arial"/>
          <w:sz w:val="20"/>
          <w:szCs w:val="20"/>
        </w:rPr>
        <w:t xml:space="preserve">. </w:t>
      </w:r>
    </w:p>
    <w:p w:rsidR="00F26C73" w:rsidRPr="00AD631A" w:rsidRDefault="00F26C73" w:rsidP="00F7103A">
      <w:pPr>
        <w:numPr>
          <w:ilvl w:val="1"/>
          <w:numId w:val="30"/>
        </w:numPr>
        <w:spacing w:after="0" w:line="240" w:lineRule="auto"/>
        <w:ind w:left="1170" w:hanging="450"/>
        <w:rPr>
          <w:rFonts w:eastAsiaTheme="minorEastAsia" w:cs="Arial"/>
          <w:sz w:val="20"/>
          <w:szCs w:val="20"/>
        </w:rPr>
      </w:pPr>
      <w:r w:rsidRPr="00AD631A">
        <w:rPr>
          <w:rFonts w:eastAsiaTheme="minorEastAsia" w:cs="Arial"/>
          <w:sz w:val="20"/>
          <w:szCs w:val="20"/>
        </w:rPr>
        <w:t xml:space="preserve">Evaluate functions using function notation. </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 xml:space="preserve">Determine the intervals for which a function is increasing, decreasing, or constant. </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Determine the intervals for which a function is continuous.</w:t>
      </w:r>
    </w:p>
    <w:p w:rsidR="00F26C73" w:rsidRPr="00AD631A" w:rsidRDefault="00F26C73" w:rsidP="00F7103A">
      <w:pPr>
        <w:numPr>
          <w:ilvl w:val="1"/>
          <w:numId w:val="30"/>
        </w:numPr>
        <w:spacing w:after="0" w:line="240" w:lineRule="auto"/>
        <w:ind w:left="1170" w:hanging="450"/>
        <w:rPr>
          <w:rFonts w:eastAsiaTheme="minorEastAsia" w:cs="Arial"/>
          <w:sz w:val="20"/>
          <w:szCs w:val="20"/>
        </w:rPr>
      </w:pPr>
      <w:r w:rsidRPr="00AD631A">
        <w:rPr>
          <w:rFonts w:eastAsiaTheme="minorEastAsia" w:cs="Arial"/>
          <w:sz w:val="20"/>
          <w:szCs w:val="20"/>
        </w:rPr>
        <w:t xml:space="preserve">Use functions to model data. </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Identify characteristics and evaluate piecewise-defined functions.</w:t>
      </w:r>
    </w:p>
    <w:p w:rsidR="00F26C73" w:rsidRPr="007B46EF" w:rsidRDefault="007B46EF" w:rsidP="007B46EF">
      <w:pPr>
        <w:numPr>
          <w:ilvl w:val="1"/>
          <w:numId w:val="30"/>
        </w:numPr>
        <w:spacing w:after="0" w:line="240" w:lineRule="auto"/>
        <w:ind w:left="1170" w:hanging="450"/>
        <w:rPr>
          <w:rFonts w:eastAsiaTheme="minorEastAsia" w:cs="Arial"/>
          <w:sz w:val="20"/>
          <w:szCs w:val="20"/>
        </w:rPr>
      </w:pPr>
      <w:r w:rsidRPr="006D614B">
        <w:rPr>
          <w:rFonts w:eastAsiaTheme="minorEastAsia" w:cs="Arial"/>
          <w:sz w:val="20"/>
          <w:szCs w:val="20"/>
        </w:rPr>
        <w:t>Identify characteris</w:t>
      </w:r>
      <w:r>
        <w:rPr>
          <w:rFonts w:eastAsiaTheme="minorEastAsia" w:cs="Arial"/>
          <w:sz w:val="20"/>
          <w:szCs w:val="20"/>
        </w:rPr>
        <w:t>tics, evaluate, and graph various functions</w:t>
      </w:r>
      <w:r w:rsidR="00F26C73" w:rsidRPr="007B46EF">
        <w:rPr>
          <w:rFonts w:eastAsiaTheme="minorEastAsia" w:cs="Arial"/>
          <w:sz w:val="20"/>
          <w:szCs w:val="20"/>
        </w:rPr>
        <w:t xml:space="preserve"> using translations.</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Determine whether a functi</w:t>
      </w:r>
      <w:r w:rsidR="00816ECE">
        <w:rPr>
          <w:rFonts w:eastAsiaTheme="minorEastAsia" w:cs="Arial"/>
          <w:sz w:val="20"/>
          <w:szCs w:val="20"/>
        </w:rPr>
        <w:t>on is</w:t>
      </w:r>
      <w:r w:rsidRPr="00AD631A">
        <w:rPr>
          <w:rFonts w:eastAsiaTheme="minorEastAsia" w:cs="Arial"/>
          <w:sz w:val="20"/>
          <w:szCs w:val="20"/>
        </w:rPr>
        <w:t xml:space="preserve"> even or odd.</w:t>
      </w:r>
    </w:p>
    <w:p w:rsidR="00F26C73" w:rsidRPr="00AD631A" w:rsidRDefault="00F26C73" w:rsidP="00F7103A">
      <w:pPr>
        <w:numPr>
          <w:ilvl w:val="1"/>
          <w:numId w:val="30"/>
        </w:numPr>
        <w:spacing w:after="0" w:line="240" w:lineRule="auto"/>
        <w:ind w:left="1170" w:hanging="450"/>
        <w:rPr>
          <w:rFonts w:eastAsiaTheme="minorEastAsia" w:cs="Arial"/>
          <w:sz w:val="20"/>
          <w:szCs w:val="20"/>
        </w:rPr>
      </w:pPr>
      <w:r w:rsidRPr="00AD631A">
        <w:rPr>
          <w:rFonts w:eastAsiaTheme="minorEastAsia" w:cs="Arial"/>
          <w:sz w:val="20"/>
          <w:szCs w:val="20"/>
        </w:rPr>
        <w:t xml:space="preserve">Find the sum, difference, product, and quotient of functions. </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 xml:space="preserve">Determine the difference quotient. </w:t>
      </w:r>
    </w:p>
    <w:p w:rsidR="00F26C73" w:rsidRPr="00AD631A" w:rsidRDefault="00F26C73" w:rsidP="00F7103A">
      <w:pPr>
        <w:numPr>
          <w:ilvl w:val="1"/>
          <w:numId w:val="30"/>
        </w:numPr>
        <w:spacing w:after="0" w:line="240" w:lineRule="auto"/>
        <w:ind w:left="1170" w:hanging="450"/>
        <w:rPr>
          <w:rFonts w:eastAsiaTheme="minorEastAsia" w:cs="Arial"/>
          <w:sz w:val="20"/>
          <w:szCs w:val="20"/>
        </w:rPr>
      </w:pPr>
      <w:r w:rsidRPr="00AD631A">
        <w:rPr>
          <w:rFonts w:eastAsiaTheme="minorEastAsia" w:cs="Arial"/>
          <w:sz w:val="20"/>
          <w:szCs w:val="20"/>
        </w:rPr>
        <w:t xml:space="preserve">Find the composition of functions and determine the effect on domain. </w:t>
      </w:r>
    </w:p>
    <w:p w:rsidR="00F26C73" w:rsidRPr="00AD631A" w:rsidRDefault="00F26C73" w:rsidP="00AD631A">
      <w:pPr>
        <w:spacing w:after="0" w:line="240" w:lineRule="auto"/>
        <w:rPr>
          <w:rFonts w:cs="Arial"/>
          <w:sz w:val="20"/>
          <w:szCs w:val="20"/>
        </w:rPr>
      </w:pPr>
    </w:p>
    <w:p w:rsidR="00F26C73" w:rsidRPr="00AD631A" w:rsidRDefault="00F26C73" w:rsidP="00F7103A">
      <w:pPr>
        <w:numPr>
          <w:ilvl w:val="0"/>
          <w:numId w:val="30"/>
        </w:numPr>
        <w:spacing w:after="0" w:line="240" w:lineRule="auto"/>
        <w:contextualSpacing/>
        <w:rPr>
          <w:rFonts w:eastAsiaTheme="minorEastAsia"/>
          <w:sz w:val="20"/>
          <w:szCs w:val="20"/>
        </w:rPr>
      </w:pPr>
      <w:r w:rsidRPr="00AD631A">
        <w:rPr>
          <w:rFonts w:eastAsiaTheme="minorEastAsia" w:cs="Arial"/>
          <w:color w:val="000000"/>
          <w:sz w:val="20"/>
          <w:szCs w:val="20"/>
        </w:rPr>
        <w:t xml:space="preserve"> To demonstrate competency in polynomial and rational functions, a student should be able to:</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 xml:space="preserve">Determine domain and range. </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 xml:space="preserve">Identify increasing, decreasing, and constant functions. </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Graph quadratic functions.</w:t>
      </w:r>
      <w:r w:rsidRPr="00AD631A">
        <w:rPr>
          <w:rFonts w:eastAsiaTheme="minorEastAsia" w:cs="Arial"/>
          <w:color w:val="FF0000"/>
          <w:sz w:val="20"/>
          <w:szCs w:val="20"/>
        </w:rPr>
        <w:t xml:space="preserve"> </w:t>
      </w:r>
    </w:p>
    <w:p w:rsidR="00F26C73" w:rsidRPr="00AD631A" w:rsidRDefault="00F26C73" w:rsidP="00F7103A">
      <w:pPr>
        <w:numPr>
          <w:ilvl w:val="1"/>
          <w:numId w:val="30"/>
        </w:numPr>
        <w:spacing w:after="0" w:line="240" w:lineRule="auto"/>
        <w:ind w:left="1170" w:hanging="450"/>
        <w:contextualSpacing/>
        <w:rPr>
          <w:rFonts w:eastAsiaTheme="minorEastAsia" w:cs="Arial"/>
          <w:sz w:val="20"/>
          <w:szCs w:val="20"/>
        </w:rPr>
      </w:pPr>
      <w:r w:rsidRPr="00AD631A">
        <w:rPr>
          <w:rFonts w:eastAsiaTheme="minorEastAsia" w:cs="Arial"/>
          <w:sz w:val="20"/>
          <w:szCs w:val="20"/>
        </w:rPr>
        <w:t xml:space="preserve">Find and use the vertex of a quadratic function in an application.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Use long division and synthetic division algorithms for polynomials.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Determine zeros and factors of functions using a variety of algebraic techniques. </w:t>
      </w:r>
    </w:p>
    <w:p w:rsidR="00F26C73" w:rsidRPr="00D51338"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Determine the value of a polynomial function using the remainder theorem.</w:t>
      </w:r>
      <w:r w:rsidRPr="00AD631A">
        <w:rPr>
          <w:rFonts w:eastAsiaTheme="minorEastAsia" w:cs="Arial"/>
          <w:color w:val="FF0000"/>
          <w:sz w:val="20"/>
          <w:szCs w:val="20"/>
        </w:rPr>
        <w:t xml:space="preserve"> </w:t>
      </w:r>
    </w:p>
    <w:p w:rsidR="00D51338" w:rsidRPr="00AD631A" w:rsidRDefault="00D51338" w:rsidP="00D51338">
      <w:pPr>
        <w:numPr>
          <w:ilvl w:val="1"/>
          <w:numId w:val="30"/>
        </w:numPr>
        <w:tabs>
          <w:tab w:val="left" w:pos="1170"/>
        </w:tabs>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Create a polynomial function given zeros of the function.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Sketch the graph of a polynomial function.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Use the intermediate value theorem for polynomial functions.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sz w:val="20"/>
          <w:szCs w:val="20"/>
        </w:rPr>
        <w:t>Determine the asymptotes of a rational function.</w:t>
      </w:r>
      <w:r w:rsidRPr="00AD631A">
        <w:rPr>
          <w:rFonts w:eastAsiaTheme="minorEastAsia" w:cs="Arial"/>
          <w:color w:val="FF0000"/>
          <w:sz w:val="20"/>
          <w:szCs w:val="20"/>
        </w:rPr>
        <w:t xml:space="preserve">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Sketch the graph of a rational function. </w:t>
      </w:r>
    </w:p>
    <w:p w:rsidR="00F26C73" w:rsidRPr="00AD631A" w:rsidRDefault="00F26C73" w:rsidP="00AD631A">
      <w:pPr>
        <w:tabs>
          <w:tab w:val="left" w:pos="1170"/>
        </w:tabs>
        <w:spacing w:after="0" w:line="240" w:lineRule="auto"/>
        <w:rPr>
          <w:sz w:val="20"/>
          <w:szCs w:val="20"/>
        </w:rPr>
      </w:pPr>
    </w:p>
    <w:p w:rsidR="00F26C73" w:rsidRPr="00AD631A" w:rsidRDefault="00F26C73" w:rsidP="00F7103A">
      <w:pPr>
        <w:numPr>
          <w:ilvl w:val="0"/>
          <w:numId w:val="30"/>
        </w:numPr>
        <w:spacing w:after="0" w:line="240" w:lineRule="auto"/>
        <w:contextualSpacing/>
        <w:rPr>
          <w:rFonts w:eastAsiaTheme="minorEastAsia"/>
          <w:sz w:val="20"/>
          <w:szCs w:val="20"/>
        </w:rPr>
      </w:pPr>
      <w:r w:rsidRPr="00AD631A">
        <w:rPr>
          <w:rFonts w:eastAsiaTheme="minorEastAsia" w:cs="Arial"/>
          <w:color w:val="000000"/>
          <w:sz w:val="20"/>
          <w:szCs w:val="20"/>
        </w:rPr>
        <w:t>To demonstrate competency in exponential and logarithmic functions, a student should be able to:</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Identify characteristics and determine the inverse of a function.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Evaluate exponential and logarithmic functions.</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Expand and condense expressions using logarithmic properties.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lastRenderedPageBreak/>
        <w:t xml:space="preserve">Relate logarithmic and exponential functions.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Determine the graph</w:t>
      </w:r>
      <w:r w:rsidR="00922633">
        <w:rPr>
          <w:rFonts w:eastAsiaTheme="minorEastAsia" w:cs="Arial"/>
          <w:color w:val="000000"/>
          <w:sz w:val="20"/>
          <w:szCs w:val="20"/>
        </w:rPr>
        <w:t>s</w:t>
      </w:r>
      <w:r w:rsidRPr="00AD631A">
        <w:rPr>
          <w:rFonts w:eastAsiaTheme="minorEastAsia" w:cs="Arial"/>
          <w:color w:val="000000"/>
          <w:sz w:val="20"/>
          <w:szCs w:val="20"/>
        </w:rPr>
        <w:t xml:space="preserve"> of logar</w:t>
      </w:r>
      <w:r w:rsidR="00922633">
        <w:rPr>
          <w:rFonts w:eastAsiaTheme="minorEastAsia" w:cs="Arial"/>
          <w:color w:val="000000"/>
          <w:sz w:val="20"/>
          <w:szCs w:val="20"/>
        </w:rPr>
        <w:t>ithmic and exponential functions</w:t>
      </w:r>
      <w:r w:rsidRPr="00AD631A">
        <w:rPr>
          <w:rFonts w:eastAsiaTheme="minorEastAsia" w:cs="Arial"/>
          <w:color w:val="000000"/>
          <w:sz w:val="20"/>
          <w:szCs w:val="20"/>
        </w:rPr>
        <w:t xml:space="preserve">.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Solve exponential and logarithmic equations.</w:t>
      </w:r>
    </w:p>
    <w:p w:rsidR="00F26C73" w:rsidRPr="00AD631A" w:rsidRDefault="00F26C73" w:rsidP="00F7103A">
      <w:pPr>
        <w:numPr>
          <w:ilvl w:val="1"/>
          <w:numId w:val="30"/>
        </w:numPr>
        <w:spacing w:after="0" w:line="240" w:lineRule="auto"/>
        <w:contextualSpacing/>
        <w:rPr>
          <w:rFonts w:eastAsiaTheme="minorEastAsia" w:cs="Arial"/>
          <w:color w:val="000000"/>
          <w:sz w:val="20"/>
          <w:szCs w:val="20"/>
        </w:rPr>
      </w:pPr>
      <w:r w:rsidRPr="00AD631A">
        <w:rPr>
          <w:rFonts w:eastAsiaTheme="minorEastAsia" w:cs="Arial"/>
          <w:color w:val="000000"/>
          <w:sz w:val="20"/>
          <w:szCs w:val="20"/>
        </w:rPr>
        <w:t xml:space="preserve">  Solve problems consisting of exponential and logarithmic applications. </w:t>
      </w:r>
    </w:p>
    <w:p w:rsidR="00F26C73" w:rsidRPr="00AD631A" w:rsidRDefault="00F26C73" w:rsidP="00AD631A">
      <w:pPr>
        <w:spacing w:after="0" w:line="240" w:lineRule="auto"/>
        <w:ind w:left="1080"/>
        <w:contextualSpacing/>
        <w:rPr>
          <w:rFonts w:eastAsiaTheme="minorEastAsia" w:cs="Arial"/>
          <w:color w:val="000000"/>
          <w:sz w:val="20"/>
          <w:szCs w:val="20"/>
        </w:rPr>
      </w:pPr>
    </w:p>
    <w:p w:rsidR="00F26C73" w:rsidRPr="00AD631A" w:rsidRDefault="00F26C73" w:rsidP="00F7103A">
      <w:pPr>
        <w:numPr>
          <w:ilvl w:val="0"/>
          <w:numId w:val="30"/>
        </w:numPr>
        <w:spacing w:after="0" w:line="240" w:lineRule="auto"/>
        <w:contextualSpacing/>
        <w:rPr>
          <w:rFonts w:eastAsiaTheme="minorEastAsia"/>
          <w:sz w:val="20"/>
          <w:szCs w:val="20"/>
        </w:rPr>
      </w:pPr>
      <w:r w:rsidRPr="00AD631A">
        <w:rPr>
          <w:rFonts w:eastAsiaTheme="minorEastAsia" w:cs="Arial"/>
          <w:color w:val="000000"/>
          <w:sz w:val="20"/>
          <w:szCs w:val="20"/>
        </w:rPr>
        <w:t>To demonstrate competency in systems of equations and matrices, a student should be able to:</w:t>
      </w:r>
    </w:p>
    <w:p w:rsidR="00F26C73" w:rsidRPr="005C2E85"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Solve linear systems of equations using algebraic techniques.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Solve systems of equations using Cramer’s Rule and determinants.</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Determine the solution of a system of inequalities.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Relate solving equations and inequalities to linear programming applications.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Solve application problems using systems of equations. </w:t>
      </w:r>
    </w:p>
    <w:p w:rsidR="00F26C73" w:rsidRPr="00AD631A" w:rsidRDefault="00F26C73" w:rsidP="00F7103A">
      <w:pPr>
        <w:numPr>
          <w:ilvl w:val="1"/>
          <w:numId w:val="30"/>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Apply properties of matrices and perform basic operations.</w:t>
      </w:r>
    </w:p>
    <w:p w:rsidR="00754638" w:rsidRDefault="004A5658" w:rsidP="007E20D3">
      <w:pPr>
        <w:pStyle w:val="Heading1"/>
      </w:pPr>
      <w:r w:rsidRPr="007E20D3">
        <w:t>Course Policies</w:t>
      </w:r>
    </w:p>
    <w:p w:rsidR="009567D6" w:rsidRPr="00CF54F1" w:rsidRDefault="009567D6" w:rsidP="00DC1208">
      <w:pPr>
        <w:pStyle w:val="Heading2"/>
        <w:spacing w:after="60"/>
      </w:pPr>
      <w:r w:rsidRPr="00CF54F1">
        <w:t>Drop Policy</w:t>
      </w:r>
    </w:p>
    <w:p w:rsidR="009567D6" w:rsidRDefault="009567D6" w:rsidP="000A7CC4">
      <w:r w:rsidRPr="00CF54F1">
        <w:t>If you withdraw from the course for any reason, you must</w:t>
      </w:r>
      <w:r>
        <w:t xml:space="preserve"> follow University procedures. </w:t>
      </w:r>
      <w:r w:rsidRPr="00CF54F1">
        <w:t>It is your responsibility to execute these procedures corre</w:t>
      </w:r>
      <w:r>
        <w:t>ctly and within the deadlines. </w:t>
      </w:r>
      <w:r w:rsidRPr="00CF54F1">
        <w:t xml:space="preserve"> </w:t>
      </w:r>
      <w:r w:rsidRPr="00CF54F1">
        <w:rPr>
          <w:b/>
          <w:u w:val="single"/>
        </w:rPr>
        <w:t>Instructors are unable to drop students</w:t>
      </w:r>
      <w:r w:rsidR="00096199">
        <w:t>, but w</w:t>
      </w:r>
      <w:r w:rsidRPr="00CF54F1">
        <w:t xml:space="preserve">e strongly recommend that </w:t>
      </w:r>
      <w:r w:rsidR="00096199">
        <w:t xml:space="preserve">visit with your instructor before </w:t>
      </w:r>
      <w:r w:rsidRPr="00CF54F1">
        <w:t xml:space="preserve">you </w:t>
      </w:r>
      <w:r w:rsidR="00096199">
        <w:t xml:space="preserve">decide to </w:t>
      </w:r>
      <w:r w:rsidRPr="00CF54F1">
        <w:t>drop the course</w:t>
      </w:r>
      <w:r w:rsidR="00096199">
        <w:t>.</w:t>
      </w:r>
      <w:r w:rsidRPr="00CF54F1">
        <w:t xml:space="preserve"> </w:t>
      </w:r>
      <w:r w:rsidRPr="00FA6D44">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w:t>
      </w:r>
      <w:r w:rsidRPr="00E8271B">
        <w:t xml:space="preserve"> It is the student’s responsibility to officially withdraw if they do not plan to attend after registering.  </w:t>
      </w:r>
      <w:r w:rsidRPr="00FA6D44">
        <w:rPr>
          <w:b/>
        </w:rPr>
        <w:t>Students will not be automatically dropped for non-attendance.</w:t>
      </w:r>
      <w:r w:rsidRPr="00E8271B">
        <w:t xml:space="preserve">  Repayment of certain types of financial aid administered through the University may be required as the result of dropping classes or withdrawing.  For more information, contact the Office of Financial Aid and Scholarships (</w:t>
      </w:r>
      <w:hyperlink r:id="rId23" w:history="1">
        <w:r w:rsidRPr="009B02F3">
          <w:rPr>
            <w:rStyle w:val="Hyperlink"/>
          </w:rPr>
          <w:t>http://wweb.uta.edu/aao/fao</w:t>
        </w:r>
      </w:hyperlink>
      <w:r w:rsidRPr="00E8271B">
        <w:t>).</w:t>
      </w:r>
    </w:p>
    <w:p w:rsidR="00313EDF" w:rsidRPr="007E20D3" w:rsidRDefault="000D27A3" w:rsidP="00DC1208">
      <w:pPr>
        <w:pStyle w:val="Heading2"/>
        <w:spacing w:after="60" w:line="240" w:lineRule="auto"/>
      </w:pPr>
      <w:r w:rsidRPr="007E20D3">
        <w:t xml:space="preserve">Disabilities </w:t>
      </w:r>
      <w:r w:rsidR="00313EDF" w:rsidRPr="007E20D3">
        <w:t xml:space="preserve">Accommodations </w:t>
      </w:r>
    </w:p>
    <w:p w:rsidR="00555C5E" w:rsidRPr="00555C5E" w:rsidRDefault="00555C5E" w:rsidP="00555C5E">
      <w:pPr>
        <w:rPr>
          <w:rFonts w:cstheme="minorHAnsi"/>
          <w:b/>
          <w:u w:val="single"/>
        </w:rPr>
      </w:pPr>
      <w:r w:rsidRPr="00555C5E">
        <w:rPr>
          <w:rFonts w:cstheme="minorHAnsi"/>
        </w:rPr>
        <w:t>UT</w:t>
      </w:r>
      <w:r w:rsidRPr="00555C5E">
        <w:rPr>
          <w:rFonts w:cstheme="minorHAnsi"/>
          <w:b/>
        </w:rPr>
        <w:t xml:space="preserve"> </w:t>
      </w:r>
      <w:r w:rsidRPr="00555C5E">
        <w:rPr>
          <w:rFonts w:cstheme="minorHAnsi"/>
        </w:rPr>
        <w:t xml:space="preserve">Arlington is on record as being committed to both the spirit and letter of all federal equal opportunity legislation, including </w:t>
      </w:r>
      <w:r w:rsidRPr="00555C5E">
        <w:rPr>
          <w:rFonts w:cstheme="minorHAnsi"/>
          <w:i/>
        </w:rPr>
        <w:t xml:space="preserve">The Americans with Disabilities Act (ADA), The Americans with Disabilities Amendments Act (ADAAA), </w:t>
      </w:r>
      <w:r w:rsidRPr="00555C5E">
        <w:rPr>
          <w:rFonts w:cstheme="minorHAnsi"/>
        </w:rPr>
        <w:t xml:space="preserve">and </w:t>
      </w:r>
      <w:r w:rsidRPr="00555C5E">
        <w:rPr>
          <w:rFonts w:cstheme="minorHAnsi"/>
          <w:i/>
        </w:rPr>
        <w:t xml:space="preserve">Section 504 of the Rehabilitation Act. </w:t>
      </w:r>
      <w:r w:rsidRPr="00555C5E">
        <w:rPr>
          <w:rFonts w:cstheme="minorHAnsi"/>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555C5E">
        <w:rPr>
          <w:rFonts w:cstheme="minorHAnsi"/>
          <w:b/>
        </w:rPr>
        <w:t>a letter certified</w:t>
      </w:r>
      <w:r w:rsidRPr="00555C5E">
        <w:rPr>
          <w:rFonts w:cstheme="minorHAnsi"/>
        </w:rPr>
        <w:t xml:space="preserve"> by the Office for Students with Disabilities (OSD).</w:t>
      </w:r>
      <w:r w:rsidRPr="00555C5E">
        <w:rPr>
          <w:rFonts w:cstheme="minorHAnsi"/>
          <w:b/>
        </w:rPr>
        <w:t xml:space="preserve"> </w:t>
      </w:r>
      <w:r w:rsidRPr="00555C5E">
        <w:rPr>
          <w:rFonts w:cstheme="minorHAnsi"/>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555C5E">
        <w:rPr>
          <w:rFonts w:cstheme="minorHAnsi"/>
          <w:b/>
        </w:rPr>
        <w:t>The Office for Students with Disabilities, (OSD)</w:t>
      </w:r>
      <w:r>
        <w:rPr>
          <w:rFonts w:cstheme="minorHAnsi"/>
        </w:rPr>
        <w:t xml:space="preserve"> </w:t>
      </w:r>
      <w:hyperlink r:id="rId24" w:history="1">
        <w:r w:rsidRPr="00555C5E">
          <w:rPr>
            <w:rStyle w:val="Hyperlink"/>
            <w:rFonts w:cstheme="minorHAnsi"/>
          </w:rPr>
          <w:t>www.uta.edu/disability</w:t>
        </w:r>
      </w:hyperlink>
      <w:r w:rsidRPr="00555C5E">
        <w:rPr>
          <w:rFonts w:cstheme="minorHAnsi"/>
        </w:rPr>
        <w:t xml:space="preserve"> or calling 817-272-3364. Information regarding diagnostic criteria and policies for obtaining disability-based academic accommodations can be found at </w:t>
      </w:r>
      <w:hyperlink r:id="rId25" w:history="1">
        <w:r w:rsidRPr="00555C5E">
          <w:rPr>
            <w:rStyle w:val="Hyperlink"/>
            <w:rFonts w:cstheme="minorHAnsi"/>
          </w:rPr>
          <w:t>www.uta.edu/disability</w:t>
        </w:r>
      </w:hyperlink>
      <w:r w:rsidRPr="00555C5E">
        <w:rPr>
          <w:rStyle w:val="Hyperlink"/>
          <w:rFonts w:cstheme="minorHAnsi"/>
        </w:rPr>
        <w:t>.</w:t>
      </w:r>
    </w:p>
    <w:p w:rsidR="000C0226" w:rsidRDefault="00555C5E" w:rsidP="000C0226">
      <w:pPr>
        <w:pStyle w:val="Heading2"/>
      </w:pPr>
      <w:r w:rsidRPr="00555C5E">
        <w:lastRenderedPageBreak/>
        <w:t>Counseling and Psychological Services (CAPS)</w:t>
      </w:r>
    </w:p>
    <w:p w:rsidR="00555C5E" w:rsidRPr="00555C5E" w:rsidRDefault="000C0226" w:rsidP="00555C5E">
      <w:pPr>
        <w:rPr>
          <w:rFonts w:cstheme="minorHAnsi"/>
        </w:rPr>
      </w:pPr>
      <w:r>
        <w:rPr>
          <w:rFonts w:cstheme="minorHAnsi"/>
        </w:rPr>
        <w:t>CAPS</w:t>
      </w:r>
      <w:r w:rsidR="00555C5E" w:rsidRPr="00555C5E">
        <w:rPr>
          <w:rFonts w:cstheme="minorHAnsi"/>
        </w:rPr>
        <w:t xml:space="preserve"> </w:t>
      </w:r>
      <w:r>
        <w:rPr>
          <w:rFonts w:cstheme="minorHAnsi"/>
        </w:rPr>
        <w:t>(</w:t>
      </w:r>
      <w:hyperlink r:id="rId26" w:history="1">
        <w:r w:rsidR="00555C5E" w:rsidRPr="00555C5E">
          <w:rPr>
            <w:rStyle w:val="Hyperlink"/>
            <w:rFonts w:cstheme="minorHAnsi"/>
          </w:rPr>
          <w:t>www.uta.edu/caps/</w:t>
        </w:r>
      </w:hyperlink>
      <w:r w:rsidR="00555C5E" w:rsidRPr="00555C5E">
        <w:rPr>
          <w:rFonts w:cstheme="minorHAnsi"/>
        </w:rPr>
        <w:t xml:space="preserve"> or calling 817-272-3671</w:t>
      </w:r>
      <w:r>
        <w:rPr>
          <w:rFonts w:cstheme="minorHAnsi"/>
        </w:rPr>
        <w:t>)</w:t>
      </w:r>
      <w:r w:rsidR="00555C5E" w:rsidRPr="00555C5E">
        <w:rPr>
          <w:rFonts w:cstheme="minorHAnsi"/>
        </w:rPr>
        <w:t xml:space="preserve"> is also available to all students </w:t>
      </w:r>
      <w:r w:rsidR="00555C5E" w:rsidRPr="00555C5E">
        <w:rPr>
          <w:rFonts w:eastAsia="Times New Roman" w:cstheme="minorHAnsi"/>
          <w:color w:val="333333"/>
          <w:shd w:val="clear" w:color="auto" w:fill="FFFFFF"/>
        </w:rPr>
        <w:t xml:space="preserve">to help increase their understanding of personal issues, address mental and behavioral health problems and make positive changes in their lives. </w:t>
      </w:r>
    </w:p>
    <w:p w:rsidR="0065732A" w:rsidRDefault="0065732A" w:rsidP="00DC1208">
      <w:pPr>
        <w:pStyle w:val="Heading2"/>
        <w:spacing w:after="60" w:line="240" w:lineRule="auto"/>
      </w:pPr>
      <w:r>
        <w:t>Grade Grievances</w:t>
      </w:r>
    </w:p>
    <w:p w:rsidR="0065732A" w:rsidRPr="0065732A" w:rsidRDefault="0065732A" w:rsidP="0065732A">
      <w:r w:rsidRPr="0065732A">
        <w:t>Any appeal of a grade in this course must follow the procedures and deadlines for grade-related grievances as published in the current University Catalog. For undergraduate courses</w:t>
      </w:r>
      <w:r>
        <w:t xml:space="preserve"> including this one</w:t>
      </w:r>
      <w:r w:rsidRPr="0065732A">
        <w:t xml:space="preserve">, see </w:t>
      </w:r>
      <w:r w:rsidRPr="001E6AD0">
        <w:rPr>
          <w:rStyle w:val="Hyperlink"/>
        </w:rPr>
        <w:t>http://catalog.uta.edu/academicregulations/grades/#undergraduatetext</w:t>
      </w:r>
      <w:r>
        <w:t>.</w:t>
      </w:r>
      <w:r w:rsidR="00172FEB" w:rsidRPr="00172FEB">
        <w:t xml:space="preserve"> </w:t>
      </w:r>
    </w:p>
    <w:p w:rsidR="00172FEB" w:rsidRDefault="00172FEB" w:rsidP="00172FEB">
      <w:pPr>
        <w:pStyle w:val="Heading2"/>
      </w:pPr>
      <w:r>
        <w:t>Non-Discrimination Policy</w:t>
      </w:r>
    </w:p>
    <w:p w:rsidR="00172FEB" w:rsidRPr="00ED2D8B" w:rsidRDefault="00172FEB" w:rsidP="00172FEB">
      <w:pPr>
        <w:rPr>
          <w:i/>
          <w:iCs/>
        </w:rPr>
      </w:pPr>
      <w:r w:rsidRPr="00ED2D8B">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7" w:history="1">
        <w:r w:rsidRPr="00ED2D8B">
          <w:rPr>
            <w:rStyle w:val="Hyperlink"/>
            <w:i/>
            <w:iCs/>
          </w:rPr>
          <w:t>uta.edu/</w:t>
        </w:r>
        <w:proofErr w:type="spellStart"/>
        <w:r w:rsidRPr="00ED2D8B">
          <w:rPr>
            <w:rStyle w:val="Hyperlink"/>
            <w:i/>
            <w:iCs/>
          </w:rPr>
          <w:t>eos</w:t>
        </w:r>
        <w:proofErr w:type="spellEnd"/>
      </w:hyperlink>
      <w:r w:rsidRPr="00ED2D8B">
        <w:rPr>
          <w:i/>
          <w:iCs/>
        </w:rPr>
        <w:t>.</w:t>
      </w:r>
    </w:p>
    <w:p w:rsidR="00172FEB" w:rsidRDefault="00172FEB" w:rsidP="00172FEB">
      <w:pPr>
        <w:pStyle w:val="Heading2"/>
      </w:pPr>
      <w:r>
        <w:t>Title IX</w:t>
      </w:r>
    </w:p>
    <w:p w:rsidR="00172FEB" w:rsidRDefault="00172FEB" w:rsidP="00172FEB">
      <w:pPr>
        <w:pStyle w:val="Heading2"/>
        <w:spacing w:before="0" w:after="60"/>
        <w:rPr>
          <w:rFonts w:asciiTheme="minorHAnsi" w:eastAsiaTheme="minorHAnsi" w:hAnsiTheme="minorHAnsi" w:cstheme="minorBidi"/>
          <w:b w:val="0"/>
          <w:bCs w:val="0"/>
          <w:color w:val="000000"/>
          <w:sz w:val="22"/>
          <w:szCs w:val="22"/>
        </w:rPr>
      </w:pPr>
      <w:r w:rsidRPr="00ED2D8B">
        <w:rPr>
          <w:rFonts w:asciiTheme="minorHAnsi" w:eastAsiaTheme="minorHAnsi" w:hAnsiTheme="minorHAnsi" w:cstheme="minorBidi"/>
          <w:b w:val="0"/>
          <w:bCs w:val="0"/>
          <w:color w:val="000000"/>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D2D8B">
        <w:rPr>
          <w:rFonts w:asciiTheme="minorHAnsi" w:eastAsiaTheme="minorHAnsi" w:hAnsiTheme="minorHAnsi" w:cstheme="minorBidi"/>
          <w:b w:val="0"/>
          <w:bCs w:val="0"/>
          <w:color w:val="000000"/>
          <w:sz w:val="22"/>
          <w:szCs w:val="22"/>
        </w:rPr>
        <w:t>SaVE</w:t>
      </w:r>
      <w:proofErr w:type="spellEnd"/>
      <w:r w:rsidRPr="00ED2D8B">
        <w:rPr>
          <w:rFonts w:asciiTheme="minorHAnsi" w:eastAsiaTheme="minorHAnsi" w:hAnsiTheme="minorHAnsi" w:cstheme="minorBidi"/>
          <w:b w:val="0"/>
          <w:bCs w:val="0"/>
          <w:color w:val="000000"/>
          <w:sz w:val="22"/>
          <w:szCs w:val="22"/>
        </w:rPr>
        <w:t xml:space="preserve"> Act). Sexual misconduct is a form of sex discrimination and will not be tolerated. </w:t>
      </w:r>
      <w:r w:rsidR="00FC4DA4" w:rsidRPr="00FC4DA4">
        <w:rPr>
          <w:rFonts w:asciiTheme="minorHAnsi" w:eastAsiaTheme="minorHAnsi" w:hAnsiTheme="minorHAnsi" w:cstheme="minorBidi"/>
          <w:b w:val="0"/>
          <w:bCs w:val="0"/>
          <w:i/>
          <w:iCs/>
          <w:color w:val="000000"/>
          <w:sz w:val="22"/>
          <w:szCs w:val="22"/>
        </w:rPr>
        <w:t>For information regarding Title IX, visit</w:t>
      </w:r>
      <w:r w:rsidR="00FC4DA4" w:rsidRPr="00FC4DA4">
        <w:rPr>
          <w:rFonts w:asciiTheme="minorHAnsi" w:eastAsiaTheme="minorHAnsi" w:hAnsiTheme="minorHAnsi" w:cstheme="minorBidi"/>
          <w:b w:val="0"/>
          <w:bCs w:val="0"/>
          <w:color w:val="000000"/>
          <w:sz w:val="22"/>
          <w:szCs w:val="22"/>
        </w:rPr>
        <w:t xml:space="preserve"> </w:t>
      </w:r>
      <w:hyperlink r:id="rId28" w:history="1">
        <w:r w:rsidR="00FC4DA4" w:rsidRPr="00FC4DA4">
          <w:rPr>
            <w:rStyle w:val="Hyperlink"/>
            <w:rFonts w:asciiTheme="minorHAnsi" w:eastAsiaTheme="minorHAnsi" w:hAnsiTheme="minorHAnsi" w:cstheme="minorBidi"/>
            <w:b w:val="0"/>
            <w:bCs w:val="0"/>
            <w:sz w:val="22"/>
            <w:szCs w:val="22"/>
          </w:rPr>
          <w:t>www.uta.edu/titleIX</w:t>
        </w:r>
      </w:hyperlink>
      <w:r w:rsidR="00FC4DA4" w:rsidRPr="00FC4DA4">
        <w:rPr>
          <w:rFonts w:asciiTheme="minorHAnsi" w:eastAsiaTheme="minorHAnsi" w:hAnsiTheme="minorHAnsi" w:cstheme="minorBidi"/>
          <w:b w:val="0"/>
          <w:bCs w:val="0"/>
          <w:color w:val="000000"/>
          <w:sz w:val="22"/>
          <w:szCs w:val="22"/>
        </w:rPr>
        <w:t xml:space="preserve"> or contact Ms. Michelle </w:t>
      </w:r>
      <w:proofErr w:type="spellStart"/>
      <w:r w:rsidR="00FC4DA4" w:rsidRPr="00FC4DA4">
        <w:rPr>
          <w:rFonts w:asciiTheme="minorHAnsi" w:eastAsiaTheme="minorHAnsi" w:hAnsiTheme="minorHAnsi" w:cstheme="minorBidi"/>
          <w:b w:val="0"/>
          <w:bCs w:val="0"/>
          <w:color w:val="000000"/>
          <w:sz w:val="22"/>
          <w:szCs w:val="22"/>
        </w:rPr>
        <w:t>Willbanks</w:t>
      </w:r>
      <w:proofErr w:type="spellEnd"/>
      <w:r w:rsidR="00FC4DA4" w:rsidRPr="00FC4DA4">
        <w:rPr>
          <w:rFonts w:asciiTheme="minorHAnsi" w:eastAsiaTheme="minorHAnsi" w:hAnsiTheme="minorHAnsi" w:cstheme="minorBidi"/>
          <w:b w:val="0"/>
          <w:bCs w:val="0"/>
          <w:color w:val="000000"/>
          <w:sz w:val="22"/>
          <w:szCs w:val="22"/>
        </w:rPr>
        <w:t xml:space="preserve">, Title IX Coordinator at (817) 272-4585 or </w:t>
      </w:r>
      <w:hyperlink r:id="rId29" w:history="1">
        <w:r w:rsidR="00FC4DA4" w:rsidRPr="00FC4DA4">
          <w:rPr>
            <w:rStyle w:val="Hyperlink"/>
            <w:rFonts w:asciiTheme="minorHAnsi" w:eastAsiaTheme="minorHAnsi" w:hAnsiTheme="minorHAnsi" w:cstheme="minorBidi"/>
            <w:b w:val="0"/>
            <w:bCs w:val="0"/>
            <w:sz w:val="22"/>
            <w:szCs w:val="22"/>
          </w:rPr>
          <w:t>titleix@uta.edu</w:t>
        </w:r>
      </w:hyperlink>
      <w:r w:rsidR="00FC4DA4">
        <w:rPr>
          <w:rFonts w:asciiTheme="minorHAnsi" w:eastAsiaTheme="minorHAnsi" w:hAnsiTheme="minorHAnsi" w:cstheme="minorBidi"/>
          <w:b w:val="0"/>
          <w:bCs w:val="0"/>
          <w:color w:val="000000"/>
          <w:sz w:val="22"/>
          <w:szCs w:val="22"/>
        </w:rPr>
        <w:t>.</w:t>
      </w:r>
    </w:p>
    <w:p w:rsidR="00CF54F1" w:rsidRPr="007E20D3" w:rsidRDefault="00CF54F1" w:rsidP="00DC1208">
      <w:pPr>
        <w:pStyle w:val="Heading2"/>
        <w:spacing w:after="60" w:line="240" w:lineRule="auto"/>
      </w:pPr>
      <w:r w:rsidRPr="007E20D3">
        <w:t>Academic Integrity</w:t>
      </w:r>
    </w:p>
    <w:p w:rsidR="00CF54F1" w:rsidRPr="00AD631A" w:rsidRDefault="00CF54F1" w:rsidP="000A7CC4">
      <w:r w:rsidRPr="00AD631A">
        <w:t>It is the philosophy of The University of Texas at Arlington that academic dishonesty</w:t>
      </w:r>
      <w:r w:rsidR="00A22CE1" w:rsidRPr="00AD631A">
        <w:t xml:space="preserve"> </w:t>
      </w:r>
      <w:r w:rsidRPr="00AD631A">
        <w:t>is a completely unacceptable mode of conduct and wil</w:t>
      </w:r>
      <w:r w:rsidR="00A22CE1" w:rsidRPr="00AD631A">
        <w:t xml:space="preserve">l not be tolerated in any form. </w:t>
      </w:r>
      <w:r w:rsidR="0070152C" w:rsidRPr="00AD631A">
        <w:rPr>
          <w:rFonts w:cs="Arial"/>
          <w:color w:val="000000"/>
          <w:spacing w:val="5"/>
        </w:rPr>
        <w:t>This course includes a zero tolerance policy for academic dishonesty and students are expected to adhere to the UT Arlington Honor Code:</w:t>
      </w:r>
    </w:p>
    <w:p w:rsidR="00CF54F1" w:rsidRPr="00AD631A" w:rsidRDefault="00CF54F1" w:rsidP="000A7CC4">
      <w:pPr>
        <w:ind w:left="720"/>
        <w:rPr>
          <w:i/>
        </w:rPr>
      </w:pPr>
      <w:r w:rsidRPr="00AD631A">
        <w:rPr>
          <w:i/>
        </w:rPr>
        <w:t>I pledge, on my honor, to uphold UT Arlington’s tradition of academic integrity, a tradition</w:t>
      </w:r>
      <w:r w:rsidR="00A22CE1" w:rsidRPr="00AD631A">
        <w:rPr>
          <w:i/>
        </w:rPr>
        <w:t xml:space="preserve"> </w:t>
      </w:r>
      <w:r w:rsidRPr="00AD631A">
        <w:rPr>
          <w:i/>
        </w:rPr>
        <w:t>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r w:rsidRPr="00AD631A">
        <w:t xml:space="preserve"> </w:t>
      </w:r>
    </w:p>
    <w:p w:rsidR="00172FEB" w:rsidRPr="00356B4A" w:rsidRDefault="00172FEB" w:rsidP="00172FEB">
      <w:r w:rsidRPr="00693A94">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30" w:history="1">
        <w:r w:rsidR="00356B4A" w:rsidRPr="00B44444">
          <w:rPr>
            <w:rStyle w:val="Hyperlink"/>
          </w:rPr>
          <w:t>https://www.uta.edu/conduct/</w:t>
        </w:r>
      </w:hyperlink>
      <w:r w:rsidR="00356B4A">
        <w:t>.</w:t>
      </w:r>
      <w:r>
        <w:t xml:space="preserve"> </w:t>
      </w:r>
      <w:r>
        <w:rPr>
          <w:b/>
        </w:rPr>
        <w:t xml:space="preserve">Students found guilty of cheating </w:t>
      </w:r>
      <w:r w:rsidR="00555C5E">
        <w:rPr>
          <w:b/>
        </w:rPr>
        <w:t>may</w:t>
      </w:r>
      <w:r>
        <w:rPr>
          <w:b/>
        </w:rPr>
        <w:t xml:space="preserve"> receive a grade of “F” for the course.</w:t>
      </w:r>
      <w:r>
        <w:rPr>
          <w:b/>
          <w:u w:val="single"/>
        </w:rPr>
        <w:t xml:space="preserve"> </w:t>
      </w:r>
    </w:p>
    <w:p w:rsidR="00CF54F1" w:rsidRDefault="00CF54F1" w:rsidP="000A7CC4">
      <w:pPr>
        <w:ind w:left="720"/>
        <w:rPr>
          <w:i/>
        </w:rPr>
      </w:pPr>
      <w:r w:rsidRPr="00AD631A">
        <w:rPr>
          <w:i/>
        </w:rPr>
        <w:t xml:space="preserve">"Scholastic dishonesty includes but is not limited to cheating, plagiarism, collusion, the submission for credit of any work or materials that are attributable in whole or in part to another person, taking </w:t>
      </w:r>
      <w:r w:rsidRPr="00AD631A">
        <w:rPr>
          <w:i/>
        </w:rPr>
        <w:lastRenderedPageBreak/>
        <w:t>an examination for another person, any act designed to give unfair advantage to a student or the attempt to commit such acts." (Regents’ Rules and Regulations, Series 50101, Section 2.2)</w:t>
      </w:r>
    </w:p>
    <w:p w:rsidR="00D106C3" w:rsidRPr="00D106C3" w:rsidRDefault="00D106C3" w:rsidP="00D106C3">
      <w:r w:rsidRPr="00D106C3">
        <w:t xml:space="preserve">Faculty are encouraged to discuss plagiarism and share the following library tutorials </w:t>
      </w:r>
      <w:hyperlink r:id="rId31" w:history="1">
        <w:r w:rsidRPr="00D106C3">
          <w:rPr>
            <w:rStyle w:val="Hyperlink"/>
          </w:rPr>
          <w:t>http://libguides.uta.edu/copyright/plagiarism</w:t>
        </w:r>
      </w:hyperlink>
      <w:r w:rsidRPr="00D106C3">
        <w:t xml:space="preserve"> and </w:t>
      </w:r>
      <w:hyperlink r:id="rId32" w:history="1">
        <w:r w:rsidRPr="00D106C3">
          <w:rPr>
            <w:rStyle w:val="Hyperlink"/>
          </w:rPr>
          <w:t>http://library.uta.edu/plagiarism/</w:t>
        </w:r>
      </w:hyperlink>
    </w:p>
    <w:p w:rsidR="0070152C" w:rsidRPr="007E20D3" w:rsidRDefault="0070152C" w:rsidP="00DC1208">
      <w:pPr>
        <w:pStyle w:val="Heading2"/>
        <w:spacing w:after="60" w:line="240" w:lineRule="auto"/>
      </w:pPr>
      <w:r w:rsidRPr="007E20D3">
        <w:rPr>
          <w:rStyle w:val="Heading2Char"/>
          <w:b/>
          <w:bCs/>
        </w:rPr>
        <w:t>Student Support Services</w:t>
      </w:r>
    </w:p>
    <w:p w:rsidR="00172FEB" w:rsidRDefault="0070152C" w:rsidP="00172FEB">
      <w:r w:rsidRPr="00AD631A">
        <w:rPr>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3" w:history="1">
        <w:r w:rsidRPr="00AD631A">
          <w:rPr>
            <w:color w:val="0000FF"/>
            <w:u w:val="single"/>
            <w:lang w:eastAsia="zh-CN"/>
          </w:rPr>
          <w:t>resources@uta.edu</w:t>
        </w:r>
      </w:hyperlink>
      <w:r w:rsidRPr="00AD631A">
        <w:rPr>
          <w:lang w:eastAsia="zh-CN"/>
        </w:rPr>
        <w:t xml:space="preserve">, or view the information at </w:t>
      </w:r>
      <w:hyperlink r:id="rId34" w:history="1">
        <w:r w:rsidR="00172FEB" w:rsidRPr="00B44444">
          <w:rPr>
            <w:rStyle w:val="Hyperlink"/>
          </w:rPr>
          <w:t>http://www.uta.edu/universitycollege/resources/index.php</w:t>
        </w:r>
      </w:hyperlink>
      <w:r w:rsidR="00172FEB">
        <w:t>.</w:t>
      </w:r>
    </w:p>
    <w:p w:rsidR="00516050" w:rsidRDefault="00516050" w:rsidP="00172FEB">
      <w:r w:rsidRPr="00516050">
        <w:rPr>
          <w:bCs/>
        </w:rPr>
        <w:t>University Tutorial &amp; Supplemental Instruction</w:t>
      </w:r>
      <w:r w:rsidRPr="00516050">
        <w:t xml:space="preserve"> (Ransom Hall 205): UTSI offers a variety of academic support services for undergraduate students, including: 60 minute one-on-one tutoring sessions, Start Strong Freshman tutoring program, and Supplemental Instruction. Office hours are Monday-Friday 8:00am-5:00pm. For more information visit </w:t>
      </w:r>
      <w:hyperlink r:id="rId35" w:history="1">
        <w:r w:rsidRPr="00516050">
          <w:rPr>
            <w:rStyle w:val="Hyperlink"/>
          </w:rPr>
          <w:t>www.uta.edu/utsi</w:t>
        </w:r>
      </w:hyperlink>
      <w:r w:rsidRPr="00516050">
        <w:t xml:space="preserve"> or call 817-272-2617.</w:t>
      </w:r>
    </w:p>
    <w:p w:rsidR="00172FEB" w:rsidRDefault="00172FEB" w:rsidP="00172FEB">
      <w:r w:rsidRPr="00693A94">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6" w:history="1">
        <w:r w:rsidRPr="00B44444">
          <w:rPr>
            <w:rStyle w:val="Hyperlink"/>
          </w:rPr>
          <w:t>http://library.uta.edu/academic-plaza</w:t>
        </w:r>
      </w:hyperlink>
      <w:r>
        <w:t>.</w:t>
      </w:r>
    </w:p>
    <w:p w:rsidR="00172FEB" w:rsidRDefault="00172FEB" w:rsidP="00172FEB">
      <w:r w:rsidRPr="00693A94">
        <w:t xml:space="preserve">The IDEAS Center (2nd Floor of Central Library) offers free tutoring to all students with a focus on transfer students, sophomores, veterans and others undergoing a transition to UT Arlington. To schedule an appointment with a peer tutor or mentor email </w:t>
      </w:r>
      <w:hyperlink r:id="rId37" w:history="1">
        <w:r w:rsidR="00B766D7" w:rsidRPr="00B70A95">
          <w:rPr>
            <w:rStyle w:val="Hyperlink"/>
          </w:rPr>
          <w:t>IDEAS@uta.edu</w:t>
        </w:r>
      </w:hyperlink>
      <w:r w:rsidR="00B766D7">
        <w:t xml:space="preserve"> </w:t>
      </w:r>
      <w:r w:rsidRPr="00693A94">
        <w:t>or call (817) 272-6593.</w:t>
      </w:r>
    </w:p>
    <w:p w:rsidR="0049078C" w:rsidRPr="0049078C" w:rsidRDefault="0049078C" w:rsidP="0049078C">
      <w:r w:rsidRPr="0049078C">
        <w:rPr>
          <w:bCs/>
        </w:rPr>
        <w:t>The English Writing Center (411LIBR)</w:t>
      </w:r>
      <w:r w:rsidRPr="0049078C">
        <w:t xml:space="preserve">: The Writing Center offers FREE tutoring in 15-, 30-, 45-, and 60-minute face-to-face and online sessions to all UTA students on any phase of their UTA coursework. Register and make appointments online at </w:t>
      </w:r>
      <w:hyperlink r:id="rId38" w:history="1">
        <w:r w:rsidRPr="0049078C">
          <w:rPr>
            <w:rStyle w:val="Hyperlink"/>
          </w:rPr>
          <w:t>https://uta.mywconline.com</w:t>
        </w:r>
      </w:hyperlink>
      <w:r w:rsidRPr="0049078C">
        <w:t xml:space="preserve">. Classroom visits, workshops, and specialized services for graduate students and faculty are also available. Please see </w:t>
      </w:r>
      <w:hyperlink r:id="rId39" w:history="1">
        <w:r w:rsidRPr="0049078C">
          <w:rPr>
            <w:rStyle w:val="Hyperlink"/>
          </w:rPr>
          <w:t>www.uta.edu/owl</w:t>
        </w:r>
      </w:hyperlink>
      <w:r w:rsidRPr="0049078C">
        <w:t xml:space="preserve"> for detailed information on all our programs and services.</w:t>
      </w:r>
    </w:p>
    <w:p w:rsidR="0070152C" w:rsidRPr="007E20D3" w:rsidRDefault="0070152C" w:rsidP="00F550EE">
      <w:pPr>
        <w:pStyle w:val="Heading2"/>
        <w:spacing w:after="60" w:line="240" w:lineRule="auto"/>
      </w:pPr>
      <w:r w:rsidRPr="007E20D3">
        <w:rPr>
          <w:rStyle w:val="Heading2Char"/>
          <w:b/>
          <w:bCs/>
        </w:rPr>
        <w:t>Electronic Communication</w:t>
      </w:r>
    </w:p>
    <w:p w:rsidR="0070152C" w:rsidRDefault="0070152C" w:rsidP="000A7CC4">
      <w:pPr>
        <w:rPr>
          <w:lang w:eastAsia="zh-CN"/>
        </w:rPr>
      </w:pPr>
      <w:r w:rsidRPr="00AD631A">
        <w:rPr>
          <w:lang w:eastAsia="zh-CN"/>
        </w:rPr>
        <w:t xml:space="preserve">UT Arlington has adopted </w:t>
      </w:r>
      <w:proofErr w:type="spellStart"/>
      <w:r w:rsidRPr="00AD631A">
        <w:rPr>
          <w:lang w:eastAsia="zh-CN"/>
        </w:rPr>
        <w:t>MavMail</w:t>
      </w:r>
      <w:proofErr w:type="spellEnd"/>
      <w:r w:rsidRPr="00AD631A">
        <w:rPr>
          <w:lang w:eastAsia="zh-CN"/>
        </w:rPr>
        <w:t xml:space="preserve"> as its official means to communicate with students about important deadlines and events, as well as to transact university-related business regarding financial aid, tuition, grades, graduation, etc. </w:t>
      </w:r>
      <w:r w:rsidR="00B766D7">
        <w:rPr>
          <w:lang w:eastAsia="zh-CN"/>
        </w:rPr>
        <w:t xml:space="preserve"> </w:t>
      </w:r>
      <w:r w:rsidRPr="00AD631A">
        <w:rPr>
          <w:lang w:eastAsia="zh-CN"/>
        </w:rPr>
        <w:t xml:space="preserve">All students are assigned a </w:t>
      </w:r>
      <w:proofErr w:type="spellStart"/>
      <w:r w:rsidRPr="00AD631A">
        <w:rPr>
          <w:lang w:eastAsia="zh-CN"/>
        </w:rPr>
        <w:t>MavMail</w:t>
      </w:r>
      <w:proofErr w:type="spellEnd"/>
      <w:r w:rsidRPr="00AD631A">
        <w:rPr>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D631A">
        <w:rPr>
          <w:lang w:eastAsia="zh-CN"/>
        </w:rPr>
        <w:t>MavMail</w:t>
      </w:r>
      <w:proofErr w:type="spellEnd"/>
      <w:r w:rsidRPr="00AD631A">
        <w:rPr>
          <w:lang w:eastAsia="zh-CN"/>
        </w:rPr>
        <w:t xml:space="preserve"> is available at </w:t>
      </w:r>
      <w:hyperlink r:id="rId40" w:history="1">
        <w:r w:rsidRPr="00AD631A">
          <w:rPr>
            <w:color w:val="0000FF"/>
            <w:u w:val="single"/>
            <w:lang w:eastAsia="zh-CN"/>
          </w:rPr>
          <w:t>http://www.uta.edu/oit/cs/email/mavmail.php</w:t>
        </w:r>
      </w:hyperlink>
      <w:r w:rsidRPr="00AD631A">
        <w:rPr>
          <w:lang w:eastAsia="zh-CN"/>
        </w:rPr>
        <w:t>.</w:t>
      </w:r>
    </w:p>
    <w:p w:rsidR="00172FEB" w:rsidRDefault="00172FEB" w:rsidP="00172FEB">
      <w:pPr>
        <w:pStyle w:val="Heading2"/>
        <w:tabs>
          <w:tab w:val="left" w:pos="2172"/>
        </w:tabs>
        <w:rPr>
          <w:lang w:eastAsia="zh-CN"/>
        </w:rPr>
      </w:pPr>
      <w:r>
        <w:rPr>
          <w:lang w:eastAsia="zh-CN"/>
        </w:rPr>
        <w:t>Campus Carry</w:t>
      </w:r>
      <w:r>
        <w:rPr>
          <w:lang w:eastAsia="zh-CN"/>
        </w:rPr>
        <w:tab/>
      </w:r>
    </w:p>
    <w:p w:rsidR="00172FEB" w:rsidRPr="00693A94" w:rsidRDefault="00172FEB" w:rsidP="00172FEB">
      <w:pPr>
        <w:rPr>
          <w:lang w:eastAsia="zh-CN"/>
        </w:rPr>
      </w:pPr>
      <w:r w:rsidRPr="00693A94">
        <w:rPr>
          <w:lang w:eastAsia="zh-CN"/>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1" w:history="1">
        <w:r w:rsidRPr="00693A94">
          <w:rPr>
            <w:rStyle w:val="Hyperlink"/>
            <w:lang w:eastAsia="zh-CN"/>
          </w:rPr>
          <w:t>http://www.uta.edu/news/info/campus-carry/</w:t>
        </w:r>
      </w:hyperlink>
    </w:p>
    <w:p w:rsidR="0070152C" w:rsidRPr="007E20D3" w:rsidRDefault="0070152C" w:rsidP="00F550EE">
      <w:pPr>
        <w:pStyle w:val="Heading2"/>
        <w:spacing w:after="60" w:line="240" w:lineRule="auto"/>
      </w:pPr>
      <w:r w:rsidRPr="007E20D3">
        <w:rPr>
          <w:rStyle w:val="Heading2Char"/>
          <w:b/>
          <w:bCs/>
        </w:rPr>
        <w:lastRenderedPageBreak/>
        <w:t>Student Feedback Survey</w:t>
      </w:r>
    </w:p>
    <w:p w:rsidR="00555C5E" w:rsidRPr="00555C5E" w:rsidRDefault="00555C5E" w:rsidP="00555C5E">
      <w:pPr>
        <w:rPr>
          <w:rStyle w:val="Heading2Char"/>
          <w:rFonts w:asciiTheme="minorHAnsi" w:eastAsiaTheme="minorHAnsi" w:hAnsiTheme="minorHAnsi" w:cstheme="minorBidi"/>
          <w:b w:val="0"/>
          <w:bCs w:val="0"/>
          <w:color w:val="auto"/>
          <w:sz w:val="22"/>
          <w:szCs w:val="22"/>
          <w:lang w:eastAsia="zh-CN"/>
        </w:rPr>
      </w:pPr>
      <w:r w:rsidRPr="00555C5E">
        <w:rPr>
          <w:bCs/>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55C5E">
        <w:rPr>
          <w:bCs/>
          <w:lang w:eastAsia="zh-CN"/>
        </w:rPr>
        <w:t>MavMail</w:t>
      </w:r>
      <w:proofErr w:type="spellEnd"/>
      <w:r w:rsidRPr="00555C5E">
        <w:rPr>
          <w:bCs/>
          <w:lang w:eastAsia="zh-CN"/>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2" w:history="1">
        <w:r w:rsidRPr="00555C5E">
          <w:rPr>
            <w:rStyle w:val="Hyperlink"/>
            <w:bCs/>
            <w:lang w:eastAsia="zh-CN"/>
          </w:rPr>
          <w:t>http://www.uta.edu/sfs</w:t>
        </w:r>
      </w:hyperlink>
      <w:r w:rsidRPr="00555C5E">
        <w:rPr>
          <w:bCs/>
          <w:lang w:eastAsia="zh-CN"/>
        </w:rPr>
        <w:t>.</w:t>
      </w:r>
    </w:p>
    <w:p w:rsidR="0070152C" w:rsidRPr="007E20D3" w:rsidRDefault="0070152C" w:rsidP="00F550EE">
      <w:pPr>
        <w:pStyle w:val="Heading2"/>
        <w:spacing w:after="60" w:line="240" w:lineRule="auto"/>
      </w:pPr>
      <w:r w:rsidRPr="007E20D3">
        <w:rPr>
          <w:rStyle w:val="Heading2Char"/>
          <w:b/>
          <w:bCs/>
        </w:rPr>
        <w:t>Final Review Week</w:t>
      </w:r>
    </w:p>
    <w:p w:rsidR="0070152C" w:rsidRDefault="00555C5E" w:rsidP="000A7CC4">
      <w:pPr>
        <w:rPr>
          <w:lang w:eastAsia="zh-CN"/>
        </w:rPr>
      </w:pPr>
      <w:r>
        <w:rPr>
          <w:lang w:eastAsia="zh-CN"/>
        </w:rPr>
        <w:t>F</w:t>
      </w:r>
      <w:r w:rsidRPr="00555C5E">
        <w:rPr>
          <w:bCs/>
          <w:lang w:eastAsia="zh-CN"/>
        </w:rPr>
        <w:t>or semester-long courses</w:t>
      </w:r>
      <w:r w:rsidRPr="00555C5E">
        <w:rPr>
          <w:b/>
          <w:bCs/>
          <w:lang w:eastAsia="zh-CN"/>
        </w:rPr>
        <w:t xml:space="preserve">, </w:t>
      </w:r>
      <w:r w:rsidRPr="00555C5E">
        <w:rPr>
          <w:bCs/>
          <w:lang w:eastAsia="zh-CN"/>
        </w:rPr>
        <w:t>a</w:t>
      </w:r>
      <w:r w:rsidRPr="00555C5E">
        <w:rPr>
          <w:lang w:eastAsia="zh-C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55C5E">
        <w:rPr>
          <w:i/>
          <w:lang w:eastAsia="zh-CN"/>
        </w:rPr>
        <w:t>unless specified in the class syllabus</w:t>
      </w:r>
      <w:r w:rsidRPr="00555C5E">
        <w:rPr>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0070152C" w:rsidRPr="00AD631A">
        <w:rPr>
          <w:lang w:eastAsia="zh-CN"/>
        </w:rPr>
        <w:t xml:space="preserve"> </w:t>
      </w:r>
    </w:p>
    <w:p w:rsidR="007E20D3" w:rsidRDefault="007E20D3" w:rsidP="00F550EE">
      <w:pPr>
        <w:pStyle w:val="Heading2"/>
        <w:spacing w:after="60" w:line="240" w:lineRule="auto"/>
        <w:rPr>
          <w:rFonts w:eastAsia="SimSun"/>
          <w:lang w:eastAsia="zh-CN"/>
        </w:rPr>
      </w:pPr>
      <w:r>
        <w:rPr>
          <w:rFonts w:eastAsia="SimSun"/>
          <w:lang w:eastAsia="zh-CN"/>
        </w:rPr>
        <w:t>Emergency Exit Procedures</w:t>
      </w:r>
    </w:p>
    <w:p w:rsidR="007E20D3" w:rsidRDefault="007E20D3" w:rsidP="000A7CC4">
      <w:pPr>
        <w:spacing w:after="0" w:line="277" w:lineRule="auto"/>
        <w:rPr>
          <w:rFonts w:eastAsia="SimSun" w:cs="Arial"/>
          <w:lang w:eastAsia="zh-CN"/>
        </w:rPr>
      </w:pPr>
      <w:r w:rsidRPr="00E8271B">
        <w:rPr>
          <w:rFonts w:eastAsia="SimSun" w:cs="Arial"/>
          <w:lang w:eastAsia="zh-CN"/>
        </w:rPr>
        <w:t>Should we experience an emergency event that requires us to vacate the building, students should exit the room an</w:t>
      </w:r>
      <w:r>
        <w:rPr>
          <w:rFonts w:eastAsia="SimSun" w:cs="Arial"/>
          <w:lang w:eastAsia="zh-CN"/>
        </w:rPr>
        <w:t xml:space="preserve">d move toward the nearest exit.  </w:t>
      </w:r>
      <w:r w:rsidRPr="00E8271B">
        <w:rPr>
          <w:rFonts w:eastAsia="SimSun" w:cs="Arial"/>
          <w:lang w:eastAsia="zh-CN"/>
        </w:rPr>
        <w:t xml:space="preserve">When exiting the building during an emergency, one should never take an elevator but should use the stairwells. </w:t>
      </w:r>
      <w:r w:rsidR="00220806" w:rsidRPr="00220806">
        <w:rPr>
          <w:rFonts w:eastAsia="SimSun" w:cs="Arial"/>
          <w:lang w:eastAsia="zh-CN"/>
        </w:rPr>
        <w:t xml:space="preserve">If we experience an emergency event that requires us to vacate the Math Computer Lab in PKH 308, proceed to one of the three corners of the PKH building and use the stairwell. </w:t>
      </w:r>
      <w:r w:rsidRPr="00E8271B">
        <w:rPr>
          <w:rFonts w:eastAsia="SimSun" w:cs="Arial"/>
          <w:lang w:eastAsia="zh-CN"/>
        </w:rPr>
        <w:t xml:space="preserve">Faculty members and instructional staff will assist students in selecting the safest route for evacuation and will make arrangements to assist </w:t>
      </w:r>
      <w:r w:rsidR="00172FEB" w:rsidRPr="008509FB">
        <w:rPr>
          <w:rFonts w:ascii="Calibri" w:eastAsia="SimSun" w:hAnsi="Calibri" w:cs="Arial"/>
          <w:lang w:eastAsia="zh-CN"/>
        </w:rPr>
        <w:t>individuals</w:t>
      </w:r>
      <w:r w:rsidR="00172FEB">
        <w:rPr>
          <w:rFonts w:ascii="Calibri" w:eastAsia="SimSun" w:hAnsi="Calibri" w:cs="Arial"/>
          <w:lang w:eastAsia="zh-CN"/>
        </w:rPr>
        <w:t xml:space="preserve"> with disabilities</w:t>
      </w:r>
      <w:r w:rsidRPr="00E8271B">
        <w:rPr>
          <w:rFonts w:eastAsia="SimSun" w:cs="Arial"/>
          <w:lang w:eastAsia="zh-CN"/>
        </w:rPr>
        <w:t>.</w:t>
      </w:r>
    </w:p>
    <w:p w:rsidR="005A1DB1" w:rsidRDefault="005A1DB1" w:rsidP="00F550EE">
      <w:pPr>
        <w:pStyle w:val="Heading2"/>
        <w:spacing w:after="60" w:line="240" w:lineRule="auto"/>
        <w:rPr>
          <w:rFonts w:eastAsia="SimSun"/>
          <w:lang w:eastAsia="zh-CN"/>
        </w:rPr>
      </w:pPr>
      <w:r>
        <w:rPr>
          <w:rFonts w:eastAsia="SimSun"/>
          <w:lang w:eastAsia="zh-CN"/>
        </w:rPr>
        <w:t>Emergency Phone Numbers</w:t>
      </w:r>
    </w:p>
    <w:p w:rsidR="005A1DB1" w:rsidRPr="005A1DB1" w:rsidRDefault="005A1DB1" w:rsidP="000A7CC4">
      <w:pPr>
        <w:spacing w:after="0"/>
        <w:rPr>
          <w:rFonts w:eastAsia="SimSun" w:cs="Arial"/>
          <w:bCs/>
          <w:lang w:eastAsia="zh-CN"/>
        </w:rPr>
      </w:pPr>
      <w:r w:rsidRPr="005A1DB1">
        <w:rPr>
          <w:rFonts w:eastAsia="SimSun" w:cs="Arial"/>
          <w:bCs/>
          <w:lang w:eastAsia="zh-CN"/>
        </w:rPr>
        <w:t xml:space="preserve">In case of an on-campus emergency, call the UT Arlington Police Department at </w:t>
      </w:r>
      <w:r w:rsidRPr="005A1DB1">
        <w:rPr>
          <w:rFonts w:eastAsia="SimSun" w:cs="Arial"/>
          <w:b/>
          <w:lang w:eastAsia="zh-CN"/>
        </w:rPr>
        <w:t>817-272-3003</w:t>
      </w:r>
      <w:r w:rsidRPr="005A1DB1">
        <w:rPr>
          <w:rFonts w:eastAsia="SimSun" w:cs="Arial"/>
          <w:bCs/>
          <w:lang w:eastAsia="zh-CN"/>
        </w:rPr>
        <w:t xml:space="preserve"> (non-campus phone), </w:t>
      </w:r>
      <w:r w:rsidRPr="005A1DB1">
        <w:rPr>
          <w:rFonts w:eastAsia="SimSun" w:cs="Arial"/>
          <w:b/>
          <w:lang w:eastAsia="zh-CN"/>
        </w:rPr>
        <w:t>2-3003</w:t>
      </w:r>
      <w:r w:rsidRPr="005A1DB1">
        <w:rPr>
          <w:rFonts w:eastAsia="SimSun" w:cs="Arial"/>
          <w:bCs/>
          <w:lang w:eastAsia="zh-CN"/>
        </w:rPr>
        <w:t xml:space="preserve"> (campus phone). You may also dial 911.</w:t>
      </w:r>
      <w:r>
        <w:rPr>
          <w:rFonts w:eastAsia="SimSun" w:cs="Arial"/>
          <w:bCs/>
          <w:lang w:eastAsia="zh-CN"/>
        </w:rPr>
        <w:t xml:space="preserve"> </w:t>
      </w:r>
      <w:r w:rsidRPr="005A1DB1">
        <w:rPr>
          <w:rFonts w:eastAsia="SimSun" w:cs="Arial"/>
          <w:lang w:eastAsia="zh-CN"/>
        </w:rPr>
        <w:t>We further recommend that you enter the UTA Police Department’s emergency phone number into your own mobile phone. For non-emergencies, contact the UTA PD at 817-272-3381.</w:t>
      </w:r>
    </w:p>
    <w:p w:rsidR="00334BE8" w:rsidRPr="007E20D3" w:rsidRDefault="0070152C" w:rsidP="00F550EE">
      <w:pPr>
        <w:pStyle w:val="Heading2"/>
        <w:spacing w:after="60" w:line="240" w:lineRule="auto"/>
      </w:pPr>
      <w:r w:rsidRPr="007E20D3">
        <w:rPr>
          <w:rStyle w:val="Heading2Char"/>
          <w:b/>
          <w:bCs/>
        </w:rPr>
        <w:t>S</w:t>
      </w:r>
      <w:r w:rsidR="00334BE8" w:rsidRPr="007E20D3">
        <w:rPr>
          <w:rStyle w:val="Heading2Char"/>
          <w:b/>
          <w:bCs/>
        </w:rPr>
        <w:t>tudent Intellectual Property Rights Statement</w:t>
      </w:r>
    </w:p>
    <w:p w:rsidR="0070152C" w:rsidRPr="00AD631A" w:rsidRDefault="0070152C" w:rsidP="000A7CC4">
      <w:r w:rsidRPr="00AD631A">
        <w:t>A student shall retain all rights to work created as part of instruction or using university technology resources.</w:t>
      </w:r>
    </w:p>
    <w:sectPr w:rsidR="0070152C" w:rsidRPr="00AD631A" w:rsidSect="006C67EF">
      <w:headerReference w:type="default" r:id="rId43"/>
      <w:pgSz w:w="12240" w:h="15840"/>
      <w:pgMar w:top="1260" w:right="108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70E" w:rsidRDefault="00EE570E" w:rsidP="00C6514C">
      <w:pPr>
        <w:spacing w:after="0" w:line="240" w:lineRule="auto"/>
      </w:pPr>
      <w:r>
        <w:separator/>
      </w:r>
    </w:p>
  </w:endnote>
  <w:endnote w:type="continuationSeparator" w:id="0">
    <w:p w:rsidR="00EE570E" w:rsidRDefault="00EE570E" w:rsidP="00C6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70E" w:rsidRDefault="00EE570E" w:rsidP="00C6514C">
      <w:pPr>
        <w:spacing w:after="0" w:line="240" w:lineRule="auto"/>
      </w:pPr>
      <w:r>
        <w:separator/>
      </w:r>
    </w:p>
  </w:footnote>
  <w:footnote w:type="continuationSeparator" w:id="0">
    <w:p w:rsidR="00EE570E" w:rsidRDefault="00EE570E" w:rsidP="00C65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92" w:rsidRPr="00FD51E2" w:rsidRDefault="00FF4792">
    <w:pPr>
      <w:pStyle w:val="Header"/>
      <w:rPr>
        <w:b/>
        <w:sz w:val="24"/>
        <w:szCs w:val="24"/>
      </w:rPr>
    </w:pPr>
    <w:r>
      <w:rPr>
        <w:b/>
        <w:sz w:val="24"/>
        <w:szCs w:val="24"/>
      </w:rPr>
      <w:t>MATH</w:t>
    </w:r>
    <w:r w:rsidRPr="00FD51E2">
      <w:rPr>
        <w:b/>
        <w:sz w:val="24"/>
        <w:szCs w:val="24"/>
      </w:rPr>
      <w:t xml:space="preserve"> 1302</w:t>
    </w:r>
    <w:r w:rsidRPr="00FD51E2">
      <w:rPr>
        <w:b/>
        <w:sz w:val="24"/>
        <w:szCs w:val="24"/>
      </w:rPr>
      <w:ptab w:relativeTo="margin" w:alignment="center" w:leader="none"/>
    </w:r>
    <w:r>
      <w:rPr>
        <w:b/>
        <w:sz w:val="24"/>
        <w:szCs w:val="24"/>
      </w:rPr>
      <w:t xml:space="preserve"> </w:t>
    </w:r>
    <w:r w:rsidRPr="00FD51E2">
      <w:rPr>
        <w:b/>
        <w:sz w:val="24"/>
        <w:szCs w:val="24"/>
      </w:rPr>
      <w:t>College Algebra</w:t>
    </w:r>
    <w:r w:rsidRPr="00FD51E2">
      <w:rPr>
        <w:b/>
        <w:sz w:val="24"/>
        <w:szCs w:val="24"/>
      </w:rPr>
      <w:ptab w:relativeTo="margin" w:alignment="right" w:leader="none"/>
    </w:r>
    <w:r w:rsidR="00117061">
      <w:rPr>
        <w:b/>
        <w:sz w:val="24"/>
        <w:szCs w:val="24"/>
      </w:rPr>
      <w:t>Aug</w:t>
    </w:r>
    <w:r>
      <w:rPr>
        <w:b/>
        <w:sz w:val="24"/>
        <w:szCs w:val="24"/>
      </w:rPr>
      <w:t xml:space="preserve"> </w:t>
    </w:r>
    <w:r w:rsidR="00117061">
      <w:rPr>
        <w:b/>
        <w:sz w:val="24"/>
        <w:szCs w:val="24"/>
      </w:rPr>
      <w:t>22</w:t>
    </w:r>
    <w:r>
      <w:rPr>
        <w:b/>
        <w:sz w:val="24"/>
        <w:szCs w:val="24"/>
      </w:rPr>
      <w:t xml:space="preserve"> — </w:t>
    </w:r>
    <w:r w:rsidR="00117061">
      <w:rPr>
        <w:b/>
        <w:sz w:val="24"/>
        <w:szCs w:val="24"/>
      </w:rPr>
      <w:t>Dec</w:t>
    </w:r>
    <w:r>
      <w:rPr>
        <w:b/>
        <w:sz w:val="24"/>
        <w:szCs w:val="24"/>
      </w:rPr>
      <w:t xml:space="preserve"> </w:t>
    </w:r>
    <w:r w:rsidR="00117061">
      <w:rPr>
        <w:b/>
        <w:sz w:val="24"/>
        <w:szCs w:val="24"/>
      </w:rPr>
      <w:t>04</w:t>
    </w:r>
    <w:r>
      <w:rPr>
        <w:b/>
        <w:sz w:val="24"/>
        <w:szCs w:val="24"/>
      </w:rPr>
      <w:t>, 20</w:t>
    </w:r>
    <w:r w:rsidR="00117061">
      <w:rPr>
        <w:b/>
        <w:sz w:val="24"/>
        <w:szCs w:val="24"/>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344"/>
    <w:multiLevelType w:val="hybridMultilevel"/>
    <w:tmpl w:val="9BD25742"/>
    <w:lvl w:ilvl="0" w:tplc="8C18DA50">
      <w:start w:val="1"/>
      <w:numFmt w:val="decimal"/>
      <w:lvlText w:val="R%1.0"/>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B05B3"/>
    <w:multiLevelType w:val="hybridMultilevel"/>
    <w:tmpl w:val="5232D0E2"/>
    <w:lvl w:ilvl="0" w:tplc="8C18DA50">
      <w:start w:val="1"/>
      <w:numFmt w:val="decimal"/>
      <w:lvlText w:val="R%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C60FA"/>
    <w:multiLevelType w:val="hybridMultilevel"/>
    <w:tmpl w:val="8E62E46C"/>
    <w:lvl w:ilvl="0" w:tplc="7C8EB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370D3B"/>
    <w:multiLevelType w:val="hybridMultilevel"/>
    <w:tmpl w:val="6ED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A18FA"/>
    <w:multiLevelType w:val="hybridMultilevel"/>
    <w:tmpl w:val="D186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529F2"/>
    <w:multiLevelType w:val="hybridMultilevel"/>
    <w:tmpl w:val="D8FA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80603"/>
    <w:multiLevelType w:val="hybridMultilevel"/>
    <w:tmpl w:val="C210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C47AA"/>
    <w:multiLevelType w:val="multilevel"/>
    <w:tmpl w:val="C79E9CD6"/>
    <w:lvl w:ilvl="0">
      <w:start w:val="1"/>
      <w:numFmt w:val="decimal"/>
      <w:lvlText w:val="R%1.0"/>
      <w:lvlJc w:val="left"/>
      <w:pPr>
        <w:ind w:left="360" w:hanging="360"/>
      </w:pPr>
      <w:rPr>
        <w:rFonts w:hint="default"/>
      </w:rPr>
    </w:lvl>
    <w:lvl w:ilvl="1">
      <w:start w:val="1"/>
      <w:numFmt w:val="decimal"/>
      <w:lvlText w:val="R2.%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DF20AF0"/>
    <w:multiLevelType w:val="hybridMultilevel"/>
    <w:tmpl w:val="87A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83E2C"/>
    <w:multiLevelType w:val="hybridMultilevel"/>
    <w:tmpl w:val="A520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679AF"/>
    <w:multiLevelType w:val="hybridMultilevel"/>
    <w:tmpl w:val="433E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316E61"/>
    <w:multiLevelType w:val="hybridMultilevel"/>
    <w:tmpl w:val="77A8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85D9F"/>
    <w:multiLevelType w:val="hybridMultilevel"/>
    <w:tmpl w:val="F04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A0F86"/>
    <w:multiLevelType w:val="hybridMultilevel"/>
    <w:tmpl w:val="970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9693E"/>
    <w:multiLevelType w:val="multilevel"/>
    <w:tmpl w:val="9BFED8C6"/>
    <w:lvl w:ilvl="0">
      <w:start w:val="1"/>
      <w:numFmt w:val="decimal"/>
      <w:lvlText w:val="%1.0"/>
      <w:lvlJc w:val="left"/>
      <w:pPr>
        <w:ind w:left="360" w:hanging="360"/>
      </w:pPr>
      <w:rPr>
        <w:rFonts w:asciiTheme="minorHAnsi" w:hAnsiTheme="minorHAnsi" w:cs="Arial" w:hint="default"/>
      </w:rPr>
    </w:lvl>
    <w:lvl w:ilvl="1">
      <w:start w:val="1"/>
      <w:numFmt w:val="decimal"/>
      <w:lvlText w:val="%1.%2"/>
      <w:lvlJc w:val="left"/>
      <w:pPr>
        <w:ind w:left="1080" w:hanging="360"/>
      </w:pPr>
      <w:rPr>
        <w:rFonts w:asciiTheme="minorHAnsi" w:hAnsiTheme="minorHAnsi" w:cs="Aria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A691602"/>
    <w:multiLevelType w:val="hybridMultilevel"/>
    <w:tmpl w:val="F7E8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46F5E"/>
    <w:multiLevelType w:val="hybridMultilevel"/>
    <w:tmpl w:val="229AB51C"/>
    <w:lvl w:ilvl="0" w:tplc="7D1C168E">
      <w:start w:val="1"/>
      <w:numFmt w:val="decimal"/>
      <w:lvlText w:val="%1."/>
      <w:lvlJc w:val="left"/>
      <w:pPr>
        <w:tabs>
          <w:tab w:val="num" w:pos="630"/>
        </w:tabs>
        <w:ind w:left="630" w:hanging="360"/>
      </w:pPr>
      <w:rPr>
        <w:rFonts w:hint="default"/>
        <w:color w:val="auto"/>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44827A4F"/>
    <w:multiLevelType w:val="multilevel"/>
    <w:tmpl w:val="22DA7C2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8" w15:restartNumberingAfterBreak="0">
    <w:nsid w:val="48967353"/>
    <w:multiLevelType w:val="hybridMultilevel"/>
    <w:tmpl w:val="4698B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3A1C4A"/>
    <w:multiLevelType w:val="hybridMultilevel"/>
    <w:tmpl w:val="FEC2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51250"/>
    <w:multiLevelType w:val="hybridMultilevel"/>
    <w:tmpl w:val="C956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D7EAF"/>
    <w:multiLevelType w:val="hybridMultilevel"/>
    <w:tmpl w:val="45BE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F731D"/>
    <w:multiLevelType w:val="hybridMultilevel"/>
    <w:tmpl w:val="DACEC7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732A6"/>
    <w:multiLevelType w:val="multilevel"/>
    <w:tmpl w:val="205840DE"/>
    <w:lvl w:ilvl="0">
      <w:start w:val="1"/>
      <w:numFmt w:val="decimal"/>
      <w:lvlText w:val="1.%1"/>
      <w:lvlJc w:val="left"/>
      <w:pPr>
        <w:ind w:left="1080" w:hanging="360"/>
      </w:pPr>
      <w:rPr>
        <w:rFonts w:hint="default"/>
        <w:color w:val="auto"/>
      </w:rPr>
    </w:lvl>
    <w:lvl w:ilvl="1">
      <w:start w:val="1"/>
      <w:numFmt w:val="decimal"/>
      <w:lvlText w:val="%1.%2"/>
      <w:lvlJc w:val="left"/>
      <w:pPr>
        <w:ind w:left="189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67D22816"/>
    <w:multiLevelType w:val="hybridMultilevel"/>
    <w:tmpl w:val="48D2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221ABE"/>
    <w:multiLevelType w:val="multilevel"/>
    <w:tmpl w:val="5A10809C"/>
    <w:lvl w:ilvl="0">
      <w:start w:val="1"/>
      <w:numFmt w:val="decimal"/>
      <w:lvlText w:val="R%1.0"/>
      <w:lvlJc w:val="left"/>
      <w:pPr>
        <w:ind w:left="360" w:hanging="360"/>
      </w:pPr>
      <w:rPr>
        <w:rFonts w:hint="default"/>
      </w:rPr>
    </w:lvl>
    <w:lvl w:ilvl="1">
      <w:start w:val="1"/>
      <w:numFmt w:val="decimal"/>
      <w:lvlText w:val="R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F7C294F"/>
    <w:multiLevelType w:val="hybridMultilevel"/>
    <w:tmpl w:val="A078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74EA8"/>
    <w:multiLevelType w:val="hybridMultilevel"/>
    <w:tmpl w:val="F0EAC448"/>
    <w:lvl w:ilvl="0" w:tplc="7C8EB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D87A58"/>
    <w:multiLevelType w:val="hybridMultilevel"/>
    <w:tmpl w:val="B0D6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6"/>
  </w:num>
  <w:num w:numId="4">
    <w:abstractNumId w:val="28"/>
  </w:num>
  <w:num w:numId="5">
    <w:abstractNumId w:val="22"/>
  </w:num>
  <w:num w:numId="6">
    <w:abstractNumId w:val="3"/>
  </w:num>
  <w:num w:numId="7">
    <w:abstractNumId w:val="24"/>
  </w:num>
  <w:num w:numId="8">
    <w:abstractNumId w:val="4"/>
  </w:num>
  <w:num w:numId="9">
    <w:abstractNumId w:val="19"/>
  </w:num>
  <w:num w:numId="10">
    <w:abstractNumId w:val="5"/>
  </w:num>
  <w:num w:numId="11">
    <w:abstractNumId w:val="11"/>
  </w:num>
  <w:num w:numId="12">
    <w:abstractNumId w:val="13"/>
  </w:num>
  <w:num w:numId="13">
    <w:abstractNumId w:val="10"/>
  </w:num>
  <w:num w:numId="14">
    <w:abstractNumId w:val="6"/>
  </w:num>
  <w:num w:numId="15">
    <w:abstractNumId w:val="12"/>
  </w:num>
  <w:num w:numId="16">
    <w:abstractNumId w:val="25"/>
  </w:num>
  <w:num w:numId="17">
    <w:abstractNumId w:val="17"/>
  </w:num>
  <w:num w:numId="18">
    <w:abstractNumId w:val="23"/>
  </w:num>
  <w:num w:numId="19">
    <w:abstractNumId w:val="20"/>
  </w:num>
  <w:num w:numId="20">
    <w:abstractNumId w:val="18"/>
  </w:num>
  <w:num w:numId="21">
    <w:abstractNumId w:val="15"/>
  </w:num>
  <w:num w:numId="22">
    <w:abstractNumId w:val="26"/>
  </w:num>
  <w:num w:numId="23">
    <w:abstractNumId w:val="13"/>
  </w:num>
  <w:num w:numId="24">
    <w:abstractNumId w:val="26"/>
  </w:num>
  <w:num w:numId="25">
    <w:abstractNumId w:val="3"/>
  </w:num>
  <w:num w:numId="26">
    <w:abstractNumId w:val="27"/>
  </w:num>
  <w:num w:numId="27">
    <w:abstractNumId w:val="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
  </w:num>
  <w:num w:numId="32">
    <w:abstractNumId w:val="7"/>
  </w:num>
  <w:num w:numId="33">
    <w:abstractNumId w:val="0"/>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AAC"/>
    <w:rsid w:val="00004828"/>
    <w:rsid w:val="00006AE4"/>
    <w:rsid w:val="00013180"/>
    <w:rsid w:val="000154C9"/>
    <w:rsid w:val="00022A6F"/>
    <w:rsid w:val="00027916"/>
    <w:rsid w:val="000341B8"/>
    <w:rsid w:val="0003783D"/>
    <w:rsid w:val="000476D2"/>
    <w:rsid w:val="0007714B"/>
    <w:rsid w:val="00093EDD"/>
    <w:rsid w:val="00096199"/>
    <w:rsid w:val="000A4BE1"/>
    <w:rsid w:val="000A5AA7"/>
    <w:rsid w:val="000A70EE"/>
    <w:rsid w:val="000A7CC4"/>
    <w:rsid w:val="000A7E99"/>
    <w:rsid w:val="000B30AF"/>
    <w:rsid w:val="000C0226"/>
    <w:rsid w:val="000C0A48"/>
    <w:rsid w:val="000C7CDC"/>
    <w:rsid w:val="000D0B50"/>
    <w:rsid w:val="000D27A3"/>
    <w:rsid w:val="000E5893"/>
    <w:rsid w:val="00105247"/>
    <w:rsid w:val="00106022"/>
    <w:rsid w:val="00113A0D"/>
    <w:rsid w:val="00117061"/>
    <w:rsid w:val="001171CE"/>
    <w:rsid w:val="00124088"/>
    <w:rsid w:val="00126A18"/>
    <w:rsid w:val="00140298"/>
    <w:rsid w:val="001434D5"/>
    <w:rsid w:val="00156D92"/>
    <w:rsid w:val="001618D4"/>
    <w:rsid w:val="00171D9F"/>
    <w:rsid w:val="00172799"/>
    <w:rsid w:val="00172FEB"/>
    <w:rsid w:val="00185638"/>
    <w:rsid w:val="00193A2D"/>
    <w:rsid w:val="00196370"/>
    <w:rsid w:val="001C263F"/>
    <w:rsid w:val="001E1C03"/>
    <w:rsid w:val="001E1D62"/>
    <w:rsid w:val="001E6AD0"/>
    <w:rsid w:val="001F4871"/>
    <w:rsid w:val="0020429D"/>
    <w:rsid w:val="00207ACB"/>
    <w:rsid w:val="00210193"/>
    <w:rsid w:val="00220806"/>
    <w:rsid w:val="00222AAF"/>
    <w:rsid w:val="002235E7"/>
    <w:rsid w:val="00225569"/>
    <w:rsid w:val="00253B70"/>
    <w:rsid w:val="002554AF"/>
    <w:rsid w:val="0026004D"/>
    <w:rsid w:val="00260B6A"/>
    <w:rsid w:val="002619C4"/>
    <w:rsid w:val="00265698"/>
    <w:rsid w:val="00273516"/>
    <w:rsid w:val="00273DF7"/>
    <w:rsid w:val="00292849"/>
    <w:rsid w:val="002C209B"/>
    <w:rsid w:val="002C27F6"/>
    <w:rsid w:val="002C4011"/>
    <w:rsid w:val="002C4623"/>
    <w:rsid w:val="002C5715"/>
    <w:rsid w:val="002C5F40"/>
    <w:rsid w:val="002D5C85"/>
    <w:rsid w:val="002D5DA3"/>
    <w:rsid w:val="002E3E75"/>
    <w:rsid w:val="002E47A2"/>
    <w:rsid w:val="002E5BD5"/>
    <w:rsid w:val="002E6011"/>
    <w:rsid w:val="002E714A"/>
    <w:rsid w:val="00313EDF"/>
    <w:rsid w:val="003148B0"/>
    <w:rsid w:val="003200BB"/>
    <w:rsid w:val="003204E5"/>
    <w:rsid w:val="00334BE8"/>
    <w:rsid w:val="00335A7B"/>
    <w:rsid w:val="00336AC8"/>
    <w:rsid w:val="0034310D"/>
    <w:rsid w:val="00351259"/>
    <w:rsid w:val="00351BEF"/>
    <w:rsid w:val="00351E73"/>
    <w:rsid w:val="00356B4A"/>
    <w:rsid w:val="003660D0"/>
    <w:rsid w:val="00366AEC"/>
    <w:rsid w:val="00372F06"/>
    <w:rsid w:val="003746E4"/>
    <w:rsid w:val="003A3EA8"/>
    <w:rsid w:val="003C2A5D"/>
    <w:rsid w:val="003C2DAE"/>
    <w:rsid w:val="003C77F9"/>
    <w:rsid w:val="003E3192"/>
    <w:rsid w:val="003F115C"/>
    <w:rsid w:val="003F6DF3"/>
    <w:rsid w:val="00404643"/>
    <w:rsid w:val="00405210"/>
    <w:rsid w:val="004062E5"/>
    <w:rsid w:val="00416152"/>
    <w:rsid w:val="004331AA"/>
    <w:rsid w:val="004346C3"/>
    <w:rsid w:val="00443ADF"/>
    <w:rsid w:val="00450762"/>
    <w:rsid w:val="00454053"/>
    <w:rsid w:val="0047376B"/>
    <w:rsid w:val="00475CB6"/>
    <w:rsid w:val="004801CB"/>
    <w:rsid w:val="00486BCC"/>
    <w:rsid w:val="00487F1C"/>
    <w:rsid w:val="0049078C"/>
    <w:rsid w:val="004A0BDC"/>
    <w:rsid w:val="004A2D63"/>
    <w:rsid w:val="004A5658"/>
    <w:rsid w:val="004C1518"/>
    <w:rsid w:val="004D7A9B"/>
    <w:rsid w:val="005039D1"/>
    <w:rsid w:val="00516050"/>
    <w:rsid w:val="00523EAE"/>
    <w:rsid w:val="0054100B"/>
    <w:rsid w:val="005518FB"/>
    <w:rsid w:val="00552FF6"/>
    <w:rsid w:val="00555C5E"/>
    <w:rsid w:val="005561A0"/>
    <w:rsid w:val="00556963"/>
    <w:rsid w:val="00562748"/>
    <w:rsid w:val="005648C7"/>
    <w:rsid w:val="005721ED"/>
    <w:rsid w:val="00572674"/>
    <w:rsid w:val="00584D5F"/>
    <w:rsid w:val="00586F3C"/>
    <w:rsid w:val="005A1DB1"/>
    <w:rsid w:val="005B2E57"/>
    <w:rsid w:val="005C2E85"/>
    <w:rsid w:val="005C7A75"/>
    <w:rsid w:val="005F3A4E"/>
    <w:rsid w:val="005F40B0"/>
    <w:rsid w:val="00602BEB"/>
    <w:rsid w:val="006059E8"/>
    <w:rsid w:val="006142C6"/>
    <w:rsid w:val="00615F5D"/>
    <w:rsid w:val="006160CD"/>
    <w:rsid w:val="00630590"/>
    <w:rsid w:val="00630B7E"/>
    <w:rsid w:val="006377E3"/>
    <w:rsid w:val="00641506"/>
    <w:rsid w:val="0065432E"/>
    <w:rsid w:val="0065732A"/>
    <w:rsid w:val="00672677"/>
    <w:rsid w:val="00674B05"/>
    <w:rsid w:val="0067650F"/>
    <w:rsid w:val="0067758D"/>
    <w:rsid w:val="00685C68"/>
    <w:rsid w:val="00690B73"/>
    <w:rsid w:val="00695A39"/>
    <w:rsid w:val="006C67EF"/>
    <w:rsid w:val="006D24F2"/>
    <w:rsid w:val="006D2BAD"/>
    <w:rsid w:val="006D3F8A"/>
    <w:rsid w:val="006D614B"/>
    <w:rsid w:val="006D6371"/>
    <w:rsid w:val="006F0C42"/>
    <w:rsid w:val="006F5659"/>
    <w:rsid w:val="00700B91"/>
    <w:rsid w:val="00700C47"/>
    <w:rsid w:val="0070152C"/>
    <w:rsid w:val="00723BCB"/>
    <w:rsid w:val="00726D5C"/>
    <w:rsid w:val="00731400"/>
    <w:rsid w:val="00744D13"/>
    <w:rsid w:val="0075376A"/>
    <w:rsid w:val="00754638"/>
    <w:rsid w:val="00762873"/>
    <w:rsid w:val="007653A6"/>
    <w:rsid w:val="00774561"/>
    <w:rsid w:val="007774ED"/>
    <w:rsid w:val="00780F4D"/>
    <w:rsid w:val="00783427"/>
    <w:rsid w:val="00786AFD"/>
    <w:rsid w:val="00790378"/>
    <w:rsid w:val="00794931"/>
    <w:rsid w:val="007A385C"/>
    <w:rsid w:val="007A718C"/>
    <w:rsid w:val="007B1E8D"/>
    <w:rsid w:val="007B46EF"/>
    <w:rsid w:val="007B4C2F"/>
    <w:rsid w:val="007B7A15"/>
    <w:rsid w:val="007C7C8F"/>
    <w:rsid w:val="007D5EAB"/>
    <w:rsid w:val="007E039E"/>
    <w:rsid w:val="007E20D3"/>
    <w:rsid w:val="007E7EAD"/>
    <w:rsid w:val="007F2975"/>
    <w:rsid w:val="00800C54"/>
    <w:rsid w:val="00801772"/>
    <w:rsid w:val="00804E72"/>
    <w:rsid w:val="008161B0"/>
    <w:rsid w:val="00816ECE"/>
    <w:rsid w:val="00820224"/>
    <w:rsid w:val="008227C0"/>
    <w:rsid w:val="00835C1D"/>
    <w:rsid w:val="008379A1"/>
    <w:rsid w:val="00856CD4"/>
    <w:rsid w:val="00861E9A"/>
    <w:rsid w:val="00863DED"/>
    <w:rsid w:val="00864E27"/>
    <w:rsid w:val="0087719C"/>
    <w:rsid w:val="00877F73"/>
    <w:rsid w:val="008825CE"/>
    <w:rsid w:val="008830CD"/>
    <w:rsid w:val="008847B3"/>
    <w:rsid w:val="008C1902"/>
    <w:rsid w:val="008C2010"/>
    <w:rsid w:val="008E6C4D"/>
    <w:rsid w:val="008F50E2"/>
    <w:rsid w:val="009027C5"/>
    <w:rsid w:val="00921022"/>
    <w:rsid w:val="00922633"/>
    <w:rsid w:val="00923EEB"/>
    <w:rsid w:val="00924333"/>
    <w:rsid w:val="00925422"/>
    <w:rsid w:val="00930865"/>
    <w:rsid w:val="00943AA3"/>
    <w:rsid w:val="00946583"/>
    <w:rsid w:val="00947BC3"/>
    <w:rsid w:val="009502CE"/>
    <w:rsid w:val="009567D6"/>
    <w:rsid w:val="00972215"/>
    <w:rsid w:val="00975D75"/>
    <w:rsid w:val="009965B7"/>
    <w:rsid w:val="009A119F"/>
    <w:rsid w:val="009B0390"/>
    <w:rsid w:val="009B20F1"/>
    <w:rsid w:val="009B4263"/>
    <w:rsid w:val="009B44EB"/>
    <w:rsid w:val="009B48D9"/>
    <w:rsid w:val="009C6717"/>
    <w:rsid w:val="009E5044"/>
    <w:rsid w:val="009F05BC"/>
    <w:rsid w:val="009F4974"/>
    <w:rsid w:val="00A06B0E"/>
    <w:rsid w:val="00A10731"/>
    <w:rsid w:val="00A11716"/>
    <w:rsid w:val="00A22CE1"/>
    <w:rsid w:val="00A35CE5"/>
    <w:rsid w:val="00A36B15"/>
    <w:rsid w:val="00A404D8"/>
    <w:rsid w:val="00A51F05"/>
    <w:rsid w:val="00A5493D"/>
    <w:rsid w:val="00A5741B"/>
    <w:rsid w:val="00A60C6B"/>
    <w:rsid w:val="00A66DE1"/>
    <w:rsid w:val="00A67631"/>
    <w:rsid w:val="00AB0624"/>
    <w:rsid w:val="00AB5A9B"/>
    <w:rsid w:val="00AB62A9"/>
    <w:rsid w:val="00AC27CE"/>
    <w:rsid w:val="00AC3814"/>
    <w:rsid w:val="00AD0FED"/>
    <w:rsid w:val="00AD3D1B"/>
    <w:rsid w:val="00AD631A"/>
    <w:rsid w:val="00AE2598"/>
    <w:rsid w:val="00AF13C9"/>
    <w:rsid w:val="00AF18F5"/>
    <w:rsid w:val="00AF7507"/>
    <w:rsid w:val="00B01BEF"/>
    <w:rsid w:val="00B02763"/>
    <w:rsid w:val="00B049D0"/>
    <w:rsid w:val="00B245B4"/>
    <w:rsid w:val="00B2761A"/>
    <w:rsid w:val="00B27862"/>
    <w:rsid w:val="00B46E90"/>
    <w:rsid w:val="00B62954"/>
    <w:rsid w:val="00B649A1"/>
    <w:rsid w:val="00B6793B"/>
    <w:rsid w:val="00B766D7"/>
    <w:rsid w:val="00B91C38"/>
    <w:rsid w:val="00B92604"/>
    <w:rsid w:val="00BA0F92"/>
    <w:rsid w:val="00BA58D4"/>
    <w:rsid w:val="00BA5F0C"/>
    <w:rsid w:val="00BB1AA2"/>
    <w:rsid w:val="00BB4032"/>
    <w:rsid w:val="00BB5F9B"/>
    <w:rsid w:val="00BC242D"/>
    <w:rsid w:val="00BC411D"/>
    <w:rsid w:val="00BE1370"/>
    <w:rsid w:val="00C0090B"/>
    <w:rsid w:val="00C02745"/>
    <w:rsid w:val="00C1064B"/>
    <w:rsid w:val="00C10A8D"/>
    <w:rsid w:val="00C13C73"/>
    <w:rsid w:val="00C15AB0"/>
    <w:rsid w:val="00C27966"/>
    <w:rsid w:val="00C40612"/>
    <w:rsid w:val="00C40D7E"/>
    <w:rsid w:val="00C44C88"/>
    <w:rsid w:val="00C5378E"/>
    <w:rsid w:val="00C60EB7"/>
    <w:rsid w:val="00C64880"/>
    <w:rsid w:val="00C6514C"/>
    <w:rsid w:val="00C82BE5"/>
    <w:rsid w:val="00C85328"/>
    <w:rsid w:val="00C948E5"/>
    <w:rsid w:val="00CA3A3D"/>
    <w:rsid w:val="00CB2C89"/>
    <w:rsid w:val="00CB4A43"/>
    <w:rsid w:val="00CD73B3"/>
    <w:rsid w:val="00CE6ADE"/>
    <w:rsid w:val="00CF54F1"/>
    <w:rsid w:val="00D00AAC"/>
    <w:rsid w:val="00D0250F"/>
    <w:rsid w:val="00D106C3"/>
    <w:rsid w:val="00D16611"/>
    <w:rsid w:val="00D27FDC"/>
    <w:rsid w:val="00D400CB"/>
    <w:rsid w:val="00D40BC6"/>
    <w:rsid w:val="00D43F79"/>
    <w:rsid w:val="00D44287"/>
    <w:rsid w:val="00D50650"/>
    <w:rsid w:val="00D51338"/>
    <w:rsid w:val="00D51D91"/>
    <w:rsid w:val="00D70ACA"/>
    <w:rsid w:val="00D72792"/>
    <w:rsid w:val="00D72B47"/>
    <w:rsid w:val="00D75AB1"/>
    <w:rsid w:val="00DA52C8"/>
    <w:rsid w:val="00DB457A"/>
    <w:rsid w:val="00DB6101"/>
    <w:rsid w:val="00DC1208"/>
    <w:rsid w:val="00DC1BBA"/>
    <w:rsid w:val="00DD528A"/>
    <w:rsid w:val="00DD57FE"/>
    <w:rsid w:val="00DE5D9E"/>
    <w:rsid w:val="00DF06E9"/>
    <w:rsid w:val="00DF3154"/>
    <w:rsid w:val="00DF6065"/>
    <w:rsid w:val="00DF6765"/>
    <w:rsid w:val="00DF79D4"/>
    <w:rsid w:val="00E05D9D"/>
    <w:rsid w:val="00E21957"/>
    <w:rsid w:val="00E37055"/>
    <w:rsid w:val="00E37687"/>
    <w:rsid w:val="00E43552"/>
    <w:rsid w:val="00E43709"/>
    <w:rsid w:val="00E459FF"/>
    <w:rsid w:val="00E45FF3"/>
    <w:rsid w:val="00E87A3F"/>
    <w:rsid w:val="00E909EB"/>
    <w:rsid w:val="00EA334D"/>
    <w:rsid w:val="00EA7113"/>
    <w:rsid w:val="00EA7169"/>
    <w:rsid w:val="00EB6608"/>
    <w:rsid w:val="00EB7537"/>
    <w:rsid w:val="00EB7BBA"/>
    <w:rsid w:val="00EE570E"/>
    <w:rsid w:val="00EE6783"/>
    <w:rsid w:val="00EF0C77"/>
    <w:rsid w:val="00EF63A8"/>
    <w:rsid w:val="00F0043A"/>
    <w:rsid w:val="00F07171"/>
    <w:rsid w:val="00F156E8"/>
    <w:rsid w:val="00F2267A"/>
    <w:rsid w:val="00F25674"/>
    <w:rsid w:val="00F26C73"/>
    <w:rsid w:val="00F410D4"/>
    <w:rsid w:val="00F44F34"/>
    <w:rsid w:val="00F547CB"/>
    <w:rsid w:val="00F550EE"/>
    <w:rsid w:val="00F55401"/>
    <w:rsid w:val="00F62E73"/>
    <w:rsid w:val="00F64550"/>
    <w:rsid w:val="00F65CC1"/>
    <w:rsid w:val="00F7103A"/>
    <w:rsid w:val="00FB06C0"/>
    <w:rsid w:val="00FB2244"/>
    <w:rsid w:val="00FB3209"/>
    <w:rsid w:val="00FC4DA4"/>
    <w:rsid w:val="00FD51E2"/>
    <w:rsid w:val="00FF4792"/>
    <w:rsid w:val="00FF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E296"/>
  <w15:docId w15:val="{2027E98D-F4BB-4527-AC86-B63F3535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D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0C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4C"/>
  </w:style>
  <w:style w:type="paragraph" w:styleId="Footer">
    <w:name w:val="footer"/>
    <w:basedOn w:val="Normal"/>
    <w:link w:val="FooterChar"/>
    <w:uiPriority w:val="99"/>
    <w:unhideWhenUsed/>
    <w:rsid w:val="00C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4C"/>
  </w:style>
  <w:style w:type="character" w:customStyle="1" w:styleId="Heading1Char">
    <w:name w:val="Heading 1 Char"/>
    <w:basedOn w:val="DefaultParagraphFont"/>
    <w:link w:val="Heading1"/>
    <w:uiPriority w:val="9"/>
    <w:rsid w:val="00C279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E1D62"/>
    <w:rPr>
      <w:color w:val="0000FF" w:themeColor="hyperlink"/>
      <w:u w:val="single"/>
    </w:rPr>
  </w:style>
  <w:style w:type="character" w:customStyle="1" w:styleId="Heading2Char">
    <w:name w:val="Heading 2 Char"/>
    <w:basedOn w:val="DefaultParagraphFont"/>
    <w:link w:val="Heading2"/>
    <w:uiPriority w:val="9"/>
    <w:rsid w:val="001E1D6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4F34"/>
    <w:pPr>
      <w:ind w:left="720"/>
      <w:contextualSpacing/>
    </w:pPr>
  </w:style>
  <w:style w:type="table" w:styleId="TableGrid">
    <w:name w:val="Table Grid"/>
    <w:basedOn w:val="TableNormal"/>
    <w:uiPriority w:val="59"/>
    <w:rsid w:val="00AF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8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AF18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9502CE"/>
    <w:pPr>
      <w:spacing w:line="240" w:lineRule="auto"/>
    </w:pPr>
    <w:rPr>
      <w:b/>
      <w:bCs/>
      <w:color w:val="4F81BD" w:themeColor="accent1"/>
      <w:sz w:val="18"/>
      <w:szCs w:val="18"/>
    </w:rPr>
  </w:style>
  <w:style w:type="table" w:styleId="LightShading-Accent1">
    <w:name w:val="Light Shading Accent 1"/>
    <w:basedOn w:val="TableNormal"/>
    <w:uiPriority w:val="60"/>
    <w:rsid w:val="009502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DefaultParagraphFont"/>
    <w:rsid w:val="0070152C"/>
  </w:style>
  <w:style w:type="character" w:customStyle="1" w:styleId="span7">
    <w:name w:val="span7"/>
    <w:basedOn w:val="DefaultParagraphFont"/>
    <w:rsid w:val="00DF6765"/>
  </w:style>
  <w:style w:type="character" w:customStyle="1" w:styleId="Heading3Char">
    <w:name w:val="Heading 3 Char"/>
    <w:basedOn w:val="DefaultParagraphFont"/>
    <w:link w:val="Heading3"/>
    <w:uiPriority w:val="9"/>
    <w:rsid w:val="00700C47"/>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972215"/>
    <w:rPr>
      <w:color w:val="808080"/>
    </w:rPr>
  </w:style>
  <w:style w:type="paragraph" w:styleId="BalloonText">
    <w:name w:val="Balloon Text"/>
    <w:basedOn w:val="Normal"/>
    <w:link w:val="BalloonTextChar"/>
    <w:uiPriority w:val="99"/>
    <w:semiHidden/>
    <w:unhideWhenUsed/>
    <w:rsid w:val="00351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259"/>
    <w:rPr>
      <w:rFonts w:ascii="Segoe UI" w:hAnsi="Segoe UI" w:cs="Segoe UI"/>
      <w:sz w:val="18"/>
      <w:szCs w:val="18"/>
    </w:rPr>
  </w:style>
  <w:style w:type="character" w:styleId="FollowedHyperlink">
    <w:name w:val="FollowedHyperlink"/>
    <w:basedOn w:val="DefaultParagraphFont"/>
    <w:uiPriority w:val="99"/>
    <w:semiHidden/>
    <w:unhideWhenUsed/>
    <w:rsid w:val="00FF7411"/>
    <w:rPr>
      <w:color w:val="800080" w:themeColor="followedHyperlink"/>
      <w:u w:val="single"/>
    </w:rPr>
  </w:style>
  <w:style w:type="character" w:styleId="UnresolvedMention">
    <w:name w:val="Unresolved Mention"/>
    <w:basedOn w:val="DefaultParagraphFont"/>
    <w:uiPriority w:val="99"/>
    <w:semiHidden/>
    <w:unhideWhenUsed/>
    <w:rsid w:val="00343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9351">
      <w:bodyDiv w:val="1"/>
      <w:marLeft w:val="0"/>
      <w:marRight w:val="0"/>
      <w:marTop w:val="0"/>
      <w:marBottom w:val="0"/>
      <w:divBdr>
        <w:top w:val="none" w:sz="0" w:space="0" w:color="auto"/>
        <w:left w:val="none" w:sz="0" w:space="0" w:color="auto"/>
        <w:bottom w:val="none" w:sz="0" w:space="0" w:color="auto"/>
        <w:right w:val="none" w:sz="0" w:space="0" w:color="auto"/>
      </w:divBdr>
    </w:div>
    <w:div w:id="174195743">
      <w:bodyDiv w:val="1"/>
      <w:marLeft w:val="0"/>
      <w:marRight w:val="0"/>
      <w:marTop w:val="0"/>
      <w:marBottom w:val="0"/>
      <w:divBdr>
        <w:top w:val="none" w:sz="0" w:space="0" w:color="auto"/>
        <w:left w:val="none" w:sz="0" w:space="0" w:color="auto"/>
        <w:bottom w:val="none" w:sz="0" w:space="0" w:color="auto"/>
        <w:right w:val="none" w:sz="0" w:space="0" w:color="auto"/>
      </w:divBdr>
    </w:div>
    <w:div w:id="363334150">
      <w:bodyDiv w:val="1"/>
      <w:marLeft w:val="0"/>
      <w:marRight w:val="0"/>
      <w:marTop w:val="0"/>
      <w:marBottom w:val="0"/>
      <w:divBdr>
        <w:top w:val="none" w:sz="0" w:space="0" w:color="auto"/>
        <w:left w:val="none" w:sz="0" w:space="0" w:color="auto"/>
        <w:bottom w:val="none" w:sz="0" w:space="0" w:color="auto"/>
        <w:right w:val="none" w:sz="0" w:space="0" w:color="auto"/>
      </w:divBdr>
    </w:div>
    <w:div w:id="716973890">
      <w:bodyDiv w:val="1"/>
      <w:marLeft w:val="0"/>
      <w:marRight w:val="0"/>
      <w:marTop w:val="0"/>
      <w:marBottom w:val="0"/>
      <w:divBdr>
        <w:top w:val="none" w:sz="0" w:space="0" w:color="auto"/>
        <w:left w:val="none" w:sz="0" w:space="0" w:color="auto"/>
        <w:bottom w:val="none" w:sz="0" w:space="0" w:color="auto"/>
        <w:right w:val="none" w:sz="0" w:space="0" w:color="auto"/>
      </w:divBdr>
    </w:div>
    <w:div w:id="979770583">
      <w:bodyDiv w:val="1"/>
      <w:marLeft w:val="0"/>
      <w:marRight w:val="0"/>
      <w:marTop w:val="0"/>
      <w:marBottom w:val="0"/>
      <w:divBdr>
        <w:top w:val="none" w:sz="0" w:space="0" w:color="auto"/>
        <w:left w:val="none" w:sz="0" w:space="0" w:color="auto"/>
        <w:bottom w:val="none" w:sz="0" w:space="0" w:color="auto"/>
        <w:right w:val="none" w:sz="0" w:space="0" w:color="auto"/>
      </w:divBdr>
    </w:div>
    <w:div w:id="1003165673">
      <w:bodyDiv w:val="1"/>
      <w:marLeft w:val="0"/>
      <w:marRight w:val="0"/>
      <w:marTop w:val="0"/>
      <w:marBottom w:val="0"/>
      <w:divBdr>
        <w:top w:val="none" w:sz="0" w:space="0" w:color="auto"/>
        <w:left w:val="none" w:sz="0" w:space="0" w:color="auto"/>
        <w:bottom w:val="none" w:sz="0" w:space="0" w:color="auto"/>
        <w:right w:val="none" w:sz="0" w:space="0" w:color="auto"/>
      </w:divBdr>
    </w:div>
    <w:div w:id="1522546194">
      <w:bodyDiv w:val="1"/>
      <w:marLeft w:val="0"/>
      <w:marRight w:val="0"/>
      <w:marTop w:val="0"/>
      <w:marBottom w:val="0"/>
      <w:divBdr>
        <w:top w:val="none" w:sz="0" w:space="0" w:color="auto"/>
        <w:left w:val="none" w:sz="0" w:space="0" w:color="auto"/>
        <w:bottom w:val="none" w:sz="0" w:space="0" w:color="auto"/>
        <w:right w:val="none" w:sz="0" w:space="0" w:color="auto"/>
      </w:divBdr>
    </w:div>
    <w:div w:id="1567687215">
      <w:bodyDiv w:val="1"/>
      <w:marLeft w:val="0"/>
      <w:marRight w:val="0"/>
      <w:marTop w:val="0"/>
      <w:marBottom w:val="0"/>
      <w:divBdr>
        <w:top w:val="none" w:sz="0" w:space="0" w:color="auto"/>
        <w:left w:val="none" w:sz="0" w:space="0" w:color="auto"/>
        <w:bottom w:val="none" w:sz="0" w:space="0" w:color="auto"/>
        <w:right w:val="none" w:sz="0" w:space="0" w:color="auto"/>
      </w:divBdr>
    </w:div>
    <w:div w:id="1649552540">
      <w:bodyDiv w:val="1"/>
      <w:marLeft w:val="0"/>
      <w:marRight w:val="0"/>
      <w:marTop w:val="0"/>
      <w:marBottom w:val="0"/>
      <w:divBdr>
        <w:top w:val="none" w:sz="0" w:space="0" w:color="auto"/>
        <w:left w:val="none" w:sz="0" w:space="0" w:color="auto"/>
        <w:bottom w:val="none" w:sz="0" w:space="0" w:color="auto"/>
        <w:right w:val="none" w:sz="0" w:space="0" w:color="auto"/>
      </w:divBdr>
    </w:div>
    <w:div w:id="1944920835">
      <w:bodyDiv w:val="1"/>
      <w:marLeft w:val="0"/>
      <w:marRight w:val="0"/>
      <w:marTop w:val="0"/>
      <w:marBottom w:val="0"/>
      <w:divBdr>
        <w:top w:val="none" w:sz="0" w:space="0" w:color="auto"/>
        <w:left w:val="none" w:sz="0" w:space="0" w:color="auto"/>
        <w:bottom w:val="none" w:sz="0" w:space="0" w:color="auto"/>
        <w:right w:val="none" w:sz="0" w:space="0" w:color="auto"/>
      </w:divBdr>
    </w:div>
    <w:div w:id="2109156833">
      <w:bodyDiv w:val="1"/>
      <w:marLeft w:val="0"/>
      <w:marRight w:val="0"/>
      <w:marTop w:val="0"/>
      <w:marBottom w:val="0"/>
      <w:divBdr>
        <w:top w:val="none" w:sz="0" w:space="0" w:color="auto"/>
        <w:left w:val="none" w:sz="0" w:space="0" w:color="auto"/>
        <w:bottom w:val="none" w:sz="0" w:space="0" w:color="auto"/>
        <w:right w:val="none" w:sz="0" w:space="0" w:color="auto"/>
      </w:divBdr>
    </w:div>
    <w:div w:id="21414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acebook.com/UTA-Learning-Resource-Center-460329394127443/" TargetMode="External"/><Relationship Id="rId18" Type="http://schemas.openxmlformats.org/officeDocument/2006/relationships/hyperlink" Target="http://www.uta.edu/ideas/" TargetMode="External"/><Relationship Id="rId26" Type="http://schemas.openxmlformats.org/officeDocument/2006/relationships/hyperlink" Target="http://www.uta.edu/caps/" TargetMode="External"/><Relationship Id="rId39" Type="http://schemas.openxmlformats.org/officeDocument/2006/relationships/hyperlink" Target="http://www.uta.edu/owl" TargetMode="External"/><Relationship Id="rId3" Type="http://schemas.openxmlformats.org/officeDocument/2006/relationships/styles" Target="styles.xml"/><Relationship Id="rId21" Type="http://schemas.openxmlformats.org/officeDocument/2006/relationships/hyperlink" Target="https://www.uta.edu/caps/" TargetMode="External"/><Relationship Id="rId34" Type="http://schemas.openxmlformats.org/officeDocument/2006/relationships/hyperlink" Target="http://www.uta.edu/universitycollege/resources/index.php" TargetMode="External"/><Relationship Id="rId42"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http://www.uta.edu/math/clinic/" TargetMode="External"/><Relationship Id="rId17" Type="http://schemas.openxmlformats.org/officeDocument/2006/relationships/hyperlink" Target="http://www.uta.edu/math/clinic/" TargetMode="External"/><Relationship Id="rId25" Type="http://schemas.openxmlformats.org/officeDocument/2006/relationships/hyperlink" Target="http://www.uta.edu/disability" TargetMode="External"/><Relationship Id="rId33" Type="http://schemas.openxmlformats.org/officeDocument/2006/relationships/hyperlink" Target="mailto:resources@uta.edu" TargetMode="External"/><Relationship Id="rId38" Type="http://schemas.openxmlformats.org/officeDocument/2006/relationships/hyperlink" Target="https://uta.mywconline.com/" TargetMode="External"/><Relationship Id="rId2" Type="http://schemas.openxmlformats.org/officeDocument/2006/relationships/numbering" Target="numbering.xml"/><Relationship Id="rId16" Type="http://schemas.openxmlformats.org/officeDocument/2006/relationships/hyperlink" Target="http://www.uta.edu/math/LRC/%20" TargetMode="External"/><Relationship Id="rId20" Type="http://schemas.openxmlformats.org/officeDocument/2006/relationships/hyperlink" Target="https://www.uta.edu/universitycollege/resources/resource-hotline.php" TargetMode="External"/><Relationship Id="rId29" Type="http://schemas.openxmlformats.org/officeDocument/2006/relationships/hyperlink" Target="mailto:titleix@uta.edu" TargetMode="External"/><Relationship Id="rId41" Type="http://schemas.openxmlformats.org/officeDocument/2006/relationships/hyperlink" Target="http://www.uta.edu/news/info/campus-car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math/LRC/" TargetMode="External"/><Relationship Id="rId24" Type="http://schemas.openxmlformats.org/officeDocument/2006/relationships/hyperlink" Target="http://www.uta.edu/disability" TargetMode="External"/><Relationship Id="rId32" Type="http://schemas.openxmlformats.org/officeDocument/2006/relationships/hyperlink" Target="http://library.uta.edu/plagiarism/" TargetMode="External"/><Relationship Id="rId37" Type="http://schemas.openxmlformats.org/officeDocument/2006/relationships/hyperlink" Target="mailto:IDEAS@uta.edu" TargetMode="External"/><Relationship Id="rId40" Type="http://schemas.openxmlformats.org/officeDocument/2006/relationships/hyperlink" Target="http://www.uta.edu/oit/cs/email/mavmail.ph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01.safelinks.protection.outlook.com/?url=http%3A%2F%2Fbit.ly%2F2tQ090S&amp;data=02%7C01%7Csbanda%40uta.edu%7C252adea0aa814586a08f08d5e8d2ad93%7C5cdc5b43d7be4caa8173729e3b0a62d9%7C0%7C0%7C636670913897852122&amp;sdata=IiAGetbgE82E5%2BwO5LhDfrRu4H6TOEN%2BeQB89ANsJZw%3D&amp;reserved=0" TargetMode="External"/><Relationship Id="rId23" Type="http://schemas.openxmlformats.org/officeDocument/2006/relationships/hyperlink" Target="http://wweb.uta.edu/aao/fao" TargetMode="External"/><Relationship Id="rId28" Type="http://schemas.openxmlformats.org/officeDocument/2006/relationships/hyperlink" Target="http://www.uta.edu/titleIX" TargetMode="External"/><Relationship Id="rId36" Type="http://schemas.openxmlformats.org/officeDocument/2006/relationships/hyperlink" Target="http://library.uta.edu/academic-plaza" TargetMode="External"/><Relationship Id="rId10" Type="http://schemas.openxmlformats.org/officeDocument/2006/relationships/hyperlink" Target="mailto:mathLRC@uta.edu"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libguides.uta.edu/copyright/plagiaris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n.hildebrand@uta.edu" TargetMode="External"/><Relationship Id="rId14" Type="http://schemas.openxmlformats.org/officeDocument/2006/relationships/hyperlink" Target="http://bit.ly/2tQ090S" TargetMode="External"/><Relationship Id="rId22" Type="http://schemas.openxmlformats.org/officeDocument/2006/relationships/hyperlink" Target="https://www.khanacademy.org/" TargetMode="External"/><Relationship Id="rId27" Type="http://schemas.openxmlformats.org/officeDocument/2006/relationships/hyperlink" Target="http://www.uta.edu/hr/eos/index.php" TargetMode="External"/><Relationship Id="rId30" Type="http://schemas.openxmlformats.org/officeDocument/2006/relationships/hyperlink" Target="https://www.uta.edu/conduct/" TargetMode="External"/><Relationship Id="rId35" Type="http://schemas.openxmlformats.org/officeDocument/2006/relationships/hyperlink" Target="http://www.uta.edu/utsi"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7C8F-F67D-41B7-8ECB-73D5ED21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6634</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Parmelee</dc:creator>
  <cp:keywords/>
  <dc:description/>
  <cp:lastModifiedBy>Ben Hildebrand</cp:lastModifiedBy>
  <cp:revision>4</cp:revision>
  <cp:lastPrinted>2018-08-07T21:07:00Z</cp:lastPrinted>
  <dcterms:created xsi:type="dcterms:W3CDTF">2018-08-21T21:54:00Z</dcterms:created>
  <dcterms:modified xsi:type="dcterms:W3CDTF">2018-08-21T21:56:00Z</dcterms:modified>
</cp:coreProperties>
</file>