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3A02" w14:textId="4BFA656A" w:rsidR="00CE1818" w:rsidRPr="0042725D" w:rsidRDefault="00D17E8D" w:rsidP="0042725D">
      <w:pPr>
        <w:jc w:val="center"/>
        <w:rPr>
          <w:rFonts w:ascii="Arial" w:hAnsi="Arial" w:cs="Arial"/>
          <w:b/>
          <w:sz w:val="12"/>
          <w:szCs w:val="12"/>
        </w:rPr>
      </w:pPr>
      <w:r w:rsidRPr="0042725D">
        <w:rPr>
          <w:rFonts w:ascii="Arial" w:hAnsi="Arial" w:cs="Arial"/>
          <w:b/>
          <w:sz w:val="21"/>
          <w:szCs w:val="21"/>
        </w:rPr>
        <w:t>HIST</w:t>
      </w:r>
      <w:r w:rsidR="00CE1818" w:rsidRPr="0042725D">
        <w:rPr>
          <w:rFonts w:ascii="Arial" w:hAnsi="Arial" w:cs="Arial"/>
          <w:b/>
          <w:sz w:val="21"/>
          <w:szCs w:val="21"/>
        </w:rPr>
        <w:t xml:space="preserve"> </w:t>
      </w:r>
      <w:r w:rsidRPr="0042725D">
        <w:rPr>
          <w:rFonts w:ascii="Arial" w:hAnsi="Arial" w:cs="Arial"/>
          <w:b/>
          <w:sz w:val="21"/>
          <w:szCs w:val="21"/>
        </w:rPr>
        <w:t>3300</w:t>
      </w:r>
      <w:r w:rsidR="00D4640C" w:rsidRPr="0042725D">
        <w:rPr>
          <w:rFonts w:ascii="Arial" w:hAnsi="Arial" w:cs="Arial"/>
          <w:b/>
          <w:sz w:val="21"/>
          <w:szCs w:val="21"/>
        </w:rPr>
        <w:t xml:space="preserve">: </w:t>
      </w:r>
      <w:r w:rsidRPr="0042725D">
        <w:rPr>
          <w:rFonts w:ascii="Arial" w:hAnsi="Arial" w:cs="Arial"/>
          <w:b/>
          <w:sz w:val="21"/>
          <w:szCs w:val="21"/>
        </w:rPr>
        <w:t>Introduction to Historical Research</w:t>
      </w:r>
    </w:p>
    <w:p w14:paraId="1B105916" w14:textId="1ADD8433" w:rsidR="00CE1818" w:rsidRPr="0016052E" w:rsidRDefault="00D17E8D" w:rsidP="00CE1818">
      <w:pPr>
        <w:jc w:val="center"/>
        <w:rPr>
          <w:rFonts w:ascii="Arial" w:hAnsi="Arial" w:cs="Arial"/>
          <w:sz w:val="21"/>
          <w:szCs w:val="21"/>
        </w:rPr>
      </w:pPr>
      <w:bookmarkStart w:id="0" w:name="_GoBack"/>
      <w:bookmarkEnd w:id="0"/>
      <w:r w:rsidRPr="0042725D">
        <w:rPr>
          <w:rFonts w:ascii="Arial" w:hAnsi="Arial" w:cs="Arial"/>
          <w:b/>
          <w:sz w:val="21"/>
          <w:szCs w:val="21"/>
        </w:rPr>
        <w:t>Fall 2018</w:t>
      </w:r>
    </w:p>
    <w:p w14:paraId="5D366C4B" w14:textId="77777777" w:rsidR="00141EC6" w:rsidRDefault="00141EC6" w:rsidP="00141EC6">
      <w:pPr>
        <w:rPr>
          <w:rFonts w:ascii="Arial" w:hAnsi="Arial" w:cs="Arial"/>
          <w:sz w:val="21"/>
          <w:szCs w:val="21"/>
        </w:rPr>
      </w:pPr>
    </w:p>
    <w:p w14:paraId="601181BA" w14:textId="77777777" w:rsidR="0042725D" w:rsidRPr="0016052E" w:rsidRDefault="0042725D" w:rsidP="00141EC6">
      <w:pPr>
        <w:rPr>
          <w:rFonts w:ascii="Arial" w:hAnsi="Arial" w:cs="Arial"/>
          <w:sz w:val="21"/>
          <w:szCs w:val="21"/>
        </w:rPr>
      </w:pPr>
    </w:p>
    <w:p w14:paraId="0BE56825" w14:textId="2B122791" w:rsidR="00141EC6" w:rsidRPr="0016052E" w:rsidRDefault="00D17E8D" w:rsidP="00141EC6">
      <w:pPr>
        <w:rPr>
          <w:rFonts w:ascii="Arial" w:hAnsi="Arial" w:cs="Arial"/>
          <w:sz w:val="21"/>
          <w:szCs w:val="21"/>
        </w:rPr>
      </w:pPr>
      <w:r>
        <w:rPr>
          <w:rFonts w:ascii="Arial" w:hAnsi="Arial" w:cs="Arial"/>
          <w:b/>
          <w:sz w:val="21"/>
          <w:szCs w:val="21"/>
        </w:rPr>
        <w:t>Instructor</w:t>
      </w:r>
      <w:r w:rsidR="00141EC6" w:rsidRPr="0016052E">
        <w:rPr>
          <w:rFonts w:ascii="Arial" w:hAnsi="Arial" w:cs="Arial"/>
          <w:b/>
          <w:sz w:val="21"/>
          <w:szCs w:val="21"/>
        </w:rPr>
        <w:t xml:space="preserve">: </w:t>
      </w:r>
      <w:r>
        <w:rPr>
          <w:rFonts w:ascii="Arial" w:hAnsi="Arial" w:cs="Arial"/>
          <w:sz w:val="21"/>
          <w:szCs w:val="21"/>
        </w:rPr>
        <w:t>Dr. Cristina Salinas</w:t>
      </w:r>
    </w:p>
    <w:p w14:paraId="7AD90052" w14:textId="77777777" w:rsidR="00141EC6" w:rsidRPr="0016052E" w:rsidRDefault="00141EC6" w:rsidP="00141EC6">
      <w:pPr>
        <w:rPr>
          <w:rFonts w:ascii="Arial" w:hAnsi="Arial" w:cs="Arial"/>
          <w:b/>
          <w:sz w:val="21"/>
          <w:szCs w:val="21"/>
        </w:rPr>
      </w:pPr>
    </w:p>
    <w:p w14:paraId="71EE426C" w14:textId="5B173947"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17E8D">
        <w:rPr>
          <w:rFonts w:ascii="Arial" w:hAnsi="Arial" w:cs="Arial"/>
          <w:sz w:val="21"/>
          <w:szCs w:val="21"/>
        </w:rPr>
        <w:t>UH 326</w:t>
      </w:r>
    </w:p>
    <w:p w14:paraId="5C771428" w14:textId="77777777" w:rsidR="00141EC6" w:rsidRPr="0016052E" w:rsidRDefault="00141EC6" w:rsidP="00141EC6">
      <w:pPr>
        <w:rPr>
          <w:rFonts w:ascii="Arial" w:hAnsi="Arial" w:cs="Arial"/>
          <w:sz w:val="21"/>
          <w:szCs w:val="21"/>
        </w:rPr>
      </w:pPr>
    </w:p>
    <w:p w14:paraId="5F4D2429" w14:textId="68E9A35F"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D17E8D">
        <w:rPr>
          <w:rFonts w:ascii="Arial" w:hAnsi="Arial" w:cs="Arial"/>
          <w:sz w:val="21"/>
          <w:szCs w:val="21"/>
        </w:rPr>
        <w:t>817-272-2861</w:t>
      </w:r>
    </w:p>
    <w:p w14:paraId="2D712CBC" w14:textId="77777777" w:rsidR="00141EC6" w:rsidRPr="0016052E" w:rsidRDefault="00141EC6" w:rsidP="00141EC6">
      <w:pPr>
        <w:rPr>
          <w:rFonts w:ascii="Arial" w:hAnsi="Arial" w:cs="Arial"/>
          <w:b/>
          <w:sz w:val="21"/>
          <w:szCs w:val="21"/>
        </w:rPr>
      </w:pPr>
    </w:p>
    <w:p w14:paraId="69CDFB17" w14:textId="6BD0B47D" w:rsidR="00141EC6" w:rsidRPr="00D17E8D" w:rsidRDefault="00141EC6" w:rsidP="00141EC6">
      <w:pPr>
        <w:rPr>
          <w:rFonts w:ascii="Arial" w:hAnsi="Arial" w:cs="Arial"/>
          <w:sz w:val="21"/>
          <w:szCs w:val="21"/>
        </w:rPr>
      </w:pPr>
      <w:r w:rsidRPr="00920E54">
        <w:rPr>
          <w:rFonts w:ascii="Arial" w:hAnsi="Arial" w:cs="Arial"/>
          <w:b/>
          <w:sz w:val="21"/>
          <w:szCs w:val="21"/>
        </w:rPr>
        <w:t>Email Address:</w:t>
      </w:r>
      <w:r w:rsidR="00D17E8D">
        <w:rPr>
          <w:rFonts w:ascii="Arial" w:hAnsi="Arial" w:cs="Arial"/>
          <w:b/>
          <w:sz w:val="21"/>
          <w:szCs w:val="21"/>
        </w:rPr>
        <w:t xml:space="preserve"> </w:t>
      </w:r>
      <w:r w:rsidR="00D17E8D">
        <w:rPr>
          <w:rFonts w:ascii="Arial" w:hAnsi="Arial" w:cs="Arial"/>
          <w:sz w:val="21"/>
          <w:szCs w:val="21"/>
        </w:rPr>
        <w:t>csalinas@uta.edu</w:t>
      </w:r>
    </w:p>
    <w:p w14:paraId="1E26968C" w14:textId="77777777" w:rsidR="00141EC6" w:rsidRPr="005F596B" w:rsidRDefault="00141EC6" w:rsidP="00141EC6">
      <w:pPr>
        <w:rPr>
          <w:rFonts w:asciiTheme="minorBidi" w:hAnsiTheme="minorBidi" w:cstheme="minorBidi"/>
          <w:sz w:val="21"/>
          <w:szCs w:val="21"/>
        </w:rPr>
      </w:pPr>
    </w:p>
    <w:p w14:paraId="496A2FA2" w14:textId="2D3F0D1B" w:rsidR="00686767" w:rsidRPr="005F596B"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00686767" w:rsidRPr="005F596B">
        <w:rPr>
          <w:rFonts w:asciiTheme="minorBidi" w:hAnsiTheme="minorBidi" w:cstheme="minorBidi"/>
          <w:color w:val="0000FF"/>
          <w:sz w:val="21"/>
          <w:szCs w:val="21"/>
        </w:rPr>
        <w:t xml:space="preserve"> </w:t>
      </w:r>
      <w:r w:rsidR="00686767" w:rsidRPr="005F596B">
        <w:rPr>
          <w:rFonts w:asciiTheme="minorBidi" w:hAnsiTheme="minorBidi" w:cstheme="minorBidi"/>
          <w:sz w:val="21"/>
          <w:szCs w:val="21"/>
        </w:rPr>
        <w:br/>
      </w:r>
    </w:p>
    <w:p w14:paraId="09B22B3A" w14:textId="76F670E7"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D17E8D">
        <w:rPr>
          <w:rFonts w:ascii="Arial" w:hAnsi="Arial" w:cs="Arial"/>
          <w:sz w:val="21"/>
          <w:szCs w:val="21"/>
        </w:rPr>
        <w:t>MW: 2:30-3:30; TH 3-4</w:t>
      </w:r>
    </w:p>
    <w:p w14:paraId="13310D97" w14:textId="77777777" w:rsidR="00A470FF" w:rsidRPr="00A470FF" w:rsidRDefault="00A470FF" w:rsidP="00A470FF">
      <w:pPr>
        <w:rPr>
          <w:rFonts w:ascii="Arial" w:hAnsi="Arial" w:cs="Arial"/>
          <w:b/>
          <w:sz w:val="21"/>
          <w:szCs w:val="21"/>
        </w:rPr>
      </w:pPr>
    </w:p>
    <w:p w14:paraId="5BE31233" w14:textId="6F171AB8"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855410">
        <w:rPr>
          <w:rFonts w:ascii="Arial" w:hAnsi="Arial" w:cs="Arial"/>
          <w:sz w:val="21"/>
          <w:szCs w:val="21"/>
        </w:rPr>
        <w:t>HIST 3300-005</w:t>
      </w:r>
    </w:p>
    <w:p w14:paraId="313E1F25" w14:textId="77777777" w:rsidR="00141EC6" w:rsidRPr="0016052E" w:rsidRDefault="00141EC6" w:rsidP="00141EC6">
      <w:pPr>
        <w:rPr>
          <w:rFonts w:ascii="Arial" w:hAnsi="Arial" w:cs="Arial"/>
          <w:b/>
          <w:sz w:val="21"/>
          <w:szCs w:val="21"/>
        </w:rPr>
      </w:pPr>
    </w:p>
    <w:p w14:paraId="373DA882" w14:textId="5129BBE3"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855410">
        <w:rPr>
          <w:rFonts w:ascii="Arial" w:hAnsi="Arial" w:cs="Arial"/>
          <w:sz w:val="21"/>
          <w:szCs w:val="21"/>
        </w:rPr>
        <w:t>UH 13, MWF 11-11:50 AM</w:t>
      </w:r>
    </w:p>
    <w:p w14:paraId="53764370" w14:textId="77777777" w:rsidR="00141EC6" w:rsidRPr="0016052E" w:rsidRDefault="00141EC6" w:rsidP="00141EC6">
      <w:pPr>
        <w:rPr>
          <w:rFonts w:ascii="Arial" w:hAnsi="Arial" w:cs="Arial"/>
          <w:b/>
          <w:sz w:val="21"/>
          <w:szCs w:val="21"/>
        </w:rPr>
      </w:pPr>
    </w:p>
    <w:p w14:paraId="7B061313" w14:textId="35B82E77" w:rsidR="00141EC6" w:rsidRPr="00920E54" w:rsidRDefault="00141EC6" w:rsidP="00141EC6">
      <w:pPr>
        <w:rPr>
          <w:rFonts w:ascii="Arial" w:hAnsi="Arial" w:cs="Arial"/>
          <w:color w:val="FF0000"/>
          <w:sz w:val="21"/>
          <w:szCs w:val="21"/>
        </w:rPr>
      </w:pPr>
      <w:r w:rsidRPr="0016052E">
        <w:rPr>
          <w:rFonts w:ascii="Arial" w:hAnsi="Arial" w:cs="Arial"/>
          <w:b/>
          <w:sz w:val="21"/>
          <w:szCs w:val="21"/>
        </w:rPr>
        <w:t xml:space="preserve">Description of Course Content: </w:t>
      </w:r>
      <w:r w:rsidR="00D17E8D">
        <w:rPr>
          <w:rFonts w:ascii="Arial" w:hAnsi="Arial" w:cs="Arial"/>
          <w:sz w:val="21"/>
          <w:szCs w:val="21"/>
        </w:rPr>
        <w:t xml:space="preserve">This course offers an introduction to the methods historians use to conduct research and present their findings in written and oral form. Students will explore the limits and possibilities of the production of historical knowledge, as well as the process of historical research. Students will develop research projects based on primary and secondary sources, ending with a research paper and oral presentation. Students are encouraged to use the UTA Library’s Special Collections. </w:t>
      </w:r>
    </w:p>
    <w:p w14:paraId="3316B59E" w14:textId="77777777" w:rsidR="00141EC6" w:rsidRPr="0016052E" w:rsidRDefault="00141EC6" w:rsidP="00141EC6">
      <w:pPr>
        <w:rPr>
          <w:rFonts w:ascii="Arial" w:hAnsi="Arial" w:cs="Arial"/>
          <w:sz w:val="21"/>
          <w:szCs w:val="21"/>
        </w:rPr>
      </w:pPr>
    </w:p>
    <w:p w14:paraId="09422FAA" w14:textId="75DB5DE0" w:rsidR="00141EC6" w:rsidRDefault="00141EC6" w:rsidP="00593047">
      <w:pPr>
        <w:rPr>
          <w:rFonts w:ascii="Arial" w:hAnsi="Arial" w:cs="Arial"/>
          <w:b/>
          <w:sz w:val="21"/>
          <w:szCs w:val="21"/>
        </w:rPr>
      </w:pPr>
      <w:r w:rsidRPr="0016052E">
        <w:rPr>
          <w:rFonts w:ascii="Arial" w:hAnsi="Arial" w:cs="Arial"/>
          <w:b/>
          <w:sz w:val="21"/>
          <w:szCs w:val="21"/>
        </w:rPr>
        <w:t xml:space="preserve">Student Learning Outcomes: </w:t>
      </w:r>
    </w:p>
    <w:p w14:paraId="472D69B6" w14:textId="77777777" w:rsidR="00D17E8D" w:rsidRDefault="00D17E8D" w:rsidP="00593047">
      <w:pPr>
        <w:rPr>
          <w:rFonts w:ascii="Arial" w:hAnsi="Arial" w:cs="Arial"/>
          <w:sz w:val="21"/>
          <w:szCs w:val="21"/>
        </w:rPr>
      </w:pPr>
    </w:p>
    <w:p w14:paraId="7BAD419F" w14:textId="73A9F14D" w:rsidR="00D17E8D" w:rsidRPr="00D17E8D" w:rsidRDefault="00D17E8D" w:rsidP="00D17E8D">
      <w:pPr>
        <w:pStyle w:val="ListParagraph"/>
        <w:numPr>
          <w:ilvl w:val="0"/>
          <w:numId w:val="5"/>
        </w:numPr>
        <w:rPr>
          <w:rFonts w:ascii="Arial" w:hAnsi="Arial" w:cs="Arial"/>
          <w:sz w:val="21"/>
          <w:szCs w:val="21"/>
        </w:rPr>
      </w:pPr>
      <w:r w:rsidRPr="00D17E8D">
        <w:rPr>
          <w:rFonts w:ascii="Arial" w:hAnsi="Arial" w:cs="Arial"/>
          <w:sz w:val="21"/>
          <w:szCs w:val="21"/>
        </w:rPr>
        <w:t>Students will learn to evaluate primary and secondary sources.</w:t>
      </w:r>
    </w:p>
    <w:p w14:paraId="40BB7CA7" w14:textId="72395E3A" w:rsidR="00D17E8D" w:rsidRPr="00D17E8D" w:rsidRDefault="00D17E8D" w:rsidP="00D17E8D">
      <w:pPr>
        <w:pStyle w:val="ListParagraph"/>
        <w:numPr>
          <w:ilvl w:val="0"/>
          <w:numId w:val="5"/>
        </w:numPr>
        <w:rPr>
          <w:rFonts w:ascii="Arial" w:hAnsi="Arial" w:cs="Arial"/>
          <w:sz w:val="21"/>
          <w:szCs w:val="21"/>
        </w:rPr>
      </w:pPr>
      <w:r w:rsidRPr="00D17E8D">
        <w:rPr>
          <w:rFonts w:ascii="Arial" w:hAnsi="Arial" w:cs="Arial"/>
          <w:sz w:val="21"/>
          <w:szCs w:val="21"/>
        </w:rPr>
        <w:t>Students will learn to analyze secondary sources, including recognizing arguments, evidence, claims, and significance.</w:t>
      </w:r>
    </w:p>
    <w:p w14:paraId="1DE0BBC7" w14:textId="2E9472F6" w:rsidR="00D17E8D" w:rsidRPr="00D17E8D" w:rsidRDefault="00D17E8D" w:rsidP="00D17E8D">
      <w:pPr>
        <w:pStyle w:val="ListParagraph"/>
        <w:numPr>
          <w:ilvl w:val="0"/>
          <w:numId w:val="5"/>
        </w:numPr>
        <w:rPr>
          <w:rFonts w:ascii="Arial" w:hAnsi="Arial" w:cs="Arial"/>
          <w:sz w:val="21"/>
          <w:szCs w:val="21"/>
        </w:rPr>
      </w:pPr>
      <w:r w:rsidRPr="00D17E8D">
        <w:rPr>
          <w:rFonts w:ascii="Arial" w:hAnsi="Arial" w:cs="Arial"/>
          <w:sz w:val="21"/>
          <w:szCs w:val="21"/>
        </w:rPr>
        <w:t>Students will learn how to write an argument-driven essay based on primary source research.</w:t>
      </w:r>
    </w:p>
    <w:p w14:paraId="51907990" w14:textId="100B258E" w:rsidR="00D17E8D" w:rsidRPr="00D17E8D" w:rsidRDefault="00D17E8D" w:rsidP="00D17E8D">
      <w:pPr>
        <w:pStyle w:val="ListParagraph"/>
        <w:numPr>
          <w:ilvl w:val="0"/>
          <w:numId w:val="5"/>
        </w:numPr>
        <w:rPr>
          <w:rFonts w:ascii="Arial" w:hAnsi="Arial" w:cs="Arial"/>
          <w:sz w:val="21"/>
          <w:szCs w:val="21"/>
        </w:rPr>
      </w:pPr>
      <w:r w:rsidRPr="00D17E8D">
        <w:rPr>
          <w:rFonts w:ascii="Arial" w:hAnsi="Arial" w:cs="Arial"/>
          <w:sz w:val="21"/>
          <w:szCs w:val="21"/>
        </w:rPr>
        <w:t>Students will sharpen oral communication skills through a cogent and concise presentation of research.</w:t>
      </w:r>
    </w:p>
    <w:p w14:paraId="599B009F" w14:textId="77777777" w:rsidR="00D17E8D" w:rsidRPr="00920E54" w:rsidRDefault="00D17E8D" w:rsidP="00593047">
      <w:pPr>
        <w:rPr>
          <w:rFonts w:ascii="Arial" w:hAnsi="Arial" w:cs="Arial"/>
          <w:color w:val="FF0000"/>
          <w:sz w:val="21"/>
          <w:szCs w:val="21"/>
        </w:rPr>
      </w:pPr>
    </w:p>
    <w:p w14:paraId="4B2B4840" w14:textId="77777777" w:rsidR="00141EC6" w:rsidRPr="0016052E" w:rsidRDefault="00141EC6" w:rsidP="00141EC6">
      <w:pPr>
        <w:rPr>
          <w:rFonts w:ascii="Arial" w:hAnsi="Arial" w:cs="Arial"/>
          <w:b/>
          <w:sz w:val="21"/>
          <w:szCs w:val="21"/>
        </w:rPr>
      </w:pPr>
    </w:p>
    <w:p w14:paraId="567FA1A1" w14:textId="343D3633" w:rsidR="00141EC6" w:rsidRDefault="00141EC6" w:rsidP="00141EC6">
      <w:pPr>
        <w:rPr>
          <w:rFonts w:ascii="Arial" w:hAnsi="Arial" w:cs="Arial"/>
          <w:sz w:val="21"/>
          <w:szCs w:val="21"/>
        </w:rPr>
      </w:pPr>
      <w:r w:rsidRPr="0016052E">
        <w:rPr>
          <w:rFonts w:ascii="Arial" w:hAnsi="Arial" w:cs="Arial"/>
          <w:b/>
          <w:sz w:val="21"/>
          <w:szCs w:val="21"/>
        </w:rPr>
        <w:t>Required Textbooks and Other Course Materials:</w:t>
      </w:r>
    </w:p>
    <w:p w14:paraId="2B55019E" w14:textId="77777777" w:rsidR="00D17E8D" w:rsidRDefault="00D17E8D" w:rsidP="00141EC6">
      <w:pPr>
        <w:rPr>
          <w:rFonts w:ascii="Arial" w:hAnsi="Arial" w:cs="Arial"/>
          <w:sz w:val="21"/>
          <w:szCs w:val="21"/>
        </w:rPr>
      </w:pPr>
    </w:p>
    <w:p w14:paraId="772BE1FD" w14:textId="3BD05D92" w:rsidR="00D17E8D" w:rsidRDefault="00D17E8D" w:rsidP="00141EC6">
      <w:pPr>
        <w:rPr>
          <w:rFonts w:ascii="Arial" w:hAnsi="Arial" w:cs="Arial"/>
          <w:sz w:val="21"/>
          <w:szCs w:val="21"/>
        </w:rPr>
      </w:pPr>
      <w:r>
        <w:rPr>
          <w:rFonts w:ascii="Arial" w:hAnsi="Arial" w:cs="Arial"/>
          <w:sz w:val="21"/>
          <w:szCs w:val="21"/>
        </w:rPr>
        <w:t xml:space="preserve">Carlo </w:t>
      </w:r>
      <w:proofErr w:type="spellStart"/>
      <w:r>
        <w:rPr>
          <w:rFonts w:ascii="Arial" w:hAnsi="Arial" w:cs="Arial"/>
          <w:sz w:val="21"/>
          <w:szCs w:val="21"/>
        </w:rPr>
        <w:t>Ginzburg</w:t>
      </w:r>
      <w:proofErr w:type="spellEnd"/>
      <w:r>
        <w:rPr>
          <w:rFonts w:ascii="Arial" w:hAnsi="Arial" w:cs="Arial"/>
          <w:sz w:val="21"/>
          <w:szCs w:val="21"/>
        </w:rPr>
        <w:t>, The Cheese and the Worms: The Cosmos of a Sixteenth-Century Miller</w:t>
      </w:r>
    </w:p>
    <w:p w14:paraId="0F15364A" w14:textId="2417E324" w:rsidR="00D17E8D" w:rsidRDefault="00D17E8D" w:rsidP="00141EC6">
      <w:pPr>
        <w:rPr>
          <w:rFonts w:ascii="Arial" w:hAnsi="Arial" w:cs="Arial"/>
          <w:sz w:val="21"/>
          <w:szCs w:val="21"/>
        </w:rPr>
      </w:pPr>
      <w:r>
        <w:rPr>
          <w:rFonts w:ascii="Arial" w:hAnsi="Arial" w:cs="Arial"/>
          <w:sz w:val="21"/>
          <w:szCs w:val="21"/>
        </w:rPr>
        <w:t>Jules R. Benjamin, A Student’s Guide to History, 12</w:t>
      </w:r>
      <w:r w:rsidRPr="00D17E8D">
        <w:rPr>
          <w:rFonts w:ascii="Arial" w:hAnsi="Arial" w:cs="Arial"/>
          <w:sz w:val="21"/>
          <w:szCs w:val="21"/>
          <w:vertAlign w:val="superscript"/>
        </w:rPr>
        <w:t>th</w:t>
      </w:r>
      <w:r>
        <w:rPr>
          <w:rFonts w:ascii="Arial" w:hAnsi="Arial" w:cs="Arial"/>
          <w:sz w:val="21"/>
          <w:szCs w:val="21"/>
        </w:rPr>
        <w:t xml:space="preserve"> ed.</w:t>
      </w:r>
    </w:p>
    <w:p w14:paraId="38C1858B" w14:textId="77777777" w:rsidR="00D17E8D" w:rsidRDefault="00D17E8D" w:rsidP="00141EC6">
      <w:pPr>
        <w:rPr>
          <w:rFonts w:ascii="Arial" w:hAnsi="Arial" w:cs="Arial"/>
          <w:sz w:val="21"/>
          <w:szCs w:val="21"/>
        </w:rPr>
      </w:pPr>
    </w:p>
    <w:p w14:paraId="43719BC4" w14:textId="732D0A6C" w:rsidR="00D17E8D" w:rsidRPr="00EF7D2F" w:rsidRDefault="00D17E8D" w:rsidP="00141EC6">
      <w:pPr>
        <w:rPr>
          <w:rFonts w:ascii="Arial" w:hAnsi="Arial" w:cs="Arial"/>
          <w:color w:val="FF0000"/>
          <w:sz w:val="21"/>
          <w:szCs w:val="21"/>
        </w:rPr>
      </w:pPr>
      <w:r>
        <w:rPr>
          <w:rFonts w:ascii="Arial" w:hAnsi="Arial" w:cs="Arial"/>
          <w:sz w:val="21"/>
          <w:szCs w:val="21"/>
        </w:rPr>
        <w:t>Plus, materials posted on Blackboard</w:t>
      </w:r>
    </w:p>
    <w:p w14:paraId="79688A48" w14:textId="77777777" w:rsidR="00141EC6" w:rsidRPr="0016052E" w:rsidRDefault="00141EC6" w:rsidP="00141EC6">
      <w:pPr>
        <w:rPr>
          <w:rFonts w:ascii="Arial" w:hAnsi="Arial" w:cs="Arial"/>
          <w:sz w:val="21"/>
          <w:szCs w:val="21"/>
        </w:rPr>
      </w:pPr>
    </w:p>
    <w:p w14:paraId="3A8DE278" w14:textId="6C8ABD5D" w:rsidR="00141EC6" w:rsidRDefault="00141EC6" w:rsidP="00141EC6">
      <w:pPr>
        <w:rPr>
          <w:rFonts w:ascii="Arial" w:hAnsi="Arial" w:cs="Arial"/>
          <w:b/>
          <w:sz w:val="21"/>
          <w:szCs w:val="21"/>
        </w:rPr>
      </w:pPr>
      <w:r w:rsidRPr="009D756D">
        <w:rPr>
          <w:rFonts w:ascii="Arial" w:hAnsi="Arial" w:cs="Arial"/>
          <w:b/>
          <w:sz w:val="21"/>
          <w:szCs w:val="21"/>
        </w:rPr>
        <w:t>Descriptions of major assignments and examinations:</w:t>
      </w:r>
    </w:p>
    <w:p w14:paraId="1A15B474" w14:textId="3C297106" w:rsidR="00D17E8D" w:rsidRDefault="00D17E8D" w:rsidP="00141EC6">
      <w:pPr>
        <w:rPr>
          <w:rFonts w:ascii="Arial" w:hAnsi="Arial" w:cs="Arial"/>
          <w:sz w:val="21"/>
          <w:szCs w:val="21"/>
        </w:rPr>
      </w:pPr>
    </w:p>
    <w:p w14:paraId="1CE1C84D" w14:textId="78528E06" w:rsidR="00D17E8D" w:rsidRDefault="00D17E8D" w:rsidP="00141EC6">
      <w:pPr>
        <w:rPr>
          <w:rFonts w:ascii="Arial" w:hAnsi="Arial" w:cs="Arial"/>
          <w:sz w:val="21"/>
          <w:szCs w:val="21"/>
        </w:rPr>
      </w:pPr>
      <w:r>
        <w:rPr>
          <w:rFonts w:ascii="Arial" w:hAnsi="Arial" w:cs="Arial"/>
          <w:sz w:val="21"/>
          <w:szCs w:val="21"/>
        </w:rPr>
        <w:t>In-Cla</w:t>
      </w:r>
      <w:r w:rsidR="005F2843">
        <w:rPr>
          <w:rFonts w:ascii="Arial" w:hAnsi="Arial" w:cs="Arial"/>
          <w:sz w:val="21"/>
          <w:szCs w:val="21"/>
        </w:rPr>
        <w:t>ss Writing and Participation: 15</w:t>
      </w:r>
      <w:r>
        <w:rPr>
          <w:rFonts w:ascii="Arial" w:hAnsi="Arial" w:cs="Arial"/>
          <w:sz w:val="21"/>
          <w:szCs w:val="21"/>
        </w:rPr>
        <w:t>%</w:t>
      </w:r>
    </w:p>
    <w:p w14:paraId="2F2F98A3" w14:textId="08290D73" w:rsidR="00D17E8D" w:rsidRDefault="00D17E8D" w:rsidP="00141EC6">
      <w:pPr>
        <w:rPr>
          <w:rFonts w:ascii="Arial" w:hAnsi="Arial" w:cs="Arial"/>
          <w:sz w:val="21"/>
          <w:szCs w:val="21"/>
        </w:rPr>
      </w:pPr>
      <w:r>
        <w:rPr>
          <w:rFonts w:ascii="Arial" w:hAnsi="Arial" w:cs="Arial"/>
          <w:sz w:val="21"/>
          <w:szCs w:val="21"/>
        </w:rPr>
        <w:t>This will track and evaluate a student’s in-class writing exercises and participation in individual and group activities.</w:t>
      </w:r>
    </w:p>
    <w:p w14:paraId="3AE2F075" w14:textId="77777777" w:rsidR="00D17E8D" w:rsidRDefault="00D17E8D" w:rsidP="00141EC6">
      <w:pPr>
        <w:rPr>
          <w:rFonts w:ascii="Arial" w:hAnsi="Arial" w:cs="Arial"/>
          <w:sz w:val="21"/>
          <w:szCs w:val="21"/>
        </w:rPr>
      </w:pPr>
    </w:p>
    <w:p w14:paraId="1CCDF2A3" w14:textId="71A13A26" w:rsidR="00D17E8D" w:rsidRDefault="005F2843" w:rsidP="00141EC6">
      <w:pPr>
        <w:rPr>
          <w:rFonts w:ascii="Arial" w:hAnsi="Arial" w:cs="Arial"/>
          <w:sz w:val="21"/>
          <w:szCs w:val="21"/>
        </w:rPr>
      </w:pPr>
      <w:r>
        <w:rPr>
          <w:rFonts w:ascii="Arial" w:hAnsi="Arial" w:cs="Arial"/>
          <w:sz w:val="21"/>
          <w:szCs w:val="21"/>
        </w:rPr>
        <w:t>Analysis of Cheese and Worms: 10</w:t>
      </w:r>
      <w:r w:rsidR="00D17E8D">
        <w:rPr>
          <w:rFonts w:ascii="Arial" w:hAnsi="Arial" w:cs="Arial"/>
          <w:sz w:val="21"/>
          <w:szCs w:val="21"/>
        </w:rPr>
        <w:t>%</w:t>
      </w:r>
    </w:p>
    <w:p w14:paraId="29F5B0B9" w14:textId="10171129" w:rsidR="00D17E8D" w:rsidRDefault="00D17E8D" w:rsidP="00141EC6">
      <w:pPr>
        <w:rPr>
          <w:rFonts w:ascii="Arial" w:hAnsi="Arial" w:cs="Arial"/>
          <w:sz w:val="21"/>
          <w:szCs w:val="21"/>
        </w:rPr>
      </w:pPr>
      <w:r>
        <w:rPr>
          <w:rFonts w:ascii="Arial" w:hAnsi="Arial" w:cs="Arial"/>
          <w:sz w:val="21"/>
          <w:szCs w:val="21"/>
        </w:rPr>
        <w:t xml:space="preserve">Students will deconstruct Carlo </w:t>
      </w:r>
      <w:proofErr w:type="spellStart"/>
      <w:r>
        <w:rPr>
          <w:rFonts w:ascii="Arial" w:hAnsi="Arial" w:cs="Arial"/>
          <w:sz w:val="21"/>
          <w:szCs w:val="21"/>
        </w:rPr>
        <w:t>Ginzburg’s</w:t>
      </w:r>
      <w:proofErr w:type="spellEnd"/>
      <w:r>
        <w:rPr>
          <w:rFonts w:ascii="Arial" w:hAnsi="Arial" w:cs="Arial"/>
          <w:sz w:val="21"/>
          <w:szCs w:val="21"/>
        </w:rPr>
        <w:t>, The Cheese and the Worms, evaluating claims, argument, evidence, qualifications, and significance.</w:t>
      </w:r>
      <w:r w:rsidR="005F2843">
        <w:rPr>
          <w:rFonts w:ascii="Arial" w:hAnsi="Arial" w:cs="Arial"/>
          <w:sz w:val="21"/>
          <w:szCs w:val="21"/>
        </w:rPr>
        <w:t xml:space="preserve"> 3 pages.</w:t>
      </w:r>
    </w:p>
    <w:p w14:paraId="458374C9" w14:textId="77777777" w:rsidR="00D17E8D" w:rsidRDefault="00D17E8D" w:rsidP="00141EC6">
      <w:pPr>
        <w:rPr>
          <w:rFonts w:ascii="Arial" w:hAnsi="Arial" w:cs="Arial"/>
          <w:sz w:val="21"/>
          <w:szCs w:val="21"/>
        </w:rPr>
      </w:pPr>
    </w:p>
    <w:p w14:paraId="27F65AB4" w14:textId="77777777" w:rsidR="00D17E8D" w:rsidRDefault="00D17E8D" w:rsidP="00141EC6">
      <w:pPr>
        <w:rPr>
          <w:rFonts w:ascii="Arial" w:hAnsi="Arial" w:cs="Arial"/>
          <w:sz w:val="21"/>
          <w:szCs w:val="21"/>
        </w:rPr>
      </w:pPr>
    </w:p>
    <w:p w14:paraId="3A31F787" w14:textId="02798737" w:rsidR="00D17E8D" w:rsidRDefault="005F2843" w:rsidP="00141EC6">
      <w:pPr>
        <w:rPr>
          <w:rFonts w:ascii="Arial" w:hAnsi="Arial" w:cs="Arial"/>
          <w:sz w:val="21"/>
          <w:szCs w:val="21"/>
        </w:rPr>
      </w:pPr>
      <w:r>
        <w:rPr>
          <w:rFonts w:ascii="Arial" w:hAnsi="Arial" w:cs="Arial"/>
          <w:sz w:val="21"/>
          <w:szCs w:val="21"/>
        </w:rPr>
        <w:t>Primary Source Analysis: 10</w:t>
      </w:r>
      <w:r w:rsidR="00D17E8D">
        <w:rPr>
          <w:rFonts w:ascii="Arial" w:hAnsi="Arial" w:cs="Arial"/>
          <w:sz w:val="21"/>
          <w:szCs w:val="21"/>
        </w:rPr>
        <w:t>%</w:t>
      </w:r>
    </w:p>
    <w:p w14:paraId="460099A9" w14:textId="6D31D551" w:rsidR="00D17E8D" w:rsidRDefault="00D17E8D" w:rsidP="00141EC6">
      <w:pPr>
        <w:rPr>
          <w:rFonts w:ascii="Arial" w:hAnsi="Arial" w:cs="Arial"/>
          <w:sz w:val="21"/>
          <w:szCs w:val="21"/>
        </w:rPr>
      </w:pPr>
      <w:r>
        <w:rPr>
          <w:rFonts w:ascii="Arial" w:hAnsi="Arial" w:cs="Arial"/>
          <w:sz w:val="21"/>
          <w:szCs w:val="21"/>
        </w:rPr>
        <w:t>Students will write a (3-4) page analysis of a primary source on the topic of their research project.</w:t>
      </w:r>
    </w:p>
    <w:p w14:paraId="2013C9E1" w14:textId="77777777" w:rsidR="00D17E8D" w:rsidRDefault="00D17E8D" w:rsidP="00141EC6">
      <w:pPr>
        <w:rPr>
          <w:rFonts w:ascii="Arial" w:hAnsi="Arial" w:cs="Arial"/>
          <w:sz w:val="21"/>
          <w:szCs w:val="21"/>
        </w:rPr>
      </w:pPr>
    </w:p>
    <w:p w14:paraId="3D5EFBA9" w14:textId="33313994" w:rsidR="00D17E8D" w:rsidRDefault="00D17E8D" w:rsidP="00141EC6">
      <w:pPr>
        <w:rPr>
          <w:rFonts w:ascii="Arial" w:hAnsi="Arial" w:cs="Arial"/>
          <w:sz w:val="21"/>
          <w:szCs w:val="21"/>
        </w:rPr>
      </w:pPr>
      <w:r>
        <w:rPr>
          <w:rFonts w:ascii="Arial" w:hAnsi="Arial" w:cs="Arial"/>
          <w:sz w:val="21"/>
          <w:szCs w:val="21"/>
        </w:rPr>
        <w:lastRenderedPageBreak/>
        <w:t>Project Proposal, Outline, and Annotated Bibliography 10%</w:t>
      </w:r>
    </w:p>
    <w:p w14:paraId="1F024FDD" w14:textId="463A1B8A" w:rsidR="00D17E8D" w:rsidRDefault="00D17E8D" w:rsidP="00141EC6">
      <w:pPr>
        <w:rPr>
          <w:rFonts w:ascii="Arial" w:hAnsi="Arial" w:cs="Arial"/>
          <w:sz w:val="21"/>
          <w:szCs w:val="21"/>
        </w:rPr>
      </w:pPr>
      <w:r>
        <w:rPr>
          <w:rFonts w:ascii="Arial" w:hAnsi="Arial" w:cs="Arial"/>
          <w:sz w:val="21"/>
          <w:szCs w:val="21"/>
        </w:rPr>
        <w:t>Students will write a research proposal, outline of their paper, and annotated bibliography of their primary and secondary sources.</w:t>
      </w:r>
    </w:p>
    <w:p w14:paraId="36BE867C" w14:textId="77777777" w:rsidR="00D17E8D" w:rsidRDefault="00D17E8D" w:rsidP="00141EC6">
      <w:pPr>
        <w:rPr>
          <w:rFonts w:ascii="Arial" w:hAnsi="Arial" w:cs="Arial"/>
          <w:sz w:val="21"/>
          <w:szCs w:val="21"/>
        </w:rPr>
      </w:pPr>
    </w:p>
    <w:p w14:paraId="36FA162B" w14:textId="357DA7B4" w:rsidR="00D17E8D" w:rsidRDefault="00D17E8D" w:rsidP="00141EC6">
      <w:pPr>
        <w:rPr>
          <w:rFonts w:ascii="Arial" w:hAnsi="Arial" w:cs="Arial"/>
          <w:sz w:val="21"/>
          <w:szCs w:val="21"/>
        </w:rPr>
      </w:pPr>
      <w:r>
        <w:rPr>
          <w:rFonts w:ascii="Arial" w:hAnsi="Arial" w:cs="Arial"/>
          <w:sz w:val="21"/>
          <w:szCs w:val="21"/>
        </w:rPr>
        <w:t>Rough Draft 15%</w:t>
      </w:r>
    </w:p>
    <w:p w14:paraId="3E3F4477" w14:textId="1C326013" w:rsidR="00D17E8D" w:rsidRDefault="00D17E8D" w:rsidP="00141EC6">
      <w:pPr>
        <w:rPr>
          <w:rFonts w:ascii="Arial" w:hAnsi="Arial" w:cs="Arial"/>
          <w:sz w:val="21"/>
          <w:szCs w:val="21"/>
        </w:rPr>
      </w:pPr>
      <w:r>
        <w:rPr>
          <w:rFonts w:ascii="Arial" w:hAnsi="Arial" w:cs="Arial"/>
          <w:sz w:val="21"/>
          <w:szCs w:val="21"/>
        </w:rPr>
        <w:t>Students will produce a (8-10) page draft of their paper.</w:t>
      </w:r>
    </w:p>
    <w:p w14:paraId="539C8062" w14:textId="77777777" w:rsidR="00D17E8D" w:rsidRDefault="00D17E8D" w:rsidP="00141EC6">
      <w:pPr>
        <w:rPr>
          <w:rFonts w:ascii="Arial" w:hAnsi="Arial" w:cs="Arial"/>
          <w:sz w:val="21"/>
          <w:szCs w:val="21"/>
        </w:rPr>
      </w:pPr>
    </w:p>
    <w:p w14:paraId="027AA0F6" w14:textId="3A5BD11A" w:rsidR="00D17E8D" w:rsidRDefault="005F2843" w:rsidP="00141EC6">
      <w:pPr>
        <w:rPr>
          <w:rFonts w:ascii="Arial" w:hAnsi="Arial" w:cs="Arial"/>
          <w:sz w:val="21"/>
          <w:szCs w:val="21"/>
        </w:rPr>
      </w:pPr>
      <w:r>
        <w:rPr>
          <w:rFonts w:ascii="Arial" w:hAnsi="Arial" w:cs="Arial"/>
          <w:sz w:val="21"/>
          <w:szCs w:val="21"/>
        </w:rPr>
        <w:t>Final Draft 30</w:t>
      </w:r>
      <w:r w:rsidR="00D17E8D">
        <w:rPr>
          <w:rFonts w:ascii="Arial" w:hAnsi="Arial" w:cs="Arial"/>
          <w:sz w:val="21"/>
          <w:szCs w:val="21"/>
        </w:rPr>
        <w:t>%</w:t>
      </w:r>
    </w:p>
    <w:p w14:paraId="35F61462" w14:textId="72594EF9" w:rsidR="00D17E8D" w:rsidRDefault="00D17E8D" w:rsidP="00141EC6">
      <w:pPr>
        <w:rPr>
          <w:rFonts w:ascii="Arial" w:hAnsi="Arial" w:cs="Arial"/>
          <w:sz w:val="21"/>
          <w:szCs w:val="21"/>
        </w:rPr>
      </w:pPr>
      <w:r>
        <w:rPr>
          <w:rFonts w:ascii="Arial" w:hAnsi="Arial" w:cs="Arial"/>
          <w:sz w:val="21"/>
          <w:szCs w:val="21"/>
        </w:rPr>
        <w:t>Students will produce a 12-page research paper based on primary and secondary sources.</w:t>
      </w:r>
    </w:p>
    <w:p w14:paraId="3C78B2D7" w14:textId="77777777" w:rsidR="00D17E8D" w:rsidRDefault="00D17E8D" w:rsidP="00141EC6">
      <w:pPr>
        <w:rPr>
          <w:rFonts w:ascii="Arial" w:hAnsi="Arial" w:cs="Arial"/>
          <w:sz w:val="21"/>
          <w:szCs w:val="21"/>
        </w:rPr>
      </w:pPr>
    </w:p>
    <w:p w14:paraId="3CAD7ECF" w14:textId="66E6AF60" w:rsidR="00D17E8D" w:rsidRDefault="00D17E8D" w:rsidP="00141EC6">
      <w:pPr>
        <w:rPr>
          <w:rFonts w:ascii="Arial" w:hAnsi="Arial" w:cs="Arial"/>
          <w:sz w:val="21"/>
          <w:szCs w:val="21"/>
        </w:rPr>
      </w:pPr>
      <w:r>
        <w:rPr>
          <w:rFonts w:ascii="Arial" w:hAnsi="Arial" w:cs="Arial"/>
          <w:sz w:val="21"/>
          <w:szCs w:val="21"/>
        </w:rPr>
        <w:t>Oral Presentation 10%</w:t>
      </w:r>
    </w:p>
    <w:p w14:paraId="673796B3" w14:textId="4D36CC7B" w:rsidR="00D17E8D" w:rsidRPr="00D17E8D" w:rsidRDefault="00D17E8D" w:rsidP="00141EC6">
      <w:pPr>
        <w:rPr>
          <w:rFonts w:ascii="Arial" w:hAnsi="Arial" w:cs="Arial"/>
          <w:sz w:val="21"/>
          <w:szCs w:val="21"/>
        </w:rPr>
      </w:pPr>
      <w:r>
        <w:rPr>
          <w:rFonts w:ascii="Arial" w:hAnsi="Arial" w:cs="Arial"/>
          <w:sz w:val="21"/>
          <w:szCs w:val="21"/>
        </w:rPr>
        <w:t>Students will present their research in an 8 minute in-class oral presentation.</w:t>
      </w:r>
    </w:p>
    <w:p w14:paraId="7035E83D" w14:textId="77777777" w:rsidR="00141EC6" w:rsidRPr="009D756D" w:rsidRDefault="00141EC6" w:rsidP="00141EC6">
      <w:pPr>
        <w:rPr>
          <w:rFonts w:ascii="Arial" w:hAnsi="Arial" w:cs="Arial"/>
          <w:sz w:val="21"/>
          <w:szCs w:val="21"/>
        </w:rPr>
      </w:pPr>
    </w:p>
    <w:p w14:paraId="5F1B5369" w14:textId="5308AE36"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00733951">
        <w:rPr>
          <w:rFonts w:ascii="Arial" w:hAnsi="Arial" w:cs="Arial"/>
          <w:sz w:val="21"/>
          <w:szCs w:val="21"/>
        </w:rPr>
        <w:t xml:space="preserve">At The </w:t>
      </w:r>
      <w:r w:rsidRPr="00593047">
        <w:rPr>
          <w:rFonts w:ascii="Arial" w:hAnsi="Arial" w:cs="Arial"/>
          <w:sz w:val="21"/>
          <w:szCs w:val="21"/>
        </w:rPr>
        <w:t>University of Texas at Arlington, taking attendance is not required</w:t>
      </w:r>
      <w:r w:rsidR="00052625">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sidR="00052625">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As the instructor of this section, </w:t>
      </w:r>
      <w:r w:rsidR="00D17E8D">
        <w:rPr>
          <w:rFonts w:ascii="Arial" w:hAnsi="Arial" w:cs="Arial"/>
          <w:sz w:val="21"/>
          <w:szCs w:val="21"/>
        </w:rPr>
        <w:t>I will monitor attendance and non-attendance will be reflected in your final grade.</w:t>
      </w:r>
      <w:r w:rsidR="003B3AC1" w:rsidRPr="00733951">
        <w:rPr>
          <w:rFonts w:ascii="Arial" w:hAnsi="Arial" w:cs="Arial"/>
          <w:color w:val="000000" w:themeColor="text1"/>
          <w:sz w:val="21"/>
          <w:szCs w:val="21"/>
        </w:rPr>
        <w:t xml:space="preserve"> </w:t>
      </w:r>
      <w:r w:rsidR="003B3AC1">
        <w:rPr>
          <w:rFonts w:ascii="Arial" w:hAnsi="Arial" w:cs="Arial"/>
          <w:sz w:val="21"/>
          <w:szCs w:val="21"/>
        </w:rPr>
        <w:t xml:space="preserve">However, </w:t>
      </w:r>
      <w:r w:rsidR="0041217D">
        <w:rPr>
          <w:rFonts w:ascii="Arial" w:hAnsi="Arial" w:cs="Arial"/>
          <w:sz w:val="21"/>
          <w:szCs w:val="21"/>
        </w:rPr>
        <w:t>w</w:t>
      </w:r>
      <w:r w:rsidR="003B3AC1">
        <w:rPr>
          <w:rFonts w:ascii="Arial" w:hAnsi="Arial" w:cs="Arial"/>
          <w:sz w:val="21"/>
          <w:szCs w:val="21"/>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003B3AC1">
        <w:rPr>
          <w:rFonts w:ascii="Arial" w:hAnsi="Arial" w:cs="Arial"/>
          <w:sz w:val="21"/>
          <w:szCs w:val="21"/>
        </w:rPr>
        <w:t>student</w:t>
      </w:r>
      <w:proofErr w:type="gramEnd"/>
      <w:r w:rsidR="003B3AC1">
        <w:rPr>
          <w:rFonts w:ascii="Arial" w:hAnsi="Arial" w:cs="Arial"/>
          <w:sz w:val="21"/>
          <w:szCs w:val="21"/>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D4E81AD" w14:textId="77777777" w:rsidR="0067588F" w:rsidRPr="009D756D" w:rsidRDefault="0067588F" w:rsidP="0067588F">
      <w:pPr>
        <w:rPr>
          <w:rFonts w:ascii="Arial" w:hAnsi="Arial" w:cs="Arial"/>
          <w:sz w:val="21"/>
          <w:szCs w:val="21"/>
        </w:rPr>
      </w:pPr>
    </w:p>
    <w:p w14:paraId="31C919DE" w14:textId="77777777" w:rsidR="00D665D2" w:rsidRPr="0016052E" w:rsidRDefault="00D665D2" w:rsidP="00D665D2">
      <w:pPr>
        <w:rPr>
          <w:rFonts w:ascii="Arial" w:hAnsi="Arial" w:cs="Arial"/>
          <w:b/>
          <w:sz w:val="21"/>
          <w:szCs w:val="21"/>
        </w:rPr>
      </w:pPr>
    </w:p>
    <w:p w14:paraId="0AF2299A" w14:textId="5F56596D" w:rsidR="00141EC6" w:rsidRPr="00384AFA" w:rsidRDefault="00141EC6" w:rsidP="00593047">
      <w:pPr>
        <w:rPr>
          <w:rFonts w:ascii="Arial" w:hAnsi="Arial" w:cs="Arial"/>
          <w:color w:val="FF0000"/>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553C6F">
        <w:rPr>
          <w:rFonts w:ascii="Arial" w:hAnsi="Arial" w:cs="Arial"/>
          <w:sz w:val="21"/>
          <w:szCs w:val="21"/>
        </w:rPr>
        <w:t>I grade on a 200-point scale. Each assignment will have a raw maximum score possible. All assignments will add up to 200 points. Grades will be posted on blackboard. For example, if an assignment is worth 10%, the numerical maximum for that assignment will be 20 points. Students can keep track of their progress throughout the semester by dividing their point total by the maximum possible points at any given time. At the end of the semester, a numerical grade will be converted to a letter grade from A-F.</w:t>
      </w:r>
    </w:p>
    <w:p w14:paraId="0732A528" w14:textId="77777777" w:rsidR="00786C2F" w:rsidRPr="0016052E" w:rsidRDefault="00786C2F" w:rsidP="00786C2F">
      <w:pPr>
        <w:rPr>
          <w:rFonts w:ascii="Arial" w:hAnsi="Arial" w:cs="Arial"/>
          <w:b/>
          <w:color w:val="0000FF"/>
          <w:sz w:val="21"/>
          <w:szCs w:val="21"/>
        </w:rPr>
      </w:pPr>
    </w:p>
    <w:p w14:paraId="3CF6A974" w14:textId="61FE380C" w:rsidR="00786C2F" w:rsidRPr="00553C6F" w:rsidRDefault="00786C2F" w:rsidP="00786C2F">
      <w:pPr>
        <w:rPr>
          <w:rFonts w:ascii="Arial" w:hAnsi="Arial" w:cs="Arial"/>
          <w:sz w:val="21"/>
          <w:szCs w:val="21"/>
        </w:rPr>
      </w:pPr>
      <w:r w:rsidRPr="00553C6F">
        <w:rPr>
          <w:rFonts w:ascii="Arial" w:hAnsi="Arial" w:cs="Arial"/>
          <w:b/>
          <w:sz w:val="21"/>
          <w:szCs w:val="21"/>
        </w:rPr>
        <w:t>Make-up Exams</w:t>
      </w:r>
      <w:r w:rsidRPr="00553C6F">
        <w:rPr>
          <w:rFonts w:ascii="Arial" w:hAnsi="Arial" w:cs="Arial"/>
          <w:sz w:val="21"/>
          <w:szCs w:val="21"/>
        </w:rPr>
        <w:t xml:space="preserve">: </w:t>
      </w:r>
      <w:r w:rsidR="00553C6F" w:rsidRPr="00553C6F">
        <w:rPr>
          <w:rFonts w:ascii="Arial" w:hAnsi="Arial" w:cs="Arial"/>
          <w:sz w:val="21"/>
          <w:szCs w:val="21"/>
        </w:rPr>
        <w:t>There are no make-up exams. Late papers will be accepted, with a penalty assessed for each day it is late.</w:t>
      </w:r>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8"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31C2CC4F" w14:textId="5AE8E35E" w:rsidR="001B691F" w:rsidRPr="00733951" w:rsidRDefault="003B36CF" w:rsidP="00733951">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 xml:space="preserve">The Office for Students with </w:t>
      </w:r>
      <w:r w:rsidRPr="00733951">
        <w:rPr>
          <w:rFonts w:ascii="Arial" w:hAnsi="Arial" w:cs="Arial"/>
          <w:b/>
          <w:sz w:val="21"/>
          <w:szCs w:val="21"/>
        </w:rPr>
        <w:lastRenderedPageBreak/>
        <w:t>Disabilities, (OSD)</w:t>
      </w:r>
      <w:r w:rsidRPr="00913511">
        <w:rPr>
          <w:rFonts w:ascii="Arial" w:hAnsi="Arial" w:cs="Arial"/>
          <w:sz w:val="21"/>
          <w:szCs w:val="21"/>
        </w:rPr>
        <w:t xml:space="preserve">  </w:t>
      </w:r>
      <w:hyperlink r:id="rId9" w:history="1">
        <w:r w:rsidR="00227837">
          <w:rPr>
            <w:rStyle w:val="Hyperlink"/>
            <w:rFonts w:ascii="Arial" w:hAnsi="Arial" w:cs="Arial"/>
            <w:sz w:val="21"/>
            <w:szCs w:val="21"/>
          </w:rPr>
          <w:t>http://www.uta.edu/disability/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0"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5ED60677" w14:textId="345B7BB0" w:rsidR="00D31529" w:rsidRPr="00543BA7" w:rsidRDefault="00D31529" w:rsidP="00543BA7">
      <w:pPr>
        <w:rPr>
          <w:rFonts w:ascii="Times" w:hAnsi="Times"/>
          <w:lang w:eastAsia="en-US"/>
        </w:rPr>
      </w:pPr>
      <w:r w:rsidRPr="00225468">
        <w:rPr>
          <w:rFonts w:ascii="Arial" w:hAnsi="Arial" w:cs="Arial"/>
          <w:b/>
        </w:rPr>
        <w:t>Counse</w:t>
      </w:r>
      <w:r w:rsidR="00733951" w:rsidRPr="00225468">
        <w:rPr>
          <w:rFonts w:ascii="Arial" w:hAnsi="Arial" w:cs="Arial"/>
          <w:b/>
        </w:rPr>
        <w:t xml:space="preserve">ling and Psychological Services </w:t>
      </w:r>
      <w:r w:rsidRPr="00225468">
        <w:rPr>
          <w:rFonts w:ascii="Arial" w:hAnsi="Arial" w:cs="Arial"/>
          <w:b/>
        </w:rPr>
        <w:t>(CAPS)</w:t>
      </w:r>
      <w:r w:rsidRPr="00EF7D2F">
        <w:rPr>
          <w:rFonts w:ascii="Arial" w:hAnsi="Arial" w:cs="Arial"/>
        </w:rPr>
        <w:t xml:space="preserve"> </w:t>
      </w:r>
      <w:hyperlink r:id="rId11"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3B270AC0" w14:textId="77777777" w:rsidR="00141EC6" w:rsidRPr="00543BA7" w:rsidRDefault="00141EC6" w:rsidP="00141EC6">
      <w:pPr>
        <w:rPr>
          <w:rFonts w:asciiTheme="minorBidi" w:hAnsiTheme="minorBidi" w:cstheme="minorBidi"/>
          <w:i/>
          <w:sz w:val="21"/>
          <w:szCs w:val="21"/>
        </w:rPr>
      </w:pPr>
    </w:p>
    <w:p w14:paraId="6345966D" w14:textId="44620A44" w:rsidR="0000143B" w:rsidRPr="00543BA7" w:rsidRDefault="0000143B" w:rsidP="00982A7E">
      <w:pPr>
        <w:rPr>
          <w:rFonts w:ascii="Arial" w:hAnsi="Arial" w:cs="Arial"/>
          <w:iCs/>
        </w:rPr>
      </w:pPr>
      <w:r w:rsidRPr="00543BA7">
        <w:rPr>
          <w:rFonts w:ascii="Arial" w:hAnsi="Arial" w:cs="Arial"/>
          <w:b/>
          <w:bCs/>
        </w:rPr>
        <w:t>Non-Discrimination Policy</w:t>
      </w:r>
      <w:r w:rsidR="00982A7E" w:rsidRPr="00543BA7">
        <w:rPr>
          <w:rFonts w:ascii="Arial" w:hAnsi="Arial" w:cs="Arial"/>
          <w:b/>
          <w:bCs/>
        </w:rPr>
        <w:t>:</w:t>
      </w:r>
      <w:r w:rsidR="00982A7E" w:rsidRPr="00543BA7">
        <w:rPr>
          <w:rFonts w:ascii="Arial" w:hAnsi="Arial" w:cs="Arial"/>
        </w:rPr>
        <w:t xml:space="preserve"> </w:t>
      </w:r>
      <w:r w:rsidR="00023EB8" w:rsidRPr="00543BA7">
        <w:rPr>
          <w:rFonts w:ascii="Arial" w:hAnsi="Arial" w:cs="Arial"/>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00023EB8" w:rsidRPr="00543BA7">
          <w:rPr>
            <w:rStyle w:val="Hyperlink"/>
            <w:rFonts w:ascii="Arial" w:hAnsi="Arial" w:cs="Arial"/>
            <w:iCs/>
          </w:rPr>
          <w:t>uta.edu/</w:t>
        </w:r>
        <w:proofErr w:type="spellStart"/>
        <w:r w:rsidR="00023EB8" w:rsidRPr="00543BA7">
          <w:rPr>
            <w:rStyle w:val="Hyperlink"/>
            <w:rFonts w:ascii="Arial" w:hAnsi="Arial" w:cs="Arial"/>
            <w:iCs/>
          </w:rPr>
          <w:t>eos</w:t>
        </w:r>
        <w:proofErr w:type="spellEnd"/>
      </w:hyperlink>
      <w:r w:rsidR="00023EB8" w:rsidRPr="00543BA7">
        <w:rPr>
          <w:rFonts w:ascii="Arial" w:hAnsi="Arial" w:cs="Arial"/>
          <w:iCs/>
        </w:rPr>
        <w:t>.</w:t>
      </w:r>
    </w:p>
    <w:p w14:paraId="5A120658" w14:textId="77777777" w:rsidR="003D5A87" w:rsidRDefault="003D5A87" w:rsidP="00982A7E">
      <w:pPr>
        <w:rPr>
          <w:rFonts w:asciiTheme="minorBidi" w:hAnsiTheme="minorBidi" w:cstheme="minorBidi"/>
          <w:i/>
          <w:iCs/>
          <w:sz w:val="21"/>
          <w:szCs w:val="21"/>
        </w:rPr>
      </w:pPr>
    </w:p>
    <w:p w14:paraId="63D43E84" w14:textId="78F15110" w:rsidR="00982A7E" w:rsidRDefault="0000143B" w:rsidP="00982A7E">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3"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w:t>
      </w:r>
      <w:r w:rsidR="00495CC7">
        <w:rPr>
          <w:rFonts w:asciiTheme="minorBidi" w:hAnsiTheme="minorBidi" w:cstheme="minorBidi"/>
          <w:sz w:val="21"/>
          <w:szCs w:val="21"/>
        </w:rPr>
        <w:t xml:space="preserve">Michelle </w:t>
      </w:r>
      <w:proofErr w:type="spellStart"/>
      <w:r w:rsidR="00495CC7">
        <w:rPr>
          <w:rFonts w:asciiTheme="minorBidi" w:hAnsiTheme="minorBidi" w:cstheme="minorBidi"/>
          <w:sz w:val="21"/>
          <w:szCs w:val="21"/>
        </w:rPr>
        <w:t>Willbanks</w:t>
      </w:r>
      <w:proofErr w:type="spellEnd"/>
      <w:r w:rsidR="00495CC7">
        <w:rPr>
          <w:rFonts w:asciiTheme="minorBidi" w:hAnsiTheme="minorBidi" w:cstheme="minorBidi"/>
          <w:sz w:val="21"/>
          <w:szCs w:val="21"/>
        </w:rPr>
        <w:t>,</w:t>
      </w:r>
      <w:r>
        <w:rPr>
          <w:rFonts w:asciiTheme="minorBidi" w:hAnsiTheme="minorBidi" w:cstheme="minorBidi"/>
          <w:sz w:val="21"/>
          <w:szCs w:val="21"/>
        </w:rPr>
        <w:t xml:space="preserve"> Title IX Coordinator at (817) 272-</w:t>
      </w:r>
      <w:r w:rsidR="00495CC7">
        <w:rPr>
          <w:rFonts w:asciiTheme="minorBidi" w:hAnsiTheme="minorBidi" w:cstheme="minorBidi"/>
          <w:sz w:val="21"/>
          <w:szCs w:val="21"/>
        </w:rPr>
        <w:t>4585</w:t>
      </w:r>
      <w:r>
        <w:rPr>
          <w:rFonts w:asciiTheme="minorBidi" w:hAnsiTheme="minorBidi" w:cstheme="minorBidi"/>
          <w:sz w:val="21"/>
          <w:szCs w:val="21"/>
        </w:rPr>
        <w:t xml:space="preserve"> or </w:t>
      </w:r>
      <w:hyperlink r:id="rId14" w:history="1">
        <w:r w:rsidR="00495CC7" w:rsidRPr="00196B0D">
          <w:rPr>
            <w:rStyle w:val="Hyperlink"/>
          </w:rPr>
          <w:t>titleix@uta.edu</w:t>
        </w:r>
      </w:hyperlink>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6F7384B6" w14:textId="0DB9690A" w:rsidR="00495CC7"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5"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r w:rsidR="00495CC7">
        <w:rPr>
          <w:rFonts w:ascii="Arial" w:hAnsi="Arial" w:cs="Arial"/>
          <w:sz w:val="21"/>
          <w:szCs w:val="21"/>
        </w:rPr>
        <w:t xml:space="preserve"> Faculty are encouraged to discuss plagiarism and share the following library tutorials </w:t>
      </w:r>
      <w:hyperlink r:id="rId16" w:history="1">
        <w:r w:rsidR="00495CC7" w:rsidRPr="00196B0D">
          <w:rPr>
            <w:rStyle w:val="Hyperlink"/>
            <w:rFonts w:ascii="Arial" w:hAnsi="Arial" w:cs="Arial"/>
            <w:sz w:val="21"/>
            <w:szCs w:val="21"/>
          </w:rPr>
          <w:t>http://libguides.uta.edu/copyright/plagiarism</w:t>
        </w:r>
      </w:hyperlink>
      <w:r w:rsidR="00495CC7">
        <w:rPr>
          <w:rFonts w:ascii="Arial" w:hAnsi="Arial" w:cs="Arial"/>
          <w:sz w:val="21"/>
          <w:szCs w:val="21"/>
        </w:rPr>
        <w:t xml:space="preserve"> and </w:t>
      </w:r>
      <w:hyperlink r:id="rId17" w:history="1">
        <w:r w:rsidR="00495CC7" w:rsidRPr="00196B0D">
          <w:rPr>
            <w:rStyle w:val="Hyperlink"/>
            <w:rFonts w:ascii="Arial" w:hAnsi="Arial" w:cs="Arial"/>
            <w:sz w:val="21"/>
            <w:szCs w:val="21"/>
          </w:rPr>
          <w:t>http://library.uta.edu/plagiarism/</w:t>
        </w:r>
      </w:hyperlink>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40E3DAFF"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0094723A">
        <w:rPr>
          <w:rFonts w:ascii="Arial" w:hAnsi="Arial" w:cs="Arial"/>
          <w:sz w:val="21"/>
          <w:szCs w:val="21"/>
        </w:rPr>
        <w:t>arry law</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9"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w:t>
      </w:r>
      <w:r>
        <w:rPr>
          <w:rFonts w:ascii="Arial" w:hAnsi="Arial" w:cs="Arial"/>
          <w:bCs/>
          <w:sz w:val="21"/>
          <w:szCs w:val="21"/>
        </w:rPr>
        <w:lastRenderedPageBreak/>
        <w:t xml:space="preserve">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20"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5F40A2AD" w:rsidR="00786C2F" w:rsidRDefault="00786C2F" w:rsidP="00786C2F">
      <w:pPr>
        <w:rPr>
          <w:rFonts w:ascii="Arial" w:hAnsi="Arial" w:cs="Arial"/>
          <w:sz w:val="21"/>
          <w:szCs w:val="21"/>
        </w:rPr>
      </w:pPr>
      <w:r>
        <w:rPr>
          <w:rFonts w:ascii="Arial" w:hAnsi="Arial" w:cs="Arial"/>
          <w:b/>
          <w:bCs/>
          <w:sz w:val="21"/>
          <w:szCs w:val="21"/>
        </w:rPr>
        <w:t>Emergency Exit Procedures</w:t>
      </w:r>
      <w:r w:rsidR="00553C6F">
        <w:rPr>
          <w:rFonts w:ascii="Arial" w:hAnsi="Arial" w:cs="Arial"/>
          <w:b/>
          <w:bCs/>
          <w:sz w:val="21"/>
          <w:szCs w:val="21"/>
        </w:rPr>
        <w:t>:</w:t>
      </w:r>
      <w:r w:rsidRPr="00E1550B">
        <w:rPr>
          <w:rFonts w:ascii="Arial" w:hAnsi="Arial" w:cs="Arial"/>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855410">
        <w:rPr>
          <w:rFonts w:ascii="Arial" w:hAnsi="Arial" w:cs="Arial"/>
          <w:sz w:val="21"/>
          <w:szCs w:val="21"/>
        </w:rPr>
        <w:t xml:space="preserve"> which is located on the right and the left at the end of the hallway</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93DE93C" w14:textId="77777777" w:rsidR="00805DDE" w:rsidRDefault="00805DDE" w:rsidP="00F162AA">
      <w:pPr>
        <w:rPr>
          <w:rFonts w:ascii="Arial" w:hAnsi="Arial" w:cs="Arial"/>
          <w:color w:val="FF0000"/>
          <w:sz w:val="21"/>
          <w:szCs w:val="21"/>
        </w:rPr>
      </w:pPr>
    </w:p>
    <w:p w14:paraId="37299297" w14:textId="1B2518A7" w:rsidR="00805DDE" w:rsidRPr="00553C6F" w:rsidRDefault="00805DDE" w:rsidP="00F162AA">
      <w:pPr>
        <w:rPr>
          <w:rFonts w:ascii="Arial" w:hAnsi="Arial" w:cs="Arial"/>
          <w:sz w:val="21"/>
          <w:szCs w:val="21"/>
        </w:rPr>
      </w:pPr>
      <w:r w:rsidRPr="00553C6F">
        <w:rPr>
          <w:rFonts w:ascii="Arial" w:hAnsi="Arial" w:cs="Arial"/>
          <w:sz w:val="21"/>
          <w:szCs w:val="21"/>
        </w:rPr>
        <w:t>Stude</w:t>
      </w:r>
      <w:r w:rsidR="00855410">
        <w:rPr>
          <w:rFonts w:ascii="Arial" w:hAnsi="Arial" w:cs="Arial"/>
          <w:sz w:val="21"/>
          <w:szCs w:val="21"/>
        </w:rPr>
        <w:t>nts should also</w:t>
      </w:r>
      <w:r w:rsidRPr="00553C6F">
        <w:rPr>
          <w:rFonts w:ascii="Arial" w:hAnsi="Arial" w:cs="Arial"/>
          <w:sz w:val="21"/>
          <w:szCs w:val="21"/>
        </w:rPr>
        <w:t xml:space="preserve"> subscribe to the </w:t>
      </w:r>
      <w:proofErr w:type="spellStart"/>
      <w:r w:rsidRPr="00553C6F">
        <w:rPr>
          <w:rFonts w:ascii="Arial" w:hAnsi="Arial" w:cs="Arial"/>
          <w:sz w:val="21"/>
          <w:szCs w:val="21"/>
        </w:rPr>
        <w:t>MavAlert</w:t>
      </w:r>
      <w:proofErr w:type="spellEnd"/>
      <w:r w:rsidRPr="00553C6F">
        <w:rPr>
          <w:rFonts w:ascii="Arial" w:hAnsi="Arial" w:cs="Arial"/>
          <w:sz w:val="21"/>
          <w:szCs w:val="21"/>
        </w:rPr>
        <w:t xml:space="preserve"> system </w:t>
      </w:r>
      <w:r w:rsidR="00A85FC4" w:rsidRPr="00553C6F">
        <w:rPr>
          <w:rFonts w:ascii="Arial" w:hAnsi="Arial" w:cs="Arial"/>
          <w:sz w:val="21"/>
          <w:szCs w:val="21"/>
        </w:rPr>
        <w:t xml:space="preserve">that </w:t>
      </w:r>
      <w:r w:rsidRPr="00553C6F">
        <w:rPr>
          <w:rFonts w:ascii="Arial" w:hAnsi="Arial" w:cs="Arial"/>
          <w:sz w:val="21"/>
          <w:szCs w:val="21"/>
        </w:rPr>
        <w:t>will send information in case of an emergency to their cell phones</w:t>
      </w:r>
      <w:r w:rsidR="007E422D" w:rsidRPr="00553C6F">
        <w:rPr>
          <w:rFonts w:ascii="Arial" w:hAnsi="Arial" w:cs="Arial"/>
          <w:sz w:val="21"/>
          <w:szCs w:val="21"/>
        </w:rPr>
        <w:t xml:space="preserve"> or email accounts</w:t>
      </w:r>
      <w:r w:rsidRPr="00553C6F">
        <w:rPr>
          <w:rFonts w:ascii="Arial" w:hAnsi="Arial" w:cs="Arial"/>
          <w:sz w:val="21"/>
          <w:szCs w:val="21"/>
        </w:rPr>
        <w:t xml:space="preserve">. Anyone can subscribe at </w:t>
      </w:r>
      <w:hyperlink r:id="rId21" w:history="1">
        <w:r w:rsidR="007E422D" w:rsidRPr="00553C6F">
          <w:rPr>
            <w:rStyle w:val="Hyperlink"/>
            <w:rFonts w:ascii="Arial" w:hAnsi="Arial" w:cs="Arial"/>
            <w:color w:val="auto"/>
            <w:sz w:val="21"/>
            <w:szCs w:val="21"/>
          </w:rPr>
          <w:t>https://mavalert.uta.edu/</w:t>
        </w:r>
      </w:hyperlink>
      <w:r w:rsidR="007E422D" w:rsidRPr="00553C6F">
        <w:rPr>
          <w:rFonts w:ascii="Arial" w:hAnsi="Arial" w:cs="Arial"/>
          <w:sz w:val="21"/>
          <w:szCs w:val="21"/>
        </w:rPr>
        <w:t xml:space="preserve"> or </w:t>
      </w:r>
      <w:hyperlink r:id="rId22" w:history="1">
        <w:r w:rsidR="007E422D" w:rsidRPr="00553C6F">
          <w:rPr>
            <w:rStyle w:val="Hyperlink"/>
            <w:rFonts w:ascii="Arial" w:hAnsi="Arial" w:cs="Arial"/>
            <w:color w:val="auto"/>
            <w:sz w:val="21"/>
            <w:szCs w:val="21"/>
          </w:rPr>
          <w:t>https://mavalert.uta.edu/register.php</w:t>
        </w:r>
      </w:hyperlink>
    </w:p>
    <w:p w14:paraId="156D8EE6" w14:textId="77777777" w:rsidR="00786C2F" w:rsidRDefault="00786C2F" w:rsidP="00786C2F">
      <w:pPr>
        <w:rPr>
          <w:rFonts w:ascii="Arial" w:hAnsi="Arial" w:cs="Arial"/>
          <w:color w:val="FF0000"/>
          <w:sz w:val="21"/>
          <w:szCs w:val="21"/>
        </w:rPr>
      </w:pPr>
    </w:p>
    <w:p w14:paraId="73F6BE24" w14:textId="495C9574"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00553C6F">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3"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4"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5"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6"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7"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8" w:history="1">
        <w:r w:rsidR="00227837" w:rsidRPr="00227837">
          <w:rPr>
            <w:rStyle w:val="Hyperlink"/>
            <w:rFonts w:ascii="Arial" w:hAnsi="Arial" w:cs="Arial"/>
            <w:sz w:val="21"/>
            <w:szCs w:val="21"/>
          </w:rPr>
          <w:t>http://www.uta.edu/studentsuccess/success-programs/programs/resource-hotline.php</w:t>
        </w:r>
      </w:hyperlink>
    </w:p>
    <w:p w14:paraId="374A1479" w14:textId="77777777" w:rsidR="005F1354" w:rsidRDefault="005F1354" w:rsidP="00FE712D">
      <w:pPr>
        <w:rPr>
          <w:rFonts w:asciiTheme="minorBidi" w:hAnsiTheme="minorBidi" w:cstheme="minorBidi"/>
          <w:b/>
          <w:bCs/>
          <w:color w:val="0000FF"/>
          <w:sz w:val="21"/>
          <w:szCs w:val="21"/>
        </w:rPr>
      </w:pPr>
    </w:p>
    <w:p w14:paraId="59D80F51" w14:textId="75A73601" w:rsidR="007E422D" w:rsidRPr="00282400" w:rsidRDefault="007E422D" w:rsidP="00EF7D2F">
      <w:pPr>
        <w:rPr>
          <w:rFonts w:asciiTheme="minorBidi" w:hAnsiTheme="minorBidi" w:cstheme="minorBidi"/>
          <w:bCs/>
          <w:color w:val="0000FF"/>
          <w:sz w:val="21"/>
          <w:szCs w:val="21"/>
        </w:rPr>
      </w:pPr>
      <w:r w:rsidRPr="0042725D">
        <w:rPr>
          <w:rFonts w:asciiTheme="minorBidi" w:hAnsiTheme="minorBidi" w:cstheme="minorBidi"/>
          <w:b/>
          <w:bCs/>
          <w:sz w:val="21"/>
          <w:szCs w:val="21"/>
        </w:rPr>
        <w:t>The</w:t>
      </w:r>
      <w:r w:rsidRPr="007E422D">
        <w:rPr>
          <w:rFonts w:asciiTheme="minorBidi" w:hAnsiTheme="minorBidi" w:cstheme="minorBidi"/>
          <w:b/>
          <w:bCs/>
          <w:color w:val="0000FF"/>
          <w:sz w:val="21"/>
          <w:szCs w:val="21"/>
        </w:rPr>
        <w:t xml:space="preserve"> </w:t>
      </w:r>
      <w:hyperlink r:id="rId29" w:history="1">
        <w:r w:rsidRPr="00227837">
          <w:rPr>
            <w:rStyle w:val="Hyperlink"/>
            <w:rFonts w:asciiTheme="minorBidi" w:hAnsiTheme="minorBidi" w:cstheme="minorBidi"/>
            <w:b/>
            <w:bCs/>
            <w:sz w:val="21"/>
            <w:szCs w:val="21"/>
          </w:rPr>
          <w:t>IDEAS Center</w:t>
        </w:r>
      </w:hyperlink>
      <w:r w:rsidRPr="007E422D">
        <w:rPr>
          <w:rFonts w:asciiTheme="minorBidi" w:hAnsiTheme="minorBidi" w:cstheme="minorBidi"/>
          <w:b/>
          <w:bCs/>
          <w:color w:val="0000FF"/>
          <w:sz w:val="21"/>
          <w:szCs w:val="21"/>
        </w:rPr>
        <w:t xml:space="preserve"> </w:t>
      </w:r>
      <w:r w:rsidRPr="0042725D">
        <w:rPr>
          <w:rFonts w:asciiTheme="minorBidi" w:hAnsiTheme="minorBidi" w:cstheme="minorBidi"/>
          <w:b/>
          <w:bCs/>
          <w:sz w:val="21"/>
          <w:szCs w:val="21"/>
        </w:rPr>
        <w:t>(</w:t>
      </w:r>
      <w:r w:rsidRPr="0042725D">
        <w:rPr>
          <w:rFonts w:asciiTheme="minorBidi" w:hAnsiTheme="minorBidi" w:cstheme="minorBidi"/>
          <w:bCs/>
          <w:sz w:val="21"/>
          <w:szCs w:val="21"/>
        </w:rPr>
        <w:t>2</w:t>
      </w:r>
      <w:r w:rsidRPr="0042725D">
        <w:rPr>
          <w:rFonts w:asciiTheme="minorBidi" w:hAnsiTheme="minorBidi" w:cstheme="minorBidi"/>
          <w:bCs/>
          <w:sz w:val="21"/>
          <w:szCs w:val="21"/>
          <w:vertAlign w:val="superscript"/>
        </w:rPr>
        <w:t>nd</w:t>
      </w:r>
      <w:r w:rsidRPr="0042725D">
        <w:rPr>
          <w:rFonts w:asciiTheme="minorBidi" w:hAnsiTheme="minorBidi" w:cstheme="minorBidi"/>
          <w:bCs/>
          <w:sz w:val="21"/>
          <w:szCs w:val="21"/>
        </w:rPr>
        <w:t xml:space="preserve"> Floor of Central Library) offers </w:t>
      </w:r>
      <w:r w:rsidR="00282400" w:rsidRPr="0042725D">
        <w:rPr>
          <w:rFonts w:asciiTheme="minorBidi" w:hAnsiTheme="minorBidi" w:cstheme="minorBidi"/>
          <w:b/>
          <w:bCs/>
          <w:sz w:val="21"/>
          <w:szCs w:val="21"/>
        </w:rPr>
        <w:t>FREE</w:t>
      </w:r>
      <w:r w:rsidRPr="0042725D">
        <w:rPr>
          <w:rFonts w:asciiTheme="minorBidi" w:hAnsiTheme="minorBidi" w:cstheme="minorBidi"/>
          <w:bCs/>
          <w:sz w:val="21"/>
          <w:szCs w:val="21"/>
        </w:rPr>
        <w:t xml:space="preserve"> </w:t>
      </w:r>
      <w:hyperlink r:id="rId30" w:history="1">
        <w:r w:rsidRPr="00227837">
          <w:rPr>
            <w:rStyle w:val="Hyperlink"/>
            <w:rFonts w:asciiTheme="minorBidi" w:hAnsiTheme="minorBidi" w:cstheme="minorBidi"/>
            <w:bCs/>
            <w:sz w:val="21"/>
            <w:szCs w:val="21"/>
          </w:rPr>
          <w:t>tutoring</w:t>
        </w:r>
      </w:hyperlink>
      <w:r w:rsidRPr="00EF7D2F">
        <w:rPr>
          <w:rFonts w:asciiTheme="minorBidi" w:hAnsiTheme="minorBidi" w:cstheme="minorBidi"/>
          <w:bCs/>
          <w:color w:val="0000FF"/>
          <w:sz w:val="21"/>
          <w:szCs w:val="21"/>
        </w:rPr>
        <w:t xml:space="preserve"> </w:t>
      </w:r>
      <w:r w:rsidRPr="0042725D">
        <w:rPr>
          <w:rFonts w:asciiTheme="minorBidi" w:hAnsiTheme="minorBidi" w:cstheme="minorBidi"/>
          <w:bCs/>
          <w:sz w:val="21"/>
          <w:szCs w:val="21"/>
        </w:rPr>
        <w:t xml:space="preserve">to all students with a focus on transfer students, sophomores, veterans and others undergoing a transition to UT Arlington. </w:t>
      </w:r>
      <w:r w:rsidR="00282400" w:rsidRPr="0042725D">
        <w:rPr>
          <w:rFonts w:asciiTheme="minorBidi" w:hAnsiTheme="minorBidi" w:cstheme="minorBidi"/>
          <w:bCs/>
          <w:sz w:val="21"/>
          <w:szCs w:val="21"/>
        </w:rPr>
        <w:t>Students can drop in, or check the</w:t>
      </w:r>
      <w:r w:rsidR="00FE712D" w:rsidRPr="0042725D">
        <w:rPr>
          <w:rFonts w:asciiTheme="minorBidi" w:hAnsiTheme="minorBidi" w:cstheme="minorBidi"/>
          <w:bCs/>
          <w:sz w:val="21"/>
          <w:szCs w:val="21"/>
        </w:rPr>
        <w:t xml:space="preserve"> schedule </w:t>
      </w:r>
      <w:r w:rsidR="00282400" w:rsidRPr="0042725D">
        <w:rPr>
          <w:rFonts w:asciiTheme="minorBidi" w:hAnsiTheme="minorBidi" w:cstheme="minorBidi"/>
          <w:bCs/>
          <w:sz w:val="21"/>
          <w:szCs w:val="21"/>
        </w:rPr>
        <w:t>of available</w:t>
      </w:r>
      <w:r w:rsidR="00FE712D" w:rsidRPr="0042725D">
        <w:rPr>
          <w:rFonts w:asciiTheme="minorBidi" w:hAnsiTheme="minorBidi" w:cstheme="minorBidi"/>
          <w:bCs/>
          <w:sz w:val="21"/>
          <w:szCs w:val="21"/>
        </w:rPr>
        <w:t xml:space="preserve"> peer tutor</w:t>
      </w:r>
      <w:r w:rsidR="00282400" w:rsidRPr="0042725D">
        <w:rPr>
          <w:rFonts w:asciiTheme="minorBidi" w:hAnsiTheme="minorBidi" w:cstheme="minorBidi"/>
          <w:bCs/>
          <w:sz w:val="21"/>
          <w:szCs w:val="21"/>
        </w:rPr>
        <w:t>s</w:t>
      </w:r>
      <w:r w:rsidR="00FE712D" w:rsidRPr="0042725D">
        <w:rPr>
          <w:rFonts w:asciiTheme="minorBidi" w:hAnsiTheme="minorBidi" w:cstheme="minorBidi"/>
          <w:bCs/>
          <w:sz w:val="21"/>
          <w:szCs w:val="21"/>
        </w:rPr>
        <w:t xml:space="preserve"> </w:t>
      </w:r>
      <w:r w:rsidR="00282400" w:rsidRPr="0042725D">
        <w:rPr>
          <w:rFonts w:asciiTheme="minorBidi" w:hAnsiTheme="minorBidi" w:cstheme="minorBidi"/>
          <w:bCs/>
          <w:sz w:val="21"/>
          <w:szCs w:val="21"/>
        </w:rPr>
        <w:t>at www.uta.edu/IDEAS,</w:t>
      </w:r>
      <w:r w:rsidR="00FE712D" w:rsidRPr="0042725D">
        <w:rPr>
          <w:rFonts w:asciiTheme="minorBidi" w:hAnsiTheme="minorBidi" w:cstheme="minorBidi"/>
          <w:bCs/>
          <w:sz w:val="21"/>
          <w:szCs w:val="21"/>
        </w:rPr>
        <w:t xml:space="preserve"> or call (817) 272-6593</w:t>
      </w:r>
      <w:r w:rsidR="0058772A" w:rsidRPr="0042725D">
        <w:rPr>
          <w:rFonts w:asciiTheme="minorBidi" w:hAnsiTheme="minorBidi" w:cstheme="minorBidi"/>
          <w:bCs/>
          <w:sz w:val="21"/>
          <w:szCs w:val="21"/>
        </w:rPr>
        <w:t>.</w:t>
      </w:r>
    </w:p>
    <w:p w14:paraId="313B7E85" w14:textId="1350DBF3" w:rsidR="00282400" w:rsidRPr="006B4DBA" w:rsidRDefault="00282400" w:rsidP="00282400">
      <w:pPr>
        <w:spacing w:before="100" w:beforeAutospacing="1" w:after="100" w:afterAutospacing="1"/>
      </w:pPr>
      <w:r w:rsidRPr="0042725D">
        <w:rPr>
          <w:rFonts w:asciiTheme="minorBidi" w:hAnsiTheme="minorBidi" w:cstheme="minorBidi"/>
          <w:b/>
          <w:bCs/>
          <w:sz w:val="21"/>
          <w:szCs w:val="21"/>
        </w:rPr>
        <w:t>The English Writing Center (411LIBR)</w:t>
      </w:r>
      <w:r w:rsidRPr="0042725D">
        <w:rPr>
          <w:rFonts w:asciiTheme="minorBidi" w:hAnsiTheme="minorBidi" w:cstheme="minorBidi"/>
          <w:sz w:val="21"/>
          <w:szCs w:val="21"/>
        </w:rPr>
        <w:t xml:space="preserve">: The Writing Center offers </w:t>
      </w:r>
      <w:r w:rsidRPr="0042725D">
        <w:rPr>
          <w:rFonts w:asciiTheme="minorBidi" w:hAnsiTheme="minorBidi" w:cstheme="minorBidi"/>
          <w:b/>
          <w:sz w:val="21"/>
          <w:szCs w:val="21"/>
        </w:rPr>
        <w:t>FREE</w:t>
      </w:r>
      <w:r w:rsidRPr="0042725D">
        <w:rPr>
          <w:rFonts w:asciiTheme="minorBidi" w:hAnsiTheme="minorBidi" w:cstheme="minorBidi"/>
          <w:sz w:val="21"/>
          <w:szCs w:val="21"/>
        </w:rPr>
        <w:t xml:space="preserve"> tutoring in 15-, 30-, 45-, and 60-minute face-to-face and online sessions to all UTA students on any phase of their UTA coursework. Register and make appointments online at</w:t>
      </w:r>
      <w:r w:rsidRPr="0042725D">
        <w:t xml:space="preserve"> </w:t>
      </w:r>
      <w:hyperlink r:id="rId31" w:history="1">
        <w:r w:rsidRPr="00227837">
          <w:rPr>
            <w:rStyle w:val="Hyperlink"/>
          </w:rPr>
          <w:t>https://uta.mywconline.com</w:t>
        </w:r>
      </w:hyperlink>
      <w:r>
        <w:rPr>
          <w:rFonts w:asciiTheme="minorBidi" w:hAnsiTheme="minorBidi" w:cstheme="minorBidi"/>
          <w:color w:val="0000FF"/>
          <w:sz w:val="21"/>
          <w:szCs w:val="21"/>
        </w:rPr>
        <w:t xml:space="preserve">. </w:t>
      </w:r>
      <w:r w:rsidRPr="0042725D">
        <w:rPr>
          <w:rFonts w:asciiTheme="minorBidi" w:hAnsiTheme="minorBidi" w:cstheme="minorBidi"/>
          <w:sz w:val="21"/>
          <w:szCs w:val="21"/>
        </w:rPr>
        <w:t xml:space="preserve">Classroom visits, workshops, and specialized services for graduate students and faculty are also available. Please see </w:t>
      </w:r>
      <w:hyperlink r:id="rId32"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w:t>
      </w:r>
      <w:r w:rsidRPr="0042725D">
        <w:rPr>
          <w:rFonts w:asciiTheme="minorBidi" w:hAnsiTheme="minorBidi" w:cstheme="minorBidi"/>
          <w:sz w:val="21"/>
          <w:szCs w:val="21"/>
        </w:rPr>
        <w:t>for detailed information on all our programs and services.</w:t>
      </w:r>
    </w:p>
    <w:p w14:paraId="16B8FC71" w14:textId="20286221" w:rsidR="00FE712D" w:rsidRPr="00F162AA" w:rsidRDefault="00FE712D" w:rsidP="00F162AA">
      <w:pPr>
        <w:spacing w:before="100" w:beforeAutospacing="1" w:after="100" w:afterAutospacing="1"/>
        <w:rPr>
          <w:rFonts w:asciiTheme="minorBidi" w:hAnsiTheme="minorBidi" w:cstheme="minorBidi"/>
          <w:color w:val="0000FF"/>
          <w:sz w:val="21"/>
          <w:szCs w:val="21"/>
        </w:rPr>
      </w:pPr>
      <w:r w:rsidRPr="0042725D">
        <w:rPr>
          <w:rFonts w:asciiTheme="minorBidi" w:hAnsiTheme="minorBidi" w:cstheme="minorBidi"/>
          <w:sz w:val="21"/>
          <w:szCs w:val="21"/>
        </w:rPr>
        <w:t>The Library’s 2</w:t>
      </w:r>
      <w:r w:rsidRPr="0042725D">
        <w:rPr>
          <w:rFonts w:asciiTheme="minorBidi" w:hAnsiTheme="minorBidi" w:cstheme="minorBidi"/>
          <w:sz w:val="21"/>
          <w:szCs w:val="21"/>
          <w:vertAlign w:val="superscript"/>
        </w:rPr>
        <w:t>nd</w:t>
      </w:r>
      <w:r w:rsidRPr="0042725D">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42725D">
        <w:rPr>
          <w:rFonts w:asciiTheme="minorBidi" w:hAnsiTheme="minorBidi" w:cstheme="minorBidi"/>
          <w:sz w:val="21"/>
          <w:szCs w:val="21"/>
        </w:rPr>
        <w:t xml:space="preserve"> </w:t>
      </w:r>
      <w:r w:rsidRPr="0042725D">
        <w:rPr>
          <w:rFonts w:asciiTheme="minorBidi" w:hAnsiTheme="minorBidi" w:cstheme="minorBidi"/>
          <w:sz w:val="21"/>
          <w:szCs w:val="21"/>
        </w:rPr>
        <w:t xml:space="preserve">Services are available during the library’s hours of operation. </w:t>
      </w:r>
      <w:hyperlink r:id="rId33" w:history="1">
        <w:r w:rsidRPr="0042725D">
          <w:rPr>
            <w:rStyle w:val="Hyperlink"/>
            <w:rFonts w:asciiTheme="minorBidi" w:hAnsiTheme="minorBidi" w:cstheme="minorBidi"/>
            <w:color w:val="0070C0"/>
            <w:sz w:val="21"/>
            <w:szCs w:val="21"/>
          </w:rPr>
          <w:t>http://library.uta.edu/academic-plaza</w:t>
        </w:r>
      </w:hyperlink>
    </w:p>
    <w:p w14:paraId="373E9235" w14:textId="77777777" w:rsidR="0042725D" w:rsidRDefault="00141EC6" w:rsidP="005A079A">
      <w:pPr>
        <w:tabs>
          <w:tab w:val="left" w:leader="dot" w:pos="3600"/>
        </w:tabs>
        <w:rPr>
          <w:rFonts w:ascii="Arial" w:hAnsi="Arial" w:cs="Arial"/>
          <w:color w:val="FF0000"/>
          <w:sz w:val="21"/>
          <w:szCs w:val="21"/>
        </w:rPr>
      </w:pPr>
      <w:r w:rsidRPr="0042725D">
        <w:rPr>
          <w:rFonts w:ascii="Arial" w:hAnsi="Arial" w:cs="Arial"/>
          <w:b/>
          <w:sz w:val="21"/>
          <w:szCs w:val="21"/>
        </w:rPr>
        <w:t>Librarian to Contact</w:t>
      </w:r>
      <w:r w:rsidRPr="0016052E">
        <w:rPr>
          <w:rFonts w:ascii="Arial" w:hAnsi="Arial" w:cs="Arial"/>
          <w:b/>
          <w:color w:val="0000FF"/>
          <w:sz w:val="21"/>
          <w:szCs w:val="21"/>
        </w:rPr>
        <w:t>:</w:t>
      </w:r>
      <w:r w:rsidR="005A079A">
        <w:rPr>
          <w:rFonts w:ascii="Arial" w:hAnsi="Arial" w:cs="Arial"/>
          <w:color w:val="FF0000"/>
          <w:sz w:val="21"/>
          <w:szCs w:val="21"/>
        </w:rPr>
        <w:t xml:space="preserve"> </w:t>
      </w:r>
    </w:p>
    <w:p w14:paraId="18B97ADF" w14:textId="767BDF48" w:rsidR="005A079A" w:rsidRDefault="0042725D" w:rsidP="005A079A">
      <w:pPr>
        <w:tabs>
          <w:tab w:val="left" w:leader="dot" w:pos="3600"/>
        </w:tabs>
        <w:rPr>
          <w:rFonts w:ascii="Arial" w:hAnsi="Arial" w:cs="Arial"/>
          <w:sz w:val="21"/>
          <w:szCs w:val="21"/>
        </w:rPr>
      </w:pPr>
      <w:r>
        <w:rPr>
          <w:rFonts w:ascii="Arial" w:hAnsi="Arial" w:cs="Arial"/>
          <w:sz w:val="21"/>
          <w:szCs w:val="21"/>
        </w:rPr>
        <w:t xml:space="preserve">History: Andy Herzog; </w:t>
      </w:r>
      <w:hyperlink r:id="rId34" w:history="1">
        <w:r w:rsidRPr="004B0A5A">
          <w:rPr>
            <w:rStyle w:val="Hyperlink"/>
            <w:rFonts w:ascii="Arial" w:hAnsi="Arial" w:cs="Arial"/>
            <w:sz w:val="21"/>
            <w:szCs w:val="21"/>
          </w:rPr>
          <w:t>amherzog@uta.edu</w:t>
        </w:r>
      </w:hyperlink>
      <w:r>
        <w:rPr>
          <w:rFonts w:ascii="Arial" w:hAnsi="Arial" w:cs="Arial"/>
          <w:sz w:val="21"/>
          <w:szCs w:val="21"/>
        </w:rPr>
        <w:t>; 817-272-7517</w:t>
      </w:r>
    </w:p>
    <w:p w14:paraId="0931B9CE" w14:textId="747B8AAE" w:rsidR="0042725D" w:rsidRDefault="0042725D" w:rsidP="005A079A">
      <w:pPr>
        <w:tabs>
          <w:tab w:val="left" w:leader="dot" w:pos="3600"/>
        </w:tabs>
        <w:rPr>
          <w:rFonts w:ascii="Arial" w:hAnsi="Arial" w:cs="Arial"/>
          <w:sz w:val="21"/>
          <w:szCs w:val="21"/>
        </w:rPr>
      </w:pPr>
      <w:r>
        <w:rPr>
          <w:rFonts w:ascii="Arial" w:hAnsi="Arial" w:cs="Arial"/>
          <w:sz w:val="21"/>
          <w:szCs w:val="21"/>
        </w:rPr>
        <w:t xml:space="preserve">History: Special Collections: Ben </w:t>
      </w:r>
      <w:proofErr w:type="spellStart"/>
      <w:r>
        <w:rPr>
          <w:rFonts w:ascii="Arial" w:hAnsi="Arial" w:cs="Arial"/>
          <w:sz w:val="21"/>
          <w:szCs w:val="21"/>
        </w:rPr>
        <w:t>Huseman</w:t>
      </w:r>
      <w:proofErr w:type="spellEnd"/>
      <w:r>
        <w:rPr>
          <w:rFonts w:ascii="Arial" w:hAnsi="Arial" w:cs="Arial"/>
          <w:sz w:val="21"/>
          <w:szCs w:val="21"/>
        </w:rPr>
        <w:t xml:space="preserve">; </w:t>
      </w:r>
      <w:hyperlink r:id="rId35" w:history="1">
        <w:r w:rsidRPr="004B0A5A">
          <w:rPr>
            <w:rStyle w:val="Hyperlink"/>
            <w:rFonts w:ascii="Arial" w:hAnsi="Arial" w:cs="Arial"/>
            <w:sz w:val="21"/>
            <w:szCs w:val="21"/>
          </w:rPr>
          <w:t>huseman@uta.edu</w:t>
        </w:r>
      </w:hyperlink>
      <w:r>
        <w:rPr>
          <w:rFonts w:ascii="Arial" w:hAnsi="Arial" w:cs="Arial"/>
          <w:sz w:val="21"/>
          <w:szCs w:val="21"/>
        </w:rPr>
        <w:t>; 817-272-0633</w:t>
      </w:r>
    </w:p>
    <w:p w14:paraId="70C3B3B9" w14:textId="77777777" w:rsidR="0042725D" w:rsidRDefault="0042725D" w:rsidP="005A079A">
      <w:pPr>
        <w:tabs>
          <w:tab w:val="left" w:leader="dot" w:pos="3600"/>
        </w:tabs>
        <w:rPr>
          <w:rFonts w:ascii="Arial" w:hAnsi="Arial" w:cs="Arial"/>
          <w:sz w:val="21"/>
          <w:szCs w:val="21"/>
        </w:rPr>
      </w:pPr>
    </w:p>
    <w:p w14:paraId="13802CAD" w14:textId="77777777" w:rsidR="0042725D" w:rsidRPr="0042725D" w:rsidRDefault="0042725D" w:rsidP="005A079A">
      <w:pPr>
        <w:tabs>
          <w:tab w:val="left" w:leader="dot" w:pos="3600"/>
        </w:tabs>
        <w:rPr>
          <w:rFonts w:ascii="Arial" w:hAnsi="Arial" w:cs="Arial"/>
          <w:sz w:val="21"/>
          <w:szCs w:val="21"/>
        </w:rPr>
      </w:pPr>
    </w:p>
    <w:p w14:paraId="1CFDEC95" w14:textId="77777777" w:rsidR="00D77B00" w:rsidRDefault="00D77B00">
      <w:pPr>
        <w:rPr>
          <w:rFonts w:ascii="Arial" w:hAnsi="Arial" w:cs="Arial"/>
          <w:bCs/>
          <w:color w:val="0000FF"/>
          <w:sz w:val="21"/>
          <w:szCs w:val="21"/>
        </w:rPr>
      </w:pPr>
    </w:p>
    <w:p w14:paraId="5469D2E4" w14:textId="77777777" w:rsidR="00786C2F" w:rsidRPr="005A079A" w:rsidRDefault="00786C2F">
      <w:pPr>
        <w:rPr>
          <w:rFonts w:ascii="Arial" w:hAnsi="Arial" w:cs="Arial"/>
          <w:bCs/>
          <w:color w:val="0000FF"/>
          <w:sz w:val="21"/>
          <w:szCs w:val="21"/>
        </w:rPr>
      </w:pPr>
    </w:p>
    <w:p w14:paraId="7ACC4898" w14:textId="36E18400" w:rsidR="00277015" w:rsidRPr="00866597" w:rsidRDefault="00786C2F" w:rsidP="00786C2F">
      <w:pPr>
        <w:keepNext/>
        <w:jc w:val="center"/>
        <w:rPr>
          <w:rFonts w:ascii="Arial" w:hAnsi="Arial" w:cs="Arial"/>
          <w:b/>
          <w:color w:val="FF0000"/>
          <w:sz w:val="21"/>
          <w:szCs w:val="21"/>
        </w:rPr>
      </w:pPr>
      <w:r>
        <w:rPr>
          <w:rFonts w:ascii="Arial" w:hAnsi="Arial" w:cs="Arial"/>
          <w:b/>
          <w:sz w:val="21"/>
          <w:szCs w:val="21"/>
        </w:rPr>
        <w:t>Course Schedule</w:t>
      </w:r>
    </w:p>
    <w:p w14:paraId="14718219" w14:textId="6C491D6A" w:rsidR="00277015" w:rsidRPr="0042725D" w:rsidRDefault="00277015" w:rsidP="00B124DD">
      <w:pPr>
        <w:rPr>
          <w:rFonts w:ascii="Arial" w:hAnsi="Arial" w:cs="Arial"/>
          <w:sz w:val="21"/>
          <w:szCs w:val="21"/>
        </w:rPr>
      </w:pPr>
      <w:r w:rsidRPr="0042725D">
        <w:rPr>
          <w:rFonts w:ascii="Arial" w:hAnsi="Arial" w:cs="Arial"/>
          <w:sz w:val="21"/>
          <w:szCs w:val="21"/>
        </w:rPr>
        <w:t>“</w:t>
      </w:r>
      <w:r w:rsidRPr="0042725D">
        <w:rPr>
          <w:rFonts w:ascii="Arial" w:hAnsi="Arial" w:cs="Arial"/>
          <w:i/>
          <w:sz w:val="21"/>
          <w:szCs w:val="21"/>
        </w:rPr>
        <w:t>As the instructor for this course, I reserve the right to adjust this schedule in any way that serves the educational needs of the students e</w:t>
      </w:r>
      <w:r w:rsidR="0042725D" w:rsidRPr="0042725D">
        <w:rPr>
          <w:rFonts w:ascii="Arial" w:hAnsi="Arial" w:cs="Arial"/>
          <w:i/>
          <w:sz w:val="21"/>
          <w:szCs w:val="21"/>
        </w:rPr>
        <w:t>nrolled in this course. –Cristina Salinas</w:t>
      </w:r>
      <w:r w:rsidRPr="0042725D">
        <w:rPr>
          <w:rFonts w:ascii="Arial" w:hAnsi="Arial" w:cs="Arial"/>
          <w:i/>
          <w:sz w:val="21"/>
          <w:szCs w:val="21"/>
        </w:rPr>
        <w:t xml:space="preserve">.” </w:t>
      </w:r>
    </w:p>
    <w:p w14:paraId="6198B1CD" w14:textId="77777777" w:rsidR="00277015" w:rsidRPr="0020685B" w:rsidRDefault="00277015">
      <w:pPr>
        <w:rPr>
          <w:rFonts w:ascii="Arial" w:hAnsi="Arial" w:cs="Arial"/>
          <w:color w:val="FF0000"/>
          <w:sz w:val="21"/>
          <w:szCs w:val="21"/>
        </w:rPr>
      </w:pPr>
    </w:p>
    <w:p w14:paraId="5F0B907F" w14:textId="4A4457DE" w:rsidR="0020685B" w:rsidRDefault="0042725D" w:rsidP="00F126B1">
      <w:pPr>
        <w:rPr>
          <w:rFonts w:ascii="Arial" w:hAnsi="Arial" w:cs="Arial"/>
          <w:b/>
        </w:rPr>
      </w:pPr>
      <w:r w:rsidRPr="0042725D">
        <w:rPr>
          <w:rFonts w:ascii="Arial" w:hAnsi="Arial" w:cs="Arial"/>
          <w:b/>
        </w:rPr>
        <w:t>Week One</w:t>
      </w:r>
      <w:r>
        <w:rPr>
          <w:rFonts w:ascii="Arial" w:hAnsi="Arial" w:cs="Arial"/>
          <w:b/>
        </w:rPr>
        <w:t xml:space="preserve"> 8/22-24</w:t>
      </w:r>
    </w:p>
    <w:p w14:paraId="1E759F04" w14:textId="4C1237B9" w:rsidR="0042725D" w:rsidRDefault="0042725D" w:rsidP="00F126B1">
      <w:pPr>
        <w:rPr>
          <w:rFonts w:ascii="Arial" w:hAnsi="Arial" w:cs="Arial"/>
        </w:rPr>
      </w:pPr>
      <w:r>
        <w:rPr>
          <w:rFonts w:ascii="Arial" w:hAnsi="Arial" w:cs="Arial"/>
        </w:rPr>
        <w:t>W: Introduction of Syllabus</w:t>
      </w:r>
    </w:p>
    <w:p w14:paraId="21621D7E" w14:textId="7DF03C55" w:rsidR="0042725D" w:rsidRDefault="0042725D" w:rsidP="00F126B1">
      <w:pPr>
        <w:rPr>
          <w:rFonts w:ascii="Arial" w:hAnsi="Arial" w:cs="Arial"/>
        </w:rPr>
      </w:pPr>
      <w:r>
        <w:rPr>
          <w:rFonts w:ascii="Arial" w:hAnsi="Arial" w:cs="Arial"/>
        </w:rPr>
        <w:t>F: Newspaper Exercise</w:t>
      </w:r>
    </w:p>
    <w:p w14:paraId="3AEBAA47" w14:textId="77777777" w:rsidR="0042725D" w:rsidRDefault="0042725D" w:rsidP="00F126B1">
      <w:pPr>
        <w:rPr>
          <w:rFonts w:ascii="Arial" w:hAnsi="Arial" w:cs="Arial"/>
        </w:rPr>
      </w:pPr>
    </w:p>
    <w:p w14:paraId="04478138" w14:textId="493A3F80" w:rsidR="0042725D" w:rsidRPr="0042725D" w:rsidRDefault="0042725D" w:rsidP="00F126B1">
      <w:pPr>
        <w:rPr>
          <w:rFonts w:ascii="Arial" w:hAnsi="Arial" w:cs="Arial"/>
          <w:b/>
        </w:rPr>
      </w:pPr>
      <w:r w:rsidRPr="0042725D">
        <w:rPr>
          <w:rFonts w:ascii="Arial" w:hAnsi="Arial" w:cs="Arial"/>
          <w:b/>
        </w:rPr>
        <w:t>Week Two 8/27-8/31</w:t>
      </w:r>
    </w:p>
    <w:p w14:paraId="77030095" w14:textId="5EA3CAB6" w:rsidR="0042725D" w:rsidRDefault="0042725D" w:rsidP="00F126B1">
      <w:pPr>
        <w:rPr>
          <w:rFonts w:ascii="Arial" w:hAnsi="Arial" w:cs="Arial"/>
        </w:rPr>
      </w:pPr>
      <w:r>
        <w:rPr>
          <w:rFonts w:ascii="Arial" w:hAnsi="Arial" w:cs="Arial"/>
        </w:rPr>
        <w:t>MW: Power and the Production of History</w:t>
      </w:r>
    </w:p>
    <w:p w14:paraId="38DA66E1" w14:textId="2DA99AC9" w:rsidR="0042725D" w:rsidRDefault="0042725D" w:rsidP="00F126B1">
      <w:pPr>
        <w:rPr>
          <w:rFonts w:ascii="Arial" w:hAnsi="Arial" w:cs="Arial"/>
        </w:rPr>
      </w:pPr>
      <w:r>
        <w:rPr>
          <w:rFonts w:ascii="Arial" w:hAnsi="Arial" w:cs="Arial"/>
        </w:rPr>
        <w:t>Reading: Michel-</w:t>
      </w:r>
      <w:proofErr w:type="spellStart"/>
      <w:r>
        <w:rPr>
          <w:rFonts w:ascii="Arial" w:hAnsi="Arial" w:cs="Arial"/>
        </w:rPr>
        <w:t>Rolph</w:t>
      </w:r>
      <w:proofErr w:type="spellEnd"/>
      <w:r>
        <w:rPr>
          <w:rFonts w:ascii="Arial" w:hAnsi="Arial" w:cs="Arial"/>
        </w:rPr>
        <w:t xml:space="preserve"> </w:t>
      </w:r>
      <w:proofErr w:type="spellStart"/>
      <w:r>
        <w:rPr>
          <w:rFonts w:ascii="Arial" w:hAnsi="Arial" w:cs="Arial"/>
        </w:rPr>
        <w:t>Trouillot</w:t>
      </w:r>
      <w:proofErr w:type="spellEnd"/>
      <w:r>
        <w:rPr>
          <w:rFonts w:ascii="Arial" w:hAnsi="Arial" w:cs="Arial"/>
        </w:rPr>
        <w:t>, Silencing the Past, Chapter Two on Blackboard</w:t>
      </w:r>
    </w:p>
    <w:p w14:paraId="4CA4A313" w14:textId="3C0C17DB" w:rsidR="0042725D" w:rsidRDefault="0042725D" w:rsidP="00F126B1">
      <w:pPr>
        <w:rPr>
          <w:rFonts w:ascii="Arial" w:hAnsi="Arial" w:cs="Arial"/>
        </w:rPr>
      </w:pPr>
      <w:r>
        <w:rPr>
          <w:rFonts w:ascii="Arial" w:hAnsi="Arial" w:cs="Arial"/>
        </w:rPr>
        <w:t xml:space="preserve">F: The Uses of History: Reading: </w:t>
      </w:r>
      <w:hyperlink r:id="rId36" w:history="1">
        <w:r w:rsidRPr="004B0A5A">
          <w:rPr>
            <w:rStyle w:val="Hyperlink"/>
            <w:rFonts w:ascii="Arial" w:hAnsi="Arial" w:cs="Arial"/>
          </w:rPr>
          <w:t>https://www.historians.org/publications-and-directories/perspectives-on-history/november-2017/medievalism-white-supremacy-and-the-historians-craft</w:t>
        </w:r>
      </w:hyperlink>
    </w:p>
    <w:p w14:paraId="58B8FA25" w14:textId="77777777" w:rsidR="0042725D" w:rsidRDefault="0042725D" w:rsidP="00F126B1">
      <w:pPr>
        <w:rPr>
          <w:rFonts w:ascii="Arial" w:hAnsi="Arial" w:cs="Arial"/>
        </w:rPr>
      </w:pPr>
    </w:p>
    <w:p w14:paraId="36FC0427" w14:textId="7939A595" w:rsidR="0042725D" w:rsidRPr="0042725D" w:rsidRDefault="0042725D" w:rsidP="00F126B1">
      <w:pPr>
        <w:rPr>
          <w:rFonts w:ascii="Arial" w:hAnsi="Arial" w:cs="Arial"/>
          <w:b/>
        </w:rPr>
      </w:pPr>
      <w:r w:rsidRPr="0042725D">
        <w:rPr>
          <w:rFonts w:ascii="Arial" w:hAnsi="Arial" w:cs="Arial"/>
          <w:b/>
        </w:rPr>
        <w:t>Week Three 9/3-9/7</w:t>
      </w:r>
    </w:p>
    <w:p w14:paraId="6A48783D" w14:textId="0AFF5C49" w:rsidR="0042725D" w:rsidRPr="0042725D" w:rsidRDefault="0042725D" w:rsidP="00F126B1">
      <w:pPr>
        <w:rPr>
          <w:rFonts w:ascii="Arial" w:hAnsi="Arial" w:cs="Arial"/>
          <w:b/>
        </w:rPr>
      </w:pPr>
      <w:r w:rsidRPr="0042725D">
        <w:rPr>
          <w:rFonts w:ascii="Arial" w:hAnsi="Arial" w:cs="Arial"/>
          <w:b/>
        </w:rPr>
        <w:t>M: No Class. Labor Day</w:t>
      </w:r>
    </w:p>
    <w:p w14:paraId="339234C6" w14:textId="42ED953B" w:rsidR="0042725D" w:rsidRDefault="0042725D" w:rsidP="00F126B1">
      <w:pPr>
        <w:rPr>
          <w:rFonts w:ascii="Arial" w:hAnsi="Arial" w:cs="Arial"/>
        </w:rPr>
      </w:pPr>
      <w:r>
        <w:rPr>
          <w:rFonts w:ascii="Arial" w:hAnsi="Arial" w:cs="Arial"/>
        </w:rPr>
        <w:t>W: Special Collections Visit</w:t>
      </w:r>
    </w:p>
    <w:p w14:paraId="01841385" w14:textId="1DC28681" w:rsidR="0042725D" w:rsidRDefault="0042725D" w:rsidP="00F126B1">
      <w:pPr>
        <w:rPr>
          <w:rFonts w:ascii="Arial" w:hAnsi="Arial" w:cs="Arial"/>
        </w:rPr>
      </w:pPr>
      <w:r>
        <w:rPr>
          <w:rFonts w:ascii="Arial" w:hAnsi="Arial" w:cs="Arial"/>
        </w:rPr>
        <w:t xml:space="preserve">F: Techniques to Analyze Secondary Sources: Reading: </w:t>
      </w:r>
      <w:proofErr w:type="spellStart"/>
      <w:r>
        <w:rPr>
          <w:rFonts w:ascii="Arial" w:hAnsi="Arial" w:cs="Arial"/>
        </w:rPr>
        <w:t>Ginzburg</w:t>
      </w:r>
      <w:proofErr w:type="spellEnd"/>
      <w:r>
        <w:rPr>
          <w:rFonts w:ascii="Arial" w:hAnsi="Arial" w:cs="Arial"/>
        </w:rPr>
        <w:t>, Preface through Section 12 of Main Text.</w:t>
      </w:r>
    </w:p>
    <w:p w14:paraId="339DFE6F" w14:textId="77777777" w:rsidR="0042725D" w:rsidRDefault="0042725D" w:rsidP="00F126B1">
      <w:pPr>
        <w:rPr>
          <w:rFonts w:ascii="Arial" w:hAnsi="Arial" w:cs="Arial"/>
        </w:rPr>
      </w:pPr>
    </w:p>
    <w:p w14:paraId="1947E501" w14:textId="0C4D6A41" w:rsidR="0042725D" w:rsidRPr="0042725D" w:rsidRDefault="0042725D" w:rsidP="00F126B1">
      <w:pPr>
        <w:rPr>
          <w:rFonts w:ascii="Arial" w:hAnsi="Arial" w:cs="Arial"/>
          <w:b/>
        </w:rPr>
      </w:pPr>
      <w:r w:rsidRPr="0042725D">
        <w:rPr>
          <w:rFonts w:ascii="Arial" w:hAnsi="Arial" w:cs="Arial"/>
          <w:b/>
        </w:rPr>
        <w:t>Week Four 9/10-9/14</w:t>
      </w:r>
    </w:p>
    <w:p w14:paraId="2240ACDF" w14:textId="4CE92A21" w:rsidR="0042725D" w:rsidRDefault="0042725D" w:rsidP="00F126B1">
      <w:pPr>
        <w:rPr>
          <w:rFonts w:ascii="Arial" w:hAnsi="Arial" w:cs="Arial"/>
        </w:rPr>
      </w:pPr>
      <w:r>
        <w:rPr>
          <w:rFonts w:ascii="Arial" w:hAnsi="Arial" w:cs="Arial"/>
        </w:rPr>
        <w:t>The Cheese and the Worms</w:t>
      </w:r>
    </w:p>
    <w:p w14:paraId="2634A6A1" w14:textId="2FAF2A13" w:rsidR="0042725D" w:rsidRDefault="0042725D" w:rsidP="00F126B1">
      <w:pPr>
        <w:rPr>
          <w:rFonts w:ascii="Arial" w:hAnsi="Arial" w:cs="Arial"/>
        </w:rPr>
      </w:pPr>
      <w:r>
        <w:rPr>
          <w:rFonts w:ascii="Arial" w:hAnsi="Arial" w:cs="Arial"/>
        </w:rPr>
        <w:t xml:space="preserve">M: Reading: </w:t>
      </w:r>
      <w:proofErr w:type="spellStart"/>
      <w:r>
        <w:rPr>
          <w:rFonts w:ascii="Arial" w:hAnsi="Arial" w:cs="Arial"/>
        </w:rPr>
        <w:t>Ginzburg</w:t>
      </w:r>
      <w:proofErr w:type="spellEnd"/>
      <w:r>
        <w:rPr>
          <w:rFonts w:ascii="Arial" w:hAnsi="Arial" w:cs="Arial"/>
        </w:rPr>
        <w:t xml:space="preserve"> through Section 40</w:t>
      </w:r>
    </w:p>
    <w:p w14:paraId="7537A8E3" w14:textId="6691276B" w:rsidR="0042725D" w:rsidRDefault="0042725D" w:rsidP="00F126B1">
      <w:pPr>
        <w:rPr>
          <w:rFonts w:ascii="Arial" w:hAnsi="Arial" w:cs="Arial"/>
        </w:rPr>
      </w:pPr>
      <w:r>
        <w:rPr>
          <w:rFonts w:ascii="Arial" w:hAnsi="Arial" w:cs="Arial"/>
        </w:rPr>
        <w:t xml:space="preserve">W: Reading: </w:t>
      </w:r>
      <w:proofErr w:type="spellStart"/>
      <w:r>
        <w:rPr>
          <w:rFonts w:ascii="Arial" w:hAnsi="Arial" w:cs="Arial"/>
        </w:rPr>
        <w:t>Ginzburg</w:t>
      </w:r>
      <w:proofErr w:type="spellEnd"/>
      <w:r>
        <w:rPr>
          <w:rFonts w:ascii="Arial" w:hAnsi="Arial" w:cs="Arial"/>
        </w:rPr>
        <w:t xml:space="preserve"> through Section 56</w:t>
      </w:r>
    </w:p>
    <w:p w14:paraId="6C2F1DA5" w14:textId="29C6AA39" w:rsidR="0042725D" w:rsidRDefault="0042725D" w:rsidP="00F126B1">
      <w:pPr>
        <w:rPr>
          <w:rFonts w:ascii="Arial" w:hAnsi="Arial" w:cs="Arial"/>
        </w:rPr>
      </w:pPr>
      <w:r>
        <w:rPr>
          <w:rFonts w:ascii="Arial" w:hAnsi="Arial" w:cs="Arial"/>
        </w:rPr>
        <w:t xml:space="preserve">F: Reading: </w:t>
      </w:r>
      <w:proofErr w:type="spellStart"/>
      <w:r>
        <w:rPr>
          <w:rFonts w:ascii="Arial" w:hAnsi="Arial" w:cs="Arial"/>
        </w:rPr>
        <w:t>Ginzburg</w:t>
      </w:r>
      <w:proofErr w:type="spellEnd"/>
      <w:r>
        <w:rPr>
          <w:rFonts w:ascii="Arial" w:hAnsi="Arial" w:cs="Arial"/>
        </w:rPr>
        <w:t xml:space="preserve"> through to the end. </w:t>
      </w:r>
      <w:r w:rsidRPr="0042725D">
        <w:rPr>
          <w:rFonts w:ascii="Arial" w:hAnsi="Arial" w:cs="Arial"/>
          <w:b/>
        </w:rPr>
        <w:t>Assignment Due: Analysis of Cheese and the Worm</w:t>
      </w:r>
      <w:r>
        <w:rPr>
          <w:rFonts w:ascii="Arial" w:hAnsi="Arial" w:cs="Arial"/>
          <w:b/>
        </w:rPr>
        <w:t>s</w:t>
      </w:r>
      <w:r>
        <w:rPr>
          <w:rFonts w:ascii="Arial" w:hAnsi="Arial" w:cs="Arial"/>
        </w:rPr>
        <w:t>.</w:t>
      </w:r>
      <w:r w:rsidR="00855410">
        <w:rPr>
          <w:rFonts w:ascii="Arial" w:hAnsi="Arial" w:cs="Arial"/>
        </w:rPr>
        <w:t xml:space="preserve"> </w:t>
      </w:r>
      <w:r w:rsidR="00855410" w:rsidRPr="00855410">
        <w:rPr>
          <w:rFonts w:ascii="Arial" w:hAnsi="Arial" w:cs="Arial"/>
          <w:b/>
        </w:rPr>
        <w:t>Submit via Blackboard.</w:t>
      </w:r>
    </w:p>
    <w:p w14:paraId="10F1F231" w14:textId="77777777" w:rsidR="0042725D" w:rsidRDefault="0042725D" w:rsidP="00F126B1">
      <w:pPr>
        <w:rPr>
          <w:rFonts w:ascii="Arial" w:hAnsi="Arial" w:cs="Arial"/>
        </w:rPr>
      </w:pPr>
    </w:p>
    <w:p w14:paraId="2CE50C95" w14:textId="03AEF7EB" w:rsidR="0042725D" w:rsidRPr="0042725D" w:rsidRDefault="0042725D" w:rsidP="00F126B1">
      <w:pPr>
        <w:rPr>
          <w:rFonts w:ascii="Arial" w:hAnsi="Arial" w:cs="Arial"/>
          <w:b/>
        </w:rPr>
      </w:pPr>
      <w:r w:rsidRPr="0042725D">
        <w:rPr>
          <w:rFonts w:ascii="Arial" w:hAnsi="Arial" w:cs="Arial"/>
          <w:b/>
        </w:rPr>
        <w:t xml:space="preserve">Week Five: </w:t>
      </w:r>
      <w:r w:rsidR="00855410">
        <w:rPr>
          <w:rFonts w:ascii="Arial" w:hAnsi="Arial" w:cs="Arial"/>
          <w:b/>
        </w:rPr>
        <w:t>9/17-9/21</w:t>
      </w:r>
    </w:p>
    <w:p w14:paraId="48708893" w14:textId="512E2494" w:rsidR="0042725D" w:rsidRDefault="0042725D" w:rsidP="00F126B1">
      <w:pPr>
        <w:rPr>
          <w:rFonts w:ascii="Arial" w:hAnsi="Arial" w:cs="Arial"/>
        </w:rPr>
      </w:pPr>
      <w:r>
        <w:rPr>
          <w:rFonts w:ascii="Arial" w:hAnsi="Arial" w:cs="Arial"/>
        </w:rPr>
        <w:t>Developing Research Topic</w:t>
      </w:r>
    </w:p>
    <w:p w14:paraId="578808AE" w14:textId="001854B8" w:rsidR="0042725D" w:rsidRDefault="0042725D" w:rsidP="00F126B1">
      <w:pPr>
        <w:rPr>
          <w:rFonts w:ascii="Arial" w:hAnsi="Arial" w:cs="Arial"/>
        </w:rPr>
      </w:pPr>
      <w:r>
        <w:rPr>
          <w:rFonts w:ascii="Arial" w:hAnsi="Arial" w:cs="Arial"/>
        </w:rPr>
        <w:t>M: Archive Visit. Primary Source Research</w:t>
      </w:r>
    </w:p>
    <w:p w14:paraId="6A3901F7" w14:textId="64A8B99E" w:rsidR="0042725D" w:rsidRDefault="0042725D" w:rsidP="00F126B1">
      <w:pPr>
        <w:rPr>
          <w:rFonts w:ascii="Arial" w:hAnsi="Arial" w:cs="Arial"/>
        </w:rPr>
      </w:pPr>
      <w:r>
        <w:rPr>
          <w:rFonts w:ascii="Arial" w:hAnsi="Arial" w:cs="Arial"/>
        </w:rPr>
        <w:t>W: Archive Visit. Primary Source Research</w:t>
      </w:r>
    </w:p>
    <w:p w14:paraId="168336D7" w14:textId="2845828C" w:rsidR="0042725D" w:rsidRDefault="0042725D" w:rsidP="00F126B1">
      <w:pPr>
        <w:rPr>
          <w:rFonts w:ascii="Arial" w:hAnsi="Arial" w:cs="Arial"/>
        </w:rPr>
      </w:pPr>
      <w:r>
        <w:rPr>
          <w:rFonts w:ascii="Arial" w:hAnsi="Arial" w:cs="Arial"/>
        </w:rPr>
        <w:t>F: One on One Meetings about Research Topic</w:t>
      </w:r>
    </w:p>
    <w:p w14:paraId="4ABDB91C" w14:textId="77777777" w:rsidR="0042725D" w:rsidRDefault="0042725D" w:rsidP="00F126B1">
      <w:pPr>
        <w:rPr>
          <w:rFonts w:ascii="Arial" w:hAnsi="Arial" w:cs="Arial"/>
        </w:rPr>
      </w:pPr>
    </w:p>
    <w:p w14:paraId="40E51280" w14:textId="6A69AA57" w:rsidR="0042725D" w:rsidRPr="005F2843" w:rsidRDefault="0042725D" w:rsidP="00F126B1">
      <w:pPr>
        <w:rPr>
          <w:rFonts w:ascii="Arial" w:hAnsi="Arial" w:cs="Arial"/>
          <w:b/>
        </w:rPr>
      </w:pPr>
      <w:r w:rsidRPr="005F2843">
        <w:rPr>
          <w:rFonts w:ascii="Arial" w:hAnsi="Arial" w:cs="Arial"/>
          <w:b/>
        </w:rPr>
        <w:t>Week Six:</w:t>
      </w:r>
      <w:r w:rsidR="00855410">
        <w:rPr>
          <w:rFonts w:ascii="Arial" w:hAnsi="Arial" w:cs="Arial"/>
          <w:b/>
        </w:rPr>
        <w:t xml:space="preserve"> 9/24-9/28</w:t>
      </w:r>
    </w:p>
    <w:p w14:paraId="38DDD096" w14:textId="7F982D2F" w:rsidR="0042725D" w:rsidRDefault="0042725D" w:rsidP="00F126B1">
      <w:pPr>
        <w:rPr>
          <w:rFonts w:ascii="Arial" w:hAnsi="Arial" w:cs="Arial"/>
        </w:rPr>
      </w:pPr>
      <w:r>
        <w:rPr>
          <w:rFonts w:ascii="Arial" w:hAnsi="Arial" w:cs="Arial"/>
        </w:rPr>
        <w:t>Reading Secondary Sources</w:t>
      </w:r>
    </w:p>
    <w:p w14:paraId="4ACB9822" w14:textId="39D7EEB3" w:rsidR="0042725D" w:rsidRDefault="005F2843" w:rsidP="00F126B1">
      <w:pPr>
        <w:rPr>
          <w:rFonts w:ascii="Arial" w:hAnsi="Arial" w:cs="Arial"/>
        </w:rPr>
      </w:pPr>
      <w:r>
        <w:rPr>
          <w:rFonts w:ascii="Arial" w:hAnsi="Arial" w:cs="Arial"/>
        </w:rPr>
        <w:t>M: One on One Meetings about Research Topic</w:t>
      </w:r>
      <w:r w:rsidR="0042725D">
        <w:rPr>
          <w:rFonts w:ascii="Arial" w:hAnsi="Arial" w:cs="Arial"/>
        </w:rPr>
        <w:t xml:space="preserve"> </w:t>
      </w:r>
    </w:p>
    <w:p w14:paraId="06036620" w14:textId="03A6B2BD" w:rsidR="0042725D" w:rsidRDefault="0042725D" w:rsidP="00F126B1">
      <w:pPr>
        <w:rPr>
          <w:rFonts w:ascii="Arial" w:hAnsi="Arial" w:cs="Arial"/>
        </w:rPr>
      </w:pPr>
      <w:r>
        <w:rPr>
          <w:rFonts w:ascii="Arial" w:hAnsi="Arial" w:cs="Arial"/>
        </w:rPr>
        <w:t>W: What is Historiography?</w:t>
      </w:r>
      <w:r w:rsidR="005F2843">
        <w:rPr>
          <w:rFonts w:ascii="Arial" w:hAnsi="Arial" w:cs="Arial"/>
        </w:rPr>
        <w:t xml:space="preserve"> Reading: Historiography Essay on Research Topic</w:t>
      </w:r>
    </w:p>
    <w:p w14:paraId="60D6F23E" w14:textId="57B3DA33" w:rsidR="0042725D" w:rsidRDefault="0042725D" w:rsidP="00F126B1">
      <w:pPr>
        <w:rPr>
          <w:rFonts w:ascii="Arial" w:hAnsi="Arial" w:cs="Arial"/>
          <w:b/>
        </w:rPr>
      </w:pPr>
      <w:r>
        <w:rPr>
          <w:rFonts w:ascii="Arial" w:hAnsi="Arial" w:cs="Arial"/>
        </w:rPr>
        <w:t xml:space="preserve">F: </w:t>
      </w:r>
      <w:r w:rsidR="005F2843">
        <w:rPr>
          <w:rFonts w:ascii="Arial" w:hAnsi="Arial" w:cs="Arial"/>
        </w:rPr>
        <w:t xml:space="preserve">Historiography. </w:t>
      </w:r>
      <w:r w:rsidR="005F2843" w:rsidRPr="005F2843">
        <w:rPr>
          <w:rFonts w:ascii="Arial" w:hAnsi="Arial" w:cs="Arial"/>
          <w:b/>
        </w:rPr>
        <w:t>Assignment Due: Primary Source Analysis</w:t>
      </w:r>
      <w:r w:rsidR="00855410">
        <w:rPr>
          <w:rFonts w:ascii="Arial" w:hAnsi="Arial" w:cs="Arial"/>
          <w:b/>
        </w:rPr>
        <w:t>. Submit via Blackboard.</w:t>
      </w:r>
    </w:p>
    <w:p w14:paraId="27899E07" w14:textId="194B878F" w:rsidR="00855410" w:rsidRDefault="00855410" w:rsidP="00F126B1">
      <w:pPr>
        <w:rPr>
          <w:rFonts w:ascii="Arial" w:hAnsi="Arial" w:cs="Arial"/>
          <w:b/>
        </w:rPr>
      </w:pPr>
      <w:r>
        <w:rPr>
          <w:rFonts w:ascii="Arial" w:hAnsi="Arial" w:cs="Arial"/>
          <w:b/>
        </w:rPr>
        <w:t>Week Seven 10/1-10/5</w:t>
      </w:r>
    </w:p>
    <w:p w14:paraId="72B8BFBE" w14:textId="178CCD15" w:rsidR="00855410" w:rsidRDefault="00855410" w:rsidP="00F126B1">
      <w:pPr>
        <w:rPr>
          <w:rFonts w:ascii="Arial" w:hAnsi="Arial" w:cs="Arial"/>
        </w:rPr>
      </w:pPr>
      <w:r>
        <w:rPr>
          <w:rFonts w:ascii="Arial" w:hAnsi="Arial" w:cs="Arial"/>
        </w:rPr>
        <w:t>Research Week</w:t>
      </w:r>
    </w:p>
    <w:p w14:paraId="34A0CAB2" w14:textId="77777777" w:rsidR="00855410" w:rsidRDefault="00855410" w:rsidP="00F126B1">
      <w:pPr>
        <w:rPr>
          <w:rFonts w:ascii="Arial" w:hAnsi="Arial" w:cs="Arial"/>
        </w:rPr>
      </w:pPr>
    </w:p>
    <w:p w14:paraId="0FA45DDF" w14:textId="019C2AB5" w:rsidR="00855410" w:rsidRDefault="00855410" w:rsidP="00F126B1">
      <w:pPr>
        <w:rPr>
          <w:rFonts w:ascii="Arial" w:hAnsi="Arial" w:cs="Arial"/>
          <w:b/>
        </w:rPr>
      </w:pPr>
      <w:r w:rsidRPr="00855410">
        <w:rPr>
          <w:rFonts w:ascii="Arial" w:hAnsi="Arial" w:cs="Arial"/>
          <w:b/>
        </w:rPr>
        <w:t>Week Eight</w:t>
      </w:r>
      <w:r>
        <w:rPr>
          <w:rFonts w:ascii="Arial" w:hAnsi="Arial" w:cs="Arial"/>
          <w:b/>
        </w:rPr>
        <w:t xml:space="preserve"> 10/8-10/12</w:t>
      </w:r>
    </w:p>
    <w:p w14:paraId="5D55D535" w14:textId="40E12B6B" w:rsidR="00855410" w:rsidRPr="00855410" w:rsidRDefault="00855410" w:rsidP="00F126B1">
      <w:pPr>
        <w:rPr>
          <w:rFonts w:ascii="Arial" w:hAnsi="Arial" w:cs="Arial"/>
        </w:rPr>
      </w:pPr>
      <w:r w:rsidRPr="00855410">
        <w:rPr>
          <w:rFonts w:ascii="Arial" w:hAnsi="Arial" w:cs="Arial"/>
        </w:rPr>
        <w:t>Research Week</w:t>
      </w:r>
    </w:p>
    <w:p w14:paraId="2FB1F32D" w14:textId="6C0848AC" w:rsidR="00855410" w:rsidRDefault="00855410" w:rsidP="00F126B1">
      <w:pPr>
        <w:rPr>
          <w:rFonts w:ascii="Arial" w:hAnsi="Arial" w:cs="Arial"/>
        </w:rPr>
      </w:pPr>
      <w:r>
        <w:rPr>
          <w:rFonts w:ascii="Arial" w:hAnsi="Arial" w:cs="Arial"/>
        </w:rPr>
        <w:t>One on One Research Progress Meetings</w:t>
      </w:r>
    </w:p>
    <w:p w14:paraId="7A961DF5" w14:textId="116B2D41" w:rsidR="00855410" w:rsidRDefault="00855410" w:rsidP="00F126B1">
      <w:pPr>
        <w:rPr>
          <w:rFonts w:ascii="Arial" w:hAnsi="Arial" w:cs="Arial"/>
          <w:b/>
        </w:rPr>
      </w:pPr>
      <w:r>
        <w:rPr>
          <w:rFonts w:ascii="Arial" w:hAnsi="Arial" w:cs="Arial"/>
        </w:rPr>
        <w:t xml:space="preserve">F: </w:t>
      </w:r>
      <w:r w:rsidRPr="00855410">
        <w:rPr>
          <w:rFonts w:ascii="Arial" w:hAnsi="Arial" w:cs="Arial"/>
          <w:b/>
        </w:rPr>
        <w:t>Assignment Due. Proposal, Outline, Annotated Bibliography.</w:t>
      </w:r>
      <w:r>
        <w:rPr>
          <w:rFonts w:ascii="Arial" w:hAnsi="Arial" w:cs="Arial"/>
          <w:b/>
        </w:rPr>
        <w:t xml:space="preserve"> Submit via Blackboard.</w:t>
      </w:r>
    </w:p>
    <w:p w14:paraId="443F63F9" w14:textId="77777777" w:rsidR="00855410" w:rsidRDefault="00855410" w:rsidP="00F126B1">
      <w:pPr>
        <w:rPr>
          <w:rFonts w:ascii="Arial" w:hAnsi="Arial" w:cs="Arial"/>
          <w:b/>
        </w:rPr>
      </w:pPr>
    </w:p>
    <w:p w14:paraId="4EEB1887" w14:textId="06B89355" w:rsidR="00855410" w:rsidRDefault="00855410" w:rsidP="00F126B1">
      <w:pPr>
        <w:rPr>
          <w:rFonts w:ascii="Arial" w:hAnsi="Arial" w:cs="Arial"/>
          <w:b/>
        </w:rPr>
      </w:pPr>
      <w:r>
        <w:rPr>
          <w:rFonts w:ascii="Arial" w:hAnsi="Arial" w:cs="Arial"/>
          <w:b/>
        </w:rPr>
        <w:t>Week Nine 10/15-10/19</w:t>
      </w:r>
    </w:p>
    <w:p w14:paraId="2C18E16A" w14:textId="778A86C1" w:rsidR="00855410" w:rsidRDefault="00855410" w:rsidP="00F126B1">
      <w:pPr>
        <w:rPr>
          <w:rFonts w:ascii="Arial" w:hAnsi="Arial" w:cs="Arial"/>
        </w:rPr>
      </w:pPr>
      <w:r>
        <w:rPr>
          <w:rFonts w:ascii="Arial" w:hAnsi="Arial" w:cs="Arial"/>
        </w:rPr>
        <w:t xml:space="preserve">In-Class </w:t>
      </w:r>
      <w:r w:rsidRPr="00855410">
        <w:rPr>
          <w:rFonts w:ascii="Arial" w:hAnsi="Arial" w:cs="Arial"/>
        </w:rPr>
        <w:t>Dis</w:t>
      </w:r>
      <w:r>
        <w:rPr>
          <w:rFonts w:ascii="Arial" w:hAnsi="Arial" w:cs="Arial"/>
        </w:rPr>
        <w:t>cussions of Proposals, Outline, and Bibliography</w:t>
      </w:r>
    </w:p>
    <w:p w14:paraId="186098E5" w14:textId="77777777" w:rsidR="00855410" w:rsidRDefault="00855410" w:rsidP="00F126B1">
      <w:pPr>
        <w:rPr>
          <w:rFonts w:ascii="Arial" w:hAnsi="Arial" w:cs="Arial"/>
        </w:rPr>
      </w:pPr>
    </w:p>
    <w:p w14:paraId="4CD6498E" w14:textId="202EA74C" w:rsidR="00855410" w:rsidRPr="00855410" w:rsidRDefault="00855410" w:rsidP="00F126B1">
      <w:pPr>
        <w:rPr>
          <w:rFonts w:ascii="Arial" w:hAnsi="Arial" w:cs="Arial"/>
          <w:b/>
        </w:rPr>
      </w:pPr>
      <w:r w:rsidRPr="00855410">
        <w:rPr>
          <w:rFonts w:ascii="Arial" w:hAnsi="Arial" w:cs="Arial"/>
          <w:b/>
        </w:rPr>
        <w:t>Week Ten 10/22-10/26</w:t>
      </w:r>
    </w:p>
    <w:p w14:paraId="749556C5" w14:textId="38D4DF75" w:rsidR="00855410" w:rsidRDefault="00855410" w:rsidP="00F126B1">
      <w:pPr>
        <w:rPr>
          <w:rFonts w:ascii="Arial" w:hAnsi="Arial" w:cs="Arial"/>
        </w:rPr>
      </w:pPr>
      <w:r>
        <w:rPr>
          <w:rFonts w:ascii="Arial" w:hAnsi="Arial" w:cs="Arial"/>
        </w:rPr>
        <w:lastRenderedPageBreak/>
        <w:t>Research Week</w:t>
      </w:r>
    </w:p>
    <w:p w14:paraId="07D7369A" w14:textId="0AD70FEC" w:rsidR="00855410" w:rsidRDefault="00855410" w:rsidP="00F126B1">
      <w:pPr>
        <w:rPr>
          <w:rFonts w:ascii="Arial" w:hAnsi="Arial" w:cs="Arial"/>
        </w:rPr>
      </w:pPr>
    </w:p>
    <w:p w14:paraId="598D64F8" w14:textId="36F30584" w:rsidR="00855410" w:rsidRPr="00855410" w:rsidRDefault="00855410" w:rsidP="00F126B1">
      <w:pPr>
        <w:rPr>
          <w:rFonts w:ascii="Arial" w:hAnsi="Arial" w:cs="Arial"/>
          <w:b/>
        </w:rPr>
      </w:pPr>
      <w:r w:rsidRPr="00855410">
        <w:rPr>
          <w:rFonts w:ascii="Arial" w:hAnsi="Arial" w:cs="Arial"/>
          <w:b/>
        </w:rPr>
        <w:t>Week Eleven 10/29-11/2</w:t>
      </w:r>
    </w:p>
    <w:p w14:paraId="2067534A" w14:textId="11A566F3" w:rsidR="00855410" w:rsidRDefault="00855410" w:rsidP="00F126B1">
      <w:pPr>
        <w:rPr>
          <w:rFonts w:ascii="Arial" w:hAnsi="Arial" w:cs="Arial"/>
        </w:rPr>
      </w:pPr>
      <w:r>
        <w:rPr>
          <w:rFonts w:ascii="Arial" w:hAnsi="Arial" w:cs="Arial"/>
        </w:rPr>
        <w:t xml:space="preserve">F: </w:t>
      </w:r>
      <w:r w:rsidRPr="00855410">
        <w:rPr>
          <w:rFonts w:ascii="Arial" w:hAnsi="Arial" w:cs="Arial"/>
          <w:b/>
        </w:rPr>
        <w:t>Assignment Due. Rough Draft</w:t>
      </w:r>
      <w:r>
        <w:rPr>
          <w:rFonts w:ascii="Arial" w:hAnsi="Arial" w:cs="Arial"/>
          <w:b/>
        </w:rPr>
        <w:t>. Submit via Blackboard.</w:t>
      </w:r>
    </w:p>
    <w:p w14:paraId="16663EB3" w14:textId="77777777" w:rsidR="00855410" w:rsidRDefault="00855410" w:rsidP="00F126B1">
      <w:pPr>
        <w:rPr>
          <w:rFonts w:ascii="Arial" w:hAnsi="Arial" w:cs="Arial"/>
        </w:rPr>
      </w:pPr>
    </w:p>
    <w:p w14:paraId="6B8018F0" w14:textId="53951FD1" w:rsidR="00855410" w:rsidRPr="00855410" w:rsidRDefault="00855410" w:rsidP="00F126B1">
      <w:pPr>
        <w:rPr>
          <w:rFonts w:ascii="Arial" w:hAnsi="Arial" w:cs="Arial"/>
          <w:b/>
        </w:rPr>
      </w:pPr>
      <w:r w:rsidRPr="00855410">
        <w:rPr>
          <w:rFonts w:ascii="Arial" w:hAnsi="Arial" w:cs="Arial"/>
          <w:b/>
        </w:rPr>
        <w:t>Week Twelve 11/5-11/9</w:t>
      </w:r>
    </w:p>
    <w:p w14:paraId="2C49AD12" w14:textId="5750D8AC" w:rsidR="00855410" w:rsidRDefault="00855410" w:rsidP="00F126B1">
      <w:pPr>
        <w:rPr>
          <w:rFonts w:ascii="Arial" w:hAnsi="Arial" w:cs="Arial"/>
        </w:rPr>
      </w:pPr>
      <w:r>
        <w:rPr>
          <w:rFonts w:ascii="Arial" w:hAnsi="Arial" w:cs="Arial"/>
        </w:rPr>
        <w:t>Small Group Peer Review. Reading: Other Students’ Rough Drafts</w:t>
      </w:r>
    </w:p>
    <w:p w14:paraId="2D4FE180" w14:textId="77777777" w:rsidR="00855410" w:rsidRDefault="00855410" w:rsidP="00F126B1">
      <w:pPr>
        <w:rPr>
          <w:rFonts w:ascii="Arial" w:hAnsi="Arial" w:cs="Arial"/>
        </w:rPr>
      </w:pPr>
    </w:p>
    <w:p w14:paraId="6C8AB05B" w14:textId="2E06B030" w:rsidR="00855410" w:rsidRPr="00855410" w:rsidRDefault="00855410" w:rsidP="00F126B1">
      <w:pPr>
        <w:rPr>
          <w:rFonts w:ascii="Arial" w:hAnsi="Arial" w:cs="Arial"/>
          <w:b/>
        </w:rPr>
      </w:pPr>
      <w:r w:rsidRPr="00855410">
        <w:rPr>
          <w:rFonts w:ascii="Arial" w:hAnsi="Arial" w:cs="Arial"/>
          <w:b/>
        </w:rPr>
        <w:t>Week Thirteen 11/12-11/16</w:t>
      </w:r>
    </w:p>
    <w:p w14:paraId="1F9C907E" w14:textId="4E7C611A" w:rsidR="00855410" w:rsidRDefault="00855410" w:rsidP="00F126B1">
      <w:pPr>
        <w:rPr>
          <w:rFonts w:ascii="Arial" w:hAnsi="Arial" w:cs="Arial"/>
        </w:rPr>
      </w:pPr>
      <w:r>
        <w:rPr>
          <w:rFonts w:ascii="Arial" w:hAnsi="Arial" w:cs="Arial"/>
        </w:rPr>
        <w:t>Revision Week</w:t>
      </w:r>
    </w:p>
    <w:p w14:paraId="14A603C8" w14:textId="77777777" w:rsidR="00855410" w:rsidRDefault="00855410" w:rsidP="00F126B1">
      <w:pPr>
        <w:rPr>
          <w:rFonts w:ascii="Arial" w:hAnsi="Arial" w:cs="Arial"/>
        </w:rPr>
      </w:pPr>
    </w:p>
    <w:p w14:paraId="3FEBC142" w14:textId="60CCC632" w:rsidR="00855410" w:rsidRPr="00855410" w:rsidRDefault="00855410" w:rsidP="00F126B1">
      <w:pPr>
        <w:rPr>
          <w:rFonts w:ascii="Arial" w:hAnsi="Arial" w:cs="Arial"/>
          <w:b/>
        </w:rPr>
      </w:pPr>
      <w:r w:rsidRPr="00855410">
        <w:rPr>
          <w:rFonts w:ascii="Arial" w:hAnsi="Arial" w:cs="Arial"/>
          <w:b/>
        </w:rPr>
        <w:t>Week Fourteen 11/19-11/23</w:t>
      </w:r>
    </w:p>
    <w:p w14:paraId="107E854E" w14:textId="5F0C0AD2" w:rsidR="00855410" w:rsidRDefault="00855410" w:rsidP="00F126B1">
      <w:pPr>
        <w:rPr>
          <w:rFonts w:ascii="Arial" w:hAnsi="Arial" w:cs="Arial"/>
        </w:rPr>
      </w:pPr>
      <w:r>
        <w:rPr>
          <w:rFonts w:ascii="Arial" w:hAnsi="Arial" w:cs="Arial"/>
        </w:rPr>
        <w:t>M: Citations and Formatting</w:t>
      </w:r>
    </w:p>
    <w:p w14:paraId="2ADC433B" w14:textId="6C07F2B4" w:rsidR="00855410" w:rsidRDefault="00855410" w:rsidP="00F126B1">
      <w:pPr>
        <w:rPr>
          <w:rFonts w:ascii="Arial" w:hAnsi="Arial" w:cs="Arial"/>
        </w:rPr>
      </w:pPr>
      <w:r>
        <w:rPr>
          <w:rFonts w:ascii="Arial" w:hAnsi="Arial" w:cs="Arial"/>
        </w:rPr>
        <w:t xml:space="preserve">W-F </w:t>
      </w:r>
      <w:r w:rsidRPr="00855410">
        <w:rPr>
          <w:rFonts w:ascii="Arial" w:hAnsi="Arial" w:cs="Arial"/>
          <w:b/>
        </w:rPr>
        <w:t>Thanksgiving Break</w:t>
      </w:r>
    </w:p>
    <w:p w14:paraId="1AF26CE5" w14:textId="77777777" w:rsidR="00855410" w:rsidRDefault="00855410" w:rsidP="00F126B1">
      <w:pPr>
        <w:rPr>
          <w:rFonts w:ascii="Arial" w:hAnsi="Arial" w:cs="Arial"/>
        </w:rPr>
      </w:pPr>
    </w:p>
    <w:p w14:paraId="07F6CA1F" w14:textId="2D9AB444" w:rsidR="00855410" w:rsidRPr="00855410" w:rsidRDefault="00855410" w:rsidP="00F126B1">
      <w:pPr>
        <w:rPr>
          <w:rFonts w:ascii="Arial" w:hAnsi="Arial" w:cs="Arial"/>
          <w:b/>
        </w:rPr>
      </w:pPr>
      <w:r w:rsidRPr="00855410">
        <w:rPr>
          <w:rFonts w:ascii="Arial" w:hAnsi="Arial" w:cs="Arial"/>
          <w:b/>
        </w:rPr>
        <w:t>Week Fifteen 11/26-11/30</w:t>
      </w:r>
    </w:p>
    <w:p w14:paraId="21B4BBF0" w14:textId="2B248C8A" w:rsidR="00855410" w:rsidRPr="00855410" w:rsidRDefault="00855410" w:rsidP="00F126B1">
      <w:pPr>
        <w:rPr>
          <w:rFonts w:ascii="Arial" w:hAnsi="Arial" w:cs="Arial"/>
          <w:b/>
        </w:rPr>
      </w:pPr>
      <w:r w:rsidRPr="00855410">
        <w:rPr>
          <w:rFonts w:ascii="Arial" w:hAnsi="Arial" w:cs="Arial"/>
          <w:b/>
        </w:rPr>
        <w:t>Class Presentations</w:t>
      </w:r>
    </w:p>
    <w:p w14:paraId="23025285" w14:textId="77777777" w:rsidR="00855410" w:rsidRDefault="00855410" w:rsidP="00F126B1">
      <w:pPr>
        <w:rPr>
          <w:rFonts w:ascii="Arial" w:hAnsi="Arial" w:cs="Arial"/>
        </w:rPr>
      </w:pPr>
    </w:p>
    <w:p w14:paraId="343043E7" w14:textId="72C70A0D" w:rsidR="00855410" w:rsidRPr="00855410" w:rsidRDefault="00855410" w:rsidP="00F126B1">
      <w:pPr>
        <w:rPr>
          <w:rFonts w:ascii="Arial" w:hAnsi="Arial" w:cs="Arial"/>
          <w:b/>
        </w:rPr>
      </w:pPr>
      <w:r w:rsidRPr="00855410">
        <w:rPr>
          <w:rFonts w:ascii="Arial" w:hAnsi="Arial" w:cs="Arial"/>
          <w:b/>
        </w:rPr>
        <w:t xml:space="preserve">Week Sixteen </w:t>
      </w:r>
      <w:r>
        <w:rPr>
          <w:rFonts w:ascii="Arial" w:hAnsi="Arial" w:cs="Arial"/>
          <w:b/>
        </w:rPr>
        <w:t>12/3</w:t>
      </w:r>
    </w:p>
    <w:p w14:paraId="3AA9D07B" w14:textId="37DEA0AE" w:rsidR="00855410" w:rsidRDefault="00855410" w:rsidP="00F126B1">
      <w:pPr>
        <w:rPr>
          <w:rFonts w:ascii="Arial" w:hAnsi="Arial" w:cs="Arial"/>
        </w:rPr>
      </w:pPr>
      <w:r>
        <w:rPr>
          <w:rFonts w:ascii="Arial" w:hAnsi="Arial" w:cs="Arial"/>
        </w:rPr>
        <w:t>M: Last Day of Class</w:t>
      </w:r>
    </w:p>
    <w:p w14:paraId="58D98291" w14:textId="77777777" w:rsidR="00855410" w:rsidRDefault="00855410" w:rsidP="00F126B1">
      <w:pPr>
        <w:rPr>
          <w:rFonts w:ascii="Arial" w:hAnsi="Arial" w:cs="Arial"/>
        </w:rPr>
      </w:pPr>
    </w:p>
    <w:p w14:paraId="2B72D99B" w14:textId="2FACC244" w:rsidR="00855410" w:rsidRPr="00855410" w:rsidRDefault="00855410" w:rsidP="00F126B1">
      <w:pPr>
        <w:rPr>
          <w:rFonts w:ascii="Arial" w:hAnsi="Arial" w:cs="Arial"/>
          <w:b/>
        </w:rPr>
      </w:pPr>
      <w:r w:rsidRPr="00855410">
        <w:rPr>
          <w:rFonts w:ascii="Arial" w:hAnsi="Arial" w:cs="Arial"/>
          <w:b/>
        </w:rPr>
        <w:t>Final Paper Due: Dec. 7</w:t>
      </w:r>
      <w:r w:rsidRPr="00855410">
        <w:rPr>
          <w:rFonts w:ascii="Arial" w:hAnsi="Arial" w:cs="Arial"/>
          <w:b/>
          <w:vertAlign w:val="superscript"/>
        </w:rPr>
        <w:t>th</w:t>
      </w:r>
      <w:r>
        <w:rPr>
          <w:rFonts w:ascii="Arial" w:hAnsi="Arial" w:cs="Arial"/>
          <w:b/>
        </w:rPr>
        <w:t xml:space="preserve"> via Blackboard</w:t>
      </w:r>
    </w:p>
    <w:p w14:paraId="61484A1B" w14:textId="77777777" w:rsidR="00855410" w:rsidRPr="00855410" w:rsidRDefault="00855410" w:rsidP="00F126B1">
      <w:pPr>
        <w:rPr>
          <w:rFonts w:ascii="Arial" w:hAnsi="Arial" w:cs="Arial"/>
        </w:rPr>
      </w:pPr>
    </w:p>
    <w:p w14:paraId="4A829EE8" w14:textId="77777777" w:rsidR="005F2843" w:rsidRDefault="005F2843" w:rsidP="00F126B1">
      <w:pPr>
        <w:rPr>
          <w:rFonts w:ascii="Arial" w:hAnsi="Arial" w:cs="Arial"/>
        </w:rPr>
      </w:pPr>
    </w:p>
    <w:p w14:paraId="118B99F5" w14:textId="77777777" w:rsidR="0042725D" w:rsidRPr="0042725D" w:rsidRDefault="0042725D" w:rsidP="00F126B1">
      <w:pPr>
        <w:rPr>
          <w:rFonts w:ascii="Arial" w:hAnsi="Arial" w:cs="Arial"/>
        </w:rPr>
      </w:pPr>
    </w:p>
    <w:p w14:paraId="13AF7701" w14:textId="457D226D" w:rsidR="000936E1" w:rsidRPr="00EF7D2F" w:rsidRDefault="000936E1" w:rsidP="00D3570E">
      <w:pPr>
        <w:pStyle w:val="Normal1"/>
        <w:jc w:val="center"/>
        <w:rPr>
          <w:rFonts w:ascii="Arial" w:hAnsi="Arial" w:cs="Arial"/>
          <w:color w:val="000000"/>
          <w:sz w:val="21"/>
          <w:szCs w:val="21"/>
        </w:rPr>
      </w:pPr>
    </w:p>
    <w:sectPr w:rsidR="000936E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EA5A8" w14:textId="77777777" w:rsidR="006009CC" w:rsidRDefault="006009CC" w:rsidP="00141EC6">
      <w:r>
        <w:separator/>
      </w:r>
    </w:p>
  </w:endnote>
  <w:endnote w:type="continuationSeparator" w:id="0">
    <w:p w14:paraId="500135EE" w14:textId="77777777" w:rsidR="006009CC" w:rsidRDefault="006009CC"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F0D9F" w14:textId="77777777" w:rsidR="006009CC" w:rsidRDefault="006009CC" w:rsidP="00141EC6">
      <w:r>
        <w:separator/>
      </w:r>
    </w:p>
  </w:footnote>
  <w:footnote w:type="continuationSeparator" w:id="0">
    <w:p w14:paraId="1643F6AB" w14:textId="77777777" w:rsidR="006009CC" w:rsidRDefault="006009CC"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C7193"/>
    <w:multiLevelType w:val="hybridMultilevel"/>
    <w:tmpl w:val="E49C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079F"/>
    <w:rsid w:val="00052625"/>
    <w:rsid w:val="00057F10"/>
    <w:rsid w:val="00060308"/>
    <w:rsid w:val="00062B1E"/>
    <w:rsid w:val="00067BFC"/>
    <w:rsid w:val="000936E1"/>
    <w:rsid w:val="000E2165"/>
    <w:rsid w:val="000E5644"/>
    <w:rsid w:val="000F03EB"/>
    <w:rsid w:val="00110D3C"/>
    <w:rsid w:val="00131843"/>
    <w:rsid w:val="001355D1"/>
    <w:rsid w:val="00136987"/>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23F87"/>
    <w:rsid w:val="00225468"/>
    <w:rsid w:val="00227837"/>
    <w:rsid w:val="0023389B"/>
    <w:rsid w:val="00234EEC"/>
    <w:rsid w:val="00235E04"/>
    <w:rsid w:val="00241C6A"/>
    <w:rsid w:val="00260741"/>
    <w:rsid w:val="0026753C"/>
    <w:rsid w:val="00277015"/>
    <w:rsid w:val="00282400"/>
    <w:rsid w:val="002A5E61"/>
    <w:rsid w:val="002F021C"/>
    <w:rsid w:val="00316254"/>
    <w:rsid w:val="00321CE8"/>
    <w:rsid w:val="00330812"/>
    <w:rsid w:val="003435E7"/>
    <w:rsid w:val="00384AFA"/>
    <w:rsid w:val="00393BCC"/>
    <w:rsid w:val="003A4BD5"/>
    <w:rsid w:val="003B36CF"/>
    <w:rsid w:val="003B3AC1"/>
    <w:rsid w:val="003D5A87"/>
    <w:rsid w:val="003E19A6"/>
    <w:rsid w:val="003E3048"/>
    <w:rsid w:val="0041217D"/>
    <w:rsid w:val="00425855"/>
    <w:rsid w:val="00425D01"/>
    <w:rsid w:val="0042725D"/>
    <w:rsid w:val="00454100"/>
    <w:rsid w:val="00461A15"/>
    <w:rsid w:val="00490285"/>
    <w:rsid w:val="0049097A"/>
    <w:rsid w:val="00495CC7"/>
    <w:rsid w:val="004A0025"/>
    <w:rsid w:val="004C098F"/>
    <w:rsid w:val="004C7DA8"/>
    <w:rsid w:val="004D0040"/>
    <w:rsid w:val="004D21F8"/>
    <w:rsid w:val="004F0324"/>
    <w:rsid w:val="004F54A2"/>
    <w:rsid w:val="005103D0"/>
    <w:rsid w:val="00523DA7"/>
    <w:rsid w:val="00531B24"/>
    <w:rsid w:val="00537332"/>
    <w:rsid w:val="00543BA7"/>
    <w:rsid w:val="00545341"/>
    <w:rsid w:val="00553C6F"/>
    <w:rsid w:val="00554BE1"/>
    <w:rsid w:val="0057065D"/>
    <w:rsid w:val="00584BC5"/>
    <w:rsid w:val="0058772A"/>
    <w:rsid w:val="00593047"/>
    <w:rsid w:val="005A079A"/>
    <w:rsid w:val="005B5668"/>
    <w:rsid w:val="005B5FCF"/>
    <w:rsid w:val="005E5606"/>
    <w:rsid w:val="005F1354"/>
    <w:rsid w:val="005F2843"/>
    <w:rsid w:val="005F596B"/>
    <w:rsid w:val="006009CC"/>
    <w:rsid w:val="006025DD"/>
    <w:rsid w:val="00607D4D"/>
    <w:rsid w:val="00610C87"/>
    <w:rsid w:val="0063236F"/>
    <w:rsid w:val="006647EF"/>
    <w:rsid w:val="0067588F"/>
    <w:rsid w:val="006778C9"/>
    <w:rsid w:val="00684C58"/>
    <w:rsid w:val="00686767"/>
    <w:rsid w:val="0068711A"/>
    <w:rsid w:val="006B2E43"/>
    <w:rsid w:val="006C549E"/>
    <w:rsid w:val="006E2DDC"/>
    <w:rsid w:val="006F18F1"/>
    <w:rsid w:val="007263A4"/>
    <w:rsid w:val="00733951"/>
    <w:rsid w:val="00734387"/>
    <w:rsid w:val="00741A12"/>
    <w:rsid w:val="00741D8D"/>
    <w:rsid w:val="00742E3B"/>
    <w:rsid w:val="0074348D"/>
    <w:rsid w:val="00744055"/>
    <w:rsid w:val="00757044"/>
    <w:rsid w:val="00766AE4"/>
    <w:rsid w:val="00774E5C"/>
    <w:rsid w:val="00786C2F"/>
    <w:rsid w:val="007B06DE"/>
    <w:rsid w:val="007B0CB6"/>
    <w:rsid w:val="007D452F"/>
    <w:rsid w:val="007E422D"/>
    <w:rsid w:val="00805DDE"/>
    <w:rsid w:val="00814091"/>
    <w:rsid w:val="00817E99"/>
    <w:rsid w:val="0085087F"/>
    <w:rsid w:val="00855410"/>
    <w:rsid w:val="00866597"/>
    <w:rsid w:val="00891B7E"/>
    <w:rsid w:val="008957AE"/>
    <w:rsid w:val="008A221F"/>
    <w:rsid w:val="008A562C"/>
    <w:rsid w:val="008A67E9"/>
    <w:rsid w:val="008A6918"/>
    <w:rsid w:val="008D03AF"/>
    <w:rsid w:val="008D53A6"/>
    <w:rsid w:val="008E3430"/>
    <w:rsid w:val="008F2ED3"/>
    <w:rsid w:val="00910DA7"/>
    <w:rsid w:val="00911807"/>
    <w:rsid w:val="00913511"/>
    <w:rsid w:val="0091586E"/>
    <w:rsid w:val="00920E54"/>
    <w:rsid w:val="0092291C"/>
    <w:rsid w:val="00932811"/>
    <w:rsid w:val="0094032E"/>
    <w:rsid w:val="00945D44"/>
    <w:rsid w:val="0094723A"/>
    <w:rsid w:val="0096267A"/>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3BF4"/>
    <w:rsid w:val="00A7500D"/>
    <w:rsid w:val="00A76825"/>
    <w:rsid w:val="00A80B59"/>
    <w:rsid w:val="00A8340B"/>
    <w:rsid w:val="00A85FC4"/>
    <w:rsid w:val="00A933D4"/>
    <w:rsid w:val="00AB496E"/>
    <w:rsid w:val="00AB5871"/>
    <w:rsid w:val="00AD3B99"/>
    <w:rsid w:val="00AD522D"/>
    <w:rsid w:val="00AE0765"/>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22015"/>
    <w:rsid w:val="00C4507E"/>
    <w:rsid w:val="00C54DB1"/>
    <w:rsid w:val="00C54E79"/>
    <w:rsid w:val="00C568D4"/>
    <w:rsid w:val="00C839FD"/>
    <w:rsid w:val="00CB2C5F"/>
    <w:rsid w:val="00CB7789"/>
    <w:rsid w:val="00CD0796"/>
    <w:rsid w:val="00CE1818"/>
    <w:rsid w:val="00D07E62"/>
    <w:rsid w:val="00D17E8D"/>
    <w:rsid w:val="00D31529"/>
    <w:rsid w:val="00D3570E"/>
    <w:rsid w:val="00D4640C"/>
    <w:rsid w:val="00D537DE"/>
    <w:rsid w:val="00D60A19"/>
    <w:rsid w:val="00D665D2"/>
    <w:rsid w:val="00D77B00"/>
    <w:rsid w:val="00D82015"/>
    <w:rsid w:val="00D82F1A"/>
    <w:rsid w:val="00D950B4"/>
    <w:rsid w:val="00DB0995"/>
    <w:rsid w:val="00DB1495"/>
    <w:rsid w:val="00DD4A4C"/>
    <w:rsid w:val="00DE06E6"/>
    <w:rsid w:val="00DE1EF6"/>
    <w:rsid w:val="00E037B2"/>
    <w:rsid w:val="00E1550B"/>
    <w:rsid w:val="00E17B77"/>
    <w:rsid w:val="00E17E2A"/>
    <w:rsid w:val="00E213C8"/>
    <w:rsid w:val="00E24B86"/>
    <w:rsid w:val="00E4432D"/>
    <w:rsid w:val="00E545F7"/>
    <w:rsid w:val="00E5698E"/>
    <w:rsid w:val="00E76DC9"/>
    <w:rsid w:val="00E85AFD"/>
    <w:rsid w:val="00E9736E"/>
    <w:rsid w:val="00ED2DD7"/>
    <w:rsid w:val="00EF7D2F"/>
    <w:rsid w:val="00F126B1"/>
    <w:rsid w:val="00F1562E"/>
    <w:rsid w:val="00F162AA"/>
    <w:rsid w:val="00F25445"/>
    <w:rsid w:val="00F5283C"/>
    <w:rsid w:val="00F546DB"/>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C24AE9D-8C9C-4588-9B12-55583B35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sfs" TargetMode="External"/><Relationship Id="rId21" Type="http://schemas.openxmlformats.org/officeDocument/2006/relationships/hyperlink" Target="https://mavalert.uta.edu/" TargetMode="External"/><Relationship Id="rId22" Type="http://schemas.openxmlformats.org/officeDocument/2006/relationships/hyperlink" Target="https://mavalert.uta.edu/register.php" TargetMode="External"/><Relationship Id="rId23" Type="http://schemas.openxmlformats.org/officeDocument/2006/relationships/hyperlink" Target="http://www.uta.edu/studentsuccess/learning-center/utsi/tutoring/index.php" TargetMode="External"/><Relationship Id="rId24" Type="http://schemas.openxmlformats.org/officeDocument/2006/relationships/hyperlink" Target="http://www.uta.edu/universitycollege/resources/college-based-clinics-labs.php" TargetMode="External"/><Relationship Id="rId25" Type="http://schemas.openxmlformats.org/officeDocument/2006/relationships/hyperlink" Target="http://www.uta.edu/universitycollege/resources/advising.php" TargetMode="External"/><Relationship Id="rId26" Type="http://schemas.openxmlformats.org/officeDocument/2006/relationships/hyperlink" Target="http://www.uta.edu/studentsuccess/learning-center/mcnair-scholars/index.php" TargetMode="External"/><Relationship Id="rId27" Type="http://schemas.openxmlformats.org/officeDocument/2006/relationships/hyperlink" Target="mailto:resources@uta.edu" TargetMode="External"/><Relationship Id="rId28" Type="http://schemas.openxmlformats.org/officeDocument/2006/relationships/hyperlink" Target="http://www.uta.edu/studentsuccess/success-programs/programs/resource-hotline.php" TargetMode="External"/><Relationship Id="rId29" Type="http://schemas.openxmlformats.org/officeDocument/2006/relationships/hyperlink" Target="https://www.uta.edu/idea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uta.edu/ideas/services/tutoring/index.php" TargetMode="External"/><Relationship Id="rId31" Type="http://schemas.openxmlformats.org/officeDocument/2006/relationships/hyperlink" Target="https://uta.mywconline.com/" TargetMode="External"/><Relationship Id="rId32" Type="http://schemas.openxmlformats.org/officeDocument/2006/relationships/hyperlink" Target="http://www.uta.edu/owl" TargetMode="External"/><Relationship Id="rId9" Type="http://schemas.openxmlformats.org/officeDocument/2006/relationships/hyperlink" Target="http://www.uta.edu/disability/"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eb.uta.edu/aao/fao/" TargetMode="External"/><Relationship Id="rId33" Type="http://schemas.openxmlformats.org/officeDocument/2006/relationships/hyperlink" Target="http://library.uta.edu/academic-plaza" TargetMode="External"/><Relationship Id="rId34" Type="http://schemas.openxmlformats.org/officeDocument/2006/relationships/hyperlink" Target="mailto:amherzog@uta.edu" TargetMode="External"/><Relationship Id="rId35" Type="http://schemas.openxmlformats.org/officeDocument/2006/relationships/hyperlink" Target="mailto:huseman@uta.edu" TargetMode="External"/><Relationship Id="rId36" Type="http://schemas.openxmlformats.org/officeDocument/2006/relationships/hyperlink" Target="https://www.historians.org/publications-and-directories/perspectives-on-history/november-2017/medievalism-white-supremacy-and-the-historians-craft" TargetMode="Externa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mailto:titleix@uta.edu" TargetMode="External"/><Relationship Id="rId15" Type="http://schemas.openxmlformats.org/officeDocument/2006/relationships/hyperlink" Target="https://www.uta.edu/conduct/" TargetMode="External"/><Relationship Id="rId16" Type="http://schemas.openxmlformats.org/officeDocument/2006/relationships/hyperlink" Target="http://libguides.uta.edu/copyright/plagiarism" TargetMode="External"/><Relationship Id="rId17" Type="http://schemas.openxmlformats.org/officeDocument/2006/relationships/hyperlink" Target="http://library.uta.edu/plagiarism/" TargetMode="External"/><Relationship Id="rId18" Type="http://schemas.openxmlformats.org/officeDocument/2006/relationships/hyperlink" Target="http://www.uta.edu/oit/cs/email/mavmail.php" TargetMode="External"/><Relationship Id="rId19" Type="http://schemas.openxmlformats.org/officeDocument/2006/relationships/hyperlink" Target="http://www.uta.edu/news/info/campus-carry/"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A677-728B-7A45-AF08-A3D39C58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2767</Words>
  <Characters>15773</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18503</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Cristina Salinas</cp:lastModifiedBy>
  <cp:revision>2</cp:revision>
  <cp:lastPrinted>2014-07-22T20:44:00Z</cp:lastPrinted>
  <dcterms:created xsi:type="dcterms:W3CDTF">2018-08-22T14:23:00Z</dcterms:created>
  <dcterms:modified xsi:type="dcterms:W3CDTF">2018-08-22T14:23:00Z</dcterms:modified>
</cp:coreProperties>
</file>