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1FF" w:rsidRPr="00871546" w:rsidRDefault="002111FF" w:rsidP="002111FF">
      <w:pPr>
        <w:autoSpaceDE w:val="0"/>
        <w:autoSpaceDN w:val="0"/>
        <w:adjustRightInd w:val="0"/>
        <w:rPr>
          <w:rFonts w:asciiTheme="minorHAnsi" w:hAnsiTheme="minorHAnsi"/>
          <w:b/>
          <w:bCs/>
        </w:rPr>
      </w:pPr>
      <w:r w:rsidRPr="00871546">
        <w:rPr>
          <w:rFonts w:asciiTheme="minorHAnsi" w:hAnsiTheme="minorHAnsi"/>
          <w:b/>
          <w:bCs/>
        </w:rPr>
        <w:t>2350 (003&amp;004): INTRO TO TEXTUAL ANALYSIS AND INTERPRETATION</w:t>
      </w:r>
    </w:p>
    <w:p w:rsidR="002111FF" w:rsidRPr="00871546" w:rsidRDefault="002111FF" w:rsidP="002111FF">
      <w:pPr>
        <w:autoSpaceDE w:val="0"/>
        <w:autoSpaceDN w:val="0"/>
        <w:adjustRightInd w:val="0"/>
        <w:rPr>
          <w:rFonts w:asciiTheme="minorHAnsi" w:hAnsiTheme="minorHAnsi"/>
          <w:b/>
          <w:bCs/>
        </w:rPr>
      </w:pPr>
      <w:r w:rsidRPr="00871546">
        <w:rPr>
          <w:rFonts w:asciiTheme="minorHAnsi" w:hAnsiTheme="minorHAnsi"/>
          <w:b/>
          <w:bCs/>
        </w:rPr>
        <w:t>-------------------------------------------------------------------------------------------------------</w:t>
      </w:r>
    </w:p>
    <w:p w:rsidR="002111FF" w:rsidRPr="00871546" w:rsidRDefault="002111FF" w:rsidP="002111FF">
      <w:pPr>
        <w:autoSpaceDE w:val="0"/>
        <w:autoSpaceDN w:val="0"/>
        <w:adjustRightInd w:val="0"/>
        <w:rPr>
          <w:rFonts w:asciiTheme="minorHAnsi" w:hAnsiTheme="minorHAnsi"/>
          <w:bCs/>
        </w:rPr>
      </w:pPr>
      <w:r w:rsidRPr="00871546">
        <w:rPr>
          <w:rFonts w:asciiTheme="minorHAnsi" w:hAnsiTheme="minorHAnsi"/>
          <w:b/>
          <w:bCs/>
        </w:rPr>
        <w:t xml:space="preserve">Instructor: </w:t>
      </w:r>
      <w:r w:rsidRPr="00871546">
        <w:rPr>
          <w:rFonts w:asciiTheme="minorHAnsi" w:hAnsiTheme="minorHAnsi"/>
          <w:bCs/>
        </w:rPr>
        <w:t>Dr. P. Ingram</w:t>
      </w:r>
      <w:r w:rsidRPr="00871546">
        <w:rPr>
          <w:rFonts w:asciiTheme="minorHAnsi" w:hAnsiTheme="minorHAnsi"/>
          <w:bCs/>
        </w:rPr>
        <w:tab/>
      </w:r>
      <w:r w:rsidRPr="00871546">
        <w:rPr>
          <w:rFonts w:asciiTheme="minorHAnsi" w:hAnsiTheme="minorHAnsi"/>
          <w:bCs/>
        </w:rPr>
        <w:tab/>
      </w:r>
      <w:r w:rsidRPr="00871546">
        <w:rPr>
          <w:rFonts w:asciiTheme="minorHAnsi" w:hAnsiTheme="minorHAnsi"/>
          <w:b/>
          <w:bCs/>
        </w:rPr>
        <w:t xml:space="preserve">Semester: </w:t>
      </w:r>
      <w:r>
        <w:rPr>
          <w:rFonts w:asciiTheme="minorHAnsi" w:hAnsiTheme="minorHAnsi"/>
          <w:bCs/>
        </w:rPr>
        <w:t>Fall 2018</w:t>
      </w:r>
    </w:p>
    <w:p w:rsidR="002111FF" w:rsidRDefault="002111FF" w:rsidP="002111FF">
      <w:pPr>
        <w:autoSpaceDE w:val="0"/>
        <w:autoSpaceDN w:val="0"/>
        <w:adjustRightInd w:val="0"/>
        <w:ind w:left="3600" w:hanging="3600"/>
        <w:rPr>
          <w:rFonts w:asciiTheme="minorHAnsi" w:hAnsiTheme="minorHAnsi"/>
          <w:bCs/>
        </w:rPr>
      </w:pPr>
      <w:r>
        <w:rPr>
          <w:rFonts w:asciiTheme="minorHAnsi" w:hAnsiTheme="minorHAnsi"/>
          <w:b/>
          <w:bCs/>
        </w:rPr>
        <w:t>O</w:t>
      </w:r>
      <w:r w:rsidRPr="00871546">
        <w:rPr>
          <w:rFonts w:asciiTheme="minorHAnsi" w:hAnsiTheme="minorHAnsi"/>
          <w:b/>
          <w:bCs/>
        </w:rPr>
        <w:t>ffice:</w:t>
      </w:r>
      <w:r w:rsidRPr="00871546">
        <w:rPr>
          <w:rFonts w:asciiTheme="minorHAnsi" w:hAnsiTheme="minorHAnsi"/>
          <w:bCs/>
        </w:rPr>
        <w:t xml:space="preserve"> 410 Carlisle </w:t>
      </w:r>
      <w:r w:rsidRPr="00871546">
        <w:rPr>
          <w:rFonts w:asciiTheme="minorHAnsi" w:hAnsiTheme="minorHAnsi"/>
          <w:bCs/>
        </w:rPr>
        <w:tab/>
      </w:r>
      <w:r w:rsidRPr="00871546">
        <w:rPr>
          <w:rFonts w:asciiTheme="minorHAnsi" w:hAnsiTheme="minorHAnsi"/>
          <w:b/>
          <w:bCs/>
        </w:rPr>
        <w:t xml:space="preserve">Class Time &amp; Room: </w:t>
      </w:r>
      <w:r>
        <w:rPr>
          <w:rFonts w:asciiTheme="minorHAnsi" w:hAnsiTheme="minorHAnsi"/>
          <w:bCs/>
        </w:rPr>
        <w:t xml:space="preserve">11:00am (004) 12:30 (003) </w:t>
      </w:r>
    </w:p>
    <w:p w:rsidR="002111FF" w:rsidRPr="00871546" w:rsidRDefault="002111FF" w:rsidP="002111FF">
      <w:pPr>
        <w:autoSpaceDE w:val="0"/>
        <w:autoSpaceDN w:val="0"/>
        <w:adjustRightInd w:val="0"/>
        <w:ind w:left="7200"/>
        <w:rPr>
          <w:rFonts w:asciiTheme="minorHAnsi" w:hAnsiTheme="minorHAnsi"/>
          <w:bCs/>
        </w:rPr>
      </w:pPr>
      <w:r>
        <w:rPr>
          <w:rFonts w:asciiTheme="minorHAnsi" w:hAnsiTheme="minorHAnsi"/>
          <w:bCs/>
        </w:rPr>
        <w:t>PH 100</w:t>
      </w:r>
    </w:p>
    <w:p w:rsidR="002111FF" w:rsidRPr="00871546" w:rsidRDefault="002111FF" w:rsidP="002111FF">
      <w:pPr>
        <w:autoSpaceDE w:val="0"/>
        <w:autoSpaceDN w:val="0"/>
        <w:adjustRightInd w:val="0"/>
        <w:ind w:left="2880" w:hanging="2880"/>
        <w:rPr>
          <w:rFonts w:asciiTheme="minorHAnsi" w:hAnsiTheme="minorHAnsi"/>
          <w:bCs/>
        </w:rPr>
      </w:pPr>
      <w:r w:rsidRPr="00871546">
        <w:rPr>
          <w:rFonts w:asciiTheme="minorHAnsi" w:hAnsiTheme="minorHAnsi"/>
          <w:b/>
          <w:bCs/>
        </w:rPr>
        <w:t xml:space="preserve">Office Hours: </w:t>
      </w:r>
      <w:r>
        <w:rPr>
          <w:rFonts w:asciiTheme="minorHAnsi" w:hAnsiTheme="minorHAnsi"/>
          <w:bCs/>
        </w:rPr>
        <w:t xml:space="preserve"> T/R—9:30-11:00 am</w:t>
      </w:r>
      <w:r w:rsidRPr="00871546">
        <w:rPr>
          <w:rFonts w:asciiTheme="minorHAnsi" w:hAnsiTheme="minorHAnsi"/>
          <w:bCs/>
        </w:rPr>
        <w:tab/>
      </w:r>
      <w:r w:rsidRPr="00871546">
        <w:rPr>
          <w:rFonts w:asciiTheme="minorHAnsi" w:hAnsiTheme="minorHAnsi"/>
          <w:bCs/>
        </w:rPr>
        <w:tab/>
      </w:r>
      <w:r w:rsidRPr="00871546">
        <w:rPr>
          <w:rFonts w:asciiTheme="minorHAnsi" w:hAnsiTheme="minorHAnsi"/>
          <w:bCs/>
        </w:rPr>
        <w:tab/>
      </w:r>
      <w:r w:rsidRPr="00871546">
        <w:rPr>
          <w:rFonts w:asciiTheme="minorHAnsi" w:hAnsiTheme="minorHAnsi"/>
          <w:bCs/>
        </w:rPr>
        <w:tab/>
      </w:r>
    </w:p>
    <w:p w:rsidR="002111FF" w:rsidRPr="00871546" w:rsidRDefault="002111FF" w:rsidP="002111FF">
      <w:pPr>
        <w:autoSpaceDE w:val="0"/>
        <w:autoSpaceDN w:val="0"/>
        <w:adjustRightInd w:val="0"/>
        <w:ind w:left="2880" w:hanging="1440"/>
        <w:rPr>
          <w:rFonts w:asciiTheme="minorHAnsi" w:hAnsiTheme="minorHAnsi"/>
          <w:bCs/>
        </w:rPr>
      </w:pPr>
      <w:r w:rsidRPr="00871546">
        <w:rPr>
          <w:rFonts w:asciiTheme="minorHAnsi" w:hAnsiTheme="minorHAnsi"/>
        </w:rPr>
        <w:t>and by appointment</w:t>
      </w:r>
      <w:r w:rsidRPr="00871546">
        <w:rPr>
          <w:rFonts w:asciiTheme="minorHAnsi" w:hAnsiTheme="minorHAnsi"/>
        </w:rPr>
        <w:tab/>
      </w:r>
      <w:r w:rsidRPr="00871546">
        <w:rPr>
          <w:rFonts w:asciiTheme="minorHAnsi" w:hAnsiTheme="minorHAnsi"/>
        </w:rPr>
        <w:tab/>
      </w:r>
      <w:r w:rsidRPr="00871546">
        <w:rPr>
          <w:rFonts w:asciiTheme="minorHAnsi" w:hAnsiTheme="minorHAnsi"/>
        </w:rPr>
        <w:tab/>
        <w:t xml:space="preserve">         </w:t>
      </w:r>
    </w:p>
    <w:p w:rsidR="002111FF" w:rsidRPr="00871546" w:rsidRDefault="002111FF" w:rsidP="002111FF">
      <w:pPr>
        <w:autoSpaceDE w:val="0"/>
        <w:autoSpaceDN w:val="0"/>
        <w:adjustRightInd w:val="0"/>
        <w:rPr>
          <w:rFonts w:asciiTheme="minorHAnsi" w:hAnsiTheme="minorHAnsi"/>
          <w:b/>
        </w:rPr>
      </w:pPr>
      <w:r w:rsidRPr="00871546">
        <w:rPr>
          <w:rFonts w:asciiTheme="minorHAnsi" w:hAnsiTheme="minorHAnsi"/>
          <w:b/>
        </w:rPr>
        <w:t xml:space="preserve">Email: </w:t>
      </w:r>
      <w:r w:rsidRPr="00871546">
        <w:rPr>
          <w:rFonts w:asciiTheme="minorHAnsi" w:hAnsiTheme="minorHAnsi"/>
        </w:rPr>
        <w:t>pingram@uta.edu</w:t>
      </w:r>
    </w:p>
    <w:p w:rsidR="002111FF" w:rsidRPr="00871546" w:rsidRDefault="002111FF" w:rsidP="002111FF">
      <w:pPr>
        <w:autoSpaceDE w:val="0"/>
        <w:autoSpaceDN w:val="0"/>
        <w:adjustRightInd w:val="0"/>
        <w:rPr>
          <w:rFonts w:asciiTheme="minorHAnsi" w:hAnsiTheme="minorHAnsi"/>
        </w:rPr>
      </w:pPr>
      <w:r w:rsidRPr="00460D5F">
        <w:rPr>
          <w:rFonts w:asciiTheme="minorHAnsi" w:hAnsiTheme="minorHAnsi"/>
          <w:b/>
        </w:rPr>
        <w:t>University profile:</w:t>
      </w:r>
      <w:r>
        <w:rPr>
          <w:rFonts w:asciiTheme="minorHAnsi" w:hAnsiTheme="minorHAnsi"/>
        </w:rPr>
        <w:t xml:space="preserve"> </w:t>
      </w:r>
      <w:hyperlink r:id="rId5" w:history="1">
        <w:r w:rsidRPr="00460D5F">
          <w:rPr>
            <w:rStyle w:val="Hyperlink"/>
            <w:rFonts w:asciiTheme="minorHAnsi" w:hAnsiTheme="minorHAnsi"/>
          </w:rPr>
          <w:t>https://www.uta.edu/profiles/dr-penelope-ingram</w:t>
        </w:r>
      </w:hyperlink>
    </w:p>
    <w:p w:rsidR="002111FF" w:rsidRDefault="002111FF" w:rsidP="002111FF">
      <w:pPr>
        <w:autoSpaceDE w:val="0"/>
        <w:autoSpaceDN w:val="0"/>
        <w:adjustRightInd w:val="0"/>
        <w:rPr>
          <w:rFonts w:asciiTheme="minorHAnsi" w:hAnsiTheme="minorHAnsi"/>
          <w:b/>
        </w:rPr>
      </w:pPr>
    </w:p>
    <w:p w:rsidR="002111FF" w:rsidRPr="00BE2BF3" w:rsidRDefault="002111FF" w:rsidP="002111FF">
      <w:pPr>
        <w:autoSpaceDE w:val="0"/>
        <w:autoSpaceDN w:val="0"/>
        <w:adjustRightInd w:val="0"/>
        <w:rPr>
          <w:rFonts w:asciiTheme="minorHAnsi" w:hAnsiTheme="minorHAnsi"/>
          <w:color w:val="4472C4" w:themeColor="accent1"/>
        </w:rPr>
      </w:pPr>
      <w:r w:rsidRPr="00BE2BF3">
        <w:rPr>
          <w:rFonts w:asciiTheme="minorHAnsi" w:hAnsiTheme="minorHAnsi"/>
          <w:b/>
          <w:color w:val="4472C4" w:themeColor="accent1"/>
        </w:rPr>
        <w:t>DESCRIPTION:</w:t>
      </w:r>
      <w:r w:rsidRPr="00BE2BF3">
        <w:rPr>
          <w:rFonts w:asciiTheme="minorHAnsi" w:hAnsiTheme="minorHAnsi"/>
          <w:color w:val="4472C4" w:themeColor="accent1"/>
        </w:rPr>
        <w:t xml:space="preserve"> </w:t>
      </w:r>
    </w:p>
    <w:p w:rsidR="002111FF" w:rsidRPr="00871546" w:rsidRDefault="002111FF" w:rsidP="002111FF">
      <w:pPr>
        <w:autoSpaceDE w:val="0"/>
        <w:autoSpaceDN w:val="0"/>
        <w:adjustRightInd w:val="0"/>
        <w:rPr>
          <w:rFonts w:asciiTheme="minorHAnsi" w:hAnsiTheme="minorHAnsi"/>
        </w:rPr>
      </w:pPr>
      <w:r w:rsidRPr="00871546">
        <w:rPr>
          <w:rFonts w:asciiTheme="minorHAnsi" w:hAnsiTheme="minorHAnsi"/>
        </w:rPr>
        <w:t xml:space="preserve">What do we do when we read? How do we arrive at an interpretation of a text’s “meaning”? Can a text have more than one “meaning”? Why does interpretation matter? How do you translate an interpretive </w:t>
      </w:r>
      <w:r w:rsidRPr="004069D1">
        <w:rPr>
          <w:rFonts w:asciiTheme="minorHAnsi" w:hAnsiTheme="minorHAnsi"/>
          <w:i/>
        </w:rPr>
        <w:t>reading</w:t>
      </w:r>
      <w:r w:rsidRPr="00871546">
        <w:rPr>
          <w:rFonts w:asciiTheme="minorHAnsi" w:hAnsiTheme="minorHAnsi"/>
        </w:rPr>
        <w:t xml:space="preserve"> into a piece of analytic </w:t>
      </w:r>
      <w:r w:rsidRPr="004069D1">
        <w:rPr>
          <w:rFonts w:asciiTheme="minorHAnsi" w:hAnsiTheme="minorHAnsi"/>
          <w:i/>
        </w:rPr>
        <w:t>writing</w:t>
      </w:r>
      <w:r w:rsidRPr="00871546">
        <w:rPr>
          <w:rFonts w:asciiTheme="minorHAnsi" w:hAnsiTheme="minorHAnsi"/>
        </w:rPr>
        <w:t xml:space="preserve">? In this course we will examine these questions and issues related to them through an introduction to some of the key concepts in English studies. </w:t>
      </w:r>
    </w:p>
    <w:p w:rsidR="002111FF" w:rsidRDefault="002111FF" w:rsidP="002111FF">
      <w:pPr>
        <w:rPr>
          <w:rFonts w:asciiTheme="minorHAnsi" w:hAnsiTheme="minorHAnsi"/>
          <w:b/>
        </w:rPr>
      </w:pPr>
    </w:p>
    <w:p w:rsidR="002111FF" w:rsidRPr="00BE2BF3" w:rsidRDefault="002111FF" w:rsidP="002111FF">
      <w:pPr>
        <w:rPr>
          <w:rFonts w:asciiTheme="minorHAnsi" w:hAnsiTheme="minorHAnsi"/>
          <w:color w:val="4472C4" w:themeColor="accent1"/>
        </w:rPr>
      </w:pPr>
      <w:r w:rsidRPr="00BE2BF3">
        <w:rPr>
          <w:rFonts w:asciiTheme="minorHAnsi" w:hAnsiTheme="minorHAnsi"/>
          <w:b/>
          <w:color w:val="4472C4" w:themeColor="accent1"/>
        </w:rPr>
        <w:t>COURSE OBJECTIVES:</w:t>
      </w:r>
      <w:r w:rsidRPr="00BE2BF3">
        <w:rPr>
          <w:rFonts w:asciiTheme="minorHAnsi" w:hAnsiTheme="minorHAnsi"/>
          <w:color w:val="4472C4" w:themeColor="accent1"/>
        </w:rPr>
        <w:t xml:space="preserve"> </w:t>
      </w:r>
    </w:p>
    <w:p w:rsidR="002111FF" w:rsidRPr="00871546" w:rsidRDefault="002111FF" w:rsidP="002111FF">
      <w:pPr>
        <w:autoSpaceDE w:val="0"/>
        <w:autoSpaceDN w:val="0"/>
        <w:adjustRightInd w:val="0"/>
        <w:rPr>
          <w:rFonts w:asciiTheme="minorHAnsi" w:hAnsiTheme="minorHAnsi"/>
        </w:rPr>
      </w:pPr>
      <w:r w:rsidRPr="00871546">
        <w:rPr>
          <w:rFonts w:asciiTheme="minorHAnsi" w:hAnsiTheme="minorHAnsi"/>
        </w:rPr>
        <w:t>Like other disciplines, English Studies has its own vocabulary and methodology, which have to be learned in order to undertake literary analysis at the college level (and beyond). It is the purpose of this course to teach you these methods by introducing you to various schools of interpretation</w:t>
      </w:r>
      <w:r>
        <w:rPr>
          <w:rFonts w:asciiTheme="minorHAnsi" w:hAnsiTheme="minorHAnsi"/>
        </w:rPr>
        <w:t>, including Psychoanalytic Poststructuralist, Feminist, Marxist, Postcolonial, and Eco Critical</w:t>
      </w:r>
      <w:r w:rsidRPr="00871546">
        <w:rPr>
          <w:rFonts w:asciiTheme="minorHAnsi" w:hAnsiTheme="minorHAnsi"/>
        </w:rPr>
        <w:t xml:space="preserve"> and to show you how to use these methods to interpret different forms of literature from poetry to film.</w:t>
      </w:r>
    </w:p>
    <w:p w:rsidR="002111FF" w:rsidRDefault="002111FF" w:rsidP="002111FF">
      <w:pPr>
        <w:rPr>
          <w:rFonts w:asciiTheme="minorHAnsi" w:hAnsiTheme="minorHAnsi"/>
        </w:rPr>
      </w:pPr>
    </w:p>
    <w:p w:rsidR="002111FF" w:rsidRPr="00871546" w:rsidRDefault="002111FF" w:rsidP="002111FF">
      <w:pPr>
        <w:rPr>
          <w:rFonts w:asciiTheme="minorHAnsi" w:hAnsiTheme="minorHAnsi"/>
        </w:rPr>
      </w:pPr>
      <w:r>
        <w:rPr>
          <w:rFonts w:asciiTheme="minorHAnsi" w:hAnsiTheme="minorHAnsi"/>
        </w:rPr>
        <w:t xml:space="preserve">Specifically, the course will teach you </w:t>
      </w:r>
      <w:r w:rsidRPr="00871546">
        <w:rPr>
          <w:rFonts w:asciiTheme="minorHAnsi" w:hAnsiTheme="minorHAnsi"/>
        </w:rPr>
        <w:t xml:space="preserve">to </w:t>
      </w:r>
    </w:p>
    <w:p w:rsidR="002111FF" w:rsidRPr="00871546" w:rsidRDefault="002111FF" w:rsidP="002111FF">
      <w:pPr>
        <w:rPr>
          <w:rFonts w:asciiTheme="minorHAnsi" w:hAnsiTheme="minorHAnsi"/>
        </w:rPr>
      </w:pPr>
      <w:r w:rsidRPr="00871546">
        <w:rPr>
          <w:rFonts w:asciiTheme="minorHAnsi" w:hAnsiTheme="minorHAnsi"/>
        </w:rPr>
        <w:t xml:space="preserve">(1) identify characteristics of genres </w:t>
      </w:r>
    </w:p>
    <w:p w:rsidR="002111FF" w:rsidRPr="00871546" w:rsidRDefault="002111FF" w:rsidP="002111FF">
      <w:pPr>
        <w:rPr>
          <w:rFonts w:asciiTheme="minorHAnsi" w:hAnsiTheme="minorHAnsi"/>
        </w:rPr>
      </w:pPr>
      <w:r w:rsidRPr="00871546">
        <w:rPr>
          <w:rFonts w:asciiTheme="minorHAnsi" w:hAnsiTheme="minorHAnsi"/>
        </w:rPr>
        <w:t xml:space="preserve">(2) recognize and understand critical and literary terms </w:t>
      </w:r>
    </w:p>
    <w:p w:rsidR="002111FF" w:rsidRPr="00871546" w:rsidRDefault="002111FF" w:rsidP="002111FF">
      <w:pPr>
        <w:rPr>
          <w:rFonts w:asciiTheme="minorHAnsi" w:hAnsiTheme="minorHAnsi"/>
        </w:rPr>
      </w:pPr>
      <w:r w:rsidRPr="00871546">
        <w:rPr>
          <w:rFonts w:asciiTheme="minorHAnsi" w:hAnsiTheme="minorHAnsi"/>
        </w:rPr>
        <w:t xml:space="preserve">(3) develop methods and strategies for analyzing and interpreting texts and </w:t>
      </w:r>
    </w:p>
    <w:p w:rsidR="002111FF" w:rsidRDefault="002111FF" w:rsidP="002111FF">
      <w:pPr>
        <w:rPr>
          <w:rFonts w:asciiTheme="minorHAnsi" w:hAnsiTheme="minorHAnsi"/>
        </w:rPr>
      </w:pPr>
      <w:r w:rsidRPr="00871546">
        <w:rPr>
          <w:rFonts w:asciiTheme="minorHAnsi" w:hAnsiTheme="minorHAnsi"/>
        </w:rPr>
        <w:t xml:space="preserve">(4) demonstrate a command of these methods and strategies in written work. </w:t>
      </w:r>
    </w:p>
    <w:p w:rsidR="002111FF" w:rsidRDefault="002111FF" w:rsidP="002111FF">
      <w:pPr>
        <w:rPr>
          <w:rFonts w:asciiTheme="minorHAnsi" w:hAnsiTheme="minorHAnsi"/>
        </w:rPr>
      </w:pPr>
    </w:p>
    <w:p w:rsidR="002111FF" w:rsidRPr="00BE2BF3" w:rsidRDefault="002111FF" w:rsidP="002111FF">
      <w:pPr>
        <w:rPr>
          <w:rFonts w:asciiTheme="minorHAnsi" w:hAnsiTheme="minorHAnsi"/>
          <w:b/>
          <w:color w:val="4472C4" w:themeColor="accent1"/>
        </w:rPr>
      </w:pPr>
      <w:r w:rsidRPr="00BE2BF3">
        <w:rPr>
          <w:rFonts w:asciiTheme="minorHAnsi" w:hAnsiTheme="minorHAnsi"/>
          <w:b/>
          <w:color w:val="4472C4" w:themeColor="accent1"/>
        </w:rPr>
        <w:t xml:space="preserve">LEARNING OUTCOMES: </w:t>
      </w:r>
    </w:p>
    <w:p w:rsidR="002111FF" w:rsidRPr="00871546" w:rsidRDefault="002111FF" w:rsidP="002111FF">
      <w:pPr>
        <w:rPr>
          <w:rFonts w:asciiTheme="minorHAnsi" w:hAnsiTheme="minorHAnsi"/>
        </w:rPr>
      </w:pPr>
      <w:r w:rsidRPr="00871546">
        <w:rPr>
          <w:rFonts w:asciiTheme="minorHAnsi" w:hAnsiTheme="minorHAnsi"/>
        </w:rPr>
        <w:t xml:space="preserve">1.  Students should be able to demonstrate an informed understanding of the many different approaches to analyzing </w:t>
      </w:r>
      <w:r>
        <w:rPr>
          <w:rFonts w:asciiTheme="minorHAnsi" w:hAnsiTheme="minorHAnsi"/>
        </w:rPr>
        <w:t>and interpreting texts</w:t>
      </w:r>
      <w:r w:rsidRPr="00871546">
        <w:rPr>
          <w:rFonts w:asciiTheme="minorHAnsi" w:hAnsiTheme="minorHAnsi"/>
        </w:rPr>
        <w:t xml:space="preserve">.  Students should be able to explain the similarities and differences of those approaches as well as their benefits and limitations. </w:t>
      </w:r>
    </w:p>
    <w:p w:rsidR="002111FF" w:rsidRPr="00871546" w:rsidRDefault="002111FF" w:rsidP="002111FF">
      <w:pPr>
        <w:rPr>
          <w:rFonts w:asciiTheme="minorHAnsi" w:hAnsiTheme="minorHAnsi"/>
        </w:rPr>
      </w:pPr>
      <w:r w:rsidRPr="00871546">
        <w:rPr>
          <w:rFonts w:asciiTheme="minorHAnsi" w:hAnsiTheme="minorHAnsi"/>
        </w:rPr>
        <w:t xml:space="preserve">2.  Students should be able to demonstrate an informed understanding of the different modes of inquiry and research within English studies. </w:t>
      </w:r>
    </w:p>
    <w:p w:rsidR="002111FF" w:rsidRPr="00871546" w:rsidRDefault="002111FF" w:rsidP="002111FF">
      <w:pPr>
        <w:rPr>
          <w:rFonts w:asciiTheme="minorHAnsi" w:hAnsiTheme="minorHAnsi"/>
        </w:rPr>
      </w:pPr>
      <w:r w:rsidRPr="00871546">
        <w:rPr>
          <w:rFonts w:asciiTheme="minorHAnsi" w:hAnsiTheme="minorHAnsi"/>
        </w:rPr>
        <w:t>3.  Students should be able to analyz</w:t>
      </w:r>
      <w:r>
        <w:rPr>
          <w:rFonts w:asciiTheme="minorHAnsi" w:hAnsiTheme="minorHAnsi"/>
        </w:rPr>
        <w:t xml:space="preserve">e and interpret texts, </w:t>
      </w:r>
      <w:r w:rsidRPr="00871546">
        <w:rPr>
          <w:rFonts w:asciiTheme="minorHAnsi" w:hAnsiTheme="minorHAnsi"/>
        </w:rPr>
        <w:t xml:space="preserve">employing close reading skills as well as a variety of other theories and methods </w:t>
      </w:r>
      <w:r>
        <w:rPr>
          <w:rFonts w:asciiTheme="minorHAnsi" w:hAnsiTheme="minorHAnsi"/>
        </w:rPr>
        <w:t>introduced.</w:t>
      </w:r>
    </w:p>
    <w:p w:rsidR="002111FF" w:rsidRPr="00871546" w:rsidRDefault="002111FF" w:rsidP="002111FF">
      <w:pPr>
        <w:rPr>
          <w:rFonts w:asciiTheme="minorHAnsi" w:hAnsiTheme="minorHAnsi"/>
        </w:rPr>
      </w:pPr>
      <w:r w:rsidRPr="00871546">
        <w:rPr>
          <w:rFonts w:asciiTheme="minorHAnsi" w:hAnsiTheme="minorHAnsi"/>
        </w:rPr>
        <w:t xml:space="preserve">4.  Students should be able to perform independent research, using the MLA bibliography and other methods.   </w:t>
      </w:r>
    </w:p>
    <w:p w:rsidR="002111FF" w:rsidRPr="00871546" w:rsidRDefault="002111FF" w:rsidP="002111FF">
      <w:pPr>
        <w:rPr>
          <w:rFonts w:asciiTheme="minorHAnsi" w:hAnsiTheme="minorHAnsi"/>
        </w:rPr>
      </w:pPr>
      <w:r w:rsidRPr="00871546">
        <w:rPr>
          <w:rFonts w:asciiTheme="minorHAnsi" w:hAnsiTheme="minorHAnsi"/>
        </w:rPr>
        <w:t xml:space="preserve">5.  Students should be able to express their ideas in clear, logical, organized, concise, and persuasive ways, in both written and oral forms. </w:t>
      </w:r>
    </w:p>
    <w:p w:rsidR="002111FF" w:rsidRPr="00871546" w:rsidRDefault="002111FF" w:rsidP="002111FF">
      <w:pPr>
        <w:rPr>
          <w:rFonts w:asciiTheme="minorHAnsi" w:hAnsiTheme="minorHAnsi"/>
        </w:rPr>
      </w:pPr>
      <w:r w:rsidRPr="00871546">
        <w:rPr>
          <w:rFonts w:asciiTheme="minorHAnsi" w:hAnsiTheme="minorHAnsi"/>
        </w:rPr>
        <w:lastRenderedPageBreak/>
        <w:t>6. Students should be able to define many terms within English studies and explain the significance of those terms.</w:t>
      </w:r>
    </w:p>
    <w:p w:rsidR="002111FF" w:rsidRPr="00871546" w:rsidRDefault="002111FF" w:rsidP="002111FF">
      <w:pPr>
        <w:rPr>
          <w:rFonts w:asciiTheme="minorHAnsi" w:hAnsiTheme="minorHAnsi"/>
        </w:rPr>
      </w:pPr>
      <w:r w:rsidRPr="00871546">
        <w:rPr>
          <w:rFonts w:asciiTheme="minorHAnsi" w:hAnsiTheme="minorHAnsi"/>
        </w:rPr>
        <w:t> 7.  Students should be able to respond critically to all course material, using synthesis, analysis, comparison, contrast, critique and evaluation.</w:t>
      </w:r>
    </w:p>
    <w:p w:rsidR="002111FF" w:rsidRPr="00871546" w:rsidRDefault="002111FF" w:rsidP="002111FF">
      <w:pPr>
        <w:rPr>
          <w:rFonts w:asciiTheme="minorHAnsi" w:hAnsiTheme="minorHAnsi"/>
        </w:rPr>
      </w:pPr>
      <w:r w:rsidRPr="00871546">
        <w:rPr>
          <w:rFonts w:asciiTheme="minorHAnsi" w:hAnsiTheme="minorHAnsi"/>
        </w:rPr>
        <w:t>8.  Students should be able to use web-based scholarly sources in an effective manner.</w:t>
      </w:r>
    </w:p>
    <w:p w:rsidR="002111FF" w:rsidRDefault="002111FF" w:rsidP="002111FF">
      <w:pPr>
        <w:rPr>
          <w:rFonts w:asciiTheme="minorHAnsi" w:hAnsiTheme="minorHAnsi"/>
          <w:b/>
        </w:rPr>
      </w:pPr>
    </w:p>
    <w:p w:rsidR="002111FF" w:rsidRDefault="002111FF" w:rsidP="002111FF">
      <w:pPr>
        <w:rPr>
          <w:rFonts w:asciiTheme="minorHAnsi" w:hAnsiTheme="minorHAnsi"/>
          <w:b/>
        </w:rPr>
      </w:pPr>
    </w:p>
    <w:p w:rsidR="002111FF" w:rsidRPr="00BE2BF3" w:rsidRDefault="002111FF" w:rsidP="002111FF">
      <w:pPr>
        <w:rPr>
          <w:rFonts w:asciiTheme="minorHAnsi" w:hAnsiTheme="minorHAnsi"/>
          <w:b/>
          <w:color w:val="4472C4" w:themeColor="accent1"/>
        </w:rPr>
      </w:pPr>
      <w:r w:rsidRPr="00BE2BF3">
        <w:rPr>
          <w:rFonts w:asciiTheme="minorHAnsi" w:hAnsiTheme="minorHAnsi"/>
          <w:b/>
          <w:color w:val="4472C4" w:themeColor="accent1"/>
        </w:rPr>
        <w:t>Assignments and grade percentages:</w:t>
      </w:r>
    </w:p>
    <w:p w:rsidR="002111FF" w:rsidRPr="00FD5C64" w:rsidRDefault="002111FF" w:rsidP="002111FF">
      <w:pPr>
        <w:pStyle w:val="ListParagraph"/>
        <w:numPr>
          <w:ilvl w:val="0"/>
          <w:numId w:val="3"/>
        </w:numPr>
        <w:rPr>
          <w:rFonts w:asciiTheme="minorHAnsi" w:hAnsiTheme="minorHAnsi"/>
        </w:rPr>
      </w:pPr>
      <w:r w:rsidRPr="00FD5C64">
        <w:rPr>
          <w:rFonts w:asciiTheme="minorHAnsi" w:hAnsiTheme="minorHAnsi"/>
          <w:b/>
        </w:rPr>
        <w:t xml:space="preserve">Quizzes and Homework: </w:t>
      </w:r>
      <w:r>
        <w:rPr>
          <w:rFonts w:asciiTheme="minorHAnsi" w:hAnsiTheme="minorHAnsi"/>
        </w:rPr>
        <w:t>15</w:t>
      </w:r>
      <w:r w:rsidRPr="00FD5C64">
        <w:rPr>
          <w:rFonts w:asciiTheme="minorHAnsi" w:hAnsiTheme="minorHAnsi"/>
        </w:rPr>
        <w:t>%</w:t>
      </w:r>
    </w:p>
    <w:p w:rsidR="002111FF" w:rsidRPr="00FD5C64" w:rsidRDefault="002111FF" w:rsidP="002111FF">
      <w:pPr>
        <w:pStyle w:val="ListParagraph"/>
        <w:numPr>
          <w:ilvl w:val="0"/>
          <w:numId w:val="3"/>
        </w:numPr>
        <w:rPr>
          <w:rFonts w:asciiTheme="minorHAnsi" w:hAnsiTheme="minorHAnsi"/>
        </w:rPr>
      </w:pPr>
      <w:r w:rsidRPr="00FD5C64">
        <w:rPr>
          <w:rFonts w:asciiTheme="minorHAnsi" w:hAnsiTheme="minorHAnsi"/>
          <w:b/>
        </w:rPr>
        <w:t>Midterm Exam</w:t>
      </w:r>
      <w:r w:rsidRPr="00FD5C64">
        <w:rPr>
          <w:rFonts w:asciiTheme="minorHAnsi" w:hAnsiTheme="minorHAnsi"/>
        </w:rPr>
        <w:t>: 25%</w:t>
      </w:r>
    </w:p>
    <w:p w:rsidR="002111FF" w:rsidRPr="002878E7" w:rsidRDefault="002111FF" w:rsidP="002111FF">
      <w:pPr>
        <w:pStyle w:val="ListParagraph"/>
        <w:numPr>
          <w:ilvl w:val="0"/>
          <w:numId w:val="3"/>
        </w:numPr>
        <w:rPr>
          <w:rFonts w:asciiTheme="minorHAnsi" w:hAnsiTheme="minorHAnsi"/>
          <w:b/>
        </w:rPr>
      </w:pPr>
      <w:r w:rsidRPr="002878E7">
        <w:rPr>
          <w:rFonts w:asciiTheme="minorHAnsi" w:hAnsiTheme="minorHAnsi"/>
          <w:b/>
        </w:rPr>
        <w:t>Annotated Bibliography and Abstract</w:t>
      </w:r>
      <w:r>
        <w:rPr>
          <w:rFonts w:asciiTheme="minorHAnsi" w:hAnsiTheme="minorHAnsi"/>
          <w:b/>
        </w:rPr>
        <w:t xml:space="preserve">: </w:t>
      </w:r>
      <w:r w:rsidRPr="002878E7">
        <w:rPr>
          <w:rFonts w:asciiTheme="minorHAnsi" w:hAnsiTheme="minorHAnsi"/>
        </w:rPr>
        <w:t>15%</w:t>
      </w:r>
    </w:p>
    <w:p w:rsidR="002111FF" w:rsidRPr="00FD5C64" w:rsidRDefault="002111FF" w:rsidP="002111FF">
      <w:pPr>
        <w:pStyle w:val="ListParagraph"/>
        <w:numPr>
          <w:ilvl w:val="0"/>
          <w:numId w:val="3"/>
        </w:numPr>
        <w:rPr>
          <w:rFonts w:asciiTheme="minorHAnsi" w:hAnsiTheme="minorHAnsi"/>
        </w:rPr>
      </w:pPr>
      <w:r w:rsidRPr="00FD5C64">
        <w:rPr>
          <w:rFonts w:asciiTheme="minorHAnsi" w:hAnsiTheme="minorHAnsi"/>
          <w:b/>
        </w:rPr>
        <w:t xml:space="preserve">Paper Outlines: </w:t>
      </w:r>
      <w:r w:rsidRPr="00FD5C64">
        <w:rPr>
          <w:rFonts w:asciiTheme="minorHAnsi" w:hAnsiTheme="minorHAnsi"/>
        </w:rPr>
        <w:t>20%</w:t>
      </w:r>
    </w:p>
    <w:p w:rsidR="002111FF" w:rsidRPr="00FD5C64" w:rsidRDefault="002111FF" w:rsidP="002111FF">
      <w:pPr>
        <w:pStyle w:val="ListParagraph"/>
        <w:numPr>
          <w:ilvl w:val="0"/>
          <w:numId w:val="3"/>
        </w:numPr>
        <w:rPr>
          <w:rFonts w:asciiTheme="minorHAnsi" w:hAnsiTheme="minorHAnsi"/>
          <w:b/>
        </w:rPr>
      </w:pPr>
      <w:r w:rsidRPr="00FD5C64">
        <w:rPr>
          <w:rFonts w:asciiTheme="minorHAnsi" w:hAnsiTheme="minorHAnsi"/>
          <w:b/>
        </w:rPr>
        <w:t>Research Paper:</w:t>
      </w:r>
      <w:r>
        <w:rPr>
          <w:rFonts w:asciiTheme="minorHAnsi" w:hAnsiTheme="minorHAnsi"/>
        </w:rPr>
        <w:t xml:space="preserve"> 25</w:t>
      </w:r>
      <w:r w:rsidRPr="00FD5C64">
        <w:rPr>
          <w:rFonts w:asciiTheme="minorHAnsi" w:hAnsiTheme="minorHAnsi"/>
        </w:rPr>
        <w:t>%</w:t>
      </w:r>
    </w:p>
    <w:p w:rsidR="002111FF" w:rsidRDefault="002111FF" w:rsidP="002111FF">
      <w:pPr>
        <w:rPr>
          <w:rFonts w:asciiTheme="minorHAnsi" w:hAnsiTheme="minorHAnsi"/>
          <w:b/>
        </w:rPr>
      </w:pPr>
    </w:p>
    <w:p w:rsidR="002111FF" w:rsidRPr="00871546" w:rsidRDefault="002111FF" w:rsidP="002111FF">
      <w:pPr>
        <w:rPr>
          <w:rFonts w:asciiTheme="minorHAnsi" w:hAnsiTheme="minorHAnsi"/>
          <w:b/>
        </w:rPr>
      </w:pPr>
      <w:r w:rsidRPr="00871546">
        <w:rPr>
          <w:rFonts w:asciiTheme="minorHAnsi" w:hAnsiTheme="minorHAnsi"/>
          <w:b/>
        </w:rPr>
        <w:t>Grading Scale:</w:t>
      </w:r>
    </w:p>
    <w:p w:rsidR="002111FF" w:rsidRPr="00871546" w:rsidRDefault="002111FF" w:rsidP="002111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EastAsia" w:hAnsiTheme="minorHAnsi"/>
          <w:color w:val="000000"/>
        </w:rPr>
      </w:pPr>
      <w:r w:rsidRPr="00871546">
        <w:rPr>
          <w:rFonts w:asciiTheme="minorHAnsi" w:eastAsiaTheme="minorEastAsia" w:hAnsiTheme="minorHAnsi"/>
          <w:color w:val="000000"/>
        </w:rPr>
        <w:t>Grading: The grades I assign indicate how well you meet the expectations of an assignment.</w:t>
      </w:r>
    </w:p>
    <w:p w:rsidR="002111FF" w:rsidRPr="00871546" w:rsidRDefault="002111FF" w:rsidP="002111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EastAsia" w:hAnsiTheme="minorHAnsi"/>
          <w:color w:val="000000"/>
        </w:rPr>
      </w:pPr>
      <w:r w:rsidRPr="00871546">
        <w:rPr>
          <w:rFonts w:asciiTheme="minorHAnsi" w:eastAsiaTheme="minorEastAsia" w:hAnsiTheme="minorHAnsi"/>
          <w:color w:val="000000"/>
        </w:rPr>
        <w:t xml:space="preserve">90-100=A, for work that exceeds expectations. </w:t>
      </w:r>
    </w:p>
    <w:p w:rsidR="002111FF" w:rsidRPr="0013206B" w:rsidRDefault="002111FF" w:rsidP="002111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EastAsia" w:hAnsiTheme="minorHAnsi"/>
          <w:color w:val="000000"/>
        </w:rPr>
      </w:pPr>
      <w:r w:rsidRPr="0013206B">
        <w:rPr>
          <w:rFonts w:asciiTheme="minorHAnsi" w:eastAsiaTheme="minorEastAsia" w:hAnsiTheme="minorHAnsi"/>
          <w:color w:val="000000"/>
        </w:rPr>
        <w:t>80-89= B, for work that meets expectations well.</w:t>
      </w:r>
    </w:p>
    <w:p w:rsidR="002111FF" w:rsidRPr="0013206B" w:rsidRDefault="002111FF" w:rsidP="002111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EastAsia" w:hAnsiTheme="minorHAnsi"/>
          <w:color w:val="000000"/>
        </w:rPr>
      </w:pPr>
      <w:r w:rsidRPr="0013206B">
        <w:rPr>
          <w:rFonts w:asciiTheme="minorHAnsi" w:eastAsiaTheme="minorEastAsia" w:hAnsiTheme="minorHAnsi"/>
          <w:color w:val="000000"/>
        </w:rPr>
        <w:t xml:space="preserve">70-79=C, for average work, work that meets the expectations of an assignment competently. </w:t>
      </w:r>
    </w:p>
    <w:p w:rsidR="002111FF" w:rsidRPr="00871546" w:rsidRDefault="002111FF" w:rsidP="002111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EastAsia" w:hAnsiTheme="minorHAnsi"/>
          <w:color w:val="000000"/>
        </w:rPr>
      </w:pPr>
      <w:r w:rsidRPr="00871546">
        <w:rPr>
          <w:rFonts w:asciiTheme="minorHAnsi" w:eastAsiaTheme="minorEastAsia" w:hAnsiTheme="minorHAnsi"/>
          <w:color w:val="000000"/>
        </w:rPr>
        <w:t xml:space="preserve">60-69=D, for work that fails to meet the minimum requirements of an assignment. </w:t>
      </w:r>
    </w:p>
    <w:p w:rsidR="002111FF" w:rsidRPr="00871546" w:rsidRDefault="002111FF" w:rsidP="002111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EastAsia" w:hAnsiTheme="minorHAnsi"/>
          <w:color w:val="000000"/>
        </w:rPr>
      </w:pPr>
      <w:r w:rsidRPr="00871546">
        <w:rPr>
          <w:rFonts w:asciiTheme="minorHAnsi" w:eastAsiaTheme="minorEastAsia" w:hAnsiTheme="minorHAnsi"/>
          <w:color w:val="000000"/>
        </w:rPr>
        <w:t>59 and below=F, for work that is either not completed or has flouted the requirements.</w:t>
      </w:r>
    </w:p>
    <w:p w:rsidR="002111FF" w:rsidRPr="00871546" w:rsidRDefault="002111FF" w:rsidP="002111FF">
      <w:pPr>
        <w:pStyle w:val="Heading2"/>
        <w:rPr>
          <w:rFonts w:asciiTheme="minorHAnsi" w:eastAsiaTheme="minorEastAsia" w:hAnsiTheme="minorHAnsi"/>
          <w:color w:val="000000"/>
        </w:rPr>
      </w:pPr>
    </w:p>
    <w:p w:rsidR="002111FF" w:rsidRPr="00871546" w:rsidRDefault="002111FF" w:rsidP="002111FF">
      <w:pPr>
        <w:pStyle w:val="Heading2"/>
        <w:rPr>
          <w:rFonts w:asciiTheme="minorHAnsi" w:hAnsiTheme="minorHAnsi"/>
        </w:rPr>
      </w:pPr>
      <w:r w:rsidRPr="00871546">
        <w:rPr>
          <w:rFonts w:asciiTheme="minorHAnsi" w:eastAsiaTheme="minorEastAsia" w:hAnsiTheme="minorHAnsi"/>
          <w:color w:val="000000"/>
        </w:rPr>
        <w:t>A grade of C at the end of the semester indicates that a student has demonstrated a thorough command of the reading and writing skills the course is designed to impart. A C, in other words, is a grade that indicates that you have succeeded. An A indicates that your performance is well above average, exceeding that of the majority of your peers. Since C is the average grade, by definition, only a very few students will receive As.</w:t>
      </w:r>
    </w:p>
    <w:p w:rsidR="002111FF" w:rsidRPr="00871546" w:rsidRDefault="002111FF" w:rsidP="002111FF">
      <w:pPr>
        <w:rPr>
          <w:rFonts w:asciiTheme="minorHAnsi" w:hAnsiTheme="minorHAnsi"/>
        </w:rPr>
      </w:pPr>
    </w:p>
    <w:p w:rsidR="002111FF" w:rsidRPr="00871546" w:rsidRDefault="002111FF" w:rsidP="002111FF">
      <w:pPr>
        <w:rPr>
          <w:rFonts w:asciiTheme="minorHAnsi" w:hAnsiTheme="minorHAnsi"/>
        </w:rPr>
      </w:pPr>
    </w:p>
    <w:p w:rsidR="002111FF" w:rsidRPr="00BE2BF3" w:rsidRDefault="002111FF" w:rsidP="002111FF">
      <w:pPr>
        <w:rPr>
          <w:rFonts w:asciiTheme="minorHAnsi" w:hAnsiTheme="minorHAnsi"/>
          <w:b/>
          <w:color w:val="4472C4" w:themeColor="accent1"/>
        </w:rPr>
      </w:pPr>
      <w:r w:rsidRPr="00BE2BF3">
        <w:rPr>
          <w:rFonts w:asciiTheme="minorHAnsi" w:hAnsiTheme="minorHAnsi"/>
          <w:b/>
          <w:color w:val="4472C4" w:themeColor="accent1"/>
        </w:rPr>
        <w:t xml:space="preserve">TEXTS: </w:t>
      </w:r>
    </w:p>
    <w:p w:rsidR="002111FF" w:rsidRPr="00871546" w:rsidRDefault="002111FF" w:rsidP="002111FF">
      <w:pPr>
        <w:pStyle w:val="BodyText2"/>
        <w:rPr>
          <w:rFonts w:asciiTheme="minorHAnsi" w:hAnsiTheme="minorHAnsi"/>
        </w:rPr>
      </w:pPr>
      <w:r>
        <w:rPr>
          <w:rFonts w:asciiTheme="minorHAnsi" w:hAnsiTheme="minorHAnsi"/>
          <w:b w:val="0"/>
        </w:rPr>
        <w:t>Please purchase the texts</w:t>
      </w:r>
      <w:r w:rsidRPr="00871546">
        <w:rPr>
          <w:rFonts w:asciiTheme="minorHAnsi" w:hAnsiTheme="minorHAnsi"/>
          <w:b w:val="0"/>
        </w:rPr>
        <w:t xml:space="preserve"> listed below. They are available at the University bookstore. If the bookstore has sold out, you should try another store or purchase the books online. </w:t>
      </w:r>
      <w:r w:rsidRPr="00871546">
        <w:rPr>
          <w:rFonts w:asciiTheme="minorHAnsi" w:hAnsiTheme="minorHAnsi"/>
        </w:rPr>
        <w:t xml:space="preserve">Everybody MUST have their books by week 2 of class. </w:t>
      </w:r>
    </w:p>
    <w:p w:rsidR="002111FF" w:rsidRPr="00871546" w:rsidRDefault="002111FF" w:rsidP="002111FF">
      <w:pPr>
        <w:pStyle w:val="BodyText2"/>
        <w:rPr>
          <w:rFonts w:asciiTheme="minorHAnsi" w:hAnsiTheme="minorHAnsi"/>
        </w:rPr>
      </w:pPr>
    </w:p>
    <w:p w:rsidR="002111FF" w:rsidRPr="00871546" w:rsidRDefault="002111FF" w:rsidP="002111FF">
      <w:pPr>
        <w:pStyle w:val="BodyText2"/>
        <w:rPr>
          <w:rFonts w:asciiTheme="minorHAnsi" w:hAnsiTheme="minorHAnsi"/>
        </w:rPr>
      </w:pPr>
      <w:r w:rsidRPr="00871546">
        <w:rPr>
          <w:rFonts w:asciiTheme="minorHAnsi" w:hAnsiTheme="minorHAnsi"/>
        </w:rPr>
        <w:t>You are required to br</w:t>
      </w:r>
      <w:r>
        <w:rPr>
          <w:rFonts w:asciiTheme="minorHAnsi" w:hAnsiTheme="minorHAnsi"/>
        </w:rPr>
        <w:t>ing the required textbook</w:t>
      </w:r>
      <w:r w:rsidRPr="00871546">
        <w:rPr>
          <w:rFonts w:asciiTheme="minorHAnsi" w:hAnsiTheme="minorHAnsi"/>
        </w:rPr>
        <w:t xml:space="preserve"> to every class period. Failure to do so may result in your being assigned an absence.</w:t>
      </w:r>
    </w:p>
    <w:p w:rsidR="002111FF" w:rsidRPr="00871546" w:rsidRDefault="002111FF" w:rsidP="002111FF">
      <w:pPr>
        <w:rPr>
          <w:rFonts w:asciiTheme="minorHAnsi" w:hAnsiTheme="minorHAnsi"/>
          <w:b/>
        </w:rPr>
      </w:pPr>
    </w:p>
    <w:p w:rsidR="002111FF" w:rsidRDefault="002111FF" w:rsidP="002111FF">
      <w:pPr>
        <w:pStyle w:val="ListParagraph"/>
        <w:numPr>
          <w:ilvl w:val="0"/>
          <w:numId w:val="4"/>
        </w:numPr>
        <w:autoSpaceDE w:val="0"/>
        <w:autoSpaceDN w:val="0"/>
        <w:adjustRightInd w:val="0"/>
        <w:rPr>
          <w:rFonts w:asciiTheme="minorHAnsi" w:hAnsiTheme="minorHAnsi"/>
          <w:color w:val="FF0000"/>
        </w:rPr>
      </w:pPr>
      <w:r w:rsidRPr="005D65C8">
        <w:rPr>
          <w:rFonts w:asciiTheme="minorHAnsi" w:hAnsiTheme="minorHAnsi"/>
        </w:rPr>
        <w:t xml:space="preserve">Ann B. Dobie, </w:t>
      </w:r>
      <w:r w:rsidRPr="005D65C8">
        <w:rPr>
          <w:rFonts w:asciiTheme="minorHAnsi" w:hAnsiTheme="minorHAnsi"/>
          <w:i/>
        </w:rPr>
        <w:t>Theory into Practice: An Introduction to Literary Criticism</w:t>
      </w:r>
      <w:r w:rsidRPr="005D65C8">
        <w:rPr>
          <w:rFonts w:asciiTheme="minorHAnsi" w:hAnsiTheme="minorHAnsi"/>
        </w:rPr>
        <w:t xml:space="preserve">. Third </w:t>
      </w:r>
      <w:r>
        <w:rPr>
          <w:rFonts w:asciiTheme="minorHAnsi" w:hAnsiTheme="minorHAnsi"/>
        </w:rPr>
        <w:t xml:space="preserve">or Fourth </w:t>
      </w:r>
      <w:r w:rsidRPr="005D65C8">
        <w:rPr>
          <w:rFonts w:asciiTheme="minorHAnsi" w:hAnsiTheme="minorHAnsi"/>
        </w:rPr>
        <w:t>Edition, 2012.</w:t>
      </w:r>
      <w:r w:rsidRPr="005D65C8">
        <w:rPr>
          <w:rFonts w:asciiTheme="minorHAnsi" w:hAnsiTheme="minorHAnsi"/>
          <w:color w:val="FF0000"/>
        </w:rPr>
        <w:t xml:space="preserve"> </w:t>
      </w:r>
    </w:p>
    <w:p w:rsidR="002111FF" w:rsidRPr="00A25541" w:rsidRDefault="002111FF" w:rsidP="002111FF">
      <w:pPr>
        <w:pStyle w:val="ListParagraph"/>
        <w:numPr>
          <w:ilvl w:val="0"/>
          <w:numId w:val="4"/>
        </w:numPr>
        <w:autoSpaceDE w:val="0"/>
        <w:autoSpaceDN w:val="0"/>
        <w:adjustRightInd w:val="0"/>
        <w:rPr>
          <w:rFonts w:asciiTheme="minorHAnsi" w:hAnsiTheme="minorHAnsi"/>
          <w:color w:val="FF0000"/>
        </w:rPr>
      </w:pPr>
      <w:r w:rsidRPr="005D65C8">
        <w:rPr>
          <w:rFonts w:asciiTheme="minorHAnsi" w:hAnsiTheme="minorHAnsi"/>
        </w:rPr>
        <w:t xml:space="preserve">Margaret Atwood, </w:t>
      </w:r>
      <w:r w:rsidRPr="005D65C8">
        <w:rPr>
          <w:rFonts w:asciiTheme="minorHAnsi" w:hAnsiTheme="minorHAnsi"/>
          <w:i/>
        </w:rPr>
        <w:t>The Handmaid’s Tale</w:t>
      </w:r>
      <w:r w:rsidRPr="005D65C8">
        <w:rPr>
          <w:rFonts w:asciiTheme="minorHAnsi" w:hAnsiTheme="minorHAnsi"/>
        </w:rPr>
        <w:t>, 1986 (any edition will do)</w:t>
      </w:r>
    </w:p>
    <w:p w:rsidR="004346BD" w:rsidRDefault="004346BD" w:rsidP="004346BD">
      <w:pPr>
        <w:autoSpaceDE w:val="0"/>
        <w:autoSpaceDN w:val="0"/>
        <w:adjustRightInd w:val="0"/>
        <w:rPr>
          <w:rFonts w:asciiTheme="minorHAnsi" w:hAnsiTheme="minorHAnsi"/>
          <w:b/>
          <w:color w:val="FF0000"/>
        </w:rPr>
      </w:pPr>
    </w:p>
    <w:p w:rsidR="00A25541" w:rsidRDefault="004346BD" w:rsidP="004346BD">
      <w:pPr>
        <w:autoSpaceDE w:val="0"/>
        <w:autoSpaceDN w:val="0"/>
        <w:adjustRightInd w:val="0"/>
        <w:rPr>
          <w:rFonts w:asciiTheme="minorHAnsi" w:hAnsiTheme="minorHAnsi"/>
          <w:b/>
          <w:color w:val="FF0000"/>
        </w:rPr>
      </w:pPr>
      <w:r>
        <w:rPr>
          <w:rFonts w:asciiTheme="minorHAnsi" w:hAnsiTheme="minorHAnsi"/>
          <w:b/>
          <w:color w:val="FF0000"/>
        </w:rPr>
        <w:lastRenderedPageBreak/>
        <w:t>Recommended Reference Texts:</w:t>
      </w:r>
    </w:p>
    <w:p w:rsidR="004346BD" w:rsidRPr="004346BD" w:rsidRDefault="004346BD" w:rsidP="004346BD">
      <w:pPr>
        <w:pStyle w:val="ListParagraph"/>
        <w:numPr>
          <w:ilvl w:val="0"/>
          <w:numId w:val="6"/>
        </w:numPr>
        <w:autoSpaceDE w:val="0"/>
        <w:autoSpaceDN w:val="0"/>
        <w:adjustRightInd w:val="0"/>
        <w:rPr>
          <w:rFonts w:asciiTheme="minorHAnsi" w:hAnsiTheme="minorHAnsi"/>
          <w:b/>
          <w:color w:val="FF0000"/>
        </w:rPr>
      </w:pPr>
      <w:r>
        <w:rPr>
          <w:rFonts w:asciiTheme="minorHAnsi" w:hAnsiTheme="minorHAnsi"/>
          <w:b/>
          <w:color w:val="FF0000"/>
        </w:rPr>
        <w:t xml:space="preserve">M.H. Abrams and G.G Harpham, </w:t>
      </w:r>
      <w:r w:rsidRPr="004346BD">
        <w:rPr>
          <w:rFonts w:asciiTheme="minorHAnsi" w:hAnsiTheme="minorHAnsi"/>
          <w:b/>
          <w:i/>
          <w:color w:val="FF0000"/>
        </w:rPr>
        <w:t>A Glossary of Literary Terms</w:t>
      </w:r>
    </w:p>
    <w:p w:rsidR="004346BD" w:rsidRPr="004346BD" w:rsidRDefault="004346BD" w:rsidP="004346BD">
      <w:pPr>
        <w:pStyle w:val="ListParagraph"/>
        <w:numPr>
          <w:ilvl w:val="0"/>
          <w:numId w:val="6"/>
        </w:numPr>
        <w:autoSpaceDE w:val="0"/>
        <w:autoSpaceDN w:val="0"/>
        <w:adjustRightInd w:val="0"/>
        <w:rPr>
          <w:rFonts w:asciiTheme="minorHAnsi" w:hAnsiTheme="minorHAnsi"/>
          <w:b/>
          <w:color w:val="FF0000"/>
        </w:rPr>
      </w:pPr>
      <w:r>
        <w:rPr>
          <w:rFonts w:asciiTheme="minorHAnsi" w:hAnsiTheme="minorHAnsi"/>
          <w:b/>
          <w:color w:val="FF0000"/>
        </w:rPr>
        <w:t xml:space="preserve">J. Childers and G. </w:t>
      </w:r>
      <w:proofErr w:type="spellStart"/>
      <w:r>
        <w:rPr>
          <w:rFonts w:asciiTheme="minorHAnsi" w:hAnsiTheme="minorHAnsi"/>
          <w:b/>
          <w:color w:val="FF0000"/>
        </w:rPr>
        <w:t>Henzi</w:t>
      </w:r>
      <w:proofErr w:type="spellEnd"/>
      <w:r>
        <w:rPr>
          <w:rFonts w:asciiTheme="minorHAnsi" w:hAnsiTheme="minorHAnsi"/>
          <w:b/>
          <w:color w:val="FF0000"/>
        </w:rPr>
        <w:t xml:space="preserve">, </w:t>
      </w:r>
      <w:r>
        <w:rPr>
          <w:rFonts w:asciiTheme="minorHAnsi" w:hAnsiTheme="minorHAnsi"/>
          <w:b/>
          <w:i/>
          <w:color w:val="FF0000"/>
        </w:rPr>
        <w:t>The Columbia Dictionary of Modern Literary and Cultural Criticism</w:t>
      </w:r>
    </w:p>
    <w:p w:rsidR="004346BD" w:rsidRPr="004346BD" w:rsidRDefault="004346BD" w:rsidP="004346BD">
      <w:pPr>
        <w:autoSpaceDE w:val="0"/>
        <w:autoSpaceDN w:val="0"/>
        <w:adjustRightInd w:val="0"/>
        <w:rPr>
          <w:rFonts w:asciiTheme="minorHAnsi" w:hAnsiTheme="minorHAnsi"/>
          <w:b/>
          <w:color w:val="FF0000"/>
        </w:rPr>
      </w:pPr>
    </w:p>
    <w:p w:rsidR="002111FF" w:rsidRPr="00473822" w:rsidRDefault="002111FF" w:rsidP="002111FF">
      <w:pPr>
        <w:pStyle w:val="ListParagraph"/>
        <w:autoSpaceDE w:val="0"/>
        <w:autoSpaceDN w:val="0"/>
        <w:adjustRightInd w:val="0"/>
        <w:ind w:left="360"/>
        <w:rPr>
          <w:rFonts w:asciiTheme="minorHAnsi" w:hAnsiTheme="minorHAnsi"/>
          <w:b/>
          <w:bCs/>
        </w:rPr>
      </w:pPr>
    </w:p>
    <w:p w:rsidR="002111FF" w:rsidRPr="00BE2BF3" w:rsidRDefault="002111FF" w:rsidP="002111FF">
      <w:pPr>
        <w:rPr>
          <w:rFonts w:asciiTheme="minorHAnsi" w:hAnsiTheme="minorHAnsi"/>
          <w:b/>
          <w:color w:val="4472C4" w:themeColor="accent1"/>
        </w:rPr>
      </w:pPr>
      <w:r w:rsidRPr="00BE2BF3">
        <w:rPr>
          <w:rFonts w:asciiTheme="minorHAnsi" w:hAnsiTheme="minorHAnsi"/>
          <w:b/>
          <w:color w:val="4472C4" w:themeColor="accent1"/>
        </w:rPr>
        <w:t>Blackboard (BB)</w:t>
      </w:r>
    </w:p>
    <w:p w:rsidR="002111FF" w:rsidRDefault="002111FF" w:rsidP="002111FF">
      <w:pPr>
        <w:rPr>
          <w:rFonts w:asciiTheme="minorHAnsi" w:hAnsiTheme="minorHAnsi"/>
        </w:rPr>
      </w:pPr>
      <w:r w:rsidRPr="00871546">
        <w:rPr>
          <w:rFonts w:asciiTheme="minorHAnsi" w:hAnsiTheme="minorHAnsi"/>
        </w:rPr>
        <w:t xml:space="preserve">Other course materials for this class can be found on Blackboard. </w:t>
      </w:r>
      <w:r>
        <w:rPr>
          <w:rFonts w:asciiTheme="minorHAnsi" w:hAnsiTheme="minorHAnsi"/>
        </w:rPr>
        <w:t>These include:</w:t>
      </w:r>
    </w:p>
    <w:p w:rsidR="002111FF" w:rsidRDefault="002111FF" w:rsidP="002111FF">
      <w:pPr>
        <w:pStyle w:val="ListParagraph"/>
        <w:numPr>
          <w:ilvl w:val="0"/>
          <w:numId w:val="5"/>
        </w:numPr>
        <w:rPr>
          <w:rFonts w:asciiTheme="minorHAnsi" w:hAnsiTheme="minorHAnsi"/>
        </w:rPr>
      </w:pPr>
      <w:r w:rsidRPr="005D65C8">
        <w:rPr>
          <w:rFonts w:asciiTheme="minorHAnsi" w:hAnsiTheme="minorHAnsi"/>
        </w:rPr>
        <w:t>Carson McCullers, “The Haunted Boy”</w:t>
      </w:r>
    </w:p>
    <w:p w:rsidR="002111FF" w:rsidRDefault="002111FF" w:rsidP="002111FF">
      <w:pPr>
        <w:pStyle w:val="ListParagraph"/>
        <w:numPr>
          <w:ilvl w:val="0"/>
          <w:numId w:val="5"/>
        </w:numPr>
        <w:rPr>
          <w:rFonts w:asciiTheme="minorHAnsi" w:hAnsiTheme="minorHAnsi"/>
        </w:rPr>
      </w:pPr>
      <w:r>
        <w:rPr>
          <w:rFonts w:asciiTheme="minorHAnsi" w:hAnsiTheme="minorHAnsi"/>
        </w:rPr>
        <w:t>Louis Althusser, “Ideology and Ideological State Apparatuses”</w:t>
      </w:r>
    </w:p>
    <w:p w:rsidR="004346BD" w:rsidRDefault="004346BD" w:rsidP="002111FF">
      <w:pPr>
        <w:pStyle w:val="ListParagraph"/>
        <w:numPr>
          <w:ilvl w:val="0"/>
          <w:numId w:val="5"/>
        </w:numPr>
        <w:rPr>
          <w:rFonts w:asciiTheme="minorHAnsi" w:hAnsiTheme="minorHAnsi"/>
        </w:rPr>
      </w:pPr>
      <w:r>
        <w:rPr>
          <w:rFonts w:asciiTheme="minorHAnsi" w:hAnsiTheme="minorHAnsi"/>
        </w:rPr>
        <w:t xml:space="preserve">Foucault, </w:t>
      </w:r>
      <w:r>
        <w:rPr>
          <w:rFonts w:asciiTheme="minorHAnsi" w:hAnsiTheme="minorHAnsi"/>
          <w:i/>
        </w:rPr>
        <w:t>Discipline and Punish</w:t>
      </w:r>
    </w:p>
    <w:p w:rsidR="004346BD" w:rsidRDefault="004346BD" w:rsidP="002111FF">
      <w:pPr>
        <w:pStyle w:val="ListParagraph"/>
        <w:numPr>
          <w:ilvl w:val="0"/>
          <w:numId w:val="5"/>
        </w:numPr>
        <w:rPr>
          <w:rFonts w:asciiTheme="minorHAnsi" w:hAnsiTheme="minorHAnsi"/>
        </w:rPr>
      </w:pPr>
      <w:r>
        <w:rPr>
          <w:rFonts w:asciiTheme="minorHAnsi" w:hAnsiTheme="minorHAnsi"/>
        </w:rPr>
        <w:t xml:space="preserve">Gilbert and </w:t>
      </w:r>
      <w:proofErr w:type="spellStart"/>
      <w:r>
        <w:rPr>
          <w:rFonts w:asciiTheme="minorHAnsi" w:hAnsiTheme="minorHAnsi"/>
        </w:rPr>
        <w:t>Gubar</w:t>
      </w:r>
      <w:proofErr w:type="spellEnd"/>
      <w:r>
        <w:rPr>
          <w:rFonts w:asciiTheme="minorHAnsi" w:hAnsiTheme="minorHAnsi"/>
        </w:rPr>
        <w:t xml:space="preserve">, </w:t>
      </w:r>
      <w:r>
        <w:rPr>
          <w:rFonts w:asciiTheme="minorHAnsi" w:hAnsiTheme="minorHAnsi"/>
          <w:i/>
        </w:rPr>
        <w:t>Madwoman in the Attic</w:t>
      </w:r>
    </w:p>
    <w:p w:rsidR="002111FF" w:rsidRDefault="002111FF" w:rsidP="002111FF">
      <w:pPr>
        <w:pStyle w:val="ListParagraph"/>
        <w:numPr>
          <w:ilvl w:val="0"/>
          <w:numId w:val="5"/>
        </w:numPr>
        <w:rPr>
          <w:rFonts w:asciiTheme="minorHAnsi" w:hAnsiTheme="minorHAnsi"/>
        </w:rPr>
      </w:pPr>
      <w:r>
        <w:rPr>
          <w:rFonts w:asciiTheme="minorHAnsi" w:hAnsiTheme="minorHAnsi"/>
        </w:rPr>
        <w:t>Ngugi, “The Language of African Literature”</w:t>
      </w:r>
    </w:p>
    <w:p w:rsidR="004346BD" w:rsidRPr="005D65C8" w:rsidRDefault="004346BD" w:rsidP="002111FF">
      <w:pPr>
        <w:pStyle w:val="ListParagraph"/>
        <w:numPr>
          <w:ilvl w:val="0"/>
          <w:numId w:val="5"/>
        </w:numPr>
        <w:rPr>
          <w:rFonts w:asciiTheme="minorHAnsi" w:hAnsiTheme="minorHAnsi"/>
        </w:rPr>
      </w:pPr>
      <w:r>
        <w:rPr>
          <w:rFonts w:asciiTheme="minorHAnsi" w:hAnsiTheme="minorHAnsi"/>
        </w:rPr>
        <w:t>Dyer, “The Matter of Whiteness”</w:t>
      </w:r>
    </w:p>
    <w:p w:rsidR="002111FF" w:rsidRDefault="002111FF" w:rsidP="002111FF">
      <w:pPr>
        <w:rPr>
          <w:rFonts w:asciiTheme="minorHAnsi" w:hAnsiTheme="minorHAnsi"/>
        </w:rPr>
      </w:pPr>
    </w:p>
    <w:p w:rsidR="002111FF" w:rsidRPr="00871546" w:rsidRDefault="002111FF" w:rsidP="002111FF">
      <w:pPr>
        <w:rPr>
          <w:rFonts w:asciiTheme="minorHAnsi" w:hAnsiTheme="minorHAnsi"/>
          <w:b/>
        </w:rPr>
      </w:pPr>
      <w:r>
        <w:rPr>
          <w:rFonts w:asciiTheme="minorHAnsi" w:hAnsiTheme="minorHAnsi"/>
        </w:rPr>
        <w:t>You should check BB</w:t>
      </w:r>
      <w:r w:rsidRPr="00871546">
        <w:rPr>
          <w:rFonts w:asciiTheme="minorHAnsi" w:hAnsiTheme="minorHAnsi"/>
        </w:rPr>
        <w:t xml:space="preserve"> regularly for updates to the syllabus, assignments, and other announcements. </w:t>
      </w:r>
    </w:p>
    <w:p w:rsidR="002111FF" w:rsidRPr="00871546" w:rsidRDefault="002111FF" w:rsidP="002111FF">
      <w:pPr>
        <w:rPr>
          <w:rFonts w:asciiTheme="minorHAnsi" w:hAnsiTheme="minorHAnsi"/>
        </w:rPr>
      </w:pPr>
      <w:r w:rsidRPr="00871546">
        <w:rPr>
          <w:rFonts w:asciiTheme="minorHAnsi" w:hAnsiTheme="minorHAnsi"/>
        </w:rPr>
        <w:t>The follo</w:t>
      </w:r>
      <w:r>
        <w:rPr>
          <w:rFonts w:asciiTheme="minorHAnsi" w:hAnsiTheme="minorHAnsi"/>
        </w:rPr>
        <w:t>wing websites are also recommended reading:</w:t>
      </w:r>
    </w:p>
    <w:p w:rsidR="002111FF" w:rsidRPr="00871546" w:rsidRDefault="002111FF" w:rsidP="002111FF">
      <w:pPr>
        <w:numPr>
          <w:ilvl w:val="0"/>
          <w:numId w:val="1"/>
        </w:numPr>
        <w:rPr>
          <w:rFonts w:asciiTheme="minorHAnsi" w:hAnsiTheme="minorHAnsi"/>
        </w:rPr>
      </w:pPr>
      <w:r w:rsidRPr="00871546">
        <w:rPr>
          <w:rFonts w:asciiTheme="minorHAnsi" w:hAnsiTheme="minorHAnsi"/>
        </w:rPr>
        <w:t xml:space="preserve"> </w:t>
      </w:r>
      <w:hyperlink r:id="rId6" w:history="1">
        <w:r w:rsidRPr="00871546">
          <w:rPr>
            <w:rStyle w:val="Hyperlink"/>
            <w:rFonts w:asciiTheme="minorHAnsi" w:hAnsiTheme="minorHAnsi"/>
          </w:rPr>
          <w:t>The Owl at Purdue</w:t>
        </w:r>
      </w:hyperlink>
      <w:r w:rsidRPr="00871546">
        <w:rPr>
          <w:rFonts w:asciiTheme="minorHAnsi" w:hAnsiTheme="minorHAnsi"/>
        </w:rPr>
        <w:t xml:space="preserve"> website provides important information about analyzing texts and writing papers. </w:t>
      </w:r>
    </w:p>
    <w:p w:rsidR="002111FF" w:rsidRPr="00871546" w:rsidRDefault="002111FF" w:rsidP="002111FF">
      <w:pPr>
        <w:numPr>
          <w:ilvl w:val="0"/>
          <w:numId w:val="1"/>
        </w:numPr>
        <w:rPr>
          <w:rFonts w:asciiTheme="minorHAnsi" w:hAnsiTheme="minorHAnsi"/>
        </w:rPr>
      </w:pPr>
      <w:r w:rsidRPr="00871546">
        <w:rPr>
          <w:rFonts w:asciiTheme="minorHAnsi" w:hAnsiTheme="minorHAnsi"/>
        </w:rPr>
        <w:t xml:space="preserve">The library links below will take you to the major research tools in English studies. You will need them for your final research paper: </w:t>
      </w:r>
      <w:hyperlink r:id="rId7" w:history="1">
        <w:r w:rsidRPr="00871546">
          <w:rPr>
            <w:rStyle w:val="Hyperlink"/>
            <w:rFonts w:asciiTheme="minorHAnsi" w:hAnsiTheme="minorHAnsi"/>
          </w:rPr>
          <w:t>http://libguides.uta.edu/english</w:t>
        </w:r>
      </w:hyperlink>
      <w:r>
        <w:rPr>
          <w:rFonts w:asciiTheme="minorHAnsi" w:hAnsiTheme="minorHAnsi"/>
        </w:rPr>
        <w:t xml:space="preserve"> </w:t>
      </w:r>
    </w:p>
    <w:p w:rsidR="002111FF" w:rsidRPr="00670E99" w:rsidRDefault="002111FF" w:rsidP="002111FF">
      <w:pPr>
        <w:rPr>
          <w:rFonts w:asciiTheme="minorHAnsi" w:hAnsiTheme="minorHAnsi"/>
          <w:b/>
        </w:rPr>
      </w:pPr>
    </w:p>
    <w:p w:rsidR="002111FF" w:rsidRPr="00871546" w:rsidRDefault="002111FF" w:rsidP="002111FF">
      <w:pPr>
        <w:rPr>
          <w:rFonts w:asciiTheme="minorHAnsi" w:hAnsiTheme="minorHAnsi"/>
          <w:b/>
        </w:rPr>
      </w:pPr>
      <w:r>
        <w:rPr>
          <w:rFonts w:asciiTheme="minorHAnsi" w:hAnsiTheme="minorHAnsi"/>
          <w:b/>
        </w:rPr>
        <w:t xml:space="preserve">There will be </w:t>
      </w:r>
      <w:r w:rsidRPr="00670E99">
        <w:rPr>
          <w:rFonts w:asciiTheme="minorHAnsi" w:hAnsiTheme="minorHAnsi"/>
          <w:b/>
        </w:rPr>
        <w:t xml:space="preserve">a set scheduled time to meet with the English resources librarian, Ms. </w:t>
      </w:r>
      <w:proofErr w:type="spellStart"/>
      <w:r w:rsidRPr="00670E99">
        <w:rPr>
          <w:rFonts w:asciiTheme="minorHAnsi" w:hAnsiTheme="minorHAnsi"/>
          <w:b/>
        </w:rPr>
        <w:t>Shepelwich</w:t>
      </w:r>
      <w:proofErr w:type="spellEnd"/>
      <w:r w:rsidRPr="00670E99">
        <w:rPr>
          <w:rFonts w:asciiTheme="minorHAnsi" w:hAnsiTheme="minorHAnsi"/>
          <w:b/>
        </w:rPr>
        <w:t>, but you should familiarize yourself with these tools as early as possible.</w:t>
      </w:r>
      <w:r>
        <w:rPr>
          <w:rFonts w:asciiTheme="minorHAnsi" w:hAnsiTheme="minorHAnsi"/>
        </w:rPr>
        <w:tab/>
      </w:r>
    </w:p>
    <w:p w:rsidR="002111FF" w:rsidRPr="00871546" w:rsidRDefault="002111FF" w:rsidP="002111FF">
      <w:pPr>
        <w:rPr>
          <w:rFonts w:asciiTheme="minorHAnsi" w:hAnsiTheme="minorHAnsi"/>
          <w:b/>
        </w:rPr>
      </w:pPr>
    </w:p>
    <w:p w:rsidR="002111FF" w:rsidRPr="00BE2BF3" w:rsidRDefault="002111FF" w:rsidP="002111FF">
      <w:pPr>
        <w:pStyle w:val="BodyText"/>
        <w:rPr>
          <w:rFonts w:asciiTheme="minorHAnsi" w:hAnsiTheme="minorHAnsi"/>
          <w:b/>
          <w:color w:val="4472C4" w:themeColor="accent1"/>
        </w:rPr>
      </w:pPr>
      <w:r w:rsidRPr="00BE2BF3">
        <w:rPr>
          <w:rFonts w:asciiTheme="minorHAnsi" w:hAnsiTheme="minorHAnsi"/>
          <w:b/>
          <w:color w:val="4472C4" w:themeColor="accent1"/>
        </w:rPr>
        <w:t xml:space="preserve">MY POLICIES: </w:t>
      </w:r>
    </w:p>
    <w:p w:rsidR="002111FF" w:rsidRPr="00871546" w:rsidRDefault="002111FF" w:rsidP="002111FF">
      <w:pPr>
        <w:pStyle w:val="BodyText"/>
        <w:rPr>
          <w:rFonts w:asciiTheme="minorHAnsi" w:hAnsiTheme="minorHAnsi"/>
          <w:b/>
        </w:rPr>
      </w:pPr>
      <w:r w:rsidRPr="00871546">
        <w:rPr>
          <w:rFonts w:asciiTheme="minorHAnsi" w:hAnsiTheme="minorHAnsi"/>
          <w:b/>
        </w:rPr>
        <w:t>Assignments policy:</w:t>
      </w:r>
    </w:p>
    <w:p w:rsidR="002111FF" w:rsidRPr="00BE2BF3" w:rsidRDefault="002111FF" w:rsidP="002111FF">
      <w:pPr>
        <w:rPr>
          <w:rFonts w:asciiTheme="minorHAnsi" w:hAnsiTheme="minorHAnsi"/>
          <w:b/>
          <w:color w:val="4472C4" w:themeColor="accent1"/>
        </w:rPr>
      </w:pPr>
      <w:r w:rsidRPr="00BE2BF3">
        <w:rPr>
          <w:rFonts w:asciiTheme="minorHAnsi" w:hAnsiTheme="minorHAnsi"/>
          <w:b/>
          <w:color w:val="4472C4" w:themeColor="accent1"/>
        </w:rPr>
        <w:t>Participation</w:t>
      </w:r>
    </w:p>
    <w:p w:rsidR="002111FF" w:rsidRPr="00871546" w:rsidRDefault="002111FF" w:rsidP="002111FF">
      <w:pPr>
        <w:rPr>
          <w:rFonts w:asciiTheme="minorHAnsi" w:hAnsiTheme="minorHAnsi"/>
        </w:rPr>
      </w:pPr>
      <w:r w:rsidRPr="00871546">
        <w:rPr>
          <w:rFonts w:asciiTheme="minorHAnsi" w:hAnsiTheme="minorHAnsi"/>
        </w:rPr>
        <w:t xml:space="preserve">ENGL 2350 is a discussion course. Your attendance and participation are essential to your success in it. Participation is not simply talking; it involves contributing to the discussion in </w:t>
      </w:r>
      <w:r w:rsidRPr="00871546">
        <w:rPr>
          <w:rFonts w:asciiTheme="minorHAnsi" w:hAnsiTheme="minorHAnsi"/>
          <w:b/>
        </w:rPr>
        <w:t>relevant</w:t>
      </w:r>
      <w:r w:rsidRPr="00871546">
        <w:rPr>
          <w:rFonts w:asciiTheme="minorHAnsi" w:hAnsiTheme="minorHAnsi"/>
        </w:rPr>
        <w:t xml:space="preserve"> and meaningful ways. Effective participation stems from thoughtful reading and preparation outside of class. </w:t>
      </w:r>
    </w:p>
    <w:p w:rsidR="002111FF" w:rsidRPr="00871546" w:rsidRDefault="002111FF" w:rsidP="002111FF">
      <w:pPr>
        <w:rPr>
          <w:rFonts w:asciiTheme="minorHAnsi" w:hAnsiTheme="minorHAnsi"/>
        </w:rPr>
      </w:pPr>
    </w:p>
    <w:p w:rsidR="002111FF" w:rsidRPr="00BE2BF3" w:rsidRDefault="002111FF" w:rsidP="002111FF">
      <w:pPr>
        <w:rPr>
          <w:rFonts w:asciiTheme="minorHAnsi" w:hAnsiTheme="minorHAnsi"/>
          <w:b/>
          <w:color w:val="4472C4" w:themeColor="accent1"/>
        </w:rPr>
      </w:pPr>
      <w:r w:rsidRPr="00BE2BF3">
        <w:rPr>
          <w:rFonts w:asciiTheme="minorHAnsi" w:hAnsiTheme="minorHAnsi"/>
          <w:b/>
          <w:color w:val="4472C4" w:themeColor="accent1"/>
        </w:rPr>
        <w:t xml:space="preserve">Quizzes </w:t>
      </w:r>
    </w:p>
    <w:p w:rsidR="002111FF" w:rsidRPr="00E46AAE" w:rsidRDefault="002111FF" w:rsidP="002111FF">
      <w:pPr>
        <w:rPr>
          <w:rFonts w:asciiTheme="minorHAnsi" w:hAnsiTheme="minorHAnsi"/>
        </w:rPr>
      </w:pPr>
      <w:r>
        <w:rPr>
          <w:rFonts w:asciiTheme="minorHAnsi" w:hAnsiTheme="minorHAnsi"/>
        </w:rPr>
        <w:t xml:space="preserve">There will be several quizzes throughout the semester, only some of which are noted on your syllabus. There will also be </w:t>
      </w:r>
      <w:r w:rsidRPr="00601095">
        <w:rPr>
          <w:rFonts w:asciiTheme="minorHAnsi" w:hAnsiTheme="minorHAnsi"/>
          <w:color w:val="FF0000"/>
        </w:rPr>
        <w:t>occasional pop-quizzes</w:t>
      </w:r>
      <w:r>
        <w:rPr>
          <w:rFonts w:asciiTheme="minorHAnsi" w:hAnsiTheme="minorHAnsi"/>
        </w:rPr>
        <w:t xml:space="preserve"> to test your reading preparedness. </w:t>
      </w:r>
      <w:r w:rsidRPr="00C7382D">
        <w:rPr>
          <w:rFonts w:asciiTheme="minorHAnsi" w:hAnsiTheme="minorHAnsi"/>
          <w:color w:val="FF0000"/>
        </w:rPr>
        <w:t>Quizzes cannot be made up</w:t>
      </w:r>
      <w:r>
        <w:rPr>
          <w:rFonts w:asciiTheme="minorHAnsi" w:hAnsiTheme="minorHAnsi"/>
        </w:rPr>
        <w:t>; if you are absent from class you will receive a grade of 0 on the quiz.</w:t>
      </w:r>
    </w:p>
    <w:p w:rsidR="002111FF" w:rsidRDefault="002111FF" w:rsidP="002111FF">
      <w:pPr>
        <w:rPr>
          <w:rFonts w:asciiTheme="minorHAnsi" w:hAnsiTheme="minorHAnsi"/>
          <w:b/>
        </w:rPr>
      </w:pPr>
    </w:p>
    <w:p w:rsidR="002111FF" w:rsidRPr="00BE2BF3" w:rsidRDefault="002111FF" w:rsidP="002111FF">
      <w:pPr>
        <w:rPr>
          <w:rFonts w:asciiTheme="minorHAnsi" w:hAnsiTheme="minorHAnsi"/>
          <w:b/>
          <w:color w:val="4472C4" w:themeColor="accent1"/>
        </w:rPr>
      </w:pPr>
      <w:r w:rsidRPr="00BE2BF3">
        <w:rPr>
          <w:rFonts w:asciiTheme="minorHAnsi" w:hAnsiTheme="minorHAnsi"/>
          <w:b/>
          <w:color w:val="4472C4" w:themeColor="accent1"/>
        </w:rPr>
        <w:t>Midterm Exam</w:t>
      </w:r>
    </w:p>
    <w:p w:rsidR="002111FF" w:rsidRDefault="002111FF" w:rsidP="002111FF">
      <w:pPr>
        <w:rPr>
          <w:rFonts w:asciiTheme="minorHAnsi" w:hAnsiTheme="minorHAnsi"/>
          <w:b/>
        </w:rPr>
      </w:pPr>
      <w:r>
        <w:rPr>
          <w:rFonts w:asciiTheme="minorHAnsi" w:hAnsiTheme="minorHAnsi"/>
        </w:rPr>
        <w:lastRenderedPageBreak/>
        <w:t xml:space="preserve">The exam will require you to define critical terms, theorists, and movements and answer two or more short essay questions related to a specific theoretical methodology. </w:t>
      </w:r>
      <w:r>
        <w:rPr>
          <w:rFonts w:asciiTheme="minorHAnsi" w:hAnsiTheme="minorHAnsi"/>
          <w:b/>
        </w:rPr>
        <w:t xml:space="preserve">Midterm </w:t>
      </w:r>
      <w:r w:rsidRPr="00871546">
        <w:rPr>
          <w:rFonts w:asciiTheme="minorHAnsi" w:hAnsiTheme="minorHAnsi"/>
          <w:b/>
        </w:rPr>
        <w:t xml:space="preserve">exams cannot be made up </w:t>
      </w:r>
      <w:r w:rsidRPr="00871546">
        <w:rPr>
          <w:rFonts w:asciiTheme="minorHAnsi" w:hAnsiTheme="minorHAnsi"/>
        </w:rPr>
        <w:t>except in extreme circumstances.</w:t>
      </w:r>
      <w:r w:rsidRPr="00871546">
        <w:rPr>
          <w:rFonts w:asciiTheme="minorHAnsi" w:hAnsiTheme="minorHAnsi"/>
          <w:b/>
        </w:rPr>
        <w:t xml:space="preserve"> </w:t>
      </w:r>
    </w:p>
    <w:p w:rsidR="002111FF" w:rsidRDefault="002111FF" w:rsidP="002111FF">
      <w:pPr>
        <w:rPr>
          <w:rFonts w:asciiTheme="minorHAnsi" w:hAnsiTheme="minorHAnsi"/>
          <w:b/>
        </w:rPr>
      </w:pPr>
    </w:p>
    <w:p w:rsidR="002111FF" w:rsidRPr="00BE2BF3" w:rsidRDefault="002111FF" w:rsidP="002111FF">
      <w:pPr>
        <w:rPr>
          <w:rFonts w:asciiTheme="minorHAnsi" w:hAnsiTheme="minorHAnsi"/>
          <w:b/>
          <w:color w:val="4472C4" w:themeColor="accent1"/>
        </w:rPr>
      </w:pPr>
      <w:r w:rsidRPr="00BE2BF3">
        <w:rPr>
          <w:rFonts w:asciiTheme="minorHAnsi" w:hAnsiTheme="minorHAnsi"/>
          <w:b/>
          <w:color w:val="4472C4" w:themeColor="accent1"/>
        </w:rPr>
        <w:t xml:space="preserve">Papers </w:t>
      </w:r>
    </w:p>
    <w:p w:rsidR="002111FF" w:rsidRPr="00475F0C" w:rsidRDefault="002111FF" w:rsidP="002111FF">
      <w:pPr>
        <w:rPr>
          <w:rFonts w:asciiTheme="minorHAnsi" w:hAnsiTheme="minorHAnsi"/>
        </w:rPr>
      </w:pPr>
      <w:r>
        <w:rPr>
          <w:rFonts w:asciiTheme="minorHAnsi" w:hAnsiTheme="minorHAnsi"/>
        </w:rPr>
        <w:t xml:space="preserve">All of the papers for the class (Paper Outline, Abstract and Bibliography, and the Final Paper) comprise the Final Research Project. </w:t>
      </w:r>
    </w:p>
    <w:p w:rsidR="002111FF" w:rsidRDefault="002111FF" w:rsidP="002111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rPr>
      </w:pPr>
      <w:r>
        <w:rPr>
          <w:rFonts w:asciiTheme="minorHAnsi" w:hAnsiTheme="minorHAnsi"/>
        </w:rPr>
        <w:t xml:space="preserve">All papers </w:t>
      </w:r>
      <w:r w:rsidRPr="00871546">
        <w:rPr>
          <w:rFonts w:asciiTheme="minorHAnsi" w:hAnsiTheme="minorHAnsi"/>
        </w:rPr>
        <w:t xml:space="preserve">will be </w:t>
      </w:r>
      <w:r w:rsidRPr="00871546">
        <w:rPr>
          <w:rFonts w:asciiTheme="minorHAnsi" w:hAnsiTheme="minorHAnsi"/>
          <w:b/>
        </w:rPr>
        <w:t>submitted via Blackboard</w:t>
      </w:r>
      <w:r w:rsidRPr="00871546">
        <w:rPr>
          <w:rFonts w:asciiTheme="minorHAnsi" w:hAnsiTheme="minorHAnsi"/>
        </w:rPr>
        <w:t xml:space="preserve">. It is your responsibility to ensure your paper is correctly submitted. I will make no allowances for papers that are not properly uploaded. </w:t>
      </w:r>
      <w:r w:rsidRPr="00C7382D">
        <w:rPr>
          <w:rFonts w:asciiTheme="minorHAnsi" w:hAnsiTheme="minorHAnsi"/>
          <w:color w:val="FF0000"/>
        </w:rPr>
        <w:t xml:space="preserve">Blackboard will not accept submissions after the class begins on the due date. </w:t>
      </w:r>
      <w:r w:rsidRPr="00871546">
        <w:rPr>
          <w:rFonts w:asciiTheme="minorHAnsi" w:hAnsiTheme="minorHAnsi"/>
        </w:rPr>
        <w:t xml:space="preserve">If your paper is late, you will need to make arrangements with me to submit it. I will not accept late papers via email unless by arrangement. </w:t>
      </w:r>
    </w:p>
    <w:p w:rsidR="002111FF" w:rsidRDefault="002111FF" w:rsidP="002111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color w:val="FF0000"/>
        </w:rPr>
      </w:pPr>
    </w:p>
    <w:p w:rsidR="002111FF" w:rsidRPr="00871546" w:rsidRDefault="002111FF" w:rsidP="002111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EastAsia" w:hAnsiTheme="minorHAnsi"/>
          <w:color w:val="000000"/>
        </w:rPr>
      </w:pPr>
      <w:r w:rsidRPr="0022218C">
        <w:rPr>
          <w:rFonts w:asciiTheme="minorHAnsi" w:hAnsiTheme="minorHAnsi"/>
          <w:b/>
          <w:color w:val="FF0000"/>
        </w:rPr>
        <w:t xml:space="preserve">Late papers will be penalized by 10 points each day they are late. </w:t>
      </w:r>
      <w:r>
        <w:rPr>
          <w:rFonts w:asciiTheme="minorHAnsi" w:hAnsiTheme="minorHAnsi"/>
          <w:b/>
        </w:rPr>
        <w:t xml:space="preserve">A </w:t>
      </w:r>
      <w:r w:rsidRPr="00871546">
        <w:rPr>
          <w:rFonts w:asciiTheme="minorHAnsi" w:hAnsiTheme="minorHAnsi"/>
          <w:b/>
        </w:rPr>
        <w:t xml:space="preserve">doctor’s note will not excuse a late paper. </w:t>
      </w:r>
      <w:r w:rsidRPr="00871546">
        <w:rPr>
          <w:rFonts w:asciiTheme="minorHAnsi" w:hAnsiTheme="minorHAnsi"/>
        </w:rPr>
        <w:t xml:space="preserve">If you know you cannot submit the paper by the due date, you should contact me about an extension. An extension is not automatic, however; </w:t>
      </w:r>
      <w:r>
        <w:rPr>
          <w:rFonts w:asciiTheme="minorHAnsi" w:hAnsiTheme="minorHAnsi"/>
        </w:rPr>
        <w:t xml:space="preserve">as you have considerable advance notice as to paper due dates, </w:t>
      </w:r>
      <w:r w:rsidRPr="00871546">
        <w:rPr>
          <w:rFonts w:asciiTheme="minorHAnsi" w:hAnsiTheme="minorHAnsi"/>
        </w:rPr>
        <w:t>under no circumstances will an extension be granted the day before the paper is due.</w:t>
      </w:r>
    </w:p>
    <w:p w:rsidR="002111FF" w:rsidRPr="00871546" w:rsidRDefault="002111FF" w:rsidP="002111FF">
      <w:pPr>
        <w:rPr>
          <w:rFonts w:asciiTheme="minorHAnsi" w:hAnsiTheme="minorHAnsi"/>
        </w:rPr>
      </w:pPr>
    </w:p>
    <w:p w:rsidR="002111FF" w:rsidRDefault="002111FF" w:rsidP="002111FF">
      <w:pPr>
        <w:rPr>
          <w:rFonts w:asciiTheme="minorHAnsi" w:hAnsiTheme="minorHAnsi"/>
          <w:b/>
        </w:rPr>
      </w:pPr>
      <w:r w:rsidRPr="00871546">
        <w:rPr>
          <w:rFonts w:asciiTheme="minorHAnsi" w:hAnsiTheme="minorHAnsi"/>
        </w:rPr>
        <w:t xml:space="preserve">All papers must </w:t>
      </w:r>
      <w:r>
        <w:rPr>
          <w:rFonts w:asciiTheme="minorHAnsi" w:hAnsiTheme="minorHAnsi"/>
        </w:rPr>
        <w:t xml:space="preserve">be </w:t>
      </w:r>
      <w:r w:rsidRPr="00871546">
        <w:rPr>
          <w:rFonts w:asciiTheme="minorHAnsi" w:hAnsiTheme="minorHAnsi"/>
        </w:rPr>
        <w:t>double-spaced</w:t>
      </w:r>
      <w:r>
        <w:rPr>
          <w:rFonts w:asciiTheme="minorHAnsi" w:hAnsiTheme="minorHAnsi"/>
        </w:rPr>
        <w:t xml:space="preserve"> and typed</w:t>
      </w:r>
      <w:r w:rsidRPr="00871546">
        <w:rPr>
          <w:rFonts w:asciiTheme="minorHAnsi" w:hAnsiTheme="minorHAnsi"/>
        </w:rPr>
        <w:t xml:space="preserve"> in 12pt </w:t>
      </w:r>
      <w:r>
        <w:rPr>
          <w:rFonts w:asciiTheme="minorHAnsi" w:hAnsiTheme="minorHAnsi"/>
        </w:rPr>
        <w:t>Times New Roman font. Y</w:t>
      </w:r>
      <w:r w:rsidRPr="00871546">
        <w:rPr>
          <w:rFonts w:asciiTheme="minorHAnsi" w:hAnsiTheme="minorHAnsi"/>
        </w:rPr>
        <w:t xml:space="preserve">our name and the course number </w:t>
      </w:r>
      <w:r>
        <w:rPr>
          <w:rFonts w:asciiTheme="minorHAnsi" w:hAnsiTheme="minorHAnsi"/>
        </w:rPr>
        <w:t xml:space="preserve">must appear </w:t>
      </w:r>
      <w:r w:rsidRPr="00871546">
        <w:rPr>
          <w:rFonts w:asciiTheme="minorHAnsi" w:hAnsiTheme="minorHAnsi"/>
        </w:rPr>
        <w:t xml:space="preserve">in the top </w:t>
      </w:r>
      <w:proofErr w:type="gramStart"/>
      <w:r w:rsidRPr="00871546">
        <w:rPr>
          <w:rFonts w:asciiTheme="minorHAnsi" w:hAnsiTheme="minorHAnsi"/>
        </w:rPr>
        <w:t>left hand</w:t>
      </w:r>
      <w:proofErr w:type="gramEnd"/>
      <w:r w:rsidRPr="00871546">
        <w:rPr>
          <w:rFonts w:asciiTheme="minorHAnsi" w:hAnsiTheme="minorHAnsi"/>
        </w:rPr>
        <w:t xml:space="preserve"> corner of the first page. </w:t>
      </w:r>
    </w:p>
    <w:p w:rsidR="002111FF" w:rsidRDefault="002111FF" w:rsidP="002111FF">
      <w:pPr>
        <w:rPr>
          <w:rFonts w:asciiTheme="minorHAnsi" w:hAnsiTheme="minorHAnsi"/>
          <w:b/>
        </w:rPr>
      </w:pPr>
    </w:p>
    <w:p w:rsidR="002111FF" w:rsidRPr="00BE2BF3" w:rsidRDefault="002111FF" w:rsidP="002111FF">
      <w:pPr>
        <w:rPr>
          <w:rFonts w:asciiTheme="minorHAnsi" w:hAnsiTheme="minorHAnsi"/>
          <w:b/>
          <w:color w:val="4472C4" w:themeColor="accent1"/>
          <w:sz w:val="36"/>
          <w:szCs w:val="36"/>
        </w:rPr>
      </w:pPr>
      <w:r w:rsidRPr="00BE2BF3">
        <w:rPr>
          <w:rFonts w:asciiTheme="minorHAnsi" w:hAnsiTheme="minorHAnsi"/>
          <w:b/>
          <w:color w:val="4472C4" w:themeColor="accent1"/>
          <w:sz w:val="36"/>
          <w:szCs w:val="36"/>
        </w:rPr>
        <w:t>Description of Final Research Project Assignments</w:t>
      </w:r>
    </w:p>
    <w:p w:rsidR="002111FF" w:rsidRDefault="002111FF" w:rsidP="002111FF">
      <w:pPr>
        <w:rPr>
          <w:rFonts w:asciiTheme="minorHAnsi" w:hAnsiTheme="minorHAnsi"/>
          <w:b/>
          <w:highlight w:val="cyan"/>
        </w:rPr>
      </w:pPr>
    </w:p>
    <w:p w:rsidR="002111FF" w:rsidRDefault="002111FF" w:rsidP="002111FF">
      <w:pPr>
        <w:rPr>
          <w:rFonts w:asciiTheme="minorHAnsi" w:hAnsiTheme="minorHAnsi"/>
        </w:rPr>
      </w:pPr>
      <w:r w:rsidRPr="00C50DC9">
        <w:rPr>
          <w:rFonts w:asciiTheme="minorHAnsi" w:hAnsiTheme="minorHAnsi"/>
          <w:b/>
          <w:highlight w:val="cyan"/>
        </w:rPr>
        <w:t xml:space="preserve">Paper Outlines (3-5 </w:t>
      </w:r>
      <w:r>
        <w:rPr>
          <w:rFonts w:asciiTheme="minorHAnsi" w:hAnsiTheme="minorHAnsi"/>
          <w:b/>
          <w:highlight w:val="cyan"/>
        </w:rPr>
        <w:t>pages each</w:t>
      </w:r>
      <w:r w:rsidRPr="00C50DC9">
        <w:rPr>
          <w:rFonts w:asciiTheme="minorHAnsi" w:hAnsiTheme="minorHAnsi"/>
          <w:b/>
          <w:highlight w:val="cyan"/>
        </w:rPr>
        <w:t>)</w:t>
      </w:r>
    </w:p>
    <w:p w:rsidR="002111FF" w:rsidRPr="006D25A9" w:rsidRDefault="002111FF" w:rsidP="002111FF">
      <w:pPr>
        <w:rPr>
          <w:rFonts w:asciiTheme="minorHAnsi" w:hAnsiTheme="minorHAnsi"/>
        </w:rPr>
      </w:pPr>
      <w:r>
        <w:rPr>
          <w:rFonts w:asciiTheme="minorHAnsi" w:hAnsiTheme="minorHAnsi"/>
        </w:rPr>
        <w:t xml:space="preserve">You have three outlines to complete as preparation for writing your final paper on </w:t>
      </w:r>
      <w:r>
        <w:rPr>
          <w:rFonts w:asciiTheme="minorHAnsi" w:hAnsiTheme="minorHAnsi"/>
          <w:i/>
        </w:rPr>
        <w:t>The Handmaid’s Tale</w:t>
      </w:r>
      <w:r>
        <w:rPr>
          <w:rFonts w:asciiTheme="minorHAnsi" w:hAnsiTheme="minorHAnsi"/>
        </w:rPr>
        <w:t xml:space="preserve">. Each requires you to do the </w:t>
      </w:r>
      <w:r w:rsidRPr="00C71BB4">
        <w:rPr>
          <w:rFonts w:asciiTheme="minorHAnsi" w:hAnsiTheme="minorHAnsi"/>
          <w:b/>
        </w:rPr>
        <w:t>Prewriting</w:t>
      </w:r>
      <w:r>
        <w:rPr>
          <w:rFonts w:asciiTheme="minorHAnsi" w:hAnsiTheme="minorHAnsi"/>
        </w:rPr>
        <w:t xml:space="preserve"> and </w:t>
      </w:r>
      <w:r w:rsidRPr="00C71BB4">
        <w:rPr>
          <w:rFonts w:asciiTheme="minorHAnsi" w:hAnsiTheme="minorHAnsi"/>
          <w:b/>
        </w:rPr>
        <w:t>Drafting and Revising</w:t>
      </w:r>
      <w:r>
        <w:rPr>
          <w:rFonts w:asciiTheme="minorHAnsi" w:hAnsiTheme="minorHAnsi"/>
        </w:rPr>
        <w:t xml:space="preserve"> exercises for three different critical methods: Marxist Criticism (pp.95-97), Feminist Criticism (120-123), and another method of your choice as presented in the textbook. You should follow the prompts given in these sections to aid you in writing your outline. </w:t>
      </w:r>
      <w:r w:rsidRPr="000C48DC">
        <w:rPr>
          <w:rFonts w:asciiTheme="minorHAnsi" w:hAnsiTheme="minorHAnsi"/>
          <w:b/>
        </w:rPr>
        <w:t>One of these will form the basis for your final paper.</w:t>
      </w:r>
      <w:r>
        <w:rPr>
          <w:rFonts w:asciiTheme="minorHAnsi" w:hAnsiTheme="minorHAnsi"/>
        </w:rPr>
        <w:t xml:space="preserve"> The outlines will require you to synthesize the critical material while analyzing various narrative techniques and plot developments in the novel. You should refer to the relevant chapters in the textbook for more information on the critical methods if you get stuck. In some cases, it will be helpful to compare and contrast methods as you critique and evaluate the novel. We will workshop these in class so that everyone is clear on the methodology before proceeding to the final drafting stage.</w:t>
      </w:r>
    </w:p>
    <w:p w:rsidR="002111FF" w:rsidRDefault="002111FF" w:rsidP="002111FF">
      <w:pPr>
        <w:rPr>
          <w:rFonts w:asciiTheme="minorHAnsi" w:hAnsiTheme="minorHAnsi"/>
          <w:b/>
        </w:rPr>
      </w:pPr>
    </w:p>
    <w:p w:rsidR="002111FF" w:rsidRDefault="002111FF" w:rsidP="002111FF">
      <w:pPr>
        <w:rPr>
          <w:rFonts w:asciiTheme="minorHAnsi" w:hAnsiTheme="minorHAnsi"/>
          <w:b/>
        </w:rPr>
      </w:pPr>
      <w:r w:rsidRPr="00894BB9">
        <w:rPr>
          <w:rFonts w:asciiTheme="minorHAnsi" w:hAnsiTheme="minorHAnsi"/>
          <w:b/>
          <w:highlight w:val="cyan"/>
        </w:rPr>
        <w:t xml:space="preserve">Abstract and </w:t>
      </w:r>
      <w:r>
        <w:rPr>
          <w:rFonts w:asciiTheme="minorHAnsi" w:hAnsiTheme="minorHAnsi"/>
          <w:b/>
          <w:highlight w:val="cyan"/>
        </w:rPr>
        <w:t xml:space="preserve">Annotated </w:t>
      </w:r>
      <w:r w:rsidRPr="00894BB9">
        <w:rPr>
          <w:rFonts w:asciiTheme="minorHAnsi" w:hAnsiTheme="minorHAnsi"/>
          <w:b/>
          <w:highlight w:val="cyan"/>
        </w:rPr>
        <w:t>Bibliography</w:t>
      </w:r>
      <w:r>
        <w:rPr>
          <w:rFonts w:asciiTheme="minorHAnsi" w:hAnsiTheme="minorHAnsi"/>
          <w:b/>
        </w:rPr>
        <w:t xml:space="preserve"> </w:t>
      </w:r>
    </w:p>
    <w:p w:rsidR="002111FF" w:rsidRDefault="002111FF" w:rsidP="002111FF">
      <w:pPr>
        <w:rPr>
          <w:rFonts w:asciiTheme="minorHAnsi" w:hAnsiTheme="minorHAnsi"/>
          <w:b/>
        </w:rPr>
      </w:pPr>
      <w:r>
        <w:rPr>
          <w:rFonts w:asciiTheme="minorHAnsi" w:hAnsiTheme="minorHAnsi"/>
        </w:rPr>
        <w:t xml:space="preserve">After you receive my feedback on your chosen outline, you will submit an abstract of your paper with a clear thesis statement and a summary of the argument to be made. You will also include </w:t>
      </w:r>
      <w:r>
        <w:rPr>
          <w:rFonts w:asciiTheme="minorHAnsi" w:hAnsiTheme="minorHAnsi"/>
          <w:color w:val="FF0000"/>
        </w:rPr>
        <w:t>5-8</w:t>
      </w:r>
      <w:r>
        <w:rPr>
          <w:rFonts w:asciiTheme="minorHAnsi" w:hAnsiTheme="minorHAnsi"/>
        </w:rPr>
        <w:t xml:space="preserve"> </w:t>
      </w:r>
      <w:r w:rsidRPr="00EE7C4C">
        <w:rPr>
          <w:rFonts w:asciiTheme="minorHAnsi" w:hAnsiTheme="minorHAnsi"/>
          <w:color w:val="FF0000"/>
        </w:rPr>
        <w:t>secondary critical sources</w:t>
      </w:r>
      <w:r>
        <w:rPr>
          <w:rFonts w:asciiTheme="minorHAnsi" w:hAnsiTheme="minorHAnsi"/>
        </w:rPr>
        <w:t xml:space="preserve">. (You should utilize our session in the library with the humanities librarian to find these sources.) From each source, you will </w:t>
      </w:r>
      <w:r>
        <w:rPr>
          <w:rFonts w:asciiTheme="minorHAnsi" w:hAnsiTheme="minorHAnsi"/>
        </w:rPr>
        <w:lastRenderedPageBreak/>
        <w:t xml:space="preserve">identify one or more relevant quotes and explain how these quotes support your argument. </w:t>
      </w:r>
    </w:p>
    <w:p w:rsidR="002111FF" w:rsidRDefault="002111FF" w:rsidP="002111FF">
      <w:pPr>
        <w:rPr>
          <w:rFonts w:asciiTheme="minorHAnsi" w:hAnsiTheme="minorHAnsi"/>
          <w:b/>
        </w:rPr>
      </w:pPr>
    </w:p>
    <w:p w:rsidR="002111FF" w:rsidRDefault="002111FF" w:rsidP="002111FF">
      <w:pPr>
        <w:rPr>
          <w:rFonts w:asciiTheme="minorHAnsi" w:hAnsiTheme="minorHAnsi"/>
          <w:b/>
        </w:rPr>
      </w:pPr>
      <w:r w:rsidRPr="00894BB9">
        <w:rPr>
          <w:rFonts w:asciiTheme="minorHAnsi" w:hAnsiTheme="minorHAnsi"/>
          <w:b/>
          <w:highlight w:val="cyan"/>
        </w:rPr>
        <w:t>Final Research Paper (8-10pp)</w:t>
      </w:r>
    </w:p>
    <w:p w:rsidR="002111FF" w:rsidRPr="003A1BDF" w:rsidRDefault="002111FF" w:rsidP="002111FF">
      <w:pPr>
        <w:rPr>
          <w:rFonts w:asciiTheme="minorHAnsi" w:hAnsiTheme="minorHAnsi"/>
        </w:rPr>
      </w:pPr>
      <w:r>
        <w:rPr>
          <w:rFonts w:asciiTheme="minorHAnsi" w:hAnsiTheme="minorHAnsi"/>
        </w:rPr>
        <w:t xml:space="preserve">The Paper Outlines and the Abstract and Bibliography assignments provide the foundation for the final paper. In the previous assignments, you will have established which critical methodology or methodologies you will use in your argument (Feminist, Marxist, Deconstruction, etc.) and will have performed preliminary research. The final paper brings this work together as you utilize your scholarly sources to make an argument about Atwood’s </w:t>
      </w:r>
      <w:r>
        <w:rPr>
          <w:rFonts w:asciiTheme="minorHAnsi" w:hAnsiTheme="minorHAnsi"/>
          <w:i/>
        </w:rPr>
        <w:t>The Handmaid’s Tale</w:t>
      </w:r>
      <w:r>
        <w:rPr>
          <w:rFonts w:asciiTheme="minorHAnsi" w:hAnsiTheme="minorHAnsi"/>
        </w:rPr>
        <w:t xml:space="preserve"> through one of the critical lenses we’ve studied in the course. I am happy to look at rough drafts, but they should be complete drafts, not fragments or random ideas jotted down. </w:t>
      </w:r>
    </w:p>
    <w:p w:rsidR="002111FF" w:rsidRPr="00871546" w:rsidRDefault="002111FF" w:rsidP="002111FF">
      <w:pPr>
        <w:rPr>
          <w:rFonts w:asciiTheme="minorHAnsi" w:hAnsiTheme="minorHAnsi"/>
          <w:b/>
        </w:rPr>
      </w:pPr>
    </w:p>
    <w:p w:rsidR="002111FF" w:rsidRPr="00871546" w:rsidRDefault="002111FF" w:rsidP="002111FF">
      <w:pPr>
        <w:rPr>
          <w:rFonts w:asciiTheme="minorHAnsi" w:hAnsiTheme="minorHAnsi"/>
          <w:b/>
        </w:rPr>
      </w:pPr>
      <w:r w:rsidRPr="00871546">
        <w:rPr>
          <w:rFonts w:asciiTheme="minorHAnsi" w:hAnsiTheme="minorHAnsi"/>
          <w:b/>
        </w:rPr>
        <w:t>Attendance:</w:t>
      </w:r>
    </w:p>
    <w:p w:rsidR="002111FF" w:rsidRPr="00871546" w:rsidRDefault="002111FF" w:rsidP="002111FF">
      <w:pPr>
        <w:rPr>
          <w:rFonts w:asciiTheme="minorHAnsi" w:hAnsiTheme="minorHAnsi"/>
        </w:rPr>
      </w:pPr>
      <w:r w:rsidRPr="00871546">
        <w:rPr>
          <w:rFonts w:asciiTheme="minorHAnsi" w:hAnsiTheme="minorHAnsi"/>
        </w:rPr>
        <w:t xml:space="preserve">I will take attendance every day. During the semester you are permitted </w:t>
      </w:r>
      <w:r w:rsidRPr="00871546">
        <w:rPr>
          <w:rFonts w:asciiTheme="minorHAnsi" w:hAnsiTheme="minorHAnsi"/>
          <w:b/>
        </w:rPr>
        <w:t xml:space="preserve">two </w:t>
      </w:r>
      <w:r w:rsidRPr="00871546">
        <w:rPr>
          <w:rFonts w:asciiTheme="minorHAnsi" w:hAnsiTheme="minorHAnsi"/>
        </w:rPr>
        <w:t>absences. Doctor’s visits, surgeries, meetings with adviso</w:t>
      </w:r>
      <w:r>
        <w:rPr>
          <w:rFonts w:asciiTheme="minorHAnsi" w:hAnsiTheme="minorHAnsi"/>
        </w:rPr>
        <w:t xml:space="preserve">rs, friends’ weddings, etc. </w:t>
      </w:r>
      <w:r w:rsidRPr="00871546">
        <w:rPr>
          <w:rFonts w:asciiTheme="minorHAnsi" w:hAnsiTheme="minorHAnsi"/>
        </w:rPr>
        <w:t xml:space="preserve">will be taken from your absence total. </w:t>
      </w:r>
    </w:p>
    <w:p w:rsidR="002111FF" w:rsidRPr="00871546" w:rsidRDefault="002111FF" w:rsidP="002111FF">
      <w:pPr>
        <w:rPr>
          <w:rFonts w:asciiTheme="minorHAnsi" w:hAnsiTheme="minorHAnsi"/>
        </w:rPr>
      </w:pPr>
    </w:p>
    <w:p w:rsidR="002111FF" w:rsidRPr="00871546" w:rsidRDefault="002111FF" w:rsidP="002111FF">
      <w:pPr>
        <w:rPr>
          <w:rFonts w:asciiTheme="minorHAnsi" w:hAnsiTheme="minorHAnsi"/>
        </w:rPr>
      </w:pPr>
      <w:r w:rsidRPr="00871546">
        <w:rPr>
          <w:rFonts w:asciiTheme="minorHAnsi" w:hAnsiTheme="minorHAnsi"/>
        </w:rPr>
        <w:t>I will only excuse university related absences (sports trips if you are on the team and military du</w:t>
      </w:r>
      <w:r>
        <w:rPr>
          <w:rFonts w:asciiTheme="minorHAnsi" w:hAnsiTheme="minorHAnsi"/>
        </w:rPr>
        <w:t xml:space="preserve">ty) that </w:t>
      </w:r>
      <w:r w:rsidRPr="00871546">
        <w:rPr>
          <w:rFonts w:asciiTheme="minorHAnsi" w:hAnsiTheme="minorHAnsi"/>
        </w:rPr>
        <w:t xml:space="preserve">are fully documented. Other absences do not require documentation. </w:t>
      </w:r>
      <w:r w:rsidRPr="00871546">
        <w:rPr>
          <w:rFonts w:asciiTheme="minorHAnsi" w:hAnsiTheme="minorHAnsi"/>
          <w:b/>
        </w:rPr>
        <w:t xml:space="preserve">Each absence after the second one will result in a </w:t>
      </w:r>
      <w:proofErr w:type="gramStart"/>
      <w:r w:rsidRPr="00871546">
        <w:rPr>
          <w:rFonts w:asciiTheme="minorHAnsi" w:hAnsiTheme="minorHAnsi"/>
          <w:b/>
        </w:rPr>
        <w:t>2 point</w:t>
      </w:r>
      <w:proofErr w:type="gramEnd"/>
      <w:r w:rsidRPr="00871546">
        <w:rPr>
          <w:rFonts w:asciiTheme="minorHAnsi" w:hAnsiTheme="minorHAnsi"/>
          <w:b/>
        </w:rPr>
        <w:t xml:space="preserve"> penalty per absence off your final grade.</w:t>
      </w:r>
      <w:r w:rsidRPr="00871546">
        <w:rPr>
          <w:rFonts w:asciiTheme="minorHAnsi" w:hAnsiTheme="minorHAnsi"/>
        </w:rPr>
        <w:t xml:space="preserve"> If you miss more than five class periods, you will have effectively missed two and a half weeks of class. This is unacceptable and will adversely affect your grade. </w:t>
      </w:r>
    </w:p>
    <w:p w:rsidR="002111FF" w:rsidRPr="00871546" w:rsidRDefault="002111FF" w:rsidP="002111FF">
      <w:pPr>
        <w:rPr>
          <w:rFonts w:asciiTheme="minorHAnsi" w:hAnsiTheme="minorHAnsi"/>
        </w:rPr>
      </w:pPr>
    </w:p>
    <w:p w:rsidR="002111FF" w:rsidRPr="00EE7C4C" w:rsidRDefault="002111FF" w:rsidP="002111FF">
      <w:pPr>
        <w:rPr>
          <w:rFonts w:asciiTheme="minorHAnsi" w:hAnsiTheme="minorHAnsi"/>
          <w:color w:val="FF0000"/>
        </w:rPr>
      </w:pPr>
      <w:r w:rsidRPr="00871546">
        <w:rPr>
          <w:rFonts w:asciiTheme="minorHAnsi" w:hAnsiTheme="minorHAnsi"/>
        </w:rPr>
        <w:t>If you are absent from class you are responsible for getting notes from a classmate, completing the work you have missed, and for being on schedule when you return. I will not provide my lecture notes to you if you miss class.</w:t>
      </w:r>
      <w:r>
        <w:rPr>
          <w:rFonts w:asciiTheme="minorHAnsi" w:hAnsiTheme="minorHAnsi"/>
        </w:rPr>
        <w:t xml:space="preserve"> </w:t>
      </w:r>
      <w:r>
        <w:rPr>
          <w:rFonts w:asciiTheme="minorHAnsi" w:hAnsiTheme="minorHAnsi"/>
          <w:color w:val="FF0000"/>
        </w:rPr>
        <w:t>Quizzes cannot be made up.</w:t>
      </w:r>
    </w:p>
    <w:p w:rsidR="002111FF" w:rsidRPr="00871546" w:rsidRDefault="002111FF" w:rsidP="002111FF">
      <w:pPr>
        <w:rPr>
          <w:rFonts w:asciiTheme="minorHAnsi" w:hAnsiTheme="minorHAnsi"/>
          <w:b/>
        </w:rPr>
      </w:pPr>
    </w:p>
    <w:p w:rsidR="002111FF" w:rsidRPr="00871546" w:rsidRDefault="002111FF" w:rsidP="002111FF">
      <w:pPr>
        <w:pStyle w:val="BodyText"/>
        <w:rPr>
          <w:rFonts w:asciiTheme="minorHAnsi" w:hAnsiTheme="minorHAnsi"/>
          <w:b/>
        </w:rPr>
      </w:pPr>
      <w:r w:rsidRPr="00871546">
        <w:rPr>
          <w:rFonts w:asciiTheme="minorHAnsi" w:hAnsiTheme="minorHAnsi"/>
          <w:b/>
        </w:rPr>
        <w:t>Tardiness:</w:t>
      </w:r>
    </w:p>
    <w:p w:rsidR="002111FF" w:rsidRPr="00871546" w:rsidRDefault="002111FF" w:rsidP="002111FF">
      <w:pPr>
        <w:pStyle w:val="BodyText"/>
        <w:rPr>
          <w:rFonts w:asciiTheme="minorHAnsi" w:hAnsiTheme="minorHAnsi"/>
          <w:b/>
        </w:rPr>
      </w:pPr>
      <w:r w:rsidRPr="00871546">
        <w:rPr>
          <w:rFonts w:asciiTheme="minorHAnsi" w:hAnsiTheme="minorHAnsi"/>
        </w:rPr>
        <w:t xml:space="preserve">You must arrive to class on time. Not only do you disrupt the class, but you can miss important information which will not be repeated. Repeated tardiness may be counted as an absence. </w:t>
      </w:r>
    </w:p>
    <w:p w:rsidR="002111FF" w:rsidRPr="00871546" w:rsidRDefault="002111FF" w:rsidP="002111FF">
      <w:pPr>
        <w:rPr>
          <w:rFonts w:asciiTheme="minorHAnsi" w:hAnsiTheme="minorHAnsi"/>
          <w:b/>
        </w:rPr>
      </w:pPr>
      <w:r w:rsidRPr="00871546">
        <w:rPr>
          <w:rFonts w:asciiTheme="minorHAnsi" w:hAnsiTheme="minorHAnsi"/>
          <w:b/>
        </w:rPr>
        <w:t>Classroom/email etiquette:</w:t>
      </w:r>
    </w:p>
    <w:p w:rsidR="002111FF" w:rsidRPr="00871546" w:rsidRDefault="002111FF" w:rsidP="002111FF">
      <w:pPr>
        <w:rPr>
          <w:rFonts w:asciiTheme="minorHAnsi" w:hAnsiTheme="minorHAnsi"/>
        </w:rPr>
      </w:pPr>
      <w:r w:rsidRPr="00871546">
        <w:rPr>
          <w:rFonts w:asciiTheme="minorHAnsi" w:hAnsiTheme="minorHAnsi"/>
        </w:rPr>
        <w:t>I expect each member of the class to behave respectfully towards each other and towards me. Some of you may find the material we will discuss in class to be controversial, but not everyone will share your opinion. Please be mindful of this fact during discussions and in email correspondence.   Please be conscious of the following policies.</w:t>
      </w:r>
    </w:p>
    <w:p w:rsidR="002111FF" w:rsidRPr="00871546" w:rsidRDefault="002111FF" w:rsidP="002111FF">
      <w:pPr>
        <w:rPr>
          <w:rFonts w:asciiTheme="minorHAnsi" w:hAnsiTheme="minorHAnsi"/>
        </w:rPr>
      </w:pPr>
    </w:p>
    <w:p w:rsidR="002111FF" w:rsidRPr="00871546" w:rsidRDefault="002111FF" w:rsidP="002111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EastAsia" w:hAnsiTheme="minorHAnsi"/>
          <w:color w:val="000000"/>
        </w:rPr>
      </w:pPr>
      <w:r w:rsidRPr="00871546">
        <w:rPr>
          <w:rFonts w:asciiTheme="minorHAnsi" w:eastAsiaTheme="minorEastAsia" w:hAnsiTheme="minorHAnsi"/>
          <w:color w:val="000000"/>
        </w:rPr>
        <w:t>1.</w:t>
      </w:r>
      <w:r w:rsidRPr="00871546">
        <w:rPr>
          <w:rFonts w:asciiTheme="minorHAnsi" w:eastAsiaTheme="minorEastAsia" w:hAnsiTheme="minorHAnsi"/>
          <w:color w:val="000000"/>
        </w:rPr>
        <w:tab/>
      </w:r>
      <w:r w:rsidRPr="00C7382D">
        <w:rPr>
          <w:rFonts w:asciiTheme="minorHAnsi" w:eastAsiaTheme="minorEastAsia" w:hAnsiTheme="minorHAnsi"/>
          <w:color w:val="FF0000"/>
        </w:rPr>
        <w:t>Turn off your cell phones when you come into class and put them away.</w:t>
      </w:r>
      <w:r w:rsidRPr="00871546">
        <w:rPr>
          <w:rFonts w:asciiTheme="minorHAnsi" w:eastAsiaTheme="minorEastAsia" w:hAnsiTheme="minorHAnsi"/>
          <w:color w:val="000000"/>
        </w:rPr>
        <w:t xml:space="preserve"> This means </w:t>
      </w:r>
      <w:r w:rsidRPr="00871546">
        <w:rPr>
          <w:rFonts w:asciiTheme="minorHAnsi" w:eastAsiaTheme="minorEastAsia" w:hAnsiTheme="minorHAnsi"/>
          <w:b/>
          <w:bCs/>
          <w:color w:val="000000"/>
        </w:rPr>
        <w:t>no texting in class</w:t>
      </w:r>
      <w:r w:rsidRPr="00871546">
        <w:rPr>
          <w:rFonts w:asciiTheme="minorHAnsi" w:eastAsiaTheme="minorEastAsia" w:hAnsiTheme="minorHAnsi"/>
          <w:color w:val="000000"/>
        </w:rPr>
        <w:t>. If a student persists in sending text message</w:t>
      </w:r>
      <w:r>
        <w:rPr>
          <w:rFonts w:asciiTheme="minorHAnsi" w:eastAsiaTheme="minorEastAsia" w:hAnsiTheme="minorHAnsi"/>
          <w:color w:val="000000"/>
        </w:rPr>
        <w:t>s during class, he or she will be dismissed from class for the day.</w:t>
      </w:r>
      <w:r w:rsidRPr="00871546">
        <w:rPr>
          <w:rFonts w:asciiTheme="minorHAnsi" w:eastAsiaTheme="minorEastAsia" w:hAnsiTheme="minorHAnsi"/>
          <w:color w:val="000000"/>
        </w:rPr>
        <w:t xml:space="preserve"> Attention to discussion and showing respect for your instructor and classmates is part of being present.</w:t>
      </w:r>
    </w:p>
    <w:p w:rsidR="002111FF" w:rsidRPr="00871546" w:rsidRDefault="002111FF" w:rsidP="002111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EastAsia" w:hAnsiTheme="minorHAnsi"/>
          <w:color w:val="000000"/>
        </w:rPr>
      </w:pPr>
      <w:r w:rsidRPr="00871546">
        <w:rPr>
          <w:rFonts w:asciiTheme="minorHAnsi" w:eastAsiaTheme="minorEastAsia" w:hAnsiTheme="minorHAnsi"/>
          <w:color w:val="000000"/>
        </w:rPr>
        <w:lastRenderedPageBreak/>
        <w:t>2.</w:t>
      </w:r>
      <w:r w:rsidRPr="00871546">
        <w:rPr>
          <w:rFonts w:asciiTheme="minorHAnsi" w:eastAsiaTheme="minorEastAsia" w:hAnsiTheme="minorHAnsi"/>
          <w:color w:val="000000"/>
        </w:rPr>
        <w:tab/>
        <w:t xml:space="preserve">Unless you have discussed doing so ahead of time with me, please </w:t>
      </w:r>
      <w:r w:rsidRPr="00871546">
        <w:rPr>
          <w:rFonts w:asciiTheme="minorHAnsi" w:eastAsiaTheme="minorEastAsia" w:hAnsiTheme="minorHAnsi"/>
          <w:b/>
          <w:color w:val="000000"/>
        </w:rPr>
        <w:t>do not use your laptop in class.</w:t>
      </w:r>
    </w:p>
    <w:p w:rsidR="002111FF" w:rsidRDefault="002111FF" w:rsidP="002111FF">
      <w:pPr>
        <w:pStyle w:val="BodyText"/>
        <w:rPr>
          <w:rFonts w:asciiTheme="minorHAnsi" w:hAnsiTheme="minorHAnsi"/>
        </w:rPr>
      </w:pPr>
    </w:p>
    <w:p w:rsidR="002111FF" w:rsidRPr="00371CBE" w:rsidRDefault="002111FF" w:rsidP="002111FF">
      <w:pPr>
        <w:pStyle w:val="BodyText"/>
        <w:rPr>
          <w:rFonts w:asciiTheme="minorHAnsi" w:hAnsiTheme="minorHAnsi"/>
        </w:rPr>
      </w:pPr>
      <w:r w:rsidRPr="001E099A">
        <w:rPr>
          <w:rFonts w:asciiTheme="minorHAnsi" w:hAnsiTheme="minorHAnsi" w:cs="Arial"/>
          <w:b/>
          <w:bCs/>
        </w:rPr>
        <w:t xml:space="preserve">Academic Integrity: </w:t>
      </w:r>
      <w:r w:rsidRPr="001E099A">
        <w:rPr>
          <w:rFonts w:asciiTheme="minorHAnsi" w:hAnsiTheme="minorHAnsi" w:cs="Arial"/>
        </w:rPr>
        <w:t>Students enrolled all UT Arlington courses are expected to adhere to the UT Arlington Honor Code:</w:t>
      </w:r>
    </w:p>
    <w:p w:rsidR="002111FF" w:rsidRPr="001E099A" w:rsidRDefault="002111FF" w:rsidP="002111FF">
      <w:pPr>
        <w:keepNext/>
        <w:rPr>
          <w:rFonts w:asciiTheme="minorHAnsi" w:hAnsiTheme="minorHAnsi" w:cs="Arial"/>
        </w:rPr>
      </w:pPr>
    </w:p>
    <w:p w:rsidR="002111FF" w:rsidRPr="001E099A" w:rsidRDefault="002111FF" w:rsidP="002111FF">
      <w:pPr>
        <w:pStyle w:val="Default"/>
        <w:spacing w:after="80"/>
        <w:ind w:left="720" w:right="432"/>
        <w:jc w:val="both"/>
        <w:rPr>
          <w:rFonts w:asciiTheme="minorHAnsi" w:hAnsiTheme="minorHAnsi" w:cs="Arial"/>
          <w:i/>
        </w:rPr>
      </w:pPr>
      <w:r w:rsidRPr="001E099A">
        <w:rPr>
          <w:rFonts w:asciiTheme="minorHAnsi" w:hAnsiTheme="minorHAnsi" w:cs="Arial"/>
          <w:i/>
        </w:rPr>
        <w:t xml:space="preserve">I pledge, on my honor, to uphold UT Arlington’s tradition of academic integrity, a tradition that values hard work and honest effort in the pursuit of academic excellence. </w:t>
      </w:r>
    </w:p>
    <w:p w:rsidR="002111FF" w:rsidRPr="001E099A" w:rsidRDefault="002111FF" w:rsidP="002111FF">
      <w:pPr>
        <w:pStyle w:val="Default"/>
        <w:spacing w:after="80"/>
        <w:ind w:left="720" w:right="432"/>
        <w:jc w:val="both"/>
        <w:rPr>
          <w:rFonts w:asciiTheme="minorHAnsi" w:hAnsiTheme="minorHAnsi" w:cs="Arial"/>
          <w:i/>
        </w:rPr>
      </w:pPr>
      <w:r w:rsidRPr="001E099A">
        <w:rPr>
          <w:rFonts w:asciiTheme="minorHAnsi" w:hAnsiTheme="minorHAnsi" w:cs="Arial"/>
          <w:i/>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2111FF" w:rsidRPr="001E099A" w:rsidRDefault="002111FF" w:rsidP="002111FF">
      <w:pPr>
        <w:keepNext/>
        <w:rPr>
          <w:rFonts w:asciiTheme="minorHAnsi" w:hAnsiTheme="minorHAnsi" w:cs="Arial"/>
        </w:rPr>
      </w:pPr>
    </w:p>
    <w:p w:rsidR="002111FF" w:rsidRPr="001E099A" w:rsidRDefault="002111FF" w:rsidP="002111FF">
      <w:pPr>
        <w:keepNext/>
        <w:rPr>
          <w:rFonts w:asciiTheme="minorHAnsi" w:hAnsiTheme="minorHAnsi" w:cs="Arial"/>
        </w:rPr>
      </w:pPr>
      <w:r w:rsidRPr="001E099A">
        <w:rPr>
          <w:rFonts w:asciiTheme="minorHAnsi" w:hAnsiTheme="minorHAnsi" w:cs="Arial"/>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1E099A">
        <w:rPr>
          <w:rFonts w:asciiTheme="minorHAnsi" w:hAnsiTheme="minorHAnsi" w:cs="Arial"/>
          <w:i/>
        </w:rPr>
        <w:t>Regents’ Rule</w:t>
      </w:r>
      <w:r w:rsidRPr="001E099A">
        <w:rPr>
          <w:rFonts w:asciiTheme="minorHAnsi" w:hAnsiTheme="minorHAnsi" w:cs="Arial"/>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2111FF" w:rsidRDefault="002111FF" w:rsidP="002111FF">
      <w:pPr>
        <w:rPr>
          <w:rFonts w:asciiTheme="minorHAnsi" w:hAnsiTheme="minorHAnsi"/>
          <w:b/>
        </w:rPr>
      </w:pPr>
    </w:p>
    <w:p w:rsidR="002111FF" w:rsidRPr="00BE2BF3" w:rsidRDefault="002111FF" w:rsidP="002111FF">
      <w:pPr>
        <w:rPr>
          <w:rFonts w:asciiTheme="minorHAnsi" w:hAnsiTheme="minorHAnsi"/>
          <w:b/>
          <w:color w:val="4472C4" w:themeColor="accent1"/>
        </w:rPr>
      </w:pPr>
      <w:r w:rsidRPr="00BE2BF3">
        <w:rPr>
          <w:rFonts w:asciiTheme="minorHAnsi" w:hAnsiTheme="minorHAnsi"/>
          <w:b/>
          <w:color w:val="4472C4" w:themeColor="accent1"/>
        </w:rPr>
        <w:t>PLAGIARISM</w:t>
      </w:r>
    </w:p>
    <w:p w:rsidR="002111FF" w:rsidRPr="001E099A" w:rsidRDefault="002111FF" w:rsidP="002111FF">
      <w:pPr>
        <w:rPr>
          <w:rFonts w:asciiTheme="minorHAnsi" w:hAnsiTheme="minorHAnsi"/>
        </w:rPr>
      </w:pPr>
      <w:r w:rsidRPr="001E099A">
        <w:rPr>
          <w:rFonts w:asciiTheme="minorHAnsi" w:hAnsiTheme="minorHAnsi"/>
        </w:rPr>
        <w:t>In both oral and written communication, the following guidelines for avoiding plagiarism must be followed:</w:t>
      </w:r>
    </w:p>
    <w:p w:rsidR="002111FF" w:rsidRPr="001E099A" w:rsidRDefault="002111FF" w:rsidP="002111FF">
      <w:pPr>
        <w:widowControl w:val="0"/>
        <w:numPr>
          <w:ilvl w:val="0"/>
          <w:numId w:val="2"/>
        </w:numPr>
        <w:suppressAutoHyphens/>
        <w:ind w:left="720"/>
        <w:rPr>
          <w:rFonts w:asciiTheme="minorHAnsi" w:hAnsiTheme="minorHAnsi"/>
        </w:rPr>
      </w:pPr>
      <w:r w:rsidRPr="001E099A">
        <w:rPr>
          <w:rFonts w:asciiTheme="minorHAnsi" w:hAnsiTheme="minorHAnsi"/>
        </w:rPr>
        <w:t>Any words quoted directly from a source must be in quotation marks (for a written assignment) and cited.</w:t>
      </w:r>
    </w:p>
    <w:p w:rsidR="002111FF" w:rsidRPr="001E099A" w:rsidRDefault="002111FF" w:rsidP="002111FF">
      <w:pPr>
        <w:widowControl w:val="0"/>
        <w:numPr>
          <w:ilvl w:val="0"/>
          <w:numId w:val="2"/>
        </w:numPr>
        <w:suppressAutoHyphens/>
        <w:ind w:left="720"/>
        <w:rPr>
          <w:rFonts w:asciiTheme="minorHAnsi" w:hAnsiTheme="minorHAnsi"/>
        </w:rPr>
      </w:pPr>
      <w:r w:rsidRPr="001E099A">
        <w:rPr>
          <w:rFonts w:asciiTheme="minorHAnsi" w:hAnsiTheme="minorHAnsi"/>
        </w:rPr>
        <w:t>Any paraphrasing or rephrasing of the words and/or ideas of a source must be cited.</w:t>
      </w:r>
    </w:p>
    <w:p w:rsidR="002111FF" w:rsidRPr="001E099A" w:rsidRDefault="002111FF" w:rsidP="002111FF">
      <w:pPr>
        <w:widowControl w:val="0"/>
        <w:numPr>
          <w:ilvl w:val="0"/>
          <w:numId w:val="2"/>
        </w:numPr>
        <w:suppressAutoHyphens/>
        <w:ind w:left="720"/>
        <w:rPr>
          <w:rFonts w:asciiTheme="minorHAnsi" w:hAnsiTheme="minorHAnsi"/>
        </w:rPr>
      </w:pPr>
      <w:r w:rsidRPr="001E099A">
        <w:rPr>
          <w:rFonts w:asciiTheme="minorHAnsi" w:hAnsiTheme="minorHAnsi"/>
        </w:rPr>
        <w:t>Any ideas or examples derived from a source that are not in the public domain or of a general knowledge must be cited.</w:t>
      </w:r>
    </w:p>
    <w:p w:rsidR="002111FF" w:rsidRPr="001E099A" w:rsidRDefault="002111FF" w:rsidP="002111FF">
      <w:pPr>
        <w:widowControl w:val="0"/>
        <w:suppressAutoHyphens/>
        <w:ind w:left="360"/>
        <w:rPr>
          <w:rFonts w:asciiTheme="minorHAnsi" w:hAnsiTheme="minorHAnsi"/>
          <w:b/>
        </w:rPr>
      </w:pPr>
    </w:p>
    <w:p w:rsidR="002111FF" w:rsidRPr="001E099A" w:rsidRDefault="002111FF" w:rsidP="002111FF">
      <w:pPr>
        <w:widowControl w:val="0"/>
        <w:numPr>
          <w:ilvl w:val="0"/>
          <w:numId w:val="2"/>
        </w:numPr>
        <w:suppressAutoHyphens/>
        <w:ind w:left="720"/>
        <w:rPr>
          <w:rFonts w:asciiTheme="minorHAnsi" w:hAnsiTheme="minorHAnsi"/>
          <w:b/>
        </w:rPr>
      </w:pPr>
      <w:r w:rsidRPr="001E099A">
        <w:rPr>
          <w:rFonts w:asciiTheme="minorHAnsi" w:hAnsiTheme="minorHAnsi"/>
          <w:b/>
        </w:rPr>
        <w:t>All papers and presentations must be the student’s own work.</w:t>
      </w:r>
    </w:p>
    <w:p w:rsidR="002111FF" w:rsidRPr="001E099A" w:rsidRDefault="002111FF" w:rsidP="002111FF">
      <w:pPr>
        <w:rPr>
          <w:rFonts w:asciiTheme="minorHAnsi" w:hAnsiTheme="minorHAnsi"/>
        </w:rPr>
      </w:pPr>
    </w:p>
    <w:p w:rsidR="002111FF" w:rsidRPr="001E099A" w:rsidRDefault="002111FF" w:rsidP="002111FF">
      <w:pPr>
        <w:rPr>
          <w:rFonts w:asciiTheme="minorHAnsi" w:hAnsiTheme="minorHAnsi"/>
        </w:rPr>
      </w:pPr>
      <w:r w:rsidRPr="001E099A">
        <w:rPr>
          <w:rFonts w:asciiTheme="minorHAnsi" w:hAnsiTheme="minorHAnsi"/>
        </w:rPr>
        <w:t>Students who are confused about what constitutes plagiarism should meet with me.</w:t>
      </w:r>
    </w:p>
    <w:p w:rsidR="002111FF" w:rsidRPr="001E099A" w:rsidRDefault="002111FF" w:rsidP="002111FF">
      <w:pPr>
        <w:rPr>
          <w:rFonts w:asciiTheme="minorHAnsi" w:hAnsiTheme="minorHAnsi"/>
        </w:rPr>
      </w:pPr>
      <w:r w:rsidRPr="001E099A">
        <w:rPr>
          <w:rFonts w:asciiTheme="minorHAnsi" w:hAnsiTheme="minorHAnsi"/>
        </w:rPr>
        <w:t xml:space="preserve">Academic Honesty is expected of all students.  Cheating and plagiarism are violations of academic honesty.  Any student caught violating the academic honesty code will be failed for the entire semester and the matter will be reported, with documentation, to the Office of Student Conduct for further disciplinary action.  </w:t>
      </w:r>
    </w:p>
    <w:p w:rsidR="002111FF" w:rsidRDefault="002111FF" w:rsidP="002111FF">
      <w:pPr>
        <w:rPr>
          <w:rFonts w:asciiTheme="minorHAnsi" w:hAnsiTheme="minorHAnsi" w:cs="Arial"/>
          <w:sz w:val="21"/>
          <w:szCs w:val="21"/>
        </w:rPr>
      </w:pPr>
    </w:p>
    <w:p w:rsidR="002111FF" w:rsidRPr="001E099A" w:rsidRDefault="002111FF" w:rsidP="002111FF">
      <w:pPr>
        <w:rPr>
          <w:rFonts w:asciiTheme="minorHAnsi" w:hAnsiTheme="minorHAnsi" w:cs="Arial"/>
        </w:rPr>
      </w:pPr>
      <w:r w:rsidRPr="001E099A">
        <w:rPr>
          <w:rFonts w:asciiTheme="minorHAnsi" w:hAnsiTheme="minorHAnsi" w:cs="Arial"/>
          <w:b/>
        </w:rPr>
        <w:lastRenderedPageBreak/>
        <w:t>Writing Center</w:t>
      </w:r>
      <w:proofErr w:type="gramStart"/>
      <w:r w:rsidRPr="001E099A">
        <w:rPr>
          <w:rFonts w:asciiTheme="minorHAnsi" w:hAnsiTheme="minorHAnsi" w:cs="Arial"/>
          <w:b/>
        </w:rPr>
        <w:t>.</w:t>
      </w:r>
      <w:r w:rsidRPr="001E099A">
        <w:rPr>
          <w:rFonts w:asciiTheme="minorHAnsi" w:hAnsiTheme="minorHAnsi" w:cs="Arial"/>
        </w:rPr>
        <w:t xml:space="preserve"> </w:t>
      </w:r>
      <w:r w:rsidRPr="001E099A">
        <w:rPr>
          <w:rFonts w:asciiTheme="minorHAnsi" w:hAnsiTheme="minorHAnsi" w:cs="Arial"/>
          <w:b/>
        </w:rPr>
        <w:t>:</w:t>
      </w:r>
      <w:proofErr w:type="gramEnd"/>
      <w:r w:rsidRPr="001E099A">
        <w:rPr>
          <w:rFonts w:asciiTheme="minorHAnsi" w:hAnsiTheme="minorHAnsi" w:cs="Arial"/>
        </w:rPr>
        <w:t xml:space="preserve"> The Writing Center, 411 Central Library, offers individual 40 minute sessions to review assignments, </w:t>
      </w:r>
      <w:r w:rsidRPr="001E099A">
        <w:rPr>
          <w:rFonts w:asciiTheme="minorHAnsi" w:hAnsiTheme="minorHAnsi" w:cs="Arial"/>
          <w:i/>
        </w:rPr>
        <w:t>Quick Hits</w:t>
      </w:r>
      <w:r w:rsidRPr="001E099A">
        <w:rPr>
          <w:rFonts w:asciiTheme="minorHAnsi" w:hAnsiTheme="minorHAnsi" w:cs="Arial"/>
        </w:rPr>
        <w:t xml:space="preserve"> (5-10 minute quick answers to questions), and workshops on grammar and specific writing projects. Visit </w:t>
      </w:r>
      <w:hyperlink r:id="rId8" w:tgtFrame="_blank" w:history="1">
        <w:r w:rsidRPr="001E099A">
          <w:rPr>
            <w:rStyle w:val="Hyperlink"/>
            <w:rFonts w:asciiTheme="minorHAnsi" w:hAnsiTheme="minorHAnsi" w:cs="Arial"/>
          </w:rPr>
          <w:t>https://uta.mywconline.com/</w:t>
        </w:r>
      </w:hyperlink>
      <w:r w:rsidRPr="001E099A">
        <w:rPr>
          <w:rFonts w:asciiTheme="minorHAnsi" w:hAnsiTheme="minorHAnsi" w:cs="Arial"/>
        </w:rPr>
        <w:t xml:space="preserve"> to register and make appointments. For hours, information about the writing workshops we offer, scheduling a classroom visit, and descriptions of the services we offer undergraduates, graduate students, and faculty members, please visit our website at </w:t>
      </w:r>
      <w:hyperlink r:id="rId9" w:history="1">
        <w:r w:rsidRPr="001E099A">
          <w:rPr>
            <w:rStyle w:val="Hyperlink"/>
            <w:rFonts w:asciiTheme="minorHAnsi" w:hAnsiTheme="minorHAnsi" w:cs="Arial"/>
          </w:rPr>
          <w:t>www.uta.edu/owl/</w:t>
        </w:r>
      </w:hyperlink>
      <w:r w:rsidRPr="001E099A">
        <w:rPr>
          <w:rFonts w:asciiTheme="minorHAnsi" w:hAnsiTheme="minorHAnsi" w:cs="Arial"/>
        </w:rPr>
        <w:t>.</w:t>
      </w:r>
    </w:p>
    <w:p w:rsidR="002111FF" w:rsidRPr="001E099A" w:rsidRDefault="002111FF" w:rsidP="002111FF">
      <w:pPr>
        <w:rPr>
          <w:rFonts w:asciiTheme="minorHAnsi" w:hAnsiTheme="minorHAnsi" w:cs="Arial"/>
          <w:sz w:val="21"/>
          <w:szCs w:val="21"/>
        </w:rPr>
      </w:pPr>
    </w:p>
    <w:p w:rsidR="002111FF" w:rsidRPr="001E099A" w:rsidRDefault="002111FF" w:rsidP="002111FF">
      <w:pPr>
        <w:rPr>
          <w:rFonts w:asciiTheme="minorHAnsi" w:hAnsiTheme="minorHAnsi" w:cs="Arial"/>
          <w:b/>
          <w:sz w:val="21"/>
          <w:szCs w:val="21"/>
        </w:rPr>
      </w:pPr>
    </w:p>
    <w:p w:rsidR="002111FF" w:rsidRPr="001E099A" w:rsidRDefault="002111FF" w:rsidP="002111FF">
      <w:pPr>
        <w:rPr>
          <w:rFonts w:asciiTheme="minorHAnsi" w:hAnsiTheme="minorHAnsi" w:cs="Arial"/>
        </w:rPr>
      </w:pPr>
      <w:r w:rsidRPr="001E099A">
        <w:rPr>
          <w:rFonts w:asciiTheme="minorHAnsi" w:hAnsiTheme="minorHAnsi" w:cs="Arial"/>
          <w:b/>
        </w:rPr>
        <w:t xml:space="preserve">Electronic Communication: </w:t>
      </w:r>
      <w:r w:rsidRPr="001E099A">
        <w:rPr>
          <w:rFonts w:asciiTheme="minorHAnsi" w:hAnsiTheme="minorHAnsi" w:cs="Arial"/>
        </w:rPr>
        <w:t xml:space="preserve">UT Arlington has adopted </w:t>
      </w:r>
      <w:proofErr w:type="spellStart"/>
      <w:r w:rsidRPr="001E099A">
        <w:rPr>
          <w:rFonts w:asciiTheme="minorHAnsi" w:hAnsiTheme="minorHAnsi" w:cs="Arial"/>
        </w:rPr>
        <w:t>MavMail</w:t>
      </w:r>
      <w:proofErr w:type="spellEnd"/>
      <w:r w:rsidRPr="001E099A">
        <w:rPr>
          <w:rFonts w:asciiTheme="minorHAnsi" w:hAnsiTheme="minorHAnsi" w:cs="Arial"/>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1E099A">
        <w:rPr>
          <w:rFonts w:asciiTheme="minorHAnsi" w:hAnsiTheme="minorHAnsi" w:cs="Arial"/>
        </w:rPr>
        <w:t>MavMail</w:t>
      </w:r>
      <w:proofErr w:type="spellEnd"/>
      <w:r w:rsidRPr="001E099A">
        <w:rPr>
          <w:rFonts w:asciiTheme="minorHAnsi" w:hAnsiTheme="minorHAnsi" w:cs="Arial"/>
        </w:rPr>
        <w:t xml:space="preserve"> account and are responsible for checking the inbox regularly. There is no additional charge to students for using this account, which remains active even after graduation. Information about activating and using </w:t>
      </w:r>
      <w:proofErr w:type="spellStart"/>
      <w:r w:rsidRPr="001E099A">
        <w:rPr>
          <w:rFonts w:asciiTheme="minorHAnsi" w:hAnsiTheme="minorHAnsi" w:cs="Arial"/>
        </w:rPr>
        <w:t>MavMail</w:t>
      </w:r>
      <w:proofErr w:type="spellEnd"/>
      <w:r w:rsidRPr="001E099A">
        <w:rPr>
          <w:rFonts w:asciiTheme="minorHAnsi" w:hAnsiTheme="minorHAnsi" w:cs="Arial"/>
        </w:rPr>
        <w:t xml:space="preserve"> is available at </w:t>
      </w:r>
      <w:hyperlink r:id="rId10" w:history="1">
        <w:r w:rsidRPr="001E099A">
          <w:rPr>
            <w:rStyle w:val="Hyperlink"/>
            <w:rFonts w:asciiTheme="minorHAnsi" w:hAnsiTheme="minorHAnsi" w:cs="Arial"/>
          </w:rPr>
          <w:t>http://www.uta.edu/oit/cs/email/mavmail.php</w:t>
        </w:r>
      </w:hyperlink>
      <w:r w:rsidRPr="001E099A">
        <w:rPr>
          <w:rFonts w:asciiTheme="minorHAnsi" w:hAnsiTheme="minorHAnsi" w:cs="Arial"/>
        </w:rPr>
        <w:t>.</w:t>
      </w:r>
    </w:p>
    <w:p w:rsidR="002111FF" w:rsidRPr="001E099A" w:rsidRDefault="002111FF" w:rsidP="002111FF">
      <w:pPr>
        <w:rPr>
          <w:rFonts w:asciiTheme="minorHAnsi" w:hAnsiTheme="minorHAnsi" w:cs="Arial"/>
        </w:rPr>
      </w:pPr>
    </w:p>
    <w:p w:rsidR="002111FF" w:rsidRPr="001E099A" w:rsidRDefault="002111FF" w:rsidP="002111FF">
      <w:pPr>
        <w:autoSpaceDE w:val="0"/>
        <w:autoSpaceDN w:val="0"/>
        <w:adjustRightInd w:val="0"/>
        <w:rPr>
          <w:rFonts w:asciiTheme="minorHAnsi" w:hAnsiTheme="minorHAnsi" w:cs="Arial"/>
        </w:rPr>
      </w:pPr>
      <w:r w:rsidRPr="001E099A">
        <w:rPr>
          <w:rFonts w:asciiTheme="minorHAnsi" w:hAnsiTheme="minorHAnsi" w:cs="Arial"/>
          <w:b/>
        </w:rPr>
        <w:t xml:space="preserve">Student Feedback Survey: </w:t>
      </w:r>
      <w:r w:rsidRPr="001E099A">
        <w:rPr>
          <w:rFonts w:asciiTheme="minorHAnsi" w:hAnsiTheme="minorHAnsi" w:cs="Arial"/>
          <w:bCs/>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1E099A">
        <w:rPr>
          <w:rFonts w:asciiTheme="minorHAnsi" w:hAnsiTheme="minorHAnsi" w:cs="Arial"/>
          <w:bCs/>
        </w:rPr>
        <w:t>MavMail</w:t>
      </w:r>
      <w:proofErr w:type="spellEnd"/>
      <w:r w:rsidRPr="001E099A">
        <w:rPr>
          <w:rFonts w:asciiTheme="minorHAnsi" w:hAnsiTheme="minorHAnsi" w:cs="Arial"/>
          <w:bCs/>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1" w:history="1">
        <w:r w:rsidRPr="001E099A">
          <w:rPr>
            <w:rStyle w:val="Hyperlink"/>
            <w:rFonts w:asciiTheme="minorHAnsi" w:hAnsiTheme="minorHAnsi" w:cs="Arial"/>
            <w:bCs/>
          </w:rPr>
          <w:t>http://www.uta.edu/sfs</w:t>
        </w:r>
      </w:hyperlink>
      <w:r w:rsidRPr="001E099A">
        <w:rPr>
          <w:rFonts w:asciiTheme="minorHAnsi" w:hAnsiTheme="minorHAnsi" w:cs="Arial"/>
          <w:bCs/>
        </w:rPr>
        <w:t>.</w:t>
      </w:r>
    </w:p>
    <w:p w:rsidR="002111FF" w:rsidRPr="001E099A" w:rsidRDefault="002111FF" w:rsidP="002111FF">
      <w:pPr>
        <w:rPr>
          <w:rFonts w:asciiTheme="minorHAnsi" w:hAnsiTheme="minorHAnsi" w:cs="Arial"/>
          <w:b/>
          <w:bCs/>
        </w:rPr>
      </w:pPr>
    </w:p>
    <w:p w:rsidR="002111FF" w:rsidRPr="001E099A" w:rsidRDefault="002111FF" w:rsidP="002111FF">
      <w:pPr>
        <w:rPr>
          <w:rFonts w:asciiTheme="minorHAnsi" w:hAnsiTheme="minorHAnsi" w:cs="Arial"/>
        </w:rPr>
      </w:pPr>
      <w:r w:rsidRPr="001E099A">
        <w:rPr>
          <w:rFonts w:asciiTheme="minorHAnsi" w:hAnsiTheme="minorHAnsi" w:cs="Arial"/>
          <w:b/>
          <w:bCs/>
        </w:rPr>
        <w:t>Final Review Week:</w:t>
      </w:r>
      <w:r w:rsidRPr="001E099A">
        <w:rPr>
          <w:rFonts w:asciiTheme="minorHAnsi" w:hAnsiTheme="minorHAnsi" w:cs="Arial"/>
          <w:bCs/>
        </w:rPr>
        <w:t xml:space="preserve"> </w:t>
      </w:r>
      <w:r w:rsidRPr="001E099A">
        <w:rPr>
          <w:rFonts w:asciiTheme="minorHAnsi" w:hAnsiTheme="minorHAnsi" w:cs="Arial"/>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1E099A">
        <w:rPr>
          <w:rFonts w:asciiTheme="minorHAnsi" w:hAnsiTheme="minorHAnsi" w:cs="Arial"/>
          <w:i/>
        </w:rPr>
        <w:t>unless specified in the class syllabus</w:t>
      </w:r>
      <w:r w:rsidRPr="001E099A">
        <w:rPr>
          <w:rFonts w:asciiTheme="minorHAnsi" w:hAnsiTheme="minorHAnsi" w:cs="Arial"/>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2111FF" w:rsidRPr="001E099A" w:rsidRDefault="002111FF" w:rsidP="002111FF">
      <w:pPr>
        <w:rPr>
          <w:rFonts w:asciiTheme="minorHAnsi" w:hAnsiTheme="minorHAnsi" w:cs="Arial"/>
        </w:rPr>
      </w:pPr>
    </w:p>
    <w:p w:rsidR="002111FF" w:rsidRPr="001E099A" w:rsidRDefault="002111FF" w:rsidP="002111FF">
      <w:pPr>
        <w:rPr>
          <w:rFonts w:asciiTheme="minorHAnsi" w:hAnsiTheme="minorHAnsi" w:cs="Arial"/>
        </w:rPr>
      </w:pPr>
      <w:r w:rsidRPr="001E099A">
        <w:rPr>
          <w:rFonts w:asciiTheme="minorHAnsi" w:hAnsiTheme="minorHAnsi" w:cs="Arial"/>
          <w:b/>
          <w:bCs/>
        </w:rPr>
        <w:t>Emergency Exit Procedures:</w:t>
      </w:r>
      <w:r w:rsidRPr="001E099A">
        <w:rPr>
          <w:rFonts w:asciiTheme="minorHAnsi" w:hAnsiTheme="minorHAnsi" w:cs="Arial"/>
          <w:bCs/>
        </w:rPr>
        <w:t xml:space="preserve"> </w:t>
      </w:r>
      <w:r w:rsidRPr="001E099A">
        <w:rPr>
          <w:rFonts w:asciiTheme="minorHAnsi" w:hAnsiTheme="minorHAnsi" w:cs="Arial"/>
        </w:rPr>
        <w:t xml:space="preserve">Should we experience an emergency event that requires us to vacate the building, students should exit the room and move toward the nearest exit, which is directly to your left after exiting. When exiting the building during an emergency, one should never take an elevator but should use the stairwells. Faculty </w:t>
      </w:r>
      <w:r w:rsidRPr="001E099A">
        <w:rPr>
          <w:rFonts w:asciiTheme="minorHAnsi" w:hAnsiTheme="minorHAnsi" w:cs="Arial"/>
        </w:rPr>
        <w:lastRenderedPageBreak/>
        <w:t>members and instructional staff will assist students in selecting the safest route for evacuation and will make arrangements to assist individuals with disabilities.</w:t>
      </w:r>
    </w:p>
    <w:p w:rsidR="002111FF" w:rsidRPr="001E099A" w:rsidRDefault="002111FF" w:rsidP="002111FF">
      <w:pPr>
        <w:rPr>
          <w:rFonts w:asciiTheme="minorHAnsi" w:hAnsiTheme="minorHAnsi"/>
        </w:rPr>
      </w:pPr>
    </w:p>
    <w:p w:rsidR="002111FF" w:rsidRPr="009F6685" w:rsidRDefault="002111FF" w:rsidP="002111FF">
      <w:pPr>
        <w:rPr>
          <w:rFonts w:asciiTheme="minorHAnsi" w:hAnsiTheme="minorHAnsi"/>
        </w:rPr>
      </w:pPr>
      <w:r w:rsidRPr="001E099A">
        <w:rPr>
          <w:rFonts w:asciiTheme="minorHAnsi" w:hAnsiTheme="minorHAnsi"/>
          <w:b/>
        </w:rPr>
        <w:t>Drop Policy:</w:t>
      </w:r>
      <w:r w:rsidRPr="009F6685">
        <w:rPr>
          <w:rFonts w:asciiTheme="minorHAnsi" w:hAnsiTheme="minorHAnsi"/>
        </w:rPr>
        <w:t xml:space="preserve"> Students may drop or swap (adding and dropping a class concurrently) classes through self-service in </w:t>
      </w:r>
      <w:proofErr w:type="spellStart"/>
      <w:r w:rsidRPr="009F6685">
        <w:rPr>
          <w:rFonts w:asciiTheme="minorHAnsi" w:hAnsiTheme="minorHAnsi"/>
        </w:rPr>
        <w:t>MyMav</w:t>
      </w:r>
      <w:proofErr w:type="spellEnd"/>
      <w:r w:rsidRPr="009F6685">
        <w:rPr>
          <w:rFonts w:asciiTheme="minorHAnsi" w:hAnsiTheme="minorHAnsi"/>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Students will not be automatically dropped for non-attendance. Repayment of certain types of financial aid administered through the University may be required as the result of dropping classes or withdrawing. For more information, contact the Office of Financial Aid and Scholarships (</w:t>
      </w:r>
      <w:hyperlink r:id="rId12" w:history="1">
        <w:r w:rsidRPr="009F6685">
          <w:rPr>
            <w:rFonts w:asciiTheme="minorHAnsi" w:hAnsiTheme="minorHAnsi"/>
          </w:rPr>
          <w:t>http://wweb.uta.edu/aao/fao/</w:t>
        </w:r>
      </w:hyperlink>
      <w:r w:rsidRPr="009F6685">
        <w:rPr>
          <w:rFonts w:asciiTheme="minorHAnsi" w:hAnsiTheme="minorHAnsi"/>
        </w:rPr>
        <w:t>).</w:t>
      </w:r>
    </w:p>
    <w:p w:rsidR="002111FF" w:rsidRPr="009F6685" w:rsidRDefault="002111FF" w:rsidP="002111FF">
      <w:pPr>
        <w:rPr>
          <w:rFonts w:asciiTheme="minorHAnsi" w:hAnsiTheme="minorHAnsi"/>
        </w:rPr>
      </w:pPr>
    </w:p>
    <w:p w:rsidR="002111FF" w:rsidRPr="009F6685" w:rsidRDefault="002111FF" w:rsidP="002111FF">
      <w:pPr>
        <w:rPr>
          <w:rFonts w:asciiTheme="minorHAnsi" w:hAnsiTheme="minorHAnsi"/>
        </w:rPr>
      </w:pPr>
      <w:r w:rsidRPr="001E099A">
        <w:rPr>
          <w:rFonts w:asciiTheme="minorHAnsi" w:hAnsiTheme="minorHAnsi"/>
          <w:b/>
        </w:rPr>
        <w:t>Americans with Disabilities Act:</w:t>
      </w:r>
      <w:r w:rsidRPr="009F6685">
        <w:rPr>
          <w:rFonts w:asciiTheme="minorHAnsi" w:hAnsiTheme="minorHAnsi"/>
        </w:rPr>
        <w:t xml:space="preserve"> The University of Texas at Arlington is on record as being committed to both the spirit and letter of all federal equal opportunity legislation, including the Americans with Disabilities Act (ADA).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3" w:history="1">
        <w:r w:rsidRPr="009F6685">
          <w:rPr>
            <w:rFonts w:asciiTheme="minorHAnsi" w:hAnsiTheme="minorHAnsi"/>
          </w:rPr>
          <w:t>www.uta.edu/disability</w:t>
        </w:r>
      </w:hyperlink>
      <w:r w:rsidRPr="009F6685">
        <w:rPr>
          <w:rFonts w:asciiTheme="minorHAnsi" w:hAnsiTheme="minorHAnsi"/>
        </w:rPr>
        <w:t xml:space="preserve"> or by calling the Office for Students with Disabilities </w:t>
      </w:r>
      <w:proofErr w:type="spellStart"/>
      <w:r w:rsidRPr="009F6685">
        <w:rPr>
          <w:rFonts w:asciiTheme="minorHAnsi" w:hAnsiTheme="minorHAnsi"/>
        </w:rPr>
        <w:t>at</w:t>
      </w:r>
      <w:proofErr w:type="spellEnd"/>
      <w:r w:rsidRPr="009F6685">
        <w:rPr>
          <w:rFonts w:asciiTheme="minorHAnsi" w:hAnsiTheme="minorHAnsi"/>
        </w:rPr>
        <w:t xml:space="preserve"> (817) 272-3364.</w:t>
      </w:r>
    </w:p>
    <w:p w:rsidR="002111FF" w:rsidRPr="009F6685" w:rsidRDefault="002111FF" w:rsidP="002111FF">
      <w:pPr>
        <w:rPr>
          <w:rFonts w:asciiTheme="minorHAnsi" w:hAnsiTheme="minorHAnsi"/>
        </w:rPr>
      </w:pPr>
    </w:p>
    <w:p w:rsidR="002111FF" w:rsidRDefault="002111FF" w:rsidP="002111FF">
      <w:pPr>
        <w:rPr>
          <w:rFonts w:asciiTheme="minorHAnsi" w:hAnsiTheme="minorHAnsi"/>
        </w:rPr>
      </w:pPr>
      <w:r w:rsidRPr="001E099A">
        <w:rPr>
          <w:rFonts w:asciiTheme="minorHAnsi" w:hAnsiTheme="minorHAnsi"/>
          <w:b/>
        </w:rPr>
        <w:t>Title IX:</w:t>
      </w:r>
      <w:r w:rsidRPr="009F6685">
        <w:rPr>
          <w:rFonts w:asciiTheme="minorHAnsi" w:hAnsiTheme="minorHAnsi"/>
        </w:rPr>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4" w:history="1">
        <w:r w:rsidRPr="009F6685">
          <w:rPr>
            <w:rFonts w:asciiTheme="minorHAnsi" w:hAnsiTheme="minorHAnsi"/>
          </w:rPr>
          <w:t>www.uta.edu/titleIX</w:t>
        </w:r>
      </w:hyperlink>
      <w:r w:rsidRPr="009F6685">
        <w:rPr>
          <w:rFonts w:asciiTheme="minorHAnsi" w:hAnsiTheme="minorHAnsi"/>
        </w:rPr>
        <w:t>.</w:t>
      </w:r>
    </w:p>
    <w:p w:rsidR="002111FF" w:rsidRDefault="002111FF" w:rsidP="002111FF">
      <w:pPr>
        <w:rPr>
          <w:rFonts w:asciiTheme="minorHAnsi" w:hAnsiTheme="minorHAnsi"/>
        </w:rPr>
      </w:pPr>
    </w:p>
    <w:p w:rsidR="002111FF" w:rsidRPr="00371CBE" w:rsidRDefault="002111FF" w:rsidP="002111FF">
      <w:pPr>
        <w:rPr>
          <w:rFonts w:asciiTheme="minorHAnsi" w:hAnsiTheme="minorHAnsi" w:cs="Arial"/>
        </w:rPr>
      </w:pPr>
      <w:r w:rsidRPr="004C4206">
        <w:rPr>
          <w:rFonts w:asciiTheme="minorHAnsi" w:hAnsiTheme="minorHAnsi" w:cs="Arial"/>
          <w:b/>
          <w:bCs/>
        </w:rPr>
        <w:t>Student Support Services</w:t>
      </w:r>
      <w:r w:rsidRPr="004C4206">
        <w:rPr>
          <w:rFonts w:asciiTheme="minorHAnsi" w:hAnsiTheme="minorHAnsi" w:cs="Arial"/>
        </w:rPr>
        <w:t>:</w:t>
      </w:r>
      <w:r w:rsidRPr="004C4206">
        <w:rPr>
          <w:rFonts w:asciiTheme="minorHAnsi" w:hAnsiTheme="minorHAnsi" w:cs="Arial"/>
          <w:b/>
          <w:bCs/>
        </w:rPr>
        <w:t xml:space="preserve"> </w:t>
      </w:r>
      <w:r w:rsidRPr="004C4206">
        <w:rPr>
          <w:rFonts w:asciiTheme="minorHAnsi" w:hAnsiTheme="minorHAnsi" w:cs="Arial"/>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5" w:history="1">
        <w:r w:rsidRPr="004C4206">
          <w:rPr>
            <w:rStyle w:val="Hyperlink"/>
            <w:rFonts w:asciiTheme="minorHAnsi" w:hAnsiTheme="minorHAnsi" w:cs="Arial"/>
          </w:rPr>
          <w:t>resources@uta.edu</w:t>
        </w:r>
      </w:hyperlink>
      <w:r w:rsidRPr="004C4206">
        <w:rPr>
          <w:rFonts w:asciiTheme="minorHAnsi" w:hAnsiTheme="minorHAnsi" w:cs="Arial"/>
        </w:rPr>
        <w:t xml:space="preserve">, or view the information at </w:t>
      </w:r>
      <w:hyperlink r:id="rId16" w:history="1">
        <w:r w:rsidRPr="004C4206">
          <w:rPr>
            <w:rStyle w:val="Hyperlink"/>
            <w:rFonts w:asciiTheme="minorHAnsi" w:hAnsiTheme="minorHAnsi" w:cs="Arial"/>
          </w:rPr>
          <w:t>www.uta.edu/resources</w:t>
        </w:r>
      </w:hyperlink>
      <w:r w:rsidRPr="004C4206">
        <w:rPr>
          <w:rFonts w:asciiTheme="minorHAnsi" w:hAnsiTheme="minorHAnsi" w:cs="Arial"/>
        </w:rPr>
        <w:t>.</w:t>
      </w:r>
    </w:p>
    <w:p w:rsidR="002111FF" w:rsidRPr="00871546" w:rsidRDefault="002111FF" w:rsidP="002111FF">
      <w:pPr>
        <w:pStyle w:val="BodyText"/>
        <w:rPr>
          <w:rFonts w:asciiTheme="minorHAnsi" w:hAnsiTheme="minorHAnsi"/>
          <w:b/>
        </w:rPr>
      </w:pPr>
    </w:p>
    <w:p w:rsidR="002111FF" w:rsidRDefault="002111FF" w:rsidP="002111FF">
      <w:pPr>
        <w:rPr>
          <w:rFonts w:asciiTheme="minorHAnsi" w:hAnsiTheme="minorHAnsi"/>
        </w:rPr>
      </w:pPr>
      <w:bookmarkStart w:id="0" w:name="_GoBack"/>
      <w:bookmarkEnd w:id="0"/>
    </w:p>
    <w:p w:rsidR="002111FF" w:rsidRPr="00BE2BF3" w:rsidRDefault="002111FF" w:rsidP="002111FF">
      <w:pPr>
        <w:rPr>
          <w:rFonts w:asciiTheme="minorHAnsi" w:hAnsiTheme="minorHAnsi"/>
          <w:b/>
          <w:color w:val="4472C4" w:themeColor="accent1"/>
        </w:rPr>
      </w:pPr>
      <w:r w:rsidRPr="00BE2BF3">
        <w:rPr>
          <w:rFonts w:asciiTheme="minorHAnsi" w:hAnsiTheme="minorHAnsi"/>
          <w:b/>
          <w:color w:val="4472C4" w:themeColor="accent1"/>
        </w:rPr>
        <w:t>SCHEDULE OF ASSIGNMENTS</w:t>
      </w:r>
    </w:p>
    <w:p w:rsidR="002111FF" w:rsidRPr="00871546" w:rsidRDefault="002111FF" w:rsidP="002111FF">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6935"/>
      </w:tblGrid>
      <w:tr w:rsidR="002111FF" w:rsidRPr="00871546" w:rsidTr="00BF373F">
        <w:tc>
          <w:tcPr>
            <w:tcW w:w="1695" w:type="dxa"/>
            <w:shd w:val="clear" w:color="auto" w:fill="auto"/>
          </w:tcPr>
          <w:p w:rsidR="002111FF" w:rsidRPr="00871546" w:rsidRDefault="002111FF" w:rsidP="00C17148">
            <w:pPr>
              <w:rPr>
                <w:rFonts w:asciiTheme="minorHAnsi" w:hAnsiTheme="minorHAnsi"/>
                <w:b/>
              </w:rPr>
            </w:pPr>
            <w:r w:rsidRPr="00871546">
              <w:rPr>
                <w:rFonts w:asciiTheme="minorHAnsi" w:hAnsiTheme="minorHAnsi"/>
                <w:b/>
              </w:rPr>
              <w:t>DATE</w:t>
            </w:r>
          </w:p>
        </w:tc>
        <w:tc>
          <w:tcPr>
            <w:tcW w:w="6935" w:type="dxa"/>
            <w:shd w:val="clear" w:color="auto" w:fill="auto"/>
          </w:tcPr>
          <w:p w:rsidR="002111FF" w:rsidRDefault="002111FF" w:rsidP="00C17148">
            <w:pPr>
              <w:rPr>
                <w:rFonts w:asciiTheme="minorHAnsi" w:hAnsiTheme="minorHAnsi"/>
                <w:b/>
              </w:rPr>
            </w:pPr>
            <w:r w:rsidRPr="00871546">
              <w:rPr>
                <w:rFonts w:asciiTheme="minorHAnsi" w:hAnsiTheme="minorHAnsi"/>
                <w:b/>
              </w:rPr>
              <w:t>ASSIGNMENT DUE/CLASS ACTIVITIES</w:t>
            </w:r>
          </w:p>
          <w:p w:rsidR="002111FF" w:rsidRPr="00871546" w:rsidRDefault="002111FF" w:rsidP="00C17148">
            <w:pPr>
              <w:rPr>
                <w:rFonts w:asciiTheme="minorHAnsi" w:hAnsiTheme="minorHAnsi"/>
                <w:b/>
              </w:rPr>
            </w:pPr>
            <w:r>
              <w:rPr>
                <w:rFonts w:asciiTheme="minorHAnsi" w:hAnsiTheme="minorHAnsi"/>
                <w:b/>
              </w:rPr>
              <w:t>Subject to change when necessary</w:t>
            </w:r>
          </w:p>
        </w:tc>
      </w:tr>
      <w:tr w:rsidR="002111FF" w:rsidRPr="00871546" w:rsidTr="00BF373F">
        <w:tc>
          <w:tcPr>
            <w:tcW w:w="1695" w:type="dxa"/>
            <w:shd w:val="clear" w:color="auto" w:fill="auto"/>
          </w:tcPr>
          <w:p w:rsidR="002111FF" w:rsidRPr="00871546" w:rsidRDefault="002111FF" w:rsidP="00C17148">
            <w:pPr>
              <w:rPr>
                <w:rFonts w:asciiTheme="minorHAnsi" w:hAnsiTheme="minorHAnsi"/>
              </w:rPr>
            </w:pPr>
            <w:r w:rsidRPr="00871546">
              <w:rPr>
                <w:rFonts w:asciiTheme="minorHAnsi" w:hAnsiTheme="minorHAnsi"/>
              </w:rPr>
              <w:t>Week 1</w:t>
            </w:r>
          </w:p>
          <w:p w:rsidR="002111FF" w:rsidRPr="00871546" w:rsidRDefault="00FF4928" w:rsidP="00C17148">
            <w:pPr>
              <w:rPr>
                <w:rFonts w:asciiTheme="minorHAnsi" w:hAnsiTheme="minorHAnsi"/>
              </w:rPr>
            </w:pPr>
            <w:r>
              <w:rPr>
                <w:rFonts w:asciiTheme="minorHAnsi" w:hAnsiTheme="minorHAnsi"/>
              </w:rPr>
              <w:t>R 8/23</w:t>
            </w:r>
          </w:p>
        </w:tc>
        <w:tc>
          <w:tcPr>
            <w:tcW w:w="6935" w:type="dxa"/>
            <w:shd w:val="clear" w:color="auto" w:fill="auto"/>
          </w:tcPr>
          <w:p w:rsidR="002111FF" w:rsidRPr="00871546" w:rsidRDefault="002111FF" w:rsidP="00C17148">
            <w:pPr>
              <w:rPr>
                <w:rFonts w:asciiTheme="minorHAnsi" w:hAnsiTheme="minorHAnsi"/>
              </w:rPr>
            </w:pPr>
            <w:r w:rsidRPr="00871546">
              <w:rPr>
                <w:rFonts w:asciiTheme="minorHAnsi" w:hAnsiTheme="minorHAnsi"/>
              </w:rPr>
              <w:t>Introduction to the Syllabus</w:t>
            </w:r>
          </w:p>
        </w:tc>
      </w:tr>
      <w:tr w:rsidR="002111FF" w:rsidRPr="00871546" w:rsidTr="00BF373F">
        <w:tc>
          <w:tcPr>
            <w:tcW w:w="1695" w:type="dxa"/>
            <w:shd w:val="clear" w:color="auto" w:fill="auto"/>
          </w:tcPr>
          <w:p w:rsidR="00AE2237" w:rsidRPr="00871546" w:rsidRDefault="00AE2237" w:rsidP="00AE2237">
            <w:pPr>
              <w:rPr>
                <w:rFonts w:asciiTheme="minorHAnsi" w:hAnsiTheme="minorHAnsi"/>
              </w:rPr>
            </w:pPr>
            <w:r w:rsidRPr="00871546">
              <w:rPr>
                <w:rFonts w:asciiTheme="minorHAnsi" w:hAnsiTheme="minorHAnsi"/>
              </w:rPr>
              <w:t>Week 2</w:t>
            </w:r>
          </w:p>
          <w:p w:rsidR="002111FF" w:rsidRPr="00871546" w:rsidRDefault="00860847" w:rsidP="00C17148">
            <w:pPr>
              <w:rPr>
                <w:rFonts w:asciiTheme="minorHAnsi" w:hAnsiTheme="minorHAnsi"/>
              </w:rPr>
            </w:pPr>
            <w:r>
              <w:rPr>
                <w:rFonts w:asciiTheme="minorHAnsi" w:hAnsiTheme="minorHAnsi"/>
              </w:rPr>
              <w:t>T 8/</w:t>
            </w:r>
            <w:r w:rsidR="00AE2237">
              <w:rPr>
                <w:rFonts w:asciiTheme="minorHAnsi" w:hAnsiTheme="minorHAnsi"/>
              </w:rPr>
              <w:t>28</w:t>
            </w:r>
          </w:p>
        </w:tc>
        <w:tc>
          <w:tcPr>
            <w:tcW w:w="6935" w:type="dxa"/>
            <w:shd w:val="clear" w:color="auto" w:fill="auto"/>
          </w:tcPr>
          <w:p w:rsidR="002111FF" w:rsidRPr="00871546" w:rsidRDefault="002111FF" w:rsidP="00C17148">
            <w:pPr>
              <w:rPr>
                <w:rFonts w:asciiTheme="minorHAnsi" w:hAnsiTheme="minorHAnsi"/>
              </w:rPr>
            </w:pPr>
            <w:r>
              <w:rPr>
                <w:rFonts w:asciiTheme="minorHAnsi" w:hAnsiTheme="minorHAnsi"/>
              </w:rPr>
              <w:t xml:space="preserve">Dobie, </w:t>
            </w:r>
            <w:proofErr w:type="spellStart"/>
            <w:r>
              <w:rPr>
                <w:rFonts w:asciiTheme="minorHAnsi" w:hAnsiTheme="minorHAnsi"/>
              </w:rPr>
              <w:t>chs</w:t>
            </w:r>
            <w:proofErr w:type="spellEnd"/>
            <w:r>
              <w:rPr>
                <w:rFonts w:asciiTheme="minorHAnsi" w:hAnsiTheme="minorHAnsi"/>
              </w:rPr>
              <w:t>. 1 &amp; 2. Be su</w:t>
            </w:r>
            <w:r w:rsidR="001520AE">
              <w:rPr>
                <w:rFonts w:asciiTheme="minorHAnsi" w:hAnsiTheme="minorHAnsi"/>
              </w:rPr>
              <w:t xml:space="preserve">re to read the Faulkner story, </w:t>
            </w:r>
            <w:r>
              <w:rPr>
                <w:rFonts w:asciiTheme="minorHAnsi" w:hAnsiTheme="minorHAnsi"/>
              </w:rPr>
              <w:t>“Barn Burning” on 267 and Model Student Analysis (MSA)</w:t>
            </w:r>
          </w:p>
        </w:tc>
      </w:tr>
      <w:tr w:rsidR="00BF373F" w:rsidRPr="00871546" w:rsidTr="00BF373F">
        <w:tc>
          <w:tcPr>
            <w:tcW w:w="1695" w:type="dxa"/>
            <w:shd w:val="clear" w:color="auto" w:fill="auto"/>
          </w:tcPr>
          <w:p w:rsidR="00BF373F" w:rsidRPr="00871546" w:rsidRDefault="00BF373F" w:rsidP="00BF373F">
            <w:pPr>
              <w:rPr>
                <w:rFonts w:asciiTheme="minorHAnsi" w:hAnsiTheme="minorHAnsi"/>
              </w:rPr>
            </w:pPr>
            <w:r>
              <w:rPr>
                <w:rFonts w:asciiTheme="minorHAnsi" w:hAnsiTheme="minorHAnsi"/>
              </w:rPr>
              <w:t>R 8/30</w:t>
            </w:r>
          </w:p>
        </w:tc>
        <w:tc>
          <w:tcPr>
            <w:tcW w:w="6935" w:type="dxa"/>
            <w:shd w:val="clear" w:color="auto" w:fill="auto"/>
          </w:tcPr>
          <w:p w:rsidR="00BF373F" w:rsidRPr="00871546" w:rsidRDefault="00BF373F" w:rsidP="00BF373F">
            <w:pPr>
              <w:rPr>
                <w:rFonts w:asciiTheme="minorHAnsi" w:hAnsiTheme="minorHAnsi"/>
                <w:b/>
              </w:rPr>
            </w:pPr>
            <w:r w:rsidRPr="00871546">
              <w:rPr>
                <w:rFonts w:asciiTheme="minorHAnsi" w:hAnsiTheme="minorHAnsi"/>
                <w:b/>
              </w:rPr>
              <w:t>New Criticism and Formalism</w:t>
            </w:r>
          </w:p>
          <w:p w:rsidR="00BF373F" w:rsidRDefault="00BF373F" w:rsidP="00BF373F">
            <w:pPr>
              <w:rPr>
                <w:rFonts w:asciiTheme="minorHAnsi" w:hAnsiTheme="minorHAnsi"/>
              </w:rPr>
            </w:pPr>
            <w:r>
              <w:rPr>
                <w:rFonts w:asciiTheme="minorHAnsi" w:hAnsiTheme="minorHAnsi"/>
              </w:rPr>
              <w:t>Dobie, ch.3. Be sure to read “</w:t>
            </w:r>
            <w:proofErr w:type="spellStart"/>
            <w:r>
              <w:rPr>
                <w:rFonts w:asciiTheme="minorHAnsi" w:hAnsiTheme="minorHAnsi"/>
              </w:rPr>
              <w:t>Araby</w:t>
            </w:r>
            <w:proofErr w:type="spellEnd"/>
            <w:r>
              <w:rPr>
                <w:rFonts w:asciiTheme="minorHAnsi" w:hAnsiTheme="minorHAnsi"/>
              </w:rPr>
              <w:t>” on 326 and the MSA.</w:t>
            </w:r>
          </w:p>
          <w:p w:rsidR="00BF373F" w:rsidRPr="00871546" w:rsidRDefault="00BF373F" w:rsidP="00BF373F">
            <w:pPr>
              <w:rPr>
                <w:rFonts w:asciiTheme="minorHAnsi" w:hAnsiTheme="minorHAnsi"/>
              </w:rPr>
            </w:pPr>
          </w:p>
        </w:tc>
      </w:tr>
      <w:tr w:rsidR="00BF373F" w:rsidRPr="00871546" w:rsidTr="00BF373F">
        <w:tc>
          <w:tcPr>
            <w:tcW w:w="1695" w:type="dxa"/>
            <w:shd w:val="clear" w:color="auto" w:fill="auto"/>
          </w:tcPr>
          <w:p w:rsidR="00BF373F" w:rsidRPr="00871546" w:rsidRDefault="00BF373F" w:rsidP="00BF373F">
            <w:pPr>
              <w:rPr>
                <w:rFonts w:asciiTheme="minorHAnsi" w:hAnsiTheme="minorHAnsi"/>
              </w:rPr>
            </w:pPr>
          </w:p>
        </w:tc>
        <w:tc>
          <w:tcPr>
            <w:tcW w:w="6935" w:type="dxa"/>
            <w:shd w:val="clear" w:color="auto" w:fill="auto"/>
          </w:tcPr>
          <w:p w:rsidR="00BF373F" w:rsidRPr="00871546" w:rsidRDefault="00BF373F" w:rsidP="00BF373F">
            <w:pPr>
              <w:rPr>
                <w:rFonts w:asciiTheme="minorHAnsi" w:hAnsiTheme="minorHAnsi"/>
              </w:rPr>
            </w:pPr>
          </w:p>
        </w:tc>
      </w:tr>
      <w:tr w:rsidR="00BF373F" w:rsidRPr="00871546" w:rsidTr="001520AE">
        <w:trPr>
          <w:trHeight w:val="908"/>
        </w:trPr>
        <w:tc>
          <w:tcPr>
            <w:tcW w:w="1695" w:type="dxa"/>
            <w:shd w:val="clear" w:color="auto" w:fill="auto"/>
          </w:tcPr>
          <w:p w:rsidR="00BF373F" w:rsidRPr="00871546" w:rsidRDefault="00BF373F" w:rsidP="00BF373F">
            <w:pPr>
              <w:rPr>
                <w:rFonts w:asciiTheme="minorHAnsi" w:hAnsiTheme="minorHAnsi"/>
              </w:rPr>
            </w:pPr>
            <w:r w:rsidRPr="00871546">
              <w:rPr>
                <w:rFonts w:asciiTheme="minorHAnsi" w:hAnsiTheme="minorHAnsi"/>
              </w:rPr>
              <w:t>Week 3</w:t>
            </w:r>
          </w:p>
          <w:p w:rsidR="00BF373F" w:rsidRPr="00871546" w:rsidRDefault="00BF373F" w:rsidP="00BF373F">
            <w:pPr>
              <w:rPr>
                <w:rFonts w:asciiTheme="minorHAnsi" w:hAnsiTheme="minorHAnsi"/>
              </w:rPr>
            </w:pPr>
            <w:r>
              <w:rPr>
                <w:rFonts w:asciiTheme="minorHAnsi" w:hAnsiTheme="minorHAnsi"/>
              </w:rPr>
              <w:t>T 9/4</w:t>
            </w:r>
          </w:p>
        </w:tc>
        <w:tc>
          <w:tcPr>
            <w:tcW w:w="6935" w:type="dxa"/>
            <w:shd w:val="clear" w:color="auto" w:fill="auto"/>
          </w:tcPr>
          <w:p w:rsidR="00BF373F" w:rsidRPr="00E30349" w:rsidRDefault="00BF373F" w:rsidP="00BF373F">
            <w:pPr>
              <w:rPr>
                <w:rFonts w:asciiTheme="minorHAnsi" w:hAnsiTheme="minorHAnsi"/>
                <w:b/>
              </w:rPr>
            </w:pPr>
            <w:r>
              <w:rPr>
                <w:rFonts w:asciiTheme="minorHAnsi" w:hAnsiTheme="minorHAnsi"/>
                <w:b/>
              </w:rPr>
              <w:t>Psychological Criticism</w:t>
            </w:r>
          </w:p>
          <w:p w:rsidR="00BF373F" w:rsidRDefault="00BF373F" w:rsidP="00BF373F">
            <w:pPr>
              <w:rPr>
                <w:rFonts w:asciiTheme="minorHAnsi" w:hAnsiTheme="minorHAnsi"/>
              </w:rPr>
            </w:pPr>
            <w:r>
              <w:rPr>
                <w:rFonts w:asciiTheme="minorHAnsi" w:hAnsiTheme="minorHAnsi"/>
              </w:rPr>
              <w:t xml:space="preserve">Dobie, </w:t>
            </w:r>
            <w:proofErr w:type="spellStart"/>
            <w:r>
              <w:rPr>
                <w:rFonts w:asciiTheme="minorHAnsi" w:hAnsiTheme="minorHAnsi"/>
              </w:rPr>
              <w:t>ch.</w:t>
            </w:r>
            <w:proofErr w:type="spellEnd"/>
            <w:r>
              <w:rPr>
                <w:rFonts w:asciiTheme="minorHAnsi" w:hAnsiTheme="minorHAnsi"/>
              </w:rPr>
              <w:t xml:space="preserve"> 4. Read “Young Goodman Brown” and the 2 MSAs</w:t>
            </w:r>
          </w:p>
          <w:p w:rsidR="00BF373F" w:rsidRDefault="00BF373F" w:rsidP="00BF373F">
            <w:pPr>
              <w:rPr>
                <w:rFonts w:asciiTheme="minorHAnsi" w:hAnsiTheme="minorHAnsi"/>
              </w:rPr>
            </w:pPr>
          </w:p>
        </w:tc>
      </w:tr>
    </w:tbl>
    <w:p w:rsidR="002111FF" w:rsidRPr="00871546" w:rsidRDefault="002111FF" w:rsidP="002111FF">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0"/>
        <w:gridCol w:w="6940"/>
      </w:tblGrid>
      <w:tr w:rsidR="002111FF" w:rsidRPr="00871546" w:rsidTr="00AE2237">
        <w:tc>
          <w:tcPr>
            <w:tcW w:w="1690" w:type="dxa"/>
            <w:shd w:val="clear" w:color="auto" w:fill="auto"/>
          </w:tcPr>
          <w:p w:rsidR="002111FF" w:rsidRPr="00871546" w:rsidRDefault="00AE2237" w:rsidP="00C17148">
            <w:pPr>
              <w:rPr>
                <w:rFonts w:asciiTheme="minorHAnsi" w:hAnsiTheme="minorHAnsi"/>
              </w:rPr>
            </w:pPr>
            <w:r>
              <w:rPr>
                <w:rFonts w:asciiTheme="minorHAnsi" w:hAnsiTheme="minorHAnsi"/>
              </w:rPr>
              <w:t>R 9/6</w:t>
            </w:r>
          </w:p>
        </w:tc>
        <w:tc>
          <w:tcPr>
            <w:tcW w:w="6940" w:type="dxa"/>
            <w:shd w:val="clear" w:color="auto" w:fill="auto"/>
          </w:tcPr>
          <w:p w:rsidR="002111FF" w:rsidRDefault="002111FF" w:rsidP="00C17148">
            <w:pPr>
              <w:rPr>
                <w:rFonts w:asciiTheme="minorHAnsi" w:hAnsiTheme="minorHAnsi"/>
                <w:color w:val="FF0000"/>
              </w:rPr>
            </w:pPr>
            <w:r>
              <w:rPr>
                <w:rFonts w:asciiTheme="minorHAnsi" w:hAnsiTheme="minorHAnsi"/>
              </w:rPr>
              <w:t xml:space="preserve">Read “The Haunted Boy” on BB and do the prewriting exercise on 72-73. </w:t>
            </w:r>
            <w:r w:rsidRPr="00245033">
              <w:rPr>
                <w:rFonts w:asciiTheme="minorHAnsi" w:hAnsiTheme="minorHAnsi"/>
                <w:color w:val="FF0000"/>
              </w:rPr>
              <w:t xml:space="preserve">Hand in for a </w:t>
            </w:r>
            <w:r>
              <w:rPr>
                <w:rFonts w:asciiTheme="minorHAnsi" w:hAnsiTheme="minorHAnsi"/>
                <w:color w:val="FF0000"/>
              </w:rPr>
              <w:t xml:space="preserve">quiz </w:t>
            </w:r>
            <w:r w:rsidRPr="00245033">
              <w:rPr>
                <w:rFonts w:asciiTheme="minorHAnsi" w:hAnsiTheme="minorHAnsi"/>
                <w:color w:val="FF0000"/>
              </w:rPr>
              <w:t>grade.</w:t>
            </w:r>
          </w:p>
          <w:p w:rsidR="002111FF" w:rsidRPr="00871546" w:rsidRDefault="002111FF" w:rsidP="00C17148">
            <w:pPr>
              <w:rPr>
                <w:rFonts w:asciiTheme="minorHAnsi" w:hAnsiTheme="minorHAnsi"/>
              </w:rPr>
            </w:pPr>
          </w:p>
        </w:tc>
      </w:tr>
      <w:tr w:rsidR="003A13CD" w:rsidRPr="00871546" w:rsidTr="00AE2237">
        <w:tc>
          <w:tcPr>
            <w:tcW w:w="1690" w:type="dxa"/>
            <w:shd w:val="clear" w:color="auto" w:fill="auto"/>
          </w:tcPr>
          <w:p w:rsidR="003A13CD" w:rsidRPr="00871546" w:rsidRDefault="003A13CD" w:rsidP="00AE2237">
            <w:pPr>
              <w:rPr>
                <w:rFonts w:asciiTheme="minorHAnsi" w:hAnsiTheme="minorHAnsi"/>
              </w:rPr>
            </w:pPr>
          </w:p>
        </w:tc>
        <w:tc>
          <w:tcPr>
            <w:tcW w:w="6940" w:type="dxa"/>
            <w:shd w:val="clear" w:color="auto" w:fill="auto"/>
          </w:tcPr>
          <w:p w:rsidR="003A13CD" w:rsidRDefault="003A13CD" w:rsidP="00C17148">
            <w:pPr>
              <w:rPr>
                <w:rFonts w:asciiTheme="minorHAnsi" w:hAnsiTheme="minorHAnsi"/>
                <w:b/>
              </w:rPr>
            </w:pPr>
          </w:p>
        </w:tc>
      </w:tr>
      <w:tr w:rsidR="002111FF" w:rsidRPr="00871546" w:rsidTr="00AE2237">
        <w:tc>
          <w:tcPr>
            <w:tcW w:w="1690" w:type="dxa"/>
            <w:shd w:val="clear" w:color="auto" w:fill="auto"/>
          </w:tcPr>
          <w:p w:rsidR="00AE2237" w:rsidRPr="00871546" w:rsidRDefault="00AE2237" w:rsidP="00AE2237">
            <w:pPr>
              <w:rPr>
                <w:rFonts w:asciiTheme="minorHAnsi" w:hAnsiTheme="minorHAnsi"/>
              </w:rPr>
            </w:pPr>
            <w:r w:rsidRPr="00871546">
              <w:rPr>
                <w:rFonts w:asciiTheme="minorHAnsi" w:hAnsiTheme="minorHAnsi"/>
              </w:rPr>
              <w:t>Week 4</w:t>
            </w:r>
          </w:p>
          <w:p w:rsidR="002111FF" w:rsidRPr="00871546" w:rsidRDefault="00AE2237" w:rsidP="00C17148">
            <w:pPr>
              <w:rPr>
                <w:rFonts w:asciiTheme="minorHAnsi" w:hAnsiTheme="minorHAnsi"/>
              </w:rPr>
            </w:pPr>
            <w:r>
              <w:rPr>
                <w:rFonts w:asciiTheme="minorHAnsi" w:hAnsiTheme="minorHAnsi"/>
              </w:rPr>
              <w:t>T 9/11</w:t>
            </w:r>
          </w:p>
        </w:tc>
        <w:tc>
          <w:tcPr>
            <w:tcW w:w="6940" w:type="dxa"/>
            <w:shd w:val="clear" w:color="auto" w:fill="auto"/>
          </w:tcPr>
          <w:p w:rsidR="002111FF" w:rsidRDefault="002111FF" w:rsidP="00C17148">
            <w:pPr>
              <w:rPr>
                <w:rFonts w:asciiTheme="minorHAnsi" w:hAnsiTheme="minorHAnsi"/>
                <w:b/>
              </w:rPr>
            </w:pPr>
            <w:r>
              <w:rPr>
                <w:rFonts w:asciiTheme="minorHAnsi" w:hAnsiTheme="minorHAnsi"/>
                <w:b/>
              </w:rPr>
              <w:t>Marxist Criticism</w:t>
            </w:r>
          </w:p>
          <w:p w:rsidR="002111FF" w:rsidRPr="00200263" w:rsidRDefault="002111FF" w:rsidP="00C17148">
            <w:pPr>
              <w:rPr>
                <w:rFonts w:asciiTheme="minorHAnsi" w:hAnsiTheme="minorHAnsi"/>
              </w:rPr>
            </w:pPr>
            <w:r>
              <w:rPr>
                <w:rFonts w:asciiTheme="minorHAnsi" w:hAnsiTheme="minorHAnsi"/>
              </w:rPr>
              <w:t xml:space="preserve">Dobie, </w:t>
            </w:r>
            <w:proofErr w:type="spellStart"/>
            <w:r>
              <w:rPr>
                <w:rFonts w:asciiTheme="minorHAnsi" w:hAnsiTheme="minorHAnsi"/>
              </w:rPr>
              <w:t>ch.</w:t>
            </w:r>
            <w:proofErr w:type="spellEnd"/>
            <w:r>
              <w:rPr>
                <w:rFonts w:asciiTheme="minorHAnsi" w:hAnsiTheme="minorHAnsi"/>
              </w:rPr>
              <w:t xml:space="preserve"> 5, including “The Diamond Necklace” on 331 and MSA</w:t>
            </w:r>
          </w:p>
          <w:p w:rsidR="002111FF" w:rsidRPr="00034C2C" w:rsidRDefault="002111FF" w:rsidP="00C17148">
            <w:pPr>
              <w:rPr>
                <w:rFonts w:asciiTheme="minorHAnsi" w:hAnsiTheme="minorHAnsi"/>
              </w:rPr>
            </w:pPr>
          </w:p>
        </w:tc>
      </w:tr>
      <w:tr w:rsidR="002111FF" w:rsidRPr="00871546" w:rsidTr="00AE2237">
        <w:tc>
          <w:tcPr>
            <w:tcW w:w="1690" w:type="dxa"/>
            <w:shd w:val="clear" w:color="auto" w:fill="auto"/>
          </w:tcPr>
          <w:p w:rsidR="002111FF" w:rsidRPr="00871546" w:rsidRDefault="002111FF" w:rsidP="00C17148">
            <w:pPr>
              <w:rPr>
                <w:rFonts w:asciiTheme="minorHAnsi" w:hAnsiTheme="minorHAnsi"/>
              </w:rPr>
            </w:pPr>
          </w:p>
        </w:tc>
        <w:tc>
          <w:tcPr>
            <w:tcW w:w="6940" w:type="dxa"/>
            <w:shd w:val="clear" w:color="auto" w:fill="auto"/>
          </w:tcPr>
          <w:p w:rsidR="002111FF" w:rsidRPr="00871546" w:rsidRDefault="002111FF" w:rsidP="00C17148">
            <w:pPr>
              <w:rPr>
                <w:rFonts w:asciiTheme="minorHAnsi" w:hAnsiTheme="minorHAnsi"/>
              </w:rPr>
            </w:pPr>
          </w:p>
        </w:tc>
      </w:tr>
      <w:tr w:rsidR="002111FF" w:rsidRPr="00871546" w:rsidTr="00AE2237">
        <w:tc>
          <w:tcPr>
            <w:tcW w:w="1690" w:type="dxa"/>
            <w:shd w:val="clear" w:color="auto" w:fill="auto"/>
          </w:tcPr>
          <w:p w:rsidR="002111FF" w:rsidRPr="00871546" w:rsidRDefault="00AE2237" w:rsidP="00C17148">
            <w:pPr>
              <w:rPr>
                <w:rFonts w:asciiTheme="minorHAnsi" w:hAnsiTheme="minorHAnsi"/>
              </w:rPr>
            </w:pPr>
            <w:r>
              <w:rPr>
                <w:rFonts w:asciiTheme="minorHAnsi" w:hAnsiTheme="minorHAnsi"/>
              </w:rPr>
              <w:t>R 9/13</w:t>
            </w:r>
          </w:p>
        </w:tc>
        <w:tc>
          <w:tcPr>
            <w:tcW w:w="6940" w:type="dxa"/>
            <w:shd w:val="clear" w:color="auto" w:fill="auto"/>
          </w:tcPr>
          <w:p w:rsidR="002111FF" w:rsidRDefault="002111FF" w:rsidP="00C17148">
            <w:pPr>
              <w:rPr>
                <w:rFonts w:asciiTheme="minorHAnsi" w:hAnsiTheme="minorHAnsi"/>
                <w:color w:val="FF0000"/>
              </w:rPr>
            </w:pPr>
            <w:r>
              <w:rPr>
                <w:rFonts w:asciiTheme="minorHAnsi" w:hAnsiTheme="minorHAnsi"/>
              </w:rPr>
              <w:t xml:space="preserve">Althusser, “Ideology and Ideological State Apparatuses” on BB. </w:t>
            </w:r>
            <w:r w:rsidRPr="00245033">
              <w:rPr>
                <w:rFonts w:asciiTheme="minorHAnsi" w:hAnsiTheme="minorHAnsi"/>
                <w:color w:val="FF0000"/>
              </w:rPr>
              <w:t>There will be a quiz on this reading.</w:t>
            </w:r>
          </w:p>
          <w:p w:rsidR="002111FF" w:rsidRPr="00871546" w:rsidRDefault="002111FF" w:rsidP="00C17148">
            <w:pPr>
              <w:rPr>
                <w:rFonts w:asciiTheme="minorHAnsi" w:hAnsiTheme="minorHAnsi"/>
              </w:rPr>
            </w:pPr>
          </w:p>
        </w:tc>
      </w:tr>
      <w:tr w:rsidR="001520AE" w:rsidRPr="00871546" w:rsidTr="00AE2237">
        <w:tc>
          <w:tcPr>
            <w:tcW w:w="1690" w:type="dxa"/>
            <w:shd w:val="clear" w:color="auto" w:fill="auto"/>
          </w:tcPr>
          <w:p w:rsidR="001520AE" w:rsidRPr="00871546" w:rsidRDefault="001520AE" w:rsidP="00AE2237">
            <w:pPr>
              <w:rPr>
                <w:rFonts w:asciiTheme="minorHAnsi" w:hAnsiTheme="minorHAnsi"/>
              </w:rPr>
            </w:pPr>
          </w:p>
        </w:tc>
        <w:tc>
          <w:tcPr>
            <w:tcW w:w="6940" w:type="dxa"/>
            <w:shd w:val="clear" w:color="auto" w:fill="auto"/>
          </w:tcPr>
          <w:p w:rsidR="001520AE" w:rsidRPr="002D5C94" w:rsidRDefault="001520AE" w:rsidP="00C17148">
            <w:pPr>
              <w:rPr>
                <w:rFonts w:asciiTheme="minorHAnsi" w:hAnsiTheme="minorHAnsi"/>
              </w:rPr>
            </w:pPr>
          </w:p>
        </w:tc>
      </w:tr>
      <w:tr w:rsidR="002111FF" w:rsidRPr="00871546" w:rsidTr="00AE2237">
        <w:tc>
          <w:tcPr>
            <w:tcW w:w="1690" w:type="dxa"/>
            <w:shd w:val="clear" w:color="auto" w:fill="auto"/>
          </w:tcPr>
          <w:p w:rsidR="00AE2237" w:rsidRPr="00871546" w:rsidRDefault="00AE2237" w:rsidP="00AE2237">
            <w:pPr>
              <w:rPr>
                <w:rFonts w:asciiTheme="minorHAnsi" w:hAnsiTheme="minorHAnsi"/>
              </w:rPr>
            </w:pPr>
            <w:r w:rsidRPr="00871546">
              <w:rPr>
                <w:rFonts w:asciiTheme="minorHAnsi" w:hAnsiTheme="minorHAnsi"/>
              </w:rPr>
              <w:t>Week 5</w:t>
            </w:r>
          </w:p>
          <w:p w:rsidR="002111FF" w:rsidRPr="00871546" w:rsidRDefault="00AE2237" w:rsidP="00C17148">
            <w:pPr>
              <w:rPr>
                <w:rFonts w:asciiTheme="minorHAnsi" w:hAnsiTheme="minorHAnsi"/>
              </w:rPr>
            </w:pPr>
            <w:r>
              <w:rPr>
                <w:rFonts w:asciiTheme="minorHAnsi" w:hAnsiTheme="minorHAnsi"/>
              </w:rPr>
              <w:t>T 9/18</w:t>
            </w:r>
          </w:p>
        </w:tc>
        <w:tc>
          <w:tcPr>
            <w:tcW w:w="6940" w:type="dxa"/>
            <w:shd w:val="clear" w:color="auto" w:fill="auto"/>
          </w:tcPr>
          <w:p w:rsidR="002D5C94" w:rsidRPr="002D5C94" w:rsidRDefault="002D5C94" w:rsidP="00C17148">
            <w:pPr>
              <w:rPr>
                <w:rFonts w:asciiTheme="minorHAnsi" w:hAnsiTheme="minorHAnsi"/>
              </w:rPr>
            </w:pPr>
            <w:r w:rsidRPr="002D5C94">
              <w:rPr>
                <w:rFonts w:asciiTheme="minorHAnsi" w:hAnsiTheme="minorHAnsi"/>
              </w:rPr>
              <w:t>Foucault, “Discipline and Punish” on BB</w:t>
            </w:r>
          </w:p>
          <w:p w:rsidR="002111FF" w:rsidRPr="00200263" w:rsidRDefault="002111FF" w:rsidP="002D5C94">
            <w:pPr>
              <w:rPr>
                <w:rFonts w:asciiTheme="minorHAnsi" w:hAnsiTheme="minorHAnsi"/>
              </w:rPr>
            </w:pPr>
          </w:p>
        </w:tc>
      </w:tr>
      <w:tr w:rsidR="002111FF" w:rsidRPr="00871546" w:rsidTr="00AE2237">
        <w:tc>
          <w:tcPr>
            <w:tcW w:w="1690" w:type="dxa"/>
            <w:shd w:val="clear" w:color="auto" w:fill="auto"/>
          </w:tcPr>
          <w:p w:rsidR="002111FF" w:rsidRPr="00871546" w:rsidRDefault="00AE2237" w:rsidP="00C17148">
            <w:pPr>
              <w:rPr>
                <w:rFonts w:asciiTheme="minorHAnsi" w:hAnsiTheme="minorHAnsi"/>
              </w:rPr>
            </w:pPr>
            <w:r>
              <w:rPr>
                <w:rFonts w:asciiTheme="minorHAnsi" w:hAnsiTheme="minorHAnsi"/>
              </w:rPr>
              <w:t>R 9/20</w:t>
            </w:r>
          </w:p>
        </w:tc>
        <w:tc>
          <w:tcPr>
            <w:tcW w:w="6940" w:type="dxa"/>
            <w:shd w:val="clear" w:color="auto" w:fill="auto"/>
          </w:tcPr>
          <w:p w:rsidR="002D5C94" w:rsidRDefault="002D5C94" w:rsidP="002D5C94">
            <w:pPr>
              <w:rPr>
                <w:rFonts w:asciiTheme="minorHAnsi" w:hAnsiTheme="minorHAnsi"/>
                <w:b/>
              </w:rPr>
            </w:pPr>
            <w:r>
              <w:rPr>
                <w:rFonts w:asciiTheme="minorHAnsi" w:hAnsiTheme="minorHAnsi"/>
                <w:b/>
              </w:rPr>
              <w:t>Feminist Criticism &amp; Gender Studies</w:t>
            </w:r>
          </w:p>
          <w:p w:rsidR="001520AE" w:rsidRDefault="002D5C94" w:rsidP="001520AE">
            <w:pPr>
              <w:rPr>
                <w:rFonts w:asciiTheme="minorHAnsi" w:hAnsiTheme="minorHAnsi"/>
              </w:rPr>
            </w:pPr>
            <w:r>
              <w:rPr>
                <w:rFonts w:asciiTheme="minorHAnsi" w:hAnsiTheme="minorHAnsi"/>
              </w:rPr>
              <w:t xml:space="preserve">Dobie, ch.6, </w:t>
            </w:r>
          </w:p>
          <w:p w:rsidR="001520AE" w:rsidRDefault="001520AE" w:rsidP="001520AE">
            <w:pPr>
              <w:rPr>
                <w:rFonts w:asciiTheme="minorHAnsi" w:hAnsiTheme="minorHAnsi"/>
              </w:rPr>
            </w:pPr>
            <w:r>
              <w:rPr>
                <w:rFonts w:asciiTheme="minorHAnsi" w:hAnsiTheme="minorHAnsi"/>
              </w:rPr>
              <w:t xml:space="preserve">Gilbert and </w:t>
            </w:r>
            <w:proofErr w:type="spellStart"/>
            <w:r>
              <w:rPr>
                <w:rFonts w:asciiTheme="minorHAnsi" w:hAnsiTheme="minorHAnsi"/>
              </w:rPr>
              <w:t>Gubar</w:t>
            </w:r>
            <w:proofErr w:type="spellEnd"/>
            <w:r>
              <w:rPr>
                <w:rFonts w:asciiTheme="minorHAnsi" w:hAnsiTheme="minorHAnsi"/>
              </w:rPr>
              <w:t xml:space="preserve">, “Madwoman in the Attic” on BB. </w:t>
            </w:r>
          </w:p>
          <w:p w:rsidR="002111FF" w:rsidRPr="002B27AD" w:rsidRDefault="001520AE" w:rsidP="00C17148">
            <w:pPr>
              <w:rPr>
                <w:rFonts w:asciiTheme="minorHAnsi" w:hAnsiTheme="minorHAnsi"/>
              </w:rPr>
            </w:pPr>
            <w:r w:rsidRPr="00245033">
              <w:rPr>
                <w:rFonts w:asciiTheme="minorHAnsi" w:hAnsiTheme="minorHAnsi"/>
                <w:color w:val="FF0000"/>
              </w:rPr>
              <w:t>There will be a quiz on this reading</w:t>
            </w:r>
            <w:r>
              <w:rPr>
                <w:rFonts w:asciiTheme="minorHAnsi" w:hAnsiTheme="minorHAnsi"/>
                <w:color w:val="FF0000"/>
              </w:rPr>
              <w:t>.</w:t>
            </w:r>
          </w:p>
        </w:tc>
      </w:tr>
      <w:tr w:rsidR="001520AE" w:rsidRPr="00871546" w:rsidTr="00AE2237">
        <w:tc>
          <w:tcPr>
            <w:tcW w:w="1690" w:type="dxa"/>
            <w:shd w:val="clear" w:color="auto" w:fill="auto"/>
          </w:tcPr>
          <w:p w:rsidR="001520AE" w:rsidRPr="00871546" w:rsidRDefault="001520AE" w:rsidP="002D5C94">
            <w:pPr>
              <w:rPr>
                <w:rFonts w:asciiTheme="minorHAnsi" w:hAnsiTheme="minorHAnsi"/>
              </w:rPr>
            </w:pPr>
          </w:p>
        </w:tc>
        <w:tc>
          <w:tcPr>
            <w:tcW w:w="6940" w:type="dxa"/>
            <w:shd w:val="clear" w:color="auto" w:fill="auto"/>
          </w:tcPr>
          <w:p w:rsidR="001520AE" w:rsidRDefault="001520AE" w:rsidP="002D5C94">
            <w:pPr>
              <w:rPr>
                <w:rFonts w:asciiTheme="minorHAnsi" w:hAnsiTheme="minorHAnsi"/>
              </w:rPr>
            </w:pPr>
          </w:p>
        </w:tc>
      </w:tr>
      <w:tr w:rsidR="001520AE" w:rsidRPr="00871546" w:rsidTr="00AE2237">
        <w:tc>
          <w:tcPr>
            <w:tcW w:w="1690" w:type="dxa"/>
            <w:shd w:val="clear" w:color="auto" w:fill="auto"/>
          </w:tcPr>
          <w:p w:rsidR="001520AE" w:rsidRPr="00871546" w:rsidRDefault="001520AE" w:rsidP="001520AE">
            <w:pPr>
              <w:rPr>
                <w:rFonts w:asciiTheme="minorHAnsi" w:hAnsiTheme="minorHAnsi"/>
              </w:rPr>
            </w:pPr>
            <w:r w:rsidRPr="00871546">
              <w:rPr>
                <w:rFonts w:asciiTheme="minorHAnsi" w:hAnsiTheme="minorHAnsi"/>
              </w:rPr>
              <w:t>Week 6</w:t>
            </w:r>
          </w:p>
          <w:p w:rsidR="001520AE" w:rsidRPr="00871546" w:rsidRDefault="001520AE" w:rsidP="001520AE">
            <w:pPr>
              <w:rPr>
                <w:rFonts w:asciiTheme="minorHAnsi" w:hAnsiTheme="minorHAnsi"/>
              </w:rPr>
            </w:pPr>
            <w:r>
              <w:rPr>
                <w:rFonts w:asciiTheme="minorHAnsi" w:hAnsiTheme="minorHAnsi"/>
              </w:rPr>
              <w:t>T 9/25</w:t>
            </w:r>
          </w:p>
        </w:tc>
        <w:tc>
          <w:tcPr>
            <w:tcW w:w="6940" w:type="dxa"/>
            <w:shd w:val="clear" w:color="auto" w:fill="auto"/>
          </w:tcPr>
          <w:p w:rsidR="001520AE" w:rsidRPr="001520AE" w:rsidRDefault="001520AE" w:rsidP="001520AE">
            <w:pPr>
              <w:rPr>
                <w:rFonts w:asciiTheme="minorHAnsi" w:hAnsiTheme="minorHAnsi"/>
                <w:color w:val="FF0000"/>
              </w:rPr>
            </w:pPr>
            <w:r w:rsidRPr="00871546">
              <w:rPr>
                <w:rFonts w:asciiTheme="minorHAnsi" w:hAnsiTheme="minorHAnsi"/>
                <w:i/>
              </w:rPr>
              <w:t>Killing Us Softly</w:t>
            </w:r>
            <w:r w:rsidRPr="00871546">
              <w:rPr>
                <w:rFonts w:asciiTheme="minorHAnsi" w:hAnsiTheme="minorHAnsi"/>
              </w:rPr>
              <w:t xml:space="preserve"> video. Watch in class.</w:t>
            </w:r>
            <w:r>
              <w:rPr>
                <w:rFonts w:asciiTheme="minorHAnsi" w:hAnsiTheme="minorHAnsi"/>
              </w:rPr>
              <w:t xml:space="preserve"> </w:t>
            </w:r>
            <w:r>
              <w:rPr>
                <w:rFonts w:asciiTheme="minorHAnsi" w:hAnsiTheme="minorHAnsi"/>
                <w:color w:val="FF0000"/>
              </w:rPr>
              <w:t>Hand in a reflection next class period.</w:t>
            </w:r>
          </w:p>
        </w:tc>
      </w:tr>
      <w:tr w:rsidR="001520AE" w:rsidRPr="00871546" w:rsidTr="00AE2237">
        <w:tc>
          <w:tcPr>
            <w:tcW w:w="1690" w:type="dxa"/>
            <w:shd w:val="clear" w:color="auto" w:fill="auto"/>
          </w:tcPr>
          <w:p w:rsidR="001520AE" w:rsidRPr="00871546" w:rsidRDefault="001520AE" w:rsidP="001520AE">
            <w:pPr>
              <w:rPr>
                <w:rFonts w:asciiTheme="minorHAnsi" w:hAnsiTheme="minorHAnsi"/>
              </w:rPr>
            </w:pPr>
            <w:r>
              <w:rPr>
                <w:rFonts w:asciiTheme="minorHAnsi" w:hAnsiTheme="minorHAnsi"/>
              </w:rPr>
              <w:t>R 9/27</w:t>
            </w:r>
          </w:p>
        </w:tc>
        <w:tc>
          <w:tcPr>
            <w:tcW w:w="6940" w:type="dxa"/>
            <w:shd w:val="clear" w:color="auto" w:fill="auto"/>
          </w:tcPr>
          <w:p w:rsidR="001520AE" w:rsidRPr="00207F7B" w:rsidRDefault="001520AE" w:rsidP="001520AE">
            <w:pPr>
              <w:rPr>
                <w:rFonts w:asciiTheme="minorHAnsi" w:hAnsiTheme="minorHAnsi"/>
                <w:b/>
              </w:rPr>
            </w:pPr>
            <w:r>
              <w:rPr>
                <w:rFonts w:asciiTheme="minorHAnsi" w:hAnsiTheme="minorHAnsi"/>
                <w:b/>
              </w:rPr>
              <w:t>Reader-Response Criticism</w:t>
            </w:r>
          </w:p>
          <w:p w:rsidR="001520AE" w:rsidRPr="00231AEF" w:rsidRDefault="001520AE" w:rsidP="001520AE">
            <w:pPr>
              <w:rPr>
                <w:rFonts w:asciiTheme="minorHAnsi" w:hAnsiTheme="minorHAnsi"/>
                <w:color w:val="FF0000"/>
              </w:rPr>
            </w:pPr>
            <w:r>
              <w:rPr>
                <w:rFonts w:asciiTheme="minorHAnsi" w:hAnsiTheme="minorHAnsi"/>
              </w:rPr>
              <w:t xml:space="preserve">Dobie, </w:t>
            </w:r>
            <w:proofErr w:type="spellStart"/>
            <w:r>
              <w:rPr>
                <w:rFonts w:asciiTheme="minorHAnsi" w:hAnsiTheme="minorHAnsi"/>
              </w:rPr>
              <w:t>ch.</w:t>
            </w:r>
            <w:proofErr w:type="spellEnd"/>
            <w:r>
              <w:rPr>
                <w:rFonts w:asciiTheme="minorHAnsi" w:hAnsiTheme="minorHAnsi"/>
              </w:rPr>
              <w:t xml:space="preserve"> 7, including “The Masque of the Red Death” and MSA</w:t>
            </w:r>
          </w:p>
        </w:tc>
      </w:tr>
      <w:tr w:rsidR="001520AE" w:rsidRPr="00871546" w:rsidTr="00AE2237">
        <w:tc>
          <w:tcPr>
            <w:tcW w:w="1690" w:type="dxa"/>
            <w:shd w:val="clear" w:color="auto" w:fill="auto"/>
          </w:tcPr>
          <w:p w:rsidR="001520AE" w:rsidRPr="00871546" w:rsidRDefault="001520AE" w:rsidP="001520AE">
            <w:pPr>
              <w:rPr>
                <w:rFonts w:asciiTheme="minorHAnsi" w:hAnsiTheme="minorHAnsi"/>
              </w:rPr>
            </w:pPr>
          </w:p>
        </w:tc>
        <w:tc>
          <w:tcPr>
            <w:tcW w:w="6940" w:type="dxa"/>
            <w:shd w:val="clear" w:color="auto" w:fill="auto"/>
          </w:tcPr>
          <w:p w:rsidR="001520AE" w:rsidRDefault="001520AE" w:rsidP="001520AE">
            <w:pPr>
              <w:rPr>
                <w:rFonts w:asciiTheme="minorHAnsi" w:hAnsiTheme="minorHAnsi"/>
                <w:b/>
              </w:rPr>
            </w:pPr>
          </w:p>
        </w:tc>
      </w:tr>
      <w:tr w:rsidR="001520AE" w:rsidRPr="00871546" w:rsidTr="00AE2237">
        <w:tc>
          <w:tcPr>
            <w:tcW w:w="1690" w:type="dxa"/>
            <w:shd w:val="clear" w:color="auto" w:fill="auto"/>
          </w:tcPr>
          <w:p w:rsidR="001520AE" w:rsidRPr="00871546" w:rsidRDefault="001520AE" w:rsidP="001520AE">
            <w:pPr>
              <w:rPr>
                <w:rFonts w:asciiTheme="minorHAnsi" w:hAnsiTheme="minorHAnsi"/>
              </w:rPr>
            </w:pPr>
            <w:r w:rsidRPr="00871546">
              <w:rPr>
                <w:rFonts w:asciiTheme="minorHAnsi" w:hAnsiTheme="minorHAnsi"/>
              </w:rPr>
              <w:t>Week 7</w:t>
            </w:r>
          </w:p>
          <w:p w:rsidR="001520AE" w:rsidRPr="00871546" w:rsidRDefault="001520AE" w:rsidP="001520AE">
            <w:pPr>
              <w:rPr>
                <w:rFonts w:asciiTheme="minorHAnsi" w:hAnsiTheme="minorHAnsi"/>
              </w:rPr>
            </w:pPr>
            <w:r>
              <w:rPr>
                <w:rFonts w:asciiTheme="minorHAnsi" w:hAnsiTheme="minorHAnsi"/>
              </w:rPr>
              <w:t>T 10/2</w:t>
            </w:r>
          </w:p>
        </w:tc>
        <w:tc>
          <w:tcPr>
            <w:tcW w:w="6940" w:type="dxa"/>
            <w:shd w:val="clear" w:color="auto" w:fill="auto"/>
          </w:tcPr>
          <w:p w:rsidR="001520AE" w:rsidRDefault="001520AE" w:rsidP="001520AE">
            <w:pPr>
              <w:rPr>
                <w:rFonts w:asciiTheme="minorHAnsi" w:hAnsiTheme="minorHAnsi"/>
                <w:b/>
              </w:rPr>
            </w:pPr>
            <w:r>
              <w:rPr>
                <w:rFonts w:asciiTheme="minorHAnsi" w:hAnsiTheme="minorHAnsi"/>
                <w:b/>
              </w:rPr>
              <w:t>Deconstruction</w:t>
            </w:r>
          </w:p>
          <w:p w:rsidR="001520AE" w:rsidRDefault="001520AE" w:rsidP="001520AE">
            <w:pPr>
              <w:rPr>
                <w:rFonts w:asciiTheme="minorHAnsi" w:hAnsiTheme="minorHAnsi"/>
              </w:rPr>
            </w:pPr>
            <w:r>
              <w:rPr>
                <w:rFonts w:asciiTheme="minorHAnsi" w:hAnsiTheme="minorHAnsi"/>
              </w:rPr>
              <w:t xml:space="preserve">Dobie, </w:t>
            </w:r>
            <w:proofErr w:type="spellStart"/>
            <w:r>
              <w:rPr>
                <w:rFonts w:asciiTheme="minorHAnsi" w:hAnsiTheme="minorHAnsi"/>
              </w:rPr>
              <w:t>ch.</w:t>
            </w:r>
            <w:proofErr w:type="spellEnd"/>
            <w:r>
              <w:rPr>
                <w:rFonts w:asciiTheme="minorHAnsi" w:hAnsiTheme="minorHAnsi"/>
              </w:rPr>
              <w:t xml:space="preserve"> 8, including Frost poem on 280 and MSA</w:t>
            </w:r>
          </w:p>
          <w:p w:rsidR="001520AE" w:rsidRPr="00231AEF" w:rsidRDefault="001520AE" w:rsidP="001520AE">
            <w:pPr>
              <w:rPr>
                <w:rFonts w:asciiTheme="minorHAnsi" w:hAnsiTheme="minorHAnsi"/>
                <w:color w:val="FF0000"/>
              </w:rPr>
            </w:pPr>
          </w:p>
        </w:tc>
      </w:tr>
      <w:tr w:rsidR="001520AE" w:rsidRPr="00871546" w:rsidTr="00AE2237">
        <w:tc>
          <w:tcPr>
            <w:tcW w:w="1690" w:type="dxa"/>
            <w:shd w:val="clear" w:color="auto" w:fill="auto"/>
          </w:tcPr>
          <w:p w:rsidR="001520AE" w:rsidRPr="00871546" w:rsidRDefault="001520AE" w:rsidP="001520AE">
            <w:pPr>
              <w:rPr>
                <w:rFonts w:asciiTheme="minorHAnsi" w:hAnsiTheme="minorHAnsi"/>
              </w:rPr>
            </w:pPr>
            <w:r>
              <w:rPr>
                <w:rFonts w:asciiTheme="minorHAnsi" w:hAnsiTheme="minorHAnsi"/>
              </w:rPr>
              <w:lastRenderedPageBreak/>
              <w:t>R 10/4</w:t>
            </w:r>
          </w:p>
        </w:tc>
        <w:tc>
          <w:tcPr>
            <w:tcW w:w="6940" w:type="dxa"/>
            <w:shd w:val="clear" w:color="auto" w:fill="auto"/>
          </w:tcPr>
          <w:p w:rsidR="001520AE" w:rsidRDefault="001520AE" w:rsidP="001520AE">
            <w:pPr>
              <w:rPr>
                <w:rFonts w:asciiTheme="minorHAnsi" w:hAnsiTheme="minorHAnsi"/>
                <w:b/>
              </w:rPr>
            </w:pPr>
            <w:r>
              <w:rPr>
                <w:rFonts w:asciiTheme="minorHAnsi" w:hAnsiTheme="minorHAnsi"/>
                <w:b/>
              </w:rPr>
              <w:t>Deconstruction</w:t>
            </w:r>
            <w:r>
              <w:rPr>
                <w:rFonts w:asciiTheme="minorHAnsi" w:hAnsiTheme="minorHAnsi"/>
                <w:b/>
              </w:rPr>
              <w:t xml:space="preserve"> continued</w:t>
            </w:r>
          </w:p>
          <w:p w:rsidR="001520AE" w:rsidRPr="001520AE" w:rsidRDefault="00863728" w:rsidP="001520AE">
            <w:pPr>
              <w:rPr>
                <w:rFonts w:asciiTheme="minorHAnsi" w:hAnsiTheme="minorHAnsi"/>
              </w:rPr>
            </w:pPr>
            <w:r>
              <w:rPr>
                <w:rFonts w:asciiTheme="minorHAnsi" w:hAnsiTheme="minorHAnsi"/>
              </w:rPr>
              <w:t>Reading on BB</w:t>
            </w:r>
          </w:p>
          <w:p w:rsidR="001520AE" w:rsidRPr="007B2349" w:rsidRDefault="001520AE" w:rsidP="001520AE">
            <w:pPr>
              <w:rPr>
                <w:rFonts w:asciiTheme="minorHAnsi" w:hAnsiTheme="minorHAnsi"/>
              </w:rPr>
            </w:pPr>
          </w:p>
        </w:tc>
      </w:tr>
      <w:tr w:rsidR="001520AE" w:rsidRPr="00871546" w:rsidTr="00AE2237">
        <w:tc>
          <w:tcPr>
            <w:tcW w:w="1690" w:type="dxa"/>
            <w:shd w:val="clear" w:color="auto" w:fill="auto"/>
          </w:tcPr>
          <w:p w:rsidR="001520AE" w:rsidRPr="00871546" w:rsidRDefault="001520AE" w:rsidP="001520AE">
            <w:pPr>
              <w:rPr>
                <w:rFonts w:asciiTheme="minorHAnsi" w:hAnsiTheme="minorHAnsi"/>
              </w:rPr>
            </w:pPr>
          </w:p>
        </w:tc>
        <w:tc>
          <w:tcPr>
            <w:tcW w:w="6940" w:type="dxa"/>
            <w:shd w:val="clear" w:color="auto" w:fill="auto"/>
          </w:tcPr>
          <w:p w:rsidR="001520AE" w:rsidRDefault="001520AE" w:rsidP="001520AE">
            <w:pPr>
              <w:rPr>
                <w:rFonts w:asciiTheme="minorHAnsi" w:hAnsiTheme="minorHAnsi"/>
                <w:b/>
              </w:rPr>
            </w:pPr>
          </w:p>
        </w:tc>
      </w:tr>
      <w:tr w:rsidR="001520AE" w:rsidRPr="00871546" w:rsidTr="00AE2237">
        <w:tc>
          <w:tcPr>
            <w:tcW w:w="1690" w:type="dxa"/>
            <w:shd w:val="clear" w:color="auto" w:fill="auto"/>
          </w:tcPr>
          <w:p w:rsidR="001520AE" w:rsidRPr="00871546" w:rsidRDefault="001520AE" w:rsidP="001520AE">
            <w:pPr>
              <w:rPr>
                <w:rFonts w:asciiTheme="minorHAnsi" w:hAnsiTheme="minorHAnsi"/>
              </w:rPr>
            </w:pPr>
            <w:r w:rsidRPr="00871546">
              <w:rPr>
                <w:rFonts w:asciiTheme="minorHAnsi" w:hAnsiTheme="minorHAnsi"/>
              </w:rPr>
              <w:t>Week 8</w:t>
            </w:r>
          </w:p>
          <w:p w:rsidR="001520AE" w:rsidRPr="00871546" w:rsidRDefault="001520AE" w:rsidP="001520AE">
            <w:pPr>
              <w:rPr>
                <w:rFonts w:asciiTheme="minorHAnsi" w:hAnsiTheme="minorHAnsi"/>
              </w:rPr>
            </w:pPr>
            <w:r w:rsidRPr="002B27AD">
              <w:rPr>
                <w:rFonts w:asciiTheme="minorHAnsi" w:hAnsiTheme="minorHAnsi"/>
              </w:rPr>
              <w:t>T 10/8</w:t>
            </w:r>
          </w:p>
        </w:tc>
        <w:tc>
          <w:tcPr>
            <w:tcW w:w="6940" w:type="dxa"/>
            <w:shd w:val="clear" w:color="auto" w:fill="auto"/>
          </w:tcPr>
          <w:p w:rsidR="001520AE" w:rsidRDefault="001520AE" w:rsidP="001520AE">
            <w:pPr>
              <w:rPr>
                <w:rFonts w:asciiTheme="minorHAnsi" w:hAnsiTheme="minorHAnsi"/>
                <w:b/>
              </w:rPr>
            </w:pPr>
            <w:r>
              <w:rPr>
                <w:rFonts w:asciiTheme="minorHAnsi" w:hAnsiTheme="minorHAnsi"/>
                <w:b/>
              </w:rPr>
              <w:t>Study groups</w:t>
            </w:r>
          </w:p>
          <w:p w:rsidR="001520AE" w:rsidRDefault="001520AE" w:rsidP="001520AE">
            <w:pPr>
              <w:rPr>
                <w:rFonts w:asciiTheme="minorHAnsi" w:hAnsiTheme="minorHAnsi"/>
                <w:b/>
              </w:rPr>
            </w:pPr>
          </w:p>
          <w:p w:rsidR="001520AE" w:rsidRPr="00C136FC" w:rsidRDefault="001520AE" w:rsidP="001520AE">
            <w:pPr>
              <w:rPr>
                <w:rFonts w:asciiTheme="minorHAnsi" w:hAnsiTheme="minorHAnsi"/>
              </w:rPr>
            </w:pPr>
          </w:p>
        </w:tc>
      </w:tr>
      <w:tr w:rsidR="001520AE" w:rsidRPr="00871546" w:rsidTr="00AE2237">
        <w:tc>
          <w:tcPr>
            <w:tcW w:w="1690" w:type="dxa"/>
            <w:shd w:val="clear" w:color="auto" w:fill="auto"/>
          </w:tcPr>
          <w:p w:rsidR="001520AE" w:rsidRPr="00871546" w:rsidRDefault="001520AE" w:rsidP="001520AE">
            <w:pPr>
              <w:rPr>
                <w:rFonts w:asciiTheme="minorHAnsi" w:hAnsiTheme="minorHAnsi"/>
              </w:rPr>
            </w:pPr>
            <w:r w:rsidRPr="002B27AD">
              <w:rPr>
                <w:rFonts w:asciiTheme="minorHAnsi" w:hAnsiTheme="minorHAnsi"/>
              </w:rPr>
              <w:t>R 10/10</w:t>
            </w:r>
          </w:p>
        </w:tc>
        <w:tc>
          <w:tcPr>
            <w:tcW w:w="6940" w:type="dxa"/>
            <w:shd w:val="clear" w:color="auto" w:fill="auto"/>
          </w:tcPr>
          <w:p w:rsidR="001520AE" w:rsidRPr="00314875" w:rsidRDefault="001520AE" w:rsidP="001520AE">
            <w:pPr>
              <w:rPr>
                <w:rFonts w:asciiTheme="minorHAnsi" w:hAnsiTheme="minorHAnsi"/>
                <w:b/>
                <w:color w:val="FF0000"/>
              </w:rPr>
            </w:pPr>
            <w:r w:rsidRPr="00314875">
              <w:rPr>
                <w:rFonts w:asciiTheme="minorHAnsi" w:hAnsiTheme="minorHAnsi"/>
                <w:b/>
              </w:rPr>
              <w:t>Study groups</w:t>
            </w:r>
          </w:p>
          <w:p w:rsidR="001520AE" w:rsidRPr="008159DD" w:rsidRDefault="001520AE" w:rsidP="001520AE">
            <w:pPr>
              <w:rPr>
                <w:rFonts w:asciiTheme="minorHAnsi" w:hAnsiTheme="minorHAnsi"/>
                <w:color w:val="FF0000"/>
              </w:rPr>
            </w:pPr>
          </w:p>
        </w:tc>
      </w:tr>
      <w:tr w:rsidR="001520AE" w:rsidRPr="00871546" w:rsidTr="00AE2237">
        <w:tc>
          <w:tcPr>
            <w:tcW w:w="1690" w:type="dxa"/>
            <w:shd w:val="clear" w:color="auto" w:fill="auto"/>
          </w:tcPr>
          <w:p w:rsidR="001520AE" w:rsidRPr="00871546" w:rsidRDefault="001520AE" w:rsidP="001520AE">
            <w:pPr>
              <w:rPr>
                <w:rFonts w:asciiTheme="minorHAnsi" w:hAnsiTheme="minorHAnsi"/>
              </w:rPr>
            </w:pPr>
          </w:p>
        </w:tc>
        <w:tc>
          <w:tcPr>
            <w:tcW w:w="6940" w:type="dxa"/>
            <w:shd w:val="clear" w:color="auto" w:fill="auto"/>
          </w:tcPr>
          <w:p w:rsidR="001520AE" w:rsidRPr="00871546" w:rsidRDefault="001520AE" w:rsidP="001520AE">
            <w:pPr>
              <w:rPr>
                <w:rFonts w:asciiTheme="minorHAnsi" w:hAnsiTheme="minorHAnsi"/>
                <w:b/>
                <w:color w:val="FF0000"/>
              </w:rPr>
            </w:pPr>
          </w:p>
        </w:tc>
      </w:tr>
      <w:tr w:rsidR="001520AE" w:rsidRPr="00871546" w:rsidTr="00AE2237">
        <w:tc>
          <w:tcPr>
            <w:tcW w:w="1690" w:type="dxa"/>
            <w:shd w:val="clear" w:color="auto" w:fill="auto"/>
          </w:tcPr>
          <w:p w:rsidR="001520AE" w:rsidRDefault="001520AE" w:rsidP="001520AE">
            <w:pPr>
              <w:rPr>
                <w:rFonts w:asciiTheme="minorHAnsi" w:hAnsiTheme="minorHAnsi"/>
              </w:rPr>
            </w:pPr>
            <w:r w:rsidRPr="00871546">
              <w:rPr>
                <w:rFonts w:asciiTheme="minorHAnsi" w:hAnsiTheme="minorHAnsi"/>
              </w:rPr>
              <w:t>Week 9</w:t>
            </w:r>
          </w:p>
          <w:p w:rsidR="001520AE" w:rsidRPr="00871546" w:rsidRDefault="001520AE" w:rsidP="001520AE">
            <w:pPr>
              <w:rPr>
                <w:rFonts w:asciiTheme="minorHAnsi" w:hAnsiTheme="minorHAnsi"/>
              </w:rPr>
            </w:pPr>
            <w:r>
              <w:rPr>
                <w:rFonts w:asciiTheme="minorHAnsi" w:hAnsiTheme="minorHAnsi"/>
              </w:rPr>
              <w:t>T 10/16</w:t>
            </w:r>
          </w:p>
        </w:tc>
        <w:tc>
          <w:tcPr>
            <w:tcW w:w="6940" w:type="dxa"/>
            <w:shd w:val="clear" w:color="auto" w:fill="auto"/>
          </w:tcPr>
          <w:p w:rsidR="001520AE" w:rsidRPr="00BA132F" w:rsidRDefault="001520AE" w:rsidP="001520AE">
            <w:pPr>
              <w:rPr>
                <w:rFonts w:asciiTheme="minorHAnsi" w:hAnsiTheme="minorHAnsi"/>
              </w:rPr>
            </w:pPr>
            <w:r w:rsidRPr="00871546">
              <w:rPr>
                <w:rFonts w:asciiTheme="minorHAnsi" w:hAnsiTheme="minorHAnsi"/>
                <w:b/>
                <w:color w:val="FF0000"/>
              </w:rPr>
              <w:t>Midterm Exam 20%</w:t>
            </w:r>
          </w:p>
        </w:tc>
      </w:tr>
      <w:tr w:rsidR="001520AE" w:rsidRPr="00871546" w:rsidTr="00AE2237">
        <w:tc>
          <w:tcPr>
            <w:tcW w:w="1690" w:type="dxa"/>
            <w:shd w:val="clear" w:color="auto" w:fill="auto"/>
          </w:tcPr>
          <w:p w:rsidR="001520AE" w:rsidRPr="00871546" w:rsidRDefault="001520AE" w:rsidP="001520AE">
            <w:pPr>
              <w:rPr>
                <w:rFonts w:asciiTheme="minorHAnsi" w:hAnsiTheme="minorHAnsi"/>
              </w:rPr>
            </w:pPr>
            <w:r>
              <w:rPr>
                <w:rFonts w:asciiTheme="minorHAnsi" w:hAnsiTheme="minorHAnsi"/>
              </w:rPr>
              <w:t>R 10/18</w:t>
            </w:r>
          </w:p>
        </w:tc>
        <w:tc>
          <w:tcPr>
            <w:tcW w:w="6940" w:type="dxa"/>
            <w:shd w:val="clear" w:color="auto" w:fill="auto"/>
          </w:tcPr>
          <w:p w:rsidR="001520AE" w:rsidRDefault="001520AE" w:rsidP="001520AE">
            <w:pPr>
              <w:rPr>
                <w:rFonts w:asciiTheme="minorHAnsi" w:hAnsiTheme="minorHAnsi"/>
                <w:b/>
              </w:rPr>
            </w:pPr>
            <w:r>
              <w:rPr>
                <w:rFonts w:asciiTheme="minorHAnsi" w:hAnsiTheme="minorHAnsi"/>
                <w:b/>
              </w:rPr>
              <w:t>Cultural Studies</w:t>
            </w:r>
          </w:p>
          <w:p w:rsidR="001520AE" w:rsidRDefault="001520AE" w:rsidP="001520AE">
            <w:pPr>
              <w:rPr>
                <w:rFonts w:asciiTheme="minorHAnsi" w:hAnsiTheme="minorHAnsi"/>
              </w:rPr>
            </w:pPr>
            <w:r>
              <w:rPr>
                <w:rFonts w:asciiTheme="minorHAnsi" w:hAnsiTheme="minorHAnsi"/>
              </w:rPr>
              <w:t>Dobie, ch.9, including “The Sky is Gray” and MSA</w:t>
            </w:r>
          </w:p>
          <w:p w:rsidR="001520AE" w:rsidRPr="00BA132F" w:rsidRDefault="001520AE" w:rsidP="001520AE">
            <w:pPr>
              <w:rPr>
                <w:rFonts w:asciiTheme="minorHAnsi" w:hAnsiTheme="minorHAnsi"/>
              </w:rPr>
            </w:pPr>
          </w:p>
        </w:tc>
      </w:tr>
      <w:tr w:rsidR="001520AE" w:rsidRPr="00871546" w:rsidTr="00AE2237">
        <w:tc>
          <w:tcPr>
            <w:tcW w:w="1690" w:type="dxa"/>
            <w:shd w:val="clear" w:color="auto" w:fill="auto"/>
          </w:tcPr>
          <w:p w:rsidR="001520AE" w:rsidRPr="00871546" w:rsidRDefault="001520AE" w:rsidP="001520AE">
            <w:pPr>
              <w:rPr>
                <w:rFonts w:asciiTheme="minorHAnsi" w:hAnsiTheme="minorHAnsi"/>
              </w:rPr>
            </w:pPr>
          </w:p>
        </w:tc>
        <w:tc>
          <w:tcPr>
            <w:tcW w:w="6940" w:type="dxa"/>
            <w:shd w:val="clear" w:color="auto" w:fill="auto"/>
          </w:tcPr>
          <w:p w:rsidR="001520AE" w:rsidRDefault="001520AE" w:rsidP="001520AE">
            <w:pPr>
              <w:rPr>
                <w:rFonts w:asciiTheme="minorHAnsi" w:hAnsiTheme="minorHAnsi"/>
                <w:b/>
              </w:rPr>
            </w:pPr>
          </w:p>
        </w:tc>
      </w:tr>
      <w:tr w:rsidR="001520AE" w:rsidRPr="00871546" w:rsidTr="00AE2237">
        <w:tc>
          <w:tcPr>
            <w:tcW w:w="1690" w:type="dxa"/>
            <w:shd w:val="clear" w:color="auto" w:fill="auto"/>
          </w:tcPr>
          <w:p w:rsidR="001520AE" w:rsidRPr="00871546" w:rsidRDefault="001520AE" w:rsidP="001520AE">
            <w:pPr>
              <w:rPr>
                <w:rFonts w:asciiTheme="minorHAnsi" w:hAnsiTheme="minorHAnsi"/>
              </w:rPr>
            </w:pPr>
            <w:r w:rsidRPr="00871546">
              <w:rPr>
                <w:rFonts w:asciiTheme="minorHAnsi" w:hAnsiTheme="minorHAnsi"/>
              </w:rPr>
              <w:t>Week 10</w:t>
            </w:r>
          </w:p>
          <w:p w:rsidR="001520AE" w:rsidRPr="00871546" w:rsidRDefault="001520AE" w:rsidP="001520AE">
            <w:pPr>
              <w:rPr>
                <w:rFonts w:asciiTheme="minorHAnsi" w:hAnsiTheme="minorHAnsi"/>
              </w:rPr>
            </w:pPr>
            <w:r>
              <w:rPr>
                <w:rFonts w:asciiTheme="minorHAnsi" w:hAnsiTheme="minorHAnsi"/>
              </w:rPr>
              <w:t>T 10/23</w:t>
            </w:r>
          </w:p>
        </w:tc>
        <w:tc>
          <w:tcPr>
            <w:tcW w:w="6940" w:type="dxa"/>
            <w:shd w:val="clear" w:color="auto" w:fill="auto"/>
          </w:tcPr>
          <w:p w:rsidR="001520AE" w:rsidRDefault="001520AE" w:rsidP="001520AE">
            <w:pPr>
              <w:rPr>
                <w:rFonts w:asciiTheme="minorHAnsi" w:hAnsiTheme="minorHAnsi"/>
                <w:b/>
              </w:rPr>
            </w:pPr>
            <w:r>
              <w:rPr>
                <w:rFonts w:asciiTheme="minorHAnsi" w:hAnsiTheme="minorHAnsi"/>
                <w:b/>
              </w:rPr>
              <w:t>Postcolonialism and Multiculturalism/Race</w:t>
            </w:r>
          </w:p>
          <w:p w:rsidR="001520AE" w:rsidRDefault="001520AE" w:rsidP="001520AE">
            <w:pPr>
              <w:rPr>
                <w:rFonts w:asciiTheme="minorHAnsi" w:hAnsiTheme="minorHAnsi"/>
              </w:rPr>
            </w:pPr>
            <w:r>
              <w:rPr>
                <w:rFonts w:asciiTheme="minorHAnsi" w:hAnsiTheme="minorHAnsi"/>
              </w:rPr>
              <w:t xml:space="preserve">Dobie, </w:t>
            </w:r>
            <w:proofErr w:type="spellStart"/>
            <w:r>
              <w:rPr>
                <w:rFonts w:asciiTheme="minorHAnsi" w:hAnsiTheme="minorHAnsi"/>
              </w:rPr>
              <w:t>ch.</w:t>
            </w:r>
            <w:proofErr w:type="spellEnd"/>
            <w:r>
              <w:rPr>
                <w:rFonts w:asciiTheme="minorHAnsi" w:hAnsiTheme="minorHAnsi"/>
              </w:rPr>
              <w:t xml:space="preserve"> 10 pp. 204- 216, </w:t>
            </w:r>
          </w:p>
          <w:p w:rsidR="001520AE" w:rsidRDefault="001520AE" w:rsidP="001520AE">
            <w:pPr>
              <w:rPr>
                <w:rFonts w:asciiTheme="minorHAnsi" w:hAnsiTheme="minorHAnsi"/>
                <w:color w:val="FF0000"/>
              </w:rPr>
            </w:pPr>
            <w:r>
              <w:rPr>
                <w:rFonts w:asciiTheme="minorHAnsi" w:hAnsiTheme="minorHAnsi"/>
              </w:rPr>
              <w:t xml:space="preserve">Ngugi, Language of African Literature” on BB. </w:t>
            </w:r>
            <w:r w:rsidRPr="00E95D51">
              <w:rPr>
                <w:rFonts w:asciiTheme="minorHAnsi" w:hAnsiTheme="minorHAnsi"/>
                <w:color w:val="FF0000"/>
              </w:rPr>
              <w:t>There will be a quiz</w:t>
            </w:r>
            <w:r>
              <w:rPr>
                <w:rFonts w:asciiTheme="minorHAnsi" w:hAnsiTheme="minorHAnsi"/>
                <w:color w:val="FF0000"/>
              </w:rPr>
              <w:t xml:space="preserve"> on this reading</w:t>
            </w:r>
            <w:r w:rsidRPr="00E95D51">
              <w:rPr>
                <w:rFonts w:asciiTheme="minorHAnsi" w:hAnsiTheme="minorHAnsi"/>
                <w:color w:val="FF0000"/>
              </w:rPr>
              <w:t>.</w:t>
            </w:r>
          </w:p>
          <w:p w:rsidR="001520AE" w:rsidRPr="00E02474" w:rsidRDefault="001520AE" w:rsidP="001520AE">
            <w:pPr>
              <w:rPr>
                <w:rFonts w:asciiTheme="minorHAnsi" w:hAnsiTheme="minorHAnsi"/>
              </w:rPr>
            </w:pPr>
          </w:p>
        </w:tc>
      </w:tr>
      <w:tr w:rsidR="001520AE" w:rsidRPr="00871546" w:rsidTr="00AE2237">
        <w:tc>
          <w:tcPr>
            <w:tcW w:w="1690" w:type="dxa"/>
            <w:shd w:val="clear" w:color="auto" w:fill="auto"/>
          </w:tcPr>
          <w:p w:rsidR="001520AE" w:rsidRPr="00871546" w:rsidRDefault="001520AE" w:rsidP="001520AE">
            <w:pPr>
              <w:rPr>
                <w:rFonts w:asciiTheme="minorHAnsi" w:hAnsiTheme="minorHAnsi"/>
              </w:rPr>
            </w:pPr>
            <w:r>
              <w:rPr>
                <w:rFonts w:asciiTheme="minorHAnsi" w:hAnsiTheme="minorHAnsi"/>
              </w:rPr>
              <w:t>R 10/25</w:t>
            </w:r>
          </w:p>
        </w:tc>
        <w:tc>
          <w:tcPr>
            <w:tcW w:w="6940" w:type="dxa"/>
            <w:shd w:val="clear" w:color="auto" w:fill="auto"/>
          </w:tcPr>
          <w:p w:rsidR="001520AE" w:rsidRDefault="001520AE" w:rsidP="001520AE">
            <w:pPr>
              <w:rPr>
                <w:rFonts w:asciiTheme="minorHAnsi" w:hAnsiTheme="minorHAnsi"/>
              </w:rPr>
            </w:pPr>
            <w:r>
              <w:rPr>
                <w:rFonts w:asciiTheme="minorHAnsi" w:hAnsiTheme="minorHAnsi"/>
              </w:rPr>
              <w:t xml:space="preserve">Dobie, </w:t>
            </w:r>
            <w:proofErr w:type="spellStart"/>
            <w:r>
              <w:rPr>
                <w:rFonts w:asciiTheme="minorHAnsi" w:hAnsiTheme="minorHAnsi"/>
              </w:rPr>
              <w:t>ch.</w:t>
            </w:r>
            <w:proofErr w:type="spellEnd"/>
            <w:r>
              <w:rPr>
                <w:rFonts w:asciiTheme="minorHAnsi" w:hAnsiTheme="minorHAnsi"/>
              </w:rPr>
              <w:t xml:space="preserve"> 10, pp.216-end.</w:t>
            </w:r>
          </w:p>
          <w:p w:rsidR="001520AE" w:rsidRDefault="001520AE" w:rsidP="001520AE">
            <w:pPr>
              <w:rPr>
                <w:rFonts w:asciiTheme="minorHAnsi" w:hAnsiTheme="minorHAnsi"/>
                <w:color w:val="FF0000"/>
              </w:rPr>
            </w:pPr>
            <w:r>
              <w:rPr>
                <w:rFonts w:asciiTheme="minorHAnsi" w:hAnsiTheme="minorHAnsi"/>
              </w:rPr>
              <w:t xml:space="preserve">Dyer, “The Matter of Whiteness” on BB </w:t>
            </w:r>
            <w:r w:rsidRPr="00245033">
              <w:rPr>
                <w:rFonts w:asciiTheme="minorHAnsi" w:hAnsiTheme="minorHAnsi"/>
                <w:color w:val="FF0000"/>
              </w:rPr>
              <w:t>There will be a quiz on this reading.</w:t>
            </w:r>
          </w:p>
          <w:p w:rsidR="001520AE" w:rsidRPr="009D245E" w:rsidRDefault="001520AE" w:rsidP="001520AE">
            <w:pPr>
              <w:rPr>
                <w:rFonts w:asciiTheme="minorHAnsi" w:hAnsiTheme="minorHAnsi"/>
              </w:rPr>
            </w:pPr>
          </w:p>
        </w:tc>
      </w:tr>
      <w:tr w:rsidR="001520AE" w:rsidRPr="00871546" w:rsidTr="00AE2237">
        <w:tc>
          <w:tcPr>
            <w:tcW w:w="1690" w:type="dxa"/>
            <w:shd w:val="clear" w:color="auto" w:fill="auto"/>
          </w:tcPr>
          <w:p w:rsidR="001520AE" w:rsidRPr="00871546" w:rsidRDefault="001520AE" w:rsidP="001520AE">
            <w:pPr>
              <w:rPr>
                <w:rFonts w:asciiTheme="minorHAnsi" w:hAnsiTheme="minorHAnsi"/>
              </w:rPr>
            </w:pPr>
          </w:p>
        </w:tc>
        <w:tc>
          <w:tcPr>
            <w:tcW w:w="6940" w:type="dxa"/>
            <w:shd w:val="clear" w:color="auto" w:fill="auto"/>
          </w:tcPr>
          <w:p w:rsidR="001520AE" w:rsidRPr="00871546" w:rsidRDefault="001520AE" w:rsidP="001520AE">
            <w:pPr>
              <w:rPr>
                <w:rFonts w:asciiTheme="minorHAnsi" w:hAnsiTheme="minorHAnsi"/>
              </w:rPr>
            </w:pPr>
          </w:p>
        </w:tc>
      </w:tr>
      <w:tr w:rsidR="001520AE" w:rsidRPr="00871546" w:rsidTr="00AE2237">
        <w:tc>
          <w:tcPr>
            <w:tcW w:w="1690" w:type="dxa"/>
            <w:shd w:val="clear" w:color="auto" w:fill="auto"/>
          </w:tcPr>
          <w:p w:rsidR="001520AE" w:rsidRDefault="001520AE" w:rsidP="001520AE">
            <w:pPr>
              <w:rPr>
                <w:rFonts w:asciiTheme="minorHAnsi" w:hAnsiTheme="minorHAnsi"/>
              </w:rPr>
            </w:pPr>
            <w:r>
              <w:rPr>
                <w:rFonts w:asciiTheme="minorHAnsi" w:hAnsiTheme="minorHAnsi"/>
              </w:rPr>
              <w:t>Week 11</w:t>
            </w:r>
          </w:p>
          <w:p w:rsidR="001520AE" w:rsidRPr="00871546" w:rsidRDefault="001520AE" w:rsidP="001520AE">
            <w:pPr>
              <w:rPr>
                <w:rFonts w:asciiTheme="minorHAnsi" w:hAnsiTheme="minorHAnsi"/>
              </w:rPr>
            </w:pPr>
            <w:r>
              <w:rPr>
                <w:rFonts w:asciiTheme="minorHAnsi" w:hAnsiTheme="minorHAnsi"/>
              </w:rPr>
              <w:t>T 10/30</w:t>
            </w:r>
          </w:p>
        </w:tc>
        <w:tc>
          <w:tcPr>
            <w:tcW w:w="6940" w:type="dxa"/>
            <w:shd w:val="clear" w:color="auto" w:fill="auto"/>
          </w:tcPr>
          <w:p w:rsidR="001520AE" w:rsidRDefault="001520AE" w:rsidP="001520AE">
            <w:pPr>
              <w:rPr>
                <w:rFonts w:asciiTheme="minorHAnsi" w:hAnsiTheme="minorHAnsi"/>
                <w:b/>
              </w:rPr>
            </w:pPr>
            <w:r>
              <w:rPr>
                <w:rFonts w:asciiTheme="minorHAnsi" w:hAnsiTheme="minorHAnsi"/>
                <w:b/>
              </w:rPr>
              <w:t>Ecocriticism</w:t>
            </w:r>
          </w:p>
          <w:p w:rsidR="001520AE" w:rsidRDefault="001520AE" w:rsidP="001520AE">
            <w:pPr>
              <w:rPr>
                <w:rFonts w:asciiTheme="minorHAnsi" w:hAnsiTheme="minorHAnsi"/>
              </w:rPr>
            </w:pPr>
            <w:r>
              <w:rPr>
                <w:rFonts w:asciiTheme="minorHAnsi" w:hAnsiTheme="minorHAnsi"/>
              </w:rPr>
              <w:t>Dobie, ch.11, including Frost poem on 280 and MSA</w:t>
            </w:r>
          </w:p>
          <w:p w:rsidR="001520AE" w:rsidRPr="00871546" w:rsidRDefault="001520AE" w:rsidP="001520AE">
            <w:pPr>
              <w:rPr>
                <w:rFonts w:asciiTheme="minorHAnsi" w:hAnsiTheme="minorHAnsi"/>
              </w:rPr>
            </w:pPr>
          </w:p>
        </w:tc>
      </w:tr>
      <w:tr w:rsidR="001520AE" w:rsidRPr="00871546" w:rsidTr="00AE2237">
        <w:tc>
          <w:tcPr>
            <w:tcW w:w="1690" w:type="dxa"/>
            <w:shd w:val="clear" w:color="auto" w:fill="auto"/>
          </w:tcPr>
          <w:p w:rsidR="001520AE" w:rsidRPr="00871546" w:rsidRDefault="001520AE" w:rsidP="001520AE">
            <w:pPr>
              <w:rPr>
                <w:rFonts w:asciiTheme="minorHAnsi" w:hAnsiTheme="minorHAnsi"/>
              </w:rPr>
            </w:pPr>
            <w:r>
              <w:rPr>
                <w:rFonts w:asciiTheme="minorHAnsi" w:hAnsiTheme="minorHAnsi"/>
              </w:rPr>
              <w:t>R 11/1</w:t>
            </w:r>
          </w:p>
        </w:tc>
        <w:tc>
          <w:tcPr>
            <w:tcW w:w="6940" w:type="dxa"/>
            <w:shd w:val="clear" w:color="auto" w:fill="auto"/>
          </w:tcPr>
          <w:p w:rsidR="001520AE" w:rsidRPr="000F4C77" w:rsidRDefault="001520AE" w:rsidP="001520AE">
            <w:pPr>
              <w:rPr>
                <w:rFonts w:asciiTheme="minorHAnsi" w:hAnsiTheme="minorHAnsi"/>
              </w:rPr>
            </w:pPr>
            <w:r>
              <w:rPr>
                <w:rFonts w:asciiTheme="minorHAnsi" w:hAnsiTheme="minorHAnsi"/>
              </w:rPr>
              <w:t xml:space="preserve">Atwood, </w:t>
            </w:r>
            <w:r>
              <w:rPr>
                <w:rFonts w:asciiTheme="minorHAnsi" w:hAnsiTheme="minorHAnsi"/>
                <w:i/>
              </w:rPr>
              <w:t>Handmaid’s Tale</w:t>
            </w:r>
            <w:r>
              <w:rPr>
                <w:rFonts w:asciiTheme="minorHAnsi" w:hAnsiTheme="minorHAnsi"/>
              </w:rPr>
              <w:t xml:space="preserve">, Parts </w:t>
            </w:r>
            <w:proofErr w:type="spellStart"/>
            <w:r>
              <w:rPr>
                <w:rFonts w:asciiTheme="minorHAnsi" w:hAnsiTheme="minorHAnsi"/>
              </w:rPr>
              <w:t>i</w:t>
            </w:r>
            <w:proofErr w:type="spellEnd"/>
            <w:r>
              <w:rPr>
                <w:rFonts w:asciiTheme="minorHAnsi" w:hAnsiTheme="minorHAnsi"/>
              </w:rPr>
              <w:t>-vii (Night - Night)</w:t>
            </w:r>
          </w:p>
        </w:tc>
      </w:tr>
      <w:tr w:rsidR="001520AE" w:rsidRPr="00871546" w:rsidTr="00AE2237">
        <w:tc>
          <w:tcPr>
            <w:tcW w:w="1690" w:type="dxa"/>
            <w:shd w:val="clear" w:color="auto" w:fill="auto"/>
          </w:tcPr>
          <w:p w:rsidR="001520AE" w:rsidRPr="00871546" w:rsidRDefault="001520AE" w:rsidP="001520AE">
            <w:pPr>
              <w:rPr>
                <w:rFonts w:asciiTheme="minorHAnsi" w:hAnsiTheme="minorHAnsi"/>
              </w:rPr>
            </w:pPr>
          </w:p>
        </w:tc>
        <w:tc>
          <w:tcPr>
            <w:tcW w:w="6940" w:type="dxa"/>
            <w:shd w:val="clear" w:color="auto" w:fill="auto"/>
          </w:tcPr>
          <w:p w:rsidR="001520AE" w:rsidRPr="00871546" w:rsidRDefault="001520AE" w:rsidP="001520AE">
            <w:pPr>
              <w:rPr>
                <w:rFonts w:asciiTheme="minorHAnsi" w:hAnsiTheme="minorHAnsi"/>
              </w:rPr>
            </w:pPr>
          </w:p>
        </w:tc>
      </w:tr>
      <w:tr w:rsidR="001520AE" w:rsidRPr="00871546" w:rsidTr="00AE2237">
        <w:tc>
          <w:tcPr>
            <w:tcW w:w="1690" w:type="dxa"/>
            <w:shd w:val="clear" w:color="auto" w:fill="auto"/>
          </w:tcPr>
          <w:p w:rsidR="001520AE" w:rsidRPr="00871546" w:rsidRDefault="001520AE" w:rsidP="001520AE">
            <w:pPr>
              <w:rPr>
                <w:rFonts w:asciiTheme="minorHAnsi" w:hAnsiTheme="minorHAnsi"/>
              </w:rPr>
            </w:pPr>
            <w:r w:rsidRPr="00871546">
              <w:rPr>
                <w:rFonts w:asciiTheme="minorHAnsi" w:hAnsiTheme="minorHAnsi"/>
              </w:rPr>
              <w:t>Week 12</w:t>
            </w:r>
          </w:p>
          <w:p w:rsidR="001520AE" w:rsidRPr="00871546" w:rsidRDefault="001520AE" w:rsidP="001520AE">
            <w:pPr>
              <w:rPr>
                <w:rFonts w:asciiTheme="minorHAnsi" w:hAnsiTheme="minorHAnsi"/>
              </w:rPr>
            </w:pPr>
            <w:r>
              <w:rPr>
                <w:rFonts w:asciiTheme="minorHAnsi" w:hAnsiTheme="minorHAnsi"/>
              </w:rPr>
              <w:t>T 11/6</w:t>
            </w:r>
          </w:p>
        </w:tc>
        <w:tc>
          <w:tcPr>
            <w:tcW w:w="6940" w:type="dxa"/>
            <w:shd w:val="clear" w:color="auto" w:fill="auto"/>
          </w:tcPr>
          <w:p w:rsidR="001520AE" w:rsidRPr="000F4C77" w:rsidRDefault="001520AE" w:rsidP="001520AE">
            <w:pPr>
              <w:rPr>
                <w:rFonts w:asciiTheme="minorHAnsi" w:hAnsiTheme="minorHAnsi"/>
              </w:rPr>
            </w:pPr>
            <w:r>
              <w:rPr>
                <w:rFonts w:asciiTheme="minorHAnsi" w:hAnsiTheme="minorHAnsi"/>
                <w:i/>
              </w:rPr>
              <w:t>Handmaid’s Tale</w:t>
            </w:r>
            <w:r>
              <w:rPr>
                <w:rFonts w:asciiTheme="minorHAnsi" w:hAnsiTheme="minorHAnsi"/>
              </w:rPr>
              <w:t>, Parts vii-xii (Night - Jezebel’s)</w:t>
            </w:r>
          </w:p>
        </w:tc>
      </w:tr>
      <w:tr w:rsidR="001520AE" w:rsidRPr="00871546" w:rsidTr="00AE2237">
        <w:tc>
          <w:tcPr>
            <w:tcW w:w="1690" w:type="dxa"/>
            <w:shd w:val="clear" w:color="auto" w:fill="auto"/>
          </w:tcPr>
          <w:p w:rsidR="001520AE" w:rsidRPr="00871546" w:rsidRDefault="001520AE" w:rsidP="001520AE">
            <w:pPr>
              <w:rPr>
                <w:rFonts w:asciiTheme="minorHAnsi" w:hAnsiTheme="minorHAnsi"/>
              </w:rPr>
            </w:pPr>
            <w:r>
              <w:rPr>
                <w:rFonts w:asciiTheme="minorHAnsi" w:hAnsiTheme="minorHAnsi"/>
              </w:rPr>
              <w:t>R 11/8</w:t>
            </w:r>
          </w:p>
        </w:tc>
        <w:tc>
          <w:tcPr>
            <w:tcW w:w="6940" w:type="dxa"/>
            <w:shd w:val="clear" w:color="auto" w:fill="auto"/>
          </w:tcPr>
          <w:p w:rsidR="001520AE" w:rsidRPr="00A25603" w:rsidRDefault="001520AE" w:rsidP="001520AE">
            <w:pPr>
              <w:rPr>
                <w:rFonts w:asciiTheme="minorHAnsi" w:hAnsiTheme="minorHAnsi"/>
              </w:rPr>
            </w:pPr>
            <w:r>
              <w:rPr>
                <w:rFonts w:asciiTheme="minorHAnsi" w:hAnsiTheme="minorHAnsi"/>
                <w:i/>
              </w:rPr>
              <w:t>Handmaid’s Tale</w:t>
            </w:r>
            <w:r>
              <w:rPr>
                <w:rFonts w:asciiTheme="minorHAnsi" w:hAnsiTheme="minorHAnsi"/>
              </w:rPr>
              <w:t>, Parts xii-end (Jezebel’s - Historical Notes)</w:t>
            </w:r>
          </w:p>
        </w:tc>
      </w:tr>
      <w:tr w:rsidR="001520AE" w:rsidRPr="00871546" w:rsidTr="00AE2237">
        <w:tc>
          <w:tcPr>
            <w:tcW w:w="1690" w:type="dxa"/>
            <w:shd w:val="clear" w:color="auto" w:fill="auto"/>
          </w:tcPr>
          <w:p w:rsidR="001520AE" w:rsidRPr="00871546" w:rsidRDefault="001520AE" w:rsidP="001520AE">
            <w:pPr>
              <w:rPr>
                <w:rFonts w:asciiTheme="minorHAnsi" w:hAnsiTheme="minorHAnsi"/>
              </w:rPr>
            </w:pPr>
          </w:p>
        </w:tc>
        <w:tc>
          <w:tcPr>
            <w:tcW w:w="6940" w:type="dxa"/>
            <w:shd w:val="clear" w:color="auto" w:fill="auto"/>
          </w:tcPr>
          <w:p w:rsidR="001520AE" w:rsidRPr="00871546" w:rsidRDefault="001520AE" w:rsidP="001520AE">
            <w:pPr>
              <w:rPr>
                <w:rFonts w:asciiTheme="minorHAnsi" w:hAnsiTheme="minorHAnsi"/>
              </w:rPr>
            </w:pPr>
          </w:p>
        </w:tc>
      </w:tr>
      <w:tr w:rsidR="001520AE" w:rsidRPr="00871546" w:rsidTr="00AE2237">
        <w:tc>
          <w:tcPr>
            <w:tcW w:w="1690" w:type="dxa"/>
            <w:shd w:val="clear" w:color="auto" w:fill="auto"/>
          </w:tcPr>
          <w:p w:rsidR="001520AE" w:rsidRPr="00871546" w:rsidRDefault="001520AE" w:rsidP="001520AE">
            <w:pPr>
              <w:rPr>
                <w:rFonts w:asciiTheme="minorHAnsi" w:hAnsiTheme="minorHAnsi"/>
              </w:rPr>
            </w:pPr>
            <w:r w:rsidRPr="00871546">
              <w:rPr>
                <w:rFonts w:asciiTheme="minorHAnsi" w:hAnsiTheme="minorHAnsi"/>
              </w:rPr>
              <w:t>Week 13</w:t>
            </w:r>
          </w:p>
          <w:p w:rsidR="001520AE" w:rsidRPr="00871546" w:rsidRDefault="001520AE" w:rsidP="001520AE">
            <w:pPr>
              <w:rPr>
                <w:rFonts w:asciiTheme="minorHAnsi" w:hAnsiTheme="minorHAnsi"/>
              </w:rPr>
            </w:pPr>
            <w:r>
              <w:rPr>
                <w:rFonts w:asciiTheme="minorHAnsi" w:hAnsiTheme="minorHAnsi"/>
              </w:rPr>
              <w:t>T 11/13</w:t>
            </w:r>
          </w:p>
        </w:tc>
        <w:tc>
          <w:tcPr>
            <w:tcW w:w="6940" w:type="dxa"/>
            <w:shd w:val="clear" w:color="auto" w:fill="auto"/>
          </w:tcPr>
          <w:p w:rsidR="001520AE" w:rsidRPr="00A25603" w:rsidRDefault="001520AE" w:rsidP="001520AE">
            <w:pPr>
              <w:rPr>
                <w:rFonts w:asciiTheme="minorHAnsi" w:hAnsiTheme="minorHAnsi"/>
              </w:rPr>
            </w:pPr>
            <w:r>
              <w:rPr>
                <w:rFonts w:asciiTheme="minorHAnsi" w:hAnsiTheme="minorHAnsi"/>
              </w:rPr>
              <w:t>Library/ Research Methods—</w:t>
            </w:r>
            <w:r w:rsidRPr="00D4730D">
              <w:rPr>
                <w:rFonts w:asciiTheme="minorHAnsi" w:hAnsiTheme="minorHAnsi"/>
                <w:color w:val="FF0000"/>
              </w:rPr>
              <w:t>Meet in Central Library Rm. B-20</w:t>
            </w:r>
          </w:p>
        </w:tc>
      </w:tr>
      <w:tr w:rsidR="001520AE" w:rsidRPr="00871546" w:rsidTr="00AE2237">
        <w:tc>
          <w:tcPr>
            <w:tcW w:w="1690" w:type="dxa"/>
            <w:shd w:val="clear" w:color="auto" w:fill="auto"/>
          </w:tcPr>
          <w:p w:rsidR="001520AE" w:rsidRDefault="001520AE" w:rsidP="001520AE">
            <w:pPr>
              <w:rPr>
                <w:rFonts w:asciiTheme="minorHAnsi" w:hAnsiTheme="minorHAnsi"/>
              </w:rPr>
            </w:pPr>
            <w:r>
              <w:rPr>
                <w:rFonts w:asciiTheme="minorHAnsi" w:hAnsiTheme="minorHAnsi"/>
              </w:rPr>
              <w:t>R 11/15</w:t>
            </w:r>
          </w:p>
        </w:tc>
        <w:tc>
          <w:tcPr>
            <w:tcW w:w="6940" w:type="dxa"/>
            <w:shd w:val="clear" w:color="auto" w:fill="auto"/>
          </w:tcPr>
          <w:p w:rsidR="001520AE" w:rsidRPr="00D7375E" w:rsidRDefault="001520AE" w:rsidP="001520AE">
            <w:pPr>
              <w:rPr>
                <w:rFonts w:asciiTheme="minorHAnsi" w:hAnsiTheme="minorHAnsi"/>
                <w:color w:val="FF0000"/>
              </w:rPr>
            </w:pPr>
            <w:r w:rsidRPr="00D7375E">
              <w:rPr>
                <w:rFonts w:asciiTheme="minorHAnsi" w:hAnsiTheme="minorHAnsi"/>
                <w:color w:val="FF0000"/>
              </w:rPr>
              <w:t>Paper Outline 1</w:t>
            </w:r>
            <w:r>
              <w:rPr>
                <w:rFonts w:asciiTheme="minorHAnsi" w:hAnsiTheme="minorHAnsi"/>
                <w:color w:val="FF0000"/>
              </w:rPr>
              <w:t xml:space="preserve"> (Submit to BB and bring three hard copies to class for peer review)</w:t>
            </w:r>
          </w:p>
          <w:p w:rsidR="001520AE" w:rsidRDefault="001520AE" w:rsidP="001520AE">
            <w:pPr>
              <w:rPr>
                <w:rFonts w:asciiTheme="minorHAnsi" w:hAnsiTheme="minorHAnsi"/>
              </w:rPr>
            </w:pPr>
            <w:r>
              <w:rPr>
                <w:rFonts w:asciiTheme="minorHAnsi" w:hAnsiTheme="minorHAnsi"/>
              </w:rPr>
              <w:t xml:space="preserve">Re-read Dobie 94-95 (do not do the prewriting exercise which deals with the author). Complete the Drafting and Revising section 96-97 </w:t>
            </w:r>
            <w:r>
              <w:rPr>
                <w:rFonts w:asciiTheme="minorHAnsi" w:hAnsiTheme="minorHAnsi"/>
              </w:rPr>
              <w:lastRenderedPageBreak/>
              <w:t xml:space="preserve">and map out an Introduction, Body, and Conclusion for a paper on the HMT from a </w:t>
            </w:r>
            <w:r w:rsidRPr="003A1EFE">
              <w:rPr>
                <w:rFonts w:asciiTheme="minorHAnsi" w:hAnsiTheme="minorHAnsi"/>
                <w:b/>
              </w:rPr>
              <w:t>Marxist perspective.</w:t>
            </w:r>
          </w:p>
        </w:tc>
      </w:tr>
      <w:tr w:rsidR="001520AE" w:rsidRPr="00871546" w:rsidTr="00AE2237">
        <w:tc>
          <w:tcPr>
            <w:tcW w:w="1690" w:type="dxa"/>
            <w:shd w:val="clear" w:color="auto" w:fill="auto"/>
          </w:tcPr>
          <w:p w:rsidR="001520AE" w:rsidRDefault="001520AE" w:rsidP="001520AE">
            <w:pPr>
              <w:rPr>
                <w:rFonts w:asciiTheme="minorHAnsi" w:hAnsiTheme="minorHAnsi"/>
              </w:rPr>
            </w:pPr>
          </w:p>
        </w:tc>
        <w:tc>
          <w:tcPr>
            <w:tcW w:w="6940" w:type="dxa"/>
            <w:shd w:val="clear" w:color="auto" w:fill="auto"/>
          </w:tcPr>
          <w:p w:rsidR="001520AE" w:rsidRDefault="001520AE" w:rsidP="001520AE">
            <w:pPr>
              <w:rPr>
                <w:rFonts w:asciiTheme="minorHAnsi" w:hAnsiTheme="minorHAnsi"/>
                <w:b/>
              </w:rPr>
            </w:pPr>
          </w:p>
        </w:tc>
      </w:tr>
      <w:tr w:rsidR="001520AE" w:rsidRPr="00871546" w:rsidTr="00AE2237">
        <w:tc>
          <w:tcPr>
            <w:tcW w:w="1690" w:type="dxa"/>
            <w:shd w:val="clear" w:color="auto" w:fill="auto"/>
          </w:tcPr>
          <w:p w:rsidR="001520AE" w:rsidRPr="00871546" w:rsidRDefault="001520AE" w:rsidP="001520AE">
            <w:pPr>
              <w:rPr>
                <w:rFonts w:asciiTheme="minorHAnsi" w:hAnsiTheme="minorHAnsi"/>
              </w:rPr>
            </w:pPr>
            <w:r w:rsidRPr="00871546">
              <w:rPr>
                <w:rFonts w:asciiTheme="minorHAnsi" w:hAnsiTheme="minorHAnsi"/>
              </w:rPr>
              <w:t>Week 14</w:t>
            </w:r>
          </w:p>
          <w:p w:rsidR="001520AE" w:rsidRPr="00871546" w:rsidRDefault="001520AE" w:rsidP="001520AE">
            <w:pPr>
              <w:tabs>
                <w:tab w:val="left" w:pos="1040"/>
              </w:tabs>
              <w:rPr>
                <w:rFonts w:asciiTheme="minorHAnsi" w:hAnsiTheme="minorHAnsi"/>
              </w:rPr>
            </w:pPr>
            <w:r>
              <w:rPr>
                <w:rFonts w:asciiTheme="minorHAnsi" w:hAnsiTheme="minorHAnsi"/>
              </w:rPr>
              <w:t>T 11/20</w:t>
            </w:r>
          </w:p>
        </w:tc>
        <w:tc>
          <w:tcPr>
            <w:tcW w:w="6940" w:type="dxa"/>
            <w:shd w:val="clear" w:color="auto" w:fill="auto"/>
          </w:tcPr>
          <w:p w:rsidR="001520AE" w:rsidRDefault="001520AE" w:rsidP="001520AE">
            <w:pPr>
              <w:rPr>
                <w:rFonts w:asciiTheme="minorHAnsi" w:hAnsiTheme="minorHAnsi"/>
                <w:color w:val="FF0000"/>
              </w:rPr>
            </w:pPr>
            <w:r>
              <w:rPr>
                <w:rFonts w:asciiTheme="minorHAnsi" w:hAnsiTheme="minorHAnsi"/>
                <w:color w:val="FF0000"/>
              </w:rPr>
              <w:t xml:space="preserve">Paper Outline 2 </w:t>
            </w:r>
            <w:r>
              <w:rPr>
                <w:rFonts w:asciiTheme="minorHAnsi" w:hAnsiTheme="minorHAnsi"/>
                <w:color w:val="FF0000"/>
              </w:rPr>
              <w:t>(Submit to BB and bring three hard copies to class</w:t>
            </w:r>
            <w:r>
              <w:rPr>
                <w:rFonts w:asciiTheme="minorHAnsi" w:hAnsiTheme="minorHAnsi"/>
                <w:color w:val="FF0000"/>
              </w:rPr>
              <w:t xml:space="preserve"> for peer review</w:t>
            </w:r>
            <w:r>
              <w:rPr>
                <w:rFonts w:asciiTheme="minorHAnsi" w:hAnsiTheme="minorHAnsi"/>
                <w:color w:val="FF0000"/>
              </w:rPr>
              <w:t>)</w:t>
            </w:r>
            <w:r>
              <w:rPr>
                <w:rFonts w:asciiTheme="minorHAnsi" w:hAnsiTheme="minorHAnsi"/>
                <w:color w:val="FF0000"/>
              </w:rPr>
              <w:t xml:space="preserve">  </w:t>
            </w:r>
          </w:p>
          <w:p w:rsidR="001520AE" w:rsidRPr="00530B17" w:rsidRDefault="001520AE" w:rsidP="001520AE">
            <w:pPr>
              <w:rPr>
                <w:rFonts w:asciiTheme="minorHAnsi" w:hAnsiTheme="minorHAnsi"/>
              </w:rPr>
            </w:pPr>
            <w:r>
              <w:rPr>
                <w:rFonts w:asciiTheme="minorHAnsi" w:hAnsiTheme="minorHAnsi"/>
              </w:rPr>
              <w:t xml:space="preserve">Re-read Prewriting &amp; Drafting and Revising Section for Feminist Criticism in Dobie 120-121 and map out an Introduction, Body, and Conclusion for a paper on HMT from a </w:t>
            </w:r>
            <w:r w:rsidRPr="003A1EFE">
              <w:rPr>
                <w:rFonts w:asciiTheme="minorHAnsi" w:hAnsiTheme="minorHAnsi"/>
                <w:b/>
              </w:rPr>
              <w:t>Feminist Perspective</w:t>
            </w:r>
            <w:r>
              <w:rPr>
                <w:rFonts w:asciiTheme="minorHAnsi" w:hAnsiTheme="minorHAnsi"/>
              </w:rPr>
              <w:t>.</w:t>
            </w:r>
          </w:p>
        </w:tc>
      </w:tr>
      <w:tr w:rsidR="001520AE" w:rsidRPr="00871546" w:rsidTr="001520AE">
        <w:trPr>
          <w:trHeight w:val="980"/>
        </w:trPr>
        <w:tc>
          <w:tcPr>
            <w:tcW w:w="1690" w:type="dxa"/>
            <w:shd w:val="clear" w:color="auto" w:fill="auto"/>
          </w:tcPr>
          <w:p w:rsidR="001520AE" w:rsidRDefault="001520AE" w:rsidP="001520AE">
            <w:pPr>
              <w:rPr>
                <w:rFonts w:asciiTheme="minorHAnsi" w:hAnsiTheme="minorHAnsi"/>
              </w:rPr>
            </w:pPr>
            <w:r>
              <w:rPr>
                <w:rFonts w:asciiTheme="minorHAnsi" w:hAnsiTheme="minorHAnsi"/>
              </w:rPr>
              <w:t>R 11/22</w:t>
            </w:r>
          </w:p>
        </w:tc>
        <w:tc>
          <w:tcPr>
            <w:tcW w:w="6940" w:type="dxa"/>
            <w:shd w:val="clear" w:color="auto" w:fill="auto"/>
          </w:tcPr>
          <w:p w:rsidR="001520AE" w:rsidRDefault="001520AE" w:rsidP="001520AE">
            <w:pPr>
              <w:ind w:firstLine="720"/>
              <w:rPr>
                <w:rFonts w:asciiTheme="minorHAnsi" w:hAnsiTheme="minorHAnsi"/>
                <w:b/>
                <w:color w:val="000000" w:themeColor="text1"/>
              </w:rPr>
            </w:pPr>
          </w:p>
          <w:p w:rsidR="001520AE" w:rsidRPr="006560C9" w:rsidRDefault="001520AE" w:rsidP="001520AE">
            <w:pPr>
              <w:ind w:firstLine="720"/>
              <w:rPr>
                <w:rFonts w:asciiTheme="minorHAnsi" w:hAnsiTheme="minorHAnsi"/>
                <w:b/>
                <w:color w:val="FF0000"/>
              </w:rPr>
            </w:pPr>
            <w:r w:rsidRPr="008C3BC7">
              <w:rPr>
                <w:rFonts w:asciiTheme="minorHAnsi" w:hAnsiTheme="minorHAnsi"/>
                <w:b/>
                <w:color w:val="000000" w:themeColor="text1"/>
                <w:highlight w:val="yellow"/>
              </w:rPr>
              <w:t>Thanksgiving—No Class</w:t>
            </w:r>
          </w:p>
        </w:tc>
      </w:tr>
      <w:tr w:rsidR="001520AE" w:rsidRPr="00871546" w:rsidTr="001520AE">
        <w:trPr>
          <w:trHeight w:val="350"/>
        </w:trPr>
        <w:tc>
          <w:tcPr>
            <w:tcW w:w="1690" w:type="dxa"/>
            <w:shd w:val="clear" w:color="auto" w:fill="auto"/>
          </w:tcPr>
          <w:p w:rsidR="001520AE" w:rsidRPr="00871546" w:rsidRDefault="001520AE" w:rsidP="001520AE">
            <w:pPr>
              <w:rPr>
                <w:rFonts w:asciiTheme="minorHAnsi" w:hAnsiTheme="minorHAnsi"/>
              </w:rPr>
            </w:pPr>
          </w:p>
        </w:tc>
        <w:tc>
          <w:tcPr>
            <w:tcW w:w="6940" w:type="dxa"/>
            <w:shd w:val="clear" w:color="auto" w:fill="auto"/>
          </w:tcPr>
          <w:p w:rsidR="001520AE" w:rsidRDefault="001520AE" w:rsidP="001520AE">
            <w:pPr>
              <w:rPr>
                <w:rFonts w:asciiTheme="minorHAnsi" w:hAnsiTheme="minorHAnsi"/>
                <w:color w:val="FF0000"/>
              </w:rPr>
            </w:pPr>
          </w:p>
        </w:tc>
      </w:tr>
      <w:tr w:rsidR="001520AE" w:rsidRPr="00871546" w:rsidTr="00AE2237">
        <w:trPr>
          <w:trHeight w:val="1430"/>
        </w:trPr>
        <w:tc>
          <w:tcPr>
            <w:tcW w:w="1690" w:type="dxa"/>
            <w:shd w:val="clear" w:color="auto" w:fill="auto"/>
          </w:tcPr>
          <w:p w:rsidR="001520AE" w:rsidRPr="00871546" w:rsidRDefault="001520AE" w:rsidP="001520AE">
            <w:pPr>
              <w:rPr>
                <w:rFonts w:asciiTheme="minorHAnsi" w:hAnsiTheme="minorHAnsi"/>
              </w:rPr>
            </w:pPr>
            <w:r w:rsidRPr="00871546">
              <w:rPr>
                <w:rFonts w:asciiTheme="minorHAnsi" w:hAnsiTheme="minorHAnsi"/>
              </w:rPr>
              <w:t>Week 15</w:t>
            </w:r>
          </w:p>
          <w:p w:rsidR="001520AE" w:rsidRPr="00871546" w:rsidRDefault="001520AE" w:rsidP="001520AE">
            <w:pPr>
              <w:rPr>
                <w:rFonts w:asciiTheme="minorHAnsi" w:hAnsiTheme="minorHAnsi"/>
              </w:rPr>
            </w:pPr>
            <w:r>
              <w:rPr>
                <w:rFonts w:asciiTheme="minorHAnsi" w:hAnsiTheme="minorHAnsi"/>
              </w:rPr>
              <w:t>T 11/27</w:t>
            </w:r>
          </w:p>
        </w:tc>
        <w:tc>
          <w:tcPr>
            <w:tcW w:w="6940" w:type="dxa"/>
            <w:shd w:val="clear" w:color="auto" w:fill="auto"/>
          </w:tcPr>
          <w:p w:rsidR="001520AE" w:rsidRDefault="001520AE" w:rsidP="001520AE">
            <w:pPr>
              <w:rPr>
                <w:rFonts w:asciiTheme="minorHAnsi" w:hAnsiTheme="minorHAnsi"/>
                <w:color w:val="FF0000"/>
              </w:rPr>
            </w:pPr>
            <w:r>
              <w:rPr>
                <w:rFonts w:asciiTheme="minorHAnsi" w:hAnsiTheme="minorHAnsi"/>
                <w:color w:val="FF0000"/>
              </w:rPr>
              <w:t xml:space="preserve">Paper Outline 3 </w:t>
            </w:r>
            <w:r>
              <w:rPr>
                <w:rFonts w:asciiTheme="minorHAnsi" w:hAnsiTheme="minorHAnsi"/>
                <w:color w:val="FF0000"/>
              </w:rPr>
              <w:t>(Submit to BB and bring three hard copies to class for peer review)</w:t>
            </w:r>
            <w:r>
              <w:rPr>
                <w:rFonts w:asciiTheme="minorHAnsi" w:hAnsiTheme="minorHAnsi"/>
                <w:color w:val="FF0000"/>
              </w:rPr>
              <w:t xml:space="preserve"> </w:t>
            </w:r>
          </w:p>
          <w:p w:rsidR="001520AE" w:rsidRPr="00332342" w:rsidRDefault="001520AE" w:rsidP="001520AE">
            <w:pPr>
              <w:rPr>
                <w:rFonts w:asciiTheme="minorHAnsi" w:hAnsiTheme="minorHAnsi"/>
                <w:b/>
              </w:rPr>
            </w:pPr>
            <w:r>
              <w:rPr>
                <w:rFonts w:asciiTheme="minorHAnsi" w:hAnsiTheme="minorHAnsi"/>
              </w:rPr>
              <w:t xml:space="preserve">Choose an approach (except Formalism) from Dobie to prepare an outline, as above, for HMT. Be sure to follow the prewriting and drafting steps for introduction, body, and conclusion as outlined by Dobie. </w:t>
            </w:r>
            <w:r>
              <w:rPr>
                <w:rFonts w:asciiTheme="minorHAnsi" w:hAnsiTheme="minorHAnsi"/>
                <w:b/>
              </w:rPr>
              <w:t>Choose a Perspective</w:t>
            </w:r>
          </w:p>
        </w:tc>
      </w:tr>
      <w:tr w:rsidR="001520AE" w:rsidRPr="00871546" w:rsidTr="00AE2237">
        <w:tc>
          <w:tcPr>
            <w:tcW w:w="1690" w:type="dxa"/>
            <w:shd w:val="clear" w:color="auto" w:fill="auto"/>
          </w:tcPr>
          <w:p w:rsidR="001520AE" w:rsidRPr="00871546" w:rsidRDefault="001520AE" w:rsidP="001520AE">
            <w:pPr>
              <w:rPr>
                <w:rFonts w:asciiTheme="minorHAnsi" w:hAnsiTheme="minorHAnsi"/>
              </w:rPr>
            </w:pPr>
            <w:r>
              <w:rPr>
                <w:rFonts w:asciiTheme="minorHAnsi" w:hAnsiTheme="minorHAnsi"/>
              </w:rPr>
              <w:t>R 11/29</w:t>
            </w:r>
          </w:p>
        </w:tc>
        <w:tc>
          <w:tcPr>
            <w:tcW w:w="6940" w:type="dxa"/>
            <w:shd w:val="clear" w:color="auto" w:fill="auto"/>
          </w:tcPr>
          <w:p w:rsidR="001520AE" w:rsidRDefault="001520AE" w:rsidP="001520AE">
            <w:pPr>
              <w:rPr>
                <w:rFonts w:asciiTheme="minorHAnsi" w:hAnsiTheme="minorHAnsi"/>
                <w:color w:val="FF0000"/>
              </w:rPr>
            </w:pPr>
            <w:r>
              <w:rPr>
                <w:rFonts w:asciiTheme="minorHAnsi" w:hAnsiTheme="minorHAnsi"/>
              </w:rPr>
              <w:t xml:space="preserve"> </w:t>
            </w:r>
            <w:r w:rsidRPr="005F7F39">
              <w:rPr>
                <w:rFonts w:asciiTheme="minorHAnsi" w:hAnsiTheme="minorHAnsi"/>
                <w:color w:val="FF0000"/>
              </w:rPr>
              <w:t>Abstract and Bibliography due</w:t>
            </w:r>
            <w:r>
              <w:rPr>
                <w:rFonts w:asciiTheme="minorHAnsi" w:hAnsiTheme="minorHAnsi"/>
                <w:color w:val="FF0000"/>
              </w:rPr>
              <w:t xml:space="preserve"> (Bring hard copy to conference and upload to BB)</w:t>
            </w:r>
          </w:p>
          <w:p w:rsidR="001520AE" w:rsidRPr="003A1EFE" w:rsidRDefault="001520AE" w:rsidP="001520AE">
            <w:pPr>
              <w:rPr>
                <w:rFonts w:asciiTheme="minorHAnsi" w:hAnsiTheme="minorHAnsi"/>
              </w:rPr>
            </w:pPr>
            <w:r>
              <w:rPr>
                <w:rFonts w:asciiTheme="minorHAnsi" w:hAnsiTheme="minorHAnsi"/>
              </w:rPr>
              <w:t>Individual Student Conferences with me</w:t>
            </w:r>
          </w:p>
        </w:tc>
      </w:tr>
      <w:tr w:rsidR="001520AE" w:rsidRPr="00871546" w:rsidTr="00AE2237">
        <w:tc>
          <w:tcPr>
            <w:tcW w:w="1690" w:type="dxa"/>
            <w:shd w:val="clear" w:color="auto" w:fill="auto"/>
          </w:tcPr>
          <w:p w:rsidR="001520AE" w:rsidRPr="00871546" w:rsidRDefault="001520AE" w:rsidP="001520AE">
            <w:pPr>
              <w:rPr>
                <w:rFonts w:asciiTheme="minorHAnsi" w:hAnsiTheme="minorHAnsi"/>
              </w:rPr>
            </w:pPr>
          </w:p>
        </w:tc>
        <w:tc>
          <w:tcPr>
            <w:tcW w:w="6940" w:type="dxa"/>
            <w:shd w:val="clear" w:color="auto" w:fill="auto"/>
          </w:tcPr>
          <w:p w:rsidR="001520AE" w:rsidRPr="005F7F39" w:rsidRDefault="001520AE" w:rsidP="001520AE">
            <w:pPr>
              <w:rPr>
                <w:rFonts w:asciiTheme="minorHAnsi" w:hAnsiTheme="minorHAnsi"/>
                <w:color w:val="FF0000"/>
              </w:rPr>
            </w:pPr>
          </w:p>
        </w:tc>
      </w:tr>
      <w:tr w:rsidR="001520AE" w:rsidRPr="00871546" w:rsidTr="00AE2237">
        <w:tc>
          <w:tcPr>
            <w:tcW w:w="1690" w:type="dxa"/>
            <w:shd w:val="clear" w:color="auto" w:fill="auto"/>
          </w:tcPr>
          <w:p w:rsidR="001520AE" w:rsidRPr="00871546" w:rsidRDefault="001520AE" w:rsidP="001520AE">
            <w:pPr>
              <w:rPr>
                <w:rFonts w:asciiTheme="minorHAnsi" w:hAnsiTheme="minorHAnsi"/>
              </w:rPr>
            </w:pPr>
            <w:r w:rsidRPr="00871546">
              <w:rPr>
                <w:rFonts w:asciiTheme="minorHAnsi" w:hAnsiTheme="minorHAnsi"/>
              </w:rPr>
              <w:t>Week 16</w:t>
            </w:r>
          </w:p>
          <w:p w:rsidR="001520AE" w:rsidRPr="00871546" w:rsidRDefault="001520AE" w:rsidP="001520AE">
            <w:pPr>
              <w:rPr>
                <w:rFonts w:asciiTheme="minorHAnsi" w:hAnsiTheme="minorHAnsi"/>
              </w:rPr>
            </w:pPr>
            <w:r>
              <w:rPr>
                <w:rFonts w:asciiTheme="minorHAnsi" w:hAnsiTheme="minorHAnsi"/>
              </w:rPr>
              <w:t>T 12/4</w:t>
            </w:r>
          </w:p>
        </w:tc>
        <w:tc>
          <w:tcPr>
            <w:tcW w:w="6940" w:type="dxa"/>
            <w:shd w:val="clear" w:color="auto" w:fill="auto"/>
          </w:tcPr>
          <w:p w:rsidR="001520AE" w:rsidRDefault="001520AE" w:rsidP="001520AE">
            <w:pPr>
              <w:rPr>
                <w:rFonts w:asciiTheme="minorHAnsi" w:hAnsiTheme="minorHAnsi"/>
              </w:rPr>
            </w:pPr>
            <w:r w:rsidRPr="005F7F39">
              <w:rPr>
                <w:rFonts w:asciiTheme="minorHAnsi" w:hAnsiTheme="minorHAnsi"/>
                <w:color w:val="FF0000"/>
              </w:rPr>
              <w:t>Abstract and Bibliography due</w:t>
            </w:r>
            <w:r>
              <w:rPr>
                <w:rFonts w:asciiTheme="minorHAnsi" w:hAnsiTheme="minorHAnsi"/>
                <w:color w:val="FF0000"/>
              </w:rPr>
              <w:t xml:space="preserve"> (Bring hard copy to conference and upload to BB)</w:t>
            </w:r>
          </w:p>
          <w:p w:rsidR="001520AE" w:rsidRDefault="001520AE" w:rsidP="001520AE">
            <w:pPr>
              <w:rPr>
                <w:rFonts w:asciiTheme="minorHAnsi" w:hAnsiTheme="minorHAnsi"/>
              </w:rPr>
            </w:pPr>
          </w:p>
          <w:p w:rsidR="001520AE" w:rsidRPr="003C1097" w:rsidRDefault="001520AE" w:rsidP="001520AE">
            <w:pPr>
              <w:rPr>
                <w:rFonts w:asciiTheme="minorHAnsi" w:hAnsiTheme="minorHAnsi"/>
                <w:b/>
              </w:rPr>
            </w:pPr>
            <w:r>
              <w:rPr>
                <w:rFonts w:asciiTheme="minorHAnsi" w:hAnsiTheme="minorHAnsi"/>
              </w:rPr>
              <w:t>Individual Student Conferences with me</w:t>
            </w:r>
          </w:p>
        </w:tc>
      </w:tr>
      <w:tr w:rsidR="001520AE" w:rsidRPr="00871546" w:rsidTr="00AE2237">
        <w:tc>
          <w:tcPr>
            <w:tcW w:w="1690" w:type="dxa"/>
            <w:shd w:val="clear" w:color="auto" w:fill="auto"/>
          </w:tcPr>
          <w:p w:rsidR="001520AE" w:rsidRPr="00871546" w:rsidRDefault="001520AE" w:rsidP="001520AE">
            <w:pPr>
              <w:rPr>
                <w:rFonts w:asciiTheme="minorHAnsi" w:hAnsiTheme="minorHAnsi"/>
              </w:rPr>
            </w:pPr>
          </w:p>
        </w:tc>
        <w:tc>
          <w:tcPr>
            <w:tcW w:w="6940" w:type="dxa"/>
            <w:shd w:val="clear" w:color="auto" w:fill="auto"/>
          </w:tcPr>
          <w:p w:rsidR="001520AE" w:rsidRPr="00871546" w:rsidRDefault="001520AE" w:rsidP="001520AE">
            <w:pPr>
              <w:rPr>
                <w:rFonts w:asciiTheme="minorHAnsi" w:hAnsiTheme="minorHAnsi"/>
              </w:rPr>
            </w:pPr>
          </w:p>
        </w:tc>
      </w:tr>
      <w:tr w:rsidR="001520AE" w:rsidRPr="00871546" w:rsidTr="00AE2237">
        <w:tc>
          <w:tcPr>
            <w:tcW w:w="1690" w:type="dxa"/>
            <w:shd w:val="clear" w:color="auto" w:fill="auto"/>
          </w:tcPr>
          <w:p w:rsidR="001520AE" w:rsidRPr="00871546" w:rsidRDefault="001520AE" w:rsidP="001520AE">
            <w:pPr>
              <w:rPr>
                <w:rFonts w:asciiTheme="minorHAnsi" w:hAnsiTheme="minorHAnsi"/>
              </w:rPr>
            </w:pPr>
          </w:p>
        </w:tc>
        <w:tc>
          <w:tcPr>
            <w:tcW w:w="6940" w:type="dxa"/>
            <w:shd w:val="clear" w:color="auto" w:fill="auto"/>
          </w:tcPr>
          <w:p w:rsidR="001520AE" w:rsidRPr="005F7F39" w:rsidRDefault="001520AE" w:rsidP="001520AE">
            <w:pPr>
              <w:rPr>
                <w:rFonts w:asciiTheme="minorHAnsi" w:hAnsiTheme="minorHAnsi"/>
                <w:color w:val="FF0000"/>
              </w:rPr>
            </w:pPr>
          </w:p>
        </w:tc>
      </w:tr>
      <w:tr w:rsidR="001520AE" w:rsidRPr="00871546" w:rsidTr="00AE2237">
        <w:tc>
          <w:tcPr>
            <w:tcW w:w="1690" w:type="dxa"/>
            <w:shd w:val="clear" w:color="auto" w:fill="auto"/>
          </w:tcPr>
          <w:p w:rsidR="001520AE" w:rsidRPr="00871546" w:rsidRDefault="00C13FC6" w:rsidP="001520AE">
            <w:pPr>
              <w:rPr>
                <w:rFonts w:asciiTheme="minorHAnsi" w:hAnsiTheme="minorHAnsi"/>
              </w:rPr>
            </w:pPr>
            <w:r>
              <w:rPr>
                <w:rFonts w:asciiTheme="minorHAnsi" w:hAnsiTheme="minorHAnsi"/>
              </w:rPr>
              <w:t>12/6</w:t>
            </w:r>
          </w:p>
        </w:tc>
        <w:tc>
          <w:tcPr>
            <w:tcW w:w="6940" w:type="dxa"/>
            <w:shd w:val="clear" w:color="auto" w:fill="auto"/>
          </w:tcPr>
          <w:p w:rsidR="001520AE" w:rsidRPr="00871546" w:rsidRDefault="001520AE" w:rsidP="001520AE">
            <w:pPr>
              <w:rPr>
                <w:rFonts w:asciiTheme="minorHAnsi" w:hAnsiTheme="minorHAnsi"/>
              </w:rPr>
            </w:pPr>
            <w:r>
              <w:rPr>
                <w:rFonts w:asciiTheme="minorHAnsi" w:hAnsiTheme="minorHAnsi"/>
                <w:color w:val="FF0000"/>
              </w:rPr>
              <w:t>FINAL PAPER DUE via BB</w:t>
            </w:r>
          </w:p>
        </w:tc>
      </w:tr>
      <w:tr w:rsidR="001520AE" w:rsidRPr="00871546" w:rsidTr="00AE2237">
        <w:tc>
          <w:tcPr>
            <w:tcW w:w="1690" w:type="dxa"/>
            <w:shd w:val="clear" w:color="auto" w:fill="auto"/>
          </w:tcPr>
          <w:p w:rsidR="001520AE" w:rsidRPr="00871546" w:rsidRDefault="001520AE" w:rsidP="001520AE">
            <w:pPr>
              <w:rPr>
                <w:rFonts w:asciiTheme="minorHAnsi" w:hAnsiTheme="minorHAnsi"/>
              </w:rPr>
            </w:pPr>
          </w:p>
        </w:tc>
        <w:tc>
          <w:tcPr>
            <w:tcW w:w="6940" w:type="dxa"/>
            <w:shd w:val="clear" w:color="auto" w:fill="auto"/>
          </w:tcPr>
          <w:p w:rsidR="001520AE" w:rsidRPr="00871546" w:rsidRDefault="001520AE" w:rsidP="001520AE">
            <w:pPr>
              <w:rPr>
                <w:rFonts w:asciiTheme="minorHAnsi" w:hAnsiTheme="minorHAnsi"/>
              </w:rPr>
            </w:pPr>
          </w:p>
        </w:tc>
      </w:tr>
    </w:tbl>
    <w:p w:rsidR="002111FF" w:rsidRPr="00871546" w:rsidRDefault="002111FF" w:rsidP="002111FF">
      <w:pPr>
        <w:rPr>
          <w:rFonts w:asciiTheme="minorHAnsi" w:hAnsiTheme="minorHAnsi"/>
        </w:rPr>
      </w:pPr>
    </w:p>
    <w:p w:rsidR="002111FF" w:rsidRDefault="002111FF" w:rsidP="002111FF">
      <w:pPr>
        <w:rPr>
          <w:rFonts w:asciiTheme="minorHAnsi" w:hAnsiTheme="minorHAnsi"/>
        </w:rPr>
      </w:pPr>
    </w:p>
    <w:p w:rsidR="002111FF" w:rsidRPr="0020685B" w:rsidRDefault="002111FF" w:rsidP="002111FF">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20685B">
        <w:rPr>
          <w:rFonts w:ascii="Arial" w:hAnsi="Arial" w:cs="Arial"/>
          <w:b/>
          <w:color w:val="0000FF"/>
          <w:sz w:val="21"/>
          <w:szCs w:val="21"/>
        </w:rPr>
        <w:t>Emergency Phone Numbers</w:t>
      </w:r>
      <w:r>
        <w:rPr>
          <w:rFonts w:ascii="Arial" w:hAnsi="Arial" w:cs="Arial"/>
          <w:bCs/>
          <w:color w:val="FF0000"/>
          <w:sz w:val="21"/>
          <w:szCs w:val="21"/>
        </w:rPr>
        <w:t xml:space="preserve">: </w:t>
      </w: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20685B">
        <w:rPr>
          <w:rFonts w:ascii="Arial" w:hAnsi="Arial" w:cs="Arial"/>
          <w:bCs/>
          <w:color w:val="0000FF"/>
          <w:sz w:val="21"/>
          <w:szCs w:val="21"/>
        </w:rPr>
        <w:t xml:space="preserve">on-campus emergency, call the UT Arlington Police Department at </w:t>
      </w:r>
      <w:r w:rsidRPr="00786C2F">
        <w:rPr>
          <w:rFonts w:ascii="Arial" w:hAnsi="Arial" w:cs="Arial"/>
          <w:b/>
          <w:color w:val="0000FF"/>
          <w:sz w:val="21"/>
          <w:szCs w:val="21"/>
        </w:rPr>
        <w:t>817-272-3003</w:t>
      </w:r>
      <w:r w:rsidRPr="0020685B">
        <w:rPr>
          <w:rFonts w:ascii="Arial" w:hAnsi="Arial" w:cs="Arial"/>
          <w:bCs/>
          <w:color w:val="0000FF"/>
          <w:sz w:val="21"/>
          <w:szCs w:val="21"/>
        </w:rPr>
        <w:t xml:space="preserve"> (non-campus phone), </w:t>
      </w:r>
      <w:r w:rsidRPr="00786C2F">
        <w:rPr>
          <w:rFonts w:ascii="Arial" w:hAnsi="Arial" w:cs="Arial"/>
          <w:b/>
          <w:color w:val="0000FF"/>
          <w:sz w:val="21"/>
          <w:szCs w:val="21"/>
        </w:rPr>
        <w:t>2-3003</w:t>
      </w:r>
      <w:r w:rsidRPr="0020685B">
        <w:rPr>
          <w:rFonts w:ascii="Arial" w:hAnsi="Arial" w:cs="Arial"/>
          <w:bCs/>
          <w:color w:val="0000FF"/>
          <w:sz w:val="21"/>
          <w:szCs w:val="21"/>
        </w:rPr>
        <w:t xml:space="preserve"> (campus phone). You may also dial 911.</w:t>
      </w:r>
    </w:p>
    <w:p w:rsidR="002111FF" w:rsidRPr="00871546" w:rsidRDefault="002111FF" w:rsidP="002111FF">
      <w:pPr>
        <w:rPr>
          <w:rFonts w:asciiTheme="minorHAnsi" w:hAnsiTheme="minorHAnsi"/>
        </w:rPr>
      </w:pPr>
    </w:p>
    <w:p w:rsidR="00C17148" w:rsidRDefault="00C17148"/>
    <w:sectPr w:rsidR="00C17148" w:rsidSect="00C1714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decimal"/>
      <w:lvlText w:val="%1."/>
      <w:lvlJc w:val="left"/>
      <w:pPr>
        <w:tabs>
          <w:tab w:val="num" w:pos="0"/>
        </w:tabs>
        <w:ind w:left="1800" w:hanging="360"/>
      </w:pPr>
    </w:lvl>
  </w:abstractNum>
  <w:abstractNum w:abstractNumId="1" w15:restartNumberingAfterBreak="0">
    <w:nsid w:val="175D7DB2"/>
    <w:multiLevelType w:val="hybridMultilevel"/>
    <w:tmpl w:val="C0565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75C3C"/>
    <w:multiLevelType w:val="hybridMultilevel"/>
    <w:tmpl w:val="BC50DD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462F30"/>
    <w:multiLevelType w:val="hybridMultilevel"/>
    <w:tmpl w:val="13563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707741"/>
    <w:multiLevelType w:val="hybridMultilevel"/>
    <w:tmpl w:val="9AEE4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B20E17"/>
    <w:multiLevelType w:val="hybridMultilevel"/>
    <w:tmpl w:val="0EB0C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1FF"/>
    <w:rsid w:val="00036BE4"/>
    <w:rsid w:val="000B58F1"/>
    <w:rsid w:val="001520AE"/>
    <w:rsid w:val="00196FE0"/>
    <w:rsid w:val="002111FF"/>
    <w:rsid w:val="002864E1"/>
    <w:rsid w:val="002B27AD"/>
    <w:rsid w:val="002D5C94"/>
    <w:rsid w:val="00314875"/>
    <w:rsid w:val="003A13CD"/>
    <w:rsid w:val="004346BD"/>
    <w:rsid w:val="005800BD"/>
    <w:rsid w:val="005F4584"/>
    <w:rsid w:val="006560C9"/>
    <w:rsid w:val="007F0039"/>
    <w:rsid w:val="00860847"/>
    <w:rsid w:val="00863728"/>
    <w:rsid w:val="008C3BC7"/>
    <w:rsid w:val="009A39BE"/>
    <w:rsid w:val="00A25541"/>
    <w:rsid w:val="00AE2237"/>
    <w:rsid w:val="00BE2BF3"/>
    <w:rsid w:val="00BF373F"/>
    <w:rsid w:val="00C13FC6"/>
    <w:rsid w:val="00C17148"/>
    <w:rsid w:val="00D13405"/>
    <w:rsid w:val="00D525F1"/>
    <w:rsid w:val="00FF4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1CD2BF"/>
  <w15:chartTrackingRefBased/>
  <w15:docId w15:val="{7B5999FE-25B7-5447-B29E-B4B651EC5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11FF"/>
    <w:rPr>
      <w:rFonts w:ascii="Times New Roman" w:eastAsia="Times New Roman" w:hAnsi="Times New Roman" w:cs="Times New Roman"/>
    </w:rPr>
  </w:style>
  <w:style w:type="paragraph" w:styleId="Heading2">
    <w:name w:val="heading 2"/>
    <w:basedOn w:val="Normal"/>
    <w:next w:val="Normal"/>
    <w:link w:val="Heading2Char"/>
    <w:qFormat/>
    <w:rsid w:val="002111FF"/>
    <w:pPr>
      <w:keepNext/>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111FF"/>
    <w:rPr>
      <w:rFonts w:ascii="Times New Roman" w:eastAsia="Times New Roman" w:hAnsi="Times New Roman" w:cs="Times New Roman"/>
      <w:szCs w:val="20"/>
    </w:rPr>
  </w:style>
  <w:style w:type="paragraph" w:styleId="BodyText2">
    <w:name w:val="Body Text 2"/>
    <w:basedOn w:val="Normal"/>
    <w:link w:val="BodyText2Char"/>
    <w:rsid w:val="002111FF"/>
    <w:rPr>
      <w:b/>
      <w:szCs w:val="20"/>
    </w:rPr>
  </w:style>
  <w:style w:type="character" w:customStyle="1" w:styleId="BodyText2Char">
    <w:name w:val="Body Text 2 Char"/>
    <w:basedOn w:val="DefaultParagraphFont"/>
    <w:link w:val="BodyText2"/>
    <w:rsid w:val="002111FF"/>
    <w:rPr>
      <w:rFonts w:ascii="Times New Roman" w:eastAsia="Times New Roman" w:hAnsi="Times New Roman" w:cs="Times New Roman"/>
      <w:b/>
      <w:szCs w:val="20"/>
    </w:rPr>
  </w:style>
  <w:style w:type="paragraph" w:styleId="ListParagraph">
    <w:name w:val="List Paragraph"/>
    <w:basedOn w:val="Normal"/>
    <w:uiPriority w:val="34"/>
    <w:qFormat/>
    <w:rsid w:val="002111FF"/>
    <w:pPr>
      <w:ind w:left="720"/>
      <w:contextualSpacing/>
    </w:pPr>
  </w:style>
  <w:style w:type="paragraph" w:styleId="BodyText">
    <w:name w:val="Body Text"/>
    <w:basedOn w:val="Normal"/>
    <w:link w:val="BodyTextChar"/>
    <w:uiPriority w:val="99"/>
    <w:unhideWhenUsed/>
    <w:rsid w:val="002111FF"/>
    <w:pPr>
      <w:spacing w:after="120"/>
    </w:pPr>
  </w:style>
  <w:style w:type="character" w:customStyle="1" w:styleId="BodyTextChar">
    <w:name w:val="Body Text Char"/>
    <w:basedOn w:val="DefaultParagraphFont"/>
    <w:link w:val="BodyText"/>
    <w:uiPriority w:val="99"/>
    <w:rsid w:val="002111FF"/>
    <w:rPr>
      <w:rFonts w:ascii="Times New Roman" w:eastAsia="Times New Roman" w:hAnsi="Times New Roman" w:cs="Times New Roman"/>
    </w:rPr>
  </w:style>
  <w:style w:type="character" w:styleId="Hyperlink">
    <w:name w:val="Hyperlink"/>
    <w:uiPriority w:val="99"/>
    <w:rsid w:val="002111FF"/>
    <w:rPr>
      <w:color w:val="0000FF"/>
      <w:u w:val="single"/>
    </w:rPr>
  </w:style>
  <w:style w:type="paragraph" w:customStyle="1" w:styleId="Default">
    <w:name w:val="Default"/>
    <w:basedOn w:val="Normal"/>
    <w:uiPriority w:val="99"/>
    <w:rsid w:val="002111FF"/>
    <w:pPr>
      <w:autoSpaceDE w:val="0"/>
      <w:autoSpaceDN w:val="0"/>
    </w:pPr>
    <w:rPr>
      <w:rFonts w:eastAsia="SimSun"/>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a.uta.edu/owa/luket@exchange.uta.edu/redir.aspx?C=jqplelmmw0KcvkWv1pRv_rHS8ofUUtFIXl_CWZTLffEmCPyZf3x4ncUbBmD9p3gSPROCbhSJj7U.&amp;URL=https%3a%2f%2futa.mywconline.com%2f" TargetMode="External"/><Relationship Id="rId13" Type="http://schemas.openxmlformats.org/officeDocument/2006/relationships/hyperlink" Target="http://www.uta.edu/disabilit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ibguides.uta.edu/english" TargetMode="External"/><Relationship Id="rId12" Type="http://schemas.openxmlformats.org/officeDocument/2006/relationships/hyperlink" Target="http://wweb.uta.edu/aao/fa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ta.edu/resources" TargetMode="External"/><Relationship Id="rId1" Type="http://schemas.openxmlformats.org/officeDocument/2006/relationships/numbering" Target="numbering.xml"/><Relationship Id="rId6" Type="http://schemas.openxmlformats.org/officeDocument/2006/relationships/hyperlink" Target="http://owl.english.purdue.edu/owl/resource/713/01/" TargetMode="External"/><Relationship Id="rId11" Type="http://schemas.openxmlformats.org/officeDocument/2006/relationships/hyperlink" Target="http://www.uta.edu/sfs" TargetMode="External"/><Relationship Id="rId5" Type="http://schemas.openxmlformats.org/officeDocument/2006/relationships/hyperlink" Target="https://www.uta.edu/profiles/dr-penelope-ingram" TargetMode="External"/><Relationship Id="rId15" Type="http://schemas.openxmlformats.org/officeDocument/2006/relationships/hyperlink" Target="mailto:resources@uta.edu" TargetMode="External"/><Relationship Id="rId10" Type="http://schemas.openxmlformats.org/officeDocument/2006/relationships/hyperlink" Target="http://www.uta.edu/oit/cs/email/mavmail.php" TargetMode="External"/><Relationship Id="rId4" Type="http://schemas.openxmlformats.org/officeDocument/2006/relationships/webSettings" Target="webSettings.xml"/><Relationship Id="rId9" Type="http://schemas.openxmlformats.org/officeDocument/2006/relationships/hyperlink" Target="http://www.uta.edu/owl/" TargetMode="External"/><Relationship Id="rId14" Type="http://schemas.openxmlformats.org/officeDocument/2006/relationships/hyperlink" Target="http://www.uta.edu/title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11</Pages>
  <Words>3629</Words>
  <Characters>20688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Ingram</dc:creator>
  <cp:keywords/>
  <dc:description/>
  <cp:lastModifiedBy>Ingram, Penelope</cp:lastModifiedBy>
  <cp:revision>10</cp:revision>
  <dcterms:created xsi:type="dcterms:W3CDTF">2018-08-22T20:18:00Z</dcterms:created>
  <dcterms:modified xsi:type="dcterms:W3CDTF">2018-08-22T20:56:00Z</dcterms:modified>
</cp:coreProperties>
</file>