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70DBB" w14:textId="77777777" w:rsidR="00195BAC" w:rsidRDefault="00195BAC" w:rsidP="00195BAC">
      <w:pPr>
        <w:rPr>
          <w:rFonts w:eastAsia="Times New Roman"/>
        </w:rPr>
      </w:pPr>
      <w:r>
        <w:rPr>
          <w:rFonts w:eastAsia="Times New Roman"/>
          <w:noProof/>
        </w:rPr>
        <w:drawing>
          <wp:inline distT="0" distB="0" distL="0" distR="0" wp14:anchorId="39D5F1B4" wp14:editId="5FA663E6">
            <wp:extent cx="5995035" cy="3367211"/>
            <wp:effectExtent l="0" t="0" r="0" b="11430"/>
            <wp:docPr id="1" name="Picture 1" descr="ttps://landbetweenthelakes.us/wp-content/uploads/2016/11/GreatAmericanEclipseKidsVie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landbetweenthelakes.us/wp-content/uploads/2016/11/GreatAmericanEclipseKidsView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70" cy="3381160"/>
                    </a:xfrm>
                    <a:prstGeom prst="rect">
                      <a:avLst/>
                    </a:prstGeom>
                    <a:noFill/>
                    <a:ln>
                      <a:noFill/>
                    </a:ln>
                  </pic:spPr>
                </pic:pic>
              </a:graphicData>
            </a:graphic>
          </wp:inline>
        </w:drawing>
      </w:r>
    </w:p>
    <w:p w14:paraId="154694E1" w14:textId="77777777" w:rsidR="00195BAC" w:rsidRDefault="00195BAC" w:rsidP="00195BAC"/>
    <w:p w14:paraId="4FCA3C53" w14:textId="77777777" w:rsidR="00195BAC" w:rsidRDefault="00195BAC" w:rsidP="00195BAC"/>
    <w:p w14:paraId="1C792C06" w14:textId="5274357F" w:rsidR="00195BAC" w:rsidRPr="0069075E" w:rsidRDefault="00195BAC" w:rsidP="00195BAC">
      <w:pPr>
        <w:rPr>
          <w:sz w:val="30"/>
          <w:szCs w:val="30"/>
        </w:rPr>
      </w:pPr>
      <w:r w:rsidRPr="0069075E">
        <w:rPr>
          <w:sz w:val="30"/>
          <w:szCs w:val="30"/>
        </w:rPr>
        <w:t xml:space="preserve">  UNIVERSITY OF TEXAS </w:t>
      </w:r>
      <w:r>
        <w:rPr>
          <w:sz w:val="30"/>
          <w:szCs w:val="30"/>
        </w:rPr>
        <w:t>AT ARLINGTON // ENGLISH 1301.058</w:t>
      </w:r>
      <w:r w:rsidRPr="0069075E">
        <w:rPr>
          <w:sz w:val="30"/>
          <w:szCs w:val="30"/>
        </w:rPr>
        <w:t xml:space="preserve"> </w:t>
      </w:r>
    </w:p>
    <w:p w14:paraId="6F9A9CEC" w14:textId="66D73C05" w:rsidR="00195BAC" w:rsidRPr="0069075E" w:rsidRDefault="00195BAC" w:rsidP="00195BAC">
      <w:pPr>
        <w:rPr>
          <w:sz w:val="30"/>
          <w:szCs w:val="30"/>
        </w:rPr>
      </w:pPr>
      <w:r>
        <w:rPr>
          <w:sz w:val="30"/>
          <w:szCs w:val="30"/>
        </w:rPr>
        <w:t xml:space="preserve">                </w:t>
      </w:r>
      <w:r w:rsidRPr="0069075E">
        <w:rPr>
          <w:sz w:val="30"/>
          <w:szCs w:val="30"/>
        </w:rPr>
        <w:t>RHETROIC AND COMPOSITION</w:t>
      </w:r>
      <w:r>
        <w:rPr>
          <w:sz w:val="30"/>
          <w:szCs w:val="30"/>
        </w:rPr>
        <w:t xml:space="preserve"> I</w:t>
      </w:r>
      <w:r>
        <w:rPr>
          <w:sz w:val="30"/>
          <w:szCs w:val="30"/>
        </w:rPr>
        <w:t xml:space="preserve"> // FALL 2018</w:t>
      </w:r>
    </w:p>
    <w:p w14:paraId="1982F329" w14:textId="77777777" w:rsidR="00195BAC" w:rsidRPr="0069075E" w:rsidRDefault="00195BAC" w:rsidP="00195BAC">
      <w:pPr>
        <w:rPr>
          <w:sz w:val="30"/>
          <w:szCs w:val="30"/>
        </w:rPr>
      </w:pPr>
    </w:p>
    <w:p w14:paraId="4FB73540" w14:textId="24826D2F" w:rsidR="00195BAC" w:rsidRPr="0069075E" w:rsidRDefault="00195BAC" w:rsidP="00195BAC">
      <w:pPr>
        <w:rPr>
          <w:sz w:val="30"/>
          <w:szCs w:val="30"/>
        </w:rPr>
      </w:pPr>
      <w:r>
        <w:rPr>
          <w:sz w:val="30"/>
          <w:szCs w:val="30"/>
        </w:rPr>
        <w:t>Trimble</w:t>
      </w:r>
      <w:r>
        <w:rPr>
          <w:sz w:val="30"/>
          <w:szCs w:val="30"/>
        </w:rPr>
        <w:t xml:space="preserve"> Hall 119</w:t>
      </w:r>
      <w:r w:rsidRPr="0069075E">
        <w:rPr>
          <w:sz w:val="30"/>
          <w:szCs w:val="30"/>
        </w:rPr>
        <w:t xml:space="preserve">                                </w:t>
      </w:r>
      <w:r w:rsidR="00F902E5">
        <w:rPr>
          <w:sz w:val="30"/>
          <w:szCs w:val="30"/>
        </w:rPr>
        <w:t xml:space="preserve">  </w:t>
      </w:r>
      <w:bookmarkStart w:id="0" w:name="_GoBack"/>
      <w:bookmarkEnd w:id="0"/>
      <w:r>
        <w:rPr>
          <w:sz w:val="30"/>
          <w:szCs w:val="30"/>
        </w:rPr>
        <w:t>Tuesday-Thursday 1</w:t>
      </w:r>
      <w:r w:rsidR="00F902E5">
        <w:rPr>
          <w:sz w:val="30"/>
          <w:szCs w:val="30"/>
        </w:rPr>
        <w:t>2:30-1:50</w:t>
      </w:r>
      <w:r w:rsidRPr="0069075E">
        <w:rPr>
          <w:sz w:val="30"/>
          <w:szCs w:val="30"/>
        </w:rPr>
        <w:t xml:space="preserve"> pm</w:t>
      </w:r>
    </w:p>
    <w:p w14:paraId="4282AB6C" w14:textId="77777777" w:rsidR="00195BAC" w:rsidRPr="0069075E" w:rsidRDefault="00195BAC" w:rsidP="00195BAC">
      <w:pPr>
        <w:rPr>
          <w:sz w:val="30"/>
          <w:szCs w:val="30"/>
        </w:rPr>
      </w:pPr>
      <w:r w:rsidRPr="0069075E">
        <w:rPr>
          <w:sz w:val="30"/>
          <w:szCs w:val="30"/>
        </w:rPr>
        <w:t xml:space="preserve">Instructor: Dr. Wayne Gay                                               </w:t>
      </w:r>
      <w:r>
        <w:rPr>
          <w:sz w:val="30"/>
          <w:szCs w:val="30"/>
        </w:rPr>
        <w:t xml:space="preserve">   </w:t>
      </w:r>
      <w:r w:rsidRPr="0069075E">
        <w:rPr>
          <w:sz w:val="30"/>
          <w:szCs w:val="30"/>
        </w:rPr>
        <w:t>wgay@uta.edu</w:t>
      </w:r>
    </w:p>
    <w:p w14:paraId="29F7198A" w14:textId="77777777" w:rsidR="00195BAC" w:rsidRDefault="00195BAC" w:rsidP="00195BAC">
      <w:pPr>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b/>
          <w:bCs/>
          <w:sz w:val="30"/>
          <w:szCs w:val="30"/>
        </w:rPr>
        <w:t xml:space="preserve">       </w:t>
      </w:r>
      <w:r w:rsidRPr="00896048">
        <w:rPr>
          <w:bCs/>
          <w:sz w:val="30"/>
          <w:szCs w:val="30"/>
        </w:rPr>
        <w:t>(817)500-4962</w:t>
      </w:r>
    </w:p>
    <w:p w14:paraId="079B8BAB" w14:textId="77777777" w:rsidR="00195BAC" w:rsidRPr="0069075E" w:rsidRDefault="00195BAC" w:rsidP="00195BAC">
      <w:pPr>
        <w:rPr>
          <w:sz w:val="30"/>
          <w:szCs w:val="30"/>
        </w:rPr>
      </w:pPr>
      <w:r w:rsidRPr="0069075E">
        <w:rPr>
          <w:sz w:val="30"/>
          <w:szCs w:val="30"/>
        </w:rPr>
        <w:t>Instructor profile: https://mentis.uta.edu/public/#profile/profile/edit/id/11521/category/1</w:t>
      </w:r>
    </w:p>
    <w:p w14:paraId="7549CC00" w14:textId="77777777" w:rsidR="00195BAC" w:rsidRPr="0069075E" w:rsidRDefault="00195BAC" w:rsidP="00195BAC">
      <w:pPr>
        <w:rPr>
          <w:sz w:val="30"/>
          <w:szCs w:val="30"/>
        </w:rPr>
      </w:pPr>
      <w:r w:rsidRPr="0069075E">
        <w:rPr>
          <w:sz w:val="30"/>
          <w:szCs w:val="30"/>
        </w:rPr>
        <w:t xml:space="preserve">Office and hours: Preston Hall 201, 11:30 am-12:15 pm Tues-Thurs </w:t>
      </w:r>
    </w:p>
    <w:p w14:paraId="2B2414A3" w14:textId="77777777" w:rsidR="00195BAC" w:rsidRPr="0069075E" w:rsidRDefault="00195BAC" w:rsidP="00195BAC">
      <w:pPr>
        <w:rPr>
          <w:sz w:val="30"/>
          <w:szCs w:val="30"/>
        </w:rPr>
      </w:pPr>
      <w:r w:rsidRPr="0069075E">
        <w:rPr>
          <w:sz w:val="30"/>
          <w:szCs w:val="30"/>
        </w:rPr>
        <w:t xml:space="preserve">                                                                         and by appointment</w:t>
      </w:r>
    </w:p>
    <w:p w14:paraId="223875C7" w14:textId="77777777" w:rsidR="00195BAC" w:rsidRPr="0069075E" w:rsidRDefault="00195BAC" w:rsidP="00195BAC">
      <w:pPr>
        <w:rPr>
          <w:sz w:val="30"/>
          <w:szCs w:val="30"/>
        </w:rPr>
      </w:pPr>
    </w:p>
    <w:p w14:paraId="6B0B0E7C" w14:textId="77777777" w:rsidR="00195BAC" w:rsidRPr="0069075E" w:rsidRDefault="00195BAC" w:rsidP="00195BAC">
      <w:pPr>
        <w:rPr>
          <w:sz w:val="30"/>
          <w:szCs w:val="30"/>
        </w:rPr>
      </w:pPr>
      <w:r w:rsidRPr="0069075E">
        <w:rPr>
          <w:sz w:val="30"/>
          <w:szCs w:val="30"/>
        </w:rPr>
        <w:t>Course Content:</w:t>
      </w:r>
      <w:r w:rsidRPr="0069075E">
        <w:rPr>
          <w:rFonts w:eastAsia="Times New Roman"/>
          <w:sz w:val="30"/>
          <w:szCs w:val="30"/>
        </w:rPr>
        <w:t xml:space="preserve"> </w:t>
      </w:r>
      <w:r w:rsidRPr="0069075E">
        <w:rPr>
          <w:sz w:val="30"/>
          <w:szCs w:val="30"/>
        </w:rPr>
        <w:t xml:space="preserve">Introduction to college reading and writing, emphasizing recursive writing processes, rhetorical analysis, synthesis of sources, and argument. </w:t>
      </w:r>
    </w:p>
    <w:p w14:paraId="223797EB" w14:textId="77777777" w:rsidR="00195BAC" w:rsidRPr="0069075E" w:rsidRDefault="00195BAC" w:rsidP="00195BAC">
      <w:pPr>
        <w:rPr>
          <w:rFonts w:ascii="Georgia" w:hAnsi="Georgia" w:cs="Arial"/>
          <w:sz w:val="30"/>
          <w:szCs w:val="30"/>
        </w:rPr>
      </w:pPr>
    </w:p>
    <w:p w14:paraId="49CBE95D" w14:textId="77777777" w:rsidR="00195BAC" w:rsidRPr="0069075E" w:rsidRDefault="00195BAC" w:rsidP="00195BAC">
      <w:pPr>
        <w:rPr>
          <w:sz w:val="30"/>
          <w:szCs w:val="30"/>
        </w:rPr>
      </w:pPr>
      <w:r w:rsidRPr="0069075E">
        <w:rPr>
          <w:sz w:val="30"/>
          <w:szCs w:val="30"/>
        </w:rPr>
        <w:t>Required Texts:</w:t>
      </w:r>
      <w:r>
        <w:rPr>
          <w:sz w:val="30"/>
          <w:szCs w:val="30"/>
        </w:rPr>
        <w:t xml:space="preserve"> (students must have the following editions)</w:t>
      </w:r>
    </w:p>
    <w:p w14:paraId="2EC46A34" w14:textId="77777777" w:rsidR="00195BAC" w:rsidRPr="0069075E" w:rsidRDefault="00195BAC" w:rsidP="00195BAC">
      <w:pPr>
        <w:ind w:firstLine="720"/>
        <w:rPr>
          <w:bCs/>
          <w:sz w:val="30"/>
          <w:szCs w:val="30"/>
        </w:rPr>
      </w:pPr>
      <w:r w:rsidRPr="0069075E">
        <w:rPr>
          <w:bCs/>
          <w:sz w:val="30"/>
          <w:szCs w:val="30"/>
        </w:rPr>
        <w:t xml:space="preserve">Graff and Birkenstein, </w:t>
      </w:r>
      <w:r w:rsidRPr="0069075E">
        <w:rPr>
          <w:bCs/>
          <w:i/>
          <w:sz w:val="30"/>
          <w:szCs w:val="30"/>
        </w:rPr>
        <w:t>They Say/I Say</w:t>
      </w:r>
      <w:r>
        <w:rPr>
          <w:bCs/>
          <w:sz w:val="30"/>
          <w:szCs w:val="30"/>
        </w:rPr>
        <w:t>, third</w:t>
      </w:r>
      <w:r w:rsidRPr="0069075E">
        <w:rPr>
          <w:bCs/>
          <w:sz w:val="30"/>
          <w:szCs w:val="30"/>
        </w:rPr>
        <w:t xml:space="preserve"> edition</w:t>
      </w:r>
    </w:p>
    <w:p w14:paraId="402B296D" w14:textId="77777777" w:rsidR="00195BAC" w:rsidRDefault="00195BAC" w:rsidP="00195BAC">
      <w:pPr>
        <w:ind w:left="720"/>
        <w:rPr>
          <w:bCs/>
          <w:sz w:val="30"/>
          <w:szCs w:val="30"/>
        </w:rPr>
      </w:pPr>
      <w:r w:rsidRPr="0069075E">
        <w:rPr>
          <w:bCs/>
          <w:sz w:val="30"/>
          <w:szCs w:val="30"/>
        </w:rPr>
        <w:t xml:space="preserve">Lunsford, </w:t>
      </w:r>
      <w:proofErr w:type="spellStart"/>
      <w:r w:rsidRPr="0069075E">
        <w:rPr>
          <w:bCs/>
          <w:sz w:val="30"/>
          <w:szCs w:val="30"/>
        </w:rPr>
        <w:t>Ruszkiewicz</w:t>
      </w:r>
      <w:proofErr w:type="spellEnd"/>
      <w:r w:rsidRPr="0069075E">
        <w:rPr>
          <w:bCs/>
          <w:sz w:val="30"/>
          <w:szCs w:val="30"/>
        </w:rPr>
        <w:t xml:space="preserve">, and Walters, </w:t>
      </w:r>
      <w:r w:rsidRPr="0069075E">
        <w:rPr>
          <w:bCs/>
          <w:i/>
          <w:sz w:val="30"/>
          <w:szCs w:val="30"/>
        </w:rPr>
        <w:t xml:space="preserve">Everything’s an Argument </w:t>
      </w:r>
      <w:r w:rsidRPr="0069075E">
        <w:rPr>
          <w:bCs/>
          <w:sz w:val="30"/>
          <w:szCs w:val="30"/>
        </w:rPr>
        <w:t xml:space="preserve">with </w:t>
      </w:r>
      <w:r>
        <w:rPr>
          <w:bCs/>
          <w:sz w:val="30"/>
          <w:szCs w:val="30"/>
        </w:rPr>
        <w:t xml:space="preserve">  </w:t>
      </w:r>
      <w:r>
        <w:rPr>
          <w:bCs/>
          <w:sz w:val="30"/>
          <w:szCs w:val="30"/>
        </w:rPr>
        <w:tab/>
      </w:r>
      <w:r w:rsidRPr="0069075E">
        <w:rPr>
          <w:bCs/>
          <w:sz w:val="30"/>
          <w:szCs w:val="30"/>
        </w:rPr>
        <w:t>2016 MLA Update</w:t>
      </w:r>
      <w:r>
        <w:rPr>
          <w:bCs/>
          <w:sz w:val="30"/>
          <w:szCs w:val="30"/>
        </w:rPr>
        <w:t>,</w:t>
      </w:r>
      <w:r w:rsidRPr="0069075E">
        <w:rPr>
          <w:bCs/>
          <w:sz w:val="30"/>
          <w:szCs w:val="30"/>
        </w:rPr>
        <w:t xml:space="preserve"> </w:t>
      </w:r>
      <w:r>
        <w:rPr>
          <w:bCs/>
          <w:sz w:val="30"/>
          <w:szCs w:val="30"/>
        </w:rPr>
        <w:t xml:space="preserve">seventh edition (2017 UTA Custom first </w:t>
      </w:r>
      <w:r>
        <w:rPr>
          <w:bCs/>
          <w:sz w:val="30"/>
          <w:szCs w:val="30"/>
        </w:rPr>
        <w:tab/>
      </w:r>
      <w:r w:rsidRPr="0069075E">
        <w:rPr>
          <w:bCs/>
          <w:sz w:val="30"/>
          <w:szCs w:val="30"/>
        </w:rPr>
        <w:t xml:space="preserve">edition)  </w:t>
      </w:r>
    </w:p>
    <w:p w14:paraId="52E120F3" w14:textId="77777777" w:rsidR="00195BAC" w:rsidRPr="00DF7557" w:rsidRDefault="00195BAC" w:rsidP="00195BAC">
      <w:r>
        <w:lastRenderedPageBreak/>
        <w:t xml:space="preserve">Additional materials: Students should own and bring to class a 1-inch three-ring binder with writing paper; the binder will provide space for storage of printouts, handouts, and hard copies of papers. </w:t>
      </w:r>
    </w:p>
    <w:p w14:paraId="21B9E8C4" w14:textId="77777777" w:rsidR="00195BAC" w:rsidRDefault="00195BAC" w:rsidP="00195BAC">
      <w:pPr>
        <w:rPr>
          <w:b/>
        </w:rPr>
      </w:pPr>
    </w:p>
    <w:p w14:paraId="74235C8D" w14:textId="77777777" w:rsidR="00195BAC" w:rsidRPr="00D23CF7" w:rsidRDefault="00195BAC" w:rsidP="00195BAC">
      <w:pPr>
        <w:rPr>
          <w:bCs/>
          <w:sz w:val="30"/>
          <w:szCs w:val="30"/>
        </w:rPr>
      </w:pPr>
      <w:r w:rsidRPr="00EB0C59">
        <w:rPr>
          <w:b/>
        </w:rPr>
        <w:t>ENGL 1301 Expected Learning Outcomes</w:t>
      </w:r>
    </w:p>
    <w:p w14:paraId="0BA273A7" w14:textId="77777777" w:rsidR="00195BAC" w:rsidRPr="00EB0C59" w:rsidRDefault="00195BAC" w:rsidP="00195BAC"/>
    <w:p w14:paraId="723B8CD4" w14:textId="77777777" w:rsidR="00195BAC" w:rsidRPr="00EB0C59" w:rsidRDefault="00195BAC" w:rsidP="00195BAC">
      <w:pPr>
        <w:rPr>
          <w:i/>
        </w:rPr>
      </w:pPr>
      <w:r w:rsidRPr="00EB0C59">
        <w:rPr>
          <w:i/>
        </w:rPr>
        <w:t>Rhetorical Knowledge</w:t>
      </w:r>
    </w:p>
    <w:p w14:paraId="7196A5F0" w14:textId="77777777" w:rsidR="00195BAC" w:rsidRPr="00EB0C59" w:rsidRDefault="00195BAC" w:rsidP="00195BAC">
      <w:pPr>
        <w:numPr>
          <w:ilvl w:val="0"/>
          <w:numId w:val="4"/>
        </w:numPr>
      </w:pPr>
      <w:r w:rsidRPr="00EB0C59">
        <w:t>Use knowledge of the rhetorical situation—author, audience, exigence, constraints—to analyze and construct texts</w:t>
      </w:r>
    </w:p>
    <w:p w14:paraId="3B68CB05" w14:textId="77777777" w:rsidR="00195BAC" w:rsidRPr="00EB0C59" w:rsidRDefault="00195BAC" w:rsidP="00195BAC">
      <w:pPr>
        <w:numPr>
          <w:ilvl w:val="0"/>
          <w:numId w:val="4"/>
        </w:numPr>
      </w:pPr>
      <w:r w:rsidRPr="00EB0C59">
        <w:t>Compose texts in a variety of genres, expanding their repertoire beyond predictable forms</w:t>
      </w:r>
    </w:p>
    <w:p w14:paraId="3E4148C5" w14:textId="77777777" w:rsidR="00195BAC" w:rsidRPr="00EB0C59" w:rsidRDefault="00195BAC" w:rsidP="00195BAC">
      <w:pPr>
        <w:numPr>
          <w:ilvl w:val="0"/>
          <w:numId w:val="4"/>
        </w:numPr>
      </w:pPr>
      <w:r w:rsidRPr="00EB0C59">
        <w:t xml:space="preserve">Adjust voice, tone, diction, syntax, level of formality, and structure to meet the demands of different rhetorical situations </w:t>
      </w:r>
    </w:p>
    <w:p w14:paraId="6991921E" w14:textId="77777777" w:rsidR="00195BAC" w:rsidRPr="00EB0C59" w:rsidRDefault="00195BAC" w:rsidP="00195BAC">
      <w:pPr>
        <w:rPr>
          <w:i/>
        </w:rPr>
      </w:pPr>
    </w:p>
    <w:p w14:paraId="109F7FF6" w14:textId="77777777" w:rsidR="00195BAC" w:rsidRPr="00EB0C59" w:rsidRDefault="00195BAC" w:rsidP="00195BAC">
      <w:pPr>
        <w:rPr>
          <w:i/>
        </w:rPr>
      </w:pPr>
      <w:r w:rsidRPr="00EB0C59">
        <w:rPr>
          <w:i/>
        </w:rPr>
        <w:t>Critical Reading, Thinking, and Writing</w:t>
      </w:r>
    </w:p>
    <w:p w14:paraId="51FCCBE5" w14:textId="77777777" w:rsidR="00195BAC" w:rsidRPr="00EB0C59" w:rsidRDefault="00195BAC" w:rsidP="00195BAC">
      <w:pPr>
        <w:numPr>
          <w:ilvl w:val="0"/>
          <w:numId w:val="3"/>
        </w:numPr>
      </w:pPr>
      <w:r w:rsidRPr="00EB0C59">
        <w:t>Use writing, reading, and discussion for inquiry, learning, communicating, and examining assumptions</w:t>
      </w:r>
    </w:p>
    <w:p w14:paraId="6A26EDA0" w14:textId="77777777" w:rsidR="00195BAC" w:rsidRPr="00EB0C59" w:rsidRDefault="00195BAC" w:rsidP="00195BAC">
      <w:pPr>
        <w:numPr>
          <w:ilvl w:val="0"/>
          <w:numId w:val="3"/>
        </w:numPr>
      </w:pPr>
      <w:r w:rsidRPr="00EB0C59">
        <w:t>Employ critical reading strategies to identify an author’s position, main ideas, genre conventions, and rhetorical strategies</w:t>
      </w:r>
    </w:p>
    <w:p w14:paraId="7277005E" w14:textId="77777777" w:rsidR="00195BAC" w:rsidRPr="00EB0C59" w:rsidRDefault="00195BAC" w:rsidP="00195BAC">
      <w:pPr>
        <w:numPr>
          <w:ilvl w:val="0"/>
          <w:numId w:val="3"/>
        </w:numPr>
      </w:pPr>
      <w:r w:rsidRPr="00EB0C59">
        <w:t>Summarize, analyze, and respond to texts</w:t>
      </w:r>
    </w:p>
    <w:p w14:paraId="5A560FE8" w14:textId="77777777" w:rsidR="00195BAC" w:rsidRPr="00EB0C59" w:rsidRDefault="00195BAC" w:rsidP="00195BAC">
      <w:pPr>
        <w:numPr>
          <w:ilvl w:val="0"/>
          <w:numId w:val="3"/>
        </w:numPr>
      </w:pPr>
      <w:r w:rsidRPr="00EB0C59">
        <w:t>Find, evaluate, and synthesize appropriate sources to inform, support, and situate their own claims</w:t>
      </w:r>
    </w:p>
    <w:p w14:paraId="32AD1791" w14:textId="77777777" w:rsidR="00195BAC" w:rsidRPr="00EB0C59" w:rsidRDefault="00195BAC" w:rsidP="00195BAC">
      <w:pPr>
        <w:numPr>
          <w:ilvl w:val="0"/>
          <w:numId w:val="3"/>
        </w:numPr>
      </w:pPr>
      <w:r w:rsidRPr="00EB0C59">
        <w:t>Produce texts with a focus, thesis, and controlling idea, and identify these elements in others’ texts</w:t>
      </w:r>
    </w:p>
    <w:p w14:paraId="356DD8D0" w14:textId="77777777" w:rsidR="00195BAC" w:rsidRPr="00EB0C59" w:rsidRDefault="00195BAC" w:rsidP="00195BAC">
      <w:pPr>
        <w:rPr>
          <w:i/>
        </w:rPr>
      </w:pPr>
    </w:p>
    <w:p w14:paraId="522373CF" w14:textId="77777777" w:rsidR="00195BAC" w:rsidRPr="00EB0C59" w:rsidRDefault="00195BAC" w:rsidP="00195BAC">
      <w:pPr>
        <w:rPr>
          <w:i/>
        </w:rPr>
      </w:pPr>
      <w:r w:rsidRPr="00EB0C59">
        <w:rPr>
          <w:i/>
        </w:rPr>
        <w:t>Processes</w:t>
      </w:r>
    </w:p>
    <w:p w14:paraId="351EBAA5" w14:textId="77777777" w:rsidR="00195BAC" w:rsidRPr="00EB0C59" w:rsidRDefault="00195BAC" w:rsidP="00195BAC">
      <w:pPr>
        <w:numPr>
          <w:ilvl w:val="0"/>
          <w:numId w:val="2"/>
        </w:numPr>
      </w:pPr>
      <w:r w:rsidRPr="00EB0C59">
        <w:t>Practice flexible strategies for generating, revising, and editing texts</w:t>
      </w:r>
    </w:p>
    <w:p w14:paraId="76EB1BBD" w14:textId="77777777" w:rsidR="00195BAC" w:rsidRPr="00EB0C59" w:rsidRDefault="00195BAC" w:rsidP="00195BAC">
      <w:pPr>
        <w:numPr>
          <w:ilvl w:val="0"/>
          <w:numId w:val="2"/>
        </w:numPr>
      </w:pPr>
      <w:r w:rsidRPr="00EB0C59">
        <w:t>Practice writing as a recursive process that can lead to substantive changes in ideas, structure, and supporting evidence through multiple revisions</w:t>
      </w:r>
    </w:p>
    <w:p w14:paraId="34940CA9" w14:textId="77777777" w:rsidR="00195BAC" w:rsidRPr="00EB0C59" w:rsidRDefault="00195BAC" w:rsidP="00195BAC">
      <w:pPr>
        <w:numPr>
          <w:ilvl w:val="0"/>
          <w:numId w:val="2"/>
        </w:numPr>
      </w:pPr>
      <w:r w:rsidRPr="00EB0C59">
        <w:t>Use the collaborative and social aspects of writing to critique their own and others’ texts</w:t>
      </w:r>
    </w:p>
    <w:p w14:paraId="2EB6718F" w14:textId="77777777" w:rsidR="00195BAC" w:rsidRPr="00EB0C59" w:rsidRDefault="00195BAC" w:rsidP="00195BAC"/>
    <w:p w14:paraId="282F3D56" w14:textId="77777777" w:rsidR="00195BAC" w:rsidRPr="00EB0C59" w:rsidRDefault="00195BAC" w:rsidP="00195BAC">
      <w:pPr>
        <w:rPr>
          <w:i/>
        </w:rPr>
      </w:pPr>
      <w:r w:rsidRPr="00EB0C59">
        <w:rPr>
          <w:i/>
        </w:rPr>
        <w:t>Conventions</w:t>
      </w:r>
    </w:p>
    <w:p w14:paraId="3750E389" w14:textId="77777777" w:rsidR="00195BAC" w:rsidRPr="00EB0C59" w:rsidRDefault="00195BAC" w:rsidP="00195BAC">
      <w:pPr>
        <w:numPr>
          <w:ilvl w:val="0"/>
          <w:numId w:val="1"/>
        </w:numPr>
      </w:pPr>
      <w:r w:rsidRPr="00EB0C59">
        <w:t>Apply knowledge of genre conventions ranging from structure and paragraphing to tone and mechanics</w:t>
      </w:r>
    </w:p>
    <w:p w14:paraId="3535C9B3" w14:textId="77777777" w:rsidR="00195BAC" w:rsidRPr="00EB0C59" w:rsidRDefault="00195BAC" w:rsidP="00195BAC">
      <w:pPr>
        <w:numPr>
          <w:ilvl w:val="0"/>
          <w:numId w:val="1"/>
        </w:numPr>
      </w:pPr>
      <w:r w:rsidRPr="00EB0C59">
        <w:t>Summarize, paraphrase, and quote from sources using appropriate documentation style</w:t>
      </w:r>
    </w:p>
    <w:p w14:paraId="6B87A414" w14:textId="77777777" w:rsidR="00195BAC" w:rsidRPr="00EB0C59" w:rsidRDefault="00195BAC" w:rsidP="00195BAC">
      <w:pPr>
        <w:numPr>
          <w:ilvl w:val="0"/>
          <w:numId w:val="1"/>
        </w:numPr>
      </w:pPr>
      <w:r w:rsidRPr="00EB0C59">
        <w:t>Control such surface features as syntax, grammar, punctuation, and spelling</w:t>
      </w:r>
    </w:p>
    <w:p w14:paraId="4DAE7B1E" w14:textId="77777777" w:rsidR="00195BAC" w:rsidRPr="00EB0C59" w:rsidRDefault="00195BAC" w:rsidP="00195BAC">
      <w:pPr>
        <w:numPr>
          <w:ilvl w:val="0"/>
          <w:numId w:val="1"/>
        </w:numPr>
      </w:pPr>
      <w:r w:rsidRPr="00EB0C59">
        <w:t>Employ technologies to format texts according to appropriate stylistic conventions</w:t>
      </w:r>
    </w:p>
    <w:p w14:paraId="39B5FE72" w14:textId="77777777" w:rsidR="00195BAC" w:rsidRPr="00EB0C59" w:rsidRDefault="00195BAC" w:rsidP="00195BAC"/>
    <w:p w14:paraId="15EF3F5F" w14:textId="77777777" w:rsidR="00195BAC" w:rsidRDefault="00195BAC" w:rsidP="00195BAC">
      <w:pPr>
        <w:rPr>
          <w:b/>
          <w:bCs/>
        </w:rPr>
      </w:pPr>
    </w:p>
    <w:p w14:paraId="165EDED4" w14:textId="77777777" w:rsidR="00195BAC" w:rsidRDefault="00195BAC" w:rsidP="00195BAC">
      <w:pPr>
        <w:rPr>
          <w:b/>
          <w:bCs/>
        </w:rPr>
      </w:pPr>
    </w:p>
    <w:p w14:paraId="50973126" w14:textId="77777777" w:rsidR="00195BAC" w:rsidRDefault="00195BAC" w:rsidP="00195BAC">
      <w:pPr>
        <w:rPr>
          <w:b/>
          <w:bCs/>
        </w:rPr>
      </w:pPr>
    </w:p>
    <w:p w14:paraId="5345593E" w14:textId="77777777" w:rsidR="00195BAC" w:rsidRDefault="00195BAC" w:rsidP="00195BAC">
      <w:pPr>
        <w:rPr>
          <w:b/>
          <w:bCs/>
        </w:rPr>
      </w:pPr>
    </w:p>
    <w:p w14:paraId="267D8295" w14:textId="77777777" w:rsidR="00195BAC" w:rsidRDefault="00195BAC" w:rsidP="00195BAC">
      <w:pPr>
        <w:rPr>
          <w:b/>
          <w:bCs/>
        </w:rPr>
      </w:pPr>
    </w:p>
    <w:p w14:paraId="3807468D" w14:textId="77777777" w:rsidR="00195BAC" w:rsidRDefault="00195BAC" w:rsidP="00195BAC">
      <w:pPr>
        <w:rPr>
          <w:b/>
          <w:bCs/>
        </w:rPr>
      </w:pPr>
    </w:p>
    <w:p w14:paraId="0A2A6073" w14:textId="77777777" w:rsidR="00195BAC" w:rsidRDefault="00195BAC" w:rsidP="00195BAC">
      <w:pPr>
        <w:rPr>
          <w:b/>
          <w:bCs/>
        </w:rPr>
      </w:pPr>
    </w:p>
    <w:p w14:paraId="16C2CB5C" w14:textId="77777777" w:rsidR="00195BAC" w:rsidRDefault="00195BAC" w:rsidP="00195BAC">
      <w:pPr>
        <w:rPr>
          <w:b/>
          <w:bCs/>
        </w:rPr>
      </w:pPr>
    </w:p>
    <w:p w14:paraId="4A004903" w14:textId="77777777" w:rsidR="00195BAC" w:rsidRDefault="00195BAC" w:rsidP="00195BAC">
      <w:pPr>
        <w:rPr>
          <w:b/>
          <w:bCs/>
        </w:rPr>
      </w:pPr>
    </w:p>
    <w:p w14:paraId="07FDC199" w14:textId="77777777" w:rsidR="00195BAC" w:rsidRPr="002817EF" w:rsidRDefault="00195BAC" w:rsidP="00195BAC">
      <w:pPr>
        <w:rPr>
          <w:bCs/>
        </w:rPr>
      </w:pPr>
      <w:r w:rsidRPr="002817EF">
        <w:rPr>
          <w:b/>
          <w:bCs/>
        </w:rPr>
        <w:lastRenderedPageBreak/>
        <w:t>Description of Major Assignments:</w:t>
      </w:r>
    </w:p>
    <w:p w14:paraId="2CF8C554" w14:textId="77777777" w:rsidR="00195BAC" w:rsidRPr="002817EF" w:rsidRDefault="00195BAC" w:rsidP="00195BAC">
      <w:pPr>
        <w:rPr>
          <w:bCs/>
        </w:rPr>
      </w:pPr>
    </w:p>
    <w:p w14:paraId="5EB6EA93" w14:textId="77777777" w:rsidR="00195BAC" w:rsidRPr="00DF7557" w:rsidRDefault="00195BAC" w:rsidP="00195BAC">
      <w:pPr>
        <w:rPr>
          <w:bCs/>
        </w:rPr>
      </w:pPr>
      <w:r>
        <w:rPr>
          <w:b/>
          <w:bCs/>
        </w:rPr>
        <w:t xml:space="preserve">Pro-Con Essay: </w:t>
      </w:r>
      <w:r>
        <w:rPr>
          <w:bCs/>
        </w:rPr>
        <w:t>A short essay demonstrating the student’s ability to competently defend opposite viewpoints on controversial topics.</w:t>
      </w:r>
    </w:p>
    <w:p w14:paraId="2A51F90C" w14:textId="77777777" w:rsidR="00195BAC" w:rsidRDefault="00195BAC" w:rsidP="00195BAC">
      <w:pPr>
        <w:rPr>
          <w:b/>
          <w:bCs/>
        </w:rPr>
      </w:pPr>
    </w:p>
    <w:p w14:paraId="25CC0D90" w14:textId="77777777" w:rsidR="00195BAC" w:rsidRPr="002817EF" w:rsidRDefault="00195BAC" w:rsidP="00195BAC">
      <w:pPr>
        <w:rPr>
          <w:bCs/>
        </w:rPr>
      </w:pPr>
      <w:r w:rsidRPr="002817EF">
        <w:rPr>
          <w:b/>
          <w:bCs/>
        </w:rPr>
        <w:t xml:space="preserve">Discourse Community Analysis. </w:t>
      </w:r>
      <w:r w:rsidRPr="002817EF">
        <w:rPr>
          <w:bCs/>
        </w:rPr>
        <w:t>For this essay, you will make an argument explaining how you became part of a discourse community.</w:t>
      </w:r>
    </w:p>
    <w:p w14:paraId="20311CBD" w14:textId="77777777" w:rsidR="00195BAC" w:rsidRPr="002817EF" w:rsidRDefault="00195BAC" w:rsidP="00195BAC">
      <w:pPr>
        <w:rPr>
          <w:bCs/>
        </w:rPr>
      </w:pPr>
    </w:p>
    <w:p w14:paraId="172846D2" w14:textId="77777777" w:rsidR="00195BAC" w:rsidRPr="002817EF" w:rsidRDefault="00195BAC" w:rsidP="00195BAC">
      <w:pPr>
        <w:rPr>
          <w:bCs/>
        </w:rPr>
      </w:pPr>
      <w:r>
        <w:rPr>
          <w:b/>
          <w:bCs/>
        </w:rPr>
        <w:t>Rhetorical Analysis</w:t>
      </w:r>
      <w:r w:rsidRPr="002817EF">
        <w:rPr>
          <w:b/>
          <w:bCs/>
        </w:rPr>
        <w:t>.</w:t>
      </w:r>
      <w:r w:rsidRPr="002817EF">
        <w:rPr>
          <w:bCs/>
        </w:rPr>
        <w:t xml:space="preserve"> For this essay, you will write a rhetorical analysis</w:t>
      </w:r>
      <w:r>
        <w:rPr>
          <w:bCs/>
        </w:rPr>
        <w:t xml:space="preserve"> of a designated essay from a chosen</w:t>
      </w:r>
      <w:r w:rsidRPr="002817EF">
        <w:rPr>
          <w:bCs/>
        </w:rPr>
        <w:t xml:space="preserve"> reading cluster.</w:t>
      </w:r>
    </w:p>
    <w:p w14:paraId="7F3196B0" w14:textId="77777777" w:rsidR="00195BAC" w:rsidRPr="002817EF" w:rsidRDefault="00195BAC" w:rsidP="00195BAC">
      <w:pPr>
        <w:rPr>
          <w:bCs/>
        </w:rPr>
      </w:pPr>
    </w:p>
    <w:p w14:paraId="2C6EEB2E" w14:textId="77777777" w:rsidR="00195BAC" w:rsidRPr="002817EF" w:rsidRDefault="00195BAC" w:rsidP="00195BAC">
      <w:pPr>
        <w:rPr>
          <w:bCs/>
        </w:rPr>
      </w:pPr>
      <w:r>
        <w:rPr>
          <w:b/>
          <w:bCs/>
        </w:rPr>
        <w:t>Synthesis Essay</w:t>
      </w:r>
      <w:r w:rsidRPr="002817EF">
        <w:rPr>
          <w:b/>
          <w:bCs/>
        </w:rPr>
        <w:t xml:space="preserve">. </w:t>
      </w:r>
      <w:r w:rsidRPr="002817EF">
        <w:rPr>
          <w:bCs/>
        </w:rPr>
        <w:t xml:space="preserve">For this essay, you will continue your writing on the </w:t>
      </w:r>
      <w:r>
        <w:rPr>
          <w:bCs/>
        </w:rPr>
        <w:t>chosen</w:t>
      </w:r>
      <w:r w:rsidRPr="002817EF">
        <w:rPr>
          <w:bCs/>
        </w:rPr>
        <w:t xml:space="preserve"> topic cluster. After reading multiple sources about your chosen topic, you will develop a clear central claim and use multiple sources to support your claim.</w:t>
      </w:r>
    </w:p>
    <w:p w14:paraId="36410653" w14:textId="77777777" w:rsidR="00195BAC" w:rsidRPr="002817EF" w:rsidRDefault="00195BAC" w:rsidP="00195BAC">
      <w:pPr>
        <w:rPr>
          <w:bCs/>
        </w:rPr>
      </w:pPr>
    </w:p>
    <w:p w14:paraId="779C63FC" w14:textId="77777777" w:rsidR="00195BAC" w:rsidRPr="002817EF" w:rsidRDefault="00195BAC" w:rsidP="00195BAC">
      <w:pPr>
        <w:rPr>
          <w:b/>
        </w:rPr>
      </w:pPr>
      <w:r w:rsidRPr="002817EF">
        <w:rPr>
          <w:b/>
        </w:rPr>
        <w:t xml:space="preserve">Peer Reviews. </w:t>
      </w:r>
      <w:r w:rsidRPr="002817EF">
        <w:t xml:space="preserve">Each essay will include mandatory peer review workshops. </w:t>
      </w:r>
    </w:p>
    <w:p w14:paraId="45B49F7A" w14:textId="77777777" w:rsidR="00195BAC" w:rsidRPr="002817EF" w:rsidRDefault="00195BAC" w:rsidP="00195BAC">
      <w:pPr>
        <w:rPr>
          <w:b/>
        </w:rPr>
      </w:pPr>
    </w:p>
    <w:p w14:paraId="3D56D892" w14:textId="77777777" w:rsidR="00195BAC" w:rsidRPr="002817EF" w:rsidRDefault="00195BAC" w:rsidP="00195BAC">
      <w:r w:rsidRPr="002817EF">
        <w:rPr>
          <w:b/>
        </w:rPr>
        <w:t xml:space="preserve">Participation Policy and Attendance.  </w:t>
      </w:r>
      <w:r w:rsidRPr="002817EF">
        <w:t>Successfu</w:t>
      </w:r>
      <w:r>
        <w:t xml:space="preserve">l college students </w:t>
      </w:r>
      <w:r w:rsidRPr="002817EF">
        <w:t xml:space="preserve">come to class and participate regularly. Excused absences include official university activities, military service, and/or religious holidays. </w:t>
      </w:r>
      <w:r w:rsidRPr="002817EF">
        <w:rPr>
          <w:b/>
          <w:i/>
        </w:rPr>
        <w:t>Students must inform the instructor in writing at least one week in advance of an excused absence in order to receive an alternative daily grade/participation grade assignment</w:t>
      </w:r>
      <w:r w:rsidRPr="002817EF">
        <w:t>. In terms of lecture notes, should you miss class (even with an excused absence), I will not supply what you miss by email or phone. It is your responsibility to conference with a peer to get this material or make an appointment to see me in person.</w:t>
      </w:r>
    </w:p>
    <w:p w14:paraId="47BF3D4B" w14:textId="77777777" w:rsidR="00195BAC" w:rsidRDefault="00195BAC" w:rsidP="00195BAC">
      <w:pPr>
        <w:rPr>
          <w:b/>
        </w:rPr>
      </w:pPr>
    </w:p>
    <w:p w14:paraId="0E9F4170" w14:textId="77777777" w:rsidR="00195BAC" w:rsidRDefault="00195BAC" w:rsidP="00195BAC">
      <w:r>
        <w:t>The final grade for the semester will include a participation score, which will be revised on a regular basis throughout the semester. At t</w:t>
      </w:r>
      <w:r w:rsidRPr="002817EF">
        <w:t>he University of Texas at Arlington, taking at</w:t>
      </w:r>
      <w:r>
        <w:t>tendance is not required. However</w:t>
      </w:r>
      <w:r w:rsidRPr="002817EF">
        <w:t xml:space="preserve">, each faculty member is free to develop his or her own methods of evaluating students’ academic performance, which includes establishing course-specific policies on attendance. Thus, there is no “attendance” grade in my course. </w:t>
      </w:r>
      <w:r>
        <w:t>However, lack of participation due to unexcused absence on five occasions will result in a lowering of the final grade for the course by at least one letter grade; lack of participation due to unexcused absence on seven or more occasions will result in the lowering of the final grade for the course by at least two letter grades; lack of participation due to absence on nine or more occasions due to unexcused absence will result in lowering of the final grade for the course by three letter grades.</w:t>
      </w:r>
    </w:p>
    <w:p w14:paraId="0E9E1B57" w14:textId="77777777" w:rsidR="00195BAC" w:rsidRDefault="00195BAC" w:rsidP="00195BAC"/>
    <w:p w14:paraId="628B8E2D" w14:textId="77777777" w:rsidR="00195BAC" w:rsidRDefault="00195BAC" w:rsidP="00195BAC">
      <w:r>
        <w:t>Students should make every reasonable to effort to be on time; students who find they are late in arriving should enter the classroom quietly. The instructor reserves the right to give full or partial credit for participation for late students. Adults over the age of eighteen should be physically and emotionally able to sit for eighty minutes without leaving the room, and, because of the distraction and disturbance of leaving and reentering, should plan not to reenter after leaving, and to be counted for an unexcused absence.</w:t>
      </w:r>
    </w:p>
    <w:p w14:paraId="1EDA4FAF" w14:textId="77777777" w:rsidR="00195BAC" w:rsidRDefault="00195BAC" w:rsidP="00195BAC"/>
    <w:p w14:paraId="382F9F4D" w14:textId="77777777" w:rsidR="00195BAC" w:rsidRDefault="00195BAC" w:rsidP="00195BAC">
      <w:r>
        <w:t>Students may discreetly consume appropriate drinks; food in general is not a good idea in the classroom.</w:t>
      </w:r>
    </w:p>
    <w:p w14:paraId="15FF25B1" w14:textId="77777777" w:rsidR="00195BAC" w:rsidRDefault="00195BAC" w:rsidP="00195BAC"/>
    <w:p w14:paraId="7855AD2C" w14:textId="77777777" w:rsidR="00195BAC" w:rsidRPr="00F06CA2" w:rsidRDefault="00195BAC" w:rsidP="00195BAC">
      <w:r w:rsidRPr="00F06CA2">
        <w:rPr>
          <w:b/>
          <w:i/>
        </w:rPr>
        <w:lastRenderedPageBreak/>
        <w:t>Illness is not an excused absence.</w:t>
      </w:r>
      <w:r>
        <w:rPr>
          <w:b/>
          <w:i/>
        </w:rPr>
        <w:t xml:space="preserve"> </w:t>
      </w:r>
      <w:r>
        <w:t xml:space="preserve">Please observe that the participation policy as outlined above allows the student the personal discretion of four unexcused absences without a negative effect on his or her grade. Students are advised not to use their free unexcused absences frivolously early in the semester, since illness or other unanticipated events may occur at a later time in the semester. </w:t>
      </w:r>
    </w:p>
    <w:p w14:paraId="09E161D4" w14:textId="77777777" w:rsidR="00195BAC" w:rsidRPr="00F06CA2" w:rsidRDefault="00195BAC" w:rsidP="00195BAC">
      <w:pPr>
        <w:rPr>
          <w:b/>
          <w:i/>
        </w:rPr>
      </w:pPr>
    </w:p>
    <w:p w14:paraId="2672CAC6" w14:textId="77777777" w:rsidR="00195BAC" w:rsidRPr="002817EF" w:rsidRDefault="00195BAC" w:rsidP="00195BAC">
      <w:r w:rsidRPr="002817EF">
        <w:rPr>
          <w:b/>
          <w:bCs/>
        </w:rPr>
        <w:t>Late Assignments.</w:t>
      </w:r>
      <w:r w:rsidRPr="002817EF">
        <w:t xml:space="preserve"> All major writing projects are due on Blackboard at the specified due date and time. I do not accept late assignments for any reason without prior arrangement due to an excused absence. </w:t>
      </w:r>
    </w:p>
    <w:p w14:paraId="1CD9CFB8" w14:textId="77777777" w:rsidR="00195BAC" w:rsidRPr="002817EF" w:rsidRDefault="00195BAC" w:rsidP="00195BAC"/>
    <w:p w14:paraId="6B028BC0" w14:textId="77777777" w:rsidR="00195BAC" w:rsidRPr="002817EF" w:rsidRDefault="00195BAC" w:rsidP="00195BAC">
      <w:r w:rsidRPr="002817EF">
        <w:rPr>
          <w:b/>
        </w:rPr>
        <w:t>Paper Reuse Policy</w:t>
      </w:r>
      <w:r w:rsidRPr="002817EF">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w:t>
      </w:r>
    </w:p>
    <w:p w14:paraId="5BB830A5" w14:textId="77777777" w:rsidR="00195BAC" w:rsidRPr="002817EF" w:rsidRDefault="00195BAC" w:rsidP="00195BAC">
      <w:pPr>
        <w:rPr>
          <w:b/>
          <w:bCs/>
        </w:rPr>
      </w:pPr>
    </w:p>
    <w:p w14:paraId="442F195C" w14:textId="77777777" w:rsidR="00195BAC" w:rsidRPr="002817EF" w:rsidRDefault="00195BAC" w:rsidP="00195BAC">
      <w:r w:rsidRPr="002817EF">
        <w:rPr>
          <w:b/>
          <w:bCs/>
        </w:rPr>
        <w:t>Grades.</w:t>
      </w:r>
      <w:r w:rsidRPr="002817EF">
        <w:t xml:space="preserve"> </w:t>
      </w:r>
      <w:r>
        <w:t>Final grades in English 1301</w:t>
      </w:r>
      <w:r w:rsidRPr="002817EF">
        <w:t xml:space="preserve"> are A, B, C, F, and Z. </w:t>
      </w:r>
      <w:r>
        <w:rPr>
          <w:b/>
        </w:rPr>
        <w:t>Students must pass English</w:t>
      </w:r>
      <w:r w:rsidRPr="002817EF">
        <w:rPr>
          <w:b/>
        </w:rPr>
        <w:t xml:space="preserve"> 1301 with a grade of C or higher in order to move on to the next course.</w:t>
      </w:r>
      <w:r w:rsidRPr="002817EF">
        <w:t xml:space="preserve"> This policy is in place because of the key role that First-Year English courses play in students’ educational experiences at UTA.</w:t>
      </w:r>
    </w:p>
    <w:p w14:paraId="5DECBC15" w14:textId="77777777" w:rsidR="00195BAC" w:rsidRPr="002817EF" w:rsidRDefault="00195BAC" w:rsidP="00195BAC"/>
    <w:p w14:paraId="5DF84D6A" w14:textId="77777777" w:rsidR="00195BAC" w:rsidRPr="002817EF" w:rsidRDefault="00195BAC" w:rsidP="00195BAC">
      <w:r w:rsidRPr="002817EF">
        <w:t xml:space="preserve">The Z grade is reserved for students who attend class regularly, participate actively, and complete all the assigned work on time but simply fail to write well enough to earn a passing grade. </w:t>
      </w:r>
      <w:r w:rsidRPr="002817EF">
        <w:rPr>
          <w:b/>
        </w:rPr>
        <w:t xml:space="preserve">This judgment is made by the instructor and not necessarily based upon a number average. </w:t>
      </w:r>
      <w:r w:rsidRPr="002817EF">
        <w:t>The Z grade is intended to reward students for good effort. While students who receive a Z will not get credit for the course, the Z grade will not affect their grade point average. They may repeat th</w:t>
      </w:r>
      <w:r>
        <w:t>e course for credit until they</w:t>
      </w:r>
      <w:r w:rsidRPr="002817EF">
        <w:t xml:space="preserve"> earn a passing grade. </w:t>
      </w:r>
    </w:p>
    <w:p w14:paraId="19BEC8E8" w14:textId="77777777" w:rsidR="00195BAC" w:rsidRPr="002817EF" w:rsidRDefault="00195BAC" w:rsidP="00195BAC"/>
    <w:p w14:paraId="472E2740" w14:textId="77777777" w:rsidR="00195BAC" w:rsidRPr="002817EF" w:rsidRDefault="00195BAC" w:rsidP="00195BAC">
      <w:r w:rsidRPr="002817EF">
        <w:t xml:space="preserve">The F grade, which does negatively affect GPA, goes to failing students who do not attend class regularly, do not participate actively, or do not complete assigned work.  </w:t>
      </w:r>
    </w:p>
    <w:p w14:paraId="50A49A37" w14:textId="77777777" w:rsidR="00195BAC" w:rsidRPr="002817EF" w:rsidRDefault="00195BAC" w:rsidP="00195BAC"/>
    <w:p w14:paraId="55BD1342" w14:textId="77777777" w:rsidR="00195BAC" w:rsidRPr="002817EF" w:rsidRDefault="00195BAC" w:rsidP="00195BAC">
      <w:pPr>
        <w:rPr>
          <w:b/>
        </w:rPr>
      </w:pPr>
      <w:r w:rsidRPr="002817EF">
        <w:t>Your final grade for this course will consist of the following:</w:t>
      </w:r>
    </w:p>
    <w:p w14:paraId="5198BEAA" w14:textId="77777777" w:rsidR="00195BAC" w:rsidRDefault="00195BAC" w:rsidP="00195BAC"/>
    <w:p w14:paraId="6BD76AFA" w14:textId="77777777" w:rsidR="00195BAC" w:rsidRDefault="00195BAC" w:rsidP="00195BAC">
      <w:r>
        <w:t>Pro-Con Essay                                                                10%</w:t>
      </w:r>
    </w:p>
    <w:p w14:paraId="422FF640" w14:textId="77777777" w:rsidR="00195BAC" w:rsidRPr="002817EF" w:rsidRDefault="00195BAC" w:rsidP="00195BAC">
      <w:r>
        <w:t>Major Essay No. 1: Discourse Community Analysis</w:t>
      </w:r>
      <w:r>
        <w:tab/>
        <w:t xml:space="preserve">    25</w:t>
      </w:r>
      <w:r w:rsidRPr="002817EF">
        <w:t>%</w:t>
      </w:r>
    </w:p>
    <w:p w14:paraId="4506D1C9" w14:textId="77777777" w:rsidR="00195BAC" w:rsidRPr="002817EF" w:rsidRDefault="00195BAC" w:rsidP="00195BAC">
      <w:r>
        <w:t xml:space="preserve">Major Essay No. 2: </w:t>
      </w:r>
      <w:r w:rsidRPr="002817EF">
        <w:t>Rhetorical Analysis</w:t>
      </w:r>
      <w:r w:rsidRPr="002817EF">
        <w:tab/>
      </w:r>
      <w:r w:rsidRPr="002817EF">
        <w:tab/>
      </w:r>
      <w:r>
        <w:t xml:space="preserve">    25</w:t>
      </w:r>
      <w:r w:rsidRPr="002817EF">
        <w:t>%</w:t>
      </w:r>
    </w:p>
    <w:p w14:paraId="31AAF25F" w14:textId="77777777" w:rsidR="00195BAC" w:rsidRDefault="00195BAC" w:rsidP="00195BAC">
      <w:r>
        <w:t>Major Essay No. 3: Synthesis Essay</w:t>
      </w:r>
      <w:r>
        <w:tab/>
      </w:r>
      <w:r>
        <w:tab/>
      </w:r>
      <w:r>
        <w:tab/>
        <w:t xml:space="preserve">    40</w:t>
      </w:r>
      <w:r w:rsidRPr="002817EF">
        <w:t>%</w:t>
      </w:r>
    </w:p>
    <w:p w14:paraId="06210500" w14:textId="77777777" w:rsidR="00195BAC" w:rsidRDefault="00195BAC" w:rsidP="00195BAC"/>
    <w:p w14:paraId="3BC98659" w14:textId="77777777" w:rsidR="00195BAC" w:rsidRPr="002817EF" w:rsidRDefault="00195BAC" w:rsidP="00195BAC">
      <w:r w:rsidRPr="002817EF">
        <w:t>Final grades will be calculated as follows: A=90-100%, B=80-89%, C=70-79%, F=69%-and below; Z=see the Z grade policy above.</w:t>
      </w:r>
    </w:p>
    <w:p w14:paraId="3D33EAC2" w14:textId="77777777" w:rsidR="00195BAC" w:rsidRPr="002817EF" w:rsidRDefault="00195BAC" w:rsidP="00195BAC"/>
    <w:p w14:paraId="0BC1F9EF" w14:textId="77777777" w:rsidR="00195BAC" w:rsidRDefault="00195BAC" w:rsidP="00195BAC">
      <w:r>
        <w:rPr>
          <w:b/>
        </w:rPr>
        <w:t>All of the assignments in this course, including short pass-fail assignments,</w:t>
      </w:r>
      <w:r w:rsidRPr="002817EF">
        <w:rPr>
          <w:b/>
        </w:rPr>
        <w:t xml:space="preserve"> must be completed to pass the course. </w:t>
      </w:r>
      <w:r w:rsidRPr="002817EF">
        <w:t>If you f</w:t>
      </w:r>
      <w:r>
        <w:t>ail to complete any assignment</w:t>
      </w:r>
      <w:r w:rsidRPr="002817EF">
        <w:t xml:space="preserve">, you will fail the course, regardless of your overall grade average. </w:t>
      </w:r>
      <w:r w:rsidRPr="002817EF">
        <w:rPr>
          <w:b/>
        </w:rPr>
        <w:t>Keep all papers</w:t>
      </w:r>
      <w:r w:rsidRPr="002817EF">
        <w:t xml:space="preserve"> until you receive your final grade from the university. You cannot challenge a grade without evidence.</w:t>
      </w:r>
    </w:p>
    <w:p w14:paraId="2B9DF70E" w14:textId="77777777" w:rsidR="00195BAC" w:rsidRDefault="00195BAC" w:rsidP="00195BAC"/>
    <w:p w14:paraId="661B9486" w14:textId="77777777" w:rsidR="00195BAC" w:rsidRPr="002817EF" w:rsidRDefault="00195BAC" w:rsidP="00195BAC">
      <w:r>
        <w:lastRenderedPageBreak/>
        <w:t xml:space="preserve">In addition, the coursework will include several zero-credit projects, including punctuation and formatting exercises, a diagnostic writing project, and a plagiarism tutorial. Failure to complete any of these exercises in a timely manner will result in lowering of the final grade by one full letter. </w:t>
      </w:r>
    </w:p>
    <w:p w14:paraId="4B1DBA9C" w14:textId="77777777" w:rsidR="00195BAC" w:rsidRPr="002817EF" w:rsidRDefault="00195BAC" w:rsidP="00195BAC"/>
    <w:p w14:paraId="4E8CDC05" w14:textId="77777777" w:rsidR="00195BAC" w:rsidRPr="002817EF" w:rsidRDefault="00195BAC" w:rsidP="00195BAC">
      <w:r w:rsidRPr="002817EF">
        <w:rPr>
          <w:b/>
        </w:rPr>
        <w:t>Turning in Assignments to Blackboard.</w:t>
      </w:r>
      <w:r>
        <w:t xml:space="preserve"> All four essay </w:t>
      </w:r>
      <w:r w:rsidRPr="002817EF">
        <w:t>projects (</w:t>
      </w:r>
      <w:r>
        <w:t xml:space="preserve">pro-con, </w:t>
      </w:r>
      <w:r w:rsidRPr="002817EF">
        <w:t xml:space="preserve">DCA, RA, SE) will be submitted to Blackboard. </w:t>
      </w:r>
      <w:r w:rsidRPr="002817EF">
        <w:rPr>
          <w:b/>
        </w:rPr>
        <w:t>I will not accept any assignments via e-mail or paper</w:t>
      </w:r>
      <w:r w:rsidRPr="002817EF">
        <w:t>. All assignments submitted to Blackboard must be saved as a .doc or .</w:t>
      </w:r>
      <w:proofErr w:type="spellStart"/>
      <w:r w:rsidRPr="002817EF">
        <w:t>docx</w:t>
      </w:r>
      <w:proofErr w:type="spellEnd"/>
      <w:r w:rsidRPr="002817EF">
        <w:t xml:space="preserve"> file to ensure that I am able to open them on my computer. </w:t>
      </w:r>
    </w:p>
    <w:p w14:paraId="0CE1947F" w14:textId="77777777" w:rsidR="00195BAC" w:rsidRPr="002817EF" w:rsidRDefault="00195BAC" w:rsidP="00195BAC"/>
    <w:p w14:paraId="450A7619" w14:textId="77777777" w:rsidR="00195BAC" w:rsidRPr="002817EF" w:rsidRDefault="00195BAC" w:rsidP="00195BAC">
      <w:r w:rsidRPr="002817EF">
        <w:rPr>
          <w:b/>
        </w:rPr>
        <w:t>Expectations for Out-of-Class Study.</w:t>
      </w:r>
      <w:r w:rsidRPr="002817EF">
        <w:t xml:space="preserve"> </w:t>
      </w:r>
      <w:r w:rsidRPr="002817EF">
        <w:rPr>
          <w:bCs/>
        </w:rPr>
        <w:t>For every credit hour earned, a student should spend 3 hours per week working outside of class. Hence, a 3-credit course might have a minimum expectation of 9 hours of reading, study, etc</w:t>
      </w:r>
      <w:r w:rsidRPr="002817EF">
        <w:t xml:space="preserve">. </w:t>
      </w:r>
    </w:p>
    <w:p w14:paraId="3D616C22" w14:textId="77777777" w:rsidR="00195BAC" w:rsidRPr="002817EF" w:rsidRDefault="00195BAC" w:rsidP="00195BAC"/>
    <w:p w14:paraId="5D7E2007" w14:textId="77777777" w:rsidR="00195BAC" w:rsidRPr="002817EF" w:rsidRDefault="00195BAC" w:rsidP="00195BAC">
      <w:pPr>
        <w:rPr>
          <w:b/>
        </w:rPr>
      </w:pPr>
      <w:r w:rsidRPr="002817EF">
        <w:rPr>
          <w:b/>
        </w:rPr>
        <w:t xml:space="preserve">Late Enrollment Policy. </w:t>
      </w:r>
      <w:r w:rsidRPr="002817EF">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A9F97EA" w14:textId="77777777" w:rsidR="00195BAC" w:rsidRPr="002817EF" w:rsidRDefault="00195BAC" w:rsidP="00195BAC">
      <w:pPr>
        <w:rPr>
          <w:b/>
          <w:bCs/>
        </w:rPr>
      </w:pPr>
    </w:p>
    <w:p w14:paraId="6793D102" w14:textId="77777777" w:rsidR="00195BAC" w:rsidRPr="002817EF" w:rsidRDefault="00195BAC" w:rsidP="00195BAC">
      <w:r w:rsidRPr="002817EF">
        <w:rPr>
          <w:b/>
        </w:rPr>
        <w:t xml:space="preserve">Classroom Behavior. </w:t>
      </w:r>
      <w:r w:rsidRPr="002817EF">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readings and discussions each day. Bring book(s</w:t>
      </w:r>
      <w:r>
        <w:t xml:space="preserve">) and any other required materials </w:t>
      </w:r>
      <w:r w:rsidRPr="002817EF">
        <w:t>to every class. Students are expected to participate respectfully in class, to listen to other class members, and to comment appropriately. I also expect consideration and co</w:t>
      </w:r>
      <w:r>
        <w:t>urtesy from students. Instructors</w:t>
      </w:r>
      <w:r w:rsidRPr="002817EF">
        <w:t xml:space="preserve"> are to be addressed appropriately and communicated with professionally.</w:t>
      </w:r>
    </w:p>
    <w:p w14:paraId="2CC6343C" w14:textId="77777777" w:rsidR="00195BAC" w:rsidRPr="002817EF" w:rsidRDefault="00195BAC" w:rsidP="00195BAC"/>
    <w:p w14:paraId="4ACEBAF6" w14:textId="77777777" w:rsidR="00195BAC" w:rsidRDefault="00195BAC" w:rsidP="00195BAC">
      <w:r w:rsidRPr="002817EF">
        <w:t xml:space="preserve">According to </w:t>
      </w:r>
      <w:r w:rsidRPr="002817EF">
        <w:rPr>
          <w:i/>
        </w:rPr>
        <w:t>Student Conduct and Discipline</w:t>
      </w:r>
      <w:r>
        <w:t>, “</w:t>
      </w:r>
      <w:r w:rsidRPr="002817EF">
        <w:t>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w:t>
      </w:r>
      <w:r>
        <w:t>y be asked to leave class and may be</w:t>
      </w:r>
      <w:r w:rsidRPr="002817EF">
        <w:t xml:space="preserve"> referred to the Office of Student Conduct.</w:t>
      </w:r>
    </w:p>
    <w:p w14:paraId="77E74F0C" w14:textId="77777777" w:rsidR="00195BAC" w:rsidRDefault="00195BAC" w:rsidP="00195BAC"/>
    <w:p w14:paraId="7FD07DD6" w14:textId="77777777" w:rsidR="00195BAC" w:rsidRPr="002817EF" w:rsidRDefault="00195BAC" w:rsidP="00195BAC">
      <w:r>
        <w:t>Students may discreetly consume appropriate drinks in class; food in general is not a good idea in the classroom.</w:t>
      </w:r>
    </w:p>
    <w:p w14:paraId="7C786BF5" w14:textId="77777777" w:rsidR="00195BAC" w:rsidRPr="002817EF" w:rsidRDefault="00195BAC" w:rsidP="00195BAC"/>
    <w:p w14:paraId="32D28187" w14:textId="77777777" w:rsidR="00195BAC" w:rsidRPr="002817EF" w:rsidRDefault="00195BAC" w:rsidP="00195BAC">
      <w:r w:rsidRPr="002817EF">
        <w:rPr>
          <w:b/>
        </w:rPr>
        <w:lastRenderedPageBreak/>
        <w:t>Grade Grievances</w:t>
      </w:r>
      <w:r w:rsidRPr="002817EF">
        <w:t xml:space="preserve">: An appeal of a grade in this course must follow the procedures and deadlines for grade-related grievances as published in the current University Catalog. For undergraduate courses, see </w:t>
      </w:r>
      <w:hyperlink r:id="rId6" w:anchor="undergraduatetext" w:history="1">
        <w:r w:rsidRPr="002817EF">
          <w:rPr>
            <w:rStyle w:val="Hyperlink"/>
          </w:rPr>
          <w:t>http://catalog.uta.edu/academicregulations/grades/#undergraduatetext</w:t>
        </w:r>
      </w:hyperlink>
    </w:p>
    <w:p w14:paraId="50BFE4B2" w14:textId="77777777" w:rsidR="00195BAC" w:rsidRPr="002817EF" w:rsidRDefault="00195BAC" w:rsidP="00195BAC">
      <w:pPr>
        <w:rPr>
          <w:b/>
        </w:rPr>
      </w:pPr>
    </w:p>
    <w:p w14:paraId="6CB55388" w14:textId="77777777" w:rsidR="00195BAC" w:rsidRPr="002817EF" w:rsidRDefault="00195BAC" w:rsidP="00195BAC">
      <w:r w:rsidRPr="002817EF">
        <w:rPr>
          <w:b/>
        </w:rPr>
        <w:t>Classroom Visitors. </w:t>
      </w:r>
      <w:r w:rsidRPr="002817EF">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3528491" w14:textId="77777777" w:rsidR="00195BAC" w:rsidRPr="002817EF" w:rsidRDefault="00195BAC" w:rsidP="00195BAC"/>
    <w:p w14:paraId="0FB46168" w14:textId="77777777" w:rsidR="00195BAC" w:rsidRPr="002817EF" w:rsidRDefault="00195BAC" w:rsidP="00195BAC">
      <w:r w:rsidRPr="002817EF">
        <w:rPr>
          <w:b/>
        </w:rPr>
        <w:t xml:space="preserve">Drop Policy. </w:t>
      </w:r>
      <w:r w:rsidRPr="002817EF">
        <w:t xml:space="preserve">Students may drop or swap (adding and dropping a class concurrently) classes through self-service in </w:t>
      </w:r>
      <w:proofErr w:type="spellStart"/>
      <w:r w:rsidRPr="002817EF">
        <w:t>MyMav</w:t>
      </w:r>
      <w:proofErr w:type="spellEnd"/>
      <w:r w:rsidRPr="002817E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w:t>
      </w:r>
      <w:r>
        <w:t>o officially withdraw if he or she does</w:t>
      </w:r>
      <w:r w:rsidRPr="002817EF">
        <w:t xml:space="preserve"> not plan to attend after registering. </w:t>
      </w:r>
      <w:r w:rsidRPr="002817EF">
        <w:rPr>
          <w:b/>
          <w:bCs/>
        </w:rPr>
        <w:t>Students will not be automatically dropped for non-attendance</w:t>
      </w:r>
      <w:r w:rsidRPr="002817EF">
        <w:t>. Repayment of certain types of financial aid administered through the University may be required as the result of dropping classes or withdrawing. For more information, contact the Office of Financial Aid and Scholarships (</w:t>
      </w:r>
      <w:hyperlink r:id="rId7" w:history="1">
        <w:r w:rsidRPr="002817EF">
          <w:rPr>
            <w:rStyle w:val="Hyperlink"/>
          </w:rPr>
          <w:t>http://wweb.uta.edu/aao/fao/</w:t>
        </w:r>
      </w:hyperlink>
      <w:r w:rsidRPr="002817EF">
        <w:t>).</w:t>
      </w:r>
    </w:p>
    <w:p w14:paraId="16098523" w14:textId="77777777" w:rsidR="00195BAC" w:rsidRPr="002817EF" w:rsidRDefault="00195BAC" w:rsidP="00195BAC"/>
    <w:p w14:paraId="06455C98" w14:textId="77777777" w:rsidR="00195BAC" w:rsidRPr="002817EF" w:rsidRDefault="00195BAC" w:rsidP="00195BAC">
      <w:r w:rsidRPr="002817EF">
        <w:rPr>
          <w:b/>
          <w:bCs/>
        </w:rPr>
        <w:t xml:space="preserve">Disability Accommodations: </w:t>
      </w:r>
      <w:r w:rsidRPr="002817EF">
        <w:t>UT</w:t>
      </w:r>
      <w:r w:rsidRPr="002817EF">
        <w:rPr>
          <w:b/>
        </w:rPr>
        <w:t xml:space="preserve"> </w:t>
      </w:r>
      <w:r w:rsidRPr="002817EF">
        <w:t xml:space="preserve">Arlington is on record as being committed to both the spirit and letter of all federal equal opportunity legislation, including </w:t>
      </w:r>
      <w:r w:rsidRPr="002817EF">
        <w:rPr>
          <w:i/>
        </w:rPr>
        <w:t xml:space="preserve">The Americans with Disabilities Act (ADA), The Americans with Disabilities Amendments Act (ADAAA), </w:t>
      </w:r>
      <w:r w:rsidRPr="002817EF">
        <w:t xml:space="preserve">and </w:t>
      </w:r>
      <w:r w:rsidRPr="002817EF">
        <w:rPr>
          <w:i/>
        </w:rPr>
        <w:t xml:space="preserve">Section 504 of the Rehabilitation Act. </w:t>
      </w:r>
      <w:r w:rsidRPr="002817EF">
        <w:t>All instructors at UT Arlington are required by law to provide “reasonable accommodations” to students with dis</w:t>
      </w:r>
      <w:r>
        <w:t>abilities.</w:t>
      </w:r>
      <w:r w:rsidRPr="002817EF">
        <w:t xml:space="preserve"> Students are responsible for providing the instructor with official notification in the form of </w:t>
      </w:r>
      <w:r w:rsidRPr="002817EF">
        <w:rPr>
          <w:b/>
        </w:rPr>
        <w:t>a letter certified</w:t>
      </w:r>
      <w:r w:rsidRPr="002817EF">
        <w:t xml:space="preserve"> by the Office for Students with Disabilities (OSD).</w:t>
      </w:r>
      <w:r w:rsidRPr="002817EF">
        <w:rPr>
          <w:b/>
          <w:u w:val="single"/>
        </w:rPr>
        <w:t xml:space="preserve"> </w:t>
      </w:r>
      <w:r w:rsidRPr="002817EF">
        <w:rPr>
          <w:b/>
        </w:rPr>
        <w:t xml:space="preserve"> </w:t>
      </w:r>
      <w:r w:rsidRPr="002817EF">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DFDF4A2" w14:textId="77777777" w:rsidR="00195BAC" w:rsidRPr="002817EF" w:rsidRDefault="00195BAC" w:rsidP="00195BAC">
      <w:pPr>
        <w:rPr>
          <w:b/>
          <w:u w:val="single"/>
        </w:rPr>
      </w:pPr>
    </w:p>
    <w:p w14:paraId="029EB449" w14:textId="77777777" w:rsidR="00195BAC" w:rsidRPr="002817EF" w:rsidRDefault="00195BAC" w:rsidP="00195BAC">
      <w:r w:rsidRPr="002817EF">
        <w:rPr>
          <w:b/>
          <w:u w:val="single"/>
        </w:rPr>
        <w:t>The Office for Students with Disabilities, (OSD)</w:t>
      </w:r>
      <w:r w:rsidRPr="002817EF">
        <w:t xml:space="preserve">  </w:t>
      </w:r>
      <w:hyperlink r:id="rId8" w:history="1">
        <w:r w:rsidRPr="002817EF">
          <w:rPr>
            <w:rStyle w:val="Hyperlink"/>
          </w:rPr>
          <w:t>www.uta.edu/disability</w:t>
        </w:r>
      </w:hyperlink>
      <w:r w:rsidRPr="002817EF">
        <w:t xml:space="preserve"> or calling 817-272-3364. Information regarding diagnostic criteria and policies for obtaining disability-based academic accommodations can be found at </w:t>
      </w:r>
      <w:hyperlink r:id="rId9" w:history="1">
        <w:r w:rsidRPr="002817EF">
          <w:rPr>
            <w:rStyle w:val="Hyperlink"/>
          </w:rPr>
          <w:t>www.uta.edu/disability</w:t>
        </w:r>
      </w:hyperlink>
      <w:r w:rsidRPr="002817EF">
        <w:rPr>
          <w:u w:val="single"/>
        </w:rPr>
        <w:t>.</w:t>
      </w:r>
    </w:p>
    <w:p w14:paraId="1D77084C" w14:textId="77777777" w:rsidR="00195BAC" w:rsidRPr="002817EF" w:rsidRDefault="00195BAC" w:rsidP="00195BAC">
      <w:r w:rsidRPr="002817EF">
        <w:rPr>
          <w:u w:val="single"/>
        </w:rPr>
        <w:t>Counseling and Psychological Services, (CAPS)</w:t>
      </w:r>
      <w:r w:rsidRPr="002817EF">
        <w:t xml:space="preserve"> </w:t>
      </w:r>
      <w:hyperlink r:id="rId10" w:history="1">
        <w:r w:rsidRPr="002817EF">
          <w:rPr>
            <w:rStyle w:val="Hyperlink"/>
          </w:rPr>
          <w:t>www.uta.edu/caps/</w:t>
        </w:r>
      </w:hyperlink>
      <w:r w:rsidRPr="002817EF">
        <w:t xml:space="preserve"> or calling 817-272-3671 is also available to all students to help increase their understanding of personal issues, address mental and behavioral health problems and make positive changes in their lives. </w:t>
      </w:r>
    </w:p>
    <w:p w14:paraId="7A8612CA" w14:textId="77777777" w:rsidR="00195BAC" w:rsidRPr="002817EF" w:rsidRDefault="00195BAC" w:rsidP="00195BAC"/>
    <w:p w14:paraId="048BD5A9" w14:textId="77777777" w:rsidR="00195BAC" w:rsidRPr="002817EF" w:rsidRDefault="00195BAC" w:rsidP="00195BAC">
      <w:pPr>
        <w:rPr>
          <w:i/>
          <w:iCs/>
        </w:rPr>
      </w:pPr>
      <w:r w:rsidRPr="002817EF">
        <w:rPr>
          <w:b/>
          <w:bCs/>
        </w:rPr>
        <w:t>Non-Discrimination Policy:</w:t>
      </w:r>
      <w:r w:rsidRPr="002817EF">
        <w:t xml:space="preserve"> </w:t>
      </w:r>
      <w:r w:rsidRPr="002817EF">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2817EF">
          <w:rPr>
            <w:rStyle w:val="Hyperlink"/>
            <w:i/>
            <w:iCs/>
          </w:rPr>
          <w:t>uta.edu/</w:t>
        </w:r>
        <w:proofErr w:type="spellStart"/>
        <w:r w:rsidRPr="002817EF">
          <w:rPr>
            <w:rStyle w:val="Hyperlink"/>
            <w:i/>
            <w:iCs/>
          </w:rPr>
          <w:t>eos</w:t>
        </w:r>
        <w:proofErr w:type="spellEnd"/>
      </w:hyperlink>
      <w:r w:rsidRPr="002817EF">
        <w:rPr>
          <w:i/>
          <w:iCs/>
        </w:rPr>
        <w:t>.</w:t>
      </w:r>
    </w:p>
    <w:p w14:paraId="039054B1" w14:textId="77777777" w:rsidR="00195BAC" w:rsidRPr="002817EF" w:rsidRDefault="00195BAC" w:rsidP="00195BAC">
      <w:pPr>
        <w:rPr>
          <w:i/>
          <w:iCs/>
        </w:rPr>
      </w:pPr>
    </w:p>
    <w:p w14:paraId="530DC8CA" w14:textId="77777777" w:rsidR="00195BAC" w:rsidRDefault="00195BAC" w:rsidP="00195BAC">
      <w:pPr>
        <w:rPr>
          <w:b/>
          <w:iCs/>
        </w:rPr>
      </w:pPr>
    </w:p>
    <w:p w14:paraId="52DCD9F4" w14:textId="77777777" w:rsidR="00195BAC" w:rsidRDefault="00195BAC" w:rsidP="00195BAC">
      <w:pPr>
        <w:rPr>
          <w:b/>
          <w:iCs/>
        </w:rPr>
      </w:pPr>
    </w:p>
    <w:p w14:paraId="7DA2470B" w14:textId="77777777" w:rsidR="00195BAC" w:rsidRPr="002817EF" w:rsidRDefault="00195BAC" w:rsidP="00195BAC">
      <w:r w:rsidRPr="002817EF">
        <w:rPr>
          <w:b/>
          <w:iCs/>
        </w:rPr>
        <w:lastRenderedPageBreak/>
        <w:t xml:space="preserve">Title IX Policy: </w:t>
      </w:r>
      <w:r w:rsidRPr="002817EF">
        <w:rPr>
          <w:iCs/>
        </w:rPr>
        <w:t>The University of T</w:t>
      </w:r>
      <w:r>
        <w:rPr>
          <w:iCs/>
        </w:rPr>
        <w:t>exas at Arlington</w:t>
      </w:r>
      <w:r w:rsidRPr="002817EF">
        <w:rPr>
          <w:iCs/>
        </w:rPr>
        <w:t xml:space="preserve"> is committed to maintaining a learning and working environment that is free from </w:t>
      </w:r>
      <w:r>
        <w:rPr>
          <w:iCs/>
        </w:rPr>
        <w:t>discrimination based on sex</w:t>
      </w:r>
      <w:r w:rsidRPr="002817EF">
        <w:rPr>
          <w:iCs/>
        </w:rPr>
        <w:t xml:space="preserve"> in accordance with Title IX of the Higher Education Amendments of 1972 (Title IX), which prohibits dis</w:t>
      </w:r>
      <w:r>
        <w:rPr>
          <w:iCs/>
        </w:rPr>
        <w:t xml:space="preserve">crimination on the basis of sex </w:t>
      </w:r>
      <w:r w:rsidRPr="002817EF">
        <w:rPr>
          <w:iCs/>
        </w:rPr>
        <w:t>in educational programs or activities; Title VII of the Civil Rights Act of 1964 (Title VII), which prohibits sex discrimination in employment; and the Campus Sexual Violence Elimination Act (</w:t>
      </w:r>
      <w:proofErr w:type="spellStart"/>
      <w:r w:rsidRPr="002817EF">
        <w:rPr>
          <w:iCs/>
        </w:rPr>
        <w:t>SaVE</w:t>
      </w:r>
      <w:proofErr w:type="spellEnd"/>
      <w:r w:rsidRPr="002817EF">
        <w:rPr>
          <w:iCs/>
        </w:rPr>
        <w:t xml:space="preserve"> Act). Sexual misconduct is a form of sex discrimination and will not be tolerated.</w:t>
      </w:r>
      <w:r w:rsidRPr="002817EF">
        <w:rPr>
          <w:b/>
          <w:iCs/>
        </w:rPr>
        <w:t xml:space="preserve"> </w:t>
      </w:r>
      <w:r w:rsidRPr="002817EF">
        <w:rPr>
          <w:i/>
          <w:iCs/>
        </w:rPr>
        <w:t>For information regarding Title IX, visit</w:t>
      </w:r>
      <w:r w:rsidRPr="002817EF">
        <w:t xml:space="preserve"> </w:t>
      </w:r>
      <w:hyperlink r:id="rId12" w:history="1">
        <w:r w:rsidRPr="002817EF">
          <w:rPr>
            <w:rStyle w:val="Hyperlink"/>
          </w:rPr>
          <w:t>www.uta.edu/titleIX</w:t>
        </w:r>
      </w:hyperlink>
      <w:r w:rsidRPr="002817EF">
        <w:t xml:space="preserve"> or contact Ms. Jean Hood, Vice President and Title IX Coordinator at (817) 272-7091 or </w:t>
      </w:r>
      <w:hyperlink r:id="rId13" w:history="1">
        <w:r w:rsidRPr="002817EF">
          <w:rPr>
            <w:rStyle w:val="Hyperlink"/>
          </w:rPr>
          <w:t>jmhood@uta.edu</w:t>
        </w:r>
      </w:hyperlink>
      <w:r w:rsidRPr="002817EF">
        <w:t>.</w:t>
      </w:r>
    </w:p>
    <w:p w14:paraId="558C764B" w14:textId="77777777" w:rsidR="00195BAC" w:rsidRPr="002817EF" w:rsidRDefault="00195BAC" w:rsidP="00195BAC"/>
    <w:p w14:paraId="08A2FA7C" w14:textId="77777777" w:rsidR="00195BAC" w:rsidRPr="002817EF" w:rsidRDefault="00195BAC" w:rsidP="00195BAC">
      <w:r w:rsidRPr="002817EF">
        <w:rPr>
          <w:b/>
          <w:bCs/>
        </w:rPr>
        <w:t xml:space="preserve">Academic Integrity: </w:t>
      </w:r>
      <w:r w:rsidRPr="002817EF">
        <w:t>Students enrolled all UT Arlington courses are expected to adhere to the UT Arlington Honor Code:</w:t>
      </w:r>
    </w:p>
    <w:p w14:paraId="6F70155A" w14:textId="77777777" w:rsidR="00195BAC" w:rsidRPr="002817EF" w:rsidRDefault="00195BAC" w:rsidP="00195BAC"/>
    <w:p w14:paraId="39F00147" w14:textId="77777777" w:rsidR="00195BAC" w:rsidRPr="002817EF" w:rsidRDefault="00195BAC" w:rsidP="00195BAC">
      <w:pPr>
        <w:rPr>
          <w:i/>
        </w:rPr>
      </w:pPr>
      <w:r w:rsidRPr="002817EF">
        <w:rPr>
          <w:i/>
        </w:rPr>
        <w:t xml:space="preserve">I pledge, on my honor, to uphold UT Arlington’s tradition of academic integrity, a tradition that values hard work and honest effort in the pursuit of academic excellence. </w:t>
      </w:r>
    </w:p>
    <w:p w14:paraId="476DC3B4" w14:textId="77777777" w:rsidR="00195BAC" w:rsidRPr="002817EF" w:rsidRDefault="00195BAC" w:rsidP="00195BAC">
      <w:pPr>
        <w:rPr>
          <w:i/>
        </w:rPr>
      </w:pPr>
      <w:r w:rsidRPr="002817E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8F9B219" w14:textId="77777777" w:rsidR="00195BAC" w:rsidRPr="002817EF" w:rsidRDefault="00195BAC" w:rsidP="00195BAC"/>
    <w:p w14:paraId="7E323D86" w14:textId="77777777" w:rsidR="00195BAC" w:rsidRPr="002817EF" w:rsidRDefault="00195BAC" w:rsidP="00195BAC">
      <w:r w:rsidRPr="002817EF">
        <w:t xml:space="preserve">UT Arlington faculty members may employ the Honor Code in their courses by having students acknowledge the honor code as part of an examination or requiring students to incorporate the honor code into any work submitted. Per UT System </w:t>
      </w:r>
      <w:r w:rsidRPr="002817EF">
        <w:rPr>
          <w:i/>
        </w:rPr>
        <w:t>Regents’ Rule</w:t>
      </w:r>
      <w:r w:rsidRPr="002817E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2817EF">
          <w:rPr>
            <w:rStyle w:val="Hyperlink"/>
          </w:rPr>
          <w:t>https://www.uta.edu/conduct/</w:t>
        </w:r>
      </w:hyperlink>
      <w:r w:rsidRPr="002817EF">
        <w:t xml:space="preserve">. </w:t>
      </w:r>
    </w:p>
    <w:p w14:paraId="686F32B7" w14:textId="77777777" w:rsidR="00195BAC" w:rsidRPr="002817EF" w:rsidRDefault="00195BAC" w:rsidP="00195BAC"/>
    <w:p w14:paraId="0CF98C32" w14:textId="77777777" w:rsidR="00195BAC" w:rsidRPr="002817EF" w:rsidRDefault="00195BAC" w:rsidP="00195BAC">
      <w:r w:rsidRPr="002817EF">
        <w:rPr>
          <w:b/>
        </w:rPr>
        <w:t xml:space="preserve">Electronic Communication: </w:t>
      </w:r>
      <w:r w:rsidRPr="002817EF">
        <w:t xml:space="preserve">UT Arlington has adopted </w:t>
      </w:r>
      <w:proofErr w:type="spellStart"/>
      <w:r w:rsidRPr="002817EF">
        <w:t>MavMail</w:t>
      </w:r>
      <w:proofErr w:type="spellEnd"/>
      <w:r w:rsidRPr="002817E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817EF">
        <w:t>MavMail</w:t>
      </w:r>
      <w:proofErr w:type="spellEnd"/>
      <w:r w:rsidRPr="002817EF">
        <w:t xml:space="preserve"> account and are responsible for checking the inbox regularly. There is no additional charge to students for using this account, which remains active even after graduation. Information about activating and using </w:t>
      </w:r>
      <w:proofErr w:type="spellStart"/>
      <w:r w:rsidRPr="002817EF">
        <w:t>MavMail</w:t>
      </w:r>
      <w:proofErr w:type="spellEnd"/>
      <w:r w:rsidRPr="002817EF">
        <w:t xml:space="preserve"> is available at </w:t>
      </w:r>
      <w:hyperlink r:id="rId15" w:history="1">
        <w:r w:rsidRPr="002817EF">
          <w:rPr>
            <w:rStyle w:val="Hyperlink"/>
          </w:rPr>
          <w:t>http://www.uta.edu/oit/cs/email/mavmail.php</w:t>
        </w:r>
      </w:hyperlink>
      <w:r w:rsidRPr="002817EF">
        <w:t>.</w:t>
      </w:r>
    </w:p>
    <w:p w14:paraId="5C841B5A" w14:textId="77777777" w:rsidR="00195BAC" w:rsidRDefault="00195BAC" w:rsidP="00195BAC">
      <w:pPr>
        <w:rPr>
          <w:b/>
        </w:rPr>
      </w:pPr>
    </w:p>
    <w:p w14:paraId="531A2695" w14:textId="77777777" w:rsidR="00195BAC" w:rsidRPr="002817EF" w:rsidRDefault="00195BAC" w:rsidP="00195BAC">
      <w:r w:rsidRPr="002817EF">
        <w:rPr>
          <w:b/>
        </w:rPr>
        <w:t>Campus Carry:</w:t>
      </w:r>
      <w:r w:rsidRPr="002817EF">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2817EF">
          <w:rPr>
            <w:rStyle w:val="Hyperlink"/>
          </w:rPr>
          <w:t>http://www.uta.edu/news/info/campus-carry/</w:t>
        </w:r>
      </w:hyperlink>
    </w:p>
    <w:p w14:paraId="2D4708A2" w14:textId="77777777" w:rsidR="00195BAC" w:rsidRPr="002817EF" w:rsidRDefault="00195BAC" w:rsidP="00195BAC"/>
    <w:p w14:paraId="1922F4EA" w14:textId="77777777" w:rsidR="00195BAC" w:rsidRDefault="00195BAC" w:rsidP="00195BAC">
      <w:pPr>
        <w:rPr>
          <w:b/>
        </w:rPr>
      </w:pPr>
    </w:p>
    <w:p w14:paraId="6D1A621D" w14:textId="77777777" w:rsidR="00195BAC" w:rsidRDefault="00195BAC" w:rsidP="00195BAC">
      <w:pPr>
        <w:rPr>
          <w:b/>
        </w:rPr>
      </w:pPr>
    </w:p>
    <w:p w14:paraId="2832D9B7" w14:textId="77777777" w:rsidR="00195BAC" w:rsidRDefault="00195BAC" w:rsidP="00195BAC">
      <w:pPr>
        <w:rPr>
          <w:b/>
        </w:rPr>
      </w:pPr>
    </w:p>
    <w:p w14:paraId="41D6F99A" w14:textId="77777777" w:rsidR="00195BAC" w:rsidRDefault="00195BAC" w:rsidP="00195BAC">
      <w:pPr>
        <w:rPr>
          <w:b/>
        </w:rPr>
      </w:pPr>
    </w:p>
    <w:p w14:paraId="6F3264A8" w14:textId="77777777" w:rsidR="00195BAC" w:rsidRDefault="00195BAC" w:rsidP="00195BAC">
      <w:pPr>
        <w:rPr>
          <w:b/>
        </w:rPr>
      </w:pPr>
    </w:p>
    <w:p w14:paraId="7B4C6774" w14:textId="77777777" w:rsidR="00195BAC" w:rsidRDefault="00195BAC" w:rsidP="00195BAC">
      <w:pPr>
        <w:rPr>
          <w:b/>
        </w:rPr>
      </w:pPr>
    </w:p>
    <w:p w14:paraId="3D29D908" w14:textId="77777777" w:rsidR="00195BAC" w:rsidRPr="002817EF" w:rsidRDefault="00195BAC" w:rsidP="00195BAC">
      <w:r w:rsidRPr="002817EF">
        <w:rPr>
          <w:b/>
        </w:rPr>
        <w:lastRenderedPageBreak/>
        <w:t xml:space="preserve">Student Feedback Survey: </w:t>
      </w:r>
      <w:r w:rsidRPr="002817EF">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w:t>
      </w:r>
      <w:r>
        <w:rPr>
          <w:bCs/>
        </w:rPr>
        <w:t xml:space="preserve">through </w:t>
      </w:r>
      <w:proofErr w:type="spellStart"/>
      <w:r>
        <w:rPr>
          <w:bCs/>
        </w:rPr>
        <w:t>MavMail</w:t>
      </w:r>
      <w:proofErr w:type="spellEnd"/>
      <w:r>
        <w:rPr>
          <w:bCs/>
        </w:rPr>
        <w:t xml:space="preserve"> approximately ten</w:t>
      </w:r>
      <w:r w:rsidRPr="002817EF">
        <w:rPr>
          <w:bCs/>
        </w:rPr>
        <w:t xml:space="preserve">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2817EF">
          <w:rPr>
            <w:rStyle w:val="Hyperlink"/>
            <w:bCs/>
          </w:rPr>
          <w:t>http://www.uta.edu/sfs</w:t>
        </w:r>
      </w:hyperlink>
      <w:r w:rsidRPr="002817EF">
        <w:rPr>
          <w:bCs/>
        </w:rPr>
        <w:t>.</w:t>
      </w:r>
    </w:p>
    <w:p w14:paraId="0977E68B" w14:textId="77777777" w:rsidR="00195BAC" w:rsidRPr="002817EF" w:rsidRDefault="00195BAC" w:rsidP="00195BAC">
      <w:pPr>
        <w:rPr>
          <w:b/>
          <w:bCs/>
        </w:rPr>
      </w:pPr>
    </w:p>
    <w:p w14:paraId="57D425C8" w14:textId="77777777" w:rsidR="00195BAC" w:rsidRPr="002817EF" w:rsidRDefault="00195BAC" w:rsidP="00195BAC">
      <w:r w:rsidRPr="002817EF">
        <w:rPr>
          <w:b/>
          <w:bCs/>
        </w:rPr>
        <w:t xml:space="preserve">Final Review Week: </w:t>
      </w:r>
      <w:r w:rsidRPr="002817EF">
        <w:rPr>
          <w:bCs/>
        </w:rPr>
        <w:t>For semester-long courses</w:t>
      </w:r>
      <w:r w:rsidRPr="002817EF">
        <w:rPr>
          <w:b/>
          <w:bCs/>
        </w:rPr>
        <w:t xml:space="preserve">, </w:t>
      </w:r>
      <w:r w:rsidRPr="002817EF">
        <w:rPr>
          <w:bCs/>
        </w:rPr>
        <w:t>a</w:t>
      </w:r>
      <w:r w:rsidRPr="002817EF">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w:t>
      </w:r>
      <w:r>
        <w:t>field trips or performances;</w:t>
      </w:r>
      <w:r w:rsidRPr="002817EF">
        <w:t xml:space="preserve"> no instructor shall assign any themes, research problems or exercises of similar scope that have a completion date during or following this week </w:t>
      </w:r>
      <w:r w:rsidRPr="002817EF">
        <w:rPr>
          <w:i/>
        </w:rPr>
        <w:t>unless specified in the class syllabus</w:t>
      </w:r>
      <w:r w:rsidRPr="002817EF">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w:t>
      </w:r>
      <w:r>
        <w:t xml:space="preserve"> have been previously covered. T</w:t>
      </w:r>
      <w:r w:rsidRPr="002817EF">
        <w:t>hey may</w:t>
      </w:r>
      <w:r>
        <w:t>, however,</w:t>
      </w:r>
      <w:r w:rsidRPr="002817EF">
        <w:t xml:space="preserve"> introduce new concepts as appropriate.</w:t>
      </w:r>
    </w:p>
    <w:p w14:paraId="00BA47D8" w14:textId="77777777" w:rsidR="00195BAC" w:rsidRPr="002817EF" w:rsidRDefault="00195BAC" w:rsidP="00195BAC"/>
    <w:p w14:paraId="0562E950" w14:textId="77777777" w:rsidR="00195BAC" w:rsidRPr="002817EF" w:rsidRDefault="00195BAC" w:rsidP="00195BAC">
      <w:r w:rsidRPr="002817EF">
        <w:rPr>
          <w:b/>
          <w:bCs/>
        </w:rPr>
        <w:t>Emergency Exit Procedures.</w:t>
      </w:r>
      <w:r w:rsidRPr="002817EF">
        <w:rPr>
          <w:bCs/>
        </w:rPr>
        <w:t xml:space="preserve"> </w:t>
      </w:r>
      <w:r w:rsidRPr="002817EF">
        <w:t>Should we experience an emergency event that requires us to vacate the building, students should exit the room and move toward the nearest exi</w:t>
      </w:r>
      <w:r>
        <w:t>t</w:t>
      </w:r>
      <w:r w:rsidRPr="002817EF">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2817EF">
        <w:t>make arrangements</w:t>
      </w:r>
      <w:proofErr w:type="gramEnd"/>
      <w:r w:rsidRPr="002817EF">
        <w:t xml:space="preserve"> to assist individuals with disabilities.</w:t>
      </w:r>
    </w:p>
    <w:p w14:paraId="3E9D4C40" w14:textId="77777777" w:rsidR="00195BAC" w:rsidRPr="002817EF" w:rsidRDefault="00195BAC" w:rsidP="00195BAC"/>
    <w:p w14:paraId="3382FC57" w14:textId="77777777" w:rsidR="00195BAC" w:rsidRPr="002817EF" w:rsidRDefault="00195BAC" w:rsidP="00195BAC">
      <w:pPr>
        <w:rPr>
          <w:bCs/>
        </w:rPr>
      </w:pPr>
      <w:r w:rsidRPr="002817EF">
        <w:rPr>
          <w:b/>
        </w:rPr>
        <w:t>Emergency Phone Numbers.</w:t>
      </w:r>
      <w:r w:rsidRPr="002817EF">
        <w:rPr>
          <w:bCs/>
        </w:rPr>
        <w:t xml:space="preserve"> In case of an on-campus emergency, call the UT Arlington Police Department at </w:t>
      </w:r>
      <w:r w:rsidRPr="002817EF">
        <w:rPr>
          <w:b/>
        </w:rPr>
        <w:t>817-272-3003</w:t>
      </w:r>
      <w:r w:rsidRPr="002817EF">
        <w:rPr>
          <w:bCs/>
        </w:rPr>
        <w:t xml:space="preserve"> (non-campus phone), </w:t>
      </w:r>
      <w:r w:rsidRPr="002817EF">
        <w:rPr>
          <w:b/>
        </w:rPr>
        <w:t>2-3003</w:t>
      </w:r>
      <w:r w:rsidRPr="002817EF">
        <w:rPr>
          <w:bCs/>
        </w:rPr>
        <w:t xml:space="preserve"> (campus phone). You may also dial 911.</w:t>
      </w:r>
    </w:p>
    <w:p w14:paraId="43175BF7" w14:textId="77777777" w:rsidR="00195BAC" w:rsidRPr="002817EF" w:rsidRDefault="00195BAC" w:rsidP="00195BAC">
      <w:pPr>
        <w:rPr>
          <w:b/>
        </w:rPr>
      </w:pPr>
    </w:p>
    <w:p w14:paraId="722FDBB5" w14:textId="77777777" w:rsidR="00195BAC" w:rsidRPr="002817EF" w:rsidRDefault="00195BAC" w:rsidP="00195BAC">
      <w:pPr>
        <w:rPr>
          <w:u w:val="single"/>
        </w:rPr>
      </w:pPr>
      <w:r w:rsidRPr="002817EF">
        <w:rPr>
          <w:b/>
          <w:bCs/>
        </w:rPr>
        <w:t xml:space="preserve">Student Support Services. </w:t>
      </w:r>
      <w:r w:rsidRPr="002817E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2817EF">
          <w:rPr>
            <w:rStyle w:val="Hyperlink"/>
          </w:rPr>
          <w:t>resources@uta.edu</w:t>
        </w:r>
      </w:hyperlink>
      <w:r w:rsidRPr="002817EF">
        <w:t xml:space="preserve">, or view the information at </w:t>
      </w:r>
      <w:hyperlink r:id="rId19" w:history="1">
        <w:r w:rsidRPr="002817EF">
          <w:rPr>
            <w:rStyle w:val="Hyperlink"/>
          </w:rPr>
          <w:t>http://www.uta.edu/universitycollege/resources/index.php</w:t>
        </w:r>
      </w:hyperlink>
    </w:p>
    <w:p w14:paraId="310CABCF" w14:textId="77777777" w:rsidR="00195BAC" w:rsidRPr="002817EF" w:rsidRDefault="00195BAC" w:rsidP="00195BAC"/>
    <w:p w14:paraId="4E28042F" w14:textId="77777777" w:rsidR="00195BAC" w:rsidRPr="002817EF" w:rsidRDefault="00195BAC" w:rsidP="00195BAC">
      <w:pPr>
        <w:rPr>
          <w:bCs/>
        </w:rPr>
      </w:pPr>
      <w:r w:rsidRPr="002817EF">
        <w:rPr>
          <w:b/>
          <w:bCs/>
        </w:rPr>
        <w:t>The IDEAS Center (</w:t>
      </w:r>
      <w:r>
        <w:rPr>
          <w:bCs/>
        </w:rPr>
        <w:t>Second</w:t>
      </w:r>
      <w:r w:rsidRPr="002817EF">
        <w:rPr>
          <w:bCs/>
        </w:rPr>
        <w:t xml:space="preserve"> Floor of Central Library) offers </w:t>
      </w:r>
      <w:r w:rsidRPr="002817EF">
        <w:rPr>
          <w:b/>
          <w:bCs/>
        </w:rPr>
        <w:t>free</w:t>
      </w:r>
      <w:r w:rsidRPr="002817EF">
        <w:rPr>
          <w:bCs/>
        </w:rPr>
        <w:t xml:space="preserve"> tutoring to all students with a focus on transfer students, sophomores, veterans and others undergoing a transition to UT Arlington. To schedule an appointment with a peer tutor or mentor email </w:t>
      </w:r>
      <w:hyperlink r:id="rId20" w:history="1">
        <w:r w:rsidRPr="002817EF">
          <w:rPr>
            <w:rStyle w:val="Hyperlink"/>
            <w:bCs/>
          </w:rPr>
          <w:t>IDEAS@uta.edu</w:t>
        </w:r>
      </w:hyperlink>
      <w:r w:rsidRPr="002817EF">
        <w:rPr>
          <w:bCs/>
        </w:rPr>
        <w:t xml:space="preserve"> or call (817) 272-6593.</w:t>
      </w:r>
    </w:p>
    <w:p w14:paraId="70354CB3" w14:textId="77777777" w:rsidR="00195BAC" w:rsidRPr="002817EF" w:rsidRDefault="00195BAC" w:rsidP="00195BAC">
      <w:r w:rsidRPr="002817EF">
        <w:rPr>
          <w:bCs/>
        </w:rPr>
        <w:t xml:space="preserve"> </w:t>
      </w:r>
    </w:p>
    <w:p w14:paraId="47CC4FC2" w14:textId="77777777" w:rsidR="00195BAC" w:rsidRDefault="00195BAC" w:rsidP="00195BAC">
      <w:r w:rsidRPr="002817EF">
        <w:rPr>
          <w:b/>
          <w:bCs/>
        </w:rPr>
        <w:lastRenderedPageBreak/>
        <w:t>The English Writing Center (411LIBR)</w:t>
      </w:r>
      <w:r w:rsidRPr="002817EF">
        <w:rPr>
          <w:b/>
        </w:rPr>
        <w:t xml:space="preserve">. </w:t>
      </w:r>
      <w:r w:rsidRPr="002817EF">
        <w:t xml:space="preserve">The English Writing Center offers free tutoring in </w:t>
      </w:r>
    </w:p>
    <w:p w14:paraId="041CB280" w14:textId="77777777" w:rsidR="00195BAC" w:rsidRPr="002817EF" w:rsidRDefault="00195BAC" w:rsidP="00195BAC">
      <w:r w:rsidRPr="002817EF">
        <w:t xml:space="preserve">20-, 40-, or 60-minute face-to-face and online sessions to all UTA students on any phase of their UTA coursework.  Their facilities are located in Room 411 Central Library.  Hours are 9 a.m. to 8 p.m. Mondays-Thursdays, 9 a.m. to 3 p.m. Fridays and Noon to 6 p.m. Saturdays and Sundays. Students must register and can make appointments online at </w:t>
      </w:r>
      <w:hyperlink r:id="rId21" w:history="1">
        <w:r w:rsidRPr="002817EF">
          <w:rPr>
            <w:rStyle w:val="Hyperlink"/>
          </w:rPr>
          <w:t>http://uta.mywconline.com</w:t>
        </w:r>
      </w:hyperlink>
      <w:r w:rsidRPr="002817EF">
        <w:t xml:space="preserve">. </w:t>
      </w:r>
    </w:p>
    <w:p w14:paraId="5BF896FD" w14:textId="77777777" w:rsidR="00195BAC" w:rsidRPr="002817EF" w:rsidRDefault="00195BAC" w:rsidP="00195BAC"/>
    <w:p w14:paraId="6AC5547B" w14:textId="77777777" w:rsidR="00195BAC" w:rsidRPr="002817EF" w:rsidRDefault="00195BAC" w:rsidP="00195BAC">
      <w:r w:rsidRPr="002817EF">
        <w:t xml:space="preserve">Be judicious in choosing your appointment length!  For instance, 20-minute Quick Hits appointments are specifically for “quick” or minor concerns such as grammar, citations, or thesis construction.  Longer appointments are for higher order concerns such as organization, structure, cohesion, or even just brainstorming and assignment comprehension.  Know what you want to work on prior to your appointment and choose your time slot accordingly.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22" w:history="1">
        <w:r w:rsidRPr="002817EF">
          <w:rPr>
            <w:rStyle w:val="Hyperlink"/>
          </w:rPr>
          <w:t>www.uta.edu/owl</w:t>
        </w:r>
      </w:hyperlink>
      <w:r w:rsidRPr="002817EF">
        <w:t xml:space="preserve"> for more information about services and guidelines.</w:t>
      </w:r>
    </w:p>
    <w:p w14:paraId="2F46D417" w14:textId="77777777" w:rsidR="00195BAC" w:rsidRPr="002817EF" w:rsidRDefault="00195BAC" w:rsidP="00195BAC"/>
    <w:p w14:paraId="4B43554A" w14:textId="77777777" w:rsidR="00195BAC" w:rsidRPr="002817EF" w:rsidRDefault="00195BAC" w:rsidP="00195BAC">
      <w:r>
        <w:t>The Library’s second</w:t>
      </w:r>
      <w:r w:rsidRPr="002817EF">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2817EF">
          <w:rPr>
            <w:rStyle w:val="Hyperlink"/>
          </w:rPr>
          <w:t>http://library.uta.edu/academic-plaza</w:t>
        </w:r>
      </w:hyperlink>
    </w:p>
    <w:p w14:paraId="712BD70A" w14:textId="77777777" w:rsidR="00195BAC" w:rsidRPr="002817EF" w:rsidRDefault="00195BAC" w:rsidP="00195BAC">
      <w:pPr>
        <w:rPr>
          <w:b/>
        </w:rPr>
      </w:pPr>
    </w:p>
    <w:p w14:paraId="39E58EB3" w14:textId="77777777" w:rsidR="00195BAC" w:rsidRDefault="00195BAC" w:rsidP="00195BAC">
      <w:pPr>
        <w:rPr>
          <w:b/>
        </w:rPr>
      </w:pPr>
    </w:p>
    <w:p w14:paraId="36A02A71" w14:textId="77777777" w:rsidR="00195BAC" w:rsidRDefault="00195BAC" w:rsidP="00195BAC">
      <w:pPr>
        <w:rPr>
          <w:b/>
        </w:rPr>
      </w:pPr>
    </w:p>
    <w:p w14:paraId="3988FA7B" w14:textId="77777777" w:rsidR="00195BAC" w:rsidRDefault="00195BAC" w:rsidP="00195BAC">
      <w:pPr>
        <w:rPr>
          <w:b/>
        </w:rPr>
      </w:pPr>
    </w:p>
    <w:p w14:paraId="56FE1AD2" w14:textId="77777777" w:rsidR="00195BAC" w:rsidRDefault="00195BAC" w:rsidP="00195BAC">
      <w:pPr>
        <w:rPr>
          <w:b/>
        </w:rPr>
      </w:pPr>
    </w:p>
    <w:p w14:paraId="6D57D7D5" w14:textId="77777777" w:rsidR="00195BAC" w:rsidRDefault="00195BAC" w:rsidP="00195BAC">
      <w:pPr>
        <w:rPr>
          <w:b/>
        </w:rPr>
      </w:pPr>
    </w:p>
    <w:p w14:paraId="5DFFF5A5" w14:textId="77777777" w:rsidR="00195BAC" w:rsidRDefault="00195BAC" w:rsidP="00195BAC">
      <w:pPr>
        <w:rPr>
          <w:b/>
        </w:rPr>
      </w:pPr>
    </w:p>
    <w:p w14:paraId="3F7FB11B" w14:textId="77777777" w:rsidR="00195BAC" w:rsidRDefault="00195BAC" w:rsidP="00195BAC">
      <w:pPr>
        <w:rPr>
          <w:b/>
        </w:rPr>
      </w:pPr>
    </w:p>
    <w:p w14:paraId="20BA1D72" w14:textId="77777777" w:rsidR="00195BAC" w:rsidRDefault="00195BAC" w:rsidP="00195BAC">
      <w:pPr>
        <w:rPr>
          <w:b/>
        </w:rPr>
      </w:pPr>
    </w:p>
    <w:p w14:paraId="1F086094" w14:textId="77777777" w:rsidR="00195BAC" w:rsidRDefault="00195BAC" w:rsidP="00195BAC">
      <w:pPr>
        <w:rPr>
          <w:b/>
        </w:rPr>
      </w:pPr>
    </w:p>
    <w:p w14:paraId="1F6DD028" w14:textId="77777777" w:rsidR="00195BAC" w:rsidRDefault="00195BAC" w:rsidP="00195BAC">
      <w:pPr>
        <w:rPr>
          <w:b/>
        </w:rPr>
      </w:pPr>
    </w:p>
    <w:p w14:paraId="52D73F75" w14:textId="77777777" w:rsidR="00195BAC" w:rsidRDefault="00195BAC" w:rsidP="00195BAC">
      <w:pPr>
        <w:rPr>
          <w:b/>
        </w:rPr>
      </w:pPr>
    </w:p>
    <w:p w14:paraId="26AA5CCC" w14:textId="77777777" w:rsidR="00195BAC" w:rsidRDefault="00195BAC" w:rsidP="00195BAC">
      <w:pPr>
        <w:rPr>
          <w:b/>
        </w:rPr>
      </w:pPr>
    </w:p>
    <w:p w14:paraId="70B6CA29" w14:textId="77777777" w:rsidR="00195BAC" w:rsidRDefault="00195BAC" w:rsidP="00195BAC">
      <w:pPr>
        <w:rPr>
          <w:b/>
        </w:rPr>
      </w:pPr>
    </w:p>
    <w:p w14:paraId="2F766EBF" w14:textId="77777777" w:rsidR="00195BAC" w:rsidRDefault="00195BAC" w:rsidP="00195BAC">
      <w:pPr>
        <w:rPr>
          <w:b/>
        </w:rPr>
      </w:pPr>
    </w:p>
    <w:p w14:paraId="6D8365EF" w14:textId="77777777" w:rsidR="00195BAC" w:rsidRDefault="00195BAC" w:rsidP="00195BAC">
      <w:pPr>
        <w:rPr>
          <w:b/>
        </w:rPr>
      </w:pPr>
    </w:p>
    <w:p w14:paraId="64EA65C7" w14:textId="77777777" w:rsidR="00195BAC" w:rsidRDefault="00195BAC" w:rsidP="00195BAC">
      <w:pPr>
        <w:rPr>
          <w:b/>
        </w:rPr>
      </w:pPr>
    </w:p>
    <w:p w14:paraId="0F4F6920" w14:textId="77777777" w:rsidR="00195BAC" w:rsidRDefault="00195BAC" w:rsidP="00195BAC">
      <w:pPr>
        <w:rPr>
          <w:b/>
        </w:rPr>
      </w:pPr>
    </w:p>
    <w:p w14:paraId="74809E54" w14:textId="77777777" w:rsidR="00195BAC" w:rsidRDefault="00195BAC" w:rsidP="00195BAC">
      <w:pPr>
        <w:rPr>
          <w:b/>
        </w:rPr>
      </w:pPr>
    </w:p>
    <w:p w14:paraId="0546F514" w14:textId="77777777" w:rsidR="00195BAC" w:rsidRDefault="00195BAC" w:rsidP="00195BAC">
      <w:pPr>
        <w:rPr>
          <w:b/>
        </w:rPr>
      </w:pPr>
    </w:p>
    <w:p w14:paraId="0E34BDC9" w14:textId="77777777" w:rsidR="00195BAC" w:rsidRDefault="00195BAC" w:rsidP="00195BAC">
      <w:pPr>
        <w:rPr>
          <w:b/>
        </w:rPr>
      </w:pPr>
    </w:p>
    <w:p w14:paraId="1861805E" w14:textId="77777777" w:rsidR="00195BAC" w:rsidRDefault="00195BAC" w:rsidP="00195BAC">
      <w:pPr>
        <w:rPr>
          <w:b/>
        </w:rPr>
      </w:pPr>
    </w:p>
    <w:p w14:paraId="6F866066" w14:textId="77777777" w:rsidR="00195BAC" w:rsidRDefault="00195BAC" w:rsidP="00195BAC">
      <w:pPr>
        <w:rPr>
          <w:b/>
        </w:rPr>
      </w:pPr>
    </w:p>
    <w:p w14:paraId="112D297C" w14:textId="77777777" w:rsidR="00195BAC" w:rsidRDefault="00195BAC" w:rsidP="00195BAC">
      <w:pPr>
        <w:rPr>
          <w:b/>
        </w:rPr>
      </w:pPr>
    </w:p>
    <w:p w14:paraId="0C9D3A6A" w14:textId="77777777" w:rsidR="00195BAC" w:rsidRDefault="00195BAC" w:rsidP="00195BAC">
      <w:pPr>
        <w:rPr>
          <w:b/>
        </w:rPr>
      </w:pPr>
    </w:p>
    <w:p w14:paraId="06D6A91C" w14:textId="77777777" w:rsidR="00195BAC" w:rsidRDefault="00195BAC" w:rsidP="00195BAC">
      <w:pPr>
        <w:rPr>
          <w:b/>
        </w:rPr>
      </w:pPr>
    </w:p>
    <w:p w14:paraId="74225E47" w14:textId="77777777" w:rsidR="00195BAC" w:rsidRDefault="00195BAC" w:rsidP="00195BAC">
      <w:r>
        <w:lastRenderedPageBreak/>
        <w:t>CLASS SCHEDULE</w:t>
      </w:r>
    </w:p>
    <w:p w14:paraId="6587B217" w14:textId="77777777" w:rsidR="00195BAC" w:rsidRDefault="00195BAC" w:rsidP="00195BAC"/>
    <w:p w14:paraId="21C81691" w14:textId="77777777" w:rsidR="00195BAC" w:rsidRDefault="00195BAC" w:rsidP="00195BAC">
      <w:r>
        <w:t>Thursday 23 August: intro. to course material and colleagues in class</w:t>
      </w:r>
    </w:p>
    <w:p w14:paraId="141675F8" w14:textId="77777777" w:rsidR="00195BAC" w:rsidRDefault="00195BAC" w:rsidP="00195BAC"/>
    <w:p w14:paraId="3CB874E6" w14:textId="77777777" w:rsidR="00195BAC" w:rsidRDefault="00195BAC" w:rsidP="00195BAC">
      <w:r>
        <w:t>Tuesday 28 August: intro. to course material and colleagues in class</w:t>
      </w:r>
    </w:p>
    <w:p w14:paraId="0B69722D" w14:textId="77777777" w:rsidR="00195BAC" w:rsidRDefault="00195BAC" w:rsidP="00195BAC"/>
    <w:p w14:paraId="674DDAEC" w14:textId="77777777" w:rsidR="00195BAC" w:rsidRDefault="00195BAC" w:rsidP="00195BAC">
      <w:r>
        <w:t>Thursday 30 August: continued intro. to course material and colleagues in class</w:t>
      </w:r>
    </w:p>
    <w:p w14:paraId="30D480E1" w14:textId="77777777" w:rsidR="00195BAC" w:rsidRDefault="00195BAC" w:rsidP="00195BAC"/>
    <w:p w14:paraId="6360F5DA" w14:textId="77777777" w:rsidR="00195BAC" w:rsidRDefault="00195BAC" w:rsidP="00195BAC">
      <w:r>
        <w:tab/>
        <w:t xml:space="preserve">Saturday 1 September: Diagnostic essay and plagiarism tutorial due on Blackboard at </w:t>
      </w:r>
    </w:p>
    <w:p w14:paraId="19C49C4A" w14:textId="77777777" w:rsidR="00195BAC" w:rsidRDefault="00195BAC" w:rsidP="00195BAC">
      <w:r>
        <w:tab/>
      </w:r>
      <w:r>
        <w:tab/>
        <w:t>12 noon</w:t>
      </w:r>
    </w:p>
    <w:p w14:paraId="26AC9289" w14:textId="77777777" w:rsidR="00195BAC" w:rsidRDefault="00195BAC" w:rsidP="00195BAC"/>
    <w:p w14:paraId="457E4878" w14:textId="77777777" w:rsidR="00195BAC" w:rsidRDefault="00195BAC" w:rsidP="00195BAC">
      <w:r>
        <w:t>Tuesday 4 September: Introduction to Pathos, Ethos, and Logos; Introduction to MLA formatting</w:t>
      </w:r>
    </w:p>
    <w:p w14:paraId="18AEEE00" w14:textId="77777777" w:rsidR="00195BAC" w:rsidRDefault="00195BAC" w:rsidP="00195BAC"/>
    <w:p w14:paraId="09ED37A4" w14:textId="77777777" w:rsidR="00195BAC" w:rsidRDefault="00195BAC" w:rsidP="00195BAC">
      <w:r>
        <w:t xml:space="preserve">Thursday 6 September: Continued Introduction to Pathos, Ethos, Logos </w:t>
      </w:r>
    </w:p>
    <w:p w14:paraId="6C7C468C" w14:textId="77777777" w:rsidR="00195BAC" w:rsidRDefault="00195BAC" w:rsidP="00195BAC"/>
    <w:p w14:paraId="76AB5CFF" w14:textId="77777777" w:rsidR="00195BAC" w:rsidRDefault="00195BAC" w:rsidP="00195BAC">
      <w:r>
        <w:tab/>
        <w:t>Saturday 8 September: Formatting exercise due on Blackboard at 12 noon</w:t>
      </w:r>
    </w:p>
    <w:p w14:paraId="271B9175" w14:textId="77777777" w:rsidR="00195BAC" w:rsidRDefault="00195BAC" w:rsidP="00195BAC"/>
    <w:p w14:paraId="67A801DB" w14:textId="77777777" w:rsidR="00195BAC" w:rsidRDefault="00195BAC" w:rsidP="00195BAC">
      <w:r>
        <w:t>Tuesday 11 September: Punctuation review; introduction to argument</w:t>
      </w:r>
    </w:p>
    <w:p w14:paraId="335C0BEC" w14:textId="77777777" w:rsidR="00195BAC" w:rsidRDefault="00195BAC" w:rsidP="00195BAC"/>
    <w:p w14:paraId="6D421CA5" w14:textId="77777777" w:rsidR="00195BAC" w:rsidRDefault="00195BAC" w:rsidP="00195BAC">
      <w:r>
        <w:t>Thursday 13 September: Continued introduction to Argument</w:t>
      </w:r>
    </w:p>
    <w:p w14:paraId="1C51E3D3" w14:textId="77777777" w:rsidR="00195BAC" w:rsidRDefault="00195BAC" w:rsidP="00195BAC"/>
    <w:p w14:paraId="0C9DCF20" w14:textId="77777777" w:rsidR="00195BAC" w:rsidRDefault="00195BAC" w:rsidP="00195BAC">
      <w:r>
        <w:tab/>
        <w:t>Saturday 15 September: Punctuation exercise due on Blackboard at 12 noon</w:t>
      </w:r>
    </w:p>
    <w:p w14:paraId="1D1FBE51" w14:textId="77777777" w:rsidR="00195BAC" w:rsidRDefault="00195BAC" w:rsidP="00195BAC"/>
    <w:p w14:paraId="65D4EC09" w14:textId="77777777" w:rsidR="00195BAC" w:rsidRDefault="00195BAC" w:rsidP="00195BAC">
      <w:r>
        <w:t>Tuesday 18 September: Introduction to Pro-Con essay</w:t>
      </w:r>
    </w:p>
    <w:p w14:paraId="34700178" w14:textId="77777777" w:rsidR="00195BAC" w:rsidRDefault="00195BAC" w:rsidP="00195BAC"/>
    <w:p w14:paraId="47F51729" w14:textId="77777777" w:rsidR="00195BAC" w:rsidRDefault="00195BAC" w:rsidP="00195BAC">
      <w:r>
        <w:t>Thursday 20 September: Continued discussion of Pro-Con essay</w:t>
      </w:r>
    </w:p>
    <w:p w14:paraId="20864D13" w14:textId="77777777" w:rsidR="00195BAC" w:rsidRDefault="00195BAC" w:rsidP="00195BAC"/>
    <w:p w14:paraId="5B4788D3" w14:textId="77777777" w:rsidR="00195BAC" w:rsidRDefault="00195BAC" w:rsidP="00195BAC">
      <w:r>
        <w:tab/>
        <w:t xml:space="preserve">Saturday 22 September: Paragraph structure exercise due on Blackboard at </w:t>
      </w:r>
    </w:p>
    <w:p w14:paraId="6258E5F6" w14:textId="77777777" w:rsidR="00195BAC" w:rsidRDefault="00195BAC" w:rsidP="00195BAC">
      <w:r>
        <w:tab/>
      </w:r>
      <w:r>
        <w:tab/>
        <w:t>12 noon</w:t>
      </w:r>
    </w:p>
    <w:p w14:paraId="077AEA02" w14:textId="77777777" w:rsidR="00195BAC" w:rsidRDefault="00195BAC" w:rsidP="00195BAC">
      <w:r>
        <w:tab/>
      </w:r>
    </w:p>
    <w:p w14:paraId="117007D3" w14:textId="77777777" w:rsidR="00195BAC" w:rsidRDefault="00195BAC" w:rsidP="00195BAC">
      <w:r>
        <w:t>Tuesday 25 September: Peer edit of Pro-Con essay</w:t>
      </w:r>
    </w:p>
    <w:p w14:paraId="11E8ECDE" w14:textId="77777777" w:rsidR="00195BAC" w:rsidRDefault="00195BAC" w:rsidP="00195BAC"/>
    <w:p w14:paraId="2FD3B181" w14:textId="77777777" w:rsidR="00195BAC" w:rsidRDefault="00195BAC" w:rsidP="00195BAC">
      <w:r>
        <w:t>Thursday 27 September: Continued Peer edit of Pro-Con essay</w:t>
      </w:r>
    </w:p>
    <w:p w14:paraId="674D65D2" w14:textId="77777777" w:rsidR="00195BAC" w:rsidRDefault="00195BAC" w:rsidP="00195BAC"/>
    <w:p w14:paraId="1F481FD4" w14:textId="77777777" w:rsidR="00195BAC" w:rsidRDefault="00195BAC" w:rsidP="00195BAC">
      <w:r>
        <w:tab/>
        <w:t>Saturday 29 September: Pro-Con essay due on Blackboard at 12 noon</w:t>
      </w:r>
    </w:p>
    <w:p w14:paraId="2CF9C921" w14:textId="77777777" w:rsidR="00195BAC" w:rsidRDefault="00195BAC" w:rsidP="00195BAC"/>
    <w:p w14:paraId="05A5CAE9" w14:textId="77777777" w:rsidR="00195BAC" w:rsidRDefault="00195BAC" w:rsidP="00195BAC">
      <w:r>
        <w:t xml:space="preserve">Tuesday 2 October: Introduction to Discourse Community Analysis (aka Major Essay No. 1 or </w:t>
      </w:r>
      <w:r>
        <w:tab/>
        <w:t>DCA)</w:t>
      </w:r>
    </w:p>
    <w:p w14:paraId="446610E7" w14:textId="77777777" w:rsidR="00195BAC" w:rsidRDefault="00195BAC" w:rsidP="00195BAC"/>
    <w:p w14:paraId="1AA359F8" w14:textId="77777777" w:rsidR="00195BAC" w:rsidRDefault="00195BAC" w:rsidP="00195BAC">
      <w:r>
        <w:t>Thursday 4 October: Continued Discussion of DCA</w:t>
      </w:r>
    </w:p>
    <w:p w14:paraId="07BF2FBA" w14:textId="77777777" w:rsidR="00195BAC" w:rsidRDefault="00195BAC" w:rsidP="00195BAC"/>
    <w:p w14:paraId="4C96A1A0" w14:textId="77777777" w:rsidR="00195BAC" w:rsidRDefault="00195BAC" w:rsidP="00195BAC">
      <w:r>
        <w:t>Tuesday 9 October: Peer edit of DCA</w:t>
      </w:r>
    </w:p>
    <w:p w14:paraId="49C353A9" w14:textId="77777777" w:rsidR="00195BAC" w:rsidRDefault="00195BAC" w:rsidP="00195BAC"/>
    <w:p w14:paraId="656D60BF" w14:textId="77777777" w:rsidR="00195BAC" w:rsidRDefault="00195BAC" w:rsidP="00195BAC">
      <w:r>
        <w:t>Thursday 11 October: Peer edit of DCA continued</w:t>
      </w:r>
    </w:p>
    <w:p w14:paraId="30255DDF" w14:textId="77777777" w:rsidR="00195BAC" w:rsidRDefault="00195BAC" w:rsidP="00195BAC"/>
    <w:p w14:paraId="248F0FBA" w14:textId="77777777" w:rsidR="00195BAC" w:rsidRDefault="00195BAC" w:rsidP="00195BAC"/>
    <w:p w14:paraId="1F5B12A3" w14:textId="77777777" w:rsidR="00195BAC" w:rsidRDefault="00195BAC" w:rsidP="00195BAC">
      <w:r>
        <w:lastRenderedPageBreak/>
        <w:tab/>
        <w:t>Saturday 14 October: Final draft of Discourse Community Analysis due on Blackboard</w:t>
      </w:r>
    </w:p>
    <w:p w14:paraId="03E6B64F" w14:textId="77777777" w:rsidR="00195BAC" w:rsidRDefault="00195BAC" w:rsidP="00195BAC">
      <w:r>
        <w:tab/>
      </w:r>
      <w:r>
        <w:tab/>
        <w:t>at 12 noon</w:t>
      </w:r>
      <w:r>
        <w:tab/>
      </w:r>
    </w:p>
    <w:p w14:paraId="44ECA5ED" w14:textId="77777777" w:rsidR="00195BAC" w:rsidRDefault="00195BAC" w:rsidP="00195BAC"/>
    <w:p w14:paraId="45A65BE6" w14:textId="77777777" w:rsidR="00195BAC" w:rsidRDefault="00195BAC" w:rsidP="00195BAC">
      <w:r>
        <w:t>Tuesday 16 October: Introduction to Rhetorical Analysis Essay (aka Major Essay No. 2 or RAE)</w:t>
      </w:r>
    </w:p>
    <w:p w14:paraId="1A20687D" w14:textId="77777777" w:rsidR="00195BAC" w:rsidRDefault="00195BAC" w:rsidP="00195BAC"/>
    <w:p w14:paraId="68554665" w14:textId="77777777" w:rsidR="00195BAC" w:rsidRDefault="00195BAC" w:rsidP="00195BAC">
      <w:r>
        <w:t>Thursday 18 October: Continued discussion of RAE</w:t>
      </w:r>
    </w:p>
    <w:p w14:paraId="2A7A795E" w14:textId="77777777" w:rsidR="00195BAC" w:rsidRDefault="00195BAC" w:rsidP="00195BAC"/>
    <w:p w14:paraId="378EDB79" w14:textId="77777777" w:rsidR="00195BAC" w:rsidRDefault="00195BAC" w:rsidP="00195BAC">
      <w:r>
        <w:t>Tuesday 23 October: Peer edit of RAE</w:t>
      </w:r>
    </w:p>
    <w:p w14:paraId="7E868001" w14:textId="77777777" w:rsidR="00195BAC" w:rsidRDefault="00195BAC" w:rsidP="00195BAC"/>
    <w:p w14:paraId="08E99868" w14:textId="77777777" w:rsidR="00195BAC" w:rsidRDefault="00195BAC" w:rsidP="00195BAC">
      <w:r>
        <w:t>Thursday 25 October: Peer edit of RAE, continued</w:t>
      </w:r>
    </w:p>
    <w:p w14:paraId="048892F2" w14:textId="77777777" w:rsidR="00195BAC" w:rsidRDefault="00195BAC" w:rsidP="00195BAC"/>
    <w:p w14:paraId="0679F422" w14:textId="77777777" w:rsidR="00195BAC" w:rsidRDefault="00195BAC" w:rsidP="00195BAC">
      <w:r>
        <w:t xml:space="preserve">Tuesday 30 October: Introduction to Synthesis Essay (aka Major Essay No. 3 or SE or </w:t>
      </w:r>
      <w:r>
        <w:tab/>
        <w:t>Signature Assignment)</w:t>
      </w:r>
    </w:p>
    <w:p w14:paraId="0F9761E5" w14:textId="77777777" w:rsidR="00195BAC" w:rsidRDefault="00195BAC" w:rsidP="00195BAC"/>
    <w:p w14:paraId="3D9341BE" w14:textId="77777777" w:rsidR="00195BAC" w:rsidRDefault="00195BAC" w:rsidP="00195BAC">
      <w:r>
        <w:t>Thursday 1 November: Continued discussion of Synthesis Essay</w:t>
      </w:r>
    </w:p>
    <w:p w14:paraId="554DEEAA" w14:textId="77777777" w:rsidR="00195BAC" w:rsidRDefault="00195BAC" w:rsidP="00195BAC"/>
    <w:p w14:paraId="29C9C507" w14:textId="77777777" w:rsidR="00195BAC" w:rsidRDefault="00195BAC" w:rsidP="00195BAC">
      <w:r>
        <w:t>Tuesday 6 November: Continued discussion of Synthesis Essay, as needed</w:t>
      </w:r>
    </w:p>
    <w:p w14:paraId="3C986C25" w14:textId="77777777" w:rsidR="00195BAC" w:rsidRDefault="00195BAC" w:rsidP="00195BAC"/>
    <w:p w14:paraId="3E798FAC" w14:textId="77777777" w:rsidR="00195BAC" w:rsidRDefault="00195BAC" w:rsidP="00195BAC">
      <w:r>
        <w:t>Thursday 8 November: Continued discussion of Synthesis Essay, as needed</w:t>
      </w:r>
    </w:p>
    <w:p w14:paraId="58899738" w14:textId="77777777" w:rsidR="00195BAC" w:rsidRDefault="00195BAC" w:rsidP="00195BAC"/>
    <w:p w14:paraId="317B221A" w14:textId="77777777" w:rsidR="00195BAC" w:rsidRDefault="00195BAC" w:rsidP="00195BAC">
      <w:r>
        <w:t>Tuesday 13 November: Peer edit of Synthesis Essay</w:t>
      </w:r>
    </w:p>
    <w:p w14:paraId="5BD8025B" w14:textId="77777777" w:rsidR="00195BAC" w:rsidRDefault="00195BAC" w:rsidP="00195BAC"/>
    <w:p w14:paraId="08DF3EC5" w14:textId="77777777" w:rsidR="00195BAC" w:rsidRDefault="00195BAC" w:rsidP="00195BAC">
      <w:r>
        <w:t>Thursday 15 November: Peer edit Synthesis Essay, as needed</w:t>
      </w:r>
    </w:p>
    <w:p w14:paraId="7777B9A5" w14:textId="77777777" w:rsidR="00195BAC" w:rsidRDefault="00195BAC" w:rsidP="00195BAC"/>
    <w:p w14:paraId="4719E3FB" w14:textId="77777777" w:rsidR="00195BAC" w:rsidRDefault="00195BAC" w:rsidP="00195BAC">
      <w:r>
        <w:t xml:space="preserve">Tuesday 20 November: Dr. Gay will be available for conference in his office; students may use </w:t>
      </w:r>
      <w:r>
        <w:tab/>
        <w:t>this time for final revision of Major Essay No. 3 (Signature Assignment)</w:t>
      </w:r>
    </w:p>
    <w:p w14:paraId="474BE388" w14:textId="77777777" w:rsidR="00195BAC" w:rsidRDefault="00195BAC" w:rsidP="00195BAC"/>
    <w:p w14:paraId="4564BFF5" w14:textId="77777777" w:rsidR="00195BAC" w:rsidRDefault="00195BAC" w:rsidP="00195BAC">
      <w:r>
        <w:t>Thursday 22 November: Thanksgiving</w:t>
      </w:r>
    </w:p>
    <w:p w14:paraId="4524F4E4" w14:textId="77777777" w:rsidR="00195BAC" w:rsidRDefault="00195BAC" w:rsidP="00195BAC"/>
    <w:p w14:paraId="35D3B555" w14:textId="77777777" w:rsidR="00195BAC" w:rsidRDefault="00195BAC" w:rsidP="00195BAC">
      <w:r>
        <w:tab/>
        <w:t xml:space="preserve">Saturday 24 November: Final draft of Major Essay No. 3 is due on Blackboard at 12 </w:t>
      </w:r>
      <w:r>
        <w:tab/>
      </w:r>
      <w:r>
        <w:tab/>
        <w:t>noon.</w:t>
      </w:r>
    </w:p>
    <w:p w14:paraId="15E043F1" w14:textId="77777777" w:rsidR="00195BAC" w:rsidRDefault="00195BAC" w:rsidP="00195BAC"/>
    <w:p w14:paraId="579B21A8" w14:textId="77777777" w:rsidR="00195BAC" w:rsidRDefault="00195BAC" w:rsidP="00195BAC">
      <w:r>
        <w:t>Tuesday 27 November: Discussion and viewing of selected cinema</w:t>
      </w:r>
    </w:p>
    <w:p w14:paraId="75671134" w14:textId="77777777" w:rsidR="00195BAC" w:rsidRDefault="00195BAC" w:rsidP="00195BAC"/>
    <w:p w14:paraId="0E0BFCAB" w14:textId="77777777" w:rsidR="00195BAC" w:rsidRDefault="00195BAC" w:rsidP="00195BAC">
      <w:r>
        <w:t>Thursday 29 November: Continued discussion and viewing of selected cinema</w:t>
      </w:r>
    </w:p>
    <w:p w14:paraId="7CE8DA80" w14:textId="77777777" w:rsidR="00195BAC" w:rsidRDefault="00195BAC" w:rsidP="00195BAC"/>
    <w:p w14:paraId="0C134B0D" w14:textId="77777777" w:rsidR="00195BAC" w:rsidRDefault="00195BAC" w:rsidP="00195BAC">
      <w:r>
        <w:t>Tuesday 4 December: Continued discussion and viewing of selected cinema</w:t>
      </w:r>
    </w:p>
    <w:p w14:paraId="5B32F096" w14:textId="77777777" w:rsidR="00195BAC" w:rsidRDefault="00195BAC" w:rsidP="00195BAC"/>
    <w:p w14:paraId="4C44938B" w14:textId="77777777" w:rsidR="00195BAC" w:rsidRDefault="00195BAC" w:rsidP="00195BAC">
      <w:r>
        <w:t>CLASSES END AS OF 4 DECEMBER. Student feedback survey should be submitted on or before that date. If necessary, consult your email for the exact deadline time on that date.</w:t>
      </w:r>
    </w:p>
    <w:p w14:paraId="7DDD084B" w14:textId="77777777" w:rsidR="00195BAC" w:rsidRDefault="00195BAC" w:rsidP="00195BAC"/>
    <w:p w14:paraId="23942C6B" w14:textId="77777777" w:rsidR="00195BAC" w:rsidRPr="007E2471" w:rsidRDefault="00195BAC" w:rsidP="00195BAC">
      <w:r>
        <w:t>Final Exam Period: Tuesday 11 December, 11-1:30 pm. There will be no final exam or meeting of this class during exam week. Dr. Gay will be available for conference in his office at 201 Preston Hall during this designated exam period.</w:t>
      </w:r>
    </w:p>
    <w:p w14:paraId="0678D26D" w14:textId="77777777" w:rsidR="00195BAC" w:rsidRPr="005A6A44" w:rsidRDefault="00195BAC" w:rsidP="00195BAC">
      <w:pPr>
        <w:rPr>
          <w:sz w:val="28"/>
          <w:szCs w:val="28"/>
        </w:rPr>
      </w:pPr>
    </w:p>
    <w:p w14:paraId="25A5C458" w14:textId="0D5362C6" w:rsidR="00861003" w:rsidRDefault="00861003" w:rsidP="00195BAC">
      <w:pPr>
        <w:ind w:left="-1440" w:firstLine="2880"/>
      </w:pPr>
    </w:p>
    <w:sectPr w:rsidR="00861003" w:rsidSect="0019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AC"/>
    <w:rsid w:val="00127214"/>
    <w:rsid w:val="00167F18"/>
    <w:rsid w:val="00195BAC"/>
    <w:rsid w:val="00861003"/>
    <w:rsid w:val="00A452CD"/>
    <w:rsid w:val="00C07E6A"/>
    <w:rsid w:val="00F9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3453E"/>
  <w14:defaultImageDpi w14:val="32767"/>
  <w15:chartTrackingRefBased/>
  <w15:docId w15:val="{7772D282-CDD7-A940-BEEB-8FD7B8E4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BAC"/>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jmhood@uta.edu" TargetMode="External"/><Relationship Id="rId18"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uta.mywconline.com/"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mailto:IDEAS@uta.edu" TargetMode="External"/><Relationship Id="rId1" Type="http://schemas.openxmlformats.org/officeDocument/2006/relationships/numbering" Target="numbering.xml"/><Relationship Id="rId6" Type="http://schemas.openxmlformats.org/officeDocument/2006/relationships/hyperlink" Target="http://catalog.uta.edu/academicregulations/grades/" TargetMode="External"/><Relationship Id="rId11" Type="http://schemas.openxmlformats.org/officeDocument/2006/relationships/hyperlink" Target="http://www.uta.edu/hr/eos/index.php"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uta.edu/oit/cs/email/mavmail.php" TargetMode="External"/><Relationship Id="rId23" Type="http://schemas.openxmlformats.org/officeDocument/2006/relationships/hyperlink" Target="http://library.uta.edu/academic-plaza" TargetMode="External"/><Relationship Id="rId10" Type="http://schemas.openxmlformats.org/officeDocument/2006/relationships/hyperlink" Target="http://www.uta.edu/caps/" TargetMode="External"/><Relationship Id="rId19" Type="http://schemas.openxmlformats.org/officeDocument/2006/relationships/hyperlink" Target="http://www.uta.edu/universitycollege/resources/index.php"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2</cp:revision>
  <dcterms:created xsi:type="dcterms:W3CDTF">2018-08-19T21:41:00Z</dcterms:created>
  <dcterms:modified xsi:type="dcterms:W3CDTF">2018-08-23T00:06:00Z</dcterms:modified>
</cp:coreProperties>
</file>