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3786634"/>
    <w:bookmarkStart w:id="1" w:name="_GoBack"/>
    <w:bookmarkEnd w:id="1"/>
    <w:p w14:paraId="788DA036" w14:textId="34A25659" w:rsidR="004F352F" w:rsidRPr="000D74CD" w:rsidRDefault="000D74CD" w:rsidP="004314D2">
      <w:pPr>
        <w:rPr>
          <w:b/>
          <w:i/>
          <w:sz w:val="28"/>
          <w:szCs w:val="28"/>
        </w:rPr>
      </w:pPr>
      <w:r w:rsidRPr="000D74CD">
        <w:rPr>
          <w:noProof/>
          <w:lang w:eastAsia="en-US"/>
        </w:rPr>
        <mc:AlternateContent>
          <mc:Choice Requires="wps">
            <w:drawing>
              <wp:anchor distT="0" distB="0" distL="114300" distR="114300" simplePos="0" relativeHeight="251667967" behindDoc="0" locked="0" layoutInCell="1" allowOverlap="1" wp14:anchorId="13E3C5D1" wp14:editId="7BF69061">
                <wp:simplePos x="0" y="0"/>
                <wp:positionH relativeFrom="margin">
                  <wp:posOffset>-129540</wp:posOffset>
                </wp:positionH>
                <wp:positionV relativeFrom="page">
                  <wp:posOffset>579120</wp:posOffset>
                </wp:positionV>
                <wp:extent cx="6400800" cy="13716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1371600"/>
                        </a:xfrm>
                        <a:prstGeom prst="rect">
                          <a:avLst/>
                        </a:prstGeom>
                        <a:solidFill>
                          <a:srgbClr val="FF0000"/>
                        </a:solidFill>
                        <a:ln w="6350">
                          <a:solidFill>
                            <a:srgbClr val="FF0000"/>
                          </a:solidFill>
                        </a:ln>
                      </wps:spPr>
                      <wps:txbx>
                        <w:txbxContent>
                          <w:p w14:paraId="7B6CED72" w14:textId="77777777" w:rsidR="006B4331" w:rsidRPr="004314D2" w:rsidRDefault="006B4331" w:rsidP="003D2B2B">
                            <w:pPr>
                              <w:pStyle w:val="Title"/>
                              <w:ind w:right="-216"/>
                              <w:jc w:val="center"/>
                              <w:rPr>
                                <w:rFonts w:ascii="Times New Roman" w:hAnsi="Times New Roman" w:cs="Times New Roman"/>
                                <w:b w:val="0"/>
                                <w:color w:val="auto"/>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4D2">
                              <w:rPr>
                                <w:rFonts w:ascii="Times New Roman" w:hAnsi="Times New Roman" w:cs="Times New Roman"/>
                                <w:b w:val="0"/>
                                <w:color w:val="auto"/>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 2338.008 Technical Writing</w:t>
                            </w:r>
                          </w:p>
                          <w:p w14:paraId="1CDE191D" w14:textId="77777777" w:rsidR="006B4331" w:rsidRPr="004314D2" w:rsidRDefault="006B4331" w:rsidP="00EB7660">
                            <w:pPr>
                              <w:rPr>
                                <w:color w:val="aut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4D2">
                              <w:rPr>
                                <w:color w:val="auto"/>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314D2">
                              <w:rPr>
                                <w:rFonts w:ascii="Times New Roman" w:hAnsi="Times New Roman" w:cs="Times New Roman"/>
                                <w:color w:val="aut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 2018        MW 1:00-2:20       310 PH</w:t>
                            </w:r>
                          </w:p>
                          <w:p w14:paraId="0F763A31" w14:textId="77777777" w:rsidR="006B4331" w:rsidRPr="004314D2" w:rsidRDefault="006B4331" w:rsidP="00176121">
                            <w:pPr>
                              <w:jc w:val="center"/>
                              <w:rPr>
                                <w:rFonts w:asciiTheme="majorHAnsi" w:hAnsiTheme="majorHAnsi" w:cstheme="majorHAnsi"/>
                                <w:i/>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4D2">
                              <w:rPr>
                                <w:rFonts w:asciiTheme="majorHAnsi" w:hAnsiTheme="majorHAnsi" w:cstheme="majorHAnsi"/>
                                <w:i/>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Dianne Pearman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E3C5D1" id="_x0000_t202" coordsize="21600,21600" o:spt="202" path="m,l,21600r21600,l21600,xe">
                <v:stroke joinstyle="miter"/>
                <v:path gradientshapeok="t" o:connecttype="rect"/>
              </v:shapetype>
              <v:shape id="Text Box 1" o:spid="_x0000_s1026" type="#_x0000_t202" style="position:absolute;margin-left:-10.2pt;margin-top:45.6pt;width:7in;height:108pt;z-index:25166796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3WORAIAAKQEAAAOAAAAZHJzL2Uyb0RvYy54bWysVMtu2zAQvBfoPxC8N5ITx0mNyIGbwEUB&#10;IwkQFznTFGULoLgsSVtyv75DSs6rPRRFdaD2peHu7K6urrtGs71yviZT8NFJzpkyksrabAr+fbX4&#10;dMmZD8KUQpNRBT8oz69nHz9ctXaqTmlLulSOAcT4aWsLvg3BTrPMy61qhD8hqwycFblGBKhuk5VO&#10;tEBvdHaa55OsJVdaR1J5D+tt7+SzhF9VSob7qvIqMF1w5BbS6dK5jmc2uxLTjRN2W8shDfEPWTSi&#10;Nrj0GepWBMF2rv4NqqmlI09VOJHUZFRVtVSpBlQzyt9V87gVVqVaQI63zzT5/wcr7/YPjtUleseZ&#10;EQ1atFJdYF+oY6PITmv9FEGPFmGhgzlGDnYPYyy6q1wT3yiHwQ+eD8/cRjAJ42Sc55c5XBK+0dnF&#10;aAIFONnL59b58FVRw6JQcIfmJU7FfulDH3oMibd50nW5qLVOitusb7Rje4FGLxY5ngH9TZg2rEUu&#10;Z+d5Qn7j838DgXS1QdaRlr78KIVu3Q2crKk8gCpH/ah5Kxc1ylkKHx6Ew2yBAuxLuMdRaUI2NEic&#10;bcn9/JM9xqPl8HLWYlYL7n/shFOc6W8Gw/B5NB7H4U7K+PziFIp77Vm/9phdc0NgCQ1HdkmM8UEf&#10;xcpR84S1msdb4RJG4u6Ch6N4E/oNwlpKNZ+nIIyzFWFpHq2M0LEnsVmr7kk4O3Q0YBju6DjVYvqu&#10;sX1s/NLQfBeoqlPXI8E9qwPvWIU0N8Paxl17raeol5/L7BcAAAD//wMAUEsDBBQABgAIAAAAIQA3&#10;Eeab4AAAAAoBAAAPAAAAZHJzL2Rvd25yZXYueG1sTI/BTsMwEETvSPyDtZW4VK1dA20a4lQIhDgn&#10;VOLqxts4amxHtpuGfj3mRI+reZp5W+wm05MRfeicFbBaMiBoG6c62wrYf30sMiAhSqtk7ywK+MEA&#10;u/L+rpC5chdb4VjHlqQSG3IpQMc45JSGRqORYekGtCk7Om9kTKdvqfLykspNTzlja2pkZ9OClgO+&#10;aWxO9dkIYJ88Vtn1/bj3z+O1net5XX2jEA+z6fUFSMQp/sPwp5/UoUxOB3e2KpBewIKzp4QK2K44&#10;kARss80ayEHAI9twoGVBb18ofwEAAP//AwBQSwECLQAUAAYACAAAACEAtoM4kv4AAADhAQAAEwAA&#10;AAAAAAAAAAAAAAAAAAAAW0NvbnRlbnRfVHlwZXNdLnhtbFBLAQItABQABgAIAAAAIQA4/SH/1gAA&#10;AJQBAAALAAAAAAAAAAAAAAAAAC8BAABfcmVscy8ucmVsc1BLAQItABQABgAIAAAAIQB9L3WORAIA&#10;AKQEAAAOAAAAAAAAAAAAAAAAAC4CAABkcnMvZTJvRG9jLnhtbFBLAQItABQABgAIAAAAIQA3Eeab&#10;4AAAAAoBAAAPAAAAAAAAAAAAAAAAAJ4EAABkcnMvZG93bnJldi54bWxQSwUGAAAAAAQABADzAAAA&#10;qwUAAAAA&#10;" fillcolor="red" strokecolor="red" strokeweight=".5pt">
                <v:textbox>
                  <w:txbxContent>
                    <w:p w14:paraId="7B6CED72" w14:textId="77777777" w:rsidR="006B4331" w:rsidRPr="004314D2" w:rsidRDefault="006B4331" w:rsidP="003D2B2B">
                      <w:pPr>
                        <w:pStyle w:val="Title"/>
                        <w:ind w:right="-216"/>
                        <w:jc w:val="center"/>
                        <w:rPr>
                          <w:rFonts w:ascii="Times New Roman" w:hAnsi="Times New Roman" w:cs="Times New Roman"/>
                          <w:b w:val="0"/>
                          <w:color w:val="auto"/>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4D2">
                        <w:rPr>
                          <w:rFonts w:ascii="Times New Roman" w:hAnsi="Times New Roman" w:cs="Times New Roman"/>
                          <w:b w:val="0"/>
                          <w:color w:val="auto"/>
                          <w:spacing w:val="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 2338.008 Technical Writing</w:t>
                      </w:r>
                    </w:p>
                    <w:p w14:paraId="1CDE191D" w14:textId="77777777" w:rsidR="006B4331" w:rsidRPr="004314D2" w:rsidRDefault="006B4331" w:rsidP="00EB7660">
                      <w:pPr>
                        <w:rPr>
                          <w:color w:val="aut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4D2">
                        <w:rPr>
                          <w:color w:val="auto"/>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314D2">
                        <w:rPr>
                          <w:rFonts w:ascii="Times New Roman" w:hAnsi="Times New Roman" w:cs="Times New Roman"/>
                          <w:color w:val="aut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 2018        MW 1:00-2:20       310 PH</w:t>
                      </w:r>
                    </w:p>
                    <w:p w14:paraId="0F763A31" w14:textId="77777777" w:rsidR="006B4331" w:rsidRPr="004314D2" w:rsidRDefault="006B4331" w:rsidP="00176121">
                      <w:pPr>
                        <w:jc w:val="center"/>
                        <w:rPr>
                          <w:rFonts w:asciiTheme="majorHAnsi" w:hAnsiTheme="majorHAnsi" w:cstheme="majorHAnsi"/>
                          <w:i/>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14D2">
                        <w:rPr>
                          <w:rFonts w:asciiTheme="majorHAnsi" w:hAnsiTheme="majorHAnsi" w:cstheme="majorHAnsi"/>
                          <w:i/>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Dianne Pearman</w:t>
                      </w:r>
                    </w:p>
                  </w:txbxContent>
                </v:textbox>
                <w10:wrap type="square" anchorx="margin" anchory="page"/>
              </v:shape>
            </w:pict>
          </mc:Fallback>
        </mc:AlternateContent>
      </w:r>
      <w:r w:rsidR="006B4331" w:rsidRPr="000D74CD">
        <w:rPr>
          <w:noProof/>
          <w:lang w:eastAsia="en-US"/>
        </w:rPr>
        <mc:AlternateContent>
          <mc:Choice Requires="wps">
            <w:drawing>
              <wp:anchor distT="0" distB="0" distL="114300" distR="114300" simplePos="0" relativeHeight="251669504" behindDoc="0" locked="0" layoutInCell="1" allowOverlap="1" wp14:anchorId="0DE110C3" wp14:editId="5D99F6D1">
                <wp:simplePos x="0" y="0"/>
                <wp:positionH relativeFrom="margin">
                  <wp:align>left</wp:align>
                </wp:positionH>
                <wp:positionV relativeFrom="paragraph">
                  <wp:posOffset>15875</wp:posOffset>
                </wp:positionV>
                <wp:extent cx="45719" cy="45719"/>
                <wp:effectExtent l="19050" t="19050" r="31115" b="31115"/>
                <wp:wrapNone/>
                <wp:docPr id="22" name="Text Box 22"/>
                <wp:cNvGraphicFramePr/>
                <a:graphic xmlns:a="http://schemas.openxmlformats.org/drawingml/2006/main">
                  <a:graphicData uri="http://schemas.microsoft.com/office/word/2010/wordprocessingShape">
                    <wps:wsp>
                      <wps:cNvSpPr txBox="1"/>
                      <wps:spPr>
                        <a:xfrm>
                          <a:off x="0" y="0"/>
                          <a:ext cx="45719" cy="45719"/>
                        </a:xfrm>
                        <a:prstGeom prst="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6DF86084" w14:textId="77777777" w:rsidR="006B4331" w:rsidRDefault="006B4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E110C3" id="Text Box 22" o:spid="_x0000_s1027" type="#_x0000_t202" style="position:absolute;margin-left:0;margin-top:1.25pt;width:3.6pt;height:3.6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0mgwIAAGsFAAAOAAAAZHJzL2Uyb0RvYy54bWysVFtv0zAUfkfiP1h+Z2mrcVm1dCqbipCm&#10;bWJDe3Ydu41wfIzttim/ns9Ok5XRJ0QenHO/n3N51TaGbZUPNdmSj89GnCkrqartquTfnxbvPnEW&#10;orCVMGRVyfcq8KvZ2zeXOzdVE1qTqZRnMGLDdOdKvo7RTYsiyLVqRDgjpyyYmnwjIlC/KiovdrDe&#10;mGIyGn0oduQr50mqEEC96Zh8lu1rrWS81zqoyEzJEVvMr8/vMr3F7FJMV164dS0PYYh/iKIRtYXT&#10;wdSNiIJtfP2XqaaWngLpeCapKUjrWqqcA7IZj15l87gWTuVcUJzghjKF/2dW3m0fPKurkk8mnFnR&#10;oEdPqo3sM7UMJNRn58IUYo8OgrEFHX3u6QHElHarfZP+SIiBj0rvh+omaxLE8/cfxxecSXA6ELaL&#10;F1XnQ/yiqGEJKLlH63JFxfY2xE60F0mejE1vIFNXi9qYjPjV8tp4thVo9mIxwpfihI8jMWBJtUhZ&#10;ddFnKO6N6sx+Uxr1QLyT7D5PohrMCimVjTn/bAnSSU0jhEFxfErRDEoH2aSm8oQOiqNTin96HDSy&#10;V7JxUG5qS/6UgepHH67u5Pvsu5xT+rFdtnkIhsYuqdqj3566jQlOLmr05VaE+CA8VgQtxtrHezza&#10;0K7kdIA4W5P/dYqe5DG54HK2w8qVPPzcCK84M18tZvpifH6edjQjGJEJEH/MWR5z7Ka5JjR6jAPj&#10;ZAaTfDQ9qD01z7gO8+QVLGElfJc89uB17A4BrotU83kWwlY6EW/to5PJdKpymrqn9ll4dxjNiIm+&#10;o345xfTVhHaySdPSfBNJ13l8U527qh7qj43Ow3m4PulkHONZ6uVGzn4DAAD//wMAUEsDBBQABgAI&#10;AAAAIQAMWueq3QAAAAIBAAAPAAAAZHJzL2Rvd25yZXYueG1sTI9BS8NAFITvQv/D8gQvYjcGtWnM&#10;SylVwUIRjGLxts0+k9Ds25jdtsm/dz3pcZhh5ptsMZhWHKl3jWWE62kEgri0uuEK4f3t6SoB4bxi&#10;rVrLhDCSg0U+OctUqu2JX+lY+EqEEnapQqi971IpXVmTUW5qO+LgfdneKB9kX0ndq1MoN62Mo+hO&#10;GtVwWKhVR6uayn1xMAjFx7geP19W38tL4puH523yuE42iBfnw/IehKfB/4XhFz+gQx6YdvbA2okW&#10;IRzxCPEtiGDOYhA7hPkMZJ7J/+j5DwAAAP//AwBQSwECLQAUAAYACAAAACEAtoM4kv4AAADhAQAA&#10;EwAAAAAAAAAAAAAAAAAAAAAAW0NvbnRlbnRfVHlwZXNdLnhtbFBLAQItABQABgAIAAAAIQA4/SH/&#10;1gAAAJQBAAALAAAAAAAAAAAAAAAAAC8BAABfcmVscy8ucmVsc1BLAQItABQABgAIAAAAIQD3/k0m&#10;gwIAAGsFAAAOAAAAAAAAAAAAAAAAAC4CAABkcnMvZTJvRG9jLnhtbFBLAQItABQABgAIAAAAIQAM&#10;Wueq3QAAAAIBAAAPAAAAAAAAAAAAAAAAAN0EAABkcnMvZG93bnJldi54bWxQSwUGAAAAAAQABADz&#10;AAAA5wUAAAAA&#10;" fillcolor="white [3201]" strokecolor="red" strokeweight="1.52778mm">
                <v:stroke linestyle="thickThin"/>
                <v:textbox>
                  <w:txbxContent>
                    <w:p w14:paraId="6DF86084" w14:textId="77777777" w:rsidR="006B4331" w:rsidRDefault="006B4331"/>
                  </w:txbxContent>
                </v:textbox>
                <w10:wrap anchorx="margin"/>
              </v:shape>
            </w:pict>
          </mc:Fallback>
        </mc:AlternateContent>
      </w:r>
      <w:r w:rsidR="006B4331" w:rsidRPr="000D74CD">
        <w:rPr>
          <w:b/>
          <w:noProof/>
          <w:sz w:val="56"/>
          <w:szCs w:val="56"/>
          <w:lang w:eastAsia="en-US"/>
        </w:rPr>
        <mc:AlternateContent>
          <mc:Choice Requires="wpg">
            <w:drawing>
              <wp:anchor distT="0" distB="0" distL="228600" distR="228600" simplePos="0" relativeHeight="251668480" behindDoc="1" locked="0" layoutInCell="1" allowOverlap="1" wp14:anchorId="47439AE1" wp14:editId="07998022">
                <wp:simplePos x="0" y="0"/>
                <wp:positionH relativeFrom="margin">
                  <wp:posOffset>4076700</wp:posOffset>
                </wp:positionH>
                <wp:positionV relativeFrom="margin">
                  <wp:posOffset>10043160</wp:posOffset>
                </wp:positionV>
                <wp:extent cx="2034540" cy="13555345"/>
                <wp:effectExtent l="0" t="0" r="3810" b="8255"/>
                <wp:wrapSquare wrapText="bothSides"/>
                <wp:docPr id="201" name="Group 201"/>
                <wp:cNvGraphicFramePr/>
                <a:graphic xmlns:a="http://schemas.openxmlformats.org/drawingml/2006/main">
                  <a:graphicData uri="http://schemas.microsoft.com/office/word/2010/wordprocessingGroup">
                    <wpg:wgp>
                      <wpg:cNvGrpSpPr/>
                      <wpg:grpSpPr>
                        <a:xfrm>
                          <a:off x="0" y="0"/>
                          <a:ext cx="2034540" cy="13555345"/>
                          <a:chOff x="-205740" y="231820"/>
                          <a:chExt cx="2034540" cy="7919219"/>
                        </a:xfrm>
                      </wpg:grpSpPr>
                      <wps:wsp>
                        <wps:cNvPr id="202" name="Rectangle 202"/>
                        <wps:cNvSpPr/>
                        <wps:spPr>
                          <a:xfrm>
                            <a:off x="-205740" y="1166342"/>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id w:val="-608201636"/>
                                <w:temporary/>
                                <w:showingPlcHdr/>
                                <w15:appearance w15:val="hidden"/>
                              </w:sdtPr>
                              <w:sdtEndPr/>
                              <w:sdtContent>
                                <w:p w14:paraId="45A3164F" w14:textId="77777777" w:rsidR="006B4331" w:rsidRDefault="006B4331">
                                  <w:pPr>
                                    <w:rPr>
                                      <w:color w:val="FFFFFF" w:themeColor="background1"/>
                                    </w:rPr>
                                  </w:pPr>
                                  <w:r>
                                    <w:rPr>
                                      <w:color w:val="FFFFFF" w:themeColor="background1"/>
                                    </w:rPr>
                                    <w:t>[Sidebars are great for calling out important points from your text or adding additional info for quick reference, such as a schedule.</w:t>
                                  </w:r>
                                </w:p>
                                <w:p w14:paraId="1C9BAA7F" w14:textId="77777777" w:rsidR="006B4331" w:rsidRDefault="006B4331">
                                  <w:pPr>
                                    <w:rPr>
                                      <w:color w:val="FFFFFF" w:themeColor="background1"/>
                                    </w:rPr>
                                  </w:pPr>
                                  <w:r>
                                    <w:rPr>
                                      <w:color w:val="FFFFFF" w:themeColor="background1"/>
                                    </w:rPr>
                                    <w:t>They are typically placed on the left, right, top or bottom of the page. But you can easily drag them to any position you prefer.</w:t>
                                  </w:r>
                                </w:p>
                                <w:p w14:paraId="1AE87CCA" w14:textId="77777777" w:rsidR="006B4331" w:rsidRDefault="006B4331">
                                  <w:pPr>
                                    <w:rPr>
                                      <w:color w:val="FFFFFF" w:themeColor="background1"/>
                                    </w:rPr>
                                  </w:pPr>
                                  <w:r>
                                    <w:rPr>
                                      <w:color w:val="FFFFFF" w:themeColor="background1"/>
                                    </w:rPr>
                                    <w:t>When you’re ready to add your content, just click here and start typing.]</w:t>
                                  </w:r>
                                </w:p>
                              </w:sdtContent>
                            </w:sdt>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D6615C" w:themeColor="accent1"/>
                                  <w:sz w:val="28"/>
                                  <w:szCs w:val="28"/>
                                </w:rPr>
                                <w:id w:val="-324822287"/>
                                <w:temporary/>
                                <w:showingPlcHdr/>
                                <w15:appearance w15:val="hidden"/>
                                <w:text/>
                              </w:sdtPr>
                              <w:sdtEndPr/>
                              <w:sdtContent>
                                <w:p w14:paraId="64082321" w14:textId="77777777" w:rsidR="006B4331" w:rsidRDefault="006B4331">
                                  <w:pPr>
                                    <w:pStyle w:val="NoSpacing"/>
                                    <w:jc w:val="center"/>
                                    <w:rPr>
                                      <w:rFonts w:asciiTheme="majorHAnsi" w:eastAsiaTheme="majorEastAsia" w:hAnsiTheme="majorHAnsi" w:cstheme="majorBidi"/>
                                      <w:caps/>
                                      <w:color w:val="D6615C" w:themeColor="accent1"/>
                                      <w:sz w:val="28"/>
                                      <w:szCs w:val="28"/>
                                    </w:rPr>
                                  </w:pPr>
                                  <w:r>
                                    <w:rPr>
                                      <w:rFonts w:asciiTheme="majorHAnsi" w:eastAsiaTheme="majorEastAsia" w:hAnsiTheme="majorHAnsi" w:cstheme="majorBidi"/>
                                      <w:caps/>
                                      <w:color w:val="D6615C" w:themeColor="accent1"/>
                                      <w:sz w:val="28"/>
                                      <w:szCs w:val="28"/>
                                    </w:rPr>
                                    <w:t>[Sidebar Title]</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439AE1" id="Group 201" o:spid="_x0000_s1028" style="position:absolute;margin-left:321pt;margin-top:790.8pt;width:160.2pt;height:1067.35pt;z-index:-251648000;mso-wrap-distance-left:18pt;mso-wrap-distance-right:18pt;mso-position-horizontal-relative:margin;mso-position-vertical-relative:margin;mso-width-relative:margin;mso-height-relative:margin" coordorigin="-2057,2318" coordsize="20345,7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d1QMAAPkOAAAOAAAAZHJzL2Uyb0RvYy54bWzsV9tu3DYQfS/QfyD4Hq+kXe1FsBy4Tm0U&#10;MBIjdpFnLkVdUIlkSa4l9+s7JEV568hJ6qJJgHYftLzMDIeHwzPD09dD16J7pnQjeI7jkwgjxqko&#10;Gl7l+Ne7y1dbjLQhvCCt4CzHD0zj12c//nDay4wlohZtwRQCI1xnvcxxbYzMFgtNa9YRfSIk4zBZ&#10;CtURA11VLQpFerDetYskitaLXqhCKkGZ1jD6xk/iM2e/LBk178pSM4PaHINvxn2V++7td3F2SrJK&#10;EVk3dHSDvMCLjjQcFp1MvSGGoINqPjLVNVQJLUpzQkW3EGXZUOb2ALuJoye7uVLiIN1eqqyv5AQT&#10;QPsEpxebpW/vbxRqihzD+hhx0sEhuXWRHQB4elllIHWl5K28UeNA5Xt2x0OpOvsPe0GDA/ZhApYN&#10;BlEYTKLlKl0B/hTm4mWaptD32NMaDsgqvkqidGNlQCRZxttkPBxa/zxnZbOLd0m8s0YWwYmF9XVy&#10;rZcQUvoRNf3PULutiWTuMLTFY0ItCai9h2AjvGoZIJd45JzkBJvONCA4g9nx1uN4vV6unD7JAn6A&#10;xnYbjfglyXYN7eONk0wqba6Y6JBt5FiBLy4eyf21Nl40iFgHtGib4rJpW9exl41dtArdE7gmhFLG&#10;jTt7QPYvki238lxYTW/UjgDsYWuuZR5aZuVa/p6VEFs2AJwz7lZ/vJDzoSYF8+unEfzG7U0a7pSd&#10;QStdwvqT7fhTtr2Xo7xVZY4UJuXo88qThltZcDMpdw0Xas5AO8FXevkAkofGorQXxQPEkBKekrSk&#10;lw0c3TXR5oYo4CA4beBV8w4+ZSv6HIuxhVEt1B9z41YeghxmMeqB03Ksfz8QxTBqf+EQ/rt4ZS+Y&#10;cZ1VuoErhtTxzP54hh+6CwHxALQA3rmmlTdtaJZKdB+Afs/tqjBFOIW1c0yNCp0L47kWCJyy83Mn&#10;BsQnibnmt5Ja4xZVG5p3wwei5Bi/BiL/rQhXjmRPwtjLWk0uzg9GlI2L8UdcR7zh+lsC+yo8sJzj&#10;geXf4gHAEMhvl2ySjSO2ZwhgkyTLzTpckcC/4Xr/zwBzNPYdMoAZ9oPPvCFIvjkn+DwTSCGOdpsE&#10;6jfPCmPaQS+mBfMfJIVVIIU7m8p/EgPUBqtw3FBF2NoAmQEmLBVCsnIJdL5K8OxwXBrNlgfrbWpL&#10;BZ/4/gVy2FfPlAYIctR6mfqM+rRGCIl3rEYet+laMxXDFyTm+XLgCxS/NhkUvwXIni0HJjKYMsY3&#10;J4OxWpgpEMaZFzPBd1YguGcDvK9cjTm+Be0D7rjvCorHF+vZnwAAAP//AwBQSwMEFAAGAAgAAAAh&#10;AJ2KRbLkAAAADQEAAA8AAABkcnMvZG93bnJldi54bWxMj0FLw0AUhO+C/2F5gje72aSNbcymlKKe&#10;imArSG/b7GsSmn0bstsk/feuJz0OM8x8k68n07IBe9dYkiBmETCk0uqGKglfh7enJTDnFWnVWkIJ&#10;N3SwLu7vcpVpO9InDntfsVBCLlMSau+7jHNX1miUm9kOKXhn2xvlg+wrrns1hnLT8jiKUm5UQ2Gh&#10;Vh1uaywv+6uR8D6qcZOI12F3OW9vx8Pi43snUMrHh2nzAszj5P/C8Isf0KEITCd7Je1YKyGdx+GL&#10;D8ZiKVJgIbJK4zmwk4TkWaQJ8CLn/18UPwAAAP//AwBQSwECLQAUAAYACAAAACEAtoM4kv4AAADh&#10;AQAAEwAAAAAAAAAAAAAAAAAAAAAAW0NvbnRlbnRfVHlwZXNdLnhtbFBLAQItABQABgAIAAAAIQA4&#10;/SH/1gAAAJQBAAALAAAAAAAAAAAAAAAAAC8BAABfcmVscy8ucmVsc1BLAQItABQABgAIAAAAIQCw&#10;S/gd1QMAAPkOAAAOAAAAAAAAAAAAAAAAAC4CAABkcnMvZTJvRG9jLnhtbFBLAQItABQABgAIAAAA&#10;IQCdikWy5AAAAA0BAAAPAAAAAAAAAAAAAAAAAC8GAABkcnMvZG93bnJldi54bWxQSwUGAAAAAAQA&#10;BADzAAAAQAcAAAAA&#10;">
                <v:rect id="Rectangle 202" o:spid="_x0000_s1029" style="position:absolute;left:-2057;top:11663;width:1828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6DTxAAAANwAAAAPAAAAZHJzL2Rvd25yZXYueG1sRI9Bi8Iw&#10;FITvwv6H8Bb2Iprag2g1yiIIetpVq+Dt0Tzbss1LbWLt/nsjCB6HmfmGmS87U4mWGldaVjAaRiCI&#10;M6tLzhWkh/VgAsJ5ZI2VZVLwTw6Wi4/eHBNt77yjdu9zESDsElRQeF8nUrqsIINuaGvi4F1sY9AH&#10;2eRSN3gPcFPJOIrG0mDJYaHAmlYFZX/7m1FA7c95Oz1ef68GZbo6+f7tuCOlvj677xkIT51/h1/t&#10;jVYQRzE8z4QjIBcPAAAA//8DAFBLAQItABQABgAIAAAAIQDb4fbL7gAAAIUBAAATAAAAAAAAAAAA&#10;AAAAAAAAAABbQ29udGVudF9UeXBlc10ueG1sUEsBAi0AFAAGAAgAAAAhAFr0LFu/AAAAFQEAAAsA&#10;AAAAAAAAAAAAAAAAHwEAAF9yZWxzLy5yZWxzUEsBAi0AFAAGAAgAAAAhAPzToNPEAAAA3AAAAA8A&#10;AAAAAAAAAAAAAAAABwIAAGRycy9kb3ducmV2LnhtbFBLBQYAAAAAAwADALcAAAD4AgAAAAA=&#10;" fillcolor="#d6615c [3204]" stroked="f" strokeweight="1.52778mm">
                  <v:stroke linestyle="thickThin"/>
                </v:rect>
                <v:rect id="Rectangle 203" o:spid="_x0000_s1030"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hJMwwAAANwAAAAPAAAAZHJzL2Rvd25yZXYueG1sRI/disIw&#10;FITvBd8hHGHvNPWHRappkYVF1xvR+gCH5tgWm5OSxFrffrMg7OUwM98w23wwrejJ+caygvksAUFc&#10;Wt1wpeBafE/XIHxA1thaJgUv8pBn49EWU22ffKb+EioRIexTVFCH0KVS+rImg35mO+Lo3awzGKJ0&#10;ldQOnxFuWrlIkk9psOG4UGNHXzWV98vDKCjW58fPvujnrjDH3fF0Wr0cHpT6mAy7DYhAQ/gPv9sH&#10;rWCRLOHvTDwCMvsFAAD//wMAUEsBAi0AFAAGAAgAAAAhANvh9svuAAAAhQEAABMAAAAAAAAAAAAA&#10;AAAAAAAAAFtDb250ZW50X1R5cGVzXS54bWxQSwECLQAUAAYACAAAACEAWvQsW78AAAAVAQAACwAA&#10;AAAAAAAAAAAAAAAfAQAAX3JlbHMvLnJlbHNQSwECLQAUAAYACAAAACEAZzYSTMMAAADcAAAADwAA&#10;AAAAAAAAAAAAAAAHAgAAZHJzL2Rvd25yZXYueG1sUEsFBgAAAAADAAMAtwAAAPcCAAAAAA==&#10;" fillcolor="#d6615c [3204]" stroked="f" strokeweight="1.52778mm">
                  <v:stroke linestyle="thickThin"/>
                  <v:textbox inset=",14.4pt,8.64pt,18pt">
                    <w:txbxContent>
                      <w:sdt>
                        <w:sdtPr>
                          <w:rPr>
                            <w:color w:val="FFFFFF" w:themeColor="background1"/>
                          </w:rPr>
                          <w:id w:val="-608201636"/>
                          <w:temporary/>
                          <w:showingPlcHdr/>
                          <w15:appearance w15:val="hidden"/>
                        </w:sdtPr>
                        <w:sdtEndPr/>
                        <w:sdtContent>
                          <w:p w14:paraId="45A3164F" w14:textId="77777777" w:rsidR="006B4331" w:rsidRDefault="006B4331">
                            <w:pPr>
                              <w:rPr>
                                <w:color w:val="FFFFFF" w:themeColor="background1"/>
                              </w:rPr>
                            </w:pPr>
                            <w:r>
                              <w:rPr>
                                <w:color w:val="FFFFFF" w:themeColor="background1"/>
                              </w:rPr>
                              <w:t>[Sidebars are great for calling out important points from your text or adding additional info for quick reference, such as a schedule.</w:t>
                            </w:r>
                          </w:p>
                          <w:p w14:paraId="1C9BAA7F" w14:textId="77777777" w:rsidR="006B4331" w:rsidRDefault="006B4331">
                            <w:pPr>
                              <w:rPr>
                                <w:color w:val="FFFFFF" w:themeColor="background1"/>
                              </w:rPr>
                            </w:pPr>
                            <w:r>
                              <w:rPr>
                                <w:color w:val="FFFFFF" w:themeColor="background1"/>
                              </w:rPr>
                              <w:t>They are typically placed on the left, right, top or bottom of the page. But you can easily drag them to any position you prefer.</w:t>
                            </w:r>
                          </w:p>
                          <w:p w14:paraId="1AE87CCA" w14:textId="77777777" w:rsidR="006B4331" w:rsidRDefault="006B4331">
                            <w:pPr>
                              <w:rPr>
                                <w:color w:val="FFFFFF" w:themeColor="background1"/>
                              </w:rPr>
                            </w:pPr>
                            <w:r>
                              <w:rPr>
                                <w:color w:val="FFFFFF" w:themeColor="background1"/>
                              </w:rPr>
                              <w:t>When you’re ready to add your content, just click here and start typing.]</w:t>
                            </w:r>
                          </w:p>
                        </w:sdtContent>
                      </w:sdt>
                    </w:txbxContent>
                  </v:textbox>
                </v:rect>
                <v:shape id="Text Box 204" o:spid="_x0000_s1031"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sdt>
                        <w:sdtPr>
                          <w:rPr>
                            <w:rFonts w:asciiTheme="majorHAnsi" w:eastAsiaTheme="majorEastAsia" w:hAnsiTheme="majorHAnsi" w:cstheme="majorBidi"/>
                            <w:caps/>
                            <w:color w:val="D6615C" w:themeColor="accent1"/>
                            <w:sz w:val="28"/>
                            <w:szCs w:val="28"/>
                          </w:rPr>
                          <w:id w:val="-324822287"/>
                          <w:temporary/>
                          <w:showingPlcHdr/>
                          <w15:appearance w15:val="hidden"/>
                          <w:text/>
                        </w:sdtPr>
                        <w:sdtEndPr/>
                        <w:sdtContent>
                          <w:p w14:paraId="64082321" w14:textId="77777777" w:rsidR="006B4331" w:rsidRDefault="006B4331">
                            <w:pPr>
                              <w:pStyle w:val="NoSpacing"/>
                              <w:jc w:val="center"/>
                              <w:rPr>
                                <w:rFonts w:asciiTheme="majorHAnsi" w:eastAsiaTheme="majorEastAsia" w:hAnsiTheme="majorHAnsi" w:cstheme="majorBidi"/>
                                <w:caps/>
                                <w:color w:val="D6615C" w:themeColor="accent1"/>
                                <w:sz w:val="28"/>
                                <w:szCs w:val="28"/>
                              </w:rPr>
                            </w:pPr>
                            <w:r>
                              <w:rPr>
                                <w:rFonts w:asciiTheme="majorHAnsi" w:eastAsiaTheme="majorEastAsia" w:hAnsiTheme="majorHAnsi" w:cstheme="majorBidi"/>
                                <w:caps/>
                                <w:color w:val="D6615C" w:themeColor="accent1"/>
                                <w:sz w:val="28"/>
                                <w:szCs w:val="28"/>
                              </w:rPr>
                              <w:t>[Sidebar Title]</w:t>
                            </w:r>
                          </w:p>
                        </w:sdtContent>
                      </w:sdt>
                    </w:txbxContent>
                  </v:textbox>
                </v:shape>
                <w10:wrap type="square" anchorx="margin" anchory="margin"/>
              </v:group>
            </w:pict>
          </mc:Fallback>
        </mc:AlternateContent>
      </w:r>
      <w:r w:rsidR="006B4331" w:rsidRPr="000D74CD">
        <w:rPr>
          <w:noProof/>
          <w:sz w:val="56"/>
          <w:szCs w:val="56"/>
          <w:lang w:eastAsia="en-US"/>
        </w:rPr>
        <mc:AlternateContent>
          <mc:Choice Requires="wps">
            <w:drawing>
              <wp:anchor distT="0" distB="0" distL="114300" distR="114300" simplePos="0" relativeHeight="251667456" behindDoc="0" locked="0" layoutInCell="1" allowOverlap="1" wp14:anchorId="26D55C63" wp14:editId="6246191B">
                <wp:simplePos x="0" y="0"/>
                <wp:positionH relativeFrom="column">
                  <wp:posOffset>3398520</wp:posOffset>
                </wp:positionH>
                <wp:positionV relativeFrom="paragraph">
                  <wp:posOffset>-754380</wp:posOffset>
                </wp:positionV>
                <wp:extent cx="45719" cy="68580"/>
                <wp:effectExtent l="0" t="0" r="12065" b="26670"/>
                <wp:wrapNone/>
                <wp:docPr id="4" name="Text Box 4"/>
                <wp:cNvGraphicFramePr/>
                <a:graphic xmlns:a="http://schemas.openxmlformats.org/drawingml/2006/main">
                  <a:graphicData uri="http://schemas.microsoft.com/office/word/2010/wordprocessingShape">
                    <wps:wsp>
                      <wps:cNvSpPr txBox="1"/>
                      <wps:spPr>
                        <a:xfrm>
                          <a:off x="0" y="0"/>
                          <a:ext cx="45719" cy="68580"/>
                        </a:xfrm>
                        <a:prstGeom prst="rect">
                          <a:avLst/>
                        </a:prstGeom>
                        <a:solidFill>
                          <a:srgbClr val="FF0000"/>
                        </a:solidFill>
                        <a:ln w="6350">
                          <a:solidFill>
                            <a:srgbClr val="FF0000"/>
                          </a:solidFill>
                        </a:ln>
                      </wps:spPr>
                      <wps:txbx>
                        <w:txbxContent>
                          <w:p w14:paraId="27388959" w14:textId="77777777" w:rsidR="006B4331" w:rsidRDefault="006B4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D55C63" id="Text Box 4" o:spid="_x0000_s1032" type="#_x0000_t202" style="position:absolute;margin-left:267.6pt;margin-top:-59.4pt;width:3.6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P0RgIAAKcEAAAOAAAAZHJzL2Uyb0RvYy54bWysVFFvGjEMfp+0/xDlfT3oaEcRR8VaMU1C&#10;bSWo+hxyOTgpF2dJ4I79+n0JB6XdHqZpPATHdj7bn+0b37a1ZjvlfEUm5/2LHmfKSCoqs87583L2&#10;aciZD8IUQpNROd8rz28nHz+MGztSl7QhXSjHAGL8qLE534RgR1nm5UbVwl+QVQbGklwtAq5unRVO&#10;NECvdXbZ611nDbnCOpLKe2jvD0Y+SfhlqWR4LEuvAtM5R24hnS6dq3hmk7EYrZ2wm0p2aYh/yKIW&#10;lUHQE9S9CIJtXfUbVF1JR57KcCGpzqgsK6lSDaim33tXzWIjrEq1gBxvTzT5/wcrH3ZPjlVFzgec&#10;GVGjRUvVBvaVWjaI7DTWj+C0sHALLdTo8lHvoYxFt6Wr4z/KYbCD5/2J2wgmoRxcfenfcCZhuR5e&#10;DRPz2etT63z4pqhmUci5Q+MSn2I39wFpwPXoEiN50lUxq7ROF7de3WnHdgJNns16+MUM8eSNmzas&#10;QfDPV72E/Mbm/wYCgNoAN1JyKD1KoV21HYEdXSsq9mDL0WHavJWzClXNhQ9PwmG8QBBWJjziKDUh&#10;Keokzjbkfv5JH/3RdVg5azCuOfc/tsIpzvR3g3m46Q8Gcb7TBVxf4uLOLatzi9nWdwSy+lhOK5MY&#10;/YM+iqWj+gWbNY1RYRJGInbOw1G8C4clwmZKNZ0mJ0y0FWFuFlZG6Nia2LNl+yKc7RobMA8PdBxs&#10;MXrX34NvfGloug1UVqn5kecDqx392IbU4G5z47qd35PX6/dl8gsAAP//AwBQSwMEFAAGAAgAAAAh&#10;AKMnxcDhAAAADQEAAA8AAABkcnMvZG93bnJldi54bWxMj8FOwzAMhu9IvENkJC7TlrSsqCpNJwRC&#10;nNtN4po1XlvRJFWSdWVPj3eCo+1Pv7+/3C1mZDP6MDgrIdkIYGhbpwfbSTjsP9Y5sBCV1Wp0FiX8&#10;YIBddX9XqkK7i61xbmLHKMSGQknoY5wKzkPbo1Fh4ya0dDs5b1Sk0Xdce3WhcDPyVIhnbtRg6UOv&#10;Jnzrsf1uzkaC+ExjnV/fTwefzddu1a+a+gulfHxYXl+ARVziHww3fVKHipyO7mx1YKOE7ClLCZWw&#10;TpKcShCSbdMtsONtJXIBvCr5/xbVLwAAAP//AwBQSwECLQAUAAYACAAAACEAtoM4kv4AAADhAQAA&#10;EwAAAAAAAAAAAAAAAAAAAAAAW0NvbnRlbnRfVHlwZXNdLnhtbFBLAQItABQABgAIAAAAIQA4/SH/&#10;1gAAAJQBAAALAAAAAAAAAAAAAAAAAC8BAABfcmVscy8ucmVsc1BLAQItABQABgAIAAAAIQDRBnP0&#10;RgIAAKcEAAAOAAAAAAAAAAAAAAAAAC4CAABkcnMvZTJvRG9jLnhtbFBLAQItABQABgAIAAAAIQCj&#10;J8XA4QAAAA0BAAAPAAAAAAAAAAAAAAAAAKAEAABkcnMvZG93bnJldi54bWxQSwUGAAAAAAQABADz&#10;AAAArgUAAAAA&#10;" fillcolor="red" strokecolor="red" strokeweight=".5pt">
                <v:textbox>
                  <w:txbxContent>
                    <w:p w14:paraId="27388959" w14:textId="77777777" w:rsidR="006B4331" w:rsidRDefault="006B4331"/>
                  </w:txbxContent>
                </v:textbox>
              </v:shape>
            </w:pict>
          </mc:Fallback>
        </mc:AlternateContent>
      </w:r>
    </w:p>
    <w:tbl>
      <w:tblPr>
        <w:tblStyle w:val="SyllabusTable-NoBorders"/>
        <w:tblpPr w:leftFromText="180" w:rightFromText="180" w:vertAnchor="text" w:horzAnchor="margin" w:tblpY="474"/>
        <w:tblW w:w="17522" w:type="dxa"/>
        <w:tblLayout w:type="fixed"/>
        <w:tblLook w:val="0420" w:firstRow="1" w:lastRow="0" w:firstColumn="0" w:lastColumn="0" w:noHBand="0" w:noVBand="1"/>
        <w:tblDescription w:val="Faculty information table contains Instructor name, Email address, Office Location and Hours"/>
      </w:tblPr>
      <w:tblGrid>
        <w:gridCol w:w="10710"/>
        <w:gridCol w:w="3401"/>
        <w:gridCol w:w="3411"/>
      </w:tblGrid>
      <w:tr w:rsidR="00772603" w:rsidRPr="00D021D6" w14:paraId="4BE0FFC8" w14:textId="77777777" w:rsidTr="005A04AC">
        <w:trPr>
          <w:cnfStyle w:val="100000000000" w:firstRow="1" w:lastRow="0" w:firstColumn="0" w:lastColumn="0" w:oddVBand="0" w:evenVBand="0" w:oddHBand="0" w:evenHBand="0" w:firstRowFirstColumn="0" w:firstRowLastColumn="0" w:lastRowFirstColumn="0" w:lastRowLastColumn="0"/>
        </w:trPr>
        <w:tc>
          <w:tcPr>
            <w:tcW w:w="10710" w:type="dxa"/>
          </w:tcPr>
          <w:p w14:paraId="0EDA836B" w14:textId="77777777" w:rsidR="00D4782E" w:rsidRPr="00101488" w:rsidRDefault="00D4782E" w:rsidP="00D4782E">
            <w:pPr>
              <w:spacing w:after="0"/>
              <w:ind w:right="-360"/>
              <w:rPr>
                <w:rFonts w:ascii="Times New Roman" w:hAnsi="Times New Roman" w:cs="Times New Roman"/>
                <w:color w:val="000000" w:themeColor="text1"/>
                <w:sz w:val="40"/>
                <w:szCs w:val="40"/>
              </w:rPr>
            </w:pPr>
            <w:r w:rsidRPr="00101488">
              <w:rPr>
                <w:rFonts w:ascii="Times New Roman" w:hAnsi="Times New Roman" w:cs="Times New Roman"/>
                <w:color w:val="000000" w:themeColor="text1"/>
                <w:sz w:val="40"/>
                <w:szCs w:val="40"/>
              </w:rPr>
              <w:t xml:space="preserve">Welcome to English 2338.008!                                                                                                                                                                                                                                                             </w:t>
            </w:r>
          </w:p>
          <w:p w14:paraId="6FF0639B" w14:textId="77777777" w:rsidR="00D4782E" w:rsidRPr="00101488" w:rsidRDefault="00D4782E" w:rsidP="00D4782E">
            <w:pPr>
              <w:spacing w:after="0"/>
              <w:rPr>
                <w:rFonts w:ascii="Times New Roman" w:hAnsi="Times New Roman" w:cs="Times New Roman"/>
                <w:b w:val="0"/>
                <w:color w:val="000000" w:themeColor="text1"/>
              </w:rPr>
            </w:pPr>
          </w:p>
          <w:p w14:paraId="742A12F0" w14:textId="77777777" w:rsidR="00D4782E" w:rsidRPr="00101488" w:rsidRDefault="00D4782E" w:rsidP="00D4782E">
            <w:pPr>
              <w:spacing w:after="0"/>
              <w:rPr>
                <w:b w:val="0"/>
                <w:color w:val="000000" w:themeColor="text1"/>
                <w:sz w:val="24"/>
                <w:szCs w:val="24"/>
              </w:rPr>
            </w:pPr>
            <w:r w:rsidRPr="00101488">
              <w:rPr>
                <w:b w:val="0"/>
                <w:color w:val="000000" w:themeColor="text1"/>
                <w:sz w:val="24"/>
                <w:szCs w:val="24"/>
              </w:rPr>
              <w:t xml:space="preserve">In an information society, your ability to communicate </w:t>
            </w:r>
          </w:p>
          <w:p w14:paraId="2C97A46F" w14:textId="77777777" w:rsidR="00D4782E" w:rsidRPr="00101488" w:rsidRDefault="00D4782E" w:rsidP="00D4782E">
            <w:pPr>
              <w:spacing w:after="0"/>
              <w:rPr>
                <w:b w:val="0"/>
                <w:color w:val="000000" w:themeColor="text1"/>
                <w:sz w:val="24"/>
                <w:szCs w:val="24"/>
              </w:rPr>
            </w:pPr>
            <w:r w:rsidRPr="00101488">
              <w:rPr>
                <w:b w:val="0"/>
                <w:color w:val="000000" w:themeColor="text1"/>
                <w:sz w:val="24"/>
                <w:szCs w:val="24"/>
              </w:rPr>
              <w:t xml:space="preserve">effectively will be a big factor in determining your </w:t>
            </w:r>
          </w:p>
          <w:p w14:paraId="615C7C67" w14:textId="77777777" w:rsidR="00D4782E" w:rsidRPr="00101488" w:rsidRDefault="00D4782E" w:rsidP="00D4782E">
            <w:pPr>
              <w:spacing w:after="0"/>
              <w:rPr>
                <w:b w:val="0"/>
                <w:color w:val="000000" w:themeColor="text1"/>
                <w:sz w:val="24"/>
                <w:szCs w:val="24"/>
              </w:rPr>
            </w:pPr>
            <w:r w:rsidRPr="00101488">
              <w:rPr>
                <w:b w:val="0"/>
                <w:color w:val="000000" w:themeColor="text1"/>
                <w:sz w:val="24"/>
                <w:szCs w:val="24"/>
              </w:rPr>
              <w:t xml:space="preserve">career success. This course is designed to prepare you </w:t>
            </w:r>
          </w:p>
          <w:p w14:paraId="69503D9D" w14:textId="4658A17A" w:rsidR="00D4782E" w:rsidRPr="00101488" w:rsidRDefault="00D4782E" w:rsidP="00D4782E">
            <w:pPr>
              <w:spacing w:after="0"/>
              <w:rPr>
                <w:b w:val="0"/>
                <w:color w:val="000000" w:themeColor="text1"/>
                <w:sz w:val="24"/>
                <w:szCs w:val="24"/>
              </w:rPr>
            </w:pPr>
            <w:r w:rsidRPr="00101488">
              <w:rPr>
                <w:b w:val="0"/>
                <w:color w:val="000000" w:themeColor="text1"/>
                <w:sz w:val="24"/>
                <w:szCs w:val="24"/>
              </w:rPr>
              <w:t xml:space="preserve">for the writing-related communication tasks of your job. </w:t>
            </w:r>
          </w:p>
          <w:p w14:paraId="0BCDEB58" w14:textId="51379F4F" w:rsidR="00D4782E" w:rsidRPr="00101488" w:rsidRDefault="00D4782E" w:rsidP="00D4782E">
            <w:pPr>
              <w:spacing w:after="0"/>
              <w:rPr>
                <w:b w:val="0"/>
                <w:color w:val="000000" w:themeColor="text1"/>
                <w:sz w:val="24"/>
                <w:szCs w:val="24"/>
              </w:rPr>
            </w:pPr>
            <w:r w:rsidRPr="00101488">
              <w:rPr>
                <w:b w:val="0"/>
                <w:color w:val="000000" w:themeColor="text1"/>
                <w:sz w:val="24"/>
                <w:szCs w:val="24"/>
              </w:rPr>
              <w:t xml:space="preserve">In this course, you will learn strategies for writing clear and </w:t>
            </w:r>
          </w:p>
          <w:p w14:paraId="75CA44C4" w14:textId="77777777" w:rsidR="00D4782E" w:rsidRPr="00101488" w:rsidRDefault="00D4782E" w:rsidP="00D4782E">
            <w:pPr>
              <w:spacing w:after="0"/>
              <w:rPr>
                <w:b w:val="0"/>
                <w:color w:val="000000" w:themeColor="text1"/>
                <w:sz w:val="24"/>
                <w:szCs w:val="24"/>
              </w:rPr>
            </w:pPr>
            <w:r w:rsidRPr="00101488">
              <w:rPr>
                <w:b w:val="0"/>
                <w:color w:val="000000" w:themeColor="text1"/>
                <w:sz w:val="24"/>
                <w:szCs w:val="24"/>
              </w:rPr>
              <w:t xml:space="preserve">concise documents explore principles of good design, </w:t>
            </w:r>
          </w:p>
          <w:p w14:paraId="6BBCFD13" w14:textId="77777777" w:rsidR="00D4782E" w:rsidRPr="00101488" w:rsidRDefault="00D4782E" w:rsidP="00D4782E">
            <w:pPr>
              <w:spacing w:after="0"/>
              <w:rPr>
                <w:b w:val="0"/>
                <w:color w:val="000000" w:themeColor="text1"/>
                <w:sz w:val="24"/>
                <w:szCs w:val="24"/>
              </w:rPr>
            </w:pPr>
            <w:r w:rsidRPr="00101488">
              <w:rPr>
                <w:b w:val="0"/>
                <w:color w:val="000000" w:themeColor="text1"/>
                <w:sz w:val="24"/>
                <w:szCs w:val="24"/>
              </w:rPr>
              <w:t xml:space="preserve">and learn how to use visuals in your documents. You </w:t>
            </w:r>
          </w:p>
          <w:p w14:paraId="4C45B511" w14:textId="3BC3B8D1" w:rsidR="00D4782E" w:rsidRPr="00101488" w:rsidRDefault="00D4782E" w:rsidP="00D4782E">
            <w:pPr>
              <w:spacing w:after="0"/>
              <w:rPr>
                <w:b w:val="0"/>
                <w:color w:val="000000" w:themeColor="text1"/>
                <w:sz w:val="24"/>
                <w:szCs w:val="24"/>
              </w:rPr>
            </w:pPr>
            <w:r w:rsidRPr="00101488">
              <w:rPr>
                <w:b w:val="0"/>
                <w:color w:val="000000" w:themeColor="text1"/>
                <w:sz w:val="24"/>
                <w:szCs w:val="24"/>
              </w:rPr>
              <w:t xml:space="preserve">will study common genres of professional and technical </w:t>
            </w:r>
          </w:p>
          <w:p w14:paraId="43D804BD" w14:textId="77777777" w:rsidR="00D4782E" w:rsidRPr="00101488" w:rsidRDefault="00D4782E" w:rsidP="00D4782E">
            <w:pPr>
              <w:spacing w:after="0"/>
              <w:rPr>
                <w:b w:val="0"/>
                <w:color w:val="000000" w:themeColor="text1"/>
                <w:sz w:val="24"/>
                <w:szCs w:val="24"/>
              </w:rPr>
            </w:pPr>
            <w:r w:rsidRPr="00101488">
              <w:rPr>
                <w:b w:val="0"/>
                <w:color w:val="000000" w:themeColor="text1"/>
                <w:sz w:val="24"/>
                <w:szCs w:val="24"/>
              </w:rPr>
              <w:t xml:space="preserve">writing: memo, resume, job application letter, instructions </w:t>
            </w:r>
          </w:p>
          <w:p w14:paraId="7548B7DE" w14:textId="77777777" w:rsidR="00D4782E" w:rsidRPr="00101488" w:rsidRDefault="00D4782E" w:rsidP="00D4782E">
            <w:pPr>
              <w:spacing w:after="0"/>
              <w:rPr>
                <w:b w:val="0"/>
                <w:color w:val="000000" w:themeColor="text1"/>
                <w:sz w:val="24"/>
                <w:szCs w:val="24"/>
              </w:rPr>
            </w:pPr>
            <w:r w:rsidRPr="00101488">
              <w:rPr>
                <w:b w:val="0"/>
                <w:color w:val="000000" w:themeColor="text1"/>
                <w:sz w:val="24"/>
                <w:szCs w:val="24"/>
              </w:rPr>
              <w:t xml:space="preserve">and technical descriptions. As you complete each </w:t>
            </w:r>
          </w:p>
          <w:p w14:paraId="6DA09104" w14:textId="77777777" w:rsidR="00D4782E" w:rsidRPr="00101488" w:rsidRDefault="00D4782E" w:rsidP="00D4782E">
            <w:pPr>
              <w:spacing w:after="0"/>
              <w:rPr>
                <w:b w:val="0"/>
                <w:color w:val="000000" w:themeColor="text1"/>
                <w:sz w:val="24"/>
                <w:szCs w:val="24"/>
              </w:rPr>
            </w:pPr>
            <w:r w:rsidRPr="00101488">
              <w:rPr>
                <w:b w:val="0"/>
                <w:color w:val="000000" w:themeColor="text1"/>
                <w:sz w:val="24"/>
                <w:szCs w:val="24"/>
              </w:rPr>
              <w:t xml:space="preserve">assignment, you will practice how to define your audience </w:t>
            </w:r>
          </w:p>
          <w:p w14:paraId="242A129A" w14:textId="77777777" w:rsidR="00D4782E" w:rsidRPr="00101488" w:rsidRDefault="00D4782E" w:rsidP="00D4782E">
            <w:pPr>
              <w:spacing w:after="0"/>
              <w:rPr>
                <w:b w:val="0"/>
                <w:color w:val="000000" w:themeColor="text1"/>
                <w:sz w:val="24"/>
                <w:szCs w:val="24"/>
              </w:rPr>
            </w:pPr>
            <w:r w:rsidRPr="00101488">
              <w:rPr>
                <w:b w:val="0"/>
                <w:color w:val="000000" w:themeColor="text1"/>
                <w:sz w:val="24"/>
                <w:szCs w:val="24"/>
              </w:rPr>
              <w:t xml:space="preserve">and purpose, determine appropriate document formats, </w:t>
            </w:r>
          </w:p>
          <w:p w14:paraId="12C9F914" w14:textId="696521F8" w:rsidR="00D4782E" w:rsidRPr="00101488" w:rsidRDefault="00D4782E" w:rsidP="00D4782E">
            <w:pPr>
              <w:spacing w:after="0"/>
              <w:rPr>
                <w:b w:val="0"/>
                <w:color w:val="000000" w:themeColor="text1"/>
                <w:sz w:val="24"/>
                <w:szCs w:val="24"/>
              </w:rPr>
            </w:pPr>
            <w:r w:rsidRPr="00101488">
              <w:rPr>
                <w:b w:val="0"/>
                <w:color w:val="000000" w:themeColor="text1"/>
                <w:sz w:val="24"/>
                <w:szCs w:val="24"/>
              </w:rPr>
              <w:t xml:space="preserve">genres and writing styles and improve the clarity and </w:t>
            </w:r>
          </w:p>
          <w:p w14:paraId="29402E0F" w14:textId="67D51FA7" w:rsidR="00D4782E" w:rsidRPr="00101488" w:rsidRDefault="00D4782E" w:rsidP="00D4782E">
            <w:pPr>
              <w:spacing w:after="0"/>
              <w:rPr>
                <w:b w:val="0"/>
                <w:color w:val="000000" w:themeColor="text1"/>
                <w:sz w:val="24"/>
                <w:szCs w:val="24"/>
              </w:rPr>
            </w:pPr>
            <w:r w:rsidRPr="00101488">
              <w:rPr>
                <w:b w:val="0"/>
                <w:color w:val="000000" w:themeColor="text1"/>
                <w:sz w:val="24"/>
                <w:szCs w:val="24"/>
              </w:rPr>
              <w:t>organization of your documents. </w:t>
            </w:r>
          </w:p>
          <w:p w14:paraId="1B319C0D" w14:textId="77777777" w:rsidR="00A15C0C" w:rsidRPr="00101488" w:rsidRDefault="00A15C0C" w:rsidP="00A15C0C">
            <w:pPr>
              <w:rPr>
                <w:rFonts w:ascii="Arial" w:hAnsi="Arial" w:cs="Arial"/>
                <w:b w:val="0"/>
                <w:bCs/>
                <w:color w:val="000000" w:themeColor="text1"/>
                <w:sz w:val="21"/>
                <w:szCs w:val="21"/>
              </w:rPr>
            </w:pPr>
          </w:p>
          <w:p w14:paraId="0CC6B543" w14:textId="294DD5FE" w:rsidR="00772603" w:rsidRPr="00101488" w:rsidRDefault="00772603" w:rsidP="00925C79">
            <w:pPr>
              <w:spacing w:after="0"/>
              <w:rPr>
                <w:rFonts w:ascii="Times New Roman" w:hAnsi="Times New Roman" w:cs="Times New Roman"/>
                <w:b w:val="0"/>
                <w:color w:val="000000" w:themeColor="text1"/>
                <w:sz w:val="24"/>
                <w:szCs w:val="24"/>
              </w:rPr>
            </w:pPr>
          </w:p>
          <w:p w14:paraId="34587AF6" w14:textId="2EC8D0FF" w:rsidR="00CE4EA6" w:rsidRPr="00101488" w:rsidRDefault="00CE4EA6" w:rsidP="00882F02">
            <w:pPr>
              <w:spacing w:after="0"/>
              <w:ind w:right="-6744"/>
              <w:rPr>
                <w:rFonts w:ascii="Times New Roman" w:hAnsi="Times New Roman" w:cs="Times New Roman"/>
                <w:b w:val="0"/>
                <w:color w:val="000000" w:themeColor="text1"/>
                <w:sz w:val="24"/>
                <w:szCs w:val="24"/>
              </w:rPr>
            </w:pPr>
          </w:p>
          <w:p w14:paraId="797F78BE" w14:textId="7C7770C8" w:rsidR="00882F02" w:rsidRPr="00101488" w:rsidRDefault="00882F02" w:rsidP="00CE4EA6">
            <w:pPr>
              <w:spacing w:after="0"/>
              <w:ind w:right="-6744"/>
              <w:rPr>
                <w:rFonts w:ascii="Times New Roman" w:hAnsi="Times New Roman" w:cs="Times New Roman"/>
                <w:b w:val="0"/>
                <w:color w:val="000000" w:themeColor="text1"/>
                <w:sz w:val="24"/>
                <w:szCs w:val="24"/>
              </w:rPr>
            </w:pPr>
            <w:bookmarkStart w:id="2" w:name="_Hlk523880550"/>
          </w:p>
          <w:tbl>
            <w:tblPr>
              <w:tblStyle w:val="SyllabusTable-NoBorders"/>
              <w:tblpPr w:leftFromText="180" w:rightFromText="180" w:vertAnchor="text" w:horzAnchor="page" w:tblpX="491" w:tblpY="522"/>
              <w:tblOverlap w:val="never"/>
              <w:tblW w:w="14079" w:type="dxa"/>
              <w:tblLayout w:type="fixed"/>
              <w:tblLook w:val="0420" w:firstRow="1" w:lastRow="0" w:firstColumn="0" w:lastColumn="0" w:noHBand="0" w:noVBand="1"/>
            </w:tblPr>
            <w:tblGrid>
              <w:gridCol w:w="8910"/>
              <w:gridCol w:w="5169"/>
            </w:tblGrid>
            <w:tr w:rsidR="007A30D2" w:rsidRPr="00101488" w14:paraId="76AA8A4D" w14:textId="77777777" w:rsidTr="004241F8">
              <w:trPr>
                <w:cnfStyle w:val="100000000000" w:firstRow="1" w:lastRow="0" w:firstColumn="0" w:lastColumn="0" w:oddVBand="0" w:evenVBand="0" w:oddHBand="0" w:evenHBand="0" w:firstRowFirstColumn="0" w:firstRowLastColumn="0" w:lastRowFirstColumn="0" w:lastRowLastColumn="0"/>
              </w:trPr>
              <w:tc>
                <w:tcPr>
                  <w:tcW w:w="8910" w:type="dxa"/>
                </w:tcPr>
                <w:p w14:paraId="31D3182E" w14:textId="091022C7" w:rsidR="00884030" w:rsidRPr="00101488" w:rsidRDefault="00E464F9" w:rsidP="00D4782E">
                  <w:pPr>
                    <w:spacing w:after="0"/>
                    <w:rPr>
                      <w:color w:val="000000" w:themeColor="text1"/>
                      <w:sz w:val="28"/>
                      <w:szCs w:val="28"/>
                    </w:rPr>
                  </w:pPr>
                  <w:bookmarkStart w:id="3" w:name="_Hlk523881132"/>
                  <w:r w:rsidRPr="00101488">
                    <w:rPr>
                      <w:color w:val="000000" w:themeColor="text1"/>
                      <w:sz w:val="28"/>
                      <w:szCs w:val="28"/>
                    </w:rPr>
                    <w:t>Defining Technical Writing / Communication</w:t>
                  </w:r>
                </w:p>
                <w:p w14:paraId="6F982546" w14:textId="77777777" w:rsidR="00E464F9" w:rsidRPr="00101488" w:rsidRDefault="00E464F9" w:rsidP="00D4782E">
                  <w:pPr>
                    <w:spacing w:after="0"/>
                    <w:rPr>
                      <w:color w:val="000000" w:themeColor="text1"/>
                      <w:sz w:val="32"/>
                      <w:szCs w:val="32"/>
                    </w:rPr>
                  </w:pPr>
                </w:p>
                <w:p w14:paraId="25BB2478" w14:textId="77777777" w:rsidR="00AD453F" w:rsidRPr="00101488" w:rsidRDefault="00AD453F" w:rsidP="00D4782E">
                  <w:pPr>
                    <w:spacing w:after="0"/>
                    <w:rPr>
                      <w:rFonts w:ascii="Times New Roman" w:eastAsia="Times New Roman" w:hAnsi="Times New Roman" w:cs="Times New Roman"/>
                      <w:b w:val="0"/>
                      <w:color w:val="000000" w:themeColor="text1"/>
                      <w:shd w:val="clear" w:color="auto" w:fill="FFFFFF"/>
                    </w:rPr>
                  </w:pPr>
                  <w:r w:rsidRPr="00101488">
                    <w:rPr>
                      <w:rFonts w:ascii="Times New Roman" w:eastAsia="Times New Roman" w:hAnsi="Times New Roman" w:cs="Times New Roman"/>
                      <w:bCs/>
                      <w:color w:val="000000" w:themeColor="text1"/>
                      <w:sz w:val="20"/>
                      <w:szCs w:val="20"/>
                      <w:shd w:val="clear" w:color="auto" w:fill="FFFFFF"/>
                    </w:rPr>
                    <w:t xml:space="preserve">Technical Writing </w:t>
                  </w:r>
                  <w:r w:rsidRPr="00101488">
                    <w:rPr>
                      <w:rFonts w:ascii="Times New Roman" w:eastAsia="Times New Roman" w:hAnsi="Times New Roman" w:cs="Times New Roman"/>
                      <w:b w:val="0"/>
                      <w:color w:val="000000" w:themeColor="text1"/>
                      <w:shd w:val="clear" w:color="auto" w:fill="FFFFFF"/>
                    </w:rPr>
                    <w:t xml:space="preserve">whose purpose it is to convey technical </w:t>
                  </w:r>
                </w:p>
                <w:p w14:paraId="1772D8E0" w14:textId="77777777" w:rsidR="00AD453F" w:rsidRPr="00101488" w:rsidRDefault="00AD453F" w:rsidP="00D4782E">
                  <w:pPr>
                    <w:spacing w:after="0"/>
                    <w:rPr>
                      <w:rFonts w:ascii="Times New Roman" w:eastAsia="Times New Roman" w:hAnsi="Times New Roman" w:cs="Times New Roman"/>
                      <w:b w:val="0"/>
                      <w:color w:val="000000" w:themeColor="text1"/>
                    </w:rPr>
                  </w:pPr>
                  <w:r w:rsidRPr="00101488">
                    <w:rPr>
                      <w:rFonts w:ascii="Times New Roman" w:eastAsia="Times New Roman" w:hAnsi="Times New Roman" w:cs="Times New Roman"/>
                      <w:b w:val="0"/>
                      <w:color w:val="000000" w:themeColor="text1"/>
                      <w:shd w:val="clear" w:color="auto" w:fill="FFFFFF"/>
                    </w:rPr>
                    <w:t xml:space="preserve">(specialized) information in a manner that </w:t>
                  </w:r>
                  <w:r w:rsidRPr="00101488">
                    <w:rPr>
                      <w:rFonts w:ascii="Times New Roman" w:eastAsia="Times New Roman" w:hAnsi="Times New Roman" w:cs="Times New Roman"/>
                      <w:b w:val="0"/>
                      <w:color w:val="000000" w:themeColor="text1"/>
                    </w:rPr>
                    <w:t xml:space="preserve">is clear, concise </w:t>
                  </w:r>
                </w:p>
                <w:p w14:paraId="17D22E4B" w14:textId="77777777" w:rsidR="004241F8" w:rsidRPr="00101488" w:rsidRDefault="00AD453F" w:rsidP="00D4782E">
                  <w:pPr>
                    <w:spacing w:after="0"/>
                    <w:rPr>
                      <w:rFonts w:ascii="Times New Roman" w:eastAsia="Times New Roman" w:hAnsi="Times New Roman" w:cs="Times New Roman"/>
                      <w:b w:val="0"/>
                      <w:color w:val="000000" w:themeColor="text1"/>
                    </w:rPr>
                  </w:pPr>
                  <w:r w:rsidRPr="00101488">
                    <w:rPr>
                      <w:rFonts w:ascii="Times New Roman" w:eastAsia="Times New Roman" w:hAnsi="Times New Roman" w:cs="Times New Roman"/>
                      <w:b w:val="0"/>
                      <w:color w:val="000000" w:themeColor="text1"/>
                    </w:rPr>
                    <w:t xml:space="preserve">and easy for an audience to understand is the largest subset </w:t>
                  </w:r>
                </w:p>
                <w:p w14:paraId="3234BBDB" w14:textId="2C1785B8" w:rsidR="004241F8" w:rsidRPr="00101488" w:rsidRDefault="00AD453F" w:rsidP="00D4782E">
                  <w:pPr>
                    <w:spacing w:after="0"/>
                    <w:rPr>
                      <w:rFonts w:ascii="Times New Roman" w:eastAsia="Times New Roman" w:hAnsi="Times New Roman" w:cs="Times New Roman"/>
                      <w:b w:val="0"/>
                      <w:color w:val="000000" w:themeColor="text1"/>
                    </w:rPr>
                  </w:pPr>
                  <w:r w:rsidRPr="00101488">
                    <w:rPr>
                      <w:rFonts w:ascii="Times New Roman" w:eastAsia="Times New Roman" w:hAnsi="Times New Roman" w:cs="Times New Roman"/>
                      <w:b w:val="0"/>
                      <w:color w:val="000000" w:themeColor="text1"/>
                    </w:rPr>
                    <w:t xml:space="preserve">of the newer, more comprehensive field of </w:t>
                  </w:r>
                  <w:r w:rsidRPr="00101488">
                    <w:rPr>
                      <w:rFonts w:ascii="Times New Roman" w:eastAsia="Times New Roman" w:hAnsi="Times New Roman" w:cs="Times New Roman"/>
                      <w:b w:val="0"/>
                      <w:bCs/>
                      <w:color w:val="000000" w:themeColor="text1"/>
                    </w:rPr>
                    <w:t xml:space="preserve">Technical </w:t>
                  </w:r>
                </w:p>
                <w:p w14:paraId="616BE5F1" w14:textId="5EF4E268" w:rsidR="004241F8" w:rsidRPr="00101488" w:rsidRDefault="00AD453F" w:rsidP="00D4782E">
                  <w:pPr>
                    <w:spacing w:after="0"/>
                    <w:rPr>
                      <w:rFonts w:ascii="Times New Roman" w:eastAsia="Times New Roman" w:hAnsi="Times New Roman" w:cs="Times New Roman"/>
                      <w:b w:val="0"/>
                      <w:color w:val="000000" w:themeColor="text1"/>
                    </w:rPr>
                  </w:pPr>
                  <w:r w:rsidRPr="00101488">
                    <w:rPr>
                      <w:rFonts w:ascii="Times New Roman" w:eastAsia="Times New Roman" w:hAnsi="Times New Roman" w:cs="Times New Roman"/>
                      <w:b w:val="0"/>
                      <w:bCs/>
                      <w:color w:val="000000" w:themeColor="text1"/>
                    </w:rPr>
                    <w:t>Communication</w:t>
                  </w:r>
                  <w:r w:rsidRPr="00101488">
                    <w:rPr>
                      <w:rFonts w:ascii="Times New Roman" w:eastAsia="Times New Roman" w:hAnsi="Times New Roman" w:cs="Times New Roman"/>
                      <w:b w:val="0"/>
                      <w:color w:val="000000" w:themeColor="text1"/>
                    </w:rPr>
                    <w:t xml:space="preserve">. </w:t>
                  </w:r>
                </w:p>
                <w:p w14:paraId="739E886B" w14:textId="77777777" w:rsidR="004241F8" w:rsidRPr="00101488" w:rsidRDefault="004241F8" w:rsidP="00D4782E">
                  <w:pPr>
                    <w:spacing w:after="0"/>
                    <w:rPr>
                      <w:rFonts w:ascii="Times New Roman" w:eastAsia="Times New Roman" w:hAnsi="Times New Roman" w:cs="Times New Roman"/>
                      <w:color w:val="000000" w:themeColor="text1"/>
                    </w:rPr>
                  </w:pPr>
                </w:p>
                <w:p w14:paraId="2D89EB23" w14:textId="77777777" w:rsidR="004241F8" w:rsidRPr="00101488" w:rsidRDefault="00AD453F" w:rsidP="00D4782E">
                  <w:pPr>
                    <w:spacing w:after="0"/>
                    <w:rPr>
                      <w:rFonts w:ascii="Times New Roman" w:eastAsia="Times New Roman" w:hAnsi="Times New Roman" w:cs="Times New Roman"/>
                      <w:b w:val="0"/>
                      <w:color w:val="000000" w:themeColor="text1"/>
                    </w:rPr>
                  </w:pPr>
                  <w:r w:rsidRPr="00101488">
                    <w:rPr>
                      <w:rFonts w:ascii="Times New Roman" w:eastAsia="Times New Roman" w:hAnsi="Times New Roman" w:cs="Times New Roman"/>
                      <w:color w:val="000000" w:themeColor="text1"/>
                    </w:rPr>
                    <w:t>Technical Communication</w:t>
                  </w:r>
                  <w:r w:rsidRPr="00101488">
                    <w:rPr>
                      <w:rFonts w:ascii="Times New Roman" w:eastAsia="Times New Roman" w:hAnsi="Times New Roman" w:cs="Times New Roman"/>
                      <w:b w:val="0"/>
                      <w:color w:val="000000" w:themeColor="text1"/>
                    </w:rPr>
                    <w:t xml:space="preserve"> is the exchange of information </w:t>
                  </w:r>
                </w:p>
                <w:p w14:paraId="56772E5F" w14:textId="77777777" w:rsidR="004241F8" w:rsidRPr="00101488" w:rsidRDefault="00AD453F" w:rsidP="00D4782E">
                  <w:pPr>
                    <w:spacing w:after="0"/>
                    <w:rPr>
                      <w:rFonts w:ascii="Times New Roman" w:eastAsia="Times New Roman" w:hAnsi="Times New Roman" w:cs="Times New Roman"/>
                      <w:b w:val="0"/>
                      <w:color w:val="000000" w:themeColor="text1"/>
                    </w:rPr>
                  </w:pPr>
                  <w:r w:rsidRPr="00101488">
                    <w:rPr>
                      <w:rFonts w:ascii="Times New Roman" w:eastAsia="Times New Roman" w:hAnsi="Times New Roman" w:cs="Times New Roman"/>
                      <w:b w:val="0"/>
                      <w:color w:val="000000" w:themeColor="text1"/>
                    </w:rPr>
                    <w:t>that helps people interact with technology, advance workplace</w:t>
                  </w:r>
                </w:p>
                <w:p w14:paraId="7EA0D17C" w14:textId="77777777" w:rsidR="004241F8" w:rsidRPr="00101488" w:rsidRDefault="00AD453F" w:rsidP="00D4782E">
                  <w:pPr>
                    <w:spacing w:after="0"/>
                    <w:rPr>
                      <w:rFonts w:ascii="Times New Roman" w:eastAsia="Times New Roman" w:hAnsi="Times New Roman" w:cs="Times New Roman"/>
                      <w:b w:val="0"/>
                      <w:color w:val="000000" w:themeColor="text1"/>
                    </w:rPr>
                  </w:pPr>
                  <w:r w:rsidRPr="00101488">
                    <w:rPr>
                      <w:rFonts w:ascii="Times New Roman" w:eastAsia="Times New Roman" w:hAnsi="Times New Roman" w:cs="Times New Roman"/>
                      <w:b w:val="0"/>
                      <w:color w:val="000000" w:themeColor="text1"/>
                    </w:rPr>
                    <w:t>goals, and solve complex problems. In the workplace</w:t>
                  </w:r>
                  <w:r w:rsidR="00E464F9" w:rsidRPr="00101488">
                    <w:rPr>
                      <w:rFonts w:ascii="Times New Roman" w:eastAsia="Times New Roman" w:hAnsi="Times New Roman" w:cs="Times New Roman"/>
                      <w:b w:val="0"/>
                      <w:color w:val="000000" w:themeColor="text1"/>
                    </w:rPr>
                    <w:t xml:space="preserve"> (and the </w:t>
                  </w:r>
                </w:p>
                <w:p w14:paraId="3DC91544" w14:textId="77777777" w:rsidR="004241F8" w:rsidRPr="00101488" w:rsidRDefault="00E464F9" w:rsidP="00D4782E">
                  <w:pPr>
                    <w:spacing w:after="0"/>
                    <w:rPr>
                      <w:rFonts w:ascii="Times New Roman" w:eastAsia="Times New Roman" w:hAnsi="Times New Roman" w:cs="Times New Roman"/>
                      <w:b w:val="0"/>
                      <w:color w:val="000000" w:themeColor="text1"/>
                    </w:rPr>
                  </w:pPr>
                  <w:r w:rsidRPr="00101488">
                    <w:rPr>
                      <w:rFonts w:ascii="Times New Roman" w:eastAsia="Times New Roman" w:hAnsi="Times New Roman" w:cs="Times New Roman"/>
                      <w:b w:val="0"/>
                      <w:color w:val="000000" w:themeColor="text1"/>
                    </w:rPr>
                    <w:t>university)</w:t>
                  </w:r>
                  <w:r w:rsidR="00AD453F" w:rsidRPr="00101488">
                    <w:rPr>
                      <w:rFonts w:ascii="Times New Roman" w:eastAsia="Times New Roman" w:hAnsi="Times New Roman" w:cs="Times New Roman"/>
                      <w:b w:val="0"/>
                      <w:color w:val="000000" w:themeColor="text1"/>
                    </w:rPr>
                    <w:t>, we are both consumers and producers of technical</w:t>
                  </w:r>
                  <w:r w:rsidR="004241F8" w:rsidRPr="00101488">
                    <w:rPr>
                      <w:rFonts w:ascii="Times New Roman" w:eastAsia="Times New Roman" w:hAnsi="Times New Roman" w:cs="Times New Roman"/>
                      <w:b w:val="0"/>
                      <w:color w:val="000000" w:themeColor="text1"/>
                    </w:rPr>
                    <w:t xml:space="preserve"> </w:t>
                  </w:r>
                </w:p>
                <w:p w14:paraId="4C768EB3" w14:textId="77777777" w:rsidR="004241F8" w:rsidRPr="00101488" w:rsidRDefault="00AD453F" w:rsidP="00D4782E">
                  <w:pPr>
                    <w:spacing w:after="0"/>
                    <w:rPr>
                      <w:rFonts w:ascii="Times New Roman" w:eastAsia="Times New Roman" w:hAnsi="Times New Roman" w:cs="Times New Roman"/>
                      <w:b w:val="0"/>
                      <w:color w:val="000000" w:themeColor="text1"/>
                    </w:rPr>
                  </w:pPr>
                  <w:r w:rsidRPr="00101488">
                    <w:rPr>
                      <w:rFonts w:ascii="Times New Roman" w:eastAsia="Times New Roman" w:hAnsi="Times New Roman" w:cs="Times New Roman"/>
                      <w:b w:val="0"/>
                      <w:color w:val="000000" w:themeColor="text1"/>
                    </w:rPr>
                    <w:t>communication</w:t>
                  </w:r>
                  <w:r w:rsidR="004241F8" w:rsidRPr="00101488">
                    <w:rPr>
                      <w:rFonts w:ascii="Times New Roman" w:eastAsia="Times New Roman" w:hAnsi="Times New Roman" w:cs="Times New Roman"/>
                      <w:b w:val="0"/>
                      <w:color w:val="000000" w:themeColor="text1"/>
                    </w:rPr>
                    <w:t>. For that reason,</w:t>
                  </w:r>
                  <w:r w:rsidRPr="00101488">
                    <w:rPr>
                      <w:rFonts w:ascii="Times New Roman" w:eastAsia="Times New Roman" w:hAnsi="Times New Roman" w:cs="Times New Roman"/>
                      <w:b w:val="0"/>
                      <w:color w:val="000000" w:themeColor="text1"/>
                    </w:rPr>
                    <w:t xml:space="preserve"> </w:t>
                  </w:r>
                  <w:r w:rsidR="00E464F9" w:rsidRPr="00101488">
                    <w:rPr>
                      <w:rFonts w:ascii="Times New Roman" w:eastAsia="Times New Roman" w:hAnsi="Times New Roman" w:cs="Times New Roman"/>
                      <w:b w:val="0"/>
                      <w:color w:val="000000" w:themeColor="text1"/>
                    </w:rPr>
                    <w:t>a main objective of</w:t>
                  </w:r>
                  <w:r w:rsidRPr="00101488">
                    <w:rPr>
                      <w:rFonts w:ascii="Times New Roman" w:eastAsia="Times New Roman" w:hAnsi="Times New Roman" w:cs="Times New Roman"/>
                      <w:b w:val="0"/>
                      <w:color w:val="000000" w:themeColor="text1"/>
                    </w:rPr>
                    <w:t xml:space="preserve"> </w:t>
                  </w:r>
                  <w:r w:rsidR="00E464F9" w:rsidRPr="00101488">
                    <w:rPr>
                      <w:rFonts w:ascii="Times New Roman" w:eastAsia="Times New Roman" w:hAnsi="Times New Roman" w:cs="Times New Roman"/>
                      <w:b w:val="0"/>
                      <w:color w:val="000000" w:themeColor="text1"/>
                    </w:rPr>
                    <w:t>this course</w:t>
                  </w:r>
                  <w:r w:rsidR="004241F8" w:rsidRPr="00101488">
                    <w:rPr>
                      <w:rFonts w:ascii="Times New Roman" w:eastAsia="Times New Roman" w:hAnsi="Times New Roman" w:cs="Times New Roman"/>
                      <w:b w:val="0"/>
                      <w:color w:val="000000" w:themeColor="text1"/>
                    </w:rPr>
                    <w:t xml:space="preserve"> </w:t>
                  </w:r>
                </w:p>
                <w:p w14:paraId="44FF9C7B" w14:textId="77777777" w:rsidR="004241F8" w:rsidRPr="00101488" w:rsidRDefault="00E464F9" w:rsidP="00D4782E">
                  <w:pPr>
                    <w:spacing w:after="0"/>
                    <w:rPr>
                      <w:rFonts w:ascii="Times New Roman" w:eastAsia="Times New Roman" w:hAnsi="Times New Roman" w:cs="Times New Roman"/>
                      <w:b w:val="0"/>
                      <w:color w:val="000000" w:themeColor="text1"/>
                    </w:rPr>
                  </w:pPr>
                  <w:r w:rsidRPr="00101488">
                    <w:rPr>
                      <w:rFonts w:ascii="Times New Roman" w:eastAsia="Times New Roman" w:hAnsi="Times New Roman" w:cs="Times New Roman"/>
                      <w:b w:val="0"/>
                      <w:color w:val="000000" w:themeColor="text1"/>
                    </w:rPr>
                    <w:t xml:space="preserve">is to help students </w:t>
                  </w:r>
                  <w:r w:rsidR="00AD453F" w:rsidRPr="00101488">
                    <w:rPr>
                      <w:rFonts w:ascii="Times New Roman" w:eastAsia="Times New Roman" w:hAnsi="Times New Roman" w:cs="Times New Roman"/>
                      <w:b w:val="0"/>
                      <w:color w:val="000000" w:themeColor="text1"/>
                    </w:rPr>
                    <w:t xml:space="preserve">understand </w:t>
                  </w:r>
                  <w:r w:rsidR="00AD453F" w:rsidRPr="00101488">
                    <w:rPr>
                      <w:rFonts w:ascii="Times New Roman" w:eastAsia="Times New Roman" w:hAnsi="Times New Roman" w:cs="Times New Roman"/>
                      <w:b w:val="0"/>
                      <w:i/>
                      <w:iCs/>
                      <w:color w:val="000000" w:themeColor="text1"/>
                    </w:rPr>
                    <w:t xml:space="preserve">why </w:t>
                  </w:r>
                  <w:r w:rsidR="00AD453F" w:rsidRPr="00101488">
                    <w:rPr>
                      <w:rFonts w:ascii="Times New Roman" w:eastAsia="Times New Roman" w:hAnsi="Times New Roman" w:cs="Times New Roman"/>
                      <w:b w:val="0"/>
                      <w:color w:val="000000" w:themeColor="text1"/>
                    </w:rPr>
                    <w:t xml:space="preserve">and </w:t>
                  </w:r>
                  <w:r w:rsidR="00AD453F" w:rsidRPr="00101488">
                    <w:rPr>
                      <w:rFonts w:ascii="Times New Roman" w:eastAsia="Times New Roman" w:hAnsi="Times New Roman" w:cs="Times New Roman"/>
                      <w:b w:val="0"/>
                      <w:i/>
                      <w:iCs/>
                      <w:color w:val="000000" w:themeColor="text1"/>
                    </w:rPr>
                    <w:t>how</w:t>
                  </w:r>
                  <w:r w:rsidR="00AD453F" w:rsidRPr="00101488">
                    <w:rPr>
                      <w:rFonts w:ascii="Times New Roman" w:eastAsia="Times New Roman" w:hAnsi="Times New Roman" w:cs="Times New Roman"/>
                      <w:b w:val="0"/>
                      <w:color w:val="000000" w:themeColor="text1"/>
                    </w:rPr>
                    <w:t xml:space="preserve"> technical documents</w:t>
                  </w:r>
                </w:p>
                <w:p w14:paraId="32A9D9EA" w14:textId="1D22E697" w:rsidR="00AD453F" w:rsidRPr="00101488" w:rsidRDefault="00AD453F" w:rsidP="00D4782E">
                  <w:pPr>
                    <w:spacing w:after="0"/>
                    <w:rPr>
                      <w:rFonts w:ascii="Times New Roman" w:eastAsia="Times New Roman" w:hAnsi="Times New Roman" w:cs="Times New Roman"/>
                      <w:b w:val="0"/>
                      <w:color w:val="000000" w:themeColor="text1"/>
                    </w:rPr>
                  </w:pPr>
                  <w:r w:rsidRPr="00101488">
                    <w:rPr>
                      <w:rFonts w:ascii="Times New Roman" w:eastAsia="Times New Roman" w:hAnsi="Times New Roman" w:cs="Times New Roman"/>
                      <w:b w:val="0"/>
                      <w:color w:val="000000" w:themeColor="text1"/>
                    </w:rPr>
                    <w:t xml:space="preserve">are written and designed. </w:t>
                  </w:r>
                </w:p>
                <w:p w14:paraId="3919B2F6" w14:textId="77777777" w:rsidR="00AD453F" w:rsidRPr="00101488" w:rsidRDefault="00AD453F" w:rsidP="00D4782E">
                  <w:pPr>
                    <w:spacing w:after="0"/>
                    <w:rPr>
                      <w:rFonts w:ascii="Times New Roman" w:eastAsia="Times New Roman" w:hAnsi="Times New Roman" w:cs="Times New Roman"/>
                      <w:b w:val="0"/>
                      <w:color w:val="000000" w:themeColor="text1"/>
                    </w:rPr>
                  </w:pPr>
                </w:p>
                <w:p w14:paraId="79BEF155" w14:textId="19A62967" w:rsidR="00884030" w:rsidRPr="00101488" w:rsidRDefault="00884030" w:rsidP="00D4782E">
                  <w:pPr>
                    <w:rPr>
                      <w:rFonts w:ascii="Times New Roman" w:hAnsi="Times New Roman" w:cs="Times New Roman"/>
                      <w:b w:val="0"/>
                      <w:color w:val="000000" w:themeColor="text1"/>
                      <w:sz w:val="28"/>
                      <w:szCs w:val="28"/>
                    </w:rPr>
                  </w:pPr>
                </w:p>
                <w:p w14:paraId="6F5A962E" w14:textId="77777777" w:rsidR="004241F8" w:rsidRPr="00101488" w:rsidRDefault="004241F8" w:rsidP="004241F8">
                  <w:pPr>
                    <w:pBdr>
                      <w:top w:val="single" w:sz="4" w:space="1" w:color="auto"/>
                      <w:left w:val="single" w:sz="4" w:space="4" w:color="auto"/>
                      <w:bottom w:val="single" w:sz="4" w:space="1" w:color="auto"/>
                      <w:right w:val="single" w:sz="4" w:space="4" w:color="auto"/>
                    </w:pBdr>
                    <w:rPr>
                      <w:rFonts w:ascii="Arial" w:hAnsi="Arial" w:cs="Arial"/>
                      <w:b w:val="0"/>
                      <w:bCs/>
                      <w:color w:val="0070C0"/>
                      <w:sz w:val="21"/>
                      <w:szCs w:val="21"/>
                    </w:rPr>
                  </w:pPr>
                  <w:r w:rsidRPr="00101488">
                    <w:rPr>
                      <w:rFonts w:ascii="Arial" w:hAnsi="Arial" w:cs="Arial"/>
                      <w:b w:val="0"/>
                      <w:color w:val="0070C0"/>
                      <w:sz w:val="21"/>
                      <w:szCs w:val="21"/>
                    </w:rPr>
                    <w:t>Emergency Phone Numbers</w:t>
                  </w:r>
                  <w:r w:rsidRPr="00101488">
                    <w:rPr>
                      <w:rFonts w:ascii="Arial" w:hAnsi="Arial" w:cs="Arial"/>
                      <w:b w:val="0"/>
                      <w:bCs/>
                      <w:color w:val="0070C0"/>
                      <w:sz w:val="21"/>
                      <w:szCs w:val="21"/>
                    </w:rPr>
                    <w:t xml:space="preserve">: In case of an on-campus emergency, call the UT Arlington Police Department at </w:t>
                  </w:r>
                  <w:r w:rsidRPr="00101488">
                    <w:rPr>
                      <w:rFonts w:ascii="Arial" w:hAnsi="Arial" w:cs="Arial"/>
                      <w:b w:val="0"/>
                      <w:color w:val="0070C0"/>
                      <w:sz w:val="21"/>
                      <w:szCs w:val="21"/>
                    </w:rPr>
                    <w:t>817-272-3003</w:t>
                  </w:r>
                  <w:r w:rsidRPr="00101488">
                    <w:rPr>
                      <w:rFonts w:ascii="Arial" w:hAnsi="Arial" w:cs="Arial"/>
                      <w:b w:val="0"/>
                      <w:bCs/>
                      <w:color w:val="0070C0"/>
                      <w:sz w:val="21"/>
                      <w:szCs w:val="21"/>
                    </w:rPr>
                    <w:t xml:space="preserve"> (non-campus phone), </w:t>
                  </w:r>
                  <w:r w:rsidRPr="00101488">
                    <w:rPr>
                      <w:rFonts w:ascii="Arial" w:hAnsi="Arial" w:cs="Arial"/>
                      <w:b w:val="0"/>
                      <w:color w:val="0070C0"/>
                      <w:sz w:val="21"/>
                      <w:szCs w:val="21"/>
                    </w:rPr>
                    <w:t>2-3003</w:t>
                  </w:r>
                  <w:r w:rsidRPr="00101488">
                    <w:rPr>
                      <w:rFonts w:ascii="Arial" w:hAnsi="Arial" w:cs="Arial"/>
                      <w:b w:val="0"/>
                      <w:bCs/>
                      <w:color w:val="0070C0"/>
                      <w:sz w:val="21"/>
                      <w:szCs w:val="21"/>
                    </w:rPr>
                    <w:t xml:space="preserve"> (campus phone). You may also dial 911. Non-emergency number 817-272-3381</w:t>
                  </w:r>
                </w:p>
                <w:p w14:paraId="01404B64" w14:textId="77777777" w:rsidR="004241F8" w:rsidRPr="00101488" w:rsidRDefault="004241F8" w:rsidP="004241F8">
                  <w:pPr>
                    <w:jc w:val="center"/>
                    <w:rPr>
                      <w:rFonts w:ascii="Arial" w:hAnsi="Arial" w:cs="Arial"/>
                      <w:b w:val="0"/>
                      <w:color w:val="000000" w:themeColor="text1"/>
                      <w:sz w:val="21"/>
                      <w:szCs w:val="21"/>
                    </w:rPr>
                  </w:pPr>
                </w:p>
                <w:p w14:paraId="76A3F6CD" w14:textId="77777777" w:rsidR="004241F8" w:rsidRPr="00101488" w:rsidRDefault="004241F8" w:rsidP="004241F8">
                  <w:pPr>
                    <w:rPr>
                      <w:rFonts w:ascii="Arial" w:hAnsi="Arial" w:cs="Arial"/>
                      <w:b w:val="0"/>
                      <w:color w:val="000000" w:themeColor="text1"/>
                      <w:sz w:val="21"/>
                      <w:szCs w:val="21"/>
                    </w:rPr>
                  </w:pPr>
                </w:p>
                <w:p w14:paraId="0B400FE6" w14:textId="77777777" w:rsidR="004241F8" w:rsidRPr="00960DB9" w:rsidRDefault="004241F8" w:rsidP="004241F8">
                  <w:pPr>
                    <w:rPr>
                      <w:rFonts w:ascii="Arial" w:hAnsi="Arial" w:cs="Arial"/>
                      <w:color w:val="000000" w:themeColor="text1"/>
                      <w:sz w:val="21"/>
                      <w:szCs w:val="21"/>
                    </w:rPr>
                  </w:pPr>
                  <w:r w:rsidRPr="00960DB9">
                    <w:rPr>
                      <w:rFonts w:ascii="Arial" w:hAnsi="Arial" w:cs="Arial"/>
                      <w:color w:val="000000" w:themeColor="text1"/>
                      <w:sz w:val="21"/>
                      <w:szCs w:val="21"/>
                    </w:rPr>
                    <w:t xml:space="preserve">Student Learning Outcomes: </w:t>
                  </w:r>
                </w:p>
                <w:p w14:paraId="33AE9856" w14:textId="77777777" w:rsidR="004241F8" w:rsidRPr="00101488" w:rsidRDefault="004241F8" w:rsidP="004241F8">
                  <w:pPr>
                    <w:rPr>
                      <w:rFonts w:ascii="Arial" w:hAnsi="Arial" w:cs="Arial"/>
                      <w:b w:val="0"/>
                      <w:i/>
                      <w:color w:val="000000" w:themeColor="text1"/>
                      <w:sz w:val="21"/>
                      <w:szCs w:val="21"/>
                    </w:rPr>
                  </w:pPr>
                  <w:r w:rsidRPr="00101488">
                    <w:rPr>
                      <w:rFonts w:ascii="Times New Roman" w:eastAsia="Times New Roman" w:hAnsi="Times New Roman"/>
                      <w:b w:val="0"/>
                      <w:i/>
                      <w:color w:val="000000" w:themeColor="text1"/>
                      <w:sz w:val="20"/>
                      <w:szCs w:val="20"/>
                      <w:lang w:eastAsia="en-US"/>
                    </w:rPr>
                    <w:t>At the completion of this course, students should be able to:</w:t>
                  </w:r>
                </w:p>
                <w:p w14:paraId="4C16F468" w14:textId="77777777" w:rsidR="004241F8" w:rsidRPr="00101488" w:rsidRDefault="004241F8" w:rsidP="004241F8">
                  <w:pPr>
                    <w:numPr>
                      <w:ilvl w:val="0"/>
                      <w:numId w:val="15"/>
                    </w:numPr>
                    <w:spacing w:before="100" w:beforeAutospacing="1" w:after="100" w:afterAutospacing="1"/>
                    <w:rPr>
                      <w:rFonts w:ascii="Times New Roman" w:eastAsia="Times New Roman" w:hAnsi="Times New Roman"/>
                      <w:b w:val="0"/>
                      <w:color w:val="000000" w:themeColor="text1"/>
                      <w:sz w:val="20"/>
                      <w:szCs w:val="20"/>
                      <w:lang w:eastAsia="en-US"/>
                    </w:rPr>
                  </w:pPr>
                  <w:r w:rsidRPr="00101488">
                    <w:rPr>
                      <w:rFonts w:ascii="Times New Roman" w:eastAsia="Times New Roman" w:hAnsi="Times New Roman"/>
                      <w:b w:val="0"/>
                      <w:color w:val="000000" w:themeColor="text1"/>
                      <w:sz w:val="20"/>
                      <w:szCs w:val="20"/>
                      <w:lang w:eastAsia="en-US"/>
                    </w:rPr>
                    <w:t xml:space="preserve">Recall basic conventions for common professional and technical documents when prompted in a workplace setting </w:t>
                  </w:r>
                </w:p>
                <w:p w14:paraId="27AB1977" w14:textId="77777777" w:rsidR="004241F8" w:rsidRPr="00101488" w:rsidRDefault="004241F8" w:rsidP="004241F8">
                  <w:pPr>
                    <w:numPr>
                      <w:ilvl w:val="0"/>
                      <w:numId w:val="15"/>
                    </w:numPr>
                    <w:spacing w:after="0"/>
                    <w:rPr>
                      <w:rFonts w:ascii="Times New Roman" w:eastAsia="Times New Roman" w:hAnsi="Times New Roman"/>
                      <w:b w:val="0"/>
                      <w:color w:val="000000" w:themeColor="text1"/>
                      <w:sz w:val="20"/>
                      <w:szCs w:val="20"/>
                      <w:lang w:eastAsia="en-US"/>
                    </w:rPr>
                  </w:pPr>
                  <w:r w:rsidRPr="00101488">
                    <w:rPr>
                      <w:rFonts w:ascii="Times New Roman" w:eastAsia="Times New Roman" w:hAnsi="Times New Roman"/>
                      <w:b w:val="0"/>
                      <w:color w:val="000000" w:themeColor="text1"/>
                      <w:sz w:val="20"/>
                      <w:szCs w:val="20"/>
                      <w:lang w:eastAsia="en-US"/>
                    </w:rPr>
                    <w:t>Identify distinctions of the varying information needs of primary and secondary audiences, document design principles, and conventional genres</w:t>
                  </w:r>
                </w:p>
                <w:p w14:paraId="69FCC258" w14:textId="77777777" w:rsidR="004241F8" w:rsidRPr="00101488" w:rsidRDefault="004241F8" w:rsidP="004241F8">
                  <w:pPr>
                    <w:numPr>
                      <w:ilvl w:val="0"/>
                      <w:numId w:val="15"/>
                    </w:numPr>
                    <w:spacing w:after="0"/>
                    <w:rPr>
                      <w:rFonts w:ascii="Times New Roman" w:eastAsia="Times New Roman" w:hAnsi="Times New Roman"/>
                      <w:b w:val="0"/>
                      <w:color w:val="000000" w:themeColor="text1"/>
                      <w:sz w:val="20"/>
                      <w:szCs w:val="20"/>
                      <w:lang w:eastAsia="en-US"/>
                    </w:rPr>
                  </w:pPr>
                  <w:r w:rsidRPr="00101488">
                    <w:rPr>
                      <w:rFonts w:ascii="Times New Roman" w:eastAsia="Times New Roman" w:hAnsi="Times New Roman"/>
                      <w:b w:val="0"/>
                      <w:color w:val="000000" w:themeColor="text1"/>
                      <w:sz w:val="20"/>
                      <w:szCs w:val="20"/>
                      <w:lang w:eastAsia="en-US"/>
                    </w:rPr>
                    <w:t>Implement technical writing standards to professional and technical documents in to meet and/or exceed workplace norms</w:t>
                  </w:r>
                </w:p>
                <w:p w14:paraId="20B89B30" w14:textId="77777777" w:rsidR="004241F8" w:rsidRPr="00101488" w:rsidRDefault="004241F8" w:rsidP="004241F8">
                  <w:pPr>
                    <w:numPr>
                      <w:ilvl w:val="0"/>
                      <w:numId w:val="15"/>
                    </w:numPr>
                    <w:spacing w:after="0"/>
                    <w:rPr>
                      <w:rFonts w:ascii="Times New Roman" w:eastAsia="Times New Roman" w:hAnsi="Times New Roman"/>
                      <w:b w:val="0"/>
                      <w:color w:val="000000" w:themeColor="text1"/>
                      <w:sz w:val="20"/>
                      <w:szCs w:val="20"/>
                      <w:lang w:eastAsia="en-US"/>
                    </w:rPr>
                  </w:pPr>
                  <w:r w:rsidRPr="00101488">
                    <w:rPr>
                      <w:rFonts w:ascii="Times New Roman" w:eastAsia="Times New Roman" w:hAnsi="Times New Roman"/>
                      <w:b w:val="0"/>
                      <w:color w:val="000000" w:themeColor="text1"/>
                      <w:sz w:val="20"/>
                      <w:szCs w:val="20"/>
                      <w:lang w:eastAsia="en-US"/>
                    </w:rPr>
                    <w:t>Analyze professional writing styles in professional and technical documentation</w:t>
                  </w:r>
                </w:p>
                <w:p w14:paraId="65264585" w14:textId="77777777" w:rsidR="004241F8" w:rsidRPr="00101488" w:rsidRDefault="004241F8" w:rsidP="004241F8">
                  <w:pPr>
                    <w:numPr>
                      <w:ilvl w:val="0"/>
                      <w:numId w:val="15"/>
                    </w:numPr>
                    <w:spacing w:after="0"/>
                    <w:rPr>
                      <w:rFonts w:ascii="Times New Roman" w:eastAsia="Times New Roman" w:hAnsi="Times New Roman"/>
                      <w:b w:val="0"/>
                      <w:color w:val="000000" w:themeColor="text1"/>
                      <w:sz w:val="20"/>
                      <w:szCs w:val="20"/>
                      <w:lang w:eastAsia="en-US"/>
                    </w:rPr>
                  </w:pPr>
                  <w:r w:rsidRPr="00101488">
                    <w:rPr>
                      <w:rFonts w:ascii="Times New Roman" w:eastAsia="Times New Roman" w:hAnsi="Times New Roman"/>
                      <w:b w:val="0"/>
                      <w:color w:val="000000" w:themeColor="text1"/>
                      <w:sz w:val="20"/>
                      <w:szCs w:val="20"/>
                      <w:bdr w:val="none" w:sz="0" w:space="0" w:color="auto" w:frame="1"/>
                      <w:lang w:eastAsia="en-US"/>
                    </w:rPr>
                    <w:t xml:space="preserve">Evaluate professional and technical documents for readability effectiveness to approve or revise documents for readers in workplace settings  </w:t>
                  </w:r>
                </w:p>
                <w:p w14:paraId="0845EB4B" w14:textId="77777777" w:rsidR="004241F8" w:rsidRPr="00101488" w:rsidRDefault="004241F8" w:rsidP="004241F8">
                  <w:pPr>
                    <w:numPr>
                      <w:ilvl w:val="0"/>
                      <w:numId w:val="15"/>
                    </w:numPr>
                    <w:spacing w:before="100" w:beforeAutospacing="1" w:after="100" w:afterAutospacing="1"/>
                    <w:rPr>
                      <w:rFonts w:ascii="Times New Roman" w:eastAsia="Times New Roman" w:hAnsi="Times New Roman"/>
                      <w:b w:val="0"/>
                      <w:color w:val="000000" w:themeColor="text1"/>
                      <w:sz w:val="20"/>
                      <w:szCs w:val="20"/>
                      <w:lang w:eastAsia="en-US"/>
                    </w:rPr>
                  </w:pPr>
                  <w:r w:rsidRPr="00101488">
                    <w:rPr>
                      <w:rFonts w:ascii="Times New Roman" w:eastAsia="Times New Roman" w:hAnsi="Times New Roman"/>
                      <w:b w:val="0"/>
                      <w:color w:val="000000" w:themeColor="text1"/>
                      <w:sz w:val="20"/>
                      <w:szCs w:val="20"/>
                      <w:lang w:eastAsia="en-US"/>
                    </w:rPr>
                    <w:t>Compose professional and technical documents for diverse audiences to meet primary and secondary audience information needs</w:t>
                  </w:r>
                </w:p>
                <w:p w14:paraId="7D6045E7" w14:textId="77777777" w:rsidR="004241F8" w:rsidRPr="00101488" w:rsidRDefault="004241F8" w:rsidP="004241F8">
                  <w:pPr>
                    <w:numPr>
                      <w:ilvl w:val="0"/>
                      <w:numId w:val="15"/>
                    </w:numPr>
                    <w:spacing w:before="100" w:beforeAutospacing="1" w:after="100" w:afterAutospacing="1"/>
                    <w:rPr>
                      <w:rFonts w:ascii="Times New Roman" w:eastAsia="Times New Roman" w:hAnsi="Times New Roman"/>
                      <w:b w:val="0"/>
                      <w:color w:val="000000" w:themeColor="text1"/>
                      <w:sz w:val="20"/>
                      <w:szCs w:val="20"/>
                      <w:lang w:eastAsia="en-US"/>
                    </w:rPr>
                  </w:pPr>
                  <w:r w:rsidRPr="00101488">
                    <w:rPr>
                      <w:rFonts w:ascii="Times New Roman" w:eastAsia="Times New Roman" w:hAnsi="Times New Roman"/>
                      <w:b w:val="0"/>
                      <w:color w:val="000000" w:themeColor="text1"/>
                      <w:sz w:val="20"/>
                      <w:szCs w:val="20"/>
                      <w:lang w:eastAsia="en-US"/>
                    </w:rPr>
                    <w:t>Design professional and technical documents using navigation aids and information design principles to help readers easily locate, understand, and retain information</w:t>
                  </w:r>
                </w:p>
                <w:p w14:paraId="7166AED1" w14:textId="77777777" w:rsidR="004241F8" w:rsidRPr="00960DB9" w:rsidRDefault="004241F8" w:rsidP="004241F8">
                  <w:pPr>
                    <w:rPr>
                      <w:rFonts w:ascii="Arial" w:hAnsi="Arial" w:cs="Arial"/>
                      <w:color w:val="000000" w:themeColor="text1"/>
                      <w:sz w:val="21"/>
                      <w:szCs w:val="21"/>
                    </w:rPr>
                  </w:pPr>
                </w:p>
                <w:p w14:paraId="0B4D8A88" w14:textId="77777777" w:rsidR="004241F8" w:rsidRPr="00960DB9" w:rsidRDefault="004241F8" w:rsidP="004241F8">
                  <w:pPr>
                    <w:rPr>
                      <w:rFonts w:ascii="Arial" w:hAnsi="Arial" w:cs="Arial"/>
                      <w:color w:val="000000" w:themeColor="text1"/>
                      <w:sz w:val="21"/>
                      <w:szCs w:val="21"/>
                    </w:rPr>
                  </w:pPr>
                  <w:r w:rsidRPr="00960DB9">
                    <w:rPr>
                      <w:rFonts w:ascii="Arial" w:hAnsi="Arial" w:cs="Arial"/>
                      <w:color w:val="000000" w:themeColor="text1"/>
                      <w:sz w:val="21"/>
                      <w:szCs w:val="21"/>
                    </w:rPr>
                    <w:t xml:space="preserve">Required Textbooks and Other Course Materials: </w:t>
                  </w:r>
                </w:p>
                <w:p w14:paraId="38C82799" w14:textId="77777777" w:rsidR="004241F8" w:rsidRPr="00101488" w:rsidRDefault="004241F8" w:rsidP="004241F8">
                  <w:pPr>
                    <w:rPr>
                      <w:rFonts w:ascii="Arial" w:hAnsi="Arial" w:cs="Arial"/>
                      <w:b w:val="0"/>
                      <w:i/>
                      <w:color w:val="000000" w:themeColor="text1"/>
                      <w:sz w:val="21"/>
                      <w:szCs w:val="21"/>
                    </w:rPr>
                  </w:pPr>
                </w:p>
                <w:p w14:paraId="71A3E827" w14:textId="77777777" w:rsidR="004241F8" w:rsidRPr="00101488" w:rsidRDefault="004241F8" w:rsidP="004241F8">
                  <w:pPr>
                    <w:rPr>
                      <w:rFonts w:ascii="Arial" w:hAnsi="Arial" w:cs="Arial"/>
                      <w:b w:val="0"/>
                      <w:color w:val="000000" w:themeColor="text1"/>
                      <w:sz w:val="21"/>
                      <w:szCs w:val="21"/>
                    </w:rPr>
                  </w:pPr>
                  <w:r w:rsidRPr="00101488">
                    <w:rPr>
                      <w:rFonts w:ascii="Arial" w:hAnsi="Arial" w:cs="Arial"/>
                      <w:b w:val="0"/>
                      <w:i/>
                      <w:color w:val="000000" w:themeColor="text1"/>
                      <w:sz w:val="21"/>
                      <w:szCs w:val="21"/>
                    </w:rPr>
                    <w:t>A Strategic Guide to Technical Communication, 2</w:t>
                  </w:r>
                  <w:r w:rsidRPr="00101488">
                    <w:rPr>
                      <w:rFonts w:ascii="Arial" w:hAnsi="Arial" w:cs="Arial"/>
                      <w:b w:val="0"/>
                      <w:i/>
                      <w:color w:val="000000" w:themeColor="text1"/>
                      <w:sz w:val="21"/>
                      <w:szCs w:val="21"/>
                      <w:vertAlign w:val="superscript"/>
                    </w:rPr>
                    <w:t>nd</w:t>
                  </w:r>
                  <w:r w:rsidRPr="00101488">
                    <w:rPr>
                      <w:rFonts w:ascii="Arial" w:hAnsi="Arial" w:cs="Arial"/>
                      <w:b w:val="0"/>
                      <w:i/>
                      <w:color w:val="000000" w:themeColor="text1"/>
                      <w:sz w:val="21"/>
                      <w:szCs w:val="21"/>
                    </w:rPr>
                    <w:t xml:space="preserve"> Ed. </w:t>
                  </w:r>
                  <w:r w:rsidRPr="00101488">
                    <w:rPr>
                      <w:rFonts w:ascii="Arial" w:hAnsi="Arial" w:cs="Arial"/>
                      <w:b w:val="0"/>
                      <w:color w:val="000000" w:themeColor="text1"/>
                      <w:sz w:val="21"/>
                      <w:szCs w:val="21"/>
                    </w:rPr>
                    <w:t xml:space="preserve">Graves &amp; Graves, Broadview Press, 2012 </w:t>
                  </w:r>
                  <w:hyperlink r:id="rId8" w:history="1">
                    <w:r w:rsidRPr="00101488">
                      <w:rPr>
                        <w:rStyle w:val="Hyperlink"/>
                        <w:rFonts w:ascii="Arial" w:hAnsi="Arial" w:cs="Arial"/>
                        <w:b w:val="0"/>
                        <w:color w:val="000000" w:themeColor="text1"/>
                        <w:sz w:val="21"/>
                        <w:szCs w:val="21"/>
                      </w:rPr>
                      <w:t>http://www.bkstr.com/texasatarlingtonstore/shop/textbooks-and-course-materials</w:t>
                    </w:r>
                  </w:hyperlink>
                </w:p>
                <w:p w14:paraId="380E1CA0" w14:textId="346B45A5" w:rsidR="004241F8" w:rsidRDefault="004241F8" w:rsidP="004241F8">
                  <w:pPr>
                    <w:rPr>
                      <w:rFonts w:ascii="Arial" w:hAnsi="Arial" w:cs="Arial"/>
                      <w:color w:val="000000" w:themeColor="text1"/>
                      <w:sz w:val="21"/>
                      <w:szCs w:val="21"/>
                    </w:rPr>
                  </w:pPr>
                  <w:r w:rsidRPr="00101488">
                    <w:rPr>
                      <w:rFonts w:ascii="Arial" w:hAnsi="Arial" w:cs="Arial"/>
                      <w:b w:val="0"/>
                      <w:color w:val="000000" w:themeColor="text1"/>
                      <w:sz w:val="21"/>
                      <w:szCs w:val="21"/>
                    </w:rPr>
                    <w:t>The Instructor will provide additional information.</w:t>
                  </w:r>
                </w:p>
                <w:p w14:paraId="125B8BE8" w14:textId="77777777" w:rsidR="00960DB9" w:rsidRPr="00101488" w:rsidRDefault="00960DB9" w:rsidP="004241F8">
                  <w:pPr>
                    <w:rPr>
                      <w:rFonts w:ascii="Arial" w:hAnsi="Arial" w:cs="Arial"/>
                      <w:b w:val="0"/>
                      <w:color w:val="000000" w:themeColor="text1"/>
                      <w:sz w:val="21"/>
                      <w:szCs w:val="21"/>
                    </w:rPr>
                  </w:pPr>
                </w:p>
                <w:p w14:paraId="106CF4BA" w14:textId="10FC5A71" w:rsidR="004241F8" w:rsidRDefault="004241F8" w:rsidP="004241F8">
                  <w:pPr>
                    <w:rPr>
                      <w:rFonts w:ascii="Arial" w:hAnsi="Arial" w:cs="Arial"/>
                      <w:color w:val="000000" w:themeColor="text1"/>
                      <w:sz w:val="21"/>
                      <w:szCs w:val="21"/>
                    </w:rPr>
                  </w:pPr>
                </w:p>
                <w:p w14:paraId="3C265055" w14:textId="32F321FA" w:rsidR="00960DB9" w:rsidRPr="00960DB9" w:rsidRDefault="00960DB9" w:rsidP="004241F8">
                  <w:pPr>
                    <w:rPr>
                      <w:rFonts w:cstheme="majorHAnsi"/>
                      <w:i/>
                      <w:color w:val="000000" w:themeColor="text1"/>
                      <w:sz w:val="26"/>
                      <w:szCs w:val="26"/>
                    </w:rPr>
                  </w:pPr>
                  <w:r>
                    <w:rPr>
                      <w:rFonts w:cstheme="majorHAnsi"/>
                      <w:i/>
                      <w:color w:val="000000" w:themeColor="text1"/>
                      <w:sz w:val="26"/>
                      <w:szCs w:val="26"/>
                    </w:rPr>
                    <w:t xml:space="preserve"> Description of Major Assignments</w:t>
                  </w:r>
                </w:p>
                <w:p w14:paraId="6E253502" w14:textId="266DE39F" w:rsidR="004241F8" w:rsidRPr="00101488" w:rsidRDefault="00960DB9" w:rsidP="004241F8">
                  <w:pPr>
                    <w:ind w:left="100" w:right="1057"/>
                    <w:jc w:val="both"/>
                    <w:rPr>
                      <w:rFonts w:ascii="Times New Roman" w:eastAsia="Times New Roman" w:hAnsi="Times New Roman"/>
                      <w:b w:val="0"/>
                      <w:color w:val="000000" w:themeColor="text1"/>
                      <w:lang w:eastAsia="en-US"/>
                    </w:rPr>
                  </w:pPr>
                  <w:r>
                    <w:rPr>
                      <w:rFonts w:ascii="Times New Roman" w:eastAsia="Times New Roman" w:hAnsi="Times New Roman"/>
                      <w:bCs/>
                      <w:i/>
                      <w:color w:val="000000" w:themeColor="text1"/>
                      <w:lang w:eastAsia="en-US"/>
                    </w:rPr>
                    <w:t xml:space="preserve">Assignment 1: Audience Analysis. </w:t>
                  </w:r>
                  <w:r w:rsidR="004241F8" w:rsidRPr="00101488">
                    <w:rPr>
                      <w:rFonts w:ascii="Times New Roman" w:eastAsia="Times New Roman" w:hAnsi="Times New Roman"/>
                      <w:b w:val="0"/>
                      <w:color w:val="000000" w:themeColor="text1"/>
                      <w:lang w:eastAsia="en-US"/>
                    </w:rPr>
                    <w:t>This assignment asks you to compare and contrast the primary and secondary audiences of two Websites. You will write a memo to your instructor analyzing both Websites and their audiences and explain the persuasive strategies each Website uses to serve its audience’s needs.</w:t>
                  </w:r>
                </w:p>
                <w:p w14:paraId="63351CC8" w14:textId="0110FA47" w:rsidR="004241F8" w:rsidRPr="00101488" w:rsidRDefault="004241F8" w:rsidP="00960DB9">
                  <w:pPr>
                    <w:ind w:left="90" w:right="1057" w:hanging="90"/>
                    <w:jc w:val="both"/>
                    <w:rPr>
                      <w:rFonts w:ascii="Times New Roman" w:eastAsia="Times New Roman" w:hAnsi="Times New Roman"/>
                      <w:b w:val="0"/>
                      <w:color w:val="000000" w:themeColor="text1"/>
                      <w:lang w:eastAsia="en-US"/>
                    </w:rPr>
                  </w:pPr>
                  <w:r w:rsidRPr="00101488">
                    <w:rPr>
                      <w:rFonts w:ascii="Times New Roman" w:eastAsia="Times New Roman" w:hAnsi="Times New Roman"/>
                      <w:b w:val="0"/>
                      <w:bCs/>
                      <w:color w:val="000000" w:themeColor="text1"/>
                      <w:lang w:eastAsia="en-US"/>
                    </w:rPr>
                    <w:t xml:space="preserve"> </w:t>
                  </w:r>
                  <w:r w:rsidRPr="00960DB9">
                    <w:rPr>
                      <w:rFonts w:ascii="Times New Roman" w:eastAsia="Times New Roman" w:hAnsi="Times New Roman"/>
                      <w:bCs/>
                      <w:i/>
                      <w:color w:val="000000" w:themeColor="text1"/>
                      <w:lang w:eastAsia="en-US"/>
                    </w:rPr>
                    <w:t>Assignment 2: Job Application Materials.</w:t>
                  </w:r>
                  <w:r w:rsidRPr="00101488">
                    <w:rPr>
                      <w:rFonts w:ascii="Times New Roman" w:eastAsia="Times New Roman" w:hAnsi="Times New Roman"/>
                      <w:b w:val="0"/>
                      <w:color w:val="000000" w:themeColor="text1"/>
                      <w:lang w:eastAsia="en-US"/>
                    </w:rPr>
                    <w:t xml:space="preserve"> This assignment asks you to write a job</w:t>
                  </w:r>
                  <w:r w:rsidR="007A30D2" w:rsidRPr="00101488">
                    <w:rPr>
                      <w:rFonts w:ascii="Times New Roman" w:eastAsia="Times New Roman" w:hAnsi="Times New Roman"/>
                      <w:b w:val="0"/>
                      <w:color w:val="000000" w:themeColor="text1"/>
                      <w:lang w:eastAsia="en-US"/>
                    </w:rPr>
                    <w:t xml:space="preserve">   </w:t>
                  </w:r>
                  <w:r w:rsidRPr="00101488">
                    <w:rPr>
                      <w:rFonts w:ascii="Times New Roman" w:eastAsia="Times New Roman" w:hAnsi="Times New Roman"/>
                      <w:b w:val="0"/>
                      <w:color w:val="000000" w:themeColor="text1"/>
                      <w:lang w:eastAsia="en-US"/>
                    </w:rPr>
                    <w:t>application</w:t>
                  </w:r>
                  <w:r w:rsidR="00960DB9">
                    <w:rPr>
                      <w:rFonts w:ascii="Times New Roman" w:eastAsia="Times New Roman" w:hAnsi="Times New Roman"/>
                      <w:b w:val="0"/>
                      <w:color w:val="000000" w:themeColor="text1"/>
                      <w:lang w:eastAsia="en-US"/>
                    </w:rPr>
                    <w:t xml:space="preserve"> </w:t>
                  </w:r>
                  <w:r w:rsidRPr="00101488">
                    <w:rPr>
                      <w:rFonts w:ascii="Times New Roman" w:eastAsia="Times New Roman" w:hAnsi="Times New Roman"/>
                      <w:b w:val="0"/>
                      <w:color w:val="000000" w:themeColor="text1"/>
                      <w:lang w:eastAsia="en-US"/>
                    </w:rPr>
                    <w:t>letter and compose a pr</w:t>
                  </w:r>
                  <w:r w:rsidR="00960DB9">
                    <w:rPr>
                      <w:rFonts w:ascii="Times New Roman" w:eastAsia="Times New Roman" w:hAnsi="Times New Roman"/>
                      <w:b w:val="0"/>
                      <w:color w:val="000000" w:themeColor="text1"/>
                      <w:lang w:eastAsia="en-US"/>
                    </w:rPr>
                    <w:t>ofessional resume</w:t>
                  </w:r>
                  <w:r w:rsidRPr="00101488">
                    <w:rPr>
                      <w:rFonts w:ascii="Times New Roman" w:eastAsia="Times New Roman" w:hAnsi="Times New Roman"/>
                      <w:b w:val="0"/>
                      <w:color w:val="000000" w:themeColor="text1"/>
                      <w:lang w:eastAsia="en-US"/>
                    </w:rPr>
                    <w:t xml:space="preserve"> for a real job opening for which you are</w:t>
                  </w:r>
                  <w:r w:rsidR="00960DB9">
                    <w:rPr>
                      <w:rFonts w:ascii="Times New Roman" w:eastAsia="Times New Roman" w:hAnsi="Times New Roman"/>
                      <w:b w:val="0"/>
                      <w:color w:val="000000" w:themeColor="text1"/>
                      <w:lang w:eastAsia="en-US"/>
                    </w:rPr>
                    <w:t xml:space="preserve"> qualified.</w:t>
                  </w:r>
                </w:p>
                <w:p w14:paraId="079E0013" w14:textId="77777777" w:rsidR="004241F8" w:rsidRPr="00101488" w:rsidRDefault="004241F8" w:rsidP="004241F8">
                  <w:pPr>
                    <w:ind w:left="100" w:right="1057"/>
                    <w:jc w:val="both"/>
                    <w:rPr>
                      <w:rFonts w:ascii="Times New Roman" w:eastAsia="Times New Roman" w:hAnsi="Times New Roman"/>
                      <w:b w:val="0"/>
                      <w:color w:val="000000" w:themeColor="text1"/>
                      <w:lang w:eastAsia="en-US"/>
                    </w:rPr>
                  </w:pPr>
                  <w:r w:rsidRPr="00960DB9">
                    <w:rPr>
                      <w:rFonts w:ascii="Times New Roman" w:eastAsia="Times New Roman" w:hAnsi="Times New Roman"/>
                      <w:bCs/>
                      <w:i/>
                      <w:color w:val="000000" w:themeColor="text1"/>
                      <w:lang w:eastAsia="en-US"/>
                    </w:rPr>
                    <w:t>Assignment 3: Instructions.</w:t>
                  </w:r>
                  <w:r w:rsidRPr="00101488">
                    <w:rPr>
                      <w:rFonts w:ascii="Times New Roman" w:eastAsia="Times New Roman" w:hAnsi="Times New Roman"/>
                      <w:b w:val="0"/>
                      <w:color w:val="000000" w:themeColor="text1"/>
                      <w:lang w:eastAsia="en-US"/>
                    </w:rPr>
                    <w:t xml:space="preserve"> This assignment asks you to write a set of instructions on how to complete a specific task.</w:t>
                  </w:r>
                </w:p>
                <w:p w14:paraId="53757D18" w14:textId="77777777" w:rsidR="004241F8" w:rsidRPr="00101488" w:rsidRDefault="004241F8" w:rsidP="004241F8">
                  <w:pPr>
                    <w:ind w:left="100" w:right="1057"/>
                    <w:jc w:val="both"/>
                    <w:rPr>
                      <w:rFonts w:ascii="Times New Roman" w:eastAsia="Times New Roman" w:hAnsi="Times New Roman"/>
                      <w:b w:val="0"/>
                      <w:color w:val="000000" w:themeColor="text1"/>
                      <w:lang w:eastAsia="en-US"/>
                    </w:rPr>
                  </w:pPr>
                  <w:r w:rsidRPr="00960DB9">
                    <w:rPr>
                      <w:rFonts w:ascii="Times New Roman" w:eastAsia="Times New Roman" w:hAnsi="Times New Roman"/>
                      <w:bCs/>
                      <w:i/>
                      <w:color w:val="000000" w:themeColor="text1"/>
                      <w:lang w:eastAsia="en-US"/>
                    </w:rPr>
                    <w:t>Assignment 4:</w:t>
                  </w:r>
                  <w:r w:rsidRPr="00960DB9">
                    <w:rPr>
                      <w:rFonts w:ascii="Times New Roman" w:eastAsia="Times New Roman" w:hAnsi="Times New Roman"/>
                      <w:i/>
                      <w:color w:val="000000" w:themeColor="text1"/>
                      <w:lang w:eastAsia="en-US"/>
                    </w:rPr>
                    <w:t xml:space="preserve"> Proposal Assignment</w:t>
                  </w:r>
                  <w:r w:rsidRPr="00101488">
                    <w:rPr>
                      <w:rFonts w:ascii="Times New Roman" w:eastAsia="Times New Roman" w:hAnsi="Times New Roman"/>
                      <w:b w:val="0"/>
                      <w:color w:val="000000" w:themeColor="text1"/>
                      <w:lang w:eastAsia="en-US"/>
                    </w:rPr>
                    <w:t>. This assignment asks you to write a formal or informal proposal on the subject of your choice.</w:t>
                  </w:r>
                </w:p>
                <w:p w14:paraId="5D4CD14B" w14:textId="77777777" w:rsidR="004241F8" w:rsidRPr="00101488" w:rsidRDefault="004241F8" w:rsidP="004241F8">
                  <w:pPr>
                    <w:ind w:left="100" w:right="1057"/>
                    <w:jc w:val="both"/>
                    <w:rPr>
                      <w:rFonts w:ascii="Times New Roman" w:eastAsia="Times New Roman" w:hAnsi="Times New Roman"/>
                      <w:b w:val="0"/>
                      <w:color w:val="000000" w:themeColor="text1"/>
                      <w:lang w:eastAsia="en-US"/>
                    </w:rPr>
                  </w:pPr>
                </w:p>
                <w:p w14:paraId="67060056" w14:textId="77777777" w:rsidR="004241F8" w:rsidRPr="00101488" w:rsidRDefault="004241F8" w:rsidP="004241F8">
                  <w:pPr>
                    <w:ind w:left="100" w:right="1057"/>
                    <w:jc w:val="both"/>
                    <w:rPr>
                      <w:rFonts w:ascii="Times New Roman" w:eastAsia="Times New Roman" w:hAnsi="Times New Roman"/>
                      <w:b w:val="0"/>
                      <w:color w:val="000000" w:themeColor="text1"/>
                      <w:lang w:eastAsia="en-US"/>
                    </w:rPr>
                  </w:pPr>
                  <w:r w:rsidRPr="00101488">
                    <w:rPr>
                      <w:rFonts w:ascii="Times New Roman" w:eastAsia="Times New Roman" w:hAnsi="Times New Roman"/>
                      <w:b w:val="0"/>
                      <w:color w:val="000000" w:themeColor="text1"/>
                      <w:lang w:eastAsia="en-US"/>
                    </w:rPr>
                    <w:t>All major assignments must be submitted through Blackboard and Safeassign, no exceptions. You are responsible for making sure that your assignment is correctly submitted. Daily work, homework and in-class activities will be submitted as stated by the instructor.</w:t>
                  </w:r>
                </w:p>
                <w:p w14:paraId="6C47D821" w14:textId="77777777" w:rsidR="004241F8" w:rsidRPr="00101488" w:rsidRDefault="004241F8" w:rsidP="004241F8">
                  <w:pPr>
                    <w:rPr>
                      <w:rFonts w:ascii="Times New Roman" w:hAnsi="Times New Roman"/>
                      <w:b w:val="0"/>
                      <w:i/>
                      <w:color w:val="000000" w:themeColor="text1"/>
                    </w:rPr>
                  </w:pPr>
                </w:p>
                <w:p w14:paraId="1B3B519E" w14:textId="77777777" w:rsidR="004241F8" w:rsidRPr="00101488" w:rsidRDefault="004241F8" w:rsidP="004241F8">
                  <w:pPr>
                    <w:rPr>
                      <w:rFonts w:ascii="Arial" w:hAnsi="Arial" w:cs="Arial"/>
                      <w:b w:val="0"/>
                      <w:i/>
                      <w:color w:val="000000" w:themeColor="text1"/>
                      <w:sz w:val="21"/>
                      <w:szCs w:val="21"/>
                    </w:rPr>
                  </w:pPr>
                </w:p>
                <w:p w14:paraId="4DB6D5F7" w14:textId="77777777" w:rsidR="004241F8" w:rsidRPr="00101488" w:rsidRDefault="004241F8" w:rsidP="004241F8">
                  <w:pPr>
                    <w:rPr>
                      <w:rFonts w:ascii="Arial" w:hAnsi="Arial" w:cs="Arial"/>
                      <w:b w:val="0"/>
                      <w:color w:val="000000" w:themeColor="text1"/>
                      <w:sz w:val="21"/>
                      <w:szCs w:val="21"/>
                    </w:rPr>
                  </w:pPr>
                  <w:r w:rsidRPr="00960DB9">
                    <w:rPr>
                      <w:rFonts w:ascii="Arial" w:hAnsi="Arial" w:cs="Arial"/>
                      <w:color w:val="000000" w:themeColor="text1"/>
                      <w:sz w:val="21"/>
                      <w:szCs w:val="21"/>
                    </w:rPr>
                    <w:t>Attendance:</w:t>
                  </w:r>
                  <w:r w:rsidRPr="00101488">
                    <w:rPr>
                      <w:rFonts w:ascii="Arial" w:hAnsi="Arial" w:cs="Arial"/>
                      <w:b w:val="0"/>
                      <w:color w:val="000000" w:themeColor="text1"/>
                      <w:sz w:val="21"/>
                      <w:szCs w:val="21"/>
                    </w:rPr>
                    <w:t xml:space="preserv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allow you 2 absences, no questions asked. However, you are responsible for submitting any assignments due, whether you are present or not.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A3B4E14" w14:textId="77777777" w:rsidR="004241F8" w:rsidRPr="00101488" w:rsidRDefault="004241F8" w:rsidP="004241F8">
                  <w:pPr>
                    <w:rPr>
                      <w:rFonts w:ascii="Arial" w:hAnsi="Arial" w:cs="Arial"/>
                      <w:b w:val="0"/>
                      <w:color w:val="000000" w:themeColor="text1"/>
                      <w:sz w:val="21"/>
                      <w:szCs w:val="21"/>
                    </w:rPr>
                  </w:pPr>
                </w:p>
                <w:p w14:paraId="502F3DF1" w14:textId="77777777" w:rsidR="004241F8" w:rsidRPr="00101488" w:rsidRDefault="004241F8" w:rsidP="004241F8">
                  <w:pPr>
                    <w:rPr>
                      <w:rFonts w:ascii="Arial" w:hAnsi="Arial" w:cs="Arial"/>
                      <w:b w:val="0"/>
                      <w:color w:val="000000" w:themeColor="text1"/>
                      <w:sz w:val="21"/>
                      <w:szCs w:val="21"/>
                    </w:rPr>
                  </w:pPr>
                  <w:r w:rsidRPr="00101488">
                    <w:rPr>
                      <w:rFonts w:ascii="Arial" w:hAnsi="Arial" w:cs="Arial"/>
                      <w:b w:val="0"/>
                      <w:color w:val="000000" w:themeColor="text1"/>
                      <w:sz w:val="21"/>
                      <w:szCs w:val="21"/>
                    </w:rPr>
                    <w:t>Grading: Your final grade for this course will be calculated from the following:</w:t>
                  </w:r>
                </w:p>
                <w:p w14:paraId="3F6816F3" w14:textId="77777777" w:rsidR="004241F8" w:rsidRPr="00101488" w:rsidRDefault="004241F8" w:rsidP="004241F8">
                  <w:pPr>
                    <w:rPr>
                      <w:rFonts w:ascii="Arial" w:hAnsi="Arial" w:cs="Arial"/>
                      <w:b w:val="0"/>
                      <w:color w:val="000000" w:themeColor="text1"/>
                      <w:sz w:val="21"/>
                      <w:szCs w:val="21"/>
                    </w:rPr>
                  </w:pPr>
                </w:p>
                <w:p w14:paraId="17453E4C" w14:textId="77777777" w:rsidR="004241F8" w:rsidRPr="00101488" w:rsidRDefault="004241F8" w:rsidP="004241F8">
                  <w:pPr>
                    <w:rPr>
                      <w:rFonts w:ascii="Arial" w:hAnsi="Arial" w:cs="Arial"/>
                      <w:b w:val="0"/>
                      <w:color w:val="000000" w:themeColor="text1"/>
                      <w:sz w:val="21"/>
                      <w:szCs w:val="21"/>
                    </w:rPr>
                  </w:pPr>
                  <w:r w:rsidRPr="00101488">
                    <w:rPr>
                      <w:rFonts w:ascii="Arial" w:hAnsi="Arial" w:cs="Arial"/>
                      <w:b w:val="0"/>
                      <w:color w:val="000000" w:themeColor="text1"/>
                      <w:sz w:val="21"/>
                      <w:szCs w:val="21"/>
                    </w:rPr>
                    <w:t>In-Class Activities:                                                 15%</w:t>
                  </w:r>
                </w:p>
                <w:p w14:paraId="5673B12A" w14:textId="5D130943" w:rsidR="004241F8" w:rsidRPr="00101488" w:rsidRDefault="004241F8" w:rsidP="004241F8">
                  <w:pPr>
                    <w:rPr>
                      <w:rFonts w:ascii="Arial" w:hAnsi="Arial" w:cs="Arial"/>
                      <w:b w:val="0"/>
                      <w:color w:val="000000" w:themeColor="text1"/>
                      <w:sz w:val="21"/>
                      <w:szCs w:val="21"/>
                    </w:rPr>
                  </w:pPr>
                  <w:r w:rsidRPr="00101488">
                    <w:rPr>
                      <w:rFonts w:ascii="Arial" w:hAnsi="Arial" w:cs="Arial"/>
                      <w:b w:val="0"/>
                      <w:color w:val="000000" w:themeColor="text1"/>
                      <w:sz w:val="21"/>
                      <w:szCs w:val="21"/>
                    </w:rPr>
                    <w:t>Homework                                                              10%</w:t>
                  </w:r>
                </w:p>
                <w:p w14:paraId="2F608402" w14:textId="77777777" w:rsidR="004241F8" w:rsidRPr="00101488" w:rsidRDefault="004241F8" w:rsidP="004241F8">
                  <w:pPr>
                    <w:rPr>
                      <w:rFonts w:ascii="Arial" w:hAnsi="Arial" w:cs="Arial"/>
                      <w:b w:val="0"/>
                      <w:color w:val="000000" w:themeColor="text1"/>
                      <w:sz w:val="21"/>
                      <w:szCs w:val="21"/>
                    </w:rPr>
                  </w:pPr>
                  <w:r w:rsidRPr="00101488">
                    <w:rPr>
                      <w:rFonts w:ascii="Arial" w:hAnsi="Arial" w:cs="Arial"/>
                      <w:b w:val="0"/>
                      <w:color w:val="000000" w:themeColor="text1"/>
                      <w:sz w:val="21"/>
                      <w:szCs w:val="21"/>
                    </w:rPr>
                    <w:t>Major Assignments (4)                                           15% (each)</w:t>
                  </w:r>
                </w:p>
                <w:p w14:paraId="24B4FBD9" w14:textId="77777777" w:rsidR="004241F8" w:rsidRPr="00101488" w:rsidRDefault="004241F8" w:rsidP="004241F8">
                  <w:pPr>
                    <w:rPr>
                      <w:rFonts w:ascii="Arial" w:hAnsi="Arial" w:cs="Arial"/>
                      <w:b w:val="0"/>
                      <w:color w:val="000000" w:themeColor="text1"/>
                      <w:sz w:val="21"/>
                      <w:szCs w:val="21"/>
                    </w:rPr>
                  </w:pPr>
                  <w:r w:rsidRPr="00101488">
                    <w:rPr>
                      <w:rFonts w:ascii="Arial" w:hAnsi="Arial" w:cs="Arial"/>
                      <w:b w:val="0"/>
                      <w:color w:val="000000" w:themeColor="text1"/>
                      <w:sz w:val="21"/>
                      <w:szCs w:val="21"/>
                    </w:rPr>
                    <w:t>Minor Assignment                                                  15%</w:t>
                  </w:r>
                </w:p>
                <w:p w14:paraId="4E2E735F" w14:textId="3493B030" w:rsidR="004241F8" w:rsidRPr="00101488" w:rsidRDefault="004241F8" w:rsidP="004241F8">
                  <w:pPr>
                    <w:rPr>
                      <w:rFonts w:ascii="Arial" w:hAnsi="Arial" w:cs="Arial"/>
                      <w:b w:val="0"/>
                      <w:color w:val="000000" w:themeColor="text1"/>
                      <w:sz w:val="21"/>
                      <w:szCs w:val="21"/>
                    </w:rPr>
                  </w:pPr>
                  <w:r w:rsidRPr="00101488">
                    <w:rPr>
                      <w:rFonts w:ascii="Arial" w:hAnsi="Arial" w:cs="Arial"/>
                      <w:b w:val="0"/>
                      <w:color w:val="000000" w:themeColor="text1"/>
                      <w:sz w:val="21"/>
                      <w:szCs w:val="21"/>
                    </w:rPr>
                    <w:t>TOTAL:                                                                  100%</w:t>
                  </w:r>
                </w:p>
                <w:p w14:paraId="670CDE8C" w14:textId="77777777" w:rsidR="004241F8" w:rsidRPr="00101488" w:rsidRDefault="004241F8" w:rsidP="004241F8">
                  <w:pPr>
                    <w:rPr>
                      <w:rFonts w:ascii="Arial" w:hAnsi="Arial" w:cs="Arial"/>
                      <w:b w:val="0"/>
                      <w:color w:val="000000" w:themeColor="text1"/>
                      <w:sz w:val="21"/>
                      <w:szCs w:val="21"/>
                    </w:rPr>
                  </w:pPr>
                </w:p>
                <w:p w14:paraId="73C2954C" w14:textId="77777777" w:rsidR="004241F8" w:rsidRPr="00101488" w:rsidRDefault="004241F8" w:rsidP="004241F8">
                  <w:pPr>
                    <w:rPr>
                      <w:rFonts w:ascii="Arial" w:hAnsi="Arial" w:cs="Arial"/>
                      <w:b w:val="0"/>
                      <w:color w:val="000000" w:themeColor="text1"/>
                      <w:sz w:val="21"/>
                      <w:szCs w:val="21"/>
                    </w:rPr>
                  </w:pPr>
                  <w:r w:rsidRPr="00101488">
                    <w:rPr>
                      <w:rFonts w:ascii="Arial" w:hAnsi="Arial" w:cs="Arial"/>
                      <w:b w:val="0"/>
                      <w:i/>
                      <w:color w:val="000000" w:themeColor="text1"/>
                      <w:sz w:val="21"/>
                      <w:szCs w:val="21"/>
                    </w:rPr>
                    <w:t xml:space="preserve">As the instructor for this course, I reserve the right to adjust this schedule in any way that serves the educational needs of the students enrolled in this course. –Dr. Dianne Pearman. </w:t>
                  </w:r>
                </w:p>
                <w:p w14:paraId="0AE668CB" w14:textId="77777777" w:rsidR="004241F8" w:rsidRPr="00101488" w:rsidRDefault="004241F8" w:rsidP="004241F8">
                  <w:pPr>
                    <w:rPr>
                      <w:rFonts w:ascii="Arial" w:hAnsi="Arial" w:cs="Arial"/>
                      <w:b w:val="0"/>
                      <w:color w:val="000000" w:themeColor="text1"/>
                    </w:rPr>
                  </w:pPr>
                </w:p>
                <w:p w14:paraId="2BD13CEF" w14:textId="77777777" w:rsidR="004459BF" w:rsidRPr="00101488" w:rsidRDefault="004459BF" w:rsidP="004459BF">
                  <w:pPr>
                    <w:rPr>
                      <w:rFonts w:ascii="Arial" w:hAnsi="Arial" w:cs="Arial"/>
                      <w:b w:val="0"/>
                      <w:color w:val="000000" w:themeColor="text1"/>
                      <w:sz w:val="21"/>
                      <w:szCs w:val="21"/>
                    </w:rPr>
                  </w:pPr>
                  <w:r w:rsidRPr="00960DB9">
                    <w:rPr>
                      <w:rFonts w:ascii="Arial" w:hAnsi="Arial" w:cs="Arial"/>
                      <w:color w:val="000000" w:themeColor="text1"/>
                      <w:sz w:val="21"/>
                      <w:szCs w:val="21"/>
                    </w:rPr>
                    <w:t>Late Policy:</w:t>
                  </w:r>
                  <w:r w:rsidRPr="00101488">
                    <w:rPr>
                      <w:rFonts w:ascii="Arial" w:hAnsi="Arial" w:cs="Arial"/>
                      <w:b w:val="0"/>
                      <w:color w:val="000000" w:themeColor="text1"/>
                      <w:sz w:val="21"/>
                      <w:szCs w:val="21"/>
                    </w:rPr>
                    <w:t xml:space="preserve"> I will accept major assignments late with a 10-point per-day late penalty (up to 3 days). Work more than 3 days late will not be accepted. In-class activities and homework will not be accepted late. </w:t>
                  </w:r>
                </w:p>
                <w:p w14:paraId="444EE1AD" w14:textId="77777777" w:rsidR="004241F8" w:rsidRPr="00101488" w:rsidRDefault="004241F8" w:rsidP="004241F8">
                  <w:pPr>
                    <w:rPr>
                      <w:rFonts w:ascii="Arial" w:hAnsi="Arial" w:cs="Arial"/>
                      <w:b w:val="0"/>
                      <w:color w:val="000000" w:themeColor="text1"/>
                    </w:rPr>
                  </w:pPr>
                </w:p>
                <w:p w14:paraId="213490F4" w14:textId="77777777" w:rsidR="004241F8" w:rsidRPr="00101488" w:rsidRDefault="004241F8" w:rsidP="004241F8">
                  <w:pPr>
                    <w:rPr>
                      <w:rFonts w:ascii="Arial" w:hAnsi="Arial" w:cs="Arial"/>
                      <w:b w:val="0"/>
                      <w:color w:val="000000" w:themeColor="text1"/>
                      <w:sz w:val="21"/>
                      <w:szCs w:val="21"/>
                    </w:rPr>
                  </w:pPr>
                </w:p>
                <w:p w14:paraId="78A991B7" w14:textId="77777777" w:rsidR="004241F8" w:rsidRPr="00101488" w:rsidRDefault="004241F8" w:rsidP="004241F8">
                  <w:pPr>
                    <w:rPr>
                      <w:rFonts w:ascii="Arial" w:hAnsi="Arial" w:cs="Arial"/>
                      <w:b w:val="0"/>
                      <w:color w:val="000000" w:themeColor="text1"/>
                      <w:sz w:val="21"/>
                      <w:szCs w:val="21"/>
                    </w:rPr>
                  </w:pPr>
                </w:p>
                <w:p w14:paraId="406A4970" w14:textId="151B589F" w:rsidR="004241F8" w:rsidRDefault="004241F8" w:rsidP="004241F8">
                  <w:pPr>
                    <w:pStyle w:val="NormalWeb"/>
                    <w:spacing w:after="0"/>
                    <w:rPr>
                      <w:rFonts w:ascii="Arial" w:hAnsi="Arial" w:cs="Arial"/>
                      <w:color w:val="000000" w:themeColor="text1"/>
                      <w:sz w:val="21"/>
                      <w:szCs w:val="21"/>
                    </w:rPr>
                  </w:pPr>
                  <w:r w:rsidRPr="00960DB9">
                    <w:rPr>
                      <w:rFonts w:ascii="Arial" w:hAnsi="Arial" w:cs="Arial"/>
                      <w:color w:val="000000" w:themeColor="text1"/>
                      <w:sz w:val="21"/>
                      <w:szCs w:val="21"/>
                    </w:rPr>
                    <w:t>Drop Policy:</w:t>
                  </w:r>
                  <w:r w:rsidRPr="00101488">
                    <w:rPr>
                      <w:rFonts w:ascii="Arial" w:hAnsi="Arial" w:cs="Arial"/>
                      <w:b w:val="0"/>
                      <w:color w:val="000000" w:themeColor="text1"/>
                      <w:sz w:val="21"/>
                      <w:szCs w:val="21"/>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01488">
                    <w:rPr>
                      <w:rStyle w:val="Strong"/>
                      <w:rFonts w:ascii="Arial" w:hAnsi="Arial" w:cs="Arial"/>
                      <w:color w:val="000000" w:themeColor="text1"/>
                      <w:sz w:val="21"/>
                      <w:szCs w:val="21"/>
                    </w:rPr>
                    <w:t>Students will not be automatically dropped for non-attendance</w:t>
                  </w:r>
                  <w:r w:rsidRPr="00101488">
                    <w:rPr>
                      <w:rFonts w:ascii="Arial" w:hAnsi="Arial" w:cs="Arial"/>
                      <w:b w:val="0"/>
                      <w:color w:val="000000" w:themeColor="text1"/>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Pr="00101488">
                      <w:rPr>
                        <w:rStyle w:val="Hyperlink"/>
                        <w:rFonts w:ascii="Arial" w:hAnsi="Arial" w:cs="Arial"/>
                        <w:b w:val="0"/>
                        <w:color w:val="000000" w:themeColor="text1"/>
                        <w:sz w:val="21"/>
                        <w:szCs w:val="21"/>
                      </w:rPr>
                      <w:t>http://wweb.uta.edu/aao/fao/</w:t>
                    </w:r>
                  </w:hyperlink>
                  <w:r w:rsidRPr="00101488">
                    <w:rPr>
                      <w:rFonts w:ascii="Arial" w:hAnsi="Arial" w:cs="Arial"/>
                      <w:b w:val="0"/>
                      <w:color w:val="000000" w:themeColor="text1"/>
                      <w:sz w:val="21"/>
                      <w:szCs w:val="21"/>
                    </w:rPr>
                    <w:t>).</w:t>
                  </w:r>
                </w:p>
                <w:p w14:paraId="55237D4A" w14:textId="77777777" w:rsidR="004459BF" w:rsidRPr="00101488" w:rsidRDefault="004459BF" w:rsidP="004241F8">
                  <w:pPr>
                    <w:pStyle w:val="NormalWeb"/>
                    <w:spacing w:after="0"/>
                    <w:rPr>
                      <w:rFonts w:ascii="Arial" w:hAnsi="Arial" w:cs="Arial"/>
                      <w:b w:val="0"/>
                      <w:color w:val="000000" w:themeColor="text1"/>
                      <w:sz w:val="21"/>
                      <w:szCs w:val="21"/>
                    </w:rPr>
                  </w:pPr>
                </w:p>
                <w:p w14:paraId="4890352A" w14:textId="77777777" w:rsidR="004241F8" w:rsidRPr="00101488" w:rsidRDefault="004241F8" w:rsidP="004241F8">
                  <w:pPr>
                    <w:pStyle w:val="NormalWeb"/>
                    <w:spacing w:after="0"/>
                    <w:rPr>
                      <w:rFonts w:ascii="Arial" w:hAnsi="Arial" w:cs="Arial"/>
                      <w:b w:val="0"/>
                      <w:color w:val="000000" w:themeColor="text1"/>
                      <w:sz w:val="21"/>
                      <w:szCs w:val="21"/>
                    </w:rPr>
                  </w:pPr>
                </w:p>
                <w:p w14:paraId="5F54602D" w14:textId="77777777" w:rsidR="004241F8" w:rsidRPr="00101488" w:rsidRDefault="004241F8" w:rsidP="004241F8">
                  <w:pPr>
                    <w:rPr>
                      <w:rFonts w:ascii="Arial" w:hAnsi="Arial" w:cs="Arial"/>
                      <w:b w:val="0"/>
                      <w:color w:val="000000" w:themeColor="text1"/>
                      <w:sz w:val="21"/>
                      <w:szCs w:val="21"/>
                      <w:u w:val="single"/>
                    </w:rPr>
                  </w:pPr>
                  <w:r w:rsidRPr="004459BF">
                    <w:rPr>
                      <w:rFonts w:ascii="Arial" w:hAnsi="Arial" w:cs="Arial"/>
                      <w:bCs/>
                      <w:color w:val="000000" w:themeColor="text1"/>
                      <w:sz w:val="21"/>
                      <w:szCs w:val="21"/>
                    </w:rPr>
                    <w:t>Disability Accommodations</w:t>
                  </w:r>
                  <w:r w:rsidRPr="00101488">
                    <w:rPr>
                      <w:rFonts w:ascii="Arial" w:hAnsi="Arial" w:cs="Arial"/>
                      <w:b w:val="0"/>
                      <w:bCs/>
                      <w:color w:val="000000" w:themeColor="text1"/>
                      <w:sz w:val="21"/>
                      <w:szCs w:val="21"/>
                    </w:rPr>
                    <w:t xml:space="preserve">: </w:t>
                  </w:r>
                  <w:r w:rsidRPr="00101488">
                    <w:rPr>
                      <w:rFonts w:ascii="Arial" w:hAnsi="Arial" w:cs="Arial"/>
                      <w:b w:val="0"/>
                      <w:color w:val="000000" w:themeColor="text1"/>
                      <w:sz w:val="21"/>
                      <w:szCs w:val="21"/>
                    </w:rPr>
                    <w:t xml:space="preserve">UT Arlington is on record as being committed to both the spirit and letter of all federal equal opportunity legislation, including </w:t>
                  </w:r>
                  <w:r w:rsidRPr="00101488">
                    <w:rPr>
                      <w:rFonts w:ascii="Arial" w:hAnsi="Arial" w:cs="Arial"/>
                      <w:b w:val="0"/>
                      <w:i/>
                      <w:color w:val="000000" w:themeColor="text1"/>
                      <w:sz w:val="21"/>
                      <w:szCs w:val="21"/>
                    </w:rPr>
                    <w:t xml:space="preserve">The Americans with Disabilities Act (ADA), The Americans with Disabilities Amendments Act (ADAAA), </w:t>
                  </w:r>
                  <w:r w:rsidRPr="00101488">
                    <w:rPr>
                      <w:rFonts w:ascii="Arial" w:hAnsi="Arial" w:cs="Arial"/>
                      <w:b w:val="0"/>
                      <w:color w:val="000000" w:themeColor="text1"/>
                      <w:sz w:val="21"/>
                      <w:szCs w:val="21"/>
                    </w:rPr>
                    <w:t xml:space="preserve">and </w:t>
                  </w:r>
                  <w:r w:rsidRPr="00101488">
                    <w:rPr>
                      <w:rFonts w:ascii="Arial" w:hAnsi="Arial" w:cs="Arial"/>
                      <w:b w:val="0"/>
                      <w:i/>
                      <w:color w:val="000000" w:themeColor="text1"/>
                      <w:sz w:val="21"/>
                      <w:szCs w:val="21"/>
                    </w:rPr>
                    <w:t xml:space="preserve">Section 504 of the Rehabilitation Act. </w:t>
                  </w:r>
                  <w:r w:rsidRPr="00101488">
                    <w:rPr>
                      <w:rFonts w:ascii="Arial" w:hAnsi="Arial" w:cs="Arial"/>
                      <w:b w:val="0"/>
                      <w:color w:val="000000" w:themeColor="text1"/>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w:t>
                  </w:r>
                  <w:r w:rsidRPr="00101488">
                    <w:rPr>
                      <w:rFonts w:ascii="Arial" w:hAnsi="Arial" w:cs="Arial"/>
                      <w:b w:val="0"/>
                      <w:color w:val="000000" w:themeColor="text1"/>
                      <w:sz w:val="21"/>
                      <w:szCs w:val="21"/>
                    </w:rPr>
                    <w:lastRenderedPageBreak/>
                    <w:t>form of a letter certified by the Office for Students with Disabilities (OSD).</w:t>
                  </w:r>
                  <w:r w:rsidRPr="00101488">
                    <w:rPr>
                      <w:rFonts w:ascii="Arial" w:hAnsi="Arial" w:cs="Arial"/>
                      <w:b w:val="0"/>
                      <w:color w:val="000000" w:themeColor="text1"/>
                      <w:sz w:val="21"/>
                      <w:szCs w:val="21"/>
                      <w:u w:val="single"/>
                    </w:rPr>
                    <w:t xml:space="preserve"> </w:t>
                  </w:r>
                  <w:r w:rsidRPr="00101488">
                    <w:rPr>
                      <w:rFonts w:ascii="Arial" w:hAnsi="Arial" w:cs="Arial"/>
                      <w:b w:val="0"/>
                      <w:color w:val="000000" w:themeColor="text1"/>
                      <w:sz w:val="21"/>
                      <w:szCs w:val="21"/>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t>
                  </w:r>
                  <w:hyperlink r:id="rId10" w:history="1">
                    <w:r w:rsidRPr="00101488">
                      <w:rPr>
                        <w:rStyle w:val="Hyperlink"/>
                        <w:rFonts w:ascii="Arial" w:hAnsi="Arial" w:cs="Arial"/>
                        <w:b w:val="0"/>
                        <w:color w:val="000000" w:themeColor="text1"/>
                        <w:sz w:val="21"/>
                        <w:szCs w:val="21"/>
                      </w:rPr>
                      <w:t>www.uta.edu/disability</w:t>
                    </w:r>
                  </w:hyperlink>
                  <w:r w:rsidRPr="00101488">
                    <w:rPr>
                      <w:rFonts w:ascii="Arial" w:hAnsi="Arial" w:cs="Arial"/>
                      <w:b w:val="0"/>
                      <w:color w:val="000000" w:themeColor="text1"/>
                      <w:sz w:val="21"/>
                      <w:szCs w:val="21"/>
                    </w:rPr>
                    <w:t xml:space="preserve"> or calling 817-272-3364. Information regarding diagnostic criteria and policies for obtaining disability-based academic accommodations can be found at </w:t>
                  </w:r>
                  <w:hyperlink r:id="rId11" w:history="1">
                    <w:r w:rsidRPr="00101488">
                      <w:rPr>
                        <w:rStyle w:val="Hyperlink"/>
                        <w:rFonts w:ascii="Arial" w:hAnsi="Arial" w:cs="Arial"/>
                        <w:b w:val="0"/>
                        <w:color w:val="000000" w:themeColor="text1"/>
                        <w:sz w:val="21"/>
                        <w:szCs w:val="21"/>
                      </w:rPr>
                      <w:t>www.uta.edu/disability</w:t>
                    </w:r>
                  </w:hyperlink>
                  <w:r w:rsidRPr="00101488">
                    <w:rPr>
                      <w:rStyle w:val="Hyperlink"/>
                      <w:rFonts w:ascii="Arial" w:hAnsi="Arial" w:cs="Arial"/>
                      <w:b w:val="0"/>
                      <w:color w:val="000000" w:themeColor="text1"/>
                      <w:sz w:val="21"/>
                      <w:szCs w:val="21"/>
                    </w:rPr>
                    <w:t>.</w:t>
                  </w:r>
                </w:p>
                <w:p w14:paraId="42FA88F9" w14:textId="77777777" w:rsidR="004241F8" w:rsidRPr="00101488" w:rsidRDefault="004241F8" w:rsidP="004241F8">
                  <w:pPr>
                    <w:rPr>
                      <w:rFonts w:ascii="Arial" w:hAnsi="Arial" w:cs="Arial"/>
                      <w:b w:val="0"/>
                      <w:color w:val="000000" w:themeColor="text1"/>
                      <w:sz w:val="21"/>
                      <w:szCs w:val="21"/>
                    </w:rPr>
                  </w:pPr>
                </w:p>
                <w:p w14:paraId="20657E25" w14:textId="77777777" w:rsidR="004241F8" w:rsidRPr="00101488" w:rsidRDefault="004241F8" w:rsidP="004241F8">
                  <w:pPr>
                    <w:rPr>
                      <w:rFonts w:ascii="Times" w:hAnsi="Times"/>
                      <w:b w:val="0"/>
                      <w:color w:val="000000" w:themeColor="text1"/>
                      <w:lang w:eastAsia="en-US"/>
                    </w:rPr>
                  </w:pPr>
                  <w:r w:rsidRPr="004459BF">
                    <w:rPr>
                      <w:rFonts w:ascii="Arial" w:hAnsi="Arial" w:cs="Arial"/>
                      <w:color w:val="000000" w:themeColor="text1"/>
                    </w:rPr>
                    <w:t>Counseling and Psychological Services (CAPS)</w:t>
                  </w:r>
                  <w:r w:rsidRPr="00101488">
                    <w:rPr>
                      <w:rFonts w:ascii="Arial" w:hAnsi="Arial" w:cs="Arial"/>
                      <w:b w:val="0"/>
                      <w:color w:val="000000" w:themeColor="text1"/>
                    </w:rPr>
                    <w:t xml:space="preserve"> </w:t>
                  </w:r>
                  <w:hyperlink r:id="rId12" w:history="1">
                    <w:r w:rsidRPr="00101488">
                      <w:rPr>
                        <w:rStyle w:val="Hyperlink"/>
                        <w:rFonts w:ascii="Arial" w:hAnsi="Arial" w:cs="Arial"/>
                        <w:b w:val="0"/>
                        <w:color w:val="000000" w:themeColor="text1"/>
                      </w:rPr>
                      <w:t>www.uta.edu/caps/</w:t>
                    </w:r>
                  </w:hyperlink>
                  <w:r w:rsidRPr="00101488">
                    <w:rPr>
                      <w:rFonts w:ascii="Arial" w:hAnsi="Arial" w:cs="Arial"/>
                      <w:b w:val="0"/>
                      <w:color w:val="000000" w:themeColor="text1"/>
                    </w:rPr>
                    <w:t xml:space="preserve"> or calling 817-272-3671 is also available to all students </w:t>
                  </w:r>
                  <w:r w:rsidRPr="00101488">
                    <w:rPr>
                      <w:rFonts w:ascii="Arial" w:eastAsia="Times New Roman" w:hAnsi="Arial" w:cs="Arial"/>
                      <w:b w:val="0"/>
                      <w:color w:val="000000" w:themeColor="text1"/>
                      <w:shd w:val="clear" w:color="auto" w:fill="FFFFFF"/>
                      <w:lang w:eastAsia="en-US"/>
                    </w:rPr>
                    <w:t xml:space="preserve">to help increase their understanding of personal issues, address mental and behavioral health problems and make positive changes in their lives. </w:t>
                  </w:r>
                </w:p>
                <w:p w14:paraId="70A50211" w14:textId="77777777" w:rsidR="004241F8" w:rsidRPr="00101488" w:rsidRDefault="004241F8" w:rsidP="004241F8">
                  <w:pPr>
                    <w:pStyle w:val="NormalWeb"/>
                    <w:spacing w:after="0"/>
                    <w:rPr>
                      <w:rFonts w:ascii="Arial" w:hAnsi="Arial" w:cs="Arial"/>
                      <w:b w:val="0"/>
                      <w:color w:val="000000" w:themeColor="text1"/>
                      <w:sz w:val="21"/>
                      <w:szCs w:val="21"/>
                    </w:rPr>
                  </w:pPr>
                </w:p>
                <w:p w14:paraId="054D41F6" w14:textId="77777777" w:rsidR="004241F8" w:rsidRPr="00101488" w:rsidRDefault="004241F8" w:rsidP="004241F8">
                  <w:pPr>
                    <w:rPr>
                      <w:rFonts w:asciiTheme="minorBidi" w:hAnsiTheme="minorBidi"/>
                      <w:b w:val="0"/>
                      <w:color w:val="000000" w:themeColor="text1"/>
                      <w:sz w:val="21"/>
                      <w:szCs w:val="21"/>
                    </w:rPr>
                  </w:pPr>
                </w:p>
                <w:p w14:paraId="7FE83089" w14:textId="77777777" w:rsidR="004241F8" w:rsidRPr="004459BF" w:rsidRDefault="004241F8" w:rsidP="004241F8">
                  <w:pPr>
                    <w:rPr>
                      <w:rFonts w:asciiTheme="minorBidi" w:hAnsiTheme="minorBidi"/>
                      <w:i/>
                      <w:iCs/>
                      <w:color w:val="000000" w:themeColor="text1"/>
                      <w:sz w:val="21"/>
                      <w:szCs w:val="21"/>
                    </w:rPr>
                  </w:pPr>
                  <w:r w:rsidRPr="004459BF">
                    <w:rPr>
                      <w:rFonts w:asciiTheme="minorBidi" w:hAnsiTheme="minorBidi"/>
                      <w:bCs/>
                      <w:color w:val="000000" w:themeColor="text1"/>
                      <w:sz w:val="21"/>
                      <w:szCs w:val="21"/>
                    </w:rPr>
                    <w:t>Non-Discrimination Policy:</w:t>
                  </w:r>
                  <w:r w:rsidRPr="004459BF">
                    <w:rPr>
                      <w:rFonts w:asciiTheme="minorBidi" w:hAnsiTheme="minorBidi"/>
                      <w:color w:val="000000" w:themeColor="text1"/>
                      <w:sz w:val="21"/>
                      <w:szCs w:val="21"/>
                    </w:rPr>
                    <w:t xml:space="preserve"> </w:t>
                  </w:r>
                  <w:r w:rsidRPr="004459BF">
                    <w:rPr>
                      <w:rFonts w:asciiTheme="minorBidi" w:hAnsiTheme="minorBidi"/>
                      <w:i/>
                      <w:iCs/>
                      <w:color w:val="000000" w:themeColor="text1"/>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4459BF">
                      <w:rPr>
                        <w:rStyle w:val="Hyperlink"/>
                        <w:rFonts w:asciiTheme="minorBidi" w:hAnsiTheme="minorBidi"/>
                        <w:i/>
                        <w:iCs/>
                        <w:color w:val="000000" w:themeColor="text1"/>
                        <w:sz w:val="21"/>
                        <w:szCs w:val="21"/>
                      </w:rPr>
                      <w:t>uta.edu/eos</w:t>
                    </w:r>
                  </w:hyperlink>
                  <w:r w:rsidRPr="004459BF">
                    <w:rPr>
                      <w:rFonts w:asciiTheme="minorBidi" w:hAnsiTheme="minorBidi"/>
                      <w:i/>
                      <w:iCs/>
                      <w:color w:val="000000" w:themeColor="text1"/>
                      <w:sz w:val="21"/>
                      <w:szCs w:val="21"/>
                    </w:rPr>
                    <w:t>.</w:t>
                  </w:r>
                </w:p>
                <w:p w14:paraId="099B047D" w14:textId="77777777" w:rsidR="004241F8" w:rsidRPr="00101488" w:rsidRDefault="004241F8" w:rsidP="004241F8">
                  <w:pPr>
                    <w:rPr>
                      <w:rFonts w:asciiTheme="minorBidi" w:hAnsiTheme="minorBidi"/>
                      <w:b w:val="0"/>
                      <w:i/>
                      <w:iCs/>
                      <w:color w:val="000000" w:themeColor="text1"/>
                      <w:sz w:val="21"/>
                      <w:szCs w:val="21"/>
                    </w:rPr>
                  </w:pPr>
                </w:p>
                <w:p w14:paraId="1B07E7AF" w14:textId="77777777" w:rsidR="004241F8" w:rsidRPr="00101488" w:rsidRDefault="004241F8" w:rsidP="004241F8">
                  <w:pPr>
                    <w:rPr>
                      <w:rFonts w:ascii="Times" w:eastAsia="Times New Roman" w:hAnsi="Times"/>
                      <w:b w:val="0"/>
                      <w:color w:val="000000" w:themeColor="text1"/>
                      <w:sz w:val="20"/>
                      <w:szCs w:val="20"/>
                      <w:lang w:eastAsia="en-US"/>
                    </w:rPr>
                  </w:pPr>
                  <w:r w:rsidRPr="004459BF">
                    <w:rPr>
                      <w:rFonts w:asciiTheme="minorBidi" w:hAnsiTheme="minorBidi"/>
                      <w:iCs/>
                      <w:color w:val="000000" w:themeColor="text1"/>
                      <w:sz w:val="21"/>
                      <w:szCs w:val="21"/>
                    </w:rPr>
                    <w:t>Title IX Policy:</w:t>
                  </w:r>
                  <w:r w:rsidRPr="00101488">
                    <w:rPr>
                      <w:rFonts w:asciiTheme="minorBidi" w:hAnsiTheme="minorBidi"/>
                      <w:b w:val="0"/>
                      <w:iCs/>
                      <w:color w:val="000000" w:themeColor="text1"/>
                      <w:sz w:val="21"/>
                      <w:szCs w:val="21"/>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101488">
                    <w:rPr>
                      <w:rFonts w:asciiTheme="minorBidi" w:hAnsiTheme="minorBidi"/>
                      <w:b w:val="0"/>
                      <w:iCs/>
                      <w:color w:val="000000" w:themeColor="text1"/>
                    </w:rPr>
                    <w:t>activities; Title VII of the Civil Rights Act of 1964 (Title VII), which prohibits sex discrimination in employment; and the Campus Sexual Violence Elimination Act (SaVE Act). Sexual misconduct is a form of sex discrimination and will not be tolerated.</w:t>
                  </w:r>
                  <w:r w:rsidRPr="00101488">
                    <w:rPr>
                      <w:rFonts w:ascii="Arial" w:hAnsi="Arial" w:cs="Arial"/>
                      <w:b w:val="0"/>
                      <w:iCs/>
                      <w:color w:val="000000" w:themeColor="text1"/>
                    </w:rPr>
                    <w:t xml:space="preserve"> </w:t>
                  </w:r>
                  <w:r w:rsidRPr="00101488">
                    <w:rPr>
                      <w:rFonts w:ascii="Arial" w:eastAsia="Times New Roman" w:hAnsi="Arial" w:cs="Arial"/>
                      <w:b w:val="0"/>
                      <w:i/>
                      <w:iCs/>
                      <w:color w:val="000000" w:themeColor="text1"/>
                      <w:shd w:val="clear" w:color="auto" w:fill="FFFFFF"/>
                      <w:lang w:eastAsia="en-US"/>
                    </w:rPr>
                    <w:t>For information regarding Title IX, visit</w:t>
                  </w:r>
                  <w:r w:rsidRPr="00101488">
                    <w:rPr>
                      <w:rFonts w:ascii="Arial" w:eastAsia="Times New Roman" w:hAnsi="Arial" w:cs="Arial"/>
                      <w:b w:val="0"/>
                      <w:color w:val="000000" w:themeColor="text1"/>
                      <w:lang w:eastAsia="en-US"/>
                    </w:rPr>
                    <w:t xml:space="preserve"> </w:t>
                  </w:r>
                  <w:hyperlink r:id="rId14" w:history="1">
                    <w:r w:rsidRPr="00101488">
                      <w:rPr>
                        <w:rStyle w:val="Hyperlink"/>
                        <w:rFonts w:ascii="Arial" w:hAnsi="Arial" w:cs="Arial"/>
                        <w:b w:val="0"/>
                        <w:color w:val="000000" w:themeColor="text1"/>
                      </w:rPr>
                      <w:t>www.uta.edu/titleIX</w:t>
                    </w:r>
                  </w:hyperlink>
                  <w:r w:rsidRPr="00101488">
                    <w:rPr>
                      <w:rFonts w:asciiTheme="minorBidi" w:hAnsiTheme="minorBidi"/>
                      <w:b w:val="0"/>
                      <w:color w:val="000000" w:themeColor="text1"/>
                    </w:rPr>
                    <w:t xml:space="preserve"> or contact</w:t>
                  </w:r>
                  <w:r w:rsidRPr="00101488">
                    <w:rPr>
                      <w:rFonts w:asciiTheme="minorBidi" w:hAnsiTheme="minorBidi"/>
                      <w:b w:val="0"/>
                      <w:color w:val="000000" w:themeColor="text1"/>
                      <w:sz w:val="21"/>
                      <w:szCs w:val="21"/>
                    </w:rPr>
                    <w:t xml:space="preserve"> Ms. Jean Hood, Vice President and Title IX Coordinator at (817) 272-7091 or </w:t>
                  </w:r>
                  <w:hyperlink r:id="rId15" w:history="1">
                    <w:r w:rsidRPr="00101488">
                      <w:rPr>
                        <w:rStyle w:val="Hyperlink"/>
                        <w:rFonts w:asciiTheme="minorBidi" w:hAnsiTheme="minorBidi"/>
                        <w:b w:val="0"/>
                        <w:color w:val="000000" w:themeColor="text1"/>
                        <w:sz w:val="21"/>
                        <w:szCs w:val="21"/>
                      </w:rPr>
                      <w:t>jmhood@uta.edu</w:t>
                    </w:r>
                  </w:hyperlink>
                  <w:r w:rsidRPr="00101488">
                    <w:rPr>
                      <w:rFonts w:asciiTheme="minorBidi" w:hAnsiTheme="minorBidi"/>
                      <w:b w:val="0"/>
                      <w:color w:val="000000" w:themeColor="text1"/>
                      <w:sz w:val="21"/>
                      <w:szCs w:val="21"/>
                    </w:rPr>
                    <w:t>.</w:t>
                  </w:r>
                </w:p>
                <w:p w14:paraId="194FE7DD" w14:textId="77777777" w:rsidR="004241F8" w:rsidRPr="004459BF" w:rsidRDefault="004241F8" w:rsidP="004241F8">
                  <w:pPr>
                    <w:keepNext/>
                    <w:rPr>
                      <w:rFonts w:asciiTheme="minorBidi" w:hAnsiTheme="minorBidi"/>
                      <w:color w:val="000000" w:themeColor="text1"/>
                      <w:sz w:val="21"/>
                      <w:szCs w:val="21"/>
                    </w:rPr>
                  </w:pPr>
                </w:p>
                <w:p w14:paraId="297EC11C" w14:textId="7C4ADAE7" w:rsidR="004241F8" w:rsidRPr="004459BF" w:rsidRDefault="004241F8" w:rsidP="004241F8">
                  <w:pPr>
                    <w:keepNext/>
                    <w:rPr>
                      <w:rFonts w:ascii="Arial" w:hAnsi="Arial" w:cs="Arial"/>
                      <w:b w:val="0"/>
                      <w:i/>
                      <w:color w:val="FF0000"/>
                      <w:sz w:val="21"/>
                      <w:szCs w:val="21"/>
                    </w:rPr>
                  </w:pPr>
                  <w:r w:rsidRPr="004459BF">
                    <w:rPr>
                      <w:rFonts w:ascii="Arial" w:hAnsi="Arial" w:cs="Arial"/>
                      <w:bCs/>
                      <w:color w:val="000000" w:themeColor="text1"/>
                      <w:sz w:val="21"/>
                      <w:szCs w:val="21"/>
                    </w:rPr>
                    <w:t>Academic Integrity:</w:t>
                  </w:r>
                  <w:r w:rsidRPr="00101488">
                    <w:rPr>
                      <w:rFonts w:ascii="Arial" w:hAnsi="Arial" w:cs="Arial"/>
                      <w:b w:val="0"/>
                      <w:bCs/>
                      <w:color w:val="000000" w:themeColor="text1"/>
                      <w:sz w:val="21"/>
                      <w:szCs w:val="21"/>
                    </w:rPr>
                    <w:t xml:space="preserve"> </w:t>
                  </w:r>
                  <w:r w:rsidRPr="00101488">
                    <w:rPr>
                      <w:rFonts w:ascii="Arial" w:hAnsi="Arial" w:cs="Arial"/>
                      <w:b w:val="0"/>
                      <w:color w:val="000000" w:themeColor="text1"/>
                      <w:sz w:val="21"/>
                      <w:szCs w:val="21"/>
                    </w:rPr>
                    <w:t xml:space="preserve">Faculty are encouraged to discuss the Honor Code and the consequences of cheating, including plagiarism with their students. </w:t>
                  </w:r>
                  <w:r w:rsidRPr="004459BF">
                    <w:rPr>
                      <w:rFonts w:ascii="Arial" w:hAnsi="Arial" w:cs="Arial"/>
                      <w:b w:val="0"/>
                      <w:i/>
                      <w:color w:val="FF0000"/>
                      <w:sz w:val="21"/>
                      <w:szCs w:val="21"/>
                    </w:rPr>
                    <w:t xml:space="preserve">Please don’t be tempted to cheat! I will report </w:t>
                  </w:r>
                  <w:r w:rsidR="004459BF" w:rsidRPr="004459BF">
                    <w:rPr>
                      <w:rFonts w:ascii="Arial" w:hAnsi="Arial" w:cs="Arial"/>
                      <w:b w:val="0"/>
                      <w:i/>
                      <w:color w:val="FF0000"/>
                      <w:sz w:val="21"/>
                      <w:szCs w:val="21"/>
                    </w:rPr>
                    <w:t xml:space="preserve">all </w:t>
                  </w:r>
                  <w:r w:rsidRPr="004459BF">
                    <w:rPr>
                      <w:rFonts w:ascii="Arial" w:hAnsi="Arial" w:cs="Arial"/>
                      <w:b w:val="0"/>
                      <w:i/>
                      <w:color w:val="FF0000"/>
                      <w:sz w:val="21"/>
                      <w:szCs w:val="21"/>
                    </w:rPr>
                    <w:t>violations of the Honor Code to Student Conduct.</w:t>
                  </w:r>
                </w:p>
                <w:p w14:paraId="7EC30F02" w14:textId="77777777" w:rsidR="004241F8" w:rsidRPr="00101488" w:rsidRDefault="004241F8" w:rsidP="004241F8">
                  <w:pPr>
                    <w:keepNext/>
                    <w:rPr>
                      <w:rFonts w:ascii="Arial" w:hAnsi="Arial" w:cs="Arial"/>
                      <w:b w:val="0"/>
                      <w:color w:val="000000" w:themeColor="text1"/>
                      <w:sz w:val="21"/>
                      <w:szCs w:val="21"/>
                    </w:rPr>
                  </w:pPr>
                </w:p>
                <w:p w14:paraId="1C23B6A4" w14:textId="77777777" w:rsidR="004241F8" w:rsidRPr="00101488" w:rsidRDefault="004241F8" w:rsidP="004241F8">
                  <w:pPr>
                    <w:pStyle w:val="Default"/>
                    <w:spacing w:after="80"/>
                    <w:ind w:left="720" w:right="432"/>
                    <w:jc w:val="both"/>
                    <w:rPr>
                      <w:rFonts w:ascii="Arial" w:hAnsi="Arial" w:cs="Arial"/>
                      <w:b w:val="0"/>
                      <w:i/>
                      <w:color w:val="000000" w:themeColor="text1"/>
                      <w:sz w:val="21"/>
                      <w:szCs w:val="21"/>
                    </w:rPr>
                  </w:pPr>
                  <w:r w:rsidRPr="00101488">
                    <w:rPr>
                      <w:rFonts w:ascii="Arial" w:hAnsi="Arial" w:cs="Arial"/>
                      <w:b w:val="0"/>
                      <w:i/>
                      <w:color w:val="000000" w:themeColor="text1"/>
                      <w:sz w:val="21"/>
                      <w:szCs w:val="21"/>
                    </w:rPr>
                    <w:t xml:space="preserve">I pledge, on my honor, to uphold UT Arlington’s tradition of academic integrity, a tradition that values hard work and honest effort in the pursuit of academic excellence. </w:t>
                  </w:r>
                </w:p>
                <w:p w14:paraId="21226F3F" w14:textId="77777777" w:rsidR="004241F8" w:rsidRPr="00101488" w:rsidRDefault="004241F8" w:rsidP="004241F8">
                  <w:pPr>
                    <w:pStyle w:val="Default"/>
                    <w:spacing w:after="80"/>
                    <w:ind w:left="720" w:right="432"/>
                    <w:jc w:val="both"/>
                    <w:rPr>
                      <w:rFonts w:ascii="Arial" w:hAnsi="Arial" w:cs="Arial"/>
                      <w:b w:val="0"/>
                      <w:i/>
                      <w:color w:val="000000" w:themeColor="text1"/>
                      <w:sz w:val="21"/>
                      <w:szCs w:val="21"/>
                    </w:rPr>
                  </w:pPr>
                  <w:r w:rsidRPr="00101488">
                    <w:rPr>
                      <w:rFonts w:ascii="Arial" w:hAnsi="Arial" w:cs="Arial"/>
                      <w:b w:val="0"/>
                      <w:i/>
                      <w:color w:val="000000" w:themeColor="text1"/>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1128A2B" w14:textId="77777777" w:rsidR="004241F8" w:rsidRPr="00101488" w:rsidRDefault="004241F8" w:rsidP="004241F8">
                  <w:pPr>
                    <w:keepNext/>
                    <w:rPr>
                      <w:rFonts w:ascii="Arial" w:hAnsi="Arial" w:cs="Arial"/>
                      <w:b w:val="0"/>
                      <w:color w:val="000000" w:themeColor="text1"/>
                      <w:sz w:val="21"/>
                      <w:szCs w:val="21"/>
                    </w:rPr>
                  </w:pPr>
                </w:p>
                <w:p w14:paraId="7F4B7BFE" w14:textId="77777777" w:rsidR="004241F8" w:rsidRPr="00101488" w:rsidRDefault="004241F8" w:rsidP="004241F8">
                  <w:pPr>
                    <w:rPr>
                      <w:b w:val="0"/>
                      <w:color w:val="000000" w:themeColor="text1"/>
                      <w:sz w:val="24"/>
                      <w:szCs w:val="24"/>
                    </w:rPr>
                  </w:pPr>
                  <w:r w:rsidRPr="00101488">
                    <w:rPr>
                      <w:rFonts w:ascii="Arial" w:hAnsi="Arial" w:cs="Arial"/>
                      <w:b w:val="0"/>
                      <w:color w:val="000000" w:themeColor="text1"/>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101488">
                    <w:rPr>
                      <w:rFonts w:ascii="Arial" w:hAnsi="Arial" w:cs="Arial"/>
                      <w:b w:val="0"/>
                      <w:i/>
                      <w:color w:val="000000" w:themeColor="text1"/>
                      <w:sz w:val="21"/>
                      <w:szCs w:val="21"/>
                    </w:rPr>
                    <w:t>Regents’ Rule</w:t>
                  </w:r>
                  <w:r w:rsidRPr="00101488">
                    <w:rPr>
                      <w:rFonts w:ascii="Arial" w:hAnsi="Arial" w:cs="Arial"/>
                      <w:b w:val="0"/>
                      <w:color w:val="000000" w:themeColor="text1"/>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101488">
                      <w:rPr>
                        <w:rStyle w:val="Hyperlink"/>
                        <w:rFonts w:ascii="Arial" w:hAnsi="Arial" w:cs="Arial"/>
                        <w:b w:val="0"/>
                        <w:color w:val="000000" w:themeColor="text1"/>
                        <w:sz w:val="21"/>
                        <w:szCs w:val="21"/>
                      </w:rPr>
                      <w:t>https://www.uta.edu/conduct/</w:t>
                    </w:r>
                  </w:hyperlink>
                  <w:r w:rsidRPr="00101488">
                    <w:rPr>
                      <w:rFonts w:ascii="Arial" w:hAnsi="Arial" w:cs="Arial"/>
                      <w:b w:val="0"/>
                      <w:color w:val="000000" w:themeColor="text1"/>
                      <w:sz w:val="21"/>
                      <w:szCs w:val="21"/>
                    </w:rPr>
                    <w:t xml:space="preserve">.   Students are encouraged to review these guides on plagiarism </w:t>
                  </w:r>
                  <w:hyperlink r:id="rId17" w:tgtFrame="_blank" w:history="1">
                    <w:r w:rsidRPr="00101488">
                      <w:rPr>
                        <w:rStyle w:val="Hyperlink"/>
                        <w:b w:val="0"/>
                        <w:color w:val="000000" w:themeColor="text1"/>
                        <w:shd w:val="clear" w:color="auto" w:fill="FFFFFF"/>
                      </w:rPr>
                      <w:t>http://libguides.uta.edu/researchprocess/plagiarism</w:t>
                    </w:r>
                  </w:hyperlink>
                </w:p>
                <w:p w14:paraId="0DE0C074" w14:textId="77777777" w:rsidR="004241F8" w:rsidRPr="00101488" w:rsidRDefault="004241F8" w:rsidP="004241F8">
                  <w:pPr>
                    <w:rPr>
                      <w:b w:val="0"/>
                      <w:color w:val="000000" w:themeColor="text1"/>
                      <w:sz w:val="24"/>
                      <w:szCs w:val="24"/>
                    </w:rPr>
                  </w:pPr>
                  <w:r w:rsidRPr="00101488">
                    <w:rPr>
                      <w:rFonts w:ascii="Arial" w:hAnsi="Arial" w:cs="Arial"/>
                      <w:b w:val="0"/>
                      <w:color w:val="000000" w:themeColor="text1"/>
                      <w:sz w:val="21"/>
                      <w:szCs w:val="21"/>
                    </w:rPr>
                    <w:t xml:space="preserve"> </w:t>
                  </w:r>
                  <w:hyperlink r:id="rId18" w:tgtFrame="_blank" w:history="1">
                    <w:r w:rsidRPr="00101488">
                      <w:rPr>
                        <w:rStyle w:val="Hyperlink"/>
                        <w:rFonts w:cs="Calibri"/>
                        <w:b w:val="0"/>
                        <w:color w:val="000000" w:themeColor="text1"/>
                        <w:shd w:val="clear" w:color="auto" w:fill="FFFFFF"/>
                      </w:rPr>
                      <w:t>http://libguides.uta.edu/copyright/plagiarism</w:t>
                    </w:r>
                  </w:hyperlink>
                </w:p>
                <w:p w14:paraId="0243DB51" w14:textId="77777777" w:rsidR="004241F8" w:rsidRPr="00101488" w:rsidRDefault="004241F8" w:rsidP="004241F8">
                  <w:pPr>
                    <w:rPr>
                      <w:rFonts w:ascii="Arial" w:hAnsi="Arial" w:cs="Arial"/>
                      <w:b w:val="0"/>
                      <w:color w:val="000000" w:themeColor="text1"/>
                      <w:sz w:val="21"/>
                      <w:szCs w:val="21"/>
                    </w:rPr>
                  </w:pPr>
                </w:p>
                <w:p w14:paraId="0041563F" w14:textId="77777777" w:rsidR="004241F8" w:rsidRPr="00101488" w:rsidRDefault="004241F8" w:rsidP="004241F8">
                  <w:pPr>
                    <w:rPr>
                      <w:rFonts w:ascii="Arial" w:hAnsi="Arial" w:cs="Arial"/>
                      <w:b w:val="0"/>
                      <w:color w:val="000000" w:themeColor="text1"/>
                      <w:sz w:val="21"/>
                      <w:szCs w:val="21"/>
                    </w:rPr>
                  </w:pPr>
                </w:p>
                <w:p w14:paraId="65965B9F" w14:textId="77777777" w:rsidR="004241F8" w:rsidRPr="00101488" w:rsidRDefault="004241F8" w:rsidP="004241F8">
                  <w:pPr>
                    <w:rPr>
                      <w:rFonts w:ascii="Arial" w:hAnsi="Arial" w:cs="Arial"/>
                      <w:b w:val="0"/>
                      <w:color w:val="000000" w:themeColor="text1"/>
                      <w:sz w:val="21"/>
                      <w:szCs w:val="21"/>
                    </w:rPr>
                  </w:pPr>
                  <w:r w:rsidRPr="004459BF">
                    <w:rPr>
                      <w:rFonts w:ascii="Arial" w:hAnsi="Arial" w:cs="Arial"/>
                      <w:color w:val="000000" w:themeColor="text1"/>
                      <w:sz w:val="21"/>
                      <w:szCs w:val="21"/>
                    </w:rPr>
                    <w:lastRenderedPageBreak/>
                    <w:t>Electronic Communication</w:t>
                  </w:r>
                  <w:r w:rsidRPr="00101488">
                    <w:rPr>
                      <w:rFonts w:ascii="Arial" w:hAnsi="Arial" w:cs="Arial"/>
                      <w:b w:val="0"/>
                      <w:color w:val="000000" w:themeColor="text1"/>
                      <w:sz w:val="21"/>
                      <w:szCs w:val="21"/>
                    </w:rPr>
                    <w:t xml:space="preserve">: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101488">
                      <w:rPr>
                        <w:rStyle w:val="Hyperlink"/>
                        <w:rFonts w:ascii="Arial" w:hAnsi="Arial" w:cs="Arial"/>
                        <w:b w:val="0"/>
                        <w:color w:val="000000" w:themeColor="text1"/>
                        <w:sz w:val="21"/>
                        <w:szCs w:val="21"/>
                      </w:rPr>
                      <w:t>http://www.uta.edu/oit/cs/email/mavmail.php</w:t>
                    </w:r>
                  </w:hyperlink>
                  <w:r w:rsidRPr="00101488">
                    <w:rPr>
                      <w:rFonts w:ascii="Arial" w:hAnsi="Arial" w:cs="Arial"/>
                      <w:b w:val="0"/>
                      <w:color w:val="000000" w:themeColor="text1"/>
                      <w:sz w:val="21"/>
                      <w:szCs w:val="21"/>
                    </w:rPr>
                    <w:t>.</w:t>
                  </w:r>
                </w:p>
                <w:p w14:paraId="5445BE18" w14:textId="77777777" w:rsidR="004241F8" w:rsidRPr="00101488" w:rsidRDefault="004241F8" w:rsidP="004241F8">
                  <w:pPr>
                    <w:rPr>
                      <w:rFonts w:ascii="Arial" w:hAnsi="Arial" w:cs="Arial"/>
                      <w:color w:val="000000" w:themeColor="text1"/>
                      <w:sz w:val="21"/>
                      <w:szCs w:val="21"/>
                    </w:rPr>
                  </w:pPr>
                </w:p>
                <w:p w14:paraId="129A7869" w14:textId="77777777" w:rsidR="004241F8" w:rsidRPr="00101488" w:rsidRDefault="004241F8" w:rsidP="004241F8">
                  <w:pPr>
                    <w:rPr>
                      <w:rFonts w:ascii="Arial" w:hAnsi="Arial" w:cs="Arial"/>
                      <w:b w:val="0"/>
                      <w:color w:val="000000" w:themeColor="text1"/>
                      <w:sz w:val="21"/>
                      <w:szCs w:val="21"/>
                    </w:rPr>
                  </w:pPr>
                  <w:r w:rsidRPr="00101488">
                    <w:rPr>
                      <w:rFonts w:ascii="Arial" w:hAnsi="Arial" w:cs="Arial"/>
                      <w:color w:val="000000" w:themeColor="text1"/>
                      <w:sz w:val="21"/>
                      <w:szCs w:val="21"/>
                    </w:rPr>
                    <w:t>Campus Carry:</w:t>
                  </w:r>
                  <w:r w:rsidRPr="00101488">
                    <w:rPr>
                      <w:rFonts w:ascii="Arial" w:hAnsi="Arial" w:cs="Arial"/>
                      <w:b w:val="0"/>
                      <w:color w:val="000000" w:themeColor="text1"/>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101488">
                      <w:rPr>
                        <w:rStyle w:val="Hyperlink"/>
                        <w:rFonts w:ascii="Arial" w:hAnsi="Arial" w:cs="Arial"/>
                        <w:b w:val="0"/>
                        <w:color w:val="000000" w:themeColor="text1"/>
                        <w:sz w:val="21"/>
                        <w:szCs w:val="21"/>
                      </w:rPr>
                      <w:t>http://www.uta.edu/news/info/campus-carry/</w:t>
                    </w:r>
                  </w:hyperlink>
                </w:p>
                <w:p w14:paraId="4B0A17E1" w14:textId="77777777" w:rsidR="004241F8" w:rsidRPr="00101488" w:rsidRDefault="004241F8" w:rsidP="004241F8">
                  <w:pPr>
                    <w:rPr>
                      <w:rFonts w:ascii="Arial" w:hAnsi="Arial" w:cs="Arial"/>
                      <w:color w:val="000000" w:themeColor="text1"/>
                      <w:sz w:val="21"/>
                      <w:szCs w:val="21"/>
                    </w:rPr>
                  </w:pPr>
                </w:p>
                <w:p w14:paraId="5D42F45E" w14:textId="77777777" w:rsidR="004241F8" w:rsidRPr="00101488" w:rsidRDefault="004241F8" w:rsidP="004241F8">
                  <w:pPr>
                    <w:autoSpaceDE w:val="0"/>
                    <w:autoSpaceDN w:val="0"/>
                    <w:adjustRightInd w:val="0"/>
                    <w:rPr>
                      <w:rFonts w:ascii="Arial" w:hAnsi="Arial" w:cs="Arial"/>
                      <w:b w:val="0"/>
                      <w:color w:val="000000" w:themeColor="text1"/>
                      <w:sz w:val="21"/>
                      <w:szCs w:val="21"/>
                    </w:rPr>
                  </w:pPr>
                  <w:r w:rsidRPr="00101488">
                    <w:rPr>
                      <w:rFonts w:ascii="Arial" w:hAnsi="Arial" w:cs="Arial"/>
                      <w:color w:val="000000" w:themeColor="text1"/>
                      <w:sz w:val="21"/>
                      <w:szCs w:val="21"/>
                    </w:rPr>
                    <w:t>Student Feedback Survey</w:t>
                  </w:r>
                  <w:r w:rsidRPr="00101488">
                    <w:rPr>
                      <w:rFonts w:ascii="Arial" w:hAnsi="Arial" w:cs="Arial"/>
                      <w:b w:val="0"/>
                      <w:color w:val="000000" w:themeColor="text1"/>
                      <w:sz w:val="21"/>
                      <w:szCs w:val="21"/>
                    </w:rPr>
                    <w:t xml:space="preserve">: </w:t>
                  </w:r>
                  <w:r w:rsidRPr="00101488">
                    <w:rPr>
                      <w:rFonts w:ascii="Arial" w:hAnsi="Arial" w:cs="Arial"/>
                      <w:b w:val="0"/>
                      <w:bCs/>
                      <w:color w:val="000000" w:themeColor="text1"/>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101488">
                      <w:rPr>
                        <w:rStyle w:val="Hyperlink"/>
                        <w:rFonts w:ascii="Arial" w:hAnsi="Arial" w:cs="Arial"/>
                        <w:b w:val="0"/>
                        <w:bCs/>
                        <w:color w:val="000000" w:themeColor="text1"/>
                        <w:sz w:val="21"/>
                        <w:szCs w:val="21"/>
                      </w:rPr>
                      <w:t>http://www.uta.edu/sfs</w:t>
                    </w:r>
                  </w:hyperlink>
                  <w:r w:rsidRPr="00101488">
                    <w:rPr>
                      <w:rFonts w:ascii="Arial" w:hAnsi="Arial" w:cs="Arial"/>
                      <w:b w:val="0"/>
                      <w:bCs/>
                      <w:color w:val="000000" w:themeColor="text1"/>
                      <w:sz w:val="21"/>
                      <w:szCs w:val="21"/>
                    </w:rPr>
                    <w:t>.</w:t>
                  </w:r>
                </w:p>
                <w:p w14:paraId="6CA5ADFC" w14:textId="77777777" w:rsidR="004241F8" w:rsidRPr="00101488" w:rsidRDefault="004241F8" w:rsidP="004241F8">
                  <w:pPr>
                    <w:rPr>
                      <w:rFonts w:ascii="Arial" w:hAnsi="Arial" w:cs="Arial"/>
                      <w:bCs/>
                      <w:color w:val="000000" w:themeColor="text1"/>
                      <w:sz w:val="21"/>
                      <w:szCs w:val="21"/>
                    </w:rPr>
                  </w:pPr>
                </w:p>
                <w:p w14:paraId="2B1095B5" w14:textId="77777777" w:rsidR="004241F8" w:rsidRPr="00101488" w:rsidRDefault="004241F8" w:rsidP="004241F8">
                  <w:pPr>
                    <w:rPr>
                      <w:rFonts w:ascii="Arial" w:hAnsi="Arial" w:cs="Arial"/>
                      <w:b w:val="0"/>
                      <w:color w:val="000000" w:themeColor="text1"/>
                      <w:sz w:val="21"/>
                      <w:szCs w:val="21"/>
                    </w:rPr>
                  </w:pPr>
                  <w:r w:rsidRPr="00101488">
                    <w:rPr>
                      <w:rFonts w:ascii="Arial" w:hAnsi="Arial" w:cs="Arial"/>
                      <w:bCs/>
                      <w:color w:val="000000" w:themeColor="text1"/>
                      <w:sz w:val="21"/>
                      <w:szCs w:val="21"/>
                    </w:rPr>
                    <w:t>Final Review Week</w:t>
                  </w:r>
                  <w:r w:rsidRPr="00101488">
                    <w:rPr>
                      <w:rFonts w:ascii="Arial" w:hAnsi="Arial" w:cs="Arial"/>
                      <w:b w:val="0"/>
                      <w:bCs/>
                      <w:color w:val="000000" w:themeColor="text1"/>
                      <w:sz w:val="21"/>
                      <w:szCs w:val="21"/>
                    </w:rPr>
                    <w:t>: for semester-long courses, a</w:t>
                  </w:r>
                  <w:r w:rsidRPr="00101488">
                    <w:rPr>
                      <w:rFonts w:ascii="Arial" w:hAnsi="Arial" w:cs="Arial"/>
                      <w:b w:val="0"/>
                      <w:color w:val="000000" w:themeColor="text1"/>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01488">
                    <w:rPr>
                      <w:rFonts w:ascii="Arial" w:hAnsi="Arial" w:cs="Arial"/>
                      <w:b w:val="0"/>
                      <w:i/>
                      <w:color w:val="000000" w:themeColor="text1"/>
                      <w:sz w:val="21"/>
                      <w:szCs w:val="21"/>
                    </w:rPr>
                    <w:t>unless specified in the class syllabus</w:t>
                  </w:r>
                  <w:r w:rsidRPr="00101488">
                    <w:rPr>
                      <w:rFonts w:ascii="Arial" w:hAnsi="Arial" w:cs="Arial"/>
                      <w:b w:val="0"/>
                      <w:color w:val="000000" w:themeColor="text1"/>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64C0FA8" w14:textId="77777777" w:rsidR="004241F8" w:rsidRPr="00101488" w:rsidRDefault="004241F8" w:rsidP="004241F8">
                  <w:pPr>
                    <w:rPr>
                      <w:rFonts w:ascii="Arial" w:hAnsi="Arial" w:cs="Arial"/>
                      <w:b w:val="0"/>
                      <w:color w:val="000000" w:themeColor="text1"/>
                      <w:sz w:val="21"/>
                      <w:szCs w:val="21"/>
                    </w:rPr>
                  </w:pPr>
                </w:p>
                <w:p w14:paraId="1F015DC6" w14:textId="77777777" w:rsidR="004241F8" w:rsidRPr="00101488" w:rsidRDefault="004241F8" w:rsidP="004241F8">
                  <w:pPr>
                    <w:rPr>
                      <w:rFonts w:ascii="Arial" w:hAnsi="Arial" w:cs="Arial"/>
                      <w:b w:val="0"/>
                      <w:color w:val="000000" w:themeColor="text1"/>
                      <w:sz w:val="21"/>
                      <w:szCs w:val="21"/>
                    </w:rPr>
                  </w:pPr>
                  <w:r w:rsidRPr="00101488">
                    <w:rPr>
                      <w:rFonts w:ascii="Arial" w:hAnsi="Arial" w:cs="Arial"/>
                      <w:bCs/>
                      <w:color w:val="000000" w:themeColor="text1"/>
                      <w:sz w:val="21"/>
                      <w:szCs w:val="21"/>
                    </w:rPr>
                    <w:t>Emergency Exit Procedures</w:t>
                  </w:r>
                  <w:r w:rsidRPr="00101488">
                    <w:rPr>
                      <w:rFonts w:ascii="Arial" w:hAnsi="Arial" w:cs="Arial"/>
                      <w:b w:val="0"/>
                      <w:bCs/>
                      <w:color w:val="000000" w:themeColor="text1"/>
                      <w:sz w:val="21"/>
                      <w:szCs w:val="21"/>
                    </w:rPr>
                    <w:t>:</w:t>
                  </w:r>
                  <w:r w:rsidRPr="00101488">
                    <w:rPr>
                      <w:rFonts w:ascii="Arial" w:hAnsi="Arial" w:cs="Arial"/>
                      <w:b w:val="0"/>
                      <w:color w:val="000000" w:themeColor="text1"/>
                      <w:sz w:val="21"/>
                      <w:szCs w:val="21"/>
                    </w:rPr>
                    <w:t xml:space="preserve"> Should we experience an emergency event that requires us to vacate the building, students should exit the room and move toward the nearest exit, which is located on the first floor.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277422F" w14:textId="77777777" w:rsidR="004241F8" w:rsidRPr="00101488" w:rsidRDefault="004241F8" w:rsidP="004241F8">
                  <w:pPr>
                    <w:rPr>
                      <w:rFonts w:ascii="Arial" w:hAnsi="Arial" w:cs="Arial"/>
                      <w:b w:val="0"/>
                      <w:color w:val="000000" w:themeColor="text1"/>
                      <w:sz w:val="21"/>
                      <w:szCs w:val="21"/>
                    </w:rPr>
                  </w:pPr>
                </w:p>
                <w:p w14:paraId="0432C2F8" w14:textId="77777777" w:rsidR="004241F8" w:rsidRPr="004459BF" w:rsidRDefault="004241F8" w:rsidP="004241F8">
                  <w:pPr>
                    <w:pBdr>
                      <w:top w:val="single" w:sz="4" w:space="1" w:color="auto"/>
                      <w:left w:val="single" w:sz="4" w:space="4" w:color="auto"/>
                      <w:bottom w:val="single" w:sz="4" w:space="1" w:color="auto"/>
                      <w:right w:val="single" w:sz="4" w:space="4" w:color="auto"/>
                    </w:pBdr>
                    <w:rPr>
                      <w:rFonts w:ascii="Arial" w:hAnsi="Arial" w:cs="Arial"/>
                      <w:b w:val="0"/>
                      <w:bCs/>
                      <w:color w:val="FF0000"/>
                      <w:sz w:val="21"/>
                      <w:szCs w:val="21"/>
                    </w:rPr>
                  </w:pPr>
                  <w:r w:rsidRPr="004459BF">
                    <w:rPr>
                      <w:rFonts w:ascii="Arial" w:hAnsi="Arial" w:cs="Arial"/>
                      <w:b w:val="0"/>
                      <w:color w:val="FF0000"/>
                      <w:sz w:val="21"/>
                      <w:szCs w:val="21"/>
                    </w:rPr>
                    <w:t>Emergency Phone Numbers</w:t>
                  </w:r>
                  <w:r w:rsidRPr="004459BF">
                    <w:rPr>
                      <w:rFonts w:ascii="Arial" w:hAnsi="Arial" w:cs="Arial"/>
                      <w:b w:val="0"/>
                      <w:bCs/>
                      <w:color w:val="FF0000"/>
                      <w:sz w:val="21"/>
                      <w:szCs w:val="21"/>
                    </w:rPr>
                    <w:t xml:space="preserve">: In case of an on-campus emergency, call the UT Arlington Police Department at </w:t>
                  </w:r>
                  <w:r w:rsidRPr="004459BF">
                    <w:rPr>
                      <w:rFonts w:ascii="Arial" w:hAnsi="Arial" w:cs="Arial"/>
                      <w:b w:val="0"/>
                      <w:color w:val="FF0000"/>
                      <w:sz w:val="21"/>
                      <w:szCs w:val="21"/>
                    </w:rPr>
                    <w:t>817-272-3003</w:t>
                  </w:r>
                  <w:r w:rsidRPr="004459BF">
                    <w:rPr>
                      <w:rFonts w:ascii="Arial" w:hAnsi="Arial" w:cs="Arial"/>
                      <w:b w:val="0"/>
                      <w:bCs/>
                      <w:color w:val="FF0000"/>
                      <w:sz w:val="21"/>
                      <w:szCs w:val="21"/>
                    </w:rPr>
                    <w:t xml:space="preserve"> (non-campus phone), </w:t>
                  </w:r>
                  <w:r w:rsidRPr="004459BF">
                    <w:rPr>
                      <w:rFonts w:ascii="Arial" w:hAnsi="Arial" w:cs="Arial"/>
                      <w:b w:val="0"/>
                      <w:color w:val="FF0000"/>
                      <w:sz w:val="21"/>
                      <w:szCs w:val="21"/>
                    </w:rPr>
                    <w:t>2-3003</w:t>
                  </w:r>
                  <w:r w:rsidRPr="004459BF">
                    <w:rPr>
                      <w:rFonts w:ascii="Arial" w:hAnsi="Arial" w:cs="Arial"/>
                      <w:b w:val="0"/>
                      <w:bCs/>
                      <w:color w:val="FF0000"/>
                      <w:sz w:val="21"/>
                      <w:szCs w:val="21"/>
                    </w:rPr>
                    <w:t xml:space="preserve"> (campus phone). You may also dial 911. Non-emergency number 817-272-3381</w:t>
                  </w:r>
                </w:p>
                <w:p w14:paraId="2A6E58EB" w14:textId="77777777" w:rsidR="004241F8" w:rsidRPr="00101488" w:rsidRDefault="004241F8" w:rsidP="004241F8">
                  <w:pPr>
                    <w:rPr>
                      <w:rFonts w:ascii="Arial" w:hAnsi="Arial" w:cs="Arial"/>
                      <w:b w:val="0"/>
                      <w:bCs/>
                      <w:color w:val="000000" w:themeColor="text1"/>
                      <w:sz w:val="21"/>
                      <w:szCs w:val="21"/>
                    </w:rPr>
                  </w:pPr>
                </w:p>
                <w:p w14:paraId="66560B62" w14:textId="77777777" w:rsidR="004241F8" w:rsidRPr="00101488" w:rsidRDefault="004241F8" w:rsidP="004241F8">
                  <w:pPr>
                    <w:rPr>
                      <w:rFonts w:ascii="Arial" w:hAnsi="Arial" w:cs="Arial"/>
                      <w:b w:val="0"/>
                      <w:color w:val="000000" w:themeColor="text1"/>
                      <w:sz w:val="21"/>
                      <w:szCs w:val="21"/>
                    </w:rPr>
                  </w:pPr>
                </w:p>
                <w:p w14:paraId="0DFF8A8B" w14:textId="77777777" w:rsidR="004241F8" w:rsidRPr="00101488" w:rsidRDefault="004241F8" w:rsidP="004241F8">
                  <w:pPr>
                    <w:rPr>
                      <w:rFonts w:ascii="Arial" w:hAnsi="Arial" w:cs="Arial"/>
                      <w:b w:val="0"/>
                      <w:color w:val="000000" w:themeColor="text1"/>
                      <w:sz w:val="21"/>
                      <w:szCs w:val="21"/>
                    </w:rPr>
                  </w:pPr>
                </w:p>
                <w:p w14:paraId="1F72A51B" w14:textId="77777777" w:rsidR="004241F8" w:rsidRPr="00101488" w:rsidRDefault="004241F8" w:rsidP="004241F8">
                  <w:pPr>
                    <w:rPr>
                      <w:rFonts w:ascii="Arial" w:hAnsi="Arial" w:cs="Arial"/>
                      <w:b w:val="0"/>
                      <w:color w:val="000000" w:themeColor="text1"/>
                      <w:sz w:val="21"/>
                      <w:szCs w:val="21"/>
                    </w:rPr>
                  </w:pPr>
                  <w:r w:rsidRPr="00101488">
                    <w:rPr>
                      <w:rFonts w:ascii="Arial" w:hAnsi="Arial" w:cs="Arial"/>
                      <w:b w:val="0"/>
                      <w:color w:val="000000" w:themeColor="text1"/>
                      <w:sz w:val="21"/>
                      <w:szCs w:val="21"/>
                    </w:rPr>
                    <w:t xml:space="preserve">Students should also subscribe to the </w:t>
                  </w:r>
                  <w:r w:rsidRPr="004459BF">
                    <w:rPr>
                      <w:rFonts w:ascii="Arial" w:hAnsi="Arial" w:cs="Arial"/>
                      <w:color w:val="000000" w:themeColor="text1"/>
                      <w:sz w:val="21"/>
                      <w:szCs w:val="21"/>
                    </w:rPr>
                    <w:t>MavAlert system</w:t>
                  </w:r>
                  <w:r w:rsidRPr="00101488">
                    <w:rPr>
                      <w:rFonts w:ascii="Arial" w:hAnsi="Arial" w:cs="Arial"/>
                      <w:b w:val="0"/>
                      <w:color w:val="000000" w:themeColor="text1"/>
                      <w:sz w:val="21"/>
                      <w:szCs w:val="21"/>
                    </w:rPr>
                    <w:t xml:space="preserve"> that will send information in case of an emergency to their cell phones or email accounts. Anyone can subscribe at </w:t>
                  </w:r>
                  <w:hyperlink r:id="rId22" w:history="1">
                    <w:r w:rsidRPr="00101488">
                      <w:rPr>
                        <w:rStyle w:val="Hyperlink"/>
                        <w:rFonts w:ascii="Arial" w:hAnsi="Arial" w:cs="Arial"/>
                        <w:b w:val="0"/>
                        <w:color w:val="000000" w:themeColor="text1"/>
                        <w:sz w:val="21"/>
                        <w:szCs w:val="21"/>
                      </w:rPr>
                      <w:t>https://mavalert.uta.edu/</w:t>
                    </w:r>
                  </w:hyperlink>
                  <w:r w:rsidRPr="00101488">
                    <w:rPr>
                      <w:rFonts w:ascii="Arial" w:hAnsi="Arial" w:cs="Arial"/>
                      <w:b w:val="0"/>
                      <w:color w:val="000000" w:themeColor="text1"/>
                      <w:sz w:val="21"/>
                      <w:szCs w:val="21"/>
                    </w:rPr>
                    <w:t xml:space="preserve"> or </w:t>
                  </w:r>
                  <w:hyperlink r:id="rId23" w:history="1">
                    <w:r w:rsidRPr="00101488">
                      <w:rPr>
                        <w:rStyle w:val="Hyperlink"/>
                        <w:rFonts w:ascii="Arial" w:hAnsi="Arial" w:cs="Arial"/>
                        <w:b w:val="0"/>
                        <w:color w:val="000000" w:themeColor="text1"/>
                        <w:sz w:val="21"/>
                        <w:szCs w:val="21"/>
                      </w:rPr>
                      <w:t>https://mavalert.uta.edu/register.php</w:t>
                    </w:r>
                  </w:hyperlink>
                </w:p>
                <w:p w14:paraId="0C34AF8A" w14:textId="77777777" w:rsidR="004241F8" w:rsidRPr="004459BF" w:rsidRDefault="004241F8" w:rsidP="004241F8">
                  <w:pPr>
                    <w:rPr>
                      <w:rFonts w:ascii="Arial" w:hAnsi="Arial" w:cs="Arial"/>
                      <w:color w:val="000000" w:themeColor="text1"/>
                      <w:sz w:val="21"/>
                      <w:szCs w:val="21"/>
                    </w:rPr>
                  </w:pPr>
                </w:p>
                <w:p w14:paraId="5C3EF37C" w14:textId="77777777" w:rsidR="004241F8" w:rsidRPr="00101488" w:rsidRDefault="004241F8" w:rsidP="004241F8">
                  <w:pPr>
                    <w:rPr>
                      <w:rFonts w:asciiTheme="minorBidi" w:hAnsiTheme="minorBidi"/>
                      <w:b w:val="0"/>
                      <w:bCs/>
                      <w:color w:val="000000" w:themeColor="text1"/>
                      <w:sz w:val="21"/>
                      <w:szCs w:val="21"/>
                    </w:rPr>
                  </w:pPr>
                  <w:r w:rsidRPr="004459BF">
                    <w:rPr>
                      <w:rFonts w:ascii="Arial" w:hAnsi="Arial" w:cs="Arial"/>
                      <w:bCs/>
                      <w:color w:val="000000" w:themeColor="text1"/>
                      <w:sz w:val="21"/>
                      <w:szCs w:val="21"/>
                    </w:rPr>
                    <w:t>Student Support Services</w:t>
                  </w:r>
                  <w:r w:rsidRPr="00101488">
                    <w:rPr>
                      <w:rFonts w:ascii="Arial" w:hAnsi="Arial" w:cs="Arial"/>
                      <w:b w:val="0"/>
                      <w:color w:val="000000" w:themeColor="text1"/>
                      <w:sz w:val="21"/>
                      <w:szCs w:val="21"/>
                    </w:rPr>
                    <w:t>:</w:t>
                  </w:r>
                  <w:r w:rsidRPr="00101488">
                    <w:rPr>
                      <w:rFonts w:ascii="Arial" w:hAnsi="Arial" w:cs="Arial"/>
                      <w:b w:val="0"/>
                      <w:bCs/>
                      <w:color w:val="000000" w:themeColor="text1"/>
                      <w:sz w:val="21"/>
                      <w:szCs w:val="21"/>
                    </w:rPr>
                    <w:t xml:space="preserve"> </w:t>
                  </w:r>
                  <w:r w:rsidRPr="00101488">
                    <w:rPr>
                      <w:rFonts w:ascii="Arial" w:hAnsi="Arial" w:cs="Arial"/>
                      <w:b w:val="0"/>
                      <w:color w:val="000000" w:themeColor="text1"/>
                      <w:sz w:val="21"/>
                      <w:szCs w:val="21"/>
                    </w:rPr>
                    <w:t xml:space="preserve"> UT Arlington provides a variety of resources and programs designed to help students develop academic skills, deal with personal situations, and better understand concepts and information related to their courses. Resources include </w:t>
                  </w:r>
                  <w:hyperlink r:id="rId24" w:history="1">
                    <w:r w:rsidRPr="00101488">
                      <w:rPr>
                        <w:rStyle w:val="Hyperlink"/>
                        <w:rFonts w:ascii="Arial" w:hAnsi="Arial" w:cs="Arial"/>
                        <w:b w:val="0"/>
                        <w:color w:val="000000" w:themeColor="text1"/>
                        <w:sz w:val="21"/>
                        <w:szCs w:val="21"/>
                      </w:rPr>
                      <w:t>tutoring</w:t>
                    </w:r>
                  </w:hyperlink>
                  <w:r w:rsidRPr="00101488">
                    <w:rPr>
                      <w:rFonts w:ascii="Arial" w:hAnsi="Arial" w:cs="Arial"/>
                      <w:b w:val="0"/>
                      <w:color w:val="000000" w:themeColor="text1"/>
                      <w:sz w:val="21"/>
                      <w:szCs w:val="21"/>
                    </w:rPr>
                    <w:t xml:space="preserve">, </w:t>
                  </w:r>
                  <w:hyperlink r:id="rId25" w:history="1">
                    <w:r w:rsidRPr="00101488">
                      <w:rPr>
                        <w:rStyle w:val="Hyperlink"/>
                        <w:rFonts w:ascii="Arial" w:hAnsi="Arial" w:cs="Arial"/>
                        <w:b w:val="0"/>
                        <w:color w:val="000000" w:themeColor="text1"/>
                        <w:sz w:val="21"/>
                        <w:szCs w:val="21"/>
                      </w:rPr>
                      <w:t>major-based learning centers</w:t>
                    </w:r>
                  </w:hyperlink>
                  <w:r w:rsidRPr="00101488">
                    <w:rPr>
                      <w:rFonts w:ascii="Arial" w:hAnsi="Arial" w:cs="Arial"/>
                      <w:b w:val="0"/>
                      <w:color w:val="000000" w:themeColor="text1"/>
                      <w:sz w:val="21"/>
                      <w:szCs w:val="21"/>
                    </w:rPr>
                    <w:t xml:space="preserve">, developmental education, </w:t>
                  </w:r>
                  <w:hyperlink r:id="rId26" w:history="1">
                    <w:r w:rsidRPr="00101488">
                      <w:rPr>
                        <w:rStyle w:val="Hyperlink"/>
                        <w:rFonts w:ascii="Arial" w:hAnsi="Arial" w:cs="Arial"/>
                        <w:b w:val="0"/>
                        <w:color w:val="000000" w:themeColor="text1"/>
                        <w:sz w:val="21"/>
                        <w:szCs w:val="21"/>
                      </w:rPr>
                      <w:t>advising and mentoring</w:t>
                    </w:r>
                  </w:hyperlink>
                  <w:r w:rsidRPr="00101488">
                    <w:rPr>
                      <w:rFonts w:ascii="Arial" w:hAnsi="Arial" w:cs="Arial"/>
                      <w:b w:val="0"/>
                      <w:color w:val="000000" w:themeColor="text1"/>
                      <w:sz w:val="21"/>
                      <w:szCs w:val="21"/>
                    </w:rPr>
                    <w:t xml:space="preserve">, personal counseling, and </w:t>
                  </w:r>
                  <w:hyperlink r:id="rId27" w:history="1">
                    <w:r w:rsidRPr="00101488">
                      <w:rPr>
                        <w:rStyle w:val="Hyperlink"/>
                        <w:rFonts w:ascii="Arial" w:hAnsi="Arial" w:cs="Arial"/>
                        <w:b w:val="0"/>
                        <w:color w:val="000000" w:themeColor="text1"/>
                        <w:sz w:val="21"/>
                        <w:szCs w:val="21"/>
                      </w:rPr>
                      <w:t>federally funded programs</w:t>
                    </w:r>
                  </w:hyperlink>
                  <w:r w:rsidRPr="00101488">
                    <w:rPr>
                      <w:rFonts w:ascii="Arial" w:hAnsi="Arial" w:cs="Arial"/>
                      <w:b w:val="0"/>
                      <w:color w:val="000000" w:themeColor="text1"/>
                      <w:sz w:val="21"/>
                      <w:szCs w:val="21"/>
                    </w:rPr>
                    <w:t xml:space="preserve">. For individualized referrals, students may visit the reception desk at University College (Ransom Hall), call the Maverick Resource Hotline at 817-272-6107, send a message to </w:t>
                  </w:r>
                  <w:hyperlink r:id="rId28" w:history="1">
                    <w:r w:rsidRPr="00101488">
                      <w:rPr>
                        <w:rStyle w:val="Hyperlink"/>
                        <w:rFonts w:ascii="Arial" w:hAnsi="Arial" w:cs="Arial"/>
                        <w:b w:val="0"/>
                        <w:color w:val="000000" w:themeColor="text1"/>
                        <w:sz w:val="21"/>
                        <w:szCs w:val="21"/>
                      </w:rPr>
                      <w:t>resources@uta.edu</w:t>
                    </w:r>
                  </w:hyperlink>
                  <w:r w:rsidRPr="00101488">
                    <w:rPr>
                      <w:rFonts w:ascii="Arial" w:hAnsi="Arial" w:cs="Arial"/>
                      <w:b w:val="0"/>
                      <w:color w:val="000000" w:themeColor="text1"/>
                      <w:sz w:val="21"/>
                      <w:szCs w:val="21"/>
                    </w:rPr>
                    <w:t xml:space="preserve">, or view the information at </w:t>
                  </w:r>
                  <w:hyperlink r:id="rId29" w:history="1">
                    <w:r w:rsidRPr="00101488">
                      <w:rPr>
                        <w:rStyle w:val="Hyperlink"/>
                        <w:rFonts w:ascii="Arial" w:hAnsi="Arial" w:cs="Arial"/>
                        <w:b w:val="0"/>
                        <w:color w:val="000000" w:themeColor="text1"/>
                        <w:sz w:val="21"/>
                        <w:szCs w:val="21"/>
                      </w:rPr>
                      <w:t>http://www.uta.edu/universitycollege/resources/index.php</w:t>
                    </w:r>
                  </w:hyperlink>
                  <w:r w:rsidRPr="00101488">
                    <w:rPr>
                      <w:rFonts w:ascii="Arial" w:hAnsi="Arial" w:cs="Arial"/>
                      <w:b w:val="0"/>
                      <w:color w:val="000000" w:themeColor="text1"/>
                      <w:sz w:val="21"/>
                      <w:szCs w:val="21"/>
                    </w:rPr>
                    <w:t>.</w:t>
                  </w:r>
                </w:p>
                <w:p w14:paraId="760FB848" w14:textId="77777777" w:rsidR="004241F8" w:rsidRPr="004459BF" w:rsidRDefault="004241F8" w:rsidP="004241F8">
                  <w:pPr>
                    <w:rPr>
                      <w:rFonts w:asciiTheme="minorBidi" w:hAnsiTheme="minorBidi"/>
                      <w:bCs/>
                      <w:color w:val="000000" w:themeColor="text1"/>
                      <w:sz w:val="21"/>
                      <w:szCs w:val="21"/>
                    </w:rPr>
                  </w:pPr>
                </w:p>
                <w:p w14:paraId="541D92FF" w14:textId="77777777" w:rsidR="004241F8" w:rsidRPr="00101488" w:rsidRDefault="004241F8" w:rsidP="004241F8">
                  <w:pPr>
                    <w:rPr>
                      <w:rFonts w:ascii="Arial" w:hAnsi="Arial" w:cs="Arial"/>
                      <w:b w:val="0"/>
                      <w:color w:val="000000" w:themeColor="text1"/>
                      <w:sz w:val="21"/>
                      <w:szCs w:val="21"/>
                    </w:rPr>
                  </w:pPr>
                  <w:r w:rsidRPr="004459BF">
                    <w:rPr>
                      <w:rFonts w:ascii="Arial" w:hAnsi="Arial" w:cs="Arial"/>
                      <w:bCs/>
                      <w:color w:val="000000" w:themeColor="text1"/>
                      <w:sz w:val="21"/>
                      <w:szCs w:val="21"/>
                    </w:rPr>
                    <w:t>University Tutorial &amp; Supplemental Instruction</w:t>
                  </w:r>
                  <w:r w:rsidRPr="00101488">
                    <w:rPr>
                      <w:rFonts w:ascii="Arial" w:hAnsi="Arial" w:cs="Arial"/>
                      <w:b w:val="0"/>
                      <w:color w:val="000000" w:themeColor="text1"/>
                      <w:sz w:val="21"/>
                      <w:szCs w:val="21"/>
                    </w:rPr>
                    <w:t xml:space="preserve"> (Ransom Hall 205): UTSI offers a variety of academic support services for undergraduate students, including: 60 minute one-on-one </w:t>
                  </w:r>
                  <w:hyperlink r:id="rId30" w:history="1">
                    <w:r w:rsidRPr="00101488">
                      <w:rPr>
                        <w:rStyle w:val="Hyperlink"/>
                        <w:rFonts w:ascii="Arial" w:hAnsi="Arial" w:cs="Arial"/>
                        <w:b w:val="0"/>
                        <w:color w:val="000000" w:themeColor="text1"/>
                        <w:sz w:val="21"/>
                        <w:szCs w:val="21"/>
                      </w:rPr>
                      <w:t>tutoring</w:t>
                    </w:r>
                  </w:hyperlink>
                  <w:r w:rsidRPr="00101488">
                    <w:rPr>
                      <w:rFonts w:ascii="Arial" w:hAnsi="Arial" w:cs="Arial"/>
                      <w:b w:val="0"/>
                      <w:color w:val="000000" w:themeColor="text1"/>
                      <w:sz w:val="21"/>
                      <w:szCs w:val="21"/>
                    </w:rPr>
                    <w:t xml:space="preserve"> sessions, </w:t>
                  </w:r>
                  <w:hyperlink r:id="rId31" w:history="1">
                    <w:r w:rsidRPr="00101488">
                      <w:rPr>
                        <w:rStyle w:val="Hyperlink"/>
                        <w:rFonts w:ascii="Arial" w:hAnsi="Arial" w:cs="Arial"/>
                        <w:b w:val="0"/>
                        <w:color w:val="000000" w:themeColor="text1"/>
                        <w:sz w:val="21"/>
                        <w:szCs w:val="21"/>
                      </w:rPr>
                      <w:t>Start Strong</w:t>
                    </w:r>
                  </w:hyperlink>
                  <w:r w:rsidRPr="00101488">
                    <w:rPr>
                      <w:rFonts w:ascii="Arial" w:hAnsi="Arial" w:cs="Arial"/>
                      <w:b w:val="0"/>
                      <w:color w:val="000000" w:themeColor="text1"/>
                      <w:sz w:val="21"/>
                      <w:szCs w:val="21"/>
                    </w:rPr>
                    <w:t xml:space="preserve"> Freshman tutoring program, and </w:t>
                  </w:r>
                  <w:hyperlink r:id="rId32" w:history="1">
                    <w:r w:rsidRPr="00101488">
                      <w:rPr>
                        <w:rStyle w:val="Hyperlink"/>
                        <w:rFonts w:ascii="Arial" w:hAnsi="Arial" w:cs="Arial"/>
                        <w:b w:val="0"/>
                        <w:color w:val="000000" w:themeColor="text1"/>
                        <w:sz w:val="21"/>
                        <w:szCs w:val="21"/>
                      </w:rPr>
                      <w:t>Supplemental Instruction</w:t>
                    </w:r>
                  </w:hyperlink>
                  <w:r w:rsidRPr="00101488">
                    <w:rPr>
                      <w:rFonts w:ascii="Arial" w:hAnsi="Arial" w:cs="Arial"/>
                      <w:b w:val="0"/>
                      <w:color w:val="000000" w:themeColor="text1"/>
                      <w:sz w:val="21"/>
                      <w:szCs w:val="21"/>
                    </w:rPr>
                    <w:t xml:space="preserve">. Office hours are Monday-Friday 8:00am-5:00pm. For more information visit </w:t>
                  </w:r>
                  <w:hyperlink r:id="rId33" w:history="1">
                    <w:r w:rsidRPr="00101488">
                      <w:rPr>
                        <w:rStyle w:val="Hyperlink"/>
                        <w:rFonts w:ascii="Arial" w:hAnsi="Arial" w:cs="Arial"/>
                        <w:b w:val="0"/>
                        <w:color w:val="000000" w:themeColor="text1"/>
                        <w:sz w:val="21"/>
                        <w:szCs w:val="21"/>
                      </w:rPr>
                      <w:t>www.uta.edu/utsi</w:t>
                    </w:r>
                  </w:hyperlink>
                  <w:r w:rsidRPr="00101488">
                    <w:rPr>
                      <w:rFonts w:ascii="Arial" w:hAnsi="Arial" w:cs="Arial"/>
                      <w:b w:val="0"/>
                      <w:color w:val="000000" w:themeColor="text1"/>
                      <w:sz w:val="21"/>
                      <w:szCs w:val="21"/>
                    </w:rPr>
                    <w:t xml:space="preserve"> or call 817-272-2617.</w:t>
                  </w:r>
                </w:p>
                <w:p w14:paraId="0D9D2FC2" w14:textId="77777777" w:rsidR="004241F8" w:rsidRPr="00101488" w:rsidRDefault="004241F8" w:rsidP="004241F8">
                  <w:pPr>
                    <w:rPr>
                      <w:rFonts w:asciiTheme="minorBidi" w:hAnsiTheme="minorBidi"/>
                      <w:b w:val="0"/>
                      <w:bCs/>
                      <w:color w:val="000000" w:themeColor="text1"/>
                      <w:sz w:val="21"/>
                      <w:szCs w:val="21"/>
                    </w:rPr>
                  </w:pPr>
                </w:p>
                <w:p w14:paraId="623DE743" w14:textId="77777777" w:rsidR="004241F8" w:rsidRPr="00101488" w:rsidRDefault="004241F8" w:rsidP="004241F8">
                  <w:pPr>
                    <w:rPr>
                      <w:rFonts w:asciiTheme="minorBidi" w:hAnsiTheme="minorBidi"/>
                      <w:b w:val="0"/>
                      <w:bCs/>
                      <w:color w:val="000000" w:themeColor="text1"/>
                      <w:sz w:val="21"/>
                      <w:szCs w:val="21"/>
                    </w:rPr>
                  </w:pPr>
                  <w:r w:rsidRPr="004459BF">
                    <w:rPr>
                      <w:rFonts w:asciiTheme="minorBidi" w:hAnsiTheme="minorBidi"/>
                      <w:bCs/>
                      <w:color w:val="000000" w:themeColor="text1"/>
                      <w:sz w:val="21"/>
                      <w:szCs w:val="21"/>
                    </w:rPr>
                    <w:t>The IDEAS Center</w:t>
                  </w:r>
                  <w:r w:rsidRPr="00101488">
                    <w:rPr>
                      <w:rFonts w:asciiTheme="minorBidi" w:hAnsiTheme="minorBidi"/>
                      <w:b w:val="0"/>
                      <w:bCs/>
                      <w:color w:val="000000" w:themeColor="text1"/>
                      <w:sz w:val="21"/>
                      <w:szCs w:val="21"/>
                    </w:rPr>
                    <w:t xml:space="preserve"> (2</w:t>
                  </w:r>
                  <w:r w:rsidRPr="00101488">
                    <w:rPr>
                      <w:rFonts w:asciiTheme="minorBidi" w:hAnsiTheme="minorBidi"/>
                      <w:b w:val="0"/>
                      <w:bCs/>
                      <w:color w:val="000000" w:themeColor="text1"/>
                      <w:sz w:val="21"/>
                      <w:szCs w:val="21"/>
                      <w:vertAlign w:val="superscript"/>
                    </w:rPr>
                    <w:t>nd</w:t>
                  </w:r>
                  <w:r w:rsidRPr="00101488">
                    <w:rPr>
                      <w:rFonts w:asciiTheme="minorBidi" w:hAnsiTheme="minorBidi"/>
                      <w:b w:val="0"/>
                      <w:bCs/>
                      <w:color w:val="000000" w:themeColor="text1"/>
                      <w:sz w:val="21"/>
                      <w:szCs w:val="21"/>
                    </w:rPr>
                    <w:t xml:space="preserve"> Floor of Central Library) offers FREE tutoring to all students with a focus on transfer students, sophomores, veterans and others undergoing a transition to UT Arlington. Students can drop in, or check the schedule of available peer tutors at www.uta.edu/IDEAS, or call (817) 272-6593.</w:t>
                  </w:r>
                </w:p>
                <w:p w14:paraId="7BDDE19C" w14:textId="77777777" w:rsidR="004241F8" w:rsidRPr="00101488" w:rsidRDefault="004241F8" w:rsidP="004241F8">
                  <w:pPr>
                    <w:spacing w:before="100" w:beforeAutospacing="1" w:after="100" w:afterAutospacing="1"/>
                    <w:rPr>
                      <w:b w:val="0"/>
                      <w:color w:val="000000" w:themeColor="text1"/>
                    </w:rPr>
                  </w:pPr>
                  <w:r w:rsidRPr="004459BF">
                    <w:rPr>
                      <w:rFonts w:asciiTheme="minorBidi" w:hAnsiTheme="minorBidi"/>
                      <w:bCs/>
                      <w:color w:val="000000" w:themeColor="text1"/>
                      <w:sz w:val="21"/>
                      <w:szCs w:val="21"/>
                    </w:rPr>
                    <w:t>The English Writing Center</w:t>
                  </w:r>
                  <w:r w:rsidRPr="00101488">
                    <w:rPr>
                      <w:rFonts w:asciiTheme="minorBidi" w:hAnsiTheme="minorBidi"/>
                      <w:b w:val="0"/>
                      <w:bCs/>
                      <w:color w:val="000000" w:themeColor="text1"/>
                      <w:sz w:val="21"/>
                      <w:szCs w:val="21"/>
                    </w:rPr>
                    <w:t xml:space="preserve"> (411LIBR)</w:t>
                  </w:r>
                  <w:r w:rsidRPr="00101488">
                    <w:rPr>
                      <w:rFonts w:asciiTheme="minorBidi" w:hAnsiTheme="minorBidi"/>
                      <w:b w:val="0"/>
                      <w:color w:val="000000" w:themeColor="text1"/>
                      <w:sz w:val="21"/>
                      <w:szCs w:val="21"/>
                    </w:rPr>
                    <w:t>: The Writing Center offers FREE tutoring in 15-, 30-, 45-, and 60-minute face-to-face and online sessions to all UTA students on any phase of their UTA coursework. Register and make appointments online at</w:t>
                  </w:r>
                  <w:r w:rsidRPr="00101488">
                    <w:rPr>
                      <w:b w:val="0"/>
                      <w:color w:val="000000" w:themeColor="text1"/>
                    </w:rPr>
                    <w:t xml:space="preserve"> https://uta.mywconline.com</w:t>
                  </w:r>
                  <w:r w:rsidRPr="00101488">
                    <w:rPr>
                      <w:rFonts w:asciiTheme="minorBidi" w:hAnsiTheme="minorBidi"/>
                      <w:b w:val="0"/>
                      <w:color w:val="000000" w:themeColor="text1"/>
                      <w:sz w:val="21"/>
                      <w:szCs w:val="21"/>
                    </w:rPr>
                    <w:t xml:space="preserve">. Classroom visits, workshops, and specialized services for graduate students and faculty are also available. Please see </w:t>
                  </w:r>
                  <w:hyperlink r:id="rId34" w:history="1">
                    <w:r w:rsidRPr="00101488">
                      <w:rPr>
                        <w:rStyle w:val="Hyperlink"/>
                        <w:rFonts w:asciiTheme="minorBidi" w:hAnsiTheme="minorBidi"/>
                        <w:b w:val="0"/>
                        <w:color w:val="000000" w:themeColor="text1"/>
                        <w:sz w:val="21"/>
                        <w:szCs w:val="21"/>
                      </w:rPr>
                      <w:t>www.uta.edu/owl</w:t>
                    </w:r>
                  </w:hyperlink>
                  <w:r w:rsidRPr="00101488">
                    <w:rPr>
                      <w:rFonts w:asciiTheme="minorBidi" w:hAnsiTheme="minorBidi"/>
                      <w:b w:val="0"/>
                      <w:color w:val="000000" w:themeColor="text1"/>
                      <w:sz w:val="21"/>
                      <w:szCs w:val="21"/>
                    </w:rPr>
                    <w:t xml:space="preserve"> for detailed information on all our programs and services.</w:t>
                  </w:r>
                </w:p>
                <w:p w14:paraId="0A250992" w14:textId="77777777" w:rsidR="004241F8" w:rsidRPr="00101488" w:rsidRDefault="004241F8" w:rsidP="004241F8">
                  <w:pPr>
                    <w:spacing w:before="100" w:beforeAutospacing="1" w:after="100" w:afterAutospacing="1"/>
                    <w:rPr>
                      <w:rFonts w:asciiTheme="minorBidi" w:hAnsiTheme="minorBidi"/>
                      <w:b w:val="0"/>
                      <w:color w:val="000000" w:themeColor="text1"/>
                      <w:sz w:val="21"/>
                      <w:szCs w:val="21"/>
                    </w:rPr>
                  </w:pPr>
                  <w:r w:rsidRPr="004459BF">
                    <w:rPr>
                      <w:rFonts w:asciiTheme="minorBidi" w:hAnsiTheme="minorBidi"/>
                      <w:color w:val="000000" w:themeColor="text1"/>
                      <w:sz w:val="21"/>
                      <w:szCs w:val="21"/>
                    </w:rPr>
                    <w:t>The Library’s 2</w:t>
                  </w:r>
                  <w:r w:rsidRPr="004459BF">
                    <w:rPr>
                      <w:rFonts w:asciiTheme="minorBidi" w:hAnsiTheme="minorBidi"/>
                      <w:color w:val="000000" w:themeColor="text1"/>
                      <w:sz w:val="21"/>
                      <w:szCs w:val="21"/>
                      <w:vertAlign w:val="superscript"/>
                    </w:rPr>
                    <w:t>nd</w:t>
                  </w:r>
                  <w:r w:rsidRPr="004459BF">
                    <w:rPr>
                      <w:rFonts w:asciiTheme="minorBidi" w:hAnsiTheme="minorBidi"/>
                      <w:color w:val="000000" w:themeColor="text1"/>
                      <w:sz w:val="21"/>
                      <w:szCs w:val="21"/>
                    </w:rPr>
                    <w:t xml:space="preserve"> floor Academic Plaza</w:t>
                  </w:r>
                  <w:r w:rsidRPr="00101488">
                    <w:rPr>
                      <w:rFonts w:asciiTheme="minorBidi" w:hAnsiTheme="minorBidi"/>
                      <w:b w:val="0"/>
                      <w:color w:val="000000" w:themeColor="text1"/>
                      <w:sz w:val="21"/>
                      <w:szCs w:val="21"/>
                    </w:rPr>
                    <w:t xml:space="preserve"> offers students a central hub of support services, including IDEAS Center, University Advising Services, Transfer UTA and various college/school advising hours. Services are available during the library’s hours of operation. </w:t>
                  </w:r>
                  <w:hyperlink r:id="rId35" w:history="1">
                    <w:r w:rsidRPr="00101488">
                      <w:rPr>
                        <w:rStyle w:val="Hyperlink"/>
                        <w:rFonts w:asciiTheme="minorBidi" w:hAnsiTheme="minorBidi"/>
                        <w:b w:val="0"/>
                        <w:color w:val="000000" w:themeColor="text1"/>
                        <w:sz w:val="21"/>
                        <w:szCs w:val="21"/>
                      </w:rPr>
                      <w:t>http://library.uta.edu/academic-plaza</w:t>
                    </w:r>
                  </w:hyperlink>
                </w:p>
                <w:p w14:paraId="49ECEF18" w14:textId="77777777" w:rsidR="004241F8" w:rsidRPr="00101488" w:rsidRDefault="004241F8" w:rsidP="004241F8">
                  <w:pPr>
                    <w:rPr>
                      <w:rFonts w:ascii="Arial" w:hAnsi="Arial" w:cs="Arial"/>
                      <w:b w:val="0"/>
                      <w:bCs/>
                      <w:color w:val="000000" w:themeColor="text1"/>
                      <w:sz w:val="21"/>
                      <w:szCs w:val="21"/>
                    </w:rPr>
                  </w:pPr>
                </w:p>
                <w:p w14:paraId="219D4962" w14:textId="77777777" w:rsidR="004241F8" w:rsidRPr="00101488" w:rsidRDefault="004241F8" w:rsidP="004241F8">
                  <w:pPr>
                    <w:keepNext/>
                    <w:jc w:val="center"/>
                    <w:rPr>
                      <w:rFonts w:ascii="Arial" w:hAnsi="Arial" w:cs="Arial"/>
                      <w:b w:val="0"/>
                      <w:color w:val="000000" w:themeColor="text1"/>
                      <w:sz w:val="21"/>
                      <w:szCs w:val="21"/>
                    </w:rPr>
                  </w:pPr>
                </w:p>
                <w:p w14:paraId="2A14EA07" w14:textId="77777777" w:rsidR="004241F8" w:rsidRPr="00101488" w:rsidRDefault="004241F8" w:rsidP="004241F8">
                  <w:pPr>
                    <w:keepNext/>
                    <w:jc w:val="center"/>
                    <w:rPr>
                      <w:rFonts w:ascii="Arial" w:hAnsi="Arial" w:cs="Arial"/>
                      <w:b w:val="0"/>
                      <w:color w:val="000000" w:themeColor="text1"/>
                      <w:sz w:val="21"/>
                      <w:szCs w:val="21"/>
                    </w:rPr>
                  </w:pPr>
                </w:p>
                <w:p w14:paraId="7F62D592" w14:textId="77777777" w:rsidR="004241F8" w:rsidRPr="00101488" w:rsidRDefault="004241F8" w:rsidP="004241F8">
                  <w:pPr>
                    <w:keepNext/>
                    <w:jc w:val="center"/>
                    <w:rPr>
                      <w:rFonts w:ascii="Arial" w:hAnsi="Arial" w:cs="Arial"/>
                      <w:b w:val="0"/>
                      <w:color w:val="000000" w:themeColor="text1"/>
                      <w:sz w:val="21"/>
                      <w:szCs w:val="21"/>
                    </w:rPr>
                  </w:pPr>
                </w:p>
                <w:p w14:paraId="0DA849BD" w14:textId="77777777" w:rsidR="004241F8" w:rsidRPr="00101488" w:rsidRDefault="004241F8" w:rsidP="004241F8">
                  <w:pPr>
                    <w:keepNext/>
                    <w:jc w:val="center"/>
                    <w:rPr>
                      <w:rFonts w:ascii="Arial" w:hAnsi="Arial" w:cs="Arial"/>
                      <w:b w:val="0"/>
                      <w:color w:val="000000" w:themeColor="text1"/>
                      <w:sz w:val="21"/>
                      <w:szCs w:val="21"/>
                    </w:rPr>
                  </w:pPr>
                </w:p>
                <w:p w14:paraId="0C218957" w14:textId="77777777" w:rsidR="004241F8" w:rsidRPr="00101488" w:rsidRDefault="004241F8" w:rsidP="004241F8">
                  <w:pPr>
                    <w:keepNext/>
                    <w:jc w:val="center"/>
                    <w:rPr>
                      <w:rFonts w:ascii="Arial" w:hAnsi="Arial" w:cs="Arial"/>
                      <w:b w:val="0"/>
                      <w:color w:val="000000" w:themeColor="text1"/>
                      <w:sz w:val="21"/>
                      <w:szCs w:val="21"/>
                    </w:rPr>
                  </w:pPr>
                </w:p>
                <w:p w14:paraId="7D9E927D" w14:textId="77777777" w:rsidR="004241F8" w:rsidRPr="00101488" w:rsidRDefault="004241F8" w:rsidP="004241F8">
                  <w:pPr>
                    <w:keepNext/>
                    <w:jc w:val="center"/>
                    <w:rPr>
                      <w:rFonts w:ascii="Arial" w:hAnsi="Arial" w:cs="Arial"/>
                      <w:b w:val="0"/>
                      <w:color w:val="000000" w:themeColor="text1"/>
                      <w:sz w:val="21"/>
                      <w:szCs w:val="21"/>
                    </w:rPr>
                  </w:pPr>
                </w:p>
                <w:p w14:paraId="4766B4FA" w14:textId="77777777" w:rsidR="004241F8" w:rsidRPr="00101488" w:rsidRDefault="004241F8" w:rsidP="004241F8">
                  <w:pPr>
                    <w:keepNext/>
                    <w:jc w:val="center"/>
                    <w:rPr>
                      <w:rFonts w:ascii="Arial" w:hAnsi="Arial" w:cs="Arial"/>
                      <w:b w:val="0"/>
                      <w:color w:val="000000" w:themeColor="text1"/>
                      <w:sz w:val="21"/>
                      <w:szCs w:val="21"/>
                    </w:rPr>
                  </w:pPr>
                </w:p>
                <w:p w14:paraId="4A39C67E" w14:textId="77777777" w:rsidR="004241F8" w:rsidRPr="00101488" w:rsidRDefault="004241F8" w:rsidP="004241F8">
                  <w:pPr>
                    <w:keepNext/>
                    <w:jc w:val="center"/>
                    <w:rPr>
                      <w:rFonts w:ascii="Arial" w:hAnsi="Arial" w:cs="Arial"/>
                      <w:b w:val="0"/>
                      <w:color w:val="000000" w:themeColor="text1"/>
                      <w:sz w:val="21"/>
                      <w:szCs w:val="21"/>
                    </w:rPr>
                  </w:pPr>
                </w:p>
                <w:p w14:paraId="2580AA4A" w14:textId="77777777" w:rsidR="004241F8" w:rsidRPr="00101488" w:rsidRDefault="004241F8" w:rsidP="004241F8">
                  <w:pPr>
                    <w:keepNext/>
                    <w:jc w:val="center"/>
                    <w:rPr>
                      <w:rFonts w:ascii="Arial" w:hAnsi="Arial" w:cs="Arial"/>
                      <w:b w:val="0"/>
                      <w:color w:val="000000" w:themeColor="text1"/>
                      <w:sz w:val="21"/>
                      <w:szCs w:val="21"/>
                    </w:rPr>
                  </w:pPr>
                </w:p>
                <w:p w14:paraId="54119C8B" w14:textId="77777777" w:rsidR="004241F8" w:rsidRPr="00101488" w:rsidRDefault="004241F8" w:rsidP="004241F8">
                  <w:pPr>
                    <w:keepNext/>
                    <w:jc w:val="center"/>
                    <w:rPr>
                      <w:rFonts w:ascii="Arial" w:hAnsi="Arial" w:cs="Arial"/>
                      <w:b w:val="0"/>
                      <w:color w:val="000000" w:themeColor="text1"/>
                      <w:sz w:val="21"/>
                      <w:szCs w:val="21"/>
                    </w:rPr>
                  </w:pPr>
                </w:p>
                <w:p w14:paraId="42AF5B29" w14:textId="77777777" w:rsidR="004241F8" w:rsidRPr="00101488" w:rsidRDefault="004241F8" w:rsidP="004241F8">
                  <w:pPr>
                    <w:keepNext/>
                    <w:jc w:val="center"/>
                    <w:rPr>
                      <w:rFonts w:ascii="Arial" w:hAnsi="Arial" w:cs="Arial"/>
                      <w:b w:val="0"/>
                      <w:color w:val="000000" w:themeColor="text1"/>
                      <w:sz w:val="21"/>
                      <w:szCs w:val="21"/>
                    </w:rPr>
                  </w:pPr>
                </w:p>
                <w:p w14:paraId="5C49057D" w14:textId="77777777" w:rsidR="004241F8" w:rsidRPr="00101488" w:rsidRDefault="004241F8" w:rsidP="004241F8">
                  <w:pPr>
                    <w:keepNext/>
                    <w:jc w:val="center"/>
                    <w:rPr>
                      <w:rFonts w:ascii="Arial" w:hAnsi="Arial" w:cs="Arial"/>
                      <w:b w:val="0"/>
                      <w:color w:val="000000" w:themeColor="text1"/>
                      <w:sz w:val="21"/>
                      <w:szCs w:val="21"/>
                    </w:rPr>
                  </w:pPr>
                </w:p>
                <w:p w14:paraId="6A845269" w14:textId="77777777" w:rsidR="00101488" w:rsidRDefault="00101488" w:rsidP="004241F8">
                  <w:pPr>
                    <w:keepNext/>
                    <w:jc w:val="center"/>
                    <w:rPr>
                      <w:rFonts w:ascii="Arial" w:hAnsi="Arial" w:cs="Arial"/>
                      <w:color w:val="000000" w:themeColor="text1"/>
                      <w:sz w:val="21"/>
                      <w:szCs w:val="21"/>
                    </w:rPr>
                  </w:pPr>
                </w:p>
                <w:p w14:paraId="36995042" w14:textId="77777777" w:rsidR="00101488" w:rsidRDefault="00101488" w:rsidP="004241F8">
                  <w:pPr>
                    <w:keepNext/>
                    <w:jc w:val="center"/>
                    <w:rPr>
                      <w:rFonts w:ascii="Arial" w:hAnsi="Arial" w:cs="Arial"/>
                      <w:color w:val="000000" w:themeColor="text1"/>
                      <w:sz w:val="21"/>
                      <w:szCs w:val="21"/>
                    </w:rPr>
                  </w:pPr>
                </w:p>
                <w:p w14:paraId="2486EDCF" w14:textId="77777777" w:rsidR="004459BF" w:rsidRDefault="004459BF" w:rsidP="004459BF">
                  <w:pPr>
                    <w:keepNext/>
                    <w:rPr>
                      <w:rFonts w:ascii="Arial" w:hAnsi="Arial" w:cs="Arial"/>
                      <w:b w:val="0"/>
                      <w:color w:val="000000" w:themeColor="text1"/>
                      <w:sz w:val="21"/>
                      <w:szCs w:val="21"/>
                    </w:rPr>
                  </w:pPr>
                </w:p>
                <w:p w14:paraId="184408DD" w14:textId="77777777" w:rsidR="004459BF" w:rsidRDefault="004459BF" w:rsidP="004459BF">
                  <w:pPr>
                    <w:keepNext/>
                    <w:rPr>
                      <w:rFonts w:ascii="Arial" w:hAnsi="Arial" w:cs="Arial"/>
                      <w:color w:val="000000" w:themeColor="text1"/>
                      <w:sz w:val="21"/>
                      <w:szCs w:val="21"/>
                    </w:rPr>
                  </w:pPr>
                </w:p>
                <w:p w14:paraId="084C7253" w14:textId="77777777" w:rsidR="004459BF" w:rsidRDefault="004459BF" w:rsidP="004459BF">
                  <w:pPr>
                    <w:keepNext/>
                    <w:rPr>
                      <w:rFonts w:ascii="Arial" w:hAnsi="Arial" w:cs="Arial"/>
                      <w:color w:val="000000" w:themeColor="text1"/>
                      <w:sz w:val="21"/>
                      <w:szCs w:val="21"/>
                    </w:rPr>
                  </w:pPr>
                </w:p>
                <w:p w14:paraId="78648531" w14:textId="0514C168" w:rsidR="004241F8" w:rsidRPr="00101488" w:rsidRDefault="004241F8" w:rsidP="004459BF">
                  <w:pPr>
                    <w:keepNext/>
                    <w:rPr>
                      <w:rFonts w:ascii="Arial" w:hAnsi="Arial" w:cs="Arial"/>
                      <w:b w:val="0"/>
                      <w:color w:val="000000" w:themeColor="text1"/>
                      <w:sz w:val="21"/>
                      <w:szCs w:val="21"/>
                    </w:rPr>
                  </w:pPr>
                  <w:r w:rsidRPr="00101488">
                    <w:rPr>
                      <w:rFonts w:ascii="Arial" w:hAnsi="Arial" w:cs="Arial"/>
                      <w:b w:val="0"/>
                      <w:color w:val="000000" w:themeColor="text1"/>
                      <w:sz w:val="21"/>
                      <w:szCs w:val="21"/>
                    </w:rPr>
                    <w:lastRenderedPageBreak/>
                    <w:t>Course Schedule</w:t>
                  </w:r>
                  <w:r w:rsidRPr="00101488">
                    <w:rPr>
                      <w:rFonts w:ascii="Arial" w:hAnsi="Arial" w:cs="Arial"/>
                      <w:b w:val="0"/>
                      <w:color w:val="000000" w:themeColor="text1"/>
                      <w:sz w:val="21"/>
                      <w:szCs w:val="21"/>
                    </w:rPr>
                    <w:br/>
                  </w:r>
                </w:p>
                <w:p w14:paraId="4356A183" w14:textId="77777777" w:rsidR="004241F8" w:rsidRPr="00101488" w:rsidRDefault="004241F8" w:rsidP="004241F8">
                  <w:pPr>
                    <w:rPr>
                      <w:rFonts w:ascii="Arial" w:hAnsi="Arial" w:cs="Arial"/>
                      <w:b w:val="0"/>
                      <w:color w:val="000000" w:themeColor="text1"/>
                      <w:sz w:val="21"/>
                      <w:szCs w:val="21"/>
                    </w:rPr>
                  </w:pPr>
                  <w:r w:rsidRPr="00101488">
                    <w:rPr>
                      <w:rFonts w:ascii="Arial" w:hAnsi="Arial" w:cs="Arial"/>
                      <w:b w:val="0"/>
                      <w:i/>
                      <w:color w:val="000000" w:themeColor="text1"/>
                      <w:sz w:val="21"/>
                      <w:szCs w:val="21"/>
                    </w:rPr>
                    <w:t xml:space="preserve">As the instructor for this course, I reserve the right to adjust this schedule in any way that serves the educational needs of the students enrolled in this course. –Dr. Dianne Pearman. </w:t>
                  </w:r>
                </w:p>
                <w:p w14:paraId="6D7EEA0A" w14:textId="77777777" w:rsidR="004241F8" w:rsidRPr="00101488" w:rsidRDefault="004241F8" w:rsidP="004241F8">
                  <w:pPr>
                    <w:rPr>
                      <w:rFonts w:ascii="Arial" w:hAnsi="Arial" w:cs="Arial"/>
                      <w:b w:val="0"/>
                      <w:color w:val="000000" w:themeColor="text1"/>
                    </w:rPr>
                  </w:pPr>
                </w:p>
                <w:p w14:paraId="38E57E77" w14:textId="77777777" w:rsidR="004241F8" w:rsidRPr="00101488" w:rsidRDefault="004241F8" w:rsidP="004241F8">
                  <w:pPr>
                    <w:rPr>
                      <w:rFonts w:ascii="Arial" w:hAnsi="Arial" w:cs="Arial"/>
                      <w:b w:val="0"/>
                      <w:color w:val="000000" w:themeColor="text1"/>
                    </w:rPr>
                  </w:pPr>
                </w:p>
                <w:p w14:paraId="2D3D4F07" w14:textId="77777777" w:rsidR="00884030" w:rsidRPr="00101488" w:rsidRDefault="00884030" w:rsidP="00D4782E">
                  <w:pPr>
                    <w:pStyle w:val="Heading2"/>
                    <w:outlineLvl w:val="1"/>
                    <w:rPr>
                      <w:rFonts w:ascii="Times New Roman" w:hAnsi="Times New Roman" w:cs="Times New Roman"/>
                      <w:color w:val="000000" w:themeColor="text1"/>
                      <w:sz w:val="24"/>
                      <w:szCs w:val="24"/>
                    </w:rPr>
                  </w:pPr>
                </w:p>
                <w:p w14:paraId="3C03D2E8" w14:textId="77777777" w:rsidR="00884030" w:rsidRPr="00101488" w:rsidRDefault="00884030" w:rsidP="00D4782E">
                  <w:pPr>
                    <w:spacing w:after="0"/>
                    <w:rPr>
                      <w:b w:val="0"/>
                      <w:color w:val="000000" w:themeColor="text1"/>
                      <w:sz w:val="24"/>
                      <w:szCs w:val="24"/>
                    </w:rPr>
                  </w:pPr>
                </w:p>
                <w:p w14:paraId="3A68829B" w14:textId="77777777" w:rsidR="00F503A5" w:rsidRPr="00101488" w:rsidRDefault="00F503A5" w:rsidP="00D4782E">
                  <w:pPr>
                    <w:spacing w:after="0"/>
                    <w:rPr>
                      <w:b w:val="0"/>
                      <w:color w:val="000000" w:themeColor="text1"/>
                      <w:sz w:val="24"/>
                      <w:szCs w:val="24"/>
                    </w:rPr>
                  </w:pPr>
                </w:p>
                <w:p w14:paraId="52F48792" w14:textId="77777777" w:rsidR="00F503A5" w:rsidRPr="00101488" w:rsidRDefault="00F503A5" w:rsidP="00D4782E">
                  <w:pPr>
                    <w:spacing w:after="0"/>
                    <w:rPr>
                      <w:b w:val="0"/>
                      <w:color w:val="000000" w:themeColor="text1"/>
                      <w:sz w:val="24"/>
                      <w:szCs w:val="24"/>
                    </w:rPr>
                  </w:pPr>
                </w:p>
                <w:p w14:paraId="05134C3F" w14:textId="77777777" w:rsidR="00F503A5" w:rsidRPr="00101488" w:rsidRDefault="00F503A5" w:rsidP="00D4782E">
                  <w:pPr>
                    <w:spacing w:after="0"/>
                    <w:rPr>
                      <w:b w:val="0"/>
                      <w:color w:val="000000" w:themeColor="text1"/>
                      <w:sz w:val="24"/>
                      <w:szCs w:val="24"/>
                    </w:rPr>
                  </w:pPr>
                </w:p>
                <w:p w14:paraId="28ACB962" w14:textId="77777777" w:rsidR="00F503A5" w:rsidRPr="00101488" w:rsidRDefault="00F503A5" w:rsidP="00D4782E">
                  <w:pPr>
                    <w:spacing w:after="0"/>
                    <w:rPr>
                      <w:b w:val="0"/>
                      <w:color w:val="000000" w:themeColor="text1"/>
                    </w:rPr>
                  </w:pPr>
                </w:p>
                <w:p w14:paraId="04DAAFE9" w14:textId="77777777" w:rsidR="00F503A5" w:rsidRPr="00101488" w:rsidRDefault="00F503A5" w:rsidP="00D4782E">
                  <w:pPr>
                    <w:spacing w:after="0"/>
                    <w:rPr>
                      <w:b w:val="0"/>
                      <w:color w:val="000000" w:themeColor="text1"/>
                    </w:rPr>
                  </w:pPr>
                </w:p>
                <w:p w14:paraId="5E81FD69" w14:textId="77777777" w:rsidR="00F503A5" w:rsidRPr="00101488" w:rsidRDefault="00F503A5" w:rsidP="00D4782E">
                  <w:pPr>
                    <w:spacing w:after="0"/>
                    <w:rPr>
                      <w:b w:val="0"/>
                      <w:color w:val="000000" w:themeColor="text1"/>
                    </w:rPr>
                  </w:pPr>
                </w:p>
                <w:p w14:paraId="2268B143" w14:textId="77777777" w:rsidR="00F503A5" w:rsidRPr="00101488" w:rsidRDefault="00F503A5" w:rsidP="00D4782E">
                  <w:pPr>
                    <w:spacing w:after="0"/>
                    <w:rPr>
                      <w:b w:val="0"/>
                      <w:color w:val="000000" w:themeColor="text1"/>
                    </w:rPr>
                  </w:pPr>
                </w:p>
                <w:p w14:paraId="347BB623" w14:textId="77777777" w:rsidR="00F503A5" w:rsidRPr="00101488" w:rsidRDefault="00F503A5" w:rsidP="00D4782E">
                  <w:pPr>
                    <w:spacing w:after="0"/>
                    <w:rPr>
                      <w:b w:val="0"/>
                      <w:color w:val="000000" w:themeColor="text1"/>
                    </w:rPr>
                  </w:pPr>
                </w:p>
                <w:p w14:paraId="7243B418" w14:textId="77777777" w:rsidR="00F503A5" w:rsidRPr="00101488" w:rsidRDefault="00F503A5" w:rsidP="00D4782E">
                  <w:pPr>
                    <w:spacing w:after="0"/>
                    <w:rPr>
                      <w:b w:val="0"/>
                      <w:color w:val="000000" w:themeColor="text1"/>
                    </w:rPr>
                  </w:pPr>
                </w:p>
                <w:p w14:paraId="65805F4E" w14:textId="77777777" w:rsidR="00F503A5" w:rsidRPr="00101488" w:rsidRDefault="00F503A5" w:rsidP="00D4782E">
                  <w:pPr>
                    <w:spacing w:after="0"/>
                    <w:rPr>
                      <w:b w:val="0"/>
                      <w:color w:val="000000" w:themeColor="text1"/>
                    </w:rPr>
                  </w:pPr>
                </w:p>
                <w:p w14:paraId="73164A1C" w14:textId="77777777" w:rsidR="00F503A5" w:rsidRPr="00101488" w:rsidRDefault="00F503A5" w:rsidP="00D4782E">
                  <w:pPr>
                    <w:spacing w:after="0"/>
                    <w:rPr>
                      <w:b w:val="0"/>
                      <w:color w:val="000000" w:themeColor="text1"/>
                    </w:rPr>
                  </w:pPr>
                </w:p>
                <w:p w14:paraId="00F785F2" w14:textId="77777777" w:rsidR="00F503A5" w:rsidRPr="00101488" w:rsidRDefault="00F503A5" w:rsidP="00D4782E">
                  <w:pPr>
                    <w:spacing w:after="0"/>
                    <w:rPr>
                      <w:b w:val="0"/>
                      <w:color w:val="000000" w:themeColor="text1"/>
                    </w:rPr>
                  </w:pPr>
                </w:p>
                <w:p w14:paraId="7954AA4D" w14:textId="77777777" w:rsidR="00F503A5" w:rsidRPr="00101488" w:rsidRDefault="00F503A5" w:rsidP="00D4782E">
                  <w:pPr>
                    <w:spacing w:after="0"/>
                    <w:rPr>
                      <w:b w:val="0"/>
                      <w:color w:val="000000" w:themeColor="text1"/>
                    </w:rPr>
                  </w:pPr>
                </w:p>
                <w:p w14:paraId="4171F367" w14:textId="32DA3CA1" w:rsidR="00F503A5" w:rsidRPr="00101488" w:rsidRDefault="00F503A5" w:rsidP="00D4782E">
                  <w:pPr>
                    <w:spacing w:after="0"/>
                    <w:rPr>
                      <w:b w:val="0"/>
                      <w:color w:val="000000" w:themeColor="text1"/>
                    </w:rPr>
                  </w:pPr>
                </w:p>
              </w:tc>
              <w:tc>
                <w:tcPr>
                  <w:tcW w:w="5169" w:type="dxa"/>
                </w:tcPr>
                <w:p w14:paraId="4B938D8F" w14:textId="32DDA2F5" w:rsidR="00CE4EA6" w:rsidRPr="00101488" w:rsidRDefault="00A66F67" w:rsidP="00D4782E">
                  <w:pPr>
                    <w:spacing w:after="0"/>
                    <w:ind w:left="-360"/>
                    <w:rPr>
                      <w:rFonts w:ascii="Times New Roman" w:hAnsi="Times New Roman" w:cs="Times New Roman"/>
                      <w:b w:val="0"/>
                      <w:color w:val="000000" w:themeColor="text1"/>
                    </w:rPr>
                  </w:pPr>
                  <w:r w:rsidRPr="00101488">
                    <w:rPr>
                      <w:rFonts w:ascii="Times New Roman" w:hAnsi="Times New Roman" w:cs="Times New Roman"/>
                      <w:noProof/>
                      <w:color w:val="000000" w:themeColor="text1"/>
                      <w:sz w:val="24"/>
                      <w:szCs w:val="24"/>
                      <w:lang w:eastAsia="en-US"/>
                    </w:rPr>
                    <w:lastRenderedPageBreak/>
                    <mc:AlternateContent>
                      <mc:Choice Requires="wps">
                        <w:drawing>
                          <wp:anchor distT="0" distB="0" distL="114300" distR="114300" simplePos="0" relativeHeight="251664384" behindDoc="0" locked="1" layoutInCell="1" allowOverlap="0" wp14:anchorId="73833935" wp14:editId="27C140C5">
                            <wp:simplePos x="0" y="0"/>
                            <wp:positionH relativeFrom="column">
                              <wp:posOffset>-1459865</wp:posOffset>
                            </wp:positionH>
                            <wp:positionV relativeFrom="page">
                              <wp:posOffset>-4118610</wp:posOffset>
                            </wp:positionV>
                            <wp:extent cx="1993265" cy="10332720"/>
                            <wp:effectExtent l="0" t="0" r="26035" b="11430"/>
                            <wp:wrapNone/>
                            <wp:docPr id="11" name="Text Box 11"/>
                            <wp:cNvGraphicFramePr/>
                            <a:graphic xmlns:a="http://schemas.openxmlformats.org/drawingml/2006/main">
                              <a:graphicData uri="http://schemas.microsoft.com/office/word/2010/wordprocessingShape">
                                <wps:wsp>
                                  <wps:cNvSpPr txBox="1"/>
                                  <wps:spPr>
                                    <a:xfrm>
                                      <a:off x="0" y="0"/>
                                      <a:ext cx="1993265" cy="10332720"/>
                                    </a:xfrm>
                                    <a:prstGeom prst="rect">
                                      <a:avLst/>
                                    </a:prstGeom>
                                    <a:solidFill>
                                      <a:schemeClr val="lt1"/>
                                    </a:solidFill>
                                    <a:ln w="19050">
                                      <a:solidFill>
                                        <a:srgbClr val="FF0000"/>
                                      </a:solidFill>
                                    </a:ln>
                                  </wps:spPr>
                                  <wps:txbx>
                                    <w:txbxContent>
                                      <w:p w14:paraId="23F3926A" w14:textId="69E17354" w:rsidR="00A66F67" w:rsidRPr="004237B6" w:rsidRDefault="00A66F67" w:rsidP="002F53E9">
                                        <w:pPr>
                                          <w:pStyle w:val="Default"/>
                                          <w:shd w:val="clear" w:color="auto" w:fill="FFFFFF" w:themeFill="background1"/>
                                          <w:ind w:left="1440"/>
                                          <w:rPr>
                                            <w:sz w:val="14"/>
                                            <w:szCs w:val="14"/>
                                          </w:rPr>
                                        </w:pPr>
                                        <w:r>
                                          <w:t xml:space="preserve">   </w:t>
                                        </w:r>
                                        <w:r w:rsidRPr="004237B6">
                                          <w:rPr>
                                            <w:noProof/>
                                            <w:sz w:val="14"/>
                                            <w:szCs w:val="14"/>
                                          </w:rPr>
                                          <w:drawing>
                                            <wp:inline distT="0" distB="0" distL="0" distR="0" wp14:anchorId="5E54361C" wp14:editId="3E5AD2F0">
                                              <wp:extent cx="876300" cy="1089660"/>
                                              <wp:effectExtent l="0" t="0" r="0" b="0"/>
                                              <wp:docPr id="294" name="Picture 29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uipH2Z3bjwC.jpg"/>
                                                      <pic:cNvPicPr/>
                                                    </pic:nvPicPr>
                                                    <pic:blipFill>
                                                      <a:blip r:embed="rId36">
                                                        <a:extLst>
                                                          <a:ext uri="{28A0092B-C50C-407E-A947-70E740481C1C}">
                                                            <a14:useLocalDpi xmlns:a14="http://schemas.microsoft.com/office/drawing/2010/main" val="0"/>
                                                          </a:ext>
                                                        </a:extLst>
                                                      </a:blip>
                                                      <a:stretch>
                                                        <a:fillRect/>
                                                      </a:stretch>
                                                    </pic:blipFill>
                                                    <pic:spPr>
                                                      <a:xfrm>
                                                        <a:off x="0" y="0"/>
                                                        <a:ext cx="876300" cy="1089660"/>
                                                      </a:xfrm>
                                                      <a:prstGeom prst="rect">
                                                        <a:avLst/>
                                                      </a:prstGeom>
                                                    </pic:spPr>
                                                  </pic:pic>
                                                </a:graphicData>
                                              </a:graphic>
                                            </wp:inline>
                                          </w:drawing>
                                        </w:r>
                                        <w:r w:rsidR="004237B6" w:rsidRPr="004237B6">
                                          <w:rPr>
                                            <w:i/>
                                            <w:color w:val="auto"/>
                                            <w:sz w:val="14"/>
                                            <w:szCs w:val="14"/>
                                          </w:rPr>
                                          <w:t xml:space="preserve"> </w:t>
                                        </w:r>
                                      </w:p>
                                      <w:p w14:paraId="3D5B16C2" w14:textId="77777777" w:rsidR="004237B6" w:rsidRPr="007075C8" w:rsidRDefault="004237B6" w:rsidP="002F53E9">
                                        <w:pPr>
                                          <w:pStyle w:val="Default"/>
                                          <w:shd w:val="clear" w:color="auto" w:fill="FFFFFF" w:themeFill="background1"/>
                                          <w:rPr>
                                            <w:i/>
                                            <w:color w:val="auto"/>
                                            <w:sz w:val="14"/>
                                            <w:szCs w:val="14"/>
                                          </w:rPr>
                                        </w:pPr>
                                        <w:r w:rsidRPr="007075C8">
                                          <w:rPr>
                                            <w:i/>
                                            <w:color w:val="auto"/>
                                            <w:sz w:val="14"/>
                                            <w:szCs w:val="14"/>
                                          </w:rPr>
                                          <w:t xml:space="preserve">A Strategic Guide to </w:t>
                                        </w:r>
                                      </w:p>
                                      <w:p w14:paraId="6A84D496" w14:textId="77777777" w:rsidR="004237B6" w:rsidRPr="007075C8" w:rsidRDefault="004237B6" w:rsidP="002F53E9">
                                        <w:pPr>
                                          <w:pStyle w:val="Default"/>
                                          <w:shd w:val="clear" w:color="auto" w:fill="FFFFFF" w:themeFill="background1"/>
                                          <w:rPr>
                                            <w:i/>
                                            <w:color w:val="auto"/>
                                            <w:sz w:val="14"/>
                                            <w:szCs w:val="14"/>
                                          </w:rPr>
                                        </w:pPr>
                                        <w:r w:rsidRPr="007075C8">
                                          <w:rPr>
                                            <w:i/>
                                            <w:color w:val="auto"/>
                                            <w:sz w:val="14"/>
                                            <w:szCs w:val="14"/>
                                          </w:rPr>
                                          <w:t xml:space="preserve">Technical Communication, </w:t>
                                        </w:r>
                                      </w:p>
                                      <w:p w14:paraId="04DC5C9B" w14:textId="77777777" w:rsidR="004237B6" w:rsidRPr="007075C8" w:rsidRDefault="004237B6" w:rsidP="002F53E9">
                                        <w:pPr>
                                          <w:pStyle w:val="Default"/>
                                          <w:shd w:val="clear" w:color="auto" w:fill="FFFFFF" w:themeFill="background1"/>
                                          <w:rPr>
                                            <w:color w:val="auto"/>
                                            <w:sz w:val="14"/>
                                            <w:szCs w:val="14"/>
                                          </w:rPr>
                                        </w:pPr>
                                        <w:r w:rsidRPr="007075C8">
                                          <w:rPr>
                                            <w:color w:val="auto"/>
                                            <w:sz w:val="14"/>
                                            <w:szCs w:val="14"/>
                                          </w:rPr>
                                          <w:t>Graves and Graves, 2</w:t>
                                        </w:r>
                                        <w:r w:rsidRPr="007075C8">
                                          <w:rPr>
                                            <w:color w:val="auto"/>
                                            <w:sz w:val="14"/>
                                            <w:szCs w:val="14"/>
                                            <w:vertAlign w:val="superscript"/>
                                          </w:rPr>
                                          <w:t>nd</w:t>
                                        </w:r>
                                        <w:r w:rsidRPr="007075C8">
                                          <w:rPr>
                                            <w:color w:val="auto"/>
                                            <w:sz w:val="14"/>
                                            <w:szCs w:val="14"/>
                                          </w:rPr>
                                          <w:t xml:space="preserve"> Edition </w:t>
                                        </w:r>
                                      </w:p>
                                      <w:p w14:paraId="14D95F2F" w14:textId="77777777" w:rsidR="004237B6" w:rsidRPr="007075C8" w:rsidRDefault="004237B6" w:rsidP="002F53E9">
                                        <w:pPr>
                                          <w:pStyle w:val="Default"/>
                                          <w:shd w:val="clear" w:color="auto" w:fill="FFFFFF" w:themeFill="background1"/>
                                          <w:rPr>
                                            <w:color w:val="auto"/>
                                            <w:sz w:val="14"/>
                                            <w:szCs w:val="14"/>
                                          </w:rPr>
                                        </w:pPr>
                                        <w:r w:rsidRPr="007075C8">
                                          <w:rPr>
                                            <w:color w:val="auto"/>
                                            <w:sz w:val="14"/>
                                            <w:szCs w:val="14"/>
                                          </w:rPr>
                                          <w:t xml:space="preserve">ISBN 978-1-55481-107-6 </w:t>
                                        </w:r>
                                      </w:p>
                                      <w:p w14:paraId="33E93E19" w14:textId="15836527" w:rsidR="004237B6" w:rsidRDefault="004237B6" w:rsidP="002F53E9">
                                        <w:pPr>
                                          <w:pBdr>
                                            <w:top w:val="single" w:sz="12" w:space="0" w:color="auto"/>
                                            <w:bottom w:val="single" w:sz="12" w:space="1" w:color="auto"/>
                                          </w:pBdr>
                                          <w:shd w:val="clear" w:color="auto" w:fill="FFFFFF" w:themeFill="background1"/>
                                        </w:pPr>
                                      </w:p>
                                      <w:p w14:paraId="2F02B26A" w14:textId="1CA018A0" w:rsidR="004237B6" w:rsidRPr="004A551B" w:rsidRDefault="004A551B" w:rsidP="002F53E9">
                                        <w:pPr>
                                          <w:shd w:val="clear" w:color="auto" w:fill="FFFFFF" w:themeFill="background1"/>
                                          <w:rPr>
                                            <w:rFonts w:ascii="Times New Roman" w:hAnsi="Times New Roman" w:cs="Times New Roman"/>
                                            <w:b/>
                                            <w:i/>
                                            <w:sz w:val="20"/>
                                            <w:szCs w:val="20"/>
                                          </w:rPr>
                                        </w:pPr>
                                        <w:r w:rsidRPr="004A551B">
                                          <w:rPr>
                                            <w:rFonts w:ascii="Times New Roman" w:hAnsi="Times New Roman" w:cs="Times New Roman"/>
                                            <w:b/>
                                            <w:i/>
                                            <w:sz w:val="20"/>
                                            <w:szCs w:val="20"/>
                                          </w:rPr>
                                          <w:t>Office &amp; Hours</w:t>
                                        </w:r>
                                      </w:p>
                                      <w:p w14:paraId="44DD61EE" w14:textId="7D59B6D4" w:rsidR="004A551B" w:rsidRDefault="004A551B" w:rsidP="002F53E9">
                                        <w:pPr>
                                          <w:shd w:val="clear" w:color="auto" w:fill="FFFFFF" w:themeFill="background1"/>
                                          <w:spacing w:after="0"/>
                                          <w:rPr>
                                            <w:sz w:val="16"/>
                                            <w:szCs w:val="16"/>
                                          </w:rPr>
                                        </w:pPr>
                                        <w:r>
                                          <w:rPr>
                                            <w:sz w:val="16"/>
                                            <w:szCs w:val="16"/>
                                          </w:rPr>
                                          <w:t>613 Carlisle Hall</w:t>
                                        </w:r>
                                      </w:p>
                                      <w:p w14:paraId="75C7E4A3" w14:textId="1381522C" w:rsidR="004A551B" w:rsidRDefault="004A551B" w:rsidP="002F53E9">
                                        <w:pPr>
                                          <w:shd w:val="clear" w:color="auto" w:fill="FFFFFF" w:themeFill="background1"/>
                                          <w:spacing w:after="0"/>
                                          <w:rPr>
                                            <w:sz w:val="16"/>
                                            <w:szCs w:val="16"/>
                                          </w:rPr>
                                        </w:pPr>
                                        <w:r>
                                          <w:rPr>
                                            <w:sz w:val="16"/>
                                            <w:szCs w:val="16"/>
                                          </w:rPr>
                                          <w:t>TT 11:30-2:00</w:t>
                                        </w:r>
                                      </w:p>
                                      <w:p w14:paraId="633A1648" w14:textId="4675C01E" w:rsidR="004A551B" w:rsidRDefault="004A551B" w:rsidP="002F53E9">
                                        <w:pPr>
                                          <w:shd w:val="clear" w:color="auto" w:fill="FFFFFF" w:themeFill="background1"/>
                                          <w:spacing w:after="0"/>
                                          <w:rPr>
                                            <w:sz w:val="16"/>
                                            <w:szCs w:val="16"/>
                                          </w:rPr>
                                        </w:pPr>
                                      </w:p>
                                      <w:p w14:paraId="4D9DE516" w14:textId="10B85E93" w:rsidR="004A551B" w:rsidRDefault="004A551B" w:rsidP="002F53E9">
                                        <w:pPr>
                                          <w:pBdr>
                                            <w:top w:val="single" w:sz="12" w:space="1" w:color="auto"/>
                                            <w:bottom w:val="single" w:sz="12" w:space="1" w:color="auto"/>
                                          </w:pBdr>
                                          <w:shd w:val="clear" w:color="auto" w:fill="FFFFFF" w:themeFill="background1"/>
                                          <w:spacing w:after="0"/>
                                          <w:rPr>
                                            <w:b/>
                                            <w:sz w:val="16"/>
                                            <w:szCs w:val="16"/>
                                          </w:rPr>
                                        </w:pPr>
                                      </w:p>
                                      <w:p w14:paraId="20DB1B70" w14:textId="0C10DA70" w:rsidR="004A551B" w:rsidRDefault="004A551B" w:rsidP="002F53E9">
                                        <w:pPr>
                                          <w:shd w:val="clear" w:color="auto" w:fill="FFFFFF" w:themeFill="background1"/>
                                          <w:spacing w:after="0"/>
                                          <w:rPr>
                                            <w:b/>
                                            <w:sz w:val="16"/>
                                            <w:szCs w:val="16"/>
                                          </w:rPr>
                                        </w:pPr>
                                      </w:p>
                                      <w:p w14:paraId="0EA304C9" w14:textId="77777777" w:rsidR="004F352F" w:rsidRDefault="004F352F" w:rsidP="002F53E9">
                                        <w:pPr>
                                          <w:shd w:val="clear" w:color="auto" w:fill="FFFFFF" w:themeFill="background1"/>
                                          <w:spacing w:after="0"/>
                                          <w:rPr>
                                            <w:rFonts w:ascii="Times New Roman" w:hAnsi="Times New Roman" w:cs="Times New Roman"/>
                                            <w:sz w:val="20"/>
                                            <w:szCs w:val="20"/>
                                          </w:rPr>
                                        </w:pPr>
                                        <w:r w:rsidRPr="004F352F">
                                          <w:rPr>
                                            <w:rFonts w:ascii="Times New Roman" w:hAnsi="Times New Roman" w:cs="Times New Roman"/>
                                            <w:b/>
                                            <w:i/>
                                            <w:sz w:val="20"/>
                                            <w:szCs w:val="20"/>
                                          </w:rPr>
                                          <w:t>Contact</w:t>
                                        </w:r>
                                        <w:r>
                                          <w:rPr>
                                            <w:rFonts w:ascii="Times New Roman" w:hAnsi="Times New Roman" w:cs="Times New Roman"/>
                                            <w:b/>
                                            <w:i/>
                                            <w:sz w:val="20"/>
                                            <w:szCs w:val="20"/>
                                          </w:rPr>
                                          <w:t xml:space="preserve">: </w:t>
                                        </w:r>
                                        <w:hyperlink r:id="rId37" w:history="1">
                                          <w:r w:rsidRPr="000426A7">
                                            <w:rPr>
                                              <w:rStyle w:val="Hyperlink"/>
                                              <w:rFonts w:ascii="Times New Roman" w:hAnsi="Times New Roman" w:cs="Times New Roman"/>
                                              <w:sz w:val="20"/>
                                              <w:szCs w:val="20"/>
                                            </w:rPr>
                                            <w:t>dpearman@uta.edu</w:t>
                                          </w:r>
                                        </w:hyperlink>
                                      </w:p>
                                      <w:p w14:paraId="4134A474" w14:textId="1B95D933" w:rsidR="0004449B" w:rsidRDefault="0004449B" w:rsidP="002F53E9">
                                        <w:pPr>
                                          <w:pBdr>
                                            <w:top w:val="single" w:sz="12" w:space="1" w:color="auto"/>
                                            <w:bottom w:val="single" w:sz="12" w:space="1" w:color="auto"/>
                                          </w:pBdr>
                                          <w:shd w:val="clear" w:color="auto" w:fill="FFFFFF" w:themeFill="background1"/>
                                          <w:spacing w:after="0"/>
                                          <w:rPr>
                                            <w:rFonts w:ascii="Times New Roman" w:hAnsi="Times New Roman" w:cs="Times New Roman"/>
                                            <w:sz w:val="20"/>
                                            <w:szCs w:val="20"/>
                                          </w:rPr>
                                        </w:pPr>
                                      </w:p>
                                      <w:p w14:paraId="281B0880" w14:textId="77777777" w:rsidR="0004449B" w:rsidRDefault="0004449B" w:rsidP="002F53E9">
                                        <w:pPr>
                                          <w:shd w:val="clear" w:color="auto" w:fill="FFFFFF" w:themeFill="background1"/>
                                          <w:spacing w:after="0"/>
                                          <w:rPr>
                                            <w:rFonts w:ascii="Times New Roman" w:hAnsi="Times New Roman" w:cs="Times New Roman"/>
                                            <w:sz w:val="20"/>
                                            <w:szCs w:val="20"/>
                                          </w:rPr>
                                        </w:pPr>
                                      </w:p>
                                      <w:p w14:paraId="1C03CC72" w14:textId="1FD14F57" w:rsidR="0004449B" w:rsidRDefault="0004449B" w:rsidP="002F53E9">
                                        <w:pPr>
                                          <w:shd w:val="clear" w:color="auto" w:fill="FFFFFF" w:themeFill="background1"/>
                                          <w:spacing w:after="0"/>
                                          <w:rPr>
                                            <w:rFonts w:ascii="Times New Roman" w:hAnsi="Times New Roman" w:cs="Times New Roman"/>
                                            <w:b/>
                                            <w:i/>
                                            <w:sz w:val="20"/>
                                            <w:szCs w:val="20"/>
                                          </w:rPr>
                                        </w:pPr>
                                        <w:r w:rsidRPr="0004449B">
                                          <w:rPr>
                                            <w:rFonts w:ascii="Times New Roman" w:hAnsi="Times New Roman" w:cs="Times New Roman"/>
                                            <w:b/>
                                            <w:i/>
                                            <w:sz w:val="20"/>
                                            <w:szCs w:val="20"/>
                                          </w:rPr>
                                          <w:t>Mentis Profile</w:t>
                                        </w:r>
                                      </w:p>
                                      <w:p w14:paraId="3A01DD37" w14:textId="2256E1C7" w:rsidR="0004449B" w:rsidRDefault="0018485B" w:rsidP="002F53E9">
                                        <w:pPr>
                                          <w:shd w:val="clear" w:color="auto" w:fill="FFFFFF" w:themeFill="background1"/>
                                          <w:rPr>
                                            <w:rFonts w:ascii="Times New Roman" w:hAnsi="Times New Roman" w:cs="Times New Roman"/>
                                            <w:sz w:val="14"/>
                                            <w:szCs w:val="14"/>
                                          </w:rPr>
                                        </w:pPr>
                                        <w:hyperlink r:id="rId38" w:tgtFrame="_blank" w:history="1">
                                          <w:r w:rsidR="0004449B" w:rsidRPr="009128C5">
                                            <w:rPr>
                                              <w:rStyle w:val="Hyperlink"/>
                                              <w:rFonts w:ascii="Times New Roman" w:hAnsi="Times New Roman" w:cs="Times New Roman"/>
                                              <w:color w:val="049CDB"/>
                                              <w:sz w:val="14"/>
                                              <w:szCs w:val="14"/>
                                              <w:shd w:val="clear" w:color="auto" w:fill="FFFFFF"/>
                                            </w:rPr>
                                            <w:t>https://mentis.uta.edu/explore/profile/dianne-pearman</w:t>
                                          </w:r>
                                        </w:hyperlink>
                                      </w:p>
                                      <w:p w14:paraId="49E72C40" w14:textId="18335A80" w:rsidR="0004449B" w:rsidRDefault="0004449B" w:rsidP="002F53E9">
                                        <w:pPr>
                                          <w:pBdr>
                                            <w:top w:val="single" w:sz="12" w:space="1" w:color="auto"/>
                                            <w:bottom w:val="single" w:sz="12" w:space="1" w:color="auto"/>
                                          </w:pBdr>
                                          <w:shd w:val="clear" w:color="auto" w:fill="FFFFFF" w:themeFill="background1"/>
                                          <w:rPr>
                                            <w:rFonts w:ascii="Times New Roman" w:hAnsi="Times New Roman" w:cs="Times New Roman"/>
                                            <w:sz w:val="14"/>
                                            <w:szCs w:val="14"/>
                                          </w:rPr>
                                        </w:pPr>
                                      </w:p>
                                      <w:p w14:paraId="27CA5533" w14:textId="64236FE4" w:rsidR="0004449B" w:rsidRDefault="0004449B" w:rsidP="002F53E9">
                                        <w:pPr>
                                          <w:shd w:val="clear" w:color="auto" w:fill="FFFFFF" w:themeFill="background1"/>
                                          <w:rPr>
                                            <w:rFonts w:ascii="Times New Roman" w:hAnsi="Times New Roman" w:cs="Times New Roman"/>
                                            <w:b/>
                                            <w:i/>
                                            <w:sz w:val="18"/>
                                            <w:szCs w:val="18"/>
                                          </w:rPr>
                                        </w:pPr>
                                        <w:r w:rsidRPr="00884030">
                                          <w:rPr>
                                            <w:rFonts w:ascii="Times New Roman" w:hAnsi="Times New Roman" w:cs="Times New Roman"/>
                                            <w:b/>
                                            <w:i/>
                                            <w:sz w:val="18"/>
                                            <w:szCs w:val="18"/>
                                          </w:rPr>
                                          <w:t>C</w:t>
                                        </w:r>
                                        <w:r w:rsidR="00884030" w:rsidRPr="00884030">
                                          <w:rPr>
                                            <w:rFonts w:ascii="Times New Roman" w:hAnsi="Times New Roman" w:cs="Times New Roman"/>
                                            <w:b/>
                                            <w:i/>
                                            <w:sz w:val="18"/>
                                            <w:szCs w:val="18"/>
                                          </w:rPr>
                                          <w:t>utest Dogs in the World</w:t>
                                        </w:r>
                                      </w:p>
                                      <w:p w14:paraId="3E887BDC" w14:textId="66096A53" w:rsidR="00884030" w:rsidRDefault="00884030" w:rsidP="002F53E9">
                                        <w:pPr>
                                          <w:shd w:val="clear" w:color="auto" w:fill="FFFFFF" w:themeFill="background1"/>
                                          <w:rPr>
                                            <w:rFonts w:ascii="Times New Roman" w:hAnsi="Times New Roman" w:cs="Times New Roman"/>
                                            <w:b/>
                                            <w:i/>
                                            <w:sz w:val="18"/>
                                            <w:szCs w:val="18"/>
                                          </w:rPr>
                                        </w:pPr>
                                        <w:r>
                                          <w:rPr>
                                            <w:rFonts w:ascii="Times New Roman" w:hAnsi="Times New Roman" w:cs="Times New Roman"/>
                                            <w:b/>
                                            <w:i/>
                                            <w:noProof/>
                                            <w:sz w:val="18"/>
                                            <w:szCs w:val="18"/>
                                            <w:lang w:eastAsia="en-US"/>
                                          </w:rPr>
                                          <w:drawing>
                                            <wp:inline distT="0" distB="0" distL="0" distR="0" wp14:anchorId="1240DBE1" wp14:editId="6A0A74CB">
                                              <wp:extent cx="1791335" cy="2388870"/>
                                              <wp:effectExtent l="0" t="0" r="0" b="0"/>
                                              <wp:docPr id="295" name="Picture 295" descr="A brown and white dog look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091.jpg"/>
                                                      <pic:cNvPicPr/>
                                                    </pic:nvPicPr>
                                                    <pic:blipFill>
                                                      <a:blip r:embed="rId39">
                                                        <a:extLst>
                                                          <a:ext uri="{28A0092B-C50C-407E-A947-70E740481C1C}">
                                                            <a14:useLocalDpi xmlns:a14="http://schemas.microsoft.com/office/drawing/2010/main" val="0"/>
                                                          </a:ext>
                                                        </a:extLst>
                                                      </a:blip>
                                                      <a:stretch>
                                                        <a:fillRect/>
                                                      </a:stretch>
                                                    </pic:blipFill>
                                                    <pic:spPr>
                                                      <a:xfrm>
                                                        <a:off x="0" y="0"/>
                                                        <a:ext cx="1791335" cy="2388870"/>
                                                      </a:xfrm>
                                                      <a:prstGeom prst="rect">
                                                        <a:avLst/>
                                                      </a:prstGeom>
                                                    </pic:spPr>
                                                  </pic:pic>
                                                </a:graphicData>
                                              </a:graphic>
                                            </wp:inline>
                                          </w:drawing>
                                        </w:r>
                                      </w:p>
                                      <w:p w14:paraId="5B90FC14" w14:textId="094D5526" w:rsidR="00884030" w:rsidRPr="003D2B2B" w:rsidRDefault="003D2B2B" w:rsidP="002F53E9">
                                        <w:pPr>
                                          <w:shd w:val="clear" w:color="auto" w:fill="FFFFFF" w:themeFill="background1"/>
                                          <w:rPr>
                                            <w:rFonts w:ascii="Times New Roman" w:hAnsi="Times New Roman" w:cs="Times New Roman"/>
                                            <w:b/>
                                            <w:i/>
                                            <w:sz w:val="20"/>
                                            <w:szCs w:val="20"/>
                                          </w:rPr>
                                        </w:pPr>
                                        <w:r>
                                          <w:rPr>
                                            <w:rFonts w:ascii="Times New Roman" w:hAnsi="Times New Roman" w:cs="Times New Roman"/>
                                            <w:b/>
                                            <w:i/>
                                            <w:sz w:val="20"/>
                                            <w:szCs w:val="20"/>
                                          </w:rPr>
                                          <w:t>Jack &amp; Nick</w:t>
                                        </w:r>
                                      </w:p>
                                      <w:p w14:paraId="5FA043D3" w14:textId="77777777" w:rsidR="0004449B" w:rsidRPr="009128C5" w:rsidRDefault="0004449B" w:rsidP="002F53E9">
                                        <w:pPr>
                                          <w:shd w:val="clear" w:color="auto" w:fill="FFFFFF" w:themeFill="background1"/>
                                          <w:rPr>
                                            <w:rFonts w:ascii="Times New Roman" w:hAnsi="Times New Roman" w:cs="Times New Roman"/>
                                            <w:sz w:val="14"/>
                                            <w:szCs w:val="14"/>
                                          </w:rPr>
                                        </w:pPr>
                                      </w:p>
                                      <w:p w14:paraId="3BDD75ED" w14:textId="77777777" w:rsidR="0004449B" w:rsidRDefault="0004449B" w:rsidP="002F53E9">
                                        <w:pPr>
                                          <w:shd w:val="clear" w:color="auto" w:fill="FFFFFF" w:themeFill="background1"/>
                                          <w:spacing w:after="0"/>
                                          <w:rPr>
                                            <w:rFonts w:ascii="Times New Roman" w:hAnsi="Times New Roman" w:cs="Times New Roman"/>
                                            <w:b/>
                                            <w:i/>
                                            <w:sz w:val="20"/>
                                            <w:szCs w:val="20"/>
                                          </w:rPr>
                                        </w:pPr>
                                      </w:p>
                                      <w:p w14:paraId="3F7BEE57" w14:textId="3E6AA334" w:rsidR="004F352F" w:rsidRPr="0004449B" w:rsidRDefault="004F352F" w:rsidP="002F53E9">
                                        <w:pPr>
                                          <w:shd w:val="clear" w:color="auto" w:fill="FFFFFF" w:themeFill="background1"/>
                                          <w:spacing w:after="0"/>
                                          <w:rPr>
                                            <w:rFonts w:ascii="Times New Roman" w:hAnsi="Times New Roman" w:cs="Times New Roman"/>
                                            <w:b/>
                                            <w:sz w:val="20"/>
                                            <w:szCs w:val="20"/>
                                          </w:rPr>
                                        </w:pPr>
                                        <w:r w:rsidRPr="0004449B">
                                          <w:rPr>
                                            <w:rFonts w:ascii="Times New Roman" w:hAnsi="Times New Roman" w:cs="Times New Roman"/>
                                            <w:b/>
                                            <w:i/>
                                            <w:sz w:val="20"/>
                                            <w:szCs w:val="20"/>
                                          </w:rPr>
                                          <w:t xml:space="preserve"> </w:t>
                                        </w:r>
                                      </w:p>
                                      <w:p w14:paraId="49DD8D63" w14:textId="77777777" w:rsidR="004F352F" w:rsidRPr="004F352F" w:rsidRDefault="004F352F" w:rsidP="002F53E9">
                                        <w:pPr>
                                          <w:shd w:val="clear" w:color="auto" w:fill="FFFFFF" w:themeFill="background1"/>
                                          <w:spacing w:after="0"/>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833935" id="Text Box 11" o:spid="_x0000_s1033" type="#_x0000_t202" style="position:absolute;left:0;text-align:left;margin-left:-114.95pt;margin-top:-324.3pt;width:156.95pt;height:8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c3UQIAAK4EAAAOAAAAZHJzL2Uyb0RvYy54bWysVE1vGjEQvVfqf7B8L7tASAvKEtFEVJWi&#10;JBJUORuvF1byelzbsEt/fZ/NR0jaU1UOZr48nnlvZm9uu0aznXK+JlPwfi/nTBlJZW3WBf+xnH/6&#10;wpkPwpRCk1EF3yvPb6cfP9y0dqIGtCFdKseQxPhJawu+CcFOsszLjWqE75FVBs6KXCMCVLfOSida&#10;ZG90Nsjz66wlV1pHUnkP6/3Byacpf1UpGZ6qyqvAdMFRW0inS+cqntn0RkzWTthNLY9liH+oohG1&#10;waPnVPciCLZ19R+pmlo68lSFnqQmo6qqpUo9oJt+/q6bxUZYlXoBON6eYfL/L6183D07Vpfgrs+Z&#10;EQ04WqousK/UMZiAT2v9BGELi8DQwY7Yk93DGNvuKtfEfzTE4AfS+zO6MZuMl8bj4eB6xJmEr58P&#10;h4PPg0RA9nrfOh++KWpYFAruwF+CVewefEAtCD2FxOc86bqc11onJc6MutOO7QTY1iFViRtvorRh&#10;bawlH+Up8xund+vVOcF8nuMXO32bA5o2MEZcDv1HKXSrLuE4OmGzonIPyBwdhs5bOa/R1YPw4Vk4&#10;TBlQwuaEJxyVJlRFR4mzDblff7PHeJAPL2ctprbg/udWOMWZ/m4wFuP+1VUc86RcjSLAzF16Vpce&#10;s23uCFCBeVSXxBgf9EmsHDUvWLBZfBUuYSTeLng4iXfhsEtYUKlmsxSEwbYiPJiFlTF1pCZytuxe&#10;hLNHYgOG4pFO8y0m7/g9xMabhmbbQFWdyI84H1A9wo+lSOwcFzhu3aWeol4/M9PfAAAA//8DAFBL&#10;AwQUAAYACAAAACEAN8aXf+EAAAAMAQAADwAAAGRycy9kb3ducmV2LnhtbEyPQU/DMAyF70j8h8hI&#10;3LaUqiptaToxBBekHRhIXLPEa6s1TtVkW8evxzvBzfZ7ev5evZrdIE44hd6TgodlAgLJeNtTq+Dr&#10;821RgAhRk9WDJ1RwwQCr5vam1pX1Z/rA0za2gkMoVFpBF+NYSRlMh06HpR+RWNv7yenI69RKO+kz&#10;h7tBpkmSS6d74g+dHvGlQ3PYHp2C1q1fL5v1vjfZd0Lm8JO7wb4rdX83Pz+BiDjHPzNc8RkdGmba&#10;+SPZIAYFizQtS/bylGdFDoI9Rcb1dgrKRz7Ippb/SzS/AAAA//8DAFBLAQItABQABgAIAAAAIQC2&#10;gziS/gAAAOEBAAATAAAAAAAAAAAAAAAAAAAAAABbQ29udGVudF9UeXBlc10ueG1sUEsBAi0AFAAG&#10;AAgAAAAhADj9If/WAAAAlAEAAAsAAAAAAAAAAAAAAAAALwEAAF9yZWxzLy5yZWxzUEsBAi0AFAAG&#10;AAgAAAAhACsgpzdRAgAArgQAAA4AAAAAAAAAAAAAAAAALgIAAGRycy9lMm9Eb2MueG1sUEsBAi0A&#10;FAAGAAgAAAAhADfGl3/hAAAADAEAAA8AAAAAAAAAAAAAAAAAqwQAAGRycy9kb3ducmV2LnhtbFBL&#10;BQYAAAAABAAEAPMAAAC5BQAAAAA=&#10;" o:allowoverlap="f" fillcolor="white [3201]" strokecolor="red" strokeweight="1.5pt">
                            <v:textbox>
                              <w:txbxContent>
                                <w:p w14:paraId="23F3926A" w14:textId="69E17354" w:rsidR="00A66F67" w:rsidRPr="004237B6" w:rsidRDefault="00A66F67" w:rsidP="002F53E9">
                                  <w:pPr>
                                    <w:pStyle w:val="Default"/>
                                    <w:shd w:val="clear" w:color="auto" w:fill="FFFFFF" w:themeFill="background1"/>
                                    <w:ind w:left="1440"/>
                                    <w:rPr>
                                      <w:sz w:val="14"/>
                                      <w:szCs w:val="14"/>
                                    </w:rPr>
                                  </w:pPr>
                                  <w:r>
                                    <w:t xml:space="preserve">   </w:t>
                                  </w:r>
                                  <w:r w:rsidRPr="004237B6">
                                    <w:rPr>
                                      <w:noProof/>
                                      <w:sz w:val="14"/>
                                      <w:szCs w:val="14"/>
                                    </w:rPr>
                                    <w:drawing>
                                      <wp:inline distT="0" distB="0" distL="0" distR="0" wp14:anchorId="5E54361C" wp14:editId="3E5AD2F0">
                                        <wp:extent cx="876300" cy="1089660"/>
                                        <wp:effectExtent l="0" t="0" r="0" b="0"/>
                                        <wp:docPr id="294" name="Picture 29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uipH2Z3bjwC.jpg"/>
                                                <pic:cNvPicPr/>
                                              </pic:nvPicPr>
                                              <pic:blipFill>
                                                <a:blip r:embed="rId40">
                                                  <a:extLst>
                                                    <a:ext uri="{28A0092B-C50C-407E-A947-70E740481C1C}">
                                                      <a14:useLocalDpi xmlns:a14="http://schemas.microsoft.com/office/drawing/2010/main" val="0"/>
                                                    </a:ext>
                                                  </a:extLst>
                                                </a:blip>
                                                <a:stretch>
                                                  <a:fillRect/>
                                                </a:stretch>
                                              </pic:blipFill>
                                              <pic:spPr>
                                                <a:xfrm>
                                                  <a:off x="0" y="0"/>
                                                  <a:ext cx="876300" cy="1089660"/>
                                                </a:xfrm>
                                                <a:prstGeom prst="rect">
                                                  <a:avLst/>
                                                </a:prstGeom>
                                              </pic:spPr>
                                            </pic:pic>
                                          </a:graphicData>
                                        </a:graphic>
                                      </wp:inline>
                                    </w:drawing>
                                  </w:r>
                                  <w:r w:rsidR="004237B6" w:rsidRPr="004237B6">
                                    <w:rPr>
                                      <w:i/>
                                      <w:color w:val="auto"/>
                                      <w:sz w:val="14"/>
                                      <w:szCs w:val="14"/>
                                    </w:rPr>
                                    <w:t xml:space="preserve"> </w:t>
                                  </w:r>
                                </w:p>
                                <w:p w14:paraId="3D5B16C2" w14:textId="77777777" w:rsidR="004237B6" w:rsidRPr="007075C8" w:rsidRDefault="004237B6" w:rsidP="002F53E9">
                                  <w:pPr>
                                    <w:pStyle w:val="Default"/>
                                    <w:shd w:val="clear" w:color="auto" w:fill="FFFFFF" w:themeFill="background1"/>
                                    <w:rPr>
                                      <w:i/>
                                      <w:color w:val="auto"/>
                                      <w:sz w:val="14"/>
                                      <w:szCs w:val="14"/>
                                    </w:rPr>
                                  </w:pPr>
                                  <w:r w:rsidRPr="007075C8">
                                    <w:rPr>
                                      <w:i/>
                                      <w:color w:val="auto"/>
                                      <w:sz w:val="14"/>
                                      <w:szCs w:val="14"/>
                                    </w:rPr>
                                    <w:t xml:space="preserve">A Strategic Guide to </w:t>
                                  </w:r>
                                </w:p>
                                <w:p w14:paraId="6A84D496" w14:textId="77777777" w:rsidR="004237B6" w:rsidRPr="007075C8" w:rsidRDefault="004237B6" w:rsidP="002F53E9">
                                  <w:pPr>
                                    <w:pStyle w:val="Default"/>
                                    <w:shd w:val="clear" w:color="auto" w:fill="FFFFFF" w:themeFill="background1"/>
                                    <w:rPr>
                                      <w:i/>
                                      <w:color w:val="auto"/>
                                      <w:sz w:val="14"/>
                                      <w:szCs w:val="14"/>
                                    </w:rPr>
                                  </w:pPr>
                                  <w:r w:rsidRPr="007075C8">
                                    <w:rPr>
                                      <w:i/>
                                      <w:color w:val="auto"/>
                                      <w:sz w:val="14"/>
                                      <w:szCs w:val="14"/>
                                    </w:rPr>
                                    <w:t xml:space="preserve">Technical Communication, </w:t>
                                  </w:r>
                                </w:p>
                                <w:p w14:paraId="04DC5C9B" w14:textId="77777777" w:rsidR="004237B6" w:rsidRPr="007075C8" w:rsidRDefault="004237B6" w:rsidP="002F53E9">
                                  <w:pPr>
                                    <w:pStyle w:val="Default"/>
                                    <w:shd w:val="clear" w:color="auto" w:fill="FFFFFF" w:themeFill="background1"/>
                                    <w:rPr>
                                      <w:color w:val="auto"/>
                                      <w:sz w:val="14"/>
                                      <w:szCs w:val="14"/>
                                    </w:rPr>
                                  </w:pPr>
                                  <w:r w:rsidRPr="007075C8">
                                    <w:rPr>
                                      <w:color w:val="auto"/>
                                      <w:sz w:val="14"/>
                                      <w:szCs w:val="14"/>
                                    </w:rPr>
                                    <w:t>Graves and Graves, 2</w:t>
                                  </w:r>
                                  <w:r w:rsidRPr="007075C8">
                                    <w:rPr>
                                      <w:color w:val="auto"/>
                                      <w:sz w:val="14"/>
                                      <w:szCs w:val="14"/>
                                      <w:vertAlign w:val="superscript"/>
                                    </w:rPr>
                                    <w:t>nd</w:t>
                                  </w:r>
                                  <w:r w:rsidRPr="007075C8">
                                    <w:rPr>
                                      <w:color w:val="auto"/>
                                      <w:sz w:val="14"/>
                                      <w:szCs w:val="14"/>
                                    </w:rPr>
                                    <w:t xml:space="preserve"> Edition </w:t>
                                  </w:r>
                                </w:p>
                                <w:p w14:paraId="14D95F2F" w14:textId="77777777" w:rsidR="004237B6" w:rsidRPr="007075C8" w:rsidRDefault="004237B6" w:rsidP="002F53E9">
                                  <w:pPr>
                                    <w:pStyle w:val="Default"/>
                                    <w:shd w:val="clear" w:color="auto" w:fill="FFFFFF" w:themeFill="background1"/>
                                    <w:rPr>
                                      <w:color w:val="auto"/>
                                      <w:sz w:val="14"/>
                                      <w:szCs w:val="14"/>
                                    </w:rPr>
                                  </w:pPr>
                                  <w:r w:rsidRPr="007075C8">
                                    <w:rPr>
                                      <w:color w:val="auto"/>
                                      <w:sz w:val="14"/>
                                      <w:szCs w:val="14"/>
                                    </w:rPr>
                                    <w:t xml:space="preserve">ISBN 978-1-55481-107-6 </w:t>
                                  </w:r>
                                </w:p>
                                <w:p w14:paraId="33E93E19" w14:textId="15836527" w:rsidR="004237B6" w:rsidRDefault="004237B6" w:rsidP="002F53E9">
                                  <w:pPr>
                                    <w:pBdr>
                                      <w:top w:val="single" w:sz="12" w:space="0" w:color="auto"/>
                                      <w:bottom w:val="single" w:sz="12" w:space="1" w:color="auto"/>
                                    </w:pBdr>
                                    <w:shd w:val="clear" w:color="auto" w:fill="FFFFFF" w:themeFill="background1"/>
                                  </w:pPr>
                                </w:p>
                                <w:p w14:paraId="2F02B26A" w14:textId="1CA018A0" w:rsidR="004237B6" w:rsidRPr="004A551B" w:rsidRDefault="004A551B" w:rsidP="002F53E9">
                                  <w:pPr>
                                    <w:shd w:val="clear" w:color="auto" w:fill="FFFFFF" w:themeFill="background1"/>
                                    <w:rPr>
                                      <w:rFonts w:ascii="Times New Roman" w:hAnsi="Times New Roman" w:cs="Times New Roman"/>
                                      <w:b/>
                                      <w:i/>
                                      <w:sz w:val="20"/>
                                      <w:szCs w:val="20"/>
                                    </w:rPr>
                                  </w:pPr>
                                  <w:r w:rsidRPr="004A551B">
                                    <w:rPr>
                                      <w:rFonts w:ascii="Times New Roman" w:hAnsi="Times New Roman" w:cs="Times New Roman"/>
                                      <w:b/>
                                      <w:i/>
                                      <w:sz w:val="20"/>
                                      <w:szCs w:val="20"/>
                                    </w:rPr>
                                    <w:t>Office &amp; Hours</w:t>
                                  </w:r>
                                </w:p>
                                <w:p w14:paraId="44DD61EE" w14:textId="7D59B6D4" w:rsidR="004A551B" w:rsidRDefault="004A551B" w:rsidP="002F53E9">
                                  <w:pPr>
                                    <w:shd w:val="clear" w:color="auto" w:fill="FFFFFF" w:themeFill="background1"/>
                                    <w:spacing w:after="0"/>
                                    <w:rPr>
                                      <w:sz w:val="16"/>
                                      <w:szCs w:val="16"/>
                                    </w:rPr>
                                  </w:pPr>
                                  <w:r>
                                    <w:rPr>
                                      <w:sz w:val="16"/>
                                      <w:szCs w:val="16"/>
                                    </w:rPr>
                                    <w:t>613 Carlisle Hall</w:t>
                                  </w:r>
                                </w:p>
                                <w:p w14:paraId="75C7E4A3" w14:textId="1381522C" w:rsidR="004A551B" w:rsidRDefault="004A551B" w:rsidP="002F53E9">
                                  <w:pPr>
                                    <w:shd w:val="clear" w:color="auto" w:fill="FFFFFF" w:themeFill="background1"/>
                                    <w:spacing w:after="0"/>
                                    <w:rPr>
                                      <w:sz w:val="16"/>
                                      <w:szCs w:val="16"/>
                                    </w:rPr>
                                  </w:pPr>
                                  <w:r>
                                    <w:rPr>
                                      <w:sz w:val="16"/>
                                      <w:szCs w:val="16"/>
                                    </w:rPr>
                                    <w:t>TT 11:30-2:00</w:t>
                                  </w:r>
                                </w:p>
                                <w:p w14:paraId="633A1648" w14:textId="4675C01E" w:rsidR="004A551B" w:rsidRDefault="004A551B" w:rsidP="002F53E9">
                                  <w:pPr>
                                    <w:shd w:val="clear" w:color="auto" w:fill="FFFFFF" w:themeFill="background1"/>
                                    <w:spacing w:after="0"/>
                                    <w:rPr>
                                      <w:sz w:val="16"/>
                                      <w:szCs w:val="16"/>
                                    </w:rPr>
                                  </w:pPr>
                                </w:p>
                                <w:p w14:paraId="4D9DE516" w14:textId="10B85E93" w:rsidR="004A551B" w:rsidRDefault="004A551B" w:rsidP="002F53E9">
                                  <w:pPr>
                                    <w:pBdr>
                                      <w:top w:val="single" w:sz="12" w:space="1" w:color="auto"/>
                                      <w:bottom w:val="single" w:sz="12" w:space="1" w:color="auto"/>
                                    </w:pBdr>
                                    <w:shd w:val="clear" w:color="auto" w:fill="FFFFFF" w:themeFill="background1"/>
                                    <w:spacing w:after="0"/>
                                    <w:rPr>
                                      <w:b/>
                                      <w:sz w:val="16"/>
                                      <w:szCs w:val="16"/>
                                    </w:rPr>
                                  </w:pPr>
                                </w:p>
                                <w:p w14:paraId="20DB1B70" w14:textId="0C10DA70" w:rsidR="004A551B" w:rsidRDefault="004A551B" w:rsidP="002F53E9">
                                  <w:pPr>
                                    <w:shd w:val="clear" w:color="auto" w:fill="FFFFFF" w:themeFill="background1"/>
                                    <w:spacing w:after="0"/>
                                    <w:rPr>
                                      <w:b/>
                                      <w:sz w:val="16"/>
                                      <w:szCs w:val="16"/>
                                    </w:rPr>
                                  </w:pPr>
                                </w:p>
                                <w:p w14:paraId="0EA304C9" w14:textId="77777777" w:rsidR="004F352F" w:rsidRDefault="004F352F" w:rsidP="002F53E9">
                                  <w:pPr>
                                    <w:shd w:val="clear" w:color="auto" w:fill="FFFFFF" w:themeFill="background1"/>
                                    <w:spacing w:after="0"/>
                                    <w:rPr>
                                      <w:rFonts w:ascii="Times New Roman" w:hAnsi="Times New Roman" w:cs="Times New Roman"/>
                                      <w:sz w:val="20"/>
                                      <w:szCs w:val="20"/>
                                    </w:rPr>
                                  </w:pPr>
                                  <w:r w:rsidRPr="004F352F">
                                    <w:rPr>
                                      <w:rFonts w:ascii="Times New Roman" w:hAnsi="Times New Roman" w:cs="Times New Roman"/>
                                      <w:b/>
                                      <w:i/>
                                      <w:sz w:val="20"/>
                                      <w:szCs w:val="20"/>
                                    </w:rPr>
                                    <w:t>Contact</w:t>
                                  </w:r>
                                  <w:r>
                                    <w:rPr>
                                      <w:rFonts w:ascii="Times New Roman" w:hAnsi="Times New Roman" w:cs="Times New Roman"/>
                                      <w:b/>
                                      <w:i/>
                                      <w:sz w:val="20"/>
                                      <w:szCs w:val="20"/>
                                    </w:rPr>
                                    <w:t xml:space="preserve">: </w:t>
                                  </w:r>
                                  <w:hyperlink r:id="rId41" w:history="1">
                                    <w:r w:rsidRPr="000426A7">
                                      <w:rPr>
                                        <w:rStyle w:val="Hyperlink"/>
                                        <w:rFonts w:ascii="Times New Roman" w:hAnsi="Times New Roman" w:cs="Times New Roman"/>
                                        <w:sz w:val="20"/>
                                        <w:szCs w:val="20"/>
                                      </w:rPr>
                                      <w:t>dpearman@uta.edu</w:t>
                                    </w:r>
                                  </w:hyperlink>
                                </w:p>
                                <w:p w14:paraId="4134A474" w14:textId="1B95D933" w:rsidR="0004449B" w:rsidRDefault="0004449B" w:rsidP="002F53E9">
                                  <w:pPr>
                                    <w:pBdr>
                                      <w:top w:val="single" w:sz="12" w:space="1" w:color="auto"/>
                                      <w:bottom w:val="single" w:sz="12" w:space="1" w:color="auto"/>
                                    </w:pBdr>
                                    <w:shd w:val="clear" w:color="auto" w:fill="FFFFFF" w:themeFill="background1"/>
                                    <w:spacing w:after="0"/>
                                    <w:rPr>
                                      <w:rFonts w:ascii="Times New Roman" w:hAnsi="Times New Roman" w:cs="Times New Roman"/>
                                      <w:sz w:val="20"/>
                                      <w:szCs w:val="20"/>
                                    </w:rPr>
                                  </w:pPr>
                                </w:p>
                                <w:p w14:paraId="281B0880" w14:textId="77777777" w:rsidR="0004449B" w:rsidRDefault="0004449B" w:rsidP="002F53E9">
                                  <w:pPr>
                                    <w:shd w:val="clear" w:color="auto" w:fill="FFFFFF" w:themeFill="background1"/>
                                    <w:spacing w:after="0"/>
                                    <w:rPr>
                                      <w:rFonts w:ascii="Times New Roman" w:hAnsi="Times New Roman" w:cs="Times New Roman"/>
                                      <w:sz w:val="20"/>
                                      <w:szCs w:val="20"/>
                                    </w:rPr>
                                  </w:pPr>
                                </w:p>
                                <w:p w14:paraId="1C03CC72" w14:textId="1FD14F57" w:rsidR="0004449B" w:rsidRDefault="0004449B" w:rsidP="002F53E9">
                                  <w:pPr>
                                    <w:shd w:val="clear" w:color="auto" w:fill="FFFFFF" w:themeFill="background1"/>
                                    <w:spacing w:after="0"/>
                                    <w:rPr>
                                      <w:rFonts w:ascii="Times New Roman" w:hAnsi="Times New Roman" w:cs="Times New Roman"/>
                                      <w:b/>
                                      <w:i/>
                                      <w:sz w:val="20"/>
                                      <w:szCs w:val="20"/>
                                    </w:rPr>
                                  </w:pPr>
                                  <w:r w:rsidRPr="0004449B">
                                    <w:rPr>
                                      <w:rFonts w:ascii="Times New Roman" w:hAnsi="Times New Roman" w:cs="Times New Roman"/>
                                      <w:b/>
                                      <w:i/>
                                      <w:sz w:val="20"/>
                                      <w:szCs w:val="20"/>
                                    </w:rPr>
                                    <w:t>Mentis Profile</w:t>
                                  </w:r>
                                </w:p>
                                <w:p w14:paraId="3A01DD37" w14:textId="2256E1C7" w:rsidR="0004449B" w:rsidRDefault="00E7354D" w:rsidP="002F53E9">
                                  <w:pPr>
                                    <w:shd w:val="clear" w:color="auto" w:fill="FFFFFF" w:themeFill="background1"/>
                                    <w:rPr>
                                      <w:rFonts w:ascii="Times New Roman" w:hAnsi="Times New Roman" w:cs="Times New Roman"/>
                                      <w:sz w:val="14"/>
                                      <w:szCs w:val="14"/>
                                    </w:rPr>
                                  </w:pPr>
                                  <w:hyperlink r:id="rId42" w:tgtFrame="_blank" w:history="1">
                                    <w:r w:rsidR="0004449B" w:rsidRPr="009128C5">
                                      <w:rPr>
                                        <w:rStyle w:val="Hyperlink"/>
                                        <w:rFonts w:ascii="Times New Roman" w:hAnsi="Times New Roman" w:cs="Times New Roman"/>
                                        <w:color w:val="049CDB"/>
                                        <w:sz w:val="14"/>
                                        <w:szCs w:val="14"/>
                                        <w:shd w:val="clear" w:color="auto" w:fill="FFFFFF"/>
                                      </w:rPr>
                                      <w:t>https://mentis.uta.edu/explore/profile/dianne-pearman</w:t>
                                    </w:r>
                                  </w:hyperlink>
                                </w:p>
                                <w:p w14:paraId="49E72C40" w14:textId="18335A80" w:rsidR="0004449B" w:rsidRDefault="0004449B" w:rsidP="002F53E9">
                                  <w:pPr>
                                    <w:pBdr>
                                      <w:top w:val="single" w:sz="12" w:space="1" w:color="auto"/>
                                      <w:bottom w:val="single" w:sz="12" w:space="1" w:color="auto"/>
                                    </w:pBdr>
                                    <w:shd w:val="clear" w:color="auto" w:fill="FFFFFF" w:themeFill="background1"/>
                                    <w:rPr>
                                      <w:rFonts w:ascii="Times New Roman" w:hAnsi="Times New Roman" w:cs="Times New Roman"/>
                                      <w:sz w:val="14"/>
                                      <w:szCs w:val="14"/>
                                    </w:rPr>
                                  </w:pPr>
                                </w:p>
                                <w:p w14:paraId="27CA5533" w14:textId="64236FE4" w:rsidR="0004449B" w:rsidRDefault="0004449B" w:rsidP="002F53E9">
                                  <w:pPr>
                                    <w:shd w:val="clear" w:color="auto" w:fill="FFFFFF" w:themeFill="background1"/>
                                    <w:rPr>
                                      <w:rFonts w:ascii="Times New Roman" w:hAnsi="Times New Roman" w:cs="Times New Roman"/>
                                      <w:b/>
                                      <w:i/>
                                      <w:sz w:val="18"/>
                                      <w:szCs w:val="18"/>
                                    </w:rPr>
                                  </w:pPr>
                                  <w:r w:rsidRPr="00884030">
                                    <w:rPr>
                                      <w:rFonts w:ascii="Times New Roman" w:hAnsi="Times New Roman" w:cs="Times New Roman"/>
                                      <w:b/>
                                      <w:i/>
                                      <w:sz w:val="18"/>
                                      <w:szCs w:val="18"/>
                                    </w:rPr>
                                    <w:t>C</w:t>
                                  </w:r>
                                  <w:r w:rsidR="00884030" w:rsidRPr="00884030">
                                    <w:rPr>
                                      <w:rFonts w:ascii="Times New Roman" w:hAnsi="Times New Roman" w:cs="Times New Roman"/>
                                      <w:b/>
                                      <w:i/>
                                      <w:sz w:val="18"/>
                                      <w:szCs w:val="18"/>
                                    </w:rPr>
                                    <w:t>utest Dogs in the World</w:t>
                                  </w:r>
                                </w:p>
                                <w:p w14:paraId="3E887BDC" w14:textId="66096A53" w:rsidR="00884030" w:rsidRDefault="00884030" w:rsidP="002F53E9">
                                  <w:pPr>
                                    <w:shd w:val="clear" w:color="auto" w:fill="FFFFFF" w:themeFill="background1"/>
                                    <w:rPr>
                                      <w:rFonts w:ascii="Times New Roman" w:hAnsi="Times New Roman" w:cs="Times New Roman"/>
                                      <w:b/>
                                      <w:i/>
                                      <w:sz w:val="18"/>
                                      <w:szCs w:val="18"/>
                                    </w:rPr>
                                  </w:pPr>
                                  <w:r>
                                    <w:rPr>
                                      <w:rFonts w:ascii="Times New Roman" w:hAnsi="Times New Roman" w:cs="Times New Roman"/>
                                      <w:b/>
                                      <w:i/>
                                      <w:noProof/>
                                      <w:sz w:val="18"/>
                                      <w:szCs w:val="18"/>
                                    </w:rPr>
                                    <w:drawing>
                                      <wp:inline distT="0" distB="0" distL="0" distR="0" wp14:anchorId="1240DBE1" wp14:editId="6A0A74CB">
                                        <wp:extent cx="1791335" cy="2388870"/>
                                        <wp:effectExtent l="0" t="0" r="0" b="0"/>
                                        <wp:docPr id="295" name="Picture 295" descr="A brown and white dog look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091.jpg"/>
                                                <pic:cNvPicPr/>
                                              </pic:nvPicPr>
                                              <pic:blipFill>
                                                <a:blip r:embed="rId43">
                                                  <a:extLst>
                                                    <a:ext uri="{28A0092B-C50C-407E-A947-70E740481C1C}">
                                                      <a14:useLocalDpi xmlns:a14="http://schemas.microsoft.com/office/drawing/2010/main" val="0"/>
                                                    </a:ext>
                                                  </a:extLst>
                                                </a:blip>
                                                <a:stretch>
                                                  <a:fillRect/>
                                                </a:stretch>
                                              </pic:blipFill>
                                              <pic:spPr>
                                                <a:xfrm>
                                                  <a:off x="0" y="0"/>
                                                  <a:ext cx="1791335" cy="2388870"/>
                                                </a:xfrm>
                                                <a:prstGeom prst="rect">
                                                  <a:avLst/>
                                                </a:prstGeom>
                                              </pic:spPr>
                                            </pic:pic>
                                          </a:graphicData>
                                        </a:graphic>
                                      </wp:inline>
                                    </w:drawing>
                                  </w:r>
                                </w:p>
                                <w:p w14:paraId="5B90FC14" w14:textId="094D5526" w:rsidR="00884030" w:rsidRPr="003D2B2B" w:rsidRDefault="003D2B2B" w:rsidP="002F53E9">
                                  <w:pPr>
                                    <w:shd w:val="clear" w:color="auto" w:fill="FFFFFF" w:themeFill="background1"/>
                                    <w:rPr>
                                      <w:rFonts w:ascii="Times New Roman" w:hAnsi="Times New Roman" w:cs="Times New Roman"/>
                                      <w:b/>
                                      <w:i/>
                                      <w:sz w:val="20"/>
                                      <w:szCs w:val="20"/>
                                    </w:rPr>
                                  </w:pPr>
                                  <w:r>
                                    <w:rPr>
                                      <w:rFonts w:ascii="Times New Roman" w:hAnsi="Times New Roman" w:cs="Times New Roman"/>
                                      <w:b/>
                                      <w:i/>
                                      <w:sz w:val="20"/>
                                      <w:szCs w:val="20"/>
                                    </w:rPr>
                                    <w:t>Jack &amp; Nick</w:t>
                                  </w:r>
                                </w:p>
                                <w:p w14:paraId="5FA043D3" w14:textId="77777777" w:rsidR="0004449B" w:rsidRPr="009128C5" w:rsidRDefault="0004449B" w:rsidP="002F53E9">
                                  <w:pPr>
                                    <w:shd w:val="clear" w:color="auto" w:fill="FFFFFF" w:themeFill="background1"/>
                                    <w:rPr>
                                      <w:rFonts w:ascii="Times New Roman" w:hAnsi="Times New Roman" w:cs="Times New Roman"/>
                                      <w:sz w:val="14"/>
                                      <w:szCs w:val="14"/>
                                    </w:rPr>
                                  </w:pPr>
                                </w:p>
                                <w:p w14:paraId="3BDD75ED" w14:textId="77777777" w:rsidR="0004449B" w:rsidRDefault="0004449B" w:rsidP="002F53E9">
                                  <w:pPr>
                                    <w:shd w:val="clear" w:color="auto" w:fill="FFFFFF" w:themeFill="background1"/>
                                    <w:spacing w:after="0"/>
                                    <w:rPr>
                                      <w:rFonts w:ascii="Times New Roman" w:hAnsi="Times New Roman" w:cs="Times New Roman"/>
                                      <w:b/>
                                      <w:i/>
                                      <w:sz w:val="20"/>
                                      <w:szCs w:val="20"/>
                                    </w:rPr>
                                  </w:pPr>
                                </w:p>
                                <w:p w14:paraId="3F7BEE57" w14:textId="3E6AA334" w:rsidR="004F352F" w:rsidRPr="0004449B" w:rsidRDefault="004F352F" w:rsidP="002F53E9">
                                  <w:pPr>
                                    <w:shd w:val="clear" w:color="auto" w:fill="FFFFFF" w:themeFill="background1"/>
                                    <w:spacing w:after="0"/>
                                    <w:rPr>
                                      <w:rFonts w:ascii="Times New Roman" w:hAnsi="Times New Roman" w:cs="Times New Roman"/>
                                      <w:b/>
                                      <w:sz w:val="20"/>
                                      <w:szCs w:val="20"/>
                                    </w:rPr>
                                  </w:pPr>
                                  <w:r w:rsidRPr="0004449B">
                                    <w:rPr>
                                      <w:rFonts w:ascii="Times New Roman" w:hAnsi="Times New Roman" w:cs="Times New Roman"/>
                                      <w:b/>
                                      <w:i/>
                                      <w:sz w:val="20"/>
                                      <w:szCs w:val="20"/>
                                    </w:rPr>
                                    <w:t xml:space="preserve"> </w:t>
                                  </w:r>
                                </w:p>
                                <w:p w14:paraId="49DD8D63" w14:textId="77777777" w:rsidR="004F352F" w:rsidRPr="004F352F" w:rsidRDefault="004F352F" w:rsidP="002F53E9">
                                  <w:pPr>
                                    <w:shd w:val="clear" w:color="auto" w:fill="FFFFFF" w:themeFill="background1"/>
                                    <w:spacing w:after="0"/>
                                    <w:rPr>
                                      <w:rFonts w:ascii="Times New Roman" w:hAnsi="Times New Roman" w:cs="Times New Roman"/>
                                      <w:b/>
                                      <w:sz w:val="20"/>
                                      <w:szCs w:val="20"/>
                                    </w:rPr>
                                  </w:pPr>
                                </w:p>
                              </w:txbxContent>
                            </v:textbox>
                            <w10:wrap anchory="page"/>
                            <w10:anchorlock/>
                          </v:shape>
                        </w:pict>
                      </mc:Fallback>
                    </mc:AlternateContent>
                  </w:r>
                </w:p>
              </w:tc>
            </w:tr>
          </w:tbl>
          <w:bookmarkEnd w:id="2"/>
          <w:bookmarkEnd w:id="3"/>
          <w:p w14:paraId="701D6FA3" w14:textId="761DAA9F" w:rsidR="00472FFB" w:rsidRPr="00101488" w:rsidRDefault="005A04AC" w:rsidP="00CE4EA6">
            <w:pPr>
              <w:spacing w:after="0"/>
              <w:ind w:right="-6744"/>
              <w:rPr>
                <w:rFonts w:ascii="Times New Roman" w:hAnsi="Times New Roman" w:cs="Times New Roman"/>
                <w:b w:val="0"/>
                <w:color w:val="000000" w:themeColor="text1"/>
                <w:sz w:val="24"/>
                <w:szCs w:val="24"/>
              </w:rPr>
            </w:pPr>
            <w:r w:rsidRPr="00101488">
              <w:rPr>
                <w:rFonts w:ascii="Times New Roman" w:hAnsi="Times New Roman" w:cs="Times New Roman"/>
                <w:noProof/>
                <w:color w:val="000000" w:themeColor="text1"/>
                <w:sz w:val="32"/>
                <w:szCs w:val="32"/>
                <w:lang w:eastAsia="en-US"/>
              </w:rPr>
              <w:lastRenderedPageBreak/>
              <mc:AlternateContent>
                <mc:Choice Requires="wps">
                  <w:drawing>
                    <wp:anchor distT="0" distB="0" distL="114300" distR="114300" simplePos="0" relativeHeight="251659264" behindDoc="0" locked="0" layoutInCell="1" allowOverlap="1" wp14:anchorId="2603C662" wp14:editId="6318FD5D">
                      <wp:simplePos x="0" y="0"/>
                      <wp:positionH relativeFrom="column">
                        <wp:posOffset>-15240</wp:posOffset>
                      </wp:positionH>
                      <wp:positionV relativeFrom="paragraph">
                        <wp:posOffset>-6667500</wp:posOffset>
                      </wp:positionV>
                      <wp:extent cx="6568440" cy="518160"/>
                      <wp:effectExtent l="0" t="0" r="22860" b="15240"/>
                      <wp:wrapNone/>
                      <wp:docPr id="3" name="Text Box 3"/>
                      <wp:cNvGraphicFramePr/>
                      <a:graphic xmlns:a="http://schemas.openxmlformats.org/drawingml/2006/main">
                        <a:graphicData uri="http://schemas.microsoft.com/office/word/2010/wordprocessingShape">
                          <wps:wsp>
                            <wps:cNvSpPr txBox="1"/>
                            <wps:spPr>
                              <a:xfrm>
                                <a:off x="0" y="0"/>
                                <a:ext cx="6568440" cy="518160"/>
                              </a:xfrm>
                              <a:prstGeom prst="rect">
                                <a:avLst/>
                              </a:prstGeom>
                              <a:solidFill>
                                <a:srgbClr val="FF0000"/>
                              </a:solidFill>
                              <a:ln w="6350">
                                <a:solidFill>
                                  <a:prstClr val="black"/>
                                </a:solidFill>
                              </a:ln>
                            </wps:spPr>
                            <wps:txbx>
                              <w:txbxContent>
                                <w:p w14:paraId="64E12F82" w14:textId="77777777" w:rsidR="004547DB" w:rsidRDefault="004547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03C662" id="Text Box 3" o:spid="_x0000_s1034" type="#_x0000_t202" style="position:absolute;margin-left:-1.2pt;margin-top:-525pt;width:517.2pt;height:4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HWTQIAAKkEAAAOAAAAZHJzL2Uyb0RvYy54bWysVE1v2zAMvQ/YfxB0X53vdUGcImuRYUDR&#10;FmiHnhVZjo3JoiYpsbtfvyclTr92GpaDQpHUI/lIenHRNZrtlfM1mZwPzwacKSOpqM025z8e1p/O&#10;OfNBmEJoMirnT8rzi+XHD4vWztWIKtKFcgwgxs9bm/MqBDvPMi8r1Qh/RlYZGEtyjQi4um1WONEC&#10;vdHZaDCYZS25wjqSyntorw5Gvkz4ZalkuC1LrwLTOUduIZ0unZt4ZsuFmG+dsFUtj2mIf8iiEbVB&#10;0BPUlQiC7Vz9DqqppSNPZTiT1GRUlrVUqQZUMxy8qea+ElalWkCOtyea/P+DlTf7O8fqIudjzoxo&#10;0KIH1QX2lTo2juy01s/hdG/hFjqo0eVe76GMRXela+I/ymGwg+enE7cRTEI5m87OJxOYJGzT4flw&#10;lsjPnl9b58M3RQ2LQs4depcoFftrH5AJXHuXGMyTrot1rXW6uO3mUju2F+jzej3ALyaJJ6/ctGEt&#10;UhlPBwn5lS1inyA2Wsif7xGApw1gIymH4qMUuk2XKJz1xGyoeAJfjg7z5q1c14C/Fj7cCYcBAw9Y&#10;mnCLo9SEnOgocVaR+/03ffRH32HlrMXA5tz/2gmnONPfDSbiyzDRG9JlMv08Qgz30rJ5aTG75pLA&#10;1RDraWUSo3/QvVg6ah6xW6sYFSZhJGLnPPTiZTisEXZTqtUqOWGmrQjX5t7KCB07E2l96B6Fs8e+&#10;BkzEDfWjLeZv2nvwjS8NrXaByjr1PvJ8YPVIP/Yh9fe4u3HhXt6T1/MXZvkHAAD//wMAUEsDBBQA&#10;BgAIAAAAIQCHJUI84QAAAA4BAAAPAAAAZHJzL2Rvd25yZXYueG1sTI/NTsMwEITvSLyDtUjcWjuh&#10;VGmIUyEEBzjRUgRHN94mUeN1FLtpeHu2Jzjt32j2m2I9uU6MOITWk4ZkrkAgVd62VGvYfbzMMhAh&#10;GrKm84QafjDAury+Kkxu/Zk2OG5jLdiEQm40NDH2uZShatCZMPc9Et8OfnAm8jjU0g7mzOauk6lS&#10;S+lMS/yhMT0+NVgdtyen4fltPLyP33a36WOWvX6uVPxKjlrf3kyPDyAiTvFPDBd8RoeSmfb+RDaI&#10;TsMsXbCSa6LuFae6SNRdyt2el6tltgBZFvJ/jPIXAAD//wMAUEsBAi0AFAAGAAgAAAAhALaDOJL+&#10;AAAA4QEAABMAAAAAAAAAAAAAAAAAAAAAAFtDb250ZW50X1R5cGVzXS54bWxQSwECLQAUAAYACAAA&#10;ACEAOP0h/9YAAACUAQAACwAAAAAAAAAAAAAAAAAvAQAAX3JlbHMvLnJlbHNQSwECLQAUAAYACAAA&#10;ACEARLNR1k0CAACpBAAADgAAAAAAAAAAAAAAAAAuAgAAZHJzL2Uyb0RvYy54bWxQSwECLQAUAAYA&#10;CAAAACEAhyVCPOEAAAAOAQAADwAAAAAAAAAAAAAAAACnBAAAZHJzL2Rvd25yZXYueG1sUEsFBgAA&#10;AAAEAAQA8wAAALUFAAAAAA==&#10;" fillcolor="red" strokeweight=".5pt">
                      <v:textbox>
                        <w:txbxContent>
                          <w:p w14:paraId="64E12F82" w14:textId="77777777" w:rsidR="004547DB" w:rsidRDefault="004547DB"/>
                        </w:txbxContent>
                      </v:textbox>
                    </v:shape>
                  </w:pict>
                </mc:Fallback>
              </mc:AlternateContent>
            </w:r>
          </w:p>
        </w:tc>
        <w:tc>
          <w:tcPr>
            <w:tcW w:w="3401" w:type="dxa"/>
          </w:tcPr>
          <w:p w14:paraId="3450B82D" w14:textId="185F816F" w:rsidR="00772603" w:rsidRPr="00D021D6" w:rsidRDefault="00772603" w:rsidP="00CE4EA6">
            <w:pPr>
              <w:spacing w:after="0"/>
              <w:rPr>
                <w:rFonts w:ascii="Times New Roman" w:hAnsi="Times New Roman" w:cs="Times New Roman"/>
                <w:color w:val="FF0000"/>
                <w:sz w:val="24"/>
                <w:szCs w:val="24"/>
              </w:rPr>
            </w:pPr>
          </w:p>
        </w:tc>
        <w:tc>
          <w:tcPr>
            <w:tcW w:w="3411" w:type="dxa"/>
          </w:tcPr>
          <w:p w14:paraId="17B668D9" w14:textId="77777777" w:rsidR="00772603" w:rsidRPr="00D021D6" w:rsidRDefault="00772603" w:rsidP="00CE4EA6">
            <w:pPr>
              <w:spacing w:after="0"/>
              <w:rPr>
                <w:rFonts w:ascii="Times New Roman" w:hAnsi="Times New Roman" w:cs="Times New Roman"/>
                <w:color w:val="FF0000"/>
                <w:sz w:val="24"/>
                <w:szCs w:val="24"/>
              </w:rPr>
            </w:pPr>
          </w:p>
        </w:tc>
      </w:tr>
      <w:tr w:rsidR="00EA53F6" w:rsidRPr="00D021D6" w14:paraId="153C9967" w14:textId="77777777" w:rsidTr="005A04AC">
        <w:tc>
          <w:tcPr>
            <w:tcW w:w="10710" w:type="dxa"/>
          </w:tcPr>
          <w:p w14:paraId="55DAE3D2" w14:textId="77777777" w:rsidR="00EA53F6" w:rsidRPr="00101488" w:rsidRDefault="00EA53F6" w:rsidP="00CE4EA6">
            <w:pPr>
              <w:rPr>
                <w:rFonts w:ascii="Times New Roman" w:hAnsi="Times New Roman" w:cs="Times New Roman"/>
                <w:color w:val="FF0000"/>
                <w:sz w:val="24"/>
                <w:szCs w:val="24"/>
              </w:rPr>
            </w:pPr>
          </w:p>
        </w:tc>
        <w:tc>
          <w:tcPr>
            <w:tcW w:w="3401" w:type="dxa"/>
          </w:tcPr>
          <w:p w14:paraId="4962D50B" w14:textId="77777777" w:rsidR="00EA53F6" w:rsidRPr="00D021D6" w:rsidRDefault="00EA53F6" w:rsidP="00CE4EA6">
            <w:pPr>
              <w:rPr>
                <w:rFonts w:ascii="Times New Roman" w:hAnsi="Times New Roman" w:cs="Times New Roman"/>
                <w:b/>
                <w:color w:val="FF0000"/>
                <w:sz w:val="24"/>
                <w:szCs w:val="24"/>
              </w:rPr>
            </w:pPr>
          </w:p>
        </w:tc>
        <w:tc>
          <w:tcPr>
            <w:tcW w:w="3411" w:type="dxa"/>
          </w:tcPr>
          <w:p w14:paraId="6F93D418" w14:textId="77777777" w:rsidR="00EA53F6" w:rsidRPr="00D021D6" w:rsidRDefault="00EA53F6" w:rsidP="00CE4EA6">
            <w:pPr>
              <w:rPr>
                <w:rFonts w:ascii="Times New Roman" w:hAnsi="Times New Roman" w:cs="Times New Roman"/>
                <w:b/>
                <w:color w:val="FF0000"/>
                <w:sz w:val="24"/>
                <w:szCs w:val="24"/>
              </w:rPr>
            </w:pPr>
          </w:p>
        </w:tc>
      </w:tr>
      <w:tr w:rsidR="00882F02" w:rsidRPr="00D021D6" w14:paraId="638EE4B6" w14:textId="77777777" w:rsidTr="005A04AC">
        <w:tc>
          <w:tcPr>
            <w:tcW w:w="10710" w:type="dxa"/>
          </w:tcPr>
          <w:p w14:paraId="5493D8D2" w14:textId="64BAE67C" w:rsidR="00882F02" w:rsidRPr="00101488" w:rsidRDefault="00882F02" w:rsidP="00CE4EA6">
            <w:pPr>
              <w:rPr>
                <w:rFonts w:ascii="Times New Roman" w:hAnsi="Times New Roman" w:cs="Times New Roman"/>
                <w:color w:val="FF0000"/>
                <w:sz w:val="24"/>
                <w:szCs w:val="24"/>
              </w:rPr>
            </w:pPr>
          </w:p>
        </w:tc>
        <w:tc>
          <w:tcPr>
            <w:tcW w:w="3401" w:type="dxa"/>
          </w:tcPr>
          <w:p w14:paraId="46F1D9F0" w14:textId="065DBD8C" w:rsidR="00882F02" w:rsidRPr="00D021D6" w:rsidRDefault="00882F02" w:rsidP="00CE4EA6">
            <w:pPr>
              <w:rPr>
                <w:rFonts w:ascii="Times New Roman" w:hAnsi="Times New Roman" w:cs="Times New Roman"/>
                <w:b/>
                <w:color w:val="FF0000"/>
                <w:sz w:val="24"/>
                <w:szCs w:val="24"/>
              </w:rPr>
            </w:pPr>
          </w:p>
        </w:tc>
        <w:tc>
          <w:tcPr>
            <w:tcW w:w="3411" w:type="dxa"/>
          </w:tcPr>
          <w:p w14:paraId="4742AA5F" w14:textId="77777777" w:rsidR="00882F02" w:rsidRPr="00D021D6" w:rsidRDefault="00882F02" w:rsidP="00CE4EA6">
            <w:pPr>
              <w:rPr>
                <w:rFonts w:ascii="Times New Roman" w:hAnsi="Times New Roman" w:cs="Times New Roman"/>
                <w:b/>
                <w:color w:val="FF0000"/>
                <w:sz w:val="24"/>
                <w:szCs w:val="24"/>
              </w:rPr>
            </w:pPr>
          </w:p>
        </w:tc>
      </w:tr>
      <w:tr w:rsidR="00772603" w:rsidRPr="00D021D6" w14:paraId="051F749D" w14:textId="77777777" w:rsidTr="005A04AC">
        <w:tc>
          <w:tcPr>
            <w:tcW w:w="10710" w:type="dxa"/>
          </w:tcPr>
          <w:p w14:paraId="11C18948" w14:textId="72D8E262" w:rsidR="00772603" w:rsidRPr="00101488" w:rsidRDefault="00772603" w:rsidP="00CE4EA6">
            <w:pPr>
              <w:rPr>
                <w:rFonts w:ascii="Times New Roman" w:hAnsi="Times New Roman" w:cs="Times New Roman"/>
                <w:color w:val="FF0000"/>
                <w:sz w:val="24"/>
                <w:szCs w:val="24"/>
              </w:rPr>
            </w:pPr>
          </w:p>
        </w:tc>
        <w:tc>
          <w:tcPr>
            <w:tcW w:w="3401" w:type="dxa"/>
          </w:tcPr>
          <w:p w14:paraId="48BC38AB" w14:textId="592FCA99" w:rsidR="00772603" w:rsidRPr="00D021D6" w:rsidRDefault="00772603" w:rsidP="00CE4EA6">
            <w:pPr>
              <w:rPr>
                <w:rFonts w:ascii="Times New Roman" w:hAnsi="Times New Roman" w:cs="Times New Roman"/>
                <w:b/>
                <w:color w:val="FF0000"/>
                <w:sz w:val="24"/>
                <w:szCs w:val="24"/>
              </w:rPr>
            </w:pPr>
          </w:p>
        </w:tc>
        <w:tc>
          <w:tcPr>
            <w:tcW w:w="3411" w:type="dxa"/>
          </w:tcPr>
          <w:p w14:paraId="77D6C3B8" w14:textId="77777777" w:rsidR="00772603" w:rsidRPr="00D021D6" w:rsidRDefault="00772603" w:rsidP="00CE4EA6">
            <w:pPr>
              <w:rPr>
                <w:rFonts w:ascii="Times New Roman" w:hAnsi="Times New Roman" w:cs="Times New Roman"/>
                <w:b/>
                <w:color w:val="FF0000"/>
                <w:sz w:val="24"/>
                <w:szCs w:val="24"/>
              </w:rPr>
            </w:pPr>
          </w:p>
        </w:tc>
      </w:tr>
      <w:tr w:rsidR="00772603" w:rsidRPr="00D021D6" w14:paraId="00BB5587" w14:textId="77777777" w:rsidTr="005A04AC">
        <w:tc>
          <w:tcPr>
            <w:tcW w:w="10710" w:type="dxa"/>
          </w:tcPr>
          <w:p w14:paraId="22C96DCC" w14:textId="1EFAF643" w:rsidR="00772603" w:rsidRPr="00101488" w:rsidRDefault="00772603" w:rsidP="00CE4EA6">
            <w:pPr>
              <w:rPr>
                <w:rFonts w:ascii="Times New Roman" w:hAnsi="Times New Roman" w:cs="Times New Roman"/>
                <w:color w:val="FF0000"/>
                <w:sz w:val="24"/>
                <w:szCs w:val="24"/>
              </w:rPr>
            </w:pPr>
          </w:p>
        </w:tc>
        <w:tc>
          <w:tcPr>
            <w:tcW w:w="3401" w:type="dxa"/>
          </w:tcPr>
          <w:p w14:paraId="2485FEE2" w14:textId="77777777" w:rsidR="00772603" w:rsidRPr="00D021D6" w:rsidRDefault="00772603" w:rsidP="00CE4EA6">
            <w:pPr>
              <w:rPr>
                <w:rFonts w:ascii="Times New Roman" w:hAnsi="Times New Roman" w:cs="Times New Roman"/>
                <w:b/>
                <w:color w:val="FF0000"/>
                <w:sz w:val="24"/>
                <w:szCs w:val="24"/>
              </w:rPr>
            </w:pPr>
          </w:p>
        </w:tc>
        <w:tc>
          <w:tcPr>
            <w:tcW w:w="3411" w:type="dxa"/>
          </w:tcPr>
          <w:p w14:paraId="438FDA6D" w14:textId="77777777" w:rsidR="00772603" w:rsidRPr="00D021D6" w:rsidRDefault="00772603" w:rsidP="00CE4EA6">
            <w:pPr>
              <w:rPr>
                <w:rFonts w:ascii="Times New Roman" w:hAnsi="Times New Roman" w:cs="Times New Roman"/>
                <w:b/>
                <w:color w:val="FF0000"/>
                <w:sz w:val="24"/>
                <w:szCs w:val="24"/>
              </w:rPr>
            </w:pPr>
          </w:p>
        </w:tc>
      </w:tr>
      <w:tr w:rsidR="00772603" w:rsidRPr="00D021D6" w14:paraId="6756639D" w14:textId="77777777" w:rsidTr="005A04AC">
        <w:tc>
          <w:tcPr>
            <w:tcW w:w="10710" w:type="dxa"/>
          </w:tcPr>
          <w:p w14:paraId="2DCCCBEC" w14:textId="77777777" w:rsidR="00772603" w:rsidRPr="00101488" w:rsidRDefault="00772603" w:rsidP="002E76B0">
            <w:pPr>
              <w:rPr>
                <w:rFonts w:ascii="Times New Roman" w:hAnsi="Times New Roman" w:cs="Times New Roman"/>
                <w:color w:val="FF0000"/>
                <w:sz w:val="24"/>
                <w:szCs w:val="24"/>
              </w:rPr>
            </w:pPr>
          </w:p>
        </w:tc>
        <w:tc>
          <w:tcPr>
            <w:tcW w:w="3401" w:type="dxa"/>
          </w:tcPr>
          <w:p w14:paraId="24B7F933" w14:textId="77777777" w:rsidR="00772603" w:rsidRPr="00D021D6" w:rsidRDefault="00772603" w:rsidP="002E76B0">
            <w:pPr>
              <w:rPr>
                <w:rFonts w:ascii="Times New Roman" w:hAnsi="Times New Roman" w:cs="Times New Roman"/>
                <w:b/>
                <w:color w:val="FF0000"/>
                <w:sz w:val="24"/>
                <w:szCs w:val="24"/>
              </w:rPr>
            </w:pPr>
          </w:p>
        </w:tc>
        <w:tc>
          <w:tcPr>
            <w:tcW w:w="3411" w:type="dxa"/>
          </w:tcPr>
          <w:p w14:paraId="40DFDE0D" w14:textId="77777777" w:rsidR="00772603" w:rsidRPr="00D021D6" w:rsidRDefault="00772603" w:rsidP="002E76B0">
            <w:pPr>
              <w:rPr>
                <w:rFonts w:ascii="Times New Roman" w:hAnsi="Times New Roman" w:cs="Times New Roman"/>
                <w:b/>
                <w:color w:val="FF0000"/>
                <w:sz w:val="24"/>
                <w:szCs w:val="24"/>
              </w:rPr>
            </w:pPr>
          </w:p>
        </w:tc>
      </w:tr>
      <w:tr w:rsidR="00472FFB" w:rsidRPr="00D021D6" w14:paraId="352BD2D1" w14:textId="77777777" w:rsidTr="005A04AC">
        <w:tc>
          <w:tcPr>
            <w:tcW w:w="10710" w:type="dxa"/>
          </w:tcPr>
          <w:p w14:paraId="68840D92" w14:textId="77777777" w:rsidR="00472FFB" w:rsidRPr="00101488" w:rsidRDefault="00472FFB" w:rsidP="002E76B0">
            <w:pPr>
              <w:rPr>
                <w:rFonts w:ascii="Times New Roman" w:hAnsi="Times New Roman" w:cs="Times New Roman"/>
                <w:color w:val="FF0000"/>
                <w:sz w:val="24"/>
                <w:szCs w:val="24"/>
              </w:rPr>
            </w:pPr>
          </w:p>
        </w:tc>
        <w:tc>
          <w:tcPr>
            <w:tcW w:w="3401" w:type="dxa"/>
          </w:tcPr>
          <w:p w14:paraId="2D099286" w14:textId="77777777" w:rsidR="00472FFB" w:rsidRPr="00D021D6" w:rsidRDefault="00472FFB" w:rsidP="002E76B0">
            <w:pPr>
              <w:rPr>
                <w:rFonts w:ascii="Times New Roman" w:hAnsi="Times New Roman" w:cs="Times New Roman"/>
                <w:b/>
                <w:color w:val="FF0000"/>
                <w:sz w:val="24"/>
                <w:szCs w:val="24"/>
              </w:rPr>
            </w:pPr>
          </w:p>
        </w:tc>
        <w:tc>
          <w:tcPr>
            <w:tcW w:w="3411" w:type="dxa"/>
          </w:tcPr>
          <w:p w14:paraId="6346FB84" w14:textId="77777777" w:rsidR="00472FFB" w:rsidRPr="00D021D6" w:rsidRDefault="00472FFB" w:rsidP="002E76B0">
            <w:pPr>
              <w:rPr>
                <w:rFonts w:ascii="Times New Roman" w:hAnsi="Times New Roman" w:cs="Times New Roman"/>
                <w:b/>
                <w:color w:val="FF0000"/>
                <w:sz w:val="24"/>
                <w:szCs w:val="24"/>
              </w:rPr>
            </w:pPr>
          </w:p>
        </w:tc>
      </w:tr>
      <w:tr w:rsidR="002E76B0" w:rsidRPr="00D021D6" w14:paraId="5620588B" w14:textId="77777777" w:rsidTr="005A04AC">
        <w:tc>
          <w:tcPr>
            <w:tcW w:w="10710" w:type="dxa"/>
          </w:tcPr>
          <w:p w14:paraId="532CF1DA" w14:textId="59168DA9" w:rsidR="002E76B0" w:rsidRPr="00101488" w:rsidRDefault="002E76B0" w:rsidP="002E76B0">
            <w:pPr>
              <w:rPr>
                <w:rFonts w:ascii="Times New Roman" w:hAnsi="Times New Roman" w:cs="Times New Roman"/>
                <w:color w:val="FF0000"/>
                <w:sz w:val="24"/>
                <w:szCs w:val="24"/>
              </w:rPr>
            </w:pPr>
          </w:p>
        </w:tc>
        <w:tc>
          <w:tcPr>
            <w:tcW w:w="3401" w:type="dxa"/>
          </w:tcPr>
          <w:p w14:paraId="7E4726DC" w14:textId="142398A3" w:rsidR="002E76B0" w:rsidRPr="00D021D6" w:rsidRDefault="002E76B0" w:rsidP="002E76B0">
            <w:pPr>
              <w:rPr>
                <w:rFonts w:ascii="Times New Roman" w:hAnsi="Times New Roman" w:cs="Times New Roman"/>
                <w:b/>
                <w:color w:val="FF0000"/>
                <w:sz w:val="24"/>
                <w:szCs w:val="24"/>
              </w:rPr>
            </w:pPr>
          </w:p>
        </w:tc>
        <w:tc>
          <w:tcPr>
            <w:tcW w:w="3411" w:type="dxa"/>
          </w:tcPr>
          <w:p w14:paraId="0AAAD0FE" w14:textId="0F1E2FFC" w:rsidR="002E76B0" w:rsidRPr="00D021D6" w:rsidRDefault="002E76B0" w:rsidP="002E76B0">
            <w:pPr>
              <w:rPr>
                <w:rFonts w:ascii="Times New Roman" w:hAnsi="Times New Roman" w:cs="Times New Roman"/>
                <w:b/>
                <w:color w:val="FF0000"/>
                <w:sz w:val="24"/>
                <w:szCs w:val="24"/>
              </w:rPr>
            </w:pPr>
          </w:p>
        </w:tc>
      </w:tr>
      <w:tr w:rsidR="002E76B0" w:rsidRPr="00D021D6" w14:paraId="332D1DE3" w14:textId="77777777" w:rsidTr="005A04AC">
        <w:trPr>
          <w:trHeight w:val="68"/>
        </w:trPr>
        <w:tc>
          <w:tcPr>
            <w:tcW w:w="10710" w:type="dxa"/>
          </w:tcPr>
          <w:p w14:paraId="375FC963" w14:textId="0778AE8A" w:rsidR="002E76B0" w:rsidRPr="00101488" w:rsidRDefault="002E76B0" w:rsidP="00EB7660">
            <w:pPr>
              <w:rPr>
                <w:rFonts w:ascii="Times New Roman" w:hAnsi="Times New Roman" w:cs="Times New Roman"/>
                <w:color w:val="FF0000"/>
                <w:sz w:val="24"/>
                <w:szCs w:val="24"/>
              </w:rPr>
            </w:pPr>
          </w:p>
        </w:tc>
        <w:tc>
          <w:tcPr>
            <w:tcW w:w="3401" w:type="dxa"/>
          </w:tcPr>
          <w:p w14:paraId="70BDAD63" w14:textId="0CD9E2FE" w:rsidR="009E4DCC" w:rsidRPr="00D021D6" w:rsidRDefault="009E4DCC" w:rsidP="002E76B0">
            <w:pPr>
              <w:rPr>
                <w:rFonts w:ascii="Times New Roman" w:hAnsi="Times New Roman" w:cs="Times New Roman"/>
                <w:b/>
                <w:color w:val="FF0000"/>
                <w:sz w:val="24"/>
                <w:szCs w:val="24"/>
              </w:rPr>
            </w:pPr>
          </w:p>
        </w:tc>
        <w:tc>
          <w:tcPr>
            <w:tcW w:w="3411" w:type="dxa"/>
          </w:tcPr>
          <w:p w14:paraId="37B19851" w14:textId="77777777" w:rsidR="002E76B0" w:rsidRPr="00D021D6" w:rsidRDefault="002E76B0" w:rsidP="002E76B0">
            <w:pPr>
              <w:rPr>
                <w:rFonts w:ascii="Times New Roman" w:hAnsi="Times New Roman" w:cs="Times New Roman"/>
                <w:b/>
                <w:color w:val="FF0000"/>
                <w:sz w:val="24"/>
                <w:szCs w:val="24"/>
              </w:rPr>
            </w:pPr>
          </w:p>
        </w:tc>
      </w:tr>
      <w:tr w:rsidR="00472FFB" w:rsidRPr="00D021D6" w14:paraId="04692351" w14:textId="77777777" w:rsidTr="005A04AC">
        <w:tc>
          <w:tcPr>
            <w:tcW w:w="10710" w:type="dxa"/>
          </w:tcPr>
          <w:p w14:paraId="62976760" w14:textId="30367209" w:rsidR="00472FFB" w:rsidRPr="00D021D6" w:rsidRDefault="00472FFB" w:rsidP="00EB7660">
            <w:pPr>
              <w:rPr>
                <w:rFonts w:ascii="Times New Roman" w:hAnsi="Times New Roman" w:cs="Times New Roman"/>
                <w:b/>
                <w:color w:val="FF0000"/>
                <w:sz w:val="24"/>
                <w:szCs w:val="24"/>
              </w:rPr>
            </w:pPr>
          </w:p>
        </w:tc>
        <w:tc>
          <w:tcPr>
            <w:tcW w:w="3401" w:type="dxa"/>
          </w:tcPr>
          <w:p w14:paraId="6565B4E6" w14:textId="77777777" w:rsidR="00472FFB" w:rsidRPr="00D021D6" w:rsidRDefault="00472FFB" w:rsidP="002E76B0">
            <w:pPr>
              <w:rPr>
                <w:rFonts w:ascii="Times New Roman" w:hAnsi="Times New Roman" w:cs="Times New Roman"/>
                <w:b/>
                <w:color w:val="FF0000"/>
                <w:sz w:val="24"/>
                <w:szCs w:val="24"/>
              </w:rPr>
            </w:pPr>
          </w:p>
        </w:tc>
        <w:tc>
          <w:tcPr>
            <w:tcW w:w="3411" w:type="dxa"/>
          </w:tcPr>
          <w:p w14:paraId="09D9D265" w14:textId="77777777" w:rsidR="00472FFB" w:rsidRPr="00D021D6" w:rsidRDefault="00472FFB" w:rsidP="002E76B0">
            <w:pPr>
              <w:rPr>
                <w:rFonts w:ascii="Times New Roman" w:hAnsi="Times New Roman" w:cs="Times New Roman"/>
                <w:b/>
                <w:color w:val="FF0000"/>
                <w:sz w:val="24"/>
                <w:szCs w:val="24"/>
              </w:rPr>
            </w:pPr>
          </w:p>
        </w:tc>
      </w:tr>
      <w:tr w:rsidR="00472FFB" w:rsidRPr="00D021D6" w14:paraId="61E44CDB" w14:textId="77777777" w:rsidTr="005A04AC">
        <w:tc>
          <w:tcPr>
            <w:tcW w:w="10710" w:type="dxa"/>
          </w:tcPr>
          <w:p w14:paraId="4D4EB5D3" w14:textId="52778CF3" w:rsidR="00472FFB" w:rsidRPr="00D021D6" w:rsidRDefault="00472FFB" w:rsidP="00EB7660">
            <w:pPr>
              <w:rPr>
                <w:rFonts w:ascii="Times New Roman" w:hAnsi="Times New Roman" w:cs="Times New Roman"/>
                <w:b/>
                <w:color w:val="FF0000"/>
                <w:sz w:val="24"/>
                <w:szCs w:val="24"/>
              </w:rPr>
            </w:pPr>
          </w:p>
        </w:tc>
        <w:tc>
          <w:tcPr>
            <w:tcW w:w="3401" w:type="dxa"/>
          </w:tcPr>
          <w:p w14:paraId="5FA249E6" w14:textId="77777777" w:rsidR="00472FFB" w:rsidRPr="00D021D6" w:rsidRDefault="00472FFB" w:rsidP="002E76B0">
            <w:pPr>
              <w:rPr>
                <w:rFonts w:ascii="Times New Roman" w:hAnsi="Times New Roman" w:cs="Times New Roman"/>
                <w:b/>
                <w:color w:val="FF0000"/>
                <w:sz w:val="24"/>
                <w:szCs w:val="24"/>
              </w:rPr>
            </w:pPr>
          </w:p>
        </w:tc>
        <w:tc>
          <w:tcPr>
            <w:tcW w:w="3411" w:type="dxa"/>
          </w:tcPr>
          <w:p w14:paraId="6FF9EC1F" w14:textId="77777777" w:rsidR="00472FFB" w:rsidRPr="00D021D6" w:rsidRDefault="00472FFB" w:rsidP="002E76B0">
            <w:pPr>
              <w:rPr>
                <w:rFonts w:ascii="Times New Roman" w:hAnsi="Times New Roman" w:cs="Times New Roman"/>
                <w:b/>
                <w:color w:val="FF0000"/>
                <w:sz w:val="24"/>
                <w:szCs w:val="24"/>
              </w:rPr>
            </w:pPr>
          </w:p>
        </w:tc>
      </w:tr>
      <w:tr w:rsidR="009E4DCC" w:rsidRPr="00D021D6" w14:paraId="50D1BBDF" w14:textId="77777777" w:rsidTr="005A04AC">
        <w:tc>
          <w:tcPr>
            <w:tcW w:w="10710" w:type="dxa"/>
          </w:tcPr>
          <w:p w14:paraId="4DFFB467" w14:textId="4165656C" w:rsidR="009E4DCC" w:rsidRPr="00D021D6" w:rsidRDefault="009E4DCC" w:rsidP="00EB7660">
            <w:pPr>
              <w:rPr>
                <w:rFonts w:ascii="Times New Roman" w:hAnsi="Times New Roman" w:cs="Times New Roman"/>
                <w:b/>
                <w:noProof/>
                <w:color w:val="FF0000"/>
                <w:sz w:val="24"/>
                <w:szCs w:val="24"/>
              </w:rPr>
            </w:pPr>
          </w:p>
        </w:tc>
        <w:tc>
          <w:tcPr>
            <w:tcW w:w="3401" w:type="dxa"/>
          </w:tcPr>
          <w:p w14:paraId="65B8B978" w14:textId="410A439C" w:rsidR="009E4DCC" w:rsidRPr="00D021D6" w:rsidRDefault="00CE4EA6" w:rsidP="00CE4EA6">
            <w:pPr>
              <w:tabs>
                <w:tab w:val="left" w:pos="2508"/>
              </w:tabs>
              <w:ind w:hanging="3696"/>
              <w:rPr>
                <w:rFonts w:ascii="Times New Roman" w:hAnsi="Times New Roman" w:cs="Times New Roman"/>
                <w:b/>
                <w:color w:val="FF0000"/>
                <w:sz w:val="24"/>
                <w:szCs w:val="24"/>
              </w:rPr>
            </w:pPr>
            <w:r w:rsidRPr="00D021D6">
              <w:rPr>
                <w:rFonts w:ascii="Times New Roman" w:hAnsi="Times New Roman" w:cs="Times New Roman"/>
                <w:b/>
                <w:color w:val="FF0000"/>
                <w:sz w:val="24"/>
                <w:szCs w:val="24"/>
              </w:rPr>
              <w:tab/>
            </w:r>
          </w:p>
        </w:tc>
        <w:tc>
          <w:tcPr>
            <w:tcW w:w="3411" w:type="dxa"/>
          </w:tcPr>
          <w:p w14:paraId="7AB01991" w14:textId="77777777" w:rsidR="009E4DCC" w:rsidRPr="00D021D6" w:rsidRDefault="009E4DCC" w:rsidP="002E76B0">
            <w:pPr>
              <w:rPr>
                <w:rFonts w:ascii="Times New Roman" w:hAnsi="Times New Roman" w:cs="Times New Roman"/>
                <w:b/>
                <w:color w:val="FF0000"/>
                <w:sz w:val="24"/>
                <w:szCs w:val="24"/>
              </w:rPr>
            </w:pPr>
          </w:p>
        </w:tc>
      </w:tr>
      <w:tr w:rsidR="002E76B0" w:rsidRPr="00D021D6" w14:paraId="72A0C610" w14:textId="77777777" w:rsidTr="005A04AC">
        <w:tc>
          <w:tcPr>
            <w:tcW w:w="10710" w:type="dxa"/>
          </w:tcPr>
          <w:p w14:paraId="31F1B625" w14:textId="69E8EB79" w:rsidR="002E76B0" w:rsidRPr="00D021D6" w:rsidRDefault="002E76B0" w:rsidP="002E76B0">
            <w:pPr>
              <w:pStyle w:val="NoSpacing"/>
              <w:rPr>
                <w:rFonts w:ascii="Times New Roman" w:hAnsi="Times New Roman" w:cs="Times New Roman"/>
                <w:b/>
                <w:color w:val="FF0000"/>
                <w:sz w:val="24"/>
                <w:szCs w:val="24"/>
              </w:rPr>
            </w:pPr>
          </w:p>
        </w:tc>
        <w:tc>
          <w:tcPr>
            <w:tcW w:w="3401" w:type="dxa"/>
          </w:tcPr>
          <w:p w14:paraId="20E587A1" w14:textId="6205561A" w:rsidR="002E76B0" w:rsidRPr="00D021D6" w:rsidRDefault="002E76B0" w:rsidP="002E76B0">
            <w:pPr>
              <w:pStyle w:val="NoSpacing"/>
              <w:rPr>
                <w:rFonts w:ascii="Times New Roman" w:hAnsi="Times New Roman" w:cs="Times New Roman"/>
                <w:b/>
                <w:color w:val="FF0000"/>
                <w:sz w:val="24"/>
                <w:szCs w:val="24"/>
              </w:rPr>
            </w:pPr>
          </w:p>
        </w:tc>
        <w:tc>
          <w:tcPr>
            <w:tcW w:w="3411" w:type="dxa"/>
          </w:tcPr>
          <w:p w14:paraId="2090EB54" w14:textId="77777777" w:rsidR="002E76B0" w:rsidRPr="00D021D6" w:rsidRDefault="002E76B0" w:rsidP="002E76B0">
            <w:pPr>
              <w:pStyle w:val="NoSpacing"/>
              <w:rPr>
                <w:rFonts w:ascii="Times New Roman" w:hAnsi="Times New Roman" w:cs="Times New Roman"/>
                <w:b/>
                <w:color w:val="FF0000"/>
                <w:sz w:val="24"/>
                <w:szCs w:val="24"/>
              </w:rPr>
            </w:pPr>
          </w:p>
        </w:tc>
      </w:tr>
      <w:bookmarkEnd w:id="0"/>
    </w:tbl>
    <w:p w14:paraId="2FB73DBD" w14:textId="626A2880" w:rsidR="00645A75" w:rsidRPr="00E55E57" w:rsidRDefault="00645A75" w:rsidP="00E55E57">
      <w:pPr>
        <w:pStyle w:val="Subtitle"/>
        <w:spacing w:after="0" w:line="480" w:lineRule="auto"/>
        <w:ind w:right="-36"/>
        <w:rPr>
          <w:rFonts w:ascii="Times New Roman" w:hAnsi="Times New Roman" w:cs="Times New Roman"/>
          <w:color w:val="FF0000"/>
          <w:sz w:val="32"/>
          <w:szCs w:val="32"/>
        </w:rPr>
      </w:pPr>
    </w:p>
    <w:sectPr w:rsidR="00645A75" w:rsidRPr="00E55E57" w:rsidSect="0037113E">
      <w:pgSz w:w="12240" w:h="15840" w:code="1"/>
      <w:pgMar w:top="864" w:right="1008" w:bottom="1152" w:left="172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24727" w14:textId="77777777" w:rsidR="0018485B" w:rsidRDefault="0018485B">
      <w:pPr>
        <w:spacing w:after="0"/>
      </w:pPr>
      <w:r>
        <w:separator/>
      </w:r>
    </w:p>
  </w:endnote>
  <w:endnote w:type="continuationSeparator" w:id="0">
    <w:p w14:paraId="47AF90C4" w14:textId="77777777" w:rsidR="0018485B" w:rsidRDefault="001848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F5586" w14:textId="77777777" w:rsidR="0018485B" w:rsidRDefault="0018485B">
      <w:pPr>
        <w:spacing w:after="0"/>
      </w:pPr>
      <w:r>
        <w:separator/>
      </w:r>
    </w:p>
  </w:footnote>
  <w:footnote w:type="continuationSeparator" w:id="0">
    <w:p w14:paraId="7ECCF81A" w14:textId="77777777" w:rsidR="0018485B" w:rsidRDefault="0018485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BD3098"/>
    <w:multiLevelType w:val="multilevel"/>
    <w:tmpl w:val="EE82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3"/>
  </w:num>
  <w:num w:numId="4">
    <w:abstractNumId w:val="11"/>
  </w:num>
  <w:num w:numId="5">
    <w:abstractNumId w:val="11"/>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33"/>
    <w:rsid w:val="0004449B"/>
    <w:rsid w:val="000D74CD"/>
    <w:rsid w:val="00101488"/>
    <w:rsid w:val="0018485B"/>
    <w:rsid w:val="001A148C"/>
    <w:rsid w:val="001C1A07"/>
    <w:rsid w:val="001E1E51"/>
    <w:rsid w:val="00216B82"/>
    <w:rsid w:val="0024197D"/>
    <w:rsid w:val="00290CC6"/>
    <w:rsid w:val="002D2A85"/>
    <w:rsid w:val="002E76B0"/>
    <w:rsid w:val="002F2875"/>
    <w:rsid w:val="002F30E3"/>
    <w:rsid w:val="002F53E9"/>
    <w:rsid w:val="0037113E"/>
    <w:rsid w:val="00382966"/>
    <w:rsid w:val="003858A9"/>
    <w:rsid w:val="003B0391"/>
    <w:rsid w:val="003D2B2B"/>
    <w:rsid w:val="003E2D26"/>
    <w:rsid w:val="00417484"/>
    <w:rsid w:val="004237B6"/>
    <w:rsid w:val="004241F8"/>
    <w:rsid w:val="004314D2"/>
    <w:rsid w:val="004459BF"/>
    <w:rsid w:val="004547DB"/>
    <w:rsid w:val="0047050B"/>
    <w:rsid w:val="00472FFB"/>
    <w:rsid w:val="004A551B"/>
    <w:rsid w:val="004B3A36"/>
    <w:rsid w:val="004F352F"/>
    <w:rsid w:val="00506D60"/>
    <w:rsid w:val="00534444"/>
    <w:rsid w:val="00540212"/>
    <w:rsid w:val="00544E8A"/>
    <w:rsid w:val="0059569D"/>
    <w:rsid w:val="005A04AC"/>
    <w:rsid w:val="005C184B"/>
    <w:rsid w:val="00645A75"/>
    <w:rsid w:val="00651318"/>
    <w:rsid w:val="006B4331"/>
    <w:rsid w:val="006F7190"/>
    <w:rsid w:val="007128D7"/>
    <w:rsid w:val="00763449"/>
    <w:rsid w:val="00772603"/>
    <w:rsid w:val="007824E9"/>
    <w:rsid w:val="007A30D2"/>
    <w:rsid w:val="007B5DAF"/>
    <w:rsid w:val="007E0C3F"/>
    <w:rsid w:val="00855DE9"/>
    <w:rsid w:val="00860123"/>
    <w:rsid w:val="00865AAC"/>
    <w:rsid w:val="00882F02"/>
    <w:rsid w:val="00883B4C"/>
    <w:rsid w:val="00884030"/>
    <w:rsid w:val="00897784"/>
    <w:rsid w:val="008D416A"/>
    <w:rsid w:val="008F21BB"/>
    <w:rsid w:val="0092371F"/>
    <w:rsid w:val="00925C79"/>
    <w:rsid w:val="009550F6"/>
    <w:rsid w:val="00960DB9"/>
    <w:rsid w:val="00991424"/>
    <w:rsid w:val="009B1F33"/>
    <w:rsid w:val="009C5151"/>
    <w:rsid w:val="009D1E5C"/>
    <w:rsid w:val="009D3D78"/>
    <w:rsid w:val="009E337C"/>
    <w:rsid w:val="009E4DCC"/>
    <w:rsid w:val="00A15C0C"/>
    <w:rsid w:val="00A31540"/>
    <w:rsid w:val="00A66C39"/>
    <w:rsid w:val="00A66F67"/>
    <w:rsid w:val="00A67D06"/>
    <w:rsid w:val="00AC52E7"/>
    <w:rsid w:val="00AD453F"/>
    <w:rsid w:val="00B15429"/>
    <w:rsid w:val="00B4621A"/>
    <w:rsid w:val="00B55513"/>
    <w:rsid w:val="00B766DC"/>
    <w:rsid w:val="00B96BA5"/>
    <w:rsid w:val="00BA5A96"/>
    <w:rsid w:val="00BD3E54"/>
    <w:rsid w:val="00C70C09"/>
    <w:rsid w:val="00CA7742"/>
    <w:rsid w:val="00CE4EA6"/>
    <w:rsid w:val="00D021D6"/>
    <w:rsid w:val="00D4782E"/>
    <w:rsid w:val="00D92552"/>
    <w:rsid w:val="00E464F9"/>
    <w:rsid w:val="00E55E57"/>
    <w:rsid w:val="00E7354D"/>
    <w:rsid w:val="00EA53F6"/>
    <w:rsid w:val="00EB7660"/>
    <w:rsid w:val="00F05BAC"/>
    <w:rsid w:val="00F503A5"/>
    <w:rsid w:val="00F649AF"/>
    <w:rsid w:val="00FA312B"/>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68F8B"/>
  <w15:chartTrackingRefBased/>
  <w15:docId w15:val="{601B6DE9-D8D8-4565-AC8B-D06F0BA9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22"/>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link w:val="NoSpacingChar"/>
    <w:uiPriority w:val="1"/>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semiHidden/>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customStyle="1" w:styleId="UnresolvedMention">
    <w:name w:val="Unresolved Mention"/>
    <w:basedOn w:val="DefaultParagraphFont"/>
    <w:uiPriority w:val="99"/>
    <w:semiHidden/>
    <w:unhideWhenUsed/>
    <w:rsid w:val="006F7190"/>
    <w:rPr>
      <w:color w:val="595959" w:themeColor="text1" w:themeTint="A6"/>
      <w:shd w:val="clear" w:color="auto" w:fill="E6E6E6"/>
    </w:rPr>
  </w:style>
  <w:style w:type="character" w:customStyle="1" w:styleId="NoSpacingChar">
    <w:name w:val="No Spacing Char"/>
    <w:basedOn w:val="DefaultParagraphFont"/>
    <w:link w:val="NoSpacing"/>
    <w:uiPriority w:val="1"/>
    <w:rsid w:val="00991424"/>
  </w:style>
  <w:style w:type="paragraph" w:customStyle="1" w:styleId="Default">
    <w:name w:val="Default"/>
    <w:uiPriority w:val="99"/>
    <w:rsid w:val="004237B6"/>
    <w:pPr>
      <w:autoSpaceDE w:val="0"/>
      <w:autoSpaceDN w:val="0"/>
      <w:adjustRightInd w:val="0"/>
      <w:spacing w:after="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8883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6" Type="http://schemas.openxmlformats.org/officeDocument/2006/relationships/hyperlink" Target="http://www.uta.edu/universitycollege/resources/advising.php" TargetMode="External"/><Relationship Id="rId39" Type="http://schemas.openxmlformats.org/officeDocument/2006/relationships/image" Target="media/image2.jpg"/><Relationship Id="rId21" Type="http://schemas.openxmlformats.org/officeDocument/2006/relationships/hyperlink" Target="http://www.uta.edu/sfs" TargetMode="External"/><Relationship Id="rId34" Type="http://schemas.openxmlformats.org/officeDocument/2006/relationships/hyperlink" Target="http://www.uta.edu/owl" TargetMode="External"/><Relationship Id="rId42" Type="http://schemas.openxmlformats.org/officeDocument/2006/relationships/hyperlink" Target="https://mentis.uta.edu/explore/profile/dianne-pearma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ta.edu/conduct/" TargetMode="External"/><Relationship Id="rId29" Type="http://schemas.openxmlformats.org/officeDocument/2006/relationships/hyperlink" Target="http://www.uta.edu/universitycollege/resource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www.uta.edu/universitycollege/current/academic-support/learning-center/si/index.php" TargetMode="External"/><Relationship Id="rId37" Type="http://schemas.openxmlformats.org/officeDocument/2006/relationships/hyperlink" Target="mailto:dpearman@uta.edu" TargetMode="External"/><Relationship Id="rId40" Type="http://schemas.openxmlformats.org/officeDocument/2006/relationships/image" Target="media/image10.jp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hannabas\AppData\Local\Microsoft\Windows\Temporary%20Internet%20Files\Content.Outlook\697W32M3\jmhood@uta.edu" TargetMode="External"/><Relationship Id="rId23" Type="http://schemas.openxmlformats.org/officeDocument/2006/relationships/hyperlink" Target="https://mavalert.uta.edu/register.php" TargetMode="External"/><Relationship Id="rId28" Type="http://schemas.openxmlformats.org/officeDocument/2006/relationships/hyperlink" Target="mailto:resources@uta.edu" TargetMode="External"/><Relationship Id="rId36" Type="http://schemas.openxmlformats.org/officeDocument/2006/relationships/image" Target="media/image1.jpg"/><Relationship Id="rId10" Type="http://schemas.openxmlformats.org/officeDocument/2006/relationships/hyperlink" Target="http://www.uta.edu/disability"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universitycollege/current/academic-support/learning-center/tutoring/start-strong.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s://mavalert.uta.edu/"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http://www.uta.edu/universitycollege/current/academic-support/learning-center/tutoring/index.php" TargetMode="External"/><Relationship Id="rId35" Type="http://schemas.openxmlformats.org/officeDocument/2006/relationships/hyperlink" Target="http://library.uta.edu/academic-plaza" TargetMode="External"/><Relationship Id="rId43" Type="http://schemas.openxmlformats.org/officeDocument/2006/relationships/image" Target="media/image20.jpg"/><Relationship Id="rId8" Type="http://schemas.openxmlformats.org/officeDocument/2006/relationships/hyperlink" Target="http://www.bkstr.com/texasatarlingtonstore/shop/textbooks-and-course-materials" TargetMode="External"/><Relationship Id="rId3" Type="http://schemas.openxmlformats.org/officeDocument/2006/relationships/styles" Target="styles.xml"/><Relationship Id="rId12" Type="http://schemas.openxmlformats.org/officeDocument/2006/relationships/hyperlink" Target="http://www.uta.edu/caps/" TargetMode="External"/><Relationship Id="rId17"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www.uta.edu/utsi" TargetMode="External"/><Relationship Id="rId38" Type="http://schemas.openxmlformats.org/officeDocument/2006/relationships/hyperlink" Target="https://mentis.uta.edu/explore/profile/dianne-pearman" TargetMode="External"/><Relationship Id="rId20" Type="http://schemas.openxmlformats.org/officeDocument/2006/relationships/hyperlink" Target="http://www.uta.edu/news/info/campus-carry/" TargetMode="External"/><Relationship Id="rId41" Type="http://schemas.openxmlformats.org/officeDocument/2006/relationships/hyperlink" Target="mailto:dpearman@ut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ne%20Pearman\AppData\Roaming\Microsoft\Templates\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9B9C-B2EF-4EDB-B3C4-3608BE16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Teacher's syllabus (color).dotx</Template>
  <TotalTime>0</TotalTime>
  <Pages>7</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Pearman</dc:creator>
  <cp:lastModifiedBy>Pearman, Dianne</cp:lastModifiedBy>
  <cp:revision>2</cp:revision>
  <cp:lastPrinted>2018-09-05T09:43:00Z</cp:lastPrinted>
  <dcterms:created xsi:type="dcterms:W3CDTF">2018-09-13T19:17:00Z</dcterms:created>
  <dcterms:modified xsi:type="dcterms:W3CDTF">2018-09-13T19:17:00Z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