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94D74" w14:textId="77777777" w:rsidR="00D34738" w:rsidRPr="00D34738" w:rsidRDefault="00D34738" w:rsidP="00D34738">
      <w:pPr>
        <w:keepNext/>
        <w:tabs>
          <w:tab w:val="left" w:pos="360"/>
          <w:tab w:val="left" w:pos="2520"/>
          <w:tab w:val="left" w:pos="5040"/>
        </w:tabs>
        <w:jc w:val="center"/>
        <w:outlineLvl w:val="1"/>
        <w:rPr>
          <w:rFonts w:asciiTheme="minorHAnsi" w:hAnsiTheme="minorHAnsi" w:cs="Arial"/>
          <w:b/>
          <w:bCs/>
          <w:noProof/>
          <w:color w:val="000000"/>
          <w:sz w:val="20"/>
          <w:szCs w:val="20"/>
        </w:rPr>
      </w:pPr>
      <w:r w:rsidRPr="00D34738">
        <w:rPr>
          <w:rFonts w:asciiTheme="minorHAnsi" w:hAnsiTheme="minorHAnsi" w:cs="Arial"/>
          <w:b/>
          <w:bCs/>
          <w:noProof/>
          <w:color w:val="000000"/>
          <w:sz w:val="20"/>
          <w:szCs w:val="20"/>
        </w:rPr>
        <w:t>English 1302: Rhetoric and Composition II</w:t>
      </w:r>
    </w:p>
    <w:p w14:paraId="795D49F5" w14:textId="6E5A7751" w:rsidR="00D34738" w:rsidRPr="00D34738" w:rsidRDefault="00D34738" w:rsidP="00D34738">
      <w:pPr>
        <w:rPr>
          <w:rFonts w:asciiTheme="minorHAnsi" w:hAnsiTheme="minorHAnsi"/>
          <w:color w:val="FF0000"/>
          <w:sz w:val="20"/>
          <w:szCs w:val="20"/>
        </w:rPr>
      </w:pPr>
      <w:r w:rsidRPr="00D34738">
        <w:tab/>
      </w:r>
      <w:r w:rsidRPr="00D34738">
        <w:tab/>
      </w:r>
      <w:r w:rsidRPr="00D34738">
        <w:tab/>
      </w:r>
      <w:r w:rsidRPr="00D34738">
        <w:tab/>
      </w:r>
      <w:r w:rsidRPr="00D34738">
        <w:tab/>
      </w:r>
      <w:r w:rsidRPr="00D34738">
        <w:tab/>
      </w:r>
      <w:r w:rsidR="00EC0CE8">
        <w:rPr>
          <w:rFonts w:asciiTheme="minorHAnsi" w:hAnsiTheme="minorHAnsi"/>
          <w:color w:val="FF0000"/>
          <w:sz w:val="20"/>
          <w:szCs w:val="20"/>
        </w:rPr>
        <w:t>SPRING 2019</w:t>
      </w:r>
    </w:p>
    <w:p w14:paraId="0AEB2EA6" w14:textId="77777777" w:rsidR="00D34738" w:rsidRPr="00D34738" w:rsidRDefault="00D34738" w:rsidP="00D34738">
      <w:pPr>
        <w:rPr>
          <w:rFonts w:asciiTheme="minorHAnsi" w:hAnsiTheme="minorHAnsi"/>
          <w:sz w:val="20"/>
          <w:szCs w:val="20"/>
        </w:rPr>
      </w:pPr>
    </w:p>
    <w:p w14:paraId="7B694655" w14:textId="77777777" w:rsidR="00D34738" w:rsidRPr="00D34738" w:rsidRDefault="00D34738" w:rsidP="00D34738">
      <w:pPr>
        <w:rPr>
          <w:sz w:val="22"/>
          <w:szCs w:val="22"/>
        </w:rPr>
      </w:pPr>
      <w:r w:rsidRPr="00D34738">
        <w:rPr>
          <w:sz w:val="22"/>
          <w:szCs w:val="22"/>
        </w:rPr>
        <w:t>Instructor: Marcia Wilson</w:t>
      </w:r>
      <w:r w:rsidRPr="00D34738">
        <w:rPr>
          <w:sz w:val="22"/>
          <w:szCs w:val="22"/>
        </w:rPr>
        <w:tab/>
      </w:r>
      <w:r w:rsidRPr="00D34738">
        <w:rPr>
          <w:sz w:val="22"/>
          <w:szCs w:val="22"/>
        </w:rPr>
        <w:tab/>
      </w:r>
      <w:r w:rsidRPr="00D34738">
        <w:rPr>
          <w:sz w:val="22"/>
          <w:szCs w:val="22"/>
        </w:rPr>
        <w:tab/>
      </w:r>
      <w:r w:rsidRPr="00D34738">
        <w:rPr>
          <w:sz w:val="22"/>
          <w:szCs w:val="22"/>
        </w:rPr>
        <w:tab/>
      </w:r>
      <w:r w:rsidRPr="00D34738">
        <w:rPr>
          <w:sz w:val="22"/>
          <w:szCs w:val="22"/>
        </w:rPr>
        <w:tab/>
      </w:r>
    </w:p>
    <w:p w14:paraId="10BC1548" w14:textId="0B5A9020" w:rsidR="00D34738" w:rsidRPr="00D34738" w:rsidRDefault="00821B60" w:rsidP="00D34738">
      <w:pPr>
        <w:rPr>
          <w:sz w:val="22"/>
          <w:szCs w:val="22"/>
        </w:rPr>
      </w:pPr>
      <w:r>
        <w:rPr>
          <w:sz w:val="22"/>
          <w:szCs w:val="22"/>
        </w:rPr>
        <w:t>E-mail: marciaw@uta.edu</w:t>
      </w:r>
    </w:p>
    <w:p w14:paraId="1A891BF0" w14:textId="77777777" w:rsidR="00D34738" w:rsidRPr="00D34738" w:rsidRDefault="00D34738" w:rsidP="00D34738">
      <w:pPr>
        <w:rPr>
          <w:sz w:val="22"/>
          <w:szCs w:val="22"/>
        </w:rPr>
      </w:pPr>
    </w:p>
    <w:p w14:paraId="1901832F" w14:textId="3E4D7881" w:rsidR="00D34738" w:rsidRPr="00D54B9A" w:rsidRDefault="00DF66D4" w:rsidP="00D34738">
      <w:pPr>
        <w:rPr>
          <w:b/>
          <w:sz w:val="22"/>
          <w:szCs w:val="22"/>
        </w:rPr>
      </w:pPr>
      <w:r>
        <w:rPr>
          <w:b/>
          <w:sz w:val="22"/>
          <w:szCs w:val="22"/>
        </w:rPr>
        <w:t>Course: ENGL 1302-010</w:t>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p>
    <w:p w14:paraId="6A125001" w14:textId="1A9D7590" w:rsidR="00D34738" w:rsidRPr="00D54B9A" w:rsidRDefault="00DF66D4" w:rsidP="00D34738">
      <w:pPr>
        <w:rPr>
          <w:b/>
          <w:sz w:val="22"/>
          <w:szCs w:val="22"/>
        </w:rPr>
      </w:pPr>
      <w:r>
        <w:rPr>
          <w:b/>
          <w:sz w:val="22"/>
          <w:szCs w:val="22"/>
        </w:rPr>
        <w:t>Classroom: PH 100</w:t>
      </w:r>
      <w:r w:rsidR="00D34738" w:rsidRPr="00D54B9A">
        <w:rPr>
          <w:b/>
          <w:sz w:val="22"/>
          <w:szCs w:val="22"/>
        </w:rPr>
        <w:tab/>
      </w:r>
      <w:r w:rsidR="00D34738" w:rsidRPr="00D54B9A">
        <w:rPr>
          <w:b/>
          <w:sz w:val="22"/>
          <w:szCs w:val="22"/>
        </w:rPr>
        <w:tab/>
      </w:r>
      <w:r w:rsidR="00D34738" w:rsidRPr="00D54B9A">
        <w:rPr>
          <w:b/>
          <w:sz w:val="22"/>
          <w:szCs w:val="22"/>
        </w:rPr>
        <w:tab/>
      </w:r>
      <w:r w:rsidR="00D34738" w:rsidRPr="00D54B9A">
        <w:rPr>
          <w:b/>
          <w:sz w:val="22"/>
          <w:szCs w:val="22"/>
        </w:rPr>
        <w:tab/>
      </w:r>
    </w:p>
    <w:p w14:paraId="27616796" w14:textId="434CE479" w:rsidR="00D34738" w:rsidRPr="00D54B9A" w:rsidRDefault="00827A19" w:rsidP="00D34738">
      <w:pPr>
        <w:rPr>
          <w:b/>
          <w:sz w:val="22"/>
          <w:szCs w:val="22"/>
        </w:rPr>
      </w:pPr>
      <w:r w:rsidRPr="00D54B9A">
        <w:rPr>
          <w:b/>
          <w:sz w:val="22"/>
          <w:szCs w:val="22"/>
        </w:rPr>
        <w:t>Days/Time: M/W/F</w:t>
      </w:r>
      <w:r w:rsidR="00426367">
        <w:rPr>
          <w:b/>
          <w:sz w:val="22"/>
          <w:szCs w:val="22"/>
        </w:rPr>
        <w:t xml:space="preserve"> 8:00-8</w:t>
      </w:r>
      <w:r w:rsidR="00AD118C">
        <w:rPr>
          <w:b/>
          <w:sz w:val="22"/>
          <w:szCs w:val="22"/>
        </w:rPr>
        <w:t>:50</w:t>
      </w:r>
    </w:p>
    <w:p w14:paraId="665E5B70" w14:textId="77777777" w:rsidR="00AD118C" w:rsidRDefault="00AD118C" w:rsidP="00D34738">
      <w:pPr>
        <w:rPr>
          <w:sz w:val="22"/>
          <w:szCs w:val="22"/>
        </w:rPr>
      </w:pPr>
    </w:p>
    <w:p w14:paraId="0C9B52FE" w14:textId="2EA76A86" w:rsidR="00DF66D4" w:rsidRPr="00D54B9A" w:rsidRDefault="00DF66D4" w:rsidP="00DF66D4">
      <w:pPr>
        <w:rPr>
          <w:b/>
          <w:sz w:val="22"/>
          <w:szCs w:val="22"/>
        </w:rPr>
      </w:pPr>
      <w:r>
        <w:rPr>
          <w:b/>
          <w:sz w:val="22"/>
          <w:szCs w:val="22"/>
        </w:rPr>
        <w:t>Course: ENGL 1302-007</w:t>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p>
    <w:p w14:paraId="3DCBA294" w14:textId="77777777" w:rsidR="00DF66D4" w:rsidRPr="00D54B9A" w:rsidRDefault="00DF66D4" w:rsidP="00DF66D4">
      <w:pPr>
        <w:rPr>
          <w:b/>
          <w:sz w:val="22"/>
          <w:szCs w:val="22"/>
        </w:rPr>
      </w:pPr>
      <w:r>
        <w:rPr>
          <w:b/>
          <w:sz w:val="22"/>
          <w:szCs w:val="22"/>
        </w:rPr>
        <w:t>Classroom: PH 100</w:t>
      </w:r>
      <w:r w:rsidRPr="00D54B9A">
        <w:rPr>
          <w:b/>
          <w:sz w:val="22"/>
          <w:szCs w:val="22"/>
        </w:rPr>
        <w:tab/>
      </w:r>
      <w:r w:rsidRPr="00D54B9A">
        <w:rPr>
          <w:b/>
          <w:sz w:val="22"/>
          <w:szCs w:val="22"/>
        </w:rPr>
        <w:tab/>
      </w:r>
      <w:r w:rsidRPr="00D54B9A">
        <w:rPr>
          <w:b/>
          <w:sz w:val="22"/>
          <w:szCs w:val="22"/>
        </w:rPr>
        <w:tab/>
      </w:r>
      <w:r w:rsidRPr="00D54B9A">
        <w:rPr>
          <w:b/>
          <w:sz w:val="22"/>
          <w:szCs w:val="22"/>
        </w:rPr>
        <w:tab/>
      </w:r>
    </w:p>
    <w:p w14:paraId="4828EC78" w14:textId="32C195B1" w:rsidR="00DF66D4" w:rsidRPr="00D54B9A" w:rsidRDefault="00DF66D4" w:rsidP="00DF66D4">
      <w:pPr>
        <w:rPr>
          <w:b/>
          <w:sz w:val="22"/>
          <w:szCs w:val="22"/>
        </w:rPr>
      </w:pPr>
      <w:r w:rsidRPr="00D54B9A">
        <w:rPr>
          <w:b/>
          <w:sz w:val="22"/>
          <w:szCs w:val="22"/>
        </w:rPr>
        <w:t>Days/Time: M/W/F</w:t>
      </w:r>
      <w:r>
        <w:rPr>
          <w:b/>
          <w:sz w:val="22"/>
          <w:szCs w:val="22"/>
        </w:rPr>
        <w:t xml:space="preserve"> 9:00-9:50</w:t>
      </w:r>
    </w:p>
    <w:p w14:paraId="7C817176" w14:textId="77777777" w:rsidR="00DF66D4" w:rsidRDefault="00DF66D4" w:rsidP="00D34738">
      <w:pPr>
        <w:rPr>
          <w:sz w:val="22"/>
          <w:szCs w:val="22"/>
        </w:rPr>
      </w:pPr>
    </w:p>
    <w:p w14:paraId="7C0418B7" w14:textId="7194F2F7" w:rsidR="00DF66D4" w:rsidRPr="00D54B9A" w:rsidRDefault="00DF66D4" w:rsidP="00DF66D4">
      <w:pPr>
        <w:rPr>
          <w:b/>
          <w:sz w:val="22"/>
          <w:szCs w:val="22"/>
        </w:rPr>
      </w:pPr>
      <w:r>
        <w:rPr>
          <w:b/>
          <w:sz w:val="22"/>
          <w:szCs w:val="22"/>
        </w:rPr>
        <w:t>Course: ENGL 1302-020</w:t>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p>
    <w:p w14:paraId="44352907" w14:textId="77777777" w:rsidR="00DF66D4" w:rsidRPr="00D54B9A" w:rsidRDefault="00DF66D4" w:rsidP="00DF66D4">
      <w:pPr>
        <w:rPr>
          <w:b/>
          <w:sz w:val="22"/>
          <w:szCs w:val="22"/>
        </w:rPr>
      </w:pPr>
      <w:r>
        <w:rPr>
          <w:b/>
          <w:sz w:val="22"/>
          <w:szCs w:val="22"/>
        </w:rPr>
        <w:t>Classroom: PH 100</w:t>
      </w:r>
      <w:r w:rsidRPr="00D54B9A">
        <w:rPr>
          <w:b/>
          <w:sz w:val="22"/>
          <w:szCs w:val="22"/>
        </w:rPr>
        <w:tab/>
      </w:r>
      <w:r w:rsidRPr="00D54B9A">
        <w:rPr>
          <w:b/>
          <w:sz w:val="22"/>
          <w:szCs w:val="22"/>
        </w:rPr>
        <w:tab/>
      </w:r>
      <w:r w:rsidRPr="00D54B9A">
        <w:rPr>
          <w:b/>
          <w:sz w:val="22"/>
          <w:szCs w:val="22"/>
        </w:rPr>
        <w:tab/>
      </w:r>
      <w:r w:rsidRPr="00D54B9A">
        <w:rPr>
          <w:b/>
          <w:sz w:val="22"/>
          <w:szCs w:val="22"/>
        </w:rPr>
        <w:tab/>
      </w:r>
    </w:p>
    <w:p w14:paraId="4673D7D2" w14:textId="125E5C44" w:rsidR="00DF66D4" w:rsidRPr="00D54B9A" w:rsidRDefault="00DF66D4" w:rsidP="00DF66D4">
      <w:pPr>
        <w:rPr>
          <w:b/>
          <w:sz w:val="22"/>
          <w:szCs w:val="22"/>
        </w:rPr>
      </w:pPr>
      <w:r w:rsidRPr="00D54B9A">
        <w:rPr>
          <w:b/>
          <w:sz w:val="22"/>
          <w:szCs w:val="22"/>
        </w:rPr>
        <w:t>Days/Time: M/W/F</w:t>
      </w:r>
      <w:r>
        <w:rPr>
          <w:b/>
          <w:sz w:val="22"/>
          <w:szCs w:val="22"/>
        </w:rPr>
        <w:t xml:space="preserve"> 10:00-10:50</w:t>
      </w:r>
    </w:p>
    <w:p w14:paraId="6504963A" w14:textId="77777777" w:rsidR="00DF66D4" w:rsidRDefault="00DF66D4" w:rsidP="00D34738">
      <w:pPr>
        <w:rPr>
          <w:sz w:val="22"/>
          <w:szCs w:val="22"/>
        </w:rPr>
      </w:pPr>
    </w:p>
    <w:p w14:paraId="4DAD40AB" w14:textId="77777777" w:rsidR="00DF66D4" w:rsidRPr="00D54B9A" w:rsidRDefault="00DF66D4" w:rsidP="00DF66D4">
      <w:pPr>
        <w:rPr>
          <w:b/>
          <w:sz w:val="22"/>
          <w:szCs w:val="22"/>
        </w:rPr>
      </w:pPr>
      <w:r>
        <w:rPr>
          <w:b/>
          <w:sz w:val="22"/>
          <w:szCs w:val="22"/>
        </w:rPr>
        <w:t>Course: ENGL 1302-010</w:t>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r w:rsidRPr="00D54B9A">
        <w:rPr>
          <w:b/>
          <w:sz w:val="22"/>
          <w:szCs w:val="22"/>
        </w:rPr>
        <w:tab/>
      </w:r>
    </w:p>
    <w:p w14:paraId="0A96C62D" w14:textId="77777777" w:rsidR="00DF66D4" w:rsidRPr="00D54B9A" w:rsidRDefault="00DF66D4" w:rsidP="00DF66D4">
      <w:pPr>
        <w:rPr>
          <w:b/>
          <w:sz w:val="22"/>
          <w:szCs w:val="22"/>
        </w:rPr>
      </w:pPr>
      <w:r>
        <w:rPr>
          <w:b/>
          <w:sz w:val="22"/>
          <w:szCs w:val="22"/>
        </w:rPr>
        <w:t>Classroom: PH 100</w:t>
      </w:r>
      <w:r w:rsidRPr="00D54B9A">
        <w:rPr>
          <w:b/>
          <w:sz w:val="22"/>
          <w:szCs w:val="22"/>
        </w:rPr>
        <w:tab/>
      </w:r>
      <w:r w:rsidRPr="00D54B9A">
        <w:rPr>
          <w:b/>
          <w:sz w:val="22"/>
          <w:szCs w:val="22"/>
        </w:rPr>
        <w:tab/>
      </w:r>
      <w:r w:rsidRPr="00D54B9A">
        <w:rPr>
          <w:b/>
          <w:sz w:val="22"/>
          <w:szCs w:val="22"/>
        </w:rPr>
        <w:tab/>
      </w:r>
      <w:r w:rsidRPr="00D54B9A">
        <w:rPr>
          <w:b/>
          <w:sz w:val="22"/>
          <w:szCs w:val="22"/>
        </w:rPr>
        <w:tab/>
      </w:r>
    </w:p>
    <w:p w14:paraId="553D6EF5" w14:textId="0F1C1764" w:rsidR="00DF66D4" w:rsidRPr="00D54B9A" w:rsidRDefault="00DF66D4" w:rsidP="00DF66D4">
      <w:pPr>
        <w:rPr>
          <w:b/>
          <w:sz w:val="22"/>
          <w:szCs w:val="22"/>
        </w:rPr>
      </w:pPr>
      <w:r w:rsidRPr="00D54B9A">
        <w:rPr>
          <w:b/>
          <w:sz w:val="22"/>
          <w:szCs w:val="22"/>
        </w:rPr>
        <w:t>Days/Time: M/W/F</w:t>
      </w:r>
      <w:r>
        <w:rPr>
          <w:b/>
          <w:sz w:val="22"/>
          <w:szCs w:val="22"/>
        </w:rPr>
        <w:t xml:space="preserve"> 1:00-1:50</w:t>
      </w:r>
    </w:p>
    <w:p w14:paraId="652B6ACE" w14:textId="77777777" w:rsidR="00DF66D4" w:rsidRDefault="00DF66D4" w:rsidP="00D34738">
      <w:pPr>
        <w:rPr>
          <w:sz w:val="22"/>
          <w:szCs w:val="22"/>
        </w:rPr>
      </w:pPr>
    </w:p>
    <w:p w14:paraId="4FD663A1" w14:textId="33EDFD77" w:rsidR="00D54B9A" w:rsidRPr="00D54B9A" w:rsidRDefault="00DF66D4" w:rsidP="00D54B9A">
      <w:pPr>
        <w:rPr>
          <w:b/>
          <w:sz w:val="22"/>
          <w:szCs w:val="22"/>
        </w:rPr>
      </w:pPr>
      <w:r>
        <w:rPr>
          <w:b/>
          <w:sz w:val="22"/>
          <w:szCs w:val="22"/>
        </w:rPr>
        <w:t>Course: ENGL 1302-071</w:t>
      </w:r>
      <w:r w:rsidR="00D54B9A" w:rsidRPr="00D54B9A">
        <w:rPr>
          <w:b/>
          <w:sz w:val="22"/>
          <w:szCs w:val="22"/>
        </w:rPr>
        <w:tab/>
      </w:r>
      <w:r w:rsidR="00D54B9A" w:rsidRPr="00D54B9A">
        <w:rPr>
          <w:b/>
          <w:sz w:val="22"/>
          <w:szCs w:val="22"/>
        </w:rPr>
        <w:tab/>
      </w:r>
      <w:r w:rsidR="00D54B9A" w:rsidRPr="00D54B9A">
        <w:rPr>
          <w:b/>
          <w:sz w:val="22"/>
          <w:szCs w:val="22"/>
        </w:rPr>
        <w:tab/>
      </w:r>
      <w:r w:rsidR="00D54B9A" w:rsidRPr="00D54B9A">
        <w:rPr>
          <w:b/>
          <w:sz w:val="22"/>
          <w:szCs w:val="22"/>
        </w:rPr>
        <w:tab/>
      </w:r>
      <w:r w:rsidR="00D54B9A" w:rsidRPr="00D54B9A">
        <w:rPr>
          <w:b/>
          <w:sz w:val="22"/>
          <w:szCs w:val="22"/>
        </w:rPr>
        <w:tab/>
      </w:r>
      <w:r w:rsidR="00D54B9A" w:rsidRPr="00D54B9A">
        <w:rPr>
          <w:b/>
          <w:sz w:val="22"/>
          <w:szCs w:val="22"/>
        </w:rPr>
        <w:tab/>
      </w:r>
      <w:r w:rsidR="00D54B9A" w:rsidRPr="00D54B9A">
        <w:rPr>
          <w:b/>
          <w:sz w:val="22"/>
          <w:szCs w:val="22"/>
        </w:rPr>
        <w:tab/>
      </w:r>
      <w:r w:rsidR="00D54B9A" w:rsidRPr="00D54B9A">
        <w:rPr>
          <w:b/>
          <w:sz w:val="22"/>
          <w:szCs w:val="22"/>
        </w:rPr>
        <w:tab/>
      </w:r>
    </w:p>
    <w:p w14:paraId="6EB8EC61" w14:textId="4CB2A5FE" w:rsidR="00D54B9A" w:rsidRPr="00D54B9A" w:rsidRDefault="00D54B9A" w:rsidP="00D54B9A">
      <w:pPr>
        <w:rPr>
          <w:b/>
          <w:sz w:val="22"/>
          <w:szCs w:val="22"/>
        </w:rPr>
      </w:pPr>
      <w:r w:rsidRPr="00D54B9A">
        <w:rPr>
          <w:b/>
          <w:sz w:val="22"/>
          <w:szCs w:val="22"/>
        </w:rPr>
        <w:t xml:space="preserve">Classroom: </w:t>
      </w:r>
      <w:r w:rsidR="00DF66D4">
        <w:rPr>
          <w:b/>
          <w:sz w:val="22"/>
          <w:szCs w:val="22"/>
        </w:rPr>
        <w:t>PH100</w:t>
      </w:r>
      <w:r w:rsidRPr="00D54B9A">
        <w:rPr>
          <w:b/>
          <w:sz w:val="22"/>
          <w:szCs w:val="22"/>
        </w:rPr>
        <w:tab/>
      </w:r>
      <w:r w:rsidRPr="00D54B9A">
        <w:rPr>
          <w:b/>
          <w:sz w:val="22"/>
          <w:szCs w:val="22"/>
        </w:rPr>
        <w:tab/>
      </w:r>
      <w:r w:rsidRPr="00D54B9A">
        <w:rPr>
          <w:b/>
          <w:sz w:val="22"/>
          <w:szCs w:val="22"/>
        </w:rPr>
        <w:tab/>
      </w:r>
      <w:r w:rsidRPr="00D54B9A">
        <w:rPr>
          <w:b/>
          <w:sz w:val="22"/>
          <w:szCs w:val="22"/>
        </w:rPr>
        <w:tab/>
      </w:r>
    </w:p>
    <w:p w14:paraId="47514930" w14:textId="4549BA4A" w:rsidR="00D54B9A" w:rsidRPr="00D54B9A" w:rsidRDefault="00D54B9A" w:rsidP="00D54B9A">
      <w:pPr>
        <w:rPr>
          <w:b/>
          <w:sz w:val="22"/>
          <w:szCs w:val="22"/>
        </w:rPr>
      </w:pPr>
      <w:r w:rsidRPr="00D54B9A">
        <w:rPr>
          <w:b/>
          <w:sz w:val="22"/>
          <w:szCs w:val="22"/>
        </w:rPr>
        <w:t>Days/Time: M/W/F</w:t>
      </w:r>
      <w:r w:rsidR="00426367">
        <w:rPr>
          <w:b/>
          <w:sz w:val="22"/>
          <w:szCs w:val="22"/>
        </w:rPr>
        <w:t xml:space="preserve"> 2:00-2</w:t>
      </w:r>
      <w:r w:rsidR="00AD118C">
        <w:rPr>
          <w:b/>
          <w:sz w:val="22"/>
          <w:szCs w:val="22"/>
        </w:rPr>
        <w:t>:50</w:t>
      </w:r>
    </w:p>
    <w:p w14:paraId="14718B56" w14:textId="77718840" w:rsidR="00D54B9A" w:rsidRDefault="00D54B9A" w:rsidP="00D54B9A">
      <w:pPr>
        <w:rPr>
          <w:sz w:val="22"/>
          <w:szCs w:val="22"/>
        </w:rPr>
      </w:pPr>
    </w:p>
    <w:p w14:paraId="14FBFD1E" w14:textId="77777777" w:rsidR="00426367" w:rsidRDefault="00426367" w:rsidP="00426367">
      <w:pPr>
        <w:rPr>
          <w:sz w:val="22"/>
          <w:szCs w:val="22"/>
          <w:highlight w:val="yellow"/>
        </w:rPr>
      </w:pPr>
      <w:r w:rsidRPr="001F515F">
        <w:rPr>
          <w:sz w:val="22"/>
          <w:szCs w:val="22"/>
          <w:highlight w:val="yellow"/>
        </w:rPr>
        <w:t xml:space="preserve">Office/Hours: </w:t>
      </w:r>
    </w:p>
    <w:p w14:paraId="251B7FFF" w14:textId="77777777" w:rsidR="00286F54" w:rsidRDefault="00426367" w:rsidP="00426367">
      <w:pPr>
        <w:rPr>
          <w:sz w:val="22"/>
          <w:szCs w:val="22"/>
        </w:rPr>
      </w:pPr>
      <w:r w:rsidRPr="001F515F">
        <w:rPr>
          <w:sz w:val="22"/>
          <w:szCs w:val="22"/>
          <w:highlight w:val="yellow"/>
        </w:rPr>
        <w:t>P</w:t>
      </w:r>
      <w:r>
        <w:rPr>
          <w:sz w:val="22"/>
          <w:szCs w:val="22"/>
          <w:highlight w:val="yellow"/>
        </w:rPr>
        <w:t xml:space="preserve">RESTON </w:t>
      </w:r>
      <w:r w:rsidRPr="001F515F">
        <w:rPr>
          <w:sz w:val="22"/>
          <w:szCs w:val="22"/>
          <w:highlight w:val="yellow"/>
        </w:rPr>
        <w:t>H</w:t>
      </w:r>
      <w:r>
        <w:rPr>
          <w:sz w:val="22"/>
          <w:szCs w:val="22"/>
          <w:highlight w:val="yellow"/>
        </w:rPr>
        <w:t>ALL</w:t>
      </w:r>
      <w:r w:rsidRPr="001F515F">
        <w:rPr>
          <w:sz w:val="22"/>
          <w:szCs w:val="22"/>
          <w:highlight w:val="yellow"/>
        </w:rPr>
        <w:t xml:space="preserve"> 2</w:t>
      </w:r>
      <w:r>
        <w:rPr>
          <w:sz w:val="22"/>
          <w:szCs w:val="22"/>
          <w:highlight w:val="yellow"/>
        </w:rPr>
        <w:t xml:space="preserve">01 </w:t>
      </w:r>
      <w:r>
        <w:rPr>
          <w:sz w:val="22"/>
          <w:szCs w:val="22"/>
          <w:highlight w:val="yellow"/>
        </w:rPr>
        <w:tab/>
      </w:r>
    </w:p>
    <w:p w14:paraId="222A3693" w14:textId="4F5303DF" w:rsidR="00426367" w:rsidRPr="001F515F" w:rsidRDefault="00286F54" w:rsidP="00426367">
      <w:pPr>
        <w:rPr>
          <w:sz w:val="22"/>
          <w:szCs w:val="22"/>
          <w:highlight w:val="yellow"/>
        </w:rPr>
      </w:pPr>
      <w:r w:rsidRPr="00286F54">
        <w:rPr>
          <w:sz w:val="22"/>
          <w:szCs w:val="22"/>
          <w:highlight w:val="yellow"/>
        </w:rPr>
        <w:t>Monday/Friday 11:00-11:30 am</w:t>
      </w:r>
      <w:r w:rsidR="00426367" w:rsidRPr="008F24B2">
        <w:rPr>
          <w:sz w:val="22"/>
          <w:szCs w:val="22"/>
        </w:rPr>
        <w:tab/>
      </w:r>
      <w:r w:rsidR="00426367" w:rsidRPr="008F24B2">
        <w:rPr>
          <w:sz w:val="22"/>
          <w:szCs w:val="22"/>
        </w:rPr>
        <w:tab/>
      </w:r>
      <w:r w:rsidR="00426367" w:rsidRPr="008F24B2">
        <w:rPr>
          <w:sz w:val="22"/>
          <w:szCs w:val="22"/>
        </w:rPr>
        <w:tab/>
      </w:r>
      <w:bookmarkStart w:id="0" w:name="_GoBack"/>
      <w:bookmarkEnd w:id="0"/>
    </w:p>
    <w:p w14:paraId="487C749A" w14:textId="792D51DA" w:rsidR="00426367" w:rsidRPr="001F515F" w:rsidRDefault="00286F54" w:rsidP="00426367">
      <w:pPr>
        <w:rPr>
          <w:sz w:val="22"/>
          <w:szCs w:val="22"/>
        </w:rPr>
      </w:pPr>
      <w:r>
        <w:rPr>
          <w:sz w:val="22"/>
          <w:szCs w:val="22"/>
          <w:highlight w:val="yellow"/>
        </w:rPr>
        <w:t>Tuesday 9:00-11:00</w:t>
      </w:r>
      <w:r w:rsidR="00426367" w:rsidRPr="001F515F">
        <w:rPr>
          <w:sz w:val="22"/>
          <w:szCs w:val="22"/>
          <w:highlight w:val="yellow"/>
        </w:rPr>
        <w:t>AM</w:t>
      </w:r>
    </w:p>
    <w:p w14:paraId="59850931" w14:textId="77777777" w:rsidR="00426367" w:rsidRPr="00D34738" w:rsidRDefault="00426367" w:rsidP="00D54B9A">
      <w:pPr>
        <w:rPr>
          <w:sz w:val="22"/>
          <w:szCs w:val="22"/>
        </w:rPr>
      </w:pPr>
    </w:p>
    <w:p w14:paraId="7D9E273F" w14:textId="77777777" w:rsidR="000D72F3" w:rsidRDefault="000D72F3" w:rsidP="000D72F3"/>
    <w:p w14:paraId="7F778DB7" w14:textId="77777777" w:rsidR="00D34738" w:rsidRDefault="00D34738" w:rsidP="00D34738">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28849726" w14:textId="77777777" w:rsidR="00D34738" w:rsidRDefault="00D34738" w:rsidP="00D34738">
      <w:pPr>
        <w:rPr>
          <w:rFonts w:asciiTheme="minorHAnsi" w:hAnsiTheme="minorHAnsi"/>
          <w:sz w:val="20"/>
          <w:szCs w:val="20"/>
        </w:rPr>
      </w:pPr>
    </w:p>
    <w:p w14:paraId="01A7556A" w14:textId="77777777" w:rsidR="00D34738" w:rsidRPr="00F42669" w:rsidRDefault="00D34738" w:rsidP="00D34738">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0B84775D"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3E3D292" w14:textId="77777777" w:rsidR="00D34738" w:rsidRPr="00F42669" w:rsidRDefault="00D34738" w:rsidP="00D34738">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061221B1" w14:textId="77777777" w:rsidR="00D34738" w:rsidRPr="00F42669" w:rsidRDefault="00D34738" w:rsidP="00D34738">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00A33BBA" w14:textId="77777777" w:rsidR="00D34738" w:rsidRPr="00891EAD" w:rsidRDefault="00D34738" w:rsidP="00D34738">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1136F96F" w14:textId="77777777" w:rsidR="00D34738" w:rsidRPr="00DF09F7" w:rsidRDefault="00D34738" w:rsidP="00D34738">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050BC6E9" w14:textId="77777777" w:rsidR="00D34738" w:rsidRPr="00DF09F7" w:rsidRDefault="00D34738" w:rsidP="00D34738">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2FDA7E5F"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Rhetorical Knowledge</w:t>
      </w:r>
    </w:p>
    <w:p w14:paraId="6C2EDAAA"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5C878D47"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lastRenderedPageBreak/>
        <w:t>Use knowledge of audience, exigence, constraints, genre, tone, diction, syntax, and structure to produce situation-appropriate argumentative texts, including texts that move beyond formulaic structures</w:t>
      </w:r>
    </w:p>
    <w:p w14:paraId="5743B309"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5B383CBB" w14:textId="77777777" w:rsidR="00D34738" w:rsidRPr="00DF09F7" w:rsidRDefault="00D34738" w:rsidP="00D34738">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77EB152"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Critical Reading, Thinking, and Writing</w:t>
      </w:r>
    </w:p>
    <w:p w14:paraId="72655307"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342F353F"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121A758D"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1C1C5686"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06302448" w14:textId="77777777" w:rsidR="00D34738" w:rsidRPr="00DF09F7" w:rsidRDefault="00D34738" w:rsidP="00D34738">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FEC8A36"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Processes</w:t>
      </w:r>
    </w:p>
    <w:p w14:paraId="307F3254"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1ABA8BF9"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01987F9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52628251" w14:textId="77777777" w:rsidR="00D34738" w:rsidRPr="00DF09F7" w:rsidRDefault="00D34738" w:rsidP="00D34738">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282E3073" w14:textId="77777777" w:rsidR="00D34738" w:rsidRPr="00DF09F7" w:rsidRDefault="00D34738" w:rsidP="00D34738">
      <w:pPr>
        <w:rPr>
          <w:rFonts w:asciiTheme="minorHAnsi" w:hAnsiTheme="minorHAnsi"/>
          <w:i/>
          <w:sz w:val="20"/>
          <w:szCs w:val="20"/>
        </w:rPr>
      </w:pPr>
      <w:r w:rsidRPr="00DF09F7">
        <w:rPr>
          <w:rFonts w:asciiTheme="minorHAnsi" w:hAnsiTheme="minorHAnsi"/>
          <w:i/>
          <w:sz w:val="20"/>
          <w:szCs w:val="20"/>
        </w:rPr>
        <w:t>Conventions</w:t>
      </w:r>
    </w:p>
    <w:p w14:paraId="0F05749C"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F574D6D"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34236C0"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0E3B29A9" w14:textId="77777777" w:rsidR="00D34738" w:rsidRPr="00DF09F7" w:rsidRDefault="00D34738" w:rsidP="00D34738">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EB9FDEE" w14:textId="77777777" w:rsidR="00D34738" w:rsidRPr="00DF09F7" w:rsidRDefault="00D34738" w:rsidP="00D34738">
      <w:pPr>
        <w:ind w:left="720"/>
        <w:rPr>
          <w:rFonts w:asciiTheme="minorHAnsi" w:hAnsiTheme="minorHAnsi"/>
          <w:sz w:val="20"/>
          <w:szCs w:val="20"/>
        </w:rPr>
      </w:pPr>
    </w:p>
    <w:p w14:paraId="104F5C85" w14:textId="77777777" w:rsidR="00D34738" w:rsidRPr="00CF2FD1" w:rsidRDefault="00D34738" w:rsidP="00D34738">
      <w:pPr>
        <w:rPr>
          <w:rFonts w:asciiTheme="minorHAnsi" w:hAnsiTheme="minorHAnsi"/>
          <w:b/>
          <w:sz w:val="20"/>
          <w:szCs w:val="20"/>
        </w:rPr>
      </w:pPr>
      <w:proofErr w:type="gramStart"/>
      <w:r w:rsidRPr="00CF2FD1">
        <w:rPr>
          <w:rFonts w:asciiTheme="minorHAnsi" w:hAnsiTheme="minorHAnsi"/>
          <w:b/>
          <w:sz w:val="20"/>
          <w:szCs w:val="20"/>
        </w:rPr>
        <w:t>Required Texts.</w:t>
      </w:r>
      <w:proofErr w:type="gramEnd"/>
    </w:p>
    <w:p w14:paraId="04CF58B0" w14:textId="77777777" w:rsidR="00D34738" w:rsidRPr="00503378" w:rsidRDefault="00D34738" w:rsidP="00D34738"/>
    <w:p w14:paraId="49FE4720" w14:textId="77777777" w:rsidR="00400AA3" w:rsidRDefault="00400AA3" w:rsidP="00400AA3">
      <w:pPr>
        <w:pStyle w:val="Heading6"/>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3AFB7B8E" w14:textId="77777777" w:rsidR="00400AA3" w:rsidRPr="005F1079" w:rsidRDefault="00400AA3" w:rsidP="00400AA3">
      <w:pPr>
        <w:rPr>
          <w:rFonts w:asciiTheme="minorHAnsi" w:hAnsiTheme="minorHAnsi" w:cs="Courier New"/>
          <w:color w:val="000000"/>
          <w:sz w:val="20"/>
          <w:szCs w:val="20"/>
        </w:rPr>
      </w:pPr>
      <w:r>
        <w:rPr>
          <w:rFonts w:asciiTheme="minorHAnsi" w:hAnsiTheme="minorHAnsi" w:cs="Courier New"/>
          <w:color w:val="000000"/>
          <w:sz w:val="20"/>
          <w:szCs w:val="20"/>
        </w:rPr>
        <w:tab/>
      </w:r>
      <w:r>
        <w:rPr>
          <w:rFonts w:asciiTheme="minorHAnsi" w:hAnsiTheme="minorHAnsi" w:cs="Courier New"/>
          <w:color w:val="000000"/>
          <w:sz w:val="20"/>
          <w:szCs w:val="20"/>
        </w:rPr>
        <w:tab/>
      </w:r>
      <w:r w:rsidRPr="005F1079">
        <w:rPr>
          <w:rFonts w:asciiTheme="minorHAnsi" w:hAnsiTheme="minorHAnsi" w:cs="Courier New"/>
          <w:color w:val="000000"/>
          <w:sz w:val="20"/>
          <w:szCs w:val="20"/>
        </w:rPr>
        <w:t xml:space="preserve">Lunsford and </w:t>
      </w:r>
      <w:proofErr w:type="spellStart"/>
      <w:r w:rsidRPr="005F1079">
        <w:rPr>
          <w:rFonts w:asciiTheme="minorHAnsi" w:hAnsiTheme="minorHAnsi" w:cs="Courier New"/>
          <w:color w:val="000000"/>
          <w:sz w:val="20"/>
          <w:szCs w:val="20"/>
        </w:rPr>
        <w:t>Ruszkiewicz</w:t>
      </w:r>
      <w:proofErr w:type="spellEnd"/>
      <w:r w:rsidRPr="005F1079">
        <w:rPr>
          <w:rFonts w:asciiTheme="minorHAnsi" w:hAnsiTheme="minorHAnsi" w:cs="Courier New"/>
          <w:color w:val="000000"/>
          <w:sz w:val="20"/>
          <w:szCs w:val="20"/>
        </w:rPr>
        <w:t xml:space="preserve">, </w:t>
      </w:r>
      <w:r w:rsidRPr="005F1079">
        <w:rPr>
          <w:rFonts w:asciiTheme="minorHAnsi" w:hAnsiTheme="minorHAnsi" w:cs="Courier New"/>
          <w:i/>
          <w:color w:val="000000"/>
          <w:sz w:val="20"/>
          <w:szCs w:val="20"/>
        </w:rPr>
        <w:t>Everything’s An Argument: Custom UTA edition</w:t>
      </w:r>
      <w:r w:rsidRPr="005F1079">
        <w:rPr>
          <w:rFonts w:asciiTheme="minorHAnsi" w:hAnsiTheme="minorHAnsi" w:cs="Courier New"/>
          <w:color w:val="000000"/>
          <w:sz w:val="20"/>
          <w:szCs w:val="20"/>
        </w:rPr>
        <w:t>, 2017</w:t>
      </w:r>
    </w:p>
    <w:p w14:paraId="218A12E9" w14:textId="77777777" w:rsidR="00D34738" w:rsidRPr="0028411F" w:rsidRDefault="00D34738" w:rsidP="00D34738">
      <w:pPr>
        <w:pStyle w:val="BodyText"/>
        <w:tabs>
          <w:tab w:val="clear" w:pos="360"/>
          <w:tab w:val="left" w:pos="720"/>
        </w:tabs>
        <w:jc w:val="left"/>
        <w:rPr>
          <w:rFonts w:asciiTheme="minorHAnsi" w:hAnsiTheme="minorHAnsi" w:cs="Arial"/>
          <w:bCs/>
          <w:noProof w:val="0"/>
          <w:spacing w:val="0"/>
        </w:rPr>
      </w:pPr>
    </w:p>
    <w:p w14:paraId="4904263F" w14:textId="77777777" w:rsidR="00D34738" w:rsidRPr="00CF2FD1" w:rsidRDefault="00D34738" w:rsidP="00D34738">
      <w:pPr>
        <w:pStyle w:val="BodyText"/>
        <w:tabs>
          <w:tab w:val="clear" w:pos="360"/>
          <w:tab w:val="left" w:pos="720"/>
        </w:tabs>
        <w:jc w:val="left"/>
        <w:rPr>
          <w:rFonts w:asciiTheme="minorHAnsi" w:hAnsiTheme="minorHAnsi" w:cs="Arial"/>
          <w:bCs/>
          <w:noProof w:val="0"/>
          <w:color w:val="FF0000"/>
          <w:spacing w:val="0"/>
        </w:rPr>
      </w:pPr>
      <w:proofErr w:type="gramStart"/>
      <w:r w:rsidRPr="0028411F">
        <w:rPr>
          <w:rFonts w:asciiTheme="minorHAnsi" w:hAnsiTheme="minorHAnsi" w:cs="Arial"/>
          <w:b/>
          <w:bCs/>
          <w:noProof w:val="0"/>
          <w:spacing w:val="0"/>
        </w:rPr>
        <w:t>Description of Major Assignments.</w:t>
      </w:r>
      <w:proofErr w:type="gramEnd"/>
      <w:r w:rsidRPr="0028411F">
        <w:rPr>
          <w:rFonts w:asciiTheme="minorHAnsi" w:hAnsiTheme="minorHAnsi" w:cs="Arial"/>
          <w:bCs/>
          <w:noProof w:val="0"/>
          <w:spacing w:val="0"/>
        </w:rPr>
        <w:t xml:space="preserve"> </w:t>
      </w:r>
    </w:p>
    <w:p w14:paraId="3F3C222B" w14:textId="4841F545" w:rsidR="00D34738" w:rsidRPr="00DF09F7" w:rsidRDefault="00D34738" w:rsidP="00D34738">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FD5DA7">
        <w:rPr>
          <w:rFonts w:cs="Arial"/>
          <w:b/>
          <w:bCs/>
          <w:noProof w:val="0"/>
          <w:color w:val="0000FF"/>
          <w:spacing w:val="0"/>
        </w:rPr>
        <w:t xml:space="preserve"> </w:t>
      </w:r>
      <w:r w:rsidR="00EC0CE8">
        <w:rPr>
          <w:rFonts w:cs="Arial"/>
          <w:b/>
          <w:bCs/>
          <w:noProof w:val="0"/>
          <w:color w:val="0000FF"/>
          <w:spacing w:val="0"/>
        </w:rPr>
        <w:t>2/6</w:t>
      </w:r>
      <w:r w:rsidR="007E58F3">
        <w:rPr>
          <w:rFonts w:cs="Arial"/>
          <w:b/>
          <w:bCs/>
          <w:noProof w:val="0"/>
          <w:color w:val="0000FF"/>
          <w:spacing w:val="0"/>
        </w:rPr>
        <w:t xml:space="preserve"> </w:t>
      </w:r>
      <w:r w:rsidR="00FD5DA7">
        <w:rPr>
          <w:rFonts w:cs="Arial"/>
          <w:b/>
          <w:bCs/>
          <w:noProof w:val="0"/>
          <w:color w:val="0000FF"/>
          <w:spacing w:val="0"/>
        </w:rPr>
        <w:t>Final Due</w:t>
      </w:r>
      <w:r w:rsidR="00EC0CE8">
        <w:rPr>
          <w:rFonts w:cs="Arial"/>
          <w:b/>
          <w:bCs/>
          <w:noProof w:val="0"/>
          <w:color w:val="0000FF"/>
          <w:spacing w:val="0"/>
        </w:rPr>
        <w:t xml:space="preserve"> 2/</w:t>
      </w:r>
      <w:proofErr w:type="gramStart"/>
      <w:r w:rsidR="00EC0CE8">
        <w:rPr>
          <w:rFonts w:cs="Arial"/>
          <w:b/>
          <w:bCs/>
          <w:noProof w:val="0"/>
          <w:color w:val="0000FF"/>
          <w:spacing w:val="0"/>
        </w:rPr>
        <w:t>20</w:t>
      </w:r>
      <w:r w:rsidR="00E65BB9">
        <w:rPr>
          <w:rFonts w:cs="Arial"/>
          <w:b/>
          <w:bCs/>
          <w:noProof w:val="0"/>
          <w:color w:val="0000FF"/>
          <w:spacing w:val="0"/>
        </w:rPr>
        <w:t xml:space="preserve"> </w:t>
      </w:r>
      <w:r>
        <w:rPr>
          <w:rFonts w:cs="Arial"/>
          <w:b/>
          <w:bCs/>
          <w:noProof w:val="0"/>
          <w:spacing w:val="0"/>
        </w:rPr>
        <w:t>)</w:t>
      </w:r>
      <w:proofErr w:type="gramEnd"/>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00F798F4" w14:textId="3C11F286"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C0CE8">
        <w:rPr>
          <w:rFonts w:cs="Arial"/>
          <w:b/>
          <w:bCs/>
          <w:noProof w:val="0"/>
          <w:color w:val="0000FF"/>
          <w:spacing w:val="0"/>
        </w:rPr>
        <w:t xml:space="preserve"> 3/6)</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35B36723" w14:textId="060FF42E" w:rsidR="00D34738" w:rsidRPr="00DF09F7" w:rsidRDefault="00D34738" w:rsidP="00D34738">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5827A9">
        <w:rPr>
          <w:rFonts w:cs="Arial"/>
          <w:b/>
          <w:bCs/>
          <w:noProof w:val="0"/>
          <w:color w:val="1F497D" w:themeColor="text2"/>
          <w:spacing w:val="0"/>
        </w:rPr>
        <w:t>Draft</w:t>
      </w:r>
      <w:r>
        <w:rPr>
          <w:rFonts w:cs="Arial"/>
          <w:b/>
          <w:bCs/>
          <w:noProof w:val="0"/>
          <w:spacing w:val="0"/>
        </w:rPr>
        <w:t xml:space="preserve"> </w:t>
      </w:r>
      <w:r w:rsidRPr="008B3B34">
        <w:rPr>
          <w:rFonts w:cs="Arial"/>
          <w:b/>
          <w:bCs/>
          <w:noProof w:val="0"/>
          <w:color w:val="0000FF"/>
          <w:spacing w:val="0"/>
        </w:rPr>
        <w:t>D</w:t>
      </w:r>
      <w:r>
        <w:rPr>
          <w:rFonts w:cs="Arial"/>
          <w:b/>
          <w:bCs/>
          <w:noProof w:val="0"/>
          <w:color w:val="0000FF"/>
          <w:spacing w:val="0"/>
        </w:rPr>
        <w:t>ue</w:t>
      </w:r>
      <w:r w:rsidR="00FD5DA7">
        <w:rPr>
          <w:rFonts w:cs="Arial"/>
          <w:b/>
          <w:bCs/>
          <w:noProof w:val="0"/>
          <w:color w:val="0000FF"/>
          <w:spacing w:val="0"/>
        </w:rPr>
        <w:t xml:space="preserve"> </w:t>
      </w:r>
      <w:r w:rsidR="00EC0CE8">
        <w:rPr>
          <w:rFonts w:cs="Arial"/>
          <w:b/>
          <w:bCs/>
          <w:noProof w:val="0"/>
          <w:color w:val="0000FF"/>
          <w:spacing w:val="0"/>
        </w:rPr>
        <w:t>3/</w:t>
      </w:r>
      <w:proofErr w:type="gramStart"/>
      <w:r w:rsidR="00EC0CE8">
        <w:rPr>
          <w:rFonts w:cs="Arial"/>
          <w:b/>
          <w:bCs/>
          <w:noProof w:val="0"/>
          <w:color w:val="0000FF"/>
          <w:spacing w:val="0"/>
        </w:rPr>
        <w:t>18</w:t>
      </w:r>
      <w:r w:rsidR="00FD5DA7">
        <w:rPr>
          <w:rFonts w:cs="Arial"/>
          <w:b/>
          <w:bCs/>
          <w:noProof w:val="0"/>
          <w:color w:val="0000FF"/>
          <w:spacing w:val="0"/>
        </w:rPr>
        <w:t xml:space="preserve">  Final</w:t>
      </w:r>
      <w:proofErr w:type="gramEnd"/>
      <w:r w:rsidR="00FD5DA7">
        <w:rPr>
          <w:rFonts w:cs="Arial"/>
          <w:b/>
          <w:bCs/>
          <w:noProof w:val="0"/>
          <w:color w:val="0000FF"/>
          <w:spacing w:val="0"/>
        </w:rPr>
        <w:t xml:space="preserve"> Due</w:t>
      </w:r>
      <w:r w:rsidR="00EC0CE8">
        <w:rPr>
          <w:rFonts w:cs="Arial"/>
          <w:b/>
          <w:bCs/>
          <w:noProof w:val="0"/>
          <w:color w:val="0000FF"/>
          <w:spacing w:val="0"/>
        </w:rPr>
        <w:t xml:space="preserve"> 4/1</w:t>
      </w:r>
      <w:r w:rsidR="00E65BB9">
        <w:rPr>
          <w:rFonts w:cs="Arial"/>
          <w:b/>
          <w:bCs/>
          <w:noProof w:val="0"/>
          <w:color w:val="0000FF"/>
          <w:spacing w:val="0"/>
        </w:rPr>
        <w:t xml:space="preserve"> </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E8880C8" w14:textId="22D1615A" w:rsidR="00D34738" w:rsidRPr="00FD5DA7" w:rsidRDefault="00D34738" w:rsidP="00D34738">
      <w:pPr>
        <w:pStyle w:val="BodyText"/>
        <w:tabs>
          <w:tab w:val="clear" w:pos="360"/>
          <w:tab w:val="left" w:pos="720"/>
        </w:tabs>
        <w:jc w:val="left"/>
        <w:rPr>
          <w:rFonts w:asciiTheme="minorHAnsi" w:hAnsiTheme="minorHAnsi"/>
          <w:color w:val="FF0000"/>
        </w:rPr>
      </w:pPr>
      <w:r w:rsidRPr="00DF09F7">
        <w:rPr>
          <w:rFonts w:asciiTheme="minorHAnsi" w:hAnsiTheme="minorHAnsi"/>
        </w:rPr>
        <w:tab/>
      </w:r>
      <w:r w:rsidR="00D54B9A">
        <w:rPr>
          <w:rFonts w:asciiTheme="minorHAnsi" w:hAnsiTheme="minorHAnsi"/>
          <w:b/>
        </w:rPr>
        <w:t>Signature Assignment</w:t>
      </w:r>
      <w:r w:rsidR="00D54B9A">
        <w:rPr>
          <w:rFonts w:asciiTheme="minorHAnsi" w:hAnsiTheme="minorHAnsi"/>
        </w:rPr>
        <w:t xml:space="preserve">: </w:t>
      </w:r>
      <w:r w:rsidR="00D54B9A">
        <w:rPr>
          <w:rFonts w:asciiTheme="minorHAnsi" w:hAnsiTheme="minorHAnsi"/>
          <w:b/>
        </w:rPr>
        <w:t xml:space="preserve">Researched Position Paper </w:t>
      </w:r>
      <w:r w:rsidR="00D54B9A">
        <w:rPr>
          <w:rFonts w:cs="Arial"/>
          <w:b/>
          <w:bCs/>
        </w:rPr>
        <w:t>(</w:t>
      </w:r>
      <w:r w:rsidR="00FD5DA7" w:rsidRPr="005827A9">
        <w:rPr>
          <w:rFonts w:cs="Arial"/>
          <w:b/>
          <w:bCs/>
          <w:noProof w:val="0"/>
          <w:color w:val="1F497D" w:themeColor="text2"/>
          <w:spacing w:val="0"/>
        </w:rPr>
        <w:t>Draft</w:t>
      </w:r>
      <w:r w:rsidR="00FD5DA7">
        <w:rPr>
          <w:rFonts w:cs="Arial"/>
          <w:b/>
          <w:bCs/>
          <w:noProof w:val="0"/>
          <w:spacing w:val="0"/>
        </w:rPr>
        <w:t xml:space="preserve"> </w:t>
      </w:r>
      <w:r w:rsidR="00FD5DA7" w:rsidRPr="008B3B34">
        <w:rPr>
          <w:rFonts w:cs="Arial"/>
          <w:b/>
          <w:bCs/>
          <w:noProof w:val="0"/>
          <w:color w:val="0000FF"/>
          <w:spacing w:val="0"/>
        </w:rPr>
        <w:t>D</w:t>
      </w:r>
      <w:r w:rsidR="00FD5DA7">
        <w:rPr>
          <w:rFonts w:cs="Arial"/>
          <w:b/>
          <w:bCs/>
          <w:noProof w:val="0"/>
          <w:color w:val="0000FF"/>
          <w:spacing w:val="0"/>
        </w:rPr>
        <w:t xml:space="preserve">ue </w:t>
      </w:r>
      <w:r w:rsidR="00EC0CE8">
        <w:rPr>
          <w:rFonts w:cs="Arial"/>
          <w:b/>
          <w:bCs/>
          <w:noProof w:val="0"/>
          <w:color w:val="0000FF"/>
          <w:spacing w:val="0"/>
        </w:rPr>
        <w:t>4/19</w:t>
      </w:r>
      <w:r w:rsidR="00FD5DA7">
        <w:rPr>
          <w:rFonts w:cs="Arial"/>
          <w:b/>
          <w:bCs/>
          <w:noProof w:val="0"/>
          <w:color w:val="0000FF"/>
          <w:spacing w:val="0"/>
        </w:rPr>
        <w:t xml:space="preserve"> Final Due </w:t>
      </w:r>
      <w:r w:rsidR="00EC0CE8">
        <w:rPr>
          <w:rFonts w:cs="Arial"/>
          <w:b/>
          <w:bCs/>
          <w:noProof w:val="0"/>
          <w:color w:val="0000FF"/>
          <w:spacing w:val="0"/>
        </w:rPr>
        <w:t>5/3</w:t>
      </w:r>
      <w:r w:rsidR="00D54B9A">
        <w:rPr>
          <w:rFonts w:cs="Arial"/>
          <w:b/>
          <w:bCs/>
        </w:rPr>
        <w:t>)</w:t>
      </w:r>
      <w:r w:rsidR="00D54B9A">
        <w:rPr>
          <w:rFonts w:asciiTheme="minorHAnsi" w:hAnsiTheme="minorHAnsi"/>
          <w:b/>
        </w:rPr>
        <w:t xml:space="preserve">:  </w:t>
      </w:r>
      <w:r w:rsidR="00D54B9A">
        <w:rPr>
          <w:rFonts w:asciiTheme="minorHAnsi" w:hAnsiTheme="minorHAnsi"/>
        </w:rPr>
        <w:t>For this paper, you will advocate a position on your issue with a well-supported argument written for an audience that you select.</w:t>
      </w:r>
      <w:r w:rsidR="00FD5DA7">
        <w:rPr>
          <w:rFonts w:asciiTheme="minorHAnsi" w:hAnsiTheme="minorHAnsi"/>
        </w:rPr>
        <w:t xml:space="preserve"> </w:t>
      </w:r>
    </w:p>
    <w:p w14:paraId="15C16082" w14:textId="32CE81B2" w:rsidR="00D34738" w:rsidRPr="007A43DF" w:rsidRDefault="00D34738" w:rsidP="00D34738">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EC0CE8">
        <w:rPr>
          <w:rFonts w:cs="Arial"/>
          <w:b/>
          <w:bCs/>
          <w:noProof w:val="0"/>
          <w:color w:val="0000FF"/>
          <w:spacing w:val="0"/>
        </w:rPr>
        <w:t xml:space="preserve"> 4/22-5/3</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36A02BA0" w14:textId="77777777" w:rsidR="00D34738" w:rsidRDefault="00D34738" w:rsidP="00D34738">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39B66F25" w14:textId="77777777" w:rsidR="00D34738" w:rsidRDefault="00D34738" w:rsidP="00D34738">
      <w:pPr>
        <w:ind w:left="720"/>
        <w:rPr>
          <w:rFonts w:asciiTheme="minorHAnsi" w:hAnsiTheme="minorHAnsi"/>
          <w:bCs/>
          <w:sz w:val="20"/>
          <w:szCs w:val="20"/>
        </w:rPr>
      </w:pP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26D2A600" w14:textId="77777777" w:rsidR="00D34738" w:rsidRPr="004E7EC6" w:rsidRDefault="00D34738" w:rsidP="00D34738">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7A371361" w14:textId="33FBB5A2" w:rsidR="00D34738" w:rsidRPr="001973FC" w:rsidRDefault="00D34738" w:rsidP="00D34738">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00B3190C">
        <w:rPr>
          <w:rFonts w:asciiTheme="minorHAnsi" w:hAnsiTheme="minorHAnsi" w:cs="Courier New"/>
          <w:color w:val="3366FF"/>
        </w:rPr>
        <w:t xml:space="preserve">Students are given </w:t>
      </w:r>
      <w:r w:rsidRPr="001973FC">
        <w:rPr>
          <w:rFonts w:asciiTheme="minorHAnsi" w:hAnsiTheme="minorHAnsi" w:cs="Courier New"/>
          <w:color w:val="3366FF"/>
        </w:rPr>
        <w:t xml:space="preserve">participation points at the beginning of the </w:t>
      </w:r>
      <w:r w:rsidR="00B3190C">
        <w:rPr>
          <w:rFonts w:asciiTheme="minorHAnsi" w:hAnsiTheme="minorHAnsi" w:cs="Courier New"/>
          <w:color w:val="3366FF"/>
        </w:rPr>
        <w:t xml:space="preserve">semester and may lose </w:t>
      </w:r>
      <w:r w:rsidRPr="001973FC">
        <w:rPr>
          <w:rFonts w:asciiTheme="minorHAnsi" w:hAnsiTheme="minorHAnsi" w:cs="Courier New"/>
          <w:color w:val="3366FF"/>
        </w:rPr>
        <w:t>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 xml:space="preserve"> </w:t>
      </w:r>
    </w:p>
    <w:p w14:paraId="2DEF7816" w14:textId="77777777" w:rsidR="00D34738" w:rsidRDefault="00D34738" w:rsidP="00D34738">
      <w:pPr>
        <w:pStyle w:val="BodyText"/>
        <w:tabs>
          <w:tab w:val="clear" w:pos="360"/>
          <w:tab w:val="left" w:pos="720"/>
        </w:tabs>
        <w:jc w:val="left"/>
        <w:rPr>
          <w:rFonts w:asciiTheme="minorHAnsi" w:hAnsiTheme="minorHAnsi"/>
          <w:bCs/>
          <w:noProof w:val="0"/>
          <w:color w:val="FF0000"/>
          <w:spacing w:val="0"/>
        </w:rPr>
      </w:pPr>
    </w:p>
    <w:p w14:paraId="1F353826" w14:textId="77777777" w:rsidR="005C249E" w:rsidRPr="00A52378" w:rsidRDefault="005C249E" w:rsidP="005C249E">
      <w:pPr>
        <w:pStyle w:val="BodyText"/>
        <w:tabs>
          <w:tab w:val="clear" w:pos="360"/>
          <w:tab w:val="left" w:pos="720"/>
        </w:tabs>
        <w:jc w:val="left"/>
        <w:rPr>
          <w:rFonts w:ascii="Times New Roman" w:hAnsi="Times New Roman"/>
          <w:bCs/>
          <w:noProof w:val="0"/>
          <w:color w:val="FF0000"/>
          <w:spacing w:val="0"/>
          <w:sz w:val="24"/>
          <w:szCs w:val="24"/>
        </w:rPr>
      </w:pPr>
      <w:proofErr w:type="gramStart"/>
      <w:r w:rsidRPr="00A52378">
        <w:rPr>
          <w:rFonts w:ascii="Times New Roman" w:hAnsi="Times New Roman"/>
          <w:b/>
          <w:bCs/>
          <w:noProof w:val="0"/>
          <w:spacing w:val="0"/>
          <w:sz w:val="24"/>
          <w:szCs w:val="24"/>
        </w:rPr>
        <w:t>Description of Major Assignments.</w:t>
      </w:r>
      <w:proofErr w:type="gramEnd"/>
      <w:r w:rsidRPr="00A52378">
        <w:rPr>
          <w:rFonts w:ascii="Times New Roman" w:hAnsi="Times New Roman"/>
          <w:bCs/>
          <w:noProof w:val="0"/>
          <w:spacing w:val="0"/>
          <w:sz w:val="24"/>
          <w:szCs w:val="24"/>
        </w:rPr>
        <w:t xml:space="preserve"> </w:t>
      </w:r>
    </w:p>
    <w:p w14:paraId="57B7BBB5" w14:textId="77777777" w:rsidR="005C249E" w:rsidRPr="00A52378" w:rsidRDefault="005C249E" w:rsidP="005C249E">
      <w:pPr>
        <w:ind w:left="720"/>
        <w:rPr>
          <w:b/>
          <w:bCs/>
        </w:rPr>
      </w:pPr>
    </w:p>
    <w:p w14:paraId="3EA8E78B" w14:textId="77777777" w:rsidR="005C249E" w:rsidRPr="00A52378" w:rsidRDefault="005C249E" w:rsidP="005C249E">
      <w:pPr>
        <w:ind w:left="720"/>
        <w:rPr>
          <w:b/>
          <w:bCs/>
        </w:rPr>
      </w:pPr>
      <w:r w:rsidRPr="00A52378">
        <w:rPr>
          <w:b/>
          <w:bCs/>
        </w:rPr>
        <w:t>Summary Responses/Reading Responses/Reading Quizzes</w:t>
      </w:r>
      <w:r>
        <w:rPr>
          <w:b/>
          <w:bCs/>
        </w:rPr>
        <w:t>, ETC</w:t>
      </w:r>
      <w:r w:rsidRPr="00A52378">
        <w:rPr>
          <w:b/>
          <w:bCs/>
        </w:rPr>
        <w:t>:</w:t>
      </w:r>
    </w:p>
    <w:p w14:paraId="70C7A2B3" w14:textId="77777777" w:rsidR="005C249E" w:rsidRPr="00A52378" w:rsidRDefault="005C249E" w:rsidP="005C249E">
      <w:pPr>
        <w:ind w:left="720"/>
        <w:rPr>
          <w:color w:val="FF0000"/>
        </w:rPr>
      </w:pPr>
      <w:r w:rsidRPr="00A52378">
        <w:rPr>
          <w:color w:val="FF0000"/>
        </w:rPr>
        <w:lastRenderedPageBreak/>
        <w:t>Quizzes (both announced and unannounced), will contain questions over reading assignments and/or lecture notes, exercises, etc.  There will be no make-up work for quiz grades.  In the event of a student's absence on the day a quiz grade is taken, a grade of zero will</w:t>
      </w:r>
      <w:r>
        <w:rPr>
          <w:color w:val="FF0000"/>
        </w:rPr>
        <w:t xml:space="preserve"> be recorded for that student. Writing assignments and in class assignments are due on or before the due date at the beginning of class. Late assignments are not accepted and CANNOT be submitted electronically.</w:t>
      </w:r>
    </w:p>
    <w:p w14:paraId="35B999C0" w14:textId="77777777" w:rsidR="005C249E" w:rsidRPr="00A52378" w:rsidRDefault="005C249E" w:rsidP="005C249E">
      <w:pPr>
        <w:rPr>
          <w:b/>
        </w:rPr>
      </w:pPr>
    </w:p>
    <w:p w14:paraId="2C4C23CE" w14:textId="77777777" w:rsidR="005C249E" w:rsidRDefault="005C249E" w:rsidP="005C249E">
      <w:pPr>
        <w:ind w:left="720"/>
        <w:rPr>
          <w:b/>
        </w:rPr>
      </w:pPr>
      <w:r w:rsidRPr="00A52378">
        <w:rPr>
          <w:b/>
        </w:rPr>
        <w:t xml:space="preserve">Peer Reviews. </w:t>
      </w:r>
      <w:r w:rsidRPr="00A52378">
        <w:t xml:space="preserve">Each essay will include </w:t>
      </w:r>
      <w:r w:rsidRPr="00697629">
        <w:rPr>
          <w:highlight w:val="yellow"/>
        </w:rPr>
        <w:t>mandatory peer review workshops</w:t>
      </w:r>
      <w:r w:rsidRPr="00A52378">
        <w:t xml:space="preserve">. </w:t>
      </w:r>
      <w:r w:rsidRPr="00A52378">
        <w:rPr>
          <w:b/>
        </w:rPr>
        <w:t>It is</w:t>
      </w:r>
      <w:r w:rsidRPr="00A52378">
        <w:t xml:space="preserve"> </w:t>
      </w:r>
      <w:r w:rsidRPr="00A52378">
        <w:rPr>
          <w:b/>
        </w:rPr>
        <w:t>very important that you participate in</w:t>
      </w:r>
      <w:r>
        <w:rPr>
          <w:b/>
        </w:rPr>
        <w:t xml:space="preserve"> the</w:t>
      </w:r>
      <w:r w:rsidRPr="00A52378">
        <w:rPr>
          <w:b/>
        </w:rPr>
        <w:t xml:space="preserve"> peer review, as you will not be able to make up these points.</w:t>
      </w:r>
      <w:r>
        <w:rPr>
          <w:b/>
        </w:rPr>
        <w:t xml:space="preserve"> PROMPT ATTENDANCE IS REQUIRED, ONCE I PASS THEM OUT LATE ARRIVALS WILL BE UNABLE TO PARTICIPATE!</w:t>
      </w:r>
    </w:p>
    <w:p w14:paraId="00067380" w14:textId="77777777" w:rsidR="005C249E" w:rsidRDefault="005C249E" w:rsidP="005C249E">
      <w:r w:rsidRPr="005328C4">
        <w:rPr>
          <w:highlight w:val="yellow"/>
        </w:rPr>
        <w:t>Each essay must meet the minimum page requirement and not exceed the maximum page length anything shorter or beyond that length will be considered a failure to adhere to one of the assignment’s basic requirements. It should be double-spaced, typed in Times New Roman font, with 12-point character size and one-inch margins all the way around.</w:t>
      </w:r>
      <w:r>
        <w:t xml:space="preserve"> </w:t>
      </w:r>
    </w:p>
    <w:p w14:paraId="1289AAED" w14:textId="77777777" w:rsidR="005C249E" w:rsidRDefault="005C249E" w:rsidP="005C249E"/>
    <w:p w14:paraId="466F0D22" w14:textId="77777777" w:rsidR="005C249E" w:rsidRPr="00DD58B5" w:rsidRDefault="005C249E" w:rsidP="005C249E">
      <w:pPr>
        <w:rPr>
          <w:highlight w:val="yellow"/>
        </w:rPr>
      </w:pPr>
      <w:r w:rsidRPr="00DD58B5">
        <w:rPr>
          <w:highlight w:val="yellow"/>
        </w:rPr>
        <w:t xml:space="preserve">Your first submission is due at the beginning of class on </w:t>
      </w:r>
      <w:r w:rsidRPr="00DD58B5">
        <w:rPr>
          <w:b/>
          <w:highlight w:val="yellow"/>
        </w:rPr>
        <w:t>____see below for each essay_____</w:t>
      </w:r>
      <w:r w:rsidRPr="00DD58B5">
        <w:rPr>
          <w:highlight w:val="yellow"/>
        </w:rPr>
        <w:t xml:space="preserve">, and you should think of it as a final draft—something that is ready for your classmates and me to read. If your first submission does not meet every requirement, I will return it to you </w:t>
      </w:r>
      <w:r>
        <w:rPr>
          <w:highlight w:val="yellow"/>
        </w:rPr>
        <w:t>and you WILL RECEIVE A ZERO FOR THE PEER REVIEW and 5 points WILL BE DEDUCTED off your final essay</w:t>
      </w:r>
      <w:r w:rsidRPr="00DD58B5">
        <w:rPr>
          <w:highlight w:val="yellow"/>
        </w:rPr>
        <w:t>. Both your first and final submissions must be turned in on time—you will be docked a full let</w:t>
      </w:r>
      <w:r>
        <w:rPr>
          <w:highlight w:val="yellow"/>
        </w:rPr>
        <w:t>ter grade for each day THE FINAL ESSAY is</w:t>
      </w:r>
      <w:r w:rsidRPr="00DD58B5">
        <w:rPr>
          <w:highlight w:val="yellow"/>
        </w:rPr>
        <w:t xml:space="preserve"> late</w:t>
      </w:r>
      <w:r>
        <w:rPr>
          <w:highlight w:val="yellow"/>
        </w:rPr>
        <w:t xml:space="preserve"> (AFTER 3 DAYS, NOT CLASS DAYS) A GRADE OF ZERO WILL BE RECORDED AND YOU WILL FAIL THE COURSE</w:t>
      </w:r>
      <w:r w:rsidRPr="00DD58B5">
        <w:rPr>
          <w:highlight w:val="yellow"/>
        </w:rPr>
        <w:t xml:space="preserve">. </w:t>
      </w:r>
    </w:p>
    <w:p w14:paraId="21BB2554" w14:textId="77777777" w:rsidR="00400AA3" w:rsidRPr="00CF2FD1" w:rsidRDefault="00400AA3" w:rsidP="00D34738">
      <w:pPr>
        <w:rPr>
          <w:rFonts w:asciiTheme="minorHAnsi" w:hAnsiTheme="minorHAnsi"/>
          <w:b/>
          <w:sz w:val="20"/>
          <w:szCs w:val="20"/>
        </w:rPr>
      </w:pPr>
    </w:p>
    <w:p w14:paraId="36375351" w14:textId="77777777" w:rsidR="00D34738" w:rsidRPr="00CF2FD1" w:rsidRDefault="00D34738" w:rsidP="00D34738">
      <w:pPr>
        <w:pStyle w:val="BodyText"/>
        <w:tabs>
          <w:tab w:val="clear" w:pos="360"/>
          <w:tab w:val="clear" w:pos="2520"/>
        </w:tabs>
        <w:jc w:val="left"/>
        <w:rPr>
          <w:rFonts w:asciiTheme="minorHAnsi" w:hAnsiTheme="minorHAnsi" w:cs="Arial"/>
          <w:b/>
          <w:bCs/>
        </w:rPr>
      </w:pPr>
    </w:p>
    <w:p w14:paraId="0384146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7D0EB1CA"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C78972"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7CF0A603" w14:textId="77777777" w:rsidR="00D34738" w:rsidRPr="00CF2FD1" w:rsidRDefault="00D34738" w:rsidP="00D34738">
      <w:pPr>
        <w:pStyle w:val="BodyText"/>
        <w:tabs>
          <w:tab w:val="clear" w:pos="360"/>
          <w:tab w:val="clear" w:pos="2520"/>
        </w:tabs>
        <w:jc w:val="left"/>
        <w:rPr>
          <w:rFonts w:asciiTheme="minorHAnsi" w:hAnsiTheme="minorHAnsi"/>
          <w:noProof w:val="0"/>
        </w:rPr>
      </w:pPr>
    </w:p>
    <w:p w14:paraId="371DCBDC" w14:textId="77777777" w:rsidR="00D34738" w:rsidRPr="00CF2FD1" w:rsidRDefault="00D34738" w:rsidP="00D34738">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10CB9E11" w14:textId="77777777" w:rsidR="00E65BB9" w:rsidRDefault="00E65BB9" w:rsidP="00D34738">
      <w:pPr>
        <w:pStyle w:val="BodyText"/>
        <w:tabs>
          <w:tab w:val="left" w:pos="240"/>
        </w:tabs>
        <w:jc w:val="left"/>
        <w:rPr>
          <w:rFonts w:asciiTheme="minorHAnsi" w:hAnsiTheme="minorHAnsi" w:cs="Arial"/>
        </w:rPr>
      </w:pPr>
    </w:p>
    <w:p w14:paraId="6E7BAC9E" w14:textId="77777777" w:rsidR="00E65BB9" w:rsidRPr="00CF2FD1" w:rsidRDefault="00E65BB9" w:rsidP="00D34738">
      <w:pPr>
        <w:pStyle w:val="BodyText"/>
        <w:tabs>
          <w:tab w:val="left" w:pos="240"/>
        </w:tabs>
        <w:jc w:val="left"/>
        <w:rPr>
          <w:rFonts w:asciiTheme="minorHAnsi" w:hAnsiTheme="minorHAnsi" w:cs="Arial"/>
        </w:rPr>
      </w:pPr>
    </w:p>
    <w:p w14:paraId="7EA30257" w14:textId="77777777" w:rsidR="00D34738" w:rsidRPr="00CF2FD1" w:rsidRDefault="00D34738" w:rsidP="00D34738">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4E9DC6A8" w14:textId="77777777" w:rsidR="00D34738" w:rsidRDefault="00D34738" w:rsidP="00D34738">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15DAE909" w14:textId="77777777" w:rsidR="00D34738" w:rsidRDefault="00D34738" w:rsidP="00D34738">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0A2AB51F" w14:textId="77777777" w:rsidR="00D34738" w:rsidRDefault="00D34738" w:rsidP="00D34738">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2373183E" w14:textId="77777777" w:rsidR="00D34738" w:rsidRPr="00CF2FD1" w:rsidRDefault="00D34738" w:rsidP="00D34738">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1175BBE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6CB70574"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Analytical Writing/Quizzes</w:t>
      </w:r>
      <w:r w:rsidRPr="004E7EC6">
        <w:rPr>
          <w:rFonts w:asciiTheme="minorHAnsi" w:hAnsiTheme="minorHAnsi"/>
          <w:sz w:val="20"/>
          <w:szCs w:val="20"/>
        </w:rPr>
        <w:tab/>
      </w:r>
      <w:r>
        <w:rPr>
          <w:rFonts w:asciiTheme="minorHAnsi" w:hAnsiTheme="minorHAnsi"/>
          <w:sz w:val="20"/>
          <w:szCs w:val="20"/>
        </w:rPr>
        <w:t>/Daily Work</w:t>
      </w:r>
      <w:r>
        <w:rPr>
          <w:rFonts w:asciiTheme="minorHAnsi" w:hAnsiTheme="minorHAnsi"/>
          <w:sz w:val="20"/>
          <w:szCs w:val="20"/>
        </w:rPr>
        <w:tab/>
      </w:r>
      <w:r w:rsidRPr="004E7EC6">
        <w:rPr>
          <w:rFonts w:asciiTheme="minorHAnsi" w:hAnsiTheme="minorHAnsi"/>
          <w:sz w:val="20"/>
          <w:szCs w:val="20"/>
        </w:rPr>
        <w:t>15%</w:t>
      </w:r>
    </w:p>
    <w:p w14:paraId="4459203C" w14:textId="77777777" w:rsidR="00D34738" w:rsidRPr="004E7EC6" w:rsidRDefault="00D34738" w:rsidP="00D34738">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2A36899F" w14:textId="77777777" w:rsidR="00D34738" w:rsidRPr="004E7EC6" w:rsidRDefault="00D34738" w:rsidP="00D34738">
      <w:pPr>
        <w:tabs>
          <w:tab w:val="left" w:pos="240"/>
        </w:tabs>
        <w:suppressAutoHyphens/>
        <w:rPr>
          <w:rFonts w:asciiTheme="minorHAnsi" w:hAnsiTheme="minorHAnsi"/>
          <w:sz w:val="20"/>
          <w:szCs w:val="20"/>
        </w:rPr>
      </w:pPr>
    </w:p>
    <w:p w14:paraId="094A5ADA" w14:textId="77777777" w:rsidR="00D34738" w:rsidRPr="00143940" w:rsidRDefault="00D34738" w:rsidP="00D34738">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048C189E" w14:textId="77777777" w:rsidR="00D34738" w:rsidRPr="00CF2FD1" w:rsidRDefault="00D34738" w:rsidP="00D34738">
      <w:pPr>
        <w:tabs>
          <w:tab w:val="left" w:pos="240"/>
        </w:tabs>
        <w:suppressAutoHyphens/>
        <w:rPr>
          <w:rFonts w:asciiTheme="minorHAnsi" w:hAnsiTheme="minorHAnsi"/>
          <w:sz w:val="20"/>
          <w:szCs w:val="20"/>
        </w:rPr>
      </w:pPr>
    </w:p>
    <w:p w14:paraId="0D991A73" w14:textId="77777777" w:rsidR="00D34738" w:rsidRDefault="00D34738" w:rsidP="00D34738">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lastRenderedPageBreak/>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CF2FD1">
        <w:rPr>
          <w:rFonts w:asciiTheme="minorHAnsi" w:hAnsiTheme="minorHAnsi" w:cs="Arial"/>
          <w:color w:val="0000FF"/>
          <w:sz w:val="20"/>
          <w:szCs w:val="20"/>
        </w:rPr>
        <w:t xml:space="preserve">Students are expected to keep track of their performance throughout the semester and seek guidance from available sources (including the </w:t>
      </w:r>
      <w:r w:rsidRPr="009D2E6C">
        <w:rPr>
          <w:rFonts w:asciiTheme="minorHAnsi" w:hAnsiTheme="minorHAnsi" w:cs="Arial"/>
          <w:color w:val="0000FF"/>
          <w:sz w:val="20"/>
          <w:szCs w:val="20"/>
        </w:rPr>
        <w:t>instructor) if their performance drops below satisfactory levels.</w:t>
      </w:r>
    </w:p>
    <w:p w14:paraId="45987855" w14:textId="77777777" w:rsidR="00D34738" w:rsidRDefault="00D34738" w:rsidP="00D34738">
      <w:pPr>
        <w:tabs>
          <w:tab w:val="left" w:pos="240"/>
        </w:tabs>
        <w:suppressAutoHyphens/>
      </w:pPr>
      <w:r w:rsidRPr="000A47AB">
        <w:t xml:space="preserve">Additionally, if you wish to converse with me about the class or your grade, my office hours are the only opportunity to do that.  I will not correspond with you regarding your grade over email or over the phone.  </w:t>
      </w:r>
    </w:p>
    <w:p w14:paraId="76468EBC" w14:textId="77777777" w:rsidR="00E65BB9" w:rsidRDefault="00E65BB9" w:rsidP="00D34738">
      <w:pPr>
        <w:tabs>
          <w:tab w:val="left" w:pos="240"/>
        </w:tabs>
        <w:suppressAutoHyphens/>
        <w:rPr>
          <w:color w:val="FF0000"/>
        </w:rPr>
      </w:pPr>
    </w:p>
    <w:p w14:paraId="0A3B17E8" w14:textId="77777777" w:rsidR="008B1E12" w:rsidRPr="00A52378" w:rsidRDefault="008B1E12" w:rsidP="008B1E12">
      <w:pPr>
        <w:tabs>
          <w:tab w:val="left" w:pos="240"/>
        </w:tabs>
        <w:suppressAutoHyphens/>
      </w:pPr>
    </w:p>
    <w:p w14:paraId="1810D72E" w14:textId="77777777" w:rsidR="008B1E12" w:rsidRPr="00A52378" w:rsidRDefault="008B1E12" w:rsidP="008B1E12">
      <w:pPr>
        <w:tabs>
          <w:tab w:val="left" w:pos="240"/>
        </w:tabs>
        <w:suppressAutoHyphens/>
      </w:pPr>
      <w:r w:rsidRPr="00A52378">
        <w:rPr>
          <w:b/>
        </w:rPr>
        <w:t xml:space="preserve">All major essay projects must be completed to pass the course. </w:t>
      </w:r>
      <w:r w:rsidRPr="00A52378">
        <w:t xml:space="preserve">If you fail to complete an essay project, you will fail the course, regardless of your average. </w:t>
      </w:r>
      <w:r w:rsidRPr="00A52378">
        <w:rPr>
          <w:color w:val="FF0000"/>
        </w:rPr>
        <w:t xml:space="preserve">Completion means that something is turned in as a “final draft.” </w:t>
      </w:r>
      <w:r w:rsidRPr="00A52378">
        <w:rPr>
          <w:b/>
        </w:rPr>
        <w:t>Keep all papers</w:t>
      </w:r>
      <w:r w:rsidRPr="00A52378">
        <w:t xml:space="preserve"> until you receive your final grade from the university. You cannot challenge a grade without evidence.</w:t>
      </w:r>
    </w:p>
    <w:p w14:paraId="591BC684" w14:textId="77777777" w:rsidR="008B1E12" w:rsidRPr="00A52378" w:rsidRDefault="008B1E12" w:rsidP="008B1E12">
      <w:pPr>
        <w:rPr>
          <w:color w:val="FF0000"/>
        </w:rPr>
      </w:pPr>
      <w:r w:rsidRPr="00A52378">
        <w:rPr>
          <w:color w:val="0000FF"/>
        </w:rPr>
        <w:t>Students are expected to keep track of their performance throughout the semester and seek guidance from available sources (including the instructor) if their performance drops below satisfactory levels.</w:t>
      </w:r>
    </w:p>
    <w:p w14:paraId="03A5655B" w14:textId="77777777" w:rsidR="008B1E12" w:rsidRPr="00A52378" w:rsidRDefault="008B1E12" w:rsidP="008B1E12">
      <w:pPr>
        <w:tabs>
          <w:tab w:val="left" w:pos="240"/>
        </w:tabs>
        <w:suppressAutoHyphens/>
      </w:pPr>
    </w:p>
    <w:p w14:paraId="7B2E0FD9" w14:textId="77777777" w:rsidR="008B1E12" w:rsidRPr="00A52378" w:rsidRDefault="008B1E12" w:rsidP="008B1E12">
      <w:pPr>
        <w:rPr>
          <w:b/>
          <w:color w:val="FF0000"/>
        </w:rPr>
      </w:pPr>
    </w:p>
    <w:p w14:paraId="3122F616" w14:textId="77777777" w:rsidR="008B1E12" w:rsidRPr="003B74D9" w:rsidRDefault="008B1E12" w:rsidP="008B1E12">
      <w:pPr>
        <w:numPr>
          <w:ilvl w:val="0"/>
          <w:numId w:val="25"/>
        </w:numPr>
        <w:rPr>
          <w:color w:val="FF0000"/>
        </w:rPr>
      </w:pPr>
      <w:r w:rsidRPr="00A52378">
        <w:rPr>
          <w:color w:val="FF0000"/>
        </w:rPr>
        <w:t xml:space="preserve">If a student is absent on the day a </w:t>
      </w:r>
      <w:r>
        <w:rPr>
          <w:color w:val="FF0000"/>
        </w:rPr>
        <w:t>REQUIRED ESSAY is due, the ESSAY</w:t>
      </w:r>
      <w:r w:rsidRPr="00A52378">
        <w:rPr>
          <w:color w:val="FF0000"/>
        </w:rPr>
        <w:t xml:space="preserve"> must be submitted regardless VIA BLACKBOARD. </w:t>
      </w:r>
      <w:r w:rsidRPr="003B74D9">
        <w:rPr>
          <w:color w:val="FF0000"/>
        </w:rPr>
        <w:t>(THIS INCLUDES THE MANDATORY PEER REVIEW)</w:t>
      </w:r>
    </w:p>
    <w:p w14:paraId="25478661" w14:textId="77777777" w:rsidR="008B1E12" w:rsidRPr="00A52378" w:rsidRDefault="008B1E12" w:rsidP="008B1E12">
      <w:pPr>
        <w:numPr>
          <w:ilvl w:val="0"/>
          <w:numId w:val="25"/>
        </w:numPr>
        <w:rPr>
          <w:color w:val="FF0000"/>
        </w:rPr>
      </w:pPr>
      <w:r w:rsidRPr="00A52378">
        <w:rPr>
          <w:color w:val="FF0000"/>
        </w:rPr>
        <w:t xml:space="preserve">DO NOT EMAIL ME THE PAPER!!! A PAPER THAT IS EMAILED TO ME WILL NOT BE ACCEPTED AS A SUBMISSION. </w:t>
      </w:r>
    </w:p>
    <w:p w14:paraId="43FB0FA7" w14:textId="77777777" w:rsidR="008B1E12" w:rsidRPr="00A52378" w:rsidRDefault="008B1E12" w:rsidP="008B1E12">
      <w:pPr>
        <w:numPr>
          <w:ilvl w:val="0"/>
          <w:numId w:val="25"/>
        </w:numPr>
        <w:rPr>
          <w:color w:val="FF0000"/>
        </w:rPr>
      </w:pPr>
      <w:r w:rsidRPr="00A52378">
        <w:rPr>
          <w:color w:val="FF0000"/>
        </w:rPr>
        <w:t xml:space="preserve">The paper will </w:t>
      </w:r>
      <w:r w:rsidRPr="00A52378">
        <w:rPr>
          <w:b/>
          <w:color w:val="FF0000"/>
        </w:rPr>
        <w:t>not</w:t>
      </w:r>
      <w:r w:rsidRPr="00A52378">
        <w:rPr>
          <w:color w:val="FF0000"/>
        </w:rPr>
        <w:t xml:space="preserve"> be accepted the following class meeting FOR FULL CREDIT.  In an emergency situation, the best policy is to e-mail the professor as soon as possible.  </w:t>
      </w:r>
    </w:p>
    <w:p w14:paraId="11946066" w14:textId="77777777" w:rsidR="008B1E12" w:rsidRDefault="008B1E12" w:rsidP="008B1E12">
      <w:pPr>
        <w:numPr>
          <w:ilvl w:val="0"/>
          <w:numId w:val="25"/>
        </w:numPr>
        <w:autoSpaceDE w:val="0"/>
        <w:autoSpaceDN w:val="0"/>
        <w:adjustRightInd w:val="0"/>
        <w:rPr>
          <w:color w:val="FF0000"/>
        </w:rPr>
      </w:pPr>
      <w:r w:rsidRPr="00A52378">
        <w:rPr>
          <w:color w:val="FF0000"/>
        </w:rPr>
        <w:t xml:space="preserve">Failure to turn in any assignments results in a grade of “F” but must be turned in to potentially pass the course. I do not drop the lowest grade. Substantive content is important on all quizzes and papers, so is grammar. Students in this class must be able to write clear and direct Standard English. </w:t>
      </w:r>
      <w:r w:rsidRPr="00A52378">
        <w:rPr>
          <w:b/>
          <w:color w:val="FF0000"/>
        </w:rPr>
        <w:t>All writings for this class should follow MLA format precisely</w:t>
      </w:r>
      <w:r w:rsidRPr="00A52378">
        <w:rPr>
          <w:color w:val="FF0000"/>
        </w:rPr>
        <w:t xml:space="preserve">.   </w:t>
      </w:r>
    </w:p>
    <w:p w14:paraId="0442DDA9" w14:textId="77777777" w:rsidR="008B1E12" w:rsidRPr="00A30F15" w:rsidRDefault="008B1E12" w:rsidP="008B1E12">
      <w:pPr>
        <w:pStyle w:val="BodyText"/>
        <w:numPr>
          <w:ilvl w:val="0"/>
          <w:numId w:val="25"/>
        </w:numPr>
        <w:jc w:val="left"/>
        <w:rPr>
          <w:rFonts w:ascii="Times New Roman" w:hAnsi="Times New Roman"/>
          <w:color w:val="FF0000"/>
          <w:sz w:val="24"/>
          <w:szCs w:val="24"/>
        </w:rPr>
      </w:pPr>
      <w:r w:rsidRPr="00A30F15">
        <w:rPr>
          <w:rFonts w:ascii="Times New Roman" w:hAnsi="Times New Roman"/>
          <w:b/>
          <w:bCs/>
          <w:color w:val="FF0000"/>
          <w:sz w:val="24"/>
          <w:szCs w:val="24"/>
        </w:rPr>
        <w:t>Late Assignments.</w:t>
      </w:r>
      <w:r w:rsidRPr="00A30F15">
        <w:rPr>
          <w:rFonts w:ascii="Times New Roman" w:hAnsi="Times New Roman"/>
          <w:color w:val="FF0000"/>
          <w:sz w:val="24"/>
          <w:szCs w:val="24"/>
        </w:rPr>
        <w:t xml:space="preserve"> </w:t>
      </w:r>
      <w:r w:rsidRPr="003B74D9">
        <w:rPr>
          <w:rFonts w:ascii="Times New Roman" w:hAnsi="Times New Roman"/>
          <w:color w:val="FF0000"/>
          <w:sz w:val="24"/>
          <w:szCs w:val="24"/>
          <w:highlight w:val="yellow"/>
        </w:rPr>
        <w:t>All major assignments are due at the beginning of class on the due date</w:t>
      </w:r>
      <w:r w:rsidRPr="00A30F15">
        <w:rPr>
          <w:rFonts w:ascii="Times New Roman" w:hAnsi="Times New Roman"/>
          <w:color w:val="FF0000"/>
          <w:sz w:val="24"/>
          <w:szCs w:val="24"/>
        </w:rPr>
        <w:t xml:space="preserve"> specif</w:t>
      </w:r>
      <w:r>
        <w:rPr>
          <w:rFonts w:ascii="Times New Roman" w:hAnsi="Times New Roman"/>
          <w:color w:val="FF0000"/>
          <w:sz w:val="24"/>
          <w:szCs w:val="24"/>
        </w:rPr>
        <w:t>ied. The three</w:t>
      </w:r>
      <w:r w:rsidRPr="00A30F15">
        <w:rPr>
          <w:rFonts w:ascii="Times New Roman" w:hAnsi="Times New Roman"/>
          <w:color w:val="FF0000"/>
          <w:sz w:val="24"/>
          <w:szCs w:val="24"/>
        </w:rPr>
        <w:t xml:space="preserve"> major assignments turned in after the class has begun will be considered late. </w:t>
      </w:r>
      <w:r w:rsidRPr="003B74D9">
        <w:rPr>
          <w:rFonts w:ascii="Times New Roman" w:hAnsi="Times New Roman"/>
          <w:color w:val="FF0000"/>
          <w:sz w:val="24"/>
          <w:szCs w:val="24"/>
          <w:highlight w:val="yellow"/>
        </w:rPr>
        <w:t>Work is not accepted after three late days.</w:t>
      </w:r>
      <w:r w:rsidRPr="00A30F15">
        <w:rPr>
          <w:rFonts w:ascii="Times New Roman" w:hAnsi="Times New Roman"/>
          <w:color w:val="FF0000"/>
          <w:sz w:val="24"/>
          <w:szCs w:val="24"/>
        </w:rPr>
        <w:t xml:space="preserve"> If you must be absent, your work is still due on the assigned date</w:t>
      </w:r>
      <w:r>
        <w:rPr>
          <w:rFonts w:ascii="Times New Roman" w:hAnsi="Times New Roman"/>
          <w:color w:val="FF0000"/>
          <w:sz w:val="24"/>
          <w:szCs w:val="24"/>
        </w:rPr>
        <w:t xml:space="preserve"> printed or submitted in blackboard</w:t>
      </w:r>
      <w:r w:rsidRPr="00A30F15">
        <w:rPr>
          <w:rFonts w:ascii="Times New Roman" w:hAnsi="Times New Roman"/>
          <w:color w:val="FF0000"/>
          <w:sz w:val="24"/>
          <w:szCs w:val="24"/>
        </w:rPr>
        <w:t>.</w:t>
      </w:r>
      <w:r>
        <w:rPr>
          <w:rFonts w:ascii="Times New Roman" w:hAnsi="Times New Roman"/>
          <w:color w:val="FF0000"/>
          <w:sz w:val="24"/>
          <w:szCs w:val="24"/>
        </w:rPr>
        <w:t xml:space="preserve"> This includes all supporting material.</w:t>
      </w:r>
      <w:r w:rsidRPr="00A30F15">
        <w:rPr>
          <w:rFonts w:ascii="Times New Roman" w:hAnsi="Times New Roman"/>
          <w:color w:val="FF0000"/>
          <w:sz w:val="24"/>
          <w:szCs w:val="24"/>
        </w:rPr>
        <w:t xml:space="preserve"> </w:t>
      </w:r>
    </w:p>
    <w:p w14:paraId="143E3D24" w14:textId="77777777" w:rsidR="008B1E12" w:rsidRPr="009950AD" w:rsidRDefault="008B1E12" w:rsidP="008B1E12">
      <w:pPr>
        <w:numPr>
          <w:ilvl w:val="0"/>
          <w:numId w:val="25"/>
        </w:numPr>
        <w:rPr>
          <w:b/>
          <w:color w:val="FF0000"/>
        </w:rPr>
      </w:pPr>
      <w:r>
        <w:rPr>
          <w:b/>
          <w:color w:val="FF0000"/>
        </w:rPr>
        <w:t xml:space="preserve">Students’ must complete all the required essay assignments in </w:t>
      </w:r>
      <w:r w:rsidRPr="009950AD">
        <w:rPr>
          <w:b/>
          <w:color w:val="FF0000"/>
        </w:rPr>
        <w:t>order to POTENTIALLY pass this class. If a student fails to turn in an assigned essay the student will automatically fail the course. For each DAY the Essay is submitted late there will be a 10 point deduction per day. After 3 days (not class days) the essay will not be accepted.</w:t>
      </w:r>
    </w:p>
    <w:p w14:paraId="68131819" w14:textId="77777777" w:rsidR="008B1E12" w:rsidRDefault="008B1E12" w:rsidP="00D34738">
      <w:pPr>
        <w:tabs>
          <w:tab w:val="left" w:pos="240"/>
        </w:tabs>
        <w:suppressAutoHyphens/>
        <w:rPr>
          <w:rFonts w:asciiTheme="minorHAnsi" w:hAnsiTheme="minorHAnsi" w:cs="Arial"/>
          <w:color w:val="0000FF"/>
          <w:sz w:val="20"/>
          <w:szCs w:val="20"/>
        </w:rPr>
      </w:pPr>
    </w:p>
    <w:p w14:paraId="1FCE475B" w14:textId="77777777" w:rsidR="00D34738" w:rsidRPr="00683151" w:rsidRDefault="00D34738" w:rsidP="00D34738">
      <w:pPr>
        <w:tabs>
          <w:tab w:val="left" w:pos="240"/>
        </w:tabs>
        <w:suppressAutoHyphens/>
        <w:rPr>
          <w:rFonts w:asciiTheme="minorHAnsi" w:hAnsiTheme="minorHAnsi" w:cs="Arial"/>
          <w:color w:val="0000FF"/>
          <w:sz w:val="20"/>
          <w:szCs w:val="20"/>
        </w:rPr>
      </w:pPr>
      <w:r>
        <w:rPr>
          <w:rFonts w:asciiTheme="minorHAnsi" w:hAnsiTheme="minorHAnsi" w:cs="Arial"/>
          <w:b/>
          <w:color w:val="0000FF"/>
          <w:sz w:val="20"/>
          <w:szCs w:val="20"/>
        </w:rPr>
        <w:t>Choosing a Topic:</w:t>
      </w:r>
      <w:r>
        <w:rPr>
          <w:rFonts w:asciiTheme="minorHAnsi" w:hAnsiTheme="minorHAnsi" w:cs="Arial"/>
          <w:color w:val="0000FF"/>
          <w:sz w:val="20"/>
          <w:szCs w:val="20"/>
        </w:rPr>
        <w:t xml:space="preserve"> </w:t>
      </w:r>
      <w:r w:rsidRPr="009D2E6C">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w:t>
      </w:r>
      <w:r w:rsidRPr="00683151">
        <w:rPr>
          <w:rFonts w:asciiTheme="minorHAnsi" w:hAnsiTheme="minorHAnsi" w:cs="Courier New"/>
          <w:color w:val="0000FF"/>
          <w:sz w:val="20"/>
          <w:szCs w:val="20"/>
        </w:rPr>
        <w:t xml:space="preserve">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47944174" w14:textId="77777777" w:rsidR="00D34738" w:rsidRDefault="00D34738" w:rsidP="00D34738">
      <w:pPr>
        <w:tabs>
          <w:tab w:val="left" w:pos="240"/>
        </w:tabs>
        <w:suppressAutoHyphens/>
        <w:rPr>
          <w:rFonts w:asciiTheme="minorHAnsi" w:hAnsiTheme="minorHAnsi" w:cs="Arial"/>
          <w:b/>
          <w:color w:val="0000FF"/>
          <w:sz w:val="20"/>
          <w:szCs w:val="20"/>
        </w:rPr>
      </w:pPr>
    </w:p>
    <w:p w14:paraId="1D9FDF5A" w14:textId="77777777" w:rsidR="00D34738" w:rsidRPr="009D2E6C" w:rsidRDefault="00D34738" w:rsidP="00D34738">
      <w:pPr>
        <w:tabs>
          <w:tab w:val="left" w:pos="240"/>
        </w:tabs>
        <w:suppressAutoHyphens/>
        <w:rPr>
          <w:rFonts w:asciiTheme="minorHAnsi" w:hAnsiTheme="minorHAnsi" w:cs="Arial"/>
          <w:color w:val="FF0000"/>
          <w:sz w:val="20"/>
          <w:szCs w:val="20"/>
        </w:rPr>
      </w:pPr>
      <w:r w:rsidRPr="00683151">
        <w:rPr>
          <w:rFonts w:asciiTheme="minorHAnsi" w:hAnsiTheme="minorHAnsi" w:cs="Arial"/>
          <w:b/>
          <w:color w:val="0000FF"/>
          <w:sz w:val="20"/>
          <w:szCs w:val="20"/>
        </w:rPr>
        <w:t>Turning in Assignments to Blackboard:</w:t>
      </w:r>
      <w:r w:rsidRPr="00683151">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w:t>
      </w:r>
      <w:r w:rsidRPr="00683151">
        <w:rPr>
          <w:rFonts w:asciiTheme="minorHAnsi" w:hAnsiTheme="minorHAnsi" w:cs="Arial"/>
          <w:color w:val="0000FF"/>
          <w:sz w:val="20"/>
          <w:szCs w:val="20"/>
        </w:rPr>
        <w:lastRenderedPageBreak/>
        <w:t>as a .doc or .</w:t>
      </w:r>
      <w:proofErr w:type="spellStart"/>
      <w:r w:rsidRPr="00683151">
        <w:rPr>
          <w:rFonts w:asciiTheme="minorHAnsi" w:hAnsiTheme="minorHAnsi" w:cs="Arial"/>
          <w:color w:val="0000FF"/>
          <w:sz w:val="20"/>
          <w:szCs w:val="20"/>
        </w:rPr>
        <w:t>docx</w:t>
      </w:r>
      <w:proofErr w:type="spellEnd"/>
      <w:r w:rsidRPr="00683151">
        <w:rPr>
          <w:rFonts w:asciiTheme="minorHAnsi" w:hAnsiTheme="minorHAnsi" w:cs="Arial"/>
          <w:color w:val="0000FF"/>
          <w:sz w:val="20"/>
          <w:szCs w:val="20"/>
        </w:rPr>
        <w:t xml:space="preserve"> file to ensure that I am able to open them on my computer. It is your responsibility to ensure that all</w:t>
      </w:r>
      <w:r>
        <w:rPr>
          <w:rFonts w:asciiTheme="minorHAnsi" w:hAnsiTheme="minorHAnsi" w:cs="Arial"/>
          <w:color w:val="0000FF"/>
          <w:sz w:val="20"/>
          <w:szCs w:val="20"/>
        </w:rPr>
        <w:t xml:space="preserve"> of your work is saved in this way and submitted in the correct format. If you submit work in the wrong format, then you will receive a zero for the assignment.</w:t>
      </w:r>
    </w:p>
    <w:p w14:paraId="19483BDE" w14:textId="17A819CF" w:rsidR="00D34738" w:rsidRPr="009D2E6C" w:rsidRDefault="005C249E" w:rsidP="00D34738">
      <w:pPr>
        <w:rPr>
          <w:rFonts w:asciiTheme="minorHAnsi" w:hAnsiTheme="minorHAnsi" w:cs="Arial"/>
          <w:sz w:val="20"/>
          <w:szCs w:val="20"/>
        </w:rPr>
      </w:pPr>
      <w:r w:rsidRPr="00E815AA">
        <w:rPr>
          <w:color w:val="C00000"/>
        </w:rPr>
        <w:t>Submit the assignment with last name, first name and assignment name. It is your responsibility to ensure that all of your work is saved in this way and submitted in the correct format. If you submit work in the wrong format, then you will receive a zero for the assignment.</w:t>
      </w:r>
    </w:p>
    <w:p w14:paraId="032D61A9" w14:textId="77777777" w:rsidR="00D34738" w:rsidRPr="00CF2FD1" w:rsidRDefault="00D34738" w:rsidP="00D34738">
      <w:pPr>
        <w:rPr>
          <w:rFonts w:asciiTheme="minorHAnsi" w:hAnsiTheme="minorHAnsi" w:cs="Arial"/>
          <w:color w:val="0000FF"/>
          <w:sz w:val="20"/>
          <w:szCs w:val="20"/>
        </w:rPr>
      </w:pPr>
      <w:r w:rsidRPr="009D2E6C">
        <w:rPr>
          <w:rFonts w:asciiTheme="minorHAnsi" w:hAnsiTheme="minorHAnsi" w:cs="Arial"/>
          <w:b/>
          <w:color w:val="0000FF"/>
          <w:sz w:val="20"/>
          <w:szCs w:val="20"/>
        </w:rPr>
        <w:t>Exp</w:t>
      </w:r>
      <w:r>
        <w:rPr>
          <w:rFonts w:asciiTheme="minorHAnsi" w:hAnsiTheme="minorHAnsi" w:cs="Arial"/>
          <w:b/>
          <w:color w:val="0000FF"/>
          <w:sz w:val="20"/>
          <w:szCs w:val="20"/>
        </w:rPr>
        <w:t>ectations for Out-of-Class Study:</w:t>
      </w:r>
      <w:r>
        <w:rPr>
          <w:rFonts w:asciiTheme="minorHAnsi" w:hAnsiTheme="minorHAnsi" w:cs="Arial"/>
          <w:color w:val="0000FF"/>
          <w:sz w:val="20"/>
          <w:szCs w:val="20"/>
        </w:rPr>
        <w:t xml:space="preserve"> </w:t>
      </w:r>
      <w:r w:rsidRPr="009D2E6C">
        <w:rPr>
          <w:rFonts w:asciiTheme="minorHAnsi" w:hAnsiTheme="minorHAnsi" w:cs="Arial"/>
          <w:bCs/>
          <w:color w:val="0000FF"/>
          <w:sz w:val="20"/>
          <w:szCs w:val="20"/>
        </w:rPr>
        <w:t xml:space="preserve">For every credit hour earned, a student should spend 3 hours per week working outside of class. Hence, a 3-credit course might have a minimum expectation of </w:t>
      </w:r>
      <w:r>
        <w:rPr>
          <w:rFonts w:asciiTheme="minorHAnsi" w:hAnsiTheme="minorHAnsi" w:cs="Arial"/>
          <w:bCs/>
          <w:color w:val="0000FF"/>
          <w:sz w:val="20"/>
          <w:szCs w:val="20"/>
        </w:rPr>
        <w:t>9 hours of reading, study, etc</w:t>
      </w:r>
      <w:r w:rsidRPr="00CF2FD1">
        <w:rPr>
          <w:rFonts w:asciiTheme="minorHAnsi" w:hAnsiTheme="minorHAnsi" w:cs="Arial"/>
          <w:color w:val="0000FF"/>
          <w:sz w:val="20"/>
          <w:szCs w:val="20"/>
        </w:rPr>
        <w:t xml:space="preserve">. </w:t>
      </w:r>
    </w:p>
    <w:p w14:paraId="7F0831BC" w14:textId="77777777" w:rsidR="00D34738" w:rsidRPr="00CF2FD1" w:rsidRDefault="00D34738" w:rsidP="00D34738">
      <w:pPr>
        <w:rPr>
          <w:rFonts w:asciiTheme="minorHAnsi" w:hAnsiTheme="minorHAnsi" w:cs="Arial"/>
          <w:b/>
          <w:color w:val="0000FF"/>
          <w:sz w:val="20"/>
          <w:szCs w:val="20"/>
        </w:rPr>
      </w:pPr>
    </w:p>
    <w:p w14:paraId="7868F2FB" w14:textId="77777777" w:rsidR="00D34738" w:rsidRPr="00A00DE4" w:rsidRDefault="00D34738" w:rsidP="00D34738">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6D3E7759" w14:textId="77777777" w:rsidR="00D34738" w:rsidRDefault="00D34738" w:rsidP="00D34738">
      <w:pPr>
        <w:rPr>
          <w:rFonts w:asciiTheme="minorHAnsi" w:hAnsiTheme="minorHAnsi"/>
          <w:b/>
          <w:color w:val="0033CC"/>
          <w:sz w:val="20"/>
          <w:szCs w:val="20"/>
        </w:rPr>
      </w:pPr>
    </w:p>
    <w:p w14:paraId="10758E64" w14:textId="77777777" w:rsidR="00D34738" w:rsidRPr="00812396" w:rsidRDefault="00D34738" w:rsidP="00D34738">
      <w:pPr>
        <w:rPr>
          <w:rFonts w:asciiTheme="minorHAnsi" w:hAnsiTheme="minorHAnsi"/>
          <w:b/>
          <w:color w:val="0033CC"/>
          <w:sz w:val="20"/>
          <w:szCs w:val="20"/>
        </w:rPr>
      </w:pPr>
      <w:r w:rsidRPr="00812396">
        <w:rPr>
          <w:rFonts w:asciiTheme="minorHAnsi" w:hAnsiTheme="minorHAnsi"/>
          <w:b/>
          <w:color w:val="0033CC"/>
          <w:sz w:val="20"/>
          <w:szCs w:val="20"/>
        </w:rPr>
        <w:t xml:space="preserve">Late Enrollment Policy: </w:t>
      </w:r>
      <w:r w:rsidRPr="00812396">
        <w:rPr>
          <w:rFonts w:asciiTheme="minorHAnsi" w:hAnsiTheme="minorHAnsi"/>
          <w:color w:val="0033CC"/>
          <w:sz w:val="20"/>
          <w:szCs w:val="20"/>
        </w:rPr>
        <w:t xml:space="preserve">Though I realize that </w:t>
      </w:r>
      <w:r>
        <w:rPr>
          <w:rFonts w:asciiTheme="minorHAnsi" w:hAnsiTheme="minorHAnsi"/>
          <w:color w:val="0033CC"/>
          <w:sz w:val="20"/>
          <w:szCs w:val="20"/>
        </w:rPr>
        <w:t>at</w:t>
      </w:r>
      <w:r w:rsidRPr="00812396">
        <w:rPr>
          <w:rFonts w:asciiTheme="minorHAnsi" w:hAnsiTheme="minorHAnsi"/>
          <w:color w:val="0033CC"/>
          <w:sz w:val="20"/>
          <w:szCs w:val="20"/>
        </w:rPr>
        <w:t xml:space="preserve">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8E44BF4" w14:textId="77777777" w:rsidR="00D34738" w:rsidRPr="00DF09F7" w:rsidRDefault="00D34738" w:rsidP="00D34738">
      <w:pPr>
        <w:rPr>
          <w:rFonts w:asciiTheme="minorHAnsi" w:hAnsiTheme="minorHAnsi"/>
          <w:b/>
          <w:bCs/>
          <w:sz w:val="20"/>
          <w:szCs w:val="20"/>
        </w:rPr>
      </w:pPr>
    </w:p>
    <w:p w14:paraId="394276E7" w14:textId="26F2CD9A" w:rsidR="00D34738" w:rsidRDefault="00D34738" w:rsidP="00D34738">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four major assignments</w:t>
      </w:r>
      <w:r w:rsidRPr="00CF2FD1">
        <w:rPr>
          <w:rFonts w:asciiTheme="minorHAnsi" w:hAnsiTheme="minorHAnsi" w:cs="Arial"/>
        </w:rPr>
        <w:t xml:space="preserve"> turned in after the class has begun will </w:t>
      </w:r>
      <w:r>
        <w:rPr>
          <w:rFonts w:asciiTheme="minorHAnsi" w:hAnsiTheme="minorHAnsi" w:cs="Arial"/>
        </w:rPr>
        <w:t xml:space="preserve">be considered late. </w:t>
      </w:r>
      <w:r w:rsidRPr="00CF2FD1">
        <w:rPr>
          <w:rFonts w:asciiTheme="minorHAnsi" w:hAnsiTheme="minorHAnsi" w:cs="Arial"/>
        </w:rPr>
        <w:t>Work is not accepted after three late days. If you must be absent, your work is still due on the assigned date</w:t>
      </w:r>
      <w:r w:rsidRPr="0028411F">
        <w:rPr>
          <w:rFonts w:asciiTheme="minorHAnsi" w:hAnsiTheme="minorHAnsi" w:cs="Arial"/>
        </w:rPr>
        <w:t xml:space="preserve">. </w:t>
      </w:r>
    </w:p>
    <w:p w14:paraId="4B0C2A23" w14:textId="77777777" w:rsidR="00D34738" w:rsidRPr="00CF2FD1" w:rsidRDefault="00D34738" w:rsidP="00D34738">
      <w:pPr>
        <w:pStyle w:val="BodyText"/>
        <w:jc w:val="left"/>
        <w:rPr>
          <w:rFonts w:asciiTheme="minorHAnsi" w:hAnsiTheme="minorHAnsi" w:cs="Arial"/>
          <w:color w:val="FF0000"/>
        </w:rPr>
      </w:pPr>
    </w:p>
    <w:p w14:paraId="2CB94B0C" w14:textId="77777777" w:rsidR="00D34738" w:rsidRPr="00CF2FD1" w:rsidRDefault="00D34738" w:rsidP="00D34738">
      <w:pPr>
        <w:pStyle w:val="BodyText"/>
        <w:jc w:val="left"/>
        <w:rPr>
          <w:rFonts w:asciiTheme="minorHAnsi" w:hAnsiTheme="minorHAnsi" w:cs="Arial"/>
          <w:color w:val="FF0000"/>
        </w:rPr>
      </w:pPr>
    </w:p>
    <w:p w14:paraId="5B80C607" w14:textId="77777777" w:rsidR="00D34738" w:rsidRPr="004E7EC6" w:rsidRDefault="00D34738" w:rsidP="00D34738">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639DCFF" w14:textId="77777777" w:rsidR="00D34738" w:rsidRDefault="00D34738" w:rsidP="00D34738">
      <w:pPr>
        <w:rPr>
          <w:rFonts w:asciiTheme="minorHAnsi" w:hAnsiTheme="minorHAnsi"/>
          <w:b/>
          <w:sz w:val="20"/>
          <w:szCs w:val="20"/>
        </w:rPr>
      </w:pPr>
    </w:p>
    <w:p w14:paraId="01E3F0A9" w14:textId="77777777" w:rsidR="005C249E" w:rsidRDefault="005C249E" w:rsidP="005C249E">
      <w:pPr>
        <w:pStyle w:val="BodyText"/>
        <w:tabs>
          <w:tab w:val="clear" w:pos="360"/>
          <w:tab w:val="left" w:pos="720"/>
        </w:tabs>
        <w:ind w:left="720"/>
        <w:jc w:val="left"/>
        <w:rPr>
          <w:rFonts w:ascii="Times New Roman" w:hAnsi="Times New Roman"/>
          <w:sz w:val="24"/>
          <w:szCs w:val="24"/>
        </w:rPr>
      </w:pPr>
      <w:r w:rsidRPr="00A52378">
        <w:rPr>
          <w:rFonts w:ascii="Times New Roman" w:hAnsi="Times New Roman"/>
          <w:b/>
          <w:bCs/>
          <w:noProof w:val="0"/>
          <w:spacing w:val="0"/>
          <w:sz w:val="24"/>
          <w:szCs w:val="24"/>
        </w:rPr>
        <w:t xml:space="preserve">Class Participation: </w:t>
      </w:r>
      <w:r w:rsidRPr="00A52378">
        <w:rPr>
          <w:rFonts w:ascii="Times New Roman" w:hAnsi="Times New Roman"/>
          <w:bCs/>
          <w:noProof w:val="0"/>
          <w:spacing w:val="0"/>
          <w:sz w:val="24"/>
          <w:szCs w:val="24"/>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A52378">
        <w:rPr>
          <w:rFonts w:ascii="Times New Roman" w:hAnsi="Times New Roman"/>
          <w:sz w:val="24"/>
          <w:szCs w:val="24"/>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14:paraId="2094238B" w14:textId="77777777" w:rsidR="005C249E" w:rsidRPr="00491EC9" w:rsidRDefault="005C249E" w:rsidP="005C249E">
      <w:pPr>
        <w:pStyle w:val="BodyText"/>
        <w:tabs>
          <w:tab w:val="clear" w:pos="360"/>
          <w:tab w:val="left" w:pos="720"/>
        </w:tabs>
        <w:ind w:left="720"/>
        <w:jc w:val="left"/>
        <w:rPr>
          <w:rFonts w:ascii="Times New Roman" w:hAnsi="Times New Roman"/>
          <w:b/>
          <w:sz w:val="24"/>
          <w:szCs w:val="24"/>
        </w:rPr>
      </w:pPr>
      <w:r w:rsidRPr="00491EC9">
        <w:rPr>
          <w:rFonts w:ascii="Times New Roman" w:hAnsi="Times New Roman"/>
          <w:b/>
          <w:color w:val="3366FF"/>
          <w:sz w:val="24"/>
          <w:szCs w:val="24"/>
          <w:highlight w:val="yellow"/>
        </w:rPr>
        <w:t>I will not supply what you miss by email or phone. It is your responsibility to conference with a peer to get this material or make an appointment to see me in person.</w:t>
      </w:r>
      <w:r w:rsidRPr="00491EC9">
        <w:rPr>
          <w:rFonts w:ascii="Times New Roman" w:hAnsi="Times New Roman"/>
          <w:b/>
          <w:color w:val="FF0000"/>
          <w:sz w:val="24"/>
          <w:szCs w:val="24"/>
          <w:highlight w:val="yellow"/>
        </w:rPr>
        <w:br/>
      </w:r>
      <w:r w:rsidRPr="00491EC9">
        <w:rPr>
          <w:rFonts w:ascii="Times New Roman" w:hAnsi="Times New Roman"/>
          <w:b/>
          <w:sz w:val="24"/>
          <w:szCs w:val="24"/>
          <w:highlight w:val="yellow"/>
        </w:rPr>
        <w:br/>
      </w:r>
      <w:r w:rsidRPr="00491EC9">
        <w:rPr>
          <w:rFonts w:ascii="Times New Roman" w:hAnsi="Times New Roman"/>
          <w:b/>
          <w:color w:val="3366FF"/>
          <w:sz w:val="24"/>
          <w:szCs w:val="24"/>
          <w:highlight w:val="yellow"/>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6E243C0D" w14:textId="77777777" w:rsidR="005C249E" w:rsidRPr="00A52378" w:rsidRDefault="005C249E" w:rsidP="005C249E">
      <w:pPr>
        <w:pStyle w:val="BodyText"/>
        <w:tabs>
          <w:tab w:val="clear" w:pos="360"/>
          <w:tab w:val="clear" w:pos="2520"/>
        </w:tabs>
        <w:jc w:val="left"/>
        <w:rPr>
          <w:rFonts w:ascii="Times New Roman" w:hAnsi="Times New Roman"/>
          <w:b/>
          <w:bCs/>
          <w:sz w:val="24"/>
          <w:szCs w:val="24"/>
        </w:rPr>
      </w:pPr>
    </w:p>
    <w:p w14:paraId="7F20A42C" w14:textId="77777777" w:rsidR="005C249E" w:rsidRPr="00A52378" w:rsidRDefault="005C249E" w:rsidP="005C249E">
      <w:pPr>
        <w:autoSpaceDE w:val="0"/>
        <w:autoSpaceDN w:val="0"/>
        <w:adjustRightInd w:val="0"/>
      </w:pPr>
      <w:r w:rsidRPr="00A52378">
        <w:rPr>
          <w:b/>
        </w:rPr>
        <w:lastRenderedPageBreak/>
        <w:t xml:space="preserve">Attendance: </w:t>
      </w:r>
      <w:r w:rsidRPr="00A52378">
        <w:t>At The University of Texas at Arlington, taking attendance is not required. Rather, each faculty member is free to develop his or her own methods of evaluating students’ academic performance, which includes establishing course-specific policies on attendance. Prompt and regular attendance is not rewarded; it is expected. This is not a correspondence course</w:t>
      </w:r>
      <w:r>
        <w:t xml:space="preserve"> OR an online course</w:t>
      </w:r>
      <w:r w:rsidRPr="00A52378">
        <w:t xml:space="preserve">. Office visits, phone calls, emails do not substitute for your presence in class. It is my call as to whether or not the absence is excused. Habitual late arrivals will count as absences. If you choose to leave any of the class meetings early, you will be counted absent. Do not get in the habit of missing class…it </w:t>
      </w:r>
      <w:r w:rsidRPr="00A52378">
        <w:rPr>
          <w:i/>
        </w:rPr>
        <w:t>WILL</w:t>
      </w:r>
      <w:r w:rsidRPr="00A52378">
        <w:t xml:space="preserve"> be detrimental to your grade.  Your grade for this class will be tied heavily to participation.  I expect you to be present for every minute of each class period.  </w:t>
      </w:r>
      <w:r w:rsidRPr="00A52378">
        <w:rPr>
          <w:i/>
        </w:rPr>
        <w:t>ALWAYS</w:t>
      </w:r>
      <w:r w:rsidRPr="00A52378">
        <w:t xml:space="preserve"> arrive on time!  </w:t>
      </w:r>
    </w:p>
    <w:p w14:paraId="224729F1" w14:textId="77777777" w:rsidR="005C249E" w:rsidRPr="00A52378" w:rsidRDefault="005C249E" w:rsidP="005C249E">
      <w:pPr>
        <w:pStyle w:val="BodyText"/>
        <w:tabs>
          <w:tab w:val="clear" w:pos="360"/>
          <w:tab w:val="left" w:pos="720"/>
        </w:tabs>
        <w:jc w:val="left"/>
        <w:rPr>
          <w:rFonts w:ascii="Times New Roman" w:hAnsi="Times New Roman"/>
          <w:color w:val="FF0000"/>
          <w:sz w:val="24"/>
          <w:szCs w:val="24"/>
        </w:rPr>
      </w:pPr>
    </w:p>
    <w:p w14:paraId="1F20C311" w14:textId="77777777" w:rsidR="005C249E" w:rsidRPr="00A52378" w:rsidRDefault="005C249E" w:rsidP="005C249E">
      <w:pPr>
        <w:rPr>
          <w:color w:val="FF0000"/>
        </w:rPr>
      </w:pPr>
    </w:p>
    <w:p w14:paraId="46E825B6" w14:textId="77777777" w:rsidR="005C249E" w:rsidRPr="00A52378" w:rsidRDefault="00FF4E12" w:rsidP="005C249E">
      <w:pPr>
        <w:rPr>
          <w:rStyle w:val="Hyperlink"/>
        </w:rPr>
      </w:pPr>
      <w:hyperlink r:id="rId10" w:history="1">
        <w:r w:rsidR="005C249E" w:rsidRPr="00A52378">
          <w:rPr>
            <w:rStyle w:val="Hyperlink"/>
          </w:rPr>
          <w:t>http://www.tgslc.org/pdf/Program-integrity-R2T4-Taking-Attendance.pdf</w:t>
        </w:r>
      </w:hyperlink>
    </w:p>
    <w:p w14:paraId="52FB9C58" w14:textId="77777777" w:rsidR="005C249E" w:rsidRPr="00A52378" w:rsidRDefault="005C249E" w:rsidP="005C249E">
      <w:pPr>
        <w:pStyle w:val="BodyText"/>
        <w:tabs>
          <w:tab w:val="clear" w:pos="360"/>
          <w:tab w:val="clear" w:pos="2520"/>
        </w:tabs>
        <w:jc w:val="left"/>
        <w:rPr>
          <w:rFonts w:ascii="Times New Roman" w:hAnsi="Times New Roman"/>
          <w:b/>
          <w:bCs/>
          <w:sz w:val="24"/>
          <w:szCs w:val="24"/>
        </w:rPr>
      </w:pPr>
    </w:p>
    <w:p w14:paraId="679B775C" w14:textId="77777777" w:rsidR="00D34738" w:rsidRPr="001973FC" w:rsidRDefault="00D34738" w:rsidP="00D34738">
      <w:pPr>
        <w:rPr>
          <w:rFonts w:asciiTheme="minorHAnsi" w:hAnsiTheme="minorHAnsi"/>
          <w:color w:val="3366FF"/>
          <w:sz w:val="20"/>
          <w:szCs w:val="20"/>
        </w:rPr>
      </w:pPr>
    </w:p>
    <w:p w14:paraId="523EFB55" w14:textId="77777777" w:rsidR="00D34738" w:rsidRPr="004E7EC6" w:rsidRDefault="00D34738" w:rsidP="00D34738">
      <w:pPr>
        <w:pStyle w:val="BodyText"/>
        <w:rPr>
          <w:rFonts w:asciiTheme="minorHAnsi" w:hAnsiTheme="minorHAnsi" w:cs="Arial"/>
        </w:rPr>
      </w:pPr>
    </w:p>
    <w:p w14:paraId="1B40A427" w14:textId="530AE5F2" w:rsidR="005C249E" w:rsidRPr="00A52378" w:rsidRDefault="005C249E" w:rsidP="005C249E">
      <w:pPr>
        <w:jc w:val="both"/>
      </w:pPr>
      <w:proofErr w:type="gramStart"/>
      <w:r w:rsidRPr="00A52378">
        <w:rPr>
          <w:b/>
        </w:rPr>
        <w:t>Classroom behavior.</w:t>
      </w:r>
      <w:proofErr w:type="gramEnd"/>
      <w:r w:rsidRPr="00A52378">
        <w:rPr>
          <w:b/>
        </w:rPr>
        <w:t xml:space="preserve"> </w:t>
      </w:r>
      <w:r w:rsidRPr="00A52378">
        <w:t xml:space="preserve">Class sessions are short and require your full attention. </w:t>
      </w:r>
      <w:r w:rsidRPr="00FD77A6">
        <w:rPr>
          <w:color w:val="FF0000"/>
        </w:rPr>
        <w:t>All cell phones, laptops, and other electronic devices should be turned off and put away when entering the classroom; all earpieces</w:t>
      </w:r>
      <w:r>
        <w:rPr>
          <w:color w:val="FF0000"/>
        </w:rPr>
        <w:t>/earphones/sunglasses</w:t>
      </w:r>
      <w:r w:rsidRPr="00FD77A6">
        <w:rPr>
          <w:color w:val="FF0000"/>
        </w:rPr>
        <w:t xml:space="preserve"> should be removed.</w:t>
      </w:r>
      <w:r w:rsidRPr="00A52378">
        <w:t xml:space="preserve"> Store materials from other classes, reading not related to this class, bulky bags, and other distractions so that you can con</w:t>
      </w:r>
      <w:r>
        <w:t>centrate on the ENGL 1301</w:t>
      </w:r>
      <w:r w:rsidRPr="00A52378">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19E63813" w14:textId="77777777" w:rsidR="005C249E" w:rsidRPr="00FD77A6" w:rsidRDefault="005C249E" w:rsidP="005C249E">
      <w:pPr>
        <w:jc w:val="both"/>
        <w:rPr>
          <w:color w:val="FF0000"/>
        </w:rPr>
      </w:pPr>
      <w:r w:rsidRPr="003E59B0">
        <w:rPr>
          <w:color w:val="FF0000"/>
        </w:rPr>
        <w:t>Please be considerate of the teaching-learning process by turning</w:t>
      </w:r>
      <w:r w:rsidRPr="00FD77A6">
        <w:rPr>
          <w:color w:val="FF0000"/>
        </w:rPr>
        <w:t xml:space="preserve"> these devices off when you enter the classroom. Ringing phones are distracting, as is texting and listening to others' conversations. Also, please do not use the instruction time to sleep!!!  If you’re that tired, stay home!!  </w:t>
      </w:r>
    </w:p>
    <w:p w14:paraId="3001E474" w14:textId="77777777" w:rsidR="005C249E" w:rsidRPr="00A52378" w:rsidRDefault="005C249E" w:rsidP="005C249E">
      <w:pPr>
        <w:rPr>
          <w:color w:val="FF0000"/>
        </w:rPr>
      </w:pPr>
      <w:r w:rsidRPr="00A52378">
        <w:rPr>
          <w:b/>
          <w:color w:val="FF0000"/>
        </w:rPr>
        <w:t>NOTE:</w:t>
      </w:r>
      <w:r w:rsidRPr="00A52378">
        <w:rPr>
          <w:color w:val="FF0000"/>
        </w:rPr>
        <w:t xml:space="preserve">  The instructor reserves the right to dismiss a student from class if class policies are not adhered to.</w:t>
      </w:r>
    </w:p>
    <w:p w14:paraId="53A60EC8" w14:textId="77777777" w:rsidR="005C249E" w:rsidRPr="00A52378" w:rsidRDefault="005C249E" w:rsidP="005C249E">
      <w:pPr>
        <w:jc w:val="both"/>
      </w:pPr>
    </w:p>
    <w:p w14:paraId="2491E3ED" w14:textId="77777777" w:rsidR="005C249E" w:rsidRPr="00A52378" w:rsidRDefault="005C249E" w:rsidP="005C249E">
      <w:pPr>
        <w:jc w:val="both"/>
      </w:pPr>
    </w:p>
    <w:p w14:paraId="0BE1C9B3" w14:textId="77777777" w:rsidR="005C249E" w:rsidRPr="00A52378" w:rsidRDefault="005C249E" w:rsidP="005C249E">
      <w:pPr>
        <w:pStyle w:val="PlainText"/>
        <w:jc w:val="both"/>
        <w:rPr>
          <w:rFonts w:ascii="Times New Roman" w:hAnsi="Times New Roman"/>
          <w:sz w:val="24"/>
          <w:szCs w:val="24"/>
        </w:rPr>
      </w:pPr>
      <w:r w:rsidRPr="00A52378">
        <w:rPr>
          <w:rFonts w:ascii="Times New Roman" w:hAnsi="Times New Roman"/>
          <w:sz w:val="24"/>
          <w:szCs w:val="24"/>
        </w:rPr>
        <w:t xml:space="preserve">According to </w:t>
      </w:r>
      <w:r w:rsidRPr="00A52378">
        <w:rPr>
          <w:rFonts w:ascii="Times New Roman" w:hAnsi="Times New Roman"/>
          <w:i/>
          <w:sz w:val="24"/>
          <w:szCs w:val="24"/>
        </w:rPr>
        <w:t>Student Conduct and Discipline</w:t>
      </w:r>
      <w:r w:rsidRPr="00A52378">
        <w:rPr>
          <w:rFonts w:ascii="Times New Roman" w:hAnsi="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C5054BA" w14:textId="77777777" w:rsidR="00D34738" w:rsidRPr="000A47AB" w:rsidRDefault="00D34738" w:rsidP="00D34738"/>
    <w:p w14:paraId="30CF68B8" w14:textId="77777777" w:rsidR="00D34738" w:rsidRPr="000A47AB" w:rsidRDefault="00D34738" w:rsidP="00D34738">
      <w:pPr>
        <w:rPr>
          <w:color w:val="FF0000"/>
        </w:rPr>
      </w:pPr>
      <w:r w:rsidRPr="000A47AB">
        <w:rPr>
          <w:b/>
          <w:color w:val="FF0000"/>
        </w:rPr>
        <w:t>NOTE:</w:t>
      </w:r>
      <w:r>
        <w:rPr>
          <w:color w:val="FF0000"/>
        </w:rPr>
        <w:t xml:space="preserve">  The instructor </w:t>
      </w:r>
      <w:r w:rsidRPr="000A47AB">
        <w:rPr>
          <w:color w:val="FF0000"/>
        </w:rPr>
        <w:t>reserves the right to dismiss a student from class if class policies are not adhered to.</w:t>
      </w:r>
    </w:p>
    <w:p w14:paraId="1FF12C25" w14:textId="77777777" w:rsidR="00D34738" w:rsidRDefault="00D34738" w:rsidP="00D34738">
      <w:pPr>
        <w:pStyle w:val="PlainText"/>
        <w:jc w:val="both"/>
        <w:rPr>
          <w:rFonts w:asciiTheme="minorHAnsi" w:hAnsiTheme="minorHAnsi"/>
        </w:rPr>
      </w:pPr>
    </w:p>
    <w:p w14:paraId="0F923437" w14:textId="77777777" w:rsidR="005C249E" w:rsidRPr="00A52378" w:rsidRDefault="005C249E" w:rsidP="005C249E">
      <w:pPr>
        <w:pStyle w:val="PlainText"/>
        <w:jc w:val="both"/>
        <w:rPr>
          <w:rFonts w:ascii="Times New Roman" w:eastAsia="Calibri" w:hAnsi="Times New Roman"/>
          <w:sz w:val="24"/>
          <w:szCs w:val="24"/>
        </w:rPr>
      </w:pPr>
      <w:r w:rsidRPr="00A52378">
        <w:rPr>
          <w:rFonts w:ascii="Times New Roman" w:eastAsia="Calibri" w:hAnsi="Times New Roman"/>
          <w:b/>
          <w:bCs/>
          <w:sz w:val="24"/>
          <w:szCs w:val="24"/>
        </w:rPr>
        <w:t>Classroom Visitors:</w:t>
      </w:r>
      <w:r w:rsidRPr="00A52378">
        <w:rPr>
          <w:rFonts w:ascii="Times New Roman" w:eastAsia="Calibri" w:hAnsi="Times New Roman"/>
          <w:sz w:val="24"/>
          <w:szCs w:val="24"/>
        </w:rPr>
        <w:t> </w:t>
      </w:r>
      <w:r w:rsidRPr="00A52378">
        <w:rPr>
          <w:rFonts w:ascii="Times New Roman" w:eastAsia="Calibri" w:hAnsi="Times New Roman"/>
          <w:color w:val="FB0007"/>
          <w:sz w:val="24"/>
          <w:szCs w:val="24"/>
        </w:rPr>
        <w:t xml:space="preserve"> </w:t>
      </w:r>
      <w:r w:rsidRPr="00A52378">
        <w:rPr>
          <w:rFonts w:ascii="Times New Roman" w:eastAsia="Calibri" w:hAnsi="Times New Roman"/>
          <w:sz w:val="24"/>
          <w:szCs w:val="24"/>
        </w:rPr>
        <w:t xml:space="preserve">Only students officially enrolled in this section are allowed to attend class meetings. Students may not bring guests (children, spouses, </w:t>
      </w:r>
      <w:proofErr w:type="gramStart"/>
      <w:r w:rsidRPr="00A52378">
        <w:rPr>
          <w:rFonts w:ascii="Times New Roman" w:eastAsia="Calibri" w:hAnsi="Times New Roman"/>
          <w:sz w:val="24"/>
          <w:szCs w:val="24"/>
        </w:rPr>
        <w:t>friends</w:t>
      </w:r>
      <w:proofErr w:type="gramEnd"/>
      <w:r w:rsidRPr="00A52378">
        <w:rPr>
          <w:rFonts w:ascii="Times New Roman" w:eastAsia="Calibri" w:hAnsi="Times New Roman"/>
          <w:sz w:val="24"/>
          <w:szCs w:val="24"/>
        </w:rPr>
        <w:t xml:space="preserve">, family) to class unless an </w:t>
      </w:r>
      <w:r w:rsidRPr="00A52378">
        <w:rPr>
          <w:rFonts w:ascii="Times New Roman" w:eastAsia="Calibri" w:hAnsi="Times New Roman"/>
          <w:sz w:val="24"/>
          <w:szCs w:val="24"/>
        </w:rPr>
        <w:lastRenderedPageBreak/>
        <w:t>academic request has been submitted and approved by the instructor well in advance of the proposed class visit. Children are not allowed in class as visitors at any time</w:t>
      </w:r>
    </w:p>
    <w:p w14:paraId="76E9D454" w14:textId="77777777" w:rsidR="005C249E" w:rsidRPr="00A52378" w:rsidRDefault="005C249E" w:rsidP="005C249E">
      <w:pPr>
        <w:pStyle w:val="PlainText"/>
        <w:jc w:val="both"/>
        <w:rPr>
          <w:rFonts w:ascii="Times New Roman" w:hAnsi="Times New Roman"/>
          <w:color w:val="FF0000"/>
          <w:sz w:val="24"/>
          <w:szCs w:val="24"/>
        </w:rPr>
      </w:pPr>
    </w:p>
    <w:p w14:paraId="03839D1F" w14:textId="77777777" w:rsidR="005C249E" w:rsidRPr="00A52378" w:rsidRDefault="005C249E" w:rsidP="005C249E">
      <w:pPr>
        <w:keepNext/>
        <w:rPr>
          <w:b/>
          <w:bCs/>
        </w:rPr>
      </w:pPr>
    </w:p>
    <w:p w14:paraId="6B2F5273" w14:textId="77777777" w:rsidR="005C249E" w:rsidRPr="00ED7328" w:rsidRDefault="005C249E" w:rsidP="005C249E">
      <w:pPr>
        <w:keepNext/>
      </w:pPr>
      <w:proofErr w:type="gramStart"/>
      <w:r w:rsidRPr="00ED7328">
        <w:rPr>
          <w:b/>
          <w:bCs/>
        </w:rPr>
        <w:t>Academic Integrity.</w:t>
      </w:r>
      <w:proofErr w:type="gramEnd"/>
      <w:r w:rsidRPr="00ED7328">
        <w:rPr>
          <w:b/>
          <w:bCs/>
        </w:rPr>
        <w:t xml:space="preserve"> </w:t>
      </w:r>
      <w:r w:rsidRPr="00ED7328">
        <w:t>All students enrolled in this course are expected to adhere to the UT Arlington Honor Code:</w:t>
      </w:r>
    </w:p>
    <w:p w14:paraId="117AFBB8" w14:textId="77777777" w:rsidR="005C249E" w:rsidRPr="00ED7328" w:rsidRDefault="005C249E" w:rsidP="005C249E">
      <w:pPr>
        <w:keepNext/>
      </w:pPr>
    </w:p>
    <w:p w14:paraId="36177193" w14:textId="77777777" w:rsidR="005C249E" w:rsidRPr="00ED7328" w:rsidRDefault="005C249E" w:rsidP="005C249E">
      <w:pPr>
        <w:pStyle w:val="Default"/>
        <w:spacing w:after="80"/>
        <w:ind w:right="-72"/>
        <w:jc w:val="both"/>
        <w:rPr>
          <w:i/>
        </w:rPr>
      </w:pPr>
      <w:r w:rsidRPr="00ED7328">
        <w:rPr>
          <w:i/>
        </w:rPr>
        <w:t xml:space="preserve">I pledge, on my honor, to uphold UT Arlington’s tradition of academic integrity, a tradition that values hard work and honest effort in the pursuit of academic excellence. </w:t>
      </w:r>
    </w:p>
    <w:p w14:paraId="3C6CE2EE" w14:textId="77777777" w:rsidR="005C249E" w:rsidRPr="00ED7328" w:rsidRDefault="005C249E" w:rsidP="005C249E">
      <w:pPr>
        <w:pStyle w:val="Default"/>
        <w:spacing w:after="80"/>
        <w:ind w:right="-72"/>
        <w:jc w:val="both"/>
        <w:rPr>
          <w:i/>
        </w:rPr>
      </w:pPr>
      <w:r w:rsidRPr="00ED732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84A85B9" w14:textId="77777777" w:rsidR="005C249E" w:rsidRPr="00ED7328" w:rsidRDefault="005C249E" w:rsidP="005C249E">
      <w:pPr>
        <w:keepNext/>
      </w:pPr>
    </w:p>
    <w:p w14:paraId="1DF8EC11" w14:textId="77777777" w:rsidR="005C249E" w:rsidRPr="00ED7328" w:rsidRDefault="005C249E" w:rsidP="005C249E">
      <w:pPr>
        <w:keepNext/>
        <w:rPr>
          <w:color w:val="FF0000"/>
        </w:rPr>
      </w:pPr>
      <w:r w:rsidRPr="00ED7328">
        <w:rPr>
          <w:color w:val="FF000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ED7328">
        <w:rPr>
          <w:i/>
          <w:color w:val="FF0000"/>
        </w:rPr>
        <w:t>Regents’ Rule</w:t>
      </w:r>
      <w:r w:rsidRPr="00ED7328">
        <w:rPr>
          <w:color w:val="FF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1850431" w14:textId="77777777" w:rsidR="005C249E" w:rsidRPr="00ED7328" w:rsidRDefault="005C249E" w:rsidP="005C249E">
      <w:pPr>
        <w:keepNext/>
      </w:pPr>
    </w:p>
    <w:p w14:paraId="16FEB899" w14:textId="77777777" w:rsidR="005C249E" w:rsidRPr="00ED7328" w:rsidRDefault="005C249E" w:rsidP="005C249E">
      <w:pPr>
        <w:keepNext/>
        <w:rPr>
          <w:b/>
          <w:bCs/>
        </w:rPr>
      </w:pPr>
      <w:r w:rsidRPr="00ED7328">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4FC9588" w14:textId="77777777" w:rsidR="005C249E" w:rsidRPr="00ED7328" w:rsidRDefault="005C249E" w:rsidP="005C249E"/>
    <w:p w14:paraId="290154FB" w14:textId="77777777" w:rsidR="005C249E" w:rsidRDefault="005C249E" w:rsidP="005C249E">
      <w:pPr>
        <w:rPr>
          <w:rFonts w:ascii="Calibri" w:eastAsia="SimSun" w:hAnsi="Calibri"/>
          <w:sz w:val="20"/>
          <w:szCs w:val="20"/>
          <w:lang w:eastAsia="zh-CN"/>
        </w:rPr>
      </w:pPr>
      <w:r w:rsidRPr="00ED7328">
        <w:t xml:space="preserve">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w:t>
      </w:r>
      <w:r>
        <w:rPr>
          <w:rFonts w:ascii="Arial" w:hAnsi="Arial" w:cs="Arial"/>
          <w:sz w:val="20"/>
          <w:szCs w:val="20"/>
        </w:rPr>
        <w:t>All students caught plagiarizing or cheating will be referred to the Office of Student Conduct.</w:t>
      </w:r>
      <w:r>
        <w:rPr>
          <w:rFonts w:ascii="Arial" w:eastAsia="SimSun" w:hAnsi="Arial" w:cs="Arial"/>
          <w:sz w:val="21"/>
          <w:szCs w:val="21"/>
          <w:lang w:eastAsia="zh-CN"/>
        </w:rPr>
        <w:t xml:space="preserve"> </w:t>
      </w:r>
      <w:r>
        <w:rPr>
          <w:rFonts w:ascii="Arial" w:eastAsia="SimSun" w:hAnsi="Arial" w:cs="Arial"/>
          <w:sz w:val="20"/>
          <w:szCs w:val="20"/>
          <w:lang w:eastAsia="zh-CN"/>
        </w:rPr>
        <w:t xml:space="preserve">Additional information is available at </w:t>
      </w:r>
      <w:hyperlink r:id="rId11" w:history="1">
        <w:r>
          <w:rPr>
            <w:rStyle w:val="Hyperlink"/>
            <w:rFonts w:ascii="Arial" w:eastAsia="SimSun" w:hAnsi="Arial" w:cs="Arial"/>
            <w:color w:val="0000FF"/>
            <w:sz w:val="20"/>
            <w:szCs w:val="20"/>
            <w:lang w:eastAsia="zh-CN"/>
          </w:rPr>
          <w:t>https://www.uta.edu/conduct/</w:t>
        </w:r>
      </w:hyperlink>
      <w:r>
        <w:rPr>
          <w:rFonts w:ascii="Arial" w:eastAsia="SimSun" w:hAnsi="Arial" w:cs="Arial"/>
          <w:sz w:val="20"/>
          <w:szCs w:val="20"/>
          <w:lang w:eastAsia="zh-CN"/>
        </w:rPr>
        <w:t xml:space="preserve">.   Students are encouraged to review these guides on plagiarism: </w:t>
      </w:r>
      <w:hyperlink r:id="rId12" w:tgtFrame="_blank" w:history="1">
        <w:r>
          <w:rPr>
            <w:rStyle w:val="Hyperlink"/>
            <w:rFonts w:ascii="Calibri" w:eastAsia="SimSun" w:hAnsi="Calibri"/>
            <w:color w:val="0000FF"/>
            <w:sz w:val="20"/>
            <w:szCs w:val="20"/>
            <w:shd w:val="clear" w:color="auto" w:fill="FFFFFF"/>
            <w:lang w:eastAsia="zh-CN"/>
          </w:rPr>
          <w:t>http://libguides.uta.edu/researchprocess/plagiarism</w:t>
        </w:r>
      </w:hyperlink>
    </w:p>
    <w:p w14:paraId="3325DB1B" w14:textId="77777777" w:rsidR="005C249E" w:rsidRDefault="005C249E" w:rsidP="005C249E">
      <w:pPr>
        <w:rPr>
          <w:rFonts w:ascii="Calibri" w:eastAsia="SimSun" w:hAnsi="Calibri"/>
          <w:sz w:val="20"/>
          <w:szCs w:val="20"/>
          <w:lang w:eastAsia="zh-CN"/>
        </w:rPr>
      </w:pPr>
      <w:r>
        <w:rPr>
          <w:rFonts w:ascii="Arial" w:eastAsia="SimSun" w:hAnsi="Arial" w:cs="Arial"/>
          <w:sz w:val="20"/>
          <w:szCs w:val="20"/>
          <w:lang w:eastAsia="zh-CN"/>
        </w:rPr>
        <w:t xml:space="preserve"> </w:t>
      </w:r>
      <w:hyperlink r:id="rId13" w:tgtFrame="_blank" w:history="1">
        <w:r>
          <w:rPr>
            <w:rStyle w:val="Hyperlink"/>
            <w:rFonts w:ascii="Calibri" w:eastAsia="SimSun" w:hAnsi="Calibri" w:cs="Calibri"/>
            <w:color w:val="0000FF"/>
            <w:sz w:val="20"/>
            <w:szCs w:val="20"/>
            <w:shd w:val="clear" w:color="auto" w:fill="FFFFFF"/>
            <w:lang w:eastAsia="zh-CN"/>
          </w:rPr>
          <w:t>http://libguides.uta.edu/copyright/plagiarism</w:t>
        </w:r>
      </w:hyperlink>
    </w:p>
    <w:p w14:paraId="4E535DF2" w14:textId="77777777" w:rsidR="005C249E" w:rsidRDefault="005C249E" w:rsidP="005C249E"/>
    <w:p w14:paraId="6F47DD29" w14:textId="77777777" w:rsidR="005C249E" w:rsidRDefault="005C249E" w:rsidP="005C249E">
      <w:pPr>
        <w:rPr>
          <w:rFonts w:ascii="Arial" w:hAnsi="Arial" w:cs="Arial"/>
          <w:b/>
          <w:bCs/>
          <w:sz w:val="20"/>
          <w:szCs w:val="20"/>
        </w:rPr>
      </w:pPr>
      <w:r>
        <w:rPr>
          <w:rFonts w:ascii="Arial" w:hAnsi="Arial" w:cs="Arial"/>
          <w:b/>
          <w:bCs/>
          <w:sz w:val="20"/>
          <w:szCs w:val="20"/>
        </w:rPr>
        <w:t xml:space="preserve">Disability Accommodations: </w:t>
      </w:r>
      <w:r>
        <w:rPr>
          <w:rFonts w:ascii="Arial" w:hAnsi="Arial" w:cs="Arial"/>
          <w:bCs/>
          <w:sz w:val="20"/>
          <w:szCs w:val="20"/>
        </w:rPr>
        <w:t xml:space="preserve">UT Arlington is on record as being committed to both the spirit and letter of all federal equal opportunity legislation, including </w:t>
      </w:r>
      <w:r>
        <w:rPr>
          <w:rFonts w:ascii="Arial" w:hAnsi="Arial" w:cs="Arial"/>
          <w:bCs/>
          <w:i/>
          <w:sz w:val="20"/>
          <w:szCs w:val="20"/>
        </w:rPr>
        <w:t xml:space="preserve">The Americans with Disabilities Act (ADA), The Americans with Disabilities Amendments Act (ADAAA), </w:t>
      </w:r>
      <w:r>
        <w:rPr>
          <w:rFonts w:ascii="Arial" w:hAnsi="Arial" w:cs="Arial"/>
          <w:bCs/>
          <w:sz w:val="20"/>
          <w:szCs w:val="20"/>
        </w:rPr>
        <w:t xml:space="preserve">and </w:t>
      </w:r>
      <w:r>
        <w:rPr>
          <w:rFonts w:ascii="Arial" w:hAnsi="Arial" w:cs="Arial"/>
          <w:bCs/>
          <w:i/>
          <w:sz w:val="20"/>
          <w:szCs w:val="20"/>
        </w:rPr>
        <w:t xml:space="preserve">Section 504 of the Rehabilitation Act. </w:t>
      </w:r>
      <w:r>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ascii="Arial" w:hAnsi="Arial" w:cs="Arial"/>
          <w:bCs/>
          <w:sz w:val="20"/>
          <w:szCs w:val="20"/>
          <w:u w:val="single"/>
        </w:rPr>
        <w:t xml:space="preserve"> </w:t>
      </w:r>
      <w:r>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b/>
          <w:bCs/>
          <w:sz w:val="20"/>
          <w:szCs w:val="20"/>
        </w:rPr>
        <w:t xml:space="preserve"> </w:t>
      </w:r>
    </w:p>
    <w:p w14:paraId="32FC5C57" w14:textId="77777777" w:rsidR="005C249E" w:rsidRDefault="005C249E" w:rsidP="005C249E">
      <w:pPr>
        <w:rPr>
          <w:rFonts w:ascii="Arial" w:hAnsi="Arial" w:cs="Arial"/>
          <w:b/>
          <w:bCs/>
          <w:sz w:val="20"/>
          <w:szCs w:val="20"/>
          <w:u w:val="single"/>
        </w:rPr>
      </w:pPr>
    </w:p>
    <w:p w14:paraId="166F4568" w14:textId="77777777" w:rsidR="005C249E" w:rsidRDefault="005C249E" w:rsidP="005C249E">
      <w:pPr>
        <w:rPr>
          <w:rFonts w:ascii="Arial" w:hAnsi="Arial" w:cs="Arial"/>
          <w:b/>
          <w:bCs/>
          <w:sz w:val="20"/>
          <w:szCs w:val="20"/>
        </w:rPr>
      </w:pPr>
      <w:r>
        <w:rPr>
          <w:rFonts w:ascii="Arial" w:hAnsi="Arial" w:cs="Arial"/>
          <w:b/>
          <w:bCs/>
          <w:sz w:val="20"/>
          <w:szCs w:val="20"/>
          <w:u w:val="single"/>
        </w:rPr>
        <w:t>The Office for Students with Disabilities, (OSD</w:t>
      </w:r>
      <w:proofErr w:type="gramStart"/>
      <w:r>
        <w:rPr>
          <w:rFonts w:ascii="Arial" w:hAnsi="Arial" w:cs="Arial"/>
          <w:b/>
          <w:bCs/>
          <w:sz w:val="20"/>
          <w:szCs w:val="20"/>
          <w:u w:val="single"/>
        </w:rPr>
        <w:t>)</w:t>
      </w:r>
      <w:r>
        <w:rPr>
          <w:rFonts w:ascii="Arial" w:hAnsi="Arial" w:cs="Arial"/>
          <w:b/>
          <w:bCs/>
          <w:sz w:val="20"/>
          <w:szCs w:val="20"/>
        </w:rPr>
        <w:t xml:space="preserve">  </w:t>
      </w:r>
      <w:proofErr w:type="gramEnd"/>
      <w:r w:rsidR="001722F8">
        <w:fldChar w:fldCharType="begin"/>
      </w:r>
      <w:r w:rsidR="001722F8">
        <w:instrText xml:space="preserve"> HYPERLINK "http://www.uta.edu/disability" </w:instrText>
      </w:r>
      <w:r w:rsidR="001722F8">
        <w:fldChar w:fldCharType="separate"/>
      </w:r>
      <w:r>
        <w:rPr>
          <w:rStyle w:val="Hyperlink"/>
          <w:rFonts w:ascii="Arial" w:hAnsi="Arial" w:cs="Arial"/>
          <w:b/>
          <w:bCs/>
          <w:sz w:val="20"/>
          <w:szCs w:val="20"/>
        </w:rPr>
        <w:t>www.uta.edu/disability</w:t>
      </w:r>
      <w:r w:rsidR="001722F8">
        <w:rPr>
          <w:rStyle w:val="Hyperlink"/>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or calling 817-272-3364. Information regarding diagnostic criteria and policies for obtaining disability-based academic accommodations can be found at </w:t>
      </w:r>
      <w:hyperlink r:id="rId14" w:history="1">
        <w:r>
          <w:rPr>
            <w:rStyle w:val="Hyperlink"/>
            <w:rFonts w:ascii="Arial" w:hAnsi="Arial" w:cs="Arial"/>
            <w:b/>
            <w:bCs/>
            <w:sz w:val="20"/>
            <w:szCs w:val="20"/>
          </w:rPr>
          <w:t>www.uta.edu/disability</w:t>
        </w:r>
      </w:hyperlink>
      <w:r>
        <w:rPr>
          <w:rFonts w:ascii="Arial" w:hAnsi="Arial" w:cs="Arial"/>
          <w:b/>
          <w:bCs/>
          <w:sz w:val="20"/>
          <w:szCs w:val="20"/>
          <w:u w:val="single"/>
        </w:rPr>
        <w:t>.</w:t>
      </w:r>
    </w:p>
    <w:p w14:paraId="45C66B6A" w14:textId="77777777" w:rsidR="005C249E" w:rsidRDefault="005C249E" w:rsidP="005C249E">
      <w:pPr>
        <w:rPr>
          <w:rFonts w:ascii="Arial" w:hAnsi="Arial" w:cs="Arial"/>
          <w:b/>
          <w:bCs/>
          <w:sz w:val="20"/>
          <w:szCs w:val="20"/>
        </w:rPr>
      </w:pPr>
    </w:p>
    <w:p w14:paraId="6813AA08" w14:textId="77777777" w:rsidR="005C249E" w:rsidRDefault="005C249E" w:rsidP="005C249E">
      <w:pPr>
        <w:rPr>
          <w:rFonts w:ascii="Arial" w:hAnsi="Arial" w:cs="Arial"/>
          <w:bCs/>
          <w:sz w:val="20"/>
          <w:szCs w:val="20"/>
        </w:rPr>
      </w:pPr>
      <w:r>
        <w:rPr>
          <w:rFonts w:ascii="Arial" w:hAnsi="Arial" w:cs="Arial"/>
          <w:b/>
          <w:bCs/>
          <w:sz w:val="20"/>
          <w:szCs w:val="20"/>
          <w:u w:val="single"/>
        </w:rPr>
        <w:t>Counseling and Psychological Services, (CAPS)</w:t>
      </w:r>
      <w:r>
        <w:rPr>
          <w:rFonts w:ascii="Arial" w:hAnsi="Arial" w:cs="Arial"/>
          <w:b/>
          <w:bCs/>
          <w:sz w:val="20"/>
          <w:szCs w:val="20"/>
        </w:rPr>
        <w:t xml:space="preserve">   </w:t>
      </w:r>
      <w:hyperlink r:id="rId15" w:history="1">
        <w:r>
          <w:rPr>
            <w:rStyle w:val="Hyperlink"/>
            <w:rFonts w:ascii="Arial" w:hAnsi="Arial" w:cs="Arial"/>
            <w:b/>
            <w:bCs/>
            <w:sz w:val="20"/>
            <w:szCs w:val="20"/>
          </w:rPr>
          <w:t>www.uta.edu/caps/</w:t>
        </w:r>
      </w:hyperlink>
      <w:r>
        <w:rPr>
          <w:rFonts w:ascii="Arial" w:hAnsi="Arial" w:cs="Arial"/>
          <w:b/>
          <w:bCs/>
          <w:sz w:val="20"/>
          <w:szCs w:val="20"/>
        </w:rPr>
        <w:t xml:space="preserve"> or calling 817-272-3671 </w:t>
      </w:r>
      <w:r>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556EDDA8" w14:textId="77777777" w:rsidR="005C249E" w:rsidRDefault="005C249E" w:rsidP="005C249E">
      <w:pPr>
        <w:rPr>
          <w:rFonts w:ascii="Arial" w:hAnsi="Arial" w:cs="Arial"/>
          <w:b/>
          <w:bCs/>
          <w:sz w:val="20"/>
          <w:szCs w:val="20"/>
        </w:rPr>
      </w:pPr>
    </w:p>
    <w:p w14:paraId="193A4D53" w14:textId="77777777" w:rsidR="005C249E" w:rsidRDefault="005C249E" w:rsidP="005C249E">
      <w:pPr>
        <w:rPr>
          <w:rFonts w:ascii="Arial" w:hAnsi="Arial" w:cs="Arial"/>
          <w:b/>
          <w:bCs/>
          <w:sz w:val="20"/>
          <w:szCs w:val="20"/>
        </w:rPr>
      </w:pPr>
    </w:p>
    <w:p w14:paraId="6CB53414" w14:textId="77777777" w:rsidR="005C249E" w:rsidRDefault="005C249E" w:rsidP="005C249E">
      <w:pPr>
        <w:rPr>
          <w:rFonts w:ascii="Arial" w:hAnsi="Arial" w:cs="Arial"/>
          <w:b/>
          <w:bCs/>
          <w:i/>
          <w:iCs/>
          <w:sz w:val="20"/>
          <w:szCs w:val="20"/>
        </w:rPr>
      </w:pPr>
      <w:r>
        <w:rPr>
          <w:rFonts w:ascii="Arial" w:hAnsi="Arial" w:cs="Arial"/>
          <w:b/>
          <w:bCs/>
          <w:sz w:val="20"/>
          <w:szCs w:val="20"/>
        </w:rPr>
        <w:t xml:space="preserve">Non-Discrimination Policy: </w:t>
      </w:r>
      <w:r>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Pr>
            <w:rStyle w:val="Hyperlink"/>
            <w:rFonts w:ascii="Arial" w:hAnsi="Arial" w:cs="Arial"/>
            <w:bCs/>
            <w:i/>
            <w:iCs/>
            <w:sz w:val="20"/>
            <w:szCs w:val="20"/>
          </w:rPr>
          <w:t>uta.edu/</w:t>
        </w:r>
        <w:proofErr w:type="spellStart"/>
        <w:r>
          <w:rPr>
            <w:rStyle w:val="Hyperlink"/>
            <w:rFonts w:ascii="Arial" w:hAnsi="Arial" w:cs="Arial"/>
            <w:bCs/>
            <w:i/>
            <w:iCs/>
            <w:sz w:val="20"/>
            <w:szCs w:val="20"/>
          </w:rPr>
          <w:t>eos</w:t>
        </w:r>
        <w:proofErr w:type="spellEnd"/>
      </w:hyperlink>
      <w:r>
        <w:rPr>
          <w:rFonts w:ascii="Arial" w:hAnsi="Arial" w:cs="Arial"/>
          <w:b/>
          <w:bCs/>
          <w:i/>
          <w:iCs/>
          <w:sz w:val="20"/>
          <w:szCs w:val="20"/>
        </w:rPr>
        <w:t>.</w:t>
      </w:r>
    </w:p>
    <w:p w14:paraId="7E9BD5AD" w14:textId="77777777" w:rsidR="005C249E" w:rsidRDefault="005C249E" w:rsidP="005C249E">
      <w:pPr>
        <w:rPr>
          <w:rFonts w:ascii="Arial" w:hAnsi="Arial" w:cs="Arial"/>
          <w:b/>
          <w:bCs/>
          <w:i/>
          <w:iCs/>
          <w:sz w:val="20"/>
          <w:szCs w:val="20"/>
        </w:rPr>
      </w:pPr>
    </w:p>
    <w:p w14:paraId="3B615C23" w14:textId="77777777" w:rsidR="005C249E" w:rsidRDefault="005C249E" w:rsidP="005C249E">
      <w:pPr>
        <w:rPr>
          <w:rFonts w:ascii="Arial" w:hAnsi="Arial" w:cs="Arial"/>
          <w:bCs/>
          <w:iCs/>
          <w:sz w:val="20"/>
          <w:szCs w:val="20"/>
        </w:rPr>
      </w:pPr>
      <w:r>
        <w:rPr>
          <w:rFonts w:ascii="Arial" w:hAnsi="Arial" w:cs="Arial"/>
          <w:b/>
          <w:bCs/>
          <w:iCs/>
          <w:sz w:val="20"/>
          <w:szCs w:val="20"/>
        </w:rPr>
        <w:t xml:space="preserve">Diversity Statement: </w:t>
      </w:r>
      <w:r>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21188229" w14:textId="77777777" w:rsidR="005C249E" w:rsidRDefault="005C249E" w:rsidP="005C249E">
      <w:pPr>
        <w:rPr>
          <w:rFonts w:ascii="Arial" w:hAnsi="Arial" w:cs="Arial"/>
          <w:bCs/>
          <w:iCs/>
          <w:sz w:val="20"/>
          <w:szCs w:val="20"/>
        </w:rPr>
      </w:pPr>
    </w:p>
    <w:p w14:paraId="44461165" w14:textId="77777777" w:rsidR="005C249E" w:rsidRDefault="005C249E" w:rsidP="005C249E">
      <w:pPr>
        <w:rPr>
          <w:rFonts w:ascii="Arial" w:hAnsi="Arial" w:cs="Arial"/>
          <w:bCs/>
          <w:iCs/>
          <w:sz w:val="20"/>
          <w:szCs w:val="20"/>
        </w:rPr>
      </w:pPr>
      <w:r>
        <w:rPr>
          <w:rFonts w:ascii="Arial" w:hAnsi="Arial" w:cs="Arial"/>
          <w:bCs/>
          <w:iCs/>
          <w:sz w:val="20"/>
          <w:szCs w:val="20"/>
        </w:rPr>
        <w:t>Anyone who believes her/his safety has been compromised is encouraged to contact the </w:t>
      </w:r>
      <w:hyperlink r:id="rId17" w:history="1">
        <w:r>
          <w:rPr>
            <w:rStyle w:val="Hyperlink"/>
            <w:rFonts w:ascii="Arial" w:hAnsi="Arial" w:cs="Arial"/>
            <w:bCs/>
            <w:iCs/>
            <w:sz w:val="20"/>
            <w:szCs w:val="20"/>
          </w:rPr>
          <w:t>Committee on Diversity and Inclusion</w:t>
        </w:r>
      </w:hyperlink>
      <w:r>
        <w:rPr>
          <w:rFonts w:ascii="Arial" w:hAnsi="Arial" w:cs="Arial"/>
          <w:bCs/>
          <w:iCs/>
          <w:sz w:val="20"/>
          <w:szCs w:val="20"/>
        </w:rPr>
        <w:t>.</w:t>
      </w:r>
    </w:p>
    <w:p w14:paraId="4F1639DD" w14:textId="77777777" w:rsidR="005C249E" w:rsidRDefault="005C249E" w:rsidP="005C249E">
      <w:pPr>
        <w:rPr>
          <w:rFonts w:ascii="Arial" w:hAnsi="Arial" w:cs="Arial"/>
          <w:b/>
          <w:bCs/>
          <w:iCs/>
          <w:sz w:val="20"/>
          <w:szCs w:val="20"/>
        </w:rPr>
      </w:pPr>
    </w:p>
    <w:p w14:paraId="22B6BBE3" w14:textId="595B79C9" w:rsidR="005C249E" w:rsidRDefault="005C249E" w:rsidP="005C249E">
      <w:pPr>
        <w:rPr>
          <w:rFonts w:ascii="Arial" w:hAnsi="Arial" w:cs="Arial"/>
          <w:bCs/>
          <w:sz w:val="20"/>
          <w:szCs w:val="20"/>
        </w:rPr>
      </w:pPr>
      <w:r>
        <w:rPr>
          <w:rFonts w:ascii="Arial" w:hAnsi="Arial" w:cs="Arial"/>
          <w:b/>
          <w:bCs/>
          <w:iCs/>
          <w:sz w:val="20"/>
          <w:szCs w:val="20"/>
        </w:rPr>
        <w:t xml:space="preserve">Title IX Policy: </w:t>
      </w:r>
      <w:r>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ascii="Arial" w:hAnsi="Arial" w:cs="Arial"/>
          <w:bCs/>
          <w:iCs/>
          <w:sz w:val="20"/>
          <w:szCs w:val="20"/>
        </w:rPr>
        <w:t>SaVE</w:t>
      </w:r>
      <w:proofErr w:type="spellEnd"/>
      <w:r>
        <w:rPr>
          <w:rFonts w:ascii="Arial" w:hAnsi="Arial" w:cs="Arial"/>
          <w:bCs/>
          <w:iCs/>
          <w:sz w:val="20"/>
          <w:szCs w:val="20"/>
        </w:rPr>
        <w:t xml:space="preserve"> Act). Sexual misconduct is a form of sex discrimination and will not be tolerated. </w:t>
      </w:r>
      <w:r>
        <w:rPr>
          <w:rFonts w:ascii="Arial" w:hAnsi="Arial" w:cs="Arial"/>
          <w:bCs/>
          <w:i/>
          <w:iCs/>
          <w:sz w:val="20"/>
          <w:szCs w:val="20"/>
        </w:rPr>
        <w:t>For information regarding Title IX, visit</w:t>
      </w:r>
      <w:r>
        <w:rPr>
          <w:rFonts w:ascii="Arial" w:hAnsi="Arial" w:cs="Arial"/>
          <w:bCs/>
          <w:sz w:val="20"/>
          <w:szCs w:val="20"/>
        </w:rPr>
        <w:t xml:space="preserve"> </w:t>
      </w:r>
      <w:hyperlink r:id="rId18" w:history="1">
        <w:r>
          <w:rPr>
            <w:rStyle w:val="Hyperlink"/>
            <w:rFonts w:ascii="Arial" w:hAnsi="Arial" w:cs="Arial"/>
            <w:bCs/>
            <w:sz w:val="20"/>
            <w:szCs w:val="20"/>
          </w:rPr>
          <w:t>www.uta.edu/titleIX</w:t>
        </w:r>
      </w:hyperlink>
      <w:r>
        <w:rPr>
          <w:rFonts w:ascii="Arial" w:hAnsi="Arial" w:cs="Arial"/>
          <w:bCs/>
          <w:sz w:val="20"/>
          <w:szCs w:val="20"/>
        </w:rPr>
        <w:t xml:space="preserve"> or contact Ms. Jean Hood, Vice President and Title IX Coordinator at (817) 272-7091 or </w:t>
      </w:r>
      <w:hyperlink r:id="rId19" w:history="1">
        <w:r>
          <w:rPr>
            <w:rStyle w:val="Hyperlink"/>
            <w:rFonts w:ascii="Arial" w:hAnsi="Arial" w:cs="Arial"/>
            <w:bCs/>
            <w:sz w:val="20"/>
            <w:szCs w:val="20"/>
          </w:rPr>
          <w:t>jmhood@uta.edu</w:t>
        </w:r>
      </w:hyperlink>
      <w:r>
        <w:rPr>
          <w:rFonts w:ascii="Arial" w:hAnsi="Arial" w:cs="Arial"/>
          <w:bCs/>
          <w:sz w:val="20"/>
          <w:szCs w:val="20"/>
        </w:rPr>
        <w:t>.</w:t>
      </w:r>
    </w:p>
    <w:p w14:paraId="5752BCD2" w14:textId="77777777" w:rsidR="005C249E" w:rsidRDefault="005C249E" w:rsidP="005C249E">
      <w:pPr>
        <w:rPr>
          <w:rFonts w:ascii="Arial" w:hAnsi="Arial" w:cs="Arial"/>
          <w:bCs/>
          <w:sz w:val="20"/>
          <w:szCs w:val="20"/>
        </w:rPr>
      </w:pPr>
    </w:p>
    <w:p w14:paraId="1C229776" w14:textId="77777777" w:rsidR="005C249E" w:rsidRPr="00ED7328" w:rsidRDefault="005C249E" w:rsidP="005C249E"/>
    <w:p w14:paraId="7619552B" w14:textId="77777777" w:rsidR="005C249E" w:rsidRPr="00ED7328" w:rsidRDefault="005C249E" w:rsidP="005C249E">
      <w:pPr>
        <w:pStyle w:val="Heading3"/>
        <w:spacing w:before="0"/>
        <w:rPr>
          <w:rFonts w:ascii="Times New Roman" w:hAnsi="Times New Roman"/>
          <w:color w:val="auto"/>
          <w:sz w:val="24"/>
          <w:szCs w:val="24"/>
        </w:rPr>
      </w:pPr>
      <w:r w:rsidRPr="00ED7328">
        <w:rPr>
          <w:rFonts w:ascii="Times New Roman" w:hAnsi="Times New Roman"/>
          <w:color w:val="auto"/>
          <w:sz w:val="24"/>
          <w:szCs w:val="24"/>
        </w:rPr>
        <w:t xml:space="preserve">Drop Policy. </w:t>
      </w:r>
      <w:r w:rsidRPr="00ED7328">
        <w:rPr>
          <w:rFonts w:ascii="Times New Roman" w:hAnsi="Times New Roman"/>
          <w:b w:val="0"/>
          <w:color w:val="auto"/>
          <w:sz w:val="24"/>
          <w:szCs w:val="24"/>
        </w:rPr>
        <w:t xml:space="preserve">Students may drop or swap (adding and dropping a class concurrently) classes through self-service in </w:t>
      </w:r>
      <w:proofErr w:type="spellStart"/>
      <w:r w:rsidRPr="00ED7328">
        <w:rPr>
          <w:rFonts w:ascii="Times New Roman" w:hAnsi="Times New Roman"/>
          <w:b w:val="0"/>
          <w:color w:val="auto"/>
          <w:sz w:val="24"/>
          <w:szCs w:val="24"/>
        </w:rPr>
        <w:t>MyMav</w:t>
      </w:r>
      <w:proofErr w:type="spellEnd"/>
      <w:r w:rsidRPr="00ED7328">
        <w:rPr>
          <w:rFonts w:ascii="Times New Roman" w:hAnsi="Times New Roman"/>
          <w:b w:val="0"/>
          <w:color w:val="auto"/>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ED7328">
        <w:rPr>
          <w:rFonts w:ascii="Times New Roman" w:hAnsi="Times New Roman"/>
          <w:color w:val="auto"/>
          <w:sz w:val="24"/>
          <w:szCs w:val="24"/>
        </w:rPr>
        <w:t xml:space="preserve">. </w:t>
      </w:r>
      <w:r w:rsidRPr="00ED7328">
        <w:rPr>
          <w:rStyle w:val="Strong"/>
          <w:rFonts w:ascii="Times New Roman" w:eastAsia="Calibri" w:hAnsi="Times New Roman"/>
          <w:color w:val="auto"/>
          <w:sz w:val="24"/>
          <w:szCs w:val="24"/>
        </w:rPr>
        <w:t>Students will not be automatically dropped for non-attendance</w:t>
      </w:r>
      <w:r w:rsidRPr="00ED7328">
        <w:rPr>
          <w:rFonts w:ascii="Times New Roman" w:hAnsi="Times New Roman"/>
          <w:color w:val="auto"/>
          <w:sz w:val="24"/>
          <w:szCs w:val="24"/>
        </w:rPr>
        <w:t>.</w:t>
      </w:r>
      <w:r w:rsidRPr="00ED7328">
        <w:rPr>
          <w:rFonts w:ascii="Times New Roman" w:hAnsi="Times New Roman"/>
          <w:b w:val="0"/>
          <w:color w:val="auto"/>
          <w:sz w:val="24"/>
          <w:szCs w:val="24"/>
        </w:rPr>
        <w:t xml:space="preserve"> Repayment of certain types of financial aid administered through the University may be required as the result of dropping classes or withdrawing. Contact the Financial Aid Office for more information (</w:t>
      </w:r>
      <w:hyperlink r:id="rId20" w:history="1">
        <w:r w:rsidRPr="00ED7328">
          <w:rPr>
            <w:rStyle w:val="Hyperlink"/>
            <w:rFonts w:ascii="Times New Roman" w:hAnsi="Times New Roman"/>
            <w:b w:val="0"/>
            <w:sz w:val="24"/>
            <w:szCs w:val="24"/>
          </w:rPr>
          <w:t>http://wweb.uta.edu/aao/fao/</w:t>
        </w:r>
      </w:hyperlink>
      <w:r w:rsidRPr="00ED7328">
        <w:rPr>
          <w:rFonts w:ascii="Times New Roman" w:hAnsi="Times New Roman"/>
          <w:b w:val="0"/>
          <w:color w:val="auto"/>
          <w:sz w:val="24"/>
          <w:szCs w:val="24"/>
        </w:rPr>
        <w:t>).</w:t>
      </w:r>
    </w:p>
    <w:p w14:paraId="44E54184" w14:textId="77777777" w:rsidR="005C249E" w:rsidRPr="00ED7328" w:rsidRDefault="005C249E" w:rsidP="005C249E">
      <w:pPr>
        <w:pStyle w:val="BodyText"/>
        <w:rPr>
          <w:rFonts w:ascii="Times New Roman" w:hAnsi="Times New Roman"/>
          <w:sz w:val="24"/>
          <w:szCs w:val="24"/>
        </w:rPr>
      </w:pPr>
    </w:p>
    <w:p w14:paraId="2A0F3833" w14:textId="77777777" w:rsidR="005C249E" w:rsidRPr="00ED7328" w:rsidRDefault="005C249E" w:rsidP="005C249E">
      <w:pPr>
        <w:rPr>
          <w:b/>
          <w:bCs/>
          <w:color w:val="0000FF"/>
        </w:rPr>
      </w:pPr>
      <w:r w:rsidRPr="00ED7328">
        <w:rPr>
          <w:b/>
          <w:bCs/>
        </w:rPr>
        <w:t>Student Support Services</w:t>
      </w:r>
      <w:r w:rsidRPr="00ED7328">
        <w:t>:</w:t>
      </w:r>
      <w:r w:rsidRPr="00ED7328">
        <w:rPr>
          <w:b/>
          <w:bCs/>
        </w:rPr>
        <w:t xml:space="preserve"> </w:t>
      </w:r>
      <w:r>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Pr>
            <w:rStyle w:val="Hyperlink"/>
            <w:rFonts w:ascii="Arial" w:hAnsi="Arial" w:cs="Arial"/>
            <w:sz w:val="21"/>
            <w:szCs w:val="21"/>
          </w:rPr>
          <w:t>tutoring</w:t>
        </w:r>
      </w:hyperlink>
      <w:r>
        <w:rPr>
          <w:rFonts w:ascii="Arial" w:hAnsi="Arial" w:cs="Arial"/>
          <w:sz w:val="21"/>
          <w:szCs w:val="21"/>
        </w:rPr>
        <w:t xml:space="preserve">, </w:t>
      </w:r>
      <w:hyperlink r:id="rId22" w:history="1">
        <w:r>
          <w:rPr>
            <w:rStyle w:val="Hyperlink"/>
            <w:rFonts w:ascii="Arial" w:hAnsi="Arial" w:cs="Arial"/>
            <w:sz w:val="21"/>
            <w:szCs w:val="21"/>
          </w:rPr>
          <w:t>major-based learning centers</w:t>
        </w:r>
      </w:hyperlink>
      <w:r>
        <w:rPr>
          <w:rFonts w:ascii="Arial" w:hAnsi="Arial" w:cs="Arial"/>
          <w:sz w:val="21"/>
          <w:szCs w:val="21"/>
        </w:rPr>
        <w:t xml:space="preserve">, developmental education, </w:t>
      </w:r>
      <w:hyperlink r:id="rId23" w:history="1">
        <w:r>
          <w:rPr>
            <w:rStyle w:val="Hyperlink"/>
            <w:rFonts w:ascii="Arial" w:hAnsi="Arial" w:cs="Arial"/>
            <w:sz w:val="21"/>
            <w:szCs w:val="21"/>
          </w:rPr>
          <w:t>advising and mentoring</w:t>
        </w:r>
      </w:hyperlink>
      <w:r>
        <w:rPr>
          <w:rFonts w:ascii="Arial" w:hAnsi="Arial" w:cs="Arial"/>
          <w:sz w:val="21"/>
          <w:szCs w:val="21"/>
        </w:rPr>
        <w:t xml:space="preserve">, personal counseling, and </w:t>
      </w:r>
      <w:hyperlink r:id="rId24" w:history="1">
        <w:r>
          <w:rPr>
            <w:rStyle w:val="Hyperlink"/>
            <w:rFonts w:ascii="Arial" w:hAnsi="Arial" w:cs="Arial"/>
            <w:sz w:val="21"/>
            <w:szCs w:val="21"/>
          </w:rPr>
          <w:t>federally funded programs</w:t>
        </w:r>
      </w:hyperlink>
      <w:r>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5" w:history="1">
        <w:r>
          <w:rPr>
            <w:rStyle w:val="Hyperlink"/>
            <w:rFonts w:ascii="Arial" w:hAnsi="Arial" w:cs="Arial"/>
            <w:sz w:val="21"/>
            <w:szCs w:val="21"/>
          </w:rPr>
          <w:t>resources@uta.edu</w:t>
        </w:r>
      </w:hyperlink>
      <w:r>
        <w:rPr>
          <w:rFonts w:ascii="Arial" w:hAnsi="Arial" w:cs="Arial"/>
          <w:sz w:val="21"/>
          <w:szCs w:val="21"/>
        </w:rPr>
        <w:t xml:space="preserve">, or view the information at </w:t>
      </w:r>
      <w:hyperlink r:id="rId26" w:history="1">
        <w:r>
          <w:rPr>
            <w:rStyle w:val="Hyperlink"/>
            <w:rFonts w:ascii="Arial" w:hAnsi="Arial" w:cs="Arial"/>
            <w:sz w:val="21"/>
            <w:szCs w:val="21"/>
          </w:rPr>
          <w:t>http://www.uta.edu/universitycollege/resources/index.php</w:t>
        </w:r>
      </w:hyperlink>
      <w:r>
        <w:rPr>
          <w:rFonts w:ascii="Arial" w:hAnsi="Arial" w:cs="Arial"/>
          <w:sz w:val="21"/>
          <w:szCs w:val="21"/>
        </w:rPr>
        <w:t>.</w:t>
      </w:r>
    </w:p>
    <w:p w14:paraId="24EBCECD" w14:textId="77777777" w:rsidR="005C249E" w:rsidRDefault="005C249E" w:rsidP="005C249E">
      <w:pPr>
        <w:rPr>
          <w:b/>
          <w:bCs/>
          <w:color w:val="0000FF"/>
        </w:rPr>
      </w:pPr>
    </w:p>
    <w:p w14:paraId="056952E3" w14:textId="77777777" w:rsidR="005C249E" w:rsidRPr="00347FF6" w:rsidRDefault="005C249E" w:rsidP="005C249E">
      <w:pPr>
        <w:spacing w:before="100" w:beforeAutospacing="1" w:after="100" w:afterAutospacing="1"/>
        <w:rPr>
          <w:color w:val="0000FF"/>
          <w:sz w:val="21"/>
          <w:szCs w:val="21"/>
        </w:rPr>
      </w:pPr>
      <w:r w:rsidRPr="00347FF6">
        <w:rPr>
          <w:b/>
          <w:bCs/>
          <w:color w:val="0000FF"/>
          <w:sz w:val="21"/>
          <w:szCs w:val="21"/>
        </w:rPr>
        <w:lastRenderedPageBreak/>
        <w:t>The English Writing Center (411LIBR)</w:t>
      </w:r>
      <w:r w:rsidRPr="00347FF6">
        <w:rPr>
          <w:color w:val="0000FF"/>
          <w:sz w:val="21"/>
          <w:szCs w:val="21"/>
        </w:rPr>
        <w:t>:</w:t>
      </w:r>
      <w:r w:rsidRPr="00347FF6">
        <w:rPr>
          <w:color w:val="000000"/>
          <w:sz w:val="21"/>
          <w:szCs w:val="21"/>
        </w:rPr>
        <w:t xml:space="preserve"> </w:t>
      </w:r>
      <w:r w:rsidRPr="00347FF6">
        <w:rPr>
          <w:color w:val="0000FF"/>
          <w:sz w:val="21"/>
          <w:szCs w:val="21"/>
        </w:rPr>
        <w:t xml:space="preserve">The Writing Center Offers </w:t>
      </w:r>
      <w:r w:rsidRPr="00347FF6">
        <w:rPr>
          <w:b/>
          <w:color w:val="0000FF"/>
          <w:sz w:val="21"/>
          <w:szCs w:val="21"/>
        </w:rPr>
        <w:t>FREE</w:t>
      </w:r>
      <w:r w:rsidRPr="00347FF6">
        <w:rPr>
          <w:color w:val="0000FF"/>
          <w:sz w:val="21"/>
          <w:szCs w:val="21"/>
        </w:rPr>
        <w:t xml:space="preserve"> tutoring in 15-, 30-, 45-, or 60-minute face-to-face and online sessions to all UTA students on any phase of their UTA coursework. Their hours are 9 am to 8 pm Mon.-Thurs., 9 am to 3 pm Fri. and Noon to 6 pm Sat. and Sun. Register and make appointments online at </w:t>
      </w:r>
      <w:r>
        <w:t>http://uta.mywconline.com</w:t>
      </w:r>
      <w:r w:rsidRPr="00347FF6">
        <w:rPr>
          <w:color w:val="0000FF"/>
          <w:sz w:val="21"/>
          <w:szCs w:val="21"/>
        </w:rPr>
        <w:t xml:space="preserve">. Classroom Visits, workshops, and specialized services for graduate students are also available. Please see </w:t>
      </w:r>
      <w:hyperlink r:id="rId27" w:history="1">
        <w:r w:rsidRPr="00347FF6">
          <w:rPr>
            <w:rStyle w:val="Hyperlink"/>
            <w:sz w:val="21"/>
            <w:szCs w:val="21"/>
          </w:rPr>
          <w:t>www.uta.edu/owl</w:t>
        </w:r>
      </w:hyperlink>
      <w:r w:rsidRPr="00347FF6">
        <w:rPr>
          <w:color w:val="0000FF"/>
          <w:sz w:val="21"/>
          <w:szCs w:val="21"/>
        </w:rPr>
        <w:t xml:space="preserve"> for detailed information on all our programs and services.</w:t>
      </w:r>
    </w:p>
    <w:p w14:paraId="349D7BB9" w14:textId="77777777" w:rsidR="005C249E" w:rsidRDefault="005C249E" w:rsidP="005C249E">
      <w:pPr>
        <w:spacing w:before="100" w:beforeAutospacing="1" w:after="100" w:afterAutospacing="1"/>
        <w:rPr>
          <w:rStyle w:val="Hyperlink"/>
        </w:rPr>
      </w:pPr>
      <w:r w:rsidRPr="00347FF6">
        <w:rPr>
          <w:color w:val="0000FF"/>
          <w:sz w:val="21"/>
          <w:szCs w:val="21"/>
        </w:rPr>
        <w:t>The Library’s 2</w:t>
      </w:r>
      <w:r w:rsidRPr="00347FF6">
        <w:rPr>
          <w:color w:val="0000FF"/>
          <w:sz w:val="21"/>
          <w:szCs w:val="21"/>
          <w:vertAlign w:val="superscript"/>
        </w:rPr>
        <w:t>nd</w:t>
      </w:r>
      <w:r w:rsidRPr="00347FF6">
        <w:rPr>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347FF6">
          <w:rPr>
            <w:rStyle w:val="Hyperlink"/>
            <w:sz w:val="21"/>
            <w:szCs w:val="21"/>
          </w:rPr>
          <w:t>http://library.uta.edu/academic-plaza</w:t>
        </w:r>
      </w:hyperlink>
    </w:p>
    <w:p w14:paraId="18A036F6" w14:textId="77777777" w:rsidR="005C249E" w:rsidRDefault="005C249E" w:rsidP="005C249E">
      <w:pPr>
        <w:tabs>
          <w:tab w:val="left" w:leader="dot" w:pos="3600"/>
        </w:tabs>
        <w:rPr>
          <w:rFonts w:ascii="Arial" w:hAnsi="Arial" w:cs="Arial"/>
          <w:color w:val="FF0000"/>
          <w:sz w:val="21"/>
          <w:szCs w:val="21"/>
        </w:rPr>
      </w:pPr>
      <w:r>
        <w:rPr>
          <w:rFonts w:ascii="Arial" w:hAnsi="Arial" w:cs="Arial"/>
          <w:b/>
          <w:color w:val="0000FF"/>
          <w:sz w:val="21"/>
          <w:szCs w:val="21"/>
        </w:rPr>
        <w:t>Librarian to Contact:</w:t>
      </w:r>
      <w:r>
        <w:rPr>
          <w:rFonts w:ascii="Arial" w:hAnsi="Arial" w:cs="Arial"/>
          <w:color w:val="0000FF"/>
          <w:sz w:val="21"/>
          <w:szCs w:val="21"/>
        </w:rPr>
        <w:t xml:space="preserve"> </w:t>
      </w:r>
      <w:hyperlink r:id="rId29" w:tgtFrame="_blank" w:history="1">
        <w:r>
          <w:rPr>
            <w:rStyle w:val="Hyperlink"/>
            <w:rFonts w:ascii="Arial" w:hAnsi="Arial" w:cs="Arial"/>
            <w:sz w:val="21"/>
            <w:szCs w:val="21"/>
          </w:rPr>
          <w:t>http://www.uta.edu/library/help/subject-librarians.php</w:t>
        </w:r>
      </w:hyperlink>
      <w:r>
        <w:rPr>
          <w:rFonts w:ascii="Arial" w:hAnsi="Arial" w:cs="Arial"/>
          <w:color w:val="000000"/>
          <w:sz w:val="21"/>
          <w:szCs w:val="21"/>
        </w:rPr>
        <w:t xml:space="preserve"> </w:t>
      </w:r>
      <w:r>
        <w:rPr>
          <w:rFonts w:ascii="Arial" w:hAnsi="Arial" w:cs="Arial"/>
          <w:color w:val="0000FF"/>
          <w:sz w:val="21"/>
          <w:szCs w:val="21"/>
        </w:rPr>
        <w:t xml:space="preserve">] </w:t>
      </w:r>
    </w:p>
    <w:p w14:paraId="55692B2C" w14:textId="77777777" w:rsidR="005C249E" w:rsidRPr="00347FF6" w:rsidRDefault="005C249E" w:rsidP="005C249E">
      <w:pPr>
        <w:rPr>
          <w:bCs/>
          <w:color w:val="0000FF"/>
          <w:sz w:val="21"/>
          <w:szCs w:val="21"/>
        </w:rPr>
      </w:pPr>
    </w:p>
    <w:p w14:paraId="3EAA0C7A" w14:textId="77777777" w:rsidR="005C249E" w:rsidRDefault="005C249E" w:rsidP="005C249E">
      <w:pPr>
        <w:rPr>
          <w:bCs/>
          <w:color w:val="0000FF"/>
          <w:sz w:val="21"/>
          <w:szCs w:val="21"/>
        </w:rPr>
      </w:pPr>
      <w:r w:rsidRPr="00347FF6">
        <w:rPr>
          <w:b/>
          <w:bCs/>
          <w:color w:val="0000FF"/>
          <w:sz w:val="21"/>
          <w:szCs w:val="21"/>
        </w:rPr>
        <w:t>The IDEAS Center (</w:t>
      </w:r>
      <w:r w:rsidRPr="00347FF6">
        <w:rPr>
          <w:bCs/>
          <w:color w:val="0000FF"/>
          <w:sz w:val="21"/>
          <w:szCs w:val="21"/>
        </w:rPr>
        <w:t>2</w:t>
      </w:r>
      <w:r w:rsidRPr="00347FF6">
        <w:rPr>
          <w:bCs/>
          <w:color w:val="0000FF"/>
          <w:sz w:val="21"/>
          <w:szCs w:val="21"/>
          <w:vertAlign w:val="superscript"/>
        </w:rPr>
        <w:t>nd</w:t>
      </w:r>
      <w:r w:rsidRPr="00347FF6">
        <w:rPr>
          <w:bCs/>
          <w:color w:val="0000FF"/>
          <w:sz w:val="21"/>
          <w:szCs w:val="21"/>
        </w:rPr>
        <w:t xml:space="preserve"> Floor of Central Library) offers </w:t>
      </w:r>
      <w:r w:rsidRPr="00347FF6">
        <w:rPr>
          <w:b/>
          <w:bCs/>
          <w:color w:val="0000FF"/>
          <w:sz w:val="21"/>
          <w:szCs w:val="21"/>
        </w:rPr>
        <w:t>free</w:t>
      </w:r>
      <w:r w:rsidRPr="00347FF6">
        <w:rPr>
          <w:bCs/>
          <w:color w:val="0000FF"/>
          <w:sz w:val="21"/>
          <w:szCs w:val="21"/>
        </w:rPr>
        <w:t xml:space="preserve"> tutoring to all students with a focus on transfer students, sophomores, veterans and others undergoing a transition to UT Arlington. To schedule an appointment with a peer tutor or mentor email </w:t>
      </w:r>
      <w:hyperlink r:id="rId30" w:history="1">
        <w:r w:rsidRPr="00347FF6">
          <w:rPr>
            <w:rStyle w:val="Hyperlink"/>
            <w:bCs/>
            <w:sz w:val="21"/>
            <w:szCs w:val="21"/>
          </w:rPr>
          <w:t>IDEAS@uta.edu</w:t>
        </w:r>
      </w:hyperlink>
      <w:r w:rsidRPr="00347FF6">
        <w:rPr>
          <w:bCs/>
          <w:color w:val="0000FF"/>
          <w:sz w:val="21"/>
          <w:szCs w:val="21"/>
        </w:rPr>
        <w:t xml:space="preserve"> or call (817) 272-6593.</w:t>
      </w:r>
    </w:p>
    <w:p w14:paraId="1CAD87D4" w14:textId="77777777" w:rsidR="005C249E" w:rsidRDefault="005C249E" w:rsidP="005C249E">
      <w:pPr>
        <w:rPr>
          <w:bCs/>
          <w:color w:val="0000FF"/>
          <w:sz w:val="21"/>
          <w:szCs w:val="21"/>
        </w:rPr>
      </w:pPr>
    </w:p>
    <w:p w14:paraId="48408BE2" w14:textId="77777777" w:rsidR="005C249E" w:rsidRDefault="005C249E" w:rsidP="005C249E">
      <w:pPr>
        <w:autoSpaceDE w:val="0"/>
        <w:autoSpaceDN w:val="0"/>
        <w:adjustRightInd w:val="0"/>
        <w:rPr>
          <w:rFonts w:ascii="Arial" w:hAnsi="Arial" w:cs="Arial"/>
          <w:bCs/>
          <w:sz w:val="20"/>
          <w:szCs w:val="20"/>
        </w:rPr>
      </w:pPr>
      <w:r>
        <w:rPr>
          <w:rFonts w:ascii="Arial" w:hAnsi="Arial" w:cs="Arial"/>
          <w:b/>
          <w:sz w:val="20"/>
          <w:szCs w:val="20"/>
        </w:rPr>
        <w:t xml:space="preserve">Student Feedback Survey: </w:t>
      </w:r>
      <w:r>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0"/>
          <w:szCs w:val="20"/>
        </w:rPr>
        <w:t>MavMail</w:t>
      </w:r>
      <w:proofErr w:type="spellEnd"/>
      <w:r>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Data from SFS is also used for faculty and program evaluations. For more information, visit </w:t>
      </w:r>
      <w:hyperlink r:id="rId31" w:history="1">
        <w:r>
          <w:rPr>
            <w:rStyle w:val="Hyperlink"/>
            <w:rFonts w:ascii="Arial" w:hAnsi="Arial" w:cs="Arial"/>
            <w:bCs/>
            <w:sz w:val="20"/>
            <w:szCs w:val="20"/>
          </w:rPr>
          <w:t>http://www.uta.edu/sfs</w:t>
        </w:r>
      </w:hyperlink>
      <w:r>
        <w:rPr>
          <w:rFonts w:ascii="Arial" w:hAnsi="Arial" w:cs="Arial"/>
          <w:bCs/>
          <w:sz w:val="20"/>
          <w:szCs w:val="20"/>
        </w:rPr>
        <w:t>.</w:t>
      </w:r>
    </w:p>
    <w:p w14:paraId="6F433BF5" w14:textId="77777777" w:rsidR="005C249E" w:rsidRDefault="005C249E" w:rsidP="005C249E">
      <w:pPr>
        <w:autoSpaceDE w:val="0"/>
        <w:autoSpaceDN w:val="0"/>
        <w:adjustRightInd w:val="0"/>
        <w:rPr>
          <w:rFonts w:ascii="Arial" w:hAnsi="Arial" w:cs="Arial"/>
          <w:bCs/>
          <w:sz w:val="20"/>
          <w:szCs w:val="20"/>
        </w:rPr>
      </w:pPr>
    </w:p>
    <w:p w14:paraId="01602490" w14:textId="77777777" w:rsidR="005C249E" w:rsidRPr="00347FF6" w:rsidRDefault="005C249E" w:rsidP="005C249E">
      <w:pPr>
        <w:rPr>
          <w:bCs/>
          <w:color w:val="0000FF"/>
          <w:sz w:val="21"/>
          <w:szCs w:val="21"/>
        </w:rPr>
      </w:pPr>
      <w:r>
        <w:rPr>
          <w:rFonts w:ascii="Arial" w:hAnsi="Arial" w:cs="Arial"/>
          <w:b/>
          <w:bCs/>
          <w:sz w:val="21"/>
          <w:szCs w:val="21"/>
        </w:rPr>
        <w:t xml:space="preserve">Final Review Week: </w:t>
      </w:r>
      <w:r>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hAnsi="Arial" w:cs="Arial"/>
          <w:i/>
          <w:sz w:val="21"/>
          <w:szCs w:val="21"/>
        </w:rPr>
        <w:t>unless specified in the class syllabus</w:t>
      </w:r>
      <w:r>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6753D8" w14:textId="77777777" w:rsidR="005C249E" w:rsidRPr="00ED7328" w:rsidRDefault="005C249E" w:rsidP="005C249E"/>
    <w:p w14:paraId="770873C3" w14:textId="77777777" w:rsidR="005C249E" w:rsidRPr="00ED7328" w:rsidRDefault="005C249E" w:rsidP="005C249E"/>
    <w:p w14:paraId="1A4DF388" w14:textId="77777777" w:rsidR="005C249E" w:rsidRPr="00ED7328" w:rsidRDefault="005C249E" w:rsidP="005C249E">
      <w:r w:rsidRPr="00ED7328">
        <w:rPr>
          <w:b/>
          <w:bCs/>
        </w:rPr>
        <w:t>Emergency Exit Procedures:</w:t>
      </w:r>
      <w:r w:rsidRPr="00ED7328">
        <w:t xml:space="preserve"> Should we experience an emergency event that requires us to vacate the building, students should exit the room and move towar</w:t>
      </w:r>
      <w:r>
        <w:t>d the nearest exit.</w:t>
      </w:r>
      <w:r w:rsidRPr="00ED7328">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B846D44" w14:textId="77777777" w:rsidR="005C249E" w:rsidRPr="00ED7328" w:rsidRDefault="005C249E" w:rsidP="005C249E">
      <w:pPr>
        <w:autoSpaceDE w:val="0"/>
        <w:autoSpaceDN w:val="0"/>
        <w:adjustRightInd w:val="0"/>
      </w:pPr>
    </w:p>
    <w:p w14:paraId="6260A0C5" w14:textId="77777777" w:rsidR="005C249E" w:rsidRDefault="005C249E" w:rsidP="005C249E">
      <w:pPr>
        <w:rPr>
          <w:color w:val="FF0000"/>
        </w:rPr>
      </w:pPr>
      <w:r w:rsidRPr="00ED7328">
        <w:rPr>
          <w:color w:val="FF0000"/>
        </w:rPr>
        <w:t>Evacuation plans may be found at</w:t>
      </w:r>
      <w:r>
        <w:rPr>
          <w:color w:val="FF0000"/>
        </w:rPr>
        <w:t>:</w:t>
      </w:r>
    </w:p>
    <w:p w14:paraId="300481F4" w14:textId="77777777" w:rsidR="005C249E" w:rsidRDefault="00FF4E12" w:rsidP="005C249E">
      <w:pPr>
        <w:rPr>
          <w:color w:val="FF0000"/>
        </w:rPr>
      </w:pPr>
      <w:hyperlink r:id="rId32" w:history="1">
        <w:r w:rsidR="005C249E" w:rsidRPr="00ED7328">
          <w:rPr>
            <w:rStyle w:val="Hyperlink"/>
          </w:rPr>
          <w:t>http://www.uta.edu/campus-ops/ehs/fire/Evac_Maps_Buildings.php</w:t>
        </w:r>
      </w:hyperlink>
      <w:r w:rsidR="005C249E" w:rsidRPr="00ED7328">
        <w:rPr>
          <w:color w:val="FF0000"/>
        </w:rPr>
        <w:t xml:space="preserve">. </w:t>
      </w:r>
    </w:p>
    <w:p w14:paraId="37FA460F" w14:textId="77777777" w:rsidR="005C249E" w:rsidRPr="00ED7328" w:rsidRDefault="00FF4E12" w:rsidP="005C249E">
      <w:pPr>
        <w:rPr>
          <w:color w:val="FF0000"/>
        </w:rPr>
      </w:pPr>
      <w:hyperlink r:id="rId33" w:history="1">
        <w:r w:rsidR="005C249E" w:rsidRPr="00ED7328">
          <w:rPr>
            <w:rStyle w:val="Hyperlink"/>
          </w:rPr>
          <w:t>http://www.uta.edu/police/Evacuation Procedures.pdf</w:t>
        </w:r>
      </w:hyperlink>
      <w:r w:rsidR="005C249E" w:rsidRPr="00ED7328">
        <w:t>)</w:t>
      </w:r>
    </w:p>
    <w:p w14:paraId="175E6DD1" w14:textId="77777777" w:rsidR="005C249E" w:rsidRPr="00ED7328" w:rsidRDefault="005C249E" w:rsidP="005C249E">
      <w:pPr>
        <w:rPr>
          <w:color w:val="FF0000"/>
        </w:rPr>
      </w:pPr>
    </w:p>
    <w:p w14:paraId="1CA79F87" w14:textId="77777777" w:rsidR="005C249E" w:rsidRDefault="005C249E" w:rsidP="005C249E">
      <w:pPr>
        <w:rPr>
          <w:color w:val="FF0000"/>
        </w:rPr>
      </w:pPr>
      <w:r>
        <w:rPr>
          <w:color w:val="FF0000"/>
        </w:rPr>
        <w:t xml:space="preserve">Please </w:t>
      </w:r>
      <w:r w:rsidRPr="00ED7328">
        <w:rPr>
          <w:color w:val="FF0000"/>
        </w:rPr>
        <w:t xml:space="preserve">subscribe to the </w:t>
      </w:r>
      <w:proofErr w:type="spellStart"/>
      <w:r w:rsidRPr="00ED7328">
        <w:rPr>
          <w:color w:val="FF0000"/>
        </w:rPr>
        <w:t>MavAlert</w:t>
      </w:r>
      <w:proofErr w:type="spellEnd"/>
      <w:r w:rsidRPr="00ED7328">
        <w:rPr>
          <w:color w:val="FF0000"/>
        </w:rPr>
        <w:t xml:space="preserve"> system that will send information i</w:t>
      </w:r>
      <w:r>
        <w:rPr>
          <w:color w:val="FF0000"/>
        </w:rPr>
        <w:t xml:space="preserve">n case of an emergency to </w:t>
      </w:r>
      <w:r w:rsidRPr="00ED7328">
        <w:rPr>
          <w:color w:val="FF0000"/>
        </w:rPr>
        <w:t xml:space="preserve">cell phones or email accounts. </w:t>
      </w:r>
    </w:p>
    <w:p w14:paraId="659FC526" w14:textId="77777777" w:rsidR="005C249E" w:rsidRPr="00ED7328" w:rsidRDefault="005C249E" w:rsidP="005C249E">
      <w:pPr>
        <w:rPr>
          <w:color w:val="FF0000"/>
        </w:rPr>
      </w:pPr>
      <w:r w:rsidRPr="00ED7328">
        <w:rPr>
          <w:color w:val="FF0000"/>
        </w:rPr>
        <w:t xml:space="preserve">Anyone can subscribe at </w:t>
      </w:r>
      <w:hyperlink r:id="rId34" w:history="1">
        <w:r w:rsidRPr="00ED7328">
          <w:rPr>
            <w:rStyle w:val="Hyperlink"/>
          </w:rPr>
          <w:t>https://mavalert.uta.edu/</w:t>
        </w:r>
      </w:hyperlink>
      <w:r w:rsidRPr="00ED7328">
        <w:rPr>
          <w:color w:val="FF0000"/>
        </w:rPr>
        <w:t xml:space="preserve"> or </w:t>
      </w:r>
      <w:hyperlink r:id="rId35" w:history="1">
        <w:r w:rsidRPr="00ED7328">
          <w:rPr>
            <w:rStyle w:val="Hyperlink"/>
          </w:rPr>
          <w:t>https://mavalert.uta.edu/register.php</w:t>
        </w:r>
      </w:hyperlink>
    </w:p>
    <w:p w14:paraId="3D5B2B1B" w14:textId="77777777" w:rsidR="005C249E" w:rsidRPr="00ED7328" w:rsidRDefault="005C249E" w:rsidP="005C249E">
      <w:pPr>
        <w:rPr>
          <w:color w:val="FF0000"/>
        </w:rPr>
      </w:pPr>
    </w:p>
    <w:p w14:paraId="6D917EA7" w14:textId="77777777" w:rsidR="005C249E" w:rsidRPr="00ED7328" w:rsidRDefault="005C249E" w:rsidP="005C249E">
      <w:r w:rsidRPr="00ED7328">
        <w:rPr>
          <w:b/>
        </w:rPr>
        <w:lastRenderedPageBreak/>
        <w:t>Campus Carry:</w:t>
      </w:r>
      <w:r w:rsidRPr="00ED7328">
        <w:t xml:space="preserve">  Effective August 1, 2016, the Campus Carry </w:t>
      </w:r>
      <w:proofErr w:type="gramStart"/>
      <w:r w:rsidRPr="00ED7328">
        <w:t>law  (</w:t>
      </w:r>
      <w:proofErr w:type="gramEnd"/>
      <w:r w:rsidRPr="00ED7328">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ED7328">
          <w:rPr>
            <w:rStyle w:val="Hyperlink"/>
          </w:rPr>
          <w:t>http://www.uta.edu/news/info/campus-carry/</w:t>
        </w:r>
      </w:hyperlink>
    </w:p>
    <w:p w14:paraId="01B4B054" w14:textId="77777777" w:rsidR="005C249E" w:rsidRPr="00ED7328" w:rsidRDefault="005C249E" w:rsidP="005C249E">
      <w:pPr>
        <w:autoSpaceDE w:val="0"/>
        <w:autoSpaceDN w:val="0"/>
        <w:adjustRightInd w:val="0"/>
      </w:pPr>
    </w:p>
    <w:p w14:paraId="0BDD29F6" w14:textId="77777777" w:rsidR="005C249E" w:rsidRPr="00ED7328" w:rsidRDefault="005C249E" w:rsidP="005C249E">
      <w:pPr>
        <w:autoSpaceDE w:val="0"/>
        <w:autoSpaceDN w:val="0"/>
        <w:adjustRightInd w:val="0"/>
      </w:pPr>
    </w:p>
    <w:p w14:paraId="3E9F72A0" w14:textId="77777777" w:rsidR="005C249E" w:rsidRDefault="005C249E" w:rsidP="005C249E">
      <w:pPr>
        <w:rPr>
          <w:b/>
          <w:color w:val="FF0000"/>
          <w:highlight w:val="yellow"/>
        </w:rPr>
      </w:pPr>
      <w:proofErr w:type="gramStart"/>
      <w:r w:rsidRPr="00B626DC">
        <w:rPr>
          <w:b/>
          <w:highlight w:val="yellow"/>
        </w:rPr>
        <w:t>Electronic Communication Policy.</w:t>
      </w:r>
      <w:proofErr w:type="gramEnd"/>
      <w:r w:rsidRPr="00B626DC">
        <w:rPr>
          <w:b/>
          <w:color w:val="FF0000"/>
          <w:highlight w:val="yellow"/>
        </w:rPr>
        <w:t xml:space="preserve"> </w:t>
      </w:r>
    </w:p>
    <w:p w14:paraId="05FD2DB3" w14:textId="77777777" w:rsidR="005C249E" w:rsidRPr="00B626DC" w:rsidRDefault="005C249E" w:rsidP="005C249E">
      <w:pPr>
        <w:rPr>
          <w:b/>
          <w:color w:val="0033CC"/>
          <w:highlight w:val="yellow"/>
        </w:rPr>
      </w:pPr>
      <w:r w:rsidRPr="00B626DC">
        <w:rPr>
          <w:b/>
          <w:color w:val="0033CC"/>
          <w:highlight w:val="yellow"/>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5CCEDE74" w14:textId="77777777" w:rsidR="005C249E" w:rsidRPr="00B626DC" w:rsidRDefault="005C249E" w:rsidP="005C249E">
      <w:pPr>
        <w:rPr>
          <w:b/>
          <w:color w:val="FF0000"/>
          <w:highlight w:val="yellow"/>
        </w:rPr>
      </w:pPr>
      <w:r w:rsidRPr="00B626DC">
        <w:rPr>
          <w:b/>
          <w:color w:val="FF0000"/>
          <w:highlight w:val="yellow"/>
        </w:rPr>
        <w:t>When sending an email you must include the following:</w:t>
      </w:r>
    </w:p>
    <w:p w14:paraId="0738EB59" w14:textId="77777777" w:rsidR="005C249E" w:rsidRPr="00B626DC" w:rsidRDefault="005C249E" w:rsidP="005C249E">
      <w:pPr>
        <w:rPr>
          <w:b/>
          <w:color w:val="FF0000"/>
          <w:highlight w:val="yellow"/>
        </w:rPr>
      </w:pPr>
      <w:r w:rsidRPr="00B626DC">
        <w:rPr>
          <w:b/>
          <w:color w:val="FF0000"/>
          <w:highlight w:val="yellow"/>
        </w:rPr>
        <w:t>Your first and last name</w:t>
      </w:r>
    </w:p>
    <w:p w14:paraId="2DA97BB1" w14:textId="77777777" w:rsidR="005C249E" w:rsidRPr="00B626DC" w:rsidRDefault="005C249E" w:rsidP="005C249E">
      <w:pPr>
        <w:rPr>
          <w:b/>
          <w:color w:val="FF0000"/>
          <w:highlight w:val="yellow"/>
        </w:rPr>
      </w:pPr>
      <w:r w:rsidRPr="00B626DC">
        <w:rPr>
          <w:b/>
          <w:color w:val="FF0000"/>
          <w:highlight w:val="yellow"/>
        </w:rPr>
        <w:t>The course and section number</w:t>
      </w:r>
    </w:p>
    <w:p w14:paraId="59FAFE48" w14:textId="77777777" w:rsidR="005C249E" w:rsidRPr="00B626DC" w:rsidRDefault="005C249E" w:rsidP="005C249E">
      <w:pPr>
        <w:rPr>
          <w:b/>
          <w:color w:val="FF0000"/>
        </w:rPr>
      </w:pPr>
      <w:r w:rsidRPr="00B626DC">
        <w:rPr>
          <w:b/>
          <w:color w:val="FF0000"/>
          <w:highlight w:val="yellow"/>
        </w:rPr>
        <w:t>The day the class meets (ex: M/W/F)</w:t>
      </w:r>
    </w:p>
    <w:p w14:paraId="0CF9E6DA" w14:textId="77777777" w:rsidR="005C249E" w:rsidRPr="00ED7328" w:rsidRDefault="005C249E" w:rsidP="005C249E"/>
    <w:p w14:paraId="6A19F2BD" w14:textId="77777777" w:rsidR="005C249E" w:rsidRPr="00ED7328" w:rsidRDefault="005C249E" w:rsidP="005C249E">
      <w:pPr>
        <w:rPr>
          <w:b/>
        </w:rPr>
      </w:pPr>
      <w:r w:rsidRPr="00ED7328">
        <w:t>The University of Texas at Arlington has adopted the University “</w:t>
      </w:r>
      <w:proofErr w:type="spellStart"/>
      <w:r w:rsidRPr="00ED7328">
        <w:t>MavMail</w:t>
      </w:r>
      <w:proofErr w:type="spellEnd"/>
      <w:r w:rsidRPr="00ED7328">
        <w:t xml:space="preserve">” address as the sole official means of communication with students. </w:t>
      </w:r>
      <w:proofErr w:type="spellStart"/>
      <w:r w:rsidRPr="00ED7328">
        <w:t>MavMail</w:t>
      </w:r>
      <w:proofErr w:type="spellEnd"/>
      <w:r w:rsidRPr="00ED7328">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D7328">
        <w:t>MavMail</w:t>
      </w:r>
      <w:proofErr w:type="spellEnd"/>
      <w:r w:rsidRPr="00ED7328">
        <w:t xml:space="preserve"> system. All students are assigned a </w:t>
      </w:r>
      <w:proofErr w:type="spellStart"/>
      <w:r w:rsidRPr="00ED7328">
        <w:t>MavMail</w:t>
      </w:r>
      <w:proofErr w:type="spellEnd"/>
      <w:r w:rsidRPr="00ED7328">
        <w:t xml:space="preserve"> account. </w:t>
      </w:r>
      <w:r w:rsidRPr="00ED7328">
        <w:rPr>
          <w:b/>
          <w:i/>
        </w:rPr>
        <w:t xml:space="preserve">Students are responsible for checking their </w:t>
      </w:r>
      <w:proofErr w:type="spellStart"/>
      <w:r w:rsidRPr="00ED7328">
        <w:rPr>
          <w:b/>
          <w:i/>
        </w:rPr>
        <w:t>MavMail</w:t>
      </w:r>
      <w:proofErr w:type="spellEnd"/>
      <w:r w:rsidRPr="00ED7328">
        <w:rPr>
          <w:b/>
          <w:i/>
        </w:rPr>
        <w:t xml:space="preserve"> regularly.</w:t>
      </w:r>
      <w:r w:rsidRPr="00ED7328">
        <w:t xml:space="preserve"> Information about activating and using </w:t>
      </w:r>
      <w:proofErr w:type="spellStart"/>
      <w:r w:rsidRPr="00ED7328">
        <w:t>MavMail</w:t>
      </w:r>
      <w:proofErr w:type="spellEnd"/>
      <w:r w:rsidRPr="00ED7328">
        <w:t xml:space="preserve"> is available at </w:t>
      </w:r>
      <w:hyperlink r:id="rId37" w:history="1">
        <w:r w:rsidRPr="00ED7328">
          <w:rPr>
            <w:rStyle w:val="Hyperlink"/>
          </w:rPr>
          <w:t>http://www.uta.edu/oit/email/</w:t>
        </w:r>
      </w:hyperlink>
      <w:r w:rsidRPr="00ED7328">
        <w:t>. There is no additional charge to students for using this account, and it remains active even after they graduate from UT Arlington.</w:t>
      </w:r>
    </w:p>
    <w:p w14:paraId="008229AF" w14:textId="77777777" w:rsidR="005C249E" w:rsidRPr="00ED7328" w:rsidRDefault="005C249E" w:rsidP="005C249E"/>
    <w:p w14:paraId="1C85DD11" w14:textId="77777777" w:rsidR="005C249E" w:rsidRPr="00ED7328" w:rsidRDefault="005C249E" w:rsidP="005C249E">
      <w:r w:rsidRPr="00ED7328">
        <w:rPr>
          <w:b/>
          <w:bCs/>
        </w:rPr>
        <w:t>Conferences and Questions:</w:t>
      </w:r>
      <w:r w:rsidRPr="00ED7328">
        <w:t xml:space="preserve"> I have </w:t>
      </w:r>
      <w:r w:rsidRPr="00ED7328">
        <w:rPr>
          <w:color w:val="3366FF"/>
        </w:rPr>
        <w:t xml:space="preserve">THREE </w:t>
      </w:r>
      <w:r w:rsidRPr="00ED7328">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ED7328">
        <w:rPr>
          <w:color w:val="FF000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ED7328">
        <w:t xml:space="preserve"> </w:t>
      </w:r>
    </w:p>
    <w:p w14:paraId="567E9B62" w14:textId="77777777" w:rsidR="005C249E" w:rsidRPr="00ED7328" w:rsidRDefault="005C249E" w:rsidP="005C249E"/>
    <w:p w14:paraId="521BEB82" w14:textId="77777777" w:rsidR="005C249E" w:rsidRPr="00ED7328" w:rsidRDefault="005C249E" w:rsidP="005C249E">
      <w:pPr>
        <w:pStyle w:val="BodyText"/>
        <w:jc w:val="left"/>
        <w:rPr>
          <w:rFonts w:ascii="Times New Roman" w:hAnsi="Times New Roman"/>
          <w:b/>
          <w:sz w:val="24"/>
          <w:szCs w:val="24"/>
        </w:rPr>
      </w:pPr>
      <w:r w:rsidRPr="00ED7328">
        <w:rPr>
          <w:rFonts w:ascii="Times New Roman" w:hAnsi="Times New Roman"/>
          <w:b/>
          <w:sz w:val="24"/>
          <w:szCs w:val="24"/>
        </w:rPr>
        <w:t xml:space="preserve">Syllabus and Schedule Changes. </w:t>
      </w:r>
      <w:r w:rsidRPr="00ED7328">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1426C7DA" w14:textId="77777777" w:rsidR="005C249E" w:rsidRPr="00ED7328" w:rsidRDefault="005C249E" w:rsidP="005C249E">
      <w:pPr>
        <w:pStyle w:val="BodyText"/>
        <w:rPr>
          <w:rFonts w:ascii="Times New Roman" w:hAnsi="Times New Roman"/>
          <w:b/>
          <w:bCs/>
          <w:sz w:val="24"/>
          <w:szCs w:val="24"/>
        </w:rPr>
      </w:pPr>
    </w:p>
    <w:p w14:paraId="2ECD9FB5" w14:textId="77777777" w:rsidR="005C249E" w:rsidRPr="005C249E" w:rsidRDefault="005C249E" w:rsidP="005C249E">
      <w:pPr>
        <w:pStyle w:val="BodyText"/>
        <w:rPr>
          <w:rFonts w:ascii="Times New Roman" w:hAnsi="Times New Roman"/>
          <w:b/>
          <w:bCs/>
          <w:color w:val="FF0000"/>
          <w:sz w:val="24"/>
          <w:szCs w:val="24"/>
        </w:rPr>
      </w:pPr>
      <w:r w:rsidRPr="005C249E">
        <w:rPr>
          <w:rFonts w:ascii="Times New Roman" w:hAnsi="Times New Roman"/>
          <w:b/>
          <w:bCs/>
          <w:color w:val="FF0000"/>
          <w:sz w:val="24"/>
          <w:szCs w:val="24"/>
        </w:rPr>
        <w:t xml:space="preserve">Course Schedule. </w:t>
      </w:r>
      <w:r w:rsidRPr="005C249E">
        <w:rPr>
          <w:rFonts w:ascii="Times New Roman" w:hAnsi="Times New Roman"/>
          <w:b/>
          <w:color w:val="FF0000"/>
          <w:sz w:val="24"/>
          <w:szCs w:val="24"/>
        </w:rPr>
        <w:t>Assignments are due on the day they are listed.</w:t>
      </w:r>
    </w:p>
    <w:p w14:paraId="2174AE5C" w14:textId="77777777" w:rsidR="005C249E" w:rsidRPr="00ED7328" w:rsidRDefault="005C249E" w:rsidP="005C249E">
      <w:pPr>
        <w:pStyle w:val="NormalWeb"/>
        <w:spacing w:before="0" w:beforeAutospacing="0" w:after="0" w:afterAutospacing="0"/>
        <w:rPr>
          <w:b/>
        </w:rPr>
      </w:pPr>
    </w:p>
    <w:p w14:paraId="1451BD77" w14:textId="77777777" w:rsidR="005C249E" w:rsidRPr="00A52378" w:rsidRDefault="005C249E" w:rsidP="005C249E">
      <w:pPr>
        <w:ind w:left="720"/>
        <w:rPr>
          <w:color w:val="FF0000"/>
        </w:rPr>
      </w:pPr>
    </w:p>
    <w:p w14:paraId="1EDE40FE" w14:textId="77777777" w:rsidR="005C249E" w:rsidRPr="00A52378" w:rsidRDefault="005C249E" w:rsidP="005C249E">
      <w:pPr>
        <w:rPr>
          <w:color w:val="FF0000"/>
        </w:rPr>
      </w:pPr>
    </w:p>
    <w:p w14:paraId="4F70240B" w14:textId="77777777" w:rsidR="005C249E" w:rsidRPr="00A52378" w:rsidRDefault="005C249E" w:rsidP="005C249E">
      <w:pPr>
        <w:pBdr>
          <w:top w:val="single" w:sz="4" w:space="1" w:color="auto"/>
          <w:left w:val="single" w:sz="4" w:space="4" w:color="auto"/>
          <w:bottom w:val="single" w:sz="4" w:space="1" w:color="auto"/>
          <w:right w:val="single" w:sz="4" w:space="4" w:color="auto"/>
        </w:pBdr>
        <w:rPr>
          <w:bCs/>
          <w:color w:val="0000FF"/>
        </w:rPr>
      </w:pPr>
      <w:r w:rsidRPr="00A52378">
        <w:rPr>
          <w:b/>
          <w:color w:val="0000FF"/>
        </w:rPr>
        <w:lastRenderedPageBreak/>
        <w:t>Emergency Phone Numbers</w:t>
      </w:r>
      <w:r w:rsidRPr="00A52378">
        <w:rPr>
          <w:bCs/>
          <w:color w:val="FF0000"/>
        </w:rPr>
        <w:t xml:space="preserve">: </w:t>
      </w:r>
      <w:r w:rsidRPr="00A52378">
        <w:rPr>
          <w:bCs/>
          <w:color w:val="0000FF"/>
        </w:rPr>
        <w:t xml:space="preserve">In case of an on-campus emergency, call the UT Arlington Police Department at </w:t>
      </w:r>
      <w:r w:rsidRPr="00A52378">
        <w:rPr>
          <w:b/>
          <w:color w:val="0000FF"/>
        </w:rPr>
        <w:t>817-272-3003</w:t>
      </w:r>
      <w:r w:rsidRPr="00A52378">
        <w:rPr>
          <w:bCs/>
          <w:color w:val="0000FF"/>
        </w:rPr>
        <w:t xml:space="preserve"> (non-campus phone), </w:t>
      </w:r>
      <w:r w:rsidRPr="00A52378">
        <w:rPr>
          <w:b/>
          <w:color w:val="0000FF"/>
        </w:rPr>
        <w:t>2-3003</w:t>
      </w:r>
      <w:r w:rsidRPr="00A52378">
        <w:rPr>
          <w:bCs/>
          <w:color w:val="0000FF"/>
        </w:rPr>
        <w:t xml:space="preserve"> (campus phone). You may also dial 911.</w:t>
      </w:r>
    </w:p>
    <w:p w14:paraId="1C2396AF" w14:textId="77777777" w:rsidR="005C249E" w:rsidRPr="00A52378" w:rsidRDefault="005C249E" w:rsidP="005C249E">
      <w:pPr>
        <w:pBdr>
          <w:top w:val="single" w:sz="4" w:space="1" w:color="auto"/>
          <w:left w:val="single" w:sz="4" w:space="4" w:color="auto"/>
          <w:bottom w:val="single" w:sz="4" w:space="1" w:color="auto"/>
          <w:right w:val="single" w:sz="4" w:space="4" w:color="auto"/>
        </w:pBdr>
        <w:rPr>
          <w:bCs/>
          <w:color w:val="0000FF"/>
        </w:rPr>
      </w:pPr>
    </w:p>
    <w:p w14:paraId="1C588581" w14:textId="77777777" w:rsidR="005C249E" w:rsidRPr="00A52378" w:rsidRDefault="005C249E" w:rsidP="005C249E">
      <w:pPr>
        <w:pBdr>
          <w:top w:val="single" w:sz="4" w:space="1" w:color="auto"/>
          <w:left w:val="single" w:sz="4" w:space="4" w:color="auto"/>
          <w:bottom w:val="single" w:sz="4" w:space="1" w:color="auto"/>
          <w:right w:val="single" w:sz="4" w:space="4" w:color="auto"/>
        </w:pBdr>
        <w:rPr>
          <w:bCs/>
          <w:color w:val="0000FF"/>
        </w:rPr>
      </w:pPr>
      <w:r w:rsidRPr="00A52378">
        <w:rPr>
          <w:color w:val="FF0000"/>
        </w:rPr>
        <w:t>For non-emergencies, contact the UTA PD at 817-272-3381.]</w:t>
      </w:r>
    </w:p>
    <w:p w14:paraId="0B0655BF" w14:textId="77777777" w:rsidR="005C249E" w:rsidRPr="00A52378" w:rsidRDefault="005C249E" w:rsidP="005C249E">
      <w:pPr>
        <w:rPr>
          <w:bCs/>
          <w:color w:val="FF0000"/>
        </w:rPr>
      </w:pPr>
    </w:p>
    <w:p w14:paraId="0D14367D" w14:textId="77777777" w:rsidR="005C249E" w:rsidRDefault="005C249E" w:rsidP="005C249E">
      <w:pPr>
        <w:rPr>
          <w:b/>
        </w:rPr>
      </w:pPr>
    </w:p>
    <w:p w14:paraId="5B7B126E" w14:textId="77777777" w:rsidR="005C249E" w:rsidRDefault="005C249E" w:rsidP="005C249E">
      <w:pPr>
        <w:rPr>
          <w:b/>
        </w:rPr>
      </w:pPr>
    </w:p>
    <w:p w14:paraId="6BC336F1" w14:textId="77777777" w:rsidR="00D34738" w:rsidRDefault="00D34738" w:rsidP="00D34738">
      <w:pPr>
        <w:pStyle w:val="NormalWeb"/>
        <w:spacing w:before="0" w:beforeAutospacing="0" w:after="0" w:afterAutospacing="0"/>
        <w:rPr>
          <w:rFonts w:asciiTheme="minorHAnsi" w:hAnsiTheme="minorHAnsi"/>
          <w:b/>
          <w:sz w:val="20"/>
          <w:szCs w:val="20"/>
        </w:rPr>
      </w:pPr>
    </w:p>
    <w:p w14:paraId="3950D89B" w14:textId="77777777" w:rsidR="008A0E3D" w:rsidRDefault="008A0E3D" w:rsidP="008A0E3D">
      <w:pPr>
        <w:rPr>
          <w:rFonts w:asciiTheme="minorHAnsi" w:hAnsiTheme="minorHAnsi"/>
          <w:b/>
          <w:bCs/>
          <w:sz w:val="20"/>
          <w:szCs w:val="20"/>
        </w:rPr>
      </w:pPr>
    </w:p>
    <w:p w14:paraId="3B1FA07B" w14:textId="77777777" w:rsidR="00D34738" w:rsidRDefault="00D34738" w:rsidP="008A0E3D">
      <w:pPr>
        <w:rPr>
          <w:rFonts w:asciiTheme="minorHAnsi" w:hAnsiTheme="minorHAnsi"/>
          <w:b/>
          <w:bCs/>
          <w:sz w:val="20"/>
          <w:szCs w:val="20"/>
        </w:rPr>
      </w:pPr>
    </w:p>
    <w:p w14:paraId="475C5BEF" w14:textId="77777777" w:rsidR="00D34738" w:rsidRDefault="00D34738" w:rsidP="008A0E3D">
      <w:pPr>
        <w:rPr>
          <w:rFonts w:asciiTheme="minorHAnsi" w:hAnsiTheme="minorHAnsi"/>
          <w:b/>
          <w:bCs/>
          <w:sz w:val="20"/>
          <w:szCs w:val="20"/>
        </w:rPr>
      </w:pPr>
    </w:p>
    <w:p w14:paraId="3D3FC414" w14:textId="77777777" w:rsidR="00D34738" w:rsidRDefault="00D34738" w:rsidP="008A0E3D">
      <w:pPr>
        <w:rPr>
          <w:rFonts w:asciiTheme="minorHAnsi" w:hAnsiTheme="minorHAnsi"/>
          <w:b/>
          <w:bCs/>
          <w:sz w:val="20"/>
          <w:szCs w:val="20"/>
        </w:rPr>
      </w:pPr>
    </w:p>
    <w:p w14:paraId="52520E74" w14:textId="77777777" w:rsidR="00D34738" w:rsidRDefault="00D34738" w:rsidP="008A0E3D">
      <w:pPr>
        <w:rPr>
          <w:rFonts w:asciiTheme="minorHAnsi" w:hAnsiTheme="minorHAnsi"/>
          <w:b/>
          <w:bCs/>
          <w:sz w:val="20"/>
          <w:szCs w:val="20"/>
        </w:rPr>
      </w:pPr>
    </w:p>
    <w:p w14:paraId="31015427" w14:textId="77777777" w:rsidR="00D34738" w:rsidRDefault="00D34738" w:rsidP="008A0E3D">
      <w:pPr>
        <w:rPr>
          <w:rFonts w:asciiTheme="minorHAnsi" w:hAnsiTheme="minorHAnsi"/>
          <w:b/>
          <w:bCs/>
          <w:sz w:val="20"/>
          <w:szCs w:val="20"/>
        </w:rPr>
      </w:pPr>
    </w:p>
    <w:p w14:paraId="1B06381C" w14:textId="77777777" w:rsidR="00D34738" w:rsidRDefault="00D34738" w:rsidP="008A0E3D">
      <w:pPr>
        <w:rPr>
          <w:rFonts w:asciiTheme="minorHAnsi" w:hAnsiTheme="minorHAnsi"/>
          <w:b/>
          <w:bCs/>
          <w:sz w:val="20"/>
          <w:szCs w:val="20"/>
        </w:rPr>
      </w:pPr>
    </w:p>
    <w:p w14:paraId="58A338C7" w14:textId="77777777" w:rsidR="00D34738" w:rsidRDefault="00D34738" w:rsidP="008A0E3D">
      <w:pPr>
        <w:rPr>
          <w:rFonts w:asciiTheme="minorHAnsi" w:hAnsiTheme="minorHAnsi"/>
          <w:b/>
          <w:bCs/>
          <w:sz w:val="20"/>
          <w:szCs w:val="20"/>
        </w:rPr>
      </w:pPr>
    </w:p>
    <w:p w14:paraId="08C60363" w14:textId="77777777" w:rsidR="00D34738" w:rsidRDefault="00D34738" w:rsidP="008A0E3D">
      <w:pPr>
        <w:rPr>
          <w:rFonts w:asciiTheme="minorHAnsi" w:hAnsiTheme="minorHAnsi"/>
          <w:b/>
          <w:bCs/>
          <w:sz w:val="20"/>
          <w:szCs w:val="20"/>
        </w:rPr>
      </w:pPr>
    </w:p>
    <w:p w14:paraId="2F7C9F51" w14:textId="77777777" w:rsidR="00D34738" w:rsidRDefault="00D34738" w:rsidP="008A0E3D">
      <w:pPr>
        <w:rPr>
          <w:rFonts w:asciiTheme="minorHAnsi" w:hAnsiTheme="minorHAnsi"/>
          <w:b/>
          <w:bCs/>
          <w:sz w:val="20"/>
          <w:szCs w:val="20"/>
        </w:rPr>
      </w:pPr>
    </w:p>
    <w:p w14:paraId="3573FCFF" w14:textId="77777777" w:rsidR="00E65BB9" w:rsidRDefault="00E65BB9" w:rsidP="008A0E3D">
      <w:pPr>
        <w:rPr>
          <w:rFonts w:asciiTheme="minorHAnsi" w:hAnsiTheme="minorHAnsi"/>
          <w:sz w:val="20"/>
          <w:szCs w:val="20"/>
        </w:rPr>
      </w:pPr>
    </w:p>
    <w:p w14:paraId="3DBD8639" w14:textId="77777777" w:rsidR="00E65BB9" w:rsidRPr="00CF2FD1" w:rsidRDefault="00E65BB9"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2BCC4BD2" w14:textId="77777777" w:rsidR="008A0E3D"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14:paraId="1B7EE892" w14:textId="5DF0CA9A" w:rsidR="005C249E" w:rsidRPr="005C249E" w:rsidRDefault="005C249E" w:rsidP="008A0E3D">
      <w:pPr>
        <w:jc w:val="center"/>
        <w:rPr>
          <w:rFonts w:asciiTheme="minorHAnsi" w:hAnsiTheme="minorHAnsi"/>
          <w:b/>
          <w:color w:val="FF0000"/>
          <w:sz w:val="28"/>
          <w:szCs w:val="28"/>
        </w:rPr>
      </w:pPr>
      <w:r w:rsidRPr="005C249E">
        <w:rPr>
          <w:rFonts w:asciiTheme="minorHAnsi" w:hAnsiTheme="minorHAnsi"/>
          <w:b/>
          <w:color w:val="FF0000"/>
          <w:sz w:val="28"/>
          <w:szCs w:val="28"/>
        </w:rPr>
        <w:t xml:space="preserve">FORM MUST BE FILLED OUT COMPLETELY </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lastRenderedPageBreak/>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6BE1A6C3" w:rsidR="008A0E3D" w:rsidRDefault="005C249E" w:rsidP="008A0E3D">
      <w:r>
        <w:t>If you do not wish to give consent form be still be completed and notated that you do not give consent.</w:t>
      </w:r>
    </w:p>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18DA85F7" w14:textId="4DA7F058" w:rsidR="0068723C" w:rsidRPr="00E31D0D" w:rsidRDefault="0068723C" w:rsidP="00E31D0D">
      <w:pPr>
        <w:pStyle w:val="Heading2"/>
        <w:rPr>
          <w:rFonts w:asciiTheme="minorHAnsi" w:hAnsiTheme="minorHAnsi" w:cs="Arial"/>
          <w:bCs/>
          <w:sz w:val="20"/>
          <w:szCs w:val="20"/>
        </w:rPr>
      </w:pPr>
    </w:p>
    <w:sectPr w:rsidR="0068723C" w:rsidRPr="00E31D0D" w:rsidSect="00F80992">
      <w:headerReference w:type="default" r:id="rId3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0C98B" w14:textId="77777777" w:rsidR="00FF4E12" w:rsidRDefault="00FF4E12" w:rsidP="00F60F68">
      <w:r>
        <w:separator/>
      </w:r>
    </w:p>
  </w:endnote>
  <w:endnote w:type="continuationSeparator" w:id="0">
    <w:p w14:paraId="5ECBD7F6" w14:textId="77777777" w:rsidR="00FF4E12" w:rsidRDefault="00FF4E12"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45B44" w14:textId="77777777" w:rsidR="00FF4E12" w:rsidRDefault="00FF4E12" w:rsidP="00F60F68">
      <w:r>
        <w:separator/>
      </w:r>
    </w:p>
  </w:footnote>
  <w:footnote w:type="continuationSeparator" w:id="0">
    <w:p w14:paraId="2F1695CF" w14:textId="77777777" w:rsidR="00FF4E12" w:rsidRDefault="00FF4E12"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0195B924" w14:textId="646109DB" w:rsidR="00B86AAC" w:rsidRDefault="00EC0CE8" w:rsidP="00832CAE">
        <w:pPr>
          <w:pStyle w:val="Header"/>
        </w:pPr>
        <w:r>
          <w:t>1302 SPRING 2019</w:t>
        </w:r>
        <w:r w:rsidR="00B86AAC">
          <w:tab/>
        </w:r>
        <w:r w:rsidR="00B86AAC">
          <w:tab/>
        </w:r>
        <w:r w:rsidR="00B86AAC">
          <w:fldChar w:fldCharType="begin"/>
        </w:r>
        <w:r w:rsidR="00B86AAC">
          <w:instrText xml:space="preserve"> PAGE   \* MERGEFORMAT </w:instrText>
        </w:r>
        <w:r w:rsidR="00B86AAC">
          <w:fldChar w:fldCharType="separate"/>
        </w:r>
        <w:r w:rsidR="00286F54">
          <w:rPr>
            <w:noProof/>
          </w:rPr>
          <w:t>1</w:t>
        </w:r>
        <w:r w:rsidR="00B86AAC">
          <w:rPr>
            <w:noProof/>
          </w:rPr>
          <w:fldChar w:fldCharType="end"/>
        </w:r>
      </w:p>
    </w:sdtContent>
  </w:sdt>
  <w:p w14:paraId="67EC557F" w14:textId="77777777" w:rsidR="00B86AAC" w:rsidRDefault="00B86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EBF"/>
    <w:multiLevelType w:val="hybridMultilevel"/>
    <w:tmpl w:val="006A3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71F9D"/>
    <w:multiLevelType w:val="hybridMultilevel"/>
    <w:tmpl w:val="290AB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4">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3"/>
  </w:num>
  <w:num w:numId="4">
    <w:abstractNumId w:val="7"/>
  </w:num>
  <w:num w:numId="5">
    <w:abstractNumId w:val="14"/>
  </w:num>
  <w:num w:numId="6">
    <w:abstractNumId w:val="6"/>
  </w:num>
  <w:num w:numId="7">
    <w:abstractNumId w:val="12"/>
  </w:num>
  <w:num w:numId="8">
    <w:abstractNumId w:val="11"/>
  </w:num>
  <w:num w:numId="9">
    <w:abstractNumId w:val="1"/>
  </w:num>
  <w:num w:numId="10">
    <w:abstractNumId w:val="16"/>
  </w:num>
  <w:num w:numId="11">
    <w:abstractNumId w:val="5"/>
  </w:num>
  <w:num w:numId="12">
    <w:abstractNumId w:val="20"/>
  </w:num>
  <w:num w:numId="13">
    <w:abstractNumId w:val="24"/>
  </w:num>
  <w:num w:numId="14">
    <w:abstractNumId w:val="13"/>
  </w:num>
  <w:num w:numId="15">
    <w:abstractNumId w:val="23"/>
  </w:num>
  <w:num w:numId="16">
    <w:abstractNumId w:val="22"/>
  </w:num>
  <w:num w:numId="17">
    <w:abstractNumId w:val="4"/>
  </w:num>
  <w:num w:numId="18">
    <w:abstractNumId w:val="17"/>
  </w:num>
  <w:num w:numId="19">
    <w:abstractNumId w:val="18"/>
  </w:num>
  <w:num w:numId="20">
    <w:abstractNumId w:val="25"/>
  </w:num>
  <w:num w:numId="21">
    <w:abstractNumId w:val="21"/>
  </w:num>
  <w:num w:numId="22">
    <w:abstractNumId w:val="8"/>
  </w:num>
  <w:num w:numId="23">
    <w:abstractNumId w:val="9"/>
  </w:num>
  <w:num w:numId="24">
    <w:abstractNumId w:val="19"/>
  </w:num>
  <w:num w:numId="25">
    <w:abstractNumId w:val="2"/>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13D9"/>
    <w:rsid w:val="000138B8"/>
    <w:rsid w:val="000142DA"/>
    <w:rsid w:val="000159A3"/>
    <w:rsid w:val="00020D7C"/>
    <w:rsid w:val="000252C9"/>
    <w:rsid w:val="0003664C"/>
    <w:rsid w:val="000411A1"/>
    <w:rsid w:val="00041F7C"/>
    <w:rsid w:val="00043A7C"/>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59B"/>
    <w:rsid w:val="000B0863"/>
    <w:rsid w:val="000B2E66"/>
    <w:rsid w:val="000B41A0"/>
    <w:rsid w:val="000B5A93"/>
    <w:rsid w:val="000B6D13"/>
    <w:rsid w:val="000C201B"/>
    <w:rsid w:val="000C3AE7"/>
    <w:rsid w:val="000C4181"/>
    <w:rsid w:val="000C53BB"/>
    <w:rsid w:val="000D5E10"/>
    <w:rsid w:val="000D72F3"/>
    <w:rsid w:val="000E0436"/>
    <w:rsid w:val="000E22FD"/>
    <w:rsid w:val="000E2CFA"/>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22F8"/>
    <w:rsid w:val="0017345C"/>
    <w:rsid w:val="00186828"/>
    <w:rsid w:val="001934BA"/>
    <w:rsid w:val="00197B75"/>
    <w:rsid w:val="001A1AAF"/>
    <w:rsid w:val="001A3A37"/>
    <w:rsid w:val="001B0FC5"/>
    <w:rsid w:val="001B42F3"/>
    <w:rsid w:val="001B48A5"/>
    <w:rsid w:val="001B4993"/>
    <w:rsid w:val="001B4F62"/>
    <w:rsid w:val="001B53B1"/>
    <w:rsid w:val="001C2C3F"/>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5970"/>
    <w:rsid w:val="00286F54"/>
    <w:rsid w:val="00287087"/>
    <w:rsid w:val="002A602A"/>
    <w:rsid w:val="002A77A1"/>
    <w:rsid w:val="002B3155"/>
    <w:rsid w:val="002B4416"/>
    <w:rsid w:val="002B49EF"/>
    <w:rsid w:val="002B4AE6"/>
    <w:rsid w:val="002B6A83"/>
    <w:rsid w:val="002B6C14"/>
    <w:rsid w:val="002D03BA"/>
    <w:rsid w:val="002D56AA"/>
    <w:rsid w:val="002D7426"/>
    <w:rsid w:val="002D74CF"/>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5DF"/>
    <w:rsid w:val="003977C6"/>
    <w:rsid w:val="00397BA2"/>
    <w:rsid w:val="003A2C57"/>
    <w:rsid w:val="003A4268"/>
    <w:rsid w:val="003B1D6D"/>
    <w:rsid w:val="003B234E"/>
    <w:rsid w:val="003D0AD1"/>
    <w:rsid w:val="003D2288"/>
    <w:rsid w:val="003D356B"/>
    <w:rsid w:val="003D4083"/>
    <w:rsid w:val="003F0311"/>
    <w:rsid w:val="003F2AC1"/>
    <w:rsid w:val="003F46DA"/>
    <w:rsid w:val="003F6965"/>
    <w:rsid w:val="003F6DDE"/>
    <w:rsid w:val="004005CD"/>
    <w:rsid w:val="00400AA3"/>
    <w:rsid w:val="004012F7"/>
    <w:rsid w:val="0040628B"/>
    <w:rsid w:val="00412476"/>
    <w:rsid w:val="00414287"/>
    <w:rsid w:val="00415D8D"/>
    <w:rsid w:val="00420BD5"/>
    <w:rsid w:val="00421C39"/>
    <w:rsid w:val="00424C16"/>
    <w:rsid w:val="00426367"/>
    <w:rsid w:val="00430E4F"/>
    <w:rsid w:val="0043226B"/>
    <w:rsid w:val="004361B0"/>
    <w:rsid w:val="00440802"/>
    <w:rsid w:val="00445AE2"/>
    <w:rsid w:val="004641A8"/>
    <w:rsid w:val="00466965"/>
    <w:rsid w:val="00472A4F"/>
    <w:rsid w:val="00474A7B"/>
    <w:rsid w:val="00480631"/>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57D"/>
    <w:rsid w:val="004D75B9"/>
    <w:rsid w:val="004D79A9"/>
    <w:rsid w:val="004E2A2D"/>
    <w:rsid w:val="004E2C28"/>
    <w:rsid w:val="004E3321"/>
    <w:rsid w:val="004F0C95"/>
    <w:rsid w:val="004F4187"/>
    <w:rsid w:val="004F7961"/>
    <w:rsid w:val="00504CF2"/>
    <w:rsid w:val="005109B1"/>
    <w:rsid w:val="00512FF0"/>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3244"/>
    <w:rsid w:val="005A6B7A"/>
    <w:rsid w:val="005A6DD8"/>
    <w:rsid w:val="005A7619"/>
    <w:rsid w:val="005B1696"/>
    <w:rsid w:val="005B1A16"/>
    <w:rsid w:val="005B6C53"/>
    <w:rsid w:val="005B7758"/>
    <w:rsid w:val="005C0342"/>
    <w:rsid w:val="005C249E"/>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7345"/>
    <w:rsid w:val="0065345C"/>
    <w:rsid w:val="00657471"/>
    <w:rsid w:val="0066095F"/>
    <w:rsid w:val="00664467"/>
    <w:rsid w:val="0066482F"/>
    <w:rsid w:val="00665AB2"/>
    <w:rsid w:val="00671539"/>
    <w:rsid w:val="0067192D"/>
    <w:rsid w:val="00673725"/>
    <w:rsid w:val="0067551A"/>
    <w:rsid w:val="00683323"/>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0A1D"/>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9211A"/>
    <w:rsid w:val="00792513"/>
    <w:rsid w:val="007942BC"/>
    <w:rsid w:val="007946E4"/>
    <w:rsid w:val="00795C30"/>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58F3"/>
    <w:rsid w:val="007E6959"/>
    <w:rsid w:val="007F5148"/>
    <w:rsid w:val="007F6626"/>
    <w:rsid w:val="007F7204"/>
    <w:rsid w:val="0080139E"/>
    <w:rsid w:val="008014C9"/>
    <w:rsid w:val="0080654A"/>
    <w:rsid w:val="00806734"/>
    <w:rsid w:val="00814C7D"/>
    <w:rsid w:val="00814F40"/>
    <w:rsid w:val="00817D48"/>
    <w:rsid w:val="00821B60"/>
    <w:rsid w:val="00823D15"/>
    <w:rsid w:val="00825093"/>
    <w:rsid w:val="00827A19"/>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190A"/>
    <w:rsid w:val="00863B88"/>
    <w:rsid w:val="00866001"/>
    <w:rsid w:val="008733A7"/>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1E1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383B"/>
    <w:rsid w:val="009F51F2"/>
    <w:rsid w:val="009F58C6"/>
    <w:rsid w:val="009F61E5"/>
    <w:rsid w:val="009F6590"/>
    <w:rsid w:val="00A0426D"/>
    <w:rsid w:val="00A13CC4"/>
    <w:rsid w:val="00A156C2"/>
    <w:rsid w:val="00A15A16"/>
    <w:rsid w:val="00A16178"/>
    <w:rsid w:val="00A22555"/>
    <w:rsid w:val="00A23D1A"/>
    <w:rsid w:val="00A2680C"/>
    <w:rsid w:val="00A26FD8"/>
    <w:rsid w:val="00A322E0"/>
    <w:rsid w:val="00A3248E"/>
    <w:rsid w:val="00A32BFB"/>
    <w:rsid w:val="00A401F1"/>
    <w:rsid w:val="00A41146"/>
    <w:rsid w:val="00A4139A"/>
    <w:rsid w:val="00A431EE"/>
    <w:rsid w:val="00A46A6F"/>
    <w:rsid w:val="00A53510"/>
    <w:rsid w:val="00A60D12"/>
    <w:rsid w:val="00A67815"/>
    <w:rsid w:val="00A7799E"/>
    <w:rsid w:val="00A902E1"/>
    <w:rsid w:val="00A91C60"/>
    <w:rsid w:val="00A94744"/>
    <w:rsid w:val="00A971ED"/>
    <w:rsid w:val="00AA0960"/>
    <w:rsid w:val="00AA0A34"/>
    <w:rsid w:val="00AB0461"/>
    <w:rsid w:val="00AB34DB"/>
    <w:rsid w:val="00AB4BD6"/>
    <w:rsid w:val="00AC78F0"/>
    <w:rsid w:val="00AD03D9"/>
    <w:rsid w:val="00AD118C"/>
    <w:rsid w:val="00AD15CC"/>
    <w:rsid w:val="00AE2A33"/>
    <w:rsid w:val="00AE74AE"/>
    <w:rsid w:val="00AF322D"/>
    <w:rsid w:val="00AF67E4"/>
    <w:rsid w:val="00AF7F74"/>
    <w:rsid w:val="00B05970"/>
    <w:rsid w:val="00B0620F"/>
    <w:rsid w:val="00B07B03"/>
    <w:rsid w:val="00B119A5"/>
    <w:rsid w:val="00B1486C"/>
    <w:rsid w:val="00B14EF8"/>
    <w:rsid w:val="00B176CD"/>
    <w:rsid w:val="00B23597"/>
    <w:rsid w:val="00B237C8"/>
    <w:rsid w:val="00B310EC"/>
    <w:rsid w:val="00B3190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86AAC"/>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4F2E"/>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029"/>
    <w:rsid w:val="00C32B8F"/>
    <w:rsid w:val="00C339C1"/>
    <w:rsid w:val="00C34FC0"/>
    <w:rsid w:val="00C40FF4"/>
    <w:rsid w:val="00C416BA"/>
    <w:rsid w:val="00C50081"/>
    <w:rsid w:val="00C52336"/>
    <w:rsid w:val="00C54700"/>
    <w:rsid w:val="00C5661C"/>
    <w:rsid w:val="00C66943"/>
    <w:rsid w:val="00C67E7B"/>
    <w:rsid w:val="00C74C51"/>
    <w:rsid w:val="00C772F8"/>
    <w:rsid w:val="00C85BCC"/>
    <w:rsid w:val="00C906FF"/>
    <w:rsid w:val="00C907E9"/>
    <w:rsid w:val="00C90AB5"/>
    <w:rsid w:val="00C9198D"/>
    <w:rsid w:val="00C95D2A"/>
    <w:rsid w:val="00CA3517"/>
    <w:rsid w:val="00CA408E"/>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4851"/>
    <w:rsid w:val="00CF7048"/>
    <w:rsid w:val="00D1574F"/>
    <w:rsid w:val="00D20A75"/>
    <w:rsid w:val="00D2152A"/>
    <w:rsid w:val="00D22C79"/>
    <w:rsid w:val="00D269DE"/>
    <w:rsid w:val="00D307E1"/>
    <w:rsid w:val="00D30E78"/>
    <w:rsid w:val="00D31C5D"/>
    <w:rsid w:val="00D34738"/>
    <w:rsid w:val="00D357B2"/>
    <w:rsid w:val="00D37DC4"/>
    <w:rsid w:val="00D40346"/>
    <w:rsid w:val="00D41AFC"/>
    <w:rsid w:val="00D50788"/>
    <w:rsid w:val="00D513D0"/>
    <w:rsid w:val="00D54B9A"/>
    <w:rsid w:val="00D54FDA"/>
    <w:rsid w:val="00D61103"/>
    <w:rsid w:val="00D619F7"/>
    <w:rsid w:val="00D64380"/>
    <w:rsid w:val="00D64EE6"/>
    <w:rsid w:val="00D711FD"/>
    <w:rsid w:val="00D739E4"/>
    <w:rsid w:val="00D74429"/>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B07B1"/>
    <w:rsid w:val="00DB34EE"/>
    <w:rsid w:val="00DB3C92"/>
    <w:rsid w:val="00DB6108"/>
    <w:rsid w:val="00DB6B29"/>
    <w:rsid w:val="00DC50F5"/>
    <w:rsid w:val="00DC7D3C"/>
    <w:rsid w:val="00DD1F2D"/>
    <w:rsid w:val="00DD1F7F"/>
    <w:rsid w:val="00DE007E"/>
    <w:rsid w:val="00DE0B69"/>
    <w:rsid w:val="00DE15DD"/>
    <w:rsid w:val="00DE39A5"/>
    <w:rsid w:val="00DE61C5"/>
    <w:rsid w:val="00DE7C7C"/>
    <w:rsid w:val="00DF1F24"/>
    <w:rsid w:val="00DF4CEF"/>
    <w:rsid w:val="00DF6518"/>
    <w:rsid w:val="00DF66D4"/>
    <w:rsid w:val="00E019A0"/>
    <w:rsid w:val="00E045DE"/>
    <w:rsid w:val="00E05AEA"/>
    <w:rsid w:val="00E075C4"/>
    <w:rsid w:val="00E1063A"/>
    <w:rsid w:val="00E12090"/>
    <w:rsid w:val="00E13089"/>
    <w:rsid w:val="00E1594A"/>
    <w:rsid w:val="00E221DB"/>
    <w:rsid w:val="00E316AC"/>
    <w:rsid w:val="00E31D0D"/>
    <w:rsid w:val="00E34C8D"/>
    <w:rsid w:val="00E353FA"/>
    <w:rsid w:val="00E35DDB"/>
    <w:rsid w:val="00E368C3"/>
    <w:rsid w:val="00E41480"/>
    <w:rsid w:val="00E42B2A"/>
    <w:rsid w:val="00E44D72"/>
    <w:rsid w:val="00E47BDC"/>
    <w:rsid w:val="00E549BA"/>
    <w:rsid w:val="00E54EE2"/>
    <w:rsid w:val="00E550D4"/>
    <w:rsid w:val="00E606B1"/>
    <w:rsid w:val="00E63846"/>
    <w:rsid w:val="00E65BB9"/>
    <w:rsid w:val="00E67534"/>
    <w:rsid w:val="00E703F0"/>
    <w:rsid w:val="00E707DE"/>
    <w:rsid w:val="00E711B9"/>
    <w:rsid w:val="00E71DF5"/>
    <w:rsid w:val="00E770F8"/>
    <w:rsid w:val="00E77DDF"/>
    <w:rsid w:val="00E84A82"/>
    <w:rsid w:val="00E8513B"/>
    <w:rsid w:val="00E9343D"/>
    <w:rsid w:val="00EA0EEA"/>
    <w:rsid w:val="00EC0C39"/>
    <w:rsid w:val="00EC0CE8"/>
    <w:rsid w:val="00EC6A16"/>
    <w:rsid w:val="00EC74BB"/>
    <w:rsid w:val="00ED08F7"/>
    <w:rsid w:val="00ED2A50"/>
    <w:rsid w:val="00ED5A09"/>
    <w:rsid w:val="00EE57ED"/>
    <w:rsid w:val="00EF3F3E"/>
    <w:rsid w:val="00F03D95"/>
    <w:rsid w:val="00F0691E"/>
    <w:rsid w:val="00F10369"/>
    <w:rsid w:val="00F11960"/>
    <w:rsid w:val="00F157CA"/>
    <w:rsid w:val="00F16B02"/>
    <w:rsid w:val="00F20B9F"/>
    <w:rsid w:val="00F231A2"/>
    <w:rsid w:val="00F25187"/>
    <w:rsid w:val="00F2620E"/>
    <w:rsid w:val="00F32C7B"/>
    <w:rsid w:val="00F34C65"/>
    <w:rsid w:val="00F34EB2"/>
    <w:rsid w:val="00F35A27"/>
    <w:rsid w:val="00F360EC"/>
    <w:rsid w:val="00F42C52"/>
    <w:rsid w:val="00F52B31"/>
    <w:rsid w:val="00F54CA5"/>
    <w:rsid w:val="00F5522F"/>
    <w:rsid w:val="00F60F68"/>
    <w:rsid w:val="00F61F2D"/>
    <w:rsid w:val="00F627BB"/>
    <w:rsid w:val="00F65E8D"/>
    <w:rsid w:val="00F7018D"/>
    <w:rsid w:val="00F708B7"/>
    <w:rsid w:val="00F73961"/>
    <w:rsid w:val="00F80992"/>
    <w:rsid w:val="00F8128B"/>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5DA7"/>
    <w:rsid w:val="00FD6FB5"/>
    <w:rsid w:val="00FE2B70"/>
    <w:rsid w:val="00FE384E"/>
    <w:rsid w:val="00FE4A00"/>
    <w:rsid w:val="00FE6173"/>
    <w:rsid w:val="00FE7557"/>
    <w:rsid w:val="00FF111C"/>
    <w:rsid w:val="00FF24C2"/>
    <w:rsid w:val="00FF37A5"/>
    <w:rsid w:val="00FF4E12"/>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s://mavalert.uta.edu/" TargetMode="External"/><Relationship Id="rId7" Type="http://schemas.openxmlformats.org/officeDocument/2006/relationships/footnotes" Target="footnotes.xml"/><Relationship Id="rId12"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mailto:resources@uta.edu" TargetMode="External"/><Relationship Id="rId33" Type="http://schemas.openxmlformats.org/officeDocument/2006/relationships/hyperlink" Target="http://www.uta.edu/police/Evacuation%20Procedures.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aao/fao/" TargetMode="External"/><Relationship Id="rId29" Type="http://schemas.openxmlformats.org/officeDocument/2006/relationships/hyperlink" Target="http://www.uta.edu/library/help/subject-librarians.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conduct/"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campus-ops/ehs/fire/Evac_Maps_Buildings.php" TargetMode="External"/><Relationship Id="rId37" Type="http://schemas.openxmlformats.org/officeDocument/2006/relationships/hyperlink" Target="http://www.uta.edu/oit/emai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http://www.uta.edu/news/info/campus-carry/" TargetMode="External"/><Relationship Id="rId10" Type="http://schemas.openxmlformats.org/officeDocument/2006/relationships/hyperlink" Target="http://www.tgslc.org/pdf/Program-integrity-R2T4-Taking-Attendance.pdf" TargetMode="External"/><Relationship Id="rId19" Type="http://schemas.openxmlformats.org/officeDocument/2006/relationships/hyperlink" Target="file:///C:\Users\Ann\AppData\rowntreem\AppData\Local\Microsoft\Windows\Temporary%20Internet%20Files\Content.IE5\IGVYXPA0\jmhood@uta.edu" TargetMode="External"/><Relationship Id="rId31" Type="http://schemas.openxmlformats.org/officeDocument/2006/relationships/hyperlink" Target="http://www.uta.edu/sfs"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IDEAS@uta.edu" TargetMode="External"/><Relationship Id="rId35" Type="http://schemas.openxmlformats.org/officeDocument/2006/relationships/hyperlink" Target="https://mavalert.uta.edu/regis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BF1DE6E-F90C-49FE-A0FD-DB08F71F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5761</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Marcia </cp:lastModifiedBy>
  <cp:revision>2</cp:revision>
  <cp:lastPrinted>2012-08-03T19:57:00Z</cp:lastPrinted>
  <dcterms:created xsi:type="dcterms:W3CDTF">2019-01-07T22:04:00Z</dcterms:created>
  <dcterms:modified xsi:type="dcterms:W3CDTF">2019-01-07T22:04:00Z</dcterms:modified>
</cp:coreProperties>
</file>