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Default="00AF3079" w:rsidP="009C1BD8">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409F0A5A" w:rsidR="00AF3079" w:rsidRPr="00F61B9B" w:rsidRDefault="00AF3079" w:rsidP="00AF3079">
      <w:pPr>
        <w:rPr>
          <w:rFonts w:asciiTheme="minorHAnsi" w:hAnsiTheme="minorHAnsi"/>
          <w:color w:val="FF0000"/>
          <w:sz w:val="20"/>
          <w:szCs w:val="20"/>
        </w:rPr>
      </w:pPr>
      <w:r>
        <w:tab/>
      </w:r>
      <w:r>
        <w:tab/>
      </w:r>
      <w:r>
        <w:tab/>
      </w:r>
      <w:r>
        <w:tab/>
      </w:r>
      <w:r>
        <w:tab/>
      </w:r>
      <w:r>
        <w:tab/>
      </w:r>
      <w:r w:rsidR="009C1BD8">
        <w:rPr>
          <w:rFonts w:asciiTheme="minorHAnsi" w:hAnsiTheme="minorHAnsi"/>
          <w:sz w:val="20"/>
          <w:szCs w:val="20"/>
        </w:rPr>
        <w:t>Spring 2019</w:t>
      </w:r>
    </w:p>
    <w:p w14:paraId="7C361A65" w14:textId="77777777" w:rsidR="00AF3079" w:rsidRPr="00CF2FD1" w:rsidRDefault="00AF3079" w:rsidP="00AF3079">
      <w:pPr>
        <w:rPr>
          <w:rFonts w:asciiTheme="minorHAnsi" w:hAnsiTheme="minorHAnsi"/>
          <w:sz w:val="20"/>
          <w:szCs w:val="20"/>
        </w:rPr>
      </w:pPr>
    </w:p>
    <w:p w14:paraId="429FA00F" w14:textId="397860D3" w:rsidR="00AF3079" w:rsidRPr="009A6DA4" w:rsidRDefault="00AF3079" w:rsidP="00AF3079">
      <w:pPr>
        <w:pStyle w:val="PlainText"/>
        <w:rPr>
          <w:rFonts w:asciiTheme="minorHAnsi" w:hAnsiTheme="minorHAnsi" w:cs="Arial"/>
          <w:bCs/>
        </w:rPr>
      </w:pPr>
      <w:r w:rsidRPr="009A6DA4">
        <w:rPr>
          <w:rFonts w:asciiTheme="minorHAnsi" w:hAnsiTheme="minorHAnsi" w:cs="Arial"/>
          <w:b/>
        </w:rPr>
        <w:t xml:space="preserve">Instructor: </w:t>
      </w:r>
      <w:r w:rsidR="009C1BD8">
        <w:rPr>
          <w:rFonts w:asciiTheme="minorHAnsi" w:hAnsiTheme="minorHAnsi" w:cs="Arial"/>
          <w:bCs/>
        </w:rPr>
        <w:t>Samuel Fatzinger, MA.</w:t>
      </w:r>
      <w:r w:rsidRPr="009A6DA4">
        <w:rPr>
          <w:rFonts w:asciiTheme="minorHAnsi" w:hAnsiTheme="minorHAnsi" w:cs="Arial"/>
          <w:b/>
        </w:rPr>
        <w:tab/>
      </w:r>
    </w:p>
    <w:p w14:paraId="00CC3399" w14:textId="434B85DE" w:rsidR="00AF3079" w:rsidRPr="009A6DA4"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00E1656A">
        <w:rPr>
          <w:rFonts w:asciiTheme="minorHAnsi" w:hAnsiTheme="minorHAnsi" w:cs="Arial"/>
        </w:rPr>
        <w:t>1302-0</w:t>
      </w:r>
      <w:r w:rsidR="00B241FF">
        <w:rPr>
          <w:rFonts w:asciiTheme="minorHAnsi" w:hAnsiTheme="minorHAnsi" w:cs="Arial"/>
        </w:rPr>
        <w:t>08</w:t>
      </w:r>
      <w:r w:rsidR="00E1656A">
        <w:rPr>
          <w:rFonts w:asciiTheme="minorHAnsi" w:hAnsiTheme="minorHAnsi" w:cs="Arial"/>
        </w:rPr>
        <w:t xml:space="preserve">; </w:t>
      </w:r>
      <w:r w:rsidR="00B241FF">
        <w:rPr>
          <w:rFonts w:asciiTheme="minorHAnsi" w:hAnsiTheme="minorHAnsi" w:cs="Arial"/>
        </w:rPr>
        <w:t>9</w:t>
      </w:r>
      <w:r w:rsidR="00E1656A">
        <w:rPr>
          <w:rFonts w:asciiTheme="minorHAnsi" w:hAnsiTheme="minorHAnsi" w:cs="Arial"/>
        </w:rPr>
        <w:t xml:space="preserve">am – </w:t>
      </w:r>
      <w:r w:rsidR="00B241FF">
        <w:rPr>
          <w:rFonts w:asciiTheme="minorHAnsi" w:hAnsiTheme="minorHAnsi" w:cs="Arial"/>
        </w:rPr>
        <w:t>9</w:t>
      </w:r>
      <w:r w:rsidR="00E1656A">
        <w:rPr>
          <w:rFonts w:asciiTheme="minorHAnsi" w:hAnsiTheme="minorHAnsi" w:cs="Arial"/>
        </w:rPr>
        <w:t xml:space="preserve">:50am; TH </w:t>
      </w:r>
      <w:r w:rsidR="00B241FF">
        <w:rPr>
          <w:rFonts w:asciiTheme="minorHAnsi" w:hAnsiTheme="minorHAnsi" w:cs="Arial"/>
        </w:rPr>
        <w:t>01</w:t>
      </w:r>
      <w:bookmarkStart w:id="0" w:name="_GoBack"/>
      <w:bookmarkEnd w:id="0"/>
    </w:p>
    <w:p w14:paraId="34E42762" w14:textId="2A3669E3" w:rsidR="00AF3079" w:rsidRPr="009C1BD8" w:rsidRDefault="00AF3079" w:rsidP="00AF3079">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w:t>
      </w:r>
      <w:r w:rsidR="009C1BD8">
        <w:rPr>
          <w:rFonts w:asciiTheme="minorHAnsi" w:hAnsiTheme="minorHAnsi" w:cs="Arial"/>
        </w:rPr>
        <w:t>12pm – 1pm, MWF, Carlisle 517.</w:t>
      </w:r>
    </w:p>
    <w:p w14:paraId="2FC7BA4A" w14:textId="567F2912" w:rsidR="00AF3079" w:rsidRPr="009C1BD8" w:rsidRDefault="00AF3079" w:rsidP="00AF3079">
      <w:pPr>
        <w:rPr>
          <w:rFonts w:asciiTheme="minorHAnsi" w:hAnsiTheme="minorHAnsi"/>
          <w:bCs/>
          <w:sz w:val="20"/>
          <w:szCs w:val="20"/>
        </w:rPr>
      </w:pPr>
      <w:r w:rsidRPr="00947EC2">
        <w:rPr>
          <w:rFonts w:asciiTheme="minorHAnsi" w:hAnsiTheme="minorHAnsi"/>
          <w:b/>
          <w:bCs/>
          <w:sz w:val="20"/>
          <w:szCs w:val="20"/>
        </w:rPr>
        <w:t>Email</w:t>
      </w:r>
      <w:r w:rsidRPr="009A6DA4">
        <w:rPr>
          <w:rFonts w:asciiTheme="minorHAnsi" w:hAnsiTheme="minorHAnsi"/>
          <w:bCs/>
          <w:sz w:val="20"/>
          <w:szCs w:val="20"/>
        </w:rPr>
        <w:t xml:space="preserve">: </w:t>
      </w:r>
      <w:r w:rsidR="009C1BD8">
        <w:rPr>
          <w:rFonts w:asciiTheme="minorHAnsi" w:hAnsiTheme="minorHAnsi"/>
          <w:bCs/>
          <w:sz w:val="20"/>
          <w:szCs w:val="20"/>
        </w:rPr>
        <w:t>samuel.fatzinger@uta.edu</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lastRenderedPageBreak/>
        <w:t>Required Texts.</w:t>
      </w:r>
    </w:p>
    <w:p w14:paraId="597B4C02" w14:textId="7E267EBB"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0007464E">
        <w:rPr>
          <w:rFonts w:asciiTheme="minorHAnsi" w:hAnsiTheme="minorHAnsi" w:cs="Arial"/>
          <w:bCs/>
          <w:sz w:val="20"/>
          <w:vertAlign w:val="superscript"/>
        </w:rPr>
        <w:t xml:space="preserve">  </w:t>
      </w:r>
      <w:r w:rsidR="0007464E">
        <w:rPr>
          <w:rFonts w:asciiTheme="minorHAnsi" w:hAnsiTheme="minorHAnsi" w:cs="Arial"/>
          <w:bCs/>
          <w:sz w:val="20"/>
        </w:rPr>
        <w:t>or 4</w:t>
      </w:r>
      <w:r w:rsidR="0007464E" w:rsidRPr="0007464E">
        <w:rPr>
          <w:rFonts w:asciiTheme="minorHAnsi" w:hAnsiTheme="minorHAnsi" w:cs="Arial"/>
          <w:bCs/>
          <w:sz w:val="20"/>
          <w:vertAlign w:val="superscript"/>
        </w:rPr>
        <w:t>th</w:t>
      </w:r>
      <w:r w:rsidR="0007464E">
        <w:rPr>
          <w:rFonts w:asciiTheme="minorHAnsi" w:hAnsiTheme="minorHAnsi" w:cs="Arial"/>
          <w:bCs/>
          <w:sz w:val="20"/>
        </w:rPr>
        <w:t xml:space="preserve"> </w:t>
      </w:r>
      <w:r w:rsidRPr="0028411F">
        <w:rPr>
          <w:rFonts w:asciiTheme="minorHAnsi" w:hAnsiTheme="minorHAnsi" w:cs="Arial"/>
          <w:bCs/>
          <w:sz w:val="20"/>
        </w:rPr>
        <w:t>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6757719A"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70D3A2EC"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2-15</w:t>
      </w:r>
      <w:r w:rsidRPr="009C1BD8">
        <w:rPr>
          <w:rFonts w:cs="Arial"/>
          <w:b/>
          <w:bCs/>
          <w:noProof w:val="0"/>
          <w:spacing w:val="0"/>
        </w:rPr>
        <w:t>)</w:t>
      </w:r>
      <w:r w:rsidRPr="009C1BD8">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2690FBD7"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3-8</w:t>
      </w:r>
      <w:r w:rsidRPr="009C1BD8">
        <w:rPr>
          <w:rFonts w:cs="Arial"/>
          <w:b/>
          <w:bCs/>
          <w:noProof w:val="0"/>
          <w:spacing w:val="0"/>
        </w:rPr>
        <w:t>)</w:t>
      </w:r>
      <w:r w:rsidRPr="009C1BD8">
        <w:rPr>
          <w:rFonts w:asciiTheme="minorHAnsi" w:hAnsiTheme="minorHAnsi"/>
          <w:b/>
        </w:rPr>
        <w:t>:</w:t>
      </w:r>
      <w:r w:rsidRPr="009C1BD8">
        <w:rPr>
          <w:rFonts w:asciiTheme="minorHAnsi" w:hAnsiTheme="minorHAnsi"/>
        </w:rPr>
        <w:t xml:space="preserve"> </w:t>
      </w:r>
      <w:r w:rsidRPr="00DF09F7">
        <w:rPr>
          <w:rFonts w:asciiTheme="minorHAnsi" w:hAnsiTheme="minorHAnsi"/>
        </w:rPr>
        <w:t>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5E702832"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4-3</w:t>
      </w:r>
      <w:r w:rsidRPr="009C1BD8">
        <w:rPr>
          <w:rFonts w:cs="Arial"/>
          <w:b/>
          <w:bCs/>
          <w:noProof w:val="0"/>
          <w:spacing w:val="0"/>
        </w:rPr>
        <w:t>)</w:t>
      </w:r>
      <w:r w:rsidRPr="009C1BD8">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23F521B3"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5-3</w:t>
      </w:r>
      <w:r w:rsidRPr="009C1BD8">
        <w:rPr>
          <w:rFonts w:cs="Arial"/>
          <w:b/>
          <w:bCs/>
          <w:noProof w:val="0"/>
          <w:spacing w:val="0"/>
        </w:rPr>
        <w:t>)</w:t>
      </w:r>
      <w:r w:rsidRPr="009C1BD8">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2835C384"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4-29; 5-1</w:t>
      </w:r>
      <w:r w:rsidRPr="009C1BD8">
        <w:rPr>
          <w:rFonts w:cs="Arial"/>
          <w:b/>
          <w:bCs/>
          <w:noProof w:val="0"/>
          <w:spacing w:val="0"/>
        </w:rPr>
        <w:t>)</w:t>
      </w:r>
      <w:r w:rsidRPr="009C1BD8">
        <w:rPr>
          <w:rFonts w:asciiTheme="minorHAnsi" w:hAnsiTheme="minorHAnsi"/>
          <w:b/>
        </w:rPr>
        <w:t>:</w:t>
      </w:r>
      <w:r w:rsidRPr="009C1BD8">
        <w:rPr>
          <w:rFonts w:asciiTheme="minorHAnsi" w:hAnsiTheme="minorHAnsi"/>
        </w:rPr>
        <w:t xml:space="preserve"> </w:t>
      </w:r>
      <w:r>
        <w:rPr>
          <w:rFonts w:asciiTheme="minorHAnsi" w:hAnsiTheme="minorHAnsi"/>
        </w:rPr>
        <w:t>Every student will be required to complete a visual presentation on the work they have done for the Reasearched Position Paper.</w:t>
      </w:r>
    </w:p>
    <w:p w14:paraId="3DF437E7" w14:textId="319A67DC"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4A2F3680" w:rsidR="00AF3079" w:rsidRPr="001973FC"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0C4E1D">
        <w:rPr>
          <w:rFonts w:asciiTheme="minorHAnsi" w:hAnsiTheme="minorHAnsi" w:cs="Courier New"/>
        </w:rPr>
        <w:t>Students are given (100) participation points at the beginning of the semester and may lose up to (5) points daily if they fail to participate in class.</w:t>
      </w:r>
      <w:r w:rsidR="000C4E1D">
        <w:rPr>
          <w:rFonts w:asciiTheme="minorHAnsi" w:hAnsiTheme="minorHAnsi" w:cs="Courier New"/>
        </w:rPr>
        <w:t xml:space="preserve"> Point deductions begin after (3) absences.</w:t>
      </w:r>
      <w:r w:rsidRPr="000C4E1D">
        <w:rPr>
          <w:rFonts w:asciiTheme="minorHAnsi" w:hAnsiTheme="minorHAnsi" w:cs="Courier New"/>
        </w:rPr>
        <w:t xml:space="preserve"> Participation includes being in class on time, having all necessary books/materials, and being thoughtfully engaged in activities and discussions. </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104AB8D9" w:rsidR="00AF3079"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6FF25DDD" w14:textId="77777777" w:rsidR="00AA2776" w:rsidRPr="00CF2FD1" w:rsidRDefault="00AA2776" w:rsidP="00AF3079">
      <w:pPr>
        <w:rPr>
          <w:rFonts w:asciiTheme="minorHAnsi" w:hAnsiTheme="minorHAnsi"/>
          <w:b/>
          <w:sz w:val="20"/>
          <w:szCs w:val="20"/>
        </w:rPr>
      </w:pPr>
    </w:p>
    <w:p w14:paraId="0D6C63C8" w14:textId="77777777" w:rsidR="00AA2776" w:rsidRPr="00947EC2" w:rsidRDefault="00AA2776" w:rsidP="00AA2776">
      <w:pPr>
        <w:rPr>
          <w:rFonts w:asciiTheme="minorHAnsi" w:hAnsiTheme="minorHAnsi" w:cs="Courier New"/>
          <w:color w:val="0000FF"/>
          <w:sz w:val="20"/>
          <w:szCs w:val="20"/>
        </w:rPr>
      </w:pPr>
      <w:r>
        <w:rPr>
          <w:rFonts w:asciiTheme="minorHAnsi" w:hAnsiTheme="minorHAnsi"/>
          <w:b/>
          <w:sz w:val="20"/>
          <w:szCs w:val="20"/>
        </w:rPr>
        <w:t>Participation Policy:</w:t>
      </w:r>
      <w:r w:rsidRPr="00881F7D">
        <w:rPr>
          <w:rFonts w:cs="Arial"/>
          <w:bCs/>
        </w:rPr>
        <w:t xml:space="preserve"> </w:t>
      </w:r>
      <w:r w:rsidRPr="00881F7D">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881F7D">
        <w:rPr>
          <w:rFonts w:asciiTheme="minorHAnsi" w:hAnsiTheme="minorHAnsi"/>
          <w:sz w:val="20"/>
          <w:szCs w:val="20"/>
        </w:rPr>
        <w:t>Improvement in writing is a complex process that requires a great deal of practice and feedback from readers. Regular attendance is thus ne</w:t>
      </w:r>
      <w:r>
        <w:rPr>
          <w:rFonts w:asciiTheme="minorHAnsi" w:hAnsiTheme="minorHAnsi"/>
          <w:sz w:val="20"/>
          <w:szCs w:val="20"/>
        </w:rPr>
        <w:t>cessary for success in ENGL 1302</w:t>
      </w:r>
      <w:r w:rsidRPr="00881F7D">
        <w:rPr>
          <w:rFonts w:asciiTheme="minorHAnsi" w:hAnsiTheme="minorHAnsi"/>
          <w:sz w:val="20"/>
          <w:szCs w:val="20"/>
        </w:rPr>
        <w:t>.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0C4E1D">
        <w:rPr>
          <w:rFonts w:asciiTheme="minorHAnsi" w:hAnsiTheme="minorHAnsi" w:cs="Courier New"/>
          <w:sz w:val="20"/>
          <w:szCs w:val="20"/>
        </w:rPr>
        <w:t>. I will not supply what you miss by email or phone. It is your responsibility to conference with a peer to get this material or make an appointment to see me in person.</w:t>
      </w:r>
    </w:p>
    <w:p w14:paraId="123C9CC4" w14:textId="77777777" w:rsidR="00AA2776" w:rsidRDefault="00AA2776" w:rsidP="00AA2776">
      <w:pPr>
        <w:rPr>
          <w:rFonts w:asciiTheme="minorHAnsi" w:hAnsiTheme="minorHAnsi" w:cs="Courier New"/>
          <w:color w:val="3366FF"/>
          <w:sz w:val="20"/>
          <w:szCs w:val="20"/>
        </w:rPr>
      </w:pPr>
    </w:p>
    <w:p w14:paraId="3A56CC04" w14:textId="456F454F" w:rsidR="00AA2776" w:rsidRDefault="00AA2776" w:rsidP="00AA2776">
      <w:pPr>
        <w:pStyle w:val="BodyText"/>
        <w:tabs>
          <w:tab w:val="clear" w:pos="360"/>
          <w:tab w:val="left" w:pos="720"/>
        </w:tabs>
        <w:jc w:val="left"/>
        <w:rPr>
          <w:rFonts w:asciiTheme="minorHAnsi" w:hAnsiTheme="minorHAnsi" w:cs="Courier New"/>
          <w:color w:val="0000FF"/>
        </w:rPr>
      </w:pPr>
      <w:r w:rsidRPr="000C4E1D">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2EDD93DD" w14:textId="77777777" w:rsidR="00AA2776" w:rsidRPr="00947EC2" w:rsidRDefault="00AA2776" w:rsidP="00AA2776">
      <w:pPr>
        <w:rPr>
          <w:rFonts w:asciiTheme="minorHAnsi" w:hAnsiTheme="minorHAnsi" w:cs="Courier New"/>
          <w:color w:val="0000FF"/>
          <w:sz w:val="20"/>
          <w:szCs w:val="20"/>
        </w:rPr>
      </w:pPr>
    </w:p>
    <w:p w14:paraId="057E5A08" w14:textId="6B652C5A" w:rsidR="00AA2776" w:rsidRDefault="00AA2776" w:rsidP="00AA2776">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0C4E1D">
        <w:rPr>
          <w:rFonts w:ascii="Cambria" w:hAnsi="Cambria" w:cs="Courier New"/>
          <w:noProof w:val="0"/>
          <w:spacing w:val="0"/>
        </w:rPr>
        <w:t>I will take attendance in order to keep track of student participation. You cannot participate if you are not present in class.</w:t>
      </w:r>
      <w:r w:rsidR="000C4E1D" w:rsidRPr="00455B88">
        <w:rPr>
          <w:rFonts w:ascii="Cambria" w:hAnsi="Cambria" w:cs="Courier New"/>
        </w:rPr>
        <w:t xml:space="preserve"> </w:t>
      </w:r>
      <w:r w:rsidRPr="00947EC2">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50A917" w14:textId="77777777" w:rsidR="00AA2776" w:rsidRDefault="00AA2776" w:rsidP="00AA2776">
      <w:pPr>
        <w:pStyle w:val="BodyText"/>
        <w:tabs>
          <w:tab w:val="left" w:pos="720"/>
        </w:tabs>
        <w:rPr>
          <w:rFonts w:asciiTheme="minorHAnsi" w:hAnsiTheme="minorHAnsi" w:cs="Courier New"/>
        </w:rPr>
      </w:pPr>
    </w:p>
    <w:p w14:paraId="260CA2BC" w14:textId="36A019D8" w:rsidR="00AA2776" w:rsidRPr="000C4E1D" w:rsidRDefault="00857FF7" w:rsidP="00AA2776">
      <w:pPr>
        <w:pStyle w:val="BodyText"/>
        <w:tabs>
          <w:tab w:val="left" w:pos="720"/>
        </w:tabs>
        <w:rPr>
          <w:rFonts w:asciiTheme="minorHAnsi" w:hAnsiTheme="minorHAnsi" w:cs="Courier New"/>
        </w:rPr>
      </w:pPr>
      <w:hyperlink r:id="rId8" w:history="1">
        <w:r w:rsidR="00AA2776" w:rsidRPr="000C4E1D">
          <w:rPr>
            <w:rStyle w:val="Hyperlink"/>
            <w:rFonts w:asciiTheme="minorHAnsi" w:hAnsiTheme="minorHAnsi" w:cs="Courier New"/>
          </w:rPr>
          <w:t>http://www.tgslc.org/pdf/Program-integrity-R2T4-Taking-Attendance.pdf</w:t>
        </w:r>
      </w:hyperlink>
      <w:r w:rsidR="00AA2776" w:rsidRPr="000C4E1D">
        <w:rPr>
          <w:rFonts w:asciiTheme="minorHAnsi" w:hAnsiTheme="minorHAnsi" w:cs="Courier New"/>
        </w:rPr>
        <w:t xml:space="preserve">. </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22F72D9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370C4631"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73D2BF95"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sidRPr="000C4E1D">
        <w:rPr>
          <w:rFonts w:asciiTheme="minorHAnsi" w:hAnsiTheme="minorHAnsi"/>
          <w:sz w:val="20"/>
          <w:szCs w:val="20"/>
        </w:rPr>
        <w:t xml:space="preserve">. Completion means that something is turned in as a “final draft.”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0C4E1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770CAF63" w:rsidR="00AF3079" w:rsidRPr="00683151" w:rsidRDefault="00AF3079" w:rsidP="00AF3079">
      <w:pPr>
        <w:tabs>
          <w:tab w:val="left" w:pos="240"/>
        </w:tabs>
        <w:suppressAutoHyphens/>
        <w:rPr>
          <w:rFonts w:asciiTheme="minorHAnsi" w:hAnsiTheme="minorHAnsi" w:cs="Arial"/>
          <w:color w:val="0000FF"/>
          <w:sz w:val="20"/>
          <w:szCs w:val="20"/>
        </w:rPr>
      </w:pPr>
      <w:r w:rsidRPr="000C4E1D">
        <w:rPr>
          <w:rFonts w:asciiTheme="minorHAnsi" w:hAnsiTheme="minorHAnsi" w:cs="Arial"/>
          <w:b/>
          <w:sz w:val="20"/>
          <w:szCs w:val="20"/>
        </w:rPr>
        <w:t>Choosing a Topic:</w:t>
      </w:r>
      <w:r w:rsidRPr="000C4E1D">
        <w:rPr>
          <w:rFonts w:asciiTheme="minorHAnsi" w:hAnsiTheme="minorHAnsi" w:cs="Arial"/>
          <w:sz w:val="20"/>
          <w:szCs w:val="20"/>
        </w:rPr>
        <w:t xml:space="preserve"> </w:t>
      </w:r>
      <w:r w:rsidRPr="000C4E1D">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w:t>
      </w:r>
      <w:r w:rsidRPr="000C4E1D">
        <w:rPr>
          <w:rFonts w:asciiTheme="minorHAnsi" w:hAnsiTheme="minorHAnsi" w:cs="Courier New"/>
          <w:b/>
          <w:sz w:val="20"/>
          <w:szCs w:val="20"/>
        </w:rPr>
        <w:t>if this happens you will be required to rewrite every assignment you have submitted to reflect the new topic</w:t>
      </w:r>
      <w:r w:rsidRPr="000C4E1D">
        <w:rPr>
          <w:rFonts w:asciiTheme="minorHAnsi" w:hAnsiTheme="minorHAnsi" w:cs="Courier New"/>
          <w:sz w:val="20"/>
          <w:szCs w:val="20"/>
        </w:rPr>
        <w:t xml:space="preserve">. The new assignments would be graded and that grade would replace the grade you made on your first assignments, </w:t>
      </w:r>
      <w:r w:rsidRPr="000C4E1D">
        <w:rPr>
          <w:rFonts w:asciiTheme="minorHAnsi" w:hAnsiTheme="minorHAnsi" w:cs="Courier New"/>
          <w:b/>
          <w:sz w:val="20"/>
          <w:szCs w:val="20"/>
        </w:rPr>
        <w:t>regardless of whether that grade is higher or lower</w:t>
      </w:r>
      <w:r w:rsidRPr="000C4E1D">
        <w:rPr>
          <w:rFonts w:asciiTheme="minorHAnsi" w:hAnsiTheme="minorHAnsi" w:cs="Courier New"/>
          <w:sz w:val="20"/>
          <w:szCs w:val="20"/>
        </w:rPr>
        <w:t xml:space="preserve">.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553C5A73" w14:textId="788D9CE4" w:rsidR="00881F7D" w:rsidRDefault="00881F7D" w:rsidP="00881F7D">
      <w:pPr>
        <w:rPr>
          <w:rFonts w:asciiTheme="minorHAnsi" w:hAnsiTheme="minorHAnsi"/>
          <w:sz w:val="20"/>
          <w:szCs w:val="20"/>
        </w:rPr>
      </w:pPr>
      <w:r w:rsidRPr="00CF2FD1">
        <w:rPr>
          <w:rFonts w:asciiTheme="minorHAnsi" w:hAnsiTheme="minorHAnsi"/>
          <w:b/>
          <w:sz w:val="20"/>
          <w:szCs w:val="20"/>
        </w:rPr>
        <w:t>Paper Reuse Policy</w:t>
      </w:r>
      <w:r>
        <w:rPr>
          <w:rFonts w:asciiTheme="minorHAnsi" w:hAnsiTheme="minorHAnsi"/>
          <w:sz w:val="20"/>
          <w:szCs w:val="20"/>
        </w:rPr>
        <w:t>:</w:t>
      </w:r>
      <w:r w:rsidRPr="00CF2FD1">
        <w:rPr>
          <w:rFonts w:asciiTheme="minorHAnsi" w:hAnsiTheme="minorHAnsi"/>
          <w:sz w:val="20"/>
          <w:szCs w:val="20"/>
        </w:rPr>
        <w:t xml:space="preserve">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BC8D022" w14:textId="77777777" w:rsidR="00881F7D" w:rsidRDefault="00881F7D" w:rsidP="00881F7D">
      <w:pPr>
        <w:rPr>
          <w:rFonts w:asciiTheme="minorHAnsi" w:hAnsiTheme="minorHAnsi"/>
          <w:sz w:val="20"/>
          <w:szCs w:val="20"/>
        </w:rPr>
      </w:pPr>
    </w:p>
    <w:p w14:paraId="3AEFF464" w14:textId="77777777" w:rsidR="00881F7D" w:rsidRPr="000C4E1D" w:rsidRDefault="00881F7D" w:rsidP="00881F7D">
      <w:pPr>
        <w:tabs>
          <w:tab w:val="left" w:pos="240"/>
        </w:tabs>
        <w:suppressAutoHyphens/>
        <w:rPr>
          <w:rFonts w:asciiTheme="minorHAnsi" w:hAnsiTheme="minorHAnsi" w:cs="Arial"/>
          <w:sz w:val="20"/>
          <w:szCs w:val="20"/>
        </w:rPr>
      </w:pPr>
      <w:r w:rsidRPr="000C4E1D">
        <w:rPr>
          <w:rFonts w:asciiTheme="minorHAnsi" w:hAnsiTheme="minorHAnsi" w:cs="Arial"/>
          <w:b/>
          <w:sz w:val="20"/>
          <w:szCs w:val="20"/>
        </w:rPr>
        <w:t>Turning in Assignments to Blackboard:</w:t>
      </w:r>
      <w:r w:rsidRPr="000C4E1D">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62E8A0A" w14:textId="77777777" w:rsidR="00881F7D" w:rsidRPr="004E7EC6" w:rsidRDefault="00881F7D" w:rsidP="00881F7D">
      <w:pPr>
        <w:rPr>
          <w:rFonts w:asciiTheme="minorHAnsi" w:hAnsiTheme="minorHAnsi"/>
          <w:sz w:val="20"/>
          <w:szCs w:val="20"/>
        </w:rPr>
      </w:pPr>
    </w:p>
    <w:p w14:paraId="79893C50" w14:textId="3CB15756" w:rsidR="00881F7D" w:rsidRPr="00CF2FD1" w:rsidRDefault="00881F7D" w:rsidP="00881F7D">
      <w:pPr>
        <w:pStyle w:val="BodyText"/>
        <w:jc w:val="left"/>
        <w:rPr>
          <w:rFonts w:asciiTheme="minorHAnsi" w:hAnsiTheme="minorHAnsi" w:cs="Arial"/>
          <w:color w:val="FF0000"/>
        </w:rPr>
      </w:pPr>
      <w:r>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w:t>
      </w:r>
      <w:r w:rsidRPr="00CF2FD1">
        <w:rPr>
          <w:rFonts w:asciiTheme="minorHAnsi" w:hAnsiTheme="minorHAnsi" w:cs="Arial"/>
        </w:rPr>
        <w:lastRenderedPageBreak/>
        <w:t xml:space="preserve">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8CFAEA7" w14:textId="77777777" w:rsidR="00AF3079" w:rsidRPr="00947EC2" w:rsidRDefault="00AF3079" w:rsidP="00AF3079">
      <w:pPr>
        <w:rPr>
          <w:rFonts w:asciiTheme="minorHAnsi" w:hAnsiTheme="minorHAnsi" w:cs="Arial"/>
          <w:color w:val="0000FF"/>
          <w:sz w:val="20"/>
          <w:szCs w:val="20"/>
        </w:rPr>
      </w:pPr>
    </w:p>
    <w:p w14:paraId="326C221F" w14:textId="2491B784" w:rsidR="00AF3079" w:rsidRPr="008F62A4" w:rsidRDefault="00AF3079" w:rsidP="00AF3079">
      <w:pPr>
        <w:rPr>
          <w:rFonts w:asciiTheme="minorHAnsi" w:hAnsiTheme="minorHAnsi" w:cs="Arial"/>
          <w:sz w:val="20"/>
          <w:szCs w:val="20"/>
        </w:rPr>
      </w:pPr>
      <w:r w:rsidRPr="008F62A4">
        <w:rPr>
          <w:rFonts w:asciiTheme="minorHAnsi" w:hAnsiTheme="minorHAnsi" w:cs="Arial"/>
          <w:b/>
          <w:sz w:val="20"/>
          <w:szCs w:val="20"/>
        </w:rPr>
        <w:t>Expectations for Out-of-Class Study:</w:t>
      </w:r>
      <w:r w:rsidRPr="008F62A4">
        <w:rPr>
          <w:rFonts w:asciiTheme="minorHAnsi" w:hAnsiTheme="minorHAnsi" w:cs="Arial"/>
          <w:sz w:val="20"/>
          <w:szCs w:val="20"/>
        </w:rPr>
        <w:t xml:space="preserve"> </w:t>
      </w:r>
      <w:r w:rsidRPr="008F62A4">
        <w:rPr>
          <w:rFonts w:asciiTheme="minorHAnsi" w:hAnsiTheme="minorHAnsi" w:cs="Arial"/>
          <w:bCs/>
          <w:sz w:val="20"/>
          <w:szCs w:val="20"/>
        </w:rPr>
        <w:t>A general rule of thumb is this: for every credit hour earned, a student should spend 3 hours per week working outside of class. Hence, a 3-credit course might have a minimum expectation of 9 hours of reading, study, etc.</w:t>
      </w:r>
      <w:r w:rsidR="008F62A4" w:rsidRPr="008F62A4">
        <w:rPr>
          <w:rFonts w:asciiTheme="minorHAnsi" w:hAnsiTheme="minorHAnsi" w:cs="Arial"/>
          <w:bCs/>
          <w:sz w:val="20"/>
          <w:szCs w:val="20"/>
        </w:rPr>
        <w:t xml:space="preserve"> </w:t>
      </w:r>
      <w:r w:rsidRPr="008F62A4">
        <w:rPr>
          <w:rFonts w:asciiTheme="minorHAnsi" w:hAnsiTheme="minorHAnsi" w:cs="Arial"/>
          <w:sz w:val="20"/>
          <w:szCs w:val="20"/>
        </w:rPr>
        <w:t xml:space="preserve">Beyond the time required to attend each class meeting, students enrolled in this course should expect to spend at least an additional </w:t>
      </w:r>
      <w:r w:rsidR="000C4E1D" w:rsidRPr="008F62A4">
        <w:rPr>
          <w:rFonts w:asciiTheme="minorHAnsi" w:hAnsiTheme="minorHAnsi" w:cs="Arial"/>
          <w:sz w:val="20"/>
          <w:szCs w:val="20"/>
          <w:u w:val="single"/>
        </w:rPr>
        <w:t>9</w:t>
      </w:r>
      <w:r w:rsidRPr="008F62A4">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7965D6DA" w14:textId="77777777" w:rsidR="00AF3079" w:rsidRPr="00947EC2" w:rsidRDefault="00AF3079" w:rsidP="00AF3079">
      <w:pPr>
        <w:rPr>
          <w:rFonts w:asciiTheme="minorHAnsi" w:hAnsiTheme="minorHAnsi" w:cs="Arial"/>
          <w:b/>
          <w:color w:val="0000FF"/>
          <w:sz w:val="20"/>
          <w:szCs w:val="20"/>
        </w:rPr>
      </w:pPr>
    </w:p>
    <w:p w14:paraId="4595B21B" w14:textId="20F3CEFB" w:rsidR="00AA2776" w:rsidRDefault="00AF3079" w:rsidP="00AF3079">
      <w:pPr>
        <w:rPr>
          <w:rStyle w:val="Hyperlink"/>
          <w:rFonts w:asciiTheme="minorHAnsi" w:hAnsiTheme="minorHAnsi"/>
          <w:sz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undergraduatetext" w:history="1">
        <w:r w:rsidR="00E91192" w:rsidRPr="00FD0F55">
          <w:rPr>
            <w:rStyle w:val="Hyperlink"/>
            <w:rFonts w:asciiTheme="minorHAnsi" w:hAnsiTheme="minorHAnsi" w:cs="Arial"/>
            <w:sz w:val="20"/>
            <w:szCs w:val="20"/>
          </w:rPr>
          <w:t>http://catalog.uta.edu/academicregulations/grades/#undergraduatetext</w:t>
        </w:r>
      </w:hyperlink>
      <w:r w:rsidR="00ED6DFB">
        <w:rPr>
          <w:rFonts w:asciiTheme="minorHAnsi" w:hAnsiTheme="minorHAnsi" w:cs="Arial"/>
          <w:color w:val="FF0000"/>
          <w:sz w:val="20"/>
          <w:szCs w:val="20"/>
        </w:rPr>
        <w:t xml:space="preserve"> </w:t>
      </w:r>
    </w:p>
    <w:p w14:paraId="2457C88A" w14:textId="77777777" w:rsidR="00AA2776" w:rsidRPr="008F62A4" w:rsidRDefault="00AA2776" w:rsidP="00AA2776">
      <w:pPr>
        <w:pStyle w:val="NormalWeb"/>
        <w:rPr>
          <w:rFonts w:ascii="Arial" w:hAnsi="Arial" w:cs="Arial"/>
          <w:sz w:val="20"/>
          <w:szCs w:val="20"/>
        </w:rPr>
      </w:pPr>
      <w:r w:rsidRPr="008F62A4">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839CB91" w14:textId="1B3A530B" w:rsidR="00AF3079" w:rsidRPr="008F62A4" w:rsidRDefault="00AA2776" w:rsidP="00AA2776">
      <w:pPr>
        <w:pStyle w:val="NormalWeb"/>
        <w:rPr>
          <w:rFonts w:ascii="Arial" w:hAnsi="Arial" w:cs="Arial"/>
          <w:sz w:val="20"/>
          <w:szCs w:val="20"/>
        </w:rPr>
      </w:pPr>
      <w:r w:rsidRPr="008F62A4">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F62A4">
        <w:rPr>
          <w:rFonts w:ascii="Arial" w:hAnsi="Arial" w:cs="Arial"/>
          <w:sz w:val="20"/>
          <w:szCs w:val="20"/>
        </w:rPr>
        <w:br/>
        <w:t>For issues involving scholastic dishonesty, see the Academic Dishonesty entry in this section of the catalog.</w:t>
      </w:r>
    </w:p>
    <w:p w14:paraId="7B6D4FD6" w14:textId="4BF5536C" w:rsidR="00AF3079" w:rsidRPr="00AA2776" w:rsidRDefault="00AF3079" w:rsidP="00AF3079">
      <w:pPr>
        <w:rPr>
          <w:rFonts w:asciiTheme="minorHAnsi" w:hAnsiTheme="minorHAnsi"/>
          <w:b/>
          <w:sz w:val="20"/>
          <w:szCs w:val="20"/>
        </w:rPr>
      </w:pPr>
      <w:r w:rsidRPr="00AA2776">
        <w:rPr>
          <w:rFonts w:asciiTheme="minorHAnsi" w:hAnsiTheme="minorHAnsi"/>
          <w:b/>
          <w:sz w:val="20"/>
          <w:szCs w:val="20"/>
        </w:rPr>
        <w:t xml:space="preserve">Late Enrollment Policy: </w:t>
      </w:r>
      <w:r w:rsidRPr="00AA2776">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A217082"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00AA2776">
        <w:rPr>
          <w:rFonts w:asciiTheme="minorHAnsi" w:hAnsiTheme="minorHAnsi"/>
          <w:b/>
          <w:sz w:val="20"/>
          <w:szCs w:val="20"/>
        </w:rPr>
        <w:t>ehavior:</w:t>
      </w:r>
      <w:r w:rsidRPr="004E7EC6">
        <w:rPr>
          <w:rFonts w:asciiTheme="minorHAnsi" w:hAnsiTheme="minorHAnsi"/>
          <w:b/>
          <w:sz w:val="20"/>
          <w:szCs w:val="20"/>
        </w:rPr>
        <w:t xml:space="preserve">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xml:space="preserve">, "students are prohibited from engaging in or attempting to engage in conduct, either alone or in concert with others, that is intended to obstruct, disrupt, or interfere with, or that in fact </w:t>
      </w:r>
      <w:r w:rsidRPr="00CF2FD1">
        <w:rPr>
          <w:rFonts w:asciiTheme="minorHAnsi" w:hAnsiTheme="minorHAnsi"/>
        </w:rPr>
        <w:lastRenderedPageBreak/>
        <w:t>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30375090" w:rsidR="00AF3079" w:rsidRDefault="00AF3079" w:rsidP="00AF3079">
      <w:pPr>
        <w:pStyle w:val="PlainText"/>
        <w:jc w:val="both"/>
        <w:rPr>
          <w:rFonts w:asciiTheme="minorHAnsi" w:hAnsiTheme="minorHAnsi"/>
          <w:color w:val="FF0000"/>
        </w:rPr>
      </w:pPr>
    </w:p>
    <w:p w14:paraId="3FDA8EDC" w14:textId="77777777" w:rsidR="008F62A4" w:rsidRDefault="008F62A4" w:rsidP="008F62A4">
      <w:pPr>
        <w:keepNext/>
        <w:rPr>
          <w:rFonts w:ascii="Arial" w:hAnsi="Arial" w:cs="Arial"/>
          <w:b/>
          <w:bCs/>
          <w:sz w:val="20"/>
          <w:szCs w:val="20"/>
        </w:rPr>
      </w:pPr>
      <w:r>
        <w:rPr>
          <w:rFonts w:ascii="Arial" w:hAnsi="Arial" w:cs="Arial"/>
          <w:b/>
          <w:bCs/>
          <w:sz w:val="20"/>
          <w:szCs w:val="20"/>
        </w:rPr>
        <w:t>No phone use in class. If you must take/make an emergency phone call, please do so in the hallway so as not to disrupt the class. Failure to adhere to this policy may result in the loss of participation points for the class period.</w:t>
      </w:r>
    </w:p>
    <w:p w14:paraId="551A73F6" w14:textId="72DF816D" w:rsidR="008F62A4" w:rsidRDefault="008F62A4" w:rsidP="00AF3079">
      <w:pPr>
        <w:pStyle w:val="PlainText"/>
        <w:jc w:val="both"/>
        <w:rPr>
          <w:rFonts w:asciiTheme="minorHAnsi" w:hAnsiTheme="minorHAnsi"/>
        </w:rPr>
      </w:pPr>
    </w:p>
    <w:p w14:paraId="0375235E" w14:textId="77777777" w:rsidR="008F62A4" w:rsidRDefault="008F62A4" w:rsidP="00AF3079">
      <w:pPr>
        <w:pStyle w:val="PlainText"/>
        <w:jc w:val="both"/>
        <w:rPr>
          <w:rFonts w:asciiTheme="minorHAnsi" w:hAnsiTheme="minorHAnsi"/>
        </w:rPr>
      </w:pPr>
    </w:p>
    <w:p w14:paraId="06796B24" w14:textId="7AD7896E"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8F62A4">
        <w:rPr>
          <w:rFonts w:asciiTheme="minorHAnsi" w:hAnsiTheme="minorHAnsi"/>
        </w:rPr>
        <w:t>.</w:t>
      </w:r>
    </w:p>
    <w:p w14:paraId="7B0FFBD2" w14:textId="77777777" w:rsidR="00AF3079" w:rsidRPr="00CF2FD1" w:rsidRDefault="00AF3079" w:rsidP="00AF3079">
      <w:pPr>
        <w:pStyle w:val="PlainText"/>
        <w:jc w:val="both"/>
        <w:rPr>
          <w:rFonts w:asciiTheme="minorHAnsi" w:hAnsiTheme="minorHAnsi"/>
        </w:rPr>
      </w:pPr>
    </w:p>
    <w:p w14:paraId="2F3CACE3" w14:textId="798EA3A9" w:rsidR="00AF3079" w:rsidRPr="00CF2FD1" w:rsidRDefault="00AA2776" w:rsidP="00AF3079">
      <w:pPr>
        <w:keepNext/>
        <w:rPr>
          <w:rFonts w:asciiTheme="minorHAnsi" w:hAnsiTheme="minorHAnsi" w:cs="Arial"/>
          <w:sz w:val="20"/>
          <w:szCs w:val="20"/>
        </w:rPr>
      </w:pPr>
      <w:r>
        <w:rPr>
          <w:rFonts w:asciiTheme="minorHAnsi" w:hAnsiTheme="minorHAnsi"/>
          <w:b/>
          <w:bCs/>
          <w:sz w:val="20"/>
          <w:szCs w:val="20"/>
        </w:rPr>
        <w:t>Academic Integrity:</w:t>
      </w:r>
      <w:r w:rsidR="00AF3079" w:rsidRPr="00CF2FD1">
        <w:rPr>
          <w:rFonts w:asciiTheme="minorHAnsi" w:hAnsiTheme="minorHAnsi"/>
          <w:b/>
          <w:bCs/>
          <w:sz w:val="20"/>
          <w:szCs w:val="20"/>
        </w:rPr>
        <w:t xml:space="preserve"> </w:t>
      </w:r>
      <w:r w:rsidR="00AF3079"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280D8D75" w14:textId="77777777" w:rsidR="00AA2776" w:rsidRPr="008F62A4" w:rsidRDefault="00AF3079" w:rsidP="00AA2776">
      <w:pPr>
        <w:rPr>
          <w:rFonts w:ascii="Calibri" w:eastAsia="SimSun" w:hAnsi="Calibri"/>
          <w:sz w:val="20"/>
          <w:szCs w:val="20"/>
          <w:lang w:eastAsia="zh-CN"/>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Pr>
          <w:rFonts w:asciiTheme="minorHAnsi" w:hAnsiTheme="minorHAnsi"/>
          <w:sz w:val="20"/>
          <w:szCs w:val="20"/>
        </w:rPr>
        <w:t xml:space="preserve"> </w:t>
      </w:r>
      <w:r w:rsidR="00AA2776" w:rsidRPr="00AA2776">
        <w:rPr>
          <w:rFonts w:asciiTheme="minorHAnsi" w:eastAsia="SimSun" w:hAnsiTheme="minorHAnsi" w:cstheme="minorHAnsi"/>
          <w:sz w:val="20"/>
          <w:szCs w:val="20"/>
          <w:lang w:eastAsia="zh-CN"/>
        </w:rPr>
        <w:t xml:space="preserve">Additional information is </w:t>
      </w:r>
      <w:r w:rsidR="00AA2776" w:rsidRPr="008F62A4">
        <w:rPr>
          <w:rFonts w:asciiTheme="minorHAnsi" w:eastAsia="SimSun" w:hAnsiTheme="minorHAnsi" w:cstheme="minorHAnsi"/>
          <w:sz w:val="20"/>
          <w:szCs w:val="20"/>
          <w:lang w:eastAsia="zh-CN"/>
        </w:rPr>
        <w:t xml:space="preserve">available at </w:t>
      </w:r>
      <w:hyperlink r:id="rId10" w:history="1">
        <w:r w:rsidR="00AA2776" w:rsidRPr="008F62A4">
          <w:rPr>
            <w:rFonts w:asciiTheme="minorHAnsi" w:eastAsia="SimSun" w:hAnsiTheme="minorHAnsi" w:cstheme="minorHAnsi"/>
            <w:sz w:val="20"/>
            <w:szCs w:val="20"/>
            <w:u w:val="single"/>
            <w:lang w:eastAsia="zh-CN"/>
          </w:rPr>
          <w:t>https://www.uta.edu/conduct/</w:t>
        </w:r>
      </w:hyperlink>
      <w:r w:rsidR="00AA2776" w:rsidRPr="008F62A4">
        <w:rPr>
          <w:rFonts w:asciiTheme="minorHAnsi" w:eastAsia="SimSun" w:hAnsiTheme="minorHAnsi" w:cstheme="minorHAnsi"/>
          <w:sz w:val="20"/>
          <w:szCs w:val="20"/>
          <w:lang w:eastAsia="zh-CN"/>
        </w:rPr>
        <w:t>.   Students are encouraged to review these guides on plagiarism:</w:t>
      </w:r>
      <w:r w:rsidR="00AA2776" w:rsidRPr="008F62A4">
        <w:rPr>
          <w:rFonts w:ascii="Arial" w:eastAsia="SimSun" w:hAnsi="Arial" w:cs="Arial"/>
          <w:sz w:val="20"/>
          <w:szCs w:val="20"/>
          <w:lang w:eastAsia="zh-CN"/>
        </w:rPr>
        <w:t xml:space="preserve"> </w:t>
      </w:r>
      <w:hyperlink r:id="rId11" w:tgtFrame="_blank" w:history="1">
        <w:r w:rsidR="00AA2776" w:rsidRPr="008F62A4">
          <w:rPr>
            <w:rFonts w:ascii="Calibri" w:eastAsia="SimSun" w:hAnsi="Calibri"/>
            <w:sz w:val="20"/>
            <w:szCs w:val="20"/>
            <w:u w:val="single"/>
            <w:shd w:val="clear" w:color="auto" w:fill="FFFFFF"/>
            <w:lang w:eastAsia="zh-CN"/>
          </w:rPr>
          <w:t>http://libguides.uta.edu/researchprocess/plagiarism</w:t>
        </w:r>
      </w:hyperlink>
    </w:p>
    <w:p w14:paraId="2AF88624" w14:textId="77777777" w:rsidR="00AA2776" w:rsidRPr="008F62A4" w:rsidRDefault="00AA2776" w:rsidP="00AA2776">
      <w:pPr>
        <w:rPr>
          <w:rFonts w:ascii="Calibri" w:eastAsia="SimSun" w:hAnsi="Calibri"/>
          <w:sz w:val="20"/>
          <w:szCs w:val="20"/>
          <w:lang w:eastAsia="zh-CN"/>
        </w:rPr>
      </w:pPr>
      <w:r w:rsidRPr="008F62A4">
        <w:rPr>
          <w:rFonts w:ascii="Arial" w:eastAsia="SimSun" w:hAnsi="Arial" w:cs="Arial"/>
          <w:sz w:val="20"/>
          <w:szCs w:val="20"/>
          <w:lang w:eastAsia="zh-CN"/>
        </w:rPr>
        <w:t xml:space="preserve"> </w:t>
      </w:r>
      <w:hyperlink r:id="rId12" w:tgtFrame="_blank" w:history="1">
        <w:r w:rsidRPr="008F62A4">
          <w:rPr>
            <w:rFonts w:ascii="Calibri" w:eastAsia="SimSun" w:hAnsi="Calibri" w:cs="Calibri"/>
            <w:sz w:val="20"/>
            <w:szCs w:val="20"/>
            <w:u w:val="single"/>
            <w:shd w:val="clear" w:color="auto" w:fill="FFFFFF"/>
            <w:lang w:eastAsia="zh-CN"/>
          </w:rPr>
          <w:t>http://libguides.uta.edu/copyright/plagiarism</w:t>
        </w:r>
      </w:hyperlink>
    </w:p>
    <w:p w14:paraId="5293A581" w14:textId="0AF0CC62" w:rsidR="00AF3079" w:rsidRPr="00CF2FD1" w:rsidRDefault="00AF3079" w:rsidP="00AF3079">
      <w:pPr>
        <w:rPr>
          <w:rFonts w:asciiTheme="minorHAnsi" w:hAnsiTheme="minorHAnsi"/>
          <w:color w:val="FF0000"/>
          <w:sz w:val="20"/>
          <w:szCs w:val="20"/>
        </w:rPr>
      </w:pPr>
    </w:p>
    <w:p w14:paraId="054123AD" w14:textId="77777777" w:rsidR="00AF3079" w:rsidRPr="00CF2FD1" w:rsidRDefault="00AF3079" w:rsidP="00AF3079">
      <w:pPr>
        <w:rPr>
          <w:rFonts w:asciiTheme="minorHAnsi" w:hAnsiTheme="minorHAnsi"/>
          <w:sz w:val="20"/>
          <w:szCs w:val="20"/>
        </w:rPr>
      </w:pPr>
    </w:p>
    <w:p w14:paraId="2F026736" w14:textId="42DE1C5F" w:rsidR="00AF3079" w:rsidRDefault="00AF3079" w:rsidP="00AF3079">
      <w:pPr>
        <w:rPr>
          <w:rFonts w:asciiTheme="minorHAnsi" w:hAnsiTheme="minorHAnsi" w:cs="Arial"/>
          <w:bCs/>
          <w:sz w:val="20"/>
          <w:szCs w:val="20"/>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F33ADB" w14:textId="77777777" w:rsidR="00AA2776" w:rsidRPr="00FE2119" w:rsidRDefault="00AA2776" w:rsidP="00AF3079">
      <w:pPr>
        <w:rPr>
          <w:rFonts w:asciiTheme="minorHAnsi" w:hAnsiTheme="minorHAnsi" w:cs="Arial"/>
          <w:bCs/>
          <w:sz w:val="20"/>
          <w:szCs w:val="20"/>
          <w:u w:val="single"/>
        </w:rPr>
      </w:pP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lastRenderedPageBreak/>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4"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15291DFA" w:rsidR="00AF307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5"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656FAA9A" w14:textId="77777777" w:rsidR="00AA2776" w:rsidRPr="00FE2119" w:rsidRDefault="00AA2776" w:rsidP="00AF3079">
      <w:pPr>
        <w:rPr>
          <w:rFonts w:asciiTheme="minorHAnsi" w:hAnsiTheme="minorHAnsi" w:cs="Arial"/>
          <w:bCs/>
          <w:sz w:val="20"/>
          <w:szCs w:val="20"/>
        </w:rPr>
      </w:pP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25D8C671" w:rsidR="00AF3079" w:rsidRDefault="00AF3079" w:rsidP="00AF3079">
      <w:pPr>
        <w:rPr>
          <w:rFonts w:asciiTheme="minorHAnsi" w:hAnsiTheme="minorHAnsi" w:cs="Arial"/>
          <w:b/>
          <w:bCs/>
          <w:i/>
          <w:iCs/>
          <w:sz w:val="20"/>
          <w:szCs w:val="20"/>
        </w:rPr>
      </w:pPr>
    </w:p>
    <w:p w14:paraId="7CEB245A" w14:textId="4E50A842" w:rsidR="0007464E" w:rsidRDefault="0007464E" w:rsidP="0007464E">
      <w:pPr>
        <w:rPr>
          <w:rFonts w:asciiTheme="minorHAnsi" w:hAnsiTheme="minorHAnsi" w:cs="Arial"/>
          <w:bCs/>
          <w:iCs/>
          <w:sz w:val="20"/>
          <w:szCs w:val="20"/>
        </w:rPr>
      </w:pPr>
      <w:r>
        <w:rPr>
          <w:rFonts w:asciiTheme="minorHAnsi" w:hAnsiTheme="minorHAnsi" w:cs="Arial"/>
          <w:b/>
          <w:bCs/>
          <w:iCs/>
          <w:sz w:val="20"/>
          <w:szCs w:val="20"/>
        </w:rPr>
        <w:t xml:space="preserve">Diversity Statement: </w:t>
      </w:r>
      <w:r w:rsidRPr="0007464E">
        <w:rPr>
          <w:rFonts w:asciiTheme="minorHAnsi" w:hAnsiTheme="minorHAnsi"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753C0F3" w14:textId="1D868B93" w:rsidR="00AA2776" w:rsidRDefault="00AA2776" w:rsidP="0007464E">
      <w:pPr>
        <w:rPr>
          <w:rFonts w:asciiTheme="minorHAnsi" w:hAnsiTheme="minorHAnsi" w:cs="Arial"/>
          <w:bCs/>
          <w:iCs/>
          <w:sz w:val="20"/>
          <w:szCs w:val="20"/>
        </w:rPr>
      </w:pPr>
    </w:p>
    <w:p w14:paraId="4DA53F6C" w14:textId="51C04F39" w:rsidR="00AA2776" w:rsidRPr="00AA2776" w:rsidRDefault="00AA2776" w:rsidP="0007464E">
      <w:pPr>
        <w:rPr>
          <w:rFonts w:asciiTheme="minorHAnsi" w:hAnsiTheme="minorHAnsi" w:cstheme="minorHAnsi"/>
          <w:bCs/>
          <w:iCs/>
          <w:sz w:val="20"/>
          <w:szCs w:val="20"/>
        </w:rPr>
      </w:pPr>
      <w:r w:rsidRPr="00AA2776">
        <w:rPr>
          <w:rFonts w:asciiTheme="minorHAnsi" w:hAnsiTheme="minorHAnsi" w:cstheme="minorHAnsi"/>
          <w:bCs/>
          <w:iCs/>
          <w:sz w:val="20"/>
          <w:szCs w:val="20"/>
        </w:rPr>
        <w:t>Anyone who believes her/his safety has been compromised is encouraged to contact the </w:t>
      </w:r>
      <w:hyperlink r:id="rId17" w:history="1">
        <w:r w:rsidRPr="00AA2776">
          <w:rPr>
            <w:rStyle w:val="Hyperlink"/>
            <w:rFonts w:asciiTheme="minorHAnsi" w:hAnsiTheme="minorHAnsi" w:cstheme="minorHAnsi"/>
            <w:bCs/>
            <w:iCs/>
            <w:sz w:val="20"/>
            <w:szCs w:val="20"/>
          </w:rPr>
          <w:t>Committee on Diversity and Inclusion</w:t>
        </w:r>
      </w:hyperlink>
      <w:r w:rsidRPr="00AA2776">
        <w:rPr>
          <w:rFonts w:asciiTheme="minorHAnsi" w:hAnsiTheme="minorHAnsi" w:cstheme="minorHAnsi"/>
          <w:bCs/>
          <w:iCs/>
          <w:sz w:val="20"/>
          <w:szCs w:val="20"/>
        </w:rPr>
        <w:t>.</w:t>
      </w:r>
    </w:p>
    <w:p w14:paraId="0841B64B" w14:textId="77777777" w:rsidR="0007464E" w:rsidRPr="0007464E" w:rsidRDefault="0007464E" w:rsidP="00AF3079">
      <w:pPr>
        <w:rPr>
          <w:rFonts w:asciiTheme="minorHAnsi" w:hAnsiTheme="minorHAnsi" w:cs="Arial"/>
          <w:bCs/>
          <w:iCs/>
          <w:sz w:val="20"/>
          <w:szCs w:val="20"/>
        </w:rPr>
      </w:pPr>
    </w:p>
    <w:p w14:paraId="6038FEE1" w14:textId="6D5549E3" w:rsidR="00AF3079" w:rsidRPr="00AA2776"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8"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9"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AA2776">
        <w:rPr>
          <w:rFonts w:asciiTheme="minorHAnsi" w:hAnsiTheme="minorHAnsi"/>
          <w:color w:val="auto"/>
          <w:sz w:val="20"/>
          <w:szCs w:val="20"/>
        </w:rPr>
        <w:t>Drop Policy</w:t>
      </w:r>
      <w:r w:rsidRPr="005F56D7">
        <w:rPr>
          <w:rFonts w:asciiTheme="minorHAnsi" w:hAnsiTheme="minorHAnsi"/>
          <w:b w:val="0"/>
          <w:color w:val="auto"/>
          <w:sz w:val="20"/>
          <w:szCs w:val="20"/>
        </w:rPr>
        <w:t>:</w:t>
      </w:r>
      <w:r w:rsidRPr="00CF2FD1">
        <w:rPr>
          <w:rFonts w:asciiTheme="minorHAnsi" w:hAnsiTheme="minorHAnsi"/>
          <w:color w:val="auto"/>
          <w:sz w:val="20"/>
          <w:szCs w:val="20"/>
        </w:rPr>
        <w:t xml:space="preserve"> </w:t>
      </w:r>
      <w:r w:rsidRPr="00AA2776">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AA2776">
        <w:rPr>
          <w:rFonts w:asciiTheme="minorHAnsi" w:hAnsiTheme="minorHAnsi" w:cs="Arial"/>
          <w:b w:val="0"/>
          <w:color w:val="auto"/>
          <w:sz w:val="20"/>
          <w:szCs w:val="20"/>
        </w:rPr>
        <w:t>MyMav</w:t>
      </w:r>
      <w:proofErr w:type="spellEnd"/>
      <w:r w:rsidRPr="00AA2776">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A2776">
        <w:rPr>
          <w:rStyle w:val="Strong"/>
          <w:rFonts w:asciiTheme="minorHAnsi" w:eastAsia="Calibri" w:hAnsiTheme="minorHAnsi" w:cs="Arial"/>
          <w:b/>
          <w:color w:val="auto"/>
          <w:sz w:val="20"/>
        </w:rPr>
        <w:t>Students will not be automatically dropped for non-attendance</w:t>
      </w:r>
      <w:r w:rsidRPr="00AA2776">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0F263CA9" w14:textId="0D29A57F" w:rsidR="0087544F" w:rsidRDefault="00AF3079" w:rsidP="00AF3079">
      <w:pPr>
        <w:rPr>
          <w:rFonts w:asciiTheme="minorHAnsi" w:hAnsiTheme="minorHAnsi"/>
          <w:color w:val="0033CC"/>
          <w:sz w:val="20"/>
          <w:szCs w:val="20"/>
        </w:rPr>
      </w:pPr>
      <w:r w:rsidRPr="00CF2FD1">
        <w:rPr>
          <w:rFonts w:asciiTheme="minorHAnsi" w:hAnsiTheme="minorHAnsi"/>
          <w:b/>
          <w:sz w:val="20"/>
          <w:szCs w:val="20"/>
        </w:rPr>
        <w:t>Electronic Communication Policy.</w:t>
      </w:r>
      <w:r w:rsidR="008F62A4">
        <w:rPr>
          <w:rFonts w:asciiTheme="minorHAnsi" w:hAnsiTheme="minorHAnsi"/>
          <w:b/>
          <w:sz w:val="20"/>
          <w:szCs w:val="20"/>
        </w:rPr>
        <w:t xml:space="preserve"> </w:t>
      </w:r>
      <w:r w:rsidR="008F62A4">
        <w:rPr>
          <w:rFonts w:asciiTheme="minorHAnsi" w:hAnsiTheme="minorHAnsi"/>
          <w:sz w:val="20"/>
          <w:szCs w:val="20"/>
        </w:rPr>
        <w:t xml:space="preserve">All email communication will occur through </w:t>
      </w:r>
      <w:proofErr w:type="spellStart"/>
      <w:r w:rsidR="008F62A4">
        <w:rPr>
          <w:rFonts w:asciiTheme="minorHAnsi" w:hAnsiTheme="minorHAnsi"/>
          <w:sz w:val="20"/>
          <w:szCs w:val="20"/>
        </w:rPr>
        <w:t>MavMail</w:t>
      </w:r>
      <w:proofErr w:type="spellEnd"/>
      <w:r w:rsidR="008F62A4">
        <w:rPr>
          <w:rFonts w:asciiTheme="minorHAnsi" w:hAnsiTheme="minorHAnsi"/>
          <w:sz w:val="20"/>
          <w:szCs w:val="20"/>
        </w:rPr>
        <w:t xml:space="preserve"> </w:t>
      </w:r>
      <w:r w:rsidR="008F62A4">
        <w:rPr>
          <w:rFonts w:asciiTheme="minorHAnsi" w:hAnsiTheme="minorHAnsi"/>
          <w:b/>
          <w:sz w:val="20"/>
          <w:szCs w:val="20"/>
        </w:rPr>
        <w:t>ONLY.</w:t>
      </w:r>
      <w:r w:rsidR="008F62A4">
        <w:rPr>
          <w:rFonts w:asciiTheme="minorHAnsi" w:hAnsiTheme="minorHAnsi"/>
          <w:sz w:val="20"/>
          <w:szCs w:val="20"/>
        </w:rPr>
        <w:t xml:space="preserve"> I will not open or respond to emails from domains other than </w:t>
      </w:r>
      <w:proofErr w:type="spellStart"/>
      <w:r w:rsidR="008F62A4">
        <w:rPr>
          <w:rFonts w:asciiTheme="minorHAnsi" w:hAnsiTheme="minorHAnsi"/>
          <w:sz w:val="20"/>
          <w:szCs w:val="20"/>
        </w:rPr>
        <w:t>MavMail</w:t>
      </w:r>
      <w:proofErr w:type="spellEnd"/>
      <w:r w:rsidR="008F62A4">
        <w:rPr>
          <w:rFonts w:asciiTheme="minorHAnsi" w:hAnsiTheme="minorHAnsi"/>
          <w:sz w:val="20"/>
          <w:szCs w:val="20"/>
        </w:rPr>
        <w:t xml:space="preserve">. </w:t>
      </w:r>
      <w:r w:rsidRPr="008F62A4">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581985B" w14:textId="69F6007A" w:rsidR="0087544F" w:rsidRDefault="0087544F" w:rsidP="00AF3079">
      <w:pPr>
        <w:rPr>
          <w:rFonts w:asciiTheme="minorHAnsi" w:hAnsiTheme="minorHAnsi"/>
          <w:color w:val="0033CC"/>
          <w:sz w:val="20"/>
          <w:szCs w:val="20"/>
        </w:rPr>
      </w:pPr>
    </w:p>
    <w:p w14:paraId="1D7D3844" w14:textId="7A127A3C" w:rsidR="0087544F" w:rsidRPr="0087544F" w:rsidRDefault="0087544F" w:rsidP="00AF3079">
      <w:pPr>
        <w:rPr>
          <w:rFonts w:asciiTheme="minorHAnsi" w:hAnsiTheme="minorHAnsi"/>
          <w:sz w:val="20"/>
          <w:szCs w:val="20"/>
        </w:rPr>
      </w:pPr>
      <w:r w:rsidRPr="0087544F">
        <w:rPr>
          <w:rFonts w:asciiTheme="minorHAnsi" w:hAnsiTheme="minorHAnsi"/>
          <w:sz w:val="20"/>
          <w:szCs w:val="20"/>
        </w:rPr>
        <w:t xml:space="preserve">UT Arlington has adopted </w:t>
      </w:r>
      <w:proofErr w:type="spellStart"/>
      <w:r w:rsidRPr="0087544F">
        <w:rPr>
          <w:rFonts w:asciiTheme="minorHAnsi" w:hAnsiTheme="minorHAnsi"/>
          <w:sz w:val="20"/>
          <w:szCs w:val="20"/>
        </w:rPr>
        <w:t>MavMail</w:t>
      </w:r>
      <w:proofErr w:type="spellEnd"/>
      <w:r w:rsidRPr="0087544F">
        <w:rPr>
          <w:rFonts w:asciiTheme="minorHAnsi" w:hAnsiTheme="minorHAnsi"/>
          <w:sz w:val="20"/>
          <w:szCs w:val="20"/>
        </w:rPr>
        <w:t xml:space="preserve"> as its official means to communicate with students about important deadlines and events, as well as to transact university-related business regarding financial aid, tuition, grades, graduation, etc. </w:t>
      </w:r>
      <w:r w:rsidRPr="0087544F">
        <w:rPr>
          <w:rFonts w:asciiTheme="minorHAnsi" w:hAnsiTheme="minorHAnsi"/>
          <w:b/>
          <w:i/>
          <w:sz w:val="20"/>
          <w:szCs w:val="20"/>
        </w:rPr>
        <w:t xml:space="preserve">All students are assigned a </w:t>
      </w:r>
      <w:proofErr w:type="spellStart"/>
      <w:r w:rsidRPr="0087544F">
        <w:rPr>
          <w:rFonts w:asciiTheme="minorHAnsi" w:hAnsiTheme="minorHAnsi"/>
          <w:b/>
          <w:i/>
          <w:sz w:val="20"/>
          <w:szCs w:val="20"/>
        </w:rPr>
        <w:t>MavMail</w:t>
      </w:r>
      <w:proofErr w:type="spellEnd"/>
      <w:r w:rsidRPr="0087544F">
        <w:rPr>
          <w:rFonts w:asciiTheme="minorHAnsi" w:hAnsiTheme="minorHAnsi"/>
          <w:b/>
          <w:i/>
          <w:sz w:val="20"/>
          <w:szCs w:val="20"/>
        </w:rPr>
        <w:t xml:space="preserve"> account and are responsible for checking the inbox</w:t>
      </w:r>
      <w:r w:rsidRPr="0087544F">
        <w:rPr>
          <w:rFonts w:asciiTheme="minorHAnsi" w:hAnsiTheme="minorHAnsi"/>
          <w:sz w:val="20"/>
          <w:szCs w:val="20"/>
        </w:rPr>
        <w:t xml:space="preserve"> regularly. There is no additional charge to students for using this account, which remains active even after graduation. Information about activating and using </w:t>
      </w:r>
      <w:proofErr w:type="spellStart"/>
      <w:r w:rsidRPr="0087544F">
        <w:rPr>
          <w:rFonts w:asciiTheme="minorHAnsi" w:hAnsiTheme="minorHAnsi"/>
          <w:sz w:val="20"/>
          <w:szCs w:val="20"/>
        </w:rPr>
        <w:t>MavMail</w:t>
      </w:r>
      <w:proofErr w:type="spellEnd"/>
      <w:r w:rsidRPr="0087544F">
        <w:rPr>
          <w:rFonts w:asciiTheme="minorHAnsi" w:hAnsiTheme="minorHAnsi"/>
          <w:sz w:val="20"/>
          <w:szCs w:val="20"/>
        </w:rPr>
        <w:t xml:space="preserve"> is available at </w:t>
      </w:r>
      <w:hyperlink r:id="rId20" w:history="1">
        <w:r w:rsidRPr="0087544F">
          <w:rPr>
            <w:rStyle w:val="Hyperlink"/>
            <w:rFonts w:asciiTheme="minorHAnsi" w:hAnsiTheme="minorHAnsi"/>
            <w:sz w:val="20"/>
            <w:szCs w:val="20"/>
          </w:rPr>
          <w:t>http://www.uta.edu/oit/cs/email/mavmail.php</w:t>
        </w:r>
      </w:hyperlink>
      <w:r w:rsidRPr="0087544F">
        <w:rPr>
          <w:rFonts w:asciiTheme="minorHAnsi" w:hAnsiTheme="minorHAnsi"/>
          <w:sz w:val="20"/>
          <w:szCs w:val="20"/>
        </w:rPr>
        <w:t>.</w:t>
      </w:r>
    </w:p>
    <w:p w14:paraId="52392682" w14:textId="7465C702" w:rsidR="00AF3079" w:rsidRDefault="00AF3079" w:rsidP="00AF3079">
      <w:pPr>
        <w:autoSpaceDE w:val="0"/>
        <w:autoSpaceDN w:val="0"/>
        <w:adjustRightInd w:val="0"/>
        <w:rPr>
          <w:rFonts w:asciiTheme="minorHAnsi" w:hAnsiTheme="minorHAnsi" w:cs="Arial"/>
          <w:sz w:val="20"/>
          <w:szCs w:val="20"/>
        </w:rPr>
      </w:pPr>
    </w:p>
    <w:p w14:paraId="75872430" w14:textId="41C17ACE"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w:t>
      </w:r>
      <w:r w:rsidR="0087544F">
        <w:rPr>
          <w:rFonts w:asciiTheme="minorHAnsi" w:hAnsiTheme="minorHAnsi" w:cs="Arial"/>
          <w:sz w:val="20"/>
          <w:szCs w:val="20"/>
        </w:rPr>
        <w:t xml:space="preserve"> 1, 2016, the Campus Carry law </w:t>
      </w:r>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w:t>
      </w:r>
      <w:r w:rsidRPr="005F56D7">
        <w:rPr>
          <w:rFonts w:asciiTheme="minorHAnsi" w:hAnsiTheme="minorHAnsi" w:cs="Arial"/>
          <w:sz w:val="20"/>
          <w:szCs w:val="20"/>
        </w:rPr>
        <w:lastRenderedPageBreak/>
        <w:t xml:space="preserve">establishes as prohibited. Under the new law, openly carrying handguns is not allowed on college campuses. For more information, visit </w:t>
      </w:r>
      <w:hyperlink r:id="rId21"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2D7F165D" w:rsidR="00AF3079" w:rsidRPr="00CF2FD1" w:rsidRDefault="00AF3079" w:rsidP="00AF3079">
      <w:pPr>
        <w:rPr>
          <w:rFonts w:asciiTheme="minorHAnsi" w:hAnsiTheme="minorHAnsi"/>
          <w:sz w:val="20"/>
          <w:szCs w:val="20"/>
        </w:rPr>
      </w:pPr>
    </w:p>
    <w:p w14:paraId="060D613E" w14:textId="26CC47E7"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w:t>
      </w:r>
      <w:r w:rsidRPr="001051D8">
        <w:rPr>
          <w:rFonts w:asciiTheme="minorHAnsi" w:hAnsiTheme="minorHAnsi"/>
          <w:sz w:val="20"/>
          <w:szCs w:val="20"/>
        </w:rPr>
        <w:t xml:space="preserve">ve 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1051D8">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r w:rsidRPr="00CF2FD1">
        <w:rPr>
          <w:rFonts w:asciiTheme="minorHAnsi" w:hAnsiTheme="minorHAnsi"/>
          <w:color w:val="FF0000"/>
          <w:sz w:val="20"/>
          <w:szCs w:val="20"/>
        </w:rPr>
        <w:t xml:space="preserve"> </w:t>
      </w:r>
    </w:p>
    <w:p w14:paraId="4A583408" w14:textId="77777777" w:rsidR="00AF3079" w:rsidRDefault="00AF3079" w:rsidP="00AF3079">
      <w:pPr>
        <w:rPr>
          <w:rFonts w:asciiTheme="minorHAnsi" w:hAnsiTheme="minorHAnsi"/>
          <w:color w:val="FF0000"/>
          <w:sz w:val="20"/>
          <w:szCs w:val="20"/>
        </w:rPr>
      </w:pPr>
    </w:p>
    <w:p w14:paraId="34D0ECB3" w14:textId="5670899B"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001051D8">
        <w:rPr>
          <w:rFonts w:asciiTheme="minorHAnsi" w:hAnsiTheme="minorHAnsi"/>
          <w:sz w:val="20"/>
          <w:szCs w:val="20"/>
        </w:rPr>
        <w:t xml:space="preserve">. </w:t>
      </w:r>
      <w:r w:rsidRPr="005F56D7">
        <w:rPr>
          <w:rFonts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199881B" w14:textId="77777777" w:rsidR="001051D8" w:rsidRDefault="00857FF7" w:rsidP="00AF3079">
      <w:pPr>
        <w:rPr>
          <w:rFonts w:asciiTheme="minorHAnsi" w:hAnsiTheme="minorHAnsi"/>
          <w:color w:val="FF0000"/>
          <w:sz w:val="20"/>
          <w:szCs w:val="20"/>
        </w:rPr>
      </w:pPr>
      <w:hyperlink r:id="rId23" w:history="1">
        <w:r w:rsidR="00AF3079" w:rsidRPr="005F56D7">
          <w:rPr>
            <w:rStyle w:val="Hyperlink"/>
            <w:rFonts w:asciiTheme="minorHAnsi" w:hAnsiTheme="minorHAnsi"/>
            <w:sz w:val="20"/>
            <w:szCs w:val="20"/>
          </w:rPr>
          <w:t>http://www.uta.edu/campus-ops/ehs/fire/Evac_Maps_Buildings.php</w:t>
        </w:r>
      </w:hyperlink>
      <w:r w:rsidR="00AF3079" w:rsidRPr="005F56D7">
        <w:rPr>
          <w:rFonts w:asciiTheme="minorHAnsi" w:hAnsiTheme="minorHAnsi"/>
          <w:color w:val="FF0000"/>
          <w:sz w:val="20"/>
          <w:szCs w:val="20"/>
        </w:rPr>
        <w:t xml:space="preserve">. </w:t>
      </w:r>
    </w:p>
    <w:p w14:paraId="4E15680B" w14:textId="60906D6F" w:rsidR="00AF3079" w:rsidRPr="005F56D7" w:rsidRDefault="001051D8" w:rsidP="00AF3079">
      <w:pPr>
        <w:rPr>
          <w:rFonts w:asciiTheme="minorHAnsi" w:hAnsiTheme="minorHAnsi"/>
          <w:color w:val="FF0000"/>
          <w:sz w:val="20"/>
          <w:szCs w:val="20"/>
        </w:rPr>
      </w:pPr>
      <w:hyperlink r:id="rId24" w:history="1">
        <w:r w:rsidRPr="00922504">
          <w:rPr>
            <w:rStyle w:val="Hyperlink"/>
            <w:rFonts w:asciiTheme="minorHAnsi" w:hAnsiTheme="minorHAnsi"/>
            <w:sz w:val="20"/>
            <w:szCs w:val="20"/>
          </w:rPr>
          <w:t>http://www.uta.edu/police/Evacuation Procedures.pdf</w:t>
        </w:r>
      </w:hyperlink>
    </w:p>
    <w:p w14:paraId="493845B5" w14:textId="77777777" w:rsidR="00AF3079" w:rsidRPr="005F56D7" w:rsidRDefault="00AF3079" w:rsidP="00AF3079">
      <w:pPr>
        <w:rPr>
          <w:rFonts w:asciiTheme="minorHAnsi" w:hAnsiTheme="minorHAnsi"/>
          <w:color w:val="FF0000"/>
          <w:sz w:val="20"/>
          <w:szCs w:val="20"/>
        </w:rPr>
      </w:pPr>
    </w:p>
    <w:p w14:paraId="0ED6FCE2" w14:textId="77777777" w:rsidR="00AF3079" w:rsidRPr="001051D8" w:rsidRDefault="00AF3079" w:rsidP="00AF3079">
      <w:pPr>
        <w:rPr>
          <w:rFonts w:asciiTheme="minorHAnsi" w:hAnsiTheme="minorHAnsi"/>
          <w:sz w:val="20"/>
          <w:szCs w:val="20"/>
        </w:rPr>
      </w:pPr>
      <w:r w:rsidRPr="001051D8">
        <w:rPr>
          <w:rFonts w:asciiTheme="minorHAnsi" w:hAnsiTheme="minorHAnsi"/>
          <w:sz w:val="20"/>
          <w:szCs w:val="20"/>
        </w:rPr>
        <w:t xml:space="preserve">Students should also be encouraged to subscribe to the </w:t>
      </w:r>
      <w:proofErr w:type="spellStart"/>
      <w:r w:rsidRPr="001051D8">
        <w:rPr>
          <w:rFonts w:asciiTheme="minorHAnsi" w:hAnsiTheme="minorHAnsi"/>
          <w:sz w:val="20"/>
          <w:szCs w:val="20"/>
        </w:rPr>
        <w:t>MavAlert</w:t>
      </w:r>
      <w:proofErr w:type="spellEnd"/>
      <w:r w:rsidRPr="001051D8">
        <w:rPr>
          <w:rFonts w:asciiTheme="minorHAnsi" w:hAnsiTheme="minorHAnsi"/>
          <w:sz w:val="20"/>
          <w:szCs w:val="20"/>
        </w:rPr>
        <w:t xml:space="preserve"> system that will send information in case of an emergency to their cell phones or email accounts. Anyone can subscribe at </w:t>
      </w:r>
      <w:hyperlink r:id="rId25" w:history="1">
        <w:r w:rsidRPr="001051D8">
          <w:rPr>
            <w:rStyle w:val="Hyperlink"/>
            <w:rFonts w:asciiTheme="minorHAnsi" w:hAnsiTheme="minorHAnsi"/>
            <w:sz w:val="20"/>
            <w:szCs w:val="20"/>
          </w:rPr>
          <w:t>https://mavalert.uta.edu/</w:t>
        </w:r>
      </w:hyperlink>
      <w:r w:rsidRPr="001051D8">
        <w:rPr>
          <w:rFonts w:asciiTheme="minorHAnsi" w:hAnsiTheme="minorHAnsi"/>
          <w:sz w:val="20"/>
          <w:szCs w:val="20"/>
        </w:rPr>
        <w:t xml:space="preserve"> or </w:t>
      </w:r>
      <w:hyperlink r:id="rId26" w:history="1">
        <w:r w:rsidRPr="001051D8">
          <w:rPr>
            <w:rStyle w:val="Hyperlink"/>
            <w:rFonts w:asciiTheme="minorHAnsi" w:hAnsiTheme="minorHAnsi"/>
            <w:sz w:val="20"/>
            <w:szCs w:val="20"/>
          </w:rPr>
          <w:t>https://mavalert.uta.edu/register.php</w:t>
        </w:r>
      </w:hyperlink>
    </w:p>
    <w:p w14:paraId="68B0328E" w14:textId="77777777" w:rsidR="00AF3079" w:rsidRDefault="00AF3079" w:rsidP="00AF3079">
      <w:pPr>
        <w:rPr>
          <w:rFonts w:asciiTheme="minorHAnsi" w:hAnsiTheme="minorHAnsi"/>
          <w:color w:val="FF0000"/>
          <w:sz w:val="20"/>
          <w:szCs w:val="20"/>
        </w:rPr>
      </w:pPr>
    </w:p>
    <w:p w14:paraId="4A90643A" w14:textId="1EBB8822" w:rsidR="00AF3079" w:rsidRPr="001051D8" w:rsidRDefault="00AF3079" w:rsidP="00AF3079">
      <w:pPr>
        <w:rPr>
          <w:rFonts w:asciiTheme="minorHAnsi" w:eastAsia="SimSun" w:hAnsiTheme="minorHAnsi" w:cs="Arial"/>
          <w:b/>
          <w:bCs/>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1051D8">
        <w:rPr>
          <w:rFonts w:asciiTheme="minorHAnsi" w:eastAsia="SimSun" w:hAnsiTheme="minorHAnsi" w:cs="Arial"/>
          <w:sz w:val="20"/>
          <w:szCs w:val="20"/>
          <w:lang w:eastAsia="zh-CN"/>
        </w:rPr>
        <w:t xml:space="preserve">include </w:t>
      </w:r>
      <w:hyperlink r:id="rId27" w:history="1">
        <w:r w:rsidRPr="001051D8">
          <w:rPr>
            <w:rFonts w:asciiTheme="minorHAnsi" w:eastAsia="SimSun" w:hAnsiTheme="minorHAnsi" w:cs="Arial"/>
            <w:sz w:val="20"/>
            <w:szCs w:val="20"/>
            <w:u w:val="single"/>
            <w:lang w:eastAsia="zh-CN"/>
          </w:rPr>
          <w:t>tutoring</w:t>
        </w:r>
      </w:hyperlink>
      <w:r w:rsidRPr="001051D8">
        <w:rPr>
          <w:rFonts w:asciiTheme="minorHAnsi" w:eastAsia="SimSun" w:hAnsiTheme="minorHAnsi" w:cs="Arial"/>
          <w:sz w:val="20"/>
          <w:szCs w:val="20"/>
          <w:lang w:eastAsia="zh-CN"/>
        </w:rPr>
        <w:t xml:space="preserve">, </w:t>
      </w:r>
      <w:hyperlink r:id="rId28" w:history="1">
        <w:r w:rsidRPr="001051D8">
          <w:rPr>
            <w:rFonts w:asciiTheme="minorHAnsi" w:eastAsia="SimSun" w:hAnsiTheme="minorHAnsi" w:cs="Arial"/>
            <w:sz w:val="20"/>
            <w:szCs w:val="20"/>
            <w:u w:val="single"/>
            <w:lang w:eastAsia="zh-CN"/>
          </w:rPr>
          <w:t>major-based learning centers</w:t>
        </w:r>
      </w:hyperlink>
      <w:r w:rsidRPr="001051D8">
        <w:rPr>
          <w:rFonts w:asciiTheme="minorHAnsi" w:eastAsia="SimSun" w:hAnsiTheme="minorHAnsi" w:cs="Arial"/>
          <w:sz w:val="20"/>
          <w:szCs w:val="20"/>
          <w:lang w:eastAsia="zh-CN"/>
        </w:rPr>
        <w:t xml:space="preserve">, developmental education, </w:t>
      </w:r>
      <w:hyperlink r:id="rId29" w:history="1">
        <w:r w:rsidRPr="001051D8">
          <w:rPr>
            <w:rFonts w:asciiTheme="minorHAnsi" w:eastAsia="SimSun" w:hAnsiTheme="minorHAnsi" w:cs="Arial"/>
            <w:sz w:val="20"/>
            <w:szCs w:val="20"/>
            <w:u w:val="single"/>
            <w:lang w:eastAsia="zh-CN"/>
          </w:rPr>
          <w:t>advising and mentoring</w:t>
        </w:r>
      </w:hyperlink>
      <w:r w:rsidRPr="001051D8">
        <w:rPr>
          <w:rFonts w:asciiTheme="minorHAnsi" w:eastAsia="SimSun" w:hAnsiTheme="minorHAnsi" w:cs="Arial"/>
          <w:sz w:val="20"/>
          <w:szCs w:val="20"/>
          <w:lang w:eastAsia="zh-CN"/>
        </w:rPr>
        <w:t xml:space="preserve">, personal counseling, and </w:t>
      </w:r>
      <w:hyperlink r:id="rId30" w:history="1">
        <w:r w:rsidRPr="001051D8">
          <w:rPr>
            <w:rFonts w:asciiTheme="minorHAnsi" w:eastAsia="SimSun" w:hAnsiTheme="minorHAnsi" w:cs="Arial"/>
            <w:sz w:val="20"/>
            <w:szCs w:val="20"/>
            <w:u w:val="single"/>
            <w:lang w:eastAsia="zh-CN"/>
          </w:rPr>
          <w:t>federally funded programs</w:t>
        </w:r>
      </w:hyperlink>
      <w:r w:rsidRPr="001051D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31" w:history="1">
        <w:r w:rsidRPr="001051D8">
          <w:rPr>
            <w:rFonts w:asciiTheme="minorHAnsi" w:eastAsia="SimSun" w:hAnsiTheme="minorHAnsi" w:cs="Arial"/>
            <w:sz w:val="20"/>
            <w:szCs w:val="20"/>
            <w:u w:val="single"/>
            <w:lang w:eastAsia="zh-CN"/>
          </w:rPr>
          <w:t>resources@uta.edu</w:t>
        </w:r>
      </w:hyperlink>
      <w:r w:rsidRPr="001051D8">
        <w:rPr>
          <w:rFonts w:asciiTheme="minorHAnsi" w:eastAsia="SimSun" w:hAnsiTheme="minorHAnsi" w:cs="Arial"/>
          <w:sz w:val="20"/>
          <w:szCs w:val="20"/>
          <w:lang w:eastAsia="zh-CN"/>
        </w:rPr>
        <w:t xml:space="preserve">, or view the information at </w:t>
      </w:r>
      <w:hyperlink r:id="rId32" w:history="1">
        <w:r w:rsidRPr="001051D8">
          <w:rPr>
            <w:rFonts w:asciiTheme="minorHAnsi" w:eastAsia="SimSun" w:hAnsiTheme="minorHAnsi" w:cs="Arial"/>
            <w:sz w:val="20"/>
            <w:szCs w:val="20"/>
            <w:u w:val="single"/>
            <w:lang w:eastAsia="zh-CN"/>
          </w:rPr>
          <w:t>http://www.uta.edu/universitycollege/resources/index.php</w:t>
        </w:r>
      </w:hyperlink>
      <w:r w:rsidRPr="001051D8">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106E8FD9" w14:textId="16B96912" w:rsidR="00AF3079" w:rsidRPr="001051D8" w:rsidRDefault="00AF3079" w:rsidP="00AF3079">
      <w:pPr>
        <w:spacing w:before="100" w:beforeAutospacing="1" w:after="100" w:afterAutospacing="1"/>
        <w:rPr>
          <w:rFonts w:asciiTheme="minorHAnsi" w:eastAsia="SimSun" w:hAnsiTheme="minorHAnsi" w:cs="Arial"/>
          <w:sz w:val="20"/>
          <w:szCs w:val="20"/>
          <w:lang w:eastAsia="zh-CN"/>
        </w:rPr>
      </w:pPr>
      <w:r w:rsidRPr="001051D8">
        <w:rPr>
          <w:rFonts w:asciiTheme="minorHAnsi" w:eastAsia="SimSun" w:hAnsiTheme="minorHAnsi" w:cs="Arial"/>
          <w:b/>
          <w:bCs/>
          <w:sz w:val="20"/>
          <w:szCs w:val="20"/>
          <w:lang w:eastAsia="zh-CN"/>
        </w:rPr>
        <w:t>The English Writing Center (411LIBR)</w:t>
      </w:r>
      <w:r w:rsidRPr="001051D8">
        <w:rPr>
          <w:rFonts w:asciiTheme="minorHAnsi" w:eastAsia="SimSun" w:hAnsiTheme="minorHAnsi" w:cs="Arial"/>
          <w:sz w:val="20"/>
          <w:szCs w:val="20"/>
          <w:lang w:eastAsia="zh-CN"/>
        </w:rPr>
        <w:t xml:space="preserve">: The Writing Center Offers </w:t>
      </w:r>
      <w:r w:rsidR="0087544F" w:rsidRPr="001051D8">
        <w:rPr>
          <w:rFonts w:asciiTheme="minorHAnsi" w:eastAsia="SimSun" w:hAnsiTheme="minorHAnsi" w:cs="Arial"/>
          <w:b/>
          <w:sz w:val="20"/>
          <w:szCs w:val="20"/>
          <w:lang w:eastAsia="zh-CN"/>
        </w:rPr>
        <w:t>FREE</w:t>
      </w:r>
      <w:r w:rsidRPr="001051D8">
        <w:rPr>
          <w:rFonts w:asciiTheme="minorHAnsi" w:eastAsia="SimSun" w:hAnsiTheme="minorHAnsi" w:cs="Arial"/>
          <w:sz w:val="20"/>
          <w:szCs w:val="20"/>
          <w:lang w:eastAsia="zh-CN"/>
        </w:rPr>
        <w:t xml:space="preserve"> tutoring in </w:t>
      </w:r>
      <w:r w:rsidR="0087544F" w:rsidRPr="001051D8">
        <w:rPr>
          <w:rFonts w:asciiTheme="minorHAnsi" w:eastAsia="SimSun" w:hAnsiTheme="minorHAnsi" w:cs="Arial"/>
          <w:sz w:val="20"/>
          <w:szCs w:val="20"/>
          <w:lang w:eastAsia="zh-CN"/>
        </w:rPr>
        <w:t>15-, 3</w:t>
      </w:r>
      <w:r w:rsidRPr="001051D8">
        <w:rPr>
          <w:rFonts w:asciiTheme="minorHAnsi" w:eastAsia="SimSun" w:hAnsiTheme="minorHAnsi" w:cs="Arial"/>
          <w:sz w:val="20"/>
          <w:szCs w:val="20"/>
          <w:lang w:eastAsia="zh-CN"/>
        </w:rPr>
        <w:t>0-,</w:t>
      </w:r>
      <w:r w:rsidR="0087544F" w:rsidRPr="001051D8">
        <w:rPr>
          <w:rFonts w:asciiTheme="minorHAnsi" w:eastAsia="SimSun" w:hAnsiTheme="minorHAnsi" w:cs="Arial"/>
          <w:sz w:val="20"/>
          <w:szCs w:val="20"/>
          <w:lang w:eastAsia="zh-CN"/>
        </w:rPr>
        <w:t xml:space="preserve"> 45-, </w:t>
      </w:r>
      <w:r w:rsidRPr="001051D8">
        <w:rPr>
          <w:rFonts w:asciiTheme="minorHAnsi" w:eastAsia="SimSun" w:hAnsiTheme="minorHAnsi" w:cs="Arial"/>
          <w:sz w:val="20"/>
          <w:szCs w:val="20"/>
          <w:lang w:eastAsia="zh-CN"/>
        </w:rPr>
        <w:t xml:space="preserve">or 60-minute face-to-face and online sessions to all UTA students on any phase of their UTA coursework. </w:t>
      </w:r>
      <w:r w:rsidR="0087544F" w:rsidRPr="001051D8">
        <w:rPr>
          <w:rFonts w:asciiTheme="minorHAnsi" w:eastAsia="SimSun" w:hAnsiTheme="minorHAnsi" w:cs="Arial"/>
          <w:sz w:val="20"/>
          <w:szCs w:val="20"/>
          <w:lang w:eastAsia="zh-CN"/>
        </w:rPr>
        <w:t>Their</w:t>
      </w:r>
      <w:r w:rsidRPr="001051D8">
        <w:rPr>
          <w:rFonts w:asciiTheme="minorHAnsi" w:eastAsia="SimSun" w:hAnsiTheme="minorHAnsi" w:cs="Arial"/>
          <w:sz w:val="20"/>
          <w:szCs w:val="20"/>
          <w:lang w:eastAsia="zh-CN"/>
        </w:rPr>
        <w:t xml:space="preserve"> hours are</w:t>
      </w:r>
      <w:r w:rsidR="0087544F" w:rsidRPr="001051D8">
        <w:rPr>
          <w:rFonts w:asciiTheme="minorHAnsi" w:eastAsia="SimSun" w:hAnsiTheme="minorHAnsi" w:cs="Arial"/>
          <w:sz w:val="20"/>
          <w:szCs w:val="20"/>
          <w:lang w:eastAsia="zh-CN"/>
        </w:rPr>
        <w:t xml:space="preserve"> 9 am to 8 pm Mon.-Thurs., 9 am to 3 pm Fri. and Noon to </w:t>
      </w:r>
      <w:r w:rsidRPr="001051D8">
        <w:rPr>
          <w:rFonts w:asciiTheme="minorHAnsi" w:eastAsia="SimSun" w:hAnsiTheme="minorHAnsi" w:cs="Arial"/>
          <w:sz w:val="20"/>
          <w:szCs w:val="20"/>
          <w:lang w:eastAsia="zh-CN"/>
        </w:rPr>
        <w:t xml:space="preserve">6 pm Sat. and Sun. Register and make appointments online at </w:t>
      </w:r>
      <w:r w:rsidRPr="001051D8">
        <w:rPr>
          <w:rFonts w:asciiTheme="minorHAnsi" w:eastAsia="SimSun" w:hAnsiTheme="minorHAnsi"/>
          <w:sz w:val="20"/>
          <w:szCs w:val="20"/>
          <w:lang w:eastAsia="zh-CN"/>
        </w:rPr>
        <w:lastRenderedPageBreak/>
        <w:t>http://uta.mywconline.com</w:t>
      </w:r>
      <w:r w:rsidRPr="001051D8">
        <w:rPr>
          <w:rFonts w:asciiTheme="minorHAnsi" w:eastAsia="SimSun" w:hAnsiTheme="minorHAnsi" w:cs="Arial"/>
          <w:sz w:val="20"/>
          <w:szCs w:val="20"/>
          <w:lang w:eastAsia="zh-CN"/>
        </w:rPr>
        <w:t xml:space="preserve">. Classroom Visits, workshops, and specialized services for graduate students are also available. Please see </w:t>
      </w:r>
      <w:hyperlink r:id="rId33" w:history="1">
        <w:r w:rsidRPr="001051D8">
          <w:rPr>
            <w:rFonts w:asciiTheme="minorHAnsi" w:eastAsia="SimSun" w:hAnsiTheme="minorHAnsi" w:cs="Arial"/>
            <w:sz w:val="20"/>
            <w:szCs w:val="20"/>
            <w:u w:val="single"/>
            <w:lang w:eastAsia="zh-CN"/>
          </w:rPr>
          <w:t>www.uta.edu/owl</w:t>
        </w:r>
      </w:hyperlink>
      <w:r w:rsidRPr="001051D8">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1051D8" w:rsidRDefault="00AF3079" w:rsidP="00AF3079">
      <w:pPr>
        <w:spacing w:before="100" w:beforeAutospacing="1" w:after="100" w:afterAutospacing="1"/>
        <w:rPr>
          <w:rFonts w:asciiTheme="minorHAnsi" w:eastAsia="SimSun" w:hAnsiTheme="minorHAnsi" w:cs="Arial"/>
          <w:sz w:val="20"/>
          <w:szCs w:val="20"/>
          <w:lang w:eastAsia="zh-CN"/>
        </w:rPr>
      </w:pPr>
      <w:r w:rsidRPr="001051D8">
        <w:rPr>
          <w:rFonts w:asciiTheme="minorHAnsi" w:eastAsia="SimSun" w:hAnsiTheme="minorHAnsi" w:cs="Arial"/>
          <w:sz w:val="20"/>
          <w:szCs w:val="20"/>
          <w:lang w:eastAsia="zh-CN"/>
        </w:rPr>
        <w:t>The Library’s 2</w:t>
      </w:r>
      <w:r w:rsidRPr="001051D8">
        <w:rPr>
          <w:rFonts w:asciiTheme="minorHAnsi" w:eastAsia="SimSun" w:hAnsiTheme="minorHAnsi" w:cs="Arial"/>
          <w:sz w:val="20"/>
          <w:szCs w:val="20"/>
          <w:vertAlign w:val="superscript"/>
          <w:lang w:eastAsia="zh-CN"/>
        </w:rPr>
        <w:t>nd</w:t>
      </w:r>
      <w:r w:rsidRPr="001051D8">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1051D8">
          <w:rPr>
            <w:rFonts w:asciiTheme="minorHAnsi" w:eastAsia="SimSun" w:hAnsiTheme="minorHAnsi" w:cs="Arial"/>
            <w:sz w:val="20"/>
            <w:szCs w:val="20"/>
            <w:u w:val="single"/>
            <w:lang w:eastAsia="zh-CN"/>
          </w:rPr>
          <w:t>http://library.uta.edu/academic-plaza</w:t>
        </w:r>
      </w:hyperlink>
    </w:p>
    <w:p w14:paraId="6E672AC3" w14:textId="79B3ADF8" w:rsidR="0087544F" w:rsidRPr="001051D8" w:rsidRDefault="00AF3079" w:rsidP="0087544F">
      <w:pPr>
        <w:tabs>
          <w:tab w:val="left" w:leader="dot" w:pos="3600"/>
        </w:tabs>
        <w:rPr>
          <w:rFonts w:asciiTheme="minorHAnsi" w:hAnsiTheme="minorHAnsi" w:cstheme="minorHAnsi"/>
          <w:sz w:val="21"/>
          <w:szCs w:val="21"/>
        </w:rPr>
      </w:pPr>
      <w:r w:rsidRPr="001051D8">
        <w:rPr>
          <w:rFonts w:asciiTheme="minorHAnsi" w:eastAsia="SimSun" w:hAnsiTheme="minorHAnsi" w:cs="Arial"/>
          <w:b/>
          <w:sz w:val="20"/>
          <w:szCs w:val="20"/>
          <w:lang w:eastAsia="zh-CN"/>
        </w:rPr>
        <w:t>Librarian to Contact:</w:t>
      </w:r>
      <w:r w:rsidR="001051D8" w:rsidRPr="001051D8">
        <w:rPr>
          <w:rFonts w:ascii="Arial" w:hAnsi="Arial" w:cs="Arial"/>
          <w:sz w:val="21"/>
          <w:szCs w:val="21"/>
        </w:rPr>
        <w:t xml:space="preserve"> </w:t>
      </w:r>
      <w:r w:rsidR="001051D8" w:rsidRPr="001051D8">
        <w:rPr>
          <w:rFonts w:ascii="Arial" w:hAnsi="Arial" w:cs="Arial"/>
          <w:sz w:val="21"/>
          <w:szCs w:val="21"/>
        </w:rPr>
        <w:t xml:space="preserve">Diane </w:t>
      </w:r>
      <w:proofErr w:type="spellStart"/>
      <w:r w:rsidR="001051D8" w:rsidRPr="001051D8">
        <w:rPr>
          <w:rFonts w:ascii="Arial" w:hAnsi="Arial" w:cs="Arial"/>
          <w:sz w:val="21"/>
          <w:szCs w:val="21"/>
        </w:rPr>
        <w:t>Shepelwich</w:t>
      </w:r>
      <w:proofErr w:type="spellEnd"/>
      <w:r w:rsidR="001051D8" w:rsidRPr="001051D8">
        <w:rPr>
          <w:rFonts w:ascii="Arial" w:hAnsi="Arial" w:cs="Arial"/>
          <w:sz w:val="21"/>
          <w:szCs w:val="21"/>
        </w:rPr>
        <w:t xml:space="preserve"> dianec@uta.edu</w:t>
      </w:r>
      <w:r w:rsidR="0087544F" w:rsidRPr="001051D8">
        <w:rPr>
          <w:rFonts w:asciiTheme="minorHAnsi" w:hAnsiTheme="minorHAnsi" w:cstheme="minorHAnsi"/>
          <w:sz w:val="21"/>
          <w:szCs w:val="21"/>
        </w:rPr>
        <w:t xml:space="preserve"> </w:t>
      </w:r>
      <w:hyperlink r:id="rId35" w:tgtFrame="_blank" w:history="1">
        <w:r w:rsidR="0087544F" w:rsidRPr="001051D8">
          <w:rPr>
            <w:rStyle w:val="Hyperlink"/>
            <w:rFonts w:asciiTheme="minorHAnsi" w:hAnsiTheme="minorHAnsi" w:cstheme="minorHAnsi"/>
            <w:sz w:val="21"/>
            <w:szCs w:val="21"/>
          </w:rPr>
          <w:t>http://www.uta.edu/library/help/subject-librarians.php</w:t>
        </w:r>
      </w:hyperlink>
      <w:r w:rsidR="0087544F" w:rsidRPr="001051D8">
        <w:rPr>
          <w:rFonts w:asciiTheme="minorHAnsi" w:hAnsiTheme="minorHAnsi" w:cstheme="minorHAnsi"/>
          <w:sz w:val="21"/>
          <w:szCs w:val="21"/>
        </w:rPr>
        <w:t xml:space="preserve"> </w:t>
      </w:r>
    </w:p>
    <w:p w14:paraId="31F7BD85" w14:textId="3A520378" w:rsidR="0087544F" w:rsidRDefault="0087544F" w:rsidP="00AF3079">
      <w:pPr>
        <w:tabs>
          <w:tab w:val="left" w:leader="dot" w:pos="3600"/>
        </w:tabs>
        <w:rPr>
          <w:rFonts w:asciiTheme="minorHAnsi" w:eastAsia="SimSun" w:hAnsiTheme="minorHAnsi" w:cs="Arial"/>
          <w:color w:val="0000FF"/>
          <w:sz w:val="20"/>
          <w:szCs w:val="20"/>
          <w:lang w:eastAsia="zh-CN"/>
        </w:rPr>
      </w:pPr>
    </w:p>
    <w:p w14:paraId="79A73C23" w14:textId="77777777" w:rsidR="0087544F" w:rsidRPr="001051D8" w:rsidRDefault="0087544F" w:rsidP="0087544F">
      <w:pPr>
        <w:rPr>
          <w:rFonts w:asciiTheme="minorHAnsi" w:eastAsia="SimSun" w:hAnsiTheme="minorHAnsi" w:cs="Arial"/>
          <w:bCs/>
          <w:sz w:val="20"/>
          <w:szCs w:val="20"/>
          <w:lang w:eastAsia="zh-CN"/>
        </w:rPr>
      </w:pPr>
      <w:r w:rsidRPr="001051D8">
        <w:rPr>
          <w:rFonts w:asciiTheme="minorHAnsi" w:eastAsia="SimSun" w:hAnsiTheme="minorHAnsi" w:cs="Arial"/>
          <w:b/>
          <w:bCs/>
          <w:sz w:val="20"/>
          <w:szCs w:val="20"/>
          <w:lang w:eastAsia="zh-CN"/>
        </w:rPr>
        <w:t>The IDEAS Center (</w:t>
      </w:r>
      <w:r w:rsidRPr="001051D8">
        <w:rPr>
          <w:rFonts w:asciiTheme="minorHAnsi" w:eastAsia="SimSun" w:hAnsiTheme="minorHAnsi" w:cs="Arial"/>
          <w:bCs/>
          <w:sz w:val="20"/>
          <w:szCs w:val="20"/>
          <w:lang w:eastAsia="zh-CN"/>
        </w:rPr>
        <w:t>2</w:t>
      </w:r>
      <w:r w:rsidRPr="001051D8">
        <w:rPr>
          <w:rFonts w:asciiTheme="minorHAnsi" w:eastAsia="SimSun" w:hAnsiTheme="minorHAnsi" w:cs="Arial"/>
          <w:bCs/>
          <w:sz w:val="20"/>
          <w:szCs w:val="20"/>
          <w:vertAlign w:val="superscript"/>
          <w:lang w:eastAsia="zh-CN"/>
        </w:rPr>
        <w:t>nd</w:t>
      </w:r>
      <w:r w:rsidRPr="001051D8">
        <w:rPr>
          <w:rFonts w:asciiTheme="minorHAnsi" w:eastAsia="SimSun" w:hAnsiTheme="minorHAnsi" w:cs="Arial"/>
          <w:bCs/>
          <w:sz w:val="20"/>
          <w:szCs w:val="20"/>
          <w:lang w:eastAsia="zh-CN"/>
        </w:rPr>
        <w:t xml:space="preserve"> Floor of Central Library) offers </w:t>
      </w:r>
      <w:r w:rsidRPr="001051D8">
        <w:rPr>
          <w:rFonts w:asciiTheme="minorHAnsi" w:eastAsia="SimSun" w:hAnsiTheme="minorHAnsi" w:cs="Arial"/>
          <w:b/>
          <w:bCs/>
          <w:sz w:val="20"/>
          <w:szCs w:val="20"/>
          <w:lang w:eastAsia="zh-CN"/>
        </w:rPr>
        <w:t>free</w:t>
      </w:r>
      <w:r w:rsidRPr="001051D8">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36" w:history="1">
        <w:r w:rsidRPr="001051D8">
          <w:rPr>
            <w:rFonts w:asciiTheme="minorHAnsi" w:eastAsia="SimSun" w:hAnsiTheme="minorHAnsi" w:cs="Arial"/>
            <w:bCs/>
            <w:sz w:val="20"/>
            <w:szCs w:val="20"/>
            <w:u w:val="single"/>
            <w:lang w:eastAsia="zh-CN"/>
          </w:rPr>
          <w:t>IDEAS@uta.edu</w:t>
        </w:r>
      </w:hyperlink>
      <w:r w:rsidRPr="001051D8">
        <w:rPr>
          <w:rFonts w:asciiTheme="minorHAnsi" w:eastAsia="SimSun" w:hAnsiTheme="minorHAnsi" w:cs="Arial"/>
          <w:bCs/>
          <w:sz w:val="20"/>
          <w:szCs w:val="20"/>
          <w:lang w:eastAsia="zh-CN"/>
        </w:rPr>
        <w:t xml:space="preserve"> or call (817) 272-6593.</w:t>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77777777"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2385448A" w14:textId="77777777" w:rsidR="00AF3079" w:rsidRDefault="00AF3079" w:rsidP="00AF3079">
      <w:pPr>
        <w:rPr>
          <w:rFonts w:ascii="Arial" w:hAnsi="Arial" w:cs="Arial"/>
          <w:color w:val="FF0000"/>
          <w:sz w:val="21"/>
          <w:szCs w:val="21"/>
        </w:rPr>
      </w:pPr>
    </w:p>
    <w:p w14:paraId="4AA31575" w14:textId="77777777" w:rsidR="00AF3079" w:rsidRPr="003A4BD5" w:rsidRDefault="00AF3079" w:rsidP="00AF3079">
      <w:pPr>
        <w:rPr>
          <w:rFonts w:ascii="Arial" w:hAnsi="Arial" w:cs="Arial"/>
          <w:color w:val="FF0000"/>
          <w:sz w:val="21"/>
          <w:szCs w:val="21"/>
        </w:rPr>
      </w:pPr>
    </w:p>
    <w:p w14:paraId="6D7B139A" w14:textId="4E826663" w:rsidR="00AF3079" w:rsidRPr="00E1656A" w:rsidRDefault="00AF3079" w:rsidP="00AF307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1656A">
        <w:rPr>
          <w:rFonts w:ascii="Arial" w:hAnsi="Arial" w:cs="Arial"/>
          <w:b/>
          <w:sz w:val="21"/>
          <w:szCs w:val="21"/>
        </w:rPr>
        <w:t>Emergency Phone Numbers</w:t>
      </w:r>
      <w:r w:rsidRPr="00E1656A">
        <w:rPr>
          <w:rFonts w:ascii="Arial" w:hAnsi="Arial" w:cs="Arial"/>
          <w:bCs/>
          <w:sz w:val="21"/>
          <w:szCs w:val="21"/>
        </w:rPr>
        <w:t xml:space="preserve">: In case of an on-campus emergency, call the UT Arlington Police Department at </w:t>
      </w:r>
      <w:r w:rsidRPr="00E1656A">
        <w:rPr>
          <w:rFonts w:ascii="Arial" w:hAnsi="Arial" w:cs="Arial"/>
          <w:b/>
          <w:sz w:val="21"/>
          <w:szCs w:val="21"/>
        </w:rPr>
        <w:t>817-272-3003</w:t>
      </w:r>
      <w:r w:rsidRPr="00E1656A">
        <w:rPr>
          <w:rFonts w:ascii="Arial" w:hAnsi="Arial" w:cs="Arial"/>
          <w:bCs/>
          <w:sz w:val="21"/>
          <w:szCs w:val="21"/>
        </w:rPr>
        <w:t xml:space="preserve"> (non-campus phone), </w:t>
      </w:r>
      <w:r w:rsidRPr="00E1656A">
        <w:rPr>
          <w:rFonts w:ascii="Arial" w:hAnsi="Arial" w:cs="Arial"/>
          <w:b/>
          <w:sz w:val="21"/>
          <w:szCs w:val="21"/>
        </w:rPr>
        <w:t>2-3003</w:t>
      </w:r>
      <w:r w:rsidRPr="00E1656A">
        <w:rPr>
          <w:rFonts w:ascii="Arial" w:hAnsi="Arial" w:cs="Arial"/>
          <w:bCs/>
          <w:sz w:val="21"/>
          <w:szCs w:val="21"/>
        </w:rPr>
        <w:t xml:space="preserve"> (campus phone). You may also dial 911.</w:t>
      </w:r>
    </w:p>
    <w:p w14:paraId="0C295B3F" w14:textId="77777777" w:rsidR="00E1656A" w:rsidRPr="00E1656A" w:rsidRDefault="00E1656A" w:rsidP="00AF3079">
      <w:pPr>
        <w:rPr>
          <w:rFonts w:ascii="Arial" w:hAnsi="Arial" w:cs="Arial"/>
          <w:sz w:val="21"/>
          <w:szCs w:val="21"/>
        </w:rPr>
      </w:pPr>
    </w:p>
    <w:p w14:paraId="4D39E751" w14:textId="0EDE95E6" w:rsidR="00AF3079" w:rsidRPr="00E1656A" w:rsidRDefault="00AF3079" w:rsidP="00AF3079">
      <w:pPr>
        <w:rPr>
          <w:rFonts w:ascii="Arial" w:hAnsi="Arial" w:cs="Arial"/>
          <w:bCs/>
          <w:sz w:val="21"/>
          <w:szCs w:val="21"/>
        </w:rPr>
      </w:pPr>
      <w:r w:rsidRPr="00E1656A">
        <w:rPr>
          <w:rFonts w:ascii="Arial" w:hAnsi="Arial" w:cs="Arial"/>
          <w:sz w:val="21"/>
          <w:szCs w:val="21"/>
        </w:rPr>
        <w:t>For non-emergencies, contact the UTA PD at 817-272-3381.</w:t>
      </w:r>
    </w:p>
    <w:p w14:paraId="7E3DAFD1" w14:textId="6A987D01" w:rsidR="009244DE" w:rsidRPr="0087544F" w:rsidRDefault="009244DE" w:rsidP="0087544F">
      <w:pPr>
        <w:spacing w:after="200" w:line="276" w:lineRule="auto"/>
        <w:rPr>
          <w:rFonts w:asciiTheme="minorHAnsi" w:hAnsiTheme="minorHAnsi" w:cs="Arial"/>
          <w:b/>
          <w:bCs/>
          <w:noProof/>
          <w:color w:val="00000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405745E6" w:rsidR="007F5767" w:rsidRPr="00CF2FD1" w:rsidRDefault="0087544F" w:rsidP="007F5767">
      <w:pPr>
        <w:rPr>
          <w:rFonts w:asciiTheme="minorHAnsi" w:hAnsiTheme="minorHAnsi"/>
          <w:sz w:val="20"/>
          <w:szCs w:val="20"/>
        </w:rPr>
      </w:pPr>
      <w:r>
        <w:rPr>
          <w:rFonts w:asciiTheme="minorHAnsi" w:hAnsiTheme="minorHAnsi"/>
          <w:sz w:val="20"/>
          <w:szCs w:val="20"/>
        </w:rPr>
        <w:t xml:space="preserve">Instructor </w:t>
      </w:r>
      <w:r w:rsidR="007F5767" w:rsidRPr="00CF2FD1">
        <w:rPr>
          <w:rFonts w:asciiTheme="minorHAnsi" w:hAnsiTheme="minorHAnsi"/>
          <w:sz w:val="20"/>
          <w:szCs w:val="20"/>
        </w:rPr>
        <w:t>Name</w:t>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299E2654" w:rsidR="007F5767" w:rsidRDefault="007F5767" w:rsidP="00AF075E"/>
    <w:p w14:paraId="33311EF6" w14:textId="7E7D90EA" w:rsidR="00E1656A" w:rsidRDefault="00E1656A" w:rsidP="00AF075E"/>
    <w:p w14:paraId="322D6123" w14:textId="11F44692" w:rsidR="00E1656A" w:rsidRDefault="00E1656A" w:rsidP="00AF075E"/>
    <w:p w14:paraId="6344141F" w14:textId="45C4D53C" w:rsidR="00E1656A" w:rsidRDefault="00E1656A" w:rsidP="00AF075E"/>
    <w:p w14:paraId="2B352ED2" w14:textId="325207D4" w:rsidR="00E1656A" w:rsidRDefault="00E1656A" w:rsidP="00AF075E"/>
    <w:p w14:paraId="10032C2E" w14:textId="64C2A438" w:rsidR="00E1656A" w:rsidRDefault="00E1656A" w:rsidP="00AF075E"/>
    <w:p w14:paraId="1A22EB70" w14:textId="48AEDB2A" w:rsidR="00E1656A" w:rsidRDefault="00E1656A" w:rsidP="00AF075E"/>
    <w:p w14:paraId="771AABED" w14:textId="5542A2D9" w:rsidR="00E1656A" w:rsidRDefault="00E1656A" w:rsidP="00AF075E"/>
    <w:p w14:paraId="786E537E" w14:textId="3B8601DC" w:rsidR="00E1656A" w:rsidRDefault="00E1656A" w:rsidP="00AF075E"/>
    <w:p w14:paraId="1F021CC8" w14:textId="2F16DF8D" w:rsidR="00E1656A" w:rsidRDefault="00E1656A" w:rsidP="00AF075E"/>
    <w:p w14:paraId="1B8AF539" w14:textId="3CEE4CBF" w:rsidR="00E1656A" w:rsidRDefault="00E1656A" w:rsidP="00AF075E"/>
    <w:p w14:paraId="1D030857" w14:textId="1863B9FD" w:rsidR="00E1656A" w:rsidRDefault="00E1656A" w:rsidP="00AF075E"/>
    <w:p w14:paraId="44E2E438" w14:textId="4F5A12DB" w:rsidR="00E1656A" w:rsidRDefault="00E1656A" w:rsidP="00AF075E"/>
    <w:p w14:paraId="4D924595" w14:textId="7F843FCA" w:rsidR="00E1656A" w:rsidRDefault="00E1656A" w:rsidP="00AF075E"/>
    <w:p w14:paraId="0F902059" w14:textId="2735A277" w:rsidR="00E1656A" w:rsidRDefault="00E1656A" w:rsidP="00AF075E"/>
    <w:p w14:paraId="4FA6888B" w14:textId="42D12A1E" w:rsidR="00E1656A" w:rsidRDefault="00E1656A" w:rsidP="00AF075E"/>
    <w:p w14:paraId="6D4990C5" w14:textId="3A43C788" w:rsidR="00E1656A" w:rsidRDefault="00E1656A" w:rsidP="00AF075E"/>
    <w:p w14:paraId="554A90E2" w14:textId="28A51E32" w:rsidR="00E1656A" w:rsidRDefault="00E1656A" w:rsidP="00AF075E"/>
    <w:p w14:paraId="618433D0" w14:textId="27C48FA0" w:rsidR="00E1656A" w:rsidRDefault="00E1656A" w:rsidP="00AF075E"/>
    <w:p w14:paraId="3AC6B788" w14:textId="747B9E0A" w:rsidR="00E1656A" w:rsidRDefault="00E1656A" w:rsidP="00AF075E"/>
    <w:p w14:paraId="456AEA55" w14:textId="31AC8CBB" w:rsidR="00E1656A" w:rsidRDefault="00E1656A" w:rsidP="00AF075E"/>
    <w:p w14:paraId="439FB135" w14:textId="605E1ED6" w:rsidR="00E1656A" w:rsidRDefault="00E1656A" w:rsidP="00AF075E"/>
    <w:p w14:paraId="15D1D6C1" w14:textId="2E2869E1" w:rsidR="00E1656A" w:rsidRDefault="00E1656A" w:rsidP="00AF075E"/>
    <w:p w14:paraId="5F72A651" w14:textId="4C635980" w:rsidR="00E1656A" w:rsidRDefault="00E1656A" w:rsidP="00AF075E"/>
    <w:p w14:paraId="1A6D68CE" w14:textId="725A707D" w:rsidR="00E1656A" w:rsidRDefault="00E1656A" w:rsidP="00AF075E"/>
    <w:p w14:paraId="129A5A75" w14:textId="468CF579" w:rsidR="00E1656A" w:rsidRDefault="00E1656A" w:rsidP="00AF075E"/>
    <w:p w14:paraId="28B1FAED" w14:textId="4EF41304" w:rsidR="00E1656A" w:rsidRDefault="00E1656A" w:rsidP="00AF075E"/>
    <w:p w14:paraId="048A4DC8" w14:textId="48D6B684" w:rsidR="00E1656A" w:rsidRDefault="00E1656A" w:rsidP="00AF075E"/>
    <w:p w14:paraId="7024BD04" w14:textId="4C744534" w:rsidR="00E1656A" w:rsidRDefault="00E1656A" w:rsidP="00AF075E"/>
    <w:p w14:paraId="238FB462" w14:textId="5B07DAEF" w:rsidR="00E1656A" w:rsidRDefault="00E1656A" w:rsidP="00AF075E"/>
    <w:p w14:paraId="5766D9AA" w14:textId="1FB93C9B" w:rsidR="00E1656A" w:rsidRDefault="00E1656A" w:rsidP="00AF075E"/>
    <w:p w14:paraId="2056C4BA" w14:textId="3BC5D2CF" w:rsidR="00E1656A" w:rsidRDefault="00E1656A" w:rsidP="00AF075E"/>
    <w:p w14:paraId="2F3534BA" w14:textId="2734A222" w:rsidR="00E1656A" w:rsidRDefault="00E1656A" w:rsidP="00AF075E"/>
    <w:p w14:paraId="293CAEAC" w14:textId="1805B86E" w:rsidR="00E1656A" w:rsidRDefault="00E1656A" w:rsidP="00AF075E"/>
    <w:p w14:paraId="2E81136D" w14:textId="28D310AB" w:rsidR="00E1656A" w:rsidRDefault="00E1656A" w:rsidP="00AF075E"/>
    <w:p w14:paraId="44334251" w14:textId="7D84013A" w:rsidR="00E1656A" w:rsidRDefault="00E1656A" w:rsidP="00AF075E"/>
    <w:p w14:paraId="4C300C2D" w14:textId="6A4FE8CC" w:rsidR="00E1656A" w:rsidRDefault="00E1656A" w:rsidP="00AF075E"/>
    <w:p w14:paraId="16A2BAC5" w14:textId="7BE3D72D" w:rsidR="00E1656A" w:rsidRDefault="00E1656A" w:rsidP="00AF075E"/>
    <w:p w14:paraId="6EC2E1B7" w14:textId="455A19CC" w:rsidR="00E1656A" w:rsidRDefault="00E1656A" w:rsidP="00AF075E"/>
    <w:p w14:paraId="2C9C8BBD" w14:textId="0CA9A954" w:rsidR="00E1656A" w:rsidRDefault="00E1656A" w:rsidP="00AF075E"/>
    <w:p w14:paraId="63D1C2EC" w14:textId="012FB58C" w:rsidR="00E1656A" w:rsidRDefault="00E1656A" w:rsidP="00AF075E"/>
    <w:p w14:paraId="1E547F39" w14:textId="2AA16C80" w:rsidR="00E1656A" w:rsidRDefault="00E1656A" w:rsidP="00AF075E"/>
    <w:p w14:paraId="0DCC31B9" w14:textId="6D9C3F6A" w:rsidR="00E1656A" w:rsidRDefault="00E1656A" w:rsidP="00AF075E"/>
    <w:p w14:paraId="1E39A65B" w14:textId="24AFAF07" w:rsidR="00E1656A" w:rsidRDefault="00E1656A" w:rsidP="00AF075E"/>
    <w:p w14:paraId="02DA5B57" w14:textId="0DEECA23" w:rsidR="00E1656A" w:rsidRDefault="00E1656A" w:rsidP="00AF075E"/>
    <w:p w14:paraId="1CCD56AB" w14:textId="0C82A036" w:rsidR="00E1656A" w:rsidRDefault="00E1656A" w:rsidP="00AF075E"/>
    <w:p w14:paraId="0A48F30A" w14:textId="2BA07BAF" w:rsidR="00E1656A" w:rsidRDefault="00E1656A" w:rsidP="00AF075E"/>
    <w:p w14:paraId="46B5B321" w14:textId="43A5C890" w:rsidR="00E1656A" w:rsidRDefault="00E1656A" w:rsidP="00AF075E"/>
    <w:p w14:paraId="4A0C1268" w14:textId="4C2AEE4E" w:rsidR="00E1656A" w:rsidRDefault="00E1656A" w:rsidP="00AF075E"/>
    <w:p w14:paraId="26050DF7" w14:textId="2AF5783A" w:rsidR="00E1656A" w:rsidRDefault="00E1656A" w:rsidP="00AF075E"/>
    <w:p w14:paraId="26120517" w14:textId="1C5A09CA" w:rsidR="00E1656A" w:rsidRDefault="00E1656A" w:rsidP="00AF075E"/>
    <w:p w14:paraId="45365A55" w14:textId="51344173" w:rsidR="00E1656A" w:rsidRDefault="00E1656A" w:rsidP="00AF075E"/>
    <w:p w14:paraId="5CBFB90F" w14:textId="422B5DF3" w:rsidR="00E1656A" w:rsidRDefault="00E1656A" w:rsidP="00AF075E"/>
    <w:p w14:paraId="439FCB5C" w14:textId="77777777" w:rsidR="00E1656A" w:rsidRDefault="00E1656A" w:rsidP="00E1656A">
      <w:pPr>
        <w:pStyle w:val="Heading2"/>
        <w:rPr>
          <w:rFonts w:asciiTheme="minorHAnsi" w:hAnsiTheme="minorHAnsi" w:cs="Arial"/>
          <w:bCs/>
          <w:sz w:val="20"/>
          <w:szCs w:val="20"/>
        </w:rPr>
      </w:pPr>
      <w:r>
        <w:rPr>
          <w:rFonts w:asciiTheme="minorHAnsi" w:hAnsiTheme="minorHAnsi" w:cs="Arial"/>
          <w:bCs/>
          <w:sz w:val="20"/>
          <w:szCs w:val="20"/>
        </w:rPr>
        <w:lastRenderedPageBreak/>
        <w:t>“As the instructor for this course, I reserve the right to adjust this schedule in any way that serves the educational needs of the students enrolled in this course.” – Samuel Fatzinger</w:t>
      </w:r>
    </w:p>
    <w:p w14:paraId="644961CF" w14:textId="77777777" w:rsidR="00E1656A" w:rsidRDefault="00E1656A" w:rsidP="00E1656A"/>
    <w:p w14:paraId="6E3A36C9" w14:textId="6C27D9B6" w:rsidR="00E1656A" w:rsidRDefault="00E1656A" w:rsidP="00E1656A">
      <w:pPr>
        <w:jc w:val="center"/>
      </w:pPr>
      <w:r>
        <w:t>Assignments are due on the day they are listed.</w:t>
      </w:r>
    </w:p>
    <w:p w14:paraId="4FD80EBB" w14:textId="77777777" w:rsidR="00E1656A" w:rsidRPr="00781205" w:rsidRDefault="00E1656A" w:rsidP="00E1656A">
      <w:pPr>
        <w:jc w:val="center"/>
      </w:pPr>
    </w:p>
    <w:p w14:paraId="4A54AF23" w14:textId="77777777" w:rsidR="00E1656A" w:rsidRDefault="00E1656A" w:rsidP="00E1656A">
      <w:pPr>
        <w:pStyle w:val="Heading2"/>
        <w:jc w:val="center"/>
        <w:rPr>
          <w:rFonts w:asciiTheme="minorHAnsi" w:hAnsiTheme="minorHAnsi" w:cs="Arial"/>
          <w:b/>
          <w:bCs/>
          <w:sz w:val="24"/>
          <w:szCs w:val="24"/>
        </w:rPr>
      </w:pPr>
      <w:r>
        <w:rPr>
          <w:rFonts w:ascii="Times New Roman" w:hAnsi="Times New Roman"/>
          <w:sz w:val="24"/>
          <w:szCs w:val="24"/>
        </w:rPr>
        <w:t> </w:t>
      </w:r>
      <w:r w:rsidRPr="00FE7557">
        <w:rPr>
          <w:rFonts w:asciiTheme="minorHAnsi" w:hAnsiTheme="minorHAnsi" w:cs="Arial"/>
          <w:bCs/>
          <w:sz w:val="24"/>
          <w:szCs w:val="24"/>
        </w:rPr>
        <w:t>English 1302: Rhetoric and Composition II</w:t>
      </w:r>
    </w:p>
    <w:p w14:paraId="2DCF9DC5" w14:textId="77777777" w:rsidR="00E1656A" w:rsidRPr="00744F34" w:rsidRDefault="00E1656A" w:rsidP="00E1656A">
      <w:pPr>
        <w:jc w:val="center"/>
        <w:rPr>
          <w:rFonts w:asciiTheme="minorHAnsi" w:hAnsiTheme="minorHAnsi"/>
          <w:b/>
        </w:rPr>
      </w:pPr>
      <w:r w:rsidRPr="00084347">
        <w:rPr>
          <w:rFonts w:asciiTheme="minorHAnsi" w:hAnsiTheme="minorHAnsi"/>
          <w:b/>
        </w:rPr>
        <w:t>(Daily Schedule)</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E1656A" w14:paraId="679DF8AE" w14:textId="77777777" w:rsidTr="00B978AE">
        <w:trPr>
          <w:trHeight w:val="580"/>
        </w:trPr>
        <w:tc>
          <w:tcPr>
            <w:tcW w:w="1065" w:type="dxa"/>
          </w:tcPr>
          <w:p w14:paraId="10E4500F" w14:textId="77777777" w:rsidR="00E1656A" w:rsidRDefault="00E1656A" w:rsidP="00B978AE">
            <w:pPr>
              <w:widowControl w:val="0"/>
              <w:ind w:left="113" w:right="113"/>
              <w:jc w:val="center"/>
              <w:rPr>
                <w:b/>
              </w:rPr>
            </w:pPr>
            <w:r>
              <w:rPr>
                <w:b/>
              </w:rPr>
              <w:t>Week</w:t>
            </w:r>
          </w:p>
        </w:tc>
        <w:tc>
          <w:tcPr>
            <w:tcW w:w="900" w:type="dxa"/>
          </w:tcPr>
          <w:p w14:paraId="21DFF97C" w14:textId="77777777" w:rsidR="00E1656A" w:rsidRDefault="00E1656A" w:rsidP="00B978AE">
            <w:pPr>
              <w:widowControl w:val="0"/>
              <w:jc w:val="center"/>
              <w:rPr>
                <w:b/>
              </w:rPr>
            </w:pPr>
            <w:r>
              <w:rPr>
                <w:b/>
              </w:rPr>
              <w:t>Date</w:t>
            </w:r>
          </w:p>
        </w:tc>
        <w:tc>
          <w:tcPr>
            <w:tcW w:w="5325" w:type="dxa"/>
          </w:tcPr>
          <w:p w14:paraId="2872E011" w14:textId="77777777" w:rsidR="00E1656A" w:rsidRDefault="00E1656A" w:rsidP="00B978AE">
            <w:pPr>
              <w:widowControl w:val="0"/>
              <w:jc w:val="center"/>
              <w:rPr>
                <w:b/>
              </w:rPr>
            </w:pPr>
            <w:r>
              <w:rPr>
                <w:b/>
              </w:rPr>
              <w:t>Class Topic</w:t>
            </w:r>
          </w:p>
        </w:tc>
        <w:tc>
          <w:tcPr>
            <w:tcW w:w="2145" w:type="dxa"/>
          </w:tcPr>
          <w:p w14:paraId="5A0AB3BB" w14:textId="77777777" w:rsidR="00E1656A" w:rsidRDefault="00E1656A" w:rsidP="00B978AE">
            <w:pPr>
              <w:widowControl w:val="0"/>
              <w:jc w:val="center"/>
              <w:rPr>
                <w:b/>
              </w:rPr>
            </w:pPr>
            <w:r>
              <w:rPr>
                <w:b/>
              </w:rPr>
              <w:t>Assignments Due</w:t>
            </w:r>
          </w:p>
        </w:tc>
      </w:tr>
      <w:tr w:rsidR="00E1656A" w14:paraId="167378FB" w14:textId="77777777" w:rsidTr="00B978AE">
        <w:trPr>
          <w:trHeight w:val="1025"/>
        </w:trPr>
        <w:tc>
          <w:tcPr>
            <w:tcW w:w="1065" w:type="dxa"/>
          </w:tcPr>
          <w:p w14:paraId="325A0CB2" w14:textId="77777777" w:rsidR="00E1656A" w:rsidRPr="0097727D" w:rsidRDefault="00E1656A" w:rsidP="00B978AE">
            <w:pPr>
              <w:widowControl w:val="0"/>
              <w:ind w:left="113" w:right="113"/>
              <w:jc w:val="center"/>
            </w:pPr>
            <w:r w:rsidRPr="0097727D">
              <w:t>1</w:t>
            </w:r>
          </w:p>
        </w:tc>
        <w:tc>
          <w:tcPr>
            <w:tcW w:w="900" w:type="dxa"/>
          </w:tcPr>
          <w:p w14:paraId="43A5C834" w14:textId="77777777" w:rsidR="00E1656A" w:rsidRDefault="00E1656A" w:rsidP="00B978AE">
            <w:pPr>
              <w:widowControl w:val="0"/>
            </w:pPr>
            <w:r>
              <w:t>MON</w:t>
            </w:r>
          </w:p>
          <w:p w14:paraId="49FE4DEE" w14:textId="77777777" w:rsidR="00E1656A" w:rsidRDefault="00E1656A" w:rsidP="00B978AE">
            <w:pPr>
              <w:widowControl w:val="0"/>
            </w:pPr>
            <w:r>
              <w:t>1/14</w:t>
            </w:r>
          </w:p>
        </w:tc>
        <w:tc>
          <w:tcPr>
            <w:tcW w:w="5325" w:type="dxa"/>
          </w:tcPr>
          <w:p w14:paraId="3C007189" w14:textId="77777777" w:rsidR="00E1656A" w:rsidRDefault="00E1656A" w:rsidP="00B978AE">
            <w:pPr>
              <w:widowControl w:val="0"/>
            </w:pPr>
            <w:r>
              <w:t xml:space="preserve">Introduction to the course, </w:t>
            </w:r>
            <w:r>
              <w:rPr>
                <w:highlight w:val="white"/>
              </w:rPr>
              <w:t>student responsibilities,  academic conversation and syllabus/policies</w:t>
            </w:r>
          </w:p>
        </w:tc>
        <w:tc>
          <w:tcPr>
            <w:tcW w:w="2145" w:type="dxa"/>
          </w:tcPr>
          <w:p w14:paraId="781078F2" w14:textId="77777777" w:rsidR="00E1656A" w:rsidRDefault="00E1656A" w:rsidP="00B978AE">
            <w:pPr>
              <w:widowControl w:val="0"/>
            </w:pPr>
          </w:p>
          <w:p w14:paraId="2AFCD680" w14:textId="77777777" w:rsidR="00E1656A" w:rsidRDefault="00E1656A" w:rsidP="00B978AE">
            <w:pPr>
              <w:widowControl w:val="0"/>
            </w:pPr>
          </w:p>
          <w:p w14:paraId="40BDA645" w14:textId="77777777" w:rsidR="00E1656A" w:rsidRDefault="00E1656A" w:rsidP="00B978AE">
            <w:pPr>
              <w:widowControl w:val="0"/>
            </w:pPr>
          </w:p>
          <w:p w14:paraId="46A080A1" w14:textId="77777777" w:rsidR="00E1656A" w:rsidRDefault="00E1656A" w:rsidP="00B978AE">
            <w:pPr>
              <w:widowControl w:val="0"/>
            </w:pPr>
          </w:p>
        </w:tc>
      </w:tr>
      <w:tr w:rsidR="00E1656A" w14:paraId="788D6AE3" w14:textId="77777777" w:rsidTr="00B978AE">
        <w:trPr>
          <w:trHeight w:val="620"/>
        </w:trPr>
        <w:tc>
          <w:tcPr>
            <w:tcW w:w="1065" w:type="dxa"/>
          </w:tcPr>
          <w:p w14:paraId="66F4FC83" w14:textId="77777777" w:rsidR="00E1656A" w:rsidRDefault="00E1656A" w:rsidP="00B978AE">
            <w:pPr>
              <w:widowControl w:val="0"/>
              <w:ind w:left="113" w:right="113"/>
              <w:jc w:val="center"/>
            </w:pPr>
            <w:r>
              <w:t>1</w:t>
            </w:r>
          </w:p>
        </w:tc>
        <w:tc>
          <w:tcPr>
            <w:tcW w:w="900" w:type="dxa"/>
          </w:tcPr>
          <w:p w14:paraId="5F882ACB" w14:textId="77777777" w:rsidR="00E1656A" w:rsidRDefault="00E1656A" w:rsidP="00B978AE">
            <w:pPr>
              <w:widowControl w:val="0"/>
            </w:pPr>
            <w:r>
              <w:t>WED</w:t>
            </w:r>
          </w:p>
          <w:p w14:paraId="05DE9B98" w14:textId="77777777" w:rsidR="00E1656A" w:rsidRDefault="00E1656A" w:rsidP="00B978AE">
            <w:pPr>
              <w:widowControl w:val="0"/>
            </w:pPr>
            <w:r>
              <w:t>1/16</w:t>
            </w:r>
          </w:p>
        </w:tc>
        <w:tc>
          <w:tcPr>
            <w:tcW w:w="5325" w:type="dxa"/>
          </w:tcPr>
          <w:p w14:paraId="4803D4A2" w14:textId="77777777" w:rsidR="00E1656A" w:rsidRDefault="00E1656A" w:rsidP="00B978AE">
            <w:pPr>
              <w:widowControl w:val="0"/>
            </w:pPr>
            <w:r>
              <w:rPr>
                <w:b/>
                <w:highlight w:val="white"/>
              </w:rPr>
              <w:t>Diagnostic Essay (1st or 2nd class day)</w:t>
            </w:r>
          </w:p>
        </w:tc>
        <w:tc>
          <w:tcPr>
            <w:tcW w:w="2145" w:type="dxa"/>
          </w:tcPr>
          <w:p w14:paraId="56013074" w14:textId="77777777" w:rsidR="00E1656A" w:rsidRDefault="00E1656A" w:rsidP="00B978AE">
            <w:pPr>
              <w:widowControl w:val="0"/>
              <w:rPr>
                <w:b/>
                <w:highlight w:val="white"/>
              </w:rPr>
            </w:pPr>
            <w:r>
              <w:rPr>
                <w:b/>
                <w:highlight w:val="white"/>
              </w:rPr>
              <w:t>Due: Signed Syllabus Contract</w:t>
            </w:r>
          </w:p>
          <w:p w14:paraId="06ACB7AC" w14:textId="77777777" w:rsidR="00E1656A" w:rsidRDefault="00E1656A" w:rsidP="00B978AE">
            <w:pPr>
              <w:widowControl w:val="0"/>
              <w:jc w:val="center"/>
              <w:rPr>
                <w:b/>
                <w:sz w:val="20"/>
                <w:szCs w:val="20"/>
                <w:highlight w:val="white"/>
              </w:rPr>
            </w:pPr>
          </w:p>
          <w:p w14:paraId="2B0EF9AF" w14:textId="77777777" w:rsidR="00E1656A" w:rsidRDefault="00E1656A" w:rsidP="00B978AE">
            <w:pPr>
              <w:widowControl w:val="0"/>
            </w:pPr>
          </w:p>
        </w:tc>
      </w:tr>
      <w:tr w:rsidR="00E1656A" w14:paraId="06DD5933" w14:textId="77777777" w:rsidTr="00B978AE">
        <w:tc>
          <w:tcPr>
            <w:tcW w:w="1065" w:type="dxa"/>
          </w:tcPr>
          <w:p w14:paraId="644A8F22" w14:textId="77777777" w:rsidR="00E1656A" w:rsidRPr="003D4EA8" w:rsidRDefault="00E1656A" w:rsidP="00B978AE">
            <w:pPr>
              <w:widowControl w:val="0"/>
              <w:ind w:left="113" w:right="113"/>
              <w:jc w:val="center"/>
            </w:pPr>
            <w:r>
              <w:t>1</w:t>
            </w:r>
          </w:p>
        </w:tc>
        <w:tc>
          <w:tcPr>
            <w:tcW w:w="900" w:type="dxa"/>
          </w:tcPr>
          <w:p w14:paraId="1B61F12F" w14:textId="77777777" w:rsidR="00E1656A" w:rsidRDefault="00E1656A" w:rsidP="00B978AE">
            <w:pPr>
              <w:widowControl w:val="0"/>
            </w:pPr>
            <w:r>
              <w:t xml:space="preserve">FRI </w:t>
            </w:r>
          </w:p>
          <w:p w14:paraId="176E45C9" w14:textId="77777777" w:rsidR="00E1656A" w:rsidRDefault="00E1656A" w:rsidP="00B978AE">
            <w:pPr>
              <w:widowControl w:val="0"/>
            </w:pPr>
            <w:r>
              <w:t>1/18</w:t>
            </w:r>
          </w:p>
        </w:tc>
        <w:tc>
          <w:tcPr>
            <w:tcW w:w="5325" w:type="dxa"/>
          </w:tcPr>
          <w:p w14:paraId="7C77DBD9" w14:textId="77777777" w:rsidR="00E1656A" w:rsidRDefault="00E1656A" w:rsidP="00B978AE">
            <w:r>
              <w:t>The Rhetorical Situation and Entering Academic Conversations</w:t>
            </w:r>
          </w:p>
          <w:p w14:paraId="1D3A1E01" w14:textId="77777777" w:rsidR="00E1656A" w:rsidRDefault="00E1656A" w:rsidP="00B978AE">
            <w:pPr>
              <w:widowControl w:val="0"/>
            </w:pPr>
          </w:p>
          <w:p w14:paraId="599DBDBD" w14:textId="77777777" w:rsidR="00E1656A" w:rsidRDefault="00E1656A" w:rsidP="00B978AE">
            <w:pPr>
              <w:widowControl w:val="0"/>
            </w:pPr>
            <w:r>
              <w:rPr>
                <w:b/>
              </w:rPr>
              <w:t>Read</w:t>
            </w:r>
            <w:r>
              <w:t xml:space="preserve">: </w:t>
            </w:r>
            <w:r>
              <w:rPr>
                <w:i/>
              </w:rPr>
              <w:t>TSIS</w:t>
            </w:r>
            <w:r>
              <w:t>: Preface and Introduction</w:t>
            </w:r>
          </w:p>
          <w:p w14:paraId="1384F067" w14:textId="77777777" w:rsidR="00E1656A" w:rsidRDefault="00E1656A" w:rsidP="00B978AE">
            <w:pPr>
              <w:widowControl w:val="0"/>
            </w:pPr>
            <w:r>
              <w:rPr>
                <w:b/>
              </w:rPr>
              <w:t>Read</w:t>
            </w:r>
            <w:r>
              <w:t>:</w:t>
            </w:r>
            <w:r>
              <w:rPr>
                <w:i/>
              </w:rPr>
              <w:t xml:space="preserve"> EAA</w:t>
            </w:r>
            <w:r>
              <w:t xml:space="preserve"> Ch. 1 pg. 21-27 [“Appealing to Audiences” section]</w:t>
            </w:r>
          </w:p>
          <w:p w14:paraId="6E0752BE" w14:textId="77777777" w:rsidR="00E1656A" w:rsidRDefault="00E1656A" w:rsidP="00B978AE">
            <w:pPr>
              <w:widowControl w:val="0"/>
            </w:pPr>
          </w:p>
          <w:p w14:paraId="29FE2D20" w14:textId="77777777" w:rsidR="00E1656A" w:rsidRDefault="00E1656A" w:rsidP="00B978AE">
            <w:pPr>
              <w:jc w:val="center"/>
              <w:rPr>
                <w:sz w:val="20"/>
                <w:szCs w:val="20"/>
              </w:rPr>
            </w:pPr>
          </w:p>
          <w:p w14:paraId="1715DFE5" w14:textId="77777777" w:rsidR="00E1656A" w:rsidRDefault="00E1656A" w:rsidP="00B978AE">
            <w:pPr>
              <w:widowControl w:val="0"/>
            </w:pPr>
          </w:p>
        </w:tc>
        <w:tc>
          <w:tcPr>
            <w:tcW w:w="2145" w:type="dxa"/>
          </w:tcPr>
          <w:p w14:paraId="3D3B21AB" w14:textId="77777777" w:rsidR="00E1656A" w:rsidRDefault="00E1656A" w:rsidP="00B978AE">
            <w:r w:rsidRPr="00AA2D52">
              <w:rPr>
                <w:b/>
              </w:rPr>
              <w:t>Due:</w:t>
            </w:r>
            <w:r>
              <w:t xml:space="preserve"> Diagnostic Essay</w:t>
            </w:r>
          </w:p>
          <w:p w14:paraId="20876FEB" w14:textId="77777777" w:rsidR="00E1656A" w:rsidRDefault="00E1656A" w:rsidP="00B978AE"/>
        </w:tc>
      </w:tr>
      <w:tr w:rsidR="00E1656A" w14:paraId="2A99FB39" w14:textId="77777777" w:rsidTr="00B978AE">
        <w:tc>
          <w:tcPr>
            <w:tcW w:w="1065" w:type="dxa"/>
          </w:tcPr>
          <w:p w14:paraId="74B3B04C" w14:textId="77777777" w:rsidR="00E1656A" w:rsidRPr="003D4EA8" w:rsidRDefault="00E1656A" w:rsidP="00B978AE">
            <w:pPr>
              <w:widowControl w:val="0"/>
              <w:ind w:left="113" w:right="113"/>
              <w:jc w:val="center"/>
            </w:pPr>
            <w:r>
              <w:t>2</w:t>
            </w:r>
          </w:p>
        </w:tc>
        <w:tc>
          <w:tcPr>
            <w:tcW w:w="900" w:type="dxa"/>
          </w:tcPr>
          <w:p w14:paraId="2C7F4B59" w14:textId="77777777" w:rsidR="00E1656A" w:rsidRDefault="00E1656A" w:rsidP="00B978AE">
            <w:pPr>
              <w:widowControl w:val="0"/>
            </w:pPr>
            <w:r>
              <w:t>MON</w:t>
            </w:r>
          </w:p>
          <w:p w14:paraId="2A7A5300" w14:textId="77777777" w:rsidR="00E1656A" w:rsidRDefault="00E1656A" w:rsidP="00B978AE">
            <w:pPr>
              <w:widowControl w:val="0"/>
            </w:pPr>
            <w:r>
              <w:t>1/21</w:t>
            </w:r>
          </w:p>
        </w:tc>
        <w:tc>
          <w:tcPr>
            <w:tcW w:w="5325" w:type="dxa"/>
          </w:tcPr>
          <w:p w14:paraId="31CEED49" w14:textId="77777777" w:rsidR="00E1656A" w:rsidRDefault="00E1656A" w:rsidP="00B978AE">
            <w:pPr>
              <w:widowControl w:val="0"/>
            </w:pPr>
            <w:r>
              <w:t>Martin Luther King Jr. Holiday – No Class</w:t>
            </w:r>
          </w:p>
        </w:tc>
        <w:tc>
          <w:tcPr>
            <w:tcW w:w="2145" w:type="dxa"/>
            <w:tcBorders>
              <w:top w:val="single" w:sz="4" w:space="0" w:color="000000"/>
              <w:left w:val="single" w:sz="4" w:space="0" w:color="000000"/>
              <w:bottom w:val="single" w:sz="4" w:space="0" w:color="000000"/>
              <w:right w:val="single" w:sz="4" w:space="0" w:color="000000"/>
            </w:tcBorders>
          </w:tcPr>
          <w:p w14:paraId="6A71CB87" w14:textId="77777777" w:rsidR="00E1656A" w:rsidRDefault="00E1656A" w:rsidP="00B978AE"/>
        </w:tc>
      </w:tr>
      <w:tr w:rsidR="00E1656A" w14:paraId="794B62F0" w14:textId="77777777" w:rsidTr="00B978AE">
        <w:tc>
          <w:tcPr>
            <w:tcW w:w="1065" w:type="dxa"/>
          </w:tcPr>
          <w:p w14:paraId="704772E0" w14:textId="77777777" w:rsidR="00E1656A" w:rsidRDefault="00E1656A" w:rsidP="00B978AE">
            <w:pPr>
              <w:widowControl w:val="0"/>
              <w:ind w:left="113" w:right="113"/>
              <w:jc w:val="center"/>
            </w:pPr>
            <w:r>
              <w:t>2</w:t>
            </w:r>
          </w:p>
        </w:tc>
        <w:tc>
          <w:tcPr>
            <w:tcW w:w="900" w:type="dxa"/>
          </w:tcPr>
          <w:p w14:paraId="000EEBEC" w14:textId="77777777" w:rsidR="00E1656A" w:rsidRDefault="00E1656A" w:rsidP="00B978AE">
            <w:pPr>
              <w:widowControl w:val="0"/>
            </w:pPr>
            <w:r>
              <w:t>WED</w:t>
            </w:r>
          </w:p>
          <w:p w14:paraId="577D699E" w14:textId="77777777" w:rsidR="00E1656A" w:rsidRDefault="00E1656A" w:rsidP="00B978AE">
            <w:pPr>
              <w:widowControl w:val="0"/>
            </w:pPr>
            <w:r>
              <w:t>1/23</w:t>
            </w:r>
          </w:p>
        </w:tc>
        <w:tc>
          <w:tcPr>
            <w:tcW w:w="5325" w:type="dxa"/>
          </w:tcPr>
          <w:p w14:paraId="0149A4AD" w14:textId="77777777" w:rsidR="00E1656A" w:rsidRDefault="00E1656A" w:rsidP="00B978AE">
            <w:r>
              <w:t>Introduction to Argument</w:t>
            </w:r>
          </w:p>
          <w:p w14:paraId="013F2C89" w14:textId="77777777" w:rsidR="00E1656A" w:rsidRDefault="00E1656A" w:rsidP="00B978AE">
            <w:pPr>
              <w:jc w:val="center"/>
            </w:pPr>
          </w:p>
          <w:p w14:paraId="6F9C3346" w14:textId="77777777" w:rsidR="00E1656A" w:rsidRDefault="00E1656A" w:rsidP="00B978AE">
            <w:pPr>
              <w:widowControl w:val="0"/>
            </w:pPr>
            <w:r>
              <w:rPr>
                <w:b/>
              </w:rPr>
              <w:t>Read</w:t>
            </w:r>
            <w:r>
              <w:t xml:space="preserve">: </w:t>
            </w:r>
            <w:r>
              <w:rPr>
                <w:i/>
              </w:rPr>
              <w:t>TSIS</w:t>
            </w:r>
            <w:r>
              <w:t xml:space="preserve"> Ch. 1</w:t>
            </w:r>
          </w:p>
          <w:p w14:paraId="5667EFE9" w14:textId="77777777" w:rsidR="00E1656A" w:rsidRDefault="00E1656A" w:rsidP="00B978AE">
            <w:r>
              <w:rPr>
                <w:b/>
              </w:rPr>
              <w:t>Read</w:t>
            </w:r>
            <w:r>
              <w:t xml:space="preserve">: </w:t>
            </w:r>
            <w:r>
              <w:rPr>
                <w:i/>
              </w:rPr>
              <w:t>EEA</w:t>
            </w:r>
            <w:r>
              <w:t xml:space="preserve"> Ch. 1 pg. 3-20</w:t>
            </w:r>
          </w:p>
        </w:tc>
        <w:tc>
          <w:tcPr>
            <w:tcW w:w="2145" w:type="dxa"/>
          </w:tcPr>
          <w:p w14:paraId="6C6BA950" w14:textId="77777777" w:rsidR="00E1656A" w:rsidRDefault="00E1656A" w:rsidP="00B978AE">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Introduction to help organize your ideas.</w:t>
            </w:r>
          </w:p>
        </w:tc>
      </w:tr>
      <w:tr w:rsidR="00E1656A" w14:paraId="47FB8D15" w14:textId="77777777" w:rsidTr="00B978AE">
        <w:tc>
          <w:tcPr>
            <w:tcW w:w="1065" w:type="dxa"/>
          </w:tcPr>
          <w:p w14:paraId="5C1F7B36" w14:textId="77777777" w:rsidR="00E1656A" w:rsidRPr="003D4EA8" w:rsidRDefault="00E1656A" w:rsidP="00B978AE">
            <w:pPr>
              <w:widowControl w:val="0"/>
              <w:ind w:left="113" w:right="113"/>
              <w:jc w:val="center"/>
            </w:pPr>
            <w:r>
              <w:t>2</w:t>
            </w:r>
          </w:p>
        </w:tc>
        <w:tc>
          <w:tcPr>
            <w:tcW w:w="900" w:type="dxa"/>
          </w:tcPr>
          <w:p w14:paraId="3EC6A15B" w14:textId="77777777" w:rsidR="00E1656A" w:rsidRDefault="00E1656A" w:rsidP="00B978AE">
            <w:pPr>
              <w:widowControl w:val="0"/>
            </w:pPr>
            <w:r>
              <w:t xml:space="preserve">FRI </w:t>
            </w:r>
          </w:p>
          <w:p w14:paraId="6528F89F" w14:textId="77777777" w:rsidR="00E1656A" w:rsidRDefault="00E1656A" w:rsidP="00B978AE">
            <w:pPr>
              <w:widowControl w:val="0"/>
            </w:pPr>
            <w:r>
              <w:t>1/25</w:t>
            </w:r>
          </w:p>
        </w:tc>
        <w:tc>
          <w:tcPr>
            <w:tcW w:w="5325" w:type="dxa"/>
          </w:tcPr>
          <w:p w14:paraId="6FD6E06C" w14:textId="77777777" w:rsidR="00E1656A" w:rsidRDefault="00E1656A" w:rsidP="00B978AE">
            <w:r w:rsidRPr="00D977DF">
              <w:t>The Discourse of Academic Argument</w:t>
            </w:r>
          </w:p>
          <w:p w14:paraId="216C8852" w14:textId="77777777" w:rsidR="00E1656A" w:rsidRPr="00D977DF" w:rsidRDefault="00E1656A" w:rsidP="00B978AE"/>
          <w:p w14:paraId="5BB679A5" w14:textId="77777777" w:rsidR="00E1656A" w:rsidRDefault="00E1656A" w:rsidP="00B978AE">
            <w:r>
              <w:rPr>
                <w:b/>
              </w:rPr>
              <w:t>Read:</w:t>
            </w:r>
            <w:r>
              <w:t xml:space="preserve"> </w:t>
            </w:r>
            <w:r>
              <w:rPr>
                <w:i/>
              </w:rPr>
              <w:t>TSIS</w:t>
            </w:r>
            <w:r>
              <w:t xml:space="preserve"> Ch. 7 and 10</w:t>
            </w:r>
          </w:p>
          <w:p w14:paraId="02659034" w14:textId="77777777" w:rsidR="00E1656A" w:rsidRDefault="00E1656A" w:rsidP="00B978AE">
            <w:pPr>
              <w:rPr>
                <w:color w:val="FF0000"/>
              </w:rPr>
            </w:pPr>
          </w:p>
        </w:tc>
        <w:tc>
          <w:tcPr>
            <w:tcW w:w="2145" w:type="dxa"/>
          </w:tcPr>
          <w:p w14:paraId="0D59C587" w14:textId="77777777" w:rsidR="00E1656A" w:rsidRDefault="00E1656A" w:rsidP="00B978AE"/>
        </w:tc>
      </w:tr>
      <w:tr w:rsidR="00E1656A" w14:paraId="6559AC3B" w14:textId="77777777" w:rsidTr="00B978AE">
        <w:tc>
          <w:tcPr>
            <w:tcW w:w="1065" w:type="dxa"/>
          </w:tcPr>
          <w:p w14:paraId="18604296" w14:textId="77777777" w:rsidR="00E1656A" w:rsidRPr="003D4EA8" w:rsidRDefault="00E1656A" w:rsidP="00B978AE">
            <w:pPr>
              <w:widowControl w:val="0"/>
              <w:ind w:left="113" w:right="113"/>
              <w:jc w:val="center"/>
            </w:pPr>
            <w:r>
              <w:t>3</w:t>
            </w:r>
          </w:p>
        </w:tc>
        <w:tc>
          <w:tcPr>
            <w:tcW w:w="900" w:type="dxa"/>
          </w:tcPr>
          <w:p w14:paraId="3FE733CF" w14:textId="77777777" w:rsidR="00E1656A" w:rsidRDefault="00E1656A" w:rsidP="00B978AE">
            <w:pPr>
              <w:widowControl w:val="0"/>
            </w:pPr>
            <w:r>
              <w:t>MON</w:t>
            </w:r>
          </w:p>
          <w:p w14:paraId="23BB5256" w14:textId="77777777" w:rsidR="00E1656A" w:rsidRDefault="00E1656A" w:rsidP="00B978AE">
            <w:pPr>
              <w:widowControl w:val="0"/>
            </w:pPr>
            <w:r>
              <w:t>1/28</w:t>
            </w:r>
          </w:p>
        </w:tc>
        <w:tc>
          <w:tcPr>
            <w:tcW w:w="5325" w:type="dxa"/>
          </w:tcPr>
          <w:p w14:paraId="64526151" w14:textId="77777777" w:rsidR="00E1656A" w:rsidRDefault="00E1656A" w:rsidP="00B978AE">
            <w:r>
              <w:t>Discuss ENGL 1302 Assignment Sequence</w:t>
            </w:r>
          </w:p>
          <w:p w14:paraId="476C437B" w14:textId="77777777" w:rsidR="00E1656A" w:rsidRDefault="00E1656A" w:rsidP="00B978AE">
            <w:r>
              <w:t>Assign Issue Proposal</w:t>
            </w:r>
          </w:p>
          <w:p w14:paraId="1F65A478" w14:textId="77777777" w:rsidR="00E1656A" w:rsidRPr="00D977DF" w:rsidRDefault="00E1656A" w:rsidP="00B978AE"/>
          <w:p w14:paraId="196360D2" w14:textId="77777777" w:rsidR="00E1656A" w:rsidRDefault="00E1656A" w:rsidP="00B978AE">
            <w:r>
              <w:rPr>
                <w:b/>
              </w:rPr>
              <w:t>Read:</w:t>
            </w:r>
            <w:r>
              <w:t xml:space="preserve"> ENGL 1302 assignments in</w:t>
            </w:r>
            <w:r>
              <w:rPr>
                <w:i/>
              </w:rPr>
              <w:t xml:space="preserve"> EAA</w:t>
            </w:r>
            <w:r>
              <w:t xml:space="preserve"> pp. xl-lix </w:t>
            </w:r>
          </w:p>
          <w:p w14:paraId="148607DF" w14:textId="77777777" w:rsidR="00E1656A" w:rsidRDefault="00E1656A" w:rsidP="00B978AE">
            <w:pPr>
              <w:widowControl w:val="0"/>
            </w:pPr>
            <w:r>
              <w:lastRenderedPageBreak/>
              <w:t xml:space="preserve">Pay careful attention to the Issue Proposal (IP) and Annotated Bibliography (AB) </w:t>
            </w:r>
          </w:p>
          <w:p w14:paraId="74E8B699" w14:textId="77777777" w:rsidR="00E1656A" w:rsidRDefault="00E1656A" w:rsidP="00B978AE">
            <w:pPr>
              <w:rPr>
                <w:color w:val="FF0000"/>
              </w:rPr>
            </w:pPr>
          </w:p>
          <w:p w14:paraId="1EB1FB74" w14:textId="77777777" w:rsidR="00E1656A" w:rsidRDefault="00E1656A" w:rsidP="00B978AE">
            <w:pPr>
              <w:rPr>
                <w:color w:val="FF0000"/>
              </w:rPr>
            </w:pPr>
          </w:p>
          <w:p w14:paraId="2D084BF6" w14:textId="77777777" w:rsidR="00E1656A" w:rsidRDefault="00E1656A" w:rsidP="00B978AE">
            <w:pPr>
              <w:rPr>
                <w:color w:val="FF0000"/>
              </w:rPr>
            </w:pPr>
          </w:p>
          <w:p w14:paraId="3256E666" w14:textId="77777777" w:rsidR="00E1656A" w:rsidRDefault="00E1656A" w:rsidP="00B978AE"/>
        </w:tc>
        <w:tc>
          <w:tcPr>
            <w:tcW w:w="2145" w:type="dxa"/>
          </w:tcPr>
          <w:p w14:paraId="4AD19C37" w14:textId="77777777" w:rsidR="00E1656A" w:rsidRPr="00D977DF" w:rsidRDefault="00E1656A" w:rsidP="00B978AE">
            <w:r w:rsidRPr="00D977DF">
              <w:lastRenderedPageBreak/>
              <w:t xml:space="preserve">Type at least 3 questions about the first two </w:t>
            </w:r>
            <w:r w:rsidRPr="00D977DF">
              <w:lastRenderedPageBreak/>
              <w:t>assignments (IP and AB).</w:t>
            </w:r>
          </w:p>
          <w:p w14:paraId="6662B68E" w14:textId="77777777" w:rsidR="00E1656A" w:rsidRDefault="00E1656A" w:rsidP="00B978AE">
            <w:pPr>
              <w:rPr>
                <w:b/>
              </w:rPr>
            </w:pPr>
          </w:p>
          <w:p w14:paraId="740257D9" w14:textId="77777777" w:rsidR="00E1656A" w:rsidRDefault="00E1656A" w:rsidP="00B978AE">
            <w:pPr>
              <w:rPr>
                <w:b/>
              </w:rPr>
            </w:pPr>
          </w:p>
          <w:p w14:paraId="18F1201D" w14:textId="77777777" w:rsidR="00E1656A" w:rsidRDefault="00E1656A" w:rsidP="00B978AE">
            <w:pPr>
              <w:rPr>
                <w:b/>
              </w:rPr>
            </w:pPr>
          </w:p>
          <w:p w14:paraId="7569AACF" w14:textId="77777777" w:rsidR="00E1656A" w:rsidRDefault="00E1656A" w:rsidP="00B978AE">
            <w:r w:rsidRPr="00D977DF">
              <w:rPr>
                <w:b/>
              </w:rPr>
              <w:t>AW #2:</w:t>
            </w:r>
            <w:r w:rsidRPr="00D977DF">
              <w:t xml:space="preserve"> Name another current issue that interests you. </w:t>
            </w:r>
            <w:r w:rsidRPr="00D977DF">
              <w:rPr>
                <w:i/>
              </w:rPr>
              <w:t>Why</w:t>
            </w:r>
            <w:r w:rsidRPr="00D977DF">
              <w:t xml:space="preserve"> does it interest you? </w:t>
            </w:r>
            <w:r w:rsidRPr="00D977DF">
              <w:rPr>
                <w:i/>
              </w:rPr>
              <w:t>What</w:t>
            </w:r>
            <w:r w:rsidRPr="00D977DF">
              <w:t xml:space="preserve"> stake do you have in the issue? </w:t>
            </w:r>
            <w:r w:rsidRPr="00D977DF">
              <w:rPr>
                <w:i/>
              </w:rPr>
              <w:t>What</w:t>
            </w:r>
            <w:r w:rsidRPr="00D977DF">
              <w:t xml:space="preserve"> is your position? </w:t>
            </w:r>
            <w:r w:rsidRPr="00D977DF">
              <w:rPr>
                <w:i/>
              </w:rPr>
              <w:t>What</w:t>
            </w:r>
            <w:r w:rsidRPr="00D977DF">
              <w:t xml:space="preserve"> are opponents’ positions? </w:t>
            </w:r>
            <w:r w:rsidRPr="00D977DF">
              <w:rPr>
                <w:i/>
              </w:rPr>
              <w:t>Where</w:t>
            </w:r>
            <w:r w:rsidRPr="00D977DF">
              <w:t xml:space="preserve"> is there common ground on the issue?</w:t>
            </w:r>
          </w:p>
          <w:p w14:paraId="71CAC2D4" w14:textId="77777777" w:rsidR="00E1656A" w:rsidRDefault="00E1656A" w:rsidP="00B978AE">
            <w:pPr>
              <w:rPr>
                <w:b/>
              </w:rPr>
            </w:pPr>
          </w:p>
          <w:p w14:paraId="0AA13422" w14:textId="77777777" w:rsidR="00E1656A" w:rsidRDefault="00E1656A" w:rsidP="00B978AE">
            <w:pPr>
              <w:rPr>
                <w:b/>
              </w:rPr>
            </w:pPr>
          </w:p>
        </w:tc>
      </w:tr>
      <w:tr w:rsidR="00E1656A" w14:paraId="73FC3DD4" w14:textId="77777777" w:rsidTr="00B978AE">
        <w:tc>
          <w:tcPr>
            <w:tcW w:w="1065" w:type="dxa"/>
          </w:tcPr>
          <w:p w14:paraId="3C312FE5" w14:textId="77777777" w:rsidR="00E1656A" w:rsidRPr="00D977DF" w:rsidRDefault="00E1656A" w:rsidP="00B978AE">
            <w:pPr>
              <w:widowControl w:val="0"/>
              <w:ind w:left="113" w:right="113"/>
              <w:jc w:val="center"/>
            </w:pPr>
            <w:r>
              <w:lastRenderedPageBreak/>
              <w:t>3</w:t>
            </w:r>
          </w:p>
        </w:tc>
        <w:tc>
          <w:tcPr>
            <w:tcW w:w="900" w:type="dxa"/>
          </w:tcPr>
          <w:p w14:paraId="46074393" w14:textId="77777777" w:rsidR="00E1656A" w:rsidRDefault="00E1656A" w:rsidP="00B978AE">
            <w:pPr>
              <w:widowControl w:val="0"/>
            </w:pPr>
            <w:r>
              <w:t>WED</w:t>
            </w:r>
          </w:p>
          <w:p w14:paraId="1FB84103" w14:textId="77777777" w:rsidR="00E1656A" w:rsidRDefault="00E1656A" w:rsidP="00B978AE">
            <w:pPr>
              <w:widowControl w:val="0"/>
            </w:pPr>
            <w:r>
              <w:t>1/30</w:t>
            </w:r>
          </w:p>
        </w:tc>
        <w:tc>
          <w:tcPr>
            <w:tcW w:w="5325" w:type="dxa"/>
          </w:tcPr>
          <w:p w14:paraId="7AA2C510" w14:textId="77777777" w:rsidR="00E1656A" w:rsidRDefault="00E1656A" w:rsidP="00B978AE">
            <w:pPr>
              <w:widowControl w:val="0"/>
            </w:pPr>
            <w:r>
              <w:t>Creating a Research Plan / Working with Sources</w:t>
            </w:r>
          </w:p>
          <w:p w14:paraId="516EE0C3" w14:textId="77777777" w:rsidR="00E1656A" w:rsidRDefault="00E1656A" w:rsidP="00B978AE">
            <w:pPr>
              <w:widowControl w:val="0"/>
            </w:pPr>
          </w:p>
          <w:p w14:paraId="25B16CB0" w14:textId="77777777" w:rsidR="00E1656A" w:rsidRDefault="00E1656A" w:rsidP="00B978AE">
            <w:pPr>
              <w:widowControl w:val="0"/>
            </w:pPr>
            <w:r>
              <w:rPr>
                <w:b/>
              </w:rPr>
              <w:t>Read</w:t>
            </w:r>
            <w:r>
              <w:t xml:space="preserve">: </w:t>
            </w:r>
            <w:r>
              <w:rPr>
                <w:i/>
              </w:rPr>
              <w:t>TSIS</w:t>
            </w:r>
            <w:r>
              <w:t xml:space="preserve"> Ch. 2</w:t>
            </w:r>
          </w:p>
          <w:p w14:paraId="22A3593B" w14:textId="77777777" w:rsidR="00E1656A" w:rsidRDefault="00E1656A" w:rsidP="00B978AE">
            <w:pPr>
              <w:widowControl w:val="0"/>
            </w:pPr>
            <w:r>
              <w:t>In-class activity related to research and/or using summary and quotations</w:t>
            </w:r>
          </w:p>
          <w:p w14:paraId="6FA2F63C" w14:textId="77777777" w:rsidR="00E1656A" w:rsidRDefault="00E1656A" w:rsidP="00B978AE">
            <w:pPr>
              <w:widowControl w:val="0"/>
            </w:pPr>
          </w:p>
          <w:p w14:paraId="59CD58C7" w14:textId="77777777" w:rsidR="00E1656A" w:rsidRDefault="00E1656A" w:rsidP="00B978AE">
            <w:pPr>
              <w:rPr>
                <w:b/>
              </w:rPr>
            </w:pPr>
            <w:r>
              <w:rPr>
                <w:b/>
              </w:rPr>
              <w:t>Census Date:</w:t>
            </w:r>
          </w:p>
          <w:p w14:paraId="35D3A33C" w14:textId="77777777" w:rsidR="00E1656A" w:rsidRDefault="00E1656A" w:rsidP="00B978AE">
            <w:pPr>
              <w:widowControl w:val="0"/>
              <w:rPr>
                <w:b/>
              </w:rPr>
            </w:pPr>
            <w:r>
              <w:rPr>
                <w:b/>
              </w:rPr>
              <w:t>Last day to withdraw without a W</w:t>
            </w:r>
          </w:p>
          <w:p w14:paraId="1329FF94" w14:textId="77777777" w:rsidR="00E1656A" w:rsidRDefault="00E1656A" w:rsidP="00B978AE">
            <w:pPr>
              <w:widowControl w:val="0"/>
              <w:rPr>
                <w:color w:val="FF0000"/>
              </w:rPr>
            </w:pPr>
          </w:p>
        </w:tc>
        <w:tc>
          <w:tcPr>
            <w:tcW w:w="2145" w:type="dxa"/>
          </w:tcPr>
          <w:p w14:paraId="4D3E8EE1" w14:textId="77777777" w:rsidR="00E1656A" w:rsidRDefault="00E1656A" w:rsidP="00B978AE">
            <w:pPr>
              <w:widowControl w:val="0"/>
            </w:pPr>
          </w:p>
        </w:tc>
      </w:tr>
      <w:tr w:rsidR="00E1656A" w14:paraId="64D5D4B5" w14:textId="77777777" w:rsidTr="00B978AE">
        <w:tc>
          <w:tcPr>
            <w:tcW w:w="1065" w:type="dxa"/>
          </w:tcPr>
          <w:p w14:paraId="2EDCE407" w14:textId="77777777" w:rsidR="00E1656A" w:rsidRDefault="00E1656A" w:rsidP="00B978AE">
            <w:pPr>
              <w:widowControl w:val="0"/>
              <w:ind w:left="113" w:right="113"/>
              <w:jc w:val="center"/>
            </w:pPr>
            <w:r>
              <w:t xml:space="preserve">3 </w:t>
            </w:r>
          </w:p>
        </w:tc>
        <w:tc>
          <w:tcPr>
            <w:tcW w:w="900" w:type="dxa"/>
          </w:tcPr>
          <w:p w14:paraId="6B24BDAD" w14:textId="77777777" w:rsidR="00E1656A" w:rsidRDefault="00E1656A" w:rsidP="00B978AE">
            <w:pPr>
              <w:widowControl w:val="0"/>
            </w:pPr>
            <w:r>
              <w:t>FRI</w:t>
            </w:r>
          </w:p>
          <w:p w14:paraId="7B8D8D94" w14:textId="77777777" w:rsidR="00E1656A" w:rsidRDefault="00E1656A" w:rsidP="00B978AE">
            <w:pPr>
              <w:widowControl w:val="0"/>
            </w:pPr>
            <w:r>
              <w:t>2/1</w:t>
            </w:r>
          </w:p>
        </w:tc>
        <w:tc>
          <w:tcPr>
            <w:tcW w:w="5325" w:type="dxa"/>
          </w:tcPr>
          <w:p w14:paraId="007D712A" w14:textId="77777777" w:rsidR="00E1656A" w:rsidRDefault="00E1656A" w:rsidP="00B978AE">
            <w:r>
              <w:t>Creating a Research Plan / Working with Sources (cont.)</w:t>
            </w:r>
          </w:p>
          <w:p w14:paraId="676AF840" w14:textId="77777777" w:rsidR="00E1656A" w:rsidRDefault="00E1656A" w:rsidP="00B978AE"/>
          <w:p w14:paraId="0DC29E99" w14:textId="77777777" w:rsidR="00E1656A" w:rsidRDefault="00E1656A" w:rsidP="00B978AE">
            <w:pPr>
              <w:widowControl w:val="0"/>
            </w:pPr>
            <w:r>
              <w:rPr>
                <w:b/>
              </w:rPr>
              <w:t>Read</w:t>
            </w:r>
            <w:r>
              <w:t xml:space="preserve">: </w:t>
            </w:r>
            <w:r>
              <w:rPr>
                <w:i/>
              </w:rPr>
              <w:t>TSIS</w:t>
            </w:r>
            <w:r>
              <w:t xml:space="preserve"> Ch. 3</w:t>
            </w:r>
          </w:p>
          <w:p w14:paraId="7E4B0F5F" w14:textId="77777777" w:rsidR="00E1656A" w:rsidRDefault="00E1656A" w:rsidP="00B978AE">
            <w:pPr>
              <w:widowControl w:val="0"/>
            </w:pPr>
          </w:p>
          <w:p w14:paraId="2099ADC5" w14:textId="77777777" w:rsidR="00E1656A" w:rsidRDefault="00E1656A" w:rsidP="00B978AE">
            <w:pPr>
              <w:widowControl w:val="0"/>
            </w:pPr>
          </w:p>
          <w:p w14:paraId="42AC1497" w14:textId="77777777" w:rsidR="00E1656A" w:rsidRDefault="00E1656A" w:rsidP="00B978AE">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5E9EBD45" w14:textId="77777777" w:rsidR="00E1656A" w:rsidRDefault="00E1656A" w:rsidP="00B978AE">
            <w:r>
              <w:rPr>
                <w:b/>
              </w:rPr>
              <w:t>AW #3:</w:t>
            </w:r>
            <w: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w:t>
            </w:r>
            <w:r>
              <w:lastRenderedPageBreak/>
              <w:t>invention questions 2-4 in the Issue Proposal assignment for the issue (</w:t>
            </w:r>
            <w:r>
              <w:rPr>
                <w:i/>
              </w:rPr>
              <w:t xml:space="preserve">EAA </w:t>
            </w:r>
            <w:r>
              <w:t>pg. xl-xlvi).</w:t>
            </w:r>
          </w:p>
          <w:p w14:paraId="0ACFE6CC" w14:textId="77777777" w:rsidR="00E1656A" w:rsidRDefault="00E1656A" w:rsidP="00B978AE"/>
        </w:tc>
      </w:tr>
      <w:tr w:rsidR="00E1656A" w14:paraId="2F3DC857" w14:textId="77777777" w:rsidTr="00B978AE">
        <w:tc>
          <w:tcPr>
            <w:tcW w:w="1065" w:type="dxa"/>
          </w:tcPr>
          <w:p w14:paraId="7A4E1139" w14:textId="77777777" w:rsidR="00E1656A" w:rsidRPr="00981484" w:rsidRDefault="00E1656A" w:rsidP="00B978AE">
            <w:pPr>
              <w:widowControl w:val="0"/>
              <w:ind w:left="113" w:right="113"/>
              <w:jc w:val="center"/>
            </w:pPr>
            <w:r>
              <w:lastRenderedPageBreak/>
              <w:t>4</w:t>
            </w:r>
          </w:p>
        </w:tc>
        <w:tc>
          <w:tcPr>
            <w:tcW w:w="900" w:type="dxa"/>
          </w:tcPr>
          <w:p w14:paraId="1FF7A002" w14:textId="77777777" w:rsidR="00E1656A" w:rsidRDefault="00E1656A" w:rsidP="00B978AE">
            <w:pPr>
              <w:widowControl w:val="0"/>
            </w:pPr>
            <w:r>
              <w:t>MON</w:t>
            </w:r>
          </w:p>
          <w:p w14:paraId="79C24091" w14:textId="77777777" w:rsidR="00E1656A" w:rsidRDefault="00E1656A" w:rsidP="00B978AE">
            <w:pPr>
              <w:widowControl w:val="0"/>
            </w:pPr>
            <w:r>
              <w:t>2/4</w:t>
            </w:r>
          </w:p>
        </w:tc>
        <w:tc>
          <w:tcPr>
            <w:tcW w:w="5325" w:type="dxa"/>
            <w:tcBorders>
              <w:top w:val="single" w:sz="4" w:space="0" w:color="000000"/>
              <w:left w:val="single" w:sz="4" w:space="0" w:color="000000"/>
              <w:bottom w:val="single" w:sz="4" w:space="0" w:color="000000"/>
              <w:right w:val="single" w:sz="4" w:space="0" w:color="000000"/>
            </w:tcBorders>
          </w:tcPr>
          <w:p w14:paraId="2C3404B2" w14:textId="77777777" w:rsidR="00E1656A" w:rsidRDefault="00E1656A" w:rsidP="00B978AE">
            <w:r>
              <w:t>Discuss Current Issues of Academic Dishonesty</w:t>
            </w:r>
          </w:p>
          <w:p w14:paraId="62A4EA9E" w14:textId="77777777" w:rsidR="00E1656A" w:rsidRDefault="00E1656A" w:rsidP="00B978AE">
            <w:pPr>
              <w:rPr>
                <w:color w:val="0000FF"/>
              </w:rPr>
            </w:pPr>
          </w:p>
        </w:tc>
        <w:tc>
          <w:tcPr>
            <w:tcW w:w="2145" w:type="dxa"/>
          </w:tcPr>
          <w:p w14:paraId="6BC993F3" w14:textId="77777777" w:rsidR="00E1656A" w:rsidRDefault="00E1656A" w:rsidP="00B978AE">
            <w:pPr>
              <w:widowControl w:val="0"/>
            </w:pPr>
          </w:p>
        </w:tc>
      </w:tr>
      <w:tr w:rsidR="00E1656A" w14:paraId="34387472" w14:textId="77777777" w:rsidTr="00B978AE">
        <w:tc>
          <w:tcPr>
            <w:tcW w:w="1065" w:type="dxa"/>
          </w:tcPr>
          <w:p w14:paraId="703B7D35" w14:textId="77777777" w:rsidR="00E1656A" w:rsidRPr="00981484" w:rsidRDefault="00E1656A" w:rsidP="00B978AE">
            <w:pPr>
              <w:widowControl w:val="0"/>
              <w:ind w:left="113" w:right="113"/>
              <w:jc w:val="center"/>
            </w:pPr>
            <w:r>
              <w:t>4</w:t>
            </w:r>
          </w:p>
        </w:tc>
        <w:tc>
          <w:tcPr>
            <w:tcW w:w="900" w:type="dxa"/>
          </w:tcPr>
          <w:p w14:paraId="353F3EA9" w14:textId="77777777" w:rsidR="00E1656A" w:rsidRDefault="00E1656A" w:rsidP="00B978AE">
            <w:pPr>
              <w:widowControl w:val="0"/>
            </w:pPr>
            <w:r>
              <w:t>WED</w:t>
            </w:r>
          </w:p>
          <w:p w14:paraId="56539C28" w14:textId="77777777" w:rsidR="00E1656A" w:rsidRDefault="00E1656A" w:rsidP="00B978AE">
            <w:pPr>
              <w:widowControl w:val="0"/>
            </w:pPr>
            <w:r>
              <w:t>2/6</w:t>
            </w:r>
          </w:p>
        </w:tc>
        <w:tc>
          <w:tcPr>
            <w:tcW w:w="5325" w:type="dxa"/>
            <w:tcBorders>
              <w:top w:val="single" w:sz="4" w:space="0" w:color="000000"/>
              <w:left w:val="single" w:sz="4" w:space="0" w:color="000000"/>
              <w:bottom w:val="single" w:sz="4" w:space="0" w:color="000000"/>
              <w:right w:val="single" w:sz="4" w:space="0" w:color="000000"/>
            </w:tcBorders>
          </w:tcPr>
          <w:p w14:paraId="609A7E4D" w14:textId="77777777" w:rsidR="00E1656A" w:rsidRDefault="00E1656A" w:rsidP="00B978AE">
            <w:r>
              <w:t>Peer Review Workshop &amp; Introducing the Issue Proposal Peer Review Assignment</w:t>
            </w:r>
          </w:p>
          <w:p w14:paraId="21EC2CA9" w14:textId="77777777" w:rsidR="00E1656A" w:rsidRDefault="00E1656A" w:rsidP="00B978AE">
            <w:pPr>
              <w:rPr>
                <w:b/>
              </w:rPr>
            </w:pPr>
          </w:p>
        </w:tc>
        <w:tc>
          <w:tcPr>
            <w:tcW w:w="2145" w:type="dxa"/>
          </w:tcPr>
          <w:p w14:paraId="7C7A1D51" w14:textId="77777777" w:rsidR="00E1656A" w:rsidRDefault="00E1656A" w:rsidP="00B978AE">
            <w:pPr>
              <w:rPr>
                <w:b/>
              </w:rPr>
            </w:pPr>
            <w:r>
              <w:rPr>
                <w:b/>
              </w:rPr>
              <w:t>Due: Draft of Issue Proposal</w:t>
            </w:r>
          </w:p>
          <w:p w14:paraId="73C3A907" w14:textId="77777777" w:rsidR="00E1656A" w:rsidRDefault="00E1656A" w:rsidP="00B978AE">
            <w:pPr>
              <w:widowControl w:val="0"/>
            </w:pPr>
          </w:p>
        </w:tc>
      </w:tr>
      <w:tr w:rsidR="00E1656A" w14:paraId="041B6E2A" w14:textId="77777777" w:rsidTr="00B978AE">
        <w:tc>
          <w:tcPr>
            <w:tcW w:w="1065" w:type="dxa"/>
          </w:tcPr>
          <w:p w14:paraId="74D7F97A" w14:textId="77777777" w:rsidR="00E1656A" w:rsidRDefault="00E1656A" w:rsidP="00B978AE">
            <w:pPr>
              <w:widowControl w:val="0"/>
              <w:ind w:left="113" w:right="113"/>
              <w:jc w:val="center"/>
            </w:pPr>
            <w:r>
              <w:t>4</w:t>
            </w:r>
          </w:p>
        </w:tc>
        <w:tc>
          <w:tcPr>
            <w:tcW w:w="900" w:type="dxa"/>
          </w:tcPr>
          <w:p w14:paraId="1C8AA2C7" w14:textId="77777777" w:rsidR="00E1656A" w:rsidRDefault="00E1656A" w:rsidP="00B978AE">
            <w:pPr>
              <w:widowControl w:val="0"/>
            </w:pPr>
            <w:r>
              <w:t>FRI</w:t>
            </w:r>
          </w:p>
          <w:p w14:paraId="0D935DAD" w14:textId="77777777" w:rsidR="00E1656A" w:rsidRDefault="00E1656A" w:rsidP="00B978AE">
            <w:pPr>
              <w:widowControl w:val="0"/>
            </w:pPr>
            <w:r>
              <w:t>2/8</w:t>
            </w:r>
          </w:p>
        </w:tc>
        <w:tc>
          <w:tcPr>
            <w:tcW w:w="5325" w:type="dxa"/>
          </w:tcPr>
          <w:p w14:paraId="697D5DDB" w14:textId="77777777" w:rsidR="00E1656A" w:rsidRDefault="00E1656A" w:rsidP="00B978AE">
            <w:r>
              <w:t>IP Writing Workshop</w:t>
            </w:r>
          </w:p>
          <w:p w14:paraId="09869A9D" w14:textId="77777777" w:rsidR="00E1656A" w:rsidRDefault="00E1656A" w:rsidP="00B978AE">
            <w:r>
              <w:t>In-class work on Issue Proposals</w:t>
            </w:r>
          </w:p>
          <w:p w14:paraId="0BE63CC6" w14:textId="77777777" w:rsidR="00E1656A" w:rsidRDefault="00E1656A" w:rsidP="00B978AE">
            <w:r>
              <w:rPr>
                <w:b/>
              </w:rPr>
              <w:t xml:space="preserve">In-Class: </w:t>
            </w:r>
            <w:r>
              <w:t>Refining your issue</w:t>
            </w:r>
          </w:p>
          <w:p w14:paraId="1AB63333" w14:textId="77777777" w:rsidR="00E1656A" w:rsidRDefault="00E1656A" w:rsidP="00B978AE"/>
        </w:tc>
        <w:tc>
          <w:tcPr>
            <w:tcW w:w="2145" w:type="dxa"/>
          </w:tcPr>
          <w:p w14:paraId="5AD6F900" w14:textId="77777777" w:rsidR="00E1656A" w:rsidRDefault="00E1656A" w:rsidP="00B978AE">
            <w:pPr>
              <w:widowControl w:val="0"/>
            </w:pPr>
            <w:r w:rsidRPr="005051D3">
              <w:rPr>
                <w:b/>
              </w:rPr>
              <w:t>Due:</w:t>
            </w:r>
            <w:r>
              <w:t xml:space="preserve"> Issue Proposal Peer Review</w:t>
            </w:r>
          </w:p>
        </w:tc>
      </w:tr>
      <w:tr w:rsidR="00E1656A" w14:paraId="7A2C0A96" w14:textId="77777777" w:rsidTr="00B978AE">
        <w:tc>
          <w:tcPr>
            <w:tcW w:w="1065" w:type="dxa"/>
          </w:tcPr>
          <w:p w14:paraId="2B5DE9B8" w14:textId="77777777" w:rsidR="00E1656A" w:rsidRPr="00981484" w:rsidRDefault="00E1656A" w:rsidP="00B978AE">
            <w:pPr>
              <w:widowControl w:val="0"/>
              <w:ind w:left="113" w:right="113"/>
              <w:jc w:val="center"/>
            </w:pPr>
            <w:r>
              <w:t>5</w:t>
            </w:r>
          </w:p>
        </w:tc>
        <w:tc>
          <w:tcPr>
            <w:tcW w:w="900" w:type="dxa"/>
          </w:tcPr>
          <w:p w14:paraId="4CDC14FB" w14:textId="77777777" w:rsidR="00E1656A" w:rsidRDefault="00E1656A" w:rsidP="00B978AE">
            <w:pPr>
              <w:widowControl w:val="0"/>
            </w:pPr>
            <w:r>
              <w:t>MON</w:t>
            </w:r>
          </w:p>
          <w:p w14:paraId="321DB28F" w14:textId="77777777" w:rsidR="00E1656A" w:rsidRDefault="00E1656A" w:rsidP="00B978AE">
            <w:pPr>
              <w:widowControl w:val="0"/>
            </w:pPr>
            <w:r>
              <w:t>2/11</w:t>
            </w:r>
          </w:p>
        </w:tc>
        <w:tc>
          <w:tcPr>
            <w:tcW w:w="5325" w:type="dxa"/>
          </w:tcPr>
          <w:p w14:paraId="3857D577" w14:textId="77777777" w:rsidR="00E1656A" w:rsidRDefault="00E1656A" w:rsidP="00B978AE">
            <w:r>
              <w:t>IP Writing Workshop</w:t>
            </w:r>
          </w:p>
          <w:p w14:paraId="1CA514F1" w14:textId="77777777" w:rsidR="00E1656A" w:rsidRDefault="00E1656A" w:rsidP="00B978AE">
            <w:r>
              <w:t>In-class work on Issue Proposals</w:t>
            </w:r>
          </w:p>
          <w:p w14:paraId="04212BCF" w14:textId="77777777" w:rsidR="00E1656A" w:rsidRDefault="00E1656A" w:rsidP="00B978AE">
            <w:r>
              <w:rPr>
                <w:b/>
              </w:rPr>
              <w:t xml:space="preserve">Review: </w:t>
            </w:r>
            <w:r>
              <w:rPr>
                <w:i/>
              </w:rPr>
              <w:t xml:space="preserve">TSIS </w:t>
            </w:r>
            <w:r>
              <w:t>Chapter 7</w:t>
            </w:r>
          </w:p>
          <w:p w14:paraId="079A57E7" w14:textId="77777777" w:rsidR="00E1656A" w:rsidRDefault="00E1656A" w:rsidP="00B978AE">
            <w:r>
              <w:rPr>
                <w:b/>
              </w:rPr>
              <w:t xml:space="preserve">In-Class: </w:t>
            </w:r>
            <w:r>
              <w:t xml:space="preserve">workshop “so what” and “who cares” </w:t>
            </w:r>
          </w:p>
          <w:p w14:paraId="472AF922" w14:textId="77777777" w:rsidR="00E1656A" w:rsidRDefault="00E1656A" w:rsidP="00B978AE">
            <w:pPr>
              <w:widowControl w:val="0"/>
            </w:pPr>
          </w:p>
        </w:tc>
        <w:tc>
          <w:tcPr>
            <w:tcW w:w="2145" w:type="dxa"/>
          </w:tcPr>
          <w:p w14:paraId="56A45A60" w14:textId="77777777" w:rsidR="00E1656A" w:rsidRDefault="00E1656A" w:rsidP="00B978AE">
            <w:pPr>
              <w:widowControl w:val="0"/>
            </w:pPr>
          </w:p>
        </w:tc>
      </w:tr>
      <w:tr w:rsidR="00E1656A" w14:paraId="26F006BB" w14:textId="77777777" w:rsidTr="00B978AE">
        <w:tc>
          <w:tcPr>
            <w:tcW w:w="1065" w:type="dxa"/>
          </w:tcPr>
          <w:p w14:paraId="069F040C" w14:textId="77777777" w:rsidR="00E1656A" w:rsidRPr="00981484" w:rsidRDefault="00E1656A" w:rsidP="00B978AE">
            <w:pPr>
              <w:widowControl w:val="0"/>
              <w:ind w:left="113" w:right="113"/>
              <w:jc w:val="center"/>
            </w:pPr>
            <w:r>
              <w:t>5</w:t>
            </w:r>
          </w:p>
        </w:tc>
        <w:tc>
          <w:tcPr>
            <w:tcW w:w="900" w:type="dxa"/>
          </w:tcPr>
          <w:p w14:paraId="1D6AF509" w14:textId="77777777" w:rsidR="00E1656A" w:rsidRDefault="00E1656A" w:rsidP="00B978AE">
            <w:pPr>
              <w:widowControl w:val="0"/>
            </w:pPr>
            <w:r>
              <w:t>WED</w:t>
            </w:r>
          </w:p>
          <w:p w14:paraId="2B472859" w14:textId="77777777" w:rsidR="00E1656A" w:rsidRDefault="00E1656A" w:rsidP="00B978AE">
            <w:pPr>
              <w:widowControl w:val="0"/>
            </w:pPr>
            <w:r>
              <w:t>2/13</w:t>
            </w:r>
          </w:p>
        </w:tc>
        <w:tc>
          <w:tcPr>
            <w:tcW w:w="5325" w:type="dxa"/>
            <w:tcBorders>
              <w:top w:val="single" w:sz="4" w:space="0" w:color="000000"/>
              <w:left w:val="single" w:sz="4" w:space="0" w:color="000000"/>
              <w:bottom w:val="single" w:sz="4" w:space="0" w:color="000000"/>
              <w:right w:val="single" w:sz="4" w:space="0" w:color="000000"/>
            </w:tcBorders>
          </w:tcPr>
          <w:p w14:paraId="63E39C25" w14:textId="77777777" w:rsidR="00E1656A" w:rsidRDefault="00E1656A" w:rsidP="00B978AE">
            <w:r>
              <w:t>IP Writing Workshop</w:t>
            </w:r>
          </w:p>
          <w:p w14:paraId="2DEA3207" w14:textId="77777777" w:rsidR="00E1656A" w:rsidRDefault="00E1656A" w:rsidP="00B978AE">
            <w:pPr>
              <w:rPr>
                <w:b/>
              </w:rPr>
            </w:pPr>
            <w:r>
              <w:rPr>
                <w:b/>
              </w:rPr>
              <w:t>In-Class Work on Issue Proposals</w:t>
            </w:r>
          </w:p>
          <w:p w14:paraId="0C8DF051" w14:textId="77777777" w:rsidR="00E1656A" w:rsidRDefault="00E1656A" w:rsidP="00B978AE">
            <w:r>
              <w:rPr>
                <w:b/>
              </w:rPr>
              <w:t xml:space="preserve">In-Class: </w:t>
            </w:r>
            <w:r>
              <w:t>Refining your claim</w:t>
            </w:r>
          </w:p>
          <w:p w14:paraId="3C4908A0" w14:textId="77777777" w:rsidR="00E1656A" w:rsidRDefault="00E1656A" w:rsidP="00B978AE"/>
        </w:tc>
        <w:tc>
          <w:tcPr>
            <w:tcW w:w="2145" w:type="dxa"/>
          </w:tcPr>
          <w:p w14:paraId="58DCBA9D" w14:textId="77777777" w:rsidR="00E1656A" w:rsidRDefault="00E1656A" w:rsidP="00B978AE">
            <w:pPr>
              <w:widowControl w:val="0"/>
            </w:pPr>
          </w:p>
        </w:tc>
      </w:tr>
    </w:tbl>
    <w:p w14:paraId="613F0AC6" w14:textId="77777777" w:rsidR="00E1656A" w:rsidRDefault="00E1656A" w:rsidP="00E1656A">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E1656A" w14:paraId="27E963BA"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8D3BC6" w14:textId="77777777" w:rsidR="00E1656A" w:rsidRDefault="00E1656A" w:rsidP="00B978AE">
            <w:pPr>
              <w:ind w:left="113" w:right="113"/>
              <w:jc w:val="center"/>
            </w:pPr>
            <w: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AFFB6" w14:textId="77777777" w:rsidR="00E1656A" w:rsidRDefault="00E1656A" w:rsidP="00B978AE">
            <w:pPr>
              <w:jc w:val="center"/>
            </w:pPr>
            <w:r>
              <w:t>FRI</w:t>
            </w:r>
          </w:p>
          <w:p w14:paraId="1D70A85C" w14:textId="77777777" w:rsidR="00E1656A" w:rsidRDefault="00E1656A" w:rsidP="00B978AE">
            <w:pPr>
              <w:jc w:val="center"/>
            </w:pPr>
            <w:r>
              <w:t>2/15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79097" w14:textId="77777777" w:rsidR="00E1656A" w:rsidRDefault="00E1656A" w:rsidP="00B978AE">
            <w:r>
              <w:t> Assign Annotated Bibliography</w:t>
            </w:r>
          </w:p>
          <w:p w14:paraId="0572A90E" w14:textId="77777777" w:rsidR="00E1656A" w:rsidRDefault="00E1656A" w:rsidP="00B978AE">
            <w:r>
              <w:rPr>
                <w:b/>
              </w:rPr>
              <w:t>Review</w:t>
            </w:r>
            <w:r>
              <w:t xml:space="preserve">: AB Assignment in </w:t>
            </w:r>
            <w:r>
              <w:rPr>
                <w:i/>
              </w:rPr>
              <w:t>EAA</w:t>
            </w:r>
            <w: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CC3A68" w14:textId="77777777" w:rsidR="00E1656A" w:rsidRDefault="00E1656A" w:rsidP="00B978AE">
            <w:pPr>
              <w:rPr>
                <w:b/>
              </w:rPr>
            </w:pPr>
            <w:r>
              <w:rPr>
                <w:b/>
              </w:rPr>
              <w:t>Due: Issue Proposal Final</w:t>
            </w:r>
          </w:p>
        </w:tc>
      </w:tr>
      <w:tr w:rsidR="00E1656A" w14:paraId="04A7DB72" w14:textId="77777777" w:rsidTr="00B978AE">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A39609" w14:textId="77777777" w:rsidR="00E1656A" w:rsidRDefault="00E1656A" w:rsidP="00B978AE">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BFAB58" w14:textId="77777777" w:rsidR="00E1656A" w:rsidRDefault="00E1656A" w:rsidP="00B978AE">
            <w:pPr>
              <w:jc w:val="center"/>
            </w:pPr>
            <w:r>
              <w:t>MON</w:t>
            </w:r>
          </w:p>
          <w:p w14:paraId="311CFACE" w14:textId="77777777" w:rsidR="00E1656A" w:rsidRDefault="00E1656A" w:rsidP="00B978AE">
            <w:pPr>
              <w:jc w:val="center"/>
            </w:pPr>
            <w:r>
              <w:t>2/18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E6E48" w14:textId="77777777" w:rsidR="00E1656A" w:rsidRPr="004E19E3" w:rsidRDefault="00E1656A" w:rsidP="00B978AE">
            <w:pPr>
              <w:rPr>
                <w:color w:val="000000"/>
              </w:rPr>
            </w:pPr>
            <w:r>
              <w:t> What is a well-rounded source list?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98889" w14:textId="77777777" w:rsidR="00E1656A" w:rsidRDefault="00E1656A" w:rsidP="00B978AE"/>
        </w:tc>
      </w:tr>
      <w:tr w:rsidR="00E1656A" w14:paraId="6D1F32D6"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A58A4" w14:textId="77777777" w:rsidR="00E1656A" w:rsidRDefault="00E1656A" w:rsidP="00B978AE">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75635" w14:textId="77777777" w:rsidR="00E1656A" w:rsidRDefault="00E1656A" w:rsidP="00B978AE">
            <w:pPr>
              <w:jc w:val="center"/>
            </w:pPr>
            <w:r>
              <w:t>WED</w:t>
            </w:r>
          </w:p>
          <w:p w14:paraId="7DC305CB" w14:textId="77777777" w:rsidR="00E1656A" w:rsidRDefault="00E1656A" w:rsidP="00B978AE">
            <w:pPr>
              <w:jc w:val="center"/>
            </w:pPr>
            <w:r>
              <w:t>2/20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23515" w14:textId="77777777" w:rsidR="00E1656A" w:rsidRDefault="00E1656A" w:rsidP="00B978AE">
            <w:r>
              <w:t> Library/Research Day: Finding Sources Workshop</w:t>
            </w:r>
          </w:p>
          <w:p w14:paraId="5E7B35AD"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C71FE4" w14:textId="77777777" w:rsidR="00E1656A" w:rsidRDefault="00E1656A" w:rsidP="00B978AE"/>
        </w:tc>
      </w:tr>
      <w:tr w:rsidR="00E1656A" w14:paraId="7FDACF01" w14:textId="77777777" w:rsidTr="00B978AE">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E20BE" w14:textId="77777777" w:rsidR="00E1656A" w:rsidRDefault="00E1656A" w:rsidP="00B978AE">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B1388" w14:textId="77777777" w:rsidR="00E1656A" w:rsidRDefault="00E1656A" w:rsidP="00B978AE">
            <w:pPr>
              <w:jc w:val="center"/>
            </w:pPr>
            <w:r>
              <w:t>FRI</w:t>
            </w:r>
          </w:p>
          <w:p w14:paraId="68D92192" w14:textId="77777777" w:rsidR="00E1656A" w:rsidRDefault="00E1656A" w:rsidP="00B978AE">
            <w:pPr>
              <w:jc w:val="center"/>
            </w:pPr>
            <w:r>
              <w:t>2/22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9BDB8" w14:textId="77777777" w:rsidR="00E1656A" w:rsidRDefault="00E1656A" w:rsidP="00B978AE">
            <w:r>
              <w:t>Reasons and Evidence/Audience Analysis</w:t>
            </w:r>
          </w:p>
          <w:p w14:paraId="5E203A52" w14:textId="77777777" w:rsidR="00E1656A" w:rsidRDefault="00E1656A" w:rsidP="00B978AE">
            <w:r>
              <w:rPr>
                <w:b/>
              </w:rPr>
              <w:t>Read</w:t>
            </w:r>
            <w:r>
              <w:t>:</w:t>
            </w:r>
            <w:r>
              <w:rPr>
                <w:b/>
              </w:rPr>
              <w:t xml:space="preserve"> </w:t>
            </w:r>
            <w:r>
              <w:rPr>
                <w:i/>
              </w:rPr>
              <w:t>EAA</w:t>
            </w:r>
            <w:r>
              <w:t xml:space="preserve"> pg. 87-94</w:t>
            </w:r>
          </w:p>
          <w:p w14:paraId="156A4D02" w14:textId="77777777" w:rsidR="00E1656A" w:rsidRDefault="00E1656A" w:rsidP="00B978AE">
            <w:r>
              <w:t xml:space="preserve">Review: </w:t>
            </w:r>
            <w:r>
              <w:rPr>
                <w:i/>
              </w:rPr>
              <w:t xml:space="preserve">TSIS </w:t>
            </w:r>
            <w:proofErr w:type="spellStart"/>
            <w:r>
              <w:t>ch.</w:t>
            </w:r>
            <w:proofErr w:type="spellEnd"/>
            <w:r>
              <w:t xml:space="preserve"> 2 &amp; 3</w:t>
            </w:r>
          </w:p>
          <w:p w14:paraId="2A190AD0"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C0932C" w14:textId="77777777" w:rsidR="00E1656A" w:rsidRDefault="00E1656A" w:rsidP="00B978AE">
            <w:r w:rsidRPr="005051D3">
              <w:rPr>
                <w:b/>
              </w:rPr>
              <w:t>AW:</w:t>
            </w:r>
            <w:r>
              <w:t xml:space="preserve"> Answer the first four questions on pg. 89 (</w:t>
            </w:r>
            <w:r>
              <w:rPr>
                <w:i/>
              </w:rPr>
              <w:t>EAA</w:t>
            </w:r>
            <w:r>
              <w:t>) “Composing a Rhetorical Analysis” for the articles you found for your AB</w:t>
            </w:r>
          </w:p>
        </w:tc>
      </w:tr>
      <w:tr w:rsidR="00E1656A" w14:paraId="73ADD9B1"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445945" w14:textId="77777777" w:rsidR="00E1656A" w:rsidRDefault="00E1656A" w:rsidP="00B978AE">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161F1" w14:textId="77777777" w:rsidR="00E1656A" w:rsidRDefault="00E1656A" w:rsidP="00B978AE">
            <w:pPr>
              <w:jc w:val="center"/>
            </w:pPr>
            <w:r>
              <w:t>MON</w:t>
            </w:r>
          </w:p>
          <w:p w14:paraId="38B72508" w14:textId="77777777" w:rsidR="00E1656A" w:rsidRDefault="00E1656A" w:rsidP="00B978AE">
            <w:pPr>
              <w:jc w:val="center"/>
            </w:pPr>
            <w:r>
              <w:t>2/25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46C83" w14:textId="77777777" w:rsidR="00E1656A" w:rsidRDefault="00E1656A" w:rsidP="00B978AE">
            <w:r>
              <w:t> Audience Analysis</w:t>
            </w:r>
          </w:p>
          <w:p w14:paraId="5B93B7CD"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F27FC" w14:textId="77777777" w:rsidR="00E1656A" w:rsidRDefault="00E1656A" w:rsidP="00B978AE"/>
        </w:tc>
      </w:tr>
      <w:tr w:rsidR="00E1656A" w14:paraId="0EB72DEA"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8551C3" w14:textId="77777777" w:rsidR="00E1656A" w:rsidRDefault="00E1656A" w:rsidP="00B978AE">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E866C" w14:textId="77777777" w:rsidR="00E1656A" w:rsidRDefault="00E1656A" w:rsidP="00B978AE">
            <w:pPr>
              <w:jc w:val="center"/>
            </w:pPr>
            <w:r>
              <w:t>WED</w:t>
            </w:r>
          </w:p>
          <w:p w14:paraId="2497BC52" w14:textId="77777777" w:rsidR="00E1656A" w:rsidRDefault="00E1656A" w:rsidP="00B978AE">
            <w:pPr>
              <w:jc w:val="center"/>
            </w:pPr>
            <w:r>
              <w:t>2/27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05C85" w14:textId="77777777" w:rsidR="00E1656A" w:rsidRDefault="00E1656A" w:rsidP="00B978AE">
            <w:r>
              <w:t>Locating Claims</w:t>
            </w:r>
          </w:p>
          <w:p w14:paraId="308A4624" w14:textId="77777777" w:rsidR="00E1656A" w:rsidRDefault="00E1656A" w:rsidP="00B978AE">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1953D" w14:textId="77777777" w:rsidR="00E1656A" w:rsidRDefault="00E1656A" w:rsidP="00B978AE">
            <w:r w:rsidRPr="005051D3">
              <w:rPr>
                <w:b/>
              </w:rPr>
              <w:t>AW:</w:t>
            </w:r>
            <w:r>
              <w:t xml:space="preserve"> Complete the questions on pg. 90 (</w:t>
            </w:r>
            <w:r>
              <w:rPr>
                <w:i/>
              </w:rPr>
              <w:t>EAA</w:t>
            </w:r>
            <w:r>
              <w:t>) for your AB articles</w:t>
            </w:r>
          </w:p>
        </w:tc>
      </w:tr>
      <w:tr w:rsidR="00E1656A" w14:paraId="6E02744E"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91AF0" w14:textId="77777777" w:rsidR="00E1656A" w:rsidRDefault="00E1656A" w:rsidP="00B978AE">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B341D" w14:textId="77777777" w:rsidR="00E1656A" w:rsidRDefault="00E1656A" w:rsidP="00B978AE">
            <w:pPr>
              <w:jc w:val="center"/>
            </w:pPr>
            <w:r>
              <w:t>FRI</w:t>
            </w:r>
          </w:p>
          <w:p w14:paraId="4D4B2EF3" w14:textId="77777777" w:rsidR="00E1656A" w:rsidRDefault="00E1656A" w:rsidP="00B978AE">
            <w:pPr>
              <w:jc w:val="center"/>
            </w:pPr>
            <w:r>
              <w:t>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550834" w14:textId="77777777" w:rsidR="00E1656A" w:rsidRDefault="00E1656A" w:rsidP="00B978AE">
            <w:r>
              <w:t>Review Logos and identify evidence</w:t>
            </w:r>
          </w:p>
          <w:p w14:paraId="51288A42" w14:textId="77777777" w:rsidR="00E1656A" w:rsidRDefault="00E1656A" w:rsidP="00B978AE">
            <w:r>
              <w:rPr>
                <w:b/>
              </w:rPr>
              <w:t>Read:</w:t>
            </w:r>
            <w:r>
              <w:t xml:space="preserve"> </w:t>
            </w:r>
            <w:r>
              <w:rPr>
                <w:i/>
              </w:rPr>
              <w:t>EAA</w:t>
            </w:r>
            <w: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4CD7E0" w14:textId="77777777" w:rsidR="00E1656A" w:rsidRDefault="00E1656A" w:rsidP="00B978AE"/>
        </w:tc>
      </w:tr>
      <w:tr w:rsidR="00E1656A" w14:paraId="4D74D292" w14:textId="77777777" w:rsidTr="00B978AE">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4BC8F" w14:textId="77777777" w:rsidR="00E1656A" w:rsidRDefault="00E1656A" w:rsidP="00B978AE">
            <w:pPr>
              <w:jc w:val="center"/>
            </w:pPr>
            <w:r>
              <w:lastRenderedPageBreak/>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2AD43" w14:textId="77777777" w:rsidR="00E1656A" w:rsidRDefault="00E1656A" w:rsidP="00B978AE">
            <w:pPr>
              <w:jc w:val="center"/>
            </w:pPr>
            <w:r>
              <w:t>MON</w:t>
            </w:r>
          </w:p>
          <w:p w14:paraId="142DD229" w14:textId="77777777" w:rsidR="00E1656A" w:rsidRDefault="00E1656A" w:rsidP="00B978AE">
            <w:pPr>
              <w:jc w:val="center"/>
            </w:pPr>
            <w:r>
              <w:t>3/4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43B2C" w14:textId="77777777" w:rsidR="00E1656A" w:rsidRDefault="00E1656A" w:rsidP="00B978AE">
            <w:r>
              <w:t> Review Pathos and identify emotional appeals</w:t>
            </w:r>
          </w:p>
          <w:p w14:paraId="1ABEDD61" w14:textId="77777777" w:rsidR="00E1656A" w:rsidRDefault="00E1656A" w:rsidP="00B978AE">
            <w:r>
              <w:rPr>
                <w:b/>
              </w:rPr>
              <w:t xml:space="preserve">Read: </w:t>
            </w:r>
            <w:r>
              <w:rPr>
                <w:i/>
              </w:rPr>
              <w:t>EAA</w:t>
            </w:r>
            <w: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F9646" w14:textId="77777777" w:rsidR="00E1656A" w:rsidRDefault="00E1656A" w:rsidP="00B978AE"/>
        </w:tc>
      </w:tr>
      <w:tr w:rsidR="00E1656A" w14:paraId="63A1A5D5"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F0E66" w14:textId="77777777" w:rsidR="00E1656A" w:rsidRDefault="00E1656A" w:rsidP="00B978AE">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80CFC" w14:textId="77777777" w:rsidR="00E1656A" w:rsidRDefault="00E1656A" w:rsidP="00B978AE">
            <w:pPr>
              <w:jc w:val="center"/>
            </w:pPr>
            <w:r>
              <w:t>WED</w:t>
            </w:r>
          </w:p>
          <w:p w14:paraId="2D3706A6" w14:textId="77777777" w:rsidR="00E1656A" w:rsidRDefault="00E1656A" w:rsidP="00B978AE">
            <w:pPr>
              <w:jc w:val="center"/>
            </w:pPr>
            <w:r>
              <w:t>3/6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6E5BF" w14:textId="77777777" w:rsidR="00E1656A" w:rsidRDefault="00E1656A" w:rsidP="00B978AE">
            <w:r>
              <w:t> Review Ethos and identify authority</w:t>
            </w:r>
          </w:p>
          <w:p w14:paraId="2AA8A941" w14:textId="77777777" w:rsidR="00E1656A" w:rsidRDefault="00E1656A" w:rsidP="00B978AE">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71E66D" w14:textId="77777777" w:rsidR="00E1656A" w:rsidRDefault="00E1656A" w:rsidP="00B978AE"/>
        </w:tc>
      </w:tr>
      <w:tr w:rsidR="00E1656A" w14:paraId="417A8E64"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63CC19" w14:textId="77777777" w:rsidR="00E1656A" w:rsidRDefault="00E1656A" w:rsidP="00B978AE">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99AE40" w14:textId="77777777" w:rsidR="00E1656A" w:rsidRDefault="00E1656A" w:rsidP="00B978AE">
            <w:pPr>
              <w:jc w:val="center"/>
            </w:pPr>
            <w:r>
              <w:t>FRI</w:t>
            </w:r>
          </w:p>
          <w:p w14:paraId="78BEBEEA" w14:textId="77777777" w:rsidR="00E1656A" w:rsidRDefault="00E1656A" w:rsidP="00B978AE">
            <w:pPr>
              <w:jc w:val="center"/>
            </w:pPr>
            <w:r>
              <w:t>3/8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F05E7" w14:textId="77777777" w:rsidR="00E1656A" w:rsidRDefault="00E1656A" w:rsidP="00B978AE">
            <w:r>
              <w:t> Assign Mapping the Issue Paper (MI)</w:t>
            </w:r>
          </w:p>
          <w:p w14:paraId="7D824229" w14:textId="77777777" w:rsidR="00E1656A" w:rsidRDefault="00E1656A" w:rsidP="00B978AE">
            <w:r>
              <w:rPr>
                <w:b/>
              </w:rPr>
              <w:t xml:space="preserve">Review: </w:t>
            </w:r>
            <w:r>
              <w:t xml:space="preserve">MI Assignment </w:t>
            </w:r>
            <w:r>
              <w:rPr>
                <w:i/>
              </w:rPr>
              <w:t>EAA</w:t>
            </w:r>
            <w:r>
              <w:t xml:space="preserve"> pg. xlviii-liii</w:t>
            </w:r>
          </w:p>
          <w:p w14:paraId="09311788"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6080F7" w14:textId="77777777" w:rsidR="00E1656A" w:rsidRDefault="00E1656A" w:rsidP="00B978AE">
            <w:pPr>
              <w:rPr>
                <w:b/>
              </w:rPr>
            </w:pPr>
            <w:r>
              <w:rPr>
                <w:b/>
              </w:rPr>
              <w:t>Due: Annotated Bibliography Final</w:t>
            </w:r>
          </w:p>
          <w:p w14:paraId="0040654B" w14:textId="77777777" w:rsidR="00E1656A" w:rsidRDefault="00E1656A" w:rsidP="00B978AE"/>
        </w:tc>
      </w:tr>
      <w:tr w:rsidR="00E1656A" w14:paraId="3BE610F0"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56940" w14:textId="77777777" w:rsidR="00E1656A" w:rsidRDefault="00E1656A" w:rsidP="00B978AE">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9372B8" w14:textId="77777777" w:rsidR="00E1656A" w:rsidRDefault="00E1656A" w:rsidP="00B978AE">
            <w:pPr>
              <w:jc w:val="center"/>
            </w:pPr>
            <w:r>
              <w:t>MWF</w:t>
            </w:r>
          </w:p>
          <w:p w14:paraId="12A4FF12" w14:textId="77777777" w:rsidR="00E1656A" w:rsidRDefault="00E1656A" w:rsidP="00B978AE">
            <w:pPr>
              <w:jc w:val="center"/>
            </w:pPr>
            <w:r>
              <w:t>3/11-3/16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A23B0" w14:textId="77777777" w:rsidR="00E1656A" w:rsidRDefault="00E1656A" w:rsidP="00B978AE">
            <w:pPr>
              <w:rPr>
                <w:color w:val="FF0000"/>
              </w:rPr>
            </w:pPr>
            <w:r>
              <w:t> </w:t>
            </w:r>
          </w:p>
          <w:p w14:paraId="71980215" w14:textId="77777777" w:rsidR="00E1656A" w:rsidRPr="00FE6403" w:rsidRDefault="00E1656A" w:rsidP="00B978AE">
            <w:r w:rsidRPr="00FE6403">
              <w:t>Spring Vacation – No Classes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4D617" w14:textId="77777777" w:rsidR="00E1656A" w:rsidRDefault="00E1656A" w:rsidP="00B978AE"/>
        </w:tc>
      </w:tr>
      <w:tr w:rsidR="00E1656A" w14:paraId="15B23E7E"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4A647" w14:textId="77777777" w:rsidR="00E1656A" w:rsidRDefault="00E1656A" w:rsidP="00B978AE">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B922A" w14:textId="77777777" w:rsidR="00E1656A" w:rsidRDefault="00E1656A" w:rsidP="00B978AE">
            <w:pPr>
              <w:jc w:val="center"/>
            </w:pPr>
            <w:r>
              <w:t>MON</w:t>
            </w:r>
          </w:p>
          <w:p w14:paraId="0FF31AB8" w14:textId="77777777" w:rsidR="00E1656A" w:rsidRDefault="00E1656A" w:rsidP="00B978AE">
            <w:pPr>
              <w:jc w:val="center"/>
            </w:pPr>
            <w:r>
              <w:t>3/18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4C6ED" w14:textId="77777777" w:rsidR="00E1656A" w:rsidRDefault="00E1656A" w:rsidP="00B978AE">
            <w:r>
              <w:t> Fallacies of Argument</w:t>
            </w:r>
          </w:p>
          <w:p w14:paraId="5B607A3E" w14:textId="77777777" w:rsidR="00E1656A" w:rsidRDefault="00E1656A" w:rsidP="00B978AE">
            <w:r>
              <w:rPr>
                <w:b/>
              </w:rPr>
              <w:t xml:space="preserve">Read: </w:t>
            </w:r>
            <w:r>
              <w:rPr>
                <w:i/>
              </w:rPr>
              <w:t xml:space="preserve">EAA </w:t>
            </w:r>
            <w:r>
              <w:t>Ch. 5 “Fallacies of Argument”</w:t>
            </w:r>
          </w:p>
          <w:p w14:paraId="1F3E7803"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EDC9D" w14:textId="77777777" w:rsidR="00E1656A" w:rsidRDefault="00E1656A" w:rsidP="00B978AE">
            <w:r w:rsidRPr="00FE6403">
              <w:rPr>
                <w:b/>
              </w:rPr>
              <w:t>AW:</w:t>
            </w:r>
            <w:r>
              <w:t xml:space="preserve"> Select an activity from pg. 85-86, bring your activity to class</w:t>
            </w:r>
          </w:p>
        </w:tc>
      </w:tr>
      <w:tr w:rsidR="00E1656A" w14:paraId="60A40705"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417E0" w14:textId="77777777" w:rsidR="00E1656A" w:rsidRDefault="00E1656A" w:rsidP="00B978AE">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E4DDBF" w14:textId="77777777" w:rsidR="00E1656A" w:rsidRDefault="00E1656A" w:rsidP="00B978AE">
            <w:pPr>
              <w:jc w:val="center"/>
            </w:pPr>
            <w:r>
              <w:t>WED</w:t>
            </w:r>
          </w:p>
          <w:p w14:paraId="721B951E" w14:textId="77777777" w:rsidR="00E1656A" w:rsidRDefault="00E1656A" w:rsidP="00B978AE">
            <w:pPr>
              <w:jc w:val="center"/>
            </w:pPr>
            <w:r>
              <w:t>3/20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48A99" w14:textId="77777777" w:rsidR="00E1656A" w:rsidRDefault="00E1656A" w:rsidP="00B978AE">
            <w:r>
              <w:t> Warranting Claims and Reasons</w:t>
            </w:r>
          </w:p>
          <w:p w14:paraId="25B5DC3C" w14:textId="77777777" w:rsidR="00E1656A" w:rsidRDefault="00E1656A" w:rsidP="00B978AE">
            <w:pPr>
              <w:rPr>
                <w:color w:val="FF0000"/>
              </w:rPr>
            </w:pPr>
            <w:r>
              <w:rPr>
                <w:b/>
              </w:rPr>
              <w:t xml:space="preserve">Read: </w:t>
            </w:r>
            <w:r>
              <w:rPr>
                <w:i/>
              </w:rPr>
              <w:t xml:space="preserve">EAA </w:t>
            </w:r>
            <w:r>
              <w:t>Ch. 7 “Structuring Arguments” pg. 130-150</w:t>
            </w:r>
          </w:p>
          <w:p w14:paraId="4CCEBCAB"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28C1EA" w14:textId="77777777" w:rsidR="00E1656A" w:rsidRDefault="00E1656A" w:rsidP="00B978AE">
            <w:r w:rsidRPr="00FE6403">
              <w:rPr>
                <w:b/>
              </w:rPr>
              <w:t>AW:</w:t>
            </w:r>
            <w:r>
              <w:t xml:space="preserve"> Using your AB, respond to the questions on pg. 138 for three articles, representing three different positions. </w:t>
            </w:r>
          </w:p>
        </w:tc>
      </w:tr>
      <w:tr w:rsidR="00E1656A" w14:paraId="59A73AEC" w14:textId="77777777" w:rsidTr="00B978AE">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E42EE" w14:textId="77777777" w:rsidR="00E1656A" w:rsidRDefault="00E1656A" w:rsidP="00B978AE">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A5E75" w14:textId="77777777" w:rsidR="00E1656A" w:rsidRDefault="00E1656A" w:rsidP="00B978AE">
            <w:pPr>
              <w:jc w:val="center"/>
            </w:pPr>
            <w:r>
              <w:t>FRI</w:t>
            </w:r>
          </w:p>
          <w:p w14:paraId="5F16789B" w14:textId="77777777" w:rsidR="00E1656A" w:rsidRDefault="00E1656A" w:rsidP="00B978AE">
            <w:pPr>
              <w:jc w:val="center"/>
            </w:pPr>
            <w:r>
              <w:t>3/22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DC4CC" w14:textId="77777777" w:rsidR="00E1656A" w:rsidRDefault="00E1656A" w:rsidP="00B978AE">
            <w:r>
              <w:t> Warrants Continued OR Drafting Workshop for MI</w:t>
            </w:r>
          </w:p>
          <w:p w14:paraId="1D13B4EE"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0DAD1" w14:textId="77777777" w:rsidR="00E1656A" w:rsidRDefault="00E1656A" w:rsidP="00B978AE"/>
        </w:tc>
      </w:tr>
      <w:tr w:rsidR="00E1656A" w14:paraId="1BD0B4B4"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C5602" w14:textId="77777777" w:rsidR="00E1656A" w:rsidRDefault="00E1656A" w:rsidP="00B978AE">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CC889B" w14:textId="77777777" w:rsidR="00E1656A" w:rsidRDefault="00E1656A" w:rsidP="00B978AE">
            <w:pPr>
              <w:jc w:val="center"/>
            </w:pPr>
            <w:r>
              <w:t>MON</w:t>
            </w:r>
          </w:p>
          <w:p w14:paraId="52A18224" w14:textId="77777777" w:rsidR="00E1656A" w:rsidRDefault="00E1656A" w:rsidP="00B978AE">
            <w:pPr>
              <w:jc w:val="center"/>
            </w:pPr>
            <w:r>
              <w:t>3/25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A8522" w14:textId="77777777" w:rsidR="00E1656A" w:rsidRDefault="00E1656A" w:rsidP="00B978AE">
            <w:r>
              <w:t> Analyzing and Incorporating Sources</w:t>
            </w:r>
          </w:p>
          <w:p w14:paraId="43A22BF7" w14:textId="77777777" w:rsidR="00E1656A" w:rsidRDefault="00E1656A" w:rsidP="00B978AE">
            <w:r>
              <w:rPr>
                <w:b/>
              </w:rPr>
              <w:t>Read:</w:t>
            </w:r>
            <w:r>
              <w:t xml:space="preserve"> </w:t>
            </w:r>
            <w:r>
              <w:rPr>
                <w:i/>
              </w:rPr>
              <w:t>TSIS</w:t>
            </w:r>
            <w:r>
              <w:t xml:space="preserve"> Ch. 8 </w:t>
            </w:r>
            <w:r>
              <w:rPr>
                <w:b/>
              </w:rPr>
              <w:t>and</w:t>
            </w:r>
            <w:r>
              <w:t xml:space="preserve"> “Incorporating Sources Effectively” (BB)</w:t>
            </w:r>
          </w:p>
          <w:p w14:paraId="3F7D6890"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1413E" w14:textId="77777777" w:rsidR="00E1656A" w:rsidRDefault="00E1656A" w:rsidP="00B978AE"/>
        </w:tc>
      </w:tr>
      <w:tr w:rsidR="00E1656A" w14:paraId="1380FABF"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11450" w14:textId="77777777" w:rsidR="00E1656A" w:rsidRDefault="00E1656A" w:rsidP="00B978AE">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52060" w14:textId="77777777" w:rsidR="00E1656A" w:rsidRDefault="00E1656A" w:rsidP="00B978AE">
            <w:pPr>
              <w:jc w:val="center"/>
            </w:pPr>
            <w:r>
              <w:t>WED</w:t>
            </w:r>
          </w:p>
          <w:p w14:paraId="0697B827" w14:textId="77777777" w:rsidR="00E1656A" w:rsidRDefault="00E1656A" w:rsidP="00B978AE">
            <w:pPr>
              <w:jc w:val="center"/>
            </w:pPr>
            <w:r>
              <w:t>3/27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06944" w14:textId="77777777" w:rsidR="00E1656A" w:rsidRDefault="00E1656A" w:rsidP="00B978AE">
            <w:r>
              <w:t>Assign MI Peer Review Assignment </w:t>
            </w:r>
          </w:p>
          <w:p w14:paraId="2A5318EA" w14:textId="77777777" w:rsidR="00E1656A" w:rsidRDefault="00E1656A" w:rsidP="00B978AE">
            <w:r>
              <w:t>Peer Review Workshop</w:t>
            </w:r>
          </w:p>
          <w:p w14:paraId="50EFA039"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29509" w14:textId="77777777" w:rsidR="00E1656A" w:rsidRDefault="00E1656A" w:rsidP="00B978AE">
            <w:pPr>
              <w:rPr>
                <w:b/>
              </w:rPr>
            </w:pPr>
            <w:r>
              <w:rPr>
                <w:b/>
              </w:rPr>
              <w:t>Due: Draft of Mapping the Issue Paper</w:t>
            </w:r>
          </w:p>
          <w:p w14:paraId="767C2414" w14:textId="77777777" w:rsidR="00E1656A" w:rsidRDefault="00E1656A" w:rsidP="00B978AE">
            <w:pPr>
              <w:rPr>
                <w:b/>
              </w:rPr>
            </w:pPr>
          </w:p>
        </w:tc>
      </w:tr>
      <w:tr w:rsidR="00E1656A" w14:paraId="7BEFE5C8"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01F04" w14:textId="77777777" w:rsidR="00E1656A" w:rsidRDefault="00E1656A" w:rsidP="00B978AE">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2CE0C" w14:textId="77777777" w:rsidR="00E1656A" w:rsidRDefault="00E1656A" w:rsidP="00B978AE">
            <w:pPr>
              <w:jc w:val="center"/>
            </w:pPr>
            <w:r>
              <w:t>FRI</w:t>
            </w:r>
          </w:p>
          <w:p w14:paraId="68B763EB" w14:textId="77777777" w:rsidR="00E1656A" w:rsidRDefault="00E1656A" w:rsidP="00B978AE">
            <w:pPr>
              <w:jc w:val="center"/>
            </w:pPr>
            <w:r>
              <w:t>3/29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12C19" w14:textId="77777777" w:rsidR="00E1656A" w:rsidRDefault="00E1656A" w:rsidP="00B978AE">
            <w:r>
              <w:t>Writing Workshop MI</w:t>
            </w:r>
          </w:p>
          <w:p w14:paraId="1C85B358" w14:textId="77777777" w:rsidR="00E1656A" w:rsidRDefault="00E1656A" w:rsidP="00B978AE">
            <w:r>
              <w:t xml:space="preserve">Review: </w:t>
            </w:r>
            <w:r>
              <w:rPr>
                <w:i/>
              </w:rPr>
              <w:t xml:space="preserve">TSIS </w:t>
            </w:r>
            <w:r>
              <w:t>Chapter 11</w:t>
            </w:r>
          </w:p>
          <w:p w14:paraId="503DFEE6" w14:textId="77777777" w:rsidR="00E1656A" w:rsidRDefault="00E1656A" w:rsidP="00B978AE">
            <w:pPr>
              <w:rPr>
                <w:color w:val="FF0000"/>
              </w:rPr>
            </w:pPr>
          </w:p>
          <w:p w14:paraId="7568A5C7" w14:textId="77777777" w:rsidR="00E1656A" w:rsidRDefault="00E1656A" w:rsidP="00B978AE">
            <w:pPr>
              <w:rPr>
                <w:b/>
              </w:rPr>
            </w:pPr>
            <w:r>
              <w:rPr>
                <w:b/>
              </w:rPr>
              <w:t>Last Day to Drop</w:t>
            </w:r>
          </w:p>
          <w:p w14:paraId="4AACB688" w14:textId="77777777" w:rsidR="00E1656A" w:rsidRPr="005051D3" w:rsidRDefault="00E1656A" w:rsidP="00B978AE">
            <w:pPr>
              <w:rPr>
                <w:b/>
              </w:rPr>
            </w:pPr>
            <w:r>
              <w:rPr>
                <w:b/>
              </w:rPr>
              <w:t>Submit Requests to Advisor prior to 4 p.m.</w:t>
            </w:r>
          </w:p>
          <w:p w14:paraId="5EE36755" w14:textId="77777777" w:rsidR="00E1656A" w:rsidRDefault="00E1656A" w:rsidP="00B978AE">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FFF3F" w14:textId="77777777" w:rsidR="00E1656A" w:rsidRDefault="00E1656A" w:rsidP="00B978AE">
            <w:r w:rsidRPr="003F2865">
              <w:rPr>
                <w:b/>
              </w:rPr>
              <w:t>Due:</w:t>
            </w:r>
            <w:r>
              <w:t xml:space="preserve"> MI Peer Review</w:t>
            </w:r>
          </w:p>
        </w:tc>
      </w:tr>
      <w:tr w:rsidR="00E1656A" w14:paraId="418AE558"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F17F4" w14:textId="77777777" w:rsidR="00E1656A" w:rsidRDefault="00E1656A" w:rsidP="00B978AE">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56AD81" w14:textId="77777777" w:rsidR="00E1656A" w:rsidRDefault="00E1656A" w:rsidP="00B978AE">
            <w:pPr>
              <w:jc w:val="center"/>
            </w:pPr>
            <w:r>
              <w:t>MON</w:t>
            </w:r>
          </w:p>
          <w:p w14:paraId="7E4AFABC" w14:textId="77777777" w:rsidR="00E1656A" w:rsidRDefault="00E1656A" w:rsidP="00B978AE">
            <w:pPr>
              <w:jc w:val="center"/>
            </w:pPr>
            <w:r>
              <w:t>4/1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20C70" w14:textId="77777777" w:rsidR="00E1656A" w:rsidRDefault="00E1656A" w:rsidP="00B978AE">
            <w:r>
              <w:t> Editing Workshop MI</w:t>
            </w:r>
          </w:p>
          <w:p w14:paraId="2123EE32" w14:textId="77777777" w:rsidR="00E1656A" w:rsidRDefault="00E1656A" w:rsidP="00B978AE">
            <w:r>
              <w:t>[or]</w:t>
            </w:r>
          </w:p>
          <w:p w14:paraId="7A75AEE8" w14:textId="77777777" w:rsidR="00E1656A" w:rsidRDefault="00E1656A" w:rsidP="00B978AE">
            <w:r>
              <w:t>Sample MI Read Aloud</w:t>
            </w:r>
          </w:p>
          <w:p w14:paraId="0FC3E3B5"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03601B" w14:textId="77777777" w:rsidR="00E1656A" w:rsidRDefault="00E1656A" w:rsidP="00B978AE"/>
        </w:tc>
      </w:tr>
      <w:tr w:rsidR="00E1656A" w14:paraId="7D37587E"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D2C47" w14:textId="77777777" w:rsidR="00E1656A" w:rsidRDefault="00E1656A" w:rsidP="00B978AE">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E841F6" w14:textId="77777777" w:rsidR="00E1656A" w:rsidRDefault="00E1656A" w:rsidP="00B978AE">
            <w:pPr>
              <w:jc w:val="center"/>
            </w:pPr>
            <w:r>
              <w:t>WED</w:t>
            </w:r>
          </w:p>
          <w:p w14:paraId="2B374D9D" w14:textId="77777777" w:rsidR="00E1656A" w:rsidRDefault="00E1656A" w:rsidP="00B978AE">
            <w:pPr>
              <w:jc w:val="center"/>
            </w:pPr>
            <w:r>
              <w:t>4/3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9524F" w14:textId="77777777" w:rsidR="00E1656A" w:rsidRDefault="00E1656A" w:rsidP="00B978AE">
            <w:r>
              <w:t>Assign Researched Position Paper (RPP) and RPP Presentation</w:t>
            </w:r>
          </w:p>
          <w:p w14:paraId="11C7651D" w14:textId="77777777" w:rsidR="00E1656A" w:rsidRDefault="00E1656A" w:rsidP="00B978AE">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7EB6CB" w14:textId="77777777" w:rsidR="00E1656A" w:rsidRDefault="00E1656A" w:rsidP="00B978AE">
            <w:r>
              <w:rPr>
                <w:b/>
              </w:rPr>
              <w:t>Due: Mapping the Issue Final</w:t>
            </w:r>
          </w:p>
        </w:tc>
      </w:tr>
      <w:tr w:rsidR="00E1656A" w14:paraId="33F32FE8"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AD64E" w14:textId="77777777" w:rsidR="00E1656A" w:rsidRDefault="00E1656A" w:rsidP="00B978AE">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C43FC" w14:textId="77777777" w:rsidR="00E1656A" w:rsidRDefault="00E1656A" w:rsidP="00B978AE">
            <w:pPr>
              <w:jc w:val="center"/>
            </w:pPr>
            <w:r>
              <w:t>FRI</w:t>
            </w:r>
          </w:p>
          <w:p w14:paraId="4298BF43" w14:textId="77777777" w:rsidR="00E1656A" w:rsidRDefault="00E1656A" w:rsidP="00B978AE">
            <w:pPr>
              <w:jc w:val="center"/>
            </w:pPr>
            <w:r>
              <w:t>4/5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E4753" w14:textId="77777777" w:rsidR="00E1656A" w:rsidRDefault="00E1656A" w:rsidP="00B978AE">
            <w:r>
              <w:t> </w:t>
            </w:r>
            <w:r>
              <w:rPr>
                <w:b/>
              </w:rPr>
              <w:t xml:space="preserve">Read: </w:t>
            </w:r>
            <w:r>
              <w:rPr>
                <w:i/>
              </w:rPr>
              <w:t xml:space="preserve">EAA </w:t>
            </w:r>
            <w:r>
              <w:t>Ch. 8, “Arguments of Fact”</w:t>
            </w:r>
          </w:p>
          <w:p w14:paraId="6833411F"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639C7" w14:textId="77777777" w:rsidR="00E1656A" w:rsidRDefault="00E1656A" w:rsidP="00B978AE"/>
        </w:tc>
      </w:tr>
      <w:tr w:rsidR="00E1656A" w14:paraId="1A3268FB"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819BFE" w14:textId="77777777" w:rsidR="00E1656A" w:rsidRDefault="00E1656A" w:rsidP="00B978AE">
            <w:pPr>
              <w:jc w:val="center"/>
            </w:pPr>
            <w:r>
              <w:lastRenderedPageBreak/>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4A2867" w14:textId="77777777" w:rsidR="00E1656A" w:rsidRDefault="00E1656A" w:rsidP="00B978AE">
            <w:pPr>
              <w:jc w:val="center"/>
            </w:pPr>
            <w:r>
              <w:t>MON</w:t>
            </w:r>
          </w:p>
          <w:p w14:paraId="2DFCDC0C" w14:textId="77777777" w:rsidR="00E1656A" w:rsidRDefault="00E1656A" w:rsidP="00B978AE">
            <w:pPr>
              <w:jc w:val="center"/>
            </w:pPr>
            <w:r>
              <w:t>4/8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29019" w14:textId="77777777" w:rsidR="00E1656A" w:rsidRDefault="00E1656A" w:rsidP="00B978AE">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AF03D3" w14:textId="77777777" w:rsidR="00E1656A" w:rsidRDefault="00E1656A" w:rsidP="00B978AE">
            <w:pPr>
              <w:rPr>
                <w:b/>
              </w:rPr>
            </w:pPr>
          </w:p>
        </w:tc>
      </w:tr>
    </w:tbl>
    <w:p w14:paraId="1AF228EC" w14:textId="77777777" w:rsidR="00E1656A" w:rsidRDefault="00E1656A" w:rsidP="00E1656A">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E1656A" w14:paraId="51E4A244" w14:textId="77777777" w:rsidTr="00B978AE">
        <w:tc>
          <w:tcPr>
            <w:tcW w:w="1050" w:type="dxa"/>
          </w:tcPr>
          <w:p w14:paraId="5718A100" w14:textId="77777777" w:rsidR="00E1656A" w:rsidRDefault="00E1656A" w:rsidP="00B978AE">
            <w:pPr>
              <w:widowControl w:val="0"/>
              <w:ind w:left="113" w:right="113"/>
              <w:jc w:val="center"/>
            </w:pPr>
            <w:r>
              <w:t>13</w:t>
            </w:r>
          </w:p>
        </w:tc>
        <w:tc>
          <w:tcPr>
            <w:tcW w:w="915" w:type="dxa"/>
          </w:tcPr>
          <w:p w14:paraId="66E570D6" w14:textId="77777777" w:rsidR="00E1656A" w:rsidRDefault="00E1656A" w:rsidP="00B978AE">
            <w:pPr>
              <w:widowControl w:val="0"/>
            </w:pPr>
            <w:r>
              <w:t>WED</w:t>
            </w:r>
          </w:p>
          <w:p w14:paraId="0B26BAE8" w14:textId="77777777" w:rsidR="00E1656A" w:rsidRDefault="00E1656A" w:rsidP="00B978AE">
            <w:pPr>
              <w:widowControl w:val="0"/>
            </w:pPr>
            <w:r>
              <w:t>4/10</w:t>
            </w:r>
          </w:p>
        </w:tc>
        <w:tc>
          <w:tcPr>
            <w:tcW w:w="5310" w:type="dxa"/>
          </w:tcPr>
          <w:p w14:paraId="67DCFEBE" w14:textId="77777777" w:rsidR="00E1656A" w:rsidRDefault="00E1656A" w:rsidP="00B978AE">
            <w:pPr>
              <w:widowControl w:val="0"/>
            </w:pPr>
            <w:r>
              <w:rPr>
                <w:b/>
              </w:rPr>
              <w:t xml:space="preserve">Read: </w:t>
            </w:r>
            <w:r>
              <w:rPr>
                <w:i/>
              </w:rPr>
              <w:t xml:space="preserve">EAA </w:t>
            </w:r>
            <w:r>
              <w:t>Ch. 11, “Causal Arguments”</w:t>
            </w:r>
          </w:p>
        </w:tc>
        <w:tc>
          <w:tcPr>
            <w:tcW w:w="2160" w:type="dxa"/>
          </w:tcPr>
          <w:p w14:paraId="24259C29" w14:textId="77777777" w:rsidR="00E1656A" w:rsidRDefault="00E1656A" w:rsidP="00B978AE">
            <w:pPr>
              <w:widowControl w:val="0"/>
            </w:pPr>
          </w:p>
        </w:tc>
      </w:tr>
      <w:tr w:rsidR="00E1656A" w14:paraId="7A76DE84" w14:textId="77777777" w:rsidTr="00B978AE">
        <w:tc>
          <w:tcPr>
            <w:tcW w:w="1050" w:type="dxa"/>
          </w:tcPr>
          <w:p w14:paraId="4B31EE95" w14:textId="77777777" w:rsidR="00E1656A" w:rsidRPr="00981484" w:rsidRDefault="00E1656A" w:rsidP="00B978AE">
            <w:pPr>
              <w:widowControl w:val="0"/>
              <w:ind w:left="113" w:right="113"/>
              <w:jc w:val="center"/>
            </w:pPr>
            <w:r>
              <w:t>13</w:t>
            </w:r>
          </w:p>
        </w:tc>
        <w:tc>
          <w:tcPr>
            <w:tcW w:w="915" w:type="dxa"/>
          </w:tcPr>
          <w:p w14:paraId="559AA8D6" w14:textId="77777777" w:rsidR="00E1656A" w:rsidRDefault="00E1656A" w:rsidP="00B978AE">
            <w:pPr>
              <w:widowControl w:val="0"/>
            </w:pPr>
            <w:r>
              <w:t>FRI</w:t>
            </w:r>
          </w:p>
          <w:p w14:paraId="294C0A5C" w14:textId="77777777" w:rsidR="00E1656A" w:rsidRDefault="00E1656A" w:rsidP="00B978AE">
            <w:pPr>
              <w:widowControl w:val="0"/>
            </w:pPr>
            <w:r>
              <w:t>4/12</w:t>
            </w:r>
          </w:p>
        </w:tc>
        <w:tc>
          <w:tcPr>
            <w:tcW w:w="5310" w:type="dxa"/>
          </w:tcPr>
          <w:p w14:paraId="6536457C" w14:textId="77777777" w:rsidR="00E1656A" w:rsidRDefault="00E1656A" w:rsidP="00B978AE">
            <w:pPr>
              <w:widowControl w:val="0"/>
            </w:pPr>
            <w:r>
              <w:t>Research Process</w:t>
            </w:r>
          </w:p>
          <w:p w14:paraId="6E148C9F" w14:textId="77777777" w:rsidR="00E1656A" w:rsidRDefault="00E1656A" w:rsidP="00B978AE">
            <w:pPr>
              <w:widowControl w:val="0"/>
            </w:pPr>
            <w:r>
              <w:rPr>
                <w:b/>
              </w:rPr>
              <w:t xml:space="preserve">Read: </w:t>
            </w:r>
            <w:r>
              <w:rPr>
                <w:i/>
              </w:rPr>
              <w:t xml:space="preserve">TSIS </w:t>
            </w:r>
            <w:r>
              <w:t>Ch. 4 and 5</w:t>
            </w:r>
          </w:p>
        </w:tc>
        <w:tc>
          <w:tcPr>
            <w:tcW w:w="2160" w:type="dxa"/>
          </w:tcPr>
          <w:p w14:paraId="2563A327" w14:textId="77777777" w:rsidR="00E1656A" w:rsidRDefault="00E1656A" w:rsidP="00B978AE">
            <w:pPr>
              <w:widowControl w:val="0"/>
            </w:pPr>
          </w:p>
        </w:tc>
      </w:tr>
      <w:tr w:rsidR="00E1656A" w14:paraId="2F7EEFB6" w14:textId="77777777" w:rsidTr="00B978AE">
        <w:tc>
          <w:tcPr>
            <w:tcW w:w="1050" w:type="dxa"/>
          </w:tcPr>
          <w:p w14:paraId="3D435581" w14:textId="77777777" w:rsidR="00E1656A" w:rsidRPr="00981484" w:rsidRDefault="00E1656A" w:rsidP="00B978AE">
            <w:pPr>
              <w:widowControl w:val="0"/>
              <w:ind w:left="113" w:right="113"/>
              <w:jc w:val="center"/>
            </w:pPr>
            <w:r>
              <w:t>14</w:t>
            </w:r>
          </w:p>
        </w:tc>
        <w:tc>
          <w:tcPr>
            <w:tcW w:w="915" w:type="dxa"/>
          </w:tcPr>
          <w:p w14:paraId="5B3410E6" w14:textId="77777777" w:rsidR="00E1656A" w:rsidRDefault="00E1656A" w:rsidP="00B978AE">
            <w:pPr>
              <w:widowControl w:val="0"/>
            </w:pPr>
            <w:r>
              <w:t>MON</w:t>
            </w:r>
          </w:p>
          <w:p w14:paraId="77793BFD" w14:textId="77777777" w:rsidR="00E1656A" w:rsidRDefault="00E1656A" w:rsidP="00B978AE">
            <w:pPr>
              <w:widowControl w:val="0"/>
            </w:pPr>
            <w:r>
              <w:t>4/15</w:t>
            </w:r>
          </w:p>
        </w:tc>
        <w:tc>
          <w:tcPr>
            <w:tcW w:w="5310" w:type="dxa"/>
          </w:tcPr>
          <w:p w14:paraId="00FF6375" w14:textId="77777777" w:rsidR="00E1656A" w:rsidRDefault="00E1656A" w:rsidP="00B978AE">
            <w:pPr>
              <w:widowControl w:val="0"/>
            </w:pPr>
            <w:r>
              <w:t>Rogerian Argument/Naysayer/Counterargument</w:t>
            </w:r>
          </w:p>
          <w:p w14:paraId="60972D6F" w14:textId="77777777" w:rsidR="00E1656A" w:rsidRDefault="00E1656A" w:rsidP="00B978AE">
            <w:pPr>
              <w:widowControl w:val="0"/>
              <w:rPr>
                <w:i/>
              </w:rPr>
            </w:pPr>
            <w:r>
              <w:rPr>
                <w:b/>
              </w:rPr>
              <w:t xml:space="preserve">Read: </w:t>
            </w:r>
            <w:r>
              <w:rPr>
                <w:i/>
              </w:rPr>
              <w:t>TSIS Ch. 6</w:t>
            </w:r>
          </w:p>
          <w:p w14:paraId="22B6E26E" w14:textId="77777777" w:rsidR="00E1656A" w:rsidRDefault="00E1656A" w:rsidP="00B978AE">
            <w:pPr>
              <w:widowControl w:val="0"/>
            </w:pPr>
            <w:r>
              <w:rPr>
                <w:b/>
              </w:rPr>
              <w:t>Review:</w:t>
            </w:r>
            <w:r>
              <w:t xml:space="preserve"> </w:t>
            </w:r>
            <w:r>
              <w:rPr>
                <w:i/>
              </w:rPr>
              <w:t>EAA</w:t>
            </w:r>
            <w:r>
              <w:t xml:space="preserve"> pgs. 126-129</w:t>
            </w:r>
          </w:p>
        </w:tc>
        <w:tc>
          <w:tcPr>
            <w:tcW w:w="2160" w:type="dxa"/>
          </w:tcPr>
          <w:p w14:paraId="5D195280" w14:textId="77777777" w:rsidR="00E1656A" w:rsidRDefault="00E1656A" w:rsidP="00B978AE">
            <w:pPr>
              <w:widowControl w:val="0"/>
            </w:pPr>
          </w:p>
        </w:tc>
      </w:tr>
      <w:tr w:rsidR="00E1656A" w14:paraId="45C555E3" w14:textId="77777777" w:rsidTr="00B978AE">
        <w:tc>
          <w:tcPr>
            <w:tcW w:w="1050" w:type="dxa"/>
          </w:tcPr>
          <w:p w14:paraId="33BEF295" w14:textId="77777777" w:rsidR="00E1656A" w:rsidRDefault="00E1656A" w:rsidP="00B978AE">
            <w:pPr>
              <w:widowControl w:val="0"/>
              <w:ind w:left="113" w:right="113"/>
              <w:jc w:val="center"/>
            </w:pPr>
            <w:r>
              <w:t>14</w:t>
            </w:r>
          </w:p>
        </w:tc>
        <w:tc>
          <w:tcPr>
            <w:tcW w:w="915" w:type="dxa"/>
          </w:tcPr>
          <w:p w14:paraId="3F6D1353" w14:textId="77777777" w:rsidR="00E1656A" w:rsidRDefault="00E1656A" w:rsidP="00B978AE">
            <w:pPr>
              <w:widowControl w:val="0"/>
            </w:pPr>
            <w:r>
              <w:t>WED</w:t>
            </w:r>
          </w:p>
          <w:p w14:paraId="568B1EC8" w14:textId="77777777" w:rsidR="00E1656A" w:rsidRDefault="00E1656A" w:rsidP="00B978AE">
            <w:pPr>
              <w:widowControl w:val="0"/>
            </w:pPr>
            <w:r>
              <w:t>4/17</w:t>
            </w:r>
          </w:p>
        </w:tc>
        <w:tc>
          <w:tcPr>
            <w:tcW w:w="5310" w:type="dxa"/>
          </w:tcPr>
          <w:p w14:paraId="3228D15F" w14:textId="77777777" w:rsidR="00E1656A" w:rsidRDefault="00E1656A" w:rsidP="00B978AE">
            <w:pPr>
              <w:widowControl w:val="0"/>
            </w:pPr>
            <w:r>
              <w:t>Assign RPP Peer Review Assignment</w:t>
            </w:r>
          </w:p>
          <w:p w14:paraId="62F506DF" w14:textId="77777777" w:rsidR="00E1656A" w:rsidRDefault="00E1656A" w:rsidP="00B978AE">
            <w:pPr>
              <w:widowControl w:val="0"/>
            </w:pPr>
            <w:r>
              <w:t>Peer Review Workshop</w:t>
            </w:r>
          </w:p>
          <w:p w14:paraId="6D157F49" w14:textId="77777777" w:rsidR="00E1656A" w:rsidRDefault="00E1656A" w:rsidP="00B978AE"/>
        </w:tc>
        <w:tc>
          <w:tcPr>
            <w:tcW w:w="2160" w:type="dxa"/>
          </w:tcPr>
          <w:p w14:paraId="6CC11166" w14:textId="77777777" w:rsidR="00E1656A" w:rsidRDefault="00E1656A" w:rsidP="00B978AE">
            <w:pPr>
              <w:widowControl w:val="0"/>
              <w:rPr>
                <w:b/>
              </w:rPr>
            </w:pPr>
            <w:r>
              <w:rPr>
                <w:b/>
              </w:rPr>
              <w:t>Due: RPP Draft</w:t>
            </w:r>
          </w:p>
        </w:tc>
      </w:tr>
      <w:tr w:rsidR="00E1656A" w14:paraId="228901F5" w14:textId="77777777" w:rsidTr="00B978AE">
        <w:tc>
          <w:tcPr>
            <w:tcW w:w="1050" w:type="dxa"/>
          </w:tcPr>
          <w:p w14:paraId="3E7CCB98" w14:textId="77777777" w:rsidR="00E1656A" w:rsidRPr="00981484" w:rsidRDefault="00E1656A" w:rsidP="00B978AE">
            <w:pPr>
              <w:widowControl w:val="0"/>
              <w:ind w:left="113" w:right="113"/>
              <w:jc w:val="center"/>
            </w:pPr>
            <w:r>
              <w:t>14</w:t>
            </w:r>
          </w:p>
        </w:tc>
        <w:tc>
          <w:tcPr>
            <w:tcW w:w="915" w:type="dxa"/>
          </w:tcPr>
          <w:p w14:paraId="549B4FCC" w14:textId="77777777" w:rsidR="00E1656A" w:rsidRDefault="00E1656A" w:rsidP="00B978AE">
            <w:pPr>
              <w:widowControl w:val="0"/>
            </w:pPr>
            <w:r>
              <w:t>FRI</w:t>
            </w:r>
          </w:p>
          <w:p w14:paraId="65512D2F" w14:textId="77777777" w:rsidR="00E1656A" w:rsidRDefault="00E1656A" w:rsidP="00B978AE">
            <w:pPr>
              <w:widowControl w:val="0"/>
            </w:pPr>
            <w:r>
              <w:t>4/19</w:t>
            </w:r>
          </w:p>
          <w:p w14:paraId="763F4960" w14:textId="77777777" w:rsidR="00E1656A" w:rsidRDefault="00E1656A" w:rsidP="00B978AE">
            <w:pPr>
              <w:widowControl w:val="0"/>
            </w:pPr>
          </w:p>
        </w:tc>
        <w:tc>
          <w:tcPr>
            <w:tcW w:w="5310" w:type="dxa"/>
          </w:tcPr>
          <w:p w14:paraId="74EED7E4" w14:textId="77777777" w:rsidR="00E1656A" w:rsidRDefault="00E1656A" w:rsidP="00B978AE">
            <w:pPr>
              <w:widowControl w:val="0"/>
            </w:pPr>
            <w:r>
              <w:t>RPP Revision Strategies Writing Workshop</w:t>
            </w:r>
          </w:p>
          <w:p w14:paraId="09DD34F3" w14:textId="77777777" w:rsidR="00E1656A" w:rsidRDefault="00E1656A" w:rsidP="00B978AE">
            <w:pPr>
              <w:widowControl w:val="0"/>
            </w:pPr>
          </w:p>
        </w:tc>
        <w:tc>
          <w:tcPr>
            <w:tcW w:w="2160" w:type="dxa"/>
          </w:tcPr>
          <w:p w14:paraId="06451025" w14:textId="77777777" w:rsidR="00E1656A" w:rsidRPr="003F2865" w:rsidRDefault="00E1656A" w:rsidP="00B978AE">
            <w:pPr>
              <w:widowControl w:val="0"/>
              <w:rPr>
                <w:color w:val="FF0000"/>
              </w:rPr>
            </w:pPr>
          </w:p>
        </w:tc>
      </w:tr>
      <w:tr w:rsidR="00E1656A" w14:paraId="7AD8543B" w14:textId="77777777" w:rsidTr="00B978AE">
        <w:tc>
          <w:tcPr>
            <w:tcW w:w="1050" w:type="dxa"/>
          </w:tcPr>
          <w:p w14:paraId="7D1CD56A" w14:textId="77777777" w:rsidR="00E1656A" w:rsidRPr="00981484" w:rsidRDefault="00E1656A" w:rsidP="00B978AE">
            <w:pPr>
              <w:widowControl w:val="0"/>
              <w:ind w:left="113" w:right="113"/>
              <w:jc w:val="center"/>
            </w:pPr>
            <w:r>
              <w:t>15</w:t>
            </w:r>
          </w:p>
        </w:tc>
        <w:tc>
          <w:tcPr>
            <w:tcW w:w="915" w:type="dxa"/>
          </w:tcPr>
          <w:p w14:paraId="5634334D" w14:textId="77777777" w:rsidR="00E1656A" w:rsidRDefault="00E1656A" w:rsidP="00B978AE">
            <w:pPr>
              <w:widowControl w:val="0"/>
            </w:pPr>
            <w:r>
              <w:t>MON</w:t>
            </w:r>
          </w:p>
          <w:p w14:paraId="2BA0EB1D" w14:textId="77777777" w:rsidR="00E1656A" w:rsidRDefault="00E1656A" w:rsidP="00B978AE">
            <w:pPr>
              <w:widowControl w:val="0"/>
            </w:pPr>
            <w:r>
              <w:t>4/22</w:t>
            </w:r>
          </w:p>
        </w:tc>
        <w:tc>
          <w:tcPr>
            <w:tcW w:w="5310" w:type="dxa"/>
          </w:tcPr>
          <w:p w14:paraId="57687EB7" w14:textId="77777777" w:rsidR="00E1656A" w:rsidRDefault="00E1656A" w:rsidP="00B978AE">
            <w:pPr>
              <w:widowControl w:val="0"/>
            </w:pPr>
            <w:r w:rsidRPr="003F2865">
              <w:t>Reconsidering Sources and Evidence to Improve Logos Appeals</w:t>
            </w:r>
          </w:p>
          <w:p w14:paraId="5ED221BF" w14:textId="77777777" w:rsidR="00E1656A" w:rsidRDefault="00E1656A" w:rsidP="00B978AE">
            <w:pPr>
              <w:widowControl w:val="0"/>
            </w:pPr>
            <w:r>
              <w:t>[or]</w:t>
            </w:r>
          </w:p>
          <w:p w14:paraId="3E659279" w14:textId="77777777" w:rsidR="00E1656A" w:rsidRPr="003F2865" w:rsidRDefault="00E1656A" w:rsidP="00B978AE">
            <w:pPr>
              <w:widowControl w:val="0"/>
            </w:pPr>
            <w:r>
              <w:t>Individual/Group Conferences</w:t>
            </w:r>
          </w:p>
        </w:tc>
        <w:tc>
          <w:tcPr>
            <w:tcW w:w="2160" w:type="dxa"/>
          </w:tcPr>
          <w:p w14:paraId="59B10FFC" w14:textId="77777777" w:rsidR="00E1656A" w:rsidRPr="003F2865" w:rsidRDefault="00E1656A" w:rsidP="00B978AE">
            <w:pPr>
              <w:widowControl w:val="0"/>
              <w:rPr>
                <w:rFonts w:ascii="Arial" w:hAnsi="Arial" w:cs="Arial"/>
                <w:sz w:val="20"/>
                <w:szCs w:val="20"/>
              </w:rPr>
            </w:pPr>
            <w:r w:rsidRPr="003F2865">
              <w:rPr>
                <w:rFonts w:ascii="Arial" w:hAnsi="Arial" w:cs="Arial"/>
                <w:b/>
                <w:sz w:val="20"/>
                <w:szCs w:val="20"/>
              </w:rPr>
              <w:t>Due:</w:t>
            </w:r>
            <w:r w:rsidRPr="003F2865">
              <w:rPr>
                <w:rFonts w:ascii="Arial" w:hAnsi="Arial" w:cs="Arial"/>
                <w:sz w:val="20"/>
                <w:szCs w:val="20"/>
              </w:rPr>
              <w:t xml:space="preserve"> RPP Peer Review</w:t>
            </w:r>
          </w:p>
          <w:p w14:paraId="78BF2331" w14:textId="77777777" w:rsidR="00E1656A" w:rsidRDefault="00E1656A" w:rsidP="00B978AE">
            <w:pPr>
              <w:widowControl w:val="0"/>
              <w:rPr>
                <w:rFonts w:ascii="Arial" w:hAnsi="Arial" w:cs="Arial"/>
                <w:color w:val="FF0000"/>
                <w:sz w:val="20"/>
                <w:szCs w:val="20"/>
              </w:rPr>
            </w:pPr>
          </w:p>
          <w:p w14:paraId="57B5F72D" w14:textId="77777777" w:rsidR="00E1656A" w:rsidRDefault="00E1656A" w:rsidP="00B978AE">
            <w:pPr>
              <w:widowControl w:val="0"/>
            </w:pPr>
          </w:p>
        </w:tc>
      </w:tr>
      <w:tr w:rsidR="00E1656A" w14:paraId="470C26C8" w14:textId="77777777" w:rsidTr="00B978AE">
        <w:tc>
          <w:tcPr>
            <w:tcW w:w="1050" w:type="dxa"/>
          </w:tcPr>
          <w:p w14:paraId="5824684C" w14:textId="77777777" w:rsidR="00E1656A" w:rsidRDefault="00E1656A" w:rsidP="00B978AE">
            <w:pPr>
              <w:widowControl w:val="0"/>
              <w:ind w:left="113" w:right="113"/>
              <w:jc w:val="center"/>
            </w:pPr>
            <w:r>
              <w:t>15</w:t>
            </w:r>
          </w:p>
        </w:tc>
        <w:tc>
          <w:tcPr>
            <w:tcW w:w="915" w:type="dxa"/>
          </w:tcPr>
          <w:p w14:paraId="07C21809" w14:textId="77777777" w:rsidR="00E1656A" w:rsidRDefault="00E1656A" w:rsidP="00B978AE">
            <w:pPr>
              <w:widowControl w:val="0"/>
            </w:pPr>
            <w:r>
              <w:t>WED</w:t>
            </w:r>
          </w:p>
          <w:p w14:paraId="3C20BE60" w14:textId="77777777" w:rsidR="00E1656A" w:rsidRDefault="00E1656A" w:rsidP="00B978AE">
            <w:pPr>
              <w:widowControl w:val="0"/>
            </w:pPr>
            <w:r>
              <w:t>4/24</w:t>
            </w:r>
          </w:p>
        </w:tc>
        <w:tc>
          <w:tcPr>
            <w:tcW w:w="5310" w:type="dxa"/>
          </w:tcPr>
          <w:p w14:paraId="4F34500D" w14:textId="77777777" w:rsidR="00E1656A" w:rsidRDefault="00E1656A" w:rsidP="00B978AE">
            <w:pPr>
              <w:widowControl w:val="0"/>
            </w:pPr>
            <w:r>
              <w:t>RPP Sample Read Aloud</w:t>
            </w:r>
          </w:p>
          <w:p w14:paraId="24EFE122" w14:textId="77777777" w:rsidR="00E1656A" w:rsidRDefault="00E1656A" w:rsidP="00B978AE">
            <w:pPr>
              <w:widowControl w:val="0"/>
            </w:pPr>
            <w:r>
              <w:t>[or]</w:t>
            </w:r>
          </w:p>
          <w:p w14:paraId="219CAA19" w14:textId="77777777" w:rsidR="00E1656A" w:rsidRDefault="00E1656A" w:rsidP="00B978AE">
            <w:pPr>
              <w:widowControl w:val="0"/>
            </w:pPr>
            <w:r>
              <w:t>Individual/Group Conferences</w:t>
            </w:r>
          </w:p>
        </w:tc>
        <w:tc>
          <w:tcPr>
            <w:tcW w:w="2160" w:type="dxa"/>
          </w:tcPr>
          <w:p w14:paraId="12364545" w14:textId="77777777" w:rsidR="00E1656A" w:rsidRDefault="00E1656A" w:rsidP="00B978AE">
            <w:pPr>
              <w:widowControl w:val="0"/>
            </w:pPr>
          </w:p>
        </w:tc>
      </w:tr>
      <w:tr w:rsidR="00E1656A" w14:paraId="0FEB9321" w14:textId="77777777" w:rsidTr="00B978AE">
        <w:tc>
          <w:tcPr>
            <w:tcW w:w="1050" w:type="dxa"/>
          </w:tcPr>
          <w:p w14:paraId="3838A1C5" w14:textId="77777777" w:rsidR="00E1656A" w:rsidRPr="00981484" w:rsidRDefault="00E1656A" w:rsidP="00B978AE">
            <w:pPr>
              <w:widowControl w:val="0"/>
              <w:ind w:left="113" w:right="113"/>
              <w:jc w:val="center"/>
            </w:pPr>
            <w:r>
              <w:t>15</w:t>
            </w:r>
          </w:p>
        </w:tc>
        <w:tc>
          <w:tcPr>
            <w:tcW w:w="915" w:type="dxa"/>
          </w:tcPr>
          <w:p w14:paraId="6FA2D79C" w14:textId="77777777" w:rsidR="00E1656A" w:rsidRDefault="00E1656A" w:rsidP="00B978AE">
            <w:pPr>
              <w:widowControl w:val="0"/>
            </w:pPr>
            <w:r>
              <w:t>FRI</w:t>
            </w:r>
          </w:p>
          <w:p w14:paraId="55365BBB" w14:textId="77777777" w:rsidR="00E1656A" w:rsidRDefault="00E1656A" w:rsidP="00B978AE">
            <w:pPr>
              <w:widowControl w:val="0"/>
            </w:pPr>
            <w:r>
              <w:t>4/26</w:t>
            </w:r>
          </w:p>
        </w:tc>
        <w:tc>
          <w:tcPr>
            <w:tcW w:w="5310" w:type="dxa"/>
          </w:tcPr>
          <w:p w14:paraId="2169E9AE" w14:textId="77777777" w:rsidR="00E1656A" w:rsidRDefault="00E1656A" w:rsidP="00B978AE">
            <w:pPr>
              <w:widowControl w:val="0"/>
            </w:pPr>
            <w:r>
              <w:t>RPP Revision Workshop</w:t>
            </w:r>
          </w:p>
          <w:p w14:paraId="77367C65" w14:textId="77777777" w:rsidR="00E1656A" w:rsidRDefault="00E1656A" w:rsidP="00B978AE">
            <w:pPr>
              <w:widowControl w:val="0"/>
            </w:pPr>
            <w:r>
              <w:t>[or]</w:t>
            </w:r>
          </w:p>
          <w:p w14:paraId="004F13C6" w14:textId="77777777" w:rsidR="00E1656A" w:rsidRDefault="00E1656A" w:rsidP="00B978AE">
            <w:pPr>
              <w:widowControl w:val="0"/>
            </w:pPr>
            <w:r>
              <w:t>Individual/Group Conferences</w:t>
            </w:r>
          </w:p>
        </w:tc>
        <w:tc>
          <w:tcPr>
            <w:tcW w:w="2160" w:type="dxa"/>
          </w:tcPr>
          <w:p w14:paraId="74B647C0" w14:textId="77777777" w:rsidR="00E1656A" w:rsidRDefault="00E1656A" w:rsidP="00B978AE">
            <w:pPr>
              <w:widowControl w:val="0"/>
            </w:pPr>
          </w:p>
        </w:tc>
      </w:tr>
      <w:tr w:rsidR="00E1656A" w14:paraId="1C6A6298" w14:textId="77777777" w:rsidTr="00B978AE">
        <w:tc>
          <w:tcPr>
            <w:tcW w:w="1050" w:type="dxa"/>
          </w:tcPr>
          <w:p w14:paraId="5B781CF2" w14:textId="77777777" w:rsidR="00E1656A" w:rsidRPr="00981484" w:rsidRDefault="00E1656A" w:rsidP="00B978AE">
            <w:pPr>
              <w:widowControl w:val="0"/>
              <w:ind w:left="113" w:right="113"/>
              <w:jc w:val="center"/>
            </w:pPr>
            <w:r>
              <w:t>16</w:t>
            </w:r>
          </w:p>
        </w:tc>
        <w:tc>
          <w:tcPr>
            <w:tcW w:w="915" w:type="dxa"/>
          </w:tcPr>
          <w:p w14:paraId="29FB6674" w14:textId="77777777" w:rsidR="00E1656A" w:rsidRDefault="00E1656A" w:rsidP="00B978AE">
            <w:pPr>
              <w:widowControl w:val="0"/>
            </w:pPr>
            <w:r>
              <w:t>MON</w:t>
            </w:r>
          </w:p>
          <w:p w14:paraId="2C963141" w14:textId="77777777" w:rsidR="00E1656A" w:rsidRDefault="00E1656A" w:rsidP="00B978AE">
            <w:pPr>
              <w:widowControl w:val="0"/>
            </w:pPr>
            <w:r>
              <w:t>4/29</w:t>
            </w:r>
          </w:p>
        </w:tc>
        <w:tc>
          <w:tcPr>
            <w:tcW w:w="5310" w:type="dxa"/>
          </w:tcPr>
          <w:p w14:paraId="18EC5E89" w14:textId="77777777" w:rsidR="00E1656A" w:rsidRDefault="00E1656A" w:rsidP="00B978AE">
            <w:pPr>
              <w:widowControl w:val="0"/>
            </w:pPr>
            <w:r>
              <w:t>RPP Presentations</w:t>
            </w:r>
          </w:p>
        </w:tc>
        <w:tc>
          <w:tcPr>
            <w:tcW w:w="2160" w:type="dxa"/>
          </w:tcPr>
          <w:p w14:paraId="3EF37208" w14:textId="77777777" w:rsidR="00E1656A" w:rsidRDefault="00E1656A" w:rsidP="00B978AE">
            <w:pPr>
              <w:widowControl w:val="0"/>
            </w:pPr>
          </w:p>
        </w:tc>
      </w:tr>
      <w:tr w:rsidR="00E1656A" w14:paraId="0326A718" w14:textId="77777777" w:rsidTr="00B978AE">
        <w:tc>
          <w:tcPr>
            <w:tcW w:w="1050" w:type="dxa"/>
          </w:tcPr>
          <w:p w14:paraId="385511D9" w14:textId="77777777" w:rsidR="00E1656A" w:rsidRDefault="00E1656A" w:rsidP="00B978AE">
            <w:pPr>
              <w:widowControl w:val="0"/>
              <w:ind w:left="113" w:right="113"/>
              <w:jc w:val="center"/>
            </w:pPr>
            <w:r>
              <w:t>16</w:t>
            </w:r>
          </w:p>
        </w:tc>
        <w:tc>
          <w:tcPr>
            <w:tcW w:w="915" w:type="dxa"/>
          </w:tcPr>
          <w:p w14:paraId="329A8740" w14:textId="77777777" w:rsidR="00E1656A" w:rsidRDefault="00E1656A" w:rsidP="00B978AE">
            <w:pPr>
              <w:widowControl w:val="0"/>
            </w:pPr>
            <w:r>
              <w:t>WED</w:t>
            </w:r>
          </w:p>
          <w:p w14:paraId="6D437EC9" w14:textId="77777777" w:rsidR="00E1656A" w:rsidRDefault="00E1656A" w:rsidP="00B978AE">
            <w:pPr>
              <w:widowControl w:val="0"/>
            </w:pPr>
            <w:r>
              <w:t>5/1</w:t>
            </w:r>
          </w:p>
        </w:tc>
        <w:tc>
          <w:tcPr>
            <w:tcW w:w="5310" w:type="dxa"/>
          </w:tcPr>
          <w:p w14:paraId="5163CB5F" w14:textId="77777777" w:rsidR="00E1656A" w:rsidRDefault="00E1656A" w:rsidP="00B978AE">
            <w:pPr>
              <w:widowControl w:val="0"/>
            </w:pPr>
            <w:r>
              <w:t>RPP Presentations</w:t>
            </w:r>
          </w:p>
        </w:tc>
        <w:tc>
          <w:tcPr>
            <w:tcW w:w="2160" w:type="dxa"/>
          </w:tcPr>
          <w:p w14:paraId="7C7DDA25" w14:textId="77777777" w:rsidR="00E1656A" w:rsidRDefault="00E1656A" w:rsidP="00B978AE">
            <w:pPr>
              <w:widowControl w:val="0"/>
            </w:pPr>
          </w:p>
        </w:tc>
      </w:tr>
      <w:tr w:rsidR="00E1656A" w14:paraId="01AE4341" w14:textId="77777777" w:rsidTr="00B978AE">
        <w:tc>
          <w:tcPr>
            <w:tcW w:w="1050" w:type="dxa"/>
          </w:tcPr>
          <w:p w14:paraId="7CE4FBB0" w14:textId="77777777" w:rsidR="00E1656A" w:rsidRDefault="00E1656A" w:rsidP="00B978AE">
            <w:pPr>
              <w:widowControl w:val="0"/>
              <w:ind w:left="113" w:right="113"/>
              <w:jc w:val="center"/>
            </w:pPr>
            <w:r>
              <w:t>16</w:t>
            </w:r>
          </w:p>
        </w:tc>
        <w:tc>
          <w:tcPr>
            <w:tcW w:w="915" w:type="dxa"/>
          </w:tcPr>
          <w:p w14:paraId="77988313" w14:textId="77777777" w:rsidR="00E1656A" w:rsidRDefault="00E1656A" w:rsidP="00B978AE">
            <w:pPr>
              <w:widowControl w:val="0"/>
            </w:pPr>
            <w:r>
              <w:t>FRI</w:t>
            </w:r>
          </w:p>
          <w:p w14:paraId="30E975A7" w14:textId="77777777" w:rsidR="00E1656A" w:rsidRDefault="00E1656A" w:rsidP="00B978AE">
            <w:pPr>
              <w:widowControl w:val="0"/>
            </w:pPr>
            <w:r>
              <w:t>5/3</w:t>
            </w:r>
          </w:p>
        </w:tc>
        <w:tc>
          <w:tcPr>
            <w:tcW w:w="5310" w:type="dxa"/>
          </w:tcPr>
          <w:p w14:paraId="075343FD" w14:textId="77777777" w:rsidR="00E1656A" w:rsidRDefault="00E1656A" w:rsidP="00B978AE">
            <w:pPr>
              <w:widowControl w:val="0"/>
            </w:pPr>
            <w:r>
              <w:t>Course Reflection</w:t>
            </w:r>
          </w:p>
          <w:p w14:paraId="2063FCDB" w14:textId="77777777" w:rsidR="00E1656A" w:rsidRDefault="00E1656A" w:rsidP="00B978AE">
            <w:pPr>
              <w:widowControl w:val="0"/>
            </w:pPr>
            <w:r>
              <w:t>Last Day of Class</w:t>
            </w:r>
          </w:p>
        </w:tc>
        <w:tc>
          <w:tcPr>
            <w:tcW w:w="2160" w:type="dxa"/>
          </w:tcPr>
          <w:p w14:paraId="36E81D06" w14:textId="77777777" w:rsidR="00E1656A" w:rsidRDefault="00E1656A" w:rsidP="00B978AE">
            <w:pPr>
              <w:widowControl w:val="0"/>
              <w:rPr>
                <w:b/>
              </w:rPr>
            </w:pPr>
            <w:r>
              <w:rPr>
                <w:b/>
              </w:rPr>
              <w:t>Due: RPP Final</w:t>
            </w:r>
          </w:p>
        </w:tc>
      </w:tr>
      <w:tr w:rsidR="00E1656A" w14:paraId="4C0E7BF6" w14:textId="77777777" w:rsidTr="00B978AE">
        <w:trPr>
          <w:trHeight w:val="1120"/>
        </w:trPr>
        <w:tc>
          <w:tcPr>
            <w:tcW w:w="1050" w:type="dxa"/>
          </w:tcPr>
          <w:p w14:paraId="1556C073" w14:textId="77777777" w:rsidR="00E1656A" w:rsidRDefault="00E1656A" w:rsidP="00B978AE">
            <w:pPr>
              <w:widowControl w:val="0"/>
              <w:ind w:left="113" w:right="113"/>
              <w:jc w:val="center"/>
            </w:pPr>
          </w:p>
        </w:tc>
        <w:tc>
          <w:tcPr>
            <w:tcW w:w="915" w:type="dxa"/>
          </w:tcPr>
          <w:p w14:paraId="3C21B939" w14:textId="77777777" w:rsidR="00E1656A" w:rsidRDefault="00E1656A" w:rsidP="00B978AE">
            <w:pPr>
              <w:widowControl w:val="0"/>
            </w:pPr>
            <w:r>
              <w:t>12/6-</w:t>
            </w:r>
          </w:p>
          <w:p w14:paraId="74CB8816" w14:textId="77777777" w:rsidR="00E1656A" w:rsidRDefault="00E1656A" w:rsidP="00B978AE">
            <w:pPr>
              <w:widowControl w:val="0"/>
            </w:pPr>
            <w:r>
              <w:t>12/12</w:t>
            </w:r>
          </w:p>
        </w:tc>
        <w:tc>
          <w:tcPr>
            <w:tcW w:w="5310" w:type="dxa"/>
          </w:tcPr>
          <w:p w14:paraId="3F309FAA" w14:textId="77777777" w:rsidR="00E1656A" w:rsidRDefault="00E1656A" w:rsidP="00B978AE">
            <w:pPr>
              <w:widowControl w:val="0"/>
            </w:pPr>
            <w:r>
              <w:t>Final Exam Week</w:t>
            </w:r>
          </w:p>
        </w:tc>
        <w:tc>
          <w:tcPr>
            <w:tcW w:w="2160" w:type="dxa"/>
          </w:tcPr>
          <w:p w14:paraId="476A1759" w14:textId="77777777" w:rsidR="00E1656A" w:rsidRDefault="00E1656A" w:rsidP="00B978AE">
            <w:pPr>
              <w:widowControl w:val="0"/>
            </w:pPr>
          </w:p>
        </w:tc>
      </w:tr>
    </w:tbl>
    <w:p w14:paraId="62B662E8" w14:textId="77777777" w:rsidR="00E1656A" w:rsidRDefault="00E1656A" w:rsidP="00E1656A">
      <w:pPr>
        <w:widowControl w:val="0"/>
      </w:pPr>
    </w:p>
    <w:p w14:paraId="14C00387" w14:textId="77777777" w:rsidR="00E1656A" w:rsidRPr="00AF075E" w:rsidRDefault="00E1656A" w:rsidP="00AF075E"/>
    <w:sectPr w:rsidR="00E1656A" w:rsidRPr="00AF075E" w:rsidSect="00F80992">
      <w:headerReference w:type="default" r:id="rId3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8A67" w14:textId="77777777" w:rsidR="00857FF7" w:rsidRDefault="00857FF7" w:rsidP="00F60F68">
      <w:r>
        <w:separator/>
      </w:r>
    </w:p>
  </w:endnote>
  <w:endnote w:type="continuationSeparator" w:id="0">
    <w:p w14:paraId="02DCE374" w14:textId="77777777" w:rsidR="00857FF7" w:rsidRDefault="00857FF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5000" w14:textId="77777777" w:rsidR="00857FF7" w:rsidRDefault="00857FF7" w:rsidP="00F60F68">
      <w:r>
        <w:separator/>
      </w:r>
    </w:p>
  </w:footnote>
  <w:footnote w:type="continuationSeparator" w:id="0">
    <w:p w14:paraId="7E5B7CE3" w14:textId="77777777" w:rsidR="00857FF7" w:rsidRDefault="00857FF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55FA106B" w:rsidR="00947EC2" w:rsidRDefault="00947EC2" w:rsidP="00EE2E60">
        <w:pPr>
          <w:pStyle w:val="Header"/>
        </w:pPr>
        <w:r>
          <w:tab/>
        </w:r>
        <w:r>
          <w:tab/>
        </w:r>
        <w:r>
          <w:fldChar w:fldCharType="begin"/>
        </w:r>
        <w:r>
          <w:instrText xml:space="preserve"> PAGE   \* MERGEFORMAT </w:instrText>
        </w:r>
        <w:r>
          <w:fldChar w:fldCharType="separate"/>
        </w:r>
        <w:r w:rsidR="00AE7F19">
          <w:rPr>
            <w:noProof/>
          </w:rPr>
          <w:t>1</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8"/>
    <w:rsid w:val="00002243"/>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4E1D"/>
    <w:rsid w:val="000C53BB"/>
    <w:rsid w:val="000D5E10"/>
    <w:rsid w:val="000E0436"/>
    <w:rsid w:val="000E22FD"/>
    <w:rsid w:val="000E3972"/>
    <w:rsid w:val="000F0A15"/>
    <w:rsid w:val="000F1554"/>
    <w:rsid w:val="000F1C0B"/>
    <w:rsid w:val="000F3F8D"/>
    <w:rsid w:val="001019BF"/>
    <w:rsid w:val="00104DAE"/>
    <w:rsid w:val="001051D8"/>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76E05"/>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57FF7"/>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62A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C1BD8"/>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A2776"/>
    <w:rsid w:val="00AB0461"/>
    <w:rsid w:val="00AB34DB"/>
    <w:rsid w:val="00AB4BD6"/>
    <w:rsid w:val="00AB4E3F"/>
    <w:rsid w:val="00AC78F0"/>
    <w:rsid w:val="00AD03D9"/>
    <w:rsid w:val="00AD15CC"/>
    <w:rsid w:val="00AE2A33"/>
    <w:rsid w:val="00AE74AE"/>
    <w:rsid w:val="00AE7F19"/>
    <w:rsid w:val="00AF075E"/>
    <w:rsid w:val="00AF3079"/>
    <w:rsid w:val="00AF67E4"/>
    <w:rsid w:val="00AF7F74"/>
    <w:rsid w:val="00B05970"/>
    <w:rsid w:val="00B07B03"/>
    <w:rsid w:val="00B119A5"/>
    <w:rsid w:val="00B14EF8"/>
    <w:rsid w:val="00B176CD"/>
    <w:rsid w:val="00B237C8"/>
    <w:rsid w:val="00B241FF"/>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1656A"/>
    <w:rsid w:val="00E221DB"/>
    <w:rsid w:val="00E316AC"/>
    <w:rsid w:val="00E31A3A"/>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1192"/>
    <w:rsid w:val="00E9343D"/>
    <w:rsid w:val="00E95997"/>
    <w:rsid w:val="00EA0EEA"/>
    <w:rsid w:val="00EB56D7"/>
    <w:rsid w:val="00EC0C39"/>
    <w:rsid w:val="00EC6A16"/>
    <w:rsid w:val="00EC74BB"/>
    <w:rsid w:val="00ED08F7"/>
    <w:rsid w:val="00ED2A50"/>
    <w:rsid w:val="00ED5A09"/>
    <w:rsid w:val="00ED6DFB"/>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7F19116A-30C2-48AF-9349-D7B8CF80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10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s://mavalert.uta.edu/register.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http://library.uta.edu/academic-plaza"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https://mavalert.uta.edu/" TargetMode="External"/><Relationship Id="rId33" Type="http://schemas.openxmlformats.org/officeDocument/2006/relationships/hyperlink" Target="http://www.uta.edu/ow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universitycollege/resources/index.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IDEAS@uta.edu"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library/help/subject-librari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47B5B9C-869B-451C-9430-999005E0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6218</Words>
  <Characters>35446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2014-06-10T19:36:00Z</cp:lastPrinted>
  <dcterms:created xsi:type="dcterms:W3CDTF">2019-01-13T18:45:00Z</dcterms:created>
  <dcterms:modified xsi:type="dcterms:W3CDTF">2019-01-13T18:45:00Z</dcterms:modified>
</cp:coreProperties>
</file>