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2C92" w14:textId="77F16C2B" w:rsidR="00FC78BC" w:rsidRPr="00FC78BC" w:rsidRDefault="00EF5808" w:rsidP="00FC78BC">
      <w:pPr>
        <w:keepNext/>
        <w:keepLines/>
        <w:tabs>
          <w:tab w:val="left" w:pos="360"/>
          <w:tab w:val="left" w:pos="2520"/>
          <w:tab w:val="left" w:pos="5040"/>
        </w:tabs>
        <w:spacing w:after="0" w:line="240" w:lineRule="auto"/>
        <w:jc w:val="center"/>
        <w:outlineLvl w:val="1"/>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 xml:space="preserve"> </w:t>
      </w:r>
      <w:r w:rsidR="00FC78BC" w:rsidRPr="00FC78BC">
        <w:rPr>
          <w:rFonts w:ascii="Times New Roman" w:eastAsia="Times New Roman" w:hAnsi="Times New Roman" w:cs="Times New Roman"/>
          <w:b/>
          <w:bCs/>
          <w:noProof/>
          <w:color w:val="000000"/>
          <w:sz w:val="24"/>
          <w:szCs w:val="24"/>
        </w:rPr>
        <w:t>English 2319: British Literature</w:t>
      </w:r>
    </w:p>
    <w:p w14:paraId="5F01D18D" w14:textId="44C73FCC" w:rsidR="00FC78BC" w:rsidRPr="00FC78BC" w:rsidRDefault="00FC78BC" w:rsidP="00FC78BC">
      <w:pPr>
        <w:keepNext/>
        <w:keepLines/>
        <w:spacing w:after="0" w:line="240" w:lineRule="auto"/>
        <w:rPr>
          <w:rFonts w:ascii="Times New Roman" w:eastAsia="Times New Roman" w:hAnsi="Times New Roman" w:cs="Times New Roman"/>
          <w:color w:val="FF0000"/>
          <w:sz w:val="24"/>
          <w:szCs w:val="24"/>
        </w:rPr>
      </w:pPr>
      <w:r w:rsidRPr="00FC78BC">
        <w:rPr>
          <w:rFonts w:ascii="Times New Roman" w:eastAsia="Times New Roman" w:hAnsi="Times New Roman" w:cs="Times New Roman"/>
          <w:sz w:val="24"/>
          <w:szCs w:val="24"/>
        </w:rPr>
        <w:tab/>
      </w:r>
      <w:r w:rsidRPr="00FC78BC">
        <w:rPr>
          <w:rFonts w:ascii="Times New Roman" w:eastAsia="Times New Roman" w:hAnsi="Times New Roman" w:cs="Times New Roman"/>
          <w:sz w:val="24"/>
          <w:szCs w:val="24"/>
        </w:rPr>
        <w:tab/>
      </w:r>
      <w:r w:rsidRPr="00FC78BC">
        <w:rPr>
          <w:rFonts w:ascii="Times New Roman" w:eastAsia="Times New Roman" w:hAnsi="Times New Roman" w:cs="Times New Roman"/>
          <w:sz w:val="24"/>
          <w:szCs w:val="24"/>
        </w:rPr>
        <w:tab/>
      </w:r>
      <w:r w:rsidRPr="00FC78BC">
        <w:rPr>
          <w:rFonts w:ascii="Times New Roman" w:eastAsia="Times New Roman" w:hAnsi="Times New Roman" w:cs="Times New Roman"/>
          <w:sz w:val="24"/>
          <w:szCs w:val="24"/>
        </w:rPr>
        <w:tab/>
      </w:r>
      <w:r w:rsidRPr="00FC78BC">
        <w:rPr>
          <w:rFonts w:ascii="Times New Roman" w:eastAsia="Times New Roman" w:hAnsi="Times New Roman" w:cs="Times New Roman"/>
          <w:sz w:val="24"/>
          <w:szCs w:val="24"/>
        </w:rPr>
        <w:tab/>
      </w:r>
      <w:r w:rsidRPr="00FC78BC">
        <w:rPr>
          <w:rFonts w:ascii="Times New Roman" w:eastAsia="Times New Roman" w:hAnsi="Times New Roman" w:cs="Times New Roman"/>
          <w:sz w:val="24"/>
          <w:szCs w:val="24"/>
        </w:rPr>
        <w:tab/>
        <w:t>Spring 2019</w:t>
      </w:r>
    </w:p>
    <w:p w14:paraId="63D0F971"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62FE617B" w14:textId="56C0AA50" w:rsidR="00FC78BC" w:rsidRPr="00FC78BC" w:rsidRDefault="00FC78BC" w:rsidP="00FC78BC">
      <w:pPr>
        <w:keepNext/>
        <w:keepLine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
          <w:sz w:val="24"/>
          <w:szCs w:val="24"/>
        </w:rPr>
        <w:t>Instructor: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Dr.</w:t>
      </w:r>
      <w:r w:rsidRPr="00FC78BC">
        <w:rPr>
          <w:rFonts w:ascii="Times New Roman" w:eastAsia="Times New Roman" w:hAnsi="Times New Roman" w:cs="Times New Roman"/>
          <w:b/>
          <w:sz w:val="24"/>
          <w:szCs w:val="24"/>
        </w:rPr>
        <w:t xml:space="preserve"> </w:t>
      </w:r>
      <w:r w:rsidRPr="00FC78BC">
        <w:rPr>
          <w:rFonts w:ascii="Times New Roman" w:eastAsia="Times New Roman" w:hAnsi="Times New Roman" w:cs="Times New Roman"/>
          <w:bCs/>
          <w:sz w:val="24"/>
          <w:szCs w:val="24"/>
        </w:rPr>
        <w:t>Kaci McCourt</w:t>
      </w:r>
      <w:r w:rsidRPr="00FC78BC">
        <w:rPr>
          <w:rFonts w:ascii="Times New Roman" w:eastAsia="Times New Roman" w:hAnsi="Times New Roman" w:cs="Times New Roman"/>
          <w:b/>
          <w:sz w:val="24"/>
          <w:szCs w:val="24"/>
        </w:rPr>
        <w:tab/>
      </w:r>
    </w:p>
    <w:p w14:paraId="53EE8812" w14:textId="5678D22B"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t>Course Information:</w:t>
      </w:r>
      <w:r w:rsidRPr="00FC78BC">
        <w:rPr>
          <w:rFonts w:ascii="Times New Roman" w:eastAsia="Times New Roman" w:hAnsi="Times New Roman" w:cs="Times New Roman"/>
          <w:sz w:val="24"/>
          <w:szCs w:val="24"/>
        </w:rPr>
        <w:t xml:space="preserve"> English 2319-00</w:t>
      </w:r>
      <w:r>
        <w:rPr>
          <w:rFonts w:ascii="Times New Roman" w:eastAsia="Times New Roman" w:hAnsi="Times New Roman" w:cs="Times New Roman"/>
          <w:sz w:val="24"/>
          <w:szCs w:val="24"/>
        </w:rPr>
        <w:t>1</w:t>
      </w:r>
      <w:r w:rsidRPr="00FC78BC">
        <w:rPr>
          <w:rFonts w:ascii="Times New Roman" w:eastAsia="Times New Roman" w:hAnsi="Times New Roman" w:cs="Times New Roman"/>
          <w:sz w:val="24"/>
          <w:szCs w:val="24"/>
        </w:rPr>
        <w:t xml:space="preserve">; </w:t>
      </w:r>
      <w:proofErr w:type="spellStart"/>
      <w:r w:rsidRPr="00FC78BC">
        <w:rPr>
          <w:rFonts w:ascii="Times New Roman" w:eastAsia="Times New Roman" w:hAnsi="Times New Roman" w:cs="Times New Roman"/>
          <w:sz w:val="24"/>
          <w:szCs w:val="24"/>
        </w:rPr>
        <w:t>TTh</w:t>
      </w:r>
      <w:proofErr w:type="spellEnd"/>
      <w:r w:rsidRPr="00FC7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11-12:20</w:t>
      </w:r>
      <w:r w:rsidR="00B83C8E">
        <w:rPr>
          <w:rFonts w:ascii="Times New Roman" w:eastAsia="Times New Roman" w:hAnsi="Times New Roman" w:cs="Times New Roman"/>
          <w:sz w:val="24"/>
          <w:szCs w:val="24"/>
        </w:rPr>
        <w:t>; PH 210</w:t>
      </w:r>
    </w:p>
    <w:p w14:paraId="00E6F2F5" w14:textId="76008A9B"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t>Office/Hours:</w:t>
      </w:r>
      <w:r w:rsidRPr="00FC78BC">
        <w:rPr>
          <w:rFonts w:ascii="Times New Roman" w:eastAsia="Times New Roman" w:hAnsi="Times New Roman" w:cs="Times New Roman"/>
          <w:sz w:val="24"/>
          <w:szCs w:val="24"/>
        </w:rPr>
        <w:t xml:space="preserve"> Carlisle 5</w:t>
      </w:r>
      <w:r>
        <w:rPr>
          <w:rFonts w:ascii="Times New Roman" w:eastAsia="Times New Roman" w:hAnsi="Times New Roman" w:cs="Times New Roman"/>
          <w:sz w:val="24"/>
          <w:szCs w:val="24"/>
        </w:rPr>
        <w:t>19</w:t>
      </w:r>
      <w:r w:rsidRPr="00FC78BC">
        <w:rPr>
          <w:rFonts w:ascii="Times New Roman" w:eastAsia="Times New Roman" w:hAnsi="Times New Roman" w:cs="Times New Roman"/>
          <w:sz w:val="24"/>
          <w:szCs w:val="24"/>
        </w:rPr>
        <w:t xml:space="preserve">; </w:t>
      </w:r>
      <w:proofErr w:type="spellStart"/>
      <w:r w:rsidRPr="00FC78BC">
        <w:rPr>
          <w:rFonts w:ascii="Times New Roman" w:eastAsia="Times New Roman" w:hAnsi="Times New Roman" w:cs="Times New Roman"/>
          <w:sz w:val="24"/>
          <w:szCs w:val="24"/>
        </w:rPr>
        <w:t>TTh</w:t>
      </w:r>
      <w:proofErr w:type="spellEnd"/>
      <w:r w:rsidRPr="00FC78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2-3:30 and by appointment</w:t>
      </w:r>
    </w:p>
    <w:p w14:paraId="3703615E" w14:textId="77777777" w:rsidR="00FC78BC" w:rsidRPr="00FC78BC" w:rsidRDefault="00FC78BC" w:rsidP="00FC78BC">
      <w:pPr>
        <w:keepNext/>
        <w:keepLine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
          <w:bCs/>
          <w:sz w:val="24"/>
          <w:szCs w:val="24"/>
        </w:rPr>
        <w:t>Email:</w:t>
      </w:r>
      <w:r w:rsidRPr="00FC78BC">
        <w:rPr>
          <w:rFonts w:ascii="Times New Roman" w:eastAsia="Times New Roman" w:hAnsi="Times New Roman" w:cs="Times New Roman"/>
          <w:bCs/>
          <w:sz w:val="24"/>
          <w:szCs w:val="24"/>
        </w:rPr>
        <w:t xml:space="preserve"> kmccourt@uta.edu</w:t>
      </w:r>
    </w:p>
    <w:p w14:paraId="17BB2E1E"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02E4E11C" w14:textId="48D411F2" w:rsidR="00FC78BC" w:rsidRPr="00FC78BC" w:rsidRDefault="00FC78BC" w:rsidP="00FC78BC">
      <w:pPr>
        <w:keepNext/>
        <w:keepLines/>
        <w:spacing w:after="0" w:line="240" w:lineRule="auto"/>
        <w:rPr>
          <w:rFonts w:ascii="Times New Roman" w:hAnsi="Times New Roman" w:cs="Times New Roman"/>
          <w:color w:val="000000"/>
          <w:sz w:val="24"/>
          <w:szCs w:val="24"/>
        </w:rPr>
      </w:pPr>
      <w:r w:rsidRPr="00FC78BC">
        <w:rPr>
          <w:rFonts w:ascii="Times New Roman" w:eastAsia="Times New Roman" w:hAnsi="Times New Roman" w:cs="Times New Roman"/>
          <w:b/>
          <w:sz w:val="24"/>
          <w:szCs w:val="24"/>
        </w:rPr>
        <w:t xml:space="preserve">Course Description: </w:t>
      </w:r>
      <w:r w:rsidRPr="00FC78BC">
        <w:rPr>
          <w:rFonts w:ascii="Times New Roman" w:hAnsi="Times New Roman" w:cs="Times New Roman"/>
          <w:color w:val="000000"/>
          <w:sz w:val="24"/>
          <w:szCs w:val="24"/>
        </w:rPr>
        <w:t>Perhaps the most popular hero from the medieval period is King Arthur. Stories of King Arthur and his knights have been a part of our literary history since the 12</w:t>
      </w:r>
      <w:r w:rsidRPr="00FC78BC">
        <w:rPr>
          <w:rFonts w:ascii="Times New Roman" w:hAnsi="Times New Roman" w:cs="Times New Roman"/>
          <w:color w:val="000000"/>
          <w:sz w:val="24"/>
          <w:szCs w:val="24"/>
          <w:vertAlign w:val="superscript"/>
        </w:rPr>
        <w:t>th</w:t>
      </w:r>
      <w:r w:rsidRPr="00FC78BC">
        <w:rPr>
          <w:rFonts w:ascii="Times New Roman" w:hAnsi="Times New Roman" w:cs="Times New Roman"/>
          <w:color w:val="000000"/>
          <w:sz w:val="24"/>
          <w:szCs w:val="24"/>
        </w:rPr>
        <w:t xml:space="preserve"> century, and their stories continue to evolve even in our present day. This course will seek to understand the history and effects of Arthurian literature throughout the centuries, specifically focusing on the ways in which Arthurian literature continues to teach us about identity, feminism, chivalry, and betrayal. Students will be presented with some of the general history and primary medieval literature that shaped our knowledge of the genre. Additionally, students will take a closer look at present day Arthurian literature, including </w:t>
      </w:r>
      <w:r>
        <w:rPr>
          <w:rFonts w:ascii="Times New Roman" w:hAnsi="Times New Roman" w:cs="Times New Roman"/>
          <w:color w:val="000000"/>
          <w:sz w:val="24"/>
          <w:szCs w:val="24"/>
        </w:rPr>
        <w:t xml:space="preserve">film and graphic novels. </w:t>
      </w:r>
    </w:p>
    <w:p w14:paraId="219CA918" w14:textId="77777777" w:rsidR="00FC78BC" w:rsidRPr="00FC78BC" w:rsidRDefault="00FC78BC" w:rsidP="00FC78BC">
      <w:pPr>
        <w:keepNext/>
        <w:keepLines/>
        <w:spacing w:after="0" w:line="240" w:lineRule="auto"/>
        <w:rPr>
          <w:rFonts w:ascii="Times New Roman" w:eastAsia="Times New Roman" w:hAnsi="Times New Roman" w:cs="Times New Roman"/>
          <w:b/>
          <w:sz w:val="24"/>
          <w:szCs w:val="24"/>
        </w:rPr>
      </w:pPr>
    </w:p>
    <w:p w14:paraId="120FC0DC" w14:textId="77777777" w:rsidR="00FC78BC" w:rsidRPr="00FC78BC" w:rsidRDefault="00FC78BC" w:rsidP="00FC78BC">
      <w:pPr>
        <w:keepNext/>
        <w:keepLines/>
        <w:spacing w:after="0" w:line="240" w:lineRule="auto"/>
        <w:rPr>
          <w:rFonts w:ascii="Times New Roman" w:hAnsi="Times New Roman" w:cs="Times New Roman"/>
          <w:color w:val="000000"/>
          <w:sz w:val="24"/>
          <w:szCs w:val="24"/>
        </w:rPr>
      </w:pPr>
      <w:r w:rsidRPr="00FC78BC">
        <w:rPr>
          <w:rFonts w:ascii="Times New Roman" w:hAnsi="Times New Roman" w:cs="Times New Roman"/>
          <w:b/>
          <w:color w:val="000000"/>
          <w:sz w:val="24"/>
          <w:szCs w:val="24"/>
        </w:rPr>
        <w:t xml:space="preserve">Course Objectives under the Core Curriculum: </w:t>
      </w:r>
      <w:r w:rsidRPr="00FC78BC">
        <w:rPr>
          <w:rFonts w:ascii="Times New Roman" w:hAnsi="Times New Roman" w:cs="Times New Roman"/>
          <w:color w:val="000000"/>
          <w:sz w:val="24"/>
          <w:szCs w:val="24"/>
        </w:rPr>
        <w:t>This course satisfies the University of Texas at Arlington core curriculum requirements in Language, Philosophy, and Culture.</w:t>
      </w:r>
    </w:p>
    <w:p w14:paraId="016678D0" w14:textId="77777777" w:rsidR="00FC78BC" w:rsidRPr="00FC78BC" w:rsidRDefault="00FC78BC" w:rsidP="00FC78BC">
      <w:pPr>
        <w:pStyle w:val="ListParagraph"/>
        <w:keepNext/>
        <w:keepLines/>
        <w:numPr>
          <w:ilvl w:val="0"/>
          <w:numId w:val="2"/>
        </w:numPr>
        <w:spacing w:after="0" w:line="240" w:lineRule="auto"/>
        <w:rPr>
          <w:rFonts w:ascii="Times New Roman" w:hAnsi="Times New Roman" w:cs="Times New Roman"/>
          <w:color w:val="000000"/>
          <w:sz w:val="24"/>
          <w:szCs w:val="24"/>
        </w:rPr>
      </w:pPr>
      <w:r w:rsidRPr="00FC78BC">
        <w:rPr>
          <w:rFonts w:ascii="Times New Roman" w:hAnsi="Times New Roman" w:cs="Times New Roman"/>
          <w:color w:val="000000"/>
          <w:sz w:val="24"/>
          <w:szCs w:val="24"/>
        </w:rPr>
        <w:t>Students will develop their critical thinking by learning to read literary texts closely, pay attention to relevant details, and organize their observation into cogent arguments.</w:t>
      </w:r>
    </w:p>
    <w:p w14:paraId="53358294" w14:textId="77777777" w:rsidR="00FC78BC" w:rsidRPr="00FC78BC" w:rsidRDefault="00FC78BC" w:rsidP="00FC78BC">
      <w:pPr>
        <w:pStyle w:val="ListParagraph"/>
        <w:keepNext/>
        <w:keepLines/>
        <w:numPr>
          <w:ilvl w:val="0"/>
          <w:numId w:val="2"/>
        </w:numPr>
        <w:spacing w:after="0" w:line="240" w:lineRule="auto"/>
        <w:rPr>
          <w:rFonts w:ascii="Times New Roman" w:hAnsi="Times New Roman" w:cs="Times New Roman"/>
          <w:color w:val="000000"/>
          <w:sz w:val="24"/>
          <w:szCs w:val="24"/>
        </w:rPr>
      </w:pPr>
      <w:r w:rsidRPr="00FC78BC">
        <w:rPr>
          <w:rFonts w:ascii="Times New Roman" w:hAnsi="Times New Roman" w:cs="Times New Roman"/>
          <w:color w:val="000000"/>
          <w:sz w:val="24"/>
          <w:szCs w:val="24"/>
        </w:rPr>
        <w:t>Students will develop their communication skills by discussing literature orally in class and by articulating their findings in written arguments.</w:t>
      </w:r>
    </w:p>
    <w:p w14:paraId="46DF3864" w14:textId="77777777" w:rsidR="00FC78BC" w:rsidRPr="00FC78BC" w:rsidRDefault="00FC78BC" w:rsidP="00FC78BC">
      <w:pPr>
        <w:pStyle w:val="ListParagraph"/>
        <w:keepNext/>
        <w:keepLines/>
        <w:numPr>
          <w:ilvl w:val="0"/>
          <w:numId w:val="2"/>
        </w:numPr>
        <w:spacing w:after="0" w:line="240" w:lineRule="auto"/>
        <w:rPr>
          <w:rFonts w:ascii="Times New Roman" w:hAnsi="Times New Roman" w:cs="Times New Roman"/>
          <w:color w:val="000000"/>
          <w:sz w:val="24"/>
          <w:szCs w:val="24"/>
        </w:rPr>
      </w:pPr>
      <w:r w:rsidRPr="00FC78BC">
        <w:rPr>
          <w:rFonts w:ascii="Times New Roman" w:hAnsi="Times New Roman" w:cs="Times New Roman"/>
          <w:color w:val="000000"/>
          <w:sz w:val="24"/>
          <w:szCs w:val="24"/>
        </w:rPr>
        <w:t xml:space="preserve">Students will develop their sense and practice of personal responsibility by learning to engage with and incorporate secondary sources into their writing. </w:t>
      </w:r>
    </w:p>
    <w:p w14:paraId="7C832459" w14:textId="77777777" w:rsidR="00FC78BC" w:rsidRPr="00FC78BC" w:rsidRDefault="00FC78BC" w:rsidP="00FC78BC">
      <w:pPr>
        <w:pStyle w:val="ListParagraph"/>
        <w:keepNext/>
        <w:keepLines/>
        <w:numPr>
          <w:ilvl w:val="0"/>
          <w:numId w:val="2"/>
        </w:numPr>
        <w:spacing w:after="0" w:line="240" w:lineRule="auto"/>
        <w:rPr>
          <w:rFonts w:ascii="Times New Roman" w:hAnsi="Times New Roman" w:cs="Times New Roman"/>
          <w:color w:val="000000"/>
          <w:sz w:val="24"/>
          <w:szCs w:val="24"/>
        </w:rPr>
      </w:pPr>
      <w:r w:rsidRPr="00FC78BC">
        <w:rPr>
          <w:rFonts w:ascii="Times New Roman" w:hAnsi="Times New Roman" w:cs="Times New Roman"/>
          <w:color w:val="000000"/>
          <w:sz w:val="24"/>
          <w:szCs w:val="24"/>
        </w:rPr>
        <w:t>Students will develop their understanding of social responsibility by tracing the way that literature shapes and addresses urgent social questions, both historical and contemporary; students will do this in class discussion and most pointedly in the Signature Assignment (see below).</w:t>
      </w:r>
    </w:p>
    <w:p w14:paraId="4E166A3C" w14:textId="77777777" w:rsidR="00FC78BC" w:rsidRPr="00FC78BC" w:rsidRDefault="00FC78BC" w:rsidP="00FC78BC">
      <w:pPr>
        <w:keepNext/>
        <w:keepLines/>
        <w:spacing w:after="0" w:line="240" w:lineRule="auto"/>
        <w:rPr>
          <w:rFonts w:ascii="Times New Roman" w:hAnsi="Times New Roman" w:cs="Times New Roman"/>
          <w:color w:val="000000"/>
          <w:sz w:val="24"/>
          <w:szCs w:val="24"/>
        </w:rPr>
      </w:pPr>
    </w:p>
    <w:p w14:paraId="4CF65C08" w14:textId="77777777" w:rsidR="00FC78BC" w:rsidRPr="00FC78BC" w:rsidRDefault="00FC78BC" w:rsidP="00FC78BC">
      <w:pPr>
        <w:keepNext/>
        <w:keepLines/>
        <w:spacing w:after="0" w:line="240" w:lineRule="auto"/>
        <w:rPr>
          <w:rFonts w:ascii="Times New Roman" w:hAnsi="Times New Roman" w:cs="Times New Roman"/>
          <w:color w:val="000000"/>
          <w:sz w:val="24"/>
          <w:szCs w:val="24"/>
        </w:rPr>
      </w:pPr>
      <w:r w:rsidRPr="00FC78BC">
        <w:rPr>
          <w:rFonts w:ascii="Times New Roman" w:hAnsi="Times New Roman" w:cs="Times New Roman"/>
          <w:color w:val="000000"/>
          <w:sz w:val="24"/>
          <w:szCs w:val="24"/>
        </w:rPr>
        <w:t xml:space="preserve">The Departmental guidelines for sophomore literature can be found by typing “sophomore literature” in the “Search UT Arlington” box on the University website: http://www.uta.edu/uta. </w:t>
      </w:r>
    </w:p>
    <w:p w14:paraId="22358FC0" w14:textId="77777777" w:rsidR="00FC78BC" w:rsidRPr="00FC78BC" w:rsidRDefault="00FC78BC" w:rsidP="00FC78BC">
      <w:pPr>
        <w:keepNext/>
        <w:keepLines/>
        <w:spacing w:after="0" w:line="240" w:lineRule="auto"/>
        <w:rPr>
          <w:rFonts w:ascii="Times New Roman" w:hAnsi="Times New Roman" w:cs="Times New Roman"/>
          <w:sz w:val="24"/>
          <w:szCs w:val="24"/>
        </w:rPr>
      </w:pPr>
    </w:p>
    <w:p w14:paraId="7BD8815A"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t xml:space="preserve">Course Outcomes: </w:t>
      </w:r>
      <w:r w:rsidRPr="00FC78BC">
        <w:rPr>
          <w:rFonts w:ascii="Times New Roman" w:eastAsia="Times New Roman" w:hAnsi="Times New Roman" w:cs="Times New Roman"/>
          <w:sz w:val="24"/>
          <w:szCs w:val="24"/>
        </w:rPr>
        <w:t>The goals of sophomore literature are:</w:t>
      </w:r>
    </w:p>
    <w:p w14:paraId="3BE75A46" w14:textId="77777777" w:rsidR="00FC78BC" w:rsidRPr="00FC78BC" w:rsidRDefault="00FC78BC" w:rsidP="00FC78BC">
      <w:pPr>
        <w:pStyle w:val="ListParagraph"/>
        <w:keepNext/>
        <w:keepLines/>
        <w:numPr>
          <w:ilvl w:val="0"/>
          <w:numId w:val="1"/>
        </w:numPr>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To encourage students to see that literary studies matter and to foster enjoyment of literature, as students engage with ideas and beliefs in ways that extend beyond the English classroom.</w:t>
      </w:r>
    </w:p>
    <w:p w14:paraId="357EFD95" w14:textId="77777777" w:rsidR="00FC78BC" w:rsidRPr="00FC78BC" w:rsidRDefault="00FC78BC" w:rsidP="00FC78BC">
      <w:pPr>
        <w:pStyle w:val="ListParagraph"/>
        <w:keepNext/>
        <w:keepLines/>
        <w:numPr>
          <w:ilvl w:val="0"/>
          <w:numId w:val="1"/>
        </w:numPr>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To help students recognize that literature does not occur as isolated literary events, but as complex dialogue within cultural and historical contexts.</w:t>
      </w:r>
    </w:p>
    <w:p w14:paraId="63D301E9" w14:textId="77777777" w:rsidR="00FC78BC" w:rsidRPr="00FC78BC" w:rsidRDefault="00FC78BC" w:rsidP="00FC78BC">
      <w:pPr>
        <w:pStyle w:val="ListParagraph"/>
        <w:keepNext/>
        <w:keepLines/>
        <w:numPr>
          <w:ilvl w:val="0"/>
          <w:numId w:val="1"/>
        </w:numPr>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To develop students’ ability to read critically by studying a variety of literary elements such as form, structure, and style.</w:t>
      </w:r>
    </w:p>
    <w:p w14:paraId="30FD3E1B" w14:textId="77777777" w:rsidR="00FC78BC" w:rsidRPr="00FC78BC" w:rsidRDefault="00FC78BC" w:rsidP="00FC78BC">
      <w:pPr>
        <w:pStyle w:val="ListParagraph"/>
        <w:keepNext/>
        <w:keepLines/>
        <w:numPr>
          <w:ilvl w:val="0"/>
          <w:numId w:val="1"/>
        </w:numPr>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 xml:space="preserve">To enable students to demonstrate their understanding of and their ability to analyze literary texts both orally and in writing. </w:t>
      </w:r>
    </w:p>
    <w:p w14:paraId="7E447250" w14:textId="77777777" w:rsidR="00FC78BC" w:rsidRPr="00FC78BC" w:rsidRDefault="00FC78BC" w:rsidP="00FC78BC">
      <w:pPr>
        <w:keepNext/>
        <w:keepLines/>
        <w:spacing w:after="0" w:line="240" w:lineRule="auto"/>
        <w:rPr>
          <w:rFonts w:ascii="Times New Roman" w:eastAsia="Times New Roman" w:hAnsi="Times New Roman" w:cs="Times New Roman"/>
          <w:b/>
          <w:sz w:val="24"/>
          <w:szCs w:val="24"/>
        </w:rPr>
      </w:pPr>
    </w:p>
    <w:p w14:paraId="22E26578" w14:textId="77777777" w:rsidR="00FC78BC" w:rsidRPr="00FC78BC" w:rsidRDefault="00FC78BC" w:rsidP="00FC78BC">
      <w:pPr>
        <w:keepNext/>
        <w:keepLines/>
        <w:spacing w:after="0" w:line="240" w:lineRule="auto"/>
        <w:rPr>
          <w:rFonts w:ascii="Times New Roman" w:eastAsia="Times New Roman" w:hAnsi="Times New Roman" w:cs="Times New Roman"/>
          <w:b/>
          <w:sz w:val="24"/>
          <w:szCs w:val="24"/>
        </w:rPr>
      </w:pPr>
      <w:r w:rsidRPr="00FC78BC">
        <w:rPr>
          <w:rFonts w:ascii="Times New Roman" w:eastAsia="Times New Roman" w:hAnsi="Times New Roman" w:cs="Times New Roman"/>
          <w:b/>
          <w:sz w:val="24"/>
          <w:szCs w:val="24"/>
        </w:rPr>
        <w:t>Required Texts:</w:t>
      </w:r>
    </w:p>
    <w:p w14:paraId="4E05FB01" w14:textId="1D409AC7" w:rsid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i/>
          <w:noProof/>
          <w:sz w:val="24"/>
          <w:szCs w:val="24"/>
        </w:rPr>
        <w:lastRenderedPageBreak/>
        <w:t xml:space="preserve">Camelot 3000 </w:t>
      </w:r>
      <w:r>
        <w:rPr>
          <w:rFonts w:ascii="Times New Roman" w:eastAsia="Times New Roman" w:hAnsi="Times New Roman" w:cs="Times New Roman"/>
          <w:bCs/>
          <w:noProof/>
          <w:sz w:val="24"/>
          <w:szCs w:val="24"/>
        </w:rPr>
        <w:t xml:space="preserve">(ISBN: </w:t>
      </w:r>
      <w:r w:rsidRPr="00FC78BC">
        <w:rPr>
          <w:rFonts w:ascii="Times New Roman" w:eastAsia="Times New Roman" w:hAnsi="Times New Roman" w:cs="Times New Roman"/>
          <w:bCs/>
          <w:noProof/>
          <w:sz w:val="24"/>
          <w:szCs w:val="24"/>
        </w:rPr>
        <w:t>978-1401219420</w:t>
      </w:r>
      <w:r>
        <w:rPr>
          <w:rFonts w:ascii="Times New Roman" w:eastAsia="Times New Roman" w:hAnsi="Times New Roman" w:cs="Times New Roman"/>
          <w:bCs/>
          <w:noProof/>
          <w:sz w:val="24"/>
          <w:szCs w:val="24"/>
        </w:rPr>
        <w:t xml:space="preserve">) Note – you will have to purchase this from Amazon or another outside retailer, as the UTA bookstore was not able to provide these. You should make sure you order your copy in enough time to arrive (mine took about two weeks to arrive from Amazon). You </w:t>
      </w:r>
      <w:r w:rsidR="00D836F5">
        <w:rPr>
          <w:rFonts w:ascii="Times New Roman" w:eastAsia="Times New Roman" w:hAnsi="Times New Roman" w:cs="Times New Roman"/>
          <w:bCs/>
          <w:noProof/>
          <w:sz w:val="24"/>
          <w:szCs w:val="24"/>
        </w:rPr>
        <w:t>can</w:t>
      </w:r>
      <w:r>
        <w:rPr>
          <w:rFonts w:ascii="Times New Roman" w:eastAsia="Times New Roman" w:hAnsi="Times New Roman" w:cs="Times New Roman"/>
          <w:bCs/>
          <w:noProof/>
          <w:sz w:val="24"/>
          <w:szCs w:val="24"/>
        </w:rPr>
        <w:t xml:space="preserve"> order the Kindle version as well.</w:t>
      </w:r>
    </w:p>
    <w:p w14:paraId="45A1E544" w14:textId="6EE52895" w:rsid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noProof/>
          <w:sz w:val="24"/>
          <w:szCs w:val="24"/>
        </w:rPr>
      </w:pPr>
    </w:p>
    <w:p w14:paraId="6852D5E3" w14:textId="489186EE" w:rsid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 xml:space="preserve">All other texts for this course will be provided to you </w:t>
      </w:r>
      <w:r w:rsidR="00D836F5">
        <w:rPr>
          <w:rFonts w:ascii="Times New Roman" w:eastAsia="Times New Roman" w:hAnsi="Times New Roman" w:cs="Times New Roman"/>
          <w:bCs/>
          <w:noProof/>
          <w:sz w:val="24"/>
          <w:szCs w:val="24"/>
        </w:rPr>
        <w:t>via</w:t>
      </w:r>
      <w:r>
        <w:rPr>
          <w:rFonts w:ascii="Times New Roman" w:eastAsia="Times New Roman" w:hAnsi="Times New Roman" w:cs="Times New Roman"/>
          <w:bCs/>
          <w:noProof/>
          <w:sz w:val="24"/>
          <w:szCs w:val="24"/>
        </w:rPr>
        <w:t xml:space="preserve"> Blackboard</w:t>
      </w:r>
      <w:r w:rsidR="00D836F5">
        <w:rPr>
          <w:rFonts w:ascii="Times New Roman" w:eastAsia="Times New Roman" w:hAnsi="Times New Roman" w:cs="Times New Roman"/>
          <w:bCs/>
          <w:noProof/>
          <w:sz w:val="24"/>
          <w:szCs w:val="24"/>
        </w:rPr>
        <w:t xml:space="preserve"> under the “Readings” tab</w:t>
      </w:r>
      <w:r>
        <w:rPr>
          <w:rFonts w:ascii="Times New Roman" w:eastAsia="Times New Roman" w:hAnsi="Times New Roman" w:cs="Times New Roman"/>
          <w:bCs/>
          <w:noProof/>
          <w:sz w:val="24"/>
          <w:szCs w:val="24"/>
        </w:rPr>
        <w:t>.</w:t>
      </w:r>
      <w:r w:rsidR="008A4116">
        <w:rPr>
          <w:rFonts w:ascii="Times New Roman" w:eastAsia="Times New Roman" w:hAnsi="Times New Roman" w:cs="Times New Roman"/>
          <w:bCs/>
          <w:noProof/>
          <w:sz w:val="24"/>
          <w:szCs w:val="24"/>
        </w:rPr>
        <w:t xml:space="preserve"> Please make sure you have access to these during class, as you will often be asked to refer back to the readings. </w:t>
      </w:r>
    </w:p>
    <w:p w14:paraId="1165319A"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noProof/>
          <w:sz w:val="24"/>
          <w:szCs w:val="24"/>
        </w:rPr>
      </w:pPr>
    </w:p>
    <w:p w14:paraId="2C338644"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color w:val="FF0000"/>
          <w:sz w:val="24"/>
          <w:szCs w:val="24"/>
        </w:rPr>
      </w:pPr>
      <w:r w:rsidRPr="00FC78BC">
        <w:rPr>
          <w:rFonts w:ascii="Times New Roman" w:eastAsia="Times New Roman" w:hAnsi="Times New Roman" w:cs="Times New Roman"/>
          <w:b/>
          <w:bCs/>
          <w:sz w:val="24"/>
          <w:szCs w:val="24"/>
        </w:rPr>
        <w:t>Description of Major Assignments:</w:t>
      </w:r>
    </w:p>
    <w:p w14:paraId="4FB29CF8"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color w:val="FF0000"/>
          <w:sz w:val="24"/>
          <w:szCs w:val="24"/>
        </w:rPr>
      </w:pPr>
    </w:p>
    <w:p w14:paraId="123CADC3" w14:textId="1651E0E0"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 xml:space="preserve">Analysis Essays: You will be required to </w:t>
      </w:r>
      <w:r>
        <w:rPr>
          <w:rFonts w:ascii="Times New Roman" w:eastAsia="Times New Roman" w:hAnsi="Times New Roman" w:cs="Times New Roman"/>
          <w:bCs/>
          <w:sz w:val="24"/>
          <w:szCs w:val="24"/>
        </w:rPr>
        <w:t xml:space="preserve">write two analysis essays in class this semester. </w:t>
      </w:r>
      <w:r w:rsidRPr="00FC78BC">
        <w:rPr>
          <w:rFonts w:ascii="Times New Roman" w:eastAsia="Times New Roman" w:hAnsi="Times New Roman" w:cs="Times New Roman"/>
          <w:bCs/>
          <w:sz w:val="24"/>
          <w:szCs w:val="24"/>
        </w:rPr>
        <w:t>A more detailed assignment sheet and rubric can be found on Blackboard.</w:t>
      </w:r>
    </w:p>
    <w:p w14:paraId="3CE2D93F"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p>
    <w:p w14:paraId="65B523B2" w14:textId="01034FDC"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 xml:space="preserve">Exams: You will have both a midterm and a final in this course. The midterm will cover all material from the first half of the course and the final will cover all material from the second half of the course. </w:t>
      </w:r>
    </w:p>
    <w:p w14:paraId="71274D63"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p>
    <w:p w14:paraId="0BD0B41F" w14:textId="5E2CB3D6" w:rsid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 xml:space="preserve">Reading Quizzes/Daily Work/Participation: </w:t>
      </w:r>
    </w:p>
    <w:p w14:paraId="73FBF700"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p>
    <w:p w14:paraId="609AC521" w14:textId="77777777" w:rsidR="00FC78BC" w:rsidRPr="00FC78BC" w:rsidRDefault="00FC78BC" w:rsidP="00FC78BC">
      <w:pPr>
        <w:keepNext/>
        <w:keepLines/>
        <w:tabs>
          <w:tab w:val="left" w:pos="720"/>
          <w:tab w:val="left" w:pos="2520"/>
          <w:tab w:val="left" w:pos="5040"/>
        </w:tabs>
        <w:spacing w:after="0" w:line="240" w:lineRule="auto"/>
        <w:ind w:left="720"/>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 xml:space="preserve">Quizzes – There will be 6 reading quizzes given throughout the semester. Each quiz will be worth 20 points and I will drop the lowest grade, making these a combined </w:t>
      </w:r>
      <w:proofErr w:type="gramStart"/>
      <w:r w:rsidRPr="00FC78BC">
        <w:rPr>
          <w:rFonts w:ascii="Times New Roman" w:eastAsia="Times New Roman" w:hAnsi="Times New Roman" w:cs="Times New Roman"/>
          <w:bCs/>
          <w:sz w:val="24"/>
          <w:szCs w:val="24"/>
        </w:rPr>
        <w:t>100 point</w:t>
      </w:r>
      <w:proofErr w:type="gramEnd"/>
      <w:r w:rsidRPr="00FC78BC">
        <w:rPr>
          <w:rFonts w:ascii="Times New Roman" w:eastAsia="Times New Roman" w:hAnsi="Times New Roman" w:cs="Times New Roman"/>
          <w:bCs/>
          <w:sz w:val="24"/>
          <w:szCs w:val="24"/>
        </w:rPr>
        <w:t xml:space="preserve"> grade. These will be pop quizzes, as they are not on the course schedule. These will be given at the beginning of class and we will immediately discuss the quiz once students are finished; therefore, you cannot make up a quiz or take a quiz if you arrive late. I will post the quizzes (but not the answers) to Blackboard after the class period that they are given. These will serve as study guides for the fill-in-the-blank section of the midterm/final.</w:t>
      </w:r>
    </w:p>
    <w:p w14:paraId="2C8961D9" w14:textId="77777777" w:rsidR="00FC78BC" w:rsidRPr="00FC78BC" w:rsidRDefault="00FC78BC" w:rsidP="00FC78BC">
      <w:pPr>
        <w:keepNext/>
        <w:keepLines/>
        <w:tabs>
          <w:tab w:val="left" w:pos="720"/>
          <w:tab w:val="left" w:pos="2520"/>
          <w:tab w:val="left" w:pos="5040"/>
        </w:tabs>
        <w:spacing w:after="0" w:line="240" w:lineRule="auto"/>
        <w:ind w:left="720"/>
        <w:rPr>
          <w:rFonts w:ascii="Times New Roman" w:eastAsia="Times New Roman" w:hAnsi="Times New Roman" w:cs="Times New Roman"/>
          <w:bCs/>
          <w:sz w:val="24"/>
          <w:szCs w:val="24"/>
        </w:rPr>
      </w:pPr>
    </w:p>
    <w:p w14:paraId="2D7B9A06" w14:textId="589C4C1C" w:rsidR="00FC78BC" w:rsidRPr="00FC78BC" w:rsidRDefault="00FC78BC" w:rsidP="00FC78BC">
      <w:pPr>
        <w:keepNext/>
        <w:keepLines/>
        <w:tabs>
          <w:tab w:val="left" w:pos="720"/>
          <w:tab w:val="left" w:pos="2520"/>
          <w:tab w:val="left" w:pos="5040"/>
        </w:tabs>
        <w:spacing w:after="0" w:line="240" w:lineRule="auto"/>
        <w:ind w:left="720"/>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 xml:space="preserve">Daily Work – There will be days in class where you will write short responses to discussion questions, participate in group work, practice writing essays for the exams, etc. These will all be graded individually as a daily grade and each daily grade is worth 100 points. Some daily grades will be completion grades, meaning that if you are in class and complete the assignment then you will receive full credit. Other daily grades will be graded on a points scale based on what you turn in to me at the end of the class period. I will let you know before you begin the assignment if it is a completion grade or if it will be graded on a points scale. </w:t>
      </w:r>
    </w:p>
    <w:p w14:paraId="79D0AA00" w14:textId="77777777" w:rsidR="00FC78BC" w:rsidRPr="00FC78BC" w:rsidRDefault="00FC78BC" w:rsidP="00FC78BC">
      <w:pPr>
        <w:keepNext/>
        <w:keepLines/>
        <w:tabs>
          <w:tab w:val="left" w:pos="720"/>
          <w:tab w:val="left" w:pos="2520"/>
          <w:tab w:val="left" w:pos="5040"/>
        </w:tabs>
        <w:spacing w:after="0" w:line="240" w:lineRule="auto"/>
        <w:ind w:left="720"/>
        <w:rPr>
          <w:rFonts w:ascii="Times New Roman" w:eastAsia="Times New Roman" w:hAnsi="Times New Roman" w:cs="Times New Roman"/>
          <w:bCs/>
          <w:sz w:val="24"/>
          <w:szCs w:val="24"/>
        </w:rPr>
      </w:pPr>
    </w:p>
    <w:p w14:paraId="5516A953" w14:textId="77777777" w:rsidR="00FC78BC" w:rsidRPr="00FC78BC" w:rsidRDefault="00FC78BC" w:rsidP="00FC78BC">
      <w:pPr>
        <w:keepNext/>
        <w:keepLines/>
        <w:tabs>
          <w:tab w:val="left" w:pos="720"/>
          <w:tab w:val="left" w:pos="2520"/>
          <w:tab w:val="left" w:pos="5040"/>
        </w:tabs>
        <w:spacing w:after="0" w:line="240" w:lineRule="auto"/>
        <w:ind w:left="720"/>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 xml:space="preserve">Participation – This includes coming to class, reading the required materials, bringing the required reading materials to class, and participating in class discussion. Everyone will begin the course with 100 participation points. Up to 5 points a class period can be docked from this grade if you are absent from class, do not bring required materials and/or have not read the required materials, or do not participate in class discussion. </w:t>
      </w:r>
    </w:p>
    <w:p w14:paraId="616AC192"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p>
    <w:p w14:paraId="56E0B4C7" w14:textId="7198CD8A" w:rsidR="00FC78BC" w:rsidRPr="00FC78BC" w:rsidRDefault="00FC78BC" w:rsidP="00867718">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t>Signature Assignment:</w:t>
      </w:r>
      <w:r w:rsidR="00867718">
        <w:rPr>
          <w:rFonts w:ascii="Times New Roman" w:eastAsia="Times New Roman" w:hAnsi="Times New Roman" w:cs="Times New Roman"/>
          <w:bCs/>
          <w:sz w:val="24"/>
          <w:szCs w:val="24"/>
        </w:rPr>
        <w:t xml:space="preserve"> This final paper will be a research style paper over some aspect of the course’s key topics. A more detailed assignment sheet and rubric can be found on Blackboard.</w:t>
      </w:r>
    </w:p>
    <w:p w14:paraId="05842C16" w14:textId="77777777" w:rsidR="00FC78BC" w:rsidRPr="00FC78BC" w:rsidRDefault="00FC78BC" w:rsidP="00FC78BC">
      <w:pPr>
        <w:keepNext/>
        <w:keepLines/>
        <w:tabs>
          <w:tab w:val="left" w:pos="720"/>
          <w:tab w:val="left" w:pos="2520"/>
          <w:tab w:val="left" w:pos="5040"/>
        </w:tabs>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Cs/>
          <w:sz w:val="24"/>
          <w:szCs w:val="24"/>
        </w:rPr>
        <w:lastRenderedPageBreak/>
        <w:tab/>
      </w:r>
    </w:p>
    <w:p w14:paraId="4FB287C4" w14:textId="77777777" w:rsidR="00433F75" w:rsidRDefault="00FC78BC" w:rsidP="00433F75">
      <w:pPr>
        <w:keepNext/>
        <w:keepLines/>
        <w:tabs>
          <w:tab w:val="left" w:pos="5040"/>
        </w:tabs>
        <w:spacing w:after="0" w:line="240" w:lineRule="auto"/>
        <w:rPr>
          <w:rFonts w:ascii="Times New Roman" w:eastAsia="Times New Roman" w:hAnsi="Times New Roman" w:cs="Times New Roman"/>
          <w:spacing w:val="-4"/>
          <w:sz w:val="24"/>
          <w:szCs w:val="24"/>
        </w:rPr>
      </w:pPr>
      <w:r w:rsidRPr="00FC78BC">
        <w:rPr>
          <w:rFonts w:ascii="Times New Roman" w:eastAsia="Times New Roman" w:hAnsi="Times New Roman" w:cs="Times New Roman"/>
          <w:b/>
          <w:bCs/>
          <w:noProof/>
          <w:spacing w:val="-4"/>
          <w:sz w:val="24"/>
          <w:szCs w:val="24"/>
        </w:rPr>
        <w:t>Grades:</w:t>
      </w:r>
      <w:r w:rsidRPr="00FC78BC">
        <w:rPr>
          <w:rFonts w:ascii="Times New Roman" w:eastAsia="Times New Roman" w:hAnsi="Times New Roman" w:cs="Times New Roman"/>
          <w:spacing w:val="-4"/>
          <w:sz w:val="24"/>
          <w:szCs w:val="24"/>
        </w:rPr>
        <w:t xml:space="preserve"> </w:t>
      </w:r>
    </w:p>
    <w:p w14:paraId="5092F7E5" w14:textId="0E7593C4" w:rsidR="00FC78BC" w:rsidRPr="00433F75" w:rsidRDefault="00FC78BC" w:rsidP="00433F75">
      <w:pPr>
        <w:keepNext/>
        <w:keepLines/>
        <w:tabs>
          <w:tab w:val="left" w:pos="5040"/>
        </w:tabs>
        <w:spacing w:after="0" w:line="240" w:lineRule="auto"/>
        <w:rPr>
          <w:rFonts w:ascii="Times New Roman" w:eastAsia="Times New Roman" w:hAnsi="Times New Roman" w:cs="Times New Roman"/>
          <w:spacing w:val="-4"/>
          <w:sz w:val="24"/>
          <w:szCs w:val="24"/>
        </w:rPr>
      </w:pPr>
      <w:r w:rsidRPr="00FC78BC">
        <w:rPr>
          <w:rFonts w:ascii="Times New Roman" w:eastAsia="Times New Roman" w:hAnsi="Times New Roman" w:cs="Times New Roman"/>
          <w:sz w:val="24"/>
          <w:szCs w:val="24"/>
        </w:rPr>
        <w:t>Your final grade for this course will consist of the following:</w:t>
      </w:r>
    </w:p>
    <w:p w14:paraId="313CF518" w14:textId="4B48ABD3"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Analysis Essays (</w:t>
      </w:r>
      <w:r w:rsidR="005859F9">
        <w:rPr>
          <w:rFonts w:ascii="Times New Roman" w:eastAsia="Times New Roman" w:hAnsi="Times New Roman" w:cs="Times New Roman"/>
          <w:sz w:val="24"/>
          <w:szCs w:val="24"/>
        </w:rPr>
        <w:t>2</w:t>
      </w:r>
      <w:r w:rsidRPr="00FC78BC">
        <w:rPr>
          <w:rFonts w:ascii="Times New Roman" w:eastAsia="Times New Roman" w:hAnsi="Times New Roman" w:cs="Times New Roman"/>
          <w:sz w:val="24"/>
          <w:szCs w:val="24"/>
        </w:rPr>
        <w:t>) – 2</w:t>
      </w:r>
      <w:r w:rsidR="005859F9">
        <w:rPr>
          <w:rFonts w:ascii="Times New Roman" w:eastAsia="Times New Roman" w:hAnsi="Times New Roman" w:cs="Times New Roman"/>
          <w:sz w:val="24"/>
          <w:szCs w:val="24"/>
        </w:rPr>
        <w:t>0</w:t>
      </w:r>
      <w:r w:rsidRPr="00FC78BC">
        <w:rPr>
          <w:rFonts w:ascii="Times New Roman" w:eastAsia="Times New Roman" w:hAnsi="Times New Roman" w:cs="Times New Roman"/>
          <w:sz w:val="24"/>
          <w:szCs w:val="24"/>
        </w:rPr>
        <w:t>%</w:t>
      </w:r>
    </w:p>
    <w:p w14:paraId="0A935896" w14:textId="77777777"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Signature Assignment – 25%</w:t>
      </w:r>
    </w:p>
    <w:p w14:paraId="51BA352D" w14:textId="77777777"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Midterm – 20%</w:t>
      </w:r>
    </w:p>
    <w:p w14:paraId="6F96F283" w14:textId="77777777"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Final – 20%</w:t>
      </w:r>
    </w:p>
    <w:p w14:paraId="0CE26C67" w14:textId="6953A63D"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Reading Quizzes/Daily Work/Participation – 1</w:t>
      </w:r>
      <w:r w:rsidR="005859F9">
        <w:rPr>
          <w:rFonts w:ascii="Times New Roman" w:eastAsia="Times New Roman" w:hAnsi="Times New Roman" w:cs="Times New Roman"/>
          <w:sz w:val="24"/>
          <w:szCs w:val="24"/>
        </w:rPr>
        <w:t>5</w:t>
      </w:r>
      <w:r w:rsidRPr="00FC78BC">
        <w:rPr>
          <w:rFonts w:ascii="Times New Roman" w:eastAsia="Times New Roman" w:hAnsi="Times New Roman" w:cs="Times New Roman"/>
          <w:sz w:val="24"/>
          <w:szCs w:val="24"/>
        </w:rPr>
        <w:t>%</w:t>
      </w:r>
    </w:p>
    <w:p w14:paraId="6565529A" w14:textId="77777777"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p>
    <w:p w14:paraId="7B1EDE12" w14:textId="0B295E42" w:rsid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 xml:space="preserve">Final grades will be calculated as follows: A=90-100%, B=80-89.99%, C=70-79.99%, D=60-69.99%, F=below 60 </w:t>
      </w:r>
    </w:p>
    <w:p w14:paraId="4D11D115" w14:textId="3F8EFAEE" w:rsidR="005859F9" w:rsidRDefault="005859F9" w:rsidP="00FC78BC">
      <w:pPr>
        <w:keepNext/>
        <w:keepLines/>
        <w:spacing w:after="0" w:line="240" w:lineRule="auto"/>
        <w:rPr>
          <w:rFonts w:ascii="Times New Roman" w:eastAsia="Times New Roman" w:hAnsi="Times New Roman" w:cs="Times New Roman"/>
          <w:color w:val="FF0000"/>
          <w:sz w:val="24"/>
          <w:szCs w:val="24"/>
        </w:rPr>
      </w:pPr>
    </w:p>
    <w:p w14:paraId="6B3D504E" w14:textId="2A3EA3FE" w:rsidR="005859F9" w:rsidRPr="00FC78BC" w:rsidRDefault="005859F9" w:rsidP="00FC78BC">
      <w:pPr>
        <w:keepNext/>
        <w:keepLine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ab/>
      </w:r>
    </w:p>
    <w:p w14:paraId="4C7F1E2E" w14:textId="404DEF95" w:rsidR="005859F9" w:rsidRPr="005859F9" w:rsidRDefault="005859F9" w:rsidP="005859F9">
      <w:pPr>
        <w:keepNext/>
        <w:keepLines/>
        <w:tabs>
          <w:tab w:val="left" w:pos="240"/>
        </w:tabs>
        <w:suppressAutoHyphens/>
        <w:spacing w:after="0" w:line="240" w:lineRule="auto"/>
        <w:rPr>
          <w:rFonts w:ascii="Times New Roman" w:eastAsia="Times New Roman" w:hAnsi="Times New Roman" w:cs="Times New Roman"/>
          <w:sz w:val="24"/>
          <w:szCs w:val="24"/>
        </w:rPr>
      </w:pPr>
      <w:r w:rsidRPr="005859F9">
        <w:rPr>
          <w:rFonts w:ascii="Times New Roman" w:eastAsia="Times New Roman" w:hAnsi="Times New Roman" w:cs="Times New Roman"/>
          <w:sz w:val="24"/>
          <w:szCs w:val="24"/>
        </w:rPr>
        <w:t xml:space="preserve">There is NO curve or extra credit in this course. However, if a student has satisfactory attendance (has not missed more than </w:t>
      </w:r>
      <w:r w:rsidR="00DF2507">
        <w:rPr>
          <w:rFonts w:ascii="Times New Roman" w:eastAsia="Times New Roman" w:hAnsi="Times New Roman" w:cs="Times New Roman"/>
          <w:sz w:val="24"/>
          <w:szCs w:val="24"/>
        </w:rPr>
        <w:t>4</w:t>
      </w:r>
      <w:r w:rsidRPr="005859F9">
        <w:rPr>
          <w:rFonts w:ascii="Times New Roman" w:eastAsia="Times New Roman" w:hAnsi="Times New Roman" w:cs="Times New Roman"/>
          <w:sz w:val="24"/>
          <w:szCs w:val="24"/>
        </w:rPr>
        <w:t xml:space="preserve"> classes), </w:t>
      </w:r>
      <w:r>
        <w:rPr>
          <w:rFonts w:ascii="Times New Roman" w:eastAsia="Times New Roman" w:hAnsi="Times New Roman" w:cs="Times New Roman"/>
          <w:sz w:val="24"/>
          <w:szCs w:val="24"/>
        </w:rPr>
        <w:t>submitted all</w:t>
      </w:r>
      <w:r w:rsidRPr="005859F9">
        <w:rPr>
          <w:rFonts w:ascii="Times New Roman" w:eastAsia="Times New Roman" w:hAnsi="Times New Roman" w:cs="Times New Roman"/>
          <w:sz w:val="24"/>
          <w:szCs w:val="24"/>
        </w:rPr>
        <w:t xml:space="preserve"> work on time (i.e. NO late work), and passed all </w:t>
      </w:r>
      <w:r>
        <w:rPr>
          <w:rFonts w:ascii="Times New Roman" w:eastAsia="Times New Roman" w:hAnsi="Times New Roman" w:cs="Times New Roman"/>
          <w:sz w:val="24"/>
          <w:szCs w:val="24"/>
        </w:rPr>
        <w:t>assignments/exams</w:t>
      </w:r>
      <w:r w:rsidRPr="005859F9">
        <w:rPr>
          <w:rFonts w:ascii="Times New Roman" w:eastAsia="Times New Roman" w:hAnsi="Times New Roman" w:cs="Times New Roman"/>
          <w:sz w:val="24"/>
          <w:szCs w:val="24"/>
        </w:rPr>
        <w:t>, they will receive the next higher grade if, and only if, their cumulative score ends in a 9. For example, if a student meets all the above criteria and ends with an 89.0-89.99, they will receive an “A” while another student who does not meet the criteria will receive a “B.”</w:t>
      </w:r>
    </w:p>
    <w:p w14:paraId="6A3A499B" w14:textId="77777777"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p>
    <w:p w14:paraId="59269CE5" w14:textId="77777777"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b/>
          <w:color w:val="0000FF"/>
          <w:sz w:val="24"/>
          <w:szCs w:val="24"/>
        </w:rPr>
      </w:pPr>
    </w:p>
    <w:p w14:paraId="395DD203" w14:textId="0491E46C" w:rsidR="00FC78BC" w:rsidRPr="00FC78BC" w:rsidRDefault="00FC78BC" w:rsidP="00FC78BC">
      <w:pPr>
        <w:keepNext/>
        <w:keepLines/>
        <w:tabs>
          <w:tab w:val="left" w:pos="240"/>
        </w:tabs>
        <w:suppressAutoHyphen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t>Turning in Assignments to Blackboard:</w:t>
      </w:r>
      <w:r w:rsidRPr="00FC78BC">
        <w:rPr>
          <w:rFonts w:ascii="Times New Roman" w:eastAsia="Times New Roman" w:hAnsi="Times New Roman" w:cs="Times New Roman"/>
          <w:sz w:val="24"/>
          <w:szCs w:val="24"/>
        </w:rPr>
        <w:t xml:space="preserve"> All assignments in this course will be submitted to Blackboard.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r w:rsidR="005859F9">
        <w:rPr>
          <w:rFonts w:ascii="Times New Roman" w:eastAsia="Times New Roman" w:hAnsi="Times New Roman" w:cs="Times New Roman"/>
          <w:sz w:val="24"/>
          <w:szCs w:val="24"/>
        </w:rPr>
        <w:t xml:space="preserve"> </w:t>
      </w:r>
      <w:r w:rsidR="005859F9" w:rsidRPr="005859F9">
        <w:rPr>
          <w:rFonts w:ascii="Times New Roman" w:eastAsia="Times New Roman" w:hAnsi="Times New Roman" w:cs="Times New Roman"/>
          <w:sz w:val="24"/>
          <w:szCs w:val="24"/>
        </w:rPr>
        <w:t>If you are experiencing issues with Blackboard and are unable to submit an assignment via Blackboard, you must email me with the assignment attached before the due date/time to receive credit.</w:t>
      </w:r>
    </w:p>
    <w:p w14:paraId="5F4E883E" w14:textId="77777777" w:rsidR="00FC78BC" w:rsidRPr="00FC78BC" w:rsidRDefault="00FC78BC" w:rsidP="00FC78BC">
      <w:pPr>
        <w:keepNext/>
        <w:keepLines/>
        <w:spacing w:after="0" w:line="240" w:lineRule="auto"/>
        <w:rPr>
          <w:rFonts w:ascii="Times New Roman" w:eastAsia="Times New Roman" w:hAnsi="Times New Roman" w:cs="Times New Roman"/>
          <w:b/>
          <w:color w:val="0033CC"/>
          <w:sz w:val="24"/>
          <w:szCs w:val="24"/>
        </w:rPr>
      </w:pPr>
    </w:p>
    <w:p w14:paraId="62CD937B" w14:textId="77777777" w:rsidR="00FC78BC" w:rsidRPr="00FC78BC" w:rsidRDefault="00FC78BC" w:rsidP="00FC78BC">
      <w:pPr>
        <w:keepNext/>
        <w:keepLines/>
        <w:spacing w:after="0" w:line="240" w:lineRule="auto"/>
        <w:rPr>
          <w:rFonts w:ascii="Times New Roman" w:eastAsia="Times New Roman" w:hAnsi="Times New Roman" w:cs="Times New Roman"/>
          <w:b/>
          <w:sz w:val="24"/>
          <w:szCs w:val="24"/>
        </w:rPr>
      </w:pPr>
      <w:r w:rsidRPr="00FC78BC">
        <w:rPr>
          <w:rFonts w:ascii="Times New Roman" w:eastAsia="Times New Roman" w:hAnsi="Times New Roman" w:cs="Times New Roman"/>
          <w:b/>
          <w:sz w:val="24"/>
          <w:szCs w:val="24"/>
        </w:rPr>
        <w:t xml:space="preserve">Late Enrollment Policy: </w:t>
      </w:r>
      <w:r w:rsidRPr="00FC78BC">
        <w:rPr>
          <w:rFonts w:ascii="Times New Roman" w:eastAsia="Times New Roman" w:hAnsi="Times New Roman" w:cs="Times New Roman"/>
          <w:sz w:val="24"/>
          <w:szCs w:val="24"/>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39FB12D" w14:textId="77777777" w:rsidR="00FC78BC" w:rsidRPr="00FC78BC" w:rsidRDefault="00FC78BC" w:rsidP="00FC78BC">
      <w:pPr>
        <w:keepNext/>
        <w:keepLines/>
        <w:spacing w:after="0" w:line="240" w:lineRule="auto"/>
        <w:rPr>
          <w:rFonts w:ascii="Times New Roman" w:eastAsia="Times New Roman" w:hAnsi="Times New Roman" w:cs="Times New Roman"/>
          <w:b/>
          <w:bCs/>
          <w:sz w:val="24"/>
          <w:szCs w:val="24"/>
        </w:rPr>
      </w:pPr>
    </w:p>
    <w:p w14:paraId="205CB682" w14:textId="4A66A567" w:rsidR="00FC78BC" w:rsidRPr="00FC78BC" w:rsidRDefault="00FC78BC" w:rsidP="00FC78BC">
      <w:pPr>
        <w:keepNext/>
        <w:keepLines/>
        <w:tabs>
          <w:tab w:val="left" w:pos="360"/>
          <w:tab w:val="left" w:pos="2520"/>
          <w:tab w:val="left" w:pos="5040"/>
        </w:tabs>
        <w:spacing w:after="0" w:line="240" w:lineRule="auto"/>
        <w:rPr>
          <w:rFonts w:ascii="Times New Roman" w:eastAsia="Times New Roman" w:hAnsi="Times New Roman" w:cs="Times New Roman"/>
          <w:noProof/>
          <w:color w:val="FF0000"/>
          <w:spacing w:val="-4"/>
          <w:sz w:val="24"/>
          <w:szCs w:val="24"/>
        </w:rPr>
      </w:pPr>
      <w:r w:rsidRPr="00FC78BC">
        <w:rPr>
          <w:rFonts w:ascii="Times New Roman" w:eastAsia="Times New Roman" w:hAnsi="Times New Roman" w:cs="Times New Roman"/>
          <w:b/>
          <w:bCs/>
          <w:noProof/>
          <w:spacing w:val="-4"/>
          <w:sz w:val="24"/>
          <w:szCs w:val="24"/>
        </w:rPr>
        <w:t>Late Assignments:</w:t>
      </w:r>
      <w:r w:rsidRPr="00FC78BC">
        <w:rPr>
          <w:rFonts w:ascii="Times New Roman" w:eastAsia="Times New Roman" w:hAnsi="Times New Roman" w:cs="Times New Roman"/>
          <w:noProof/>
          <w:spacing w:val="-4"/>
          <w:sz w:val="24"/>
          <w:szCs w:val="24"/>
        </w:rPr>
        <w:t xml:space="preserve"> All assignments are due by </w:t>
      </w:r>
      <w:r w:rsidR="005859F9">
        <w:rPr>
          <w:rFonts w:ascii="Times New Roman" w:eastAsia="Times New Roman" w:hAnsi="Times New Roman" w:cs="Times New Roman"/>
          <w:noProof/>
          <w:spacing w:val="-4"/>
          <w:sz w:val="24"/>
          <w:szCs w:val="24"/>
        </w:rPr>
        <w:t>11 AM</w:t>
      </w:r>
      <w:r w:rsidRPr="00FC78BC">
        <w:rPr>
          <w:rFonts w:ascii="Times New Roman" w:eastAsia="Times New Roman" w:hAnsi="Times New Roman" w:cs="Times New Roman"/>
          <w:noProof/>
          <w:spacing w:val="-4"/>
          <w:sz w:val="24"/>
          <w:szCs w:val="24"/>
        </w:rPr>
        <w:t xml:space="preserve"> on the due date specified. The only assignment accepted late will be the final draft of the Signature Assignment, but with a ten-point deduction per day that the assignment is late (unless I have agreed to late submission in advance of the due date).  I will not accept your final Signature Assignment draft after three late days. If you must be absent, your work is still due on the assigned date. </w:t>
      </w:r>
    </w:p>
    <w:p w14:paraId="1FD264AF" w14:textId="77777777" w:rsidR="00FC78BC" w:rsidRPr="00FC78BC" w:rsidRDefault="00FC78BC" w:rsidP="00FC78BC">
      <w:pPr>
        <w:keepNext/>
        <w:keepLines/>
        <w:tabs>
          <w:tab w:val="left" w:pos="360"/>
          <w:tab w:val="left" w:pos="2520"/>
          <w:tab w:val="left" w:pos="5040"/>
        </w:tabs>
        <w:spacing w:after="0" w:line="240" w:lineRule="auto"/>
        <w:rPr>
          <w:rFonts w:ascii="Times New Roman" w:eastAsia="Times New Roman" w:hAnsi="Times New Roman" w:cs="Times New Roman"/>
          <w:noProof/>
          <w:color w:val="FF0000"/>
          <w:spacing w:val="-4"/>
          <w:sz w:val="24"/>
          <w:szCs w:val="24"/>
        </w:rPr>
      </w:pPr>
    </w:p>
    <w:p w14:paraId="656D3DAD"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lastRenderedPageBreak/>
        <w:t xml:space="preserve">Paper Reuse Policy: </w:t>
      </w:r>
      <w:r w:rsidRPr="00FC78BC">
        <w:rPr>
          <w:rFonts w:ascii="Times New Roman" w:eastAsia="Times New Roman" w:hAnsi="Times New Roman" w:cs="Times New Roman"/>
          <w:sz w:val="24"/>
          <w:szCs w:val="24"/>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AE40737" w14:textId="77777777" w:rsidR="00FC78BC" w:rsidRPr="00FC78BC" w:rsidRDefault="00FC78BC" w:rsidP="00FC78BC">
      <w:pPr>
        <w:keepNext/>
        <w:keepLines/>
        <w:spacing w:after="0" w:line="240" w:lineRule="auto"/>
        <w:rPr>
          <w:rFonts w:ascii="Times New Roman" w:eastAsia="Times New Roman" w:hAnsi="Times New Roman" w:cs="Times New Roman"/>
          <w:b/>
          <w:sz w:val="24"/>
          <w:szCs w:val="24"/>
        </w:rPr>
      </w:pPr>
    </w:p>
    <w:p w14:paraId="08F59C01" w14:textId="77777777" w:rsidR="00FC78BC" w:rsidRPr="00FC78BC" w:rsidRDefault="00FC78BC" w:rsidP="00FC78BC">
      <w:pPr>
        <w:keepNext/>
        <w:keepLines/>
        <w:spacing w:after="0" w:line="240" w:lineRule="auto"/>
        <w:rPr>
          <w:rFonts w:ascii="Times New Roman" w:eastAsia="Times New Roman" w:hAnsi="Times New Roman" w:cs="Times New Roman"/>
          <w:color w:val="3366FF"/>
          <w:sz w:val="24"/>
          <w:szCs w:val="24"/>
        </w:rPr>
      </w:pPr>
      <w:r w:rsidRPr="00FC78BC">
        <w:rPr>
          <w:rFonts w:ascii="Times New Roman" w:eastAsia="Times New Roman" w:hAnsi="Times New Roman" w:cs="Times New Roman"/>
          <w:b/>
          <w:sz w:val="24"/>
          <w:szCs w:val="24"/>
        </w:rPr>
        <w:t xml:space="preserve">Participation Policy: </w:t>
      </w:r>
      <w:r w:rsidRPr="00FC78BC">
        <w:rPr>
          <w:rFonts w:ascii="Times New Roman" w:eastAsia="Times New Roman" w:hAnsi="Times New Roman" w:cs="Times New Roman"/>
          <w:sz w:val="24"/>
          <w:szCs w:val="24"/>
        </w:rPr>
        <w:t xml:space="preserve">Successful college students come to class and participate regularly. Excused absences include official university activities, military service, and/or religious holidays. Students must inform me in writing at least one week in advance of an excused absence. I will not supply what you miss by email or phone. It is your responsibility to conference with a peer to get this material or make an appointment to see me in person. My participation policy is: </w:t>
      </w:r>
      <w:r w:rsidRPr="00FC78BC">
        <w:rPr>
          <w:rFonts w:ascii="Times New Roman" w:eastAsia="Times New Roman" w:hAnsi="Times New Roman" w:cs="Times New Roman"/>
          <w:noProof/>
          <w:spacing w:val="-4"/>
          <w:sz w:val="24"/>
          <w:szCs w:val="24"/>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An unexcused absence will result in losing all 5 participation points for that day.</w:t>
      </w:r>
    </w:p>
    <w:p w14:paraId="516E8FBB" w14:textId="77777777" w:rsidR="00FC78BC" w:rsidRPr="00FC78BC" w:rsidRDefault="00FC78BC" w:rsidP="00FC78BC">
      <w:pPr>
        <w:keepNext/>
        <w:keepLines/>
        <w:spacing w:after="0" w:line="240" w:lineRule="auto"/>
        <w:rPr>
          <w:rFonts w:ascii="Times New Roman" w:eastAsia="Times New Roman" w:hAnsi="Times New Roman" w:cs="Times New Roman"/>
          <w:color w:val="3366FF"/>
          <w:sz w:val="24"/>
          <w:szCs w:val="24"/>
        </w:rPr>
      </w:pPr>
    </w:p>
    <w:p w14:paraId="198CC9B5" w14:textId="77777777" w:rsidR="00FC78BC" w:rsidRPr="00FC78BC" w:rsidRDefault="00FC78BC" w:rsidP="00FC78BC">
      <w:pPr>
        <w:keepNext/>
        <w:keepLines/>
        <w:spacing w:after="0" w:line="240" w:lineRule="auto"/>
        <w:rPr>
          <w:rFonts w:ascii="Times New Roman" w:eastAsia="Times New Roman" w:hAnsi="Times New Roman" w:cs="Times New Roman"/>
          <w:color w:val="3366FF"/>
          <w:sz w:val="24"/>
          <w:szCs w:val="24"/>
        </w:rPr>
      </w:pPr>
      <w:r w:rsidRPr="00FC78BC">
        <w:rPr>
          <w:rFonts w:ascii="Times New Roman" w:eastAsia="Times New Roman" w:hAnsi="Times New Roman" w:cs="Times New Roman"/>
          <w:b/>
          <w:bCs/>
          <w:sz w:val="24"/>
          <w:szCs w:val="24"/>
        </w:rPr>
        <w:t xml:space="preserve">Attendance: </w:t>
      </w:r>
      <w:r w:rsidRPr="00FC78BC">
        <w:rPr>
          <w:rFonts w:ascii="Times New Roman" w:eastAsia="Times New Roman" w:hAnsi="Times New Roman" w:cs="Times New Roman"/>
          <w:sz w:val="24"/>
          <w:szCs w:val="24"/>
        </w:rPr>
        <w:t xml:space="preserve">At </w:t>
      </w:r>
      <w:proofErr w:type="gramStart"/>
      <w:r w:rsidRPr="00FC78BC">
        <w:rPr>
          <w:rFonts w:ascii="Times New Roman" w:eastAsia="Times New Roman" w:hAnsi="Times New Roman" w:cs="Times New Roman"/>
          <w:sz w:val="24"/>
          <w:szCs w:val="24"/>
        </w:rPr>
        <w:t>The</w:t>
      </w:r>
      <w:proofErr w:type="gramEnd"/>
      <w:r w:rsidRPr="00FC78BC">
        <w:rPr>
          <w:rFonts w:ascii="Times New Roman" w:eastAsia="Times New Roman" w:hAnsi="Times New Roman" w:cs="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every class period. Come to class. Your presence in class is important to your individual success and the success of the class as a whole.  Attending class will help you sharpen your critical reading, writing, and thinking skills. This will, therefore, help you become a better writer.  </w:t>
      </w:r>
    </w:p>
    <w:p w14:paraId="4922F740" w14:textId="77777777" w:rsidR="00FC78BC" w:rsidRPr="00FC78BC" w:rsidRDefault="00FC78BC" w:rsidP="00FC78BC">
      <w:pPr>
        <w:keepNext/>
        <w:keepLines/>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p>
    <w:p w14:paraId="5D742B90" w14:textId="77777777" w:rsidR="00FC78BC" w:rsidRPr="00FC78BC" w:rsidRDefault="00FC78BC" w:rsidP="00FC78BC">
      <w:pPr>
        <w:keepNext/>
        <w:keepLines/>
        <w:spacing w:after="0" w:line="240" w:lineRule="auto"/>
        <w:jc w:val="both"/>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t xml:space="preserve">Classroom Behavior: </w:t>
      </w:r>
      <w:r w:rsidRPr="00FC78BC">
        <w:rPr>
          <w:rFonts w:ascii="Times New Roman" w:eastAsia="Times New Roman" w:hAnsi="Times New Roman" w:cs="Times New Roman"/>
          <w:sz w:val="24"/>
          <w:szCs w:val="24"/>
        </w:rPr>
        <w:t xml:space="preserve">Class sessions are short and require your full attention. All cell phones, laptops, and other electronic devices should be </w:t>
      </w:r>
      <w:r w:rsidRPr="00FC78BC">
        <w:rPr>
          <w:rFonts w:ascii="Times New Roman" w:eastAsia="Times New Roman" w:hAnsi="Times New Roman" w:cs="Times New Roman"/>
          <w:b/>
          <w:sz w:val="24"/>
          <w:szCs w:val="24"/>
        </w:rPr>
        <w:t>turned off and put away when entering the classroom</w:t>
      </w:r>
      <w:r w:rsidRPr="00FC78BC">
        <w:rPr>
          <w:rFonts w:ascii="Times New Roman" w:eastAsia="Times New Roman" w:hAnsi="Times New Roman" w:cs="Times New Roman"/>
          <w:sz w:val="24"/>
          <w:szCs w:val="24"/>
        </w:rPr>
        <w:t>; all earpieces should be removed. Store materials from other classes, reading not related to this class, bulky bags, and other distractions so that you can concentrate on the assigned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4CB820EF" w14:textId="77777777" w:rsidR="00FC78BC" w:rsidRPr="00FC78BC" w:rsidRDefault="00FC78BC" w:rsidP="00FC78BC">
      <w:pPr>
        <w:keepNext/>
        <w:keepLines/>
        <w:spacing w:after="0" w:line="240" w:lineRule="auto"/>
        <w:jc w:val="both"/>
        <w:rPr>
          <w:rFonts w:ascii="Times New Roman" w:eastAsia="Times New Roman" w:hAnsi="Times New Roman" w:cs="Times New Roman"/>
          <w:sz w:val="24"/>
          <w:szCs w:val="24"/>
        </w:rPr>
      </w:pPr>
    </w:p>
    <w:p w14:paraId="4ED440B2" w14:textId="77777777" w:rsidR="00FC78BC" w:rsidRPr="00FC78BC" w:rsidRDefault="00FC78BC" w:rsidP="00FC78BC">
      <w:pPr>
        <w:keepNext/>
        <w:keepLines/>
        <w:spacing w:after="0" w:line="240" w:lineRule="auto"/>
        <w:jc w:val="both"/>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 xml:space="preserve">According to </w:t>
      </w:r>
      <w:r w:rsidRPr="00FC78BC">
        <w:rPr>
          <w:rFonts w:ascii="Times New Roman" w:eastAsia="Times New Roman" w:hAnsi="Times New Roman" w:cs="Times New Roman"/>
          <w:i/>
          <w:sz w:val="24"/>
          <w:szCs w:val="24"/>
        </w:rPr>
        <w:t>Student Conduct and Discipline</w:t>
      </w:r>
      <w:r w:rsidRPr="00FC78BC">
        <w:rPr>
          <w:rFonts w:ascii="Times New Roman" w:eastAsia="Times New Roman" w:hAnsi="Times New Roman" w:cs="Times New Roman"/>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3FC2DEA1" w14:textId="77777777" w:rsidR="00FC78BC" w:rsidRPr="00FC78BC" w:rsidRDefault="00FC78BC" w:rsidP="00FC78BC">
      <w:pPr>
        <w:keepNext/>
        <w:keepLines/>
        <w:spacing w:after="0" w:line="240" w:lineRule="auto"/>
        <w:jc w:val="both"/>
        <w:rPr>
          <w:rFonts w:ascii="Times New Roman" w:eastAsia="Times New Roman" w:hAnsi="Times New Roman" w:cs="Times New Roman"/>
          <w:sz w:val="24"/>
          <w:szCs w:val="24"/>
        </w:rPr>
      </w:pPr>
    </w:p>
    <w:p w14:paraId="31E3AAE5" w14:textId="77777777" w:rsidR="00FC78BC" w:rsidRPr="00FC78BC" w:rsidRDefault="00FC78BC" w:rsidP="00FC78BC">
      <w:pPr>
        <w:keepNext/>
        <w:keepLines/>
        <w:spacing w:after="0" w:line="240" w:lineRule="auto"/>
        <w:jc w:val="both"/>
        <w:rPr>
          <w:rFonts w:ascii="Times New Roman" w:eastAsia="Times New Roman" w:hAnsi="Times New Roman" w:cs="Times New Roman"/>
          <w:sz w:val="24"/>
          <w:szCs w:val="24"/>
        </w:rPr>
      </w:pPr>
      <w:r w:rsidRPr="00FC78BC">
        <w:rPr>
          <w:rFonts w:ascii="Times New Roman" w:eastAsia="Times New Roman" w:hAnsi="Times New Roman" w:cs="Times New Roman"/>
          <w:b/>
          <w:sz w:val="24"/>
          <w:szCs w:val="24"/>
        </w:rPr>
        <w:lastRenderedPageBreak/>
        <w:t>Classroom Visitors: </w:t>
      </w:r>
      <w:r w:rsidRPr="00FC78BC">
        <w:rPr>
          <w:rFonts w:ascii="Times New Roman" w:eastAsia="Times New Roman" w:hAnsi="Times New Roman" w:cs="Times New Roman"/>
          <w:sz w:val="24"/>
          <w:szCs w:val="24"/>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061FD5F5" w14:textId="77777777" w:rsidR="00FC78BC" w:rsidRPr="00FC78BC" w:rsidRDefault="00FC78BC" w:rsidP="00FC78BC">
      <w:pPr>
        <w:keepNext/>
        <w:keepLines/>
        <w:spacing w:after="0" w:line="240" w:lineRule="auto"/>
        <w:jc w:val="both"/>
        <w:rPr>
          <w:rFonts w:ascii="Times New Roman" w:eastAsia="Times New Roman" w:hAnsi="Times New Roman" w:cs="Times New Roman"/>
          <w:sz w:val="24"/>
          <w:szCs w:val="24"/>
        </w:rPr>
      </w:pPr>
    </w:p>
    <w:p w14:paraId="0E5FC56A"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bCs/>
          <w:sz w:val="24"/>
          <w:szCs w:val="24"/>
        </w:rPr>
        <w:t xml:space="preserve">Academic Integrity: </w:t>
      </w:r>
      <w:r w:rsidRPr="00FC78BC">
        <w:rPr>
          <w:rFonts w:ascii="Times New Roman" w:eastAsia="Times New Roman" w:hAnsi="Times New Roman" w:cs="Times New Roman"/>
          <w:sz w:val="24"/>
          <w:szCs w:val="24"/>
        </w:rPr>
        <w:t>All students enrolled in this course are expected to adhere to the UT Arlington Honor Code:</w:t>
      </w:r>
    </w:p>
    <w:p w14:paraId="0B2529D6"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2BC29E4E" w14:textId="77777777" w:rsidR="00FC78BC" w:rsidRPr="00FC78BC" w:rsidRDefault="00FC78BC" w:rsidP="00FC78BC">
      <w:pPr>
        <w:keepNext/>
        <w:keepLines/>
        <w:autoSpaceDE w:val="0"/>
        <w:autoSpaceDN w:val="0"/>
        <w:spacing w:after="80" w:line="240" w:lineRule="auto"/>
        <w:ind w:right="-72"/>
        <w:jc w:val="both"/>
        <w:rPr>
          <w:rFonts w:ascii="Times New Roman" w:eastAsia="SimSun" w:hAnsi="Times New Roman" w:cs="Times New Roman"/>
          <w:i/>
          <w:color w:val="000000"/>
          <w:sz w:val="24"/>
          <w:szCs w:val="24"/>
          <w:lang w:eastAsia="zh-CN"/>
        </w:rPr>
      </w:pPr>
      <w:r w:rsidRPr="00FC78BC">
        <w:rPr>
          <w:rFonts w:ascii="Times New Roman" w:eastAsia="SimSun" w:hAnsi="Times New Roman" w:cs="Times New Roman"/>
          <w:i/>
          <w:color w:val="000000"/>
          <w:sz w:val="24"/>
          <w:szCs w:val="24"/>
          <w:lang w:eastAsia="zh-CN"/>
        </w:rPr>
        <w:t xml:space="preserve">I pledge, on my honor, to uphold UT Arlington’s tradition of academic integrity, a tradition that values hard work and honest effort in the pursuit of academic excellence. </w:t>
      </w:r>
    </w:p>
    <w:p w14:paraId="643FEC94" w14:textId="77777777" w:rsidR="00FC78BC" w:rsidRPr="00FC78BC" w:rsidRDefault="00FC78BC" w:rsidP="00FC78BC">
      <w:pPr>
        <w:keepNext/>
        <w:keepLines/>
        <w:autoSpaceDE w:val="0"/>
        <w:autoSpaceDN w:val="0"/>
        <w:spacing w:after="80" w:line="240" w:lineRule="auto"/>
        <w:ind w:right="-72"/>
        <w:jc w:val="both"/>
        <w:rPr>
          <w:rFonts w:ascii="Times New Roman" w:eastAsia="SimSun" w:hAnsi="Times New Roman" w:cs="Times New Roman"/>
          <w:i/>
          <w:color w:val="000000"/>
          <w:sz w:val="24"/>
          <w:szCs w:val="24"/>
          <w:lang w:eastAsia="zh-CN"/>
        </w:rPr>
      </w:pPr>
      <w:r w:rsidRPr="00FC78BC">
        <w:rPr>
          <w:rFonts w:ascii="Times New Roman" w:eastAsia="SimSun" w:hAnsi="Times New Roman" w:cs="Times New Roman"/>
          <w:i/>
          <w:color w:val="000000"/>
          <w:sz w:val="24"/>
          <w:szCs w:val="24"/>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363C63B"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25B87E75" w14:textId="77777777" w:rsidR="00FC78BC" w:rsidRPr="00FC78BC" w:rsidRDefault="00FC78BC" w:rsidP="00FC78BC">
      <w:pPr>
        <w:keepNext/>
        <w:keepLines/>
        <w:spacing w:after="0" w:line="240" w:lineRule="auto"/>
        <w:rPr>
          <w:rFonts w:ascii="Times New Roman" w:eastAsia="Times New Roman" w:hAnsi="Times New Roman" w:cs="Times New Roman"/>
          <w:b/>
          <w:bCs/>
          <w:sz w:val="24"/>
          <w:szCs w:val="24"/>
        </w:rPr>
      </w:pPr>
      <w:r w:rsidRPr="00FC78BC">
        <w:rPr>
          <w:rFonts w:ascii="Times New Roman" w:eastAsia="Times New Roman" w:hAnsi="Times New Roman" w:cs="Times New Roman"/>
          <w:sz w:val="24"/>
          <w:szCs w:val="24"/>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31D80ABF"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48211CB9" w14:textId="77777777" w:rsidR="00FC78BC" w:rsidRPr="00FC78BC" w:rsidRDefault="00FC78BC" w:rsidP="00FC78BC">
      <w:pPr>
        <w:keepNext/>
        <w:keepLines/>
        <w:spacing w:after="0" w:line="240" w:lineRule="auto"/>
        <w:rPr>
          <w:rFonts w:ascii="Times New Roman" w:eastAsia="Times New Roman" w:hAnsi="Times New Roman" w:cs="Times New Roman"/>
          <w:color w:val="FF0000"/>
          <w:sz w:val="24"/>
          <w:szCs w:val="24"/>
        </w:rPr>
      </w:pPr>
      <w:r w:rsidRPr="00FC78BC">
        <w:rPr>
          <w:rFonts w:ascii="Times New Roman" w:eastAsia="Times New Roman" w:hAnsi="Times New Roman" w:cs="Times New Roman"/>
          <w:sz w:val="24"/>
          <w:szCs w:val="24"/>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3957CF28"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78B30539" w14:textId="77777777" w:rsidR="00FC78BC" w:rsidRPr="00FC78BC" w:rsidRDefault="00FC78BC" w:rsidP="00FC78BC">
      <w:pPr>
        <w:keepNext/>
        <w:keepLines/>
        <w:spacing w:after="0" w:line="240" w:lineRule="auto"/>
        <w:rPr>
          <w:rFonts w:ascii="Times New Roman" w:eastAsia="Times New Roman" w:hAnsi="Times New Roman" w:cs="Times New Roman"/>
          <w:b/>
          <w:bCs/>
          <w:sz w:val="24"/>
          <w:szCs w:val="24"/>
        </w:rPr>
      </w:pPr>
      <w:r w:rsidRPr="00FC78BC">
        <w:rPr>
          <w:rFonts w:ascii="Times New Roman" w:eastAsia="Times New Roman" w:hAnsi="Times New Roman" w:cs="Times New Roman"/>
          <w:b/>
          <w:bCs/>
          <w:sz w:val="24"/>
          <w:szCs w:val="24"/>
        </w:rPr>
        <w:t xml:space="preserve">Americans with Disabilities Act: </w:t>
      </w:r>
      <w:r w:rsidRPr="00FC78BC">
        <w:rPr>
          <w:rFonts w:ascii="Times New Roman" w:eastAsia="Times New Roman" w:hAnsi="Times New Roman" w:cs="Times New Roman"/>
          <w:sz w:val="24"/>
          <w:szCs w:val="24"/>
        </w:rPr>
        <w:t xml:space="preserve">The University of Texas at Arlington is on record as being committed to both the spirit and letter of all federal equal opportunity legislation, including the </w:t>
      </w:r>
      <w:r w:rsidRPr="00FC78BC">
        <w:rPr>
          <w:rFonts w:ascii="Times New Roman" w:eastAsia="Times New Roman" w:hAnsi="Times New Roman" w:cs="Times New Roman"/>
          <w:i/>
          <w:iCs/>
          <w:sz w:val="24"/>
          <w:szCs w:val="24"/>
        </w:rPr>
        <w:t>Americans with Disabilities Act (ADA)</w:t>
      </w:r>
      <w:r w:rsidRPr="00FC78BC">
        <w:rPr>
          <w:rFonts w:ascii="Times New Roman" w:eastAsia="Times New Roman" w:hAnsi="Times New Roman" w:cs="Times New Roman"/>
          <w:sz w:val="24"/>
          <w:szCs w:val="24"/>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FC78BC">
          <w:rPr>
            <w:rFonts w:ascii="Times New Roman" w:eastAsiaTheme="majorEastAsia" w:hAnsi="Times New Roman" w:cs="Times New Roman"/>
            <w:sz w:val="24"/>
            <w:szCs w:val="24"/>
            <w:u w:val="single"/>
          </w:rPr>
          <w:t>www.uta.edu/disability</w:t>
        </w:r>
      </w:hyperlink>
      <w:r w:rsidRPr="00FC78BC">
        <w:rPr>
          <w:rFonts w:ascii="Times New Roman" w:eastAsia="Times New Roman" w:hAnsi="Times New Roman" w:cs="Times New Roman"/>
          <w:sz w:val="24"/>
          <w:szCs w:val="24"/>
        </w:rPr>
        <w:t xml:space="preserve"> or by calling the Office for Students with Disabilities at (817) 272-3364.</w:t>
      </w:r>
    </w:p>
    <w:p w14:paraId="06DC57CB" w14:textId="77777777" w:rsidR="00FC78BC" w:rsidRPr="00FC78BC" w:rsidRDefault="00FC78BC" w:rsidP="00FC78BC">
      <w:pPr>
        <w:keepNext/>
        <w:keepLines/>
        <w:tabs>
          <w:tab w:val="num" w:pos="720"/>
          <w:tab w:val="left" w:pos="1260"/>
          <w:tab w:val="left" w:pos="2520"/>
          <w:tab w:val="left" w:pos="5040"/>
        </w:tabs>
        <w:spacing w:after="0" w:line="240" w:lineRule="auto"/>
        <w:rPr>
          <w:rFonts w:ascii="Times New Roman" w:eastAsia="Times New Roman" w:hAnsi="Times New Roman" w:cs="Times New Roman"/>
          <w:noProof/>
          <w:spacing w:val="-4"/>
          <w:sz w:val="24"/>
          <w:szCs w:val="24"/>
        </w:rPr>
      </w:pPr>
    </w:p>
    <w:p w14:paraId="4E20B26E"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bCs/>
          <w:sz w:val="24"/>
          <w:szCs w:val="24"/>
        </w:rPr>
        <w:lastRenderedPageBreak/>
        <w:t>Title IX:</w:t>
      </w:r>
      <w:r w:rsidRPr="00FC78BC">
        <w:rPr>
          <w:rFonts w:ascii="Times New Roman" w:eastAsia="Times New Roman" w:hAnsi="Times New Roman" w:cs="Times New Roman"/>
          <w:sz w:val="24"/>
          <w:szCs w:val="24"/>
        </w:rPr>
        <w:t xml:space="preserve"> </w:t>
      </w:r>
      <w:r w:rsidRPr="00FC78BC">
        <w:rPr>
          <w:rFonts w:ascii="Times New Roman" w:hAnsi="Times New Roman" w:cs="Times New Roman"/>
          <w:color w:val="000000"/>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uta.edu/</w:t>
      </w:r>
      <w:proofErr w:type="spellStart"/>
      <w:r w:rsidRPr="00FC78BC">
        <w:rPr>
          <w:rFonts w:ascii="Times New Roman" w:hAnsi="Times New Roman" w:cs="Times New Roman"/>
          <w:color w:val="000000"/>
          <w:sz w:val="24"/>
          <w:szCs w:val="24"/>
        </w:rPr>
        <w:t>eos</w:t>
      </w:r>
      <w:proofErr w:type="spellEnd"/>
      <w:r w:rsidRPr="00FC78BC">
        <w:rPr>
          <w:rFonts w:ascii="Times New Roman" w:hAnsi="Times New Roman" w:cs="Times New Roman"/>
          <w:color w:val="000000"/>
          <w:sz w:val="24"/>
          <w:szCs w:val="24"/>
        </w:rPr>
        <w:t>. For information regarding Title IX, visit </w:t>
      </w:r>
      <w:hyperlink r:id="rId6" w:tgtFrame="_blank" w:history="1">
        <w:r w:rsidRPr="00FC78BC">
          <w:rPr>
            <w:rFonts w:ascii="Times New Roman" w:hAnsi="Times New Roman" w:cs="Times New Roman"/>
            <w:color w:val="0000FF"/>
            <w:sz w:val="24"/>
            <w:szCs w:val="24"/>
            <w:u w:val="single"/>
          </w:rPr>
          <w:t>www.uta.edu/titleIX</w:t>
        </w:r>
      </w:hyperlink>
      <w:r w:rsidRPr="00FC78BC">
        <w:rPr>
          <w:rFonts w:ascii="Times New Roman" w:hAnsi="Times New Roman" w:cs="Times New Roman"/>
          <w:color w:val="000000"/>
          <w:sz w:val="24"/>
          <w:szCs w:val="24"/>
        </w:rPr>
        <w:t>.</w:t>
      </w:r>
    </w:p>
    <w:p w14:paraId="5769FBD4" w14:textId="77777777" w:rsidR="00FC78BC" w:rsidRPr="00FC78BC" w:rsidRDefault="00FC78BC" w:rsidP="00FC78BC">
      <w:pPr>
        <w:keepNext/>
        <w:keepLines/>
        <w:spacing w:after="0" w:line="240" w:lineRule="auto"/>
        <w:outlineLvl w:val="2"/>
        <w:rPr>
          <w:rFonts w:ascii="Times New Roman" w:eastAsiaTheme="majorEastAsia" w:hAnsi="Times New Roman" w:cs="Times New Roman"/>
          <w:b/>
          <w:bCs/>
          <w:sz w:val="24"/>
          <w:szCs w:val="24"/>
        </w:rPr>
      </w:pPr>
    </w:p>
    <w:p w14:paraId="17EED400" w14:textId="77777777" w:rsidR="00FC78BC" w:rsidRPr="00FC78BC" w:rsidRDefault="00FC78BC" w:rsidP="00FC78BC">
      <w:pPr>
        <w:keepNext/>
        <w:keepLines/>
        <w:spacing w:after="0" w:line="240" w:lineRule="auto"/>
        <w:outlineLvl w:val="2"/>
        <w:rPr>
          <w:rFonts w:ascii="Times New Roman" w:eastAsiaTheme="majorEastAsia" w:hAnsi="Times New Roman" w:cs="Times New Roman"/>
          <w:b/>
          <w:bCs/>
          <w:sz w:val="24"/>
          <w:szCs w:val="24"/>
        </w:rPr>
      </w:pPr>
      <w:r w:rsidRPr="00FC78BC">
        <w:rPr>
          <w:rFonts w:ascii="Times New Roman" w:eastAsiaTheme="majorEastAsia" w:hAnsi="Times New Roman" w:cs="Times New Roman"/>
          <w:b/>
          <w:bCs/>
          <w:sz w:val="24"/>
          <w:szCs w:val="24"/>
        </w:rPr>
        <w:t xml:space="preserve">Drop Policy: </w:t>
      </w:r>
      <w:r w:rsidRPr="00FC78BC">
        <w:rPr>
          <w:rFonts w:ascii="Times New Roman" w:eastAsiaTheme="majorEastAsia" w:hAnsi="Times New Roman" w:cs="Times New Roman"/>
          <w:bCs/>
          <w:sz w:val="24"/>
          <w:szCs w:val="24"/>
        </w:rPr>
        <w:t xml:space="preserve">Students may drop or swap (adding and dropping a class concurrently) classes through self-service in </w:t>
      </w:r>
      <w:proofErr w:type="spellStart"/>
      <w:r w:rsidRPr="00FC78BC">
        <w:rPr>
          <w:rFonts w:ascii="Times New Roman" w:eastAsiaTheme="majorEastAsia" w:hAnsi="Times New Roman" w:cs="Times New Roman"/>
          <w:bCs/>
          <w:sz w:val="24"/>
          <w:szCs w:val="24"/>
        </w:rPr>
        <w:t>MyMav</w:t>
      </w:r>
      <w:proofErr w:type="spellEnd"/>
      <w:r w:rsidRPr="00FC78BC">
        <w:rPr>
          <w:rFonts w:ascii="Times New Roman" w:eastAsiaTheme="majorEastAsia" w:hAnsi="Times New Roman" w:cs="Times New Roman"/>
          <w:bCs/>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C78BC">
        <w:rPr>
          <w:rFonts w:ascii="Times New Roman" w:eastAsia="Calibri" w:hAnsi="Times New Roman" w:cs="Times New Roman"/>
          <w:sz w:val="24"/>
          <w:szCs w:val="24"/>
        </w:rPr>
        <w:t>Students will not be automatically dropped for non-attendance</w:t>
      </w:r>
      <w:r w:rsidRPr="00FC78BC">
        <w:rPr>
          <w:rFonts w:ascii="Times New Roman" w:eastAsiaTheme="majorEastAsia" w:hAnsi="Times New Roman" w:cs="Times New Roman"/>
          <w:bCs/>
          <w:sz w:val="24"/>
          <w:szCs w:val="24"/>
        </w:rPr>
        <w:t>. Repayment of certain types of financial aid administered through the University may be required as the result of dropping classes or withdrawing. Contact the Financial Aid Office for more information.</w:t>
      </w:r>
    </w:p>
    <w:p w14:paraId="4047D1A0" w14:textId="77777777" w:rsidR="00FC78BC" w:rsidRPr="00FC78BC" w:rsidRDefault="00FC78BC" w:rsidP="00FC78BC">
      <w:pPr>
        <w:keepNext/>
        <w:keepLines/>
        <w:tabs>
          <w:tab w:val="left" w:pos="360"/>
          <w:tab w:val="left" w:pos="2520"/>
          <w:tab w:val="left" w:pos="5040"/>
        </w:tabs>
        <w:spacing w:after="0" w:line="240" w:lineRule="auto"/>
        <w:jc w:val="both"/>
        <w:rPr>
          <w:rFonts w:ascii="Times New Roman" w:eastAsia="Times New Roman" w:hAnsi="Times New Roman" w:cs="Times New Roman"/>
          <w:noProof/>
          <w:spacing w:val="-4"/>
          <w:sz w:val="24"/>
          <w:szCs w:val="24"/>
        </w:rPr>
      </w:pPr>
    </w:p>
    <w:p w14:paraId="1E41C7DC" w14:textId="77777777" w:rsidR="00FC78BC" w:rsidRPr="00FC78BC" w:rsidRDefault="00FC78BC" w:rsidP="00FC78BC">
      <w:pPr>
        <w:keepNext/>
        <w:keepLines/>
        <w:spacing w:after="0" w:line="240" w:lineRule="auto"/>
        <w:outlineLvl w:val="2"/>
        <w:rPr>
          <w:rFonts w:ascii="Times New Roman" w:eastAsiaTheme="majorEastAsia" w:hAnsi="Times New Roman" w:cs="Times New Roman"/>
          <w:bCs/>
          <w:sz w:val="24"/>
          <w:szCs w:val="24"/>
        </w:rPr>
      </w:pPr>
      <w:r w:rsidRPr="00FC78BC">
        <w:rPr>
          <w:rFonts w:ascii="Times New Roman" w:eastAsiaTheme="majorEastAsia" w:hAnsi="Times New Roman" w:cs="Times New Roman"/>
          <w:b/>
          <w:bCs/>
          <w:sz w:val="24"/>
          <w:szCs w:val="24"/>
        </w:rPr>
        <w:t>Writing Center:</w:t>
      </w:r>
      <w:r w:rsidRPr="00FC78BC">
        <w:rPr>
          <w:rFonts w:ascii="Times New Roman" w:eastAsiaTheme="majorEastAsia" w:hAnsi="Times New Roman" w:cs="Times New Roman"/>
          <w:bCs/>
          <w:color w:val="4472C4" w:themeColor="accent1"/>
          <w:sz w:val="24"/>
          <w:szCs w:val="24"/>
        </w:rPr>
        <w:t xml:space="preserve"> </w:t>
      </w:r>
      <w:r w:rsidRPr="00FC78BC">
        <w:rPr>
          <w:rFonts w:ascii="Times New Roman" w:eastAsiaTheme="majorEastAsia" w:hAnsi="Times New Roman" w:cs="Times New Roman"/>
          <w:bCs/>
          <w:sz w:val="24"/>
          <w:szCs w:val="24"/>
        </w:rPr>
        <w:t xml:space="preserve">The English Writing Center is located in Room 411 of the Central Library.  Their fall hours can be found by visiting their website at </w:t>
      </w:r>
      <w:hyperlink r:id="rId7" w:history="1">
        <w:r w:rsidRPr="00FC78BC">
          <w:rPr>
            <w:rStyle w:val="Hyperlink"/>
            <w:rFonts w:ascii="Times New Roman" w:eastAsiaTheme="majorEastAsia" w:hAnsi="Times New Roman" w:cs="Times New Roman"/>
            <w:bCs/>
            <w:sz w:val="24"/>
            <w:szCs w:val="24"/>
          </w:rPr>
          <w:t>www.uta.edu/owl</w:t>
        </w:r>
      </w:hyperlink>
      <w:r w:rsidRPr="00FC78BC">
        <w:rPr>
          <w:rFonts w:ascii="Times New Roman" w:eastAsiaTheme="majorEastAsia" w:hAnsi="Times New Roman" w:cs="Times New Roman"/>
          <w:bCs/>
          <w:sz w:val="24"/>
          <w:szCs w:val="24"/>
        </w:rPr>
        <w:t xml:space="preserve">. Students must register and can make appointments online at </w:t>
      </w:r>
      <w:hyperlink r:id="rId8" w:history="1">
        <w:r w:rsidRPr="00FC78BC">
          <w:rPr>
            <w:rFonts w:ascii="Times New Roman" w:eastAsiaTheme="majorEastAsia" w:hAnsi="Times New Roman" w:cs="Times New Roman"/>
            <w:bCs/>
            <w:color w:val="4472C4" w:themeColor="accent1"/>
            <w:sz w:val="24"/>
            <w:szCs w:val="24"/>
          </w:rPr>
          <w:t>http://uta.mywconline.com</w:t>
        </w:r>
      </w:hyperlink>
      <w:r w:rsidRPr="00FC78BC">
        <w:rPr>
          <w:rFonts w:ascii="Times New Roman" w:eastAsiaTheme="majorEastAsia" w:hAnsi="Times New Roman" w:cs="Times New Roman"/>
          <w:bCs/>
          <w:sz w:val="24"/>
          <w:szCs w:val="24"/>
        </w:rPr>
        <w:t xml:space="preserve">. Face-to-Face and online appointments for undergraduate students can be scheduled for 20, 40, or </w:t>
      </w:r>
      <w:proofErr w:type="gramStart"/>
      <w:r w:rsidRPr="00FC78BC">
        <w:rPr>
          <w:rFonts w:ascii="Times New Roman" w:eastAsiaTheme="majorEastAsia" w:hAnsi="Times New Roman" w:cs="Times New Roman"/>
          <w:bCs/>
          <w:sz w:val="24"/>
          <w:szCs w:val="24"/>
        </w:rPr>
        <w:t>60 minute</w:t>
      </w:r>
      <w:proofErr w:type="gramEnd"/>
      <w:r w:rsidRPr="00FC78BC">
        <w:rPr>
          <w:rFonts w:ascii="Times New Roman" w:eastAsiaTheme="majorEastAsia" w:hAnsi="Times New Roman" w:cs="Times New Roman"/>
          <w:bCs/>
          <w:sz w:val="24"/>
          <w:szCs w:val="24"/>
        </w:rPr>
        <w:t xml:space="preserve"> sessions.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9" w:history="1">
        <w:r w:rsidRPr="00FC78BC">
          <w:rPr>
            <w:rFonts w:ascii="Times New Roman" w:eastAsiaTheme="majorEastAsia" w:hAnsi="Times New Roman" w:cs="Times New Roman"/>
            <w:bCs/>
            <w:color w:val="4472C4" w:themeColor="accent1"/>
            <w:sz w:val="24"/>
            <w:szCs w:val="24"/>
          </w:rPr>
          <w:t>www.uta.edu/owl</w:t>
        </w:r>
      </w:hyperlink>
      <w:r w:rsidRPr="00FC78BC">
        <w:rPr>
          <w:rFonts w:ascii="Times New Roman" w:eastAsiaTheme="majorEastAsia" w:hAnsi="Times New Roman" w:cs="Times New Roman"/>
          <w:bCs/>
          <w:sz w:val="24"/>
          <w:szCs w:val="24"/>
        </w:rPr>
        <w:t xml:space="preserve"> for more information about services and guidelines.</w:t>
      </w:r>
    </w:p>
    <w:p w14:paraId="5C9D0981"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0F8277C0" w14:textId="77777777" w:rsidR="00FC78BC" w:rsidRPr="00FC78BC" w:rsidRDefault="00FC78BC" w:rsidP="00FC78BC">
      <w:pPr>
        <w:keepNext/>
        <w:keepLines/>
        <w:spacing w:after="0" w:line="240" w:lineRule="auto"/>
        <w:outlineLvl w:val="0"/>
        <w:rPr>
          <w:rFonts w:ascii="Times New Roman" w:eastAsia="Times New Roman" w:hAnsi="Times New Roman" w:cs="Times New Roman"/>
          <w:b/>
          <w:bCs/>
          <w:color w:val="2F5496" w:themeColor="accent1" w:themeShade="BF"/>
          <w:sz w:val="24"/>
          <w:szCs w:val="24"/>
        </w:rPr>
      </w:pPr>
      <w:r w:rsidRPr="00FC78BC">
        <w:rPr>
          <w:rFonts w:ascii="Times New Roman" w:eastAsia="Times New Roman" w:hAnsi="Times New Roman" w:cs="Times New Roman"/>
          <w:b/>
          <w:bCs/>
          <w:sz w:val="24"/>
          <w:szCs w:val="24"/>
        </w:rPr>
        <w:t xml:space="preserve">Library Research Help for Students in the First-Year English Program:  </w:t>
      </w:r>
      <w:r w:rsidRPr="00FC78BC">
        <w:rPr>
          <w:rFonts w:ascii="Times New Roman" w:eastAsia="Times New Roman" w:hAnsi="Times New Roman" w:cs="Times New Roman"/>
          <w:sz w:val="24"/>
          <w:szCs w:val="24"/>
        </w:rPr>
        <w:t xml:space="preserve">UT Arlington Library offers many ways for students to receive help with writing assignments: All First-Year English courses have access to research guides that assist students with required research. To access the </w:t>
      </w:r>
      <w:proofErr w:type="gramStart"/>
      <w:r w:rsidRPr="00FC78BC">
        <w:rPr>
          <w:rFonts w:ascii="Times New Roman" w:eastAsia="Times New Roman" w:hAnsi="Times New Roman" w:cs="Times New Roman"/>
          <w:sz w:val="24"/>
          <w:szCs w:val="24"/>
        </w:rPr>
        <w:t>guides</w:t>
      </w:r>
      <w:proofErr w:type="gramEnd"/>
      <w:r w:rsidRPr="00FC78BC">
        <w:rPr>
          <w:rFonts w:ascii="Times New Roman" w:eastAsia="Times New Roman" w:hAnsi="Times New Roman" w:cs="Times New Roman"/>
          <w:sz w:val="24"/>
          <w:szCs w:val="24"/>
        </w:rPr>
        <w:t xml:space="preserve"> go to </w:t>
      </w:r>
      <w:hyperlink r:id="rId10" w:history="1">
        <w:r w:rsidRPr="00FC78BC">
          <w:rPr>
            <w:rFonts w:ascii="Times New Roman" w:eastAsia="Times New Roman" w:hAnsi="Times New Roman" w:cs="Times New Roman"/>
            <w:sz w:val="24"/>
            <w:szCs w:val="24"/>
            <w:u w:val="single"/>
          </w:rPr>
          <w:t>http://libguides.uta.edu</w:t>
        </w:r>
      </w:hyperlink>
      <w:r w:rsidRPr="00FC78BC">
        <w:rPr>
          <w:rFonts w:ascii="Times New Roman" w:eastAsia="Times New Roman" w:hAnsi="Times New Roman" w:cs="Times New Roman"/>
          <w:sz w:val="24"/>
          <w:szCs w:val="24"/>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1B38CB15" w14:textId="77777777" w:rsidR="00FC78BC" w:rsidRPr="00FC78BC" w:rsidRDefault="00FC78BC" w:rsidP="00FC78BC">
      <w:pPr>
        <w:keepNext/>
        <w:keepLines/>
        <w:tabs>
          <w:tab w:val="left" w:leader="dot" w:pos="3600"/>
        </w:tabs>
        <w:spacing w:after="0" w:line="240" w:lineRule="auto"/>
        <w:rPr>
          <w:rFonts w:ascii="Times New Roman" w:eastAsia="Times New Roman" w:hAnsi="Times New Roman" w:cs="Times New Roman"/>
          <w:color w:val="000000"/>
          <w:sz w:val="24"/>
          <w:szCs w:val="24"/>
        </w:rPr>
      </w:pPr>
    </w:p>
    <w:p w14:paraId="6CD39F4C" w14:textId="77777777" w:rsidR="00FC78BC" w:rsidRPr="00FC78BC" w:rsidRDefault="00FC78BC" w:rsidP="00FC78BC">
      <w:pPr>
        <w:keepNext/>
        <w:keepLines/>
        <w:tabs>
          <w:tab w:val="left" w:leader="dot" w:pos="3600"/>
        </w:tabs>
        <w:spacing w:after="0" w:line="240" w:lineRule="auto"/>
        <w:rPr>
          <w:rFonts w:ascii="Times New Roman" w:eastAsia="Times New Roman" w:hAnsi="Times New Roman" w:cs="Times New Roman"/>
          <w:color w:val="000000"/>
          <w:sz w:val="24"/>
          <w:szCs w:val="24"/>
        </w:rPr>
      </w:pPr>
      <w:r w:rsidRPr="00FC78BC">
        <w:rPr>
          <w:rFonts w:ascii="Times New Roman" w:eastAsia="Times New Roman" w:hAnsi="Times New Roman" w:cs="Times New Roman"/>
          <w:color w:val="000000"/>
          <w:sz w:val="24"/>
          <w:szCs w:val="24"/>
        </w:rPr>
        <w:t>Library Home Page</w:t>
      </w:r>
      <w:r w:rsidRPr="00FC78BC">
        <w:rPr>
          <w:rFonts w:ascii="Times New Roman" w:eastAsia="Times New Roman" w:hAnsi="Times New Roman" w:cs="Times New Roman"/>
          <w:color w:val="000000"/>
          <w:sz w:val="24"/>
          <w:szCs w:val="24"/>
        </w:rPr>
        <w:tab/>
        <w:t xml:space="preserve"> </w:t>
      </w:r>
      <w:hyperlink r:id="rId11" w:tgtFrame="_blank" w:history="1">
        <w:r w:rsidRPr="00FC78BC">
          <w:rPr>
            <w:rFonts w:ascii="Times New Roman" w:eastAsia="Times New Roman" w:hAnsi="Times New Roman" w:cs="Times New Roman"/>
            <w:sz w:val="24"/>
            <w:szCs w:val="24"/>
            <w:u w:val="single"/>
          </w:rPr>
          <w:t>http://www.uta.edu/library</w:t>
        </w:r>
      </w:hyperlink>
    </w:p>
    <w:p w14:paraId="0D930912" w14:textId="77777777" w:rsidR="00FC78BC" w:rsidRPr="00FC78BC" w:rsidRDefault="00FC78BC" w:rsidP="00FC78BC">
      <w:pPr>
        <w:keepNext/>
        <w:keepLines/>
        <w:tabs>
          <w:tab w:val="left" w:leader="dot" w:pos="3600"/>
        </w:tabs>
        <w:spacing w:after="0" w:line="240" w:lineRule="auto"/>
        <w:rPr>
          <w:rFonts w:ascii="Times New Roman" w:eastAsia="Times New Roman" w:hAnsi="Times New Roman" w:cs="Times New Roman"/>
          <w:color w:val="000000"/>
          <w:sz w:val="24"/>
          <w:szCs w:val="24"/>
        </w:rPr>
      </w:pPr>
      <w:r w:rsidRPr="00FC78BC">
        <w:rPr>
          <w:rFonts w:ascii="Times New Roman" w:eastAsia="Times New Roman" w:hAnsi="Times New Roman" w:cs="Times New Roman"/>
          <w:color w:val="000000"/>
          <w:sz w:val="24"/>
          <w:szCs w:val="24"/>
        </w:rPr>
        <w:t>Ask A Librarian</w:t>
      </w:r>
      <w:r w:rsidRPr="00FC78BC">
        <w:rPr>
          <w:rFonts w:ascii="Times New Roman" w:eastAsia="Times New Roman" w:hAnsi="Times New Roman" w:cs="Times New Roman"/>
          <w:color w:val="000000"/>
          <w:sz w:val="24"/>
          <w:szCs w:val="24"/>
        </w:rPr>
        <w:tab/>
        <w:t xml:space="preserve"> </w:t>
      </w:r>
      <w:hyperlink r:id="rId12" w:tgtFrame="_blank" w:history="1">
        <w:r w:rsidRPr="00FC78BC">
          <w:rPr>
            <w:rFonts w:ascii="Times New Roman" w:eastAsia="Times New Roman" w:hAnsi="Times New Roman" w:cs="Times New Roman"/>
            <w:sz w:val="24"/>
            <w:szCs w:val="24"/>
            <w:u w:val="single"/>
          </w:rPr>
          <w:t>http://ask.uta.edu</w:t>
        </w:r>
      </w:hyperlink>
    </w:p>
    <w:p w14:paraId="5CCF9EBA" w14:textId="77777777" w:rsidR="00FC78BC" w:rsidRPr="00FC78BC" w:rsidRDefault="00FC78BC" w:rsidP="00FC78BC">
      <w:pPr>
        <w:keepNext/>
        <w:keepLines/>
        <w:spacing w:after="0" w:line="240" w:lineRule="auto"/>
        <w:outlineLvl w:val="0"/>
        <w:rPr>
          <w:rFonts w:ascii="Times New Roman" w:eastAsia="Times New Roman" w:hAnsi="Times New Roman" w:cs="Times New Roman"/>
          <w:i/>
          <w:iCs/>
          <w:sz w:val="24"/>
          <w:szCs w:val="24"/>
        </w:rPr>
      </w:pPr>
    </w:p>
    <w:p w14:paraId="24091F56"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bCs/>
          <w:sz w:val="24"/>
          <w:szCs w:val="24"/>
        </w:rPr>
        <w:t xml:space="preserve">Student Support Services: </w:t>
      </w:r>
      <w:r w:rsidRPr="00FC78BC">
        <w:rPr>
          <w:rFonts w:ascii="Times New Roman" w:eastAsia="Times New Roman" w:hAnsi="Times New Roman" w:cs="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C78BC">
          <w:rPr>
            <w:rFonts w:ascii="Times New Roman" w:eastAsia="Times New Roman" w:hAnsi="Times New Roman" w:cs="Times New Roman"/>
            <w:sz w:val="24"/>
            <w:szCs w:val="24"/>
            <w:u w:val="single"/>
          </w:rPr>
          <w:t>resources@uta.edu</w:t>
        </w:r>
      </w:hyperlink>
      <w:r w:rsidRPr="00FC78BC">
        <w:rPr>
          <w:rFonts w:ascii="Times New Roman" w:eastAsia="Times New Roman" w:hAnsi="Times New Roman" w:cs="Times New Roman"/>
          <w:sz w:val="24"/>
          <w:szCs w:val="24"/>
        </w:rPr>
        <w:t xml:space="preserve">, or view the information at </w:t>
      </w:r>
      <w:hyperlink r:id="rId14" w:history="1">
        <w:r w:rsidRPr="00FC78BC">
          <w:rPr>
            <w:rFonts w:ascii="Times New Roman" w:eastAsia="Times New Roman" w:hAnsi="Times New Roman" w:cs="Times New Roman"/>
            <w:sz w:val="24"/>
            <w:szCs w:val="24"/>
            <w:u w:val="single"/>
          </w:rPr>
          <w:t>www.uta.edu/resources</w:t>
        </w:r>
      </w:hyperlink>
      <w:r w:rsidRPr="00FC78BC">
        <w:rPr>
          <w:rFonts w:ascii="Times New Roman" w:eastAsia="Times New Roman" w:hAnsi="Times New Roman" w:cs="Times New Roman"/>
          <w:sz w:val="24"/>
          <w:szCs w:val="24"/>
        </w:rPr>
        <w:t>.</w:t>
      </w:r>
    </w:p>
    <w:p w14:paraId="0D03F0F3"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6B3F516C" w14:textId="77777777" w:rsidR="00FC78BC" w:rsidRPr="00FC78BC" w:rsidRDefault="00FC78BC" w:rsidP="00FC78BC">
      <w:pPr>
        <w:keepNext/>
        <w:keepLines/>
        <w:autoSpaceDE w:val="0"/>
        <w:autoSpaceDN w:val="0"/>
        <w:adjustRightInd w:val="0"/>
        <w:spacing w:after="0" w:line="240" w:lineRule="auto"/>
        <w:rPr>
          <w:rFonts w:ascii="Times New Roman" w:eastAsia="Times New Roman" w:hAnsi="Times New Roman" w:cs="Times New Roman"/>
          <w:bCs/>
          <w:sz w:val="24"/>
          <w:szCs w:val="24"/>
        </w:rPr>
      </w:pPr>
      <w:r w:rsidRPr="00FC78BC">
        <w:rPr>
          <w:rFonts w:ascii="Times New Roman" w:eastAsia="Times New Roman" w:hAnsi="Times New Roman" w:cs="Times New Roman"/>
          <w:b/>
          <w:sz w:val="24"/>
          <w:szCs w:val="24"/>
        </w:rPr>
        <w:lastRenderedPageBreak/>
        <w:t xml:space="preserve">Student Feedback Survey: </w:t>
      </w:r>
      <w:r w:rsidRPr="00FC78BC">
        <w:rPr>
          <w:rFonts w:ascii="Times New Roman" w:eastAsia="Times New Roman" w:hAnsi="Times New Roman" w:cs="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FC78BC">
        <w:rPr>
          <w:rFonts w:ascii="Times New Roman" w:eastAsia="Times New Roman" w:hAnsi="Times New Roman" w:cs="Times New Roman"/>
          <w:bCs/>
          <w:sz w:val="24"/>
          <w:szCs w:val="24"/>
        </w:rPr>
        <w:t>MavMail</w:t>
      </w:r>
      <w:proofErr w:type="spellEnd"/>
      <w:r w:rsidRPr="00FC78BC">
        <w:rPr>
          <w:rFonts w:ascii="Times New Roman" w:eastAsia="Times New Roman" w:hAnsi="Times New Roman" w:cs="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C78BC">
          <w:rPr>
            <w:rFonts w:ascii="Times New Roman" w:eastAsia="Times New Roman" w:hAnsi="Times New Roman" w:cs="Times New Roman"/>
            <w:bCs/>
            <w:sz w:val="24"/>
            <w:szCs w:val="24"/>
            <w:u w:val="single"/>
          </w:rPr>
          <w:t>http://www.uta.edu/sfs</w:t>
        </w:r>
      </w:hyperlink>
      <w:r w:rsidRPr="00FC78BC">
        <w:rPr>
          <w:rFonts w:ascii="Times New Roman" w:eastAsia="Times New Roman" w:hAnsi="Times New Roman" w:cs="Times New Roman"/>
          <w:bCs/>
          <w:sz w:val="24"/>
          <w:szCs w:val="24"/>
        </w:rPr>
        <w:t>.</w:t>
      </w:r>
    </w:p>
    <w:p w14:paraId="77239072" w14:textId="77777777" w:rsidR="00FC78BC" w:rsidRPr="00FC78BC" w:rsidRDefault="00FC78BC" w:rsidP="00FC78BC">
      <w:pPr>
        <w:keepNext/>
        <w:keepLines/>
        <w:autoSpaceDE w:val="0"/>
        <w:autoSpaceDN w:val="0"/>
        <w:adjustRightInd w:val="0"/>
        <w:spacing w:after="0" w:line="240" w:lineRule="auto"/>
        <w:rPr>
          <w:rFonts w:ascii="Times New Roman" w:eastAsia="Times New Roman" w:hAnsi="Times New Roman" w:cs="Times New Roman"/>
          <w:bCs/>
          <w:sz w:val="24"/>
          <w:szCs w:val="24"/>
        </w:rPr>
      </w:pPr>
    </w:p>
    <w:p w14:paraId="2A695B21"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bCs/>
          <w:sz w:val="24"/>
          <w:szCs w:val="24"/>
        </w:rPr>
        <w:t>Emergency Exit Procedures:</w:t>
      </w:r>
      <w:r w:rsidRPr="00FC78BC">
        <w:rPr>
          <w:rFonts w:ascii="Times New Roman" w:eastAsia="Times New Roman" w:hAnsi="Times New Roman" w:cs="Times New Roman"/>
          <w:bCs/>
          <w:sz w:val="24"/>
          <w:szCs w:val="24"/>
        </w:rPr>
        <w:t xml:space="preserve"> </w:t>
      </w:r>
      <w:r w:rsidRPr="00FC78BC">
        <w:rPr>
          <w:rFonts w:ascii="Times New Roman" w:eastAsia="Times New Roman" w:hAnsi="Times New Roman" w:cs="Times New Roman"/>
          <w:sz w:val="24"/>
          <w:szCs w:val="24"/>
        </w:rPr>
        <w:t xml:space="preserve">Should we experience an emergency event that requires us to vacate the building, students should exit the room and move toward the nearest exit (I will show you all where the nearest exit is on the first day of class). When exiting the building during an emergency, one should never take an elevator but should use the stairwells. Faculty members and instructional staff will assist students in selecting the safest route for evacuation and will make arrangements to assist handicapped individuals. </w:t>
      </w:r>
    </w:p>
    <w:p w14:paraId="26D9C241" w14:textId="77777777" w:rsidR="00FC78BC" w:rsidRPr="00FC78BC" w:rsidRDefault="00FC78BC" w:rsidP="00FC78BC">
      <w:pPr>
        <w:keepNext/>
        <w:keepLines/>
        <w:autoSpaceDE w:val="0"/>
        <w:autoSpaceDN w:val="0"/>
        <w:adjustRightInd w:val="0"/>
        <w:spacing w:after="0" w:line="240" w:lineRule="auto"/>
        <w:rPr>
          <w:rFonts w:ascii="Times New Roman" w:eastAsia="Times New Roman" w:hAnsi="Times New Roman" w:cs="Times New Roman"/>
          <w:sz w:val="24"/>
          <w:szCs w:val="24"/>
        </w:rPr>
      </w:pPr>
    </w:p>
    <w:p w14:paraId="0AFDF31C" w14:textId="77777777" w:rsidR="00FC78BC" w:rsidRPr="00FC78BC" w:rsidRDefault="00FC78BC" w:rsidP="00FC78BC">
      <w:pPr>
        <w:keepNext/>
        <w:keepLines/>
        <w:spacing w:after="0" w:line="240" w:lineRule="auto"/>
        <w:rPr>
          <w:rFonts w:ascii="Times New Roman" w:eastAsia="Times New Roman" w:hAnsi="Times New Roman" w:cs="Times New Roman"/>
          <w:b/>
          <w:color w:val="0033CC"/>
          <w:sz w:val="24"/>
          <w:szCs w:val="24"/>
        </w:rPr>
      </w:pPr>
      <w:r w:rsidRPr="00FC78BC">
        <w:rPr>
          <w:rFonts w:ascii="Times New Roman" w:eastAsia="Times New Roman" w:hAnsi="Times New Roman" w:cs="Times New Roman"/>
          <w:b/>
          <w:sz w:val="24"/>
          <w:szCs w:val="24"/>
        </w:rPr>
        <w:t xml:space="preserve">Electronic Communication Policy: </w:t>
      </w:r>
      <w:r w:rsidRPr="00FC78BC">
        <w:rPr>
          <w:rFonts w:ascii="Times New Roman" w:eastAsia="Times New Roman" w:hAnsi="Times New Roman" w:cs="Times New Roman"/>
          <w:sz w:val="24"/>
          <w:szCs w:val="24"/>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Please note: </w:t>
      </w:r>
      <w:r w:rsidRPr="00FC78BC">
        <w:rPr>
          <w:rFonts w:ascii="Times New Roman" w:eastAsia="Times New Roman" w:hAnsi="Times New Roman" w:cs="Times New Roman"/>
          <w:b/>
          <w:sz w:val="24"/>
          <w:szCs w:val="24"/>
        </w:rPr>
        <w:t xml:space="preserve">You must email me at </w:t>
      </w:r>
      <w:hyperlink r:id="rId16" w:history="1">
        <w:r w:rsidRPr="00FC78BC">
          <w:rPr>
            <w:rStyle w:val="Hyperlink"/>
            <w:rFonts w:ascii="Times New Roman" w:eastAsia="Times New Roman" w:hAnsi="Times New Roman" w:cs="Times New Roman"/>
            <w:b/>
            <w:sz w:val="24"/>
            <w:szCs w:val="24"/>
          </w:rPr>
          <w:t>kmccourt@uta.edu</w:t>
        </w:r>
      </w:hyperlink>
      <w:r w:rsidRPr="00FC78BC">
        <w:rPr>
          <w:rFonts w:ascii="Times New Roman" w:eastAsia="Times New Roman" w:hAnsi="Times New Roman" w:cs="Times New Roman"/>
          <w:b/>
          <w:sz w:val="24"/>
          <w:szCs w:val="24"/>
        </w:rPr>
        <w:t xml:space="preserve"> in order to receive a timely response. If you email me through Blackboard, I might not receive it or receive it in a timely fashion. </w:t>
      </w:r>
    </w:p>
    <w:p w14:paraId="4B643530" w14:textId="77777777" w:rsidR="00FC78BC" w:rsidRPr="00FC78BC" w:rsidRDefault="00FC78BC" w:rsidP="00FC78BC">
      <w:pPr>
        <w:keepNext/>
        <w:keepLines/>
        <w:spacing w:after="0" w:line="240" w:lineRule="auto"/>
        <w:rPr>
          <w:rFonts w:ascii="Times New Roman" w:eastAsia="Times New Roman" w:hAnsi="Times New Roman" w:cs="Times New Roman"/>
          <w:color w:val="0033CC"/>
          <w:sz w:val="24"/>
          <w:szCs w:val="24"/>
        </w:rPr>
      </w:pPr>
    </w:p>
    <w:p w14:paraId="5E595F3B"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sz w:val="24"/>
          <w:szCs w:val="24"/>
        </w:rPr>
        <w:t>The University of Texas at Arlington has adopted the University “</w:t>
      </w:r>
      <w:proofErr w:type="spellStart"/>
      <w:r w:rsidRPr="00FC78BC">
        <w:rPr>
          <w:rFonts w:ascii="Times New Roman" w:eastAsia="Times New Roman" w:hAnsi="Times New Roman" w:cs="Times New Roman"/>
          <w:sz w:val="24"/>
          <w:szCs w:val="24"/>
        </w:rPr>
        <w:t>MavMail</w:t>
      </w:r>
      <w:proofErr w:type="spellEnd"/>
      <w:r w:rsidRPr="00FC78BC">
        <w:rPr>
          <w:rFonts w:ascii="Times New Roman" w:eastAsia="Times New Roman" w:hAnsi="Times New Roman" w:cs="Times New Roman"/>
          <w:sz w:val="24"/>
          <w:szCs w:val="24"/>
        </w:rPr>
        <w:t xml:space="preserve">” address as the sole official means of communication with students. </w:t>
      </w:r>
      <w:proofErr w:type="spellStart"/>
      <w:r w:rsidRPr="00FC78BC">
        <w:rPr>
          <w:rFonts w:ascii="Times New Roman" w:eastAsia="Times New Roman" w:hAnsi="Times New Roman" w:cs="Times New Roman"/>
          <w:sz w:val="24"/>
          <w:szCs w:val="24"/>
        </w:rPr>
        <w:t>MavMail</w:t>
      </w:r>
      <w:proofErr w:type="spellEnd"/>
      <w:r w:rsidRPr="00FC78BC">
        <w:rPr>
          <w:rFonts w:ascii="Times New Roman" w:eastAsia="Times New Roman" w:hAnsi="Times New Roman" w:cs="Times New Roman"/>
          <w:sz w:val="24"/>
          <w:szCs w:val="24"/>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FC78BC">
        <w:rPr>
          <w:rFonts w:ascii="Times New Roman" w:eastAsia="Times New Roman" w:hAnsi="Times New Roman" w:cs="Times New Roman"/>
          <w:sz w:val="24"/>
          <w:szCs w:val="24"/>
        </w:rPr>
        <w:t>MavMail</w:t>
      </w:r>
      <w:proofErr w:type="spellEnd"/>
      <w:r w:rsidRPr="00FC78BC">
        <w:rPr>
          <w:rFonts w:ascii="Times New Roman" w:eastAsia="Times New Roman" w:hAnsi="Times New Roman" w:cs="Times New Roman"/>
          <w:sz w:val="24"/>
          <w:szCs w:val="24"/>
        </w:rPr>
        <w:t xml:space="preserve"> system. All students are assigned a </w:t>
      </w:r>
      <w:proofErr w:type="spellStart"/>
      <w:r w:rsidRPr="00FC78BC">
        <w:rPr>
          <w:rFonts w:ascii="Times New Roman" w:eastAsia="Times New Roman" w:hAnsi="Times New Roman" w:cs="Times New Roman"/>
          <w:sz w:val="24"/>
          <w:szCs w:val="24"/>
        </w:rPr>
        <w:t>MavMail</w:t>
      </w:r>
      <w:proofErr w:type="spellEnd"/>
      <w:r w:rsidRPr="00FC78BC">
        <w:rPr>
          <w:rFonts w:ascii="Times New Roman" w:eastAsia="Times New Roman" w:hAnsi="Times New Roman" w:cs="Times New Roman"/>
          <w:sz w:val="24"/>
          <w:szCs w:val="24"/>
        </w:rPr>
        <w:t xml:space="preserve"> account. </w:t>
      </w:r>
      <w:r w:rsidRPr="00FC78BC">
        <w:rPr>
          <w:rFonts w:ascii="Times New Roman" w:eastAsia="Times New Roman" w:hAnsi="Times New Roman" w:cs="Times New Roman"/>
          <w:b/>
          <w:i/>
          <w:sz w:val="24"/>
          <w:szCs w:val="24"/>
        </w:rPr>
        <w:t xml:space="preserve">Students are responsible for checking their </w:t>
      </w:r>
      <w:proofErr w:type="spellStart"/>
      <w:r w:rsidRPr="00FC78BC">
        <w:rPr>
          <w:rFonts w:ascii="Times New Roman" w:eastAsia="Times New Roman" w:hAnsi="Times New Roman" w:cs="Times New Roman"/>
          <w:b/>
          <w:i/>
          <w:sz w:val="24"/>
          <w:szCs w:val="24"/>
        </w:rPr>
        <w:t>MavMail</w:t>
      </w:r>
      <w:proofErr w:type="spellEnd"/>
      <w:r w:rsidRPr="00FC78BC">
        <w:rPr>
          <w:rFonts w:ascii="Times New Roman" w:eastAsia="Times New Roman" w:hAnsi="Times New Roman" w:cs="Times New Roman"/>
          <w:b/>
          <w:i/>
          <w:sz w:val="24"/>
          <w:szCs w:val="24"/>
        </w:rPr>
        <w:t xml:space="preserve"> regularly.</w:t>
      </w:r>
      <w:r w:rsidRPr="00FC78BC">
        <w:rPr>
          <w:rFonts w:ascii="Times New Roman" w:eastAsia="Times New Roman" w:hAnsi="Times New Roman" w:cs="Times New Roman"/>
          <w:sz w:val="24"/>
          <w:szCs w:val="24"/>
        </w:rPr>
        <w:t xml:space="preserve"> Information about activating and using </w:t>
      </w:r>
      <w:proofErr w:type="spellStart"/>
      <w:r w:rsidRPr="00FC78BC">
        <w:rPr>
          <w:rFonts w:ascii="Times New Roman" w:eastAsia="Times New Roman" w:hAnsi="Times New Roman" w:cs="Times New Roman"/>
          <w:sz w:val="24"/>
          <w:szCs w:val="24"/>
        </w:rPr>
        <w:t>MavMail</w:t>
      </w:r>
      <w:proofErr w:type="spellEnd"/>
      <w:r w:rsidRPr="00FC78BC">
        <w:rPr>
          <w:rFonts w:ascii="Times New Roman" w:eastAsia="Times New Roman" w:hAnsi="Times New Roman" w:cs="Times New Roman"/>
          <w:sz w:val="24"/>
          <w:szCs w:val="24"/>
        </w:rPr>
        <w:t xml:space="preserve"> is available at </w:t>
      </w:r>
      <w:hyperlink r:id="rId17" w:history="1">
        <w:r w:rsidRPr="00FC78BC">
          <w:rPr>
            <w:rFonts w:ascii="Times New Roman" w:eastAsiaTheme="majorEastAsia" w:hAnsi="Times New Roman" w:cs="Times New Roman"/>
            <w:sz w:val="24"/>
            <w:szCs w:val="24"/>
            <w:u w:val="single"/>
          </w:rPr>
          <w:t>http://www.uta.edu/oit/email/</w:t>
        </w:r>
      </w:hyperlink>
      <w:r w:rsidRPr="00FC78BC">
        <w:rPr>
          <w:rFonts w:ascii="Times New Roman" w:eastAsia="Times New Roman" w:hAnsi="Times New Roman" w:cs="Times New Roman"/>
          <w:sz w:val="24"/>
          <w:szCs w:val="24"/>
        </w:rPr>
        <w:t>. There is no additional charge to students for using this account, and it remains active even after they graduate from UT Arlington.</w:t>
      </w:r>
    </w:p>
    <w:p w14:paraId="25A750BF"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1ED181F6" w14:textId="779689CF" w:rsidR="00FC78BC" w:rsidRPr="00FC78BC" w:rsidRDefault="00FC78BC" w:rsidP="00FC78BC">
      <w:pPr>
        <w:keepNext/>
        <w:keepLines/>
        <w:spacing w:after="0" w:line="240" w:lineRule="auto"/>
        <w:rPr>
          <w:rFonts w:ascii="Times New Roman" w:eastAsia="Times New Roman" w:hAnsi="Times New Roman" w:cs="Times New Roman"/>
          <w:sz w:val="24"/>
          <w:szCs w:val="24"/>
        </w:rPr>
      </w:pPr>
      <w:r w:rsidRPr="00FC78BC">
        <w:rPr>
          <w:rFonts w:ascii="Times New Roman" w:eastAsia="Times New Roman" w:hAnsi="Times New Roman" w:cs="Times New Roman"/>
          <w:b/>
          <w:bCs/>
          <w:sz w:val="24"/>
          <w:szCs w:val="24"/>
        </w:rPr>
        <w:t>Office Hours and Questions:</w:t>
      </w:r>
      <w:r w:rsidRPr="00FC78BC">
        <w:rPr>
          <w:rFonts w:ascii="Times New Roman" w:eastAsia="Times New Roman" w:hAnsi="Times New Roman" w:cs="Times New Roman"/>
          <w:sz w:val="24"/>
          <w:szCs w:val="24"/>
        </w:rPr>
        <w:t xml:space="preserve"> I have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6737449"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7640FE04" w14:textId="77777777" w:rsidR="00FC78BC" w:rsidRPr="00FC78BC" w:rsidRDefault="00FC78BC" w:rsidP="00FC78BC">
      <w:pPr>
        <w:keepNext/>
        <w:keepLines/>
        <w:tabs>
          <w:tab w:val="left" w:pos="360"/>
          <w:tab w:val="left" w:pos="2520"/>
          <w:tab w:val="left" w:pos="5040"/>
        </w:tabs>
        <w:spacing w:after="0" w:line="240" w:lineRule="auto"/>
        <w:rPr>
          <w:rFonts w:ascii="Times New Roman" w:eastAsia="Times New Roman" w:hAnsi="Times New Roman" w:cs="Times New Roman"/>
          <w:b/>
          <w:noProof/>
          <w:spacing w:val="-4"/>
          <w:sz w:val="24"/>
          <w:szCs w:val="24"/>
        </w:rPr>
      </w:pPr>
      <w:r w:rsidRPr="00FC78BC">
        <w:rPr>
          <w:rFonts w:ascii="Times New Roman" w:eastAsia="Times New Roman" w:hAnsi="Times New Roman" w:cs="Times New Roman"/>
          <w:b/>
          <w:noProof/>
          <w:spacing w:val="-4"/>
          <w:sz w:val="24"/>
          <w:szCs w:val="24"/>
        </w:rPr>
        <w:lastRenderedPageBreak/>
        <w:t xml:space="preserve">Syllabus and Schedule Changes: </w:t>
      </w:r>
      <w:r w:rsidRPr="00FC78BC">
        <w:rPr>
          <w:rFonts w:ascii="Times New Roman" w:eastAsia="Times New Roman" w:hAnsi="Times New Roman" w:cs="Times New Roman"/>
          <w:noProof/>
          <w:spacing w:val="-4"/>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365DD611" w14:textId="77777777" w:rsidR="00FC78BC" w:rsidRPr="00FC78BC" w:rsidRDefault="00FC78BC" w:rsidP="00FC78BC">
      <w:pPr>
        <w:keepNext/>
        <w:keepLines/>
        <w:tabs>
          <w:tab w:val="left" w:pos="360"/>
          <w:tab w:val="left" w:pos="2520"/>
          <w:tab w:val="left" w:pos="5040"/>
        </w:tabs>
        <w:spacing w:after="0" w:line="240" w:lineRule="auto"/>
        <w:jc w:val="both"/>
        <w:rPr>
          <w:rFonts w:ascii="Times New Roman" w:eastAsia="Times New Roman" w:hAnsi="Times New Roman" w:cs="Times New Roman"/>
          <w:b/>
          <w:bCs/>
          <w:noProof/>
          <w:spacing w:val="-4"/>
          <w:sz w:val="24"/>
          <w:szCs w:val="24"/>
        </w:rPr>
      </w:pPr>
    </w:p>
    <w:p w14:paraId="48EA1255" w14:textId="3BD89046" w:rsidR="00FC78BC" w:rsidRPr="00FC78BC" w:rsidRDefault="00FC78BC" w:rsidP="00FC78BC">
      <w:pPr>
        <w:keepNext/>
        <w:keepLines/>
        <w:tabs>
          <w:tab w:val="left" w:pos="360"/>
          <w:tab w:val="left" w:pos="2520"/>
          <w:tab w:val="left" w:pos="5040"/>
        </w:tabs>
        <w:spacing w:after="0" w:line="240" w:lineRule="auto"/>
        <w:jc w:val="both"/>
        <w:rPr>
          <w:rFonts w:ascii="Times New Roman" w:eastAsia="Times New Roman" w:hAnsi="Times New Roman" w:cs="Times New Roman"/>
          <w:b/>
          <w:bCs/>
          <w:noProof/>
          <w:spacing w:val="-4"/>
          <w:sz w:val="24"/>
          <w:szCs w:val="24"/>
        </w:rPr>
      </w:pPr>
      <w:r w:rsidRPr="00FC78BC">
        <w:rPr>
          <w:rFonts w:ascii="Times New Roman" w:eastAsia="Times New Roman" w:hAnsi="Times New Roman" w:cs="Times New Roman"/>
          <w:b/>
          <w:bCs/>
          <w:noProof/>
          <w:spacing w:val="-4"/>
          <w:sz w:val="24"/>
          <w:szCs w:val="24"/>
        </w:rPr>
        <w:t xml:space="preserve">Course Schedule: </w:t>
      </w:r>
      <w:r w:rsidRPr="00FC78BC">
        <w:rPr>
          <w:rFonts w:ascii="Times New Roman" w:eastAsia="Times New Roman" w:hAnsi="Times New Roman" w:cs="Times New Roman"/>
          <w:noProof/>
          <w:spacing w:val="-4"/>
          <w:sz w:val="24"/>
          <w:szCs w:val="24"/>
        </w:rPr>
        <w:t xml:space="preserve">Assignments are due on the day they are listed, by </w:t>
      </w:r>
      <w:r w:rsidR="005859F9">
        <w:rPr>
          <w:rFonts w:ascii="Times New Roman" w:eastAsia="Times New Roman" w:hAnsi="Times New Roman" w:cs="Times New Roman"/>
          <w:noProof/>
          <w:spacing w:val="-4"/>
          <w:sz w:val="24"/>
          <w:szCs w:val="24"/>
        </w:rPr>
        <w:t>11 AM</w:t>
      </w:r>
      <w:r w:rsidRPr="00FC78BC">
        <w:rPr>
          <w:rFonts w:ascii="Times New Roman" w:eastAsia="Times New Roman" w:hAnsi="Times New Roman" w:cs="Times New Roman"/>
          <w:noProof/>
          <w:spacing w:val="-4"/>
          <w:sz w:val="24"/>
          <w:szCs w:val="24"/>
        </w:rPr>
        <w:t>.</w:t>
      </w:r>
    </w:p>
    <w:p w14:paraId="56CE1DA5" w14:textId="77777777" w:rsidR="00FC78BC" w:rsidRPr="00FC78BC" w:rsidRDefault="00FC78BC" w:rsidP="00FC78BC">
      <w:pPr>
        <w:keepNext/>
        <w:keepLines/>
        <w:spacing w:after="0" w:line="240" w:lineRule="auto"/>
        <w:rPr>
          <w:rFonts w:ascii="Times New Roman" w:eastAsia="Times New Roman" w:hAnsi="Times New Roman" w:cs="Times New Roman"/>
          <w:sz w:val="24"/>
          <w:szCs w:val="24"/>
        </w:rPr>
      </w:pPr>
    </w:p>
    <w:p w14:paraId="3C5429D2" w14:textId="77777777" w:rsidR="00FC78BC" w:rsidRPr="00FC78BC" w:rsidRDefault="00FC78BC" w:rsidP="00FC78BC">
      <w:pPr>
        <w:keepNext/>
        <w:keepLines/>
        <w:spacing w:after="0" w:line="240" w:lineRule="auto"/>
        <w:rPr>
          <w:rFonts w:ascii="Times New Roman" w:eastAsia="Times New Roman" w:hAnsi="Times New Roman" w:cs="Times New Roman"/>
          <w:color w:val="FF0000"/>
          <w:sz w:val="24"/>
          <w:szCs w:val="24"/>
        </w:rPr>
      </w:pPr>
    </w:p>
    <w:p w14:paraId="03D51FD4" w14:textId="77777777" w:rsidR="00FC78BC" w:rsidRPr="00FC78BC" w:rsidRDefault="00FC78BC" w:rsidP="00FC78BC">
      <w:pPr>
        <w:keepNext/>
        <w:keepLines/>
        <w:spacing w:after="0" w:line="240" w:lineRule="auto"/>
        <w:rPr>
          <w:rFonts w:ascii="Times New Roman" w:eastAsia="Times New Roman" w:hAnsi="Times New Roman" w:cs="Times New Roman"/>
          <w:color w:val="FF0000"/>
          <w:sz w:val="24"/>
          <w:szCs w:val="24"/>
        </w:rPr>
      </w:pPr>
    </w:p>
    <w:p w14:paraId="2232C6E2" w14:textId="77777777" w:rsidR="00FC78BC" w:rsidRPr="00FC78BC" w:rsidRDefault="00FC78BC" w:rsidP="00FC78BC">
      <w:pPr>
        <w:keepNext/>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color w:val="0000FF"/>
          <w:sz w:val="24"/>
          <w:szCs w:val="24"/>
        </w:rPr>
      </w:pPr>
      <w:r w:rsidRPr="00FC78BC">
        <w:rPr>
          <w:rFonts w:ascii="Times New Roman" w:eastAsia="Times New Roman" w:hAnsi="Times New Roman" w:cs="Times New Roman"/>
          <w:b/>
          <w:color w:val="0000FF"/>
          <w:sz w:val="24"/>
          <w:szCs w:val="24"/>
        </w:rPr>
        <w:t xml:space="preserve">Emergency Phone Numbers: </w:t>
      </w:r>
      <w:r w:rsidRPr="00FC78BC">
        <w:rPr>
          <w:rFonts w:ascii="Times New Roman" w:eastAsia="Times New Roman" w:hAnsi="Times New Roman" w:cs="Times New Roman"/>
          <w:bCs/>
          <w:color w:val="0000FF"/>
          <w:sz w:val="24"/>
          <w:szCs w:val="24"/>
        </w:rPr>
        <w:t xml:space="preserve">In case of an on-campus emergency, call the UT Arlington Police Department at </w:t>
      </w:r>
      <w:r w:rsidRPr="00FC78BC">
        <w:rPr>
          <w:rFonts w:ascii="Times New Roman" w:eastAsia="Times New Roman" w:hAnsi="Times New Roman" w:cs="Times New Roman"/>
          <w:b/>
          <w:color w:val="0000FF"/>
          <w:sz w:val="24"/>
          <w:szCs w:val="24"/>
        </w:rPr>
        <w:t>817-272-3003</w:t>
      </w:r>
      <w:r w:rsidRPr="00FC78BC">
        <w:rPr>
          <w:rFonts w:ascii="Times New Roman" w:eastAsia="Times New Roman" w:hAnsi="Times New Roman" w:cs="Times New Roman"/>
          <w:bCs/>
          <w:color w:val="0000FF"/>
          <w:sz w:val="24"/>
          <w:szCs w:val="24"/>
        </w:rPr>
        <w:t xml:space="preserve"> (non-campus phone), </w:t>
      </w:r>
      <w:r w:rsidRPr="00FC78BC">
        <w:rPr>
          <w:rFonts w:ascii="Times New Roman" w:eastAsia="Times New Roman" w:hAnsi="Times New Roman" w:cs="Times New Roman"/>
          <w:b/>
          <w:color w:val="0000FF"/>
          <w:sz w:val="24"/>
          <w:szCs w:val="24"/>
        </w:rPr>
        <w:t>2-3003</w:t>
      </w:r>
      <w:r w:rsidRPr="00FC78BC">
        <w:rPr>
          <w:rFonts w:ascii="Times New Roman" w:eastAsia="Times New Roman" w:hAnsi="Times New Roman" w:cs="Times New Roman"/>
          <w:bCs/>
          <w:color w:val="0000FF"/>
          <w:sz w:val="24"/>
          <w:szCs w:val="24"/>
        </w:rPr>
        <w:t xml:space="preserve"> (campus phone). You may also dial 911.</w:t>
      </w:r>
    </w:p>
    <w:p w14:paraId="11048ECA" w14:textId="77777777" w:rsidR="00FC78BC" w:rsidRPr="00FC78BC" w:rsidRDefault="00FC78BC" w:rsidP="00FC78BC">
      <w:pPr>
        <w:keepNext/>
        <w:keepLines/>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Cs/>
          <w:color w:val="0000FF"/>
          <w:sz w:val="24"/>
          <w:szCs w:val="24"/>
        </w:rPr>
      </w:pPr>
    </w:p>
    <w:p w14:paraId="76E6A82E" w14:textId="77777777" w:rsidR="00FC78BC" w:rsidRPr="00FC78BC" w:rsidRDefault="00FC78BC" w:rsidP="00FC78BC">
      <w:pPr>
        <w:rPr>
          <w:rFonts w:ascii="Times New Roman" w:hAnsi="Times New Roman" w:cs="Times New Roman"/>
          <w:sz w:val="24"/>
          <w:szCs w:val="24"/>
        </w:rPr>
      </w:pPr>
    </w:p>
    <w:p w14:paraId="09CEF3E3" w14:textId="77777777" w:rsidR="00FC78BC" w:rsidRDefault="00FC78BC" w:rsidP="00FC78BC"/>
    <w:p w14:paraId="636EF2A7" w14:textId="77777777" w:rsidR="00FC78BC" w:rsidRDefault="00FC78BC" w:rsidP="00FC78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Schedule</w:t>
      </w:r>
    </w:p>
    <w:p w14:paraId="325FCA6F" w14:textId="77777777" w:rsidR="00FC78BC" w:rsidRDefault="00FC78BC" w:rsidP="00FC78BC">
      <w:pPr>
        <w:spacing w:after="0" w:line="240" w:lineRule="auto"/>
        <w:jc w:val="center"/>
        <w:rPr>
          <w:rFonts w:ascii="Times New Roman" w:hAnsi="Times New Roman" w:cs="Times New Roman"/>
          <w:b/>
          <w:sz w:val="24"/>
          <w:szCs w:val="24"/>
        </w:rPr>
      </w:pPr>
    </w:p>
    <w:p w14:paraId="1FE5CF08" w14:textId="1C8A303C" w:rsidR="00FC78BC" w:rsidRDefault="00FC78BC" w:rsidP="00FC78BC">
      <w:pPr>
        <w:spacing w:after="0" w:line="240" w:lineRule="auto"/>
        <w:rPr>
          <w:rFonts w:ascii="Times New Roman" w:hAnsi="Times New Roman" w:cs="Times New Roman"/>
          <w:b/>
          <w:sz w:val="24"/>
          <w:szCs w:val="24"/>
        </w:rPr>
      </w:pPr>
      <w:r>
        <w:rPr>
          <w:rFonts w:ascii="Times New Roman" w:hAnsi="Times New Roman" w:cs="Times New Roman"/>
          <w:b/>
          <w:sz w:val="24"/>
          <w:szCs w:val="24"/>
        </w:rPr>
        <w:t>Note – unless otherwise stated, all assignments must be submitted to Blackboard by 11 AM the day that they are due. You should read all texts before the day that we are discussing them in class.</w:t>
      </w:r>
    </w:p>
    <w:p w14:paraId="4E441D0E" w14:textId="77777777" w:rsidR="00FC78BC" w:rsidRDefault="00FC78BC" w:rsidP="00FC78BC">
      <w:pPr>
        <w:spacing w:after="0" w:line="240" w:lineRule="auto"/>
        <w:rPr>
          <w:rFonts w:ascii="Times New Roman" w:hAnsi="Times New Roman" w:cs="Times New Roman"/>
          <w:b/>
          <w:sz w:val="24"/>
          <w:szCs w:val="24"/>
        </w:rPr>
      </w:pPr>
    </w:p>
    <w:p w14:paraId="261B6FF0" w14:textId="77777777" w:rsidR="00FC78BC" w:rsidRPr="00FD5374" w:rsidRDefault="00FC78BC" w:rsidP="00FC78BC">
      <w:pPr>
        <w:spacing w:after="0" w:line="240" w:lineRule="auto"/>
        <w:rPr>
          <w:rFonts w:ascii="Times New Roman" w:hAnsi="Times New Roman" w:cs="Times New Roman"/>
          <w:b/>
          <w:sz w:val="24"/>
          <w:szCs w:val="24"/>
        </w:rPr>
      </w:pPr>
    </w:p>
    <w:tbl>
      <w:tblPr>
        <w:tblStyle w:val="TableGrid"/>
        <w:tblW w:w="8725" w:type="dxa"/>
        <w:tblInd w:w="0" w:type="dxa"/>
        <w:tblLook w:val="04A0" w:firstRow="1" w:lastRow="0" w:firstColumn="1" w:lastColumn="0" w:noHBand="0" w:noVBand="1"/>
      </w:tblPr>
      <w:tblGrid>
        <w:gridCol w:w="901"/>
        <w:gridCol w:w="972"/>
        <w:gridCol w:w="3292"/>
        <w:gridCol w:w="3560"/>
      </w:tblGrid>
      <w:tr w:rsidR="00A32F76" w14:paraId="0960A123"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6E67AA98"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WEEK</w:t>
            </w:r>
          </w:p>
        </w:tc>
        <w:tc>
          <w:tcPr>
            <w:tcW w:w="972" w:type="dxa"/>
            <w:tcBorders>
              <w:top w:val="single" w:sz="4" w:space="0" w:color="auto"/>
              <w:left w:val="single" w:sz="4" w:space="0" w:color="auto"/>
              <w:bottom w:val="single" w:sz="4" w:space="0" w:color="auto"/>
              <w:right w:val="single" w:sz="4" w:space="0" w:color="auto"/>
            </w:tcBorders>
            <w:hideMark/>
          </w:tcPr>
          <w:p w14:paraId="1A08823B"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DATE</w:t>
            </w:r>
          </w:p>
        </w:tc>
        <w:tc>
          <w:tcPr>
            <w:tcW w:w="3292" w:type="dxa"/>
            <w:tcBorders>
              <w:top w:val="single" w:sz="4" w:space="0" w:color="auto"/>
              <w:left w:val="single" w:sz="4" w:space="0" w:color="auto"/>
              <w:bottom w:val="single" w:sz="4" w:space="0" w:color="auto"/>
              <w:right w:val="single" w:sz="4" w:space="0" w:color="auto"/>
            </w:tcBorders>
            <w:hideMark/>
          </w:tcPr>
          <w:p w14:paraId="5378D265"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TOPIC AND READING</w:t>
            </w:r>
          </w:p>
        </w:tc>
        <w:tc>
          <w:tcPr>
            <w:tcW w:w="3560" w:type="dxa"/>
            <w:tcBorders>
              <w:top w:val="single" w:sz="4" w:space="0" w:color="auto"/>
              <w:left w:val="single" w:sz="4" w:space="0" w:color="auto"/>
              <w:bottom w:val="single" w:sz="4" w:space="0" w:color="auto"/>
              <w:right w:val="single" w:sz="4" w:space="0" w:color="auto"/>
            </w:tcBorders>
            <w:hideMark/>
          </w:tcPr>
          <w:p w14:paraId="5D2C5909"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DUE DATES</w:t>
            </w:r>
          </w:p>
        </w:tc>
      </w:tr>
      <w:tr w:rsidR="00A32F76" w14:paraId="0427916C"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5B1280A6"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6FDE3E56"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1/15</w:t>
            </w:r>
          </w:p>
        </w:tc>
        <w:tc>
          <w:tcPr>
            <w:tcW w:w="3292" w:type="dxa"/>
            <w:tcBorders>
              <w:top w:val="single" w:sz="4" w:space="0" w:color="auto"/>
              <w:left w:val="single" w:sz="4" w:space="0" w:color="auto"/>
              <w:bottom w:val="single" w:sz="4" w:space="0" w:color="auto"/>
              <w:right w:val="single" w:sz="4" w:space="0" w:color="auto"/>
            </w:tcBorders>
            <w:hideMark/>
          </w:tcPr>
          <w:p w14:paraId="3C0A67DF"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Syllabus and Course Expectations</w:t>
            </w:r>
          </w:p>
        </w:tc>
        <w:tc>
          <w:tcPr>
            <w:tcW w:w="3560" w:type="dxa"/>
            <w:tcBorders>
              <w:top w:val="single" w:sz="4" w:space="0" w:color="auto"/>
              <w:left w:val="single" w:sz="4" w:space="0" w:color="auto"/>
              <w:bottom w:val="single" w:sz="4" w:space="0" w:color="auto"/>
              <w:right w:val="single" w:sz="4" w:space="0" w:color="auto"/>
            </w:tcBorders>
          </w:tcPr>
          <w:p w14:paraId="763FAEF3" w14:textId="77777777" w:rsidR="00A32F76" w:rsidRPr="005859F9" w:rsidRDefault="00A32F76" w:rsidP="00C241A9">
            <w:pPr>
              <w:spacing w:line="240" w:lineRule="auto"/>
              <w:rPr>
                <w:rFonts w:ascii="Times New Roman" w:hAnsi="Times New Roman" w:cs="Times New Roman"/>
              </w:rPr>
            </w:pPr>
          </w:p>
        </w:tc>
      </w:tr>
      <w:tr w:rsidR="00A32F76" w14:paraId="7052B5FF"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7D029A7F"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w:t>
            </w:r>
          </w:p>
        </w:tc>
        <w:tc>
          <w:tcPr>
            <w:tcW w:w="972" w:type="dxa"/>
            <w:tcBorders>
              <w:top w:val="single" w:sz="4" w:space="0" w:color="auto"/>
              <w:left w:val="single" w:sz="4" w:space="0" w:color="auto"/>
              <w:bottom w:val="single" w:sz="4" w:space="0" w:color="auto"/>
              <w:right w:val="single" w:sz="4" w:space="0" w:color="auto"/>
            </w:tcBorders>
            <w:hideMark/>
          </w:tcPr>
          <w:p w14:paraId="67EDF82A"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1/17</w:t>
            </w:r>
          </w:p>
        </w:tc>
        <w:tc>
          <w:tcPr>
            <w:tcW w:w="3292" w:type="dxa"/>
            <w:tcBorders>
              <w:top w:val="single" w:sz="4" w:space="0" w:color="auto"/>
              <w:left w:val="single" w:sz="4" w:space="0" w:color="auto"/>
              <w:bottom w:val="single" w:sz="4" w:space="0" w:color="auto"/>
              <w:right w:val="single" w:sz="4" w:space="0" w:color="auto"/>
            </w:tcBorders>
          </w:tcPr>
          <w:p w14:paraId="3003D534" w14:textId="17D9D857" w:rsidR="00A32F76" w:rsidRPr="00A32F76" w:rsidRDefault="00A32F76" w:rsidP="00A32F76">
            <w:pPr>
              <w:spacing w:line="240" w:lineRule="auto"/>
              <w:jc w:val="center"/>
              <w:rPr>
                <w:rFonts w:ascii="Times New Roman" w:hAnsi="Times New Roman" w:cs="Times New Roman"/>
                <w:b/>
              </w:rPr>
            </w:pPr>
            <w:r>
              <w:rPr>
                <w:rFonts w:ascii="Times New Roman" w:hAnsi="Times New Roman" w:cs="Times New Roman"/>
                <w:b/>
              </w:rPr>
              <w:t>Intro to King Arthur</w:t>
            </w:r>
          </w:p>
        </w:tc>
        <w:tc>
          <w:tcPr>
            <w:tcW w:w="3560" w:type="dxa"/>
            <w:tcBorders>
              <w:top w:val="single" w:sz="4" w:space="0" w:color="auto"/>
              <w:left w:val="single" w:sz="4" w:space="0" w:color="auto"/>
              <w:bottom w:val="single" w:sz="4" w:space="0" w:color="auto"/>
              <w:right w:val="single" w:sz="4" w:space="0" w:color="auto"/>
            </w:tcBorders>
          </w:tcPr>
          <w:p w14:paraId="1E16EB6F" w14:textId="77777777" w:rsidR="00A32F76" w:rsidRPr="005859F9" w:rsidRDefault="00A32F76" w:rsidP="00C241A9">
            <w:pPr>
              <w:spacing w:line="240" w:lineRule="auto"/>
              <w:rPr>
                <w:rFonts w:ascii="Times New Roman" w:hAnsi="Times New Roman" w:cs="Times New Roman"/>
                <w:color w:val="FF0000"/>
              </w:rPr>
            </w:pPr>
          </w:p>
        </w:tc>
      </w:tr>
      <w:tr w:rsidR="00A32F76" w14:paraId="5FDED158"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01CEC14"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6099793B"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1/22</w:t>
            </w:r>
          </w:p>
        </w:tc>
        <w:tc>
          <w:tcPr>
            <w:tcW w:w="3292" w:type="dxa"/>
            <w:tcBorders>
              <w:top w:val="single" w:sz="4" w:space="0" w:color="auto"/>
              <w:left w:val="single" w:sz="4" w:space="0" w:color="auto"/>
              <w:bottom w:val="single" w:sz="4" w:space="0" w:color="auto"/>
              <w:right w:val="single" w:sz="4" w:space="0" w:color="auto"/>
            </w:tcBorders>
          </w:tcPr>
          <w:p w14:paraId="1952AEC0" w14:textId="7F7B0FF3" w:rsidR="00A32F76" w:rsidRPr="00A32F76" w:rsidRDefault="00A32F76" w:rsidP="00A32F76">
            <w:pPr>
              <w:jc w:val="center"/>
              <w:rPr>
                <w:rFonts w:ascii="Times New Roman" w:hAnsi="Times New Roman" w:cs="Times New Roman"/>
                <w:b/>
              </w:rPr>
            </w:pPr>
            <w:r>
              <w:rPr>
                <w:rFonts w:ascii="Times New Roman" w:hAnsi="Times New Roman" w:cs="Times New Roman"/>
                <w:b/>
              </w:rPr>
              <w:t>Intro to King Arthur</w:t>
            </w:r>
          </w:p>
        </w:tc>
        <w:tc>
          <w:tcPr>
            <w:tcW w:w="3560" w:type="dxa"/>
            <w:tcBorders>
              <w:top w:val="single" w:sz="4" w:space="0" w:color="auto"/>
              <w:left w:val="single" w:sz="4" w:space="0" w:color="auto"/>
              <w:bottom w:val="single" w:sz="4" w:space="0" w:color="auto"/>
              <w:right w:val="single" w:sz="4" w:space="0" w:color="auto"/>
            </w:tcBorders>
          </w:tcPr>
          <w:p w14:paraId="1406B1C7" w14:textId="77777777" w:rsidR="00A32F76" w:rsidRPr="005859F9" w:rsidRDefault="00A32F76" w:rsidP="00C241A9">
            <w:pPr>
              <w:spacing w:line="240" w:lineRule="auto"/>
              <w:rPr>
                <w:rFonts w:ascii="Times New Roman" w:hAnsi="Times New Roman" w:cs="Times New Roman"/>
                <w:color w:val="FF0000"/>
              </w:rPr>
            </w:pPr>
          </w:p>
        </w:tc>
      </w:tr>
      <w:tr w:rsidR="00A32F76" w14:paraId="409F136F"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021203B3"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2</w:t>
            </w:r>
          </w:p>
        </w:tc>
        <w:tc>
          <w:tcPr>
            <w:tcW w:w="972" w:type="dxa"/>
            <w:tcBorders>
              <w:top w:val="single" w:sz="4" w:space="0" w:color="auto"/>
              <w:left w:val="single" w:sz="4" w:space="0" w:color="auto"/>
              <w:bottom w:val="single" w:sz="4" w:space="0" w:color="auto"/>
              <w:right w:val="single" w:sz="4" w:space="0" w:color="auto"/>
            </w:tcBorders>
            <w:hideMark/>
          </w:tcPr>
          <w:p w14:paraId="08249EA1"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1/24</w:t>
            </w:r>
          </w:p>
        </w:tc>
        <w:tc>
          <w:tcPr>
            <w:tcW w:w="3292" w:type="dxa"/>
            <w:tcBorders>
              <w:top w:val="single" w:sz="4" w:space="0" w:color="auto"/>
              <w:left w:val="single" w:sz="4" w:space="0" w:color="auto"/>
              <w:bottom w:val="single" w:sz="4" w:space="0" w:color="auto"/>
              <w:right w:val="single" w:sz="4" w:space="0" w:color="auto"/>
            </w:tcBorders>
          </w:tcPr>
          <w:p w14:paraId="413BBF83" w14:textId="2F1FC940" w:rsidR="00A32F76" w:rsidRPr="00A32F76" w:rsidRDefault="00A32F76" w:rsidP="00A32F76">
            <w:pPr>
              <w:spacing w:line="240" w:lineRule="auto"/>
              <w:jc w:val="center"/>
              <w:rPr>
                <w:rFonts w:ascii="Times New Roman" w:hAnsi="Times New Roman" w:cs="Times New Roman"/>
                <w:b/>
              </w:rPr>
            </w:pPr>
            <w:r w:rsidRPr="005859F9">
              <w:rPr>
                <w:rFonts w:ascii="Times New Roman" w:hAnsi="Times New Roman" w:cs="Times New Roman"/>
                <w:b/>
              </w:rPr>
              <w:t>Magic, Prophecy, and the Supernatural</w:t>
            </w:r>
          </w:p>
          <w:p w14:paraId="2C2EE686" w14:textId="77777777" w:rsidR="00A32F76" w:rsidRPr="005E5EC6" w:rsidRDefault="00A32F76" w:rsidP="00C241A9">
            <w:pPr>
              <w:spacing w:line="240" w:lineRule="auto"/>
              <w:jc w:val="center"/>
              <w:rPr>
                <w:rFonts w:ascii="Times New Roman" w:hAnsi="Times New Roman" w:cs="Times New Roman"/>
                <w:b/>
              </w:rPr>
            </w:pPr>
            <w:r>
              <w:rPr>
                <w:rFonts w:ascii="Times New Roman" w:hAnsi="Times New Roman" w:cs="Times New Roman"/>
              </w:rPr>
              <w:t xml:space="preserve">Read: Robert de Boron’s </w:t>
            </w:r>
            <w:r>
              <w:rPr>
                <w:rFonts w:ascii="Times New Roman" w:hAnsi="Times New Roman" w:cs="Times New Roman"/>
                <w:i/>
              </w:rPr>
              <w:t xml:space="preserve">Merlin </w:t>
            </w:r>
            <w:r>
              <w:rPr>
                <w:rFonts w:ascii="Times New Roman" w:hAnsi="Times New Roman" w:cs="Times New Roman"/>
              </w:rPr>
              <w:t>(pgs. 45-94)</w:t>
            </w:r>
          </w:p>
        </w:tc>
        <w:tc>
          <w:tcPr>
            <w:tcW w:w="3560" w:type="dxa"/>
            <w:tcBorders>
              <w:top w:val="single" w:sz="4" w:space="0" w:color="auto"/>
              <w:left w:val="single" w:sz="4" w:space="0" w:color="auto"/>
              <w:bottom w:val="single" w:sz="4" w:space="0" w:color="auto"/>
              <w:right w:val="single" w:sz="4" w:space="0" w:color="auto"/>
            </w:tcBorders>
          </w:tcPr>
          <w:p w14:paraId="1E4E65AB" w14:textId="77777777" w:rsidR="00A32F76" w:rsidRPr="005859F9" w:rsidRDefault="00A32F76" w:rsidP="00C241A9">
            <w:pPr>
              <w:spacing w:line="240" w:lineRule="auto"/>
              <w:rPr>
                <w:rFonts w:ascii="Times New Roman" w:hAnsi="Times New Roman" w:cs="Times New Roman"/>
              </w:rPr>
            </w:pPr>
          </w:p>
        </w:tc>
      </w:tr>
      <w:tr w:rsidR="00A32F76" w14:paraId="150683CF"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1B959A6"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2EB1045B"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1/29</w:t>
            </w:r>
          </w:p>
        </w:tc>
        <w:tc>
          <w:tcPr>
            <w:tcW w:w="3292" w:type="dxa"/>
            <w:tcBorders>
              <w:top w:val="single" w:sz="4" w:space="0" w:color="auto"/>
              <w:left w:val="single" w:sz="4" w:space="0" w:color="auto"/>
              <w:bottom w:val="single" w:sz="4" w:space="0" w:color="auto"/>
              <w:right w:val="single" w:sz="4" w:space="0" w:color="auto"/>
            </w:tcBorders>
          </w:tcPr>
          <w:p w14:paraId="350731AC" w14:textId="71786C58" w:rsidR="00A32F76" w:rsidRPr="00A32F76" w:rsidRDefault="00A32F76" w:rsidP="00A32F76">
            <w:pPr>
              <w:spacing w:line="240" w:lineRule="auto"/>
              <w:jc w:val="center"/>
              <w:rPr>
                <w:rFonts w:ascii="Times New Roman" w:hAnsi="Times New Roman" w:cs="Times New Roman"/>
                <w:b/>
              </w:rPr>
            </w:pPr>
            <w:r w:rsidRPr="005859F9">
              <w:rPr>
                <w:rFonts w:ascii="Times New Roman" w:hAnsi="Times New Roman" w:cs="Times New Roman"/>
                <w:b/>
              </w:rPr>
              <w:t>Magic, Prophecy, and the Supernatural</w:t>
            </w:r>
          </w:p>
          <w:p w14:paraId="7009521F"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Read: Marie de France’s “Lanval” and “</w:t>
            </w:r>
            <w:proofErr w:type="spellStart"/>
            <w:r w:rsidRPr="005859F9">
              <w:rPr>
                <w:rFonts w:ascii="Times New Roman" w:hAnsi="Times New Roman" w:cs="Times New Roman"/>
              </w:rPr>
              <w:t>Bisclarvet</w:t>
            </w:r>
            <w:proofErr w:type="spellEnd"/>
            <w:r w:rsidRPr="005859F9">
              <w:rPr>
                <w:rFonts w:ascii="Times New Roman" w:hAnsi="Times New Roman" w:cs="Times New Roman"/>
              </w:rPr>
              <w:t>”</w:t>
            </w:r>
          </w:p>
        </w:tc>
        <w:tc>
          <w:tcPr>
            <w:tcW w:w="3560" w:type="dxa"/>
            <w:tcBorders>
              <w:top w:val="single" w:sz="4" w:space="0" w:color="auto"/>
              <w:left w:val="single" w:sz="4" w:space="0" w:color="auto"/>
              <w:bottom w:val="single" w:sz="4" w:space="0" w:color="auto"/>
              <w:right w:val="single" w:sz="4" w:space="0" w:color="auto"/>
            </w:tcBorders>
          </w:tcPr>
          <w:p w14:paraId="30A069C5" w14:textId="77777777" w:rsidR="00A32F76" w:rsidRPr="005859F9" w:rsidRDefault="00A32F76" w:rsidP="00C241A9">
            <w:pPr>
              <w:spacing w:line="240" w:lineRule="auto"/>
              <w:rPr>
                <w:rFonts w:ascii="Times New Roman" w:hAnsi="Times New Roman" w:cs="Times New Roman"/>
                <w:color w:val="FF0000"/>
              </w:rPr>
            </w:pPr>
          </w:p>
        </w:tc>
      </w:tr>
      <w:tr w:rsidR="00A32F76" w14:paraId="411ED209"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5FB5C7D"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3</w:t>
            </w:r>
          </w:p>
        </w:tc>
        <w:tc>
          <w:tcPr>
            <w:tcW w:w="972" w:type="dxa"/>
            <w:tcBorders>
              <w:top w:val="single" w:sz="4" w:space="0" w:color="auto"/>
              <w:left w:val="single" w:sz="4" w:space="0" w:color="auto"/>
              <w:bottom w:val="single" w:sz="4" w:space="0" w:color="auto"/>
              <w:right w:val="single" w:sz="4" w:space="0" w:color="auto"/>
            </w:tcBorders>
            <w:hideMark/>
          </w:tcPr>
          <w:p w14:paraId="0717FB69"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1/31</w:t>
            </w:r>
          </w:p>
        </w:tc>
        <w:tc>
          <w:tcPr>
            <w:tcW w:w="3292" w:type="dxa"/>
            <w:tcBorders>
              <w:top w:val="single" w:sz="4" w:space="0" w:color="auto"/>
              <w:left w:val="single" w:sz="4" w:space="0" w:color="auto"/>
              <w:bottom w:val="single" w:sz="4" w:space="0" w:color="auto"/>
              <w:right w:val="single" w:sz="4" w:space="0" w:color="auto"/>
            </w:tcBorders>
          </w:tcPr>
          <w:p w14:paraId="3E149002"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b/>
              </w:rPr>
              <w:t>Magic, Prophecy, and the Supernatural</w:t>
            </w:r>
          </w:p>
        </w:tc>
        <w:tc>
          <w:tcPr>
            <w:tcW w:w="3560" w:type="dxa"/>
            <w:tcBorders>
              <w:top w:val="single" w:sz="4" w:space="0" w:color="auto"/>
              <w:left w:val="single" w:sz="4" w:space="0" w:color="auto"/>
              <w:bottom w:val="single" w:sz="4" w:space="0" w:color="auto"/>
              <w:right w:val="single" w:sz="4" w:space="0" w:color="auto"/>
            </w:tcBorders>
          </w:tcPr>
          <w:p w14:paraId="35E584A7" w14:textId="77777777" w:rsidR="00A32F76" w:rsidRPr="005859F9" w:rsidRDefault="00A32F76" w:rsidP="00C241A9">
            <w:pPr>
              <w:spacing w:line="240" w:lineRule="auto"/>
              <w:rPr>
                <w:rFonts w:ascii="Times New Roman" w:hAnsi="Times New Roman" w:cs="Times New Roman"/>
              </w:rPr>
            </w:pPr>
          </w:p>
        </w:tc>
      </w:tr>
      <w:tr w:rsidR="00A32F76" w14:paraId="68238971"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566C752A"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4</w:t>
            </w:r>
          </w:p>
        </w:tc>
        <w:tc>
          <w:tcPr>
            <w:tcW w:w="972" w:type="dxa"/>
            <w:tcBorders>
              <w:top w:val="single" w:sz="4" w:space="0" w:color="auto"/>
              <w:left w:val="single" w:sz="4" w:space="0" w:color="auto"/>
              <w:bottom w:val="single" w:sz="4" w:space="0" w:color="auto"/>
              <w:right w:val="single" w:sz="4" w:space="0" w:color="auto"/>
            </w:tcBorders>
            <w:hideMark/>
          </w:tcPr>
          <w:p w14:paraId="19D7BA8E"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2/5</w:t>
            </w:r>
          </w:p>
        </w:tc>
        <w:tc>
          <w:tcPr>
            <w:tcW w:w="3292" w:type="dxa"/>
            <w:tcBorders>
              <w:top w:val="single" w:sz="4" w:space="0" w:color="auto"/>
              <w:left w:val="single" w:sz="4" w:space="0" w:color="auto"/>
              <w:bottom w:val="single" w:sz="4" w:space="0" w:color="auto"/>
              <w:right w:val="single" w:sz="4" w:space="0" w:color="auto"/>
            </w:tcBorders>
          </w:tcPr>
          <w:p w14:paraId="041C9B74" w14:textId="77777777" w:rsidR="00A32F76" w:rsidRPr="005859F9"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Magic, Prophecy, and the Supernatural</w:t>
            </w:r>
          </w:p>
        </w:tc>
        <w:tc>
          <w:tcPr>
            <w:tcW w:w="3560" w:type="dxa"/>
            <w:tcBorders>
              <w:top w:val="single" w:sz="4" w:space="0" w:color="auto"/>
              <w:left w:val="single" w:sz="4" w:space="0" w:color="auto"/>
              <w:bottom w:val="single" w:sz="4" w:space="0" w:color="auto"/>
              <w:right w:val="single" w:sz="4" w:space="0" w:color="auto"/>
            </w:tcBorders>
          </w:tcPr>
          <w:p w14:paraId="588457A7" w14:textId="77777777" w:rsidR="00A32F76" w:rsidRPr="005859F9" w:rsidRDefault="00A32F76" w:rsidP="00C241A9">
            <w:pPr>
              <w:spacing w:line="240" w:lineRule="auto"/>
              <w:rPr>
                <w:rFonts w:ascii="Times New Roman" w:hAnsi="Times New Roman" w:cs="Times New Roman"/>
              </w:rPr>
            </w:pPr>
          </w:p>
        </w:tc>
      </w:tr>
      <w:tr w:rsidR="00A32F76" w14:paraId="5B4154AB"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65CA3D8"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lastRenderedPageBreak/>
              <w:t>4</w:t>
            </w:r>
          </w:p>
        </w:tc>
        <w:tc>
          <w:tcPr>
            <w:tcW w:w="972" w:type="dxa"/>
            <w:tcBorders>
              <w:top w:val="single" w:sz="4" w:space="0" w:color="auto"/>
              <w:left w:val="single" w:sz="4" w:space="0" w:color="auto"/>
              <w:bottom w:val="single" w:sz="4" w:space="0" w:color="auto"/>
              <w:right w:val="single" w:sz="4" w:space="0" w:color="auto"/>
            </w:tcBorders>
            <w:hideMark/>
          </w:tcPr>
          <w:p w14:paraId="1B066F9C"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2/7</w:t>
            </w:r>
          </w:p>
        </w:tc>
        <w:tc>
          <w:tcPr>
            <w:tcW w:w="3292" w:type="dxa"/>
            <w:tcBorders>
              <w:top w:val="single" w:sz="4" w:space="0" w:color="auto"/>
              <w:left w:val="single" w:sz="4" w:space="0" w:color="auto"/>
              <w:bottom w:val="single" w:sz="4" w:space="0" w:color="auto"/>
              <w:right w:val="single" w:sz="4" w:space="0" w:color="auto"/>
            </w:tcBorders>
          </w:tcPr>
          <w:p w14:paraId="6EE7BD88" w14:textId="603A069F" w:rsidR="002E3ADC" w:rsidRDefault="002E3ADC" w:rsidP="00C241A9">
            <w:pPr>
              <w:spacing w:line="240" w:lineRule="auto"/>
              <w:jc w:val="center"/>
              <w:rPr>
                <w:rFonts w:ascii="Times New Roman" w:hAnsi="Times New Roman" w:cs="Times New Roman"/>
                <w:b/>
              </w:rPr>
            </w:pPr>
            <w:r>
              <w:rPr>
                <w:rFonts w:ascii="Times New Roman" w:hAnsi="Times New Roman" w:cs="Times New Roman"/>
                <w:b/>
              </w:rPr>
              <w:t>Introducing Lancelot</w:t>
            </w:r>
          </w:p>
          <w:p w14:paraId="1E19EC77" w14:textId="3E646EC1" w:rsidR="00A32F76" w:rsidRPr="002E3ADC" w:rsidRDefault="002E3ADC" w:rsidP="002E3ADC">
            <w:pPr>
              <w:spacing w:line="240" w:lineRule="auto"/>
              <w:jc w:val="center"/>
              <w:rPr>
                <w:rFonts w:ascii="Times New Roman" w:hAnsi="Times New Roman" w:cs="Times New Roman"/>
                <w:b/>
              </w:rPr>
            </w:pPr>
            <w:r>
              <w:rPr>
                <w:rFonts w:ascii="Times New Roman" w:hAnsi="Times New Roman" w:cs="Times New Roman"/>
              </w:rPr>
              <w:t xml:space="preserve">Read: Chrétien de Troyes’ </w:t>
            </w:r>
            <w:r>
              <w:rPr>
                <w:rFonts w:ascii="Times New Roman" w:hAnsi="Times New Roman" w:cs="Times New Roman"/>
                <w:i/>
              </w:rPr>
              <w:t>Knight of the Cart</w:t>
            </w:r>
            <w:r>
              <w:rPr>
                <w:rFonts w:ascii="Times New Roman" w:hAnsi="Times New Roman" w:cs="Times New Roman"/>
                <w:i/>
              </w:rPr>
              <w:t xml:space="preserve"> </w:t>
            </w:r>
            <w:r>
              <w:rPr>
                <w:rFonts w:ascii="Times New Roman" w:hAnsi="Times New Roman" w:cs="Times New Roman"/>
              </w:rPr>
              <w:t>(207-212)</w:t>
            </w:r>
            <w:r w:rsidR="008737F5">
              <w:rPr>
                <w:rFonts w:ascii="Times New Roman" w:hAnsi="Times New Roman" w:cs="Times New Roman"/>
              </w:rPr>
              <w:t xml:space="preserve">, </w:t>
            </w:r>
            <w:r w:rsidR="00A0555F">
              <w:rPr>
                <w:rFonts w:ascii="Times New Roman" w:hAnsi="Times New Roman" w:cs="Times New Roman"/>
                <w:i/>
              </w:rPr>
              <w:t xml:space="preserve">Lancelot </w:t>
            </w:r>
            <w:r w:rsidR="00A0555F">
              <w:rPr>
                <w:rFonts w:ascii="Times New Roman" w:hAnsi="Times New Roman" w:cs="Times New Roman"/>
              </w:rPr>
              <w:t>(109-130),</w:t>
            </w:r>
            <w:bookmarkStart w:id="0" w:name="_GoBack"/>
            <w:bookmarkEnd w:id="0"/>
            <w:r>
              <w:rPr>
                <w:rFonts w:ascii="Times New Roman" w:hAnsi="Times New Roman" w:cs="Times New Roman"/>
                <w:i/>
              </w:rPr>
              <w:t xml:space="preserve"> </w:t>
            </w:r>
            <w:r>
              <w:rPr>
                <w:rFonts w:ascii="Times New Roman" w:hAnsi="Times New Roman" w:cs="Times New Roman"/>
              </w:rPr>
              <w:t xml:space="preserve">and Sir Thomas Malory’s </w:t>
            </w:r>
            <w:proofErr w:type="spellStart"/>
            <w:r>
              <w:rPr>
                <w:rFonts w:ascii="Times New Roman" w:hAnsi="Times New Roman" w:cs="Times New Roman"/>
                <w:i/>
              </w:rPr>
              <w:t>Morte</w:t>
            </w:r>
            <w:proofErr w:type="spellEnd"/>
            <w:r>
              <w:rPr>
                <w:rFonts w:ascii="Times New Roman" w:hAnsi="Times New Roman" w:cs="Times New Roman"/>
                <w:i/>
              </w:rPr>
              <w:t xml:space="preserve"> </w:t>
            </w:r>
            <w:proofErr w:type="spellStart"/>
            <w:r>
              <w:rPr>
                <w:rFonts w:ascii="Times New Roman" w:hAnsi="Times New Roman" w:cs="Times New Roman"/>
                <w:i/>
              </w:rPr>
              <w:t>D’Arthur</w:t>
            </w:r>
            <w:proofErr w:type="spellEnd"/>
            <w:r>
              <w:rPr>
                <w:rFonts w:ascii="Times New Roman" w:hAnsi="Times New Roman" w:cs="Times New Roman"/>
                <w:i/>
              </w:rPr>
              <w:t xml:space="preserve"> </w:t>
            </w:r>
            <w:r>
              <w:rPr>
                <w:rFonts w:ascii="Times New Roman" w:hAnsi="Times New Roman" w:cs="Times New Roman"/>
              </w:rPr>
              <w:t>(</w:t>
            </w:r>
            <w:r w:rsidR="0076398C">
              <w:rPr>
                <w:rFonts w:ascii="Times New Roman" w:hAnsi="Times New Roman" w:cs="Times New Roman"/>
              </w:rPr>
              <w:t>pgs. 95-120</w:t>
            </w:r>
            <w:r>
              <w:rPr>
                <w:rFonts w:ascii="Times New Roman" w:hAnsi="Times New Roman" w:cs="Times New Roman"/>
              </w:rPr>
              <w:t>)</w:t>
            </w:r>
          </w:p>
        </w:tc>
        <w:tc>
          <w:tcPr>
            <w:tcW w:w="3560" w:type="dxa"/>
            <w:tcBorders>
              <w:top w:val="single" w:sz="4" w:space="0" w:color="auto"/>
              <w:left w:val="single" w:sz="4" w:space="0" w:color="auto"/>
              <w:bottom w:val="single" w:sz="4" w:space="0" w:color="auto"/>
              <w:right w:val="single" w:sz="4" w:space="0" w:color="auto"/>
            </w:tcBorders>
          </w:tcPr>
          <w:p w14:paraId="639160F4" w14:textId="77777777" w:rsidR="00A32F76" w:rsidRPr="005859F9" w:rsidRDefault="00A32F76" w:rsidP="00C241A9">
            <w:pPr>
              <w:spacing w:line="240" w:lineRule="auto"/>
              <w:rPr>
                <w:rFonts w:ascii="Times New Roman" w:hAnsi="Times New Roman" w:cs="Times New Roman"/>
              </w:rPr>
            </w:pPr>
          </w:p>
        </w:tc>
      </w:tr>
      <w:tr w:rsidR="00A32F76" w14:paraId="3DF0A38B"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745A10C4"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3E421794"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2/12</w:t>
            </w:r>
          </w:p>
        </w:tc>
        <w:tc>
          <w:tcPr>
            <w:tcW w:w="3292" w:type="dxa"/>
            <w:tcBorders>
              <w:top w:val="single" w:sz="4" w:space="0" w:color="auto"/>
              <w:left w:val="single" w:sz="4" w:space="0" w:color="auto"/>
              <w:bottom w:val="single" w:sz="4" w:space="0" w:color="auto"/>
              <w:right w:val="single" w:sz="4" w:space="0" w:color="auto"/>
            </w:tcBorders>
          </w:tcPr>
          <w:p w14:paraId="088F63A8" w14:textId="1CFA2CAD" w:rsidR="00A32F76" w:rsidRDefault="002E3ADC" w:rsidP="00C241A9">
            <w:pPr>
              <w:spacing w:line="240" w:lineRule="auto"/>
              <w:jc w:val="center"/>
              <w:rPr>
                <w:rFonts w:ascii="Times New Roman" w:hAnsi="Times New Roman" w:cs="Times New Roman"/>
                <w:b/>
              </w:rPr>
            </w:pPr>
            <w:r>
              <w:rPr>
                <w:rFonts w:ascii="Times New Roman" w:hAnsi="Times New Roman" w:cs="Times New Roman"/>
                <w:b/>
              </w:rPr>
              <w:t>Women in Arthurian Lit</w:t>
            </w:r>
          </w:p>
          <w:p w14:paraId="7FEEE42B" w14:textId="3E7601CD" w:rsidR="00A32F76" w:rsidRPr="009A77A8" w:rsidRDefault="002E3ADC" w:rsidP="00C241A9">
            <w:pPr>
              <w:spacing w:line="240" w:lineRule="auto"/>
              <w:jc w:val="center"/>
              <w:rPr>
                <w:rFonts w:ascii="Times New Roman" w:hAnsi="Times New Roman" w:cs="Times New Roman"/>
                <w:b/>
              </w:rPr>
            </w:pPr>
            <w:r w:rsidRPr="005859F9">
              <w:rPr>
                <w:rFonts w:ascii="Times New Roman" w:hAnsi="Times New Roman" w:cs="Times New Roman"/>
              </w:rPr>
              <w:t xml:space="preserve">Read: Geoffrey Chaucer’s </w:t>
            </w:r>
            <w:r w:rsidRPr="005859F9">
              <w:rPr>
                <w:rFonts w:ascii="Times New Roman" w:hAnsi="Times New Roman" w:cs="Times New Roman"/>
                <w:i/>
              </w:rPr>
              <w:t>Wife of Bath’s Prologue</w:t>
            </w:r>
            <w:r>
              <w:rPr>
                <w:rFonts w:ascii="Times New Roman" w:hAnsi="Times New Roman" w:cs="Times New Roman"/>
                <w:i/>
              </w:rPr>
              <w:t xml:space="preserve"> </w:t>
            </w:r>
            <w:r>
              <w:rPr>
                <w:rFonts w:ascii="Times New Roman" w:hAnsi="Times New Roman" w:cs="Times New Roman"/>
              </w:rPr>
              <w:t xml:space="preserve">and </w:t>
            </w:r>
            <w:r>
              <w:rPr>
                <w:rFonts w:ascii="Times New Roman" w:hAnsi="Times New Roman" w:cs="Times New Roman"/>
                <w:i/>
              </w:rPr>
              <w:t>Wife of Bath’s Tale</w:t>
            </w:r>
          </w:p>
        </w:tc>
        <w:tc>
          <w:tcPr>
            <w:tcW w:w="3560" w:type="dxa"/>
            <w:tcBorders>
              <w:top w:val="single" w:sz="4" w:space="0" w:color="auto"/>
              <w:left w:val="single" w:sz="4" w:space="0" w:color="auto"/>
              <w:bottom w:val="single" w:sz="4" w:space="0" w:color="auto"/>
              <w:right w:val="single" w:sz="4" w:space="0" w:color="auto"/>
            </w:tcBorders>
          </w:tcPr>
          <w:p w14:paraId="0AB4320C" w14:textId="77777777" w:rsidR="00A32F76" w:rsidRPr="005859F9" w:rsidRDefault="00A32F76" w:rsidP="00C241A9">
            <w:pPr>
              <w:spacing w:line="240" w:lineRule="auto"/>
              <w:rPr>
                <w:rFonts w:ascii="Times New Roman" w:hAnsi="Times New Roman" w:cs="Times New Roman"/>
              </w:rPr>
            </w:pPr>
          </w:p>
        </w:tc>
      </w:tr>
      <w:tr w:rsidR="00A32F76" w14:paraId="75C8640E"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53BED347"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5</w:t>
            </w:r>
          </w:p>
        </w:tc>
        <w:tc>
          <w:tcPr>
            <w:tcW w:w="972" w:type="dxa"/>
            <w:tcBorders>
              <w:top w:val="single" w:sz="4" w:space="0" w:color="auto"/>
              <w:left w:val="single" w:sz="4" w:space="0" w:color="auto"/>
              <w:bottom w:val="single" w:sz="4" w:space="0" w:color="auto"/>
              <w:right w:val="single" w:sz="4" w:space="0" w:color="auto"/>
            </w:tcBorders>
            <w:hideMark/>
          </w:tcPr>
          <w:p w14:paraId="5ABC2515"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2/14</w:t>
            </w:r>
          </w:p>
        </w:tc>
        <w:tc>
          <w:tcPr>
            <w:tcW w:w="3292" w:type="dxa"/>
            <w:tcBorders>
              <w:top w:val="single" w:sz="4" w:space="0" w:color="auto"/>
              <w:left w:val="single" w:sz="4" w:space="0" w:color="auto"/>
              <w:bottom w:val="single" w:sz="4" w:space="0" w:color="auto"/>
              <w:right w:val="single" w:sz="4" w:space="0" w:color="auto"/>
            </w:tcBorders>
          </w:tcPr>
          <w:p w14:paraId="7EE76BBE" w14:textId="3332DC6E" w:rsidR="00A32F76" w:rsidRPr="00200322" w:rsidRDefault="002E3ADC" w:rsidP="00C241A9">
            <w:pPr>
              <w:spacing w:line="240" w:lineRule="auto"/>
              <w:jc w:val="center"/>
              <w:rPr>
                <w:rFonts w:ascii="Times New Roman" w:hAnsi="Times New Roman" w:cs="Times New Roman"/>
              </w:rPr>
            </w:pPr>
            <w:r>
              <w:rPr>
                <w:rFonts w:ascii="Times New Roman" w:hAnsi="Times New Roman" w:cs="Times New Roman"/>
                <w:b/>
              </w:rPr>
              <w:t>Women in Arthurian Lit</w:t>
            </w:r>
          </w:p>
        </w:tc>
        <w:tc>
          <w:tcPr>
            <w:tcW w:w="3560" w:type="dxa"/>
            <w:tcBorders>
              <w:top w:val="single" w:sz="4" w:space="0" w:color="auto"/>
              <w:left w:val="single" w:sz="4" w:space="0" w:color="auto"/>
              <w:bottom w:val="single" w:sz="4" w:space="0" w:color="auto"/>
              <w:right w:val="single" w:sz="4" w:space="0" w:color="auto"/>
            </w:tcBorders>
          </w:tcPr>
          <w:p w14:paraId="0F1D656B" w14:textId="77777777" w:rsidR="00A32F76" w:rsidRPr="005859F9" w:rsidRDefault="00A32F76" w:rsidP="00C241A9">
            <w:pPr>
              <w:spacing w:line="240" w:lineRule="auto"/>
              <w:rPr>
                <w:rFonts w:ascii="Times New Roman" w:hAnsi="Times New Roman" w:cs="Times New Roman"/>
              </w:rPr>
            </w:pPr>
          </w:p>
        </w:tc>
      </w:tr>
      <w:tr w:rsidR="00A32F76" w14:paraId="78C4C47A"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23B3510B"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3138D276"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2/19</w:t>
            </w:r>
          </w:p>
        </w:tc>
        <w:tc>
          <w:tcPr>
            <w:tcW w:w="3292" w:type="dxa"/>
            <w:tcBorders>
              <w:top w:val="single" w:sz="4" w:space="0" w:color="auto"/>
              <w:left w:val="single" w:sz="4" w:space="0" w:color="auto"/>
              <w:bottom w:val="single" w:sz="4" w:space="0" w:color="auto"/>
              <w:right w:val="single" w:sz="4" w:space="0" w:color="auto"/>
            </w:tcBorders>
          </w:tcPr>
          <w:p w14:paraId="6BEECCEF" w14:textId="2696860A" w:rsidR="00A32F76" w:rsidRPr="00D836F5" w:rsidRDefault="002E3ADC" w:rsidP="00C241A9">
            <w:pPr>
              <w:spacing w:line="240" w:lineRule="auto"/>
              <w:jc w:val="center"/>
              <w:rPr>
                <w:rFonts w:ascii="Times New Roman" w:hAnsi="Times New Roman" w:cs="Times New Roman"/>
              </w:rPr>
            </w:pPr>
            <w:r>
              <w:rPr>
                <w:rFonts w:ascii="Times New Roman" w:hAnsi="Times New Roman" w:cs="Times New Roman"/>
                <w:b/>
              </w:rPr>
              <w:t>Women in Arthurian Lit</w:t>
            </w:r>
          </w:p>
        </w:tc>
        <w:tc>
          <w:tcPr>
            <w:tcW w:w="3560" w:type="dxa"/>
            <w:tcBorders>
              <w:top w:val="single" w:sz="4" w:space="0" w:color="auto"/>
              <w:left w:val="single" w:sz="4" w:space="0" w:color="auto"/>
              <w:bottom w:val="single" w:sz="4" w:space="0" w:color="auto"/>
              <w:right w:val="single" w:sz="4" w:space="0" w:color="auto"/>
            </w:tcBorders>
          </w:tcPr>
          <w:p w14:paraId="4338E562" w14:textId="77777777" w:rsidR="00A32F76" w:rsidRPr="005859F9" w:rsidRDefault="00A32F76" w:rsidP="00C241A9">
            <w:pPr>
              <w:spacing w:line="240" w:lineRule="auto"/>
              <w:rPr>
                <w:rFonts w:ascii="Times New Roman" w:hAnsi="Times New Roman" w:cs="Times New Roman"/>
              </w:rPr>
            </w:pPr>
          </w:p>
        </w:tc>
      </w:tr>
      <w:tr w:rsidR="00A32F76" w14:paraId="73C250D2"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2FB28165"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6</w:t>
            </w:r>
          </w:p>
        </w:tc>
        <w:tc>
          <w:tcPr>
            <w:tcW w:w="972" w:type="dxa"/>
            <w:tcBorders>
              <w:top w:val="single" w:sz="4" w:space="0" w:color="auto"/>
              <w:left w:val="single" w:sz="4" w:space="0" w:color="auto"/>
              <w:bottom w:val="single" w:sz="4" w:space="0" w:color="auto"/>
              <w:right w:val="single" w:sz="4" w:space="0" w:color="auto"/>
            </w:tcBorders>
            <w:hideMark/>
          </w:tcPr>
          <w:p w14:paraId="6E1AC9F1"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2/21</w:t>
            </w:r>
          </w:p>
        </w:tc>
        <w:tc>
          <w:tcPr>
            <w:tcW w:w="3292" w:type="dxa"/>
            <w:tcBorders>
              <w:top w:val="single" w:sz="4" w:space="0" w:color="auto"/>
              <w:left w:val="single" w:sz="4" w:space="0" w:color="auto"/>
              <w:bottom w:val="single" w:sz="4" w:space="0" w:color="auto"/>
              <w:right w:val="single" w:sz="4" w:space="0" w:color="auto"/>
            </w:tcBorders>
          </w:tcPr>
          <w:p w14:paraId="14C222FB" w14:textId="77777777" w:rsidR="00A32F76" w:rsidRPr="005859F9" w:rsidRDefault="00A32F76" w:rsidP="00C241A9">
            <w:pPr>
              <w:spacing w:line="240" w:lineRule="auto"/>
              <w:jc w:val="center"/>
              <w:rPr>
                <w:rFonts w:ascii="Times New Roman" w:hAnsi="Times New Roman" w:cs="Times New Roman"/>
              </w:rPr>
            </w:pPr>
            <w:r>
              <w:rPr>
                <w:rFonts w:ascii="Times New Roman" w:hAnsi="Times New Roman" w:cs="Times New Roman"/>
              </w:rPr>
              <w:t>Discussion of Signature Assignment/Research</w:t>
            </w:r>
          </w:p>
        </w:tc>
        <w:tc>
          <w:tcPr>
            <w:tcW w:w="3560" w:type="dxa"/>
            <w:tcBorders>
              <w:top w:val="single" w:sz="4" w:space="0" w:color="auto"/>
              <w:left w:val="single" w:sz="4" w:space="0" w:color="auto"/>
              <w:bottom w:val="single" w:sz="4" w:space="0" w:color="auto"/>
              <w:right w:val="single" w:sz="4" w:space="0" w:color="auto"/>
            </w:tcBorders>
          </w:tcPr>
          <w:p w14:paraId="76C4B78B" w14:textId="77777777" w:rsidR="00A32F76" w:rsidRPr="005859F9" w:rsidRDefault="00A32F76" w:rsidP="00C241A9">
            <w:pPr>
              <w:spacing w:line="240" w:lineRule="auto"/>
              <w:rPr>
                <w:rFonts w:ascii="Times New Roman" w:hAnsi="Times New Roman" w:cs="Times New Roman"/>
              </w:rPr>
            </w:pPr>
          </w:p>
        </w:tc>
      </w:tr>
      <w:tr w:rsidR="00A32F76" w14:paraId="29B65868"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00A375EA"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19EF3B98"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2/26</w:t>
            </w:r>
          </w:p>
        </w:tc>
        <w:tc>
          <w:tcPr>
            <w:tcW w:w="3292" w:type="dxa"/>
            <w:tcBorders>
              <w:top w:val="single" w:sz="4" w:space="0" w:color="auto"/>
              <w:left w:val="single" w:sz="4" w:space="0" w:color="auto"/>
              <w:bottom w:val="single" w:sz="4" w:space="0" w:color="auto"/>
              <w:right w:val="single" w:sz="4" w:space="0" w:color="auto"/>
            </w:tcBorders>
            <w:hideMark/>
          </w:tcPr>
          <w:p w14:paraId="09CE08CB" w14:textId="77777777" w:rsidR="00A32F76" w:rsidRPr="005859F9" w:rsidRDefault="00A32F76" w:rsidP="00C241A9">
            <w:pPr>
              <w:spacing w:line="240" w:lineRule="auto"/>
              <w:jc w:val="center"/>
              <w:rPr>
                <w:rFonts w:ascii="Times New Roman" w:hAnsi="Times New Roman" w:cs="Times New Roman"/>
                <w:color w:val="00B0F0"/>
              </w:rPr>
            </w:pPr>
            <w:r w:rsidRPr="005859F9">
              <w:rPr>
                <w:rFonts w:ascii="Times New Roman" w:hAnsi="Times New Roman" w:cs="Times New Roman"/>
              </w:rPr>
              <w:t>Midterm Review</w:t>
            </w:r>
          </w:p>
        </w:tc>
        <w:tc>
          <w:tcPr>
            <w:tcW w:w="3560" w:type="dxa"/>
            <w:tcBorders>
              <w:top w:val="single" w:sz="4" w:space="0" w:color="auto"/>
              <w:left w:val="single" w:sz="4" w:space="0" w:color="auto"/>
              <w:bottom w:val="single" w:sz="4" w:space="0" w:color="auto"/>
              <w:right w:val="single" w:sz="4" w:space="0" w:color="auto"/>
            </w:tcBorders>
          </w:tcPr>
          <w:p w14:paraId="4034192B" w14:textId="7A5B9587" w:rsidR="00A32F76" w:rsidRPr="005859F9" w:rsidRDefault="00A32F76" w:rsidP="00A32F76">
            <w:pPr>
              <w:spacing w:line="240" w:lineRule="auto"/>
              <w:jc w:val="center"/>
              <w:rPr>
                <w:rFonts w:ascii="Times New Roman" w:hAnsi="Times New Roman" w:cs="Times New Roman"/>
              </w:rPr>
            </w:pPr>
            <w:r>
              <w:rPr>
                <w:rFonts w:ascii="Times New Roman" w:hAnsi="Times New Roman" w:cs="Times New Roman"/>
              </w:rPr>
              <w:t>Analysis Essay 1</w:t>
            </w:r>
          </w:p>
        </w:tc>
      </w:tr>
      <w:tr w:rsidR="00A32F76" w14:paraId="05FC6620"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536A5E67"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7</w:t>
            </w:r>
          </w:p>
        </w:tc>
        <w:tc>
          <w:tcPr>
            <w:tcW w:w="972" w:type="dxa"/>
            <w:tcBorders>
              <w:top w:val="single" w:sz="4" w:space="0" w:color="auto"/>
              <w:left w:val="single" w:sz="4" w:space="0" w:color="auto"/>
              <w:bottom w:val="single" w:sz="4" w:space="0" w:color="auto"/>
              <w:right w:val="single" w:sz="4" w:space="0" w:color="auto"/>
            </w:tcBorders>
            <w:hideMark/>
          </w:tcPr>
          <w:p w14:paraId="32B48057"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2/28</w:t>
            </w:r>
          </w:p>
        </w:tc>
        <w:tc>
          <w:tcPr>
            <w:tcW w:w="3292" w:type="dxa"/>
            <w:tcBorders>
              <w:top w:val="single" w:sz="4" w:space="0" w:color="auto"/>
              <w:left w:val="single" w:sz="4" w:space="0" w:color="auto"/>
              <w:bottom w:val="single" w:sz="4" w:space="0" w:color="auto"/>
              <w:right w:val="single" w:sz="4" w:space="0" w:color="auto"/>
            </w:tcBorders>
            <w:hideMark/>
          </w:tcPr>
          <w:p w14:paraId="51AC6B29" w14:textId="77777777" w:rsidR="00A32F76" w:rsidRPr="005859F9" w:rsidRDefault="00A32F76" w:rsidP="00C241A9">
            <w:pPr>
              <w:spacing w:line="240" w:lineRule="auto"/>
              <w:jc w:val="center"/>
              <w:rPr>
                <w:rFonts w:ascii="Times New Roman" w:hAnsi="Times New Roman" w:cs="Times New Roman"/>
                <w:color w:val="FF0000"/>
              </w:rPr>
            </w:pPr>
            <w:r w:rsidRPr="005859F9">
              <w:rPr>
                <w:rFonts w:ascii="Times New Roman" w:hAnsi="Times New Roman" w:cs="Times New Roman"/>
              </w:rPr>
              <w:t>Midterm Exam</w:t>
            </w:r>
          </w:p>
        </w:tc>
        <w:tc>
          <w:tcPr>
            <w:tcW w:w="3560" w:type="dxa"/>
            <w:tcBorders>
              <w:top w:val="single" w:sz="4" w:space="0" w:color="auto"/>
              <w:left w:val="single" w:sz="4" w:space="0" w:color="auto"/>
              <w:bottom w:val="single" w:sz="4" w:space="0" w:color="auto"/>
              <w:right w:val="single" w:sz="4" w:space="0" w:color="auto"/>
            </w:tcBorders>
          </w:tcPr>
          <w:p w14:paraId="5E97F0C4" w14:textId="77777777" w:rsidR="00A32F76" w:rsidRPr="005859F9" w:rsidRDefault="00A32F76" w:rsidP="00C241A9">
            <w:pPr>
              <w:spacing w:line="240" w:lineRule="auto"/>
              <w:rPr>
                <w:rFonts w:ascii="Times New Roman" w:hAnsi="Times New Roman" w:cs="Times New Roman"/>
              </w:rPr>
            </w:pPr>
          </w:p>
        </w:tc>
      </w:tr>
      <w:tr w:rsidR="00A32F76" w14:paraId="152BD876"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EE681B6"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2C0B03C7"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3/5</w:t>
            </w:r>
          </w:p>
        </w:tc>
        <w:tc>
          <w:tcPr>
            <w:tcW w:w="3292" w:type="dxa"/>
            <w:tcBorders>
              <w:top w:val="single" w:sz="4" w:space="0" w:color="auto"/>
              <w:left w:val="single" w:sz="4" w:space="0" w:color="auto"/>
              <w:bottom w:val="single" w:sz="4" w:space="0" w:color="auto"/>
              <w:right w:val="single" w:sz="4" w:space="0" w:color="auto"/>
            </w:tcBorders>
          </w:tcPr>
          <w:p w14:paraId="3E08AE4A" w14:textId="26846504" w:rsidR="00A32F76" w:rsidRPr="00A32F76" w:rsidRDefault="00A32F76" w:rsidP="00A32F76">
            <w:pPr>
              <w:jc w:val="center"/>
              <w:rPr>
                <w:rFonts w:ascii="Times New Roman" w:hAnsi="Times New Roman" w:cs="Times New Roman"/>
                <w:b/>
              </w:rPr>
            </w:pPr>
            <w:r w:rsidRPr="005859F9">
              <w:rPr>
                <w:rFonts w:ascii="Times New Roman" w:hAnsi="Times New Roman" w:cs="Times New Roman"/>
                <w:b/>
              </w:rPr>
              <w:t>Chivalry and Masculinity</w:t>
            </w:r>
          </w:p>
          <w:p w14:paraId="6E1316D6" w14:textId="77777777" w:rsidR="00A32F76" w:rsidRPr="00E76F22" w:rsidRDefault="00A32F76" w:rsidP="00C241A9">
            <w:pPr>
              <w:jc w:val="center"/>
              <w:rPr>
                <w:rFonts w:ascii="Times New Roman" w:hAnsi="Times New Roman" w:cs="Times New Roman"/>
                <w:color w:val="FF0000"/>
              </w:rPr>
            </w:pPr>
            <w:r w:rsidRPr="005859F9">
              <w:rPr>
                <w:rFonts w:ascii="Times New Roman" w:hAnsi="Times New Roman" w:cs="Times New Roman"/>
              </w:rPr>
              <w:t xml:space="preserve">Read: </w:t>
            </w:r>
            <w:r w:rsidRPr="005859F9">
              <w:rPr>
                <w:rFonts w:ascii="Times New Roman" w:hAnsi="Times New Roman" w:cs="Times New Roman"/>
                <w:i/>
              </w:rPr>
              <w:t xml:space="preserve">Sir Gawain and the Green Knight I and II </w:t>
            </w:r>
            <w:r>
              <w:rPr>
                <w:rFonts w:ascii="Times New Roman" w:hAnsi="Times New Roman" w:cs="Times New Roman"/>
              </w:rPr>
              <w:t>(pgs. 1-23)</w:t>
            </w:r>
          </w:p>
        </w:tc>
        <w:tc>
          <w:tcPr>
            <w:tcW w:w="3560" w:type="dxa"/>
            <w:tcBorders>
              <w:top w:val="single" w:sz="4" w:space="0" w:color="auto"/>
              <w:left w:val="single" w:sz="4" w:space="0" w:color="auto"/>
              <w:bottom w:val="single" w:sz="4" w:space="0" w:color="auto"/>
              <w:right w:val="single" w:sz="4" w:space="0" w:color="auto"/>
            </w:tcBorders>
          </w:tcPr>
          <w:p w14:paraId="6D5FF44B" w14:textId="77777777" w:rsidR="00A32F76" w:rsidRPr="005859F9" w:rsidRDefault="00A32F76" w:rsidP="00C241A9">
            <w:pPr>
              <w:spacing w:line="240" w:lineRule="auto"/>
              <w:rPr>
                <w:rFonts w:ascii="Times New Roman" w:hAnsi="Times New Roman" w:cs="Times New Roman"/>
              </w:rPr>
            </w:pPr>
          </w:p>
        </w:tc>
      </w:tr>
      <w:tr w:rsidR="00A32F76" w14:paraId="1157DA3A"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4E1BDA0B"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8</w:t>
            </w:r>
          </w:p>
        </w:tc>
        <w:tc>
          <w:tcPr>
            <w:tcW w:w="972" w:type="dxa"/>
            <w:tcBorders>
              <w:top w:val="single" w:sz="4" w:space="0" w:color="auto"/>
              <w:left w:val="single" w:sz="4" w:space="0" w:color="auto"/>
              <w:bottom w:val="single" w:sz="4" w:space="0" w:color="auto"/>
              <w:right w:val="single" w:sz="4" w:space="0" w:color="auto"/>
            </w:tcBorders>
            <w:hideMark/>
          </w:tcPr>
          <w:p w14:paraId="1D88B429"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3/7</w:t>
            </w:r>
          </w:p>
        </w:tc>
        <w:tc>
          <w:tcPr>
            <w:tcW w:w="3292" w:type="dxa"/>
            <w:tcBorders>
              <w:top w:val="single" w:sz="4" w:space="0" w:color="auto"/>
              <w:left w:val="single" w:sz="4" w:space="0" w:color="auto"/>
              <w:bottom w:val="single" w:sz="4" w:space="0" w:color="auto"/>
              <w:right w:val="single" w:sz="4" w:space="0" w:color="auto"/>
            </w:tcBorders>
          </w:tcPr>
          <w:p w14:paraId="28A3FE82" w14:textId="4023FF6E" w:rsidR="00A32F76" w:rsidRPr="00A32F76" w:rsidRDefault="00A32F76" w:rsidP="00A32F76">
            <w:pPr>
              <w:jc w:val="center"/>
              <w:rPr>
                <w:rFonts w:ascii="Times New Roman" w:hAnsi="Times New Roman" w:cs="Times New Roman"/>
                <w:b/>
              </w:rPr>
            </w:pPr>
            <w:r w:rsidRPr="005859F9">
              <w:rPr>
                <w:rFonts w:ascii="Times New Roman" w:hAnsi="Times New Roman" w:cs="Times New Roman"/>
                <w:b/>
              </w:rPr>
              <w:t>Chivalry and Masculinity</w:t>
            </w:r>
          </w:p>
          <w:p w14:paraId="36679B11" w14:textId="77777777" w:rsidR="00A32F76" w:rsidRPr="00E76F22" w:rsidRDefault="00A32F76" w:rsidP="00C241A9">
            <w:pPr>
              <w:spacing w:line="240" w:lineRule="auto"/>
              <w:jc w:val="center"/>
              <w:rPr>
                <w:rFonts w:ascii="Times New Roman" w:hAnsi="Times New Roman" w:cs="Times New Roman"/>
              </w:rPr>
            </w:pPr>
            <w:r w:rsidRPr="005859F9">
              <w:rPr>
                <w:rFonts w:ascii="Times New Roman" w:hAnsi="Times New Roman" w:cs="Times New Roman"/>
              </w:rPr>
              <w:t xml:space="preserve">Read: </w:t>
            </w:r>
            <w:r w:rsidRPr="005859F9">
              <w:rPr>
                <w:rFonts w:ascii="Times New Roman" w:hAnsi="Times New Roman" w:cs="Times New Roman"/>
                <w:i/>
              </w:rPr>
              <w:t xml:space="preserve">Sir Gawain and the Green Knight III and IV </w:t>
            </w:r>
            <w:r>
              <w:rPr>
                <w:rFonts w:ascii="Times New Roman" w:hAnsi="Times New Roman" w:cs="Times New Roman"/>
              </w:rPr>
              <w:t>(pgs. 24-51)</w:t>
            </w:r>
          </w:p>
        </w:tc>
        <w:tc>
          <w:tcPr>
            <w:tcW w:w="3560" w:type="dxa"/>
            <w:tcBorders>
              <w:top w:val="single" w:sz="4" w:space="0" w:color="auto"/>
              <w:left w:val="single" w:sz="4" w:space="0" w:color="auto"/>
              <w:bottom w:val="single" w:sz="4" w:space="0" w:color="auto"/>
              <w:right w:val="single" w:sz="4" w:space="0" w:color="auto"/>
            </w:tcBorders>
          </w:tcPr>
          <w:p w14:paraId="3FB4ACD9" w14:textId="77777777" w:rsidR="00A32F76" w:rsidRPr="005859F9" w:rsidRDefault="00A32F76" w:rsidP="00C241A9">
            <w:pPr>
              <w:spacing w:line="240" w:lineRule="auto"/>
              <w:rPr>
                <w:rFonts w:ascii="Times New Roman" w:hAnsi="Times New Roman" w:cs="Times New Roman"/>
              </w:rPr>
            </w:pPr>
          </w:p>
        </w:tc>
      </w:tr>
      <w:tr w:rsidR="00A32F76" w14:paraId="79108EB0"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725B8AEE"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3CEDBE94"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3/12</w:t>
            </w:r>
          </w:p>
        </w:tc>
        <w:tc>
          <w:tcPr>
            <w:tcW w:w="3292" w:type="dxa"/>
            <w:tcBorders>
              <w:top w:val="single" w:sz="4" w:space="0" w:color="auto"/>
              <w:left w:val="single" w:sz="4" w:space="0" w:color="auto"/>
              <w:bottom w:val="single" w:sz="4" w:space="0" w:color="auto"/>
              <w:right w:val="single" w:sz="4" w:space="0" w:color="auto"/>
            </w:tcBorders>
            <w:hideMark/>
          </w:tcPr>
          <w:p w14:paraId="07B4FFD2"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SPRING BREAK – NO CLASS</w:t>
            </w:r>
          </w:p>
        </w:tc>
        <w:tc>
          <w:tcPr>
            <w:tcW w:w="3560" w:type="dxa"/>
            <w:tcBorders>
              <w:top w:val="single" w:sz="4" w:space="0" w:color="auto"/>
              <w:left w:val="single" w:sz="4" w:space="0" w:color="auto"/>
              <w:bottom w:val="single" w:sz="4" w:space="0" w:color="auto"/>
              <w:right w:val="single" w:sz="4" w:space="0" w:color="auto"/>
            </w:tcBorders>
          </w:tcPr>
          <w:p w14:paraId="45C6DCC7" w14:textId="77777777" w:rsidR="00A32F76" w:rsidRPr="005859F9" w:rsidRDefault="00A32F76" w:rsidP="00C241A9">
            <w:pPr>
              <w:spacing w:line="240" w:lineRule="auto"/>
              <w:rPr>
                <w:rFonts w:ascii="Times New Roman" w:hAnsi="Times New Roman" w:cs="Times New Roman"/>
              </w:rPr>
            </w:pPr>
          </w:p>
        </w:tc>
      </w:tr>
      <w:tr w:rsidR="00A32F76" w14:paraId="0838D646"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0B3EF252"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9</w:t>
            </w:r>
          </w:p>
        </w:tc>
        <w:tc>
          <w:tcPr>
            <w:tcW w:w="972" w:type="dxa"/>
            <w:tcBorders>
              <w:top w:val="single" w:sz="4" w:space="0" w:color="auto"/>
              <w:left w:val="single" w:sz="4" w:space="0" w:color="auto"/>
              <w:bottom w:val="single" w:sz="4" w:space="0" w:color="auto"/>
              <w:right w:val="single" w:sz="4" w:space="0" w:color="auto"/>
            </w:tcBorders>
            <w:hideMark/>
          </w:tcPr>
          <w:p w14:paraId="08E2FB59"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3/14</w:t>
            </w:r>
          </w:p>
        </w:tc>
        <w:tc>
          <w:tcPr>
            <w:tcW w:w="3292" w:type="dxa"/>
            <w:tcBorders>
              <w:top w:val="single" w:sz="4" w:space="0" w:color="auto"/>
              <w:left w:val="single" w:sz="4" w:space="0" w:color="auto"/>
              <w:bottom w:val="single" w:sz="4" w:space="0" w:color="auto"/>
              <w:right w:val="single" w:sz="4" w:space="0" w:color="auto"/>
            </w:tcBorders>
            <w:hideMark/>
          </w:tcPr>
          <w:p w14:paraId="06D14AB8"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SPRING BREAK – NO CLASS</w:t>
            </w:r>
          </w:p>
        </w:tc>
        <w:tc>
          <w:tcPr>
            <w:tcW w:w="3560" w:type="dxa"/>
            <w:tcBorders>
              <w:top w:val="single" w:sz="4" w:space="0" w:color="auto"/>
              <w:left w:val="single" w:sz="4" w:space="0" w:color="auto"/>
              <w:bottom w:val="single" w:sz="4" w:space="0" w:color="auto"/>
              <w:right w:val="single" w:sz="4" w:space="0" w:color="auto"/>
            </w:tcBorders>
          </w:tcPr>
          <w:p w14:paraId="262C2FF7" w14:textId="77777777" w:rsidR="00A32F76" w:rsidRPr="005859F9" w:rsidRDefault="00A32F76" w:rsidP="00C241A9">
            <w:pPr>
              <w:spacing w:line="240" w:lineRule="auto"/>
              <w:rPr>
                <w:rFonts w:ascii="Times New Roman" w:hAnsi="Times New Roman" w:cs="Times New Roman"/>
              </w:rPr>
            </w:pPr>
          </w:p>
        </w:tc>
      </w:tr>
      <w:tr w:rsidR="00A32F76" w14:paraId="1BC707E2"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0780F01C"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10</w:t>
            </w:r>
          </w:p>
        </w:tc>
        <w:tc>
          <w:tcPr>
            <w:tcW w:w="972" w:type="dxa"/>
            <w:tcBorders>
              <w:top w:val="single" w:sz="4" w:space="0" w:color="auto"/>
              <w:left w:val="single" w:sz="4" w:space="0" w:color="auto"/>
              <w:bottom w:val="single" w:sz="4" w:space="0" w:color="auto"/>
              <w:right w:val="single" w:sz="4" w:space="0" w:color="auto"/>
            </w:tcBorders>
            <w:hideMark/>
          </w:tcPr>
          <w:p w14:paraId="788809E1"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3/19</w:t>
            </w:r>
          </w:p>
        </w:tc>
        <w:tc>
          <w:tcPr>
            <w:tcW w:w="3292" w:type="dxa"/>
            <w:tcBorders>
              <w:top w:val="single" w:sz="4" w:space="0" w:color="auto"/>
              <w:left w:val="single" w:sz="4" w:space="0" w:color="auto"/>
              <w:bottom w:val="single" w:sz="4" w:space="0" w:color="auto"/>
              <w:right w:val="single" w:sz="4" w:space="0" w:color="auto"/>
            </w:tcBorders>
          </w:tcPr>
          <w:p w14:paraId="15F00749" w14:textId="77777777" w:rsidR="00A32F76" w:rsidRPr="00CF4261" w:rsidRDefault="00A32F76" w:rsidP="00C241A9">
            <w:pPr>
              <w:jc w:val="center"/>
              <w:rPr>
                <w:rFonts w:ascii="Times New Roman" w:hAnsi="Times New Roman" w:cs="Times New Roman"/>
                <w:b/>
              </w:rPr>
            </w:pPr>
            <w:r w:rsidRPr="005859F9">
              <w:rPr>
                <w:rFonts w:ascii="Times New Roman" w:hAnsi="Times New Roman" w:cs="Times New Roman"/>
                <w:b/>
              </w:rPr>
              <w:t>The Holy Grail</w:t>
            </w:r>
          </w:p>
        </w:tc>
        <w:tc>
          <w:tcPr>
            <w:tcW w:w="3560" w:type="dxa"/>
            <w:tcBorders>
              <w:top w:val="single" w:sz="4" w:space="0" w:color="auto"/>
              <w:left w:val="single" w:sz="4" w:space="0" w:color="auto"/>
              <w:bottom w:val="single" w:sz="4" w:space="0" w:color="auto"/>
              <w:right w:val="single" w:sz="4" w:space="0" w:color="auto"/>
            </w:tcBorders>
          </w:tcPr>
          <w:p w14:paraId="34542974" w14:textId="77777777" w:rsidR="00A32F76" w:rsidRPr="005859F9" w:rsidRDefault="00A32F76" w:rsidP="00C241A9">
            <w:pPr>
              <w:spacing w:line="240" w:lineRule="auto"/>
              <w:rPr>
                <w:rFonts w:ascii="Times New Roman" w:hAnsi="Times New Roman" w:cs="Times New Roman"/>
              </w:rPr>
            </w:pPr>
          </w:p>
        </w:tc>
      </w:tr>
      <w:tr w:rsidR="00A32F76" w14:paraId="0B700DC2"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D861A2E"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10</w:t>
            </w:r>
          </w:p>
        </w:tc>
        <w:tc>
          <w:tcPr>
            <w:tcW w:w="972" w:type="dxa"/>
            <w:tcBorders>
              <w:top w:val="single" w:sz="4" w:space="0" w:color="auto"/>
              <w:left w:val="single" w:sz="4" w:space="0" w:color="auto"/>
              <w:bottom w:val="single" w:sz="4" w:space="0" w:color="auto"/>
              <w:right w:val="single" w:sz="4" w:space="0" w:color="auto"/>
            </w:tcBorders>
            <w:hideMark/>
          </w:tcPr>
          <w:p w14:paraId="5CA72F93"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3/21</w:t>
            </w:r>
          </w:p>
        </w:tc>
        <w:tc>
          <w:tcPr>
            <w:tcW w:w="3292" w:type="dxa"/>
            <w:tcBorders>
              <w:top w:val="single" w:sz="4" w:space="0" w:color="auto"/>
              <w:left w:val="single" w:sz="4" w:space="0" w:color="auto"/>
              <w:bottom w:val="single" w:sz="4" w:space="0" w:color="auto"/>
              <w:right w:val="single" w:sz="4" w:space="0" w:color="auto"/>
            </w:tcBorders>
          </w:tcPr>
          <w:p w14:paraId="64916400" w14:textId="400AE28C" w:rsidR="00A32F76" w:rsidRPr="00A32F76" w:rsidRDefault="00A32F76" w:rsidP="00A32F76">
            <w:pPr>
              <w:jc w:val="center"/>
              <w:rPr>
                <w:rFonts w:ascii="Times New Roman" w:hAnsi="Times New Roman" w:cs="Times New Roman"/>
                <w:b/>
              </w:rPr>
            </w:pPr>
            <w:r w:rsidRPr="005859F9">
              <w:rPr>
                <w:rFonts w:ascii="Times New Roman" w:hAnsi="Times New Roman" w:cs="Times New Roman"/>
                <w:i/>
              </w:rPr>
              <w:t xml:space="preserve"> </w:t>
            </w:r>
            <w:r w:rsidRPr="005859F9">
              <w:rPr>
                <w:rFonts w:ascii="Times New Roman" w:hAnsi="Times New Roman" w:cs="Times New Roman"/>
                <w:b/>
              </w:rPr>
              <w:t xml:space="preserve">The Holy Grail </w:t>
            </w:r>
          </w:p>
          <w:p w14:paraId="38B643B8" w14:textId="77777777" w:rsidR="00A32F76" w:rsidRPr="005859F9" w:rsidRDefault="00A32F76" w:rsidP="00C241A9">
            <w:pPr>
              <w:jc w:val="center"/>
              <w:rPr>
                <w:rFonts w:ascii="Times New Roman" w:hAnsi="Times New Roman" w:cs="Times New Roman"/>
                <w:color w:val="FF0000"/>
              </w:rPr>
            </w:pPr>
            <w:r w:rsidRPr="005859F9">
              <w:rPr>
                <w:rFonts w:ascii="Times New Roman" w:hAnsi="Times New Roman" w:cs="Times New Roman"/>
              </w:rPr>
              <w:t xml:space="preserve">Read: </w:t>
            </w:r>
            <w:r w:rsidRPr="005859F9">
              <w:rPr>
                <w:rFonts w:ascii="Times New Roman" w:hAnsi="Times New Roman" w:cs="Times New Roman"/>
                <w:i/>
              </w:rPr>
              <w:t xml:space="preserve">La </w:t>
            </w:r>
            <w:proofErr w:type="spellStart"/>
            <w:r w:rsidRPr="005859F9">
              <w:rPr>
                <w:rFonts w:ascii="Times New Roman" w:hAnsi="Times New Roman" w:cs="Times New Roman"/>
                <w:i/>
              </w:rPr>
              <w:t>Queste</w:t>
            </w:r>
            <w:proofErr w:type="spellEnd"/>
            <w:r w:rsidRPr="005859F9">
              <w:rPr>
                <w:rFonts w:ascii="Times New Roman" w:hAnsi="Times New Roman" w:cs="Times New Roman"/>
                <w:i/>
              </w:rPr>
              <w:t xml:space="preserve"> del Saint </w:t>
            </w:r>
            <w:proofErr w:type="spellStart"/>
            <w:r w:rsidRPr="005859F9">
              <w:rPr>
                <w:rFonts w:ascii="Times New Roman" w:hAnsi="Times New Roman" w:cs="Times New Roman"/>
                <w:i/>
              </w:rPr>
              <w:t>Graal</w:t>
            </w:r>
            <w:proofErr w:type="spellEnd"/>
          </w:p>
        </w:tc>
        <w:tc>
          <w:tcPr>
            <w:tcW w:w="3560" w:type="dxa"/>
            <w:tcBorders>
              <w:top w:val="single" w:sz="4" w:space="0" w:color="auto"/>
              <w:left w:val="single" w:sz="4" w:space="0" w:color="auto"/>
              <w:bottom w:val="single" w:sz="4" w:space="0" w:color="auto"/>
              <w:right w:val="single" w:sz="4" w:space="0" w:color="auto"/>
            </w:tcBorders>
            <w:hideMark/>
          </w:tcPr>
          <w:p w14:paraId="4350BD04" w14:textId="77777777" w:rsidR="00A32F76" w:rsidRPr="005859F9" w:rsidRDefault="00A32F76" w:rsidP="00C241A9">
            <w:pPr>
              <w:spacing w:line="240" w:lineRule="auto"/>
              <w:rPr>
                <w:rFonts w:ascii="Times New Roman" w:hAnsi="Times New Roman" w:cs="Times New Roman"/>
              </w:rPr>
            </w:pPr>
          </w:p>
        </w:tc>
      </w:tr>
      <w:tr w:rsidR="00A32F76" w14:paraId="316886AA"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64CC9401"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1756E3FA"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3/26</w:t>
            </w:r>
          </w:p>
        </w:tc>
        <w:tc>
          <w:tcPr>
            <w:tcW w:w="3292" w:type="dxa"/>
            <w:tcBorders>
              <w:top w:val="single" w:sz="4" w:space="0" w:color="auto"/>
              <w:left w:val="single" w:sz="4" w:space="0" w:color="auto"/>
              <w:bottom w:val="single" w:sz="4" w:space="0" w:color="auto"/>
              <w:right w:val="single" w:sz="4" w:space="0" w:color="auto"/>
            </w:tcBorders>
          </w:tcPr>
          <w:p w14:paraId="7B7499BA" w14:textId="77777777" w:rsidR="00A32F76" w:rsidRPr="005859F9" w:rsidRDefault="00A32F76" w:rsidP="00C241A9">
            <w:pPr>
              <w:spacing w:line="240" w:lineRule="auto"/>
              <w:jc w:val="center"/>
              <w:rPr>
                <w:rFonts w:ascii="Times New Roman" w:hAnsi="Times New Roman" w:cs="Times New Roman"/>
                <w:i/>
                <w:color w:val="FF0000"/>
              </w:rPr>
            </w:pPr>
            <w:r w:rsidRPr="005859F9">
              <w:rPr>
                <w:rFonts w:ascii="Times New Roman" w:hAnsi="Times New Roman" w:cs="Times New Roman"/>
                <w:i/>
              </w:rPr>
              <w:t xml:space="preserve"> </w:t>
            </w:r>
            <w:r w:rsidRPr="005859F9">
              <w:rPr>
                <w:rFonts w:ascii="Times New Roman" w:hAnsi="Times New Roman" w:cs="Times New Roman"/>
                <w:b/>
              </w:rPr>
              <w:t>The Holy Grail</w:t>
            </w:r>
          </w:p>
        </w:tc>
        <w:tc>
          <w:tcPr>
            <w:tcW w:w="3560" w:type="dxa"/>
            <w:tcBorders>
              <w:top w:val="single" w:sz="4" w:space="0" w:color="auto"/>
              <w:left w:val="single" w:sz="4" w:space="0" w:color="auto"/>
              <w:bottom w:val="single" w:sz="4" w:space="0" w:color="auto"/>
              <w:right w:val="single" w:sz="4" w:space="0" w:color="auto"/>
            </w:tcBorders>
          </w:tcPr>
          <w:p w14:paraId="433A5F58" w14:textId="77777777" w:rsidR="00A32F76" w:rsidRPr="005859F9" w:rsidRDefault="00A32F76" w:rsidP="00C241A9">
            <w:pPr>
              <w:spacing w:line="240" w:lineRule="auto"/>
              <w:rPr>
                <w:rFonts w:ascii="Times New Roman" w:hAnsi="Times New Roman" w:cs="Times New Roman"/>
              </w:rPr>
            </w:pPr>
          </w:p>
        </w:tc>
      </w:tr>
      <w:tr w:rsidR="00A32F76" w14:paraId="757EE64F"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1202FD7B"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11</w:t>
            </w:r>
          </w:p>
        </w:tc>
        <w:tc>
          <w:tcPr>
            <w:tcW w:w="972" w:type="dxa"/>
            <w:tcBorders>
              <w:top w:val="single" w:sz="4" w:space="0" w:color="auto"/>
              <w:left w:val="single" w:sz="4" w:space="0" w:color="auto"/>
              <w:bottom w:val="single" w:sz="4" w:space="0" w:color="auto"/>
              <w:right w:val="single" w:sz="4" w:space="0" w:color="auto"/>
            </w:tcBorders>
            <w:hideMark/>
          </w:tcPr>
          <w:p w14:paraId="17C3035F"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3/28</w:t>
            </w:r>
          </w:p>
        </w:tc>
        <w:tc>
          <w:tcPr>
            <w:tcW w:w="3292" w:type="dxa"/>
            <w:tcBorders>
              <w:top w:val="single" w:sz="4" w:space="0" w:color="auto"/>
              <w:left w:val="single" w:sz="4" w:space="0" w:color="auto"/>
              <w:bottom w:val="single" w:sz="4" w:space="0" w:color="auto"/>
              <w:right w:val="single" w:sz="4" w:space="0" w:color="auto"/>
            </w:tcBorders>
          </w:tcPr>
          <w:p w14:paraId="2F650305" w14:textId="77777777" w:rsidR="00A32F76" w:rsidRPr="005859F9" w:rsidRDefault="00A32F76" w:rsidP="00C241A9">
            <w:pPr>
              <w:jc w:val="center"/>
              <w:rPr>
                <w:rFonts w:ascii="Times New Roman" w:hAnsi="Times New Roman" w:cs="Times New Roman"/>
                <w:b/>
              </w:rPr>
            </w:pPr>
            <w:r w:rsidRPr="005859F9">
              <w:rPr>
                <w:rFonts w:ascii="Times New Roman" w:hAnsi="Times New Roman" w:cs="Times New Roman"/>
                <w:b/>
              </w:rPr>
              <w:t>The Holy Grail</w:t>
            </w:r>
          </w:p>
        </w:tc>
        <w:tc>
          <w:tcPr>
            <w:tcW w:w="3560" w:type="dxa"/>
            <w:tcBorders>
              <w:top w:val="single" w:sz="4" w:space="0" w:color="auto"/>
              <w:left w:val="single" w:sz="4" w:space="0" w:color="auto"/>
              <w:bottom w:val="single" w:sz="4" w:space="0" w:color="auto"/>
              <w:right w:val="single" w:sz="4" w:space="0" w:color="auto"/>
            </w:tcBorders>
          </w:tcPr>
          <w:p w14:paraId="5131906F" w14:textId="77777777" w:rsidR="00A32F76" w:rsidRPr="005859F9" w:rsidRDefault="00A32F76" w:rsidP="00C241A9">
            <w:pPr>
              <w:spacing w:line="240" w:lineRule="auto"/>
              <w:rPr>
                <w:rFonts w:ascii="Times New Roman" w:hAnsi="Times New Roman" w:cs="Times New Roman"/>
              </w:rPr>
            </w:pPr>
          </w:p>
        </w:tc>
      </w:tr>
      <w:tr w:rsidR="00A32F76" w14:paraId="06D6C57F"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20566BCC"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2E7237C5"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4/2</w:t>
            </w:r>
          </w:p>
        </w:tc>
        <w:tc>
          <w:tcPr>
            <w:tcW w:w="3292" w:type="dxa"/>
            <w:tcBorders>
              <w:top w:val="single" w:sz="4" w:space="0" w:color="auto"/>
              <w:left w:val="single" w:sz="4" w:space="0" w:color="auto"/>
              <w:bottom w:val="single" w:sz="4" w:space="0" w:color="auto"/>
              <w:right w:val="single" w:sz="4" w:space="0" w:color="auto"/>
            </w:tcBorders>
          </w:tcPr>
          <w:p w14:paraId="6ED23F0E" w14:textId="77777777" w:rsidR="00A32F76" w:rsidRPr="00CF4261"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Betrayal</w:t>
            </w:r>
          </w:p>
          <w:p w14:paraId="12C9E8A9" w14:textId="77777777" w:rsidR="00A32F76" w:rsidRPr="005859F9" w:rsidRDefault="00A32F76" w:rsidP="00C241A9">
            <w:pPr>
              <w:jc w:val="center"/>
              <w:rPr>
                <w:rFonts w:ascii="Times New Roman" w:hAnsi="Times New Roman" w:cs="Times New Roman"/>
                <w:b/>
              </w:rPr>
            </w:pPr>
            <w:r w:rsidRPr="005859F9">
              <w:rPr>
                <w:rFonts w:ascii="Times New Roman" w:hAnsi="Times New Roman" w:cs="Times New Roman"/>
              </w:rPr>
              <w:lastRenderedPageBreak/>
              <w:t>Read: Marie de France’s “</w:t>
            </w:r>
            <w:proofErr w:type="spellStart"/>
            <w:r w:rsidRPr="005859F9">
              <w:rPr>
                <w:rFonts w:ascii="Times New Roman" w:hAnsi="Times New Roman" w:cs="Times New Roman"/>
              </w:rPr>
              <w:t>Yonec</w:t>
            </w:r>
            <w:proofErr w:type="spellEnd"/>
            <w:r w:rsidRPr="005859F9">
              <w:rPr>
                <w:rFonts w:ascii="Times New Roman" w:hAnsi="Times New Roman" w:cs="Times New Roman"/>
              </w:rPr>
              <w:t>” and “</w:t>
            </w:r>
            <w:proofErr w:type="spellStart"/>
            <w:r w:rsidRPr="005859F9">
              <w:rPr>
                <w:rFonts w:ascii="Times New Roman" w:hAnsi="Times New Roman" w:cs="Times New Roman"/>
              </w:rPr>
              <w:t>Chevr</w:t>
            </w:r>
            <w:r>
              <w:rPr>
                <w:rFonts w:ascii="Times New Roman" w:hAnsi="Times New Roman" w:cs="Times New Roman"/>
              </w:rPr>
              <w:t>e</w:t>
            </w:r>
            <w:r w:rsidRPr="005859F9">
              <w:rPr>
                <w:rFonts w:ascii="Times New Roman" w:hAnsi="Times New Roman" w:cs="Times New Roman"/>
              </w:rPr>
              <w:t>foil</w:t>
            </w:r>
            <w:proofErr w:type="spellEnd"/>
            <w:r w:rsidRPr="005859F9">
              <w:rPr>
                <w:rFonts w:ascii="Times New Roman" w:hAnsi="Times New Roman" w:cs="Times New Roman"/>
              </w:rPr>
              <w:t>”</w:t>
            </w:r>
          </w:p>
        </w:tc>
        <w:tc>
          <w:tcPr>
            <w:tcW w:w="3560" w:type="dxa"/>
            <w:tcBorders>
              <w:top w:val="single" w:sz="4" w:space="0" w:color="auto"/>
              <w:left w:val="single" w:sz="4" w:space="0" w:color="auto"/>
              <w:bottom w:val="single" w:sz="4" w:space="0" w:color="auto"/>
              <w:right w:val="single" w:sz="4" w:space="0" w:color="auto"/>
            </w:tcBorders>
          </w:tcPr>
          <w:p w14:paraId="66EF5683" w14:textId="77777777" w:rsidR="00A32F76" w:rsidRPr="005859F9" w:rsidRDefault="00A32F76" w:rsidP="00C241A9">
            <w:pPr>
              <w:spacing w:line="240" w:lineRule="auto"/>
              <w:rPr>
                <w:rFonts w:ascii="Times New Roman" w:hAnsi="Times New Roman" w:cs="Times New Roman"/>
              </w:rPr>
            </w:pPr>
          </w:p>
        </w:tc>
      </w:tr>
      <w:tr w:rsidR="00A32F76" w14:paraId="3A3FFD56"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78634DCF"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12</w:t>
            </w:r>
          </w:p>
        </w:tc>
        <w:tc>
          <w:tcPr>
            <w:tcW w:w="972" w:type="dxa"/>
            <w:tcBorders>
              <w:top w:val="single" w:sz="4" w:space="0" w:color="auto"/>
              <w:left w:val="single" w:sz="4" w:space="0" w:color="auto"/>
              <w:bottom w:val="single" w:sz="4" w:space="0" w:color="auto"/>
              <w:right w:val="single" w:sz="4" w:space="0" w:color="auto"/>
            </w:tcBorders>
            <w:hideMark/>
          </w:tcPr>
          <w:p w14:paraId="14ACF2A4"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4/4</w:t>
            </w:r>
          </w:p>
        </w:tc>
        <w:tc>
          <w:tcPr>
            <w:tcW w:w="3292" w:type="dxa"/>
            <w:tcBorders>
              <w:top w:val="single" w:sz="4" w:space="0" w:color="auto"/>
              <w:left w:val="single" w:sz="4" w:space="0" w:color="auto"/>
              <w:bottom w:val="single" w:sz="4" w:space="0" w:color="auto"/>
              <w:right w:val="single" w:sz="4" w:space="0" w:color="auto"/>
            </w:tcBorders>
          </w:tcPr>
          <w:p w14:paraId="49E53B8B" w14:textId="77777777" w:rsidR="00A32F76" w:rsidRPr="00CF4261" w:rsidRDefault="00A32F76" w:rsidP="00C241A9">
            <w:pPr>
              <w:jc w:val="center"/>
              <w:rPr>
                <w:rFonts w:ascii="Times New Roman" w:hAnsi="Times New Roman" w:cs="Times New Roman"/>
                <w:b/>
              </w:rPr>
            </w:pPr>
            <w:r w:rsidRPr="005859F9">
              <w:rPr>
                <w:rFonts w:ascii="Times New Roman" w:hAnsi="Times New Roman" w:cs="Times New Roman"/>
                <w:b/>
              </w:rPr>
              <w:t>Betrayal</w:t>
            </w:r>
          </w:p>
          <w:p w14:paraId="7A2A25A6" w14:textId="7DEAF645" w:rsidR="00A32F76" w:rsidRPr="009B3429" w:rsidRDefault="00A32F76" w:rsidP="00C241A9">
            <w:pPr>
              <w:spacing w:line="240" w:lineRule="auto"/>
              <w:jc w:val="center"/>
              <w:rPr>
                <w:rFonts w:ascii="Times New Roman" w:hAnsi="Times New Roman" w:cs="Times New Roman"/>
                <w:color w:val="FF0000"/>
              </w:rPr>
            </w:pPr>
            <w:r w:rsidRPr="005859F9">
              <w:rPr>
                <w:rFonts w:ascii="Times New Roman" w:hAnsi="Times New Roman" w:cs="Times New Roman"/>
              </w:rPr>
              <w:t xml:space="preserve">Read: </w:t>
            </w:r>
            <w:r w:rsidR="009B3429">
              <w:rPr>
                <w:rFonts w:ascii="Times New Roman" w:hAnsi="Times New Roman" w:cs="Times New Roman"/>
              </w:rPr>
              <w:t xml:space="preserve">Sir Thomas Malory’s </w:t>
            </w:r>
            <w:r w:rsidR="009B3429">
              <w:rPr>
                <w:rFonts w:ascii="Times New Roman" w:hAnsi="Times New Roman" w:cs="Times New Roman"/>
                <w:i/>
              </w:rPr>
              <w:t xml:space="preserve">Le </w:t>
            </w:r>
            <w:proofErr w:type="spellStart"/>
            <w:r w:rsidR="009B3429">
              <w:rPr>
                <w:rFonts w:ascii="Times New Roman" w:hAnsi="Times New Roman" w:cs="Times New Roman"/>
                <w:i/>
              </w:rPr>
              <w:t>Morte</w:t>
            </w:r>
            <w:proofErr w:type="spellEnd"/>
            <w:r w:rsidR="009B3429">
              <w:rPr>
                <w:rFonts w:ascii="Times New Roman" w:hAnsi="Times New Roman" w:cs="Times New Roman"/>
                <w:i/>
              </w:rPr>
              <w:t xml:space="preserve"> </w:t>
            </w:r>
            <w:proofErr w:type="spellStart"/>
            <w:r w:rsidR="009B3429">
              <w:rPr>
                <w:rFonts w:ascii="Times New Roman" w:hAnsi="Times New Roman" w:cs="Times New Roman"/>
                <w:i/>
              </w:rPr>
              <w:t>D’Arthur</w:t>
            </w:r>
            <w:proofErr w:type="spellEnd"/>
            <w:r w:rsidR="009B3429">
              <w:rPr>
                <w:rFonts w:ascii="Times New Roman" w:hAnsi="Times New Roman" w:cs="Times New Roman"/>
                <w:i/>
              </w:rPr>
              <w:t xml:space="preserve"> </w:t>
            </w:r>
            <w:r w:rsidR="009B3429">
              <w:rPr>
                <w:rFonts w:ascii="Times New Roman" w:hAnsi="Times New Roman" w:cs="Times New Roman"/>
              </w:rPr>
              <w:t>(pgs. 403-527)</w:t>
            </w:r>
          </w:p>
        </w:tc>
        <w:tc>
          <w:tcPr>
            <w:tcW w:w="3560" w:type="dxa"/>
            <w:tcBorders>
              <w:top w:val="single" w:sz="4" w:space="0" w:color="auto"/>
              <w:left w:val="single" w:sz="4" w:space="0" w:color="auto"/>
              <w:bottom w:val="single" w:sz="4" w:space="0" w:color="auto"/>
              <w:right w:val="single" w:sz="4" w:space="0" w:color="auto"/>
            </w:tcBorders>
          </w:tcPr>
          <w:p w14:paraId="3DF34F8F" w14:textId="77777777" w:rsidR="00A32F76" w:rsidRPr="005859F9" w:rsidRDefault="00A32F76" w:rsidP="00C241A9">
            <w:pPr>
              <w:spacing w:line="240" w:lineRule="auto"/>
              <w:rPr>
                <w:rFonts w:ascii="Times New Roman" w:hAnsi="Times New Roman" w:cs="Times New Roman"/>
              </w:rPr>
            </w:pPr>
          </w:p>
        </w:tc>
      </w:tr>
      <w:tr w:rsidR="00A32F76" w14:paraId="23A473D6"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43E6A4A8"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0247A7C3"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4/9</w:t>
            </w:r>
          </w:p>
        </w:tc>
        <w:tc>
          <w:tcPr>
            <w:tcW w:w="3292" w:type="dxa"/>
            <w:tcBorders>
              <w:top w:val="single" w:sz="4" w:space="0" w:color="auto"/>
              <w:left w:val="single" w:sz="4" w:space="0" w:color="auto"/>
              <w:bottom w:val="single" w:sz="4" w:space="0" w:color="auto"/>
              <w:right w:val="single" w:sz="4" w:space="0" w:color="auto"/>
            </w:tcBorders>
          </w:tcPr>
          <w:p w14:paraId="11FB9871" w14:textId="77777777" w:rsidR="00A32F76" w:rsidRPr="00D836F5" w:rsidRDefault="00A32F76" w:rsidP="00C241A9">
            <w:pPr>
              <w:spacing w:line="240" w:lineRule="auto"/>
              <w:jc w:val="center"/>
              <w:rPr>
                <w:rFonts w:ascii="Times New Roman" w:hAnsi="Times New Roman" w:cs="Times New Roman"/>
              </w:rPr>
            </w:pPr>
            <w:r>
              <w:rPr>
                <w:rFonts w:ascii="Times New Roman" w:hAnsi="Times New Roman" w:cs="Times New Roman"/>
              </w:rPr>
              <w:t>In-class work on Signature Assignment</w:t>
            </w:r>
          </w:p>
        </w:tc>
        <w:tc>
          <w:tcPr>
            <w:tcW w:w="3560" w:type="dxa"/>
            <w:tcBorders>
              <w:top w:val="single" w:sz="4" w:space="0" w:color="auto"/>
              <w:left w:val="single" w:sz="4" w:space="0" w:color="auto"/>
              <w:bottom w:val="single" w:sz="4" w:space="0" w:color="auto"/>
              <w:right w:val="single" w:sz="4" w:space="0" w:color="auto"/>
            </w:tcBorders>
          </w:tcPr>
          <w:p w14:paraId="7C13EE28" w14:textId="77777777" w:rsidR="00A32F76" w:rsidRPr="005859F9" w:rsidRDefault="00A32F76" w:rsidP="00C241A9">
            <w:pPr>
              <w:spacing w:line="240" w:lineRule="auto"/>
              <w:rPr>
                <w:rFonts w:ascii="Times New Roman" w:hAnsi="Times New Roman" w:cs="Times New Roman"/>
              </w:rPr>
            </w:pPr>
          </w:p>
        </w:tc>
      </w:tr>
      <w:tr w:rsidR="00A32F76" w14:paraId="456D1010"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76FCA398"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13</w:t>
            </w:r>
          </w:p>
        </w:tc>
        <w:tc>
          <w:tcPr>
            <w:tcW w:w="972" w:type="dxa"/>
            <w:tcBorders>
              <w:top w:val="single" w:sz="4" w:space="0" w:color="auto"/>
              <w:left w:val="single" w:sz="4" w:space="0" w:color="auto"/>
              <w:bottom w:val="single" w:sz="4" w:space="0" w:color="auto"/>
              <w:right w:val="single" w:sz="4" w:space="0" w:color="auto"/>
            </w:tcBorders>
            <w:hideMark/>
          </w:tcPr>
          <w:p w14:paraId="551CE9AA"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4/11</w:t>
            </w:r>
          </w:p>
        </w:tc>
        <w:tc>
          <w:tcPr>
            <w:tcW w:w="3292" w:type="dxa"/>
            <w:tcBorders>
              <w:top w:val="single" w:sz="4" w:space="0" w:color="auto"/>
              <w:left w:val="single" w:sz="4" w:space="0" w:color="auto"/>
              <w:bottom w:val="single" w:sz="4" w:space="0" w:color="auto"/>
              <w:right w:val="single" w:sz="4" w:space="0" w:color="auto"/>
            </w:tcBorders>
          </w:tcPr>
          <w:p w14:paraId="513D0AE1" w14:textId="77777777" w:rsidR="00A32F76" w:rsidRPr="00CF4261"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The King Returns</w:t>
            </w:r>
          </w:p>
          <w:p w14:paraId="2DD737B3" w14:textId="77777777" w:rsidR="00A32F76" w:rsidRPr="005859F9" w:rsidRDefault="00A32F76" w:rsidP="00C241A9">
            <w:pPr>
              <w:spacing w:line="240" w:lineRule="auto"/>
              <w:jc w:val="center"/>
              <w:rPr>
                <w:rFonts w:ascii="Times New Roman" w:hAnsi="Times New Roman" w:cs="Times New Roman"/>
                <w:color w:val="FF0000"/>
              </w:rPr>
            </w:pPr>
            <w:r w:rsidRPr="005859F9">
              <w:rPr>
                <w:rFonts w:ascii="Times New Roman" w:hAnsi="Times New Roman" w:cs="Times New Roman"/>
              </w:rPr>
              <w:t xml:space="preserve">Read: </w:t>
            </w:r>
            <w:r w:rsidRPr="005859F9">
              <w:rPr>
                <w:rFonts w:ascii="Times New Roman" w:hAnsi="Times New Roman" w:cs="Times New Roman"/>
                <w:i/>
              </w:rPr>
              <w:t>Camelot 3000</w:t>
            </w:r>
          </w:p>
        </w:tc>
        <w:tc>
          <w:tcPr>
            <w:tcW w:w="3560" w:type="dxa"/>
            <w:tcBorders>
              <w:top w:val="single" w:sz="4" w:space="0" w:color="auto"/>
              <w:left w:val="single" w:sz="4" w:space="0" w:color="auto"/>
              <w:bottom w:val="single" w:sz="4" w:space="0" w:color="auto"/>
              <w:right w:val="single" w:sz="4" w:space="0" w:color="auto"/>
            </w:tcBorders>
          </w:tcPr>
          <w:p w14:paraId="34809F53" w14:textId="77777777" w:rsidR="00A32F76" w:rsidRPr="005859F9" w:rsidRDefault="00A32F76" w:rsidP="00C241A9">
            <w:pPr>
              <w:spacing w:line="240" w:lineRule="auto"/>
              <w:rPr>
                <w:rFonts w:ascii="Times New Roman" w:hAnsi="Times New Roman" w:cs="Times New Roman"/>
              </w:rPr>
            </w:pPr>
          </w:p>
        </w:tc>
      </w:tr>
      <w:tr w:rsidR="00A32F76" w14:paraId="6C507361"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040E18A6"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2BD43BD2"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4/16</w:t>
            </w:r>
          </w:p>
        </w:tc>
        <w:tc>
          <w:tcPr>
            <w:tcW w:w="3292" w:type="dxa"/>
            <w:tcBorders>
              <w:top w:val="single" w:sz="4" w:space="0" w:color="auto"/>
              <w:left w:val="single" w:sz="4" w:space="0" w:color="auto"/>
              <w:bottom w:val="single" w:sz="4" w:space="0" w:color="auto"/>
              <w:right w:val="single" w:sz="4" w:space="0" w:color="auto"/>
            </w:tcBorders>
          </w:tcPr>
          <w:p w14:paraId="0807C4E1" w14:textId="77777777" w:rsidR="00A32F76" w:rsidRPr="00CF4261"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The King Returns</w:t>
            </w:r>
          </w:p>
          <w:p w14:paraId="2D189A32"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 xml:space="preserve">Read: </w:t>
            </w:r>
            <w:r w:rsidRPr="005859F9">
              <w:rPr>
                <w:rFonts w:ascii="Times New Roman" w:hAnsi="Times New Roman" w:cs="Times New Roman"/>
                <w:i/>
              </w:rPr>
              <w:t>Camelot 3000</w:t>
            </w:r>
          </w:p>
        </w:tc>
        <w:tc>
          <w:tcPr>
            <w:tcW w:w="3560" w:type="dxa"/>
            <w:tcBorders>
              <w:top w:val="single" w:sz="4" w:space="0" w:color="auto"/>
              <w:left w:val="single" w:sz="4" w:space="0" w:color="auto"/>
              <w:bottom w:val="single" w:sz="4" w:space="0" w:color="auto"/>
              <w:right w:val="single" w:sz="4" w:space="0" w:color="auto"/>
            </w:tcBorders>
          </w:tcPr>
          <w:p w14:paraId="23E03B52" w14:textId="77777777" w:rsidR="00A32F76" w:rsidRPr="005859F9" w:rsidRDefault="00A32F76" w:rsidP="00C241A9">
            <w:pPr>
              <w:spacing w:line="240" w:lineRule="auto"/>
              <w:rPr>
                <w:rFonts w:ascii="Times New Roman" w:hAnsi="Times New Roman" w:cs="Times New Roman"/>
              </w:rPr>
            </w:pPr>
          </w:p>
        </w:tc>
      </w:tr>
      <w:tr w:rsidR="00A32F76" w14:paraId="3A4FE0CD"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65675216"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14</w:t>
            </w:r>
          </w:p>
        </w:tc>
        <w:tc>
          <w:tcPr>
            <w:tcW w:w="972" w:type="dxa"/>
            <w:tcBorders>
              <w:top w:val="single" w:sz="4" w:space="0" w:color="auto"/>
              <w:left w:val="single" w:sz="4" w:space="0" w:color="auto"/>
              <w:bottom w:val="single" w:sz="4" w:space="0" w:color="auto"/>
              <w:right w:val="single" w:sz="4" w:space="0" w:color="auto"/>
            </w:tcBorders>
            <w:hideMark/>
          </w:tcPr>
          <w:p w14:paraId="47C50DF4"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4/18</w:t>
            </w:r>
          </w:p>
        </w:tc>
        <w:tc>
          <w:tcPr>
            <w:tcW w:w="3292" w:type="dxa"/>
            <w:tcBorders>
              <w:top w:val="single" w:sz="4" w:space="0" w:color="auto"/>
              <w:left w:val="single" w:sz="4" w:space="0" w:color="auto"/>
              <w:bottom w:val="single" w:sz="4" w:space="0" w:color="auto"/>
              <w:right w:val="single" w:sz="4" w:space="0" w:color="auto"/>
            </w:tcBorders>
          </w:tcPr>
          <w:p w14:paraId="6DB51C0F" w14:textId="77777777" w:rsidR="00A32F76" w:rsidRPr="00CF4261"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The King Returns</w:t>
            </w:r>
          </w:p>
          <w:p w14:paraId="58026428"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 xml:space="preserve">Read: </w:t>
            </w:r>
            <w:r w:rsidRPr="005859F9">
              <w:rPr>
                <w:rFonts w:ascii="Times New Roman" w:hAnsi="Times New Roman" w:cs="Times New Roman"/>
                <w:i/>
              </w:rPr>
              <w:t>Camelot 3000</w:t>
            </w:r>
          </w:p>
        </w:tc>
        <w:tc>
          <w:tcPr>
            <w:tcW w:w="3560" w:type="dxa"/>
            <w:tcBorders>
              <w:top w:val="single" w:sz="4" w:space="0" w:color="auto"/>
              <w:left w:val="single" w:sz="4" w:space="0" w:color="auto"/>
              <w:bottom w:val="single" w:sz="4" w:space="0" w:color="auto"/>
              <w:right w:val="single" w:sz="4" w:space="0" w:color="auto"/>
            </w:tcBorders>
          </w:tcPr>
          <w:p w14:paraId="6EC94458" w14:textId="77777777" w:rsidR="00A32F76" w:rsidRPr="005859F9" w:rsidRDefault="00A32F76" w:rsidP="00C241A9">
            <w:pPr>
              <w:spacing w:line="240" w:lineRule="auto"/>
              <w:rPr>
                <w:rFonts w:ascii="Times New Roman" w:hAnsi="Times New Roman" w:cs="Times New Roman"/>
              </w:rPr>
            </w:pPr>
          </w:p>
        </w:tc>
      </w:tr>
      <w:tr w:rsidR="00A32F76" w14:paraId="1A126DB1"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256FE3A1"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507C5215"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4/23</w:t>
            </w:r>
          </w:p>
        </w:tc>
        <w:tc>
          <w:tcPr>
            <w:tcW w:w="3292" w:type="dxa"/>
            <w:tcBorders>
              <w:top w:val="single" w:sz="4" w:space="0" w:color="auto"/>
              <w:left w:val="single" w:sz="4" w:space="0" w:color="auto"/>
              <w:bottom w:val="single" w:sz="4" w:space="0" w:color="auto"/>
              <w:right w:val="single" w:sz="4" w:space="0" w:color="auto"/>
            </w:tcBorders>
          </w:tcPr>
          <w:p w14:paraId="4C65CB1E" w14:textId="77777777" w:rsidR="00A32F76" w:rsidRPr="00CF4261" w:rsidRDefault="00A32F76" w:rsidP="00C241A9">
            <w:pPr>
              <w:spacing w:line="240" w:lineRule="auto"/>
              <w:jc w:val="center"/>
              <w:rPr>
                <w:rFonts w:ascii="Times New Roman" w:hAnsi="Times New Roman" w:cs="Times New Roman"/>
                <w:b/>
              </w:rPr>
            </w:pPr>
            <w:r w:rsidRPr="00CF4261">
              <w:rPr>
                <w:rFonts w:ascii="Times New Roman" w:hAnsi="Times New Roman" w:cs="Times New Roman"/>
                <w:b/>
              </w:rPr>
              <w:t>Importance of Arthurian Literature</w:t>
            </w:r>
          </w:p>
        </w:tc>
        <w:tc>
          <w:tcPr>
            <w:tcW w:w="3560" w:type="dxa"/>
            <w:tcBorders>
              <w:top w:val="single" w:sz="4" w:space="0" w:color="auto"/>
              <w:left w:val="single" w:sz="4" w:space="0" w:color="auto"/>
              <w:bottom w:val="single" w:sz="4" w:space="0" w:color="auto"/>
              <w:right w:val="single" w:sz="4" w:space="0" w:color="auto"/>
            </w:tcBorders>
          </w:tcPr>
          <w:p w14:paraId="782E0F6B" w14:textId="77777777" w:rsidR="00A32F76" w:rsidRPr="005859F9" w:rsidRDefault="00A32F76" w:rsidP="00C241A9">
            <w:pPr>
              <w:spacing w:line="240" w:lineRule="auto"/>
              <w:rPr>
                <w:rFonts w:ascii="Times New Roman" w:hAnsi="Times New Roman" w:cs="Times New Roman"/>
              </w:rPr>
            </w:pPr>
          </w:p>
        </w:tc>
      </w:tr>
      <w:tr w:rsidR="00A32F76" w14:paraId="756F6FED"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5006CF7B"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15</w:t>
            </w:r>
          </w:p>
        </w:tc>
        <w:tc>
          <w:tcPr>
            <w:tcW w:w="972" w:type="dxa"/>
            <w:tcBorders>
              <w:top w:val="single" w:sz="4" w:space="0" w:color="auto"/>
              <w:left w:val="single" w:sz="4" w:space="0" w:color="auto"/>
              <w:bottom w:val="single" w:sz="4" w:space="0" w:color="auto"/>
              <w:right w:val="single" w:sz="4" w:space="0" w:color="auto"/>
            </w:tcBorders>
            <w:hideMark/>
          </w:tcPr>
          <w:p w14:paraId="305273A8"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4/25</w:t>
            </w:r>
          </w:p>
        </w:tc>
        <w:tc>
          <w:tcPr>
            <w:tcW w:w="3292" w:type="dxa"/>
            <w:tcBorders>
              <w:top w:val="single" w:sz="4" w:space="0" w:color="auto"/>
              <w:left w:val="single" w:sz="4" w:space="0" w:color="auto"/>
              <w:bottom w:val="single" w:sz="4" w:space="0" w:color="auto"/>
              <w:right w:val="single" w:sz="4" w:space="0" w:color="auto"/>
            </w:tcBorders>
          </w:tcPr>
          <w:p w14:paraId="662BC2EE" w14:textId="77777777" w:rsidR="00A32F76" w:rsidRPr="005859F9"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The King Returns</w:t>
            </w:r>
          </w:p>
        </w:tc>
        <w:tc>
          <w:tcPr>
            <w:tcW w:w="3560" w:type="dxa"/>
            <w:tcBorders>
              <w:top w:val="single" w:sz="4" w:space="0" w:color="auto"/>
              <w:left w:val="single" w:sz="4" w:space="0" w:color="auto"/>
              <w:bottom w:val="single" w:sz="4" w:space="0" w:color="auto"/>
              <w:right w:val="single" w:sz="4" w:space="0" w:color="auto"/>
            </w:tcBorders>
          </w:tcPr>
          <w:p w14:paraId="37E20891" w14:textId="623DD925" w:rsidR="00A32F76" w:rsidRPr="00A32F76" w:rsidRDefault="00A32F76" w:rsidP="00A32F76">
            <w:pPr>
              <w:spacing w:line="240" w:lineRule="auto"/>
              <w:jc w:val="center"/>
              <w:rPr>
                <w:rFonts w:ascii="Times New Roman" w:hAnsi="Times New Roman" w:cs="Times New Roman"/>
              </w:rPr>
            </w:pPr>
            <w:r>
              <w:rPr>
                <w:rFonts w:ascii="Times New Roman" w:hAnsi="Times New Roman" w:cs="Times New Roman"/>
              </w:rPr>
              <w:t>Analysis Essay 2</w:t>
            </w:r>
          </w:p>
        </w:tc>
      </w:tr>
      <w:tr w:rsidR="00A32F76" w14:paraId="1E3DA313"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4F25BB5A"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75914708"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 4/30</w:t>
            </w:r>
          </w:p>
        </w:tc>
        <w:tc>
          <w:tcPr>
            <w:tcW w:w="3292" w:type="dxa"/>
            <w:tcBorders>
              <w:top w:val="single" w:sz="4" w:space="0" w:color="auto"/>
              <w:left w:val="single" w:sz="4" w:space="0" w:color="auto"/>
              <w:bottom w:val="single" w:sz="4" w:space="0" w:color="auto"/>
              <w:right w:val="single" w:sz="4" w:space="0" w:color="auto"/>
            </w:tcBorders>
          </w:tcPr>
          <w:p w14:paraId="615EE7DA" w14:textId="77777777" w:rsidR="00A32F76" w:rsidRPr="005859F9" w:rsidRDefault="00A32F76" w:rsidP="00C241A9">
            <w:pPr>
              <w:spacing w:line="240" w:lineRule="auto"/>
              <w:jc w:val="center"/>
              <w:rPr>
                <w:rFonts w:ascii="Times New Roman" w:hAnsi="Times New Roman" w:cs="Times New Roman"/>
                <w:b/>
              </w:rPr>
            </w:pPr>
            <w:r w:rsidRPr="005859F9">
              <w:rPr>
                <w:rFonts w:ascii="Times New Roman" w:hAnsi="Times New Roman" w:cs="Times New Roman"/>
                <w:b/>
              </w:rPr>
              <w:t>The King Returns</w:t>
            </w:r>
          </w:p>
        </w:tc>
        <w:tc>
          <w:tcPr>
            <w:tcW w:w="3560" w:type="dxa"/>
            <w:tcBorders>
              <w:top w:val="single" w:sz="4" w:space="0" w:color="auto"/>
              <w:left w:val="single" w:sz="4" w:space="0" w:color="auto"/>
              <w:bottom w:val="single" w:sz="4" w:space="0" w:color="auto"/>
              <w:right w:val="single" w:sz="4" w:space="0" w:color="auto"/>
            </w:tcBorders>
          </w:tcPr>
          <w:p w14:paraId="10F19068" w14:textId="77777777" w:rsidR="00A32F76" w:rsidRPr="005859F9" w:rsidRDefault="00A32F76" w:rsidP="00C241A9">
            <w:pPr>
              <w:spacing w:line="240" w:lineRule="auto"/>
              <w:rPr>
                <w:rFonts w:ascii="Times New Roman" w:hAnsi="Times New Roman" w:cs="Times New Roman"/>
                <w:color w:val="FF0000"/>
              </w:rPr>
            </w:pPr>
          </w:p>
        </w:tc>
      </w:tr>
      <w:tr w:rsidR="00A32F76" w14:paraId="121F8BDA" w14:textId="77777777" w:rsidTr="00C241A9">
        <w:tc>
          <w:tcPr>
            <w:tcW w:w="901" w:type="dxa"/>
            <w:tcBorders>
              <w:top w:val="single" w:sz="4" w:space="0" w:color="auto"/>
              <w:left w:val="single" w:sz="4" w:space="0" w:color="auto"/>
              <w:bottom w:val="single" w:sz="4" w:space="0" w:color="auto"/>
              <w:right w:val="single" w:sz="4" w:space="0" w:color="auto"/>
            </w:tcBorders>
            <w:hideMark/>
          </w:tcPr>
          <w:p w14:paraId="3DA5D9B5" w14:textId="77777777" w:rsidR="00A32F76" w:rsidRPr="005859F9" w:rsidRDefault="00A32F76" w:rsidP="00C241A9">
            <w:pPr>
              <w:spacing w:line="240" w:lineRule="auto"/>
              <w:jc w:val="center"/>
              <w:rPr>
                <w:rFonts w:ascii="Times New Roman" w:hAnsi="Times New Roman" w:cs="Times New Roman"/>
                <w:b/>
                <w:color w:val="2F5496" w:themeColor="accent1" w:themeShade="BF"/>
              </w:rPr>
            </w:pPr>
            <w:r w:rsidRPr="005859F9">
              <w:rPr>
                <w:rFonts w:ascii="Times New Roman" w:hAnsi="Times New Roman" w:cs="Times New Roman"/>
                <w:b/>
                <w:color w:val="2F5496" w:themeColor="accent1" w:themeShade="BF"/>
              </w:rPr>
              <w:t>16</w:t>
            </w:r>
          </w:p>
        </w:tc>
        <w:tc>
          <w:tcPr>
            <w:tcW w:w="972" w:type="dxa"/>
            <w:tcBorders>
              <w:top w:val="single" w:sz="4" w:space="0" w:color="auto"/>
              <w:left w:val="single" w:sz="4" w:space="0" w:color="auto"/>
              <w:bottom w:val="single" w:sz="4" w:space="0" w:color="auto"/>
              <w:right w:val="single" w:sz="4" w:space="0" w:color="auto"/>
            </w:tcBorders>
            <w:hideMark/>
          </w:tcPr>
          <w:p w14:paraId="1E9DCB60"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TH 5/2</w:t>
            </w:r>
          </w:p>
        </w:tc>
        <w:tc>
          <w:tcPr>
            <w:tcW w:w="3292" w:type="dxa"/>
            <w:tcBorders>
              <w:top w:val="single" w:sz="4" w:space="0" w:color="auto"/>
              <w:left w:val="single" w:sz="4" w:space="0" w:color="auto"/>
              <w:bottom w:val="single" w:sz="4" w:space="0" w:color="auto"/>
              <w:right w:val="single" w:sz="4" w:space="0" w:color="auto"/>
            </w:tcBorders>
            <w:hideMark/>
          </w:tcPr>
          <w:p w14:paraId="268FD474" w14:textId="77777777" w:rsidR="00A32F76" w:rsidRPr="005859F9" w:rsidRDefault="00A32F76" w:rsidP="00C241A9">
            <w:pPr>
              <w:spacing w:line="240" w:lineRule="auto"/>
              <w:jc w:val="center"/>
              <w:rPr>
                <w:rFonts w:ascii="Times New Roman" w:hAnsi="Times New Roman" w:cs="Times New Roman"/>
              </w:rPr>
            </w:pPr>
            <w:r w:rsidRPr="005859F9">
              <w:rPr>
                <w:rFonts w:ascii="Times New Roman" w:hAnsi="Times New Roman" w:cs="Times New Roman"/>
              </w:rPr>
              <w:t>Final Exam Review</w:t>
            </w:r>
          </w:p>
        </w:tc>
        <w:tc>
          <w:tcPr>
            <w:tcW w:w="3560" w:type="dxa"/>
            <w:tcBorders>
              <w:top w:val="single" w:sz="4" w:space="0" w:color="auto"/>
              <w:left w:val="single" w:sz="4" w:space="0" w:color="auto"/>
              <w:bottom w:val="single" w:sz="4" w:space="0" w:color="auto"/>
              <w:right w:val="single" w:sz="4" w:space="0" w:color="auto"/>
            </w:tcBorders>
            <w:hideMark/>
          </w:tcPr>
          <w:p w14:paraId="76D630EB" w14:textId="77777777" w:rsidR="00A32F76" w:rsidRPr="005859F9" w:rsidRDefault="00A32F76" w:rsidP="00A32F76">
            <w:pPr>
              <w:spacing w:line="240" w:lineRule="auto"/>
              <w:jc w:val="center"/>
              <w:rPr>
                <w:rFonts w:ascii="Times New Roman" w:hAnsi="Times New Roman" w:cs="Times New Roman"/>
              </w:rPr>
            </w:pPr>
            <w:r w:rsidRPr="005859F9">
              <w:rPr>
                <w:rFonts w:ascii="Times New Roman" w:hAnsi="Times New Roman" w:cs="Times New Roman"/>
              </w:rPr>
              <w:t>Signature Assignment: Final Paper</w:t>
            </w:r>
          </w:p>
        </w:tc>
      </w:tr>
    </w:tbl>
    <w:p w14:paraId="42C8EE95" w14:textId="77777777" w:rsidR="00FC78BC" w:rsidRDefault="00FC78BC" w:rsidP="00FC78BC">
      <w:r>
        <w:t xml:space="preserve"> </w:t>
      </w:r>
    </w:p>
    <w:p w14:paraId="31759189" w14:textId="77777777" w:rsidR="00FC78BC" w:rsidRDefault="00FC78BC" w:rsidP="00FC78BC">
      <w:pPr>
        <w:rPr>
          <w:rFonts w:ascii="Times New Roman" w:hAnsi="Times New Roman" w:cs="Times New Roman"/>
          <w:b/>
          <w:sz w:val="24"/>
          <w:szCs w:val="24"/>
        </w:rPr>
      </w:pPr>
      <w:r>
        <w:rPr>
          <w:rFonts w:ascii="Times New Roman" w:hAnsi="Times New Roman" w:cs="Times New Roman"/>
          <w:b/>
          <w:sz w:val="24"/>
          <w:szCs w:val="24"/>
        </w:rPr>
        <w:t xml:space="preserve">FINAL EXAM: </w:t>
      </w:r>
    </w:p>
    <w:p w14:paraId="065D1295" w14:textId="77777777" w:rsidR="00FC78BC" w:rsidRDefault="00FC78BC" w:rsidP="00FC78BC"/>
    <w:p w14:paraId="2B1EBA09" w14:textId="77777777" w:rsidR="00FC78BC" w:rsidRDefault="00FC78BC" w:rsidP="00FC78BC"/>
    <w:p w14:paraId="54D3AF9A" w14:textId="77777777" w:rsidR="00FC78BC" w:rsidRDefault="00FC78BC" w:rsidP="00FC78BC"/>
    <w:p w14:paraId="07E31349" w14:textId="77777777" w:rsidR="00750C6E" w:rsidRDefault="00750C6E"/>
    <w:sectPr w:rsidR="0075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368A"/>
    <w:multiLevelType w:val="hybridMultilevel"/>
    <w:tmpl w:val="3496DD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24D0BC7"/>
    <w:multiLevelType w:val="hybridMultilevel"/>
    <w:tmpl w:val="03DC5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51679"/>
    <w:multiLevelType w:val="hybridMultilevel"/>
    <w:tmpl w:val="4CC6C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EF3C24"/>
    <w:multiLevelType w:val="hybridMultilevel"/>
    <w:tmpl w:val="4D24CCAE"/>
    <w:lvl w:ilvl="0" w:tplc="0409000F">
      <w:start w:val="1"/>
      <w:numFmt w:val="decimal"/>
      <w:lvlText w:val="%1."/>
      <w:lvlJc w:val="left"/>
      <w:pPr>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1"/>
  </w:num>
  <w:num w:numId="3">
    <w:abstractNumId w:val="0"/>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BC"/>
    <w:rsid w:val="00031FFA"/>
    <w:rsid w:val="00045962"/>
    <w:rsid w:val="000C68EF"/>
    <w:rsid w:val="001A3B7A"/>
    <w:rsid w:val="002E3ADC"/>
    <w:rsid w:val="00433F75"/>
    <w:rsid w:val="00572849"/>
    <w:rsid w:val="005859F9"/>
    <w:rsid w:val="005E3C2F"/>
    <w:rsid w:val="005E5EC6"/>
    <w:rsid w:val="00750C6E"/>
    <w:rsid w:val="0076398C"/>
    <w:rsid w:val="00867718"/>
    <w:rsid w:val="008737F5"/>
    <w:rsid w:val="008A4116"/>
    <w:rsid w:val="00902F13"/>
    <w:rsid w:val="00941B59"/>
    <w:rsid w:val="009A77A8"/>
    <w:rsid w:val="009B3429"/>
    <w:rsid w:val="009C3771"/>
    <w:rsid w:val="00A0555F"/>
    <w:rsid w:val="00A32F76"/>
    <w:rsid w:val="00B83C8E"/>
    <w:rsid w:val="00C241A9"/>
    <w:rsid w:val="00D10236"/>
    <w:rsid w:val="00D836F5"/>
    <w:rsid w:val="00DF2507"/>
    <w:rsid w:val="00E76F22"/>
    <w:rsid w:val="00EF5808"/>
    <w:rsid w:val="00F94FA2"/>
    <w:rsid w:val="00FC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C6C2"/>
  <w15:chartTrackingRefBased/>
  <w15:docId w15:val="{EAAD684C-C325-4698-93DD-5B5D4CCD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BC"/>
    <w:pPr>
      <w:ind w:left="720"/>
      <w:contextualSpacing/>
    </w:pPr>
  </w:style>
  <w:style w:type="character" w:styleId="Hyperlink">
    <w:name w:val="Hyperlink"/>
    <w:basedOn w:val="DefaultParagraphFont"/>
    <w:uiPriority w:val="99"/>
    <w:unhideWhenUsed/>
    <w:rsid w:val="00FC78BC"/>
    <w:rPr>
      <w:color w:val="0563C1" w:themeColor="hyperlink"/>
      <w:u w:val="single"/>
    </w:rPr>
  </w:style>
  <w:style w:type="table" w:styleId="TableGrid">
    <w:name w:val="Table Grid"/>
    <w:basedOn w:val="TableNormal"/>
    <w:uiPriority w:val="39"/>
    <w:rsid w:val="00FC78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a.mywconline.com/" TargetMode="External"/><Relationship Id="rId13" Type="http://schemas.openxmlformats.org/officeDocument/2006/relationships/hyperlink" Target="mailto:resources@uta.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12" Type="http://schemas.openxmlformats.org/officeDocument/2006/relationships/hyperlink" Target="http://ask.uta.edu/" TargetMode="External"/><Relationship Id="rId17" Type="http://schemas.openxmlformats.org/officeDocument/2006/relationships/hyperlink" Target="http://www.uta.edu/oit/email/" TargetMode="External"/><Relationship Id="rId2" Type="http://schemas.openxmlformats.org/officeDocument/2006/relationships/styles" Target="styles.xml"/><Relationship Id="rId16" Type="http://schemas.openxmlformats.org/officeDocument/2006/relationships/hyperlink" Target="mailto:kmccourt@uta.edu" TargetMode="External"/><Relationship Id="rId1" Type="http://schemas.openxmlformats.org/officeDocument/2006/relationships/numbering" Target="numbering.xml"/><Relationship Id="rId6" Type="http://schemas.openxmlformats.org/officeDocument/2006/relationships/hyperlink" Target="https://owa.uta.edu/owa/kmccourt@exchange.uta.edu/redir.aspx?SURL=R_czXha484JwDrHXUqS7lyItmHf3XhiWq5w0Jl-5xi9ajYfbCK_SCGgAdAB0AHAAOgAvAC8AdwB3AHcALgB1AHQAYQAuAGUAZAB1AC8AdABpAHQAbABlAEkAWAA.&amp;URL=http%3a%2f%2fwww.uta.edu%2ftitleIX" TargetMode="External"/><Relationship Id="rId11" Type="http://schemas.openxmlformats.org/officeDocument/2006/relationships/hyperlink" Target="http://www.uta.edu/library" TargetMode="External"/><Relationship Id="rId5" Type="http://schemas.openxmlformats.org/officeDocument/2006/relationships/hyperlink" Target="http://www.uta.edu/disability" TargetMode="External"/><Relationship Id="rId15" Type="http://schemas.openxmlformats.org/officeDocument/2006/relationships/hyperlink" Target="http://www.uta.edu/sfs" TargetMode="External"/><Relationship Id="rId10" Type="http://schemas.openxmlformats.org/officeDocument/2006/relationships/hyperlink" Target="http://libguides.uta.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ta.edu/owl" TargetMode="External"/><Relationship Id="rId14"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4763</TotalTime>
  <Pages>10</Pages>
  <Words>3801</Words>
  <Characters>21672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O'Donnell</dc:creator>
  <cp:keywords/>
  <dc:description/>
  <cp:lastModifiedBy>James O'Donnell</cp:lastModifiedBy>
  <cp:revision>6</cp:revision>
  <dcterms:created xsi:type="dcterms:W3CDTF">2018-12-21T19:04:00Z</dcterms:created>
  <dcterms:modified xsi:type="dcterms:W3CDTF">2019-01-13T21:42:00Z</dcterms:modified>
</cp:coreProperties>
</file>