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48" w:rsidRPr="00EF2137" w:rsidRDefault="007F2E48" w:rsidP="007F2E48">
      <w:pPr>
        <w:rPr>
          <w:b/>
          <w:sz w:val="28"/>
          <w:szCs w:val="28"/>
        </w:rPr>
      </w:pPr>
      <w:r w:rsidRPr="00EF2137">
        <w:rPr>
          <w:b/>
          <w:sz w:val="28"/>
          <w:szCs w:val="28"/>
        </w:rPr>
        <w:t>UTA Tr</w:t>
      </w:r>
      <w:r>
        <w:rPr>
          <w:b/>
          <w:sz w:val="28"/>
          <w:szCs w:val="28"/>
        </w:rPr>
        <w:t>ombone Studio Policies—</w:t>
      </w:r>
      <w:r w:rsidR="006D6519">
        <w:rPr>
          <w:b/>
          <w:sz w:val="28"/>
          <w:szCs w:val="28"/>
        </w:rPr>
        <w:t>Spring 2019</w:t>
      </w:r>
      <w:r w:rsidRPr="00EF2137">
        <w:rPr>
          <w:b/>
          <w:sz w:val="28"/>
          <w:szCs w:val="28"/>
        </w:rPr>
        <w:tab/>
        <w:t>Home 817.922.9485</w:t>
      </w:r>
    </w:p>
    <w:p w:rsidR="007F2E48" w:rsidRPr="00EF2137" w:rsidRDefault="007F2E48" w:rsidP="007F2E48">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t>Cell  817.727.2005</w:t>
      </w:r>
    </w:p>
    <w:p w:rsidR="007F2E48" w:rsidRPr="00EF2137" w:rsidRDefault="009F4DAC" w:rsidP="007F2E48">
      <w:pPr>
        <w:rPr>
          <w:b/>
          <w:sz w:val="28"/>
          <w:szCs w:val="28"/>
        </w:rPr>
      </w:pPr>
      <w:r>
        <w:rPr>
          <w:b/>
          <w:sz w:val="28"/>
          <w:szCs w:val="28"/>
        </w:rPr>
        <w:t>2248</w:t>
      </w:r>
    </w:p>
    <w:p w:rsidR="007F2E48" w:rsidRDefault="007F2E48" w:rsidP="007F2E48">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4" w:history="1">
        <w:r w:rsidRPr="00EF2137">
          <w:rPr>
            <w:rStyle w:val="Hyperlink"/>
            <w:b/>
            <w:sz w:val="28"/>
            <w:szCs w:val="28"/>
          </w:rPr>
          <w:t>dbubert@uta.edu</w:t>
        </w:r>
      </w:hyperlink>
    </w:p>
    <w:p w:rsidR="007F2E48" w:rsidRPr="00EF2137" w:rsidRDefault="007F2E48" w:rsidP="007F2E48">
      <w:pPr>
        <w:rPr>
          <w:b/>
          <w:sz w:val="28"/>
          <w:szCs w:val="28"/>
        </w:rPr>
      </w:pPr>
      <w:r>
        <w:rPr>
          <w:b/>
          <w:sz w:val="28"/>
          <w:szCs w:val="28"/>
        </w:rPr>
        <w:t>Office Hours by appointment</w:t>
      </w:r>
    </w:p>
    <w:p w:rsidR="007F2E48" w:rsidRDefault="007F2E48" w:rsidP="007F2E48"/>
    <w:p w:rsidR="007F2E48" w:rsidRPr="00EF2137" w:rsidRDefault="007F2E48" w:rsidP="007F2E48">
      <w:pPr>
        <w:rPr>
          <w:b/>
          <w:sz w:val="28"/>
          <w:szCs w:val="28"/>
        </w:rPr>
      </w:pPr>
      <w:r w:rsidRPr="00EF2137">
        <w:rPr>
          <w:b/>
          <w:sz w:val="28"/>
          <w:szCs w:val="28"/>
        </w:rPr>
        <w:t>1.  Course Content</w:t>
      </w:r>
    </w:p>
    <w:p w:rsidR="007F2E48" w:rsidRDefault="007F2E48" w:rsidP="007F2E48"/>
    <w:p w:rsidR="007F2E48" w:rsidRDefault="007F2E48" w:rsidP="007F2E48">
      <w:r>
        <w:tab/>
        <w:t>Lower division applied trombone study is an exploration of the basics of the artistic performance of the trombone. Focusing on basics of good performance skills and musical goals, lower division study begins to explore tone production, attenuation to solid musical values and a healthy approach to playing the instrument.  The work the student does here is evaluated at the completion of four semesters of study in order to ascertain whether the individual student has acquired the requisite skills necessary to successful undertake upper division studies.</w:t>
      </w:r>
    </w:p>
    <w:p w:rsidR="007F2E48" w:rsidRDefault="007F2E48" w:rsidP="007F2E48"/>
    <w:p w:rsidR="007F2E48" w:rsidRDefault="007F2E48" w:rsidP="007F2E48">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a music major. </w:t>
      </w:r>
    </w:p>
    <w:p w:rsidR="007F2E48" w:rsidRDefault="007F2E48" w:rsidP="007F2E48"/>
    <w:p w:rsidR="007F2E48" w:rsidRPr="00EF2137" w:rsidRDefault="007F2E48" w:rsidP="007F2E48">
      <w:pPr>
        <w:rPr>
          <w:b/>
          <w:sz w:val="28"/>
          <w:szCs w:val="28"/>
        </w:rPr>
      </w:pPr>
      <w:r w:rsidRPr="00EF2137">
        <w:rPr>
          <w:b/>
          <w:sz w:val="28"/>
          <w:szCs w:val="28"/>
        </w:rPr>
        <w:t>2.  Student Learning Outcome</w:t>
      </w:r>
    </w:p>
    <w:p w:rsidR="007F2E48" w:rsidRDefault="007F2E48" w:rsidP="007F2E48"/>
    <w:p w:rsidR="007F2E48" w:rsidRDefault="007F2E48" w:rsidP="007F2E48">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7F2E48" w:rsidRDefault="007F2E48" w:rsidP="007F2E48"/>
    <w:p w:rsidR="007F2E48" w:rsidRPr="00EF2137" w:rsidRDefault="007F2E48" w:rsidP="007F2E48">
      <w:pPr>
        <w:rPr>
          <w:b/>
          <w:sz w:val="28"/>
          <w:szCs w:val="28"/>
        </w:rPr>
      </w:pPr>
      <w:r w:rsidRPr="00EF2137">
        <w:rPr>
          <w:b/>
          <w:sz w:val="28"/>
          <w:szCs w:val="28"/>
        </w:rPr>
        <w:t>3.  Attendance Policy</w:t>
      </w:r>
    </w:p>
    <w:p w:rsidR="007F2E48" w:rsidRDefault="007F2E48" w:rsidP="007F2E48"/>
    <w:p w:rsidR="007F2E48" w:rsidRDefault="007F2E48" w:rsidP="007F2E48">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p>
    <w:p w:rsidR="007F2E48" w:rsidRDefault="007F2E48" w:rsidP="007F2E48"/>
    <w:p w:rsidR="007F2E48" w:rsidRDefault="007F2E48" w:rsidP="007F2E48"/>
    <w:p w:rsidR="007F2E48" w:rsidRDefault="007F2E48" w:rsidP="007F2E48"/>
    <w:p w:rsidR="007F2E48" w:rsidRDefault="007F2E48" w:rsidP="007F2E48">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7F2E48" w:rsidRDefault="007F2E48" w:rsidP="007F2E48"/>
    <w:p w:rsidR="007F2E48" w:rsidRDefault="007F2E48" w:rsidP="007F2E48">
      <w:r>
        <w:t>Please note, too, that your attendance is expected at all trombone performances on campus…student  recitals, faculty recitals, guest artist recitals  and masterclasses, and concerto and chamber music performances by students, faculty and guests.</w:t>
      </w:r>
    </w:p>
    <w:p w:rsidR="007F2E48" w:rsidRDefault="007F2E48" w:rsidP="007F2E48"/>
    <w:p w:rsidR="007F2E48" w:rsidRDefault="007F2E48" w:rsidP="007F2E48">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F2E48" w:rsidRDefault="007F2E48" w:rsidP="007F2E48"/>
    <w:p w:rsidR="007F2E48" w:rsidRPr="00492BF5" w:rsidRDefault="007F2E48" w:rsidP="007F2E48">
      <w:pPr>
        <w:rPr>
          <w:b/>
          <w:sz w:val="28"/>
          <w:szCs w:val="28"/>
        </w:rPr>
      </w:pPr>
      <w:r w:rsidRPr="00492BF5">
        <w:rPr>
          <w:b/>
          <w:sz w:val="28"/>
          <w:szCs w:val="28"/>
        </w:rPr>
        <w:t>4.  Studio Class/Trombone Ensemble</w:t>
      </w:r>
    </w:p>
    <w:p w:rsidR="007F2E48" w:rsidRDefault="007F2E48" w:rsidP="007F2E48"/>
    <w:p w:rsidR="007F2E48" w:rsidRDefault="007F2E48" w:rsidP="007F2E48">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coachings may occasionally take place in lieu of private lessons.  </w:t>
      </w:r>
    </w:p>
    <w:p w:rsidR="007F2E48" w:rsidRDefault="007F2E48" w:rsidP="007F2E48"/>
    <w:p w:rsidR="007F2E48" w:rsidRPr="00492BF5" w:rsidRDefault="007F2E48" w:rsidP="007F2E48">
      <w:pPr>
        <w:rPr>
          <w:b/>
          <w:sz w:val="28"/>
          <w:szCs w:val="28"/>
        </w:rPr>
      </w:pPr>
      <w:r w:rsidRPr="00492BF5">
        <w:rPr>
          <w:b/>
          <w:sz w:val="28"/>
          <w:szCs w:val="28"/>
        </w:rPr>
        <w:t>5.  Required Material</w:t>
      </w:r>
    </w:p>
    <w:p w:rsidR="007F2E48" w:rsidRDefault="007F2E48" w:rsidP="007F2E48"/>
    <w:p w:rsidR="007F2E48" w:rsidRDefault="007F2E48" w:rsidP="007F2E48">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5" w:history="1">
        <w:r w:rsidRPr="000A7CF1">
          <w:rPr>
            <w:rStyle w:val="Hyperlink"/>
          </w:rPr>
          <w:t>www.hickeys.com</w:t>
        </w:r>
      </w:hyperlink>
      <w:r>
        <w:t>) is an excellent source, with comprehensive listings and (usually) quick mail order service which can be accessed online.</w:t>
      </w:r>
    </w:p>
    <w:p w:rsidR="007F2E48" w:rsidRDefault="007F2E48" w:rsidP="007F2E48"/>
    <w:p w:rsidR="007F2E48" w:rsidRDefault="007F2E48" w:rsidP="007F2E48">
      <w:pPr>
        <w:rPr>
          <w:i/>
        </w:rPr>
      </w:pPr>
    </w:p>
    <w:p w:rsidR="007F2E48" w:rsidRDefault="007F2E48" w:rsidP="007F2E48">
      <w:pPr>
        <w:rPr>
          <w:i/>
        </w:rPr>
      </w:pPr>
    </w:p>
    <w:p w:rsidR="007F2E48" w:rsidRDefault="007F2E48" w:rsidP="007F2E48">
      <w:pPr>
        <w:rPr>
          <w:i/>
        </w:rPr>
      </w:pPr>
    </w:p>
    <w:p w:rsidR="007F2E48" w:rsidRPr="00492BF5" w:rsidRDefault="007F2E48" w:rsidP="007F2E48">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7F2E48" w:rsidRDefault="007F2E48" w:rsidP="007F2E48"/>
    <w:p w:rsidR="007F2E48" w:rsidRPr="00492BF5" w:rsidRDefault="007F2E48" w:rsidP="007F2E48">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7F2E48" w:rsidRPr="00492BF5" w:rsidRDefault="007F2E48" w:rsidP="007F2E48">
      <w:pPr>
        <w:rPr>
          <w:i/>
        </w:rPr>
      </w:pPr>
    </w:p>
    <w:p w:rsidR="007F2E48" w:rsidRPr="00492BF5" w:rsidRDefault="007F2E48" w:rsidP="007F2E48">
      <w:pPr>
        <w:rPr>
          <w:b/>
          <w:sz w:val="28"/>
          <w:szCs w:val="28"/>
        </w:rPr>
      </w:pPr>
      <w:r w:rsidRPr="00492BF5">
        <w:rPr>
          <w:b/>
          <w:sz w:val="28"/>
          <w:szCs w:val="28"/>
        </w:rPr>
        <w:t>6.  Practice and Progress</w:t>
      </w:r>
    </w:p>
    <w:p w:rsidR="007F2E48" w:rsidRDefault="007F2E48" w:rsidP="007F2E48"/>
    <w:p w:rsidR="007F2E48" w:rsidRDefault="007F2E48" w:rsidP="007F2E48">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7F2E48" w:rsidRDefault="007F2E48" w:rsidP="007F2E48"/>
    <w:p w:rsidR="007F2E48" w:rsidRDefault="007F2E48" w:rsidP="007F2E48">
      <w:r>
        <w:tab/>
        <w:t>A—Exceptional preparation and performance</w:t>
      </w:r>
    </w:p>
    <w:p w:rsidR="007F2E48" w:rsidRDefault="007F2E48" w:rsidP="007F2E48">
      <w:r>
        <w:tab/>
        <w:t>B—Above average preparation and performance</w:t>
      </w:r>
    </w:p>
    <w:p w:rsidR="007F2E48" w:rsidRDefault="007F2E48" w:rsidP="007F2E48">
      <w:r>
        <w:tab/>
        <w:t>C—Average preparation and performance</w:t>
      </w:r>
    </w:p>
    <w:p w:rsidR="007F2E48" w:rsidRDefault="007F2E48" w:rsidP="007F2E48">
      <w:r>
        <w:tab/>
        <w:t>D—Inadequate preparation and performance</w:t>
      </w:r>
    </w:p>
    <w:p w:rsidR="007F2E48" w:rsidRDefault="007F2E48" w:rsidP="007F2E48">
      <w:r>
        <w:tab/>
        <w:t>F—No apparent preparation, unacceptable performance</w:t>
      </w:r>
    </w:p>
    <w:p w:rsidR="007F2E48" w:rsidRDefault="007F2E48" w:rsidP="007F2E48"/>
    <w:p w:rsidR="007F2E48" w:rsidRPr="00492BF5" w:rsidRDefault="007F2E48" w:rsidP="007F2E48">
      <w:pPr>
        <w:rPr>
          <w:b/>
        </w:rPr>
      </w:pPr>
      <w:r w:rsidRPr="00492BF5">
        <w:rPr>
          <w:b/>
        </w:rPr>
        <w:t>Evaluation of your weekly lesson is solely the responsibility of the instructor,  who reserves the right to immediately dismiss from any lesson a student whose playing demonstrates a lack of adequate preparation.</w:t>
      </w:r>
    </w:p>
    <w:p w:rsidR="007F2E48" w:rsidRDefault="007F2E48" w:rsidP="007F2E48"/>
    <w:p w:rsidR="007F2E48" w:rsidRPr="00492BF5" w:rsidRDefault="007F2E48" w:rsidP="007F2E48">
      <w:pPr>
        <w:rPr>
          <w:b/>
          <w:sz w:val="28"/>
          <w:szCs w:val="28"/>
        </w:rPr>
      </w:pPr>
      <w:r w:rsidRPr="00492BF5">
        <w:rPr>
          <w:b/>
          <w:sz w:val="28"/>
          <w:szCs w:val="28"/>
        </w:rPr>
        <w:t>7.  Practice Records/Journals/Logs</w:t>
      </w:r>
    </w:p>
    <w:p w:rsidR="007F2E48" w:rsidRDefault="007F2E48" w:rsidP="007F2E48"/>
    <w:p w:rsidR="007F2E48" w:rsidRDefault="007F2E48" w:rsidP="007F2E48">
      <w:r>
        <w:tab/>
        <w:t>I recommend that all students maintain a practice record to insure covering all areas of performance in a  consistent manner as well as logging a record of practice time.  Samples of several such practice records are available in the studio.</w:t>
      </w:r>
    </w:p>
    <w:p w:rsidR="007F2E48" w:rsidRDefault="007F2E48" w:rsidP="007F2E48"/>
    <w:p w:rsidR="007F2E48" w:rsidRPr="00492BF5" w:rsidRDefault="007F2E48" w:rsidP="007F2E48">
      <w:pPr>
        <w:rPr>
          <w:b/>
          <w:sz w:val="28"/>
          <w:szCs w:val="28"/>
        </w:rPr>
      </w:pPr>
      <w:r w:rsidRPr="00492BF5">
        <w:rPr>
          <w:b/>
          <w:sz w:val="28"/>
          <w:szCs w:val="28"/>
        </w:rPr>
        <w:t>8.  Mid-term In-studio Jury</w:t>
      </w:r>
    </w:p>
    <w:p w:rsidR="007F2E48" w:rsidRDefault="007F2E48" w:rsidP="007F2E48"/>
    <w:p w:rsidR="007F2E48" w:rsidRDefault="007F2E48" w:rsidP="007F2E48">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7F2E48" w:rsidRDefault="007F2E48" w:rsidP="007F2E48"/>
    <w:p w:rsidR="007F2E48" w:rsidRDefault="007F2E48" w:rsidP="007F2E48"/>
    <w:p w:rsidR="007F2E48" w:rsidRDefault="007F2E48" w:rsidP="007F2E48"/>
    <w:p w:rsidR="007F2E48" w:rsidRDefault="007F2E48" w:rsidP="007F2E48">
      <w:r>
        <w:t>1248—All major scales and arpeggios, two octaves; two etudes—one legato, one technical.</w:t>
      </w:r>
    </w:p>
    <w:p w:rsidR="007F2E48" w:rsidRDefault="007F2E48" w:rsidP="007F2E48">
      <w:r>
        <w:t>1249--</w:t>
      </w:r>
      <w:r w:rsidRPr="000D7859">
        <w:t xml:space="preserve"> </w:t>
      </w:r>
      <w:r>
        <w:t>All major and natural minor scales and arpeggios, two octaves; two etudes—one legato, one technical.</w:t>
      </w:r>
    </w:p>
    <w:p w:rsidR="007F2E48" w:rsidRDefault="007F2E48" w:rsidP="007F2E48">
      <w:r>
        <w:t>2248--</w:t>
      </w:r>
      <w:r w:rsidRPr="00F36F80">
        <w:t xml:space="preserve"> </w:t>
      </w:r>
      <w:r>
        <w:t>All major, natural and harmonic minor scales and arpeggios, two octaves; two etudes—one legato, one technical.</w:t>
      </w:r>
    </w:p>
    <w:p w:rsidR="007F2E48" w:rsidRDefault="007F2E48" w:rsidP="007F2E48">
      <w:r>
        <w:t>2249--</w:t>
      </w:r>
      <w:r w:rsidRPr="00F36F80">
        <w:t xml:space="preserve"> </w:t>
      </w:r>
      <w:r>
        <w:t>All major, natural, harmonic and melodic minor scales and arpeggios, two octaves; two etudes—one legato, one technical.</w:t>
      </w:r>
    </w:p>
    <w:p w:rsidR="007F2E48" w:rsidRDefault="007F2E48" w:rsidP="007F2E48"/>
    <w:p w:rsidR="007F2E48" w:rsidRPr="00492BF5" w:rsidRDefault="007F2E48" w:rsidP="007F2E48">
      <w:pPr>
        <w:rPr>
          <w:b/>
          <w:sz w:val="28"/>
          <w:szCs w:val="28"/>
        </w:rPr>
      </w:pPr>
      <w:r w:rsidRPr="00492BF5">
        <w:rPr>
          <w:b/>
          <w:sz w:val="28"/>
          <w:szCs w:val="28"/>
        </w:rPr>
        <w:t>9.  Jury Recitals</w:t>
      </w:r>
    </w:p>
    <w:p w:rsidR="007F2E48" w:rsidRDefault="007F2E48" w:rsidP="007F2E48"/>
    <w:p w:rsidR="007F2E48" w:rsidRDefault="007F2E48" w:rsidP="007F2E48">
      <w:r>
        <w:tab/>
        <w:t>All students are required to perform their end-of-semester jury repertoire on a studio class in weeks prior to juries.  Exact dates will be announced well in advance.</w:t>
      </w:r>
    </w:p>
    <w:p w:rsidR="007F2E48" w:rsidRDefault="007F2E48" w:rsidP="007F2E48"/>
    <w:p w:rsidR="007F2E48" w:rsidRPr="00492BF5" w:rsidRDefault="007F2E48" w:rsidP="007F2E48">
      <w:pPr>
        <w:rPr>
          <w:b/>
          <w:sz w:val="28"/>
          <w:szCs w:val="28"/>
        </w:rPr>
      </w:pPr>
      <w:r w:rsidRPr="00492BF5">
        <w:rPr>
          <w:b/>
          <w:sz w:val="28"/>
          <w:szCs w:val="28"/>
        </w:rPr>
        <w:t>10.  End-of-semester Repertoire Juries</w:t>
      </w:r>
    </w:p>
    <w:p w:rsidR="007F2E48" w:rsidRDefault="007F2E48" w:rsidP="007F2E48"/>
    <w:p w:rsidR="007F2E48" w:rsidRDefault="007F2E48" w:rsidP="007F2E48">
      <w:r>
        <w:tab/>
        <w:t>All students will perform a solo repertoire jury with piano accompaniment for the brass faculty at the end of each semester.  This semester’s juries will be on December 10 and 11.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during  the semester in which the recital is performed.</w:t>
      </w:r>
    </w:p>
    <w:p w:rsidR="007F2E48" w:rsidRDefault="007F2E48" w:rsidP="007F2E48"/>
    <w:p w:rsidR="007F2E48" w:rsidRPr="00492BF5" w:rsidRDefault="007F2E48" w:rsidP="007F2E48">
      <w:pPr>
        <w:rPr>
          <w:b/>
          <w:sz w:val="28"/>
          <w:szCs w:val="28"/>
        </w:rPr>
      </w:pPr>
      <w:r w:rsidRPr="00492BF5">
        <w:rPr>
          <w:b/>
          <w:sz w:val="28"/>
          <w:szCs w:val="28"/>
        </w:rPr>
        <w:t>11.  Professional Deportment and Ethical Conduct</w:t>
      </w:r>
    </w:p>
    <w:p w:rsidR="007F2E48" w:rsidRDefault="007F2E48" w:rsidP="007F2E48"/>
    <w:p w:rsidR="007F2E48" w:rsidRDefault="007F2E48" w:rsidP="007F2E48">
      <w:r>
        <w:tab/>
        <w:t>Music, whether practiced in an academic or performance environment, is an art form which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7F2E48" w:rsidRDefault="007F2E48" w:rsidP="007F2E48"/>
    <w:p w:rsidR="007F2E48" w:rsidRDefault="007F2E48" w:rsidP="007F2E48">
      <w:pPr>
        <w:rPr>
          <w:b/>
          <w:sz w:val="28"/>
          <w:szCs w:val="28"/>
        </w:rPr>
      </w:pPr>
    </w:p>
    <w:p w:rsidR="007F2E48" w:rsidRDefault="007F2E48" w:rsidP="007F2E48">
      <w:pPr>
        <w:rPr>
          <w:b/>
          <w:sz w:val="28"/>
          <w:szCs w:val="28"/>
        </w:rPr>
      </w:pPr>
    </w:p>
    <w:p w:rsidR="007F2E48" w:rsidRPr="00492BF5" w:rsidRDefault="007F2E48" w:rsidP="007F2E48">
      <w:pPr>
        <w:rPr>
          <w:b/>
          <w:sz w:val="28"/>
          <w:szCs w:val="28"/>
        </w:rPr>
      </w:pPr>
      <w:r w:rsidRPr="00492BF5">
        <w:rPr>
          <w:b/>
          <w:sz w:val="28"/>
          <w:szCs w:val="28"/>
        </w:rPr>
        <w:t>12.  Grades</w:t>
      </w:r>
    </w:p>
    <w:p w:rsidR="007F2E48" w:rsidRDefault="007F2E48" w:rsidP="007F2E48"/>
    <w:p w:rsidR="007F2E48" w:rsidRDefault="007F2E48" w:rsidP="007F2E48">
      <w:r>
        <w:tab/>
        <w:t>Each lesson will be graded on preparation, performance, and openness to instruction.  Semester grades will be determined in the following manner:</w:t>
      </w:r>
    </w:p>
    <w:p w:rsidR="007F2E48" w:rsidRDefault="007F2E48" w:rsidP="007F2E48"/>
    <w:p w:rsidR="007F2E48" w:rsidRDefault="007F2E48" w:rsidP="007F2E48">
      <w:r>
        <w:tab/>
      </w:r>
      <w:r>
        <w:tab/>
        <w:t>Average weekly lesson grade—40%</w:t>
      </w:r>
    </w:p>
    <w:p w:rsidR="007F2E48" w:rsidRDefault="007F2E48" w:rsidP="007F2E48">
      <w:r>
        <w:tab/>
      </w:r>
      <w:r>
        <w:tab/>
        <w:t>Mid-term in-studio jury—10%</w:t>
      </w:r>
    </w:p>
    <w:p w:rsidR="007F2E48" w:rsidRDefault="007F2E48" w:rsidP="007F2E48">
      <w:r>
        <w:tab/>
      </w:r>
      <w:r>
        <w:tab/>
        <w:t>Repertoire jury—25%</w:t>
      </w:r>
    </w:p>
    <w:p w:rsidR="007F2E48" w:rsidRDefault="007F2E48" w:rsidP="007F2E48">
      <w:r>
        <w:tab/>
      </w:r>
      <w:r>
        <w:tab/>
        <w:t>Satisfactory participation in studio classes and ensemble—25%</w:t>
      </w:r>
    </w:p>
    <w:p w:rsidR="007F2E48" w:rsidRDefault="007F2E48" w:rsidP="007F2E48"/>
    <w:p w:rsidR="007F2E48" w:rsidRDefault="007F2E48" w:rsidP="007F2E48">
      <w:r>
        <w:t>Please note that I do not “give” grades; I merely document and report the grade earned by the student.  The responsibility for your final grade is yours, not mine.</w:t>
      </w:r>
    </w:p>
    <w:p w:rsidR="007F2E48" w:rsidRDefault="007F2E48" w:rsidP="007F2E48"/>
    <w:p w:rsidR="007F2E48" w:rsidRPr="00492BF5" w:rsidRDefault="007F2E48" w:rsidP="007F2E48">
      <w:pPr>
        <w:rPr>
          <w:b/>
          <w:sz w:val="28"/>
          <w:szCs w:val="28"/>
        </w:rPr>
      </w:pPr>
      <w:r w:rsidRPr="00492BF5">
        <w:rPr>
          <w:b/>
          <w:sz w:val="28"/>
          <w:szCs w:val="28"/>
        </w:rPr>
        <w:t>13.  Letters of Recommendation</w:t>
      </w:r>
    </w:p>
    <w:p w:rsidR="007F2E48" w:rsidRDefault="007F2E48" w:rsidP="007F2E48"/>
    <w:p w:rsidR="007F2E48" w:rsidRDefault="007F2E48" w:rsidP="007F2E48">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7F2E48" w:rsidRDefault="007F2E48" w:rsidP="007F2E48"/>
    <w:p w:rsidR="007F2E48" w:rsidRPr="00492BF5" w:rsidRDefault="007F2E48" w:rsidP="007F2E48">
      <w:pPr>
        <w:rPr>
          <w:b/>
          <w:sz w:val="28"/>
          <w:szCs w:val="28"/>
        </w:rPr>
      </w:pPr>
      <w:r w:rsidRPr="00492BF5">
        <w:rPr>
          <w:b/>
          <w:sz w:val="28"/>
          <w:szCs w:val="28"/>
        </w:rPr>
        <w:t>14.   Wind and Percussion Area Handbook</w:t>
      </w:r>
    </w:p>
    <w:p w:rsidR="007F2E48" w:rsidRPr="00492BF5" w:rsidRDefault="007F2E48" w:rsidP="007F2E48">
      <w:pPr>
        <w:rPr>
          <w:b/>
          <w:sz w:val="28"/>
          <w:szCs w:val="28"/>
        </w:rPr>
      </w:pPr>
    </w:p>
    <w:p w:rsidR="007F2E48" w:rsidRDefault="007F2E48" w:rsidP="007F2E48">
      <w:r>
        <w:tab/>
        <w:t xml:space="preserve">For all other questions, please consult the UTA Wind and Percussion Area Handbook.  </w:t>
      </w: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Drop Policy:</w:t>
      </w:r>
      <w:r w:rsidRPr="003E6933">
        <w:rPr>
          <w:rFonts w:ascii="-webkit-standard" w:eastAsiaTheme="minorHAnsi" w:hAnsi="-webkit-standard" w:cs="Times New Roman"/>
          <w:color w:val="00000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Disability Accommodations:</w:t>
      </w:r>
      <w:r w:rsidRPr="003E6933">
        <w:rPr>
          <w:rFonts w:ascii="-webkit-standard" w:eastAsiaTheme="minorHAnsi" w:hAnsi="-webkit-standard" w:cs="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w:t>
      </w: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Counseling and Psychological Services</w:t>
      </w:r>
      <w:r w:rsidRPr="003E6933">
        <w:rPr>
          <w:rFonts w:ascii="-webkit-standard" w:eastAsiaTheme="minorHAnsi" w:hAnsi="-webkit-standard" w:cs="Times New Roman"/>
          <w:color w:val="000000"/>
        </w:rPr>
        <w:t xml:space="preserve"> (CAPS) www.uta.edu/caps/ or calling 817-272-3671 is also available to all students to help increase their understanding of personal issues, address mental and behavioral health problems and make positive changes in their lives. </w:t>
      </w: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Non-Discrimination Policy:</w:t>
      </w:r>
      <w:r w:rsidRPr="003E6933">
        <w:rPr>
          <w:rFonts w:ascii="-webkit-standard" w:eastAsiaTheme="minorHAnsi" w:hAnsi="-webkit-standard" w:cs="Times New Roman"/>
          <w:color w:val="000000"/>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w:t>
      </w: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Title IX Policy:</w:t>
      </w:r>
      <w:r w:rsidRPr="003E6933">
        <w:rPr>
          <w:rFonts w:ascii="-webkit-standard" w:eastAsiaTheme="minorHAnsi" w:hAnsi="-webkit-standard" w:cs="Times New Roman"/>
          <w:color w:val="000000"/>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www.uta.edu/titleIX or contact Ms. Jean Hood, Vice President and Title IX Coordinator at (817) 272-7091 or jmhood@uta.edu. </w:t>
      </w: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Academic Integrity:</w:t>
      </w:r>
      <w:r w:rsidRPr="003E6933">
        <w:rPr>
          <w:rFonts w:ascii="-webkit-standard" w:eastAsiaTheme="minorHAnsi" w:hAnsi="-webkit-standard" w:cs="Times New Roman"/>
          <w:color w:val="000000"/>
        </w:rPr>
        <w:t xml:space="preserve"> Faculty are encouraged to discuss the Honor Code and the consequences of cheating, including plagiarism with their students. </w:t>
      </w: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pledge, on my honor, to uphold UT Arlington’s tradition of academic integrity, a tradition that values hard work and honest effort in the pursuit of academic excellence. </w:t>
      </w:r>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Pr="003E6933"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promise that I will submit only work that I personally create or contribute to group collaborations, and I will appropriately reference any work from other sources. I will follow the highest standards of integrity and uphold the spirit of the Honor Code. </w:t>
      </w:r>
    </w:p>
    <w:p w:rsidR="007F2E48" w:rsidRDefault="007F2E48" w:rsidP="007F2E48">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Students are encouraged to review these guides on plagiarism http://libguides.uta.edu/researchprocess/plagiarism </w:t>
      </w:r>
      <w:hyperlink r:id="rId6" w:history="1">
        <w:r w:rsidRPr="009A4F28">
          <w:rPr>
            <w:rStyle w:val="Hyperlink"/>
            <w:rFonts w:ascii="-webkit-standard" w:eastAsiaTheme="minorHAnsi" w:hAnsi="-webkit-standard" w:cs="Times New Roman"/>
          </w:rPr>
          <w:t>http://libguides.uta.edu/copyright/plagiarism</w:t>
        </w:r>
      </w:hyperlink>
    </w:p>
    <w:p w:rsidR="007F2E48" w:rsidRPr="001F02A6" w:rsidRDefault="007F2E48" w:rsidP="007F2E48">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Electronic Communication</w:t>
      </w:r>
      <w:r w:rsidRPr="001F02A6">
        <w:rPr>
          <w:rFonts w:ascii="-webkit-standard" w:eastAsiaTheme="minorHAnsi" w:hAnsi="-webkit-standard" w:cs="Times New Roman"/>
          <w:color w:val="000000"/>
        </w:rPr>
        <w:t>: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w:t>
      </w:r>
    </w:p>
    <w:p w:rsidR="007F2E48" w:rsidRPr="001F02A6" w:rsidRDefault="007F2E48" w:rsidP="007F2E48">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Campus Carry:</w:t>
      </w:r>
      <w:r w:rsidRPr="001F02A6">
        <w:rPr>
          <w:rFonts w:ascii="-webkit-standard" w:eastAsiaTheme="minorHAnsi" w:hAnsi="-webkit-standard" w:cs="Times New Roman"/>
          <w:color w:val="00000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 </w:t>
      </w:r>
    </w:p>
    <w:p w:rsidR="007F2E48" w:rsidRPr="001F02A6" w:rsidRDefault="007F2E48" w:rsidP="007F2E48">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Student Feedback Survey:</w:t>
      </w:r>
      <w:r w:rsidRPr="001F02A6">
        <w:rPr>
          <w:rFonts w:ascii="-webkit-standard" w:eastAsiaTheme="minorHAnsi" w:hAnsi="-webkit-standard" w:cs="Times New Roman"/>
          <w:color w:val="000000"/>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w:t>
      </w: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Pr="001F02A6" w:rsidRDefault="007F2E48" w:rsidP="007F2E48">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Final Review Week:</w:t>
      </w:r>
      <w:r w:rsidRPr="001F02A6">
        <w:rPr>
          <w:rFonts w:ascii="-webkit-standard" w:eastAsiaTheme="minorHAnsi" w:hAnsi="-webkit-standard" w:cs="Times New Roman"/>
          <w:color w:val="000000"/>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7F2E48" w:rsidRPr="001F02A6" w:rsidRDefault="007F2E48" w:rsidP="007F2E48">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Emergency Exit Procedures:</w:t>
      </w:r>
      <w:r w:rsidRPr="001F02A6">
        <w:rPr>
          <w:rFonts w:ascii="-webkit-standard" w:eastAsiaTheme="minorHAnsi" w:hAnsi="-webkit-standard" w:cs="Times New Roman"/>
          <w:color w:val="000000"/>
        </w:rPr>
        <w:t xml:space="preserve"> [Required for face-to-face courses; should be omitted for online courses]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F2E48" w:rsidRPr="006630E6" w:rsidRDefault="007F2E48" w:rsidP="007F2E48">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Student Support Services:</w:t>
      </w:r>
      <w:r w:rsidRPr="006630E6">
        <w:rPr>
          <w:rFonts w:ascii="-webkit-standard" w:eastAsiaTheme="minorHAnsi" w:hAnsi="-webkit-standard" w:cs="Times New Roman"/>
          <w:color w:val="00000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7F2E48" w:rsidRPr="006630E6" w:rsidRDefault="007F2E48" w:rsidP="007F2E48">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University Tutorial &amp; Supplemental Instruction (Ransom Hall 205):</w:t>
      </w:r>
      <w:r w:rsidRPr="006630E6">
        <w:rPr>
          <w:rFonts w:ascii="-webkit-standard" w:eastAsiaTheme="minorHAnsi" w:hAnsi="-webkit-standard" w:cs="Times New Roman"/>
          <w:color w:val="000000"/>
        </w:rPr>
        <w:t xml:space="preserve"> UTSI offers a variety of academic support services for undergraduate students, including: 60 minute one-on-one tutoring sessions, Start Strong Freshman tutoring program, and Supplemental Instruction. Office hours are Monday-Friday 8:00am-5:00pm. For more information visit www.uta.edu/utsi or call 817-272-2617. </w:t>
      </w:r>
    </w:p>
    <w:p w:rsidR="007F2E48" w:rsidRPr="006630E6" w:rsidRDefault="007F2E48" w:rsidP="007F2E48">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IDEAS Center (2nd Floor of Central Library)</w:t>
      </w:r>
      <w:r w:rsidRPr="006630E6">
        <w:rPr>
          <w:rFonts w:ascii="-webkit-standard" w:eastAsiaTheme="minorHAnsi" w:hAnsi="-webkit-standard" w:cs="Times New Roman"/>
          <w:color w:val="000000"/>
        </w:rPr>
        <w:t xml:space="preserve"> offers FREE tutoring to all students with a focus on transfer students, sophomores, veterans and others undergoing a transition to UT Arlington. Students can drop in, or check the schedule of available peer tutors at www.uta.edu/IDEAS, or call (817) 272-6593. </w:t>
      </w: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Default="007F2E48" w:rsidP="007F2E48">
      <w:pPr>
        <w:spacing w:before="100" w:beforeAutospacing="1" w:after="100" w:afterAutospacing="1"/>
        <w:rPr>
          <w:rFonts w:ascii="-webkit-standard" w:eastAsiaTheme="minorHAnsi" w:hAnsi="-webkit-standard" w:cs="Times New Roman"/>
          <w:b/>
          <w:color w:val="000000"/>
        </w:rPr>
      </w:pPr>
    </w:p>
    <w:p w:rsidR="007F2E48" w:rsidRPr="006630E6" w:rsidRDefault="007F2E48" w:rsidP="007F2E48">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English Writing Center (411LIBR):</w:t>
      </w:r>
      <w:r w:rsidRPr="006630E6">
        <w:rPr>
          <w:rFonts w:ascii="-webkit-standard" w:eastAsiaTheme="minorHAnsi" w:hAnsi="-webkit-standard" w:cs="Times New Roman"/>
          <w:color w:val="00000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 </w:t>
      </w:r>
    </w:p>
    <w:p w:rsidR="007F2E48" w:rsidRDefault="007F2E48" w:rsidP="007F2E48">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color w:val="000000"/>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Pr="009A4F28">
          <w:rPr>
            <w:rStyle w:val="Hyperlink"/>
            <w:rFonts w:ascii="-webkit-standard" w:eastAsiaTheme="minorHAnsi" w:hAnsi="-webkit-standard" w:cs="Times New Roman"/>
          </w:rPr>
          <w:t>http://library.uta.edu/academic-plaza</w:t>
        </w:r>
      </w:hyperlink>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Default="007F2E48" w:rsidP="007F2E48">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 xml:space="preserve">I have read, understand, and acknowledge as well as accept the requirements for successful </w:t>
      </w:r>
      <w:r>
        <w:rPr>
          <w:rFonts w:ascii="-webkit-standard" w:eastAsiaTheme="minorHAnsi" w:hAnsi="-webkit-standard" w:cs="Times New Roman" w:hint="eastAsia"/>
          <w:color w:val="000000"/>
        </w:rPr>
        <w:t>participation</w:t>
      </w:r>
      <w:r>
        <w:rPr>
          <w:rFonts w:ascii="-webkit-standard" w:eastAsiaTheme="minorHAnsi" w:hAnsi="-webkit-standard" w:cs="Times New Roman"/>
          <w:color w:val="000000"/>
        </w:rPr>
        <w:t xml:space="preserve"> and completion of this course.</w:t>
      </w:r>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Default="007F2E48" w:rsidP="007F2E48">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(Signature)</w:t>
      </w:r>
    </w:p>
    <w:p w:rsidR="007F2E48" w:rsidRDefault="007F2E48" w:rsidP="007F2E48">
      <w:pPr>
        <w:spacing w:before="100" w:beforeAutospacing="1" w:after="100" w:afterAutospacing="1"/>
        <w:rPr>
          <w:rFonts w:ascii="-webkit-standard" w:eastAsiaTheme="minorHAnsi" w:hAnsi="-webkit-standard" w:cs="Times New Roman"/>
          <w:color w:val="000000"/>
        </w:rPr>
      </w:pPr>
    </w:p>
    <w:p w:rsidR="007F2E48" w:rsidRDefault="007F2E48" w:rsidP="007F2E48">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(Printed)</w:t>
      </w:r>
    </w:p>
    <w:p w:rsidR="007F2E48" w:rsidRDefault="007F2E48" w:rsidP="007F2E48">
      <w:pPr>
        <w:pBdr>
          <w:bottom w:val="single" w:sz="12" w:space="1" w:color="auto"/>
        </w:pBdr>
        <w:spacing w:before="100" w:beforeAutospacing="1" w:after="100" w:afterAutospacing="1"/>
        <w:rPr>
          <w:rFonts w:ascii="-webkit-standard" w:eastAsiaTheme="minorHAnsi" w:hAnsi="-webkit-standard" w:cs="Times New Roman"/>
          <w:color w:val="000000"/>
        </w:rPr>
      </w:pPr>
    </w:p>
    <w:p w:rsidR="007F2E48" w:rsidRPr="006630E6" w:rsidRDefault="007F2E48" w:rsidP="007F2E48">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DATE</w:t>
      </w:r>
    </w:p>
    <w:p w:rsidR="007F2E48" w:rsidRDefault="007F2E48" w:rsidP="007F2E48"/>
    <w:p w:rsidR="007F2E48" w:rsidRDefault="007F2E48" w:rsidP="007F2E48"/>
    <w:p w:rsidR="007F2E48" w:rsidRDefault="007F2E48" w:rsidP="007F2E48"/>
    <w:p w:rsidR="007F2E48" w:rsidRDefault="007F2E48" w:rsidP="007F2E48"/>
    <w:p w:rsidR="003D3EFA" w:rsidRDefault="0011318A"/>
    <w:sectPr w:rsidR="003D3EFA"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8"/>
    <w:rsid w:val="003D2062"/>
    <w:rsid w:val="006D6519"/>
    <w:rsid w:val="007F2E48"/>
    <w:rsid w:val="009F4DAC"/>
    <w:rsid w:val="00BD02B0"/>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CBD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E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ubert@uta.edu" TargetMode="External"/><Relationship Id="rId5" Type="http://schemas.openxmlformats.org/officeDocument/2006/relationships/hyperlink" Target="http://www.hickeys.com" TargetMode="External"/><Relationship Id="rId6" Type="http://schemas.openxmlformats.org/officeDocument/2006/relationships/hyperlink" Target="http://libguides.uta.edu/copyright/plagiarism" TargetMode="External"/><Relationship Id="rId7" Type="http://schemas.openxmlformats.org/officeDocument/2006/relationships/hyperlink" Target="http://library.uta.edu/academic-pla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3238</Words>
  <Characters>18457</Characters>
  <Application>Microsoft Macintosh Word</Application>
  <DocSecurity>0</DocSecurity>
  <Lines>153</Lines>
  <Paragraphs>43</Paragraphs>
  <ScaleCrop>false</ScaleCrop>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2</cp:revision>
  <dcterms:created xsi:type="dcterms:W3CDTF">2019-01-14T04:17:00Z</dcterms:created>
  <dcterms:modified xsi:type="dcterms:W3CDTF">2019-01-14T04:17:00Z</dcterms:modified>
</cp:coreProperties>
</file>