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insideV w:val="single" w:sz="4" w:space="0" w:color="auto"/>
        </w:tblBorders>
        <w:tblLook w:val="0000" w:firstRow="0" w:lastRow="0" w:firstColumn="0" w:lastColumn="0" w:noHBand="0" w:noVBand="0"/>
      </w:tblPr>
      <w:tblGrid>
        <w:gridCol w:w="3030"/>
        <w:gridCol w:w="4532"/>
      </w:tblGrid>
      <w:tr w:rsidR="00F14975" w:rsidRPr="003F7DDB" w14:paraId="3B80B2F3" w14:textId="77777777" w:rsidTr="009E5559">
        <w:trPr>
          <w:trHeight w:val="257"/>
          <w:jc w:val="center"/>
        </w:trPr>
        <w:tc>
          <w:tcPr>
            <w:tcW w:w="3030" w:type="dxa"/>
            <w:vAlign w:val="center"/>
          </w:tcPr>
          <w:p w14:paraId="2FBA0674" w14:textId="77777777" w:rsidR="00F14975" w:rsidRPr="003F7DDB" w:rsidRDefault="00F14975" w:rsidP="00F14975">
            <w:pPr>
              <w:pStyle w:val="InstructorInformation"/>
              <w:ind w:left="720" w:hanging="720"/>
              <w:jc w:val="right"/>
              <w:rPr>
                <w:rFonts w:ascii="Calibri" w:hAnsi="Calibri"/>
                <w:b/>
                <w:sz w:val="20"/>
                <w:szCs w:val="20"/>
              </w:rPr>
            </w:pPr>
            <w:r w:rsidRPr="003F7DDB">
              <w:rPr>
                <w:rFonts w:ascii="Calibri" w:hAnsi="Calibri"/>
                <w:b/>
                <w:sz w:val="20"/>
                <w:szCs w:val="20"/>
              </w:rPr>
              <w:t>Instructor</w:t>
            </w:r>
          </w:p>
        </w:tc>
        <w:tc>
          <w:tcPr>
            <w:tcW w:w="4532" w:type="dxa"/>
            <w:vAlign w:val="center"/>
          </w:tcPr>
          <w:p w14:paraId="0E966A82" w14:textId="77777777" w:rsidR="00F14975" w:rsidRPr="003F7DDB" w:rsidRDefault="00F14975" w:rsidP="00F14975">
            <w:pPr>
              <w:pStyle w:val="InstructorInformation"/>
              <w:rPr>
                <w:rFonts w:ascii="Calibri" w:hAnsi="Calibri"/>
                <w:sz w:val="20"/>
                <w:szCs w:val="20"/>
              </w:rPr>
            </w:pPr>
            <w:r w:rsidRPr="003F7DDB">
              <w:rPr>
                <w:rFonts w:ascii="Calibri" w:hAnsi="Calibri"/>
                <w:sz w:val="20"/>
                <w:szCs w:val="20"/>
              </w:rPr>
              <w:t>Ard Anjomani</w:t>
            </w:r>
          </w:p>
        </w:tc>
      </w:tr>
      <w:tr w:rsidR="00F14975" w:rsidRPr="003F7DDB" w14:paraId="010AB534" w14:textId="77777777" w:rsidTr="009E5559">
        <w:trPr>
          <w:trHeight w:val="257"/>
          <w:jc w:val="center"/>
        </w:trPr>
        <w:tc>
          <w:tcPr>
            <w:tcW w:w="3030" w:type="dxa"/>
            <w:vAlign w:val="center"/>
          </w:tcPr>
          <w:p w14:paraId="535DF72F" w14:textId="77777777" w:rsidR="00F14975" w:rsidRPr="003F7DDB" w:rsidRDefault="00F14975" w:rsidP="009E5559">
            <w:pPr>
              <w:pStyle w:val="InstructorInformation"/>
              <w:jc w:val="right"/>
              <w:rPr>
                <w:rFonts w:ascii="Calibri" w:hAnsi="Calibri"/>
                <w:b/>
                <w:sz w:val="20"/>
                <w:szCs w:val="20"/>
              </w:rPr>
            </w:pPr>
            <w:r w:rsidRPr="003F7DDB">
              <w:rPr>
                <w:rFonts w:ascii="Calibri" w:hAnsi="Calibri"/>
                <w:b/>
                <w:sz w:val="20"/>
                <w:szCs w:val="20"/>
              </w:rPr>
              <w:t>Office</w:t>
            </w:r>
          </w:p>
        </w:tc>
        <w:tc>
          <w:tcPr>
            <w:tcW w:w="4532" w:type="dxa"/>
            <w:vAlign w:val="center"/>
          </w:tcPr>
          <w:p w14:paraId="56E096EC" w14:textId="77777777" w:rsidR="00F14975" w:rsidRPr="003F7DDB" w:rsidRDefault="00F14975" w:rsidP="009E5559">
            <w:pPr>
              <w:pStyle w:val="InstructorInformation"/>
              <w:rPr>
                <w:rFonts w:ascii="Calibri" w:hAnsi="Calibri"/>
                <w:sz w:val="20"/>
                <w:szCs w:val="20"/>
              </w:rPr>
            </w:pPr>
            <w:r w:rsidRPr="003F7DDB">
              <w:rPr>
                <w:rFonts w:ascii="Calibri" w:hAnsi="Calibri"/>
                <w:sz w:val="20"/>
                <w:szCs w:val="20"/>
              </w:rPr>
              <w:t>ARCH 418</w:t>
            </w:r>
          </w:p>
        </w:tc>
      </w:tr>
      <w:tr w:rsidR="00F14975" w:rsidRPr="003F7DDB" w14:paraId="34E919F6" w14:textId="77777777" w:rsidTr="009E5559">
        <w:trPr>
          <w:trHeight w:val="257"/>
          <w:jc w:val="center"/>
        </w:trPr>
        <w:tc>
          <w:tcPr>
            <w:tcW w:w="3030" w:type="dxa"/>
            <w:vAlign w:val="center"/>
          </w:tcPr>
          <w:p w14:paraId="12D63AB9" w14:textId="77777777" w:rsidR="00F14975" w:rsidRPr="003F7DDB" w:rsidRDefault="00F14975" w:rsidP="009E5559">
            <w:pPr>
              <w:pStyle w:val="InstructorInformation"/>
              <w:jc w:val="right"/>
              <w:rPr>
                <w:rFonts w:ascii="Calibri" w:hAnsi="Calibri"/>
                <w:b/>
                <w:sz w:val="20"/>
                <w:szCs w:val="20"/>
              </w:rPr>
            </w:pPr>
            <w:r w:rsidRPr="003F7DDB">
              <w:rPr>
                <w:rFonts w:ascii="Calibri" w:hAnsi="Calibri"/>
                <w:b/>
                <w:sz w:val="20"/>
                <w:szCs w:val="20"/>
              </w:rPr>
              <w:t>Phone</w:t>
            </w:r>
          </w:p>
        </w:tc>
        <w:tc>
          <w:tcPr>
            <w:tcW w:w="4532" w:type="dxa"/>
            <w:vAlign w:val="center"/>
          </w:tcPr>
          <w:p w14:paraId="3F9792D7" w14:textId="77777777" w:rsidR="00F14975" w:rsidRPr="003F7DDB" w:rsidRDefault="00F14975" w:rsidP="009E5559">
            <w:pPr>
              <w:pStyle w:val="InstructorInformation"/>
              <w:rPr>
                <w:rFonts w:ascii="Calibri" w:hAnsi="Calibri"/>
                <w:sz w:val="20"/>
                <w:szCs w:val="20"/>
              </w:rPr>
            </w:pPr>
            <w:r w:rsidRPr="003F7DDB">
              <w:rPr>
                <w:rFonts w:ascii="Calibri" w:hAnsi="Calibri"/>
                <w:sz w:val="20"/>
                <w:szCs w:val="20"/>
              </w:rPr>
              <w:t>817-272-3310</w:t>
            </w:r>
          </w:p>
        </w:tc>
      </w:tr>
      <w:tr w:rsidR="00F14975" w:rsidRPr="003F7DDB" w14:paraId="7CC2BEF8" w14:textId="77777777" w:rsidTr="009E5559">
        <w:trPr>
          <w:trHeight w:val="257"/>
          <w:jc w:val="center"/>
        </w:trPr>
        <w:tc>
          <w:tcPr>
            <w:tcW w:w="3030" w:type="dxa"/>
            <w:vAlign w:val="center"/>
          </w:tcPr>
          <w:p w14:paraId="6D95B80C" w14:textId="77777777" w:rsidR="00F14975" w:rsidRPr="003F7DDB" w:rsidRDefault="00F14975" w:rsidP="009E5559">
            <w:pPr>
              <w:pStyle w:val="InstructorInformation"/>
              <w:jc w:val="right"/>
              <w:rPr>
                <w:rFonts w:ascii="Calibri" w:hAnsi="Calibri"/>
                <w:b/>
                <w:sz w:val="20"/>
                <w:szCs w:val="20"/>
              </w:rPr>
            </w:pPr>
            <w:r w:rsidRPr="003F7DDB">
              <w:rPr>
                <w:rFonts w:ascii="Calibri" w:hAnsi="Calibri"/>
                <w:b/>
                <w:sz w:val="20"/>
                <w:szCs w:val="20"/>
              </w:rPr>
              <w:t>Email</w:t>
            </w:r>
          </w:p>
        </w:tc>
        <w:tc>
          <w:tcPr>
            <w:tcW w:w="4532" w:type="dxa"/>
            <w:vAlign w:val="center"/>
          </w:tcPr>
          <w:p w14:paraId="23C2A1B7" w14:textId="77777777" w:rsidR="00F14975" w:rsidRPr="003F7DDB" w:rsidRDefault="00556250" w:rsidP="009E5559">
            <w:pPr>
              <w:pStyle w:val="InstructorInformation"/>
              <w:rPr>
                <w:rFonts w:ascii="Calibri" w:hAnsi="Calibri"/>
                <w:sz w:val="20"/>
                <w:szCs w:val="20"/>
              </w:rPr>
            </w:pPr>
            <w:hyperlink r:id="rId8" w:history="1">
              <w:r w:rsidR="00F14975" w:rsidRPr="00807359">
                <w:rPr>
                  <w:rStyle w:val="Hyperlink"/>
                  <w:rFonts w:ascii="Calibri" w:hAnsi="Calibri"/>
                  <w:sz w:val="20"/>
                  <w:szCs w:val="20"/>
                </w:rPr>
                <w:t>anjomani@uta.edu</w:t>
              </w:r>
            </w:hyperlink>
          </w:p>
        </w:tc>
      </w:tr>
      <w:tr w:rsidR="00F14975" w:rsidRPr="003F7DDB" w14:paraId="03DEF072" w14:textId="77777777" w:rsidTr="009E5559">
        <w:trPr>
          <w:trHeight w:val="257"/>
          <w:jc w:val="center"/>
        </w:trPr>
        <w:tc>
          <w:tcPr>
            <w:tcW w:w="3030" w:type="dxa"/>
            <w:vAlign w:val="center"/>
          </w:tcPr>
          <w:p w14:paraId="562539F6" w14:textId="77777777" w:rsidR="00F14975" w:rsidRPr="003F7DDB" w:rsidRDefault="00F14975" w:rsidP="009E5559">
            <w:pPr>
              <w:pStyle w:val="InstructorInformation"/>
              <w:jc w:val="right"/>
              <w:rPr>
                <w:rFonts w:ascii="Calibri" w:hAnsi="Calibri"/>
                <w:b/>
                <w:sz w:val="20"/>
                <w:szCs w:val="20"/>
              </w:rPr>
            </w:pPr>
            <w:r w:rsidRPr="003F7DDB">
              <w:rPr>
                <w:rFonts w:ascii="Calibri" w:hAnsi="Calibri"/>
                <w:b/>
                <w:sz w:val="20"/>
                <w:szCs w:val="20"/>
              </w:rPr>
              <w:t>Faculty Profile</w:t>
            </w:r>
          </w:p>
        </w:tc>
        <w:tc>
          <w:tcPr>
            <w:tcW w:w="4532" w:type="dxa"/>
            <w:vAlign w:val="center"/>
          </w:tcPr>
          <w:p w14:paraId="6D2D7499" w14:textId="77777777" w:rsidR="00F14975" w:rsidRPr="003F7DDB" w:rsidRDefault="00556250" w:rsidP="009E5559">
            <w:pPr>
              <w:pStyle w:val="InstructorInformation"/>
              <w:rPr>
                <w:rFonts w:ascii="Calibri" w:hAnsi="Calibri"/>
                <w:sz w:val="20"/>
                <w:szCs w:val="20"/>
              </w:rPr>
            </w:pPr>
            <w:hyperlink r:id="rId9" w:history="1">
              <w:r w:rsidR="00F14975" w:rsidRPr="00D051A0">
                <w:rPr>
                  <w:rFonts w:ascii="Calibri" w:hAnsi="Calibri"/>
                  <w:sz w:val="20"/>
                  <w:szCs w:val="20"/>
                </w:rPr>
                <w:t>https://www.uta.edu/profiles/ardeshir-anjomani</w:t>
              </w:r>
            </w:hyperlink>
          </w:p>
        </w:tc>
      </w:tr>
      <w:tr w:rsidR="00F14975" w:rsidRPr="003F7DDB" w14:paraId="64FE0613" w14:textId="77777777" w:rsidTr="009E5559">
        <w:trPr>
          <w:trHeight w:val="257"/>
          <w:jc w:val="center"/>
        </w:trPr>
        <w:tc>
          <w:tcPr>
            <w:tcW w:w="3030" w:type="dxa"/>
            <w:vAlign w:val="center"/>
          </w:tcPr>
          <w:p w14:paraId="1ABAF765" w14:textId="77777777" w:rsidR="00F14975" w:rsidRPr="003F7DDB" w:rsidRDefault="00F14975" w:rsidP="009E5559">
            <w:pPr>
              <w:pStyle w:val="InstructorInformation"/>
              <w:jc w:val="right"/>
              <w:rPr>
                <w:rFonts w:ascii="Calibri" w:hAnsi="Calibri"/>
                <w:b/>
                <w:sz w:val="20"/>
                <w:szCs w:val="20"/>
              </w:rPr>
            </w:pPr>
            <w:r w:rsidRPr="003F7DDB">
              <w:rPr>
                <w:rFonts w:ascii="Calibri" w:hAnsi="Calibri"/>
                <w:b/>
                <w:sz w:val="20"/>
                <w:szCs w:val="20"/>
              </w:rPr>
              <w:t>Office Hours</w:t>
            </w:r>
          </w:p>
        </w:tc>
        <w:tc>
          <w:tcPr>
            <w:tcW w:w="4532" w:type="dxa"/>
            <w:vAlign w:val="center"/>
          </w:tcPr>
          <w:p w14:paraId="11B19717" w14:textId="77777777" w:rsidR="00F14975" w:rsidRPr="003F7DDB" w:rsidRDefault="00F14975" w:rsidP="009E5559">
            <w:pPr>
              <w:pStyle w:val="InstructorInformation"/>
              <w:rPr>
                <w:rFonts w:ascii="Calibri" w:hAnsi="Calibri"/>
                <w:sz w:val="20"/>
                <w:szCs w:val="20"/>
              </w:rPr>
            </w:pPr>
            <w:r w:rsidRPr="003F7DDB">
              <w:rPr>
                <w:rFonts w:ascii="Calibri" w:hAnsi="Calibri"/>
                <w:sz w:val="20"/>
                <w:szCs w:val="20"/>
              </w:rPr>
              <w:t>Thursday | 3:00 - 5:00 pm</w:t>
            </w:r>
            <w:r>
              <w:rPr>
                <w:rFonts w:ascii="Calibri" w:hAnsi="Calibri"/>
                <w:sz w:val="20"/>
                <w:szCs w:val="20"/>
              </w:rPr>
              <w:t xml:space="preserve"> or by Appointment</w:t>
            </w:r>
          </w:p>
        </w:tc>
      </w:tr>
      <w:tr w:rsidR="00F14975" w:rsidRPr="003F7DDB" w14:paraId="523695F4" w14:textId="77777777" w:rsidTr="009E5559">
        <w:trPr>
          <w:trHeight w:val="257"/>
          <w:jc w:val="center"/>
        </w:trPr>
        <w:tc>
          <w:tcPr>
            <w:tcW w:w="3030" w:type="dxa"/>
            <w:vAlign w:val="center"/>
          </w:tcPr>
          <w:p w14:paraId="003BF401" w14:textId="77777777" w:rsidR="00F14975" w:rsidRPr="003F7DDB" w:rsidRDefault="00F14975" w:rsidP="009E5559">
            <w:pPr>
              <w:pStyle w:val="InstructorInformation"/>
              <w:jc w:val="right"/>
              <w:rPr>
                <w:rFonts w:ascii="Calibri" w:hAnsi="Calibri"/>
                <w:b/>
                <w:sz w:val="20"/>
                <w:szCs w:val="20"/>
              </w:rPr>
            </w:pPr>
          </w:p>
        </w:tc>
        <w:tc>
          <w:tcPr>
            <w:tcW w:w="4532" w:type="dxa"/>
            <w:vAlign w:val="center"/>
          </w:tcPr>
          <w:p w14:paraId="170C6976" w14:textId="77777777" w:rsidR="00F14975" w:rsidRPr="003F7DDB" w:rsidRDefault="00F14975" w:rsidP="009E5559">
            <w:pPr>
              <w:pStyle w:val="InstructorInformation"/>
              <w:rPr>
                <w:rFonts w:ascii="Calibri" w:hAnsi="Calibri"/>
                <w:sz w:val="20"/>
                <w:szCs w:val="20"/>
              </w:rPr>
            </w:pPr>
          </w:p>
        </w:tc>
      </w:tr>
      <w:tr w:rsidR="00F14975" w:rsidRPr="003F7DDB" w14:paraId="54E2405C" w14:textId="77777777" w:rsidTr="009E5559">
        <w:trPr>
          <w:trHeight w:val="257"/>
          <w:jc w:val="center"/>
        </w:trPr>
        <w:tc>
          <w:tcPr>
            <w:tcW w:w="3030" w:type="dxa"/>
            <w:vAlign w:val="center"/>
          </w:tcPr>
          <w:p w14:paraId="1323A1CB" w14:textId="77777777" w:rsidR="00F14975" w:rsidRPr="003F7DDB" w:rsidRDefault="00F14975" w:rsidP="009E5559">
            <w:pPr>
              <w:pStyle w:val="InstructorInformation"/>
              <w:jc w:val="right"/>
              <w:rPr>
                <w:rFonts w:ascii="Calibri" w:hAnsi="Calibri"/>
                <w:b/>
                <w:sz w:val="20"/>
                <w:szCs w:val="20"/>
              </w:rPr>
            </w:pPr>
            <w:r w:rsidRPr="003F7DDB">
              <w:rPr>
                <w:rFonts w:ascii="Calibri" w:hAnsi="Calibri"/>
                <w:b/>
                <w:sz w:val="20"/>
                <w:szCs w:val="20"/>
              </w:rPr>
              <w:t>T</w:t>
            </w:r>
            <w:r>
              <w:rPr>
                <w:rFonts w:ascii="Calibri" w:hAnsi="Calibri"/>
                <w:b/>
                <w:sz w:val="20"/>
                <w:szCs w:val="20"/>
              </w:rPr>
              <w:t xml:space="preserve">eaching </w:t>
            </w:r>
            <w:r w:rsidRPr="003F7DDB">
              <w:rPr>
                <w:rFonts w:ascii="Calibri" w:hAnsi="Calibri"/>
                <w:b/>
                <w:sz w:val="20"/>
                <w:szCs w:val="20"/>
              </w:rPr>
              <w:t>A</w:t>
            </w:r>
            <w:r>
              <w:rPr>
                <w:rFonts w:ascii="Calibri" w:hAnsi="Calibri"/>
                <w:b/>
                <w:sz w:val="20"/>
                <w:szCs w:val="20"/>
              </w:rPr>
              <w:t>ssistant</w:t>
            </w:r>
          </w:p>
        </w:tc>
        <w:tc>
          <w:tcPr>
            <w:tcW w:w="4532" w:type="dxa"/>
            <w:vAlign w:val="center"/>
          </w:tcPr>
          <w:p w14:paraId="5902A0DE" w14:textId="77777777" w:rsidR="00F14975" w:rsidRPr="003F7DDB" w:rsidRDefault="00F14975" w:rsidP="009E5559">
            <w:pPr>
              <w:pStyle w:val="InstructorInformation"/>
              <w:rPr>
                <w:rFonts w:ascii="Calibri" w:hAnsi="Calibri"/>
                <w:sz w:val="20"/>
                <w:szCs w:val="20"/>
              </w:rPr>
            </w:pPr>
            <w:r w:rsidRPr="003F7DDB">
              <w:rPr>
                <w:rFonts w:ascii="Calibri" w:hAnsi="Calibri"/>
                <w:sz w:val="20"/>
                <w:szCs w:val="20"/>
              </w:rPr>
              <w:t>Ahmad Bonakdar</w:t>
            </w:r>
          </w:p>
        </w:tc>
        <w:bookmarkStart w:id="0" w:name="_GoBack"/>
        <w:bookmarkEnd w:id="0"/>
      </w:tr>
      <w:tr w:rsidR="00F14975" w:rsidRPr="003F7DDB" w14:paraId="6EE4F11C" w14:textId="77777777" w:rsidTr="009E5559">
        <w:trPr>
          <w:trHeight w:val="257"/>
          <w:jc w:val="center"/>
        </w:trPr>
        <w:tc>
          <w:tcPr>
            <w:tcW w:w="3030" w:type="dxa"/>
            <w:vAlign w:val="center"/>
          </w:tcPr>
          <w:p w14:paraId="06CBEFDA" w14:textId="77777777" w:rsidR="00F14975" w:rsidRPr="003F7DDB" w:rsidRDefault="00F14975" w:rsidP="009E5559">
            <w:pPr>
              <w:pStyle w:val="InstructorInformation"/>
              <w:jc w:val="right"/>
              <w:rPr>
                <w:rFonts w:ascii="Calibri" w:hAnsi="Calibri"/>
                <w:b/>
                <w:sz w:val="20"/>
                <w:szCs w:val="20"/>
              </w:rPr>
            </w:pPr>
            <w:r w:rsidRPr="003F7DDB">
              <w:rPr>
                <w:rFonts w:ascii="Calibri" w:hAnsi="Calibri"/>
                <w:b/>
                <w:sz w:val="20"/>
                <w:szCs w:val="20"/>
              </w:rPr>
              <w:t>Office</w:t>
            </w:r>
          </w:p>
        </w:tc>
        <w:tc>
          <w:tcPr>
            <w:tcW w:w="4532" w:type="dxa"/>
            <w:vAlign w:val="center"/>
          </w:tcPr>
          <w:p w14:paraId="58BD3D49" w14:textId="77777777" w:rsidR="00F14975" w:rsidRPr="003F7DDB" w:rsidRDefault="00401EC4" w:rsidP="009E5559">
            <w:pPr>
              <w:pStyle w:val="InstructorInformation"/>
              <w:rPr>
                <w:rFonts w:ascii="Calibri" w:hAnsi="Calibri"/>
                <w:sz w:val="20"/>
                <w:szCs w:val="20"/>
              </w:rPr>
            </w:pPr>
            <w:r>
              <w:rPr>
                <w:rFonts w:ascii="Calibri" w:hAnsi="Calibri"/>
                <w:sz w:val="20"/>
                <w:szCs w:val="20"/>
              </w:rPr>
              <w:t>105</w:t>
            </w:r>
          </w:p>
        </w:tc>
      </w:tr>
      <w:tr w:rsidR="00F14975" w:rsidRPr="003F7DDB" w14:paraId="60A87650" w14:textId="77777777" w:rsidTr="009E5559">
        <w:trPr>
          <w:trHeight w:val="257"/>
          <w:jc w:val="center"/>
        </w:trPr>
        <w:tc>
          <w:tcPr>
            <w:tcW w:w="3030" w:type="dxa"/>
            <w:vAlign w:val="center"/>
          </w:tcPr>
          <w:p w14:paraId="6002A5F9" w14:textId="77777777" w:rsidR="00F14975" w:rsidRDefault="00F14975" w:rsidP="009E5559">
            <w:pPr>
              <w:pStyle w:val="InstructorInformation"/>
              <w:jc w:val="right"/>
              <w:rPr>
                <w:rFonts w:ascii="Calibri" w:hAnsi="Calibri"/>
                <w:b/>
                <w:sz w:val="20"/>
                <w:szCs w:val="20"/>
              </w:rPr>
            </w:pPr>
            <w:r>
              <w:rPr>
                <w:rFonts w:ascii="Calibri" w:hAnsi="Calibri"/>
                <w:b/>
                <w:sz w:val="20"/>
                <w:szCs w:val="20"/>
              </w:rPr>
              <w:t>Email</w:t>
            </w:r>
          </w:p>
        </w:tc>
        <w:tc>
          <w:tcPr>
            <w:tcW w:w="4532" w:type="dxa"/>
            <w:vAlign w:val="center"/>
          </w:tcPr>
          <w:p w14:paraId="60A62363" w14:textId="77777777" w:rsidR="00F14975" w:rsidRDefault="00556250" w:rsidP="009E5559">
            <w:pPr>
              <w:pStyle w:val="InstructorInformation"/>
              <w:rPr>
                <w:rFonts w:ascii="Calibri" w:hAnsi="Calibri"/>
                <w:sz w:val="20"/>
                <w:szCs w:val="20"/>
              </w:rPr>
            </w:pPr>
            <w:hyperlink r:id="rId10" w:history="1">
              <w:r w:rsidR="00F14975" w:rsidRPr="00807359">
                <w:rPr>
                  <w:rStyle w:val="Hyperlink"/>
                  <w:rFonts w:ascii="Calibri" w:hAnsi="Calibri"/>
                  <w:sz w:val="20"/>
                  <w:szCs w:val="20"/>
                </w:rPr>
                <w:t>ahmad.bonakdar@mavs.uta.edu</w:t>
              </w:r>
            </w:hyperlink>
          </w:p>
        </w:tc>
      </w:tr>
      <w:tr w:rsidR="00F14975" w:rsidRPr="003F7DDB" w14:paraId="58470798" w14:textId="77777777" w:rsidTr="009E5559">
        <w:trPr>
          <w:trHeight w:val="257"/>
          <w:jc w:val="center"/>
        </w:trPr>
        <w:tc>
          <w:tcPr>
            <w:tcW w:w="3030" w:type="dxa"/>
            <w:vAlign w:val="center"/>
          </w:tcPr>
          <w:p w14:paraId="39CFC3BD" w14:textId="77777777" w:rsidR="00F14975" w:rsidRPr="003F7DDB" w:rsidRDefault="00F14975" w:rsidP="009E5559">
            <w:pPr>
              <w:pStyle w:val="InstructorInformation"/>
              <w:jc w:val="right"/>
              <w:rPr>
                <w:rFonts w:ascii="Calibri" w:hAnsi="Calibri"/>
                <w:b/>
                <w:sz w:val="20"/>
                <w:szCs w:val="20"/>
              </w:rPr>
            </w:pPr>
            <w:r>
              <w:rPr>
                <w:rFonts w:ascii="Calibri" w:hAnsi="Calibri"/>
                <w:b/>
                <w:sz w:val="20"/>
                <w:szCs w:val="20"/>
              </w:rPr>
              <w:t>Office Hours</w:t>
            </w:r>
          </w:p>
        </w:tc>
        <w:tc>
          <w:tcPr>
            <w:tcW w:w="4532" w:type="dxa"/>
            <w:vAlign w:val="center"/>
          </w:tcPr>
          <w:p w14:paraId="7294F9FB" w14:textId="77777777" w:rsidR="00F14975" w:rsidRPr="003F7DDB" w:rsidRDefault="00401EC4" w:rsidP="009E5559">
            <w:pPr>
              <w:pStyle w:val="InstructorInformation"/>
              <w:rPr>
                <w:rFonts w:ascii="Calibri" w:hAnsi="Calibri"/>
                <w:sz w:val="20"/>
                <w:szCs w:val="20"/>
              </w:rPr>
            </w:pPr>
            <w:r>
              <w:rPr>
                <w:rFonts w:ascii="Calibri" w:hAnsi="Calibri"/>
                <w:sz w:val="20"/>
                <w:szCs w:val="20"/>
              </w:rPr>
              <w:t>Wednesday</w:t>
            </w:r>
            <w:r w:rsidR="00F14975">
              <w:rPr>
                <w:rFonts w:ascii="Calibri" w:hAnsi="Calibri"/>
                <w:sz w:val="20"/>
                <w:szCs w:val="20"/>
              </w:rPr>
              <w:t xml:space="preserve"> | 3:00 – 5:00 pm or by Appointment</w:t>
            </w:r>
          </w:p>
        </w:tc>
      </w:tr>
      <w:tr w:rsidR="00F14975" w:rsidRPr="003F7DDB" w14:paraId="74E03C39" w14:textId="77777777" w:rsidTr="009E5559">
        <w:trPr>
          <w:trHeight w:val="257"/>
          <w:jc w:val="center"/>
        </w:trPr>
        <w:tc>
          <w:tcPr>
            <w:tcW w:w="3030" w:type="dxa"/>
            <w:vAlign w:val="center"/>
          </w:tcPr>
          <w:p w14:paraId="37FB4456" w14:textId="77777777" w:rsidR="00F14975" w:rsidRDefault="00F14975" w:rsidP="009E5559">
            <w:pPr>
              <w:pStyle w:val="InstructorInformation"/>
              <w:jc w:val="right"/>
              <w:rPr>
                <w:rFonts w:ascii="Calibri" w:hAnsi="Calibri"/>
                <w:b/>
                <w:sz w:val="20"/>
                <w:szCs w:val="20"/>
              </w:rPr>
            </w:pPr>
          </w:p>
        </w:tc>
        <w:tc>
          <w:tcPr>
            <w:tcW w:w="4532" w:type="dxa"/>
            <w:vAlign w:val="center"/>
          </w:tcPr>
          <w:p w14:paraId="3D796338" w14:textId="77777777" w:rsidR="00F14975" w:rsidRPr="003F7DDB" w:rsidRDefault="00F14975" w:rsidP="009E5559">
            <w:pPr>
              <w:pStyle w:val="InstructorInformation"/>
              <w:rPr>
                <w:rFonts w:ascii="Calibri" w:hAnsi="Calibri"/>
                <w:sz w:val="20"/>
                <w:szCs w:val="20"/>
              </w:rPr>
            </w:pPr>
          </w:p>
        </w:tc>
      </w:tr>
      <w:tr w:rsidR="00F14975" w:rsidRPr="003F7DDB" w14:paraId="07DD7095" w14:textId="77777777" w:rsidTr="009E5559">
        <w:trPr>
          <w:trHeight w:val="257"/>
          <w:jc w:val="center"/>
        </w:trPr>
        <w:tc>
          <w:tcPr>
            <w:tcW w:w="3030" w:type="dxa"/>
            <w:vAlign w:val="center"/>
          </w:tcPr>
          <w:p w14:paraId="59735197" w14:textId="77777777" w:rsidR="00F14975" w:rsidRPr="003F7DDB" w:rsidRDefault="00F14975" w:rsidP="009E5559">
            <w:pPr>
              <w:pStyle w:val="InstructorInformation"/>
              <w:jc w:val="right"/>
              <w:rPr>
                <w:rFonts w:ascii="Calibri" w:hAnsi="Calibri"/>
                <w:b/>
                <w:sz w:val="20"/>
                <w:szCs w:val="20"/>
              </w:rPr>
            </w:pPr>
            <w:r w:rsidRPr="003F7DDB">
              <w:rPr>
                <w:rFonts w:ascii="Calibri" w:hAnsi="Calibri"/>
                <w:b/>
                <w:sz w:val="20"/>
                <w:szCs w:val="20"/>
              </w:rPr>
              <w:t>Section Information</w:t>
            </w:r>
          </w:p>
        </w:tc>
        <w:tc>
          <w:tcPr>
            <w:tcW w:w="4532" w:type="dxa"/>
            <w:vAlign w:val="center"/>
          </w:tcPr>
          <w:p w14:paraId="380DE380" w14:textId="77777777" w:rsidR="00F14975" w:rsidRDefault="00F14975" w:rsidP="009E5559">
            <w:pPr>
              <w:pStyle w:val="InstructorInformation"/>
              <w:rPr>
                <w:rFonts w:ascii="Calibri" w:hAnsi="Calibri"/>
                <w:sz w:val="20"/>
                <w:szCs w:val="20"/>
              </w:rPr>
            </w:pPr>
            <w:r>
              <w:rPr>
                <w:rFonts w:ascii="Calibri" w:hAnsi="Calibri"/>
                <w:sz w:val="20"/>
                <w:szCs w:val="20"/>
              </w:rPr>
              <w:t>PLAN</w:t>
            </w:r>
            <w:r w:rsidRPr="003F7DDB">
              <w:rPr>
                <w:rFonts w:ascii="Calibri" w:hAnsi="Calibri"/>
                <w:sz w:val="20"/>
                <w:szCs w:val="20"/>
              </w:rPr>
              <w:t xml:space="preserve"> </w:t>
            </w:r>
            <w:r>
              <w:rPr>
                <w:rFonts w:ascii="Calibri" w:hAnsi="Calibri"/>
                <w:sz w:val="20"/>
                <w:szCs w:val="20"/>
              </w:rPr>
              <w:t>5309</w:t>
            </w:r>
          </w:p>
        </w:tc>
      </w:tr>
      <w:tr w:rsidR="00F14975" w:rsidRPr="003F7DDB" w14:paraId="07F7F85C" w14:textId="77777777" w:rsidTr="009E5559">
        <w:trPr>
          <w:trHeight w:val="257"/>
          <w:jc w:val="center"/>
        </w:trPr>
        <w:tc>
          <w:tcPr>
            <w:tcW w:w="3030" w:type="dxa"/>
            <w:vAlign w:val="center"/>
          </w:tcPr>
          <w:p w14:paraId="5534B7C1" w14:textId="77777777" w:rsidR="00F14975" w:rsidRPr="003F7DDB" w:rsidRDefault="00F14975" w:rsidP="009E5559">
            <w:pPr>
              <w:pStyle w:val="InstructorInformation"/>
              <w:jc w:val="right"/>
              <w:rPr>
                <w:rFonts w:ascii="Calibri" w:hAnsi="Calibri"/>
                <w:b/>
                <w:sz w:val="20"/>
                <w:szCs w:val="20"/>
              </w:rPr>
            </w:pPr>
            <w:r w:rsidRPr="003F7DDB">
              <w:rPr>
                <w:rFonts w:ascii="Calibri" w:hAnsi="Calibri"/>
                <w:b/>
                <w:sz w:val="20"/>
                <w:szCs w:val="20"/>
              </w:rPr>
              <w:t>Time and Place of Class</w:t>
            </w:r>
            <w:r>
              <w:rPr>
                <w:rFonts w:ascii="Calibri" w:hAnsi="Calibri"/>
                <w:b/>
                <w:sz w:val="20"/>
                <w:szCs w:val="20"/>
              </w:rPr>
              <w:t xml:space="preserve"> Meetings</w:t>
            </w:r>
          </w:p>
        </w:tc>
        <w:tc>
          <w:tcPr>
            <w:tcW w:w="4532" w:type="dxa"/>
            <w:vAlign w:val="center"/>
          </w:tcPr>
          <w:p w14:paraId="627A46B8" w14:textId="77777777" w:rsidR="00F14975" w:rsidRPr="003F7DDB" w:rsidRDefault="00F14975" w:rsidP="00792D53">
            <w:pPr>
              <w:pStyle w:val="InstructorInformation"/>
              <w:rPr>
                <w:rFonts w:ascii="Calibri" w:hAnsi="Calibri"/>
                <w:sz w:val="20"/>
                <w:szCs w:val="20"/>
              </w:rPr>
            </w:pPr>
            <w:r>
              <w:rPr>
                <w:rFonts w:ascii="Calibri" w:hAnsi="Calibri"/>
                <w:sz w:val="20"/>
                <w:szCs w:val="20"/>
              </w:rPr>
              <w:t>Thurs</w:t>
            </w:r>
            <w:r w:rsidRPr="00E04DC5">
              <w:rPr>
                <w:rFonts w:ascii="Calibri" w:hAnsi="Calibri"/>
                <w:sz w:val="20"/>
                <w:szCs w:val="20"/>
              </w:rPr>
              <w:t xml:space="preserve">day </w:t>
            </w:r>
            <w:r>
              <w:rPr>
                <w:rFonts w:ascii="Calibri" w:hAnsi="Calibri"/>
                <w:sz w:val="20"/>
                <w:szCs w:val="20"/>
              </w:rPr>
              <w:t xml:space="preserve">| </w:t>
            </w:r>
            <w:r w:rsidRPr="00E04DC5">
              <w:rPr>
                <w:rFonts w:ascii="Calibri" w:hAnsi="Calibri"/>
                <w:sz w:val="20"/>
                <w:szCs w:val="20"/>
              </w:rPr>
              <w:t xml:space="preserve">ARCH </w:t>
            </w:r>
            <w:r w:rsidR="00D64584">
              <w:rPr>
                <w:rFonts w:ascii="Calibri" w:hAnsi="Calibri"/>
                <w:sz w:val="20"/>
                <w:szCs w:val="20"/>
              </w:rPr>
              <w:t>404</w:t>
            </w:r>
            <w:r>
              <w:rPr>
                <w:rFonts w:ascii="Calibri" w:hAnsi="Calibri"/>
                <w:sz w:val="20"/>
                <w:szCs w:val="20"/>
              </w:rPr>
              <w:t xml:space="preserve"> </w:t>
            </w:r>
            <w:r w:rsidR="00692323">
              <w:rPr>
                <w:rFonts w:ascii="Calibri" w:hAnsi="Calibri"/>
                <w:sz w:val="20"/>
                <w:szCs w:val="20"/>
              </w:rPr>
              <w:t>|</w:t>
            </w:r>
            <w:r w:rsidRPr="00E04DC5">
              <w:rPr>
                <w:rFonts w:ascii="Calibri" w:hAnsi="Calibri"/>
                <w:sz w:val="20"/>
                <w:szCs w:val="20"/>
              </w:rPr>
              <w:t xml:space="preserve"> 7:00</w:t>
            </w:r>
            <w:r w:rsidR="008E4E6C">
              <w:rPr>
                <w:rFonts w:ascii="Calibri" w:hAnsi="Calibri"/>
                <w:sz w:val="20"/>
                <w:szCs w:val="20"/>
              </w:rPr>
              <w:t xml:space="preserve"> </w:t>
            </w:r>
            <w:r w:rsidRPr="00E04DC5">
              <w:rPr>
                <w:rFonts w:ascii="Calibri" w:hAnsi="Calibri"/>
                <w:sz w:val="20"/>
                <w:szCs w:val="20"/>
              </w:rPr>
              <w:t>- 9:50</w:t>
            </w:r>
            <w:r w:rsidR="008E4E6C">
              <w:rPr>
                <w:rFonts w:ascii="Calibri" w:hAnsi="Calibri"/>
                <w:sz w:val="20"/>
                <w:szCs w:val="20"/>
              </w:rPr>
              <w:t xml:space="preserve"> pm</w:t>
            </w:r>
          </w:p>
        </w:tc>
      </w:tr>
    </w:tbl>
    <w:p w14:paraId="4EFF8A08" w14:textId="77777777" w:rsidR="006F724C" w:rsidRPr="003F7DDB" w:rsidRDefault="006F724C" w:rsidP="004349A0">
      <w:pPr>
        <w:rPr>
          <w:rFonts w:ascii="Calibri" w:hAnsi="Calibri" w:cs="Arial"/>
          <w:b/>
          <w:bCs/>
          <w:sz w:val="21"/>
          <w:szCs w:val="21"/>
        </w:rPr>
      </w:pPr>
    </w:p>
    <w:p w14:paraId="3C5F3FFB" w14:textId="77777777" w:rsidR="00980050" w:rsidRPr="003F7DDB" w:rsidRDefault="00ED5694" w:rsidP="00212BA6">
      <w:pPr>
        <w:overflowPunct/>
        <w:autoSpaceDE/>
        <w:autoSpaceDN/>
        <w:adjustRightInd/>
        <w:textAlignment w:val="auto"/>
        <w:rPr>
          <w:rFonts w:ascii="Calibri" w:hAnsi="Calibri"/>
          <w:b/>
          <w:bCs/>
          <w:color w:val="000000"/>
        </w:rPr>
      </w:pPr>
      <w:r w:rsidRPr="003F7DDB">
        <w:rPr>
          <w:rFonts w:ascii="Calibri" w:hAnsi="Calibri" w:cs="Arial"/>
          <w:b/>
          <w:bCs/>
          <w:noProof/>
          <w:sz w:val="22"/>
          <w:szCs w:val="21"/>
        </w:rPr>
        <mc:AlternateContent>
          <mc:Choice Requires="wps">
            <w:drawing>
              <wp:anchor distT="0" distB="0" distL="114300" distR="114300" simplePos="0" relativeHeight="251662848" behindDoc="1" locked="0" layoutInCell="1" allowOverlap="1" wp14:anchorId="7546412D" wp14:editId="233F57CE">
                <wp:simplePos x="0" y="0"/>
                <wp:positionH relativeFrom="column">
                  <wp:posOffset>27305</wp:posOffset>
                </wp:positionH>
                <wp:positionV relativeFrom="paragraph">
                  <wp:posOffset>59104</wp:posOffset>
                </wp:positionV>
                <wp:extent cx="6297100" cy="635"/>
                <wp:effectExtent l="0" t="0" r="27940" b="50165"/>
                <wp:wrapNone/>
                <wp:docPr id="2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100" cy="635"/>
                        </a:xfrm>
                        <a:prstGeom prst="bentConnector3">
                          <a:avLst>
                            <a:gd name="adj1" fmla="val 50000"/>
                          </a:avLst>
                        </a:prstGeom>
                        <a:noFill/>
                        <a:ln w="12700">
                          <a:solidFill>
                            <a:srgbClr val="4E612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F5EC4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2.15pt;margin-top:4.65pt;width:495.8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" strokecolor="#4e6128" strokeweight="1pt">
                <v:stroke joinstyle="round"/>
              </v:shape>
            </w:pict>
          </mc:Fallback>
        </mc:AlternateContent>
      </w:r>
    </w:p>
    <w:p w14:paraId="2D264951" w14:textId="77777777" w:rsidR="00836DF0" w:rsidRPr="003F7DDB" w:rsidRDefault="00836DF0" w:rsidP="00ED5694">
      <w:pPr>
        <w:pStyle w:val="Heading1"/>
        <w:keepLines/>
        <w:overflowPunct/>
        <w:autoSpaceDE/>
        <w:autoSpaceDN/>
        <w:adjustRightInd/>
        <w:spacing w:after="200"/>
        <w:ind w:right="397"/>
        <w:textAlignment w:val="auto"/>
        <w:rPr>
          <w:rFonts w:ascii="Calibri" w:eastAsia="MS PGothic" w:hAnsi="Calibri"/>
          <w:color w:val="4F6228"/>
          <w:kern w:val="0"/>
          <w:sz w:val="28"/>
          <w:szCs w:val="21"/>
          <w:lang w:val="en-US" w:eastAsia="en-US"/>
        </w:rPr>
      </w:pPr>
      <w:r w:rsidRPr="003F7DDB">
        <w:rPr>
          <w:rFonts w:ascii="Calibri" w:eastAsia="MS PGothic" w:hAnsi="Calibri"/>
          <w:color w:val="4F6228"/>
          <w:kern w:val="0"/>
          <w:sz w:val="28"/>
          <w:szCs w:val="21"/>
          <w:lang w:val="en-US" w:eastAsia="en-US"/>
        </w:rPr>
        <w:t>Course Description</w:t>
      </w:r>
    </w:p>
    <w:p w14:paraId="30D766B1" w14:textId="77777777" w:rsidR="008A5739" w:rsidRDefault="007D624E" w:rsidP="002471EF">
      <w:pPr>
        <w:overflowPunct/>
        <w:autoSpaceDE/>
        <w:autoSpaceDN/>
        <w:adjustRightInd/>
        <w:textAlignment w:val="auto"/>
        <w:rPr>
          <w:rFonts w:ascii="Calibri" w:hAnsi="Calibri"/>
          <w:color w:val="000000"/>
        </w:rPr>
      </w:pPr>
      <w:r w:rsidRPr="007D624E">
        <w:rPr>
          <w:rFonts w:ascii="Calibri" w:hAnsi="Calibri"/>
          <w:color w:val="000000"/>
        </w:rPr>
        <w:t>This course aims to provide an introduction to the metropolitan level integrated land use/tr</w:t>
      </w:r>
      <w:r w:rsidR="00C218C6">
        <w:rPr>
          <w:rFonts w:ascii="Calibri" w:hAnsi="Calibri"/>
          <w:color w:val="000000"/>
        </w:rPr>
        <w:t xml:space="preserve">ansportation planning process. </w:t>
      </w:r>
      <w:r w:rsidR="00C863CE">
        <w:rPr>
          <w:rFonts w:ascii="Calibri" w:hAnsi="Calibri"/>
          <w:color w:val="000000"/>
        </w:rPr>
        <w:t>Transportation and land use development is essential in meeting economic, social, and environmental</w:t>
      </w:r>
      <w:r w:rsidR="002C4394">
        <w:rPr>
          <w:rFonts w:ascii="Calibri" w:hAnsi="Calibri"/>
          <w:color w:val="000000"/>
        </w:rPr>
        <w:t xml:space="preserve"> goals, which profoundly affect</w:t>
      </w:r>
      <w:r w:rsidR="00C863CE">
        <w:rPr>
          <w:rFonts w:ascii="Calibri" w:hAnsi="Calibri"/>
          <w:color w:val="000000"/>
        </w:rPr>
        <w:t xml:space="preserve"> sustainability issues. </w:t>
      </w:r>
    </w:p>
    <w:p w14:paraId="528B6BF7" w14:textId="77777777" w:rsidR="002471EF" w:rsidRDefault="007D624E" w:rsidP="002471EF">
      <w:pPr>
        <w:overflowPunct/>
        <w:autoSpaceDE/>
        <w:autoSpaceDN/>
        <w:adjustRightInd/>
        <w:textAlignment w:val="auto"/>
        <w:rPr>
          <w:rFonts w:ascii="Calibri" w:hAnsi="Calibri"/>
          <w:color w:val="000000"/>
        </w:rPr>
      </w:pPr>
      <w:r w:rsidRPr="007D624E">
        <w:rPr>
          <w:rFonts w:ascii="Calibri" w:hAnsi="Calibri"/>
          <w:color w:val="000000"/>
        </w:rPr>
        <w:t xml:space="preserve">We will concern ourselves with the techniques and research in </w:t>
      </w:r>
      <w:r w:rsidR="00FC7C48">
        <w:rPr>
          <w:rFonts w:ascii="Calibri" w:hAnsi="Calibri"/>
          <w:color w:val="000000"/>
        </w:rPr>
        <w:t xml:space="preserve">integrated </w:t>
      </w:r>
      <w:r w:rsidRPr="007D624E">
        <w:rPr>
          <w:rFonts w:ascii="Calibri" w:hAnsi="Calibri"/>
          <w:color w:val="000000"/>
        </w:rPr>
        <w:t xml:space="preserve">land use and </w:t>
      </w:r>
      <w:r w:rsidR="00FC7C48">
        <w:rPr>
          <w:rFonts w:ascii="Calibri" w:hAnsi="Calibri"/>
          <w:color w:val="000000"/>
        </w:rPr>
        <w:t>transportation</w:t>
      </w:r>
      <w:r w:rsidRPr="007D624E">
        <w:rPr>
          <w:rFonts w:ascii="Calibri" w:hAnsi="Calibri"/>
          <w:color w:val="000000"/>
        </w:rPr>
        <w:t xml:space="preserve"> forecasting proce</w:t>
      </w:r>
      <w:r w:rsidR="00FC7C48">
        <w:rPr>
          <w:rFonts w:ascii="Calibri" w:hAnsi="Calibri"/>
          <w:color w:val="000000"/>
        </w:rPr>
        <w:t xml:space="preserve">dures </w:t>
      </w:r>
      <w:r w:rsidR="002471EF" w:rsidRPr="00FC7C48">
        <w:rPr>
          <w:rFonts w:ascii="Calibri" w:hAnsi="Calibri"/>
          <w:color w:val="000000"/>
        </w:rPr>
        <w:t>currently used in the U.S. Metropolitan Planning</w:t>
      </w:r>
      <w:r w:rsidR="002471EF">
        <w:rPr>
          <w:rFonts w:ascii="Calibri" w:hAnsi="Calibri"/>
          <w:color w:val="000000"/>
        </w:rPr>
        <w:t xml:space="preserve"> </w:t>
      </w:r>
      <w:r w:rsidR="002471EF" w:rsidRPr="00FC7C48">
        <w:rPr>
          <w:rFonts w:ascii="Calibri" w:hAnsi="Calibri"/>
          <w:color w:val="000000"/>
        </w:rPr>
        <w:t>Organizations [MPOs]</w:t>
      </w:r>
      <w:r w:rsidR="00525F08">
        <w:rPr>
          <w:rFonts w:ascii="Calibri" w:hAnsi="Calibri"/>
          <w:color w:val="000000"/>
        </w:rPr>
        <w:t>/Council of Governments [COGs]</w:t>
      </w:r>
      <w:r w:rsidR="002471EF" w:rsidRPr="00FC7C48">
        <w:rPr>
          <w:rFonts w:ascii="Calibri" w:hAnsi="Calibri"/>
          <w:color w:val="000000"/>
        </w:rPr>
        <w:t xml:space="preserve"> including the four-step transportation modeling</w:t>
      </w:r>
      <w:r w:rsidR="002471EF">
        <w:rPr>
          <w:rFonts w:ascii="Calibri" w:hAnsi="Calibri"/>
          <w:color w:val="000000"/>
        </w:rPr>
        <w:t xml:space="preserve"> </w:t>
      </w:r>
      <w:r w:rsidR="002471EF" w:rsidRPr="00FC7C48">
        <w:rPr>
          <w:rFonts w:ascii="Calibri" w:hAnsi="Calibri"/>
          <w:color w:val="000000"/>
        </w:rPr>
        <w:t>process.</w:t>
      </w:r>
      <w:r w:rsidR="00525F08">
        <w:rPr>
          <w:rFonts w:ascii="Calibri" w:hAnsi="Calibri"/>
          <w:color w:val="000000"/>
        </w:rPr>
        <w:t xml:space="preserve"> </w:t>
      </w:r>
      <w:r w:rsidRPr="007D624E">
        <w:rPr>
          <w:rFonts w:ascii="Calibri" w:hAnsi="Calibri"/>
          <w:color w:val="000000"/>
        </w:rPr>
        <w:t xml:space="preserve">The course is </w:t>
      </w:r>
      <w:r w:rsidR="002471EF">
        <w:rPr>
          <w:rFonts w:ascii="Calibri" w:hAnsi="Calibri"/>
          <w:color w:val="000000"/>
        </w:rPr>
        <w:t xml:space="preserve">also offering a </w:t>
      </w:r>
      <w:r w:rsidR="002471EF" w:rsidRPr="002471EF">
        <w:rPr>
          <w:rFonts w:ascii="Calibri" w:hAnsi="Calibri"/>
          <w:color w:val="000000"/>
        </w:rPr>
        <w:t>brief introduction to TELUM/TELUS land use demographic forecasting</w:t>
      </w:r>
      <w:r w:rsidR="00671CBD">
        <w:rPr>
          <w:rFonts w:ascii="Calibri" w:hAnsi="Calibri"/>
          <w:color w:val="000000"/>
        </w:rPr>
        <w:t xml:space="preserve"> and </w:t>
      </w:r>
      <w:r w:rsidR="00614E04">
        <w:rPr>
          <w:rFonts w:ascii="Calibri" w:hAnsi="Calibri"/>
          <w:color w:val="000000"/>
        </w:rPr>
        <w:t>other</w:t>
      </w:r>
      <w:r w:rsidR="002471EF" w:rsidRPr="002471EF">
        <w:rPr>
          <w:rFonts w:ascii="Calibri" w:hAnsi="Calibri"/>
          <w:color w:val="000000"/>
        </w:rPr>
        <w:t xml:space="preserve"> transportation planning software.</w:t>
      </w:r>
      <w:r w:rsidRPr="007D624E">
        <w:rPr>
          <w:rFonts w:ascii="Calibri" w:hAnsi="Calibri"/>
          <w:color w:val="000000"/>
        </w:rPr>
        <w:t xml:space="preserve"> Issues stemming from the problems of forecasting households and employment in different categories, as well as the ways in which changes in land use and transportation network interact and affect the environment are the topics that will be discussed in the course.</w:t>
      </w:r>
    </w:p>
    <w:p w14:paraId="49B9D080" w14:textId="77777777" w:rsidR="00543FD2" w:rsidRPr="003F7DDB" w:rsidRDefault="00543FD2" w:rsidP="002471EF">
      <w:pPr>
        <w:overflowPunct/>
        <w:autoSpaceDE/>
        <w:autoSpaceDN/>
        <w:adjustRightInd/>
        <w:spacing w:before="240"/>
        <w:textAlignment w:val="auto"/>
        <w:rPr>
          <w:rFonts w:ascii="Calibri" w:eastAsia="MS PGothic" w:hAnsi="Calibri"/>
          <w:b/>
          <w:bCs/>
          <w:color w:val="4F6228"/>
          <w:sz w:val="28"/>
          <w:szCs w:val="21"/>
        </w:rPr>
      </w:pPr>
      <w:r w:rsidRPr="003F7DDB">
        <w:rPr>
          <w:rFonts w:ascii="Calibri" w:eastAsia="MS PGothic" w:hAnsi="Calibri"/>
          <w:b/>
          <w:bCs/>
          <w:color w:val="4F6228"/>
          <w:sz w:val="28"/>
          <w:szCs w:val="21"/>
        </w:rPr>
        <w:t>Learning Outcomes</w:t>
      </w:r>
    </w:p>
    <w:p w14:paraId="78809C4F" w14:textId="77777777" w:rsidR="007D624E" w:rsidRPr="007D624E" w:rsidRDefault="007D624E" w:rsidP="007D624E">
      <w:pPr>
        <w:overflowPunct/>
        <w:autoSpaceDE/>
        <w:autoSpaceDN/>
        <w:adjustRightInd/>
        <w:spacing w:before="240"/>
        <w:textAlignment w:val="auto"/>
        <w:rPr>
          <w:rFonts w:ascii="Calibri" w:hAnsi="Calibri"/>
          <w:color w:val="000000"/>
        </w:rPr>
      </w:pPr>
      <w:r w:rsidRPr="007D624E">
        <w:rPr>
          <w:rFonts w:ascii="Calibri" w:hAnsi="Calibri"/>
          <w:color w:val="000000"/>
        </w:rPr>
        <w:t>By the end of this course, students should be able to:</w:t>
      </w:r>
    </w:p>
    <w:p w14:paraId="78F96C6B" w14:textId="77777777" w:rsidR="007D624E" w:rsidRPr="007D624E" w:rsidRDefault="007D624E" w:rsidP="007D624E">
      <w:pPr>
        <w:numPr>
          <w:ilvl w:val="0"/>
          <w:numId w:val="28"/>
        </w:numPr>
        <w:overflowPunct/>
        <w:autoSpaceDE/>
        <w:autoSpaceDN/>
        <w:adjustRightInd/>
        <w:spacing w:before="240"/>
        <w:ind w:left="284" w:hanging="284"/>
        <w:textAlignment w:val="auto"/>
        <w:rPr>
          <w:rFonts w:ascii="Calibri" w:hAnsi="Calibri"/>
          <w:color w:val="000000"/>
        </w:rPr>
      </w:pPr>
      <w:r w:rsidRPr="007D624E">
        <w:rPr>
          <w:rFonts w:ascii="Calibri" w:hAnsi="Calibri"/>
          <w:color w:val="000000"/>
        </w:rPr>
        <w:t>Understand and explain integrated land use/transportation forecasting issues based on sustainability issues and environmental considerations</w:t>
      </w:r>
    </w:p>
    <w:p w14:paraId="13C15077" w14:textId="77777777" w:rsidR="007D624E" w:rsidRPr="007D624E" w:rsidRDefault="007D624E" w:rsidP="007D624E">
      <w:pPr>
        <w:numPr>
          <w:ilvl w:val="0"/>
          <w:numId w:val="28"/>
        </w:numPr>
        <w:overflowPunct/>
        <w:autoSpaceDE/>
        <w:autoSpaceDN/>
        <w:adjustRightInd/>
        <w:ind w:left="284" w:hanging="284"/>
        <w:textAlignment w:val="auto"/>
        <w:rPr>
          <w:rFonts w:ascii="Calibri" w:hAnsi="Calibri"/>
          <w:color w:val="000000"/>
        </w:rPr>
      </w:pPr>
      <w:r w:rsidRPr="007D624E">
        <w:rPr>
          <w:rFonts w:ascii="Calibri" w:hAnsi="Calibri"/>
          <w:color w:val="000000"/>
        </w:rPr>
        <w:t>Identify and explain different land use forecasting and analysis methods</w:t>
      </w:r>
    </w:p>
    <w:p w14:paraId="7A38A7FD" w14:textId="77777777" w:rsidR="007D624E" w:rsidRPr="007D624E" w:rsidRDefault="007D624E" w:rsidP="007D624E">
      <w:pPr>
        <w:numPr>
          <w:ilvl w:val="0"/>
          <w:numId w:val="28"/>
        </w:numPr>
        <w:overflowPunct/>
        <w:autoSpaceDE/>
        <w:autoSpaceDN/>
        <w:adjustRightInd/>
        <w:ind w:left="284" w:hanging="284"/>
        <w:textAlignment w:val="auto"/>
        <w:rPr>
          <w:rFonts w:ascii="Calibri" w:hAnsi="Calibri"/>
          <w:color w:val="000000"/>
        </w:rPr>
      </w:pPr>
      <w:r w:rsidRPr="007D624E">
        <w:rPr>
          <w:rFonts w:ascii="Calibri" w:hAnsi="Calibri"/>
          <w:color w:val="000000"/>
        </w:rPr>
        <w:t>Identify and explain different transportation forecasting and analysis methods</w:t>
      </w:r>
    </w:p>
    <w:p w14:paraId="6A918F0A" w14:textId="77777777" w:rsidR="007D624E" w:rsidRPr="007D624E" w:rsidRDefault="007D624E" w:rsidP="007D624E">
      <w:pPr>
        <w:numPr>
          <w:ilvl w:val="0"/>
          <w:numId w:val="28"/>
        </w:numPr>
        <w:overflowPunct/>
        <w:autoSpaceDE/>
        <w:autoSpaceDN/>
        <w:adjustRightInd/>
        <w:ind w:left="284" w:hanging="284"/>
        <w:textAlignment w:val="auto"/>
        <w:rPr>
          <w:rFonts w:ascii="Calibri" w:hAnsi="Calibri"/>
          <w:color w:val="000000"/>
        </w:rPr>
      </w:pPr>
      <w:r w:rsidRPr="007D624E">
        <w:rPr>
          <w:rFonts w:ascii="Calibri" w:hAnsi="Calibri"/>
          <w:color w:val="000000"/>
        </w:rPr>
        <w:t>Describe metropolitan level land use/transportation policy planning and forecasting process</w:t>
      </w:r>
    </w:p>
    <w:p w14:paraId="6D2975D4" w14:textId="77777777" w:rsidR="007D624E" w:rsidRPr="007D624E" w:rsidRDefault="007D624E" w:rsidP="007D624E">
      <w:pPr>
        <w:numPr>
          <w:ilvl w:val="0"/>
          <w:numId w:val="28"/>
        </w:numPr>
        <w:overflowPunct/>
        <w:autoSpaceDE/>
        <w:autoSpaceDN/>
        <w:adjustRightInd/>
        <w:ind w:left="284" w:hanging="284"/>
        <w:textAlignment w:val="auto"/>
        <w:rPr>
          <w:rFonts w:ascii="Calibri" w:hAnsi="Calibri"/>
          <w:color w:val="000000"/>
        </w:rPr>
      </w:pPr>
      <w:r w:rsidRPr="007D624E">
        <w:rPr>
          <w:rFonts w:ascii="Calibri" w:hAnsi="Calibri"/>
          <w:color w:val="000000"/>
        </w:rPr>
        <w:t>Describe different land use analysis and forecasting techniques</w:t>
      </w:r>
    </w:p>
    <w:p w14:paraId="6A9A483D" w14:textId="77777777" w:rsidR="007D624E" w:rsidRPr="007D624E" w:rsidRDefault="007D624E" w:rsidP="007D624E">
      <w:pPr>
        <w:numPr>
          <w:ilvl w:val="0"/>
          <w:numId w:val="28"/>
        </w:numPr>
        <w:overflowPunct/>
        <w:autoSpaceDE/>
        <w:autoSpaceDN/>
        <w:adjustRightInd/>
        <w:ind w:left="284" w:hanging="284"/>
        <w:textAlignment w:val="auto"/>
        <w:rPr>
          <w:rFonts w:ascii="Calibri" w:hAnsi="Calibri"/>
          <w:color w:val="000000"/>
        </w:rPr>
      </w:pPr>
      <w:r w:rsidRPr="007D624E">
        <w:rPr>
          <w:rFonts w:ascii="Calibri" w:hAnsi="Calibri"/>
          <w:color w:val="000000"/>
        </w:rPr>
        <w:t>Describe different Integrated Urban Analysis models such as UrbanSim and TELUM</w:t>
      </w:r>
      <w:r w:rsidR="000E4598">
        <w:rPr>
          <w:rFonts w:ascii="Calibri" w:hAnsi="Calibri"/>
          <w:color w:val="000000"/>
        </w:rPr>
        <w:t>/TELUS</w:t>
      </w:r>
    </w:p>
    <w:p w14:paraId="3BD240AD" w14:textId="77777777" w:rsidR="007D624E" w:rsidRPr="007D624E" w:rsidRDefault="007D624E" w:rsidP="007D624E">
      <w:pPr>
        <w:numPr>
          <w:ilvl w:val="0"/>
          <w:numId w:val="28"/>
        </w:numPr>
        <w:overflowPunct/>
        <w:autoSpaceDE/>
        <w:autoSpaceDN/>
        <w:adjustRightInd/>
        <w:ind w:left="284" w:hanging="284"/>
        <w:textAlignment w:val="auto"/>
        <w:rPr>
          <w:rFonts w:ascii="Calibri" w:hAnsi="Calibri"/>
          <w:color w:val="000000"/>
        </w:rPr>
      </w:pPr>
      <w:bookmarkStart w:id="1" w:name="OLE_LINK17"/>
      <w:bookmarkStart w:id="2" w:name="OLE_LINK18"/>
      <w:r w:rsidRPr="007D624E">
        <w:rPr>
          <w:rFonts w:ascii="Calibri" w:hAnsi="Calibri"/>
          <w:color w:val="000000"/>
        </w:rPr>
        <w:lastRenderedPageBreak/>
        <w:t>Identify and explain the suitability/GIS type land use forecasting models for LU/TDM</w:t>
      </w:r>
    </w:p>
    <w:p w14:paraId="0C07F1A3" w14:textId="77777777" w:rsidR="007D624E" w:rsidRPr="007D624E" w:rsidRDefault="007D624E" w:rsidP="007D624E">
      <w:pPr>
        <w:numPr>
          <w:ilvl w:val="0"/>
          <w:numId w:val="28"/>
        </w:numPr>
        <w:overflowPunct/>
        <w:autoSpaceDE/>
        <w:autoSpaceDN/>
        <w:adjustRightInd/>
        <w:ind w:left="284" w:hanging="284"/>
        <w:textAlignment w:val="auto"/>
        <w:rPr>
          <w:rFonts w:ascii="Calibri" w:hAnsi="Calibri"/>
          <w:color w:val="000000"/>
        </w:rPr>
      </w:pPr>
      <w:r w:rsidRPr="007D624E">
        <w:rPr>
          <w:rFonts w:ascii="Calibri" w:hAnsi="Calibri"/>
          <w:color w:val="000000"/>
        </w:rPr>
        <w:t>Identify and explain the major techniques of land-use/transportation analysis including different types of gravity models, the Lowry model of metropolis and DRAM/EMPAL</w:t>
      </w:r>
    </w:p>
    <w:p w14:paraId="27CDA3F4" w14:textId="77777777" w:rsidR="007D624E" w:rsidRPr="007D624E" w:rsidRDefault="007D624E" w:rsidP="007D624E">
      <w:pPr>
        <w:numPr>
          <w:ilvl w:val="0"/>
          <w:numId w:val="28"/>
        </w:numPr>
        <w:overflowPunct/>
        <w:autoSpaceDE/>
        <w:autoSpaceDN/>
        <w:adjustRightInd/>
        <w:ind w:left="284" w:hanging="284"/>
        <w:textAlignment w:val="auto"/>
        <w:rPr>
          <w:rFonts w:ascii="Calibri" w:hAnsi="Calibri"/>
          <w:color w:val="000000"/>
        </w:rPr>
      </w:pPr>
      <w:r w:rsidRPr="007D624E">
        <w:rPr>
          <w:rFonts w:ascii="Calibri" w:hAnsi="Calibri"/>
          <w:color w:val="000000"/>
        </w:rPr>
        <w:t>Describe the four step Transportation Demand Modeling</w:t>
      </w:r>
    </w:p>
    <w:bookmarkEnd w:id="1"/>
    <w:bookmarkEnd w:id="2"/>
    <w:p w14:paraId="171781CA" w14:textId="77777777" w:rsidR="007D624E" w:rsidRPr="007D624E" w:rsidRDefault="007D624E" w:rsidP="007D624E">
      <w:pPr>
        <w:numPr>
          <w:ilvl w:val="0"/>
          <w:numId w:val="28"/>
        </w:numPr>
        <w:overflowPunct/>
        <w:autoSpaceDE/>
        <w:autoSpaceDN/>
        <w:adjustRightInd/>
        <w:ind w:left="284" w:hanging="284"/>
        <w:textAlignment w:val="auto"/>
        <w:rPr>
          <w:rFonts w:ascii="Calibri" w:hAnsi="Calibri"/>
          <w:color w:val="000000"/>
        </w:rPr>
      </w:pPr>
      <w:r w:rsidRPr="007D624E">
        <w:rPr>
          <w:rFonts w:ascii="Calibri" w:hAnsi="Calibri"/>
          <w:color w:val="000000"/>
        </w:rPr>
        <w:t>Identify and explain Trip Generation Models</w:t>
      </w:r>
    </w:p>
    <w:p w14:paraId="7BDAD40F" w14:textId="77777777" w:rsidR="007D624E" w:rsidRPr="007D624E" w:rsidRDefault="007D624E" w:rsidP="007D624E">
      <w:pPr>
        <w:numPr>
          <w:ilvl w:val="0"/>
          <w:numId w:val="28"/>
        </w:numPr>
        <w:overflowPunct/>
        <w:autoSpaceDE/>
        <w:autoSpaceDN/>
        <w:adjustRightInd/>
        <w:ind w:left="284" w:hanging="284"/>
        <w:textAlignment w:val="auto"/>
        <w:rPr>
          <w:rFonts w:ascii="Calibri" w:hAnsi="Calibri"/>
          <w:color w:val="000000"/>
        </w:rPr>
      </w:pPr>
      <w:r w:rsidRPr="007D624E">
        <w:rPr>
          <w:rFonts w:ascii="Calibri" w:hAnsi="Calibri"/>
          <w:color w:val="000000"/>
        </w:rPr>
        <w:t>Identify and explain Trip Distribution Models</w:t>
      </w:r>
    </w:p>
    <w:p w14:paraId="15062DB3" w14:textId="77777777" w:rsidR="007D624E" w:rsidRPr="007D624E" w:rsidRDefault="007D624E" w:rsidP="007D624E">
      <w:pPr>
        <w:numPr>
          <w:ilvl w:val="0"/>
          <w:numId w:val="28"/>
        </w:numPr>
        <w:overflowPunct/>
        <w:autoSpaceDE/>
        <w:autoSpaceDN/>
        <w:adjustRightInd/>
        <w:ind w:left="284" w:hanging="284"/>
        <w:textAlignment w:val="auto"/>
        <w:rPr>
          <w:rFonts w:ascii="Calibri" w:hAnsi="Calibri"/>
          <w:color w:val="000000"/>
        </w:rPr>
      </w:pPr>
      <w:r w:rsidRPr="007D624E">
        <w:rPr>
          <w:rFonts w:ascii="Calibri" w:hAnsi="Calibri"/>
          <w:color w:val="000000"/>
        </w:rPr>
        <w:t>Identify and explain Mode Choice Models</w:t>
      </w:r>
    </w:p>
    <w:p w14:paraId="2913F562" w14:textId="77777777" w:rsidR="007D624E" w:rsidRDefault="007D624E" w:rsidP="007D624E">
      <w:pPr>
        <w:numPr>
          <w:ilvl w:val="0"/>
          <w:numId w:val="28"/>
        </w:numPr>
        <w:overflowPunct/>
        <w:autoSpaceDE/>
        <w:autoSpaceDN/>
        <w:adjustRightInd/>
        <w:ind w:left="284" w:hanging="284"/>
        <w:textAlignment w:val="auto"/>
        <w:rPr>
          <w:rFonts w:ascii="Calibri" w:hAnsi="Calibri"/>
          <w:color w:val="000000"/>
        </w:rPr>
      </w:pPr>
      <w:r w:rsidRPr="007D624E">
        <w:rPr>
          <w:rFonts w:ascii="Calibri" w:hAnsi="Calibri"/>
          <w:color w:val="000000"/>
        </w:rPr>
        <w:t>Identify and explain Trip Assignment Models</w:t>
      </w:r>
    </w:p>
    <w:p w14:paraId="7DB983C5" w14:textId="77777777" w:rsidR="0037366A" w:rsidRPr="007D624E" w:rsidRDefault="0037366A" w:rsidP="0037366A">
      <w:pPr>
        <w:overflowPunct/>
        <w:autoSpaceDE/>
        <w:autoSpaceDN/>
        <w:adjustRightInd/>
        <w:ind w:left="284"/>
        <w:textAlignment w:val="auto"/>
        <w:rPr>
          <w:rFonts w:ascii="Calibri" w:hAnsi="Calibri"/>
          <w:color w:val="000000"/>
        </w:rPr>
      </w:pPr>
    </w:p>
    <w:p w14:paraId="51010E3B" w14:textId="77777777" w:rsidR="000070D8" w:rsidRPr="003F7DDB" w:rsidRDefault="000070D8" w:rsidP="00206B82">
      <w:pPr>
        <w:overflowPunct/>
        <w:autoSpaceDE/>
        <w:autoSpaceDN/>
        <w:adjustRightInd/>
        <w:textAlignment w:val="auto"/>
        <w:rPr>
          <w:rFonts w:ascii="Calibri" w:eastAsia="MS PGothic" w:hAnsi="Calibri"/>
          <w:b/>
          <w:bCs/>
          <w:color w:val="4F6228"/>
          <w:sz w:val="28"/>
          <w:szCs w:val="21"/>
        </w:rPr>
      </w:pPr>
      <w:r w:rsidRPr="003F7DDB">
        <w:rPr>
          <w:rFonts w:ascii="Calibri" w:eastAsia="MS PGothic" w:hAnsi="Calibri"/>
          <w:b/>
          <w:bCs/>
          <w:color w:val="4F6228"/>
          <w:sz w:val="28"/>
          <w:szCs w:val="21"/>
        </w:rPr>
        <w:t>Required Textbooks and Other Course Materials</w:t>
      </w:r>
    </w:p>
    <w:p w14:paraId="308BDC67" w14:textId="77777777" w:rsidR="000070D8" w:rsidRPr="003F7DDB" w:rsidRDefault="000070D8" w:rsidP="000070D8">
      <w:pPr>
        <w:rPr>
          <w:rFonts w:ascii="Calibri" w:hAnsi="Calibri" w:cs="Arial"/>
          <w:b/>
          <w:sz w:val="21"/>
          <w:szCs w:val="21"/>
        </w:rPr>
      </w:pPr>
    </w:p>
    <w:p w14:paraId="009335A3" w14:textId="77777777" w:rsidR="004A2CEC" w:rsidRPr="00820984" w:rsidRDefault="001B6C43" w:rsidP="009B2EFC">
      <w:pPr>
        <w:overflowPunct/>
        <w:autoSpaceDE/>
        <w:autoSpaceDN/>
        <w:adjustRightInd/>
        <w:textAlignment w:val="auto"/>
        <w:rPr>
          <w:rFonts w:ascii="Calibri" w:hAnsi="Calibri"/>
          <w:color w:val="000000" w:themeColor="text1"/>
        </w:rPr>
      </w:pPr>
      <w:r w:rsidRPr="00820984">
        <w:rPr>
          <w:rFonts w:ascii="Calibri" w:hAnsi="Calibri"/>
          <w:color w:val="000000" w:themeColor="text1"/>
        </w:rPr>
        <w:t xml:space="preserve">There </w:t>
      </w:r>
      <w:r w:rsidR="00FB0DBB" w:rsidRPr="00820984">
        <w:rPr>
          <w:rFonts w:ascii="Calibri" w:hAnsi="Calibri"/>
          <w:color w:val="000000" w:themeColor="text1"/>
        </w:rPr>
        <w:t>are numerous</w:t>
      </w:r>
      <w:r w:rsidR="00671CBD" w:rsidRPr="00820984">
        <w:rPr>
          <w:rFonts w:ascii="Calibri" w:hAnsi="Calibri"/>
          <w:color w:val="000000" w:themeColor="text1"/>
        </w:rPr>
        <w:t xml:space="preserve"> </w:t>
      </w:r>
      <w:r w:rsidR="00FB0DBB" w:rsidRPr="00820984">
        <w:rPr>
          <w:rFonts w:ascii="Calibri" w:hAnsi="Calibri"/>
          <w:color w:val="000000" w:themeColor="text1"/>
        </w:rPr>
        <w:t>textbooks written on transportation/land use planning</w:t>
      </w:r>
      <w:r w:rsidR="00397BEF" w:rsidRPr="00820984">
        <w:rPr>
          <w:rFonts w:ascii="Calibri" w:hAnsi="Calibri"/>
          <w:color w:val="000000" w:themeColor="text1"/>
        </w:rPr>
        <w:t>, from which</w:t>
      </w:r>
      <w:r w:rsidRPr="00820984">
        <w:rPr>
          <w:rFonts w:ascii="Calibri" w:hAnsi="Calibri"/>
          <w:color w:val="000000" w:themeColor="text1"/>
        </w:rPr>
        <w:t xml:space="preserve"> the instructor has selected the most useful chapters </w:t>
      </w:r>
      <w:r w:rsidR="00397BEF" w:rsidRPr="00820984">
        <w:rPr>
          <w:rFonts w:ascii="Calibri" w:hAnsi="Calibri"/>
          <w:color w:val="000000" w:themeColor="text1"/>
        </w:rPr>
        <w:t>as parts of the required readings</w:t>
      </w:r>
      <w:r w:rsidR="00BA3D5A" w:rsidRPr="00820984">
        <w:rPr>
          <w:rFonts w:ascii="Calibri" w:hAnsi="Calibri"/>
          <w:color w:val="000000" w:themeColor="text1"/>
        </w:rPr>
        <w:t>. I</w:t>
      </w:r>
      <w:r w:rsidR="00397BEF" w:rsidRPr="00820984">
        <w:rPr>
          <w:rFonts w:ascii="Calibri" w:hAnsi="Calibri"/>
          <w:color w:val="000000" w:themeColor="text1"/>
        </w:rPr>
        <w:t xml:space="preserve">n conjunction with </w:t>
      </w:r>
      <w:r w:rsidR="00BA3D5A" w:rsidRPr="00820984">
        <w:rPr>
          <w:rFonts w:ascii="Calibri" w:hAnsi="Calibri"/>
          <w:color w:val="000000" w:themeColor="text1"/>
        </w:rPr>
        <w:t xml:space="preserve">the selected chapters, </w:t>
      </w:r>
      <w:r w:rsidR="00397BEF" w:rsidRPr="00820984">
        <w:rPr>
          <w:rFonts w:ascii="Calibri" w:hAnsi="Calibri"/>
          <w:color w:val="000000" w:themeColor="text1"/>
        </w:rPr>
        <w:t xml:space="preserve">supplementary </w:t>
      </w:r>
      <w:r w:rsidR="00B143B2" w:rsidRPr="00820984">
        <w:rPr>
          <w:rFonts w:ascii="Calibri" w:hAnsi="Calibri"/>
          <w:color w:val="000000" w:themeColor="text1"/>
        </w:rPr>
        <w:t xml:space="preserve">required </w:t>
      </w:r>
      <w:r w:rsidR="00397BEF" w:rsidRPr="00820984">
        <w:rPr>
          <w:rFonts w:ascii="Calibri" w:hAnsi="Calibri"/>
          <w:color w:val="000000" w:themeColor="text1"/>
        </w:rPr>
        <w:t>articles and chapters from other sources</w:t>
      </w:r>
      <w:r w:rsidR="00BA3D5A" w:rsidRPr="00820984">
        <w:rPr>
          <w:rFonts w:ascii="Calibri" w:hAnsi="Calibri"/>
          <w:color w:val="000000" w:themeColor="text1"/>
        </w:rPr>
        <w:t xml:space="preserve"> will be made available</w:t>
      </w:r>
      <w:r w:rsidR="00CA38C3" w:rsidRPr="00820984">
        <w:rPr>
          <w:rFonts w:ascii="Calibri" w:hAnsi="Calibri"/>
          <w:color w:val="000000" w:themeColor="text1"/>
        </w:rPr>
        <w:t xml:space="preserve"> every week throughout the semester</w:t>
      </w:r>
      <w:r w:rsidR="00BA3D5A" w:rsidRPr="00820984">
        <w:rPr>
          <w:rFonts w:ascii="Calibri" w:hAnsi="Calibri"/>
          <w:color w:val="000000" w:themeColor="text1"/>
        </w:rPr>
        <w:t xml:space="preserve"> in the </w:t>
      </w:r>
      <w:r w:rsidR="0064423E" w:rsidRPr="00820984">
        <w:rPr>
          <w:rFonts w:ascii="Calibri" w:hAnsi="Calibri"/>
          <w:color w:val="000000" w:themeColor="text1"/>
        </w:rPr>
        <w:t xml:space="preserve">course </w:t>
      </w:r>
      <w:r w:rsidR="00BA3D5A" w:rsidRPr="00820984">
        <w:rPr>
          <w:rFonts w:ascii="Calibri" w:hAnsi="Calibri"/>
          <w:color w:val="000000" w:themeColor="text1"/>
        </w:rPr>
        <w:t>Blackboard</w:t>
      </w:r>
      <w:r w:rsidR="0064423E" w:rsidRPr="00820984">
        <w:rPr>
          <w:rFonts w:ascii="Calibri" w:hAnsi="Calibri"/>
          <w:color w:val="000000" w:themeColor="text1"/>
        </w:rPr>
        <w:t xml:space="preserve"> </w:t>
      </w:r>
      <w:r w:rsidR="004A2CEC" w:rsidRPr="00820984">
        <w:rPr>
          <w:rFonts w:ascii="Calibri" w:hAnsi="Calibri"/>
          <w:color w:val="000000" w:themeColor="text1"/>
        </w:rPr>
        <w:t>accessible to students</w:t>
      </w:r>
      <w:r w:rsidR="0064423E" w:rsidRPr="00820984">
        <w:rPr>
          <w:rFonts w:ascii="Calibri" w:hAnsi="Calibri"/>
          <w:color w:val="000000" w:themeColor="text1"/>
        </w:rPr>
        <w:t xml:space="preserve"> at </w:t>
      </w:r>
      <w:hyperlink r:id="rId11" w:history="1">
        <w:r w:rsidR="0064423E" w:rsidRPr="00820984">
          <w:rPr>
            <w:rFonts w:ascii="Calibri" w:hAnsi="Calibri"/>
            <w:color w:val="000000" w:themeColor="text1"/>
          </w:rPr>
          <w:t>https://elearn.uta.edu/</w:t>
        </w:r>
      </w:hyperlink>
    </w:p>
    <w:p w14:paraId="2A7D5601" w14:textId="77777777" w:rsidR="001B6C43" w:rsidRPr="00820984" w:rsidRDefault="00CD31EC" w:rsidP="004A2CEC">
      <w:pPr>
        <w:overflowPunct/>
        <w:autoSpaceDE/>
        <w:autoSpaceDN/>
        <w:adjustRightInd/>
        <w:spacing w:before="240"/>
        <w:textAlignment w:val="auto"/>
        <w:rPr>
          <w:rFonts w:ascii="Calibri" w:hAnsi="Calibri"/>
          <w:color w:val="000000" w:themeColor="text1"/>
        </w:rPr>
      </w:pPr>
      <w:r w:rsidRPr="00820984">
        <w:rPr>
          <w:rFonts w:ascii="Calibri" w:hAnsi="Calibri"/>
          <w:color w:val="000000" w:themeColor="text1"/>
        </w:rPr>
        <w:t xml:space="preserve">Some of the </w:t>
      </w:r>
      <w:r w:rsidR="003D2E4A">
        <w:rPr>
          <w:rFonts w:ascii="Calibri" w:hAnsi="Calibri"/>
          <w:color w:val="000000" w:themeColor="text1"/>
        </w:rPr>
        <w:t>primary textbooks</w:t>
      </w:r>
      <w:r w:rsidR="00D876A3">
        <w:rPr>
          <w:rFonts w:ascii="Calibri" w:hAnsi="Calibri"/>
          <w:color w:val="000000" w:themeColor="text1"/>
        </w:rPr>
        <w:t>’</w:t>
      </w:r>
      <w:r w:rsidRPr="00820984">
        <w:rPr>
          <w:rFonts w:ascii="Calibri" w:hAnsi="Calibri"/>
          <w:color w:val="000000" w:themeColor="text1"/>
        </w:rPr>
        <w:t xml:space="preserve"> </w:t>
      </w:r>
      <w:r w:rsidR="00D876A3">
        <w:rPr>
          <w:rFonts w:ascii="Calibri" w:hAnsi="Calibri"/>
          <w:color w:val="000000" w:themeColor="text1"/>
        </w:rPr>
        <w:t xml:space="preserve">chapters have been selected </w:t>
      </w:r>
      <w:r w:rsidRPr="00820984">
        <w:rPr>
          <w:rFonts w:ascii="Calibri" w:hAnsi="Calibri"/>
          <w:color w:val="000000" w:themeColor="text1"/>
        </w:rPr>
        <w:t xml:space="preserve">for the course </w:t>
      </w:r>
      <w:r w:rsidR="00D876A3">
        <w:rPr>
          <w:rFonts w:ascii="Calibri" w:hAnsi="Calibri"/>
          <w:color w:val="000000" w:themeColor="text1"/>
        </w:rPr>
        <w:t xml:space="preserve">and </w:t>
      </w:r>
      <w:r w:rsidRPr="00820984">
        <w:rPr>
          <w:rFonts w:ascii="Calibri" w:hAnsi="Calibri"/>
          <w:color w:val="000000" w:themeColor="text1"/>
        </w:rPr>
        <w:t>are listed below:</w:t>
      </w:r>
    </w:p>
    <w:p w14:paraId="25592927" w14:textId="77777777" w:rsidR="009B2EFC" w:rsidRDefault="009B2EFC" w:rsidP="000070D8">
      <w:pPr>
        <w:overflowPunct/>
        <w:autoSpaceDE/>
        <w:autoSpaceDN/>
        <w:adjustRightInd/>
        <w:textAlignment w:val="auto"/>
        <w:rPr>
          <w:rFonts w:ascii="Calibri" w:hAnsi="Calibri"/>
          <w:color w:val="000000"/>
        </w:rPr>
      </w:pPr>
    </w:p>
    <w:p w14:paraId="688C7267" w14:textId="77777777" w:rsidR="00711F18" w:rsidRDefault="00711F18" w:rsidP="001620DD">
      <w:pPr>
        <w:numPr>
          <w:ilvl w:val="0"/>
          <w:numId w:val="28"/>
        </w:numPr>
        <w:overflowPunct/>
        <w:autoSpaceDE/>
        <w:autoSpaceDN/>
        <w:adjustRightInd/>
        <w:spacing w:before="120"/>
        <w:ind w:left="284" w:hanging="284"/>
        <w:textAlignment w:val="auto"/>
        <w:rPr>
          <w:rFonts w:ascii="Calibri" w:hAnsi="Calibri"/>
          <w:color w:val="000000"/>
        </w:rPr>
      </w:pPr>
      <w:r w:rsidRPr="00527AB6">
        <w:rPr>
          <w:rFonts w:ascii="Calibri" w:hAnsi="Calibri"/>
          <w:color w:val="000000"/>
        </w:rPr>
        <w:t xml:space="preserve">Briassoulis, </w:t>
      </w:r>
      <w:r>
        <w:rPr>
          <w:rFonts w:ascii="Calibri" w:hAnsi="Calibri"/>
          <w:color w:val="000000"/>
        </w:rPr>
        <w:t xml:space="preserve">H. (2000). </w:t>
      </w:r>
      <w:r w:rsidRPr="00EF5D5B">
        <w:rPr>
          <w:rFonts w:ascii="Calibri" w:hAnsi="Calibri"/>
          <w:i/>
          <w:color w:val="000000"/>
        </w:rPr>
        <w:t>Analysis of Land Use Change: Theoretical and Modeling Approaches</w:t>
      </w:r>
      <w:r>
        <w:rPr>
          <w:rFonts w:ascii="Calibri" w:hAnsi="Calibri"/>
          <w:color w:val="000000"/>
        </w:rPr>
        <w:t xml:space="preserve">, available online at </w:t>
      </w:r>
      <w:hyperlink r:id="rId12" w:history="1">
        <w:r w:rsidRPr="00942B61">
          <w:rPr>
            <w:rStyle w:val="Hyperlink"/>
            <w:rFonts w:ascii="Calibri" w:hAnsi="Calibri"/>
          </w:rPr>
          <w:t>http://www.rri.wvu.edu/webbook/briassoulis/contents.htm</w:t>
        </w:r>
      </w:hyperlink>
    </w:p>
    <w:p w14:paraId="6F0DC892" w14:textId="77777777" w:rsidR="00CD31EC" w:rsidRDefault="00CD31EC" w:rsidP="001620DD">
      <w:pPr>
        <w:numPr>
          <w:ilvl w:val="0"/>
          <w:numId w:val="28"/>
        </w:numPr>
        <w:overflowPunct/>
        <w:autoSpaceDE/>
        <w:autoSpaceDN/>
        <w:adjustRightInd/>
        <w:spacing w:before="120"/>
        <w:ind w:left="284" w:hanging="284"/>
        <w:textAlignment w:val="auto"/>
        <w:rPr>
          <w:rFonts w:ascii="Calibri" w:hAnsi="Calibri"/>
          <w:color w:val="000000"/>
        </w:rPr>
      </w:pPr>
      <w:r w:rsidRPr="00225B51">
        <w:rPr>
          <w:rFonts w:ascii="Calibri" w:hAnsi="Calibri"/>
          <w:color w:val="000000"/>
        </w:rPr>
        <w:t xml:space="preserve">Dickey, J. W. (1983). </w:t>
      </w:r>
      <w:r w:rsidRPr="00CD31EC">
        <w:rPr>
          <w:rFonts w:ascii="Calibri" w:hAnsi="Calibri"/>
          <w:i/>
          <w:color w:val="000000"/>
        </w:rPr>
        <w:t>Metropolitan Transportation Planning</w:t>
      </w:r>
      <w:r w:rsidRPr="00CD31EC">
        <w:rPr>
          <w:rFonts w:ascii="Calibri" w:hAnsi="Calibri"/>
          <w:color w:val="000000"/>
        </w:rPr>
        <w:t xml:space="preserve"> </w:t>
      </w:r>
      <w:r w:rsidRPr="00471292">
        <w:rPr>
          <w:rFonts w:ascii="Calibri" w:hAnsi="Calibri"/>
          <w:color w:val="000000"/>
        </w:rPr>
        <w:t>(2</w:t>
      </w:r>
      <w:r w:rsidRPr="00CD31EC">
        <w:rPr>
          <w:rFonts w:ascii="Calibri" w:hAnsi="Calibri"/>
          <w:color w:val="000000"/>
        </w:rPr>
        <w:t>nd</w:t>
      </w:r>
      <w:r w:rsidRPr="00471292">
        <w:rPr>
          <w:rFonts w:ascii="Calibri" w:hAnsi="Calibri"/>
          <w:color w:val="000000"/>
        </w:rPr>
        <w:t xml:space="preserve"> ed.)</w:t>
      </w:r>
      <w:r w:rsidRPr="00225B51">
        <w:rPr>
          <w:rFonts w:ascii="Calibri" w:hAnsi="Calibri"/>
          <w:color w:val="000000"/>
        </w:rPr>
        <w:t>, New York: McGraw Hill</w:t>
      </w:r>
      <w:r>
        <w:rPr>
          <w:rFonts w:ascii="Calibri" w:hAnsi="Calibri"/>
          <w:color w:val="000000"/>
        </w:rPr>
        <w:t>.</w:t>
      </w:r>
    </w:p>
    <w:p w14:paraId="7ED487D0" w14:textId="77777777" w:rsidR="00CD31EC" w:rsidRDefault="00CD31EC" w:rsidP="001620DD">
      <w:pPr>
        <w:numPr>
          <w:ilvl w:val="0"/>
          <w:numId w:val="28"/>
        </w:numPr>
        <w:overflowPunct/>
        <w:autoSpaceDE/>
        <w:autoSpaceDN/>
        <w:adjustRightInd/>
        <w:spacing w:before="120"/>
        <w:ind w:left="284" w:hanging="284"/>
        <w:textAlignment w:val="auto"/>
        <w:rPr>
          <w:rFonts w:ascii="Calibri" w:hAnsi="Calibri"/>
          <w:color w:val="000000"/>
        </w:rPr>
      </w:pPr>
      <w:r w:rsidRPr="0080380F">
        <w:rPr>
          <w:rFonts w:ascii="Calibri" w:hAnsi="Calibri"/>
          <w:color w:val="000000"/>
        </w:rPr>
        <w:t xml:space="preserve">Hanson, </w:t>
      </w:r>
      <w:r>
        <w:rPr>
          <w:rFonts w:ascii="Calibri" w:hAnsi="Calibri"/>
          <w:color w:val="000000"/>
        </w:rPr>
        <w:t xml:space="preserve">S. </w:t>
      </w:r>
      <w:r w:rsidRPr="0080380F">
        <w:rPr>
          <w:rFonts w:ascii="Calibri" w:hAnsi="Calibri"/>
          <w:color w:val="000000"/>
        </w:rPr>
        <w:t>&amp; Guiliano,</w:t>
      </w:r>
      <w:r>
        <w:rPr>
          <w:rFonts w:ascii="Calibri" w:hAnsi="Calibri"/>
          <w:color w:val="000000"/>
        </w:rPr>
        <w:t xml:space="preserve"> G. (2004).</w:t>
      </w:r>
      <w:r w:rsidRPr="0080380F">
        <w:rPr>
          <w:rFonts w:ascii="Calibri" w:hAnsi="Calibri"/>
          <w:color w:val="000000"/>
        </w:rPr>
        <w:t xml:space="preserve"> </w:t>
      </w:r>
      <w:r w:rsidRPr="0080380F">
        <w:rPr>
          <w:rFonts w:ascii="Calibri" w:hAnsi="Calibri"/>
          <w:i/>
          <w:color w:val="000000"/>
        </w:rPr>
        <w:t>The Geography of Urban Transportation</w:t>
      </w:r>
      <w:r>
        <w:rPr>
          <w:rFonts w:ascii="Calibri" w:hAnsi="Calibri"/>
          <w:color w:val="000000"/>
        </w:rPr>
        <w:t xml:space="preserve">, New York: </w:t>
      </w:r>
      <w:r w:rsidRPr="0080380F">
        <w:rPr>
          <w:rFonts w:ascii="Calibri" w:hAnsi="Calibri"/>
          <w:color w:val="000000"/>
        </w:rPr>
        <w:t>The Guilford Press</w:t>
      </w:r>
      <w:r>
        <w:rPr>
          <w:rFonts w:ascii="Calibri" w:hAnsi="Calibri"/>
          <w:color w:val="000000"/>
        </w:rPr>
        <w:t>.</w:t>
      </w:r>
    </w:p>
    <w:p w14:paraId="3A6B43A7" w14:textId="77777777" w:rsidR="00DD0773" w:rsidRDefault="00DD0773" w:rsidP="001620DD">
      <w:pPr>
        <w:numPr>
          <w:ilvl w:val="0"/>
          <w:numId w:val="28"/>
        </w:numPr>
        <w:overflowPunct/>
        <w:autoSpaceDE/>
        <w:autoSpaceDN/>
        <w:adjustRightInd/>
        <w:spacing w:before="120"/>
        <w:ind w:left="284" w:hanging="284"/>
        <w:textAlignment w:val="auto"/>
        <w:rPr>
          <w:rFonts w:ascii="Calibri" w:hAnsi="Calibri"/>
          <w:color w:val="000000"/>
        </w:rPr>
      </w:pPr>
      <w:r w:rsidRPr="005E2CBF">
        <w:rPr>
          <w:rFonts w:ascii="Calibri" w:hAnsi="Calibri"/>
        </w:rPr>
        <w:t>Hensher</w:t>
      </w:r>
      <w:r>
        <w:rPr>
          <w:rFonts w:ascii="Calibri" w:hAnsi="Calibri"/>
        </w:rPr>
        <w:t>,</w:t>
      </w:r>
      <w:r w:rsidRPr="005E2CBF">
        <w:rPr>
          <w:rFonts w:ascii="Calibri" w:hAnsi="Calibri"/>
        </w:rPr>
        <w:t xml:space="preserve"> D. A., </w:t>
      </w:r>
      <w:r>
        <w:rPr>
          <w:rFonts w:ascii="Calibri" w:hAnsi="Calibri"/>
        </w:rPr>
        <w:t>&amp; Button, K. J. (2007)</w:t>
      </w:r>
      <w:r w:rsidRPr="005E2CBF">
        <w:rPr>
          <w:rFonts w:ascii="Calibri" w:hAnsi="Calibri"/>
        </w:rPr>
        <w:t xml:space="preserve"> </w:t>
      </w:r>
      <w:r>
        <w:rPr>
          <w:rFonts w:ascii="Calibri" w:hAnsi="Calibri"/>
          <w:i/>
        </w:rPr>
        <w:t>Handbook of Transport M</w:t>
      </w:r>
      <w:r w:rsidRPr="005E2CBF">
        <w:rPr>
          <w:rFonts w:ascii="Calibri" w:hAnsi="Calibri"/>
          <w:i/>
        </w:rPr>
        <w:t>odeling</w:t>
      </w:r>
      <w:r>
        <w:rPr>
          <w:rFonts w:ascii="Calibri" w:hAnsi="Calibri"/>
          <w:i/>
        </w:rPr>
        <w:t xml:space="preserve"> </w:t>
      </w:r>
      <w:r w:rsidRPr="00881559">
        <w:rPr>
          <w:rFonts w:ascii="Calibri" w:hAnsi="Calibri"/>
        </w:rPr>
        <w:t>(2</w:t>
      </w:r>
      <w:r w:rsidRPr="00881559">
        <w:rPr>
          <w:rFonts w:ascii="Calibri" w:hAnsi="Calibri"/>
          <w:vertAlign w:val="superscript"/>
        </w:rPr>
        <w:t>nd</w:t>
      </w:r>
      <w:r w:rsidRPr="00881559">
        <w:rPr>
          <w:rFonts w:ascii="Calibri" w:hAnsi="Calibri"/>
        </w:rPr>
        <w:t xml:space="preserve"> ed.)</w:t>
      </w:r>
      <w:r>
        <w:rPr>
          <w:rFonts w:ascii="Calibri" w:hAnsi="Calibri"/>
          <w:i/>
        </w:rPr>
        <w:t xml:space="preserve">. </w:t>
      </w:r>
      <w:r>
        <w:rPr>
          <w:rFonts w:ascii="Calibri" w:hAnsi="Calibri"/>
        </w:rPr>
        <w:t xml:space="preserve">Oxford: Pergamon. </w:t>
      </w:r>
      <w:r w:rsidRPr="005E2CBF">
        <w:rPr>
          <w:rFonts w:ascii="Calibri" w:hAnsi="Calibri"/>
        </w:rPr>
        <w:t xml:space="preserve"> </w:t>
      </w:r>
    </w:p>
    <w:p w14:paraId="400F38B5" w14:textId="77777777" w:rsidR="00711F18" w:rsidRDefault="00DA1087" w:rsidP="001620DD">
      <w:pPr>
        <w:numPr>
          <w:ilvl w:val="0"/>
          <w:numId w:val="28"/>
        </w:numPr>
        <w:overflowPunct/>
        <w:autoSpaceDE/>
        <w:autoSpaceDN/>
        <w:adjustRightInd/>
        <w:spacing w:before="120"/>
        <w:ind w:left="284" w:hanging="284"/>
        <w:textAlignment w:val="auto"/>
        <w:rPr>
          <w:rFonts w:ascii="Calibri" w:hAnsi="Calibri"/>
          <w:color w:val="000000"/>
        </w:rPr>
      </w:pPr>
      <w:r w:rsidRPr="002629AC">
        <w:rPr>
          <w:rFonts w:ascii="Calibri" w:hAnsi="Calibri"/>
        </w:rPr>
        <w:t>Hensher</w:t>
      </w:r>
      <w:r w:rsidR="00711F18" w:rsidRPr="002629AC">
        <w:rPr>
          <w:rFonts w:ascii="Calibri" w:hAnsi="Calibri"/>
        </w:rPr>
        <w:t xml:space="preserve">, </w:t>
      </w:r>
      <w:r w:rsidR="00711F18">
        <w:rPr>
          <w:rFonts w:ascii="Calibri" w:hAnsi="Calibri"/>
        </w:rPr>
        <w:t xml:space="preserve">D. A., </w:t>
      </w:r>
      <w:r w:rsidR="00711F18" w:rsidRPr="002629AC">
        <w:rPr>
          <w:rFonts w:ascii="Calibri" w:hAnsi="Calibri"/>
        </w:rPr>
        <w:t xml:space="preserve">Button, </w:t>
      </w:r>
      <w:r w:rsidR="00711F18">
        <w:rPr>
          <w:rFonts w:ascii="Calibri" w:hAnsi="Calibri"/>
        </w:rPr>
        <w:t>K. J.</w:t>
      </w:r>
      <w:r w:rsidR="00164AC8">
        <w:rPr>
          <w:rFonts w:ascii="Calibri" w:hAnsi="Calibri"/>
        </w:rPr>
        <w:t xml:space="preserve">, </w:t>
      </w:r>
      <w:r w:rsidR="00711F18">
        <w:rPr>
          <w:rFonts w:ascii="Calibri" w:hAnsi="Calibri"/>
        </w:rPr>
        <w:t>Haynes,</w:t>
      </w:r>
      <w:r w:rsidR="00711F18" w:rsidRPr="002629AC">
        <w:rPr>
          <w:rFonts w:ascii="Calibri" w:hAnsi="Calibri"/>
        </w:rPr>
        <w:t xml:space="preserve"> </w:t>
      </w:r>
      <w:r w:rsidR="00164AC8">
        <w:rPr>
          <w:rFonts w:ascii="Calibri" w:hAnsi="Calibri"/>
        </w:rPr>
        <w:t xml:space="preserve">K. E., &amp; </w:t>
      </w:r>
      <w:r w:rsidR="00711F18">
        <w:rPr>
          <w:rFonts w:ascii="Calibri" w:hAnsi="Calibri"/>
        </w:rPr>
        <w:t>Stopher</w:t>
      </w:r>
      <w:r w:rsidR="00164AC8">
        <w:rPr>
          <w:rFonts w:ascii="Calibri" w:hAnsi="Calibri"/>
        </w:rPr>
        <w:t>, P. R.</w:t>
      </w:r>
      <w:r w:rsidR="00711F18">
        <w:rPr>
          <w:rFonts w:ascii="Calibri" w:hAnsi="Calibri"/>
        </w:rPr>
        <w:t xml:space="preserve"> </w:t>
      </w:r>
      <w:r w:rsidR="00164AC8">
        <w:rPr>
          <w:rFonts w:ascii="Calibri" w:hAnsi="Calibri"/>
        </w:rPr>
        <w:t xml:space="preserve">(2004) </w:t>
      </w:r>
      <w:r w:rsidR="00711F18" w:rsidRPr="00236291">
        <w:rPr>
          <w:rFonts w:ascii="Calibri" w:hAnsi="Calibri"/>
          <w:i/>
        </w:rPr>
        <w:t>Handbook of Transport Geography and Spatial Systems</w:t>
      </w:r>
      <w:r w:rsidR="00711F18">
        <w:rPr>
          <w:rFonts w:ascii="Calibri" w:hAnsi="Calibri"/>
        </w:rPr>
        <w:t>,</w:t>
      </w:r>
      <w:r w:rsidR="00711F18" w:rsidRPr="002629AC">
        <w:rPr>
          <w:rFonts w:ascii="Calibri" w:hAnsi="Calibri"/>
        </w:rPr>
        <w:t xml:space="preserve"> Amsterdam: Pergamon.</w:t>
      </w:r>
    </w:p>
    <w:p w14:paraId="5F54BA4E" w14:textId="77777777" w:rsidR="004E0513" w:rsidRPr="00AE0863" w:rsidRDefault="004E0513" w:rsidP="004E0513">
      <w:pPr>
        <w:numPr>
          <w:ilvl w:val="0"/>
          <w:numId w:val="28"/>
        </w:numPr>
        <w:overflowPunct/>
        <w:autoSpaceDE/>
        <w:autoSpaceDN/>
        <w:adjustRightInd/>
        <w:spacing w:before="120"/>
        <w:ind w:left="284" w:hanging="284"/>
        <w:textAlignment w:val="auto"/>
        <w:rPr>
          <w:rStyle w:val="Hyperlink"/>
          <w:rFonts w:asciiTheme="majorBidi" w:hAnsiTheme="majorBidi" w:cstheme="majorBidi"/>
          <w:color w:val="000000"/>
          <w:u w:val="none"/>
        </w:rPr>
      </w:pPr>
      <w:r w:rsidRPr="00EE4099">
        <w:rPr>
          <w:rFonts w:eastAsia="Calibri" w:cs="Arial"/>
        </w:rPr>
        <w:t>Meyer, M.</w:t>
      </w:r>
      <w:r>
        <w:rPr>
          <w:rFonts w:eastAsia="Calibri" w:cs="Arial"/>
        </w:rPr>
        <w:t>,</w:t>
      </w:r>
      <w:r w:rsidRPr="00EE4099">
        <w:rPr>
          <w:rFonts w:eastAsia="Calibri" w:cs="Arial"/>
        </w:rPr>
        <w:t xml:space="preserve"> &amp; Miller, E. (2013)</w:t>
      </w:r>
      <w:r>
        <w:rPr>
          <w:rFonts w:eastAsia="Calibri" w:cs="Arial"/>
        </w:rPr>
        <w:t>.</w:t>
      </w:r>
      <w:r w:rsidRPr="00EE4099">
        <w:rPr>
          <w:rFonts w:eastAsia="Calibri" w:cs="Arial"/>
        </w:rPr>
        <w:t xml:space="preserve"> </w:t>
      </w:r>
      <w:r w:rsidRPr="00AE0863">
        <w:rPr>
          <w:rFonts w:eastAsia="Calibri" w:cs="Arial"/>
          <w:i/>
          <w:iCs/>
        </w:rPr>
        <w:t>T</w:t>
      </w:r>
      <w:r w:rsidRPr="00C42B77">
        <w:rPr>
          <w:rFonts w:eastAsia="Calibri" w:cs="Arial"/>
          <w:i/>
        </w:rPr>
        <w:t>ransportation planning: A decision-oriented approach</w:t>
      </w:r>
      <w:r>
        <w:rPr>
          <w:rFonts w:eastAsia="Calibri" w:cs="Arial"/>
        </w:rPr>
        <w:t>.</w:t>
      </w:r>
      <w:r w:rsidRPr="00EE4099">
        <w:rPr>
          <w:rFonts w:eastAsia="Calibri" w:cs="Arial"/>
        </w:rPr>
        <w:t xml:space="preserve"> Modern Transport Solutions, LLC</w:t>
      </w:r>
      <w:r>
        <w:rPr>
          <w:rFonts w:eastAsia="Calibri" w:cs="Arial"/>
        </w:rPr>
        <w:t xml:space="preserve">, </w:t>
      </w:r>
      <w:r w:rsidRPr="00AE0863">
        <w:rPr>
          <w:rFonts w:asciiTheme="majorBidi" w:hAnsiTheme="majorBidi" w:cstheme="majorBidi"/>
          <w:color w:val="000000"/>
        </w:rPr>
        <w:t xml:space="preserve">available online at </w:t>
      </w:r>
      <w:hyperlink r:id="rId13" w:history="1">
        <w:r w:rsidRPr="00AE0863">
          <w:rPr>
            <w:rStyle w:val="Hyperlink"/>
            <w:rFonts w:asciiTheme="majorBidi" w:hAnsiTheme="majorBidi" w:cstheme="majorBidi"/>
            <w:u w:val="none"/>
          </w:rPr>
          <w:t>http://mtsplan.com/services.html</w:t>
        </w:r>
      </w:hyperlink>
    </w:p>
    <w:p w14:paraId="22FF45D5" w14:textId="1ED052CC" w:rsidR="00D60FB7" w:rsidRPr="004E0513" w:rsidRDefault="00D60FB7" w:rsidP="001620DD">
      <w:pPr>
        <w:numPr>
          <w:ilvl w:val="0"/>
          <w:numId w:val="28"/>
        </w:numPr>
        <w:overflowPunct/>
        <w:autoSpaceDE/>
        <w:autoSpaceDN/>
        <w:adjustRightInd/>
        <w:spacing w:before="120"/>
        <w:ind w:left="284" w:hanging="284"/>
        <w:textAlignment w:val="auto"/>
        <w:rPr>
          <w:rStyle w:val="Hyperlink"/>
          <w:rFonts w:ascii="Calibri" w:hAnsi="Calibri"/>
          <w:strike/>
          <w:color w:val="000000"/>
          <w:u w:val="none"/>
        </w:rPr>
      </w:pPr>
      <w:r w:rsidRPr="004E0513">
        <w:rPr>
          <w:rFonts w:ascii="Calibri" w:hAnsi="Calibri"/>
          <w:strike/>
          <w:color w:val="000000"/>
        </w:rPr>
        <w:t xml:space="preserve">Meyer, M. D. &amp; Miller, E. J. (2013). </w:t>
      </w:r>
      <w:r w:rsidRPr="004E0513">
        <w:rPr>
          <w:rFonts w:ascii="Calibri" w:hAnsi="Calibri"/>
          <w:i/>
          <w:strike/>
          <w:color w:val="000000"/>
        </w:rPr>
        <w:t>Urban Transportation Planning</w:t>
      </w:r>
      <w:r w:rsidRPr="004E0513">
        <w:rPr>
          <w:rFonts w:ascii="Calibri" w:hAnsi="Calibri"/>
          <w:strike/>
          <w:color w:val="000000"/>
        </w:rPr>
        <w:t xml:space="preserve"> (3</w:t>
      </w:r>
      <w:r w:rsidRPr="004E0513">
        <w:rPr>
          <w:rFonts w:ascii="Calibri" w:hAnsi="Calibri"/>
          <w:strike/>
          <w:color w:val="000000"/>
          <w:vertAlign w:val="superscript"/>
        </w:rPr>
        <w:t>rd</w:t>
      </w:r>
      <w:r w:rsidR="00FB28D9" w:rsidRPr="004E0513">
        <w:rPr>
          <w:rFonts w:ascii="Calibri" w:hAnsi="Calibri"/>
          <w:strike/>
          <w:color w:val="000000"/>
        </w:rPr>
        <w:t xml:space="preserve"> e</w:t>
      </w:r>
      <w:r w:rsidRPr="004E0513">
        <w:rPr>
          <w:rFonts w:ascii="Calibri" w:hAnsi="Calibri"/>
          <w:strike/>
          <w:color w:val="000000"/>
        </w:rPr>
        <w:t xml:space="preserve">d), available online at </w:t>
      </w:r>
      <w:hyperlink r:id="rId14" w:history="1">
        <w:r w:rsidR="00FB28D9" w:rsidRPr="004E0513">
          <w:rPr>
            <w:rStyle w:val="Hyperlink"/>
            <w:rFonts w:ascii="Calibri" w:hAnsi="Calibri"/>
            <w:strike/>
            <w:u w:val="none"/>
          </w:rPr>
          <w:t>http://mtsplan.com/services.html</w:t>
        </w:r>
      </w:hyperlink>
    </w:p>
    <w:p w14:paraId="3626BA32" w14:textId="77777777" w:rsidR="00711F18" w:rsidRPr="009378E5" w:rsidRDefault="00711F18" w:rsidP="001620DD">
      <w:pPr>
        <w:numPr>
          <w:ilvl w:val="0"/>
          <w:numId w:val="28"/>
        </w:numPr>
        <w:overflowPunct/>
        <w:autoSpaceDE/>
        <w:autoSpaceDN/>
        <w:adjustRightInd/>
        <w:spacing w:before="120"/>
        <w:ind w:left="284" w:hanging="284"/>
        <w:textAlignment w:val="auto"/>
        <w:rPr>
          <w:rStyle w:val="Hyperlink"/>
          <w:rFonts w:ascii="Calibri" w:hAnsi="Calibri"/>
          <w:color w:val="000000"/>
          <w:u w:val="none"/>
        </w:rPr>
      </w:pPr>
      <w:bookmarkStart w:id="3" w:name="OLE_LINK13"/>
      <w:bookmarkStart w:id="4" w:name="OLE_LINK14"/>
      <w:r>
        <w:rPr>
          <w:rFonts w:ascii="Calibri" w:hAnsi="Calibri"/>
          <w:color w:val="000000"/>
        </w:rPr>
        <w:t xml:space="preserve">Rodrigue, J. P. (2013). </w:t>
      </w:r>
      <w:r w:rsidRPr="007C6933">
        <w:rPr>
          <w:rFonts w:ascii="Calibri" w:hAnsi="Calibri"/>
          <w:i/>
          <w:color w:val="000000"/>
        </w:rPr>
        <w:t>The Geography of Transport Systems</w:t>
      </w:r>
      <w:r>
        <w:rPr>
          <w:rFonts w:ascii="Calibri" w:hAnsi="Calibri"/>
          <w:color w:val="000000"/>
        </w:rPr>
        <w:t xml:space="preserve"> (3</w:t>
      </w:r>
      <w:r w:rsidRPr="00620129">
        <w:rPr>
          <w:rFonts w:ascii="Calibri" w:hAnsi="Calibri"/>
          <w:color w:val="000000"/>
          <w:vertAlign w:val="superscript"/>
        </w:rPr>
        <w:t>rd</w:t>
      </w:r>
      <w:r>
        <w:rPr>
          <w:rFonts w:ascii="Calibri" w:hAnsi="Calibri"/>
          <w:color w:val="000000"/>
        </w:rPr>
        <w:t xml:space="preserve"> ed.), available online at: </w:t>
      </w:r>
      <w:hyperlink r:id="rId15" w:history="1">
        <w:r w:rsidRPr="00942B61">
          <w:rPr>
            <w:rStyle w:val="Hyperlink"/>
            <w:rFonts w:ascii="Calibri" w:hAnsi="Calibri"/>
          </w:rPr>
          <w:t>https://people.hofstra.edu/geotrans/index.html</w:t>
        </w:r>
      </w:hyperlink>
    </w:p>
    <w:bookmarkEnd w:id="3"/>
    <w:bookmarkEnd w:id="4"/>
    <w:p w14:paraId="06C1E463" w14:textId="77777777" w:rsidR="009378E5" w:rsidRPr="009378E5" w:rsidRDefault="00820984" w:rsidP="001620DD">
      <w:pPr>
        <w:numPr>
          <w:ilvl w:val="0"/>
          <w:numId w:val="28"/>
        </w:numPr>
        <w:overflowPunct/>
        <w:autoSpaceDE/>
        <w:autoSpaceDN/>
        <w:adjustRightInd/>
        <w:spacing w:before="120"/>
        <w:ind w:left="284" w:hanging="284"/>
        <w:textAlignment w:val="auto"/>
        <w:rPr>
          <w:rStyle w:val="Hyperlink"/>
          <w:rFonts w:ascii="Calibri" w:hAnsi="Calibri"/>
          <w:color w:val="000000"/>
          <w:u w:val="none"/>
        </w:rPr>
      </w:pPr>
      <w:r w:rsidRPr="00BC4B50">
        <w:rPr>
          <w:rFonts w:ascii="Calibri" w:hAnsi="Calibri"/>
        </w:rPr>
        <w:t>Stopher, P. R., &amp; Meyburg, A. H. (1979). </w:t>
      </w:r>
      <w:r w:rsidRPr="00BC4B50">
        <w:rPr>
          <w:rFonts w:ascii="Calibri" w:hAnsi="Calibri"/>
          <w:i/>
        </w:rPr>
        <w:t>Survey Sampling and Multivariate Analysis for Social Scientists and Engineers</w:t>
      </w:r>
      <w:r>
        <w:rPr>
          <w:rFonts w:ascii="Calibri" w:hAnsi="Calibri"/>
          <w:i/>
        </w:rPr>
        <w:t xml:space="preserve">. </w:t>
      </w:r>
      <w:r w:rsidRPr="00BC4B50">
        <w:rPr>
          <w:rFonts w:ascii="Calibri" w:hAnsi="Calibri"/>
        </w:rPr>
        <w:t>M</w:t>
      </w:r>
      <w:r>
        <w:rPr>
          <w:rFonts w:ascii="Calibri" w:hAnsi="Calibri"/>
        </w:rPr>
        <w:t>A</w:t>
      </w:r>
      <w:r w:rsidRPr="00BC4B50">
        <w:rPr>
          <w:rFonts w:ascii="Calibri" w:hAnsi="Calibri"/>
        </w:rPr>
        <w:t>: Lexington Books</w:t>
      </w:r>
      <w:r w:rsidR="009378E5" w:rsidRPr="009378E5">
        <w:rPr>
          <w:rFonts w:ascii="Calibri" w:hAnsi="Calibri"/>
          <w:color w:val="000000"/>
        </w:rPr>
        <w:t>.</w:t>
      </w:r>
    </w:p>
    <w:p w14:paraId="576363BC" w14:textId="77777777" w:rsidR="00661F31" w:rsidRPr="005823D2" w:rsidRDefault="00671CBD" w:rsidP="00A94FC8">
      <w:pPr>
        <w:overflowPunct/>
        <w:autoSpaceDE/>
        <w:autoSpaceDN/>
        <w:adjustRightInd/>
        <w:spacing w:before="240"/>
        <w:textAlignment w:val="auto"/>
        <w:rPr>
          <w:rFonts w:ascii="Calibri" w:eastAsia="MS PGothic" w:hAnsi="Calibri"/>
          <w:b/>
          <w:bCs/>
          <w:color w:val="4F6228" w:themeColor="accent3" w:themeShade="80"/>
          <w:sz w:val="28"/>
          <w:szCs w:val="21"/>
        </w:rPr>
      </w:pPr>
      <w:r>
        <w:rPr>
          <w:rFonts w:ascii="Calibri" w:eastAsia="MS PGothic" w:hAnsi="Calibri"/>
          <w:b/>
          <w:bCs/>
          <w:color w:val="4F6228" w:themeColor="accent3" w:themeShade="80"/>
          <w:sz w:val="28"/>
          <w:szCs w:val="21"/>
        </w:rPr>
        <w:t>C</w:t>
      </w:r>
      <w:r w:rsidR="00661F31" w:rsidRPr="005823D2">
        <w:rPr>
          <w:rFonts w:ascii="Calibri" w:eastAsia="MS PGothic" w:hAnsi="Calibri"/>
          <w:b/>
          <w:bCs/>
          <w:color w:val="4F6228" w:themeColor="accent3" w:themeShade="80"/>
          <w:sz w:val="28"/>
          <w:szCs w:val="21"/>
        </w:rPr>
        <w:t>ourse Requirements</w:t>
      </w:r>
    </w:p>
    <w:p w14:paraId="1AF5FEDD" w14:textId="77777777" w:rsidR="00661F31" w:rsidRPr="003F7DDB" w:rsidRDefault="00661F31" w:rsidP="00661F31">
      <w:pPr>
        <w:rPr>
          <w:rFonts w:ascii="Calibri" w:hAnsi="Calibri" w:cs="Arial"/>
          <w:b/>
          <w:sz w:val="21"/>
          <w:szCs w:val="21"/>
        </w:rPr>
      </w:pPr>
    </w:p>
    <w:p w14:paraId="6A3F1669" w14:textId="77777777" w:rsidR="00661F31" w:rsidRPr="003F7DDB" w:rsidRDefault="00661F31" w:rsidP="00A94FC8">
      <w:pPr>
        <w:numPr>
          <w:ilvl w:val="0"/>
          <w:numId w:val="28"/>
        </w:numPr>
        <w:overflowPunct/>
        <w:autoSpaceDE/>
        <w:autoSpaceDN/>
        <w:adjustRightInd/>
        <w:ind w:left="284" w:hanging="284"/>
        <w:textAlignment w:val="auto"/>
        <w:rPr>
          <w:rFonts w:ascii="Calibri" w:hAnsi="Calibri"/>
          <w:color w:val="000000"/>
        </w:rPr>
      </w:pPr>
      <w:r w:rsidRPr="003F7DDB">
        <w:rPr>
          <w:rFonts w:ascii="Calibri" w:hAnsi="Calibri"/>
          <w:color w:val="000000"/>
        </w:rPr>
        <w:t>To attend the entire class session every week and to participate in class discussion</w:t>
      </w:r>
      <w:r w:rsidR="009E49CE" w:rsidRPr="003F7DDB">
        <w:rPr>
          <w:rFonts w:ascii="Calibri" w:hAnsi="Calibri"/>
          <w:color w:val="000000"/>
        </w:rPr>
        <w:t>s and all activities. In-</w:t>
      </w:r>
      <w:r w:rsidRPr="003F7DDB">
        <w:rPr>
          <w:rFonts w:ascii="Calibri" w:hAnsi="Calibri"/>
          <w:color w:val="000000"/>
        </w:rPr>
        <w:t>class activities and discussion</w:t>
      </w:r>
      <w:r w:rsidR="009E49CE" w:rsidRPr="003F7DDB">
        <w:rPr>
          <w:rFonts w:ascii="Calibri" w:hAnsi="Calibri"/>
          <w:color w:val="000000"/>
        </w:rPr>
        <w:t>s</w:t>
      </w:r>
      <w:r w:rsidRPr="003F7DDB">
        <w:rPr>
          <w:rFonts w:ascii="Calibri" w:hAnsi="Calibri"/>
          <w:color w:val="000000"/>
        </w:rPr>
        <w:t xml:space="preserve"> are an integral part of our learning together.</w:t>
      </w:r>
    </w:p>
    <w:p w14:paraId="114BA7D8" w14:textId="77777777" w:rsidR="007A58D6" w:rsidRDefault="00661F31" w:rsidP="007776EB">
      <w:pPr>
        <w:numPr>
          <w:ilvl w:val="0"/>
          <w:numId w:val="28"/>
        </w:numPr>
        <w:overflowPunct/>
        <w:autoSpaceDE/>
        <w:autoSpaceDN/>
        <w:adjustRightInd/>
        <w:ind w:left="284" w:hanging="284"/>
        <w:textAlignment w:val="auto"/>
        <w:rPr>
          <w:rFonts w:ascii="Calibri" w:hAnsi="Calibri"/>
          <w:color w:val="000000"/>
        </w:rPr>
      </w:pPr>
      <w:r w:rsidRPr="003F7DDB">
        <w:rPr>
          <w:rFonts w:ascii="Calibri" w:hAnsi="Calibri"/>
          <w:color w:val="000000"/>
        </w:rPr>
        <w:t>To complete all assigned readings to prepare for discussion</w:t>
      </w:r>
      <w:r w:rsidR="009E49CE" w:rsidRPr="003F7DDB">
        <w:rPr>
          <w:rFonts w:ascii="Calibri" w:hAnsi="Calibri"/>
          <w:color w:val="000000"/>
        </w:rPr>
        <w:t>s</w:t>
      </w:r>
      <w:r w:rsidRPr="003F7DDB">
        <w:rPr>
          <w:rFonts w:ascii="Calibri" w:hAnsi="Calibri"/>
          <w:color w:val="000000"/>
        </w:rPr>
        <w:t>.</w:t>
      </w:r>
    </w:p>
    <w:p w14:paraId="1E72B9F3" w14:textId="77777777" w:rsidR="005C6D7E" w:rsidRDefault="005C6D7E" w:rsidP="005C6D7E">
      <w:pPr>
        <w:numPr>
          <w:ilvl w:val="0"/>
          <w:numId w:val="28"/>
        </w:numPr>
        <w:overflowPunct/>
        <w:autoSpaceDE/>
        <w:autoSpaceDN/>
        <w:adjustRightInd/>
        <w:ind w:left="284" w:hanging="284"/>
        <w:textAlignment w:val="auto"/>
        <w:rPr>
          <w:rFonts w:ascii="Calibri" w:hAnsi="Calibri"/>
          <w:color w:val="000000"/>
        </w:rPr>
      </w:pPr>
      <w:r w:rsidRPr="003F7DDB">
        <w:rPr>
          <w:rFonts w:ascii="Calibri" w:hAnsi="Calibri"/>
          <w:color w:val="000000"/>
        </w:rPr>
        <w:lastRenderedPageBreak/>
        <w:t>If you fail to submit your assignment</w:t>
      </w:r>
      <w:r>
        <w:rPr>
          <w:rFonts w:ascii="Calibri" w:hAnsi="Calibri"/>
          <w:color w:val="000000"/>
        </w:rPr>
        <w:t>s</w:t>
      </w:r>
      <w:r w:rsidRPr="003F7DDB">
        <w:rPr>
          <w:rFonts w:ascii="Calibri" w:hAnsi="Calibri"/>
          <w:color w:val="000000"/>
        </w:rPr>
        <w:t xml:space="preserve"> on time due to an emergency, contact the instructor for the possibility of an extension.</w:t>
      </w:r>
    </w:p>
    <w:p w14:paraId="325466C3" w14:textId="77777777" w:rsidR="001620DD" w:rsidRPr="005C6D7E" w:rsidRDefault="001620DD" w:rsidP="001620DD">
      <w:pPr>
        <w:overflowPunct/>
        <w:autoSpaceDE/>
        <w:autoSpaceDN/>
        <w:adjustRightInd/>
        <w:ind w:left="284"/>
        <w:textAlignment w:val="auto"/>
        <w:rPr>
          <w:rFonts w:ascii="Calibri" w:hAnsi="Calibri"/>
          <w:color w:val="000000"/>
        </w:rPr>
      </w:pPr>
    </w:p>
    <w:p w14:paraId="6AF70541" w14:textId="77777777" w:rsidR="008135B7" w:rsidRPr="003F7DDB" w:rsidRDefault="008135B7" w:rsidP="007776EB">
      <w:pPr>
        <w:overflowPunct/>
        <w:autoSpaceDE/>
        <w:autoSpaceDN/>
        <w:adjustRightInd/>
        <w:spacing w:before="240"/>
        <w:textAlignment w:val="auto"/>
        <w:rPr>
          <w:rFonts w:ascii="Calibri" w:eastAsia="MS PGothic" w:hAnsi="Calibri"/>
          <w:b/>
          <w:bCs/>
          <w:color w:val="4F6228"/>
          <w:sz w:val="28"/>
          <w:szCs w:val="21"/>
        </w:rPr>
      </w:pPr>
      <w:r w:rsidRPr="003F7DDB">
        <w:rPr>
          <w:rFonts w:ascii="Calibri" w:eastAsia="MS PGothic" w:hAnsi="Calibri"/>
          <w:b/>
          <w:bCs/>
          <w:color w:val="4F6228"/>
          <w:sz w:val="28"/>
          <w:szCs w:val="21"/>
        </w:rPr>
        <w:t xml:space="preserve">Description of </w:t>
      </w:r>
      <w:r w:rsidR="00685EA0" w:rsidRPr="003F7DDB">
        <w:rPr>
          <w:rFonts w:ascii="Calibri" w:eastAsia="MS PGothic" w:hAnsi="Calibri"/>
          <w:b/>
          <w:bCs/>
          <w:color w:val="4F6228"/>
          <w:sz w:val="28"/>
          <w:szCs w:val="21"/>
        </w:rPr>
        <w:t>M</w:t>
      </w:r>
      <w:r w:rsidRPr="003F7DDB">
        <w:rPr>
          <w:rFonts w:ascii="Calibri" w:eastAsia="MS PGothic" w:hAnsi="Calibri"/>
          <w:b/>
          <w:bCs/>
          <w:color w:val="4F6228"/>
          <w:sz w:val="28"/>
          <w:szCs w:val="21"/>
        </w:rPr>
        <w:t xml:space="preserve">ajor </w:t>
      </w:r>
      <w:r w:rsidR="00685EA0" w:rsidRPr="003F7DDB">
        <w:rPr>
          <w:rFonts w:ascii="Calibri" w:eastAsia="MS PGothic" w:hAnsi="Calibri"/>
          <w:b/>
          <w:bCs/>
          <w:color w:val="4F6228"/>
          <w:sz w:val="28"/>
          <w:szCs w:val="21"/>
        </w:rPr>
        <w:t>A</w:t>
      </w:r>
      <w:r w:rsidRPr="003F7DDB">
        <w:rPr>
          <w:rFonts w:ascii="Calibri" w:eastAsia="MS PGothic" w:hAnsi="Calibri"/>
          <w:b/>
          <w:bCs/>
          <w:color w:val="4F6228"/>
          <w:sz w:val="28"/>
          <w:szCs w:val="21"/>
        </w:rPr>
        <w:t xml:space="preserve">ssignments </w:t>
      </w:r>
      <w:r w:rsidR="00870EF1">
        <w:rPr>
          <w:rFonts w:ascii="Calibri" w:eastAsia="MS PGothic" w:hAnsi="Calibri"/>
          <w:b/>
          <w:bCs/>
          <w:color w:val="4F6228"/>
          <w:sz w:val="28"/>
          <w:szCs w:val="21"/>
        </w:rPr>
        <w:t>and Examinations</w:t>
      </w:r>
    </w:p>
    <w:p w14:paraId="21917438" w14:textId="77777777" w:rsidR="008135B7" w:rsidRPr="00820984" w:rsidRDefault="00935108" w:rsidP="00B734BF">
      <w:pPr>
        <w:numPr>
          <w:ilvl w:val="0"/>
          <w:numId w:val="28"/>
        </w:numPr>
        <w:overflowPunct/>
        <w:autoSpaceDE/>
        <w:autoSpaceDN/>
        <w:adjustRightInd/>
        <w:spacing w:before="240"/>
        <w:ind w:left="284" w:hanging="284"/>
        <w:textAlignment w:val="auto"/>
        <w:rPr>
          <w:rFonts w:ascii="Calibri" w:hAnsi="Calibri"/>
          <w:color w:val="000000" w:themeColor="text1"/>
        </w:rPr>
      </w:pPr>
      <w:r>
        <w:rPr>
          <w:rFonts w:ascii="Calibri" w:hAnsi="Calibri"/>
          <w:color w:val="000000" w:themeColor="text1"/>
        </w:rPr>
        <w:t xml:space="preserve">Attendance and </w:t>
      </w:r>
      <w:r w:rsidR="00EB5628" w:rsidRPr="00820984">
        <w:rPr>
          <w:rFonts w:ascii="Calibri" w:hAnsi="Calibri"/>
          <w:color w:val="000000" w:themeColor="text1"/>
        </w:rPr>
        <w:t>Class P</w:t>
      </w:r>
      <w:r w:rsidR="008135B7" w:rsidRPr="00820984">
        <w:rPr>
          <w:rFonts w:ascii="Calibri" w:hAnsi="Calibri"/>
          <w:color w:val="000000" w:themeColor="text1"/>
        </w:rPr>
        <w:t xml:space="preserve">articipation </w:t>
      </w:r>
    </w:p>
    <w:p w14:paraId="64244782" w14:textId="77777777" w:rsidR="008135B7" w:rsidRPr="00820984" w:rsidRDefault="009A7E1C" w:rsidP="00951353">
      <w:pPr>
        <w:overflowPunct/>
        <w:autoSpaceDE/>
        <w:autoSpaceDN/>
        <w:adjustRightInd/>
        <w:spacing w:before="240"/>
        <w:ind w:left="270"/>
        <w:textAlignment w:val="auto"/>
        <w:rPr>
          <w:rFonts w:ascii="Calibri" w:hAnsi="Calibri"/>
          <w:strike/>
          <w:color w:val="000000" w:themeColor="text1"/>
        </w:rPr>
      </w:pPr>
      <w:r>
        <w:rPr>
          <w:rFonts w:ascii="Calibri" w:hAnsi="Calibri"/>
          <w:color w:val="000000" w:themeColor="text1"/>
        </w:rPr>
        <w:t xml:space="preserve">Apart from the attendance required for every session, </w:t>
      </w:r>
      <w:r w:rsidR="00935108">
        <w:rPr>
          <w:rFonts w:ascii="Calibri" w:hAnsi="Calibri"/>
          <w:color w:val="000000" w:themeColor="text1"/>
        </w:rPr>
        <w:t>active</w:t>
      </w:r>
      <w:r w:rsidR="008135B7" w:rsidRPr="00820984">
        <w:rPr>
          <w:rFonts w:ascii="Calibri" w:hAnsi="Calibri"/>
          <w:color w:val="000000" w:themeColor="text1"/>
        </w:rPr>
        <w:t xml:space="preserve"> participation </w:t>
      </w:r>
      <w:r w:rsidR="005879C8">
        <w:rPr>
          <w:rFonts w:ascii="Calibri" w:hAnsi="Calibri"/>
          <w:color w:val="000000" w:themeColor="text1"/>
        </w:rPr>
        <w:t>and</w:t>
      </w:r>
      <w:r w:rsidR="008135B7" w:rsidRPr="00820984">
        <w:rPr>
          <w:rFonts w:ascii="Calibri" w:hAnsi="Calibri"/>
          <w:color w:val="000000" w:themeColor="text1"/>
        </w:rPr>
        <w:t xml:space="preserve"> careful reading of the assigned texts and respectful acknowledgement of views that may differ from your own</w:t>
      </w:r>
      <w:r w:rsidR="001620DD">
        <w:rPr>
          <w:rFonts w:ascii="Calibri" w:hAnsi="Calibri"/>
          <w:color w:val="000000" w:themeColor="text1"/>
        </w:rPr>
        <w:t xml:space="preserve"> is expected</w:t>
      </w:r>
      <w:r w:rsidR="008135B7" w:rsidRPr="00820984">
        <w:rPr>
          <w:rFonts w:ascii="Calibri" w:hAnsi="Calibri"/>
          <w:color w:val="000000" w:themeColor="text1"/>
        </w:rPr>
        <w:t xml:space="preserve">. </w:t>
      </w:r>
    </w:p>
    <w:p w14:paraId="5ED824C9" w14:textId="77777777" w:rsidR="0084687B" w:rsidRPr="00362F14" w:rsidRDefault="0084687B" w:rsidP="0084687B">
      <w:pPr>
        <w:numPr>
          <w:ilvl w:val="0"/>
          <w:numId w:val="28"/>
        </w:numPr>
        <w:overflowPunct/>
        <w:autoSpaceDE/>
        <w:autoSpaceDN/>
        <w:adjustRightInd/>
        <w:spacing w:before="240"/>
        <w:ind w:left="284" w:hanging="284"/>
        <w:textAlignment w:val="auto"/>
        <w:rPr>
          <w:rFonts w:ascii="Calibri" w:hAnsi="Calibri"/>
          <w:color w:val="000000" w:themeColor="text1"/>
          <w:u w:val="single"/>
        </w:rPr>
      </w:pPr>
      <w:r w:rsidRPr="00362F14">
        <w:rPr>
          <w:rFonts w:ascii="Calibri" w:hAnsi="Calibri"/>
          <w:color w:val="000000" w:themeColor="text1"/>
        </w:rPr>
        <w:t xml:space="preserve">Weekly Briefs </w:t>
      </w:r>
    </w:p>
    <w:p w14:paraId="250815B4" w14:textId="77777777" w:rsidR="0084687B" w:rsidRDefault="0084687B" w:rsidP="0084687B">
      <w:pPr>
        <w:overflowPunct/>
        <w:autoSpaceDE/>
        <w:autoSpaceDN/>
        <w:adjustRightInd/>
        <w:spacing w:before="240"/>
        <w:ind w:left="270"/>
        <w:textAlignment w:val="auto"/>
        <w:rPr>
          <w:rFonts w:ascii="Calibri" w:hAnsi="Calibri"/>
          <w:color w:val="000000" w:themeColor="text1"/>
        </w:rPr>
      </w:pPr>
      <w:r w:rsidRPr="00362F14">
        <w:rPr>
          <w:rFonts w:ascii="Calibri" w:hAnsi="Calibri"/>
          <w:color w:val="000000" w:themeColor="text1"/>
        </w:rPr>
        <w:t>Every wee</w:t>
      </w:r>
      <w:r w:rsidR="00792D53">
        <w:rPr>
          <w:rFonts w:ascii="Calibri" w:hAnsi="Calibri"/>
          <w:color w:val="000000" w:themeColor="text1"/>
        </w:rPr>
        <w:t>k, you should write and submit a 1-page</w:t>
      </w:r>
      <w:r w:rsidRPr="00362F14">
        <w:rPr>
          <w:rFonts w:ascii="Calibri" w:hAnsi="Calibri"/>
          <w:color w:val="000000" w:themeColor="text1"/>
        </w:rPr>
        <w:t xml:space="preserve"> summary of the major points of the week’s readings. You are expected to turn in each paper no later than 2 hours before the class meeting. Please submit them via Blackboard that is available online. You should at least submit 10 weekly briefs to get credit. Late weekly briefs </w:t>
      </w:r>
      <w:r>
        <w:rPr>
          <w:rFonts w:ascii="Calibri" w:hAnsi="Calibri"/>
          <w:color w:val="000000" w:themeColor="text1"/>
        </w:rPr>
        <w:t>submitted will not be acceptable.</w:t>
      </w:r>
      <w:r w:rsidR="006C6860">
        <w:rPr>
          <w:rFonts w:ascii="Calibri" w:hAnsi="Calibri"/>
          <w:color w:val="000000" w:themeColor="text1"/>
        </w:rPr>
        <w:t xml:space="preserve"> Briefs are not graded, but credit will be given on a weekly basis. The instructor or TA may contact you with feedback to give a chance to revise and resubmit your brief, if it is not satisfactory. </w:t>
      </w:r>
    </w:p>
    <w:p w14:paraId="42355655" w14:textId="77777777" w:rsidR="0084687B" w:rsidRPr="001C683B" w:rsidRDefault="0084687B" w:rsidP="00AC6F98">
      <w:pPr>
        <w:numPr>
          <w:ilvl w:val="0"/>
          <w:numId w:val="28"/>
        </w:numPr>
        <w:overflowPunct/>
        <w:autoSpaceDE/>
        <w:autoSpaceDN/>
        <w:adjustRightInd/>
        <w:spacing w:before="240"/>
        <w:ind w:left="284" w:hanging="284"/>
        <w:textAlignment w:val="auto"/>
        <w:rPr>
          <w:rFonts w:ascii="Calibri" w:hAnsi="Calibri"/>
          <w:color w:val="000000" w:themeColor="text1"/>
          <w:u w:val="single"/>
        </w:rPr>
      </w:pPr>
      <w:r w:rsidRPr="001C683B">
        <w:rPr>
          <w:rFonts w:ascii="Calibri" w:hAnsi="Calibri"/>
          <w:color w:val="000000" w:themeColor="text1"/>
        </w:rPr>
        <w:t xml:space="preserve">In-class </w:t>
      </w:r>
      <w:r w:rsidR="00AC6F98">
        <w:rPr>
          <w:rFonts w:ascii="Calibri" w:hAnsi="Calibri"/>
          <w:color w:val="000000" w:themeColor="text1"/>
        </w:rPr>
        <w:t>Discussion</w:t>
      </w:r>
      <w:r w:rsidRPr="001C683B">
        <w:rPr>
          <w:rFonts w:ascii="Calibri" w:hAnsi="Calibri"/>
          <w:color w:val="000000" w:themeColor="text1"/>
        </w:rPr>
        <w:t xml:space="preserve"> </w:t>
      </w:r>
      <w:r>
        <w:rPr>
          <w:rFonts w:ascii="Calibri" w:hAnsi="Calibri"/>
          <w:color w:val="000000" w:themeColor="text1"/>
        </w:rPr>
        <w:t xml:space="preserve">and </w:t>
      </w:r>
      <w:r w:rsidR="00AC6F98">
        <w:rPr>
          <w:rFonts w:ascii="Calibri" w:hAnsi="Calibri"/>
          <w:color w:val="000000" w:themeColor="text1"/>
        </w:rPr>
        <w:t>Presentation</w:t>
      </w:r>
    </w:p>
    <w:p w14:paraId="133DE0B6" w14:textId="77777777" w:rsidR="00D4045C" w:rsidRDefault="005209D6" w:rsidP="00AC6F98">
      <w:pPr>
        <w:pStyle w:val="ListParagraph"/>
        <w:numPr>
          <w:ilvl w:val="0"/>
          <w:numId w:val="45"/>
        </w:numPr>
        <w:overflowPunct/>
        <w:autoSpaceDE/>
        <w:autoSpaceDN/>
        <w:adjustRightInd/>
        <w:spacing w:before="240"/>
        <w:textAlignment w:val="auto"/>
        <w:rPr>
          <w:rFonts w:ascii="Calibri" w:hAnsi="Calibri"/>
          <w:color w:val="000000" w:themeColor="text1"/>
        </w:rPr>
      </w:pPr>
      <w:r w:rsidRPr="00AC6F98">
        <w:rPr>
          <w:rFonts w:ascii="Calibri" w:hAnsi="Calibri"/>
          <w:color w:val="000000" w:themeColor="text1"/>
        </w:rPr>
        <w:t>Students are required to read the assigned readings critically and lead an in-class discussion, providing the class with a few discussion points and if needed questions that would foster a quality discussion. If desired PowerPoints could be used as starting points and facilitating the discussions.</w:t>
      </w:r>
    </w:p>
    <w:p w14:paraId="47E253D3" w14:textId="77777777" w:rsidR="00AC6F98" w:rsidRPr="00AC6F98" w:rsidRDefault="00AC6F98" w:rsidP="00AC6F98">
      <w:pPr>
        <w:pStyle w:val="ListParagraph"/>
        <w:spacing w:before="240"/>
        <w:ind w:left="992"/>
        <w:contextualSpacing w:val="0"/>
        <w:rPr>
          <w:rFonts w:ascii="Calibri" w:hAnsi="Calibri"/>
          <w:color w:val="000000" w:themeColor="text1"/>
        </w:rPr>
      </w:pPr>
      <w:r w:rsidRPr="00AC6F98">
        <w:rPr>
          <w:rFonts w:ascii="Calibri" w:hAnsi="Calibri"/>
          <w:color w:val="000000" w:themeColor="text1"/>
        </w:rPr>
        <w:t xml:space="preserve">Suggested </w:t>
      </w:r>
      <w:r>
        <w:rPr>
          <w:rFonts w:ascii="Calibri" w:hAnsi="Calibri"/>
          <w:color w:val="000000" w:themeColor="text1"/>
        </w:rPr>
        <w:t>s</w:t>
      </w:r>
      <w:r w:rsidRPr="00AC6F98">
        <w:rPr>
          <w:rFonts w:ascii="Calibri" w:hAnsi="Calibri"/>
          <w:color w:val="000000" w:themeColor="text1"/>
        </w:rPr>
        <w:t>essions are:</w:t>
      </w:r>
    </w:p>
    <w:p w14:paraId="50B697D9" w14:textId="77777777" w:rsidR="00D4045C" w:rsidRPr="00AC6F98" w:rsidRDefault="005209D6" w:rsidP="00AC6F98">
      <w:pPr>
        <w:pStyle w:val="ListParagraph"/>
        <w:numPr>
          <w:ilvl w:val="1"/>
          <w:numId w:val="46"/>
        </w:numPr>
        <w:spacing w:before="240"/>
        <w:ind w:left="1434" w:hanging="357"/>
        <w:contextualSpacing w:val="0"/>
        <w:rPr>
          <w:rFonts w:ascii="Calibri" w:hAnsi="Calibri"/>
          <w:color w:val="000000" w:themeColor="text1"/>
        </w:rPr>
      </w:pPr>
      <w:r w:rsidRPr="00AC6F98">
        <w:rPr>
          <w:rFonts w:ascii="Calibri" w:hAnsi="Calibri"/>
          <w:color w:val="000000" w:themeColor="text1"/>
        </w:rPr>
        <w:t>Week 02: A Brief History of Urban Transportation Planning and Key Issues</w:t>
      </w:r>
    </w:p>
    <w:p w14:paraId="07EC43A4" w14:textId="77777777" w:rsidR="00D4045C" w:rsidRPr="00AC6F98" w:rsidRDefault="005209D6" w:rsidP="00AC6F98">
      <w:pPr>
        <w:pStyle w:val="ListParagraph"/>
        <w:numPr>
          <w:ilvl w:val="1"/>
          <w:numId w:val="46"/>
        </w:numPr>
        <w:rPr>
          <w:rFonts w:ascii="Calibri" w:hAnsi="Calibri"/>
          <w:color w:val="000000" w:themeColor="text1"/>
        </w:rPr>
      </w:pPr>
      <w:r w:rsidRPr="00AC6F98">
        <w:rPr>
          <w:rFonts w:ascii="Calibri" w:hAnsi="Calibri"/>
          <w:color w:val="000000" w:themeColor="text1"/>
        </w:rPr>
        <w:t>Week 03: An Overview to Integrated Land Use Transportation Modeling Process</w:t>
      </w:r>
    </w:p>
    <w:p w14:paraId="0DEB9BF6" w14:textId="77777777" w:rsidR="00D4045C" w:rsidRPr="00AC6F98" w:rsidRDefault="005209D6" w:rsidP="00AC6F98">
      <w:pPr>
        <w:pStyle w:val="ListParagraph"/>
        <w:numPr>
          <w:ilvl w:val="1"/>
          <w:numId w:val="46"/>
        </w:numPr>
        <w:rPr>
          <w:rFonts w:ascii="Calibri" w:hAnsi="Calibri"/>
          <w:color w:val="000000" w:themeColor="text1"/>
        </w:rPr>
      </w:pPr>
      <w:r w:rsidRPr="00AC6F98">
        <w:rPr>
          <w:rFonts w:ascii="Calibri" w:hAnsi="Calibri"/>
          <w:color w:val="000000" w:themeColor="text1"/>
        </w:rPr>
        <w:t>Week 04: Historic Growth of Cities and Conceptual Land Use Models</w:t>
      </w:r>
    </w:p>
    <w:p w14:paraId="22CAD462" w14:textId="77777777" w:rsidR="00D4045C" w:rsidRPr="00AC6F98" w:rsidRDefault="005209D6" w:rsidP="00AC6F98">
      <w:pPr>
        <w:pStyle w:val="ListParagraph"/>
        <w:numPr>
          <w:ilvl w:val="1"/>
          <w:numId w:val="46"/>
        </w:numPr>
        <w:rPr>
          <w:rFonts w:ascii="Calibri" w:hAnsi="Calibri"/>
          <w:color w:val="000000" w:themeColor="text1"/>
        </w:rPr>
      </w:pPr>
      <w:r w:rsidRPr="00AC6F98">
        <w:rPr>
          <w:rFonts w:ascii="Calibri" w:hAnsi="Calibri"/>
          <w:color w:val="000000" w:themeColor="text1"/>
        </w:rPr>
        <w:t>Week 05: Land Use Modeling I: Land Suitability Models</w:t>
      </w:r>
    </w:p>
    <w:p w14:paraId="5A4266ED" w14:textId="77777777" w:rsidR="00D4045C" w:rsidRPr="00AC6F98" w:rsidRDefault="005209D6" w:rsidP="00AC6F98">
      <w:pPr>
        <w:pStyle w:val="ListParagraph"/>
        <w:numPr>
          <w:ilvl w:val="1"/>
          <w:numId w:val="46"/>
        </w:numPr>
        <w:rPr>
          <w:rFonts w:ascii="Calibri" w:hAnsi="Calibri"/>
          <w:color w:val="000000" w:themeColor="text1"/>
        </w:rPr>
      </w:pPr>
      <w:r w:rsidRPr="00AC6F98">
        <w:rPr>
          <w:rFonts w:ascii="Calibri" w:hAnsi="Calibri"/>
          <w:color w:val="000000" w:themeColor="text1"/>
        </w:rPr>
        <w:t>Week 06: Land Use Modeling II: Lowry Type Models</w:t>
      </w:r>
    </w:p>
    <w:p w14:paraId="40737C32" w14:textId="77777777" w:rsidR="00D4045C" w:rsidRPr="00AC6F98" w:rsidRDefault="005209D6" w:rsidP="00AC6F98">
      <w:pPr>
        <w:pStyle w:val="ListParagraph"/>
        <w:numPr>
          <w:ilvl w:val="1"/>
          <w:numId w:val="46"/>
        </w:numPr>
        <w:rPr>
          <w:rFonts w:ascii="Calibri" w:hAnsi="Calibri"/>
          <w:color w:val="000000" w:themeColor="text1"/>
        </w:rPr>
      </w:pPr>
      <w:r w:rsidRPr="00AC6F98">
        <w:rPr>
          <w:rFonts w:ascii="Calibri" w:hAnsi="Calibri"/>
          <w:color w:val="000000" w:themeColor="text1"/>
        </w:rPr>
        <w:t xml:space="preserve">Week 07: Land Use Modeling III: The New Generation of Integrated Urban Models </w:t>
      </w:r>
    </w:p>
    <w:p w14:paraId="29706BCC" w14:textId="77777777" w:rsidR="00D4045C" w:rsidRPr="00AC6F98" w:rsidRDefault="005209D6" w:rsidP="00AC6F98">
      <w:pPr>
        <w:pStyle w:val="ListParagraph"/>
        <w:numPr>
          <w:ilvl w:val="1"/>
          <w:numId w:val="46"/>
        </w:numPr>
        <w:rPr>
          <w:rFonts w:ascii="Calibri" w:hAnsi="Calibri"/>
          <w:color w:val="000000" w:themeColor="text1"/>
        </w:rPr>
      </w:pPr>
      <w:r w:rsidRPr="00AC6F98">
        <w:rPr>
          <w:rFonts w:ascii="Calibri" w:hAnsi="Calibri"/>
          <w:color w:val="000000" w:themeColor="text1"/>
        </w:rPr>
        <w:t xml:space="preserve">Week 10: Introduction to Transportation Modeling  </w:t>
      </w:r>
    </w:p>
    <w:p w14:paraId="58E43E96" w14:textId="77777777" w:rsidR="00AC6F98" w:rsidRDefault="0084687B" w:rsidP="00FA5FBC">
      <w:pPr>
        <w:pStyle w:val="ListParagraph"/>
        <w:numPr>
          <w:ilvl w:val="0"/>
          <w:numId w:val="45"/>
        </w:numPr>
        <w:overflowPunct/>
        <w:autoSpaceDE/>
        <w:autoSpaceDN/>
        <w:adjustRightInd/>
        <w:spacing w:before="240"/>
        <w:ind w:left="986" w:hanging="357"/>
        <w:contextualSpacing w:val="0"/>
        <w:textAlignment w:val="auto"/>
        <w:rPr>
          <w:rFonts w:ascii="Calibri" w:hAnsi="Calibri"/>
          <w:color w:val="000000" w:themeColor="text1"/>
        </w:rPr>
      </w:pPr>
      <w:r w:rsidRPr="00AC6F98">
        <w:rPr>
          <w:rFonts w:ascii="Calibri" w:hAnsi="Calibri"/>
          <w:color w:val="000000" w:themeColor="text1"/>
        </w:rPr>
        <w:t xml:space="preserve">Everyone is required to </w:t>
      </w:r>
      <w:r w:rsidR="00FA5FBC">
        <w:rPr>
          <w:rFonts w:ascii="Calibri" w:hAnsi="Calibri"/>
          <w:color w:val="000000" w:themeColor="text1"/>
        </w:rPr>
        <w:t>deliver</w:t>
      </w:r>
      <w:r w:rsidRPr="00AC6F98">
        <w:rPr>
          <w:rFonts w:ascii="Calibri" w:hAnsi="Calibri"/>
          <w:color w:val="000000" w:themeColor="text1"/>
        </w:rPr>
        <w:t xml:space="preserve"> an in-class presentation of one of the assigned land use models covered, providing the class with a short summary of the main concepts and fundamentals. </w:t>
      </w:r>
      <w:r w:rsidR="005209D6" w:rsidRPr="00AC6F98">
        <w:rPr>
          <w:rFonts w:ascii="Calibri" w:hAnsi="Calibri"/>
          <w:color w:val="000000" w:themeColor="text1"/>
        </w:rPr>
        <w:t xml:space="preserve">Power Point presentations, if used, should be about 20-30 minutes. </w:t>
      </w:r>
    </w:p>
    <w:p w14:paraId="4741D34A" w14:textId="77777777" w:rsidR="00D4045C" w:rsidRPr="00AC6F98" w:rsidRDefault="005209D6" w:rsidP="00AC6F98">
      <w:pPr>
        <w:pStyle w:val="ListParagraph"/>
        <w:spacing w:before="240"/>
        <w:ind w:left="992"/>
        <w:contextualSpacing w:val="0"/>
        <w:rPr>
          <w:rFonts w:ascii="Calibri" w:hAnsi="Calibri"/>
          <w:color w:val="000000" w:themeColor="text1"/>
        </w:rPr>
      </w:pPr>
      <w:r w:rsidRPr="00AC6F98">
        <w:rPr>
          <w:rFonts w:ascii="Calibri" w:hAnsi="Calibri"/>
          <w:color w:val="000000" w:themeColor="text1"/>
        </w:rPr>
        <w:t>In-class Presentation Topics</w:t>
      </w:r>
      <w:r w:rsidR="00AC6F98">
        <w:rPr>
          <w:rFonts w:ascii="Calibri" w:hAnsi="Calibri"/>
          <w:color w:val="000000" w:themeColor="text1"/>
        </w:rPr>
        <w:t>:</w:t>
      </w:r>
    </w:p>
    <w:p w14:paraId="43538CB5" w14:textId="77777777" w:rsidR="00AC6F98" w:rsidRPr="00AC6F98" w:rsidRDefault="00AC6F98" w:rsidP="00AC6F98">
      <w:pPr>
        <w:pStyle w:val="ListParagraph"/>
        <w:spacing w:before="240"/>
        <w:ind w:left="992"/>
        <w:contextualSpacing w:val="0"/>
        <w:rPr>
          <w:rFonts w:ascii="Calibri" w:hAnsi="Calibri"/>
          <w:b/>
          <w:bCs/>
          <w:color w:val="000000" w:themeColor="text1"/>
        </w:rPr>
      </w:pPr>
      <w:r w:rsidRPr="00AC6F98">
        <w:rPr>
          <w:rFonts w:ascii="Calibri" w:hAnsi="Calibri"/>
          <w:b/>
          <w:bCs/>
          <w:color w:val="000000" w:themeColor="text1"/>
        </w:rPr>
        <w:t xml:space="preserve">The New Generation of Integrated Urban Models </w:t>
      </w:r>
    </w:p>
    <w:p w14:paraId="7749D8E3" w14:textId="77777777" w:rsidR="00D4045C" w:rsidRPr="00AC6F98" w:rsidRDefault="005209D6" w:rsidP="00AC6F98">
      <w:pPr>
        <w:pStyle w:val="ListParagraph"/>
        <w:numPr>
          <w:ilvl w:val="1"/>
          <w:numId w:val="49"/>
        </w:numPr>
        <w:spacing w:before="240"/>
        <w:ind w:left="1434" w:hanging="357"/>
        <w:contextualSpacing w:val="0"/>
        <w:rPr>
          <w:rFonts w:ascii="Calibri" w:hAnsi="Calibri"/>
          <w:color w:val="000000" w:themeColor="text1"/>
        </w:rPr>
      </w:pPr>
      <w:r w:rsidRPr="00AC6F98">
        <w:rPr>
          <w:rFonts w:ascii="Calibri" w:hAnsi="Calibri"/>
          <w:color w:val="000000" w:themeColor="text1"/>
          <w:lang w:val="pt-BR"/>
        </w:rPr>
        <w:t>TELUS, TELUM, ITLUP, METROPOLIS, DRAM/EMPAL</w:t>
      </w:r>
    </w:p>
    <w:p w14:paraId="67127433" w14:textId="77777777" w:rsidR="00D4045C" w:rsidRPr="00AC6F98" w:rsidRDefault="005209D6" w:rsidP="00AC6F98">
      <w:pPr>
        <w:pStyle w:val="ListParagraph"/>
        <w:numPr>
          <w:ilvl w:val="1"/>
          <w:numId w:val="49"/>
        </w:numPr>
        <w:rPr>
          <w:rFonts w:ascii="Calibri" w:hAnsi="Calibri"/>
          <w:color w:val="000000" w:themeColor="text1"/>
        </w:rPr>
      </w:pPr>
      <w:r w:rsidRPr="00AC6F98">
        <w:rPr>
          <w:rFonts w:ascii="Calibri" w:hAnsi="Calibri"/>
          <w:color w:val="000000" w:themeColor="text1"/>
          <w:lang w:val="pt-BR"/>
        </w:rPr>
        <w:t>MEPLAN</w:t>
      </w:r>
    </w:p>
    <w:p w14:paraId="4A00AC8E" w14:textId="77777777" w:rsidR="00D4045C" w:rsidRPr="00AC6F98" w:rsidRDefault="005209D6" w:rsidP="00AC6F98">
      <w:pPr>
        <w:pStyle w:val="ListParagraph"/>
        <w:numPr>
          <w:ilvl w:val="1"/>
          <w:numId w:val="49"/>
        </w:numPr>
        <w:rPr>
          <w:rFonts w:ascii="Calibri" w:hAnsi="Calibri"/>
          <w:color w:val="000000" w:themeColor="text1"/>
        </w:rPr>
      </w:pPr>
      <w:r w:rsidRPr="00AC6F98">
        <w:rPr>
          <w:rFonts w:ascii="Calibri" w:hAnsi="Calibri"/>
          <w:color w:val="000000" w:themeColor="text1"/>
          <w:lang w:val="pt-BR"/>
        </w:rPr>
        <w:lastRenderedPageBreak/>
        <w:t>TRANUS</w:t>
      </w:r>
    </w:p>
    <w:p w14:paraId="16E8B03C" w14:textId="77777777" w:rsidR="00D4045C" w:rsidRPr="00AC6F98" w:rsidRDefault="005209D6" w:rsidP="00AC6F98">
      <w:pPr>
        <w:pStyle w:val="ListParagraph"/>
        <w:numPr>
          <w:ilvl w:val="1"/>
          <w:numId w:val="49"/>
        </w:numPr>
        <w:rPr>
          <w:rFonts w:ascii="Calibri" w:hAnsi="Calibri"/>
          <w:color w:val="000000" w:themeColor="text1"/>
        </w:rPr>
      </w:pPr>
      <w:r w:rsidRPr="00AC6F98">
        <w:rPr>
          <w:rFonts w:ascii="Calibri" w:hAnsi="Calibri"/>
          <w:color w:val="000000" w:themeColor="text1"/>
          <w:lang w:val="pt-BR"/>
        </w:rPr>
        <w:t>PECAS</w:t>
      </w:r>
    </w:p>
    <w:p w14:paraId="77BDAFCE" w14:textId="77777777" w:rsidR="00D4045C" w:rsidRPr="00AC6F98" w:rsidRDefault="005209D6" w:rsidP="00AC6F98">
      <w:pPr>
        <w:pStyle w:val="ListParagraph"/>
        <w:numPr>
          <w:ilvl w:val="1"/>
          <w:numId w:val="49"/>
        </w:numPr>
        <w:rPr>
          <w:rFonts w:ascii="Calibri" w:hAnsi="Calibri"/>
          <w:color w:val="000000" w:themeColor="text1"/>
        </w:rPr>
      </w:pPr>
      <w:r w:rsidRPr="00AC6F98">
        <w:rPr>
          <w:rFonts w:ascii="Calibri" w:hAnsi="Calibri"/>
          <w:color w:val="000000" w:themeColor="text1"/>
          <w:lang w:val="pt-BR"/>
        </w:rPr>
        <w:t>Anjomani Model</w:t>
      </w:r>
    </w:p>
    <w:p w14:paraId="430E7303" w14:textId="77777777" w:rsidR="00D4045C" w:rsidRPr="00AC6F98" w:rsidRDefault="005209D6" w:rsidP="00AC6F98">
      <w:pPr>
        <w:pStyle w:val="ListParagraph"/>
        <w:numPr>
          <w:ilvl w:val="1"/>
          <w:numId w:val="49"/>
        </w:numPr>
        <w:rPr>
          <w:rFonts w:ascii="Calibri" w:hAnsi="Calibri"/>
          <w:color w:val="000000" w:themeColor="text1"/>
        </w:rPr>
      </w:pPr>
      <w:r w:rsidRPr="00AC6F98">
        <w:rPr>
          <w:rFonts w:ascii="Calibri" w:hAnsi="Calibri"/>
          <w:color w:val="000000" w:themeColor="text1"/>
          <w:lang w:val="pt-BR"/>
        </w:rPr>
        <w:t>UrbanSim</w:t>
      </w:r>
    </w:p>
    <w:p w14:paraId="1C5F19A0" w14:textId="77777777" w:rsidR="00D4045C" w:rsidRDefault="005209D6" w:rsidP="00AC6F98">
      <w:pPr>
        <w:pStyle w:val="ListParagraph"/>
        <w:numPr>
          <w:ilvl w:val="1"/>
          <w:numId w:val="49"/>
        </w:numPr>
        <w:rPr>
          <w:rFonts w:ascii="Calibri" w:hAnsi="Calibri"/>
          <w:color w:val="000000" w:themeColor="text1"/>
        </w:rPr>
      </w:pPr>
      <w:r w:rsidRPr="00AC6F98">
        <w:rPr>
          <w:rFonts w:ascii="Calibri" w:hAnsi="Calibri"/>
          <w:color w:val="000000" w:themeColor="text1"/>
        </w:rPr>
        <w:t xml:space="preserve">Landis’s CUF, CUF II and CURB Family of Models and Other related Efforts </w:t>
      </w:r>
    </w:p>
    <w:p w14:paraId="0766D94F" w14:textId="77777777" w:rsidR="0075452A" w:rsidRPr="00AC6F98" w:rsidRDefault="0075452A" w:rsidP="00AC6F98">
      <w:pPr>
        <w:pStyle w:val="ListParagraph"/>
        <w:numPr>
          <w:ilvl w:val="1"/>
          <w:numId w:val="49"/>
        </w:numPr>
        <w:rPr>
          <w:rFonts w:ascii="Calibri" w:hAnsi="Calibri"/>
          <w:color w:val="000000" w:themeColor="text1"/>
        </w:rPr>
      </w:pPr>
      <w:r>
        <w:rPr>
          <w:rFonts w:ascii="Calibri" w:hAnsi="Calibri"/>
          <w:color w:val="000000" w:themeColor="text1"/>
        </w:rPr>
        <w:t>Other Integrated Urban Models</w:t>
      </w:r>
    </w:p>
    <w:p w14:paraId="0FAB586F" w14:textId="77777777" w:rsidR="0008391E" w:rsidRPr="00820984" w:rsidRDefault="007A7F4E" w:rsidP="0008391E">
      <w:pPr>
        <w:numPr>
          <w:ilvl w:val="0"/>
          <w:numId w:val="28"/>
        </w:numPr>
        <w:overflowPunct/>
        <w:autoSpaceDE/>
        <w:autoSpaceDN/>
        <w:adjustRightInd/>
        <w:spacing w:before="240"/>
        <w:ind w:left="284" w:hanging="284"/>
        <w:textAlignment w:val="auto"/>
        <w:rPr>
          <w:rFonts w:ascii="Calibri" w:hAnsi="Calibri"/>
          <w:color w:val="000000" w:themeColor="text1"/>
          <w:u w:val="single"/>
        </w:rPr>
      </w:pPr>
      <w:r w:rsidRPr="00820984">
        <w:rPr>
          <w:rFonts w:ascii="Calibri" w:hAnsi="Calibri"/>
          <w:color w:val="000000" w:themeColor="text1"/>
        </w:rPr>
        <w:t>Midterm Examination</w:t>
      </w:r>
    </w:p>
    <w:p w14:paraId="3B6C5EA9" w14:textId="77777777" w:rsidR="0008391E" w:rsidRPr="00820984" w:rsidRDefault="0008391E" w:rsidP="00951353">
      <w:pPr>
        <w:overflowPunct/>
        <w:autoSpaceDE/>
        <w:autoSpaceDN/>
        <w:adjustRightInd/>
        <w:spacing w:before="240"/>
        <w:ind w:left="270"/>
        <w:textAlignment w:val="auto"/>
        <w:rPr>
          <w:rFonts w:ascii="Calibri" w:hAnsi="Calibri"/>
          <w:color w:val="000000" w:themeColor="text1"/>
        </w:rPr>
      </w:pPr>
      <w:r w:rsidRPr="00820984">
        <w:rPr>
          <w:rFonts w:ascii="Calibri" w:hAnsi="Calibri"/>
          <w:color w:val="000000" w:themeColor="text1"/>
        </w:rPr>
        <w:t xml:space="preserve">An exam </w:t>
      </w:r>
      <w:r w:rsidR="006D3483" w:rsidRPr="00820984">
        <w:rPr>
          <w:rFonts w:ascii="Calibri" w:hAnsi="Calibri"/>
          <w:color w:val="000000" w:themeColor="text1"/>
        </w:rPr>
        <w:t xml:space="preserve">in the </w:t>
      </w:r>
      <w:r w:rsidR="000F7EB8">
        <w:rPr>
          <w:rFonts w:ascii="Calibri" w:hAnsi="Calibri"/>
          <w:color w:val="000000" w:themeColor="text1"/>
        </w:rPr>
        <w:t>9</w:t>
      </w:r>
      <w:r w:rsidR="007A7F4E" w:rsidRPr="00820984">
        <w:rPr>
          <w:rFonts w:ascii="Calibri" w:hAnsi="Calibri"/>
          <w:color w:val="000000" w:themeColor="text1"/>
          <w:vertAlign w:val="superscript"/>
        </w:rPr>
        <w:t>th</w:t>
      </w:r>
      <w:r w:rsidR="007A7F4E" w:rsidRPr="00820984">
        <w:rPr>
          <w:rFonts w:ascii="Calibri" w:hAnsi="Calibri"/>
          <w:color w:val="000000" w:themeColor="text1"/>
        </w:rPr>
        <w:t xml:space="preserve"> week</w:t>
      </w:r>
      <w:r w:rsidR="006D3483" w:rsidRPr="00820984">
        <w:rPr>
          <w:rFonts w:ascii="Calibri" w:hAnsi="Calibri"/>
          <w:color w:val="000000" w:themeColor="text1"/>
        </w:rPr>
        <w:t xml:space="preserve"> will be administered</w:t>
      </w:r>
      <w:r w:rsidR="00AC3E8D">
        <w:rPr>
          <w:rFonts w:ascii="Calibri" w:hAnsi="Calibri"/>
          <w:color w:val="000000" w:themeColor="text1"/>
        </w:rPr>
        <w:t xml:space="preserve"> and</w:t>
      </w:r>
      <w:r w:rsidR="007A7F4E" w:rsidRPr="00820984">
        <w:rPr>
          <w:rFonts w:ascii="Calibri" w:hAnsi="Calibri"/>
          <w:color w:val="000000" w:themeColor="text1"/>
        </w:rPr>
        <w:t xml:space="preserve"> </w:t>
      </w:r>
      <w:r w:rsidR="00AC3E8D">
        <w:rPr>
          <w:rFonts w:ascii="Calibri" w:hAnsi="Calibri"/>
          <w:color w:val="000000" w:themeColor="text1"/>
        </w:rPr>
        <w:t>includes</w:t>
      </w:r>
      <w:r w:rsidR="007A7F4E" w:rsidRPr="00820984">
        <w:rPr>
          <w:rFonts w:ascii="Calibri" w:hAnsi="Calibri"/>
          <w:color w:val="000000" w:themeColor="text1"/>
        </w:rPr>
        <w:t xml:space="preserve"> the topics that have been covered as of the </w:t>
      </w:r>
      <w:r w:rsidR="000F7EB8">
        <w:rPr>
          <w:rFonts w:ascii="Calibri" w:hAnsi="Calibri"/>
          <w:color w:val="000000" w:themeColor="text1"/>
        </w:rPr>
        <w:t>9</w:t>
      </w:r>
      <w:r w:rsidR="007A7F4E" w:rsidRPr="00820984">
        <w:rPr>
          <w:rFonts w:ascii="Calibri" w:hAnsi="Calibri"/>
          <w:color w:val="000000" w:themeColor="text1"/>
          <w:vertAlign w:val="superscript"/>
        </w:rPr>
        <w:t>th</w:t>
      </w:r>
      <w:r w:rsidR="007A7F4E" w:rsidRPr="00820984">
        <w:rPr>
          <w:rFonts w:ascii="Calibri" w:hAnsi="Calibri"/>
          <w:color w:val="000000" w:themeColor="text1"/>
        </w:rPr>
        <w:t xml:space="preserve"> week. </w:t>
      </w:r>
    </w:p>
    <w:p w14:paraId="4778460C" w14:textId="77777777" w:rsidR="00343309" w:rsidRPr="00820984" w:rsidRDefault="007776EB" w:rsidP="00343309">
      <w:pPr>
        <w:numPr>
          <w:ilvl w:val="0"/>
          <w:numId w:val="28"/>
        </w:numPr>
        <w:overflowPunct/>
        <w:autoSpaceDE/>
        <w:autoSpaceDN/>
        <w:adjustRightInd/>
        <w:spacing w:before="240"/>
        <w:ind w:left="284" w:hanging="284"/>
        <w:textAlignment w:val="auto"/>
        <w:rPr>
          <w:rFonts w:ascii="Calibri" w:hAnsi="Calibri"/>
          <w:color w:val="000000" w:themeColor="text1"/>
          <w:u w:val="single"/>
        </w:rPr>
      </w:pPr>
      <w:r w:rsidRPr="00820984">
        <w:rPr>
          <w:rFonts w:ascii="Calibri" w:hAnsi="Calibri"/>
          <w:color w:val="000000" w:themeColor="text1"/>
        </w:rPr>
        <w:t>Final Paper</w:t>
      </w:r>
      <w:r w:rsidR="00464B17">
        <w:rPr>
          <w:rFonts w:ascii="Calibri" w:hAnsi="Calibri"/>
          <w:color w:val="000000" w:themeColor="text1"/>
        </w:rPr>
        <w:t xml:space="preserve"> </w:t>
      </w:r>
      <w:r w:rsidR="0070383E">
        <w:rPr>
          <w:rFonts w:ascii="Calibri" w:hAnsi="Calibri"/>
          <w:color w:val="000000" w:themeColor="text1"/>
        </w:rPr>
        <w:t xml:space="preserve"> </w:t>
      </w:r>
      <w:r w:rsidR="00792D53" w:rsidRPr="006C6860">
        <w:rPr>
          <w:rFonts w:ascii="Calibri" w:hAnsi="Calibri"/>
          <w:b/>
          <w:color w:val="000000" w:themeColor="text1"/>
        </w:rPr>
        <w:t>(Due May 05)</w:t>
      </w:r>
    </w:p>
    <w:p w14:paraId="6C240D3A" w14:textId="77777777" w:rsidR="00206B82" w:rsidRDefault="00206B82" w:rsidP="00A14467">
      <w:pPr>
        <w:overflowPunct/>
        <w:autoSpaceDE/>
        <w:autoSpaceDN/>
        <w:adjustRightInd/>
        <w:spacing w:before="240"/>
        <w:ind w:left="270"/>
        <w:textAlignment w:val="auto"/>
        <w:rPr>
          <w:rFonts w:ascii="Calibri" w:hAnsi="Calibri"/>
          <w:color w:val="000000" w:themeColor="text1"/>
        </w:rPr>
      </w:pPr>
      <w:r>
        <w:rPr>
          <w:rFonts w:ascii="Calibri" w:hAnsi="Calibri"/>
          <w:color w:val="000000" w:themeColor="text1"/>
        </w:rPr>
        <w:t>Master s</w:t>
      </w:r>
      <w:r w:rsidR="007776EB" w:rsidRPr="00820984">
        <w:rPr>
          <w:rFonts w:ascii="Calibri" w:hAnsi="Calibri"/>
          <w:color w:val="000000" w:themeColor="text1"/>
        </w:rPr>
        <w:t xml:space="preserve">tudents are required to turn in a paper </w:t>
      </w:r>
      <w:r w:rsidR="001557F2">
        <w:rPr>
          <w:rFonts w:ascii="Calibri" w:hAnsi="Calibri"/>
          <w:color w:val="000000" w:themeColor="text1"/>
        </w:rPr>
        <w:t xml:space="preserve">on a topic of their interest related to the course materials, preferably </w:t>
      </w:r>
      <w:r w:rsidR="00A14467">
        <w:rPr>
          <w:rFonts w:ascii="Calibri" w:hAnsi="Calibri"/>
          <w:color w:val="000000" w:themeColor="text1"/>
        </w:rPr>
        <w:t xml:space="preserve">on transportation modeling process since the Midterm exam covers the first part of class, which is more about land use modeling. </w:t>
      </w:r>
      <w:r w:rsidR="007776EB" w:rsidRPr="00820984">
        <w:rPr>
          <w:rFonts w:ascii="Calibri" w:hAnsi="Calibri"/>
          <w:color w:val="000000" w:themeColor="text1"/>
        </w:rPr>
        <w:t xml:space="preserve">The paper should be </w:t>
      </w:r>
      <w:r w:rsidR="00362F14">
        <w:rPr>
          <w:rFonts w:ascii="Calibri" w:hAnsi="Calibri"/>
          <w:color w:val="000000" w:themeColor="text1"/>
        </w:rPr>
        <w:t>8</w:t>
      </w:r>
      <w:r w:rsidR="00FE2F62" w:rsidRPr="00820984">
        <w:rPr>
          <w:rFonts w:ascii="Calibri" w:hAnsi="Calibri"/>
          <w:color w:val="000000" w:themeColor="text1"/>
        </w:rPr>
        <w:t>-</w:t>
      </w:r>
      <w:r w:rsidR="00362F14">
        <w:rPr>
          <w:rFonts w:ascii="Calibri" w:hAnsi="Calibri"/>
          <w:color w:val="000000" w:themeColor="text1"/>
        </w:rPr>
        <w:t>10</w:t>
      </w:r>
      <w:r w:rsidR="007776EB" w:rsidRPr="00820984">
        <w:rPr>
          <w:rFonts w:ascii="Calibri" w:hAnsi="Calibri"/>
          <w:color w:val="000000" w:themeColor="text1"/>
        </w:rPr>
        <w:t xml:space="preserve"> pages</w:t>
      </w:r>
      <w:r w:rsidR="00FE2F62" w:rsidRPr="00820984">
        <w:rPr>
          <w:rFonts w:ascii="Calibri" w:hAnsi="Calibri"/>
          <w:color w:val="000000" w:themeColor="text1"/>
        </w:rPr>
        <w:t xml:space="preserve"> long (including graphics, tables, etc.) and </w:t>
      </w:r>
      <w:r w:rsidR="00362F14">
        <w:rPr>
          <w:rFonts w:ascii="Calibri" w:hAnsi="Calibri"/>
          <w:color w:val="000000" w:themeColor="text1"/>
        </w:rPr>
        <w:t>about</w:t>
      </w:r>
      <w:r w:rsidR="00FE2F62" w:rsidRPr="00820984">
        <w:rPr>
          <w:rFonts w:ascii="Calibri" w:hAnsi="Calibri"/>
          <w:color w:val="000000" w:themeColor="text1"/>
        </w:rPr>
        <w:t xml:space="preserve"> 2000</w:t>
      </w:r>
      <w:r w:rsidR="00362F14">
        <w:rPr>
          <w:rFonts w:ascii="Calibri" w:hAnsi="Calibri"/>
          <w:color w:val="000000" w:themeColor="text1"/>
        </w:rPr>
        <w:t xml:space="preserve"> -2500</w:t>
      </w:r>
      <w:r w:rsidR="00FE2F62" w:rsidRPr="00820984">
        <w:rPr>
          <w:rFonts w:ascii="Calibri" w:hAnsi="Calibri"/>
          <w:color w:val="000000" w:themeColor="text1"/>
        </w:rPr>
        <w:t xml:space="preserve"> words. </w:t>
      </w:r>
      <w:r w:rsidR="00127E67" w:rsidRPr="00820984">
        <w:rPr>
          <w:rFonts w:ascii="Calibri" w:hAnsi="Calibri"/>
          <w:color w:val="000000" w:themeColor="text1"/>
        </w:rPr>
        <w:t xml:space="preserve">The use of graphics </w:t>
      </w:r>
      <w:r w:rsidR="00A57B31" w:rsidRPr="00820984">
        <w:rPr>
          <w:rFonts w:ascii="Calibri" w:hAnsi="Calibri"/>
          <w:color w:val="000000" w:themeColor="text1"/>
        </w:rPr>
        <w:t>is</w:t>
      </w:r>
      <w:r w:rsidR="00127E67" w:rsidRPr="00820984">
        <w:rPr>
          <w:rFonts w:ascii="Calibri" w:hAnsi="Calibri"/>
          <w:color w:val="000000" w:themeColor="text1"/>
        </w:rPr>
        <w:t xml:space="preserve"> highly recommended</w:t>
      </w:r>
      <w:r w:rsidR="00A57B31" w:rsidRPr="00820984">
        <w:rPr>
          <w:rFonts w:ascii="Calibri" w:hAnsi="Calibri"/>
          <w:color w:val="000000" w:themeColor="text1"/>
        </w:rPr>
        <w:t xml:space="preserve">. In addition, make sure that </w:t>
      </w:r>
      <w:r w:rsidR="009C5C3F" w:rsidRPr="00820984">
        <w:rPr>
          <w:rFonts w:ascii="Calibri" w:hAnsi="Calibri"/>
          <w:color w:val="000000" w:themeColor="text1"/>
        </w:rPr>
        <w:t>the</w:t>
      </w:r>
      <w:r w:rsidR="00A57B31" w:rsidRPr="00820984">
        <w:rPr>
          <w:rFonts w:ascii="Calibri" w:hAnsi="Calibri"/>
          <w:color w:val="000000" w:themeColor="text1"/>
        </w:rPr>
        <w:t xml:space="preserve"> paper contain</w:t>
      </w:r>
      <w:r w:rsidR="009C5C3F" w:rsidRPr="00820984">
        <w:rPr>
          <w:rFonts w:ascii="Calibri" w:hAnsi="Calibri"/>
          <w:color w:val="000000" w:themeColor="text1"/>
        </w:rPr>
        <w:t>s</w:t>
      </w:r>
      <w:r w:rsidR="00A57B31" w:rsidRPr="00820984">
        <w:rPr>
          <w:rFonts w:ascii="Calibri" w:hAnsi="Calibri"/>
          <w:color w:val="000000" w:themeColor="text1"/>
        </w:rPr>
        <w:t xml:space="preserve"> the necessary parts namely title, abstract, introduction, main body, discussion and conclusion and finally </w:t>
      </w:r>
      <w:r w:rsidR="007F350E">
        <w:rPr>
          <w:rFonts w:ascii="Calibri" w:hAnsi="Calibri"/>
          <w:color w:val="000000" w:themeColor="text1"/>
        </w:rPr>
        <w:t xml:space="preserve">a </w:t>
      </w:r>
      <w:r w:rsidR="00A57B31" w:rsidRPr="00820984">
        <w:rPr>
          <w:rFonts w:ascii="Calibri" w:hAnsi="Calibri"/>
          <w:color w:val="000000" w:themeColor="text1"/>
        </w:rPr>
        <w:t xml:space="preserve">list of references. Please use </w:t>
      </w:r>
      <w:r w:rsidR="00C763C9">
        <w:rPr>
          <w:rFonts w:ascii="Calibri" w:hAnsi="Calibri"/>
          <w:color w:val="000000" w:themeColor="text1"/>
        </w:rPr>
        <w:t xml:space="preserve">from one of the accepted mode of referencing style for </w:t>
      </w:r>
      <w:r w:rsidR="00A57B31" w:rsidRPr="00820984">
        <w:rPr>
          <w:rFonts w:ascii="Calibri" w:hAnsi="Calibri"/>
          <w:color w:val="000000" w:themeColor="text1"/>
        </w:rPr>
        <w:t>in-text citations and for bibliography (</w:t>
      </w:r>
      <w:r w:rsidR="00C763C9">
        <w:rPr>
          <w:rFonts w:ascii="Calibri" w:hAnsi="Calibri"/>
          <w:color w:val="000000" w:themeColor="text1"/>
        </w:rPr>
        <w:t>e.g. APA, Harv</w:t>
      </w:r>
      <w:r w:rsidR="005C5FFA">
        <w:rPr>
          <w:rFonts w:ascii="Calibri" w:hAnsi="Calibri"/>
          <w:color w:val="000000" w:themeColor="text1"/>
        </w:rPr>
        <w:t>a</w:t>
      </w:r>
      <w:r w:rsidR="00C763C9">
        <w:rPr>
          <w:rFonts w:ascii="Calibri" w:hAnsi="Calibri"/>
          <w:color w:val="000000" w:themeColor="text1"/>
        </w:rPr>
        <w:t>rd, Vancouver</w:t>
      </w:r>
      <w:r w:rsidR="005C5FFA">
        <w:rPr>
          <w:rFonts w:ascii="Calibri" w:hAnsi="Calibri"/>
          <w:color w:val="000000" w:themeColor="text1"/>
        </w:rPr>
        <w:t>, Chicago</w:t>
      </w:r>
      <w:r w:rsidR="00A57B31" w:rsidRPr="00820984">
        <w:rPr>
          <w:rFonts w:ascii="Calibri" w:hAnsi="Calibri"/>
          <w:color w:val="000000" w:themeColor="text1"/>
        </w:rPr>
        <w:t>).</w:t>
      </w:r>
      <w:r w:rsidR="00127E67" w:rsidRPr="00820984">
        <w:rPr>
          <w:rFonts w:ascii="Calibri" w:hAnsi="Calibri"/>
          <w:color w:val="000000" w:themeColor="text1"/>
        </w:rPr>
        <w:t xml:space="preserve"> </w:t>
      </w:r>
    </w:p>
    <w:p w14:paraId="3E1C663A" w14:textId="77777777" w:rsidR="00206B82" w:rsidRPr="00206B82" w:rsidRDefault="00206B82" w:rsidP="00206B82">
      <w:pPr>
        <w:overflowPunct/>
        <w:autoSpaceDE/>
        <w:autoSpaceDN/>
        <w:adjustRightInd/>
        <w:spacing w:before="240"/>
        <w:ind w:left="270"/>
        <w:textAlignment w:val="auto"/>
        <w:rPr>
          <w:rFonts w:ascii="Calibri" w:hAnsi="Calibri"/>
          <w:b/>
          <w:color w:val="000000" w:themeColor="text1"/>
        </w:rPr>
      </w:pPr>
      <w:r>
        <w:rPr>
          <w:rFonts w:ascii="Calibri" w:hAnsi="Calibri"/>
          <w:color w:val="000000"/>
        </w:rPr>
        <w:t>Doctoral</w:t>
      </w:r>
      <w:r w:rsidRPr="000112E4">
        <w:rPr>
          <w:rFonts w:ascii="Calibri" w:hAnsi="Calibri"/>
          <w:color w:val="000000"/>
        </w:rPr>
        <w:t xml:space="preserve"> students are </w:t>
      </w:r>
      <w:r>
        <w:rPr>
          <w:rFonts w:ascii="Calibri" w:hAnsi="Calibri"/>
          <w:color w:val="000000"/>
        </w:rPr>
        <w:t>required</w:t>
      </w:r>
      <w:r w:rsidRPr="000112E4">
        <w:rPr>
          <w:rFonts w:ascii="Calibri" w:hAnsi="Calibri"/>
          <w:color w:val="000000"/>
        </w:rPr>
        <w:t xml:space="preserve"> to further develop their papers (</w:t>
      </w:r>
      <w:r>
        <w:rPr>
          <w:rFonts w:ascii="Calibri" w:hAnsi="Calibri"/>
          <w:color w:val="000000"/>
        </w:rPr>
        <w:t>30</w:t>
      </w:r>
      <w:r w:rsidRPr="000112E4">
        <w:rPr>
          <w:rFonts w:ascii="Calibri" w:hAnsi="Calibri"/>
          <w:color w:val="000000"/>
        </w:rPr>
        <w:t>00</w:t>
      </w:r>
      <w:r>
        <w:rPr>
          <w:rFonts w:ascii="Calibri" w:hAnsi="Calibri"/>
          <w:color w:val="000000"/>
        </w:rPr>
        <w:t>–3500</w:t>
      </w:r>
      <w:r w:rsidRPr="000112E4">
        <w:rPr>
          <w:rFonts w:ascii="Calibri" w:hAnsi="Calibri"/>
          <w:color w:val="000000"/>
        </w:rPr>
        <w:t xml:space="preserve"> words</w:t>
      </w:r>
      <w:r>
        <w:rPr>
          <w:rFonts w:ascii="Calibri" w:hAnsi="Calibri"/>
          <w:color w:val="000000"/>
        </w:rPr>
        <w:t xml:space="preserve"> and 12-15 pages</w:t>
      </w:r>
      <w:r w:rsidRPr="000112E4">
        <w:rPr>
          <w:rFonts w:ascii="Calibri" w:hAnsi="Calibri"/>
          <w:color w:val="000000"/>
        </w:rPr>
        <w:t>)</w:t>
      </w:r>
      <w:r>
        <w:rPr>
          <w:rFonts w:ascii="Calibri" w:hAnsi="Calibri"/>
          <w:color w:val="000000"/>
        </w:rPr>
        <w:t>, ensuring that</w:t>
      </w:r>
      <w:r w:rsidRPr="000112E4">
        <w:rPr>
          <w:rFonts w:ascii="Calibri" w:hAnsi="Calibri"/>
          <w:color w:val="000000"/>
        </w:rPr>
        <w:t xml:space="preserve"> </w:t>
      </w:r>
      <w:r>
        <w:rPr>
          <w:rFonts w:ascii="Calibri" w:hAnsi="Calibri"/>
          <w:color w:val="000000"/>
        </w:rPr>
        <w:t xml:space="preserve">their </w:t>
      </w:r>
      <w:r w:rsidRPr="000112E4">
        <w:rPr>
          <w:rFonts w:ascii="Calibri" w:hAnsi="Calibri"/>
          <w:color w:val="000000"/>
        </w:rPr>
        <w:t>writing style and mechanics</w:t>
      </w:r>
      <w:r>
        <w:rPr>
          <w:rFonts w:ascii="Calibri" w:hAnsi="Calibri"/>
          <w:color w:val="000000"/>
        </w:rPr>
        <w:t xml:space="preserve"> as well as their </w:t>
      </w:r>
      <w:r w:rsidRPr="000112E4">
        <w:rPr>
          <w:rFonts w:ascii="Calibri" w:hAnsi="Calibri"/>
          <w:color w:val="000000"/>
        </w:rPr>
        <w:t xml:space="preserve">discussions </w:t>
      </w:r>
      <w:r>
        <w:rPr>
          <w:rFonts w:ascii="Calibri" w:hAnsi="Calibri"/>
          <w:color w:val="000000"/>
        </w:rPr>
        <w:t>are of high quality</w:t>
      </w:r>
      <w:r w:rsidR="001557F2">
        <w:rPr>
          <w:rFonts w:ascii="Calibri" w:hAnsi="Calibri"/>
          <w:color w:val="000000"/>
        </w:rPr>
        <w:t xml:space="preserve"> toward possible publication</w:t>
      </w:r>
      <w:r w:rsidRPr="000112E4">
        <w:rPr>
          <w:rFonts w:ascii="Calibri" w:hAnsi="Calibri"/>
          <w:color w:val="000000"/>
        </w:rPr>
        <w:t xml:space="preserve">. </w:t>
      </w:r>
      <w:r>
        <w:rPr>
          <w:rFonts w:ascii="Calibri" w:hAnsi="Calibri"/>
          <w:color w:val="000000"/>
        </w:rPr>
        <w:t>Addition of a case study to the paper could help Ph.D. students develop their topics</w:t>
      </w:r>
      <w:r w:rsidRPr="00820984">
        <w:rPr>
          <w:rFonts w:ascii="Calibri" w:hAnsi="Calibri"/>
          <w:color w:val="000000" w:themeColor="text1"/>
        </w:rPr>
        <w:t xml:space="preserve">. Please meet with the instructor if further clarification is needed. </w:t>
      </w:r>
    </w:p>
    <w:p w14:paraId="628A9829" w14:textId="77777777" w:rsidR="001620DD" w:rsidRDefault="00A57B31" w:rsidP="00206B82">
      <w:pPr>
        <w:overflowPunct/>
        <w:autoSpaceDE/>
        <w:autoSpaceDN/>
        <w:adjustRightInd/>
        <w:spacing w:before="240"/>
        <w:ind w:left="270"/>
        <w:textAlignment w:val="auto"/>
        <w:rPr>
          <w:rFonts w:ascii="Calibri" w:hAnsi="Calibri"/>
          <w:color w:val="000000" w:themeColor="text1"/>
        </w:rPr>
      </w:pPr>
      <w:r w:rsidRPr="00820984">
        <w:rPr>
          <w:rFonts w:ascii="Calibri" w:hAnsi="Calibri"/>
          <w:color w:val="000000" w:themeColor="text1"/>
        </w:rPr>
        <w:t xml:space="preserve">All students should run their </w:t>
      </w:r>
      <w:r w:rsidR="00AA7C64" w:rsidRPr="00820984">
        <w:rPr>
          <w:rFonts w:ascii="Calibri" w:hAnsi="Calibri"/>
          <w:color w:val="000000" w:themeColor="text1"/>
        </w:rPr>
        <w:t xml:space="preserve">draft </w:t>
      </w:r>
      <w:r w:rsidRPr="00820984">
        <w:rPr>
          <w:rFonts w:ascii="Calibri" w:hAnsi="Calibri"/>
          <w:color w:val="000000" w:themeColor="text1"/>
        </w:rPr>
        <w:t>paper through SafeAssign</w:t>
      </w:r>
      <w:r w:rsidR="00AA7C64" w:rsidRPr="00820984">
        <w:rPr>
          <w:rFonts w:ascii="Calibri" w:hAnsi="Calibri"/>
          <w:color w:val="000000" w:themeColor="text1"/>
        </w:rPr>
        <w:t xml:space="preserve"> in the course Blackboard</w:t>
      </w:r>
      <w:r w:rsidRPr="00820984">
        <w:rPr>
          <w:rFonts w:ascii="Calibri" w:hAnsi="Calibri"/>
          <w:color w:val="000000" w:themeColor="text1"/>
        </w:rPr>
        <w:t xml:space="preserve"> for ensuring originality</w:t>
      </w:r>
      <w:r w:rsidR="00AA7C64" w:rsidRPr="00820984">
        <w:rPr>
          <w:rFonts w:ascii="Calibri" w:hAnsi="Calibri"/>
          <w:color w:val="000000" w:themeColor="text1"/>
        </w:rPr>
        <w:t xml:space="preserve"> and authenticity</w:t>
      </w:r>
      <w:r w:rsidRPr="00820984">
        <w:rPr>
          <w:rFonts w:ascii="Calibri" w:hAnsi="Calibri"/>
          <w:color w:val="000000" w:themeColor="text1"/>
        </w:rPr>
        <w:t xml:space="preserve">. Only when </w:t>
      </w:r>
      <w:r w:rsidR="00AA7C64" w:rsidRPr="00820984">
        <w:rPr>
          <w:rFonts w:ascii="Calibri" w:hAnsi="Calibri"/>
          <w:color w:val="000000" w:themeColor="text1"/>
        </w:rPr>
        <w:t xml:space="preserve">final </w:t>
      </w:r>
      <w:r w:rsidRPr="00820984">
        <w:rPr>
          <w:rFonts w:ascii="Calibri" w:hAnsi="Calibri"/>
          <w:color w:val="000000" w:themeColor="text1"/>
        </w:rPr>
        <w:t xml:space="preserve">papers </w:t>
      </w:r>
      <w:r w:rsidR="00362F14">
        <w:rPr>
          <w:rFonts w:ascii="Calibri" w:hAnsi="Calibri"/>
          <w:color w:val="000000" w:themeColor="text1"/>
        </w:rPr>
        <w:t xml:space="preserve">are </w:t>
      </w:r>
      <w:r w:rsidRPr="00820984">
        <w:rPr>
          <w:rFonts w:ascii="Calibri" w:hAnsi="Calibri"/>
          <w:color w:val="000000" w:themeColor="text1"/>
        </w:rPr>
        <w:t xml:space="preserve">accepted </w:t>
      </w:r>
      <w:r w:rsidR="00362F14">
        <w:rPr>
          <w:rFonts w:ascii="Calibri" w:hAnsi="Calibri"/>
          <w:color w:val="000000" w:themeColor="text1"/>
        </w:rPr>
        <w:t>will</w:t>
      </w:r>
      <w:r w:rsidRPr="00820984">
        <w:rPr>
          <w:rFonts w:ascii="Calibri" w:hAnsi="Calibri"/>
          <w:color w:val="000000" w:themeColor="text1"/>
        </w:rPr>
        <w:t xml:space="preserve"> their </w:t>
      </w:r>
      <w:r w:rsidR="00AA7C64" w:rsidRPr="00820984">
        <w:rPr>
          <w:rFonts w:ascii="Calibri" w:hAnsi="Calibri"/>
          <w:color w:val="000000" w:themeColor="text1"/>
        </w:rPr>
        <w:t>matching score be %</w:t>
      </w:r>
      <w:r w:rsidR="00D64584">
        <w:rPr>
          <w:rFonts w:ascii="Calibri" w:hAnsi="Calibri"/>
          <w:color w:val="000000" w:themeColor="text1"/>
        </w:rPr>
        <w:t>15</w:t>
      </w:r>
      <w:r w:rsidR="00AA7C64" w:rsidRPr="00820984">
        <w:rPr>
          <w:rFonts w:ascii="Calibri" w:hAnsi="Calibri"/>
          <w:color w:val="000000" w:themeColor="text1"/>
        </w:rPr>
        <w:t xml:space="preserve"> or less. </w:t>
      </w:r>
    </w:p>
    <w:p w14:paraId="79FC359B" w14:textId="77777777" w:rsidR="00206B82" w:rsidRDefault="00206B82" w:rsidP="00206B82">
      <w:pPr>
        <w:overflowPunct/>
        <w:autoSpaceDE/>
        <w:autoSpaceDN/>
        <w:adjustRightInd/>
        <w:spacing w:before="240"/>
        <w:ind w:left="270"/>
        <w:textAlignment w:val="auto"/>
        <w:rPr>
          <w:rFonts w:ascii="Calibri" w:hAnsi="Calibri"/>
          <w:color w:val="000000" w:themeColor="text1"/>
        </w:rPr>
      </w:pPr>
      <w:r w:rsidRPr="0084687B">
        <w:rPr>
          <w:rFonts w:ascii="Calibri" w:hAnsi="Calibri"/>
          <w:color w:val="000000" w:themeColor="text1"/>
        </w:rPr>
        <w:t>Regarding the style, please use Margins: 1 inch (all sides), Font Size: 12, and Line Spacing: 1.5, and Font Family of your own choice (Times New Roman or Calibri is prefer</w:t>
      </w:r>
      <w:r>
        <w:rPr>
          <w:rFonts w:ascii="Calibri" w:hAnsi="Calibri"/>
          <w:color w:val="000000" w:themeColor="text1"/>
        </w:rPr>
        <w:t>red)</w:t>
      </w:r>
      <w:r w:rsidRPr="0084687B">
        <w:rPr>
          <w:rFonts w:ascii="Calibri" w:hAnsi="Calibri"/>
          <w:color w:val="000000" w:themeColor="text1"/>
        </w:rPr>
        <w:t>.</w:t>
      </w:r>
      <w:r>
        <w:rPr>
          <w:rFonts w:ascii="Calibri" w:hAnsi="Calibri"/>
          <w:color w:val="000000" w:themeColor="text1"/>
        </w:rPr>
        <w:t xml:space="preserve"> </w:t>
      </w:r>
    </w:p>
    <w:p w14:paraId="5BA17DE8" w14:textId="77777777" w:rsidR="00206B82" w:rsidRPr="00792D53" w:rsidRDefault="00206B82" w:rsidP="00206B82">
      <w:pPr>
        <w:overflowPunct/>
        <w:autoSpaceDE/>
        <w:autoSpaceDN/>
        <w:adjustRightInd/>
        <w:spacing w:before="240"/>
        <w:ind w:left="270"/>
        <w:textAlignment w:val="auto"/>
        <w:rPr>
          <w:rFonts w:ascii="Calibri" w:hAnsi="Calibri"/>
          <w:b/>
          <w:color w:val="000000" w:themeColor="text1"/>
          <w:u w:val="single"/>
        </w:rPr>
      </w:pPr>
      <w:r w:rsidRPr="00792D53">
        <w:rPr>
          <w:rFonts w:ascii="Calibri" w:hAnsi="Calibri"/>
          <w:b/>
          <w:color w:val="000000" w:themeColor="text1"/>
          <w:u w:val="single"/>
        </w:rPr>
        <w:t>Final Paper is due May 05</w:t>
      </w:r>
      <w:r w:rsidRPr="00792D53">
        <w:rPr>
          <w:rFonts w:ascii="Calibri" w:hAnsi="Calibri"/>
          <w:color w:val="000000" w:themeColor="text1"/>
          <w:u w:val="single"/>
        </w:rPr>
        <w:t xml:space="preserve"> </w:t>
      </w:r>
      <w:r w:rsidRPr="00792D53">
        <w:rPr>
          <w:rFonts w:ascii="Calibri" w:hAnsi="Calibri"/>
          <w:b/>
          <w:color w:val="000000" w:themeColor="text1"/>
          <w:u w:val="single"/>
        </w:rPr>
        <w:t>at 11.59 pm.</w:t>
      </w:r>
    </w:p>
    <w:p w14:paraId="5D681E32" w14:textId="77777777" w:rsidR="00870EF1" w:rsidRDefault="00870EF1" w:rsidP="0073296F">
      <w:pPr>
        <w:overflowPunct/>
        <w:autoSpaceDE/>
        <w:autoSpaceDN/>
        <w:adjustRightInd/>
        <w:spacing w:before="240"/>
        <w:textAlignment w:val="auto"/>
        <w:rPr>
          <w:rFonts w:ascii="Calibri" w:eastAsia="MS PGothic" w:hAnsi="Calibri"/>
          <w:b/>
          <w:bCs/>
          <w:color w:val="4F6228"/>
          <w:sz w:val="28"/>
          <w:szCs w:val="21"/>
        </w:rPr>
      </w:pPr>
      <w:r>
        <w:rPr>
          <w:rFonts w:ascii="Calibri" w:eastAsia="MS PGothic" w:hAnsi="Calibri"/>
          <w:b/>
          <w:bCs/>
          <w:color w:val="4F6228"/>
          <w:sz w:val="28"/>
          <w:szCs w:val="21"/>
        </w:rPr>
        <w:t>Attendance</w:t>
      </w:r>
    </w:p>
    <w:p w14:paraId="7E5B5A19" w14:textId="77777777" w:rsidR="00344312" w:rsidRDefault="00870EF1" w:rsidP="00344312">
      <w:pPr>
        <w:overflowPunct/>
        <w:autoSpaceDE/>
        <w:autoSpaceDN/>
        <w:adjustRightInd/>
        <w:spacing w:before="240"/>
        <w:textAlignment w:val="auto"/>
        <w:rPr>
          <w:rFonts w:ascii="Calibri" w:hAnsi="Calibri"/>
          <w:color w:val="000000"/>
        </w:rPr>
      </w:pPr>
      <w:r w:rsidRPr="00870EF1">
        <w:rPr>
          <w:rFonts w:ascii="Calibri" w:hAnsi="Calibri"/>
          <w:color w:val="000000"/>
        </w:rPr>
        <w:t xml:space="preserve">At The University of Texas at Arlington, taking attendance is not required. Rather, each faculty member is free to develop his or her own methods of evaluating students’ academic performance, which includes establishing course-specific policies on </w:t>
      </w:r>
      <w:r w:rsidR="00172820" w:rsidRPr="00172820">
        <w:rPr>
          <w:rFonts w:ascii="Calibri" w:hAnsi="Calibri"/>
          <w:color w:val="000000"/>
        </w:rPr>
        <w:t xml:space="preserve">attendance. </w:t>
      </w:r>
      <w:r w:rsidR="0067050F">
        <w:rPr>
          <w:rFonts w:ascii="Calibri" w:hAnsi="Calibri"/>
          <w:color w:val="000000"/>
        </w:rPr>
        <w:t>The</w:t>
      </w:r>
      <w:r w:rsidR="00FA6169">
        <w:rPr>
          <w:rFonts w:ascii="Calibri" w:hAnsi="Calibri"/>
          <w:color w:val="000000"/>
        </w:rPr>
        <w:t xml:space="preserve"> attendance policy for this cours</w:t>
      </w:r>
      <w:r w:rsidR="0067050F">
        <w:rPr>
          <w:rFonts w:ascii="Calibri" w:hAnsi="Calibri"/>
          <w:color w:val="000000"/>
        </w:rPr>
        <w:t>e requires</w:t>
      </w:r>
      <w:r w:rsidR="0067050F" w:rsidRPr="0067050F">
        <w:rPr>
          <w:rFonts w:ascii="Calibri" w:hAnsi="Calibri"/>
          <w:color w:val="000000"/>
        </w:rPr>
        <w:t xml:space="preserve"> </w:t>
      </w:r>
      <w:r w:rsidR="0067050F">
        <w:rPr>
          <w:rFonts w:ascii="Calibri" w:hAnsi="Calibri"/>
          <w:color w:val="000000"/>
        </w:rPr>
        <w:t>r</w:t>
      </w:r>
      <w:r w:rsidR="0067050F" w:rsidRPr="003F7DDB">
        <w:rPr>
          <w:rFonts w:ascii="Calibri" w:hAnsi="Calibri"/>
          <w:color w:val="000000"/>
        </w:rPr>
        <w:t xml:space="preserve">egular class </w:t>
      </w:r>
      <w:r w:rsidR="0067050F">
        <w:rPr>
          <w:rFonts w:ascii="Calibri" w:hAnsi="Calibri"/>
          <w:color w:val="000000"/>
        </w:rPr>
        <w:t xml:space="preserve">attendance </w:t>
      </w:r>
      <w:r w:rsidR="0067050F" w:rsidRPr="003F7DDB">
        <w:rPr>
          <w:rFonts w:ascii="Calibri" w:hAnsi="Calibri"/>
          <w:color w:val="000000"/>
        </w:rPr>
        <w:t>from all students (If you must miss a class due to a conflict, please let the instructor know ahead of time). Students are responsible for all course information, content, and assignments that may be missed due to absence.</w:t>
      </w:r>
    </w:p>
    <w:p w14:paraId="119C6D8B" w14:textId="77777777" w:rsidR="001A0B12" w:rsidRPr="001A0B12" w:rsidRDefault="001A0B12" w:rsidP="00344312">
      <w:pPr>
        <w:overflowPunct/>
        <w:autoSpaceDE/>
        <w:autoSpaceDN/>
        <w:adjustRightInd/>
        <w:spacing w:before="240"/>
        <w:textAlignment w:val="auto"/>
        <w:rPr>
          <w:rFonts w:ascii="Calibri" w:eastAsia="MS PGothic" w:hAnsi="Calibri"/>
          <w:b/>
          <w:bCs/>
          <w:color w:val="4F6228"/>
          <w:sz w:val="28"/>
          <w:szCs w:val="21"/>
        </w:rPr>
      </w:pPr>
      <w:r w:rsidRPr="001A0B12">
        <w:rPr>
          <w:rFonts w:ascii="Calibri" w:eastAsia="MS PGothic" w:hAnsi="Calibri"/>
          <w:b/>
          <w:bCs/>
          <w:color w:val="4F6228"/>
          <w:sz w:val="28"/>
          <w:szCs w:val="21"/>
        </w:rPr>
        <w:t>Classroom Etiquette</w:t>
      </w:r>
    </w:p>
    <w:p w14:paraId="392315BC" w14:textId="77777777" w:rsidR="001A0B12" w:rsidRPr="001A0B12" w:rsidRDefault="001A0B12" w:rsidP="0073296F">
      <w:pPr>
        <w:overflowPunct/>
        <w:autoSpaceDE/>
        <w:autoSpaceDN/>
        <w:adjustRightInd/>
        <w:spacing w:before="240"/>
        <w:textAlignment w:val="auto"/>
        <w:rPr>
          <w:rFonts w:ascii="Calibri" w:hAnsi="Calibri"/>
          <w:color w:val="000000"/>
        </w:rPr>
      </w:pPr>
      <w:r w:rsidRPr="003F7DDB">
        <w:rPr>
          <w:rFonts w:ascii="Calibri" w:hAnsi="Calibri"/>
          <w:color w:val="000000"/>
        </w:rPr>
        <w:lastRenderedPageBreak/>
        <w:t>Please arrive at class on time or before the starting time. Your cell phone devices should be turned off if they cannot be set to a silent mode. Please be prepared for the class discussions</w:t>
      </w:r>
      <w:r w:rsidR="008E4E6C">
        <w:rPr>
          <w:rFonts w:ascii="Calibri" w:hAnsi="Calibri"/>
          <w:color w:val="000000"/>
        </w:rPr>
        <w:t xml:space="preserve"> and </w:t>
      </w:r>
      <w:r w:rsidRPr="003F7DDB">
        <w:rPr>
          <w:rFonts w:ascii="Calibri" w:hAnsi="Calibri"/>
          <w:color w:val="000000"/>
        </w:rPr>
        <w:t>try to be pleasant and positive in your classroom behavior. We have people from many different backgrounds in this class and people with many different levels of academic preparation. So please use a respectful and calm tone of voice all the time and avoid sarcasm, heavily judgmental or confrontational comments that will create an inhospitable classroom atmosphere. If you have a real need to leave early, please inform the instructor and leave quietly.</w:t>
      </w:r>
    </w:p>
    <w:p w14:paraId="12059588" w14:textId="77777777" w:rsidR="00BC1502" w:rsidRPr="00B662F9" w:rsidRDefault="00BC1502" w:rsidP="00AC6F98">
      <w:pPr>
        <w:overflowPunct/>
        <w:autoSpaceDE/>
        <w:autoSpaceDN/>
        <w:adjustRightInd/>
        <w:spacing w:before="240"/>
        <w:textAlignment w:val="auto"/>
        <w:rPr>
          <w:rFonts w:ascii="Calibri" w:eastAsia="MS PGothic" w:hAnsi="Calibri"/>
          <w:b/>
          <w:bCs/>
          <w:sz w:val="28"/>
          <w:szCs w:val="21"/>
        </w:rPr>
      </w:pPr>
      <w:r w:rsidRPr="00951353">
        <w:rPr>
          <w:rFonts w:ascii="Calibri" w:eastAsia="MS PGothic" w:hAnsi="Calibri"/>
          <w:b/>
          <w:bCs/>
          <w:color w:val="4F6228"/>
          <w:sz w:val="28"/>
          <w:szCs w:val="21"/>
        </w:rPr>
        <w:t>Grading</w:t>
      </w:r>
    </w:p>
    <w:p w14:paraId="7B4639C6" w14:textId="77777777" w:rsidR="00BC1502" w:rsidRPr="00B662F9" w:rsidRDefault="00BC1502" w:rsidP="008135B7">
      <w:pPr>
        <w:overflowPunct/>
        <w:autoSpaceDE/>
        <w:autoSpaceDN/>
        <w:adjustRightInd/>
        <w:textAlignment w:val="auto"/>
        <w:rPr>
          <w:rFonts w:ascii="Calibri" w:hAnsi="Calibri"/>
          <w:b/>
          <w:bCs/>
        </w:rPr>
      </w:pPr>
    </w:p>
    <w:tbl>
      <w:tblPr>
        <w:tblW w:w="9180" w:type="dxa"/>
        <w:tblLook w:val="00A0" w:firstRow="1" w:lastRow="0" w:firstColumn="1" w:lastColumn="0" w:noHBand="0" w:noVBand="0"/>
      </w:tblPr>
      <w:tblGrid>
        <w:gridCol w:w="4928"/>
        <w:gridCol w:w="4252"/>
      </w:tblGrid>
      <w:tr w:rsidR="0091536C" w:rsidRPr="00B662F9" w14:paraId="4570E34D" w14:textId="77777777" w:rsidTr="0091536C">
        <w:tc>
          <w:tcPr>
            <w:tcW w:w="4928" w:type="dxa"/>
          </w:tcPr>
          <w:p w14:paraId="50236A0C" w14:textId="77777777" w:rsidR="00FB6168" w:rsidRPr="00B662F9" w:rsidRDefault="00FB6168" w:rsidP="005C6D7E">
            <w:pPr>
              <w:rPr>
                <w:rFonts w:ascii="Calibri" w:hAnsi="Calibri"/>
                <w:b/>
                <w:sz w:val="22"/>
              </w:rPr>
            </w:pPr>
            <w:bookmarkStart w:id="5" w:name="OLE_LINK3"/>
            <w:bookmarkStart w:id="6" w:name="OLE_LINK4"/>
            <w:r w:rsidRPr="00B662F9">
              <w:rPr>
                <w:rFonts w:ascii="Calibri" w:hAnsi="Calibri"/>
                <w:b/>
                <w:sz w:val="22"/>
              </w:rPr>
              <w:t>Assignment</w:t>
            </w:r>
            <w:r w:rsidR="0091536C" w:rsidRPr="00B662F9">
              <w:rPr>
                <w:rFonts w:ascii="Calibri" w:hAnsi="Calibri"/>
                <w:b/>
                <w:sz w:val="22"/>
              </w:rPr>
              <w:t>s</w:t>
            </w:r>
          </w:p>
        </w:tc>
        <w:tc>
          <w:tcPr>
            <w:tcW w:w="4252" w:type="dxa"/>
          </w:tcPr>
          <w:p w14:paraId="79A837C8" w14:textId="77777777" w:rsidR="00FB6168" w:rsidRPr="00B662F9" w:rsidRDefault="00FB6168" w:rsidP="00535E6E">
            <w:pPr>
              <w:rPr>
                <w:rFonts w:ascii="Calibri" w:hAnsi="Calibri"/>
                <w:b/>
                <w:sz w:val="22"/>
              </w:rPr>
            </w:pPr>
            <w:r w:rsidRPr="00B662F9">
              <w:rPr>
                <w:rFonts w:ascii="Calibri" w:hAnsi="Calibri"/>
                <w:b/>
                <w:sz w:val="22"/>
              </w:rPr>
              <w:t>Points</w:t>
            </w:r>
          </w:p>
        </w:tc>
      </w:tr>
      <w:tr w:rsidR="0091536C" w:rsidRPr="00B662F9" w14:paraId="42853417" w14:textId="77777777" w:rsidTr="0091536C">
        <w:tc>
          <w:tcPr>
            <w:tcW w:w="4928" w:type="dxa"/>
            <w:tcBorders>
              <w:top w:val="single" w:sz="8" w:space="0" w:color="auto"/>
            </w:tcBorders>
          </w:tcPr>
          <w:p w14:paraId="16CCCD54" w14:textId="77777777" w:rsidR="00FB6168" w:rsidRDefault="009A7E1C" w:rsidP="008C418D">
            <w:pPr>
              <w:numPr>
                <w:ilvl w:val="0"/>
                <w:numId w:val="31"/>
              </w:numPr>
              <w:ind w:left="284" w:hanging="284"/>
              <w:rPr>
                <w:rFonts w:ascii="Calibri" w:hAnsi="Calibri"/>
                <w:color w:val="000000" w:themeColor="text1"/>
                <w:sz w:val="22"/>
              </w:rPr>
            </w:pPr>
            <w:r w:rsidRPr="0084687B">
              <w:rPr>
                <w:rFonts w:ascii="Calibri" w:hAnsi="Calibri"/>
                <w:color w:val="000000" w:themeColor="text1"/>
                <w:sz w:val="22"/>
              </w:rPr>
              <w:t xml:space="preserve">Attendance and </w:t>
            </w:r>
            <w:r w:rsidR="007F6B7D" w:rsidRPr="0084687B">
              <w:rPr>
                <w:rFonts w:ascii="Calibri" w:hAnsi="Calibri"/>
                <w:color w:val="000000" w:themeColor="text1"/>
                <w:sz w:val="22"/>
              </w:rPr>
              <w:t>Class P</w:t>
            </w:r>
            <w:r w:rsidR="00FB6168" w:rsidRPr="0084687B">
              <w:rPr>
                <w:rFonts w:ascii="Calibri" w:hAnsi="Calibri"/>
                <w:color w:val="000000" w:themeColor="text1"/>
                <w:sz w:val="22"/>
              </w:rPr>
              <w:t xml:space="preserve">articipation </w:t>
            </w:r>
          </w:p>
          <w:p w14:paraId="49EDC683" w14:textId="77777777" w:rsidR="0084687B" w:rsidRPr="0084687B" w:rsidRDefault="0084687B" w:rsidP="008C418D">
            <w:pPr>
              <w:numPr>
                <w:ilvl w:val="0"/>
                <w:numId w:val="31"/>
              </w:numPr>
              <w:ind w:left="284" w:hanging="284"/>
              <w:rPr>
                <w:rFonts w:ascii="Calibri" w:hAnsi="Calibri"/>
                <w:color w:val="000000" w:themeColor="text1"/>
                <w:sz w:val="22"/>
              </w:rPr>
            </w:pPr>
            <w:r>
              <w:rPr>
                <w:rFonts w:ascii="Calibri" w:hAnsi="Calibri"/>
                <w:color w:val="000000" w:themeColor="text1"/>
                <w:sz w:val="22"/>
              </w:rPr>
              <w:t>Weekly Briefs</w:t>
            </w:r>
          </w:p>
        </w:tc>
        <w:tc>
          <w:tcPr>
            <w:tcW w:w="4252" w:type="dxa"/>
            <w:tcBorders>
              <w:top w:val="single" w:sz="8" w:space="0" w:color="auto"/>
            </w:tcBorders>
          </w:tcPr>
          <w:p w14:paraId="41E575DE" w14:textId="77777777" w:rsidR="00FB6168" w:rsidRDefault="00FB6168" w:rsidP="008C418D">
            <w:pPr>
              <w:rPr>
                <w:rFonts w:ascii="Calibri" w:hAnsi="Calibri"/>
                <w:color w:val="000000" w:themeColor="text1"/>
                <w:sz w:val="22"/>
              </w:rPr>
            </w:pPr>
            <w:r w:rsidRPr="006A18EE">
              <w:rPr>
                <w:rFonts w:ascii="Calibri" w:hAnsi="Calibri"/>
                <w:color w:val="000000" w:themeColor="text1"/>
                <w:sz w:val="22"/>
              </w:rPr>
              <w:t>10</w:t>
            </w:r>
          </w:p>
          <w:p w14:paraId="1AE79D2B" w14:textId="77777777" w:rsidR="0084687B" w:rsidRPr="006A18EE" w:rsidRDefault="0084687B" w:rsidP="008C418D">
            <w:pPr>
              <w:rPr>
                <w:rFonts w:ascii="Calibri" w:hAnsi="Calibri"/>
                <w:color w:val="000000" w:themeColor="text1"/>
                <w:sz w:val="22"/>
              </w:rPr>
            </w:pPr>
            <w:r>
              <w:rPr>
                <w:rFonts w:ascii="Calibri" w:hAnsi="Calibri"/>
                <w:color w:val="000000" w:themeColor="text1"/>
                <w:sz w:val="22"/>
              </w:rPr>
              <w:t>10</w:t>
            </w:r>
          </w:p>
        </w:tc>
      </w:tr>
      <w:tr w:rsidR="0091536C" w:rsidRPr="00B662F9" w14:paraId="613EBA4F" w14:textId="77777777" w:rsidTr="00496AD2">
        <w:trPr>
          <w:trHeight w:val="273"/>
        </w:trPr>
        <w:tc>
          <w:tcPr>
            <w:tcW w:w="4928" w:type="dxa"/>
          </w:tcPr>
          <w:p w14:paraId="0B2C3C69" w14:textId="77777777" w:rsidR="00496AD2" w:rsidRPr="0084687B" w:rsidRDefault="0084687B" w:rsidP="0084687B">
            <w:pPr>
              <w:numPr>
                <w:ilvl w:val="0"/>
                <w:numId w:val="31"/>
              </w:numPr>
              <w:ind w:left="284" w:hanging="284"/>
              <w:rPr>
                <w:rFonts w:ascii="Calibri" w:hAnsi="Calibri"/>
                <w:color w:val="000000" w:themeColor="text1"/>
                <w:sz w:val="22"/>
              </w:rPr>
            </w:pPr>
            <w:r>
              <w:rPr>
                <w:rFonts w:ascii="Calibri" w:hAnsi="Calibri"/>
                <w:color w:val="000000" w:themeColor="text1"/>
                <w:sz w:val="22"/>
              </w:rPr>
              <w:t>Presentation / Discussion</w:t>
            </w:r>
            <w:r w:rsidR="00AA0189" w:rsidRPr="0084687B">
              <w:rPr>
                <w:rFonts w:ascii="Calibri" w:hAnsi="Calibri"/>
                <w:color w:val="000000" w:themeColor="text1"/>
                <w:sz w:val="22"/>
              </w:rPr>
              <w:t xml:space="preserve"> </w:t>
            </w:r>
          </w:p>
        </w:tc>
        <w:tc>
          <w:tcPr>
            <w:tcW w:w="4252" w:type="dxa"/>
          </w:tcPr>
          <w:p w14:paraId="3B164AC2" w14:textId="77777777" w:rsidR="00FB6168" w:rsidRPr="006A18EE" w:rsidRDefault="0084687B" w:rsidP="00951353">
            <w:pPr>
              <w:rPr>
                <w:rFonts w:ascii="Calibri" w:hAnsi="Calibri"/>
                <w:color w:val="000000" w:themeColor="text1"/>
                <w:sz w:val="22"/>
              </w:rPr>
            </w:pPr>
            <w:r>
              <w:rPr>
                <w:rFonts w:ascii="Calibri" w:hAnsi="Calibri"/>
                <w:color w:val="000000" w:themeColor="text1"/>
                <w:sz w:val="22"/>
              </w:rPr>
              <w:t>15</w:t>
            </w:r>
          </w:p>
        </w:tc>
      </w:tr>
      <w:tr w:rsidR="00496AD2" w:rsidRPr="00B662F9" w14:paraId="35C1E50B" w14:textId="77777777" w:rsidTr="00496AD2">
        <w:trPr>
          <w:trHeight w:val="277"/>
        </w:trPr>
        <w:tc>
          <w:tcPr>
            <w:tcW w:w="4928" w:type="dxa"/>
          </w:tcPr>
          <w:p w14:paraId="3E7E4DA1" w14:textId="77777777" w:rsidR="00EC3D43" w:rsidRPr="0084687B" w:rsidRDefault="0084687B" w:rsidP="00496AD2">
            <w:pPr>
              <w:numPr>
                <w:ilvl w:val="0"/>
                <w:numId w:val="31"/>
              </w:numPr>
              <w:ind w:left="284" w:hanging="284"/>
              <w:rPr>
                <w:rFonts w:ascii="Calibri" w:hAnsi="Calibri"/>
                <w:color w:val="000000" w:themeColor="text1"/>
                <w:sz w:val="22"/>
              </w:rPr>
            </w:pPr>
            <w:r w:rsidRPr="0084687B">
              <w:rPr>
                <w:rFonts w:ascii="Calibri" w:hAnsi="Calibri"/>
                <w:color w:val="000000" w:themeColor="text1"/>
                <w:sz w:val="22"/>
              </w:rPr>
              <w:t>Midterm Examination</w:t>
            </w:r>
          </w:p>
        </w:tc>
        <w:tc>
          <w:tcPr>
            <w:tcW w:w="4252" w:type="dxa"/>
          </w:tcPr>
          <w:p w14:paraId="0E74E6AB" w14:textId="77777777" w:rsidR="00EC3D43" w:rsidRPr="006A18EE" w:rsidRDefault="0084687B" w:rsidP="00951353">
            <w:pPr>
              <w:rPr>
                <w:rFonts w:ascii="Calibri" w:hAnsi="Calibri"/>
                <w:color w:val="000000" w:themeColor="text1"/>
                <w:sz w:val="22"/>
              </w:rPr>
            </w:pPr>
            <w:r>
              <w:rPr>
                <w:rFonts w:ascii="Calibri" w:hAnsi="Calibri"/>
                <w:color w:val="000000" w:themeColor="text1"/>
                <w:sz w:val="22"/>
              </w:rPr>
              <w:t>35</w:t>
            </w:r>
          </w:p>
        </w:tc>
      </w:tr>
      <w:tr w:rsidR="0091536C" w:rsidRPr="00B662F9" w14:paraId="100794EB" w14:textId="77777777" w:rsidTr="00496AD2">
        <w:trPr>
          <w:trHeight w:val="64"/>
        </w:trPr>
        <w:tc>
          <w:tcPr>
            <w:tcW w:w="4928" w:type="dxa"/>
            <w:tcBorders>
              <w:bottom w:val="single" w:sz="8" w:space="0" w:color="auto"/>
            </w:tcBorders>
          </w:tcPr>
          <w:p w14:paraId="6A7CB64D" w14:textId="77777777" w:rsidR="00FB6168" w:rsidRPr="0084687B" w:rsidRDefault="008C4ED9" w:rsidP="00F0252C">
            <w:pPr>
              <w:numPr>
                <w:ilvl w:val="0"/>
                <w:numId w:val="31"/>
              </w:numPr>
              <w:ind w:left="284" w:hanging="284"/>
              <w:rPr>
                <w:rFonts w:ascii="Calibri" w:hAnsi="Calibri"/>
                <w:color w:val="000000" w:themeColor="text1"/>
                <w:sz w:val="22"/>
              </w:rPr>
            </w:pPr>
            <w:r w:rsidRPr="0084687B">
              <w:rPr>
                <w:rFonts w:ascii="Calibri" w:hAnsi="Calibri"/>
                <w:color w:val="000000" w:themeColor="text1"/>
                <w:sz w:val="22"/>
              </w:rPr>
              <w:t xml:space="preserve">Final </w:t>
            </w:r>
            <w:r w:rsidR="00F0252C" w:rsidRPr="0084687B">
              <w:rPr>
                <w:rFonts w:ascii="Calibri" w:hAnsi="Calibri"/>
                <w:color w:val="000000" w:themeColor="text1"/>
                <w:sz w:val="22"/>
              </w:rPr>
              <w:t>Paper</w:t>
            </w:r>
          </w:p>
        </w:tc>
        <w:tc>
          <w:tcPr>
            <w:tcW w:w="4252" w:type="dxa"/>
            <w:tcBorders>
              <w:bottom w:val="single" w:sz="8" w:space="0" w:color="auto"/>
            </w:tcBorders>
          </w:tcPr>
          <w:p w14:paraId="4D6AA9F9" w14:textId="77777777" w:rsidR="00FB6168" w:rsidRPr="006A18EE" w:rsidRDefault="00C11E85" w:rsidP="00C11E85">
            <w:pPr>
              <w:rPr>
                <w:rFonts w:ascii="Calibri" w:hAnsi="Calibri"/>
                <w:color w:val="000000" w:themeColor="text1"/>
                <w:sz w:val="22"/>
              </w:rPr>
            </w:pPr>
            <w:r>
              <w:rPr>
                <w:rFonts w:ascii="Calibri" w:hAnsi="Calibri"/>
                <w:color w:val="000000" w:themeColor="text1"/>
                <w:sz w:val="22"/>
              </w:rPr>
              <w:t>30</w:t>
            </w:r>
          </w:p>
        </w:tc>
      </w:tr>
      <w:tr w:rsidR="0091536C" w:rsidRPr="00B662F9" w14:paraId="3145E74B" w14:textId="77777777" w:rsidTr="0091536C">
        <w:tc>
          <w:tcPr>
            <w:tcW w:w="4928" w:type="dxa"/>
            <w:tcBorders>
              <w:top w:val="single" w:sz="8" w:space="0" w:color="auto"/>
              <w:bottom w:val="single" w:sz="8" w:space="0" w:color="auto"/>
            </w:tcBorders>
          </w:tcPr>
          <w:p w14:paraId="0DE8BE96" w14:textId="77777777" w:rsidR="00FB6168" w:rsidRPr="00B662F9" w:rsidRDefault="0091536C" w:rsidP="00535E6E">
            <w:pPr>
              <w:rPr>
                <w:rFonts w:ascii="Calibri" w:hAnsi="Calibri"/>
                <w:b/>
                <w:sz w:val="22"/>
              </w:rPr>
            </w:pPr>
            <w:r w:rsidRPr="00B662F9">
              <w:rPr>
                <w:rFonts w:ascii="Calibri" w:hAnsi="Calibri"/>
                <w:b/>
                <w:sz w:val="22"/>
              </w:rPr>
              <w:t>Total</w:t>
            </w:r>
          </w:p>
        </w:tc>
        <w:tc>
          <w:tcPr>
            <w:tcW w:w="4252" w:type="dxa"/>
            <w:tcBorders>
              <w:top w:val="single" w:sz="8" w:space="0" w:color="auto"/>
              <w:bottom w:val="single" w:sz="8" w:space="0" w:color="auto"/>
            </w:tcBorders>
          </w:tcPr>
          <w:p w14:paraId="34E43159" w14:textId="77777777" w:rsidR="00FB6168" w:rsidRPr="00B662F9" w:rsidRDefault="00FB6168" w:rsidP="00535E6E">
            <w:pPr>
              <w:rPr>
                <w:rFonts w:ascii="Calibri" w:hAnsi="Calibri"/>
                <w:b/>
                <w:sz w:val="22"/>
              </w:rPr>
            </w:pPr>
            <w:r w:rsidRPr="00B662F9">
              <w:rPr>
                <w:rFonts w:ascii="Calibri" w:hAnsi="Calibri"/>
                <w:b/>
                <w:sz w:val="22"/>
              </w:rPr>
              <w:t>100</w:t>
            </w:r>
          </w:p>
        </w:tc>
      </w:tr>
      <w:bookmarkEnd w:id="5"/>
      <w:bookmarkEnd w:id="6"/>
    </w:tbl>
    <w:p w14:paraId="61C6F86B" w14:textId="77777777" w:rsidR="00FB6168" w:rsidRPr="00B662F9" w:rsidRDefault="00FB6168" w:rsidP="00FB6168">
      <w:pPr>
        <w:rPr>
          <w:rFonts w:ascii="Calibri" w:hAnsi="Calibri"/>
        </w:rPr>
      </w:pPr>
    </w:p>
    <w:tbl>
      <w:tblPr>
        <w:tblW w:w="9180" w:type="dxa"/>
        <w:tblLook w:val="00A0" w:firstRow="1" w:lastRow="0" w:firstColumn="1" w:lastColumn="0" w:noHBand="0" w:noVBand="0"/>
      </w:tblPr>
      <w:tblGrid>
        <w:gridCol w:w="2238"/>
        <w:gridCol w:w="1562"/>
        <w:gridCol w:w="1128"/>
        <w:gridCol w:w="4252"/>
      </w:tblGrid>
      <w:tr w:rsidR="00085CD9" w:rsidRPr="006A18EE" w14:paraId="0D903451" w14:textId="77777777" w:rsidTr="00085CD9">
        <w:tc>
          <w:tcPr>
            <w:tcW w:w="2238" w:type="dxa"/>
          </w:tcPr>
          <w:p w14:paraId="29350859" w14:textId="77777777" w:rsidR="00085CD9" w:rsidRPr="006A18EE" w:rsidRDefault="00085CD9" w:rsidP="0091536C">
            <w:pPr>
              <w:rPr>
                <w:rFonts w:ascii="Calibri" w:hAnsi="Calibri"/>
                <w:b/>
                <w:color w:val="000000" w:themeColor="text1"/>
                <w:sz w:val="22"/>
              </w:rPr>
            </w:pPr>
            <w:r w:rsidRPr="006A18EE">
              <w:rPr>
                <w:rFonts w:ascii="Calibri" w:hAnsi="Calibri"/>
                <w:b/>
                <w:color w:val="000000" w:themeColor="text1"/>
                <w:sz w:val="22"/>
              </w:rPr>
              <w:t>Grade Scale</w:t>
            </w:r>
          </w:p>
        </w:tc>
        <w:tc>
          <w:tcPr>
            <w:tcW w:w="1562" w:type="dxa"/>
          </w:tcPr>
          <w:p w14:paraId="728E1240" w14:textId="77777777" w:rsidR="00085CD9" w:rsidRPr="006A18EE" w:rsidRDefault="00085CD9" w:rsidP="00085CD9">
            <w:pPr>
              <w:rPr>
                <w:rFonts w:ascii="Calibri" w:hAnsi="Calibri"/>
                <w:b/>
                <w:color w:val="000000" w:themeColor="text1"/>
                <w:sz w:val="22"/>
              </w:rPr>
            </w:pPr>
            <w:r w:rsidRPr="006A18EE">
              <w:rPr>
                <w:rFonts w:ascii="Calibri" w:hAnsi="Calibri"/>
                <w:b/>
                <w:color w:val="000000" w:themeColor="text1"/>
                <w:sz w:val="22"/>
              </w:rPr>
              <w:t>Description</w:t>
            </w:r>
          </w:p>
        </w:tc>
        <w:tc>
          <w:tcPr>
            <w:tcW w:w="1128" w:type="dxa"/>
          </w:tcPr>
          <w:p w14:paraId="4F5F0BDF" w14:textId="77777777" w:rsidR="00085CD9" w:rsidRPr="006A18EE" w:rsidRDefault="00085CD9" w:rsidP="00085CD9">
            <w:pPr>
              <w:rPr>
                <w:rFonts w:ascii="Calibri" w:hAnsi="Calibri"/>
                <w:b/>
                <w:color w:val="000000" w:themeColor="text1"/>
                <w:sz w:val="22"/>
              </w:rPr>
            </w:pPr>
          </w:p>
        </w:tc>
        <w:tc>
          <w:tcPr>
            <w:tcW w:w="4252" w:type="dxa"/>
          </w:tcPr>
          <w:p w14:paraId="0C575623" w14:textId="77777777" w:rsidR="00085CD9" w:rsidRPr="006A18EE" w:rsidRDefault="00085CD9" w:rsidP="0091536C">
            <w:pPr>
              <w:rPr>
                <w:rFonts w:ascii="Calibri" w:hAnsi="Calibri"/>
                <w:b/>
                <w:color w:val="000000" w:themeColor="text1"/>
                <w:sz w:val="22"/>
              </w:rPr>
            </w:pPr>
            <w:r w:rsidRPr="006A18EE">
              <w:rPr>
                <w:rFonts w:ascii="Calibri" w:hAnsi="Calibri"/>
                <w:b/>
                <w:color w:val="000000" w:themeColor="text1"/>
                <w:sz w:val="22"/>
              </w:rPr>
              <w:t>Points</w:t>
            </w:r>
          </w:p>
        </w:tc>
      </w:tr>
      <w:tr w:rsidR="00085CD9" w:rsidRPr="006A18EE" w14:paraId="0F82EE60" w14:textId="77777777" w:rsidTr="00085CD9">
        <w:tc>
          <w:tcPr>
            <w:tcW w:w="2238" w:type="dxa"/>
            <w:tcBorders>
              <w:top w:val="single" w:sz="8" w:space="0" w:color="auto"/>
            </w:tcBorders>
          </w:tcPr>
          <w:p w14:paraId="7033B25B" w14:textId="77777777" w:rsidR="00085CD9" w:rsidRPr="006A18EE" w:rsidRDefault="00085CD9" w:rsidP="00085CD9">
            <w:pPr>
              <w:numPr>
                <w:ilvl w:val="0"/>
                <w:numId w:val="31"/>
              </w:numPr>
              <w:ind w:left="284" w:hanging="284"/>
              <w:rPr>
                <w:rFonts w:ascii="Times" w:hAnsi="Times"/>
                <w:color w:val="000000" w:themeColor="text1"/>
                <w:sz w:val="20"/>
                <w:szCs w:val="20"/>
                <w:lang w:val="en-CA"/>
              </w:rPr>
            </w:pPr>
            <w:r w:rsidRPr="006A18EE">
              <w:rPr>
                <w:rFonts w:ascii="Calibri" w:hAnsi="Calibri"/>
                <w:color w:val="000000" w:themeColor="text1"/>
                <w:sz w:val="22"/>
              </w:rPr>
              <w:t xml:space="preserve">A </w:t>
            </w:r>
          </w:p>
        </w:tc>
        <w:tc>
          <w:tcPr>
            <w:tcW w:w="1562" w:type="dxa"/>
            <w:tcBorders>
              <w:top w:val="single" w:sz="8" w:space="0" w:color="auto"/>
            </w:tcBorders>
          </w:tcPr>
          <w:p w14:paraId="0A4E5056" w14:textId="77777777" w:rsidR="00085CD9" w:rsidRPr="006A18EE" w:rsidRDefault="00085CD9" w:rsidP="00085CD9">
            <w:pPr>
              <w:rPr>
                <w:rFonts w:ascii="Times" w:hAnsi="Times"/>
                <w:color w:val="000000" w:themeColor="text1"/>
                <w:sz w:val="20"/>
                <w:szCs w:val="20"/>
                <w:lang w:val="en-CA"/>
              </w:rPr>
            </w:pPr>
            <w:r w:rsidRPr="006A18EE">
              <w:rPr>
                <w:rFonts w:ascii="Calibri" w:hAnsi="Calibri"/>
                <w:color w:val="000000" w:themeColor="text1"/>
                <w:sz w:val="22"/>
              </w:rPr>
              <w:t>Excellent</w:t>
            </w:r>
          </w:p>
        </w:tc>
        <w:tc>
          <w:tcPr>
            <w:tcW w:w="1128" w:type="dxa"/>
            <w:tcBorders>
              <w:top w:val="single" w:sz="8" w:space="0" w:color="auto"/>
            </w:tcBorders>
          </w:tcPr>
          <w:p w14:paraId="796CAFB5" w14:textId="77777777" w:rsidR="00085CD9" w:rsidRPr="006A18EE" w:rsidRDefault="00085CD9" w:rsidP="00085CD9">
            <w:pPr>
              <w:rPr>
                <w:rFonts w:ascii="Times" w:hAnsi="Times"/>
                <w:color w:val="000000" w:themeColor="text1"/>
                <w:sz w:val="20"/>
                <w:szCs w:val="20"/>
                <w:lang w:val="en-CA"/>
              </w:rPr>
            </w:pPr>
          </w:p>
        </w:tc>
        <w:tc>
          <w:tcPr>
            <w:tcW w:w="4252" w:type="dxa"/>
            <w:tcBorders>
              <w:top w:val="single" w:sz="8" w:space="0" w:color="auto"/>
            </w:tcBorders>
          </w:tcPr>
          <w:p w14:paraId="599DA2FF" w14:textId="77777777" w:rsidR="00085CD9" w:rsidRPr="006A18EE" w:rsidRDefault="00085CD9" w:rsidP="00085CD9">
            <w:pPr>
              <w:rPr>
                <w:rFonts w:ascii="Calibri" w:hAnsi="Calibri"/>
                <w:color w:val="000000" w:themeColor="text1"/>
                <w:sz w:val="22"/>
                <w:szCs w:val="22"/>
              </w:rPr>
            </w:pPr>
            <w:r w:rsidRPr="006A18EE">
              <w:rPr>
                <w:rFonts w:ascii="Calibri" w:hAnsi="Calibri"/>
                <w:color w:val="000000" w:themeColor="text1"/>
                <w:sz w:val="22"/>
                <w:szCs w:val="22"/>
              </w:rPr>
              <w:t xml:space="preserve">90-100 </w:t>
            </w:r>
          </w:p>
        </w:tc>
      </w:tr>
      <w:tr w:rsidR="00085CD9" w:rsidRPr="006A18EE" w14:paraId="6B723715" w14:textId="77777777" w:rsidTr="00085CD9">
        <w:tc>
          <w:tcPr>
            <w:tcW w:w="2238" w:type="dxa"/>
          </w:tcPr>
          <w:p w14:paraId="2CFF9545" w14:textId="77777777" w:rsidR="00085CD9" w:rsidRPr="006A18EE" w:rsidRDefault="00085CD9" w:rsidP="00085CD9">
            <w:pPr>
              <w:numPr>
                <w:ilvl w:val="0"/>
                <w:numId w:val="31"/>
              </w:numPr>
              <w:ind w:left="284" w:hanging="284"/>
              <w:rPr>
                <w:rFonts w:ascii="Calibri" w:hAnsi="Calibri"/>
                <w:color w:val="000000" w:themeColor="text1"/>
                <w:sz w:val="22"/>
              </w:rPr>
            </w:pPr>
            <w:r w:rsidRPr="006A18EE">
              <w:rPr>
                <w:rFonts w:ascii="Calibri" w:hAnsi="Calibri"/>
                <w:color w:val="000000" w:themeColor="text1"/>
                <w:sz w:val="22"/>
              </w:rPr>
              <w:t xml:space="preserve">B </w:t>
            </w:r>
          </w:p>
        </w:tc>
        <w:tc>
          <w:tcPr>
            <w:tcW w:w="1562" w:type="dxa"/>
          </w:tcPr>
          <w:p w14:paraId="640E3AFA" w14:textId="77777777" w:rsidR="00085CD9" w:rsidRPr="006A18EE" w:rsidRDefault="00085CD9" w:rsidP="00085CD9">
            <w:pPr>
              <w:rPr>
                <w:rFonts w:ascii="Calibri" w:hAnsi="Calibri"/>
                <w:color w:val="000000" w:themeColor="text1"/>
                <w:sz w:val="22"/>
              </w:rPr>
            </w:pPr>
            <w:r w:rsidRPr="006A18EE">
              <w:rPr>
                <w:rFonts w:ascii="Calibri" w:hAnsi="Calibri"/>
                <w:color w:val="000000" w:themeColor="text1"/>
                <w:sz w:val="22"/>
              </w:rPr>
              <w:t>Good</w:t>
            </w:r>
          </w:p>
        </w:tc>
        <w:tc>
          <w:tcPr>
            <w:tcW w:w="1128" w:type="dxa"/>
          </w:tcPr>
          <w:p w14:paraId="10F96A88" w14:textId="77777777" w:rsidR="00085CD9" w:rsidRPr="006A18EE" w:rsidRDefault="00085CD9" w:rsidP="00085CD9">
            <w:pPr>
              <w:rPr>
                <w:rFonts w:ascii="Calibri" w:hAnsi="Calibri"/>
                <w:color w:val="000000" w:themeColor="text1"/>
                <w:sz w:val="22"/>
              </w:rPr>
            </w:pPr>
          </w:p>
        </w:tc>
        <w:tc>
          <w:tcPr>
            <w:tcW w:w="4252" w:type="dxa"/>
          </w:tcPr>
          <w:p w14:paraId="4B78917D" w14:textId="77777777" w:rsidR="00085CD9" w:rsidRPr="006A18EE" w:rsidRDefault="00085CD9" w:rsidP="008C418D">
            <w:pPr>
              <w:rPr>
                <w:rFonts w:ascii="Calibri" w:hAnsi="Calibri"/>
                <w:color w:val="000000" w:themeColor="text1"/>
                <w:sz w:val="22"/>
                <w:szCs w:val="22"/>
              </w:rPr>
            </w:pPr>
            <w:r w:rsidRPr="006A18EE">
              <w:rPr>
                <w:rFonts w:ascii="Calibri" w:hAnsi="Calibri"/>
                <w:color w:val="000000" w:themeColor="text1"/>
                <w:sz w:val="22"/>
                <w:szCs w:val="22"/>
              </w:rPr>
              <w:t xml:space="preserve">80-89 </w:t>
            </w:r>
          </w:p>
        </w:tc>
      </w:tr>
      <w:tr w:rsidR="00085CD9" w:rsidRPr="006A18EE" w14:paraId="6611A965" w14:textId="77777777" w:rsidTr="00085CD9">
        <w:tc>
          <w:tcPr>
            <w:tcW w:w="2238" w:type="dxa"/>
          </w:tcPr>
          <w:p w14:paraId="17B81632" w14:textId="77777777" w:rsidR="00085CD9" w:rsidRPr="006A18EE" w:rsidRDefault="00085CD9" w:rsidP="00085CD9">
            <w:pPr>
              <w:numPr>
                <w:ilvl w:val="0"/>
                <w:numId w:val="31"/>
              </w:numPr>
              <w:ind w:left="284" w:hanging="284"/>
              <w:rPr>
                <w:rFonts w:ascii="Calibri" w:hAnsi="Calibri"/>
                <w:color w:val="000000" w:themeColor="text1"/>
                <w:sz w:val="22"/>
              </w:rPr>
            </w:pPr>
            <w:r w:rsidRPr="006A18EE">
              <w:rPr>
                <w:rFonts w:ascii="Calibri" w:hAnsi="Calibri"/>
                <w:color w:val="000000" w:themeColor="text1"/>
                <w:sz w:val="22"/>
              </w:rPr>
              <w:t xml:space="preserve">C </w:t>
            </w:r>
          </w:p>
        </w:tc>
        <w:tc>
          <w:tcPr>
            <w:tcW w:w="1562" w:type="dxa"/>
          </w:tcPr>
          <w:p w14:paraId="0C382F7E" w14:textId="77777777" w:rsidR="00085CD9" w:rsidRPr="006A18EE" w:rsidRDefault="00085CD9" w:rsidP="00085CD9">
            <w:pPr>
              <w:rPr>
                <w:rFonts w:ascii="Calibri" w:hAnsi="Calibri"/>
                <w:b/>
                <w:color w:val="000000" w:themeColor="text1"/>
                <w:sz w:val="22"/>
              </w:rPr>
            </w:pPr>
            <w:r w:rsidRPr="006A18EE">
              <w:rPr>
                <w:rFonts w:ascii="Calibri" w:hAnsi="Calibri"/>
                <w:color w:val="000000" w:themeColor="text1"/>
                <w:sz w:val="22"/>
              </w:rPr>
              <w:t>Fair</w:t>
            </w:r>
          </w:p>
        </w:tc>
        <w:tc>
          <w:tcPr>
            <w:tcW w:w="1128" w:type="dxa"/>
          </w:tcPr>
          <w:p w14:paraId="6282B882" w14:textId="77777777" w:rsidR="00085CD9" w:rsidRPr="006A18EE" w:rsidRDefault="00085CD9" w:rsidP="00085CD9">
            <w:pPr>
              <w:rPr>
                <w:rFonts w:ascii="Calibri" w:hAnsi="Calibri"/>
                <w:b/>
                <w:color w:val="000000" w:themeColor="text1"/>
                <w:sz w:val="22"/>
              </w:rPr>
            </w:pPr>
          </w:p>
        </w:tc>
        <w:tc>
          <w:tcPr>
            <w:tcW w:w="4252" w:type="dxa"/>
          </w:tcPr>
          <w:p w14:paraId="4BED34DC" w14:textId="77777777" w:rsidR="00085CD9" w:rsidRPr="006A18EE" w:rsidRDefault="00085CD9" w:rsidP="008C418D">
            <w:pPr>
              <w:rPr>
                <w:rFonts w:ascii="Calibri" w:hAnsi="Calibri"/>
                <w:color w:val="000000" w:themeColor="text1"/>
                <w:sz w:val="22"/>
                <w:szCs w:val="22"/>
              </w:rPr>
            </w:pPr>
            <w:r w:rsidRPr="006A18EE">
              <w:rPr>
                <w:rFonts w:ascii="Calibri" w:hAnsi="Calibri"/>
                <w:color w:val="000000" w:themeColor="text1"/>
                <w:sz w:val="22"/>
                <w:szCs w:val="22"/>
              </w:rPr>
              <w:t>70-79</w:t>
            </w:r>
          </w:p>
        </w:tc>
      </w:tr>
      <w:tr w:rsidR="00085CD9" w:rsidRPr="006A18EE" w14:paraId="40DD4F1F" w14:textId="77777777" w:rsidTr="00085CD9">
        <w:trPr>
          <w:trHeight w:val="288"/>
        </w:trPr>
        <w:tc>
          <w:tcPr>
            <w:tcW w:w="2238" w:type="dxa"/>
          </w:tcPr>
          <w:p w14:paraId="4E9C80DA" w14:textId="77777777" w:rsidR="00085CD9" w:rsidRPr="006A18EE" w:rsidRDefault="00085CD9" w:rsidP="00085CD9">
            <w:pPr>
              <w:numPr>
                <w:ilvl w:val="0"/>
                <w:numId w:val="31"/>
              </w:numPr>
              <w:ind w:left="284" w:hanging="284"/>
              <w:rPr>
                <w:rFonts w:ascii="Calibri" w:hAnsi="Calibri"/>
                <w:color w:val="000000" w:themeColor="text1"/>
                <w:sz w:val="22"/>
              </w:rPr>
            </w:pPr>
            <w:r w:rsidRPr="006A18EE">
              <w:rPr>
                <w:rFonts w:ascii="Calibri" w:hAnsi="Calibri"/>
                <w:color w:val="000000" w:themeColor="text1"/>
                <w:sz w:val="22"/>
              </w:rPr>
              <w:t xml:space="preserve">D </w:t>
            </w:r>
          </w:p>
        </w:tc>
        <w:tc>
          <w:tcPr>
            <w:tcW w:w="1562" w:type="dxa"/>
          </w:tcPr>
          <w:p w14:paraId="6507FA05" w14:textId="77777777" w:rsidR="00085CD9" w:rsidRPr="006A18EE" w:rsidRDefault="00085CD9" w:rsidP="00085CD9">
            <w:pPr>
              <w:rPr>
                <w:rFonts w:ascii="Calibri" w:hAnsi="Calibri"/>
                <w:b/>
                <w:color w:val="000000" w:themeColor="text1"/>
                <w:sz w:val="22"/>
              </w:rPr>
            </w:pPr>
            <w:r w:rsidRPr="006A18EE">
              <w:rPr>
                <w:rFonts w:ascii="Calibri" w:hAnsi="Calibri"/>
                <w:color w:val="000000" w:themeColor="text1"/>
                <w:sz w:val="22"/>
              </w:rPr>
              <w:t>Passing</w:t>
            </w:r>
          </w:p>
        </w:tc>
        <w:tc>
          <w:tcPr>
            <w:tcW w:w="1128" w:type="dxa"/>
          </w:tcPr>
          <w:p w14:paraId="7E0F6EF3" w14:textId="77777777" w:rsidR="00085CD9" w:rsidRPr="006A18EE" w:rsidRDefault="00085CD9" w:rsidP="00085CD9">
            <w:pPr>
              <w:rPr>
                <w:rFonts w:ascii="Calibri" w:hAnsi="Calibri"/>
                <w:b/>
                <w:color w:val="000000" w:themeColor="text1"/>
                <w:sz w:val="22"/>
              </w:rPr>
            </w:pPr>
          </w:p>
        </w:tc>
        <w:tc>
          <w:tcPr>
            <w:tcW w:w="4252" w:type="dxa"/>
          </w:tcPr>
          <w:p w14:paraId="31205804" w14:textId="77777777" w:rsidR="00085CD9" w:rsidRPr="006A18EE" w:rsidRDefault="00085CD9" w:rsidP="008C418D">
            <w:pPr>
              <w:rPr>
                <w:rFonts w:ascii="Calibri" w:hAnsi="Calibri"/>
                <w:color w:val="000000" w:themeColor="text1"/>
                <w:sz w:val="22"/>
                <w:szCs w:val="22"/>
              </w:rPr>
            </w:pPr>
            <w:r w:rsidRPr="006A18EE">
              <w:rPr>
                <w:rFonts w:ascii="Calibri" w:hAnsi="Calibri"/>
                <w:color w:val="000000" w:themeColor="text1"/>
                <w:sz w:val="22"/>
                <w:szCs w:val="22"/>
              </w:rPr>
              <w:t>60-69</w:t>
            </w:r>
          </w:p>
        </w:tc>
      </w:tr>
      <w:tr w:rsidR="00085CD9" w:rsidRPr="006A18EE" w14:paraId="26EB189E" w14:textId="77777777" w:rsidTr="00085CD9">
        <w:trPr>
          <w:trHeight w:val="196"/>
        </w:trPr>
        <w:tc>
          <w:tcPr>
            <w:tcW w:w="2238" w:type="dxa"/>
            <w:tcBorders>
              <w:bottom w:val="single" w:sz="8" w:space="0" w:color="auto"/>
            </w:tcBorders>
          </w:tcPr>
          <w:p w14:paraId="05311E8C" w14:textId="77777777" w:rsidR="00085CD9" w:rsidRPr="006A18EE" w:rsidRDefault="00085CD9" w:rsidP="00085CD9">
            <w:pPr>
              <w:numPr>
                <w:ilvl w:val="0"/>
                <w:numId w:val="31"/>
              </w:numPr>
              <w:ind w:left="284" w:hanging="284"/>
              <w:rPr>
                <w:rFonts w:ascii="Calibri" w:hAnsi="Calibri"/>
                <w:color w:val="000000" w:themeColor="text1"/>
                <w:sz w:val="22"/>
              </w:rPr>
            </w:pPr>
            <w:r w:rsidRPr="006A18EE">
              <w:rPr>
                <w:rFonts w:ascii="Calibri" w:hAnsi="Calibri"/>
                <w:color w:val="000000" w:themeColor="text1"/>
                <w:sz w:val="22"/>
              </w:rPr>
              <w:t xml:space="preserve">F  </w:t>
            </w:r>
          </w:p>
        </w:tc>
        <w:tc>
          <w:tcPr>
            <w:tcW w:w="1562" w:type="dxa"/>
            <w:tcBorders>
              <w:bottom w:val="single" w:sz="8" w:space="0" w:color="auto"/>
            </w:tcBorders>
          </w:tcPr>
          <w:p w14:paraId="486DA2DF" w14:textId="77777777" w:rsidR="00085CD9" w:rsidRPr="006A18EE" w:rsidRDefault="00085CD9" w:rsidP="00085CD9">
            <w:pPr>
              <w:rPr>
                <w:rFonts w:ascii="Calibri" w:hAnsi="Calibri"/>
                <w:b/>
                <w:color w:val="000000" w:themeColor="text1"/>
                <w:sz w:val="22"/>
              </w:rPr>
            </w:pPr>
            <w:r w:rsidRPr="006A18EE">
              <w:rPr>
                <w:rFonts w:ascii="Calibri" w:hAnsi="Calibri"/>
                <w:color w:val="000000" w:themeColor="text1"/>
                <w:sz w:val="22"/>
              </w:rPr>
              <w:t>Failure</w:t>
            </w:r>
          </w:p>
        </w:tc>
        <w:tc>
          <w:tcPr>
            <w:tcW w:w="1128" w:type="dxa"/>
            <w:tcBorders>
              <w:bottom w:val="single" w:sz="8" w:space="0" w:color="auto"/>
            </w:tcBorders>
          </w:tcPr>
          <w:p w14:paraId="310E1FD3" w14:textId="77777777" w:rsidR="00085CD9" w:rsidRPr="006A18EE" w:rsidRDefault="00085CD9" w:rsidP="00085CD9">
            <w:pPr>
              <w:rPr>
                <w:rFonts w:ascii="Calibri" w:hAnsi="Calibri"/>
                <w:b/>
                <w:color w:val="000000" w:themeColor="text1"/>
                <w:sz w:val="22"/>
              </w:rPr>
            </w:pPr>
          </w:p>
        </w:tc>
        <w:tc>
          <w:tcPr>
            <w:tcW w:w="4252" w:type="dxa"/>
            <w:tcBorders>
              <w:bottom w:val="single" w:sz="8" w:space="0" w:color="auto"/>
            </w:tcBorders>
          </w:tcPr>
          <w:p w14:paraId="05E7C131" w14:textId="77777777" w:rsidR="00085CD9" w:rsidRPr="006A18EE" w:rsidRDefault="00085CD9" w:rsidP="00085CD9">
            <w:pPr>
              <w:rPr>
                <w:rFonts w:ascii="Calibri" w:hAnsi="Calibri"/>
                <w:color w:val="000000" w:themeColor="text1"/>
                <w:sz w:val="22"/>
                <w:szCs w:val="22"/>
              </w:rPr>
            </w:pPr>
            <w:r w:rsidRPr="006A18EE">
              <w:rPr>
                <w:rFonts w:ascii="Calibri" w:hAnsi="Calibri"/>
                <w:color w:val="000000" w:themeColor="text1"/>
                <w:sz w:val="22"/>
                <w:szCs w:val="22"/>
              </w:rPr>
              <w:t>0-59</w:t>
            </w:r>
          </w:p>
        </w:tc>
      </w:tr>
    </w:tbl>
    <w:p w14:paraId="241C387F" w14:textId="77777777" w:rsidR="00980050" w:rsidRPr="003F7DDB" w:rsidRDefault="00980050" w:rsidP="00980050">
      <w:pPr>
        <w:overflowPunct/>
        <w:autoSpaceDE/>
        <w:autoSpaceDN/>
        <w:adjustRightInd/>
        <w:textAlignment w:val="auto"/>
        <w:rPr>
          <w:rFonts w:ascii="Calibri" w:hAnsi="Calibri"/>
          <w:u w:val="single"/>
        </w:rPr>
      </w:pPr>
    </w:p>
    <w:p w14:paraId="69B02478" w14:textId="77777777" w:rsidR="001000DD" w:rsidRPr="005C6D7E" w:rsidRDefault="00FB6168" w:rsidP="00206B82">
      <w:pPr>
        <w:overflowPunct/>
        <w:autoSpaceDE/>
        <w:autoSpaceDN/>
        <w:adjustRightInd/>
        <w:textAlignment w:val="auto"/>
        <w:rPr>
          <w:rFonts w:ascii="Calibri" w:eastAsia="MS PGothic" w:hAnsi="Calibri"/>
          <w:b/>
          <w:bCs/>
          <w:color w:val="4F6228"/>
          <w:sz w:val="28"/>
          <w:szCs w:val="21"/>
        </w:rPr>
      </w:pPr>
      <w:r w:rsidRPr="005C6D7E">
        <w:rPr>
          <w:rFonts w:ascii="Calibri" w:eastAsia="MS PGothic" w:hAnsi="Calibri"/>
          <w:b/>
          <w:bCs/>
          <w:color w:val="4F6228"/>
          <w:sz w:val="28"/>
          <w:szCs w:val="21"/>
        </w:rPr>
        <w:t>Course Calendar</w:t>
      </w:r>
    </w:p>
    <w:p w14:paraId="2574029C" w14:textId="77777777" w:rsidR="00FB6168" w:rsidRPr="003F7DDB" w:rsidRDefault="00FB6168" w:rsidP="0000704C">
      <w:pPr>
        <w:overflowPunct/>
        <w:autoSpaceDE/>
        <w:autoSpaceDN/>
        <w:adjustRightInd/>
        <w:spacing w:before="240"/>
        <w:textAlignment w:val="auto"/>
        <w:rPr>
          <w:rFonts w:ascii="Calibri" w:hAnsi="Calibri"/>
          <w:color w:val="000000"/>
        </w:rPr>
      </w:pPr>
      <w:r w:rsidRPr="003F7DDB">
        <w:rPr>
          <w:rFonts w:ascii="Calibri" w:hAnsi="Calibri"/>
          <w:color w:val="000000"/>
        </w:rPr>
        <w:t>As the instructor for this course, I reserve the right to adjust this schedule in any way that serves the educational needs of the students enrolled in this course. –</w:t>
      </w:r>
      <w:r w:rsidR="0091536C" w:rsidRPr="003F7DDB">
        <w:rPr>
          <w:rFonts w:ascii="Calibri" w:hAnsi="Calibri"/>
          <w:color w:val="000000"/>
        </w:rPr>
        <w:t xml:space="preserve"> </w:t>
      </w:r>
      <w:r w:rsidR="001000DD" w:rsidRPr="003F7DDB">
        <w:rPr>
          <w:rFonts w:ascii="Calibri" w:hAnsi="Calibri"/>
          <w:color w:val="000000"/>
        </w:rPr>
        <w:t>A. Anjomani</w:t>
      </w:r>
      <w:r w:rsidR="00596085">
        <w:rPr>
          <w:rFonts w:ascii="Calibri" w:hAnsi="Calibri"/>
          <w:color w:val="000000"/>
        </w:rPr>
        <w:br w:type="page"/>
      </w:r>
    </w:p>
    <w:p w14:paraId="6E94ED8A" w14:textId="77777777" w:rsidR="00B10977" w:rsidRDefault="00B10977" w:rsidP="008E4E6C">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sidRPr="008E4E6C">
        <w:rPr>
          <w:rFonts w:ascii="Calibri" w:eastAsia="MS PGothic" w:hAnsi="Calibri"/>
          <w:b/>
          <w:bCs/>
          <w:color w:val="4F6228"/>
          <w:szCs w:val="21"/>
        </w:rPr>
        <w:lastRenderedPageBreak/>
        <w:t>Week</w:t>
      </w:r>
      <w:r w:rsidR="00FB6168" w:rsidRPr="008E4E6C">
        <w:rPr>
          <w:rFonts w:ascii="Calibri" w:eastAsia="MS PGothic" w:hAnsi="Calibri"/>
          <w:b/>
          <w:bCs/>
          <w:color w:val="4F6228"/>
          <w:szCs w:val="21"/>
        </w:rPr>
        <w:t xml:space="preserve"> </w:t>
      </w:r>
      <w:r w:rsidR="0044172E">
        <w:rPr>
          <w:rFonts w:ascii="Calibri" w:eastAsia="MS PGothic" w:hAnsi="Calibri"/>
          <w:b/>
          <w:bCs/>
          <w:color w:val="4F6228"/>
          <w:szCs w:val="21"/>
        </w:rPr>
        <w:t>0</w:t>
      </w:r>
      <w:r w:rsidR="00203A86" w:rsidRPr="008E4E6C">
        <w:rPr>
          <w:rFonts w:ascii="Calibri" w:eastAsia="MS PGothic" w:hAnsi="Calibri"/>
          <w:b/>
          <w:bCs/>
          <w:color w:val="4F6228"/>
          <w:szCs w:val="21"/>
        </w:rPr>
        <w:t>1</w:t>
      </w:r>
      <w:r w:rsidRPr="008E4E6C">
        <w:rPr>
          <w:rFonts w:ascii="Calibri" w:eastAsia="MS PGothic" w:hAnsi="Calibri"/>
          <w:b/>
          <w:bCs/>
          <w:color w:val="4F6228"/>
          <w:szCs w:val="21"/>
        </w:rPr>
        <w:t xml:space="preserve"> </w:t>
      </w:r>
      <w:r w:rsidR="008E4E6C" w:rsidRPr="00E67F2A">
        <w:rPr>
          <w:rFonts w:ascii="Calibri" w:eastAsia="MS PGothic" w:hAnsi="Calibri"/>
          <w:b/>
          <w:bCs/>
          <w:color w:val="4F6228"/>
          <w:szCs w:val="21"/>
        </w:rPr>
        <w:t xml:space="preserve"> – </w:t>
      </w:r>
      <w:r w:rsidR="008E4E6C">
        <w:rPr>
          <w:rFonts w:ascii="Calibri" w:eastAsia="MS PGothic" w:hAnsi="Calibri"/>
          <w:b/>
          <w:bCs/>
          <w:color w:val="4F6228"/>
          <w:szCs w:val="21"/>
        </w:rPr>
        <w:t>01</w:t>
      </w:r>
      <w:r w:rsidR="008E4E6C" w:rsidRPr="00E67F2A">
        <w:rPr>
          <w:rFonts w:ascii="Calibri" w:eastAsia="MS PGothic" w:hAnsi="Calibri"/>
          <w:b/>
          <w:bCs/>
          <w:color w:val="4F6228"/>
          <w:szCs w:val="21"/>
        </w:rPr>
        <w:t>/</w:t>
      </w:r>
      <w:r w:rsidR="008E4E6C">
        <w:rPr>
          <w:rFonts w:ascii="Calibri" w:eastAsia="MS PGothic" w:hAnsi="Calibri"/>
          <w:b/>
          <w:bCs/>
          <w:color w:val="4F6228"/>
          <w:szCs w:val="21"/>
        </w:rPr>
        <w:t>19</w:t>
      </w:r>
      <w:r w:rsidR="008E4E6C" w:rsidRPr="00E67F2A">
        <w:rPr>
          <w:rFonts w:ascii="Calibri" w:eastAsia="MS PGothic" w:hAnsi="Calibri"/>
          <w:b/>
          <w:bCs/>
          <w:color w:val="4F6228"/>
          <w:szCs w:val="21"/>
        </w:rPr>
        <w:t>/201</w:t>
      </w:r>
      <w:r w:rsidR="008E4E6C">
        <w:rPr>
          <w:rFonts w:ascii="Calibri" w:eastAsia="MS PGothic" w:hAnsi="Calibri"/>
          <w:b/>
          <w:bCs/>
          <w:color w:val="4F6228"/>
          <w:szCs w:val="21"/>
        </w:rPr>
        <w:t>7</w:t>
      </w:r>
      <w:r w:rsidR="008E4E6C">
        <w:rPr>
          <w:rFonts w:ascii="Calibri" w:eastAsia="MS PGothic" w:hAnsi="Calibri"/>
          <w:b/>
          <w:bCs/>
          <w:color w:val="4F6228"/>
          <w:szCs w:val="21"/>
        </w:rPr>
        <w:tab/>
        <w:t>Introduction to the Course, Expectations and Requirements</w:t>
      </w:r>
    </w:p>
    <w:p w14:paraId="6269C34A" w14:textId="77777777" w:rsidR="008E4E6C" w:rsidRPr="00A10B35" w:rsidRDefault="008E4E6C" w:rsidP="008E4E6C">
      <w:pPr>
        <w:overflowPunct/>
        <w:autoSpaceDE/>
        <w:autoSpaceDN/>
        <w:adjustRightInd/>
        <w:ind w:left="2880"/>
        <w:jc w:val="both"/>
        <w:textAlignment w:val="auto"/>
        <w:rPr>
          <w:rFonts w:ascii="Calibri" w:eastAsia="MS PGothic" w:hAnsi="Calibri"/>
          <w:b/>
          <w:bCs/>
          <w:color w:val="31849B" w:themeColor="accent5" w:themeShade="BF"/>
          <w:szCs w:val="21"/>
        </w:rPr>
      </w:pPr>
      <w:r w:rsidRPr="00A81AF4">
        <w:rPr>
          <w:rFonts w:ascii="Calibri" w:eastAsia="MS PGothic" w:hAnsi="Calibri"/>
          <w:b/>
          <w:bCs/>
          <w:color w:val="31849B" w:themeColor="accent5" w:themeShade="BF"/>
          <w:szCs w:val="21"/>
        </w:rPr>
        <w:t>Instructor’s PPT 1—</w:t>
      </w:r>
      <w:r w:rsidRPr="00B662F9">
        <w:rPr>
          <w:rFonts w:ascii="Calibri" w:eastAsia="MS PGothic" w:hAnsi="Calibri"/>
          <w:b/>
          <w:bCs/>
          <w:color w:val="31849B" w:themeColor="accent5" w:themeShade="BF"/>
          <w:szCs w:val="21"/>
        </w:rPr>
        <w:t xml:space="preserve"> </w:t>
      </w:r>
      <w:r>
        <w:rPr>
          <w:rFonts w:ascii="Calibri" w:eastAsia="MS PGothic" w:hAnsi="Calibri"/>
          <w:b/>
          <w:bCs/>
          <w:color w:val="31849B" w:themeColor="accent5" w:themeShade="BF"/>
          <w:szCs w:val="21"/>
        </w:rPr>
        <w:t>Introduction to the course</w:t>
      </w:r>
    </w:p>
    <w:p w14:paraId="0E75C6FA" w14:textId="77777777" w:rsidR="000E2A04" w:rsidRDefault="0044172E" w:rsidP="008E4E6C">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Pr>
          <w:rFonts w:ascii="Calibri" w:eastAsia="MS PGothic" w:hAnsi="Calibri"/>
          <w:b/>
          <w:bCs/>
          <w:color w:val="4F6228"/>
          <w:szCs w:val="21"/>
        </w:rPr>
        <w:t>Week 02</w:t>
      </w:r>
      <w:r w:rsidR="008E4E6C" w:rsidRPr="008E4E6C">
        <w:rPr>
          <w:rFonts w:ascii="Calibri" w:eastAsia="MS PGothic" w:hAnsi="Calibri"/>
          <w:b/>
          <w:bCs/>
          <w:color w:val="4F6228"/>
          <w:szCs w:val="21"/>
        </w:rPr>
        <w:t xml:space="preserve">  – 01/</w:t>
      </w:r>
      <w:r>
        <w:rPr>
          <w:rFonts w:ascii="Calibri" w:eastAsia="MS PGothic" w:hAnsi="Calibri"/>
          <w:b/>
          <w:bCs/>
          <w:color w:val="4F6228"/>
          <w:szCs w:val="21"/>
        </w:rPr>
        <w:t>26</w:t>
      </w:r>
      <w:r w:rsidR="008E4E6C" w:rsidRPr="008E4E6C">
        <w:rPr>
          <w:rFonts w:ascii="Calibri" w:eastAsia="MS PGothic" w:hAnsi="Calibri"/>
          <w:b/>
          <w:bCs/>
          <w:color w:val="4F6228"/>
          <w:szCs w:val="21"/>
        </w:rPr>
        <w:t>/2017</w:t>
      </w:r>
      <w:r w:rsidRPr="0044172E">
        <w:t xml:space="preserve"> </w:t>
      </w:r>
      <w:r>
        <w:tab/>
      </w:r>
      <w:r w:rsidRPr="0044172E">
        <w:rPr>
          <w:rFonts w:ascii="Calibri" w:eastAsia="MS PGothic" w:hAnsi="Calibri"/>
          <w:b/>
          <w:bCs/>
          <w:color w:val="4F6228"/>
          <w:szCs w:val="21"/>
        </w:rPr>
        <w:t>A Brief History of Urban Transportation Planning and Key Issues</w:t>
      </w:r>
    </w:p>
    <w:p w14:paraId="575F172C" w14:textId="77777777" w:rsidR="0044172E" w:rsidRPr="00B33318" w:rsidRDefault="0044172E" w:rsidP="0044172E">
      <w:pPr>
        <w:overflowPunct/>
        <w:autoSpaceDE/>
        <w:autoSpaceDN/>
        <w:adjustRightInd/>
        <w:ind w:left="2880"/>
        <w:jc w:val="both"/>
        <w:textAlignment w:val="auto"/>
        <w:rPr>
          <w:rFonts w:ascii="Calibri" w:eastAsia="MS PGothic" w:hAnsi="Calibri"/>
          <w:b/>
          <w:bCs/>
          <w:color w:val="FF0000"/>
          <w:szCs w:val="21"/>
        </w:rPr>
      </w:pPr>
      <w:r w:rsidRPr="0044172E">
        <w:rPr>
          <w:rFonts w:ascii="Calibri" w:eastAsia="MS PGothic" w:hAnsi="Calibri"/>
          <w:b/>
          <w:bCs/>
          <w:color w:val="31849B" w:themeColor="accent5" w:themeShade="BF"/>
          <w:szCs w:val="21"/>
        </w:rPr>
        <w:t>Instructor’s PPT 2 — A Brief History of Urban Transportation Planning</w:t>
      </w:r>
    </w:p>
    <w:p w14:paraId="7608CF38" w14:textId="77777777" w:rsidR="0019169B" w:rsidRPr="003F7DDB" w:rsidRDefault="008F4875" w:rsidP="0044172E">
      <w:pPr>
        <w:overflowPunct/>
        <w:autoSpaceDE/>
        <w:autoSpaceDN/>
        <w:adjustRightInd/>
        <w:spacing w:before="240"/>
        <w:ind w:left="2160" w:firstLine="720"/>
        <w:textAlignment w:val="auto"/>
        <w:rPr>
          <w:rFonts w:ascii="Calibri" w:hAnsi="Calibri"/>
          <w:b/>
          <w:color w:val="000000"/>
        </w:rPr>
      </w:pPr>
      <w:r>
        <w:rPr>
          <w:rFonts w:ascii="Calibri" w:hAnsi="Calibri"/>
          <w:b/>
          <w:color w:val="000000"/>
        </w:rPr>
        <w:t>Required readings</w:t>
      </w:r>
      <w:r w:rsidR="0019169B" w:rsidRPr="003F7DDB">
        <w:rPr>
          <w:rFonts w:ascii="Calibri" w:hAnsi="Calibri"/>
          <w:b/>
          <w:color w:val="000000"/>
        </w:rPr>
        <w:t>:</w:t>
      </w:r>
    </w:p>
    <w:p w14:paraId="4B02882F" w14:textId="77777777" w:rsidR="00F12639" w:rsidRDefault="00F12639" w:rsidP="0044172E">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bookmarkStart w:id="7" w:name="OLE_LINK7"/>
      <w:bookmarkStart w:id="8" w:name="OLE_LINK8"/>
      <w:r w:rsidRPr="00225B51">
        <w:rPr>
          <w:rFonts w:ascii="Calibri" w:hAnsi="Calibri"/>
          <w:color w:val="000000"/>
        </w:rPr>
        <w:t xml:space="preserve">Dickey, J. W. (1983). </w:t>
      </w:r>
      <w:r w:rsidRPr="00225B51">
        <w:rPr>
          <w:rFonts w:ascii="Calibri" w:hAnsi="Calibri"/>
          <w:i/>
          <w:color w:val="000000"/>
        </w:rPr>
        <w:t>Metropolitan Transportation Planning</w:t>
      </w:r>
      <w:r>
        <w:rPr>
          <w:rFonts w:ascii="Calibri" w:hAnsi="Calibri"/>
          <w:i/>
          <w:color w:val="000000"/>
        </w:rPr>
        <w:t xml:space="preserve"> </w:t>
      </w:r>
      <w:r w:rsidRPr="00471292">
        <w:rPr>
          <w:rFonts w:ascii="Calibri" w:hAnsi="Calibri"/>
          <w:color w:val="000000"/>
        </w:rPr>
        <w:t>(2</w:t>
      </w:r>
      <w:r w:rsidRPr="00471292">
        <w:rPr>
          <w:rFonts w:ascii="Calibri" w:hAnsi="Calibri"/>
          <w:color w:val="000000"/>
          <w:vertAlign w:val="superscript"/>
        </w:rPr>
        <w:t>nd</w:t>
      </w:r>
      <w:r w:rsidRPr="00471292">
        <w:rPr>
          <w:rFonts w:ascii="Calibri" w:hAnsi="Calibri"/>
          <w:color w:val="000000"/>
        </w:rPr>
        <w:t xml:space="preserve"> ed.)</w:t>
      </w:r>
      <w:r w:rsidRPr="00225B51">
        <w:rPr>
          <w:rFonts w:ascii="Calibri" w:hAnsi="Calibri"/>
          <w:color w:val="000000"/>
        </w:rPr>
        <w:t>, New York: McGraw Hill</w:t>
      </w:r>
      <w:r>
        <w:rPr>
          <w:rFonts w:ascii="Calibri" w:hAnsi="Calibri"/>
          <w:color w:val="000000"/>
        </w:rPr>
        <w:t xml:space="preserve"> – Chapter 3</w:t>
      </w:r>
      <w:r w:rsidR="005902D7">
        <w:rPr>
          <w:rFonts w:ascii="Calibri" w:hAnsi="Calibri"/>
          <w:color w:val="000000"/>
        </w:rPr>
        <w:t xml:space="preserve">: </w:t>
      </w:r>
      <w:r w:rsidR="00C52ACE">
        <w:rPr>
          <w:rFonts w:ascii="Calibri" w:hAnsi="Calibri"/>
          <w:color w:val="000000"/>
        </w:rPr>
        <w:t>Transportation Problems</w:t>
      </w:r>
      <w:r w:rsidR="00925933">
        <w:rPr>
          <w:rFonts w:ascii="Calibri" w:hAnsi="Calibri"/>
          <w:color w:val="000000"/>
        </w:rPr>
        <w:t>.</w:t>
      </w:r>
    </w:p>
    <w:bookmarkEnd w:id="7"/>
    <w:bookmarkEnd w:id="8"/>
    <w:p w14:paraId="3B2F6232" w14:textId="77777777" w:rsidR="00CB64FD" w:rsidRPr="0010372A" w:rsidRDefault="00CB64FD" w:rsidP="0044172E">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r w:rsidRPr="0010372A">
        <w:rPr>
          <w:rFonts w:ascii="Calibri" w:hAnsi="Calibri"/>
          <w:color w:val="000000"/>
        </w:rPr>
        <w:t xml:space="preserve">Meyer, M. D. &amp; Miller, E. J. (2013). </w:t>
      </w:r>
      <w:r w:rsidRPr="0010372A">
        <w:rPr>
          <w:rFonts w:ascii="Calibri" w:hAnsi="Calibri"/>
          <w:i/>
          <w:color w:val="000000"/>
        </w:rPr>
        <w:t>Urban Transportation Planning</w:t>
      </w:r>
      <w:r w:rsidRPr="0010372A">
        <w:rPr>
          <w:rFonts w:ascii="Calibri" w:hAnsi="Calibri"/>
          <w:color w:val="000000"/>
        </w:rPr>
        <w:t xml:space="preserve"> (3</w:t>
      </w:r>
      <w:r w:rsidRPr="0010372A">
        <w:rPr>
          <w:rFonts w:ascii="Calibri" w:hAnsi="Calibri"/>
          <w:color w:val="000000"/>
          <w:vertAlign w:val="superscript"/>
        </w:rPr>
        <w:t>rd</w:t>
      </w:r>
      <w:r w:rsidR="00F44417" w:rsidRPr="0010372A">
        <w:rPr>
          <w:rFonts w:ascii="Calibri" w:hAnsi="Calibri"/>
          <w:color w:val="000000"/>
        </w:rPr>
        <w:t xml:space="preserve"> ed</w:t>
      </w:r>
      <w:r w:rsidR="00471292" w:rsidRPr="0010372A">
        <w:rPr>
          <w:rFonts w:ascii="Calibri" w:hAnsi="Calibri"/>
          <w:color w:val="000000"/>
        </w:rPr>
        <w:t>.</w:t>
      </w:r>
      <w:r w:rsidR="00F44417" w:rsidRPr="0010372A">
        <w:rPr>
          <w:rFonts w:ascii="Calibri" w:hAnsi="Calibri"/>
          <w:color w:val="000000"/>
        </w:rPr>
        <w:t>)</w:t>
      </w:r>
      <w:r w:rsidRPr="0010372A">
        <w:rPr>
          <w:rFonts w:ascii="Calibri" w:hAnsi="Calibri"/>
          <w:color w:val="000000"/>
        </w:rPr>
        <w:t xml:space="preserve"> </w:t>
      </w:r>
      <w:r w:rsidR="00F44417" w:rsidRPr="0010372A">
        <w:rPr>
          <w:rFonts w:ascii="Calibri" w:hAnsi="Calibri"/>
          <w:color w:val="000000"/>
        </w:rPr>
        <w:t xml:space="preserve">- </w:t>
      </w:r>
      <w:r w:rsidRPr="0010372A">
        <w:rPr>
          <w:rFonts w:ascii="Calibri" w:hAnsi="Calibri"/>
          <w:color w:val="000000"/>
        </w:rPr>
        <w:t>Chapter 1</w:t>
      </w:r>
      <w:r w:rsidR="005902D7" w:rsidRPr="0010372A">
        <w:rPr>
          <w:rFonts w:ascii="Calibri" w:hAnsi="Calibri"/>
          <w:color w:val="000000"/>
        </w:rPr>
        <w:t>: Transportation Planning: Definition and Context</w:t>
      </w:r>
      <w:r w:rsidR="00F44417" w:rsidRPr="0010372A">
        <w:rPr>
          <w:rFonts w:ascii="Calibri" w:hAnsi="Calibri"/>
          <w:color w:val="000000"/>
        </w:rPr>
        <w:t>.</w:t>
      </w:r>
    </w:p>
    <w:p w14:paraId="23D6D9F4" w14:textId="77777777" w:rsidR="00B64F26" w:rsidRPr="0010372A" w:rsidRDefault="00B64F26" w:rsidP="0044172E">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r w:rsidRPr="0010372A">
        <w:rPr>
          <w:rFonts w:ascii="Calibri" w:hAnsi="Calibri"/>
          <w:color w:val="000000"/>
        </w:rPr>
        <w:t>Transportation Research Board (2013)</w:t>
      </w:r>
      <w:r w:rsidR="00412380">
        <w:rPr>
          <w:rFonts w:ascii="Calibri" w:hAnsi="Calibri"/>
          <w:color w:val="000000"/>
        </w:rPr>
        <w:t>.</w:t>
      </w:r>
      <w:r w:rsidRPr="0010372A">
        <w:rPr>
          <w:rFonts w:ascii="Calibri" w:hAnsi="Calibri"/>
          <w:color w:val="000000"/>
        </w:rPr>
        <w:t xml:space="preserve"> </w:t>
      </w:r>
      <w:r w:rsidRPr="0010372A">
        <w:rPr>
          <w:rFonts w:ascii="Calibri" w:hAnsi="Calibri"/>
          <w:i/>
          <w:color w:val="000000"/>
        </w:rPr>
        <w:t>Critical Issues in Transportation</w:t>
      </w:r>
      <w:r w:rsidRPr="0010372A">
        <w:rPr>
          <w:rFonts w:ascii="Calibri" w:hAnsi="Calibri"/>
          <w:color w:val="000000"/>
        </w:rPr>
        <w:t xml:space="preserve">, </w:t>
      </w:r>
      <w:r w:rsidR="00A22E65" w:rsidRPr="0010372A">
        <w:rPr>
          <w:rFonts w:ascii="Calibri" w:hAnsi="Calibri"/>
          <w:color w:val="000000"/>
        </w:rPr>
        <w:t>Washington DC: National Academy of Sciences.</w:t>
      </w:r>
    </w:p>
    <w:p w14:paraId="04742B8D" w14:textId="77777777" w:rsidR="00225B51" w:rsidRPr="00225B51" w:rsidRDefault="00225B51" w:rsidP="0044172E">
      <w:pPr>
        <w:overflowPunct/>
        <w:autoSpaceDE/>
        <w:autoSpaceDN/>
        <w:adjustRightInd/>
        <w:spacing w:before="240"/>
        <w:ind w:left="2160" w:firstLine="720"/>
        <w:textAlignment w:val="auto"/>
        <w:rPr>
          <w:rFonts w:ascii="Calibri" w:hAnsi="Calibri"/>
          <w:b/>
          <w:color w:val="000000"/>
        </w:rPr>
      </w:pPr>
      <w:r>
        <w:rPr>
          <w:rFonts w:ascii="Calibri" w:hAnsi="Calibri"/>
          <w:b/>
          <w:color w:val="000000"/>
        </w:rPr>
        <w:t>Recommended</w:t>
      </w:r>
      <w:r w:rsidRPr="00225B51">
        <w:rPr>
          <w:rFonts w:ascii="Calibri" w:hAnsi="Calibri"/>
          <w:b/>
          <w:color w:val="000000"/>
        </w:rPr>
        <w:t xml:space="preserve"> readings:</w:t>
      </w:r>
    </w:p>
    <w:p w14:paraId="77B785C1" w14:textId="77777777" w:rsidR="005902D7" w:rsidRDefault="005902D7" w:rsidP="0044172E">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r w:rsidRPr="0080380F">
        <w:rPr>
          <w:rFonts w:ascii="Calibri" w:hAnsi="Calibri"/>
          <w:color w:val="000000"/>
        </w:rPr>
        <w:t>Hanson, S. (2004). The Context of Urban Trave</w:t>
      </w:r>
      <w:r>
        <w:rPr>
          <w:rFonts w:ascii="Calibri" w:hAnsi="Calibri"/>
          <w:color w:val="000000"/>
        </w:rPr>
        <w:t>l: Concepts and Recent Trends. i</w:t>
      </w:r>
      <w:r w:rsidRPr="0080380F">
        <w:rPr>
          <w:rFonts w:ascii="Calibri" w:hAnsi="Calibri"/>
          <w:color w:val="000000"/>
        </w:rPr>
        <w:t xml:space="preserve">n S. Hanson, &amp; G. Guiliano, </w:t>
      </w:r>
      <w:r w:rsidRPr="0080380F">
        <w:rPr>
          <w:rFonts w:ascii="Calibri" w:hAnsi="Calibri"/>
          <w:i/>
          <w:color w:val="000000"/>
        </w:rPr>
        <w:t>The Geography of Urban Transportation</w:t>
      </w:r>
      <w:r w:rsidRPr="0080380F">
        <w:rPr>
          <w:rFonts w:ascii="Calibri" w:hAnsi="Calibri"/>
          <w:color w:val="000000"/>
        </w:rPr>
        <w:t xml:space="preserve"> (pp. 3-29)</w:t>
      </w:r>
      <w:r>
        <w:rPr>
          <w:rFonts w:ascii="Calibri" w:hAnsi="Calibri"/>
          <w:color w:val="000000"/>
        </w:rPr>
        <w:t xml:space="preserve">, New York: </w:t>
      </w:r>
      <w:r w:rsidRPr="0080380F">
        <w:rPr>
          <w:rFonts w:ascii="Calibri" w:hAnsi="Calibri"/>
          <w:color w:val="000000"/>
        </w:rPr>
        <w:t>The Guilford Press</w:t>
      </w:r>
      <w:r>
        <w:rPr>
          <w:rFonts w:ascii="Calibri" w:hAnsi="Calibri"/>
          <w:color w:val="000000"/>
        </w:rPr>
        <w:t>.</w:t>
      </w:r>
    </w:p>
    <w:p w14:paraId="56932C88" w14:textId="77777777" w:rsidR="00904B10" w:rsidRDefault="00904B10" w:rsidP="0044172E">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r w:rsidRPr="00AB5BC6">
        <w:rPr>
          <w:rFonts w:ascii="Calibri" w:hAnsi="Calibri"/>
          <w:color w:val="000000"/>
        </w:rPr>
        <w:t>Krue</w:t>
      </w:r>
      <w:r>
        <w:rPr>
          <w:rFonts w:ascii="Calibri" w:hAnsi="Calibri"/>
          <w:color w:val="000000"/>
        </w:rPr>
        <w:t>c</w:t>
      </w:r>
      <w:r w:rsidRPr="00AB5BC6">
        <w:rPr>
          <w:rFonts w:ascii="Calibri" w:hAnsi="Calibri"/>
          <w:color w:val="000000"/>
        </w:rPr>
        <w:t xml:space="preserve">keberg, D. </w:t>
      </w:r>
      <w:r>
        <w:rPr>
          <w:rFonts w:ascii="Calibri" w:hAnsi="Calibri"/>
          <w:color w:val="000000"/>
        </w:rPr>
        <w:t>&amp; Silver, A. (1974).</w:t>
      </w:r>
      <w:r w:rsidRPr="00AB5BC6">
        <w:rPr>
          <w:rFonts w:ascii="Calibri" w:hAnsi="Calibri"/>
          <w:color w:val="000000"/>
        </w:rPr>
        <w:t xml:space="preserve"> </w:t>
      </w:r>
      <w:r w:rsidRPr="004F2D61">
        <w:rPr>
          <w:rFonts w:ascii="Calibri" w:hAnsi="Calibri"/>
          <w:i/>
          <w:color w:val="000000"/>
        </w:rPr>
        <w:t>Urban Planning Analysis: Methods and Models</w:t>
      </w:r>
      <w:r w:rsidRPr="00AB5BC6">
        <w:rPr>
          <w:rFonts w:ascii="Calibri" w:hAnsi="Calibri"/>
          <w:color w:val="000000"/>
        </w:rPr>
        <w:t xml:space="preserve">, </w:t>
      </w:r>
      <w:r>
        <w:rPr>
          <w:rFonts w:ascii="Calibri" w:hAnsi="Calibri"/>
          <w:color w:val="000000"/>
        </w:rPr>
        <w:t>New</w:t>
      </w:r>
      <w:r w:rsidR="005902D7">
        <w:rPr>
          <w:rFonts w:ascii="Calibri" w:hAnsi="Calibri"/>
          <w:color w:val="000000"/>
        </w:rPr>
        <w:t xml:space="preserve"> York: Wiley and Sons – Chapter</w:t>
      </w:r>
      <w:r>
        <w:rPr>
          <w:rFonts w:ascii="Calibri" w:hAnsi="Calibri"/>
          <w:color w:val="000000"/>
        </w:rPr>
        <w:t xml:space="preserve"> 9</w:t>
      </w:r>
      <w:r w:rsidR="001E2B65">
        <w:rPr>
          <w:rFonts w:ascii="Calibri" w:hAnsi="Calibri"/>
          <w:color w:val="000000"/>
        </w:rPr>
        <w:t>: Location and Travel Behavior</w:t>
      </w:r>
      <w:r>
        <w:rPr>
          <w:rFonts w:ascii="Calibri" w:hAnsi="Calibri"/>
          <w:color w:val="000000"/>
        </w:rPr>
        <w:t>.</w:t>
      </w:r>
    </w:p>
    <w:p w14:paraId="67203B24" w14:textId="77777777" w:rsidR="00FF001E" w:rsidRPr="00FF001E" w:rsidRDefault="00FF001E" w:rsidP="0044172E">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r w:rsidRPr="0010372A">
        <w:rPr>
          <w:rFonts w:ascii="Calibri" w:hAnsi="Calibri"/>
          <w:color w:val="000000"/>
        </w:rPr>
        <w:t xml:space="preserve">Meyer, M. D. &amp; Miller, E. J. (2013). </w:t>
      </w:r>
      <w:r w:rsidRPr="0010372A">
        <w:rPr>
          <w:rFonts w:ascii="Calibri" w:hAnsi="Calibri"/>
          <w:i/>
          <w:color w:val="000000"/>
        </w:rPr>
        <w:t>Urban Transportation Planning</w:t>
      </w:r>
      <w:r w:rsidRPr="0010372A">
        <w:rPr>
          <w:rFonts w:ascii="Calibri" w:hAnsi="Calibri"/>
          <w:color w:val="000000"/>
        </w:rPr>
        <w:t xml:space="preserve"> (3</w:t>
      </w:r>
      <w:r w:rsidRPr="0010372A">
        <w:rPr>
          <w:rFonts w:ascii="Calibri" w:hAnsi="Calibri"/>
          <w:color w:val="000000"/>
          <w:vertAlign w:val="superscript"/>
        </w:rPr>
        <w:t>rd</w:t>
      </w:r>
      <w:r w:rsidRPr="0010372A">
        <w:rPr>
          <w:rFonts w:ascii="Calibri" w:hAnsi="Calibri"/>
          <w:color w:val="000000"/>
        </w:rPr>
        <w:t xml:space="preserve"> ed.) -</w:t>
      </w:r>
      <w:r>
        <w:rPr>
          <w:rFonts w:ascii="Calibri" w:hAnsi="Calibri"/>
          <w:color w:val="000000"/>
        </w:rPr>
        <w:t xml:space="preserve"> </w:t>
      </w:r>
      <w:r w:rsidRPr="0010372A">
        <w:rPr>
          <w:rFonts w:ascii="Calibri" w:hAnsi="Calibri"/>
          <w:color w:val="000000"/>
        </w:rPr>
        <w:t>Chapter 3: Section 3.2: Transportation System Impacts and Section 3.3: Characteristics of Urban Travel.</w:t>
      </w:r>
    </w:p>
    <w:p w14:paraId="5A89B6D5" w14:textId="77777777" w:rsidR="00F12639" w:rsidRDefault="00F12639" w:rsidP="0044172E">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r>
        <w:rPr>
          <w:rFonts w:ascii="Calibri" w:hAnsi="Calibri"/>
          <w:color w:val="000000"/>
        </w:rPr>
        <w:t>U.S. Department of Transportation (2015)</w:t>
      </w:r>
      <w:r w:rsidR="007C6933">
        <w:rPr>
          <w:rFonts w:ascii="Calibri" w:hAnsi="Calibri"/>
          <w:color w:val="000000"/>
        </w:rPr>
        <w:t>.</w:t>
      </w:r>
      <w:r>
        <w:rPr>
          <w:rFonts w:ascii="Calibri" w:hAnsi="Calibri"/>
          <w:color w:val="000000"/>
        </w:rPr>
        <w:t xml:space="preserve"> </w:t>
      </w:r>
      <w:r w:rsidRPr="00287E9F">
        <w:rPr>
          <w:rFonts w:ascii="Calibri" w:hAnsi="Calibri"/>
          <w:i/>
          <w:color w:val="000000"/>
        </w:rPr>
        <w:t>The Transportation Planning Process Briefing Book</w:t>
      </w:r>
      <w:r>
        <w:rPr>
          <w:rFonts w:ascii="Calibri" w:hAnsi="Calibri"/>
          <w:color w:val="000000"/>
        </w:rPr>
        <w:t xml:space="preserve">, Critical issues in transportation, Washington DC: Publication of Transportation Planning Capacity Building Program, Federal Highway Administration [FHA], Federal Transit Administration [FTA]. </w:t>
      </w:r>
    </w:p>
    <w:p w14:paraId="7037F2A7" w14:textId="77777777" w:rsidR="0044172E" w:rsidRDefault="0044172E" w:rsidP="0044172E">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Pr>
          <w:rFonts w:ascii="Calibri" w:eastAsia="MS PGothic" w:hAnsi="Calibri"/>
          <w:b/>
          <w:bCs/>
          <w:color w:val="4F6228"/>
          <w:szCs w:val="21"/>
        </w:rPr>
        <w:t>Week 03  – 02</w:t>
      </w:r>
      <w:r w:rsidRPr="008E4E6C">
        <w:rPr>
          <w:rFonts w:ascii="Calibri" w:eastAsia="MS PGothic" w:hAnsi="Calibri"/>
          <w:b/>
          <w:bCs/>
          <w:color w:val="4F6228"/>
          <w:szCs w:val="21"/>
        </w:rPr>
        <w:t>/</w:t>
      </w:r>
      <w:r>
        <w:rPr>
          <w:rFonts w:ascii="Calibri" w:eastAsia="MS PGothic" w:hAnsi="Calibri"/>
          <w:b/>
          <w:bCs/>
          <w:color w:val="4F6228"/>
          <w:szCs w:val="21"/>
        </w:rPr>
        <w:t>02</w:t>
      </w:r>
      <w:r w:rsidRPr="008E4E6C">
        <w:rPr>
          <w:rFonts w:ascii="Calibri" w:eastAsia="MS PGothic" w:hAnsi="Calibri"/>
          <w:b/>
          <w:bCs/>
          <w:color w:val="4F6228"/>
          <w:szCs w:val="21"/>
        </w:rPr>
        <w:t>/2017</w:t>
      </w:r>
      <w:r w:rsidRPr="0044172E">
        <w:t xml:space="preserve"> </w:t>
      </w:r>
      <w:r>
        <w:tab/>
      </w:r>
      <w:r w:rsidRPr="0044172E">
        <w:rPr>
          <w:rFonts w:ascii="Calibri" w:eastAsia="MS PGothic" w:hAnsi="Calibri"/>
          <w:b/>
          <w:bCs/>
          <w:color w:val="4F6228"/>
          <w:szCs w:val="21"/>
        </w:rPr>
        <w:t>An Overview to Integrated Land Use Transportation Modeling Process</w:t>
      </w:r>
    </w:p>
    <w:p w14:paraId="2D64D260" w14:textId="77777777" w:rsidR="0044172E" w:rsidRDefault="0044172E" w:rsidP="0044172E">
      <w:pPr>
        <w:overflowPunct/>
        <w:autoSpaceDE/>
        <w:autoSpaceDN/>
        <w:adjustRightInd/>
        <w:ind w:left="2880"/>
        <w:jc w:val="both"/>
        <w:textAlignment w:val="auto"/>
        <w:rPr>
          <w:rFonts w:ascii="Calibri" w:eastAsia="MS PGothic" w:hAnsi="Calibri"/>
          <w:b/>
          <w:bCs/>
          <w:color w:val="31849B" w:themeColor="accent5" w:themeShade="BF"/>
          <w:szCs w:val="21"/>
        </w:rPr>
      </w:pPr>
      <w:r w:rsidRPr="0044172E">
        <w:rPr>
          <w:rFonts w:ascii="Calibri" w:eastAsia="MS PGothic" w:hAnsi="Calibri"/>
          <w:b/>
          <w:bCs/>
          <w:color w:val="31849B" w:themeColor="accent5" w:themeShade="BF"/>
          <w:szCs w:val="21"/>
        </w:rPr>
        <w:t>Instructor’s PPT 3 — An Overview to Integrated Land Use Transportation Modeling Process</w:t>
      </w:r>
    </w:p>
    <w:p w14:paraId="0FE78153" w14:textId="77777777" w:rsidR="005B1855" w:rsidRPr="003F7DDB" w:rsidRDefault="005B1855" w:rsidP="0044172E">
      <w:pPr>
        <w:overflowPunct/>
        <w:autoSpaceDE/>
        <w:autoSpaceDN/>
        <w:adjustRightInd/>
        <w:spacing w:before="240"/>
        <w:ind w:left="2160" w:firstLine="720"/>
        <w:textAlignment w:val="auto"/>
        <w:rPr>
          <w:rFonts w:ascii="Calibri" w:hAnsi="Calibri"/>
          <w:b/>
          <w:color w:val="000000"/>
        </w:rPr>
      </w:pPr>
      <w:r>
        <w:rPr>
          <w:rFonts w:ascii="Calibri" w:hAnsi="Calibri"/>
          <w:b/>
          <w:color w:val="000000"/>
        </w:rPr>
        <w:t>Required readings</w:t>
      </w:r>
      <w:r w:rsidRPr="003F7DDB">
        <w:rPr>
          <w:rFonts w:ascii="Calibri" w:hAnsi="Calibri"/>
          <w:b/>
          <w:color w:val="000000"/>
        </w:rPr>
        <w:t>:</w:t>
      </w:r>
    </w:p>
    <w:p w14:paraId="3F58F577" w14:textId="77777777" w:rsidR="00A25507" w:rsidRDefault="00A25507" w:rsidP="0044172E">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r w:rsidRPr="00A25507">
        <w:rPr>
          <w:rFonts w:ascii="Calibri" w:hAnsi="Calibri"/>
          <w:color w:val="000000"/>
        </w:rPr>
        <w:t>Anjomani, A. (20</w:t>
      </w:r>
      <w:r w:rsidR="0017138D">
        <w:rPr>
          <w:rFonts w:ascii="Calibri" w:hAnsi="Calibri"/>
          <w:color w:val="000000"/>
        </w:rPr>
        <w:t>09). Integrated Land Use Transportation Modeling Needs and Legislative M</w:t>
      </w:r>
      <w:r w:rsidRPr="00A25507">
        <w:rPr>
          <w:rFonts w:ascii="Calibri" w:hAnsi="Calibri"/>
          <w:color w:val="000000"/>
        </w:rPr>
        <w:t>andates. </w:t>
      </w:r>
      <w:r w:rsidRPr="00A25507">
        <w:rPr>
          <w:rFonts w:ascii="Calibri" w:hAnsi="Calibri"/>
          <w:i/>
          <w:color w:val="000000"/>
        </w:rPr>
        <w:t>WSEAS Transactions on Environment and Development</w:t>
      </w:r>
      <w:r w:rsidRPr="00A25507">
        <w:rPr>
          <w:rFonts w:ascii="Calibri" w:hAnsi="Calibri"/>
          <w:color w:val="000000"/>
        </w:rPr>
        <w:t>, 5(11), 695-704</w:t>
      </w:r>
      <w:r>
        <w:rPr>
          <w:rFonts w:ascii="Calibri" w:hAnsi="Calibri"/>
          <w:color w:val="000000"/>
        </w:rPr>
        <w:t>.</w:t>
      </w:r>
    </w:p>
    <w:p w14:paraId="52CDA56E" w14:textId="77777777" w:rsidR="00CF3C59" w:rsidRPr="00AC0381" w:rsidRDefault="00CF3C59" w:rsidP="00C957A1">
      <w:pPr>
        <w:numPr>
          <w:ilvl w:val="0"/>
          <w:numId w:val="5"/>
        </w:numPr>
        <w:tabs>
          <w:tab w:val="left" w:pos="3168"/>
          <w:tab w:val="left" w:pos="3888"/>
        </w:tabs>
        <w:overflowPunct/>
        <w:autoSpaceDE/>
        <w:autoSpaceDN/>
        <w:adjustRightInd/>
        <w:spacing w:before="240" w:after="480"/>
        <w:ind w:left="3152" w:hanging="272"/>
        <w:textAlignment w:val="auto"/>
        <w:rPr>
          <w:rFonts w:ascii="Calibri" w:hAnsi="Calibri"/>
          <w:color w:val="000000"/>
        </w:rPr>
      </w:pPr>
      <w:r w:rsidRPr="00AC0381">
        <w:rPr>
          <w:rFonts w:ascii="Calibri" w:hAnsi="Calibri"/>
          <w:color w:val="000000"/>
        </w:rPr>
        <w:lastRenderedPageBreak/>
        <w:t xml:space="preserve">Torrens, P. M. (2000). </w:t>
      </w:r>
      <w:r w:rsidRPr="00AC0381">
        <w:rPr>
          <w:rFonts w:ascii="Calibri" w:hAnsi="Calibri"/>
          <w:i/>
          <w:color w:val="000000"/>
        </w:rPr>
        <w:t>How Land Use – Transportation Models Work</w:t>
      </w:r>
      <w:r w:rsidRPr="00AC0381">
        <w:rPr>
          <w:rFonts w:ascii="Calibri" w:hAnsi="Calibri"/>
          <w:color w:val="000000"/>
        </w:rPr>
        <w:t>, Centre for Advanced Spatial Analysis [CASA], Working Paper No. 20, Lond</w:t>
      </w:r>
      <w:r w:rsidR="00AC0381">
        <w:rPr>
          <w:rFonts w:ascii="Calibri" w:hAnsi="Calibri"/>
          <w:color w:val="000000"/>
        </w:rPr>
        <w:t xml:space="preserve">on: UCL – Section 2: </w:t>
      </w:r>
      <w:r w:rsidR="00AC0381" w:rsidRPr="00AC0381">
        <w:rPr>
          <w:rFonts w:ascii="Calibri" w:hAnsi="Calibri"/>
          <w:color w:val="000000"/>
        </w:rPr>
        <w:t>Why Land-Use–Transportation Models?</w:t>
      </w:r>
    </w:p>
    <w:p w14:paraId="36504693" w14:textId="77777777" w:rsidR="0073296F" w:rsidRPr="004C5220" w:rsidRDefault="00C957A1" w:rsidP="00C957A1">
      <w:pPr>
        <w:overflowPunct/>
        <w:autoSpaceDE/>
        <w:autoSpaceDN/>
        <w:adjustRightInd/>
        <w:spacing w:before="240"/>
        <w:ind w:left="2835" w:right="216"/>
        <w:textAlignment w:val="auto"/>
        <w:rPr>
          <w:rFonts w:ascii="Calibri" w:eastAsia="MS PGothic" w:hAnsi="Calibri"/>
          <w:b/>
          <w:bCs/>
          <w:color w:val="000090"/>
          <w:sz w:val="28"/>
          <w:szCs w:val="21"/>
        </w:rPr>
      </w:pPr>
      <w:r w:rsidRPr="003F7DDB">
        <w:rPr>
          <w:rFonts w:ascii="Calibri" w:eastAsia="Calibri" w:hAnsi="Calibri" w:cs="Corbel-Bold"/>
          <w:b/>
          <w:bCs/>
          <w:noProof/>
        </w:rPr>
        <mc:AlternateContent>
          <mc:Choice Requires="wps">
            <w:drawing>
              <wp:inline distT="0" distB="0" distL="0" distR="0" wp14:anchorId="5018486F" wp14:editId="4E9FB8EB">
                <wp:extent cx="5257800" cy="302342"/>
                <wp:effectExtent l="0" t="0" r="0" b="254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2342"/>
                        </a:xfrm>
                        <a:prstGeom prst="rect">
                          <a:avLst/>
                        </a:prstGeom>
                        <a:solidFill>
                          <a:srgbClr val="D8D8D8"/>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rgbClr val="F2F2F2"/>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525252">
                                    <a:alpha val="50000"/>
                                  </a:srgbClr>
                                </a:outerShdw>
                              </a:effectLst>
                            </a14:hiddenEffects>
                          </a:ext>
                        </a:extLst>
                      </wps:spPr>
                      <wps:txbx>
                        <w:txbxContent>
                          <w:p w14:paraId="2FFC1997" w14:textId="77777777" w:rsidR="00240724" w:rsidRPr="00F323B6" w:rsidRDefault="00240724" w:rsidP="00C957A1">
                            <w:pPr>
                              <w:rPr>
                                <w:rFonts w:ascii="Calibri" w:hAnsi="Calibri"/>
                              </w:rPr>
                            </w:pPr>
                            <w:r>
                              <w:rPr>
                                <w:rFonts w:ascii="Calibri" w:eastAsia="Calibri" w:hAnsi="Calibri" w:cs="Corbel-Bold"/>
                                <w:b/>
                                <w:bCs/>
                              </w:rPr>
                              <w:t>PART I | LAND USE MODELING</w:t>
                            </w:r>
                          </w:p>
                        </w:txbxContent>
                      </wps:txbx>
                      <wps:bodyPr rot="0" vert="horz" wrap="square" lIns="91440" tIns="45720" rIns="91440" bIns="45720" anchor="t" anchorCtr="0" upright="1">
                        <a:noAutofit/>
                      </wps:bodyPr>
                    </wps:wsp>
                  </a:graphicData>
                </a:graphic>
              </wp:inline>
            </w:drawing>
          </mc:Choice>
          <mc:Fallback>
            <w:pict>
              <v:shapetype w14:anchorId="5018486F" id="_x0000_t202" coordsize="21600,21600" o:spt="202" path="m,l,21600r21600,l21600,xe">
                <v:stroke joinstyle="miter"/>
                <v:path gradientshapeok="t" o:connecttype="rect"/>
              </v:shapetype>
              <v:shape id="Text Box 6" o:spid="_x0000_s1026" type="#_x0000_t202" style="width:41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" fillcolor="#d8d8d8" stroked="f">
                <v:textbox>
                  <w:txbxContent>
                    <w:p w14:paraId="2FFC1997" w14:textId="77777777" w:rsidR="00240724" w:rsidRPr="00F323B6" w:rsidRDefault="00240724" w:rsidP="00C957A1">
                      <w:pPr>
                        <w:rPr>
                          <w:rFonts w:ascii="Calibri" w:hAnsi="Calibri"/>
                        </w:rPr>
                      </w:pPr>
                      <w:r>
                        <w:rPr>
                          <w:rFonts w:ascii="Calibri" w:eastAsia="Calibri" w:hAnsi="Calibri" w:cs="Corbel-Bold"/>
                          <w:b/>
                          <w:bCs/>
                        </w:rPr>
                        <w:t>PART I | LAND USE MODELING</w:t>
                      </w:r>
                    </w:p>
                  </w:txbxContent>
                </v:textbox>
                <w10:anchorlock/>
              </v:shape>
            </w:pict>
          </mc:Fallback>
        </mc:AlternateContent>
      </w:r>
    </w:p>
    <w:p w14:paraId="40B05888" w14:textId="77777777" w:rsidR="0044172E" w:rsidRDefault="0044172E" w:rsidP="00C957A1">
      <w:pPr>
        <w:numPr>
          <w:ilvl w:val="0"/>
          <w:numId w:val="32"/>
        </w:numPr>
        <w:overflowPunct/>
        <w:autoSpaceDE/>
        <w:autoSpaceDN/>
        <w:adjustRightInd/>
        <w:spacing w:before="240"/>
        <w:ind w:left="0" w:hanging="432"/>
        <w:textAlignment w:val="auto"/>
        <w:rPr>
          <w:rFonts w:ascii="Calibri" w:eastAsia="MS PGothic" w:hAnsi="Calibri"/>
          <w:b/>
          <w:bCs/>
          <w:color w:val="4F6228"/>
          <w:szCs w:val="21"/>
        </w:rPr>
      </w:pPr>
      <w:r>
        <w:rPr>
          <w:rFonts w:ascii="Calibri" w:eastAsia="MS PGothic" w:hAnsi="Calibri"/>
          <w:b/>
          <w:bCs/>
          <w:color w:val="4F6228"/>
          <w:szCs w:val="21"/>
        </w:rPr>
        <w:t>Week 04  – 02</w:t>
      </w:r>
      <w:r w:rsidRPr="008E4E6C">
        <w:rPr>
          <w:rFonts w:ascii="Calibri" w:eastAsia="MS PGothic" w:hAnsi="Calibri"/>
          <w:b/>
          <w:bCs/>
          <w:color w:val="4F6228"/>
          <w:szCs w:val="21"/>
        </w:rPr>
        <w:t>/</w:t>
      </w:r>
      <w:r>
        <w:rPr>
          <w:rFonts w:ascii="Calibri" w:eastAsia="MS PGothic" w:hAnsi="Calibri"/>
          <w:b/>
          <w:bCs/>
          <w:color w:val="4F6228"/>
          <w:szCs w:val="21"/>
        </w:rPr>
        <w:t>09</w:t>
      </w:r>
      <w:r w:rsidRPr="008E4E6C">
        <w:rPr>
          <w:rFonts w:ascii="Calibri" w:eastAsia="MS PGothic" w:hAnsi="Calibri"/>
          <w:b/>
          <w:bCs/>
          <w:color w:val="4F6228"/>
          <w:szCs w:val="21"/>
        </w:rPr>
        <w:t>/2017</w:t>
      </w:r>
      <w:r w:rsidRPr="0044172E">
        <w:t xml:space="preserve"> </w:t>
      </w:r>
      <w:r>
        <w:tab/>
      </w:r>
      <w:r w:rsidRPr="0044172E">
        <w:rPr>
          <w:rFonts w:ascii="Calibri" w:eastAsia="MS PGothic" w:hAnsi="Calibri"/>
          <w:b/>
          <w:bCs/>
          <w:color w:val="4F6228"/>
          <w:szCs w:val="21"/>
        </w:rPr>
        <w:t xml:space="preserve">Historic Growth of Cities and Conceptual Land Use Models </w:t>
      </w:r>
    </w:p>
    <w:p w14:paraId="48413F29" w14:textId="77777777" w:rsidR="0044172E" w:rsidRPr="0044172E" w:rsidRDefault="0044172E" w:rsidP="0044172E">
      <w:pPr>
        <w:overflowPunct/>
        <w:autoSpaceDE/>
        <w:autoSpaceDN/>
        <w:adjustRightInd/>
        <w:ind w:left="2880"/>
        <w:textAlignment w:val="auto"/>
        <w:rPr>
          <w:rFonts w:ascii="Calibri" w:eastAsia="MS PGothic" w:hAnsi="Calibri"/>
          <w:b/>
          <w:bCs/>
          <w:color w:val="31849B" w:themeColor="accent5" w:themeShade="BF"/>
          <w:szCs w:val="21"/>
        </w:rPr>
      </w:pPr>
      <w:r w:rsidRPr="0044172E">
        <w:rPr>
          <w:rFonts w:ascii="Calibri" w:eastAsia="MS PGothic" w:hAnsi="Calibri"/>
          <w:b/>
          <w:bCs/>
          <w:color w:val="31849B" w:themeColor="accent5" w:themeShade="BF"/>
          <w:szCs w:val="21"/>
        </w:rPr>
        <w:t>Instructor’s PPT 4 — Conceptual Models - EMPIRIC, Gordon &amp; MacReynolds</w:t>
      </w:r>
    </w:p>
    <w:p w14:paraId="0A20D500" w14:textId="77777777" w:rsidR="00D314A7" w:rsidRPr="003F7DDB" w:rsidRDefault="00527AB6" w:rsidP="0044172E">
      <w:pPr>
        <w:overflowPunct/>
        <w:autoSpaceDE/>
        <w:autoSpaceDN/>
        <w:adjustRightInd/>
        <w:spacing w:before="240"/>
        <w:ind w:left="2160" w:firstLine="720"/>
        <w:textAlignment w:val="auto"/>
        <w:rPr>
          <w:rFonts w:ascii="Calibri" w:hAnsi="Calibri"/>
          <w:b/>
          <w:color w:val="000000"/>
        </w:rPr>
      </w:pPr>
      <w:r>
        <w:rPr>
          <w:rFonts w:ascii="Calibri" w:hAnsi="Calibri"/>
          <w:b/>
          <w:color w:val="000000"/>
        </w:rPr>
        <w:t>Required r</w:t>
      </w:r>
      <w:r w:rsidR="0037395B">
        <w:rPr>
          <w:rFonts w:ascii="Calibri" w:hAnsi="Calibri"/>
          <w:b/>
          <w:color w:val="000000"/>
        </w:rPr>
        <w:t>eadings</w:t>
      </w:r>
      <w:r w:rsidR="00D314A7" w:rsidRPr="003F7DDB">
        <w:rPr>
          <w:rFonts w:ascii="Calibri" w:hAnsi="Calibri"/>
          <w:b/>
          <w:color w:val="000000"/>
        </w:rPr>
        <w:t>:</w:t>
      </w:r>
    </w:p>
    <w:p w14:paraId="289810F5" w14:textId="77777777" w:rsidR="00542CD7" w:rsidRPr="003F7DDB" w:rsidRDefault="00542CD7" w:rsidP="00D314A7">
      <w:pPr>
        <w:overflowPunct/>
        <w:autoSpaceDE/>
        <w:autoSpaceDN/>
        <w:adjustRightInd/>
        <w:textAlignment w:val="auto"/>
        <w:rPr>
          <w:rFonts w:ascii="Calibri" w:hAnsi="Calibri"/>
          <w:color w:val="000000"/>
        </w:rPr>
      </w:pPr>
    </w:p>
    <w:p w14:paraId="6CCF4411" w14:textId="77777777" w:rsidR="00D57193" w:rsidRPr="00D57193" w:rsidRDefault="00D57193" w:rsidP="0044172E">
      <w:pPr>
        <w:numPr>
          <w:ilvl w:val="0"/>
          <w:numId w:val="5"/>
        </w:numPr>
        <w:tabs>
          <w:tab w:val="left" w:pos="3168"/>
          <w:tab w:val="left" w:pos="3888"/>
        </w:tabs>
        <w:overflowPunct/>
        <w:autoSpaceDE/>
        <w:autoSpaceDN/>
        <w:adjustRightInd/>
        <w:ind w:left="3150" w:hanging="270"/>
        <w:textAlignment w:val="auto"/>
        <w:rPr>
          <w:rFonts w:ascii="Calibri" w:hAnsi="Calibri"/>
          <w:color w:val="000000"/>
        </w:rPr>
      </w:pPr>
      <w:r w:rsidRPr="002C4394">
        <w:rPr>
          <w:rFonts w:ascii="Calibri" w:hAnsi="Calibri"/>
          <w:color w:val="000000"/>
        </w:rPr>
        <w:t xml:space="preserve">Briassoulis, H. (2000). </w:t>
      </w:r>
      <w:r w:rsidRPr="002C4394">
        <w:rPr>
          <w:rFonts w:ascii="Calibri" w:hAnsi="Calibri"/>
          <w:i/>
          <w:color w:val="000000"/>
        </w:rPr>
        <w:t>Analysis of Land Use Change: Theoretical and Modeling Approaches</w:t>
      </w:r>
      <w:r w:rsidRPr="002C4394">
        <w:rPr>
          <w:rFonts w:ascii="Calibri" w:hAnsi="Calibri"/>
          <w:color w:val="000000"/>
        </w:rPr>
        <w:t xml:space="preserve">. - Chapter 4: Models of Land Use Change – Section 4.3.2: Econometric Models (EMPIRIC) and 4.5: Optimization Models. </w:t>
      </w:r>
      <w:r>
        <w:rPr>
          <w:rFonts w:ascii="Calibri" w:hAnsi="Calibri"/>
          <w:color w:val="000000"/>
        </w:rPr>
        <w:t>Available O</w:t>
      </w:r>
      <w:r w:rsidRPr="002C4394">
        <w:rPr>
          <w:rFonts w:ascii="Calibri" w:hAnsi="Calibri"/>
          <w:color w:val="000000"/>
        </w:rPr>
        <w:t xml:space="preserve">nline at </w:t>
      </w:r>
      <w:hyperlink r:id="rId16" w:history="1">
        <w:r w:rsidRPr="002C4394">
          <w:rPr>
            <w:rStyle w:val="Hyperlink"/>
            <w:rFonts w:ascii="Calibri" w:hAnsi="Calibri"/>
          </w:rPr>
          <w:t>http://www.rri.wvu.edu/webbook/briassoulis/contents.htm</w:t>
        </w:r>
      </w:hyperlink>
      <w:r w:rsidRPr="002C4394">
        <w:rPr>
          <w:rFonts w:ascii="Calibri" w:hAnsi="Calibri"/>
          <w:color w:val="000000"/>
        </w:rPr>
        <w:t xml:space="preserve"> </w:t>
      </w:r>
    </w:p>
    <w:p w14:paraId="667341CD" w14:textId="77777777" w:rsidR="00FA4622" w:rsidRDefault="00FA4622" w:rsidP="0044172E">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r w:rsidRPr="00225B51">
        <w:rPr>
          <w:rFonts w:ascii="Calibri" w:hAnsi="Calibri"/>
          <w:color w:val="000000"/>
        </w:rPr>
        <w:t xml:space="preserve">Dickey, J. W. (1983). </w:t>
      </w:r>
      <w:r w:rsidRPr="00225B51">
        <w:rPr>
          <w:rFonts w:ascii="Calibri" w:hAnsi="Calibri"/>
          <w:i/>
          <w:color w:val="000000"/>
        </w:rPr>
        <w:t>Metropolitan Transportation Planning</w:t>
      </w:r>
      <w:r>
        <w:rPr>
          <w:rFonts w:ascii="Calibri" w:hAnsi="Calibri"/>
          <w:i/>
          <w:color w:val="000000"/>
        </w:rPr>
        <w:t xml:space="preserve"> (2</w:t>
      </w:r>
      <w:r w:rsidRPr="00225B51">
        <w:rPr>
          <w:rFonts w:ascii="Calibri" w:hAnsi="Calibri"/>
          <w:i/>
          <w:color w:val="000000"/>
          <w:vertAlign w:val="superscript"/>
        </w:rPr>
        <w:t>nd</w:t>
      </w:r>
      <w:r>
        <w:rPr>
          <w:rFonts w:ascii="Calibri" w:hAnsi="Calibri"/>
          <w:i/>
          <w:color w:val="000000"/>
        </w:rPr>
        <w:t xml:space="preserve"> ed.)</w:t>
      </w:r>
      <w:r w:rsidRPr="00225B51">
        <w:rPr>
          <w:rFonts w:ascii="Calibri" w:hAnsi="Calibri"/>
          <w:color w:val="000000"/>
        </w:rPr>
        <w:t>, New York: McGraw Hill</w:t>
      </w:r>
      <w:r>
        <w:rPr>
          <w:rFonts w:ascii="Calibri" w:hAnsi="Calibri"/>
          <w:color w:val="000000"/>
        </w:rPr>
        <w:t xml:space="preserve">. – Chapter 6: </w:t>
      </w:r>
      <w:r w:rsidR="00260220">
        <w:rPr>
          <w:rFonts w:ascii="Calibri" w:hAnsi="Calibri"/>
          <w:color w:val="000000"/>
        </w:rPr>
        <w:t>Models II: User Costs and Human Activities - Section 6.2: Affecting Factors</w:t>
      </w:r>
      <w:r>
        <w:rPr>
          <w:rFonts w:ascii="Calibri" w:hAnsi="Calibri"/>
          <w:color w:val="000000"/>
        </w:rPr>
        <w:t xml:space="preserve"> </w:t>
      </w:r>
      <w:r w:rsidR="00260220">
        <w:rPr>
          <w:rFonts w:ascii="Calibri" w:hAnsi="Calibri"/>
          <w:color w:val="000000"/>
        </w:rPr>
        <w:t>- Section 6.3: Human Activities (Land Use).</w:t>
      </w:r>
    </w:p>
    <w:p w14:paraId="6EB0389A" w14:textId="77777777" w:rsidR="00D57193" w:rsidRDefault="00D57193" w:rsidP="0044172E">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r>
        <w:rPr>
          <w:rFonts w:ascii="Calibri" w:hAnsi="Calibri"/>
          <w:color w:val="000000"/>
        </w:rPr>
        <w:t xml:space="preserve">Gordon, P. &amp; MacReynolds, W. K. (1974). Optimal Urban Forms, </w:t>
      </w:r>
      <w:r w:rsidRPr="00DD7E8C">
        <w:rPr>
          <w:rFonts w:ascii="Calibri" w:hAnsi="Calibri"/>
          <w:i/>
          <w:color w:val="000000"/>
        </w:rPr>
        <w:t>Journal of Regional Science</w:t>
      </w:r>
      <w:r>
        <w:rPr>
          <w:rFonts w:ascii="Calibri" w:hAnsi="Calibri"/>
          <w:color w:val="000000"/>
        </w:rPr>
        <w:t>, 14(2), 217-231.</w:t>
      </w:r>
    </w:p>
    <w:p w14:paraId="797851B2" w14:textId="77777777" w:rsidR="00FC7238" w:rsidRDefault="00FC7238" w:rsidP="0044172E">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r w:rsidRPr="00FC7238">
        <w:rPr>
          <w:rFonts w:ascii="Calibri" w:hAnsi="Calibri"/>
          <w:color w:val="000000"/>
        </w:rPr>
        <w:t xml:space="preserve">Meyer, M. D. &amp; Miller, E. J. (2013). </w:t>
      </w:r>
      <w:r w:rsidRPr="00FC7238">
        <w:rPr>
          <w:rFonts w:ascii="Calibri" w:hAnsi="Calibri"/>
          <w:i/>
          <w:color w:val="000000"/>
        </w:rPr>
        <w:t>Urban Transportation Planning</w:t>
      </w:r>
      <w:r w:rsidRPr="00FC7238">
        <w:rPr>
          <w:rFonts w:ascii="Calibri" w:hAnsi="Calibri"/>
          <w:color w:val="000000"/>
        </w:rPr>
        <w:t xml:space="preserve"> (3</w:t>
      </w:r>
      <w:r w:rsidRPr="00FC7238">
        <w:rPr>
          <w:rFonts w:ascii="Calibri" w:hAnsi="Calibri"/>
          <w:color w:val="000000"/>
          <w:vertAlign w:val="superscript"/>
        </w:rPr>
        <w:t>rd</w:t>
      </w:r>
      <w:r w:rsidRPr="00FC7238">
        <w:rPr>
          <w:rFonts w:ascii="Calibri" w:hAnsi="Calibri"/>
          <w:color w:val="000000"/>
        </w:rPr>
        <w:t xml:space="preserve"> ed</w:t>
      </w:r>
      <w:r w:rsidR="00384B6B">
        <w:rPr>
          <w:rFonts w:ascii="Calibri" w:hAnsi="Calibri"/>
          <w:color w:val="000000"/>
        </w:rPr>
        <w:t>.</w:t>
      </w:r>
      <w:r w:rsidRPr="00FC7238">
        <w:rPr>
          <w:rFonts w:ascii="Calibri" w:hAnsi="Calibri"/>
          <w:color w:val="000000"/>
        </w:rPr>
        <w:t>) - Chapter 6: Urban Activity System Analysis - Section 6.4: Land Use Models</w:t>
      </w:r>
      <w:r w:rsidR="00E97FD2">
        <w:rPr>
          <w:rFonts w:ascii="Calibri" w:hAnsi="Calibri"/>
          <w:color w:val="000000"/>
        </w:rPr>
        <w:t>.</w:t>
      </w:r>
    </w:p>
    <w:p w14:paraId="17E30D48" w14:textId="77777777" w:rsidR="00437A7D" w:rsidRDefault="00437A7D" w:rsidP="0044172E">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r>
        <w:rPr>
          <w:rFonts w:ascii="Calibri" w:hAnsi="Calibri"/>
          <w:color w:val="000000"/>
        </w:rPr>
        <w:t xml:space="preserve">Rodrigue, J. P. (2013). </w:t>
      </w:r>
      <w:r w:rsidRPr="007C6933">
        <w:rPr>
          <w:rFonts w:ascii="Calibri" w:hAnsi="Calibri"/>
          <w:i/>
          <w:color w:val="000000"/>
        </w:rPr>
        <w:t>The Geography of Transport Systems</w:t>
      </w:r>
      <w:r>
        <w:rPr>
          <w:rFonts w:ascii="Calibri" w:hAnsi="Calibri"/>
          <w:color w:val="000000"/>
        </w:rPr>
        <w:t xml:space="preserve"> (3</w:t>
      </w:r>
      <w:r w:rsidRPr="00620129">
        <w:rPr>
          <w:rFonts w:ascii="Calibri" w:hAnsi="Calibri"/>
          <w:color w:val="000000"/>
          <w:vertAlign w:val="superscript"/>
        </w:rPr>
        <w:t>rd</w:t>
      </w:r>
      <w:r>
        <w:rPr>
          <w:rFonts w:ascii="Calibri" w:hAnsi="Calibri"/>
          <w:color w:val="000000"/>
        </w:rPr>
        <w:t xml:space="preserve"> ed.) - Chapter 6: Urban Transportation - </w:t>
      </w:r>
      <w:r w:rsidRPr="00AC0381">
        <w:rPr>
          <w:rFonts w:ascii="Calibri" w:hAnsi="Calibri"/>
          <w:color w:val="000000"/>
        </w:rPr>
        <w:t>Urban Land Use and Transportation</w:t>
      </w:r>
      <w:r>
        <w:rPr>
          <w:rFonts w:ascii="Calibri" w:hAnsi="Calibri"/>
          <w:color w:val="000000"/>
        </w:rPr>
        <w:t xml:space="preserve">, Available Online at: </w:t>
      </w:r>
      <w:bookmarkStart w:id="9" w:name="OLE_LINK15"/>
      <w:bookmarkStart w:id="10" w:name="OLE_LINK16"/>
      <w:r>
        <w:fldChar w:fldCharType="begin"/>
      </w:r>
      <w:r>
        <w:instrText xml:space="preserve"> HYPERLINK "https://people.hofstra.edu/geotrans/index.html" </w:instrText>
      </w:r>
      <w:r>
        <w:fldChar w:fldCharType="separate"/>
      </w:r>
      <w:r w:rsidRPr="00942B61">
        <w:rPr>
          <w:rStyle w:val="Hyperlink"/>
          <w:rFonts w:ascii="Calibri" w:hAnsi="Calibri"/>
        </w:rPr>
        <w:t>https://people.hofstra.edu/geotrans/index.html</w:t>
      </w:r>
      <w:r>
        <w:rPr>
          <w:rStyle w:val="Hyperlink"/>
          <w:rFonts w:ascii="Calibri" w:hAnsi="Calibri"/>
        </w:rPr>
        <w:fldChar w:fldCharType="end"/>
      </w:r>
      <w:r>
        <w:rPr>
          <w:rFonts w:ascii="Calibri" w:hAnsi="Calibri"/>
          <w:color w:val="000000"/>
        </w:rPr>
        <w:t xml:space="preserve"> </w:t>
      </w:r>
      <w:bookmarkEnd w:id="9"/>
      <w:bookmarkEnd w:id="10"/>
    </w:p>
    <w:p w14:paraId="7C81411E" w14:textId="77777777" w:rsidR="00437A7D" w:rsidRPr="00437A7D" w:rsidRDefault="00437A7D" w:rsidP="0044172E">
      <w:pPr>
        <w:numPr>
          <w:ilvl w:val="0"/>
          <w:numId w:val="5"/>
        </w:numPr>
        <w:tabs>
          <w:tab w:val="left" w:pos="3168"/>
          <w:tab w:val="left" w:pos="3888"/>
        </w:tabs>
        <w:overflowPunct/>
        <w:autoSpaceDE/>
        <w:autoSpaceDN/>
        <w:adjustRightInd/>
        <w:spacing w:before="240"/>
        <w:ind w:left="3150" w:hanging="270"/>
        <w:textAlignment w:val="auto"/>
        <w:rPr>
          <w:rFonts w:ascii="Calibri" w:hAnsi="Calibri"/>
          <w:b/>
          <w:color w:val="000000"/>
        </w:rPr>
      </w:pPr>
      <w:r w:rsidRPr="00437A7D">
        <w:rPr>
          <w:rFonts w:ascii="Calibri" w:hAnsi="Calibri"/>
          <w:color w:val="000000"/>
        </w:rPr>
        <w:t xml:space="preserve">Torrens, P. M. (2000). </w:t>
      </w:r>
      <w:r w:rsidRPr="00437A7D">
        <w:rPr>
          <w:rFonts w:ascii="Calibri" w:hAnsi="Calibri"/>
          <w:i/>
          <w:color w:val="000000"/>
        </w:rPr>
        <w:t>How Land Use – Transportation Models Work</w:t>
      </w:r>
      <w:r w:rsidRPr="00437A7D">
        <w:rPr>
          <w:rFonts w:ascii="Calibri" w:hAnsi="Calibri"/>
          <w:color w:val="000000"/>
        </w:rPr>
        <w:t>, Centre for Advanced Spatial Analysis [CASA], Working Paper No. 20, London: UCL – Section 3</w:t>
      </w:r>
      <w:r>
        <w:rPr>
          <w:rFonts w:ascii="Calibri" w:hAnsi="Calibri"/>
          <w:color w:val="000000"/>
        </w:rPr>
        <w:t>: Model Classification</w:t>
      </w:r>
      <w:r w:rsidRPr="00437A7D">
        <w:rPr>
          <w:rFonts w:ascii="Calibri" w:hAnsi="Calibri"/>
          <w:color w:val="000000"/>
        </w:rPr>
        <w:t xml:space="preserve"> and </w:t>
      </w:r>
      <w:r>
        <w:rPr>
          <w:rFonts w:ascii="Calibri" w:hAnsi="Calibri"/>
          <w:color w:val="000000"/>
        </w:rPr>
        <w:t xml:space="preserve">Section </w:t>
      </w:r>
      <w:r w:rsidRPr="00437A7D">
        <w:rPr>
          <w:rFonts w:ascii="Calibri" w:hAnsi="Calibri"/>
          <w:color w:val="000000"/>
        </w:rPr>
        <w:t xml:space="preserve">4: </w:t>
      </w:r>
      <w:r>
        <w:rPr>
          <w:rFonts w:ascii="Calibri" w:hAnsi="Calibri"/>
          <w:color w:val="000000"/>
        </w:rPr>
        <w:t>Descriptive a</w:t>
      </w:r>
      <w:r w:rsidRPr="00437A7D">
        <w:rPr>
          <w:rFonts w:ascii="Calibri" w:hAnsi="Calibri"/>
          <w:color w:val="000000"/>
        </w:rPr>
        <w:t>nd Analytical Urban Models</w:t>
      </w:r>
      <w:r>
        <w:rPr>
          <w:rFonts w:ascii="Calibri" w:hAnsi="Calibri"/>
          <w:color w:val="000000"/>
        </w:rPr>
        <w:t>.</w:t>
      </w:r>
    </w:p>
    <w:p w14:paraId="05AC246C" w14:textId="77777777" w:rsidR="00F3109E" w:rsidRPr="00437A7D" w:rsidRDefault="00D57193" w:rsidP="009B0D92">
      <w:pPr>
        <w:overflowPunct/>
        <w:autoSpaceDE/>
        <w:autoSpaceDN/>
        <w:adjustRightInd/>
        <w:spacing w:before="240"/>
        <w:ind w:left="2160" w:firstLine="720"/>
        <w:textAlignment w:val="auto"/>
        <w:rPr>
          <w:rFonts w:ascii="Calibri" w:hAnsi="Calibri"/>
          <w:b/>
          <w:color w:val="000000"/>
        </w:rPr>
      </w:pPr>
      <w:r w:rsidRPr="00437A7D">
        <w:rPr>
          <w:rFonts w:ascii="Calibri" w:hAnsi="Calibri"/>
          <w:b/>
          <w:color w:val="000000"/>
        </w:rPr>
        <w:t>R</w:t>
      </w:r>
      <w:r w:rsidR="00EF5D5B" w:rsidRPr="00437A7D">
        <w:rPr>
          <w:rFonts w:ascii="Calibri" w:hAnsi="Calibri"/>
          <w:b/>
          <w:color w:val="000000"/>
        </w:rPr>
        <w:t>ecommended r</w:t>
      </w:r>
      <w:r w:rsidR="00F3109E" w:rsidRPr="00437A7D">
        <w:rPr>
          <w:rFonts w:ascii="Calibri" w:hAnsi="Calibri"/>
          <w:b/>
          <w:color w:val="000000"/>
        </w:rPr>
        <w:t>eadings:</w:t>
      </w:r>
    </w:p>
    <w:p w14:paraId="37FDF4EA" w14:textId="77777777" w:rsidR="00437A7D" w:rsidRDefault="00437A7D" w:rsidP="009B0D92">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r w:rsidRPr="009811F9">
        <w:rPr>
          <w:rFonts w:ascii="Calibri" w:hAnsi="Calibri"/>
          <w:color w:val="000000"/>
        </w:rPr>
        <w:t xml:space="preserve">Johnston, </w:t>
      </w:r>
      <w:r>
        <w:rPr>
          <w:rFonts w:ascii="Calibri" w:hAnsi="Calibri"/>
          <w:color w:val="000000"/>
        </w:rPr>
        <w:t>R.</w:t>
      </w:r>
      <w:r w:rsidRPr="009811F9">
        <w:rPr>
          <w:rFonts w:ascii="Calibri" w:hAnsi="Calibri"/>
          <w:color w:val="000000"/>
        </w:rPr>
        <w:t xml:space="preserve"> A.,</w:t>
      </w:r>
      <w:r>
        <w:rPr>
          <w:rFonts w:ascii="Calibri" w:hAnsi="Calibri"/>
          <w:color w:val="000000"/>
        </w:rPr>
        <w:t xml:space="preserve"> </w:t>
      </w:r>
      <w:r w:rsidRPr="009811F9">
        <w:rPr>
          <w:rFonts w:ascii="Calibri" w:hAnsi="Calibri"/>
          <w:color w:val="000000"/>
        </w:rPr>
        <w:t xml:space="preserve">Shabazian, </w:t>
      </w:r>
      <w:r>
        <w:rPr>
          <w:rFonts w:ascii="Calibri" w:hAnsi="Calibri"/>
          <w:color w:val="000000"/>
        </w:rPr>
        <w:t xml:space="preserve">D. R. &amp; </w:t>
      </w:r>
      <w:r w:rsidRPr="009811F9">
        <w:rPr>
          <w:rFonts w:ascii="Calibri" w:hAnsi="Calibri"/>
          <w:color w:val="000000"/>
        </w:rPr>
        <w:t>Shengyi</w:t>
      </w:r>
      <w:r>
        <w:rPr>
          <w:rFonts w:ascii="Calibri" w:hAnsi="Calibri"/>
          <w:color w:val="000000"/>
        </w:rPr>
        <w:t>, G</w:t>
      </w:r>
      <w:r w:rsidRPr="009811F9">
        <w:rPr>
          <w:rFonts w:ascii="Calibri" w:hAnsi="Calibri"/>
          <w:color w:val="000000"/>
        </w:rPr>
        <w:t xml:space="preserve">. </w:t>
      </w:r>
      <w:r>
        <w:rPr>
          <w:rFonts w:ascii="Calibri" w:hAnsi="Calibri"/>
          <w:color w:val="000000"/>
        </w:rPr>
        <w:t>(</w:t>
      </w:r>
      <w:r w:rsidRPr="009811F9">
        <w:rPr>
          <w:rFonts w:ascii="Calibri" w:hAnsi="Calibri"/>
          <w:color w:val="000000"/>
        </w:rPr>
        <w:t>2003</w:t>
      </w:r>
      <w:r>
        <w:rPr>
          <w:rFonts w:ascii="Calibri" w:hAnsi="Calibri"/>
          <w:color w:val="000000"/>
        </w:rPr>
        <w:t>)</w:t>
      </w:r>
      <w:r w:rsidRPr="009811F9">
        <w:rPr>
          <w:rFonts w:ascii="Calibri" w:hAnsi="Calibri"/>
          <w:color w:val="000000"/>
        </w:rPr>
        <w:t>. UPlan: A Versatile Urban Growth Model</w:t>
      </w:r>
      <w:r>
        <w:rPr>
          <w:rFonts w:ascii="Calibri" w:hAnsi="Calibri"/>
          <w:color w:val="000000"/>
        </w:rPr>
        <w:t xml:space="preserve"> for Transportation Planning. </w:t>
      </w:r>
      <w:r w:rsidRPr="00636561">
        <w:rPr>
          <w:rFonts w:ascii="Calibri" w:hAnsi="Calibri"/>
          <w:i/>
          <w:color w:val="000000"/>
        </w:rPr>
        <w:t>Transportation Research Record</w:t>
      </w:r>
      <w:r>
        <w:rPr>
          <w:rFonts w:ascii="Calibri" w:hAnsi="Calibri"/>
          <w:color w:val="000000"/>
        </w:rPr>
        <w:t>, 1831, 202-209.</w:t>
      </w:r>
    </w:p>
    <w:p w14:paraId="24A978E5" w14:textId="77777777" w:rsidR="00EF5D5B" w:rsidRDefault="00AB5BC6" w:rsidP="009B0D92">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r w:rsidRPr="00AB5BC6">
        <w:rPr>
          <w:rFonts w:ascii="Calibri" w:hAnsi="Calibri"/>
          <w:color w:val="000000"/>
        </w:rPr>
        <w:lastRenderedPageBreak/>
        <w:t>Krue</w:t>
      </w:r>
      <w:r w:rsidR="00DD7E8C">
        <w:rPr>
          <w:rFonts w:ascii="Calibri" w:hAnsi="Calibri"/>
          <w:color w:val="000000"/>
        </w:rPr>
        <w:t>c</w:t>
      </w:r>
      <w:r w:rsidRPr="00AB5BC6">
        <w:rPr>
          <w:rFonts w:ascii="Calibri" w:hAnsi="Calibri"/>
          <w:color w:val="000000"/>
        </w:rPr>
        <w:t xml:space="preserve">keberg, D. </w:t>
      </w:r>
      <w:r>
        <w:rPr>
          <w:rFonts w:ascii="Calibri" w:hAnsi="Calibri"/>
          <w:color w:val="000000"/>
        </w:rPr>
        <w:t>&amp; Silver, A. (1974)</w:t>
      </w:r>
      <w:r w:rsidR="00DD7E8C">
        <w:rPr>
          <w:rFonts w:ascii="Calibri" w:hAnsi="Calibri"/>
          <w:color w:val="000000"/>
        </w:rPr>
        <w:t>.</w:t>
      </w:r>
      <w:r w:rsidRPr="00AB5BC6">
        <w:rPr>
          <w:rFonts w:ascii="Calibri" w:hAnsi="Calibri"/>
          <w:color w:val="000000"/>
        </w:rPr>
        <w:t xml:space="preserve"> </w:t>
      </w:r>
      <w:r w:rsidRPr="004F2D61">
        <w:rPr>
          <w:rFonts w:ascii="Calibri" w:hAnsi="Calibri"/>
          <w:i/>
          <w:color w:val="000000"/>
        </w:rPr>
        <w:t>Urban Planning Analysis: Methods and Models</w:t>
      </w:r>
      <w:r w:rsidRPr="00AB5BC6">
        <w:rPr>
          <w:rFonts w:ascii="Calibri" w:hAnsi="Calibri"/>
          <w:color w:val="000000"/>
        </w:rPr>
        <w:t xml:space="preserve">, </w:t>
      </w:r>
      <w:r w:rsidR="004F2D61">
        <w:rPr>
          <w:rFonts w:ascii="Calibri" w:hAnsi="Calibri"/>
          <w:color w:val="000000"/>
        </w:rPr>
        <w:t>New York: Wiley and Sons – Chapter</w:t>
      </w:r>
      <w:r w:rsidR="00F2759A">
        <w:rPr>
          <w:rFonts w:ascii="Calibri" w:hAnsi="Calibri"/>
          <w:color w:val="000000"/>
        </w:rPr>
        <w:t>s</w:t>
      </w:r>
      <w:r w:rsidR="004F2D61">
        <w:rPr>
          <w:rFonts w:ascii="Calibri" w:hAnsi="Calibri"/>
          <w:color w:val="000000"/>
        </w:rPr>
        <w:t xml:space="preserve"> 10</w:t>
      </w:r>
      <w:r w:rsidR="00564896">
        <w:rPr>
          <w:rFonts w:ascii="Calibri" w:hAnsi="Calibri"/>
          <w:color w:val="000000"/>
        </w:rPr>
        <w:t>: Land Use and Transportation Models</w:t>
      </w:r>
      <w:r w:rsidR="004F2D61">
        <w:rPr>
          <w:rFonts w:ascii="Calibri" w:hAnsi="Calibri"/>
          <w:color w:val="000000"/>
        </w:rPr>
        <w:t>.</w:t>
      </w:r>
    </w:p>
    <w:p w14:paraId="148FB266" w14:textId="77777777" w:rsidR="00915145" w:rsidRDefault="00915145" w:rsidP="009B0D92">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r>
        <w:rPr>
          <w:rFonts w:ascii="Calibri" w:hAnsi="Calibri"/>
          <w:color w:val="000000"/>
        </w:rPr>
        <w:t>Ochs, J. (1969)</w:t>
      </w:r>
      <w:r w:rsidR="001D7435">
        <w:rPr>
          <w:rFonts w:ascii="Calibri" w:hAnsi="Calibri"/>
          <w:color w:val="000000"/>
        </w:rPr>
        <w:t>.</w:t>
      </w:r>
      <w:r>
        <w:rPr>
          <w:rFonts w:ascii="Calibri" w:hAnsi="Calibri"/>
          <w:color w:val="000000"/>
        </w:rPr>
        <w:t xml:space="preserve"> An Application of Linear Programming in Urban Spatial Organization, </w:t>
      </w:r>
      <w:r w:rsidRPr="00725C83">
        <w:rPr>
          <w:rFonts w:ascii="Calibri" w:hAnsi="Calibri"/>
          <w:i/>
          <w:color w:val="000000"/>
        </w:rPr>
        <w:t>Journal of Regional Science</w:t>
      </w:r>
      <w:r>
        <w:rPr>
          <w:rFonts w:ascii="Calibri" w:hAnsi="Calibri"/>
          <w:color w:val="000000"/>
        </w:rPr>
        <w:t>, 9(3), 451-457.</w:t>
      </w:r>
    </w:p>
    <w:p w14:paraId="67BBB849" w14:textId="77777777" w:rsidR="002B214A" w:rsidRDefault="002B214A" w:rsidP="002B214A">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Pr>
          <w:rFonts w:ascii="Calibri" w:eastAsia="MS PGothic" w:hAnsi="Calibri"/>
          <w:b/>
          <w:bCs/>
          <w:color w:val="4F6228"/>
          <w:szCs w:val="21"/>
        </w:rPr>
        <w:t>Week 05  – 02</w:t>
      </w:r>
      <w:r w:rsidRPr="008E4E6C">
        <w:rPr>
          <w:rFonts w:ascii="Calibri" w:eastAsia="MS PGothic" w:hAnsi="Calibri"/>
          <w:b/>
          <w:bCs/>
          <w:color w:val="4F6228"/>
          <w:szCs w:val="21"/>
        </w:rPr>
        <w:t>/</w:t>
      </w:r>
      <w:r>
        <w:rPr>
          <w:rFonts w:ascii="Calibri" w:eastAsia="MS PGothic" w:hAnsi="Calibri"/>
          <w:b/>
          <w:bCs/>
          <w:color w:val="4F6228"/>
          <w:szCs w:val="21"/>
        </w:rPr>
        <w:t>16</w:t>
      </w:r>
      <w:r w:rsidRPr="008E4E6C">
        <w:rPr>
          <w:rFonts w:ascii="Calibri" w:eastAsia="MS PGothic" w:hAnsi="Calibri"/>
          <w:b/>
          <w:bCs/>
          <w:color w:val="4F6228"/>
          <w:szCs w:val="21"/>
        </w:rPr>
        <w:t>/2017</w:t>
      </w:r>
      <w:r w:rsidRPr="0044172E">
        <w:t xml:space="preserve"> </w:t>
      </w:r>
      <w:r>
        <w:tab/>
      </w:r>
      <w:r w:rsidRPr="002B214A">
        <w:rPr>
          <w:rFonts w:ascii="Calibri" w:eastAsia="MS PGothic" w:hAnsi="Calibri"/>
          <w:b/>
          <w:bCs/>
          <w:color w:val="4F6228"/>
          <w:szCs w:val="21"/>
        </w:rPr>
        <w:t xml:space="preserve">Land Use </w:t>
      </w:r>
      <w:r>
        <w:rPr>
          <w:rFonts w:ascii="Calibri" w:eastAsia="MS PGothic" w:hAnsi="Calibri"/>
          <w:b/>
          <w:bCs/>
          <w:color w:val="4F6228"/>
          <w:szCs w:val="21"/>
        </w:rPr>
        <w:t>Modeling I: Land Suitability Mod</w:t>
      </w:r>
      <w:r w:rsidRPr="002B214A">
        <w:rPr>
          <w:rFonts w:ascii="Calibri" w:eastAsia="MS PGothic" w:hAnsi="Calibri"/>
          <w:b/>
          <w:bCs/>
          <w:color w:val="4F6228"/>
          <w:szCs w:val="21"/>
        </w:rPr>
        <w:t>els</w:t>
      </w:r>
      <w:r w:rsidRPr="0044172E">
        <w:rPr>
          <w:rFonts w:ascii="Calibri" w:eastAsia="MS PGothic" w:hAnsi="Calibri"/>
          <w:b/>
          <w:bCs/>
          <w:color w:val="4F6228"/>
          <w:szCs w:val="21"/>
        </w:rPr>
        <w:t xml:space="preserve"> </w:t>
      </w:r>
    </w:p>
    <w:p w14:paraId="2799C26E" w14:textId="77777777" w:rsidR="002B214A" w:rsidRPr="0044172E" w:rsidRDefault="002B214A" w:rsidP="002B214A">
      <w:pPr>
        <w:overflowPunct/>
        <w:autoSpaceDE/>
        <w:autoSpaceDN/>
        <w:adjustRightInd/>
        <w:ind w:left="2880"/>
        <w:textAlignment w:val="auto"/>
        <w:rPr>
          <w:rFonts w:ascii="Calibri" w:eastAsia="MS PGothic" w:hAnsi="Calibri"/>
          <w:b/>
          <w:bCs/>
          <w:color w:val="31849B" w:themeColor="accent5" w:themeShade="BF"/>
          <w:szCs w:val="21"/>
        </w:rPr>
      </w:pPr>
      <w:r>
        <w:rPr>
          <w:rFonts w:ascii="Calibri" w:eastAsia="MS PGothic" w:hAnsi="Calibri"/>
          <w:b/>
          <w:bCs/>
          <w:color w:val="31849B" w:themeColor="accent5" w:themeShade="BF"/>
          <w:szCs w:val="21"/>
        </w:rPr>
        <w:t>Instructor’s PPT 5</w:t>
      </w:r>
      <w:r w:rsidRPr="0044172E">
        <w:rPr>
          <w:rFonts w:ascii="Calibri" w:eastAsia="MS PGothic" w:hAnsi="Calibri"/>
          <w:b/>
          <w:bCs/>
          <w:color w:val="31849B" w:themeColor="accent5" w:themeShade="BF"/>
          <w:szCs w:val="21"/>
        </w:rPr>
        <w:t xml:space="preserve"> — </w:t>
      </w:r>
      <w:r w:rsidRPr="002B214A">
        <w:rPr>
          <w:rFonts w:ascii="Calibri" w:eastAsia="MS PGothic" w:hAnsi="Calibri"/>
          <w:b/>
          <w:bCs/>
          <w:color w:val="31849B" w:themeColor="accent5" w:themeShade="BF"/>
          <w:szCs w:val="21"/>
        </w:rPr>
        <w:t xml:space="preserve">Suitability/Ecology &amp; Environment </w:t>
      </w:r>
    </w:p>
    <w:p w14:paraId="50C4BDBE" w14:textId="77777777" w:rsidR="000E2A04" w:rsidRPr="003F7DDB" w:rsidRDefault="001522B0" w:rsidP="002B214A">
      <w:pPr>
        <w:overflowPunct/>
        <w:autoSpaceDE/>
        <w:autoSpaceDN/>
        <w:adjustRightInd/>
        <w:spacing w:before="240"/>
        <w:ind w:left="2160" w:firstLine="720"/>
        <w:textAlignment w:val="auto"/>
        <w:rPr>
          <w:rFonts w:ascii="Calibri" w:hAnsi="Calibri"/>
          <w:b/>
          <w:color w:val="000000"/>
        </w:rPr>
      </w:pPr>
      <w:r>
        <w:rPr>
          <w:rFonts w:ascii="Calibri" w:hAnsi="Calibri"/>
          <w:b/>
          <w:color w:val="000000"/>
        </w:rPr>
        <w:t>Required readings</w:t>
      </w:r>
      <w:r w:rsidR="000E2A04" w:rsidRPr="003F7DDB">
        <w:rPr>
          <w:rFonts w:ascii="Calibri" w:hAnsi="Calibri"/>
          <w:b/>
          <w:color w:val="000000"/>
        </w:rPr>
        <w:t>:</w:t>
      </w:r>
    </w:p>
    <w:p w14:paraId="26AFFC50" w14:textId="77777777" w:rsidR="00AB7F01" w:rsidRDefault="00AB7F01" w:rsidP="002B214A">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2B214A">
        <w:rPr>
          <w:rFonts w:ascii="Calibri" w:hAnsi="Calibri"/>
          <w:color w:val="000000"/>
        </w:rPr>
        <w:t>Anjomani</w:t>
      </w:r>
      <w:r w:rsidRPr="00AB7F01">
        <w:rPr>
          <w:rFonts w:ascii="Calibri" w:hAnsi="Calibri"/>
        </w:rPr>
        <w:t>, A.</w:t>
      </w:r>
      <w:r>
        <w:rPr>
          <w:rFonts w:ascii="Calibri" w:hAnsi="Calibri"/>
        </w:rPr>
        <w:t xml:space="preserve">, </w:t>
      </w:r>
      <w:r w:rsidR="006B512F">
        <w:rPr>
          <w:rFonts w:ascii="Calibri" w:hAnsi="Calibri"/>
        </w:rPr>
        <w:t>Zarin, B., Dolati, H., &amp; Jackson, L.</w:t>
      </w:r>
      <w:r w:rsidRPr="00AB7F01">
        <w:rPr>
          <w:rFonts w:ascii="Calibri" w:hAnsi="Calibri"/>
        </w:rPr>
        <w:t xml:space="preserve"> </w:t>
      </w:r>
      <w:r w:rsidR="006B512F">
        <w:rPr>
          <w:rFonts w:ascii="Calibri" w:hAnsi="Calibri"/>
        </w:rPr>
        <w:t>(2012)</w:t>
      </w:r>
      <w:r w:rsidR="00863BCC">
        <w:rPr>
          <w:rFonts w:ascii="Calibri" w:hAnsi="Calibri"/>
        </w:rPr>
        <w:t>.</w:t>
      </w:r>
      <w:r w:rsidRPr="00AB7F01">
        <w:rPr>
          <w:rFonts w:ascii="Calibri" w:hAnsi="Calibri"/>
        </w:rPr>
        <w:t xml:space="preserve"> </w:t>
      </w:r>
      <w:r w:rsidRPr="006B512F">
        <w:rPr>
          <w:rFonts w:ascii="Calibri" w:hAnsi="Calibri"/>
          <w:i/>
        </w:rPr>
        <w:t>Toward Implementation of the Anjomani Integrated Land Use Transportation Model in the DFW Demographic Forecasting Area</w:t>
      </w:r>
      <w:r w:rsidRPr="00AB7F01">
        <w:rPr>
          <w:rFonts w:ascii="Calibri" w:hAnsi="Calibri"/>
        </w:rPr>
        <w:t>, Technical Report 2009-3-NCTCOG, Prepared for the North Central Texas Council of Governments through the Center for Transportation Research, The</w:t>
      </w:r>
      <w:r w:rsidR="006B512F">
        <w:rPr>
          <w:rFonts w:ascii="Calibri" w:hAnsi="Calibri"/>
        </w:rPr>
        <w:t xml:space="preserve"> University of Texas at Austin - </w:t>
      </w:r>
      <w:r w:rsidRPr="00AB7F01">
        <w:rPr>
          <w:rFonts w:ascii="Calibri" w:hAnsi="Calibri"/>
        </w:rPr>
        <w:t>Ch</w:t>
      </w:r>
      <w:r w:rsidR="006B512F">
        <w:rPr>
          <w:rFonts w:ascii="Calibri" w:hAnsi="Calibri"/>
        </w:rPr>
        <w:t>apter</w:t>
      </w:r>
      <w:r w:rsidRPr="00AB7F01">
        <w:rPr>
          <w:rFonts w:ascii="Calibri" w:hAnsi="Calibri"/>
        </w:rPr>
        <w:t xml:space="preserve"> 4</w:t>
      </w:r>
      <w:r w:rsidR="001E754A">
        <w:rPr>
          <w:rFonts w:ascii="Calibri" w:hAnsi="Calibri"/>
        </w:rPr>
        <w:t>: Land Suitability/Development Potentials Sub-Model</w:t>
      </w:r>
      <w:r w:rsidR="00757772">
        <w:rPr>
          <w:rFonts w:ascii="Calibri" w:hAnsi="Calibri"/>
        </w:rPr>
        <w:t>.</w:t>
      </w:r>
    </w:p>
    <w:p w14:paraId="486F5E2E" w14:textId="77777777" w:rsidR="00C31BAF" w:rsidRPr="00C31BAF" w:rsidRDefault="00C31BAF" w:rsidP="002B214A">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2B214A">
        <w:rPr>
          <w:rFonts w:ascii="Calibri" w:hAnsi="Calibri"/>
          <w:color w:val="000000"/>
        </w:rPr>
        <w:t>Wang</w:t>
      </w:r>
      <w:r w:rsidRPr="00C31BAF">
        <w:rPr>
          <w:rFonts w:ascii="Calibri" w:hAnsi="Calibri"/>
        </w:rPr>
        <w:t>, X., &amp; Hofe, R. (200</w:t>
      </w:r>
      <w:r w:rsidR="00D55BBD">
        <w:rPr>
          <w:rFonts w:ascii="Calibri" w:hAnsi="Calibri"/>
        </w:rPr>
        <w:t>7</w:t>
      </w:r>
      <w:r w:rsidRPr="00C31BAF">
        <w:rPr>
          <w:rFonts w:ascii="Calibri" w:hAnsi="Calibri"/>
        </w:rPr>
        <w:t>). </w:t>
      </w:r>
      <w:r w:rsidRPr="00C31BAF">
        <w:rPr>
          <w:rFonts w:ascii="Calibri" w:hAnsi="Calibri"/>
          <w:i/>
        </w:rPr>
        <w:t>Research Methods in Urban and Regional Planning</w:t>
      </w:r>
      <w:r w:rsidRPr="00C31BAF">
        <w:rPr>
          <w:rFonts w:ascii="Calibri" w:hAnsi="Calibri"/>
        </w:rPr>
        <w:t>. Springer Science &amp; Business Media</w:t>
      </w:r>
      <w:r>
        <w:rPr>
          <w:rFonts w:ascii="Calibri" w:hAnsi="Calibri"/>
        </w:rPr>
        <w:t xml:space="preserve"> – Chapter 6: </w:t>
      </w:r>
      <w:r w:rsidR="00FD350E">
        <w:rPr>
          <w:rFonts w:ascii="Calibri" w:hAnsi="Calibri"/>
        </w:rPr>
        <w:t>Land Use Analysis - Section 6.4: Land Suitability Analysis</w:t>
      </w:r>
      <w:r w:rsidR="00BA6DEE">
        <w:rPr>
          <w:rFonts w:ascii="Calibri" w:hAnsi="Calibri"/>
        </w:rPr>
        <w:t>.</w:t>
      </w:r>
    </w:p>
    <w:p w14:paraId="737CF1BC" w14:textId="77777777" w:rsidR="00417B1E" w:rsidRDefault="0026433F" w:rsidP="002B214A">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2B214A">
        <w:rPr>
          <w:rFonts w:ascii="Calibri" w:hAnsi="Calibri"/>
          <w:color w:val="000000"/>
        </w:rPr>
        <w:t>Kockelman</w:t>
      </w:r>
      <w:r w:rsidRPr="001C52A6">
        <w:rPr>
          <w:rFonts w:ascii="Calibri" w:hAnsi="Calibri"/>
        </w:rPr>
        <w:t xml:space="preserve"> et al. (2008). </w:t>
      </w:r>
      <w:r w:rsidRPr="001C52A6">
        <w:rPr>
          <w:rFonts w:ascii="Calibri" w:hAnsi="Calibri"/>
          <w:i/>
        </w:rPr>
        <w:t>An Examination of Land Use Models, Emphasizing UrbanSim, TELUM, and Suitability Analysis, TxDOT Report</w:t>
      </w:r>
      <w:r w:rsidRPr="001C52A6">
        <w:rPr>
          <w:rFonts w:ascii="Calibri" w:hAnsi="Calibri"/>
        </w:rPr>
        <w:t xml:space="preserve"> – Chapter 4</w:t>
      </w:r>
      <w:r w:rsidR="001B51CD">
        <w:rPr>
          <w:rFonts w:ascii="Calibri" w:hAnsi="Calibri"/>
        </w:rPr>
        <w:t>: Review of Suitability Models and Their Potential Contribution</w:t>
      </w:r>
      <w:r>
        <w:rPr>
          <w:rFonts w:ascii="Calibri" w:hAnsi="Calibri"/>
        </w:rPr>
        <w:t>.</w:t>
      </w:r>
    </w:p>
    <w:p w14:paraId="1B52B023" w14:textId="77777777" w:rsidR="002B214A" w:rsidRDefault="002B214A" w:rsidP="002B214A">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Pr>
          <w:rFonts w:ascii="Calibri" w:eastAsia="MS PGothic" w:hAnsi="Calibri"/>
          <w:b/>
          <w:bCs/>
          <w:color w:val="4F6228"/>
          <w:szCs w:val="21"/>
        </w:rPr>
        <w:t>Week 06  – 02</w:t>
      </w:r>
      <w:r w:rsidRPr="008E4E6C">
        <w:rPr>
          <w:rFonts w:ascii="Calibri" w:eastAsia="MS PGothic" w:hAnsi="Calibri"/>
          <w:b/>
          <w:bCs/>
          <w:color w:val="4F6228"/>
          <w:szCs w:val="21"/>
        </w:rPr>
        <w:t>/</w:t>
      </w:r>
      <w:r>
        <w:rPr>
          <w:rFonts w:ascii="Calibri" w:eastAsia="MS PGothic" w:hAnsi="Calibri"/>
          <w:b/>
          <w:bCs/>
          <w:color w:val="4F6228"/>
          <w:szCs w:val="21"/>
        </w:rPr>
        <w:t>23</w:t>
      </w:r>
      <w:r w:rsidRPr="008E4E6C">
        <w:rPr>
          <w:rFonts w:ascii="Calibri" w:eastAsia="MS PGothic" w:hAnsi="Calibri"/>
          <w:b/>
          <w:bCs/>
          <w:color w:val="4F6228"/>
          <w:szCs w:val="21"/>
        </w:rPr>
        <w:t>/2017</w:t>
      </w:r>
      <w:r w:rsidRPr="0044172E">
        <w:t xml:space="preserve"> </w:t>
      </w:r>
      <w:r>
        <w:tab/>
      </w:r>
      <w:r w:rsidRPr="002B214A">
        <w:rPr>
          <w:rFonts w:ascii="Calibri" w:eastAsia="MS PGothic" w:hAnsi="Calibri"/>
          <w:b/>
          <w:bCs/>
          <w:color w:val="4F6228"/>
          <w:szCs w:val="21"/>
        </w:rPr>
        <w:t xml:space="preserve">Land Use </w:t>
      </w:r>
      <w:r>
        <w:rPr>
          <w:rFonts w:ascii="Calibri" w:eastAsia="MS PGothic" w:hAnsi="Calibri"/>
          <w:b/>
          <w:bCs/>
          <w:color w:val="4F6228"/>
          <w:szCs w:val="21"/>
        </w:rPr>
        <w:t>Modeling II: Lowry Type Models</w:t>
      </w:r>
    </w:p>
    <w:p w14:paraId="4E3BE57D" w14:textId="77777777" w:rsidR="002B214A" w:rsidRPr="0044172E" w:rsidRDefault="002B214A" w:rsidP="002B214A">
      <w:pPr>
        <w:overflowPunct/>
        <w:autoSpaceDE/>
        <w:autoSpaceDN/>
        <w:adjustRightInd/>
        <w:ind w:left="2880"/>
        <w:textAlignment w:val="auto"/>
        <w:rPr>
          <w:rFonts w:ascii="Calibri" w:eastAsia="MS PGothic" w:hAnsi="Calibri"/>
          <w:b/>
          <w:bCs/>
          <w:color w:val="31849B" w:themeColor="accent5" w:themeShade="BF"/>
          <w:szCs w:val="21"/>
        </w:rPr>
      </w:pPr>
      <w:r>
        <w:rPr>
          <w:rFonts w:ascii="Calibri" w:eastAsia="MS PGothic" w:hAnsi="Calibri"/>
          <w:b/>
          <w:bCs/>
          <w:color w:val="31849B" w:themeColor="accent5" w:themeShade="BF"/>
          <w:szCs w:val="21"/>
        </w:rPr>
        <w:t>Instructor’s PPT 6</w:t>
      </w:r>
      <w:r w:rsidRPr="0044172E">
        <w:rPr>
          <w:rFonts w:ascii="Calibri" w:eastAsia="MS PGothic" w:hAnsi="Calibri"/>
          <w:b/>
          <w:bCs/>
          <w:color w:val="31849B" w:themeColor="accent5" w:themeShade="BF"/>
          <w:szCs w:val="21"/>
        </w:rPr>
        <w:t xml:space="preserve"> — </w:t>
      </w:r>
      <w:r>
        <w:rPr>
          <w:rFonts w:ascii="Calibri" w:eastAsia="MS PGothic" w:hAnsi="Calibri"/>
          <w:b/>
          <w:bCs/>
          <w:color w:val="31849B" w:themeColor="accent5" w:themeShade="BF"/>
          <w:szCs w:val="21"/>
        </w:rPr>
        <w:t xml:space="preserve">Lowry/Econ Dev </w:t>
      </w:r>
    </w:p>
    <w:p w14:paraId="6ADFBDC8" w14:textId="77777777" w:rsidR="003403FF" w:rsidRDefault="003403FF" w:rsidP="004C67F5">
      <w:pPr>
        <w:overflowPunct/>
        <w:autoSpaceDE/>
        <w:autoSpaceDN/>
        <w:adjustRightInd/>
        <w:textAlignment w:val="auto"/>
        <w:rPr>
          <w:rFonts w:ascii="Calibri" w:eastAsia="MS PGothic" w:hAnsi="Calibri"/>
          <w:b/>
          <w:bCs/>
          <w:color w:val="4F6228"/>
          <w:szCs w:val="21"/>
        </w:rPr>
      </w:pPr>
    </w:p>
    <w:p w14:paraId="2480858A" w14:textId="77777777" w:rsidR="00DA0AC0" w:rsidRPr="003F7DDB" w:rsidRDefault="00666811" w:rsidP="002B214A">
      <w:pPr>
        <w:overflowPunct/>
        <w:autoSpaceDE/>
        <w:autoSpaceDN/>
        <w:adjustRightInd/>
        <w:ind w:left="2160" w:firstLine="720"/>
        <w:textAlignment w:val="auto"/>
        <w:rPr>
          <w:rFonts w:ascii="Calibri" w:hAnsi="Calibri"/>
          <w:b/>
          <w:color w:val="000000"/>
        </w:rPr>
      </w:pPr>
      <w:r>
        <w:rPr>
          <w:rFonts w:ascii="Calibri" w:hAnsi="Calibri"/>
          <w:b/>
          <w:color w:val="000000"/>
        </w:rPr>
        <w:t>Required readings</w:t>
      </w:r>
      <w:r w:rsidR="00DA0AC0" w:rsidRPr="003F7DDB">
        <w:rPr>
          <w:rFonts w:ascii="Calibri" w:hAnsi="Calibri"/>
          <w:b/>
          <w:color w:val="000000"/>
        </w:rPr>
        <w:t>:</w:t>
      </w:r>
    </w:p>
    <w:p w14:paraId="718FB78D" w14:textId="77777777" w:rsidR="002561E7" w:rsidRDefault="002561E7" w:rsidP="002B214A">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bookmarkStart w:id="11" w:name="OLE_LINK5"/>
      <w:bookmarkStart w:id="12" w:name="OLE_LINK6"/>
      <w:r w:rsidRPr="00527AB6">
        <w:rPr>
          <w:rFonts w:ascii="Calibri" w:hAnsi="Calibri"/>
          <w:color w:val="000000"/>
        </w:rPr>
        <w:t xml:space="preserve">Briassoulis, </w:t>
      </w:r>
      <w:r>
        <w:rPr>
          <w:rFonts w:ascii="Calibri" w:hAnsi="Calibri"/>
          <w:color w:val="000000"/>
        </w:rPr>
        <w:t xml:space="preserve">H. (2000). </w:t>
      </w:r>
      <w:r w:rsidRPr="00EF5D5B">
        <w:rPr>
          <w:rFonts w:ascii="Calibri" w:hAnsi="Calibri"/>
          <w:i/>
          <w:color w:val="000000"/>
        </w:rPr>
        <w:t>Analysis of Land Use Change: Theoretical and Modeling Approaches</w:t>
      </w:r>
      <w:r>
        <w:rPr>
          <w:rFonts w:ascii="Calibri" w:hAnsi="Calibri"/>
          <w:color w:val="000000"/>
        </w:rPr>
        <w:t xml:space="preserve">. - Chapter 4: Integrated Models - Section 4.6.2A: </w:t>
      </w:r>
      <w:r w:rsidRPr="00DD64C0">
        <w:rPr>
          <w:rFonts w:ascii="Calibri" w:hAnsi="Calibri"/>
          <w:color w:val="000000"/>
        </w:rPr>
        <w:t xml:space="preserve">The Lowry Model and Garin’s </w:t>
      </w:r>
      <w:r>
        <w:rPr>
          <w:rFonts w:ascii="Calibri" w:hAnsi="Calibri"/>
          <w:color w:val="000000"/>
        </w:rPr>
        <w:t>V</w:t>
      </w:r>
      <w:r w:rsidRPr="00DD64C0">
        <w:rPr>
          <w:rFonts w:ascii="Calibri" w:hAnsi="Calibri"/>
          <w:color w:val="000000"/>
        </w:rPr>
        <w:t>ersions</w:t>
      </w:r>
      <w:r>
        <w:rPr>
          <w:rFonts w:ascii="Calibri" w:hAnsi="Calibri"/>
          <w:color w:val="000000"/>
        </w:rPr>
        <w:t xml:space="preserve">. Available Online at </w:t>
      </w:r>
      <w:hyperlink r:id="rId17" w:history="1">
        <w:r w:rsidRPr="00942B61">
          <w:rPr>
            <w:rStyle w:val="Hyperlink"/>
            <w:rFonts w:ascii="Calibri" w:hAnsi="Calibri"/>
          </w:rPr>
          <w:t>http://www.rri.wvu.edu/webbook/briassoulis/contents.htm</w:t>
        </w:r>
      </w:hyperlink>
      <w:r>
        <w:rPr>
          <w:rFonts w:ascii="Calibri" w:hAnsi="Calibri"/>
          <w:color w:val="000000"/>
        </w:rPr>
        <w:t xml:space="preserve"> </w:t>
      </w:r>
    </w:p>
    <w:bookmarkEnd w:id="11"/>
    <w:bookmarkEnd w:id="12"/>
    <w:p w14:paraId="318193CF" w14:textId="77777777" w:rsidR="00832892" w:rsidRPr="00B51708" w:rsidRDefault="00832892" w:rsidP="002B214A">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2B214A">
        <w:rPr>
          <w:rFonts w:ascii="Calibri" w:hAnsi="Calibri"/>
          <w:color w:val="000000"/>
        </w:rPr>
        <w:t>Reif</w:t>
      </w:r>
      <w:r w:rsidRPr="00832892">
        <w:rPr>
          <w:rFonts w:ascii="Calibri" w:hAnsi="Calibri"/>
        </w:rPr>
        <w:t>, B</w:t>
      </w:r>
      <w:r w:rsidR="00B51708">
        <w:rPr>
          <w:rFonts w:ascii="Calibri" w:hAnsi="Calibri"/>
        </w:rPr>
        <w:t xml:space="preserve">., &amp; Balyss, D. </w:t>
      </w:r>
      <w:r>
        <w:rPr>
          <w:rFonts w:ascii="Calibri" w:hAnsi="Calibri"/>
        </w:rPr>
        <w:t>(1973)</w:t>
      </w:r>
      <w:r w:rsidR="00B51708">
        <w:rPr>
          <w:rFonts w:ascii="Calibri" w:hAnsi="Calibri"/>
        </w:rPr>
        <w:t xml:space="preserve">. </w:t>
      </w:r>
      <w:r w:rsidRPr="00B51708">
        <w:rPr>
          <w:rFonts w:ascii="Calibri" w:hAnsi="Calibri"/>
          <w:i/>
        </w:rPr>
        <w:t>Models in Urban and</w:t>
      </w:r>
      <w:r w:rsidR="00666811" w:rsidRPr="00B51708">
        <w:rPr>
          <w:rFonts w:ascii="Calibri" w:hAnsi="Calibri"/>
          <w:i/>
        </w:rPr>
        <w:t xml:space="preserve"> Regional Planning</w:t>
      </w:r>
      <w:r w:rsidR="00666811">
        <w:rPr>
          <w:rFonts w:ascii="Calibri" w:hAnsi="Calibri"/>
        </w:rPr>
        <w:t>, New York: Intertex</w:t>
      </w:r>
      <w:r>
        <w:rPr>
          <w:rFonts w:ascii="Calibri" w:hAnsi="Calibri"/>
        </w:rPr>
        <w:t>t Educat</w:t>
      </w:r>
      <w:r w:rsidR="00F2759A">
        <w:rPr>
          <w:rFonts w:ascii="Calibri" w:hAnsi="Calibri"/>
        </w:rPr>
        <w:t>ional Publishers. – Chapter 12</w:t>
      </w:r>
      <w:r w:rsidR="003A298F">
        <w:rPr>
          <w:rFonts w:ascii="Calibri" w:hAnsi="Calibri"/>
        </w:rPr>
        <w:t>: A Model of Metropolis</w:t>
      </w:r>
      <w:r w:rsidR="00666811">
        <w:rPr>
          <w:rFonts w:ascii="Calibri" w:hAnsi="Calibri"/>
        </w:rPr>
        <w:t>.</w:t>
      </w:r>
    </w:p>
    <w:p w14:paraId="53104224" w14:textId="77777777" w:rsidR="00832892" w:rsidRDefault="002629AC" w:rsidP="002B214A">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2B214A">
        <w:rPr>
          <w:rFonts w:ascii="Calibri" w:hAnsi="Calibri"/>
          <w:color w:val="000000"/>
        </w:rPr>
        <w:t>Horowitz</w:t>
      </w:r>
      <w:r w:rsidRPr="002629AC">
        <w:rPr>
          <w:rFonts w:ascii="Calibri" w:hAnsi="Calibri"/>
        </w:rPr>
        <w:t>, A</w:t>
      </w:r>
      <w:r>
        <w:rPr>
          <w:rFonts w:ascii="Calibri" w:hAnsi="Calibri"/>
        </w:rPr>
        <w:t>.</w:t>
      </w:r>
      <w:r w:rsidRPr="002629AC">
        <w:rPr>
          <w:rFonts w:ascii="Calibri" w:hAnsi="Calibri"/>
        </w:rPr>
        <w:t xml:space="preserve"> J. </w:t>
      </w:r>
      <w:r>
        <w:rPr>
          <w:rFonts w:ascii="Calibri" w:hAnsi="Calibri"/>
        </w:rPr>
        <w:t>(</w:t>
      </w:r>
      <w:r w:rsidRPr="002629AC">
        <w:rPr>
          <w:rFonts w:ascii="Calibri" w:hAnsi="Calibri"/>
        </w:rPr>
        <w:t>2004</w:t>
      </w:r>
      <w:r w:rsidR="008C242B">
        <w:rPr>
          <w:rFonts w:ascii="Calibri" w:hAnsi="Calibri"/>
        </w:rPr>
        <w:t>). Lowry-type Land Use Models. i</w:t>
      </w:r>
      <w:r>
        <w:rPr>
          <w:rFonts w:ascii="Calibri" w:hAnsi="Calibri"/>
        </w:rPr>
        <w:t xml:space="preserve">n </w:t>
      </w:r>
      <w:r w:rsidRPr="002629AC">
        <w:rPr>
          <w:rFonts w:ascii="Calibri" w:hAnsi="Calibri"/>
        </w:rPr>
        <w:t>D</w:t>
      </w:r>
      <w:r>
        <w:rPr>
          <w:rFonts w:ascii="Calibri" w:hAnsi="Calibri"/>
        </w:rPr>
        <w:t>.</w:t>
      </w:r>
      <w:r w:rsidRPr="002629AC">
        <w:rPr>
          <w:rFonts w:ascii="Calibri" w:hAnsi="Calibri"/>
        </w:rPr>
        <w:t xml:space="preserve"> A. Hensher, K</w:t>
      </w:r>
      <w:r>
        <w:rPr>
          <w:rFonts w:ascii="Calibri" w:hAnsi="Calibri"/>
        </w:rPr>
        <w:t>.</w:t>
      </w:r>
      <w:r w:rsidRPr="002629AC">
        <w:rPr>
          <w:rFonts w:ascii="Calibri" w:hAnsi="Calibri"/>
        </w:rPr>
        <w:t xml:space="preserve"> J. Button, </w:t>
      </w:r>
      <w:r w:rsidR="008C242B">
        <w:rPr>
          <w:rFonts w:ascii="Calibri" w:hAnsi="Calibri"/>
        </w:rPr>
        <w:t xml:space="preserve">K. </w:t>
      </w:r>
      <w:r w:rsidRPr="002629AC">
        <w:rPr>
          <w:rFonts w:ascii="Calibri" w:hAnsi="Calibri"/>
        </w:rPr>
        <w:t xml:space="preserve">E. </w:t>
      </w:r>
      <w:r w:rsidR="008C242B">
        <w:rPr>
          <w:rFonts w:ascii="Calibri" w:hAnsi="Calibri"/>
        </w:rPr>
        <w:t>Haynes</w:t>
      </w:r>
      <w:r w:rsidR="00DE1CE9">
        <w:rPr>
          <w:rFonts w:ascii="Calibri" w:hAnsi="Calibri"/>
        </w:rPr>
        <w:t>,</w:t>
      </w:r>
      <w:r w:rsidRPr="002629AC">
        <w:rPr>
          <w:rFonts w:ascii="Calibri" w:hAnsi="Calibri"/>
        </w:rPr>
        <w:t xml:space="preserve"> and </w:t>
      </w:r>
      <w:r w:rsidR="008C242B">
        <w:rPr>
          <w:rFonts w:ascii="Calibri" w:hAnsi="Calibri"/>
        </w:rPr>
        <w:t xml:space="preserve">P. </w:t>
      </w:r>
      <w:r w:rsidR="00112276">
        <w:rPr>
          <w:rFonts w:ascii="Calibri" w:hAnsi="Calibri"/>
        </w:rPr>
        <w:t xml:space="preserve">R. </w:t>
      </w:r>
      <w:r w:rsidR="008C242B">
        <w:rPr>
          <w:rFonts w:ascii="Calibri" w:hAnsi="Calibri"/>
        </w:rPr>
        <w:t>Stopher</w:t>
      </w:r>
      <w:r w:rsidR="00236291">
        <w:rPr>
          <w:rFonts w:ascii="Calibri" w:hAnsi="Calibri"/>
        </w:rPr>
        <w:t xml:space="preserve"> (</w:t>
      </w:r>
      <w:r w:rsidR="00BA6D28">
        <w:rPr>
          <w:rFonts w:ascii="Calibri" w:hAnsi="Calibri"/>
        </w:rPr>
        <w:t>e</w:t>
      </w:r>
      <w:r w:rsidR="00236291">
        <w:rPr>
          <w:rFonts w:ascii="Calibri" w:hAnsi="Calibri"/>
        </w:rPr>
        <w:t>ds.)</w:t>
      </w:r>
      <w:r>
        <w:rPr>
          <w:rFonts w:ascii="Calibri" w:hAnsi="Calibri"/>
        </w:rPr>
        <w:t xml:space="preserve">, </w:t>
      </w:r>
      <w:r w:rsidRPr="00236291">
        <w:rPr>
          <w:rFonts w:ascii="Calibri" w:hAnsi="Calibri"/>
          <w:i/>
        </w:rPr>
        <w:t>Handbook of Transport</w:t>
      </w:r>
      <w:r w:rsidR="00236291" w:rsidRPr="00236291">
        <w:rPr>
          <w:rFonts w:ascii="Calibri" w:hAnsi="Calibri"/>
          <w:i/>
        </w:rPr>
        <w:t xml:space="preserve"> </w:t>
      </w:r>
      <w:r w:rsidRPr="00236291">
        <w:rPr>
          <w:rFonts w:ascii="Calibri" w:hAnsi="Calibri"/>
          <w:i/>
        </w:rPr>
        <w:t>G</w:t>
      </w:r>
      <w:r w:rsidR="00236291" w:rsidRPr="00236291">
        <w:rPr>
          <w:rFonts w:ascii="Calibri" w:hAnsi="Calibri"/>
          <w:i/>
        </w:rPr>
        <w:t>eography and S</w:t>
      </w:r>
      <w:r w:rsidRPr="00236291">
        <w:rPr>
          <w:rFonts w:ascii="Calibri" w:hAnsi="Calibri"/>
          <w:i/>
        </w:rPr>
        <w:t>patial Systems</w:t>
      </w:r>
      <w:r w:rsidR="00236291">
        <w:rPr>
          <w:rFonts w:ascii="Calibri" w:hAnsi="Calibri"/>
          <w:i/>
        </w:rPr>
        <w:t>,</w:t>
      </w:r>
      <w:r w:rsidR="00236291">
        <w:rPr>
          <w:rFonts w:ascii="Calibri" w:hAnsi="Calibri"/>
        </w:rPr>
        <w:t xml:space="preserve"> </w:t>
      </w:r>
      <w:r w:rsidR="00236291" w:rsidRPr="00236291">
        <w:rPr>
          <w:rFonts w:ascii="Calibri" w:hAnsi="Calibri"/>
        </w:rPr>
        <w:t>(</w:t>
      </w:r>
      <w:r w:rsidRPr="00236291">
        <w:rPr>
          <w:rFonts w:ascii="Calibri" w:hAnsi="Calibri"/>
        </w:rPr>
        <w:t xml:space="preserve">167- </w:t>
      </w:r>
      <w:r w:rsidR="00236291" w:rsidRPr="00236291">
        <w:rPr>
          <w:rFonts w:ascii="Calibri" w:hAnsi="Calibri"/>
        </w:rPr>
        <w:t>1</w:t>
      </w:r>
      <w:r w:rsidRPr="00236291">
        <w:rPr>
          <w:rFonts w:ascii="Calibri" w:hAnsi="Calibri"/>
        </w:rPr>
        <w:t>83</w:t>
      </w:r>
      <w:r w:rsidR="00236291">
        <w:rPr>
          <w:rFonts w:ascii="Calibri" w:hAnsi="Calibri"/>
        </w:rPr>
        <w:t>),</w:t>
      </w:r>
      <w:r w:rsidRPr="002629AC">
        <w:rPr>
          <w:rFonts w:ascii="Calibri" w:hAnsi="Calibri"/>
        </w:rPr>
        <w:t xml:space="preserve"> Amsterdam: Pergamon.</w:t>
      </w:r>
    </w:p>
    <w:p w14:paraId="31C64608" w14:textId="77777777" w:rsidR="00E91CBF" w:rsidRDefault="00E91CBF" w:rsidP="002B214A">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r w:rsidRPr="00D60FB7">
        <w:rPr>
          <w:rFonts w:ascii="Calibri" w:hAnsi="Calibri"/>
          <w:color w:val="000000"/>
        </w:rPr>
        <w:lastRenderedPageBreak/>
        <w:t xml:space="preserve">Meyer, </w:t>
      </w:r>
      <w:r>
        <w:rPr>
          <w:rFonts w:ascii="Calibri" w:hAnsi="Calibri"/>
          <w:color w:val="000000"/>
        </w:rPr>
        <w:t xml:space="preserve">M. D. &amp; Miller, E. J. (2013). </w:t>
      </w:r>
      <w:bookmarkStart w:id="13" w:name="OLE_LINK1"/>
      <w:bookmarkStart w:id="14" w:name="OLE_LINK2"/>
      <w:r w:rsidRPr="00FB28D9">
        <w:rPr>
          <w:rFonts w:ascii="Calibri" w:hAnsi="Calibri"/>
          <w:i/>
          <w:color w:val="000000"/>
        </w:rPr>
        <w:t>Urban Transportation Planning</w:t>
      </w:r>
      <w:r>
        <w:rPr>
          <w:rFonts w:ascii="Calibri" w:hAnsi="Calibri"/>
          <w:color w:val="000000"/>
        </w:rPr>
        <w:t xml:space="preserve"> </w:t>
      </w:r>
      <w:bookmarkEnd w:id="13"/>
      <w:bookmarkEnd w:id="14"/>
      <w:r>
        <w:rPr>
          <w:rFonts w:ascii="Calibri" w:hAnsi="Calibri"/>
          <w:color w:val="000000"/>
        </w:rPr>
        <w:t>(3</w:t>
      </w:r>
      <w:r w:rsidRPr="00D60FB7">
        <w:rPr>
          <w:rFonts w:ascii="Calibri" w:hAnsi="Calibri"/>
          <w:color w:val="000000"/>
          <w:vertAlign w:val="superscript"/>
        </w:rPr>
        <w:t>rd</w:t>
      </w:r>
      <w:r>
        <w:rPr>
          <w:rFonts w:ascii="Calibri" w:hAnsi="Calibri"/>
          <w:color w:val="000000"/>
        </w:rPr>
        <w:t xml:space="preserve"> ed.) - Chapter 6: Urban Activity System Analysis - Section 6.4: Land-Use Models.</w:t>
      </w:r>
    </w:p>
    <w:p w14:paraId="1E796A6A" w14:textId="77777777" w:rsidR="007419DB" w:rsidRPr="007419DB" w:rsidRDefault="007419DB" w:rsidP="002B214A">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r>
        <w:rPr>
          <w:rFonts w:ascii="Calibri" w:hAnsi="Calibri"/>
          <w:color w:val="000000"/>
        </w:rPr>
        <w:t xml:space="preserve">Rodrigue, J. P. (2013). </w:t>
      </w:r>
      <w:r w:rsidRPr="007C6933">
        <w:rPr>
          <w:rFonts w:ascii="Calibri" w:hAnsi="Calibri"/>
          <w:i/>
          <w:color w:val="000000"/>
        </w:rPr>
        <w:t>The Geography of Transport Systems</w:t>
      </w:r>
      <w:r>
        <w:rPr>
          <w:rFonts w:ascii="Calibri" w:hAnsi="Calibri"/>
          <w:color w:val="000000"/>
        </w:rPr>
        <w:t xml:space="preserve"> (3</w:t>
      </w:r>
      <w:r w:rsidRPr="00620129">
        <w:rPr>
          <w:rFonts w:ascii="Calibri" w:hAnsi="Calibri"/>
          <w:color w:val="000000"/>
          <w:vertAlign w:val="superscript"/>
        </w:rPr>
        <w:t>rd</w:t>
      </w:r>
      <w:r>
        <w:rPr>
          <w:rFonts w:ascii="Calibri" w:hAnsi="Calibri"/>
          <w:color w:val="000000"/>
        </w:rPr>
        <w:t xml:space="preserve"> ed.), available online at: </w:t>
      </w:r>
      <w:hyperlink r:id="rId18" w:history="1">
        <w:r w:rsidRPr="00942B61">
          <w:rPr>
            <w:rStyle w:val="Hyperlink"/>
            <w:rFonts w:ascii="Calibri" w:hAnsi="Calibri"/>
          </w:rPr>
          <w:t>https://people.hofstra.edu/geotrans/index.html</w:t>
        </w:r>
      </w:hyperlink>
      <w:r>
        <w:rPr>
          <w:rStyle w:val="Hyperlink"/>
          <w:rFonts w:ascii="Calibri" w:hAnsi="Calibri"/>
          <w:color w:val="000000"/>
          <w:u w:val="none"/>
        </w:rPr>
        <w:t xml:space="preserve"> - </w:t>
      </w:r>
      <w:r w:rsidR="007202E1">
        <w:rPr>
          <w:rStyle w:val="Hyperlink"/>
          <w:rFonts w:ascii="Calibri" w:hAnsi="Calibri"/>
          <w:color w:val="000000"/>
          <w:u w:val="none"/>
        </w:rPr>
        <w:t xml:space="preserve">Appendix: </w:t>
      </w:r>
      <w:r w:rsidR="007202E1" w:rsidRPr="007202E1">
        <w:rPr>
          <w:rStyle w:val="Hyperlink"/>
          <w:rFonts w:ascii="Calibri" w:hAnsi="Calibri"/>
          <w:color w:val="000000"/>
          <w:u w:val="none"/>
        </w:rPr>
        <w:t>Methods in Transport Geography</w:t>
      </w:r>
      <w:r w:rsidR="007202E1">
        <w:rPr>
          <w:rStyle w:val="Hyperlink"/>
          <w:rFonts w:ascii="Calibri" w:hAnsi="Calibri"/>
          <w:color w:val="000000"/>
          <w:u w:val="none"/>
        </w:rPr>
        <w:t xml:space="preserve"> </w:t>
      </w:r>
      <w:r w:rsidR="00CF3C59">
        <w:rPr>
          <w:rStyle w:val="Hyperlink"/>
          <w:rFonts w:ascii="Calibri" w:hAnsi="Calibri"/>
          <w:color w:val="000000"/>
          <w:u w:val="none"/>
        </w:rPr>
        <w:t>–</w:t>
      </w:r>
      <w:r w:rsidR="007202E1">
        <w:rPr>
          <w:rStyle w:val="Hyperlink"/>
          <w:rFonts w:ascii="Calibri" w:hAnsi="Calibri"/>
          <w:color w:val="000000"/>
          <w:u w:val="none"/>
        </w:rPr>
        <w:t xml:space="preserve"> </w:t>
      </w:r>
      <w:r w:rsidR="00CF3C59">
        <w:rPr>
          <w:rStyle w:val="Hyperlink"/>
          <w:rFonts w:ascii="Calibri" w:hAnsi="Calibri"/>
          <w:color w:val="000000"/>
          <w:u w:val="none"/>
        </w:rPr>
        <w:t>The Lowry Model.</w:t>
      </w:r>
    </w:p>
    <w:p w14:paraId="32F41F41" w14:textId="77777777" w:rsidR="00892A94" w:rsidRPr="00D72C3F" w:rsidRDefault="00892A94" w:rsidP="002B214A">
      <w:pPr>
        <w:overflowPunct/>
        <w:autoSpaceDE/>
        <w:autoSpaceDN/>
        <w:adjustRightInd/>
        <w:spacing w:before="240"/>
        <w:ind w:left="2160" w:firstLine="720"/>
        <w:textAlignment w:val="auto"/>
        <w:rPr>
          <w:rFonts w:ascii="Calibri" w:hAnsi="Calibri"/>
          <w:b/>
        </w:rPr>
      </w:pPr>
      <w:r w:rsidRPr="00536F6A">
        <w:rPr>
          <w:rFonts w:ascii="Calibri" w:hAnsi="Calibri"/>
          <w:b/>
          <w:color w:val="000000"/>
        </w:rPr>
        <w:t>Recommende</w:t>
      </w:r>
      <w:r w:rsidR="00F171EB" w:rsidRPr="00536F6A">
        <w:rPr>
          <w:rFonts w:ascii="Calibri" w:hAnsi="Calibri"/>
          <w:b/>
          <w:color w:val="000000"/>
        </w:rPr>
        <w:t>d</w:t>
      </w:r>
      <w:r w:rsidR="00F171EB">
        <w:rPr>
          <w:rFonts w:ascii="Calibri" w:hAnsi="Calibri"/>
          <w:b/>
        </w:rPr>
        <w:t xml:space="preserve"> r</w:t>
      </w:r>
      <w:r w:rsidRPr="00D72C3F">
        <w:rPr>
          <w:rFonts w:ascii="Calibri" w:hAnsi="Calibri"/>
          <w:b/>
        </w:rPr>
        <w:t>eadings:</w:t>
      </w:r>
    </w:p>
    <w:p w14:paraId="5A5FC3AC" w14:textId="77777777" w:rsidR="00F171EB" w:rsidRDefault="00F171EB" w:rsidP="002B214A">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2B214A">
        <w:rPr>
          <w:rFonts w:ascii="Calibri" w:hAnsi="Calibri"/>
          <w:color w:val="000000"/>
        </w:rPr>
        <w:t>Lee</w:t>
      </w:r>
      <w:r w:rsidRPr="00F171EB">
        <w:rPr>
          <w:rFonts w:ascii="Calibri" w:hAnsi="Calibri"/>
        </w:rPr>
        <w:t xml:space="preserve">, D. B. (1973) Requiem for Large-Scale Models, </w:t>
      </w:r>
      <w:r w:rsidRPr="00BA6D28">
        <w:rPr>
          <w:rFonts w:ascii="Calibri" w:hAnsi="Calibri"/>
          <w:i/>
        </w:rPr>
        <w:t>American Institute of Certified Planners Journal</w:t>
      </w:r>
      <w:r w:rsidRPr="00F171EB">
        <w:rPr>
          <w:rFonts w:ascii="Calibri" w:hAnsi="Calibri"/>
        </w:rPr>
        <w:t xml:space="preserve">, </w:t>
      </w:r>
      <w:r>
        <w:rPr>
          <w:rFonts w:ascii="Calibri" w:hAnsi="Calibri"/>
        </w:rPr>
        <w:t>39(3)</w:t>
      </w:r>
      <w:r w:rsidRPr="00F171EB">
        <w:rPr>
          <w:rFonts w:ascii="Calibri" w:hAnsi="Calibri"/>
        </w:rPr>
        <w:t>, pp. 163-178.</w:t>
      </w:r>
    </w:p>
    <w:p w14:paraId="26E28D21" w14:textId="77777777" w:rsidR="006547BA" w:rsidRDefault="006547BA" w:rsidP="006547BA">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Pr>
          <w:rFonts w:ascii="Calibri" w:eastAsia="MS PGothic" w:hAnsi="Calibri"/>
          <w:b/>
          <w:bCs/>
          <w:color w:val="4F6228"/>
          <w:szCs w:val="21"/>
        </w:rPr>
        <w:t>Week 07  – 03</w:t>
      </w:r>
      <w:r w:rsidRPr="008E4E6C">
        <w:rPr>
          <w:rFonts w:ascii="Calibri" w:eastAsia="MS PGothic" w:hAnsi="Calibri"/>
          <w:b/>
          <w:bCs/>
          <w:color w:val="4F6228"/>
          <w:szCs w:val="21"/>
        </w:rPr>
        <w:t>/</w:t>
      </w:r>
      <w:r>
        <w:rPr>
          <w:rFonts w:ascii="Calibri" w:eastAsia="MS PGothic" w:hAnsi="Calibri"/>
          <w:b/>
          <w:bCs/>
          <w:color w:val="4F6228"/>
          <w:szCs w:val="21"/>
        </w:rPr>
        <w:t>02</w:t>
      </w:r>
      <w:r w:rsidRPr="008E4E6C">
        <w:rPr>
          <w:rFonts w:ascii="Calibri" w:eastAsia="MS PGothic" w:hAnsi="Calibri"/>
          <w:b/>
          <w:bCs/>
          <w:color w:val="4F6228"/>
          <w:szCs w:val="21"/>
        </w:rPr>
        <w:t>/2017</w:t>
      </w:r>
      <w:r w:rsidRPr="0044172E">
        <w:t xml:space="preserve"> </w:t>
      </w:r>
      <w:r>
        <w:tab/>
      </w:r>
      <w:r w:rsidRPr="002B214A">
        <w:rPr>
          <w:rFonts w:ascii="Calibri" w:eastAsia="MS PGothic" w:hAnsi="Calibri"/>
          <w:b/>
          <w:bCs/>
          <w:color w:val="4F6228"/>
          <w:szCs w:val="21"/>
        </w:rPr>
        <w:t xml:space="preserve">Land Use </w:t>
      </w:r>
      <w:r>
        <w:rPr>
          <w:rFonts w:ascii="Calibri" w:eastAsia="MS PGothic" w:hAnsi="Calibri"/>
          <w:b/>
          <w:bCs/>
          <w:color w:val="4F6228"/>
          <w:szCs w:val="21"/>
        </w:rPr>
        <w:t>Modeling III: The</w:t>
      </w:r>
      <w:r w:rsidRPr="006547BA">
        <w:rPr>
          <w:rFonts w:ascii="Calibri" w:eastAsia="MS PGothic" w:hAnsi="Calibri"/>
          <w:b/>
          <w:bCs/>
          <w:color w:val="4F6228"/>
          <w:szCs w:val="21"/>
        </w:rPr>
        <w:t xml:space="preserve"> New Generation of Integrated Urban Models </w:t>
      </w:r>
    </w:p>
    <w:p w14:paraId="5C4CF730" w14:textId="77777777" w:rsidR="006547BA" w:rsidRPr="0044172E" w:rsidRDefault="006547BA" w:rsidP="006547BA">
      <w:pPr>
        <w:overflowPunct/>
        <w:autoSpaceDE/>
        <w:autoSpaceDN/>
        <w:adjustRightInd/>
        <w:ind w:left="2880"/>
        <w:textAlignment w:val="auto"/>
        <w:rPr>
          <w:rFonts w:ascii="Calibri" w:eastAsia="MS PGothic" w:hAnsi="Calibri"/>
          <w:b/>
          <w:bCs/>
          <w:color w:val="31849B" w:themeColor="accent5" w:themeShade="BF"/>
          <w:szCs w:val="21"/>
        </w:rPr>
      </w:pPr>
      <w:r>
        <w:rPr>
          <w:rFonts w:ascii="Calibri" w:eastAsia="MS PGothic" w:hAnsi="Calibri"/>
          <w:b/>
          <w:bCs/>
          <w:color w:val="31849B" w:themeColor="accent5" w:themeShade="BF"/>
          <w:szCs w:val="21"/>
        </w:rPr>
        <w:t>Instructor’s PPT 7</w:t>
      </w:r>
      <w:r w:rsidRPr="0044172E">
        <w:rPr>
          <w:rFonts w:ascii="Calibri" w:eastAsia="MS PGothic" w:hAnsi="Calibri"/>
          <w:b/>
          <w:bCs/>
          <w:color w:val="31849B" w:themeColor="accent5" w:themeShade="BF"/>
          <w:szCs w:val="21"/>
        </w:rPr>
        <w:t xml:space="preserve"> — </w:t>
      </w:r>
      <w:r>
        <w:rPr>
          <w:rFonts w:ascii="Calibri" w:eastAsia="MS PGothic" w:hAnsi="Calibri"/>
          <w:b/>
          <w:bCs/>
          <w:color w:val="31849B" w:themeColor="accent5" w:themeShade="BF"/>
          <w:szCs w:val="21"/>
        </w:rPr>
        <w:t xml:space="preserve">Selected Integrated Models </w:t>
      </w:r>
    </w:p>
    <w:p w14:paraId="0FB3E23A" w14:textId="77777777" w:rsidR="00FB3681" w:rsidRDefault="000C5EBF" w:rsidP="006547BA">
      <w:pPr>
        <w:overflowPunct/>
        <w:autoSpaceDE/>
        <w:autoSpaceDN/>
        <w:adjustRightInd/>
        <w:spacing w:before="240"/>
        <w:ind w:left="2160" w:firstLine="720"/>
        <w:textAlignment w:val="auto"/>
        <w:rPr>
          <w:rFonts w:ascii="Calibri" w:hAnsi="Calibri"/>
          <w:b/>
          <w:color w:val="000000"/>
        </w:rPr>
      </w:pPr>
      <w:r>
        <w:rPr>
          <w:rFonts w:ascii="Calibri" w:hAnsi="Calibri"/>
          <w:b/>
          <w:color w:val="000000"/>
        </w:rPr>
        <w:t>Required readings</w:t>
      </w:r>
      <w:r w:rsidR="00FB3681" w:rsidRPr="003F7DDB">
        <w:rPr>
          <w:rFonts w:ascii="Calibri" w:hAnsi="Calibri"/>
          <w:b/>
          <w:color w:val="000000"/>
        </w:rPr>
        <w:t>:</w:t>
      </w:r>
    </w:p>
    <w:p w14:paraId="02FA933B" w14:textId="77777777" w:rsidR="00610917" w:rsidRPr="00FE2514" w:rsidRDefault="00610917" w:rsidP="006547BA">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6547BA">
        <w:rPr>
          <w:rFonts w:ascii="Calibri" w:hAnsi="Calibri"/>
          <w:color w:val="000000"/>
        </w:rPr>
        <w:t>Hunt</w:t>
      </w:r>
      <w:r w:rsidRPr="00FE2514">
        <w:rPr>
          <w:rFonts w:ascii="Calibri" w:hAnsi="Calibri"/>
        </w:rPr>
        <w:t>, J. D., Kriger, D. S., &amp;</w:t>
      </w:r>
      <w:r>
        <w:rPr>
          <w:rFonts w:ascii="Calibri" w:hAnsi="Calibri"/>
        </w:rPr>
        <w:t xml:space="preserve"> Miller, E. J. (2005). Current Operational Urban L</w:t>
      </w:r>
      <w:r w:rsidRPr="00FE2514">
        <w:rPr>
          <w:rFonts w:ascii="Calibri" w:hAnsi="Calibri"/>
        </w:rPr>
        <w:t>and</w:t>
      </w:r>
      <w:r>
        <w:rPr>
          <w:rFonts w:ascii="Calibri" w:hAnsi="Calibri"/>
        </w:rPr>
        <w:t xml:space="preserve"> U</w:t>
      </w:r>
      <w:r w:rsidRPr="00FE2514">
        <w:rPr>
          <w:rFonts w:ascii="Calibri" w:hAnsi="Calibri"/>
        </w:rPr>
        <w:t>se</w:t>
      </w:r>
      <w:r>
        <w:rPr>
          <w:rFonts w:ascii="Calibri" w:hAnsi="Calibri"/>
        </w:rPr>
        <w:t>-Transport Modelling F</w:t>
      </w:r>
      <w:r w:rsidRPr="00FE2514">
        <w:rPr>
          <w:rFonts w:ascii="Calibri" w:hAnsi="Calibri"/>
        </w:rPr>
        <w:t xml:space="preserve">rameworks: A </w:t>
      </w:r>
      <w:r>
        <w:rPr>
          <w:rFonts w:ascii="Calibri" w:hAnsi="Calibri"/>
        </w:rPr>
        <w:t>R</w:t>
      </w:r>
      <w:r w:rsidRPr="00FE2514">
        <w:rPr>
          <w:rFonts w:ascii="Calibri" w:hAnsi="Calibri"/>
        </w:rPr>
        <w:t>eview. </w:t>
      </w:r>
      <w:r w:rsidRPr="00FE2514">
        <w:rPr>
          <w:rFonts w:ascii="Calibri" w:hAnsi="Calibri"/>
          <w:i/>
        </w:rPr>
        <w:t>Transport Reviews</w:t>
      </w:r>
      <w:r w:rsidRPr="00FE2514">
        <w:rPr>
          <w:rFonts w:ascii="Calibri" w:hAnsi="Calibri"/>
        </w:rPr>
        <w:t>,</w:t>
      </w:r>
      <w:r>
        <w:rPr>
          <w:rFonts w:ascii="Calibri" w:hAnsi="Calibri"/>
        </w:rPr>
        <w:t xml:space="preserve"> </w:t>
      </w:r>
      <w:r w:rsidRPr="00FE2514">
        <w:rPr>
          <w:rFonts w:ascii="Calibri" w:hAnsi="Calibri"/>
        </w:rPr>
        <w:t>25(3), 329-376.</w:t>
      </w:r>
    </w:p>
    <w:p w14:paraId="61EEEED6" w14:textId="77777777" w:rsidR="00C21DA4" w:rsidRPr="00B232A2" w:rsidRDefault="00C21DA4" w:rsidP="006547BA">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6547BA">
        <w:rPr>
          <w:rFonts w:ascii="Calibri" w:hAnsi="Calibri"/>
          <w:color w:val="000000"/>
        </w:rPr>
        <w:t>Kockelman</w:t>
      </w:r>
      <w:r w:rsidRPr="00B232A2">
        <w:rPr>
          <w:rFonts w:ascii="Calibri" w:hAnsi="Calibri"/>
        </w:rPr>
        <w:t xml:space="preserve"> et al. (2008). </w:t>
      </w:r>
      <w:r w:rsidRPr="00B232A2">
        <w:rPr>
          <w:rFonts w:ascii="Calibri" w:hAnsi="Calibri"/>
          <w:i/>
        </w:rPr>
        <w:t>An Examination of Land Use Models, Emphasizing UrbanSim, TELUM, and Suitability Analysis, TxDOT Report</w:t>
      </w:r>
      <w:r w:rsidRPr="00B232A2">
        <w:rPr>
          <w:rFonts w:ascii="Calibri" w:hAnsi="Calibri"/>
        </w:rPr>
        <w:t xml:space="preserve"> – Chapter 3: Investigation of Land Use Model Requirements and</w:t>
      </w:r>
      <w:r>
        <w:rPr>
          <w:rFonts w:ascii="Calibri" w:hAnsi="Calibri"/>
        </w:rPr>
        <w:t xml:space="preserve"> </w:t>
      </w:r>
      <w:r w:rsidRPr="00B232A2">
        <w:rPr>
          <w:rFonts w:ascii="Calibri" w:hAnsi="Calibri"/>
        </w:rPr>
        <w:t>Compatibility with Existing TxDOT Data and Methods.</w:t>
      </w:r>
    </w:p>
    <w:p w14:paraId="264D6E9F" w14:textId="77777777" w:rsidR="00F40375" w:rsidRPr="00D159B4" w:rsidRDefault="00F40375" w:rsidP="00917A17">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r>
        <w:rPr>
          <w:rFonts w:ascii="Calibri" w:hAnsi="Calibri"/>
          <w:color w:val="000000"/>
        </w:rPr>
        <w:t>Waddell, P. (2011). Integrated Land Use and Transportation Planning and M</w:t>
      </w:r>
      <w:r w:rsidRPr="00D159B4">
        <w:rPr>
          <w:rFonts w:ascii="Calibri" w:hAnsi="Calibri"/>
          <w:color w:val="000000"/>
        </w:rPr>
        <w:t xml:space="preserve">odelling: </w:t>
      </w:r>
      <w:r>
        <w:rPr>
          <w:rFonts w:ascii="Calibri" w:hAnsi="Calibri"/>
          <w:color w:val="000000"/>
        </w:rPr>
        <w:t>A</w:t>
      </w:r>
      <w:r w:rsidRPr="00D159B4">
        <w:rPr>
          <w:rFonts w:ascii="Calibri" w:hAnsi="Calibri"/>
          <w:color w:val="000000"/>
        </w:rPr>
        <w:t xml:space="preserve">ddressing </w:t>
      </w:r>
      <w:r>
        <w:rPr>
          <w:rFonts w:ascii="Calibri" w:hAnsi="Calibri"/>
          <w:color w:val="000000"/>
        </w:rPr>
        <w:t>C</w:t>
      </w:r>
      <w:r w:rsidRPr="00D159B4">
        <w:rPr>
          <w:rFonts w:ascii="Calibri" w:hAnsi="Calibri"/>
          <w:color w:val="000000"/>
        </w:rPr>
        <w:t xml:space="preserve">hallenges in </w:t>
      </w:r>
      <w:r>
        <w:rPr>
          <w:rFonts w:ascii="Calibri" w:hAnsi="Calibri"/>
          <w:color w:val="000000"/>
        </w:rPr>
        <w:t>R</w:t>
      </w:r>
      <w:r w:rsidRPr="00D159B4">
        <w:rPr>
          <w:rFonts w:ascii="Calibri" w:hAnsi="Calibri"/>
          <w:color w:val="000000"/>
        </w:rPr>
        <w:t xml:space="preserve">esearch and </w:t>
      </w:r>
      <w:r>
        <w:rPr>
          <w:rFonts w:ascii="Calibri" w:hAnsi="Calibri"/>
          <w:color w:val="000000"/>
        </w:rPr>
        <w:t>P</w:t>
      </w:r>
      <w:r w:rsidRPr="00D159B4">
        <w:rPr>
          <w:rFonts w:ascii="Calibri" w:hAnsi="Calibri"/>
          <w:color w:val="000000"/>
        </w:rPr>
        <w:t>ractice. </w:t>
      </w:r>
      <w:r w:rsidRPr="00D159B4">
        <w:rPr>
          <w:rFonts w:ascii="Calibri" w:hAnsi="Calibri"/>
          <w:i/>
          <w:color w:val="000000"/>
        </w:rPr>
        <w:t>Transport Reviews</w:t>
      </w:r>
      <w:r w:rsidRPr="00D159B4">
        <w:rPr>
          <w:rFonts w:ascii="Calibri" w:hAnsi="Calibri"/>
          <w:color w:val="000000"/>
        </w:rPr>
        <w:t>, 31(2), 209-229.</w:t>
      </w:r>
    </w:p>
    <w:p w14:paraId="0E18CA0E" w14:textId="2D70905E" w:rsidR="0049774D" w:rsidRPr="0049774D" w:rsidRDefault="0049774D" w:rsidP="0049774D">
      <w:pPr>
        <w:numPr>
          <w:ilvl w:val="0"/>
          <w:numId w:val="5"/>
        </w:numPr>
        <w:tabs>
          <w:tab w:val="left" w:pos="3168"/>
          <w:tab w:val="left" w:pos="3888"/>
        </w:tabs>
        <w:overflowPunct/>
        <w:autoSpaceDE/>
        <w:autoSpaceDN/>
        <w:adjustRightInd/>
        <w:spacing w:before="240"/>
        <w:textAlignment w:val="auto"/>
        <w:rPr>
          <w:rFonts w:ascii="Calibri" w:hAnsi="Calibri"/>
          <w:color w:val="FF0000"/>
        </w:rPr>
      </w:pPr>
      <w:r w:rsidRPr="0049774D">
        <w:rPr>
          <w:rFonts w:ascii="Calibri" w:hAnsi="Calibri"/>
          <w:color w:val="FF0000"/>
        </w:rPr>
        <w:t>Wegener, M. 2014. Land-use transport interaction models. In Handbook of Regional Science, edited by M. Fischer and P. Nijkamp. Berlin: Springer</w:t>
      </w:r>
    </w:p>
    <w:p w14:paraId="0399A34E" w14:textId="346126C3" w:rsidR="00F40375" w:rsidRPr="00F40375" w:rsidRDefault="00F40375" w:rsidP="00917A17">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8C242B">
        <w:rPr>
          <w:rFonts w:ascii="Calibri" w:hAnsi="Calibri"/>
          <w:color w:val="000000"/>
        </w:rPr>
        <w:t>Wegener, M. (2004). Overview of Land Use Transport Models.</w:t>
      </w:r>
      <w:r>
        <w:rPr>
          <w:rFonts w:ascii="Calibri" w:hAnsi="Calibri"/>
        </w:rPr>
        <w:t xml:space="preserve"> in </w:t>
      </w:r>
      <w:r w:rsidRPr="002629AC">
        <w:rPr>
          <w:rFonts w:ascii="Calibri" w:hAnsi="Calibri"/>
        </w:rPr>
        <w:t>D</w:t>
      </w:r>
      <w:r>
        <w:rPr>
          <w:rFonts w:ascii="Calibri" w:hAnsi="Calibri"/>
        </w:rPr>
        <w:t>.</w:t>
      </w:r>
      <w:r w:rsidRPr="002629AC">
        <w:rPr>
          <w:rFonts w:ascii="Calibri" w:hAnsi="Calibri"/>
        </w:rPr>
        <w:t xml:space="preserve"> A. Hensher, K</w:t>
      </w:r>
      <w:r>
        <w:rPr>
          <w:rFonts w:ascii="Calibri" w:hAnsi="Calibri"/>
        </w:rPr>
        <w:t>.</w:t>
      </w:r>
      <w:r w:rsidRPr="002629AC">
        <w:rPr>
          <w:rFonts w:ascii="Calibri" w:hAnsi="Calibri"/>
        </w:rPr>
        <w:t xml:space="preserve"> J. Button, </w:t>
      </w:r>
      <w:r>
        <w:rPr>
          <w:rFonts w:ascii="Calibri" w:hAnsi="Calibri"/>
        </w:rPr>
        <w:t xml:space="preserve">K. </w:t>
      </w:r>
      <w:r w:rsidRPr="002629AC">
        <w:rPr>
          <w:rFonts w:ascii="Calibri" w:hAnsi="Calibri"/>
        </w:rPr>
        <w:t xml:space="preserve">E. </w:t>
      </w:r>
      <w:r>
        <w:rPr>
          <w:rFonts w:ascii="Calibri" w:hAnsi="Calibri"/>
        </w:rPr>
        <w:t>Haynes,</w:t>
      </w:r>
      <w:r w:rsidRPr="002629AC">
        <w:rPr>
          <w:rFonts w:ascii="Calibri" w:hAnsi="Calibri"/>
        </w:rPr>
        <w:t xml:space="preserve"> and </w:t>
      </w:r>
      <w:r>
        <w:rPr>
          <w:rFonts w:ascii="Calibri" w:hAnsi="Calibri"/>
        </w:rPr>
        <w:t xml:space="preserve">P. R. Stopher (eds.), </w:t>
      </w:r>
      <w:r w:rsidRPr="00236291">
        <w:rPr>
          <w:rFonts w:ascii="Calibri" w:hAnsi="Calibri"/>
          <w:i/>
        </w:rPr>
        <w:t>Handbook of Transport Geography and Spatial Systems</w:t>
      </w:r>
      <w:r>
        <w:rPr>
          <w:rFonts w:ascii="Calibri" w:hAnsi="Calibri"/>
          <w:i/>
        </w:rPr>
        <w:t>,</w:t>
      </w:r>
      <w:r>
        <w:rPr>
          <w:rFonts w:ascii="Calibri" w:hAnsi="Calibri"/>
        </w:rPr>
        <w:t xml:space="preserve"> </w:t>
      </w:r>
      <w:r w:rsidRPr="00236291">
        <w:rPr>
          <w:rFonts w:ascii="Calibri" w:hAnsi="Calibri"/>
        </w:rPr>
        <w:t>(1</w:t>
      </w:r>
      <w:r>
        <w:rPr>
          <w:rFonts w:ascii="Calibri" w:hAnsi="Calibri"/>
        </w:rPr>
        <w:t>28</w:t>
      </w:r>
      <w:r w:rsidRPr="00236291">
        <w:rPr>
          <w:rFonts w:ascii="Calibri" w:hAnsi="Calibri"/>
        </w:rPr>
        <w:t xml:space="preserve">- </w:t>
      </w:r>
      <w:r>
        <w:rPr>
          <w:rFonts w:ascii="Calibri" w:hAnsi="Calibri"/>
        </w:rPr>
        <w:t>146),</w:t>
      </w:r>
      <w:r w:rsidRPr="002629AC">
        <w:rPr>
          <w:rFonts w:ascii="Calibri" w:hAnsi="Calibri"/>
        </w:rPr>
        <w:t xml:space="preserve"> Amsterdam: Pergamon.</w:t>
      </w:r>
    </w:p>
    <w:p w14:paraId="381A9D23" w14:textId="77777777" w:rsidR="009C6E9D" w:rsidRPr="008C242B" w:rsidRDefault="00865E20" w:rsidP="00917A17">
      <w:pPr>
        <w:overflowPunct/>
        <w:autoSpaceDE/>
        <w:autoSpaceDN/>
        <w:adjustRightInd/>
        <w:spacing w:before="240"/>
        <w:ind w:left="2160" w:firstLine="720"/>
        <w:textAlignment w:val="auto"/>
        <w:rPr>
          <w:rFonts w:ascii="Calibri" w:hAnsi="Calibri"/>
          <w:b/>
          <w:color w:val="000000"/>
        </w:rPr>
      </w:pPr>
      <w:r w:rsidRPr="008C242B">
        <w:rPr>
          <w:rFonts w:ascii="Calibri" w:hAnsi="Calibri"/>
          <w:b/>
          <w:color w:val="000000"/>
        </w:rPr>
        <w:t>Recommended r</w:t>
      </w:r>
      <w:r w:rsidR="009C6E9D" w:rsidRPr="008C242B">
        <w:rPr>
          <w:rFonts w:ascii="Calibri" w:hAnsi="Calibri"/>
          <w:b/>
          <w:color w:val="000000"/>
        </w:rPr>
        <w:t>eadings:</w:t>
      </w:r>
    </w:p>
    <w:p w14:paraId="700B0B39" w14:textId="77777777" w:rsidR="00CC44EA" w:rsidRPr="00610917" w:rsidRDefault="00CC44EA" w:rsidP="00917A17">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r w:rsidRPr="00610917">
        <w:rPr>
          <w:rFonts w:ascii="Calibri" w:hAnsi="Calibri"/>
          <w:color w:val="000000"/>
        </w:rPr>
        <w:t>Johns</w:t>
      </w:r>
      <w:r w:rsidR="00BE6F2E">
        <w:rPr>
          <w:rFonts w:ascii="Calibri" w:hAnsi="Calibri"/>
          <w:color w:val="000000"/>
        </w:rPr>
        <w:t>t</w:t>
      </w:r>
      <w:r w:rsidRPr="00610917">
        <w:rPr>
          <w:rFonts w:ascii="Calibri" w:hAnsi="Calibri"/>
          <w:color w:val="000000"/>
        </w:rPr>
        <w:t>on, R. A., &amp; McCoy, M. C. (2006). </w:t>
      </w:r>
      <w:r>
        <w:rPr>
          <w:rFonts w:ascii="Calibri" w:hAnsi="Calibri"/>
          <w:i/>
          <w:color w:val="000000"/>
        </w:rPr>
        <w:t>Assessment of Integrated Transportation/land use M</w:t>
      </w:r>
      <w:r w:rsidRPr="00610917">
        <w:rPr>
          <w:rFonts w:ascii="Calibri" w:hAnsi="Calibri"/>
          <w:i/>
          <w:color w:val="000000"/>
        </w:rPr>
        <w:t>odels</w:t>
      </w:r>
      <w:r w:rsidRPr="00610917">
        <w:rPr>
          <w:rFonts w:ascii="Calibri" w:hAnsi="Calibri"/>
          <w:color w:val="000000"/>
        </w:rPr>
        <w:t>. Information Center for the Environment, Department of Environmental Science and Policy, University of California at Davis.</w:t>
      </w:r>
    </w:p>
    <w:p w14:paraId="72BA7CCB" w14:textId="77777777" w:rsidR="00C21DA4" w:rsidRDefault="00C21DA4" w:rsidP="00917A17">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r>
        <w:rPr>
          <w:rFonts w:ascii="Calibri" w:hAnsi="Calibri"/>
          <w:color w:val="000000"/>
        </w:rPr>
        <w:lastRenderedPageBreak/>
        <w:t>L</w:t>
      </w:r>
      <w:r w:rsidRPr="00235C42">
        <w:rPr>
          <w:rFonts w:ascii="Calibri" w:hAnsi="Calibri"/>
          <w:color w:val="000000"/>
        </w:rPr>
        <w:t>acono, M</w:t>
      </w:r>
      <w:r>
        <w:rPr>
          <w:rFonts w:ascii="Calibri" w:hAnsi="Calibri"/>
          <w:color w:val="000000"/>
        </w:rPr>
        <w:t>.</w:t>
      </w:r>
      <w:r w:rsidRPr="00235C42">
        <w:rPr>
          <w:rFonts w:ascii="Calibri" w:hAnsi="Calibri"/>
          <w:color w:val="000000"/>
        </w:rPr>
        <w:t>, Levinson, D</w:t>
      </w:r>
      <w:r>
        <w:rPr>
          <w:rFonts w:ascii="Calibri" w:hAnsi="Calibri"/>
          <w:color w:val="000000"/>
        </w:rPr>
        <w:t>.</w:t>
      </w:r>
      <w:r w:rsidRPr="00235C42">
        <w:rPr>
          <w:rFonts w:ascii="Calibri" w:hAnsi="Calibri"/>
          <w:color w:val="000000"/>
        </w:rPr>
        <w:t xml:space="preserve"> &amp; El-Geneidy, A</w:t>
      </w:r>
      <w:r>
        <w:rPr>
          <w:rFonts w:ascii="Calibri" w:hAnsi="Calibri"/>
          <w:color w:val="000000"/>
        </w:rPr>
        <w:t>. (</w:t>
      </w:r>
      <w:r w:rsidRPr="00235C42">
        <w:rPr>
          <w:rFonts w:ascii="Calibri" w:hAnsi="Calibri"/>
          <w:color w:val="000000"/>
        </w:rPr>
        <w:t>2008</w:t>
      </w:r>
      <w:r>
        <w:rPr>
          <w:rFonts w:ascii="Calibri" w:hAnsi="Calibri"/>
          <w:color w:val="000000"/>
        </w:rPr>
        <w:t xml:space="preserve">). </w:t>
      </w:r>
      <w:r w:rsidRPr="00235C42">
        <w:rPr>
          <w:rFonts w:ascii="Calibri" w:hAnsi="Calibri"/>
          <w:color w:val="000000"/>
        </w:rPr>
        <w:t xml:space="preserve">Models </w:t>
      </w:r>
      <w:r>
        <w:rPr>
          <w:rFonts w:ascii="Calibri" w:hAnsi="Calibri"/>
          <w:color w:val="000000"/>
        </w:rPr>
        <w:t>of Transportation and Land Use C</w:t>
      </w:r>
      <w:r w:rsidRPr="00235C42">
        <w:rPr>
          <w:rFonts w:ascii="Calibri" w:hAnsi="Calibri"/>
          <w:color w:val="000000"/>
        </w:rPr>
        <w:t>hange</w:t>
      </w:r>
      <w:r>
        <w:rPr>
          <w:rFonts w:ascii="Calibri" w:hAnsi="Calibri"/>
          <w:color w:val="000000"/>
        </w:rPr>
        <w:t>: A Guide to the Territory</w:t>
      </w:r>
      <w:r w:rsidRPr="00235C42">
        <w:rPr>
          <w:rFonts w:ascii="Calibri" w:hAnsi="Calibri"/>
          <w:i/>
          <w:color w:val="000000"/>
        </w:rPr>
        <w:t>. Journal of Planning Literature</w:t>
      </w:r>
      <w:r w:rsidRPr="00235C42">
        <w:rPr>
          <w:rFonts w:ascii="Calibri" w:hAnsi="Calibri"/>
          <w:color w:val="000000"/>
        </w:rPr>
        <w:t>,</w:t>
      </w:r>
      <w:r>
        <w:rPr>
          <w:rFonts w:ascii="Calibri" w:hAnsi="Calibri"/>
          <w:color w:val="000000"/>
        </w:rPr>
        <w:t xml:space="preserve"> 22(4), 323-340.</w:t>
      </w:r>
    </w:p>
    <w:p w14:paraId="775277F2" w14:textId="77777777" w:rsidR="00917A17" w:rsidRDefault="00917A17" w:rsidP="00917A17">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Pr>
          <w:rFonts w:ascii="Calibri" w:eastAsia="MS PGothic" w:hAnsi="Calibri"/>
          <w:b/>
          <w:bCs/>
          <w:color w:val="4F6228"/>
          <w:szCs w:val="21"/>
        </w:rPr>
        <w:t>Week 08  – 03</w:t>
      </w:r>
      <w:r w:rsidRPr="008E4E6C">
        <w:rPr>
          <w:rFonts w:ascii="Calibri" w:eastAsia="MS PGothic" w:hAnsi="Calibri"/>
          <w:b/>
          <w:bCs/>
          <w:color w:val="4F6228"/>
          <w:szCs w:val="21"/>
        </w:rPr>
        <w:t>/</w:t>
      </w:r>
      <w:r>
        <w:rPr>
          <w:rFonts w:ascii="Calibri" w:eastAsia="MS PGothic" w:hAnsi="Calibri"/>
          <w:b/>
          <w:bCs/>
          <w:color w:val="4F6228"/>
          <w:szCs w:val="21"/>
        </w:rPr>
        <w:t>09</w:t>
      </w:r>
      <w:r w:rsidRPr="008E4E6C">
        <w:rPr>
          <w:rFonts w:ascii="Calibri" w:eastAsia="MS PGothic" w:hAnsi="Calibri"/>
          <w:b/>
          <w:bCs/>
          <w:color w:val="4F6228"/>
          <w:szCs w:val="21"/>
        </w:rPr>
        <w:t>/2017</w:t>
      </w:r>
      <w:r w:rsidRPr="0044172E">
        <w:t xml:space="preserve"> </w:t>
      </w:r>
      <w:r>
        <w:tab/>
      </w:r>
      <w:r w:rsidRPr="002B214A">
        <w:rPr>
          <w:rFonts w:ascii="Calibri" w:eastAsia="MS PGothic" w:hAnsi="Calibri"/>
          <w:b/>
          <w:bCs/>
          <w:color w:val="4F6228"/>
          <w:szCs w:val="21"/>
        </w:rPr>
        <w:t xml:space="preserve">Land Use </w:t>
      </w:r>
      <w:r>
        <w:rPr>
          <w:rFonts w:ascii="Calibri" w:eastAsia="MS PGothic" w:hAnsi="Calibri"/>
          <w:b/>
          <w:bCs/>
          <w:color w:val="4F6228"/>
          <w:szCs w:val="21"/>
        </w:rPr>
        <w:t>Modeling III: The</w:t>
      </w:r>
      <w:r w:rsidRPr="006547BA">
        <w:rPr>
          <w:rFonts w:ascii="Calibri" w:eastAsia="MS PGothic" w:hAnsi="Calibri"/>
          <w:b/>
          <w:bCs/>
          <w:color w:val="4F6228"/>
          <w:szCs w:val="21"/>
        </w:rPr>
        <w:t xml:space="preserve"> New Generation of Integrated Urban Models </w:t>
      </w:r>
    </w:p>
    <w:p w14:paraId="31D07706" w14:textId="77777777" w:rsidR="00917A17" w:rsidRPr="0044172E" w:rsidRDefault="00917A17" w:rsidP="00917A17">
      <w:pPr>
        <w:overflowPunct/>
        <w:autoSpaceDE/>
        <w:autoSpaceDN/>
        <w:adjustRightInd/>
        <w:ind w:left="2880"/>
        <w:textAlignment w:val="auto"/>
        <w:rPr>
          <w:rFonts w:ascii="Calibri" w:eastAsia="MS PGothic" w:hAnsi="Calibri"/>
          <w:b/>
          <w:bCs/>
          <w:color w:val="31849B" w:themeColor="accent5" w:themeShade="BF"/>
          <w:szCs w:val="21"/>
        </w:rPr>
      </w:pPr>
      <w:r>
        <w:rPr>
          <w:rFonts w:ascii="Calibri" w:eastAsia="MS PGothic" w:hAnsi="Calibri"/>
          <w:b/>
          <w:bCs/>
          <w:color w:val="31849B" w:themeColor="accent5" w:themeShade="BF"/>
          <w:szCs w:val="21"/>
        </w:rPr>
        <w:t>Instructor’s PPT 8</w:t>
      </w:r>
      <w:r w:rsidRPr="0044172E">
        <w:rPr>
          <w:rFonts w:ascii="Calibri" w:eastAsia="MS PGothic" w:hAnsi="Calibri"/>
          <w:b/>
          <w:bCs/>
          <w:color w:val="31849B" w:themeColor="accent5" w:themeShade="BF"/>
          <w:szCs w:val="21"/>
        </w:rPr>
        <w:t xml:space="preserve"> — </w:t>
      </w:r>
      <w:r>
        <w:rPr>
          <w:rFonts w:ascii="Calibri" w:eastAsia="MS PGothic" w:hAnsi="Calibri"/>
          <w:b/>
          <w:bCs/>
          <w:color w:val="31849B" w:themeColor="accent5" w:themeShade="BF"/>
          <w:szCs w:val="21"/>
        </w:rPr>
        <w:t xml:space="preserve">PECAS/Anjomani Model </w:t>
      </w:r>
    </w:p>
    <w:p w14:paraId="2573019D" w14:textId="77777777" w:rsidR="005E446C" w:rsidRDefault="00963B26" w:rsidP="00917A17">
      <w:pPr>
        <w:overflowPunct/>
        <w:autoSpaceDE/>
        <w:autoSpaceDN/>
        <w:adjustRightInd/>
        <w:spacing w:before="240"/>
        <w:ind w:left="2160" w:firstLine="720"/>
        <w:textAlignment w:val="auto"/>
        <w:rPr>
          <w:rFonts w:ascii="Calibri" w:hAnsi="Calibri"/>
          <w:b/>
        </w:rPr>
      </w:pPr>
      <w:r>
        <w:rPr>
          <w:rFonts w:ascii="Calibri" w:hAnsi="Calibri"/>
          <w:b/>
        </w:rPr>
        <w:t xml:space="preserve">Required </w:t>
      </w:r>
      <w:r w:rsidRPr="00917A17">
        <w:rPr>
          <w:rFonts w:ascii="Calibri" w:hAnsi="Calibri"/>
          <w:b/>
          <w:color w:val="000000"/>
        </w:rPr>
        <w:t>reading</w:t>
      </w:r>
      <w:r w:rsidR="0040352E" w:rsidRPr="00917A17">
        <w:rPr>
          <w:rFonts w:ascii="Calibri" w:hAnsi="Calibri"/>
          <w:b/>
          <w:color w:val="000000"/>
        </w:rPr>
        <w:t>s</w:t>
      </w:r>
      <w:r w:rsidR="0040352E">
        <w:rPr>
          <w:rFonts w:ascii="Calibri" w:hAnsi="Calibri"/>
          <w:b/>
        </w:rPr>
        <w:t>:</w:t>
      </w:r>
    </w:p>
    <w:p w14:paraId="4811B51B" w14:textId="77777777" w:rsidR="00504D7B" w:rsidRPr="00917A17" w:rsidRDefault="00687016" w:rsidP="00917A17">
      <w:pPr>
        <w:overflowPunct/>
        <w:autoSpaceDE/>
        <w:autoSpaceDN/>
        <w:adjustRightInd/>
        <w:spacing w:before="240"/>
        <w:ind w:left="2160" w:firstLine="720"/>
        <w:textAlignment w:val="auto"/>
        <w:rPr>
          <w:rFonts w:ascii="Calibri" w:hAnsi="Calibri"/>
          <w:color w:val="000000" w:themeColor="text1"/>
        </w:rPr>
      </w:pPr>
      <w:r w:rsidRPr="00917A17">
        <w:rPr>
          <w:rFonts w:ascii="Calibri" w:hAnsi="Calibri"/>
          <w:b/>
        </w:rPr>
        <w:t>TELUS</w:t>
      </w:r>
      <w:r w:rsidRPr="00917A17">
        <w:rPr>
          <w:rFonts w:ascii="Calibri" w:eastAsia="MS PGothic" w:hAnsi="Calibri"/>
          <w:b/>
          <w:bCs/>
          <w:color w:val="000000" w:themeColor="text1"/>
          <w:szCs w:val="21"/>
        </w:rPr>
        <w:t xml:space="preserve">, </w:t>
      </w:r>
      <w:r w:rsidR="00504D7B" w:rsidRPr="00917A17">
        <w:rPr>
          <w:rFonts w:ascii="Calibri" w:hAnsi="Calibri"/>
          <w:b/>
        </w:rPr>
        <w:t>TELUM</w:t>
      </w:r>
      <w:r w:rsidR="00504D7B" w:rsidRPr="00917A17">
        <w:rPr>
          <w:rFonts w:ascii="Calibri" w:eastAsia="MS PGothic" w:hAnsi="Calibri"/>
          <w:b/>
          <w:bCs/>
          <w:color w:val="000000" w:themeColor="text1"/>
          <w:szCs w:val="21"/>
        </w:rPr>
        <w:t>, ITLUP, METROPOLIS, DRAM/EMPAL</w:t>
      </w:r>
    </w:p>
    <w:p w14:paraId="6A5DBB2D" w14:textId="77777777" w:rsidR="002360AC" w:rsidRPr="00356960" w:rsidRDefault="002360AC" w:rsidP="00917A17">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917A17">
        <w:rPr>
          <w:rFonts w:ascii="Calibri" w:hAnsi="Calibri"/>
          <w:color w:val="000000"/>
        </w:rPr>
        <w:t>Varunraj</w:t>
      </w:r>
      <w:r w:rsidR="00542186">
        <w:rPr>
          <w:rFonts w:ascii="Calibri" w:hAnsi="Calibri"/>
        </w:rPr>
        <w:t xml:space="preserve">, V., </w:t>
      </w:r>
      <w:r w:rsidR="00542186" w:rsidRPr="00542186">
        <w:rPr>
          <w:rFonts w:ascii="Calibri" w:hAnsi="Calibri"/>
        </w:rPr>
        <w:t>Kockelman</w:t>
      </w:r>
      <w:r w:rsidR="00542186">
        <w:rPr>
          <w:rFonts w:ascii="Calibri" w:hAnsi="Calibri"/>
        </w:rPr>
        <w:t>, K.</w:t>
      </w:r>
      <w:r w:rsidR="00542186" w:rsidRPr="00542186">
        <w:rPr>
          <w:rFonts w:ascii="Calibri" w:hAnsi="Calibri"/>
        </w:rPr>
        <w:t>, Duthie</w:t>
      </w:r>
      <w:r w:rsidR="00356960">
        <w:rPr>
          <w:rFonts w:ascii="Calibri" w:hAnsi="Calibri"/>
        </w:rPr>
        <w:t>, J.</w:t>
      </w:r>
      <w:r w:rsidR="00542186" w:rsidRPr="00542186">
        <w:rPr>
          <w:rFonts w:ascii="Calibri" w:hAnsi="Calibri"/>
        </w:rPr>
        <w:t xml:space="preserve">, </w:t>
      </w:r>
      <w:r w:rsidR="00356960">
        <w:rPr>
          <w:rFonts w:ascii="Calibri" w:hAnsi="Calibri"/>
        </w:rPr>
        <w:t>&amp;</w:t>
      </w:r>
      <w:r w:rsidR="00542186" w:rsidRPr="00542186">
        <w:rPr>
          <w:rFonts w:ascii="Calibri" w:hAnsi="Calibri"/>
        </w:rPr>
        <w:t xml:space="preserve"> Zhou</w:t>
      </w:r>
      <w:r w:rsidR="00356960">
        <w:rPr>
          <w:rFonts w:ascii="Calibri" w:hAnsi="Calibri"/>
        </w:rPr>
        <w:t>, B.</w:t>
      </w:r>
      <w:r w:rsidRPr="002360AC">
        <w:rPr>
          <w:rFonts w:ascii="Calibri" w:hAnsi="Calibri"/>
        </w:rPr>
        <w:t xml:space="preserve"> (2007). </w:t>
      </w:r>
      <w:r w:rsidRPr="002360AC">
        <w:rPr>
          <w:rFonts w:ascii="Calibri" w:hAnsi="Calibri"/>
          <w:i/>
        </w:rPr>
        <w:t>Forecasting Employment &amp; Population in Texas: An Investigation on TELUM Requirements, Assumptions, and Results, including a Study of Zone Size Effects, for the Austin and Waco Regions</w:t>
      </w:r>
      <w:r w:rsidRPr="002360AC">
        <w:rPr>
          <w:rFonts w:ascii="Calibri" w:hAnsi="Calibri"/>
        </w:rPr>
        <w:t>. Austin: University of Texas Austin.</w:t>
      </w:r>
    </w:p>
    <w:p w14:paraId="28E29C8B" w14:textId="77777777" w:rsidR="000811A5" w:rsidRDefault="000811A5" w:rsidP="00917A17">
      <w:pPr>
        <w:overflowPunct/>
        <w:autoSpaceDE/>
        <w:autoSpaceDN/>
        <w:adjustRightInd/>
        <w:spacing w:before="240"/>
        <w:ind w:left="2160" w:firstLine="720"/>
        <w:textAlignment w:val="auto"/>
        <w:rPr>
          <w:rFonts w:ascii="Calibri" w:eastAsia="MS PGothic" w:hAnsi="Calibri"/>
          <w:b/>
          <w:bCs/>
          <w:color w:val="000000" w:themeColor="text1"/>
          <w:szCs w:val="21"/>
        </w:rPr>
      </w:pPr>
      <w:r w:rsidRPr="00917A17">
        <w:rPr>
          <w:rFonts w:ascii="Calibri" w:hAnsi="Calibri"/>
          <w:b/>
        </w:rPr>
        <w:t>MEPLAN</w:t>
      </w:r>
    </w:p>
    <w:p w14:paraId="189C4941" w14:textId="77777777" w:rsidR="00E06378" w:rsidRDefault="00E06378" w:rsidP="00917A17">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917A17">
        <w:rPr>
          <w:rFonts w:ascii="Calibri" w:hAnsi="Calibri"/>
          <w:color w:val="000000"/>
        </w:rPr>
        <w:t>Abraham</w:t>
      </w:r>
      <w:r w:rsidRPr="00E06378">
        <w:rPr>
          <w:rFonts w:ascii="Calibri" w:hAnsi="Calibri"/>
        </w:rPr>
        <w:t>, J. E</w:t>
      </w:r>
      <w:r w:rsidR="00A424DF">
        <w:rPr>
          <w:rFonts w:ascii="Calibri" w:hAnsi="Calibri"/>
        </w:rPr>
        <w:t>.</w:t>
      </w:r>
      <w:r w:rsidRPr="00E06378">
        <w:rPr>
          <w:rFonts w:ascii="Calibri" w:hAnsi="Calibri"/>
        </w:rPr>
        <w:t xml:space="preserve"> (1998). </w:t>
      </w:r>
      <w:r>
        <w:rPr>
          <w:rFonts w:ascii="Calibri" w:hAnsi="Calibri"/>
          <w:i/>
        </w:rPr>
        <w:t>A Review of the MEPLAN Modelling Framework from a Perspective of Urban E</w:t>
      </w:r>
      <w:r w:rsidRPr="00E06378">
        <w:rPr>
          <w:rFonts w:ascii="Calibri" w:hAnsi="Calibri"/>
          <w:i/>
        </w:rPr>
        <w:t>conomics.</w:t>
      </w:r>
      <w:r w:rsidRPr="00E06378">
        <w:rPr>
          <w:rFonts w:ascii="Calibri" w:hAnsi="Calibri"/>
        </w:rPr>
        <w:t xml:space="preserve"> University of Calgary. Department of Civil Engineering.</w:t>
      </w:r>
    </w:p>
    <w:p w14:paraId="3EB30467" w14:textId="77777777" w:rsidR="00183E24" w:rsidRPr="00183E24" w:rsidRDefault="00183E24" w:rsidP="00917A17">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917A17">
        <w:rPr>
          <w:rFonts w:ascii="Calibri" w:hAnsi="Calibri"/>
          <w:color w:val="000000"/>
        </w:rPr>
        <w:t>Echenique</w:t>
      </w:r>
      <w:r w:rsidRPr="00183E24">
        <w:rPr>
          <w:rFonts w:ascii="Calibri" w:hAnsi="Calibri"/>
        </w:rPr>
        <w:t xml:space="preserve">, M. (2001) </w:t>
      </w:r>
      <w:r w:rsidRPr="00C57B1A">
        <w:rPr>
          <w:rFonts w:ascii="Calibri" w:hAnsi="Calibri"/>
          <w:i/>
        </w:rPr>
        <w:t xml:space="preserve">Transport and Land-Use Interaction Part A: Integrated Modeling Methodology, </w:t>
      </w:r>
      <w:r w:rsidR="00C57B1A" w:rsidRPr="00C57B1A">
        <w:rPr>
          <w:rFonts w:ascii="Calibri" w:hAnsi="Calibri"/>
          <w:i/>
        </w:rPr>
        <w:t>Report EUR 20124 EN</w:t>
      </w:r>
      <w:r w:rsidR="00C57B1A">
        <w:rPr>
          <w:rFonts w:ascii="Calibri" w:hAnsi="Calibri"/>
        </w:rPr>
        <w:t xml:space="preserve">, </w:t>
      </w:r>
      <w:r>
        <w:rPr>
          <w:rFonts w:ascii="Calibri" w:hAnsi="Calibri"/>
        </w:rPr>
        <w:t>Joint Research Center: European Commi</w:t>
      </w:r>
      <w:r w:rsidR="00C57B1A">
        <w:rPr>
          <w:rFonts w:ascii="Calibri" w:hAnsi="Calibri"/>
        </w:rPr>
        <w:t>s</w:t>
      </w:r>
      <w:r>
        <w:rPr>
          <w:rFonts w:ascii="Calibri" w:hAnsi="Calibri"/>
        </w:rPr>
        <w:t>sion</w:t>
      </w:r>
      <w:r w:rsidR="00C57B1A">
        <w:rPr>
          <w:rFonts w:ascii="Calibri" w:hAnsi="Calibri"/>
        </w:rPr>
        <w:t>.</w:t>
      </w:r>
    </w:p>
    <w:p w14:paraId="74BCA953" w14:textId="77777777" w:rsidR="004E383D" w:rsidRPr="004E383D" w:rsidRDefault="00636F88" w:rsidP="00917A17">
      <w:pPr>
        <w:overflowPunct/>
        <w:autoSpaceDE/>
        <w:autoSpaceDN/>
        <w:adjustRightInd/>
        <w:spacing w:before="240"/>
        <w:ind w:left="2160" w:firstLine="720"/>
        <w:textAlignment w:val="auto"/>
        <w:rPr>
          <w:rFonts w:ascii="Calibri" w:eastAsia="MS PGothic" w:hAnsi="Calibri"/>
          <w:b/>
          <w:bCs/>
          <w:color w:val="000000" w:themeColor="text1"/>
          <w:szCs w:val="21"/>
        </w:rPr>
      </w:pPr>
      <w:r w:rsidRPr="00917A17">
        <w:rPr>
          <w:rFonts w:ascii="Calibri" w:hAnsi="Calibri"/>
          <w:b/>
        </w:rPr>
        <w:t>TRANUS</w:t>
      </w:r>
    </w:p>
    <w:p w14:paraId="04B8C10E" w14:textId="77777777" w:rsidR="00417AFC" w:rsidRPr="0029494A" w:rsidRDefault="004E383D" w:rsidP="00917A17">
      <w:pPr>
        <w:numPr>
          <w:ilvl w:val="0"/>
          <w:numId w:val="5"/>
        </w:numPr>
        <w:tabs>
          <w:tab w:val="left" w:pos="3168"/>
          <w:tab w:val="left" w:pos="3888"/>
        </w:tabs>
        <w:overflowPunct/>
        <w:autoSpaceDE/>
        <w:autoSpaceDN/>
        <w:adjustRightInd/>
        <w:spacing w:before="240"/>
        <w:ind w:left="3150" w:hanging="270"/>
        <w:textAlignment w:val="auto"/>
        <w:rPr>
          <w:rFonts w:ascii="Calibri" w:eastAsia="MS PGothic" w:hAnsi="Calibri"/>
          <w:b/>
          <w:bCs/>
          <w:color w:val="000000" w:themeColor="text1"/>
          <w:szCs w:val="21"/>
        </w:rPr>
      </w:pPr>
      <w:r w:rsidRPr="0029494A">
        <w:rPr>
          <w:rFonts w:ascii="Calibri" w:hAnsi="Calibri"/>
        </w:rPr>
        <w:t>Johnston, R. A., &amp; De La B</w:t>
      </w:r>
      <w:r w:rsidR="00493EDB" w:rsidRPr="0029494A">
        <w:rPr>
          <w:rFonts w:ascii="Calibri" w:hAnsi="Calibri"/>
        </w:rPr>
        <w:t>arra, T. (2000). Comprehensive Regional Modeling for Long-range Planning: Linking Integrated Urban Models and Geographic Information S</w:t>
      </w:r>
      <w:r w:rsidRPr="0029494A">
        <w:rPr>
          <w:rFonts w:ascii="Calibri" w:hAnsi="Calibri"/>
        </w:rPr>
        <w:t>ystems.</w:t>
      </w:r>
      <w:r w:rsidR="00493EDB" w:rsidRPr="0029494A">
        <w:rPr>
          <w:rFonts w:ascii="Calibri" w:hAnsi="Calibri"/>
        </w:rPr>
        <w:t xml:space="preserve"> </w:t>
      </w:r>
      <w:r w:rsidRPr="0029494A">
        <w:rPr>
          <w:rFonts w:ascii="Calibri" w:hAnsi="Calibri"/>
          <w:i/>
        </w:rPr>
        <w:t>Transportation Research Part A: Policy and Practice</w:t>
      </w:r>
      <w:r w:rsidRPr="0029494A">
        <w:rPr>
          <w:rFonts w:ascii="Calibri" w:hAnsi="Calibri"/>
        </w:rPr>
        <w:t>, 34(2), 125-136.</w:t>
      </w:r>
    </w:p>
    <w:p w14:paraId="3ED2D8C7" w14:textId="77777777" w:rsidR="00A13ECD" w:rsidRPr="00A13ECD" w:rsidRDefault="00A13ECD" w:rsidP="00917A17">
      <w:pPr>
        <w:overflowPunct/>
        <w:autoSpaceDE/>
        <w:autoSpaceDN/>
        <w:adjustRightInd/>
        <w:spacing w:before="240"/>
        <w:ind w:left="2160" w:firstLine="720"/>
        <w:textAlignment w:val="auto"/>
        <w:rPr>
          <w:rFonts w:ascii="Calibri" w:eastAsia="MS PGothic" w:hAnsi="Calibri"/>
          <w:b/>
          <w:bCs/>
          <w:color w:val="000000" w:themeColor="text1"/>
          <w:szCs w:val="21"/>
        </w:rPr>
      </w:pPr>
      <w:r w:rsidRPr="00917A17">
        <w:rPr>
          <w:rFonts w:ascii="Calibri" w:hAnsi="Calibri"/>
          <w:b/>
        </w:rPr>
        <w:t>PECAS</w:t>
      </w:r>
    </w:p>
    <w:p w14:paraId="39D327F4" w14:textId="77777777" w:rsidR="00277443" w:rsidRPr="00C57B1A" w:rsidRDefault="00A13ECD" w:rsidP="00917A17">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A13ECD">
        <w:rPr>
          <w:rFonts w:ascii="Calibri" w:hAnsi="Calibri"/>
        </w:rPr>
        <w:t xml:space="preserve">Hunt, J. D. &amp; Abraham, J. E. (2003). </w:t>
      </w:r>
      <w:r w:rsidRPr="00A13ECD">
        <w:rPr>
          <w:rFonts w:ascii="Calibri" w:hAnsi="Calibri"/>
          <w:i/>
        </w:rPr>
        <w:t>Design and Application of the PECAS Land Use Modelling System</w:t>
      </w:r>
      <w:r w:rsidRPr="00A13ECD">
        <w:rPr>
          <w:rFonts w:ascii="Calibri" w:hAnsi="Calibri"/>
        </w:rPr>
        <w:t>. Paper presented at the 8th International Conference on Computers in Urban</w:t>
      </w:r>
      <w:r>
        <w:rPr>
          <w:rFonts w:ascii="Calibri" w:hAnsi="Calibri"/>
        </w:rPr>
        <w:t xml:space="preserve"> </w:t>
      </w:r>
      <w:r w:rsidRPr="00A13ECD">
        <w:rPr>
          <w:rFonts w:ascii="Calibri" w:hAnsi="Calibri"/>
        </w:rPr>
        <w:t>Panning and Urban Management, Sendai, Japan</w:t>
      </w:r>
      <w:r w:rsidR="00F2759A">
        <w:rPr>
          <w:rFonts w:ascii="Calibri" w:hAnsi="Calibri"/>
        </w:rPr>
        <w:t>.</w:t>
      </w:r>
    </w:p>
    <w:p w14:paraId="74B0976D" w14:textId="77777777" w:rsidR="00655D1F" w:rsidRPr="000F7B23" w:rsidRDefault="00655D1F" w:rsidP="00917A17">
      <w:pPr>
        <w:overflowPunct/>
        <w:autoSpaceDE/>
        <w:autoSpaceDN/>
        <w:adjustRightInd/>
        <w:spacing w:before="240"/>
        <w:ind w:left="2160" w:firstLine="720"/>
        <w:textAlignment w:val="auto"/>
        <w:rPr>
          <w:rFonts w:ascii="Calibri" w:eastAsia="MS PGothic" w:hAnsi="Calibri"/>
          <w:b/>
          <w:bCs/>
          <w:color w:val="000000" w:themeColor="text1"/>
          <w:szCs w:val="21"/>
        </w:rPr>
      </w:pPr>
      <w:r w:rsidRPr="00917A17">
        <w:rPr>
          <w:rFonts w:ascii="Calibri" w:hAnsi="Calibri"/>
          <w:b/>
        </w:rPr>
        <w:t>Anjomani</w:t>
      </w:r>
      <w:r w:rsidRPr="000F7B23">
        <w:rPr>
          <w:rFonts w:ascii="Calibri" w:eastAsia="MS PGothic" w:hAnsi="Calibri"/>
          <w:b/>
          <w:bCs/>
          <w:color w:val="000000" w:themeColor="text1"/>
          <w:szCs w:val="21"/>
        </w:rPr>
        <w:t xml:space="preserve"> Model</w:t>
      </w:r>
    </w:p>
    <w:p w14:paraId="35AE1DFE" w14:textId="77777777" w:rsidR="00655D1F" w:rsidRPr="00757772" w:rsidRDefault="00655D1F" w:rsidP="00917A17">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757772">
        <w:rPr>
          <w:rFonts w:ascii="Calibri" w:hAnsi="Calibri"/>
        </w:rPr>
        <w:t xml:space="preserve">Anjomani, A., Zarin, B., Dolati, H., &amp; Jackson, L. (2012). </w:t>
      </w:r>
      <w:r w:rsidRPr="00757772">
        <w:rPr>
          <w:rFonts w:ascii="Calibri" w:hAnsi="Calibri"/>
          <w:i/>
        </w:rPr>
        <w:t>Toward Implementation of the Anjomani Integrated Land Use Transportation Model in the DFW Demographic Forecasting Area</w:t>
      </w:r>
      <w:r w:rsidRPr="00757772">
        <w:rPr>
          <w:rFonts w:ascii="Calibri" w:hAnsi="Calibri"/>
        </w:rPr>
        <w:t xml:space="preserve">, Technical Report 2009-3-NCTCOG, Prepared for the North Central Texas Council of </w:t>
      </w:r>
      <w:r w:rsidRPr="00757772">
        <w:rPr>
          <w:rFonts w:ascii="Calibri" w:hAnsi="Calibri"/>
        </w:rPr>
        <w:lastRenderedPageBreak/>
        <w:t>Governments through the Center for Transportation Research, The University of Texas at Austin.</w:t>
      </w:r>
    </w:p>
    <w:p w14:paraId="73C17A9A" w14:textId="77777777" w:rsidR="00655D1F" w:rsidRPr="00655D1F" w:rsidRDefault="00655D1F" w:rsidP="00917A17">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757772">
        <w:rPr>
          <w:rFonts w:ascii="Calibri" w:hAnsi="Calibri"/>
        </w:rPr>
        <w:t>Kockelman, K., Anjomani, A., Paul, B. M., Nostikasa</w:t>
      </w:r>
      <w:r w:rsidR="0058293D">
        <w:rPr>
          <w:rFonts w:ascii="Calibri" w:hAnsi="Calibri"/>
        </w:rPr>
        <w:t>r</w:t>
      </w:r>
      <w:r w:rsidRPr="00757772">
        <w:rPr>
          <w:rFonts w:ascii="Calibri" w:hAnsi="Calibri"/>
        </w:rPr>
        <w:t>i, D., Tayyebi, A., &amp; Kharel, G. (2010). </w:t>
      </w:r>
      <w:r w:rsidRPr="00757772">
        <w:rPr>
          <w:rFonts w:ascii="Calibri" w:hAnsi="Calibri"/>
          <w:i/>
        </w:rPr>
        <w:t>Design and Application of Accessible Land-use Modeling Tools for Texas Regions</w:t>
      </w:r>
      <w:r w:rsidRPr="00757772">
        <w:rPr>
          <w:rFonts w:ascii="Calibri" w:hAnsi="Calibri"/>
        </w:rPr>
        <w:t> (No. 5-5667-01-1). University of Texas at Austin. Center for Transportation Research.</w:t>
      </w:r>
    </w:p>
    <w:p w14:paraId="60896446" w14:textId="77777777" w:rsidR="0041267A" w:rsidRDefault="0041267A" w:rsidP="00917A17">
      <w:pPr>
        <w:overflowPunct/>
        <w:autoSpaceDE/>
        <w:autoSpaceDN/>
        <w:adjustRightInd/>
        <w:spacing w:before="240"/>
        <w:ind w:left="2160" w:firstLine="720"/>
        <w:textAlignment w:val="auto"/>
        <w:rPr>
          <w:rFonts w:ascii="Calibri" w:hAnsi="Calibri"/>
          <w:b/>
        </w:rPr>
      </w:pPr>
      <w:r w:rsidRPr="00D72C3F">
        <w:rPr>
          <w:rFonts w:ascii="Calibri" w:hAnsi="Calibri"/>
          <w:b/>
        </w:rPr>
        <w:t>Recommended</w:t>
      </w:r>
      <w:r w:rsidR="004A5083">
        <w:rPr>
          <w:rFonts w:ascii="Calibri" w:hAnsi="Calibri"/>
          <w:b/>
        </w:rPr>
        <w:t xml:space="preserve"> r</w:t>
      </w:r>
      <w:r w:rsidRPr="00D72C3F">
        <w:rPr>
          <w:rFonts w:ascii="Calibri" w:hAnsi="Calibri"/>
          <w:b/>
        </w:rPr>
        <w:t>eadings</w:t>
      </w:r>
      <w:r w:rsidR="00532309" w:rsidRPr="00D72C3F">
        <w:rPr>
          <w:rFonts w:ascii="Calibri" w:hAnsi="Calibri"/>
          <w:b/>
        </w:rPr>
        <w:t>:</w:t>
      </w:r>
    </w:p>
    <w:p w14:paraId="11D8B4DD" w14:textId="77777777" w:rsidR="00757772" w:rsidRPr="002C4394" w:rsidRDefault="00757772" w:rsidP="00917A17">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r w:rsidRPr="00917A17">
        <w:rPr>
          <w:rFonts w:ascii="Calibri" w:hAnsi="Calibri"/>
        </w:rPr>
        <w:t>Briassoulis</w:t>
      </w:r>
      <w:r w:rsidRPr="002C4394">
        <w:rPr>
          <w:rFonts w:ascii="Calibri" w:hAnsi="Calibri"/>
          <w:color w:val="000000"/>
        </w:rPr>
        <w:t xml:space="preserve">, H. (2000). </w:t>
      </w:r>
      <w:r w:rsidRPr="002C4394">
        <w:rPr>
          <w:rFonts w:ascii="Calibri" w:hAnsi="Calibri"/>
          <w:i/>
          <w:color w:val="000000"/>
        </w:rPr>
        <w:t>Analysis of Land Use Change: Theoretical and Modeling Approaches</w:t>
      </w:r>
      <w:r w:rsidR="002C4394" w:rsidRPr="002C4394">
        <w:rPr>
          <w:rFonts w:ascii="Calibri" w:hAnsi="Calibri"/>
          <w:color w:val="000000"/>
        </w:rPr>
        <w:t>. - Chapter 4: Section 4.6.3.A: Urban/Metropolitan Level Simulation Models</w:t>
      </w:r>
      <w:r w:rsidR="002C4394">
        <w:rPr>
          <w:rFonts w:ascii="Calibri" w:hAnsi="Calibri"/>
          <w:color w:val="000000"/>
        </w:rPr>
        <w:t>. Available O</w:t>
      </w:r>
      <w:r w:rsidRPr="002C4394">
        <w:rPr>
          <w:rFonts w:ascii="Calibri" w:hAnsi="Calibri"/>
          <w:color w:val="000000"/>
        </w:rPr>
        <w:t xml:space="preserve">nline at </w:t>
      </w:r>
      <w:hyperlink r:id="rId19" w:history="1">
        <w:r w:rsidRPr="002C4394">
          <w:rPr>
            <w:rStyle w:val="Hyperlink"/>
            <w:rFonts w:ascii="Calibri" w:hAnsi="Calibri"/>
          </w:rPr>
          <w:t>http://www.rri.wvu.edu/webbook/briassoulis/contents.htm</w:t>
        </w:r>
      </w:hyperlink>
      <w:r w:rsidRPr="002C4394">
        <w:rPr>
          <w:rFonts w:ascii="Calibri" w:hAnsi="Calibri"/>
          <w:color w:val="000000"/>
        </w:rPr>
        <w:t xml:space="preserve"> </w:t>
      </w:r>
    </w:p>
    <w:p w14:paraId="419F372F" w14:textId="77777777" w:rsidR="00F8757E" w:rsidRPr="00150C27" w:rsidRDefault="00F8757E" w:rsidP="00917A17">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150C27">
        <w:rPr>
          <w:rFonts w:ascii="Calibri" w:hAnsi="Calibri"/>
        </w:rPr>
        <w:t xml:space="preserve">Hunt, J., Johnston, R., Abraham, J., Rodier, C., Garry, G., Putman, S., &amp; </w:t>
      </w:r>
      <w:r>
        <w:rPr>
          <w:rFonts w:ascii="Calibri" w:hAnsi="Calibri"/>
        </w:rPr>
        <w:t>De L</w:t>
      </w:r>
      <w:r w:rsidRPr="00150C27">
        <w:rPr>
          <w:rFonts w:ascii="Calibri" w:hAnsi="Calibri"/>
        </w:rPr>
        <w:t>a Barra, T. (2001). Compar</w:t>
      </w:r>
      <w:r>
        <w:rPr>
          <w:rFonts w:ascii="Calibri" w:hAnsi="Calibri"/>
        </w:rPr>
        <w:t>isons from Sacramento Model Test B</w:t>
      </w:r>
      <w:r w:rsidRPr="00150C27">
        <w:rPr>
          <w:rFonts w:ascii="Calibri" w:hAnsi="Calibri"/>
        </w:rPr>
        <w:t>ed.</w:t>
      </w:r>
      <w:r>
        <w:rPr>
          <w:rFonts w:ascii="Calibri" w:hAnsi="Calibri"/>
        </w:rPr>
        <w:t xml:space="preserve"> </w:t>
      </w:r>
      <w:r w:rsidRPr="00150C27">
        <w:rPr>
          <w:rFonts w:ascii="Calibri" w:hAnsi="Calibri"/>
          <w:i/>
        </w:rPr>
        <w:t>Transportation Research Record: Journal of the Transportation Research Board</w:t>
      </w:r>
      <w:r w:rsidRPr="00150C27">
        <w:rPr>
          <w:rFonts w:ascii="Calibri" w:hAnsi="Calibri"/>
        </w:rPr>
        <w:t>, (1780), 53-63.</w:t>
      </w:r>
    </w:p>
    <w:p w14:paraId="1414E90F" w14:textId="77777777" w:rsidR="00F8757E" w:rsidRPr="00F8757E" w:rsidRDefault="00F8757E" w:rsidP="00917A17">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687016">
        <w:rPr>
          <w:rFonts w:ascii="Calibri" w:hAnsi="Calibri"/>
        </w:rPr>
        <w:t xml:space="preserve">Pignataro, L., Wen, J., Burchell, R., Lahr, M., &amp; Strauss-Wieder, A. (1998). Transportation </w:t>
      </w:r>
      <w:r>
        <w:rPr>
          <w:rFonts w:ascii="Calibri" w:hAnsi="Calibri"/>
        </w:rPr>
        <w:t>Economic and Land Use S</w:t>
      </w:r>
      <w:r w:rsidRPr="00687016">
        <w:rPr>
          <w:rFonts w:ascii="Calibri" w:hAnsi="Calibri"/>
        </w:rPr>
        <w:t>ystem. </w:t>
      </w:r>
      <w:r w:rsidRPr="008D46A2">
        <w:rPr>
          <w:rFonts w:ascii="Calibri" w:hAnsi="Calibri"/>
          <w:i/>
        </w:rPr>
        <w:t>Transportation Research Record: Journal of the Transportation Research Board</w:t>
      </w:r>
      <w:r w:rsidRPr="00687016">
        <w:rPr>
          <w:rFonts w:ascii="Calibri" w:hAnsi="Calibri"/>
        </w:rPr>
        <w:t>, (1617), 84-89.</w:t>
      </w:r>
    </w:p>
    <w:p w14:paraId="013D95E8" w14:textId="77777777" w:rsidR="00917A17" w:rsidRPr="00C957A1" w:rsidRDefault="00917A17" w:rsidP="00C957A1">
      <w:pPr>
        <w:pStyle w:val="ListParagraph"/>
        <w:numPr>
          <w:ilvl w:val="0"/>
          <w:numId w:val="5"/>
        </w:numPr>
        <w:pBdr>
          <w:top w:val="single" w:sz="4" w:space="1" w:color="auto"/>
          <w:bottom w:val="single" w:sz="4" w:space="1" w:color="auto"/>
        </w:pBdr>
        <w:overflowPunct/>
        <w:autoSpaceDE/>
        <w:autoSpaceDN/>
        <w:adjustRightInd/>
        <w:spacing w:before="240"/>
        <w:ind w:left="-142" w:right="216" w:hanging="270"/>
        <w:textAlignment w:val="auto"/>
        <w:rPr>
          <w:rFonts w:ascii="Calibri" w:eastAsia="MS PGothic" w:hAnsi="Calibri"/>
          <w:b/>
          <w:bCs/>
          <w:color w:val="000090"/>
          <w:sz w:val="28"/>
          <w:szCs w:val="21"/>
        </w:rPr>
      </w:pPr>
      <w:r w:rsidRPr="00C957A1">
        <w:rPr>
          <w:rFonts w:ascii="Calibri" w:eastAsia="MS PGothic" w:hAnsi="Calibri"/>
          <w:b/>
          <w:bCs/>
          <w:color w:val="000090"/>
          <w:sz w:val="28"/>
          <w:szCs w:val="21"/>
        </w:rPr>
        <w:t>03/16/2017</w:t>
      </w:r>
      <w:r w:rsidRPr="00C957A1">
        <w:rPr>
          <w:color w:val="1F497D" w:themeColor="text2"/>
        </w:rPr>
        <w:t xml:space="preserve"> </w:t>
      </w:r>
      <w:r w:rsidRPr="00C957A1">
        <w:rPr>
          <w:color w:val="1F497D" w:themeColor="text2"/>
        </w:rPr>
        <w:tab/>
      </w:r>
      <w:r w:rsidR="006F6EC9" w:rsidRPr="00C957A1">
        <w:rPr>
          <w:color w:val="1F497D" w:themeColor="text2"/>
        </w:rPr>
        <w:tab/>
      </w:r>
      <w:r w:rsidR="00C957A1">
        <w:rPr>
          <w:color w:val="1F497D" w:themeColor="text2"/>
        </w:rPr>
        <w:tab/>
      </w:r>
      <w:r w:rsidRPr="00C957A1">
        <w:rPr>
          <w:rFonts w:ascii="Calibri" w:eastAsia="MS PGothic" w:hAnsi="Calibri"/>
          <w:b/>
          <w:bCs/>
          <w:color w:val="000090"/>
          <w:sz w:val="28"/>
          <w:szCs w:val="21"/>
        </w:rPr>
        <w:t xml:space="preserve">SPRING BREAK </w:t>
      </w:r>
    </w:p>
    <w:p w14:paraId="32AC9443" w14:textId="77777777" w:rsidR="00917A17" w:rsidRDefault="006F6EC9" w:rsidP="00917A17">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Pr>
          <w:rFonts w:ascii="Calibri" w:eastAsia="MS PGothic" w:hAnsi="Calibri"/>
          <w:b/>
          <w:bCs/>
          <w:color w:val="4F6228"/>
          <w:szCs w:val="21"/>
        </w:rPr>
        <w:t>Week 09</w:t>
      </w:r>
      <w:r w:rsidR="00917A17">
        <w:rPr>
          <w:rFonts w:ascii="Calibri" w:eastAsia="MS PGothic" w:hAnsi="Calibri"/>
          <w:b/>
          <w:bCs/>
          <w:color w:val="4F6228"/>
          <w:szCs w:val="21"/>
        </w:rPr>
        <w:t xml:space="preserve">  – 03</w:t>
      </w:r>
      <w:r w:rsidR="00917A17" w:rsidRPr="008E4E6C">
        <w:rPr>
          <w:rFonts w:ascii="Calibri" w:eastAsia="MS PGothic" w:hAnsi="Calibri"/>
          <w:b/>
          <w:bCs/>
          <w:color w:val="4F6228"/>
          <w:szCs w:val="21"/>
        </w:rPr>
        <w:t>/</w:t>
      </w:r>
      <w:r w:rsidR="00917A17">
        <w:rPr>
          <w:rFonts w:ascii="Calibri" w:eastAsia="MS PGothic" w:hAnsi="Calibri"/>
          <w:b/>
          <w:bCs/>
          <w:color w:val="4F6228"/>
          <w:szCs w:val="21"/>
        </w:rPr>
        <w:t>23</w:t>
      </w:r>
      <w:r w:rsidR="00917A17" w:rsidRPr="008E4E6C">
        <w:rPr>
          <w:rFonts w:ascii="Calibri" w:eastAsia="MS PGothic" w:hAnsi="Calibri"/>
          <w:b/>
          <w:bCs/>
          <w:color w:val="4F6228"/>
          <w:szCs w:val="21"/>
        </w:rPr>
        <w:t>/2017</w:t>
      </w:r>
      <w:r w:rsidR="00917A17" w:rsidRPr="0044172E">
        <w:t xml:space="preserve"> </w:t>
      </w:r>
      <w:r w:rsidR="00917A17">
        <w:tab/>
      </w:r>
      <w:r w:rsidRPr="006F6EC9">
        <w:rPr>
          <w:rFonts w:ascii="Calibri" w:eastAsia="MS PGothic" w:hAnsi="Calibri"/>
          <w:b/>
          <w:bCs/>
          <w:color w:val="4F6228"/>
          <w:szCs w:val="21"/>
        </w:rPr>
        <w:t>Section 1:</w:t>
      </w:r>
      <w:r>
        <w:t xml:space="preserve"> </w:t>
      </w:r>
      <w:r w:rsidR="00917A17" w:rsidRPr="002B214A">
        <w:rPr>
          <w:rFonts w:ascii="Calibri" w:eastAsia="MS PGothic" w:hAnsi="Calibri"/>
          <w:b/>
          <w:bCs/>
          <w:color w:val="4F6228"/>
          <w:szCs w:val="21"/>
        </w:rPr>
        <w:t xml:space="preserve">Land Use </w:t>
      </w:r>
      <w:r w:rsidR="00917A17">
        <w:rPr>
          <w:rFonts w:ascii="Calibri" w:eastAsia="MS PGothic" w:hAnsi="Calibri"/>
          <w:b/>
          <w:bCs/>
          <w:color w:val="4F6228"/>
          <w:szCs w:val="21"/>
        </w:rPr>
        <w:t>Modeling III: The</w:t>
      </w:r>
      <w:r w:rsidR="00917A17" w:rsidRPr="006547BA">
        <w:rPr>
          <w:rFonts w:ascii="Calibri" w:eastAsia="MS PGothic" w:hAnsi="Calibri"/>
          <w:b/>
          <w:bCs/>
          <w:color w:val="4F6228"/>
          <w:szCs w:val="21"/>
        </w:rPr>
        <w:t xml:space="preserve"> </w:t>
      </w:r>
      <w:r w:rsidR="00917A17">
        <w:rPr>
          <w:rFonts w:ascii="Calibri" w:eastAsia="MS PGothic" w:hAnsi="Calibri"/>
          <w:b/>
          <w:bCs/>
          <w:color w:val="4F6228"/>
          <w:szCs w:val="21"/>
        </w:rPr>
        <w:t xml:space="preserve">Multinomial Logit Models </w:t>
      </w:r>
    </w:p>
    <w:p w14:paraId="21C0A3E9" w14:textId="77777777" w:rsidR="00917A17" w:rsidRPr="0044172E" w:rsidRDefault="00917A17" w:rsidP="00917A17">
      <w:pPr>
        <w:overflowPunct/>
        <w:autoSpaceDE/>
        <w:autoSpaceDN/>
        <w:adjustRightInd/>
        <w:ind w:left="2880"/>
        <w:textAlignment w:val="auto"/>
        <w:rPr>
          <w:rFonts w:ascii="Calibri" w:eastAsia="MS PGothic" w:hAnsi="Calibri"/>
          <w:b/>
          <w:bCs/>
          <w:color w:val="31849B" w:themeColor="accent5" w:themeShade="BF"/>
          <w:szCs w:val="21"/>
        </w:rPr>
      </w:pPr>
      <w:r>
        <w:rPr>
          <w:rFonts w:ascii="Calibri" w:eastAsia="MS PGothic" w:hAnsi="Calibri"/>
          <w:b/>
          <w:bCs/>
          <w:color w:val="31849B" w:themeColor="accent5" w:themeShade="BF"/>
          <w:szCs w:val="21"/>
        </w:rPr>
        <w:t>Instructor’s PPT 9</w:t>
      </w:r>
      <w:r w:rsidRPr="0044172E">
        <w:rPr>
          <w:rFonts w:ascii="Calibri" w:eastAsia="MS PGothic" w:hAnsi="Calibri"/>
          <w:b/>
          <w:bCs/>
          <w:color w:val="31849B" w:themeColor="accent5" w:themeShade="BF"/>
          <w:szCs w:val="21"/>
        </w:rPr>
        <w:t xml:space="preserve"> — </w:t>
      </w:r>
      <w:r w:rsidR="006F6EC9">
        <w:rPr>
          <w:rFonts w:ascii="Calibri" w:eastAsia="MS PGothic" w:hAnsi="Calibri"/>
          <w:b/>
          <w:bCs/>
          <w:color w:val="31849B" w:themeColor="accent5" w:themeShade="BF"/>
          <w:szCs w:val="21"/>
        </w:rPr>
        <w:t>UrbanSim</w:t>
      </w:r>
      <w:r>
        <w:rPr>
          <w:rFonts w:ascii="Calibri" w:eastAsia="MS PGothic" w:hAnsi="Calibri"/>
          <w:b/>
          <w:bCs/>
          <w:color w:val="31849B" w:themeColor="accent5" w:themeShade="BF"/>
          <w:szCs w:val="21"/>
        </w:rPr>
        <w:t xml:space="preserve"> </w:t>
      </w:r>
    </w:p>
    <w:p w14:paraId="765CF141" w14:textId="77777777" w:rsidR="005E446C" w:rsidRDefault="00EA69C9" w:rsidP="006F6EC9">
      <w:pPr>
        <w:overflowPunct/>
        <w:autoSpaceDE/>
        <w:autoSpaceDN/>
        <w:adjustRightInd/>
        <w:spacing w:before="240"/>
        <w:ind w:left="2160" w:firstLine="720"/>
        <w:textAlignment w:val="auto"/>
        <w:rPr>
          <w:rFonts w:ascii="Calibri" w:hAnsi="Calibri"/>
          <w:b/>
        </w:rPr>
      </w:pPr>
      <w:r>
        <w:rPr>
          <w:rFonts w:ascii="Calibri" w:hAnsi="Calibri"/>
          <w:b/>
        </w:rPr>
        <w:t>Required readings</w:t>
      </w:r>
      <w:r w:rsidR="005E446C" w:rsidRPr="003F7DDB">
        <w:rPr>
          <w:rFonts w:ascii="Calibri" w:hAnsi="Calibri"/>
          <w:b/>
        </w:rPr>
        <w:t>:</w:t>
      </w:r>
    </w:p>
    <w:p w14:paraId="66A0375F" w14:textId="77777777" w:rsidR="005B6305" w:rsidRPr="00B33318" w:rsidRDefault="00E27069" w:rsidP="006F6EC9">
      <w:pPr>
        <w:overflowPunct/>
        <w:autoSpaceDE/>
        <w:autoSpaceDN/>
        <w:adjustRightInd/>
        <w:spacing w:before="240"/>
        <w:ind w:left="2160" w:firstLine="720"/>
        <w:textAlignment w:val="auto"/>
        <w:rPr>
          <w:rFonts w:ascii="Calibri" w:hAnsi="Calibri"/>
          <w:color w:val="000000" w:themeColor="text1"/>
        </w:rPr>
      </w:pPr>
      <w:r w:rsidRPr="006F6EC9">
        <w:rPr>
          <w:rFonts w:ascii="Calibri" w:hAnsi="Calibri"/>
          <w:b/>
        </w:rPr>
        <w:t>Trans</w:t>
      </w:r>
      <w:r w:rsidR="005B6305" w:rsidRPr="006F6EC9">
        <w:rPr>
          <w:rFonts w:ascii="Calibri" w:hAnsi="Calibri"/>
          <w:b/>
        </w:rPr>
        <w:t>ims</w:t>
      </w:r>
    </w:p>
    <w:p w14:paraId="2B791732" w14:textId="77777777" w:rsidR="0032568B" w:rsidRDefault="0032568B" w:rsidP="006F6EC9">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r>
        <w:rPr>
          <w:rFonts w:ascii="Calibri" w:hAnsi="Calibri"/>
          <w:color w:val="000000"/>
        </w:rPr>
        <w:t xml:space="preserve">Smith, L. (1995) </w:t>
      </w:r>
      <w:r w:rsidRPr="0032568B">
        <w:rPr>
          <w:rFonts w:ascii="Calibri" w:hAnsi="Calibri"/>
          <w:color w:val="000000"/>
        </w:rPr>
        <w:t>TRANSIMS - Transportation Analysis and Simulation System</w:t>
      </w:r>
      <w:r>
        <w:rPr>
          <w:rFonts w:ascii="Calibri" w:hAnsi="Calibri"/>
          <w:color w:val="000000"/>
        </w:rPr>
        <w:t xml:space="preserve">, Los Alamos National Library, New Mexico. </w:t>
      </w:r>
    </w:p>
    <w:p w14:paraId="5F7BB147" w14:textId="77777777" w:rsidR="00660EE4" w:rsidRDefault="00660EE4" w:rsidP="006F6EC9">
      <w:pPr>
        <w:overflowPunct/>
        <w:autoSpaceDE/>
        <w:autoSpaceDN/>
        <w:adjustRightInd/>
        <w:spacing w:before="240"/>
        <w:ind w:left="2160" w:firstLine="720"/>
        <w:textAlignment w:val="auto"/>
        <w:rPr>
          <w:rFonts w:ascii="Calibri" w:eastAsia="MS PGothic" w:hAnsi="Calibri"/>
          <w:b/>
          <w:bCs/>
          <w:color w:val="000000" w:themeColor="text1"/>
          <w:szCs w:val="21"/>
        </w:rPr>
      </w:pPr>
      <w:r w:rsidRPr="006F6EC9">
        <w:rPr>
          <w:rFonts w:ascii="Calibri" w:hAnsi="Calibri"/>
          <w:b/>
        </w:rPr>
        <w:t>UrbanSim</w:t>
      </w:r>
    </w:p>
    <w:p w14:paraId="274CE203" w14:textId="77777777" w:rsidR="0058293D" w:rsidRDefault="0058293D" w:rsidP="006F6EC9">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6F6EC9">
        <w:rPr>
          <w:rFonts w:ascii="Calibri" w:hAnsi="Calibri"/>
          <w:color w:val="000000"/>
        </w:rPr>
        <w:t>Kockelman</w:t>
      </w:r>
      <w:r w:rsidRPr="00D13FC0">
        <w:rPr>
          <w:rFonts w:ascii="Calibri" w:hAnsi="Calibri"/>
        </w:rPr>
        <w:t xml:space="preserve"> et al. (2008). </w:t>
      </w:r>
      <w:r w:rsidRPr="00D13FC0">
        <w:rPr>
          <w:rFonts w:ascii="Calibri" w:hAnsi="Calibri"/>
          <w:i/>
        </w:rPr>
        <w:t>An Examination of Land Use Models, Emphasizing UrbanSim, TELUM, and Suitability Analysis, TxDOT Report</w:t>
      </w:r>
      <w:r w:rsidRPr="00D13FC0">
        <w:rPr>
          <w:rFonts w:ascii="Calibri" w:hAnsi="Calibri"/>
        </w:rPr>
        <w:t xml:space="preserve"> – Chapters 5: Integration of Land Use Models with Travel Demand – Chapter 6: Use of TELUM – Chapter 7: Establish Calibration and Validation Procedures for Integrated Models – Chapter 8: Demonstration of System Integration, Modeling Approach, and Calibration Procedures</w:t>
      </w:r>
      <w:r>
        <w:rPr>
          <w:rFonts w:ascii="Calibri" w:hAnsi="Calibri"/>
        </w:rPr>
        <w:t xml:space="preserve"> </w:t>
      </w:r>
      <w:r w:rsidRPr="00D13FC0">
        <w:rPr>
          <w:rFonts w:ascii="Calibri" w:hAnsi="Calibri"/>
        </w:rPr>
        <w:t>Modeling (TDM) Procedures</w:t>
      </w:r>
      <w:r>
        <w:rPr>
          <w:rFonts w:ascii="Calibri" w:hAnsi="Calibri"/>
        </w:rPr>
        <w:t>.</w:t>
      </w:r>
    </w:p>
    <w:p w14:paraId="4B87522C" w14:textId="77777777" w:rsidR="001E23D0" w:rsidRPr="00996E07" w:rsidRDefault="00F721AA" w:rsidP="006F6EC9">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F721AA">
        <w:rPr>
          <w:rFonts w:ascii="Calibri" w:hAnsi="Calibri"/>
          <w:color w:val="000000"/>
        </w:rPr>
        <w:lastRenderedPageBreak/>
        <w:t xml:space="preserve">Waddell, P., &amp; Ulfarsson, G. F. (2004). </w:t>
      </w:r>
      <w:r w:rsidR="009515F1">
        <w:rPr>
          <w:rFonts w:ascii="Calibri" w:hAnsi="Calibri"/>
          <w:color w:val="000000"/>
        </w:rPr>
        <w:t>Introduction t</w:t>
      </w:r>
      <w:r w:rsidR="009515F1" w:rsidRPr="00F721AA">
        <w:rPr>
          <w:rFonts w:ascii="Calibri" w:hAnsi="Calibri"/>
          <w:color w:val="000000"/>
        </w:rPr>
        <w:t xml:space="preserve">o Urban Simulation: Design </w:t>
      </w:r>
      <w:r w:rsidR="009515F1">
        <w:rPr>
          <w:rFonts w:ascii="Calibri" w:hAnsi="Calibri"/>
          <w:color w:val="000000"/>
        </w:rPr>
        <w:t>a</w:t>
      </w:r>
      <w:r w:rsidR="009515F1" w:rsidRPr="00F721AA">
        <w:rPr>
          <w:rFonts w:ascii="Calibri" w:hAnsi="Calibri"/>
          <w:color w:val="000000"/>
        </w:rPr>
        <w:t xml:space="preserve">nd Development </w:t>
      </w:r>
      <w:r w:rsidR="009515F1">
        <w:rPr>
          <w:rFonts w:ascii="Calibri" w:hAnsi="Calibri"/>
          <w:color w:val="000000"/>
        </w:rPr>
        <w:t>o</w:t>
      </w:r>
      <w:r w:rsidR="009515F1" w:rsidRPr="00F721AA">
        <w:rPr>
          <w:rFonts w:ascii="Calibri" w:hAnsi="Calibri"/>
          <w:color w:val="000000"/>
        </w:rPr>
        <w:t>f Operational</w:t>
      </w:r>
      <w:r w:rsidR="009515F1">
        <w:rPr>
          <w:rFonts w:ascii="Calibri" w:hAnsi="Calibri"/>
          <w:color w:val="000000"/>
        </w:rPr>
        <w:t>,</w:t>
      </w:r>
      <w:r w:rsidR="001E23D0">
        <w:rPr>
          <w:rFonts w:ascii="Calibri" w:hAnsi="Calibri"/>
        </w:rPr>
        <w:t xml:space="preserve"> in </w:t>
      </w:r>
      <w:r w:rsidR="001E23D0" w:rsidRPr="002629AC">
        <w:rPr>
          <w:rFonts w:ascii="Calibri" w:hAnsi="Calibri"/>
        </w:rPr>
        <w:t>D</w:t>
      </w:r>
      <w:r w:rsidR="001E23D0">
        <w:rPr>
          <w:rFonts w:ascii="Calibri" w:hAnsi="Calibri"/>
        </w:rPr>
        <w:t>.</w:t>
      </w:r>
      <w:r w:rsidR="001E23D0" w:rsidRPr="002629AC">
        <w:rPr>
          <w:rFonts w:ascii="Calibri" w:hAnsi="Calibri"/>
        </w:rPr>
        <w:t xml:space="preserve"> A. Hensher, K</w:t>
      </w:r>
      <w:r w:rsidR="001E23D0">
        <w:rPr>
          <w:rFonts w:ascii="Calibri" w:hAnsi="Calibri"/>
        </w:rPr>
        <w:t>.</w:t>
      </w:r>
      <w:r w:rsidR="001E23D0" w:rsidRPr="002629AC">
        <w:rPr>
          <w:rFonts w:ascii="Calibri" w:hAnsi="Calibri"/>
        </w:rPr>
        <w:t xml:space="preserve"> J. Button, </w:t>
      </w:r>
      <w:r w:rsidR="001E23D0">
        <w:rPr>
          <w:rFonts w:ascii="Calibri" w:hAnsi="Calibri"/>
        </w:rPr>
        <w:t xml:space="preserve">K. </w:t>
      </w:r>
      <w:r w:rsidR="001E23D0" w:rsidRPr="002629AC">
        <w:rPr>
          <w:rFonts w:ascii="Calibri" w:hAnsi="Calibri"/>
        </w:rPr>
        <w:t xml:space="preserve">E. </w:t>
      </w:r>
      <w:r w:rsidR="001E23D0">
        <w:rPr>
          <w:rFonts w:ascii="Calibri" w:hAnsi="Calibri"/>
        </w:rPr>
        <w:t>Haynes,</w:t>
      </w:r>
      <w:r w:rsidR="001E23D0" w:rsidRPr="002629AC">
        <w:rPr>
          <w:rFonts w:ascii="Calibri" w:hAnsi="Calibri"/>
        </w:rPr>
        <w:t xml:space="preserve"> and </w:t>
      </w:r>
      <w:r w:rsidR="001E23D0">
        <w:rPr>
          <w:rFonts w:ascii="Calibri" w:hAnsi="Calibri"/>
        </w:rPr>
        <w:t xml:space="preserve">P. R. Stopher (eds.), </w:t>
      </w:r>
      <w:r w:rsidR="001E23D0" w:rsidRPr="00236291">
        <w:rPr>
          <w:rFonts w:ascii="Calibri" w:hAnsi="Calibri"/>
          <w:i/>
        </w:rPr>
        <w:t>Handbook of Transport Geography and Spatial Systems</w:t>
      </w:r>
      <w:r w:rsidR="001E23D0">
        <w:rPr>
          <w:rFonts w:ascii="Calibri" w:hAnsi="Calibri"/>
          <w:i/>
        </w:rPr>
        <w:t>,</w:t>
      </w:r>
      <w:r w:rsidR="001E23D0">
        <w:rPr>
          <w:rFonts w:ascii="Calibri" w:hAnsi="Calibri"/>
        </w:rPr>
        <w:t xml:space="preserve"> </w:t>
      </w:r>
      <w:r w:rsidR="001E23D0" w:rsidRPr="00236291">
        <w:rPr>
          <w:rFonts w:ascii="Calibri" w:hAnsi="Calibri"/>
        </w:rPr>
        <w:t>(</w:t>
      </w:r>
      <w:r w:rsidR="00CB635B">
        <w:rPr>
          <w:rFonts w:ascii="Calibri" w:hAnsi="Calibri"/>
        </w:rPr>
        <w:t>203</w:t>
      </w:r>
      <w:r w:rsidR="001E23D0" w:rsidRPr="00236291">
        <w:rPr>
          <w:rFonts w:ascii="Calibri" w:hAnsi="Calibri"/>
        </w:rPr>
        <w:t xml:space="preserve">- </w:t>
      </w:r>
      <w:r w:rsidR="00CB635B">
        <w:rPr>
          <w:rFonts w:ascii="Calibri" w:hAnsi="Calibri"/>
        </w:rPr>
        <w:t>236</w:t>
      </w:r>
      <w:r w:rsidR="001E23D0">
        <w:rPr>
          <w:rFonts w:ascii="Calibri" w:hAnsi="Calibri"/>
        </w:rPr>
        <w:t>),</w:t>
      </w:r>
      <w:r w:rsidR="001E23D0" w:rsidRPr="002629AC">
        <w:rPr>
          <w:rFonts w:ascii="Calibri" w:hAnsi="Calibri"/>
        </w:rPr>
        <w:t xml:space="preserve"> Amsterdam: Pergamon.</w:t>
      </w:r>
    </w:p>
    <w:p w14:paraId="21684DF5" w14:textId="77777777" w:rsidR="00F721AA" w:rsidRDefault="00F721AA" w:rsidP="006F6EC9">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r w:rsidRPr="00F721AA">
        <w:rPr>
          <w:rFonts w:ascii="Calibri" w:hAnsi="Calibri"/>
          <w:color w:val="000000"/>
        </w:rPr>
        <w:t>Waddell, P. (2002)</w:t>
      </w:r>
      <w:r>
        <w:rPr>
          <w:rFonts w:ascii="Calibri" w:hAnsi="Calibri"/>
          <w:color w:val="000000"/>
        </w:rPr>
        <w:t>. UrbanSim: Modeling U</w:t>
      </w:r>
      <w:r w:rsidRPr="00F721AA">
        <w:rPr>
          <w:rFonts w:ascii="Calibri" w:hAnsi="Calibri"/>
          <w:color w:val="000000"/>
        </w:rPr>
        <w:t xml:space="preserve">rban </w:t>
      </w:r>
      <w:r>
        <w:rPr>
          <w:rFonts w:ascii="Calibri" w:hAnsi="Calibri"/>
          <w:color w:val="000000"/>
        </w:rPr>
        <w:t>D</w:t>
      </w:r>
      <w:r w:rsidRPr="00F721AA">
        <w:rPr>
          <w:rFonts w:ascii="Calibri" w:hAnsi="Calibri"/>
          <w:color w:val="000000"/>
        </w:rPr>
        <w:t xml:space="preserve">evelopment for </w:t>
      </w:r>
      <w:r>
        <w:rPr>
          <w:rFonts w:ascii="Calibri" w:hAnsi="Calibri"/>
          <w:color w:val="000000"/>
        </w:rPr>
        <w:t>Land Use, Transportation and Environmental P</w:t>
      </w:r>
      <w:r w:rsidRPr="00F721AA">
        <w:rPr>
          <w:rFonts w:ascii="Calibri" w:hAnsi="Calibri"/>
          <w:color w:val="000000"/>
        </w:rPr>
        <w:t xml:space="preserve">lanning. </w:t>
      </w:r>
      <w:r w:rsidRPr="00F721AA">
        <w:rPr>
          <w:rFonts w:ascii="Calibri" w:hAnsi="Calibri"/>
          <w:i/>
          <w:color w:val="000000"/>
        </w:rPr>
        <w:t>Journal of the American Planning Association</w:t>
      </w:r>
      <w:r w:rsidRPr="00F721AA">
        <w:rPr>
          <w:rFonts w:ascii="Calibri" w:hAnsi="Calibri"/>
          <w:color w:val="000000"/>
        </w:rPr>
        <w:t>, 68 (3), 297-314</w:t>
      </w:r>
      <w:r>
        <w:rPr>
          <w:rFonts w:ascii="Calibri" w:hAnsi="Calibri"/>
          <w:color w:val="000000"/>
        </w:rPr>
        <w:t>.</w:t>
      </w:r>
    </w:p>
    <w:p w14:paraId="39838007" w14:textId="77777777" w:rsidR="007F3FB6" w:rsidRDefault="0015582F" w:rsidP="006F6EC9">
      <w:pPr>
        <w:overflowPunct/>
        <w:autoSpaceDE/>
        <w:autoSpaceDN/>
        <w:adjustRightInd/>
        <w:spacing w:before="240"/>
        <w:ind w:left="2160" w:firstLine="720"/>
        <w:textAlignment w:val="auto"/>
        <w:rPr>
          <w:rFonts w:ascii="Calibri" w:hAnsi="Calibri"/>
          <w:b/>
          <w:color w:val="000000"/>
        </w:rPr>
      </w:pPr>
      <w:r w:rsidRPr="006F6EC9">
        <w:rPr>
          <w:rFonts w:ascii="Calibri" w:hAnsi="Calibri"/>
          <w:b/>
        </w:rPr>
        <w:t>Recommended</w:t>
      </w:r>
      <w:r>
        <w:rPr>
          <w:rFonts w:ascii="Calibri" w:hAnsi="Calibri"/>
          <w:b/>
          <w:color w:val="000000"/>
        </w:rPr>
        <w:t xml:space="preserve"> r</w:t>
      </w:r>
      <w:r w:rsidR="007F3FB6" w:rsidRPr="003F7DDB">
        <w:rPr>
          <w:rFonts w:ascii="Calibri" w:hAnsi="Calibri"/>
          <w:b/>
          <w:color w:val="000000"/>
        </w:rPr>
        <w:t>eadings</w:t>
      </w:r>
      <w:r w:rsidR="00532309" w:rsidRPr="003F7DDB">
        <w:rPr>
          <w:rFonts w:ascii="Calibri" w:hAnsi="Calibri"/>
          <w:b/>
          <w:color w:val="000000"/>
        </w:rPr>
        <w:t>:</w:t>
      </w:r>
    </w:p>
    <w:p w14:paraId="04D36616" w14:textId="77777777" w:rsidR="007015E8" w:rsidRDefault="007015E8" w:rsidP="006F6EC9">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r w:rsidRPr="00D139DE">
        <w:rPr>
          <w:rFonts w:ascii="Calibri" w:hAnsi="Calibri"/>
          <w:color w:val="000000"/>
        </w:rPr>
        <w:t xml:space="preserve">Anas, A. (1981). </w:t>
      </w:r>
      <w:r>
        <w:rPr>
          <w:rFonts w:ascii="Calibri" w:hAnsi="Calibri"/>
          <w:color w:val="000000"/>
        </w:rPr>
        <w:t>The Estimation of Multinomial Logit Models of Joint Location and Travel Mode Choice f</w:t>
      </w:r>
      <w:r w:rsidRPr="00D139DE">
        <w:rPr>
          <w:rFonts w:ascii="Calibri" w:hAnsi="Calibri"/>
          <w:color w:val="000000"/>
        </w:rPr>
        <w:t>rom Aggregated Data. </w:t>
      </w:r>
      <w:r w:rsidRPr="00D139DE">
        <w:rPr>
          <w:rFonts w:ascii="Calibri" w:hAnsi="Calibri"/>
          <w:i/>
          <w:color w:val="000000"/>
        </w:rPr>
        <w:t>Journal of Regional Science</w:t>
      </w:r>
      <w:r w:rsidRPr="00D139DE">
        <w:rPr>
          <w:rFonts w:ascii="Calibri" w:hAnsi="Calibri"/>
          <w:color w:val="000000"/>
        </w:rPr>
        <w:t>, 21(2), 223-242.</w:t>
      </w:r>
    </w:p>
    <w:p w14:paraId="3D000FCB" w14:textId="77777777" w:rsidR="003E03CA" w:rsidRDefault="003E03CA" w:rsidP="006F6EC9">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Pr>
          <w:rFonts w:ascii="Calibri" w:hAnsi="Calibri"/>
        </w:rPr>
        <w:t xml:space="preserve">An </w:t>
      </w:r>
      <w:r w:rsidRPr="006F6EC9">
        <w:rPr>
          <w:rFonts w:ascii="Calibri" w:hAnsi="Calibri"/>
          <w:color w:val="000000"/>
        </w:rPr>
        <w:t>Open</w:t>
      </w:r>
      <w:r>
        <w:rPr>
          <w:rFonts w:ascii="Calibri" w:hAnsi="Calibri"/>
        </w:rPr>
        <w:t xml:space="preserve"> Source Transportation Modeling and Simulation T</w:t>
      </w:r>
      <w:r w:rsidRPr="003E03CA">
        <w:rPr>
          <w:rFonts w:ascii="Calibri" w:hAnsi="Calibri"/>
        </w:rPr>
        <w:t>oolbox</w:t>
      </w:r>
      <w:r w:rsidR="002C4394">
        <w:rPr>
          <w:rFonts w:ascii="Calibri" w:hAnsi="Calibri"/>
        </w:rPr>
        <w:t>.</w:t>
      </w:r>
      <w:r w:rsidRPr="003E03CA">
        <w:rPr>
          <w:rFonts w:ascii="Calibri" w:hAnsi="Calibri"/>
        </w:rPr>
        <w:t xml:space="preserve"> </w:t>
      </w:r>
      <w:r>
        <w:rPr>
          <w:rFonts w:ascii="Calibri" w:hAnsi="Calibri"/>
        </w:rPr>
        <w:t>Available</w:t>
      </w:r>
      <w:r w:rsidR="002C4394">
        <w:rPr>
          <w:rFonts w:ascii="Calibri" w:hAnsi="Calibri"/>
        </w:rPr>
        <w:t xml:space="preserve"> Online</w:t>
      </w:r>
      <w:r>
        <w:rPr>
          <w:rFonts w:ascii="Calibri" w:hAnsi="Calibri"/>
        </w:rPr>
        <w:t xml:space="preserve"> at </w:t>
      </w:r>
      <w:hyperlink r:id="rId20" w:history="1">
        <w:r w:rsidRPr="00885E0B">
          <w:rPr>
            <w:rStyle w:val="Hyperlink"/>
            <w:rFonts w:ascii="Calibri" w:hAnsi="Calibri"/>
          </w:rPr>
          <w:t>https://code.google.com/p/transims</w:t>
        </w:r>
      </w:hyperlink>
      <w:r>
        <w:rPr>
          <w:rFonts w:ascii="Calibri" w:hAnsi="Calibri"/>
        </w:rPr>
        <w:t xml:space="preserve"> </w:t>
      </w:r>
    </w:p>
    <w:p w14:paraId="466AA242" w14:textId="77777777" w:rsidR="006F6EC9" w:rsidRDefault="006F6EC9" w:rsidP="006F6EC9">
      <w:pPr>
        <w:overflowPunct/>
        <w:autoSpaceDE/>
        <w:autoSpaceDN/>
        <w:adjustRightInd/>
        <w:spacing w:before="240"/>
        <w:ind w:left="2880"/>
        <w:textAlignment w:val="auto"/>
        <w:rPr>
          <w:rFonts w:ascii="Calibri" w:hAnsi="Calibri"/>
        </w:rPr>
      </w:pPr>
      <w:r w:rsidRPr="006F6EC9">
        <w:rPr>
          <w:rFonts w:ascii="Calibri" w:eastAsia="MS PGothic" w:hAnsi="Calibri"/>
          <w:b/>
          <w:bCs/>
          <w:color w:val="4F6228"/>
          <w:szCs w:val="21"/>
        </w:rPr>
        <w:t>Section</w:t>
      </w:r>
      <w:r>
        <w:rPr>
          <w:rFonts w:ascii="Calibri" w:eastAsia="MS PGothic" w:hAnsi="Calibri"/>
          <w:b/>
          <w:bCs/>
          <w:color w:val="4F6228"/>
          <w:szCs w:val="21"/>
        </w:rPr>
        <w:t xml:space="preserve"> 2</w:t>
      </w:r>
      <w:r w:rsidRPr="006F6EC9">
        <w:rPr>
          <w:rFonts w:ascii="Calibri" w:eastAsia="MS PGothic" w:hAnsi="Calibri"/>
          <w:b/>
          <w:bCs/>
          <w:color w:val="4F6228"/>
          <w:szCs w:val="21"/>
        </w:rPr>
        <w:t>: Landis’s</w:t>
      </w:r>
      <w:r w:rsidRPr="006F6EC9">
        <w:rPr>
          <w:b/>
          <w:bCs/>
        </w:rPr>
        <w:t xml:space="preserve"> </w:t>
      </w:r>
      <w:r w:rsidRPr="006F6EC9">
        <w:rPr>
          <w:rFonts w:ascii="Calibri" w:eastAsia="MS PGothic" w:hAnsi="Calibri"/>
          <w:b/>
          <w:bCs/>
          <w:color w:val="4F6228"/>
          <w:szCs w:val="21"/>
        </w:rPr>
        <w:t xml:space="preserve">CUF, CUF II and CURB Family of Models and Other related Efforts </w:t>
      </w:r>
    </w:p>
    <w:p w14:paraId="03DF8AB5" w14:textId="77777777" w:rsidR="0015582F" w:rsidRDefault="0015582F" w:rsidP="006F6EC9">
      <w:pPr>
        <w:overflowPunct/>
        <w:autoSpaceDE/>
        <w:autoSpaceDN/>
        <w:adjustRightInd/>
        <w:spacing w:before="240"/>
        <w:ind w:left="2160" w:firstLine="720"/>
        <w:textAlignment w:val="auto"/>
        <w:rPr>
          <w:rFonts w:ascii="Calibri" w:hAnsi="Calibri"/>
          <w:b/>
          <w:color w:val="000000"/>
        </w:rPr>
      </w:pPr>
      <w:r w:rsidRPr="006F6EC9">
        <w:rPr>
          <w:rFonts w:ascii="Calibri" w:hAnsi="Calibri"/>
          <w:b/>
        </w:rPr>
        <w:t>Recommended</w:t>
      </w:r>
      <w:r>
        <w:rPr>
          <w:rFonts w:ascii="Calibri" w:hAnsi="Calibri"/>
          <w:b/>
          <w:color w:val="000000"/>
        </w:rPr>
        <w:t xml:space="preserve"> r</w:t>
      </w:r>
      <w:r w:rsidRPr="003F7DDB">
        <w:rPr>
          <w:rFonts w:ascii="Calibri" w:hAnsi="Calibri"/>
          <w:b/>
          <w:color w:val="000000"/>
        </w:rPr>
        <w:t>eadings:</w:t>
      </w:r>
    </w:p>
    <w:p w14:paraId="31D8F53B" w14:textId="77777777" w:rsidR="003501F4" w:rsidRPr="00D40047" w:rsidRDefault="003501F4" w:rsidP="006F6EC9">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6F6EC9">
        <w:rPr>
          <w:rFonts w:ascii="Calibri" w:hAnsi="Calibri"/>
          <w:color w:val="000000"/>
        </w:rPr>
        <w:t>Jantz</w:t>
      </w:r>
      <w:r w:rsidRPr="00D40047">
        <w:rPr>
          <w:rFonts w:ascii="Calibri" w:hAnsi="Calibri"/>
        </w:rPr>
        <w:t>, C. A., Goetz, S. J., &amp; Shelley, M. K. (200</w:t>
      </w:r>
      <w:r>
        <w:rPr>
          <w:rFonts w:ascii="Calibri" w:hAnsi="Calibri"/>
        </w:rPr>
        <w:t>3</w:t>
      </w:r>
      <w:r w:rsidRPr="00D40047">
        <w:rPr>
          <w:rFonts w:ascii="Calibri" w:hAnsi="Calibri"/>
        </w:rPr>
        <w:t xml:space="preserve">). Using the SLEUTH </w:t>
      </w:r>
      <w:r>
        <w:rPr>
          <w:rFonts w:ascii="Calibri" w:hAnsi="Calibri"/>
        </w:rPr>
        <w:t>U</w:t>
      </w:r>
      <w:r w:rsidRPr="00D40047">
        <w:rPr>
          <w:rFonts w:ascii="Calibri" w:hAnsi="Calibri"/>
        </w:rPr>
        <w:t xml:space="preserve">rban </w:t>
      </w:r>
      <w:r>
        <w:rPr>
          <w:rFonts w:ascii="Calibri" w:hAnsi="Calibri"/>
        </w:rPr>
        <w:t>G</w:t>
      </w:r>
      <w:r w:rsidRPr="00D40047">
        <w:rPr>
          <w:rFonts w:ascii="Calibri" w:hAnsi="Calibri"/>
        </w:rPr>
        <w:t xml:space="preserve">rowth </w:t>
      </w:r>
      <w:r>
        <w:rPr>
          <w:rFonts w:ascii="Calibri" w:hAnsi="Calibri"/>
        </w:rPr>
        <w:t>M</w:t>
      </w:r>
      <w:r w:rsidRPr="00D40047">
        <w:rPr>
          <w:rFonts w:ascii="Calibri" w:hAnsi="Calibri"/>
        </w:rPr>
        <w:t xml:space="preserve">odel </w:t>
      </w:r>
      <w:r>
        <w:rPr>
          <w:rFonts w:ascii="Calibri" w:hAnsi="Calibri"/>
        </w:rPr>
        <w:t>to S</w:t>
      </w:r>
      <w:r w:rsidRPr="00D40047">
        <w:rPr>
          <w:rFonts w:ascii="Calibri" w:hAnsi="Calibri"/>
        </w:rPr>
        <w:t xml:space="preserve">imulate the </w:t>
      </w:r>
      <w:r>
        <w:rPr>
          <w:rFonts w:ascii="Calibri" w:hAnsi="Calibri"/>
        </w:rPr>
        <w:t>I</w:t>
      </w:r>
      <w:r w:rsidRPr="00D40047">
        <w:rPr>
          <w:rFonts w:ascii="Calibri" w:hAnsi="Calibri"/>
        </w:rPr>
        <w:t xml:space="preserve">mpacts of </w:t>
      </w:r>
      <w:r>
        <w:rPr>
          <w:rFonts w:ascii="Calibri" w:hAnsi="Calibri"/>
        </w:rPr>
        <w:t>F</w:t>
      </w:r>
      <w:r w:rsidRPr="00D40047">
        <w:rPr>
          <w:rFonts w:ascii="Calibri" w:hAnsi="Calibri"/>
        </w:rPr>
        <w:t xml:space="preserve">uture </w:t>
      </w:r>
      <w:r>
        <w:rPr>
          <w:rFonts w:ascii="Calibri" w:hAnsi="Calibri"/>
        </w:rPr>
        <w:t>P</w:t>
      </w:r>
      <w:r w:rsidRPr="00D40047">
        <w:rPr>
          <w:rFonts w:ascii="Calibri" w:hAnsi="Calibri"/>
        </w:rPr>
        <w:t xml:space="preserve">olicy </w:t>
      </w:r>
      <w:r>
        <w:rPr>
          <w:rFonts w:ascii="Calibri" w:hAnsi="Calibri"/>
        </w:rPr>
        <w:t>S</w:t>
      </w:r>
      <w:r w:rsidRPr="00D40047">
        <w:rPr>
          <w:rFonts w:ascii="Calibri" w:hAnsi="Calibri"/>
        </w:rPr>
        <w:t xml:space="preserve">cenarios on </w:t>
      </w:r>
      <w:r>
        <w:rPr>
          <w:rFonts w:ascii="Calibri" w:hAnsi="Calibri"/>
        </w:rPr>
        <w:t>U</w:t>
      </w:r>
      <w:r w:rsidRPr="00D40047">
        <w:rPr>
          <w:rFonts w:ascii="Calibri" w:hAnsi="Calibri"/>
        </w:rPr>
        <w:t xml:space="preserve">rban </w:t>
      </w:r>
      <w:r>
        <w:rPr>
          <w:rFonts w:ascii="Calibri" w:hAnsi="Calibri"/>
        </w:rPr>
        <w:t>L</w:t>
      </w:r>
      <w:r w:rsidRPr="00D40047">
        <w:rPr>
          <w:rFonts w:ascii="Calibri" w:hAnsi="Calibri"/>
        </w:rPr>
        <w:t xml:space="preserve">and </w:t>
      </w:r>
      <w:r>
        <w:rPr>
          <w:rFonts w:ascii="Calibri" w:hAnsi="Calibri"/>
        </w:rPr>
        <w:t>U</w:t>
      </w:r>
      <w:r w:rsidRPr="00D40047">
        <w:rPr>
          <w:rFonts w:ascii="Calibri" w:hAnsi="Calibri"/>
        </w:rPr>
        <w:t xml:space="preserve">se in the Baltimore-Washington </w:t>
      </w:r>
      <w:r>
        <w:rPr>
          <w:rFonts w:ascii="Calibri" w:hAnsi="Calibri"/>
        </w:rPr>
        <w:t>M</w:t>
      </w:r>
      <w:r w:rsidRPr="00D40047">
        <w:rPr>
          <w:rFonts w:ascii="Calibri" w:hAnsi="Calibri"/>
        </w:rPr>
        <w:t xml:space="preserve">etropolitan </w:t>
      </w:r>
      <w:r>
        <w:rPr>
          <w:rFonts w:ascii="Calibri" w:hAnsi="Calibri"/>
        </w:rPr>
        <w:t>A</w:t>
      </w:r>
      <w:r w:rsidRPr="00D40047">
        <w:rPr>
          <w:rFonts w:ascii="Calibri" w:hAnsi="Calibri"/>
        </w:rPr>
        <w:t>rea. </w:t>
      </w:r>
      <w:r w:rsidRPr="00D40047">
        <w:rPr>
          <w:rFonts w:ascii="Calibri" w:hAnsi="Calibri"/>
          <w:i/>
        </w:rPr>
        <w:t>Environment and Planning B</w:t>
      </w:r>
      <w:r>
        <w:rPr>
          <w:rFonts w:ascii="Calibri" w:hAnsi="Calibri"/>
        </w:rPr>
        <w:t>, 30, 251-271</w:t>
      </w:r>
      <w:r w:rsidRPr="00D40047">
        <w:rPr>
          <w:rFonts w:ascii="Calibri" w:hAnsi="Calibri"/>
        </w:rPr>
        <w:t>.</w:t>
      </w:r>
    </w:p>
    <w:p w14:paraId="6B44AA1A" w14:textId="77777777" w:rsidR="003501F4" w:rsidRDefault="003501F4" w:rsidP="006F6EC9">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6F6EC9">
        <w:rPr>
          <w:rFonts w:ascii="Calibri" w:hAnsi="Calibri"/>
          <w:color w:val="000000"/>
        </w:rPr>
        <w:t>Landis</w:t>
      </w:r>
      <w:r>
        <w:rPr>
          <w:rFonts w:ascii="Calibri" w:hAnsi="Calibri"/>
        </w:rPr>
        <w:t>, J. D. (1995). Imagining L</w:t>
      </w:r>
      <w:r w:rsidRPr="009B6AA8">
        <w:rPr>
          <w:rFonts w:ascii="Calibri" w:hAnsi="Calibri"/>
        </w:rPr>
        <w:t xml:space="preserve">and </w:t>
      </w:r>
      <w:r>
        <w:rPr>
          <w:rFonts w:ascii="Calibri" w:hAnsi="Calibri"/>
        </w:rPr>
        <w:t>U</w:t>
      </w:r>
      <w:r w:rsidRPr="009B6AA8">
        <w:rPr>
          <w:rFonts w:ascii="Calibri" w:hAnsi="Calibri"/>
        </w:rPr>
        <w:t xml:space="preserve">se </w:t>
      </w:r>
      <w:r>
        <w:rPr>
          <w:rFonts w:ascii="Calibri" w:hAnsi="Calibri"/>
        </w:rPr>
        <w:t>F</w:t>
      </w:r>
      <w:r w:rsidRPr="009B6AA8">
        <w:rPr>
          <w:rFonts w:ascii="Calibri" w:hAnsi="Calibri"/>
        </w:rPr>
        <w:t xml:space="preserve">utures: </w:t>
      </w:r>
      <w:r>
        <w:rPr>
          <w:rFonts w:ascii="Calibri" w:hAnsi="Calibri"/>
        </w:rPr>
        <w:t>A</w:t>
      </w:r>
      <w:r w:rsidRPr="009B6AA8">
        <w:rPr>
          <w:rFonts w:ascii="Calibri" w:hAnsi="Calibri"/>
        </w:rPr>
        <w:t xml:space="preserve">pplying the California </w:t>
      </w:r>
      <w:r>
        <w:rPr>
          <w:rFonts w:ascii="Calibri" w:hAnsi="Calibri"/>
        </w:rPr>
        <w:t>U</w:t>
      </w:r>
      <w:r w:rsidRPr="009B6AA8">
        <w:rPr>
          <w:rFonts w:ascii="Calibri" w:hAnsi="Calibri"/>
        </w:rPr>
        <w:t xml:space="preserve">rban </w:t>
      </w:r>
      <w:r>
        <w:rPr>
          <w:rFonts w:ascii="Calibri" w:hAnsi="Calibri"/>
        </w:rPr>
        <w:t>F</w:t>
      </w:r>
      <w:r w:rsidRPr="009B6AA8">
        <w:rPr>
          <w:rFonts w:ascii="Calibri" w:hAnsi="Calibri"/>
        </w:rPr>
        <w:t xml:space="preserve">utures </w:t>
      </w:r>
      <w:r>
        <w:rPr>
          <w:rFonts w:ascii="Calibri" w:hAnsi="Calibri"/>
        </w:rPr>
        <w:t>M</w:t>
      </w:r>
      <w:r w:rsidRPr="009B6AA8">
        <w:rPr>
          <w:rFonts w:ascii="Calibri" w:hAnsi="Calibri"/>
        </w:rPr>
        <w:t>odel. </w:t>
      </w:r>
      <w:r w:rsidRPr="009B6AA8">
        <w:rPr>
          <w:rFonts w:ascii="Calibri" w:hAnsi="Calibri"/>
          <w:i/>
        </w:rPr>
        <w:t>Journal of the American Planning Association</w:t>
      </w:r>
      <w:r w:rsidRPr="009B6AA8">
        <w:rPr>
          <w:rFonts w:ascii="Calibri" w:hAnsi="Calibri"/>
        </w:rPr>
        <w:t>, 61(4), 438-457.</w:t>
      </w:r>
    </w:p>
    <w:p w14:paraId="443EA733" w14:textId="77777777" w:rsidR="003501F4" w:rsidRDefault="003501F4" w:rsidP="006F6EC9">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6F6EC9">
        <w:rPr>
          <w:rFonts w:ascii="Calibri" w:hAnsi="Calibri"/>
          <w:color w:val="000000"/>
        </w:rPr>
        <w:t>Landis</w:t>
      </w:r>
      <w:r w:rsidRPr="00A80413">
        <w:rPr>
          <w:rFonts w:ascii="Calibri" w:hAnsi="Calibri"/>
        </w:rPr>
        <w:t xml:space="preserve">, J., &amp; Zhang, M. (1998). The </w:t>
      </w:r>
      <w:r>
        <w:rPr>
          <w:rFonts w:ascii="Calibri" w:hAnsi="Calibri"/>
        </w:rPr>
        <w:t>S</w:t>
      </w:r>
      <w:r w:rsidRPr="00A80413">
        <w:rPr>
          <w:rFonts w:ascii="Calibri" w:hAnsi="Calibri"/>
        </w:rPr>
        <w:t xml:space="preserve">econd </w:t>
      </w:r>
      <w:r>
        <w:rPr>
          <w:rFonts w:ascii="Calibri" w:hAnsi="Calibri"/>
        </w:rPr>
        <w:t>G</w:t>
      </w:r>
      <w:r w:rsidRPr="00A80413">
        <w:rPr>
          <w:rFonts w:ascii="Calibri" w:hAnsi="Calibri"/>
        </w:rPr>
        <w:t xml:space="preserve">eneration of the California </w:t>
      </w:r>
      <w:r>
        <w:rPr>
          <w:rFonts w:ascii="Calibri" w:hAnsi="Calibri"/>
        </w:rPr>
        <w:t>U</w:t>
      </w:r>
      <w:r w:rsidRPr="00A80413">
        <w:rPr>
          <w:rFonts w:ascii="Calibri" w:hAnsi="Calibri"/>
        </w:rPr>
        <w:t xml:space="preserve">rban </w:t>
      </w:r>
      <w:r>
        <w:rPr>
          <w:rFonts w:ascii="Calibri" w:hAnsi="Calibri"/>
        </w:rPr>
        <w:t>F</w:t>
      </w:r>
      <w:r w:rsidRPr="00A80413">
        <w:rPr>
          <w:rFonts w:ascii="Calibri" w:hAnsi="Calibri"/>
        </w:rPr>
        <w:t xml:space="preserve">utures </w:t>
      </w:r>
      <w:r>
        <w:rPr>
          <w:rFonts w:ascii="Calibri" w:hAnsi="Calibri"/>
        </w:rPr>
        <w:t>Model. Part 1: Model Logic and T</w:t>
      </w:r>
      <w:r w:rsidRPr="00A80413">
        <w:rPr>
          <w:rFonts w:ascii="Calibri" w:hAnsi="Calibri"/>
        </w:rPr>
        <w:t>heory. </w:t>
      </w:r>
      <w:r w:rsidRPr="00A80413">
        <w:rPr>
          <w:rFonts w:ascii="Calibri" w:hAnsi="Calibri"/>
          <w:i/>
        </w:rPr>
        <w:t>Environment and Planning B</w:t>
      </w:r>
      <w:r w:rsidRPr="00A80413">
        <w:rPr>
          <w:rFonts w:ascii="Calibri" w:hAnsi="Calibri"/>
        </w:rPr>
        <w:t>, 25, 657-666.</w:t>
      </w:r>
    </w:p>
    <w:p w14:paraId="32A11DD4" w14:textId="77777777" w:rsidR="003501F4" w:rsidRDefault="003501F4" w:rsidP="006F6EC9">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6F6EC9">
        <w:rPr>
          <w:rFonts w:ascii="Calibri" w:hAnsi="Calibri"/>
          <w:color w:val="000000"/>
        </w:rPr>
        <w:t>Landis</w:t>
      </w:r>
      <w:r w:rsidRPr="00F5411D">
        <w:rPr>
          <w:rFonts w:ascii="Calibri" w:hAnsi="Calibri"/>
        </w:rPr>
        <w:t xml:space="preserve">, J., &amp; Zhang, M. (1998). </w:t>
      </w:r>
      <w:bookmarkStart w:id="15" w:name="OLE_LINK11"/>
      <w:bookmarkStart w:id="16" w:name="OLE_LINK12"/>
      <w:r w:rsidRPr="00F5411D">
        <w:rPr>
          <w:rFonts w:ascii="Calibri" w:hAnsi="Calibri"/>
        </w:rPr>
        <w:t>The Second Generation of the California Urban Futures Model. Part 2: Specification and Calibration Results of the Land-use Change Submodel</w:t>
      </w:r>
      <w:bookmarkEnd w:id="15"/>
      <w:bookmarkEnd w:id="16"/>
      <w:r w:rsidRPr="00F5411D">
        <w:rPr>
          <w:rFonts w:ascii="Calibri" w:hAnsi="Calibri"/>
        </w:rPr>
        <w:t>. </w:t>
      </w:r>
      <w:r w:rsidRPr="00F5411D">
        <w:rPr>
          <w:rFonts w:ascii="Calibri" w:hAnsi="Calibri"/>
          <w:i/>
        </w:rPr>
        <w:t>Environment and Planning B</w:t>
      </w:r>
      <w:r w:rsidRPr="00F5411D">
        <w:rPr>
          <w:rFonts w:ascii="Calibri" w:hAnsi="Calibri"/>
        </w:rPr>
        <w:t>, 25, 795-824.</w:t>
      </w:r>
    </w:p>
    <w:p w14:paraId="6A0220BC" w14:textId="77777777" w:rsidR="003501F4" w:rsidRDefault="003501F4" w:rsidP="006F6EC9">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6F6EC9">
        <w:rPr>
          <w:rFonts w:ascii="Calibri" w:hAnsi="Calibri"/>
          <w:color w:val="000000"/>
        </w:rPr>
        <w:t>Miller</w:t>
      </w:r>
      <w:r w:rsidRPr="006F57C6">
        <w:rPr>
          <w:rFonts w:ascii="Calibri" w:hAnsi="Calibri"/>
        </w:rPr>
        <w:t>, E., Kriger, D., &amp; Hunt, J.</w:t>
      </w:r>
      <w:r>
        <w:rPr>
          <w:rFonts w:ascii="Calibri" w:hAnsi="Calibri"/>
        </w:rPr>
        <w:t xml:space="preserve"> D.</w:t>
      </w:r>
      <w:r w:rsidRPr="006F57C6">
        <w:rPr>
          <w:rFonts w:ascii="Calibri" w:hAnsi="Calibri"/>
        </w:rPr>
        <w:t xml:space="preserve"> (1999). Research and </w:t>
      </w:r>
      <w:r>
        <w:rPr>
          <w:rFonts w:ascii="Calibri" w:hAnsi="Calibri"/>
        </w:rPr>
        <w:t>D</w:t>
      </w:r>
      <w:r w:rsidRPr="006F57C6">
        <w:rPr>
          <w:rFonts w:ascii="Calibri" w:hAnsi="Calibri"/>
        </w:rPr>
        <w:t xml:space="preserve">evelopment </w:t>
      </w:r>
      <w:r>
        <w:rPr>
          <w:rFonts w:ascii="Calibri" w:hAnsi="Calibri"/>
        </w:rPr>
        <w:t>Program for Integrated U</w:t>
      </w:r>
      <w:r w:rsidRPr="006F57C6">
        <w:rPr>
          <w:rFonts w:ascii="Calibri" w:hAnsi="Calibri"/>
        </w:rPr>
        <w:t xml:space="preserve">rban </w:t>
      </w:r>
      <w:r>
        <w:rPr>
          <w:rFonts w:ascii="Calibri" w:hAnsi="Calibri"/>
        </w:rPr>
        <w:t>M</w:t>
      </w:r>
      <w:r w:rsidRPr="006F57C6">
        <w:rPr>
          <w:rFonts w:ascii="Calibri" w:hAnsi="Calibri"/>
        </w:rPr>
        <w:t>odels. </w:t>
      </w:r>
      <w:r w:rsidRPr="006F57C6">
        <w:rPr>
          <w:rFonts w:ascii="Calibri" w:hAnsi="Calibri"/>
          <w:i/>
        </w:rPr>
        <w:t>Transportation Research Record: Journal of the Transportation Research Board</w:t>
      </w:r>
      <w:r w:rsidRPr="006F57C6">
        <w:rPr>
          <w:rFonts w:ascii="Calibri" w:hAnsi="Calibri"/>
        </w:rPr>
        <w:t>, (1685), 161-170.</w:t>
      </w:r>
    </w:p>
    <w:p w14:paraId="6EAEBA84" w14:textId="77777777" w:rsidR="001830BA" w:rsidRPr="00277443" w:rsidRDefault="003501F4" w:rsidP="00DB1502">
      <w:pPr>
        <w:numPr>
          <w:ilvl w:val="0"/>
          <w:numId w:val="5"/>
        </w:numPr>
        <w:tabs>
          <w:tab w:val="left" w:pos="3168"/>
          <w:tab w:val="left" w:pos="3888"/>
        </w:tabs>
        <w:overflowPunct/>
        <w:autoSpaceDE/>
        <w:autoSpaceDN/>
        <w:adjustRightInd/>
        <w:spacing w:before="240" w:after="240"/>
        <w:ind w:left="3152" w:hanging="272"/>
        <w:textAlignment w:val="auto"/>
        <w:rPr>
          <w:rFonts w:ascii="Calibri" w:hAnsi="Calibri"/>
        </w:rPr>
      </w:pPr>
      <w:r w:rsidRPr="006F6EC9">
        <w:rPr>
          <w:rFonts w:ascii="Calibri" w:hAnsi="Calibri"/>
          <w:color w:val="000000"/>
        </w:rPr>
        <w:t>Oguz</w:t>
      </w:r>
      <w:r w:rsidRPr="00A02785">
        <w:rPr>
          <w:rFonts w:ascii="Calibri" w:hAnsi="Calibri"/>
        </w:rPr>
        <w:t xml:space="preserve">, H., Klein, A. G., &amp; Srinivasan, R. (2007). Using the SLEUTH </w:t>
      </w:r>
      <w:r>
        <w:rPr>
          <w:rFonts w:ascii="Calibri" w:hAnsi="Calibri"/>
        </w:rPr>
        <w:t>U</w:t>
      </w:r>
      <w:r w:rsidRPr="00A02785">
        <w:rPr>
          <w:rFonts w:ascii="Calibri" w:hAnsi="Calibri"/>
        </w:rPr>
        <w:t xml:space="preserve">rban </w:t>
      </w:r>
      <w:r>
        <w:rPr>
          <w:rFonts w:ascii="Calibri" w:hAnsi="Calibri"/>
        </w:rPr>
        <w:t>G</w:t>
      </w:r>
      <w:r w:rsidRPr="00A02785">
        <w:rPr>
          <w:rFonts w:ascii="Calibri" w:hAnsi="Calibri"/>
        </w:rPr>
        <w:t xml:space="preserve">rowth </w:t>
      </w:r>
      <w:r>
        <w:rPr>
          <w:rFonts w:ascii="Calibri" w:hAnsi="Calibri"/>
        </w:rPr>
        <w:t>M</w:t>
      </w:r>
      <w:r w:rsidRPr="00A02785">
        <w:rPr>
          <w:rFonts w:ascii="Calibri" w:hAnsi="Calibri"/>
        </w:rPr>
        <w:t xml:space="preserve">odel to </w:t>
      </w:r>
      <w:r>
        <w:rPr>
          <w:rFonts w:ascii="Calibri" w:hAnsi="Calibri"/>
        </w:rPr>
        <w:t>S</w:t>
      </w:r>
      <w:r w:rsidRPr="00A02785">
        <w:rPr>
          <w:rFonts w:ascii="Calibri" w:hAnsi="Calibri"/>
        </w:rPr>
        <w:t>imulate th</w:t>
      </w:r>
      <w:r>
        <w:rPr>
          <w:rFonts w:ascii="Calibri" w:hAnsi="Calibri"/>
        </w:rPr>
        <w:t>e Impacts of Future Policy S</w:t>
      </w:r>
      <w:r w:rsidRPr="00A02785">
        <w:rPr>
          <w:rFonts w:ascii="Calibri" w:hAnsi="Calibri"/>
        </w:rPr>
        <w:t xml:space="preserve">cenarios on </w:t>
      </w:r>
      <w:r>
        <w:rPr>
          <w:rFonts w:ascii="Calibri" w:hAnsi="Calibri"/>
        </w:rPr>
        <w:lastRenderedPageBreak/>
        <w:t>Urban Land U</w:t>
      </w:r>
      <w:r w:rsidRPr="00A02785">
        <w:rPr>
          <w:rFonts w:ascii="Calibri" w:hAnsi="Calibri"/>
        </w:rPr>
        <w:t>se in the Houston-Galveston-Brazoria CMSA. </w:t>
      </w:r>
      <w:r w:rsidRPr="00F1761B">
        <w:rPr>
          <w:rFonts w:ascii="Calibri" w:hAnsi="Calibri"/>
          <w:i/>
        </w:rPr>
        <w:t>Research Journal of Social Sciences</w:t>
      </w:r>
      <w:r w:rsidRPr="00A02785">
        <w:rPr>
          <w:rFonts w:ascii="Calibri" w:hAnsi="Calibri"/>
        </w:rPr>
        <w:t>, 2(1), 72-82.</w:t>
      </w:r>
    </w:p>
    <w:p w14:paraId="40363B36" w14:textId="77777777" w:rsidR="00F2171C" w:rsidRPr="00DB1502" w:rsidRDefault="00F2171C" w:rsidP="00DB1502">
      <w:pPr>
        <w:pStyle w:val="ListParagraph"/>
        <w:numPr>
          <w:ilvl w:val="0"/>
          <w:numId w:val="5"/>
        </w:numPr>
        <w:pBdr>
          <w:top w:val="single" w:sz="4" w:space="1" w:color="auto"/>
          <w:bottom w:val="single" w:sz="4" w:space="1" w:color="auto"/>
        </w:pBdr>
        <w:overflowPunct/>
        <w:autoSpaceDE/>
        <w:autoSpaceDN/>
        <w:adjustRightInd/>
        <w:spacing w:before="240" w:after="480"/>
        <w:ind w:left="-142" w:hanging="272"/>
        <w:textAlignment w:val="auto"/>
        <w:rPr>
          <w:rFonts w:ascii="Calibri" w:eastAsia="MS PGothic" w:hAnsi="Calibri"/>
          <w:bCs/>
          <w:color w:val="FF0000"/>
          <w:sz w:val="28"/>
          <w:szCs w:val="21"/>
        </w:rPr>
      </w:pPr>
      <w:r w:rsidRPr="00DB1502">
        <w:rPr>
          <w:rFonts w:ascii="Calibri" w:eastAsia="MS PGothic" w:hAnsi="Calibri"/>
          <w:b/>
          <w:bCs/>
          <w:color w:val="4F6228"/>
          <w:szCs w:val="21"/>
        </w:rPr>
        <w:t>Midterm</w:t>
      </w:r>
      <w:r w:rsidRPr="00DB1502">
        <w:rPr>
          <w:rFonts w:ascii="Calibri" w:eastAsia="MS PGothic" w:hAnsi="Calibri"/>
          <w:b/>
          <w:bCs/>
          <w:color w:val="FF0000"/>
          <w:sz w:val="28"/>
          <w:szCs w:val="21"/>
        </w:rPr>
        <w:t xml:space="preserve"> </w:t>
      </w:r>
      <w:r w:rsidRPr="00DB1502">
        <w:rPr>
          <w:rFonts w:ascii="Calibri" w:eastAsia="MS PGothic" w:hAnsi="Calibri"/>
          <w:b/>
          <w:bCs/>
          <w:color w:val="4F6228"/>
          <w:szCs w:val="21"/>
        </w:rPr>
        <w:t>Examination</w:t>
      </w:r>
      <w:r w:rsidRPr="00DB1502">
        <w:rPr>
          <w:rFonts w:ascii="Calibri" w:eastAsia="MS PGothic" w:hAnsi="Calibri"/>
          <w:bCs/>
          <w:color w:val="4F6228"/>
          <w:szCs w:val="21"/>
        </w:rPr>
        <w:t xml:space="preserve"> will be made available online through Blackboard on </w:t>
      </w:r>
      <w:r w:rsidRPr="00DB1502">
        <w:rPr>
          <w:rFonts w:ascii="Calibri" w:eastAsia="MS PGothic" w:hAnsi="Calibri"/>
          <w:b/>
          <w:bCs/>
          <w:color w:val="4F6228"/>
          <w:szCs w:val="21"/>
        </w:rPr>
        <w:t xml:space="preserve">Mar </w:t>
      </w:r>
      <w:r w:rsidR="006F6EC9" w:rsidRPr="00DB1502">
        <w:rPr>
          <w:rFonts w:ascii="Calibri" w:eastAsia="MS PGothic" w:hAnsi="Calibri"/>
          <w:b/>
          <w:bCs/>
          <w:color w:val="4F6228"/>
          <w:szCs w:val="21"/>
        </w:rPr>
        <w:t>24</w:t>
      </w:r>
      <w:r w:rsidRPr="00DB1502">
        <w:rPr>
          <w:rFonts w:ascii="Calibri" w:eastAsia="MS PGothic" w:hAnsi="Calibri"/>
          <w:bCs/>
          <w:color w:val="4F6228"/>
          <w:szCs w:val="21"/>
        </w:rPr>
        <w:t xml:space="preserve"> and the due date is </w:t>
      </w:r>
      <w:r w:rsidR="00BE5827">
        <w:rPr>
          <w:rFonts w:ascii="Calibri" w:eastAsia="MS PGothic" w:hAnsi="Calibri"/>
          <w:b/>
          <w:bCs/>
          <w:color w:val="4F6228"/>
          <w:szCs w:val="21"/>
        </w:rPr>
        <w:t>Apr</w:t>
      </w:r>
      <w:r w:rsidRPr="00DB1502">
        <w:rPr>
          <w:rFonts w:ascii="Calibri" w:eastAsia="MS PGothic" w:hAnsi="Calibri"/>
          <w:b/>
          <w:bCs/>
          <w:color w:val="4F6228"/>
          <w:szCs w:val="21"/>
        </w:rPr>
        <w:t xml:space="preserve"> </w:t>
      </w:r>
      <w:r w:rsidR="00BE5827">
        <w:rPr>
          <w:rFonts w:ascii="Calibri" w:eastAsia="MS PGothic" w:hAnsi="Calibri"/>
          <w:b/>
          <w:bCs/>
          <w:color w:val="4F6228"/>
          <w:szCs w:val="21"/>
        </w:rPr>
        <w:t>02</w:t>
      </w:r>
      <w:r w:rsidRPr="00DB1502">
        <w:rPr>
          <w:rFonts w:ascii="Calibri" w:eastAsia="MS PGothic" w:hAnsi="Calibri"/>
          <w:b/>
          <w:bCs/>
          <w:color w:val="4F6228"/>
          <w:szCs w:val="21"/>
        </w:rPr>
        <w:t>, 11:59 pm</w:t>
      </w:r>
      <w:r w:rsidRPr="00DB1502">
        <w:rPr>
          <w:rFonts w:ascii="Calibri" w:eastAsia="MS PGothic" w:hAnsi="Calibri"/>
          <w:bCs/>
          <w:color w:val="4F6228"/>
          <w:szCs w:val="21"/>
        </w:rPr>
        <w:t>.</w:t>
      </w:r>
    </w:p>
    <w:p w14:paraId="7B8A57C3" w14:textId="77777777" w:rsidR="00C957A1" w:rsidRDefault="00C957A1" w:rsidP="00DB1502">
      <w:pPr>
        <w:overflowPunct/>
        <w:autoSpaceDE/>
        <w:autoSpaceDN/>
        <w:adjustRightInd/>
        <w:spacing w:before="240"/>
        <w:ind w:left="2835"/>
        <w:textAlignment w:val="auto"/>
        <w:rPr>
          <w:rFonts w:ascii="Calibri" w:eastAsia="MS PGothic" w:hAnsi="Calibri"/>
          <w:bCs/>
          <w:color w:val="4F6228"/>
          <w:sz w:val="40"/>
          <w:szCs w:val="21"/>
        </w:rPr>
      </w:pPr>
      <w:r w:rsidRPr="003F7DDB">
        <w:rPr>
          <w:rFonts w:ascii="Calibri" w:eastAsia="Calibri" w:hAnsi="Calibri" w:cs="Corbel-Bold"/>
          <w:b/>
          <w:bCs/>
          <w:noProof/>
        </w:rPr>
        <mc:AlternateContent>
          <mc:Choice Requires="wps">
            <w:drawing>
              <wp:inline distT="0" distB="0" distL="0" distR="0" wp14:anchorId="6085ED1B" wp14:editId="0CE60791">
                <wp:extent cx="5257800" cy="302342"/>
                <wp:effectExtent l="0" t="0" r="0" b="2540"/>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2342"/>
                        </a:xfrm>
                        <a:prstGeom prst="rect">
                          <a:avLst/>
                        </a:prstGeom>
                        <a:solidFill>
                          <a:srgbClr val="D8D8D8"/>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rgbClr val="F2F2F2"/>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525252">
                                    <a:alpha val="50000"/>
                                  </a:srgbClr>
                                </a:outerShdw>
                              </a:effectLst>
                            </a14:hiddenEffects>
                          </a:ext>
                        </a:extLst>
                      </wps:spPr>
                      <wps:txbx>
                        <w:txbxContent>
                          <w:p w14:paraId="28BD28B0" w14:textId="77777777" w:rsidR="00240724" w:rsidRPr="00F323B6" w:rsidRDefault="00240724" w:rsidP="00C957A1">
                            <w:pPr>
                              <w:rPr>
                                <w:rFonts w:ascii="Calibri" w:hAnsi="Calibri"/>
                              </w:rPr>
                            </w:pPr>
                            <w:r>
                              <w:rPr>
                                <w:rFonts w:ascii="Calibri" w:eastAsia="Calibri" w:hAnsi="Calibri" w:cs="Corbel-Bold"/>
                                <w:b/>
                                <w:bCs/>
                              </w:rPr>
                              <w:t xml:space="preserve">PART II | </w:t>
                            </w:r>
                            <w:r w:rsidRPr="00DB1502">
                              <w:rPr>
                                <w:rFonts w:ascii="Calibri" w:eastAsia="Calibri" w:hAnsi="Calibri" w:cs="Corbel-Bold"/>
                                <w:b/>
                                <w:bCs/>
                              </w:rPr>
                              <w:t xml:space="preserve">TRANSPORTATION AND FOUR STEP MODELING PROCESS </w:t>
                            </w:r>
                          </w:p>
                        </w:txbxContent>
                      </wps:txbx>
                      <wps:bodyPr rot="0" vert="horz" wrap="square" lIns="91440" tIns="45720" rIns="91440" bIns="45720" anchor="t" anchorCtr="0" upright="1">
                        <a:noAutofit/>
                      </wps:bodyPr>
                    </wps:wsp>
                  </a:graphicData>
                </a:graphic>
              </wp:inline>
            </w:drawing>
          </mc:Choice>
          <mc:Fallback>
            <w:pict>
              <v:shape w14:anchorId="6085ED1B" id="_x0000_s1027" type="#_x0000_t202" style="width:41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" fillcolor="#d8d8d8" stroked="f">
                <v:textbox>
                  <w:txbxContent>
                    <w:p w14:paraId="28BD28B0" w14:textId="77777777" w:rsidR="00240724" w:rsidRPr="00F323B6" w:rsidRDefault="00240724" w:rsidP="00C957A1">
                      <w:pPr>
                        <w:rPr>
                          <w:rFonts w:ascii="Calibri" w:hAnsi="Calibri"/>
                        </w:rPr>
                      </w:pPr>
                      <w:r>
                        <w:rPr>
                          <w:rFonts w:ascii="Calibri" w:eastAsia="Calibri" w:hAnsi="Calibri" w:cs="Corbel-Bold"/>
                          <w:b/>
                          <w:bCs/>
                        </w:rPr>
                        <w:t xml:space="preserve">PART II | </w:t>
                      </w:r>
                      <w:r w:rsidRPr="00DB1502">
                        <w:rPr>
                          <w:rFonts w:ascii="Calibri" w:eastAsia="Calibri" w:hAnsi="Calibri" w:cs="Corbel-Bold"/>
                          <w:b/>
                          <w:bCs/>
                        </w:rPr>
                        <w:t xml:space="preserve">TRANSPORTATION AND FOUR STEP MODELING PROCESS </w:t>
                      </w:r>
                    </w:p>
                  </w:txbxContent>
                </v:textbox>
                <w10:anchorlock/>
              </v:shape>
            </w:pict>
          </mc:Fallback>
        </mc:AlternateContent>
      </w:r>
    </w:p>
    <w:p w14:paraId="0555C92E" w14:textId="77777777" w:rsidR="00DB1502" w:rsidRDefault="00DB1502" w:rsidP="00DB1502">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Pr>
          <w:rFonts w:ascii="Calibri" w:eastAsia="MS PGothic" w:hAnsi="Calibri"/>
          <w:b/>
          <w:bCs/>
          <w:color w:val="4F6228"/>
          <w:szCs w:val="21"/>
        </w:rPr>
        <w:t>Week 10  – 03</w:t>
      </w:r>
      <w:r w:rsidRPr="008E4E6C">
        <w:rPr>
          <w:rFonts w:ascii="Calibri" w:eastAsia="MS PGothic" w:hAnsi="Calibri"/>
          <w:b/>
          <w:bCs/>
          <w:color w:val="4F6228"/>
          <w:szCs w:val="21"/>
        </w:rPr>
        <w:t>/</w:t>
      </w:r>
      <w:r>
        <w:rPr>
          <w:rFonts w:ascii="Calibri" w:eastAsia="MS PGothic" w:hAnsi="Calibri"/>
          <w:b/>
          <w:bCs/>
          <w:color w:val="4F6228"/>
          <w:szCs w:val="21"/>
        </w:rPr>
        <w:t>30</w:t>
      </w:r>
      <w:r w:rsidRPr="008E4E6C">
        <w:rPr>
          <w:rFonts w:ascii="Calibri" w:eastAsia="MS PGothic" w:hAnsi="Calibri"/>
          <w:b/>
          <w:bCs/>
          <w:color w:val="4F6228"/>
          <w:szCs w:val="21"/>
        </w:rPr>
        <w:t>/2017</w:t>
      </w:r>
      <w:r w:rsidRPr="0044172E">
        <w:t xml:space="preserve"> </w:t>
      </w:r>
      <w:r>
        <w:tab/>
      </w:r>
      <w:r w:rsidRPr="00DB1502">
        <w:rPr>
          <w:rFonts w:ascii="Calibri" w:eastAsia="MS PGothic" w:hAnsi="Calibri"/>
          <w:b/>
          <w:bCs/>
          <w:color w:val="4F6228"/>
          <w:szCs w:val="21"/>
        </w:rPr>
        <w:t>Introduction to Transportation Modeling</w:t>
      </w:r>
      <w:r>
        <w:rPr>
          <w:rFonts w:ascii="Calibri" w:eastAsia="MS PGothic" w:hAnsi="Calibri"/>
          <w:b/>
          <w:bCs/>
          <w:color w:val="4F6228"/>
          <w:szCs w:val="21"/>
        </w:rPr>
        <w:t xml:space="preserve"> </w:t>
      </w:r>
    </w:p>
    <w:p w14:paraId="4713AE92" w14:textId="77777777" w:rsidR="00DB1502" w:rsidRDefault="00DB1502" w:rsidP="00DB1502">
      <w:pPr>
        <w:overflowPunct/>
        <w:autoSpaceDE/>
        <w:autoSpaceDN/>
        <w:adjustRightInd/>
        <w:ind w:left="2880"/>
        <w:textAlignment w:val="auto"/>
        <w:rPr>
          <w:rFonts w:ascii="Calibri" w:eastAsia="MS PGothic" w:hAnsi="Calibri"/>
          <w:b/>
          <w:bCs/>
          <w:color w:val="31849B" w:themeColor="accent5" w:themeShade="BF"/>
          <w:szCs w:val="21"/>
        </w:rPr>
      </w:pPr>
      <w:r>
        <w:rPr>
          <w:rFonts w:ascii="Calibri" w:eastAsia="MS PGothic" w:hAnsi="Calibri"/>
          <w:b/>
          <w:bCs/>
          <w:color w:val="31849B" w:themeColor="accent5" w:themeShade="BF"/>
          <w:szCs w:val="21"/>
        </w:rPr>
        <w:t>Instructor’s PPT 10</w:t>
      </w:r>
      <w:r w:rsidRPr="0044172E">
        <w:rPr>
          <w:rFonts w:ascii="Calibri" w:eastAsia="MS PGothic" w:hAnsi="Calibri"/>
          <w:b/>
          <w:bCs/>
          <w:color w:val="31849B" w:themeColor="accent5" w:themeShade="BF"/>
          <w:szCs w:val="21"/>
        </w:rPr>
        <w:t xml:space="preserve"> — </w:t>
      </w:r>
      <w:r>
        <w:rPr>
          <w:rFonts w:ascii="Calibri" w:eastAsia="MS PGothic" w:hAnsi="Calibri"/>
          <w:b/>
          <w:bCs/>
          <w:color w:val="31849B" w:themeColor="accent5" w:themeShade="BF"/>
          <w:szCs w:val="21"/>
        </w:rPr>
        <w:t>Travel Demand Modeling and D</w:t>
      </w:r>
      <w:r w:rsidRPr="00DB1502">
        <w:rPr>
          <w:rFonts w:ascii="Calibri" w:eastAsia="MS PGothic" w:hAnsi="Calibri"/>
          <w:b/>
          <w:bCs/>
          <w:color w:val="31849B" w:themeColor="accent5" w:themeShade="BF"/>
          <w:szCs w:val="21"/>
        </w:rPr>
        <w:t>ata Collection</w:t>
      </w:r>
      <w:r>
        <w:rPr>
          <w:rFonts w:ascii="Calibri" w:eastAsia="MS PGothic" w:hAnsi="Calibri"/>
          <w:b/>
          <w:bCs/>
          <w:color w:val="31849B" w:themeColor="accent5" w:themeShade="BF"/>
          <w:szCs w:val="21"/>
        </w:rPr>
        <w:t xml:space="preserve"> </w:t>
      </w:r>
    </w:p>
    <w:p w14:paraId="591CEE1B" w14:textId="77777777" w:rsidR="005E446C" w:rsidRDefault="00E77677" w:rsidP="00DB1502">
      <w:pPr>
        <w:overflowPunct/>
        <w:autoSpaceDE/>
        <w:autoSpaceDN/>
        <w:adjustRightInd/>
        <w:spacing w:before="240"/>
        <w:ind w:left="2160" w:firstLine="720"/>
        <w:textAlignment w:val="auto"/>
        <w:rPr>
          <w:rFonts w:ascii="Calibri" w:hAnsi="Calibri"/>
          <w:b/>
        </w:rPr>
      </w:pPr>
      <w:r>
        <w:rPr>
          <w:rFonts w:ascii="Calibri" w:hAnsi="Calibri"/>
          <w:b/>
        </w:rPr>
        <w:t>Required r</w:t>
      </w:r>
      <w:r w:rsidR="00B6744C">
        <w:rPr>
          <w:rFonts w:ascii="Calibri" w:hAnsi="Calibri"/>
          <w:b/>
        </w:rPr>
        <w:t>eadings</w:t>
      </w:r>
      <w:r w:rsidR="005E446C" w:rsidRPr="003F7DDB">
        <w:rPr>
          <w:rFonts w:ascii="Calibri" w:hAnsi="Calibri"/>
          <w:b/>
        </w:rPr>
        <w:t>:</w:t>
      </w:r>
    </w:p>
    <w:p w14:paraId="45E75E32" w14:textId="77777777" w:rsidR="00293F3A" w:rsidRPr="001F31F1" w:rsidRDefault="00293F3A" w:rsidP="00DB1502">
      <w:pPr>
        <w:numPr>
          <w:ilvl w:val="0"/>
          <w:numId w:val="5"/>
        </w:numPr>
        <w:tabs>
          <w:tab w:val="left" w:pos="3168"/>
          <w:tab w:val="left" w:pos="3888"/>
        </w:tabs>
        <w:overflowPunct/>
        <w:autoSpaceDE/>
        <w:autoSpaceDN/>
        <w:adjustRightInd/>
        <w:spacing w:before="240" w:after="240"/>
        <w:ind w:left="3152" w:hanging="272"/>
        <w:textAlignment w:val="auto"/>
        <w:rPr>
          <w:rFonts w:ascii="Calibri" w:hAnsi="Calibri"/>
          <w:color w:val="000000"/>
        </w:rPr>
      </w:pPr>
      <w:r w:rsidRPr="00DB1502">
        <w:rPr>
          <w:rFonts w:ascii="Calibri" w:hAnsi="Calibri"/>
        </w:rPr>
        <w:t>Dickey</w:t>
      </w:r>
      <w:r w:rsidRPr="001F31F1">
        <w:rPr>
          <w:rFonts w:ascii="Calibri" w:hAnsi="Calibri"/>
          <w:color w:val="000000"/>
        </w:rPr>
        <w:t xml:space="preserve">, J. W. (1983). </w:t>
      </w:r>
      <w:r w:rsidRPr="001F31F1">
        <w:rPr>
          <w:rFonts w:ascii="Calibri" w:hAnsi="Calibri"/>
          <w:i/>
          <w:color w:val="000000"/>
        </w:rPr>
        <w:t xml:space="preserve">Metropolitan Transportation Planning </w:t>
      </w:r>
      <w:r w:rsidRPr="001F31F1">
        <w:rPr>
          <w:rFonts w:ascii="Calibri" w:hAnsi="Calibri"/>
          <w:color w:val="000000"/>
        </w:rPr>
        <w:t>(2</w:t>
      </w:r>
      <w:r w:rsidRPr="001F31F1">
        <w:rPr>
          <w:rFonts w:ascii="Calibri" w:hAnsi="Calibri"/>
          <w:color w:val="000000"/>
          <w:vertAlign w:val="superscript"/>
        </w:rPr>
        <w:t>nd</w:t>
      </w:r>
      <w:r w:rsidRPr="001F31F1">
        <w:rPr>
          <w:rFonts w:ascii="Calibri" w:hAnsi="Calibri"/>
          <w:color w:val="000000"/>
        </w:rPr>
        <w:t xml:space="preserve"> ed.), New York: McGraw Hill – Chapter 7: Travel Demand – Section 7.1: Metropolitan Passenger Travel - Section 7.2: The Travel Estimation Process. </w:t>
      </w:r>
    </w:p>
    <w:p w14:paraId="58157C94" w14:textId="77777777" w:rsidR="003A3E1D" w:rsidRPr="000F3CB6" w:rsidRDefault="003A3E1D" w:rsidP="00DB1502">
      <w:pPr>
        <w:numPr>
          <w:ilvl w:val="0"/>
          <w:numId w:val="5"/>
        </w:numPr>
        <w:tabs>
          <w:tab w:val="left" w:pos="3168"/>
          <w:tab w:val="left" w:pos="3888"/>
        </w:tabs>
        <w:overflowPunct/>
        <w:autoSpaceDE/>
        <w:autoSpaceDN/>
        <w:adjustRightInd/>
        <w:spacing w:before="240" w:after="240"/>
        <w:ind w:left="3152" w:hanging="272"/>
        <w:textAlignment w:val="auto"/>
        <w:rPr>
          <w:rFonts w:ascii="Calibri" w:hAnsi="Calibri"/>
          <w:b/>
          <w:bCs/>
        </w:rPr>
      </w:pPr>
      <w:r w:rsidRPr="005E2CBF">
        <w:rPr>
          <w:rFonts w:ascii="Calibri" w:hAnsi="Calibri"/>
        </w:rPr>
        <w:t>McNally, </w:t>
      </w:r>
      <w:r>
        <w:rPr>
          <w:rFonts w:ascii="Calibri" w:hAnsi="Calibri"/>
        </w:rPr>
        <w:t>M. G.</w:t>
      </w:r>
      <w:r w:rsidRPr="005E2CBF">
        <w:rPr>
          <w:rFonts w:ascii="Calibri" w:hAnsi="Calibri"/>
        </w:rPr>
        <w:t> (200</w:t>
      </w:r>
      <w:r>
        <w:rPr>
          <w:rFonts w:ascii="Calibri" w:hAnsi="Calibri"/>
        </w:rPr>
        <w:t>7</w:t>
      </w:r>
      <w:r w:rsidRPr="005E2CBF">
        <w:rPr>
          <w:rFonts w:ascii="Calibri" w:hAnsi="Calibri"/>
        </w:rPr>
        <w:t xml:space="preserve">). </w:t>
      </w:r>
      <w:r w:rsidRPr="009848A7">
        <w:rPr>
          <w:rFonts w:ascii="Calibri" w:hAnsi="Calibri"/>
        </w:rPr>
        <w:t>The</w:t>
      </w:r>
      <w:r>
        <w:rPr>
          <w:rFonts w:ascii="Calibri" w:hAnsi="Calibri"/>
        </w:rPr>
        <w:t> Four-</w:t>
      </w:r>
      <w:r w:rsidRPr="009848A7">
        <w:rPr>
          <w:rFonts w:ascii="Calibri" w:hAnsi="Calibri"/>
        </w:rPr>
        <w:t>Step Model</w:t>
      </w:r>
      <w:r w:rsidRPr="005E2CBF">
        <w:rPr>
          <w:rFonts w:ascii="Calibri" w:hAnsi="Calibri"/>
        </w:rPr>
        <w:t xml:space="preserve">. In: Hensher D. A., </w:t>
      </w:r>
      <w:r>
        <w:rPr>
          <w:rFonts w:ascii="Calibri" w:hAnsi="Calibri"/>
        </w:rPr>
        <w:t>&amp; Button K. J.</w:t>
      </w:r>
      <w:r w:rsidRPr="005E2CBF">
        <w:rPr>
          <w:rFonts w:ascii="Calibri" w:hAnsi="Calibri"/>
        </w:rPr>
        <w:t xml:space="preserve"> (</w:t>
      </w:r>
      <w:r>
        <w:rPr>
          <w:rFonts w:ascii="Calibri" w:hAnsi="Calibri"/>
        </w:rPr>
        <w:t>e</w:t>
      </w:r>
      <w:r w:rsidRPr="005E2CBF">
        <w:rPr>
          <w:rFonts w:ascii="Calibri" w:hAnsi="Calibri"/>
        </w:rPr>
        <w:t xml:space="preserve">ds.), </w:t>
      </w:r>
      <w:r>
        <w:rPr>
          <w:rFonts w:ascii="Calibri" w:hAnsi="Calibri"/>
          <w:i/>
        </w:rPr>
        <w:t>Handbook of Transport M</w:t>
      </w:r>
      <w:r w:rsidRPr="005E2CBF">
        <w:rPr>
          <w:rFonts w:ascii="Calibri" w:hAnsi="Calibri"/>
          <w:i/>
        </w:rPr>
        <w:t>odeling</w:t>
      </w:r>
      <w:r>
        <w:rPr>
          <w:rFonts w:ascii="Calibri" w:hAnsi="Calibri"/>
          <w:i/>
        </w:rPr>
        <w:t xml:space="preserve"> </w:t>
      </w:r>
      <w:r w:rsidRPr="00881559">
        <w:rPr>
          <w:rFonts w:ascii="Calibri" w:hAnsi="Calibri"/>
        </w:rPr>
        <w:t>(2</w:t>
      </w:r>
      <w:r w:rsidRPr="00881559">
        <w:rPr>
          <w:rFonts w:ascii="Calibri" w:hAnsi="Calibri"/>
          <w:vertAlign w:val="superscript"/>
        </w:rPr>
        <w:t>nd</w:t>
      </w:r>
      <w:r w:rsidRPr="00881559">
        <w:rPr>
          <w:rFonts w:ascii="Calibri" w:hAnsi="Calibri"/>
        </w:rPr>
        <w:t xml:space="preserve"> ed.)</w:t>
      </w:r>
      <w:r>
        <w:rPr>
          <w:rFonts w:ascii="Calibri" w:hAnsi="Calibri"/>
          <w:i/>
        </w:rPr>
        <w:t xml:space="preserve"> </w:t>
      </w:r>
      <w:r w:rsidRPr="009848A7">
        <w:rPr>
          <w:rFonts w:ascii="Calibri" w:hAnsi="Calibri"/>
        </w:rPr>
        <w:t>(pp. 35-52),</w:t>
      </w:r>
      <w:r w:rsidRPr="005E2CBF">
        <w:rPr>
          <w:rFonts w:ascii="Calibri" w:hAnsi="Calibri"/>
        </w:rPr>
        <w:t xml:space="preserve"> </w:t>
      </w:r>
      <w:r>
        <w:rPr>
          <w:rFonts w:ascii="Calibri" w:hAnsi="Calibri"/>
        </w:rPr>
        <w:t>Oxford: Pergamon – Chapter 3: The Four Step Model.</w:t>
      </w:r>
    </w:p>
    <w:p w14:paraId="4B59207E" w14:textId="77777777" w:rsidR="00CC341B" w:rsidRDefault="00CC341B" w:rsidP="00DB1502">
      <w:pPr>
        <w:numPr>
          <w:ilvl w:val="0"/>
          <w:numId w:val="5"/>
        </w:numPr>
        <w:tabs>
          <w:tab w:val="left" w:pos="3168"/>
          <w:tab w:val="left" w:pos="3888"/>
        </w:tabs>
        <w:overflowPunct/>
        <w:autoSpaceDE/>
        <w:autoSpaceDN/>
        <w:adjustRightInd/>
        <w:spacing w:before="240" w:after="240"/>
        <w:ind w:left="3152" w:hanging="272"/>
        <w:textAlignment w:val="auto"/>
        <w:rPr>
          <w:rFonts w:ascii="Calibri" w:hAnsi="Calibri"/>
          <w:color w:val="000000"/>
        </w:rPr>
      </w:pPr>
      <w:r w:rsidRPr="00DB1502">
        <w:rPr>
          <w:rFonts w:ascii="Calibri" w:hAnsi="Calibri"/>
        </w:rPr>
        <w:t>Meyer</w:t>
      </w:r>
      <w:r w:rsidRPr="00CC341B">
        <w:rPr>
          <w:rFonts w:ascii="Calibri" w:hAnsi="Calibri"/>
          <w:color w:val="000000"/>
        </w:rPr>
        <w:t xml:space="preserve">, M. D. &amp; Miller, E. J. (2013). </w:t>
      </w:r>
      <w:r w:rsidRPr="00CC341B">
        <w:rPr>
          <w:rFonts w:ascii="Calibri" w:hAnsi="Calibri"/>
          <w:i/>
          <w:color w:val="000000"/>
        </w:rPr>
        <w:t>Urban Transportation Planning</w:t>
      </w:r>
      <w:r w:rsidRPr="00CC341B">
        <w:rPr>
          <w:rFonts w:ascii="Calibri" w:hAnsi="Calibri"/>
          <w:color w:val="000000"/>
        </w:rPr>
        <w:t xml:space="preserve"> (3</w:t>
      </w:r>
      <w:r w:rsidRPr="00CC341B">
        <w:rPr>
          <w:rFonts w:ascii="Calibri" w:hAnsi="Calibri"/>
          <w:color w:val="000000"/>
          <w:vertAlign w:val="superscript"/>
        </w:rPr>
        <w:t>rd</w:t>
      </w:r>
      <w:r w:rsidRPr="00CC341B">
        <w:rPr>
          <w:rFonts w:ascii="Calibri" w:hAnsi="Calibri"/>
          <w:color w:val="000000"/>
        </w:rPr>
        <w:t xml:space="preserve"> ed) - </w:t>
      </w:r>
      <w:r w:rsidR="001F31F1" w:rsidRPr="001F31F1">
        <w:rPr>
          <w:rFonts w:ascii="Calibri" w:hAnsi="Calibri"/>
          <w:color w:val="000000"/>
        </w:rPr>
        <w:t>Chapter 5: Demand Analysis - Section 5.1: The Role of Demand Analysis in Transportation Planning – Section 5.2: Analysis of Transportation Demand - Section 5.3: Simplified Demand Estimation Techniques</w:t>
      </w:r>
      <w:r w:rsidR="001F31F1">
        <w:rPr>
          <w:rFonts w:ascii="Calibri" w:hAnsi="Calibri"/>
          <w:color w:val="000000"/>
        </w:rPr>
        <w:t xml:space="preserve"> - </w:t>
      </w:r>
      <w:r>
        <w:rPr>
          <w:rFonts w:ascii="Calibri" w:hAnsi="Calibri"/>
          <w:color w:val="000000"/>
        </w:rPr>
        <w:t>Section 5.4: The Four-Step Model.</w:t>
      </w:r>
    </w:p>
    <w:p w14:paraId="35405CBD" w14:textId="77777777" w:rsidR="00DB1502" w:rsidRDefault="00DB1502" w:rsidP="00DB1502">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Pr>
          <w:rFonts w:ascii="Calibri" w:eastAsia="MS PGothic" w:hAnsi="Calibri"/>
          <w:b/>
          <w:bCs/>
          <w:color w:val="4F6228"/>
          <w:szCs w:val="21"/>
        </w:rPr>
        <w:t>Week 11  – 04</w:t>
      </w:r>
      <w:r w:rsidRPr="008E4E6C">
        <w:rPr>
          <w:rFonts w:ascii="Calibri" w:eastAsia="MS PGothic" w:hAnsi="Calibri"/>
          <w:b/>
          <w:bCs/>
          <w:color w:val="4F6228"/>
          <w:szCs w:val="21"/>
        </w:rPr>
        <w:t>/</w:t>
      </w:r>
      <w:r>
        <w:rPr>
          <w:rFonts w:ascii="Calibri" w:eastAsia="MS PGothic" w:hAnsi="Calibri"/>
          <w:b/>
          <w:bCs/>
          <w:color w:val="4F6228"/>
          <w:szCs w:val="21"/>
        </w:rPr>
        <w:t>06</w:t>
      </w:r>
      <w:r w:rsidRPr="008E4E6C">
        <w:rPr>
          <w:rFonts w:ascii="Calibri" w:eastAsia="MS PGothic" w:hAnsi="Calibri"/>
          <w:b/>
          <w:bCs/>
          <w:color w:val="4F6228"/>
          <w:szCs w:val="21"/>
        </w:rPr>
        <w:t>/2017</w:t>
      </w:r>
      <w:r w:rsidRPr="0044172E">
        <w:t xml:space="preserve"> </w:t>
      </w:r>
      <w:r>
        <w:tab/>
      </w:r>
      <w:r w:rsidRPr="00DB1502">
        <w:rPr>
          <w:rFonts w:ascii="Calibri" w:eastAsia="MS PGothic" w:hAnsi="Calibri"/>
          <w:b/>
          <w:bCs/>
          <w:color w:val="4F6228"/>
          <w:szCs w:val="21"/>
        </w:rPr>
        <w:t>Data Collection and Analysis Techniques: Origin-Destination Surveys</w:t>
      </w:r>
    </w:p>
    <w:p w14:paraId="013285C5" w14:textId="77777777" w:rsidR="00DB1502" w:rsidRDefault="00DB1502" w:rsidP="00DB1502">
      <w:pPr>
        <w:overflowPunct/>
        <w:autoSpaceDE/>
        <w:autoSpaceDN/>
        <w:adjustRightInd/>
        <w:ind w:left="2880"/>
        <w:textAlignment w:val="auto"/>
        <w:rPr>
          <w:rFonts w:ascii="Calibri" w:eastAsia="MS PGothic" w:hAnsi="Calibri"/>
          <w:b/>
          <w:bCs/>
          <w:color w:val="31849B" w:themeColor="accent5" w:themeShade="BF"/>
          <w:szCs w:val="21"/>
        </w:rPr>
      </w:pPr>
      <w:r>
        <w:rPr>
          <w:rFonts w:ascii="Calibri" w:eastAsia="MS PGothic" w:hAnsi="Calibri"/>
          <w:b/>
          <w:bCs/>
          <w:color w:val="31849B" w:themeColor="accent5" w:themeShade="BF"/>
          <w:szCs w:val="21"/>
        </w:rPr>
        <w:t>Instructor’s PPT 11</w:t>
      </w:r>
      <w:r w:rsidRPr="0044172E">
        <w:rPr>
          <w:rFonts w:ascii="Calibri" w:eastAsia="MS PGothic" w:hAnsi="Calibri"/>
          <w:b/>
          <w:bCs/>
          <w:color w:val="31849B" w:themeColor="accent5" w:themeShade="BF"/>
          <w:szCs w:val="21"/>
        </w:rPr>
        <w:t xml:space="preserve"> — </w:t>
      </w:r>
      <w:r>
        <w:rPr>
          <w:rFonts w:ascii="Calibri" w:eastAsia="MS PGothic" w:hAnsi="Calibri"/>
          <w:b/>
          <w:bCs/>
          <w:color w:val="31849B" w:themeColor="accent5" w:themeShade="BF"/>
          <w:szCs w:val="21"/>
        </w:rPr>
        <w:t xml:space="preserve">Trip Generation </w:t>
      </w:r>
    </w:p>
    <w:p w14:paraId="0A429882" w14:textId="77777777" w:rsidR="005E446C" w:rsidRPr="003F7DDB" w:rsidRDefault="00BC4B50" w:rsidP="00DB1502">
      <w:pPr>
        <w:overflowPunct/>
        <w:autoSpaceDE/>
        <w:autoSpaceDN/>
        <w:adjustRightInd/>
        <w:spacing w:before="240"/>
        <w:ind w:left="2160" w:firstLine="720"/>
        <w:textAlignment w:val="auto"/>
        <w:rPr>
          <w:rFonts w:ascii="Calibri" w:hAnsi="Calibri"/>
          <w:b/>
        </w:rPr>
      </w:pPr>
      <w:r>
        <w:rPr>
          <w:rFonts w:ascii="Calibri" w:hAnsi="Calibri"/>
          <w:b/>
        </w:rPr>
        <w:t>Required readings</w:t>
      </w:r>
      <w:r w:rsidR="005E446C" w:rsidRPr="003F7DDB">
        <w:rPr>
          <w:rFonts w:ascii="Calibri" w:hAnsi="Calibri"/>
          <w:b/>
        </w:rPr>
        <w:t>:</w:t>
      </w:r>
    </w:p>
    <w:p w14:paraId="37E160B6" w14:textId="77777777" w:rsidR="00F230DC" w:rsidRPr="00FE7942" w:rsidRDefault="00F230DC" w:rsidP="00DB1502">
      <w:pPr>
        <w:numPr>
          <w:ilvl w:val="0"/>
          <w:numId w:val="5"/>
        </w:numPr>
        <w:tabs>
          <w:tab w:val="left" w:pos="3168"/>
          <w:tab w:val="left" w:pos="3888"/>
        </w:tabs>
        <w:overflowPunct/>
        <w:autoSpaceDE/>
        <w:autoSpaceDN/>
        <w:adjustRightInd/>
        <w:spacing w:before="240" w:after="240"/>
        <w:ind w:left="3152" w:hanging="272"/>
        <w:textAlignment w:val="auto"/>
        <w:rPr>
          <w:rFonts w:ascii="Calibri" w:hAnsi="Calibri"/>
          <w:color w:val="000000"/>
        </w:rPr>
      </w:pPr>
      <w:r w:rsidRPr="00DB1502">
        <w:rPr>
          <w:rFonts w:ascii="Calibri" w:hAnsi="Calibri"/>
        </w:rPr>
        <w:t>Chang</w:t>
      </w:r>
      <w:r w:rsidRPr="003823C6">
        <w:rPr>
          <w:rFonts w:ascii="Calibri" w:hAnsi="Calibri"/>
          <w:color w:val="000000"/>
        </w:rPr>
        <w:t xml:space="preserve">, C. L. &amp; Meyers, D. T. (1999). Transportation Models, in: Edwards, J. D. (ed.) </w:t>
      </w:r>
      <w:r w:rsidRPr="003823C6">
        <w:rPr>
          <w:rFonts w:ascii="Calibri" w:hAnsi="Calibri"/>
          <w:i/>
          <w:color w:val="000000"/>
        </w:rPr>
        <w:t>Transportation Planning Handbook (2nd ed.)</w:t>
      </w:r>
      <w:r w:rsidRPr="003823C6">
        <w:rPr>
          <w:rFonts w:ascii="Calibri" w:hAnsi="Calibri"/>
          <w:color w:val="000000"/>
        </w:rPr>
        <w:t>. Washington DC: Institute of Transportation Engineers [ITE] – Chapter 6</w:t>
      </w:r>
      <w:r>
        <w:rPr>
          <w:rFonts w:ascii="Calibri" w:hAnsi="Calibri"/>
          <w:color w:val="000000"/>
        </w:rPr>
        <w:t>: Transportation Models</w:t>
      </w:r>
      <w:r w:rsidRPr="003823C6">
        <w:rPr>
          <w:rFonts w:ascii="Calibri" w:hAnsi="Calibri"/>
          <w:color w:val="000000"/>
        </w:rPr>
        <w:t xml:space="preserve">. </w:t>
      </w:r>
    </w:p>
    <w:p w14:paraId="5C47EEE9" w14:textId="77777777" w:rsidR="00417B1E" w:rsidRDefault="00BC4B50" w:rsidP="00DB1502">
      <w:pPr>
        <w:numPr>
          <w:ilvl w:val="0"/>
          <w:numId w:val="5"/>
        </w:numPr>
        <w:tabs>
          <w:tab w:val="left" w:pos="3168"/>
          <w:tab w:val="left" w:pos="3888"/>
        </w:tabs>
        <w:overflowPunct/>
        <w:autoSpaceDE/>
        <w:autoSpaceDN/>
        <w:adjustRightInd/>
        <w:spacing w:before="240" w:after="240"/>
        <w:ind w:left="3152" w:hanging="272"/>
        <w:textAlignment w:val="auto"/>
        <w:rPr>
          <w:rFonts w:ascii="Calibri" w:hAnsi="Calibri"/>
        </w:rPr>
      </w:pPr>
      <w:bookmarkStart w:id="17" w:name="OLE_LINK9"/>
      <w:bookmarkStart w:id="18" w:name="OLE_LINK10"/>
      <w:r w:rsidRPr="00BC4B50">
        <w:rPr>
          <w:rFonts w:ascii="Calibri" w:hAnsi="Calibri"/>
        </w:rPr>
        <w:t>Stopher, P. R., &amp; Meyburg, A. H. (1979). </w:t>
      </w:r>
      <w:r w:rsidRPr="00BC4B50">
        <w:rPr>
          <w:rFonts w:ascii="Calibri" w:hAnsi="Calibri"/>
          <w:i/>
        </w:rPr>
        <w:t xml:space="preserve">Survey Sampling and Multivariate Analysis for Social </w:t>
      </w:r>
      <w:r w:rsidRPr="00DB1502">
        <w:rPr>
          <w:rFonts w:ascii="Calibri" w:hAnsi="Calibri"/>
        </w:rPr>
        <w:t>Scientists</w:t>
      </w:r>
      <w:r w:rsidRPr="00BC4B50">
        <w:rPr>
          <w:rFonts w:ascii="Calibri" w:hAnsi="Calibri"/>
          <w:i/>
        </w:rPr>
        <w:t xml:space="preserve"> and Engineers</w:t>
      </w:r>
      <w:r>
        <w:rPr>
          <w:rFonts w:ascii="Calibri" w:hAnsi="Calibri"/>
          <w:i/>
        </w:rPr>
        <w:t xml:space="preserve">. </w:t>
      </w:r>
      <w:r w:rsidRPr="00BC4B50">
        <w:rPr>
          <w:rFonts w:ascii="Calibri" w:hAnsi="Calibri"/>
        </w:rPr>
        <w:t>M</w:t>
      </w:r>
      <w:r w:rsidR="00CA7BB5">
        <w:rPr>
          <w:rFonts w:ascii="Calibri" w:hAnsi="Calibri"/>
        </w:rPr>
        <w:t>A</w:t>
      </w:r>
      <w:r w:rsidRPr="00BC4B50">
        <w:rPr>
          <w:rFonts w:ascii="Calibri" w:hAnsi="Calibri"/>
        </w:rPr>
        <w:t>: Lexington Books</w:t>
      </w:r>
      <w:r>
        <w:rPr>
          <w:rFonts w:ascii="Calibri" w:hAnsi="Calibri"/>
        </w:rPr>
        <w:t xml:space="preserve"> </w:t>
      </w:r>
      <w:bookmarkEnd w:id="17"/>
      <w:bookmarkEnd w:id="18"/>
      <w:r>
        <w:rPr>
          <w:rFonts w:ascii="Calibri" w:hAnsi="Calibri"/>
        </w:rPr>
        <w:t>– Chapters 2</w:t>
      </w:r>
      <w:r w:rsidR="00CF7BDD">
        <w:rPr>
          <w:rFonts w:ascii="Calibri" w:hAnsi="Calibri"/>
        </w:rPr>
        <w:t>: Review of Data Needs and Sources of Error</w:t>
      </w:r>
      <w:r>
        <w:rPr>
          <w:rFonts w:ascii="Calibri" w:hAnsi="Calibri"/>
        </w:rPr>
        <w:t xml:space="preserve"> </w:t>
      </w:r>
      <w:r w:rsidR="00A93884">
        <w:rPr>
          <w:rFonts w:ascii="Calibri" w:hAnsi="Calibri"/>
        </w:rPr>
        <w:t>- Chapter</w:t>
      </w:r>
      <w:r>
        <w:rPr>
          <w:rFonts w:ascii="Calibri" w:hAnsi="Calibri"/>
        </w:rPr>
        <w:t xml:space="preserve"> 3</w:t>
      </w:r>
      <w:r w:rsidR="00A93884">
        <w:rPr>
          <w:rFonts w:ascii="Calibri" w:hAnsi="Calibri"/>
        </w:rPr>
        <w:t>: Design of Sampling Procedure</w:t>
      </w:r>
      <w:r w:rsidR="00CC341B">
        <w:rPr>
          <w:rFonts w:ascii="Calibri" w:hAnsi="Calibri"/>
        </w:rPr>
        <w:t>s</w:t>
      </w:r>
      <w:r w:rsidRPr="00BC4B50">
        <w:rPr>
          <w:rFonts w:ascii="Calibri" w:hAnsi="Calibri"/>
        </w:rPr>
        <w:t>.</w:t>
      </w:r>
    </w:p>
    <w:p w14:paraId="4EA5390F" w14:textId="77777777" w:rsidR="003C2854" w:rsidRPr="00BF4A10" w:rsidRDefault="003C2854" w:rsidP="00DB1502">
      <w:pPr>
        <w:numPr>
          <w:ilvl w:val="0"/>
          <w:numId w:val="5"/>
        </w:numPr>
        <w:tabs>
          <w:tab w:val="left" w:pos="3168"/>
          <w:tab w:val="left" w:pos="3888"/>
        </w:tabs>
        <w:overflowPunct/>
        <w:autoSpaceDE/>
        <w:autoSpaceDN/>
        <w:adjustRightInd/>
        <w:spacing w:before="240" w:after="240"/>
        <w:ind w:left="3152" w:hanging="272"/>
        <w:textAlignment w:val="auto"/>
        <w:rPr>
          <w:rFonts w:ascii="Calibri" w:hAnsi="Calibri"/>
          <w:color w:val="000000"/>
        </w:rPr>
      </w:pPr>
      <w:r w:rsidRPr="00DB1502">
        <w:rPr>
          <w:rFonts w:ascii="Calibri" w:hAnsi="Calibri"/>
        </w:rPr>
        <w:lastRenderedPageBreak/>
        <w:t>Dickey</w:t>
      </w:r>
      <w:r w:rsidRPr="00BF4A10">
        <w:rPr>
          <w:rFonts w:ascii="Calibri" w:hAnsi="Calibri"/>
          <w:color w:val="000000"/>
        </w:rPr>
        <w:t xml:space="preserve">, J. W. (1983). </w:t>
      </w:r>
      <w:r w:rsidRPr="00BF4A10">
        <w:rPr>
          <w:rFonts w:ascii="Calibri" w:hAnsi="Calibri"/>
          <w:i/>
          <w:color w:val="000000"/>
        </w:rPr>
        <w:t>Metropolitan Transportation Planning (2</w:t>
      </w:r>
      <w:r w:rsidRPr="00BF4A10">
        <w:rPr>
          <w:rFonts w:ascii="Calibri" w:hAnsi="Calibri"/>
          <w:i/>
          <w:color w:val="000000"/>
          <w:vertAlign w:val="superscript"/>
        </w:rPr>
        <w:t>nd</w:t>
      </w:r>
      <w:r w:rsidRPr="00BF4A10">
        <w:rPr>
          <w:rFonts w:ascii="Calibri" w:hAnsi="Calibri"/>
          <w:i/>
          <w:color w:val="000000"/>
        </w:rPr>
        <w:t xml:space="preserve"> ed.)</w:t>
      </w:r>
      <w:r w:rsidRPr="00BF4A10">
        <w:rPr>
          <w:rFonts w:ascii="Calibri" w:hAnsi="Calibri"/>
          <w:color w:val="000000"/>
        </w:rPr>
        <w:t>, New York: McGraw Hill. – Chapter 7</w:t>
      </w:r>
      <w:r w:rsidR="00612315">
        <w:rPr>
          <w:rFonts w:ascii="Calibri" w:hAnsi="Calibri"/>
          <w:color w:val="000000"/>
        </w:rPr>
        <w:t xml:space="preserve">: </w:t>
      </w:r>
      <w:r w:rsidR="008006D1">
        <w:rPr>
          <w:rFonts w:ascii="Calibri" w:hAnsi="Calibri"/>
          <w:color w:val="000000"/>
        </w:rPr>
        <w:t xml:space="preserve">Models III: Travel Demand - </w:t>
      </w:r>
      <w:r w:rsidR="00612315">
        <w:rPr>
          <w:rFonts w:ascii="Calibri" w:hAnsi="Calibri"/>
          <w:color w:val="000000"/>
        </w:rPr>
        <w:t>Section</w:t>
      </w:r>
      <w:r w:rsidR="00055469" w:rsidRPr="00BF4A10">
        <w:rPr>
          <w:rFonts w:ascii="Calibri" w:hAnsi="Calibri"/>
          <w:color w:val="000000"/>
        </w:rPr>
        <w:t xml:space="preserve"> </w:t>
      </w:r>
      <w:r w:rsidR="00BF4A10" w:rsidRPr="00BF4A10">
        <w:rPr>
          <w:rFonts w:ascii="Calibri" w:hAnsi="Calibri"/>
          <w:color w:val="000000"/>
        </w:rPr>
        <w:t>7.3</w:t>
      </w:r>
      <w:r w:rsidR="008006D1">
        <w:rPr>
          <w:rFonts w:ascii="Calibri" w:hAnsi="Calibri"/>
          <w:color w:val="000000"/>
        </w:rPr>
        <w:t>: Trip Generation</w:t>
      </w:r>
      <w:r w:rsidRPr="00BF4A10">
        <w:rPr>
          <w:rFonts w:ascii="Calibri" w:hAnsi="Calibri"/>
          <w:color w:val="000000"/>
        </w:rPr>
        <w:t>.</w:t>
      </w:r>
    </w:p>
    <w:p w14:paraId="338ADB2D" w14:textId="77777777" w:rsidR="00D55BBD" w:rsidRDefault="00D55BBD" w:rsidP="00DB1502">
      <w:pPr>
        <w:numPr>
          <w:ilvl w:val="0"/>
          <w:numId w:val="5"/>
        </w:numPr>
        <w:tabs>
          <w:tab w:val="left" w:pos="3168"/>
          <w:tab w:val="left" w:pos="3888"/>
        </w:tabs>
        <w:overflowPunct/>
        <w:autoSpaceDE/>
        <w:autoSpaceDN/>
        <w:adjustRightInd/>
        <w:spacing w:before="240" w:after="240"/>
        <w:ind w:left="3152" w:hanging="272"/>
        <w:textAlignment w:val="auto"/>
        <w:rPr>
          <w:rFonts w:ascii="Calibri" w:hAnsi="Calibri"/>
        </w:rPr>
      </w:pPr>
      <w:r w:rsidRPr="00C31BAF">
        <w:rPr>
          <w:rFonts w:ascii="Calibri" w:hAnsi="Calibri"/>
        </w:rPr>
        <w:t>Wang, X., &amp; Hofe, R. (200</w:t>
      </w:r>
      <w:r>
        <w:rPr>
          <w:rFonts w:ascii="Calibri" w:hAnsi="Calibri"/>
        </w:rPr>
        <w:t>7</w:t>
      </w:r>
      <w:r w:rsidRPr="00C31BAF">
        <w:rPr>
          <w:rFonts w:ascii="Calibri" w:hAnsi="Calibri"/>
        </w:rPr>
        <w:t>). </w:t>
      </w:r>
      <w:r w:rsidRPr="00C31BAF">
        <w:rPr>
          <w:rFonts w:ascii="Calibri" w:hAnsi="Calibri"/>
          <w:i/>
        </w:rPr>
        <w:t>Research Methods in Urban and Regional Planning</w:t>
      </w:r>
      <w:r w:rsidRPr="00C31BAF">
        <w:rPr>
          <w:rFonts w:ascii="Calibri" w:hAnsi="Calibri"/>
        </w:rPr>
        <w:t>. Springer Science &amp; Business Media</w:t>
      </w:r>
      <w:r>
        <w:rPr>
          <w:rFonts w:ascii="Calibri" w:hAnsi="Calibri"/>
        </w:rPr>
        <w:t xml:space="preserve"> – Chapter 7: </w:t>
      </w:r>
      <w:r w:rsidR="009970EF">
        <w:rPr>
          <w:rFonts w:ascii="Calibri" w:hAnsi="Calibri"/>
        </w:rPr>
        <w:t>Travel Demand Modeling - Section 7.4.1: Trip Generation.</w:t>
      </w:r>
    </w:p>
    <w:p w14:paraId="7107284F" w14:textId="77777777" w:rsidR="00DB1502" w:rsidRDefault="00DB1502" w:rsidP="00DB1502">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Pr>
          <w:rFonts w:ascii="Calibri" w:eastAsia="MS PGothic" w:hAnsi="Calibri"/>
          <w:b/>
          <w:bCs/>
          <w:color w:val="4F6228"/>
          <w:szCs w:val="21"/>
        </w:rPr>
        <w:t>Week 12  – 04</w:t>
      </w:r>
      <w:r w:rsidRPr="008E4E6C">
        <w:rPr>
          <w:rFonts w:ascii="Calibri" w:eastAsia="MS PGothic" w:hAnsi="Calibri"/>
          <w:b/>
          <w:bCs/>
          <w:color w:val="4F6228"/>
          <w:szCs w:val="21"/>
        </w:rPr>
        <w:t>/</w:t>
      </w:r>
      <w:r>
        <w:rPr>
          <w:rFonts w:ascii="Calibri" w:eastAsia="MS PGothic" w:hAnsi="Calibri"/>
          <w:b/>
          <w:bCs/>
          <w:color w:val="4F6228"/>
          <w:szCs w:val="21"/>
        </w:rPr>
        <w:t>13</w:t>
      </w:r>
      <w:r w:rsidRPr="008E4E6C">
        <w:rPr>
          <w:rFonts w:ascii="Calibri" w:eastAsia="MS PGothic" w:hAnsi="Calibri"/>
          <w:b/>
          <w:bCs/>
          <w:color w:val="4F6228"/>
          <w:szCs w:val="21"/>
        </w:rPr>
        <w:t>/2017</w:t>
      </w:r>
      <w:r w:rsidRPr="0044172E">
        <w:t xml:space="preserve"> </w:t>
      </w:r>
      <w:r>
        <w:tab/>
      </w:r>
      <w:r w:rsidRPr="00DB1502">
        <w:rPr>
          <w:rFonts w:ascii="Calibri" w:eastAsia="MS PGothic" w:hAnsi="Calibri"/>
          <w:b/>
          <w:bCs/>
          <w:color w:val="4F6228"/>
          <w:szCs w:val="21"/>
        </w:rPr>
        <w:t xml:space="preserve">Trip Distribution Models </w:t>
      </w:r>
    </w:p>
    <w:p w14:paraId="3AA24C2C" w14:textId="77777777" w:rsidR="00DB1502" w:rsidRDefault="00DB1502" w:rsidP="00DB1502">
      <w:pPr>
        <w:overflowPunct/>
        <w:autoSpaceDE/>
        <w:autoSpaceDN/>
        <w:adjustRightInd/>
        <w:ind w:left="2880"/>
        <w:textAlignment w:val="auto"/>
        <w:rPr>
          <w:rFonts w:ascii="Calibri" w:eastAsia="MS PGothic" w:hAnsi="Calibri"/>
          <w:b/>
          <w:bCs/>
          <w:color w:val="31849B" w:themeColor="accent5" w:themeShade="BF"/>
          <w:szCs w:val="21"/>
        </w:rPr>
      </w:pPr>
      <w:r>
        <w:rPr>
          <w:rFonts w:ascii="Calibri" w:eastAsia="MS PGothic" w:hAnsi="Calibri"/>
          <w:b/>
          <w:bCs/>
          <w:color w:val="31849B" w:themeColor="accent5" w:themeShade="BF"/>
          <w:szCs w:val="21"/>
        </w:rPr>
        <w:t>Instructor’s PPT 12</w:t>
      </w:r>
      <w:r w:rsidRPr="0044172E">
        <w:rPr>
          <w:rFonts w:ascii="Calibri" w:eastAsia="MS PGothic" w:hAnsi="Calibri"/>
          <w:b/>
          <w:bCs/>
          <w:color w:val="31849B" w:themeColor="accent5" w:themeShade="BF"/>
          <w:szCs w:val="21"/>
        </w:rPr>
        <w:t xml:space="preserve"> — </w:t>
      </w:r>
      <w:r>
        <w:rPr>
          <w:rFonts w:ascii="Calibri" w:eastAsia="MS PGothic" w:hAnsi="Calibri"/>
          <w:b/>
          <w:bCs/>
          <w:color w:val="31849B" w:themeColor="accent5" w:themeShade="BF"/>
          <w:szCs w:val="21"/>
        </w:rPr>
        <w:t xml:space="preserve">Trip Distribution Models </w:t>
      </w:r>
    </w:p>
    <w:p w14:paraId="7F50F5FE" w14:textId="77777777" w:rsidR="005E446C" w:rsidRPr="003F7DDB" w:rsidRDefault="00186539" w:rsidP="0095341B">
      <w:pPr>
        <w:overflowPunct/>
        <w:autoSpaceDE/>
        <w:autoSpaceDN/>
        <w:adjustRightInd/>
        <w:spacing w:before="240"/>
        <w:ind w:left="2160" w:firstLine="720"/>
        <w:textAlignment w:val="auto"/>
        <w:rPr>
          <w:rFonts w:ascii="Calibri" w:hAnsi="Calibri"/>
          <w:b/>
        </w:rPr>
      </w:pPr>
      <w:r>
        <w:rPr>
          <w:rFonts w:ascii="Calibri" w:hAnsi="Calibri"/>
          <w:b/>
        </w:rPr>
        <w:t>Required readings</w:t>
      </w:r>
      <w:r w:rsidR="005E446C" w:rsidRPr="003F7DDB">
        <w:rPr>
          <w:rFonts w:ascii="Calibri" w:hAnsi="Calibri"/>
          <w:b/>
        </w:rPr>
        <w:t>:</w:t>
      </w:r>
    </w:p>
    <w:p w14:paraId="5FFA1273" w14:textId="77777777" w:rsidR="00246457" w:rsidRPr="0075643C" w:rsidRDefault="00246457" w:rsidP="0095341B">
      <w:pPr>
        <w:numPr>
          <w:ilvl w:val="0"/>
          <w:numId w:val="5"/>
        </w:numPr>
        <w:tabs>
          <w:tab w:val="left" w:pos="3168"/>
          <w:tab w:val="left" w:pos="3888"/>
        </w:tabs>
        <w:overflowPunct/>
        <w:autoSpaceDE/>
        <w:autoSpaceDN/>
        <w:adjustRightInd/>
        <w:spacing w:before="240" w:after="240"/>
        <w:ind w:left="3152" w:hanging="272"/>
        <w:textAlignment w:val="auto"/>
        <w:rPr>
          <w:rFonts w:ascii="Calibri" w:hAnsi="Calibri"/>
          <w:color w:val="000000"/>
        </w:rPr>
      </w:pPr>
      <w:r w:rsidRPr="0095341B">
        <w:rPr>
          <w:rFonts w:ascii="Calibri" w:hAnsi="Calibri"/>
        </w:rPr>
        <w:t>Dickey</w:t>
      </w:r>
      <w:r w:rsidRPr="0075643C">
        <w:rPr>
          <w:rFonts w:ascii="Calibri" w:hAnsi="Calibri"/>
          <w:color w:val="000000"/>
        </w:rPr>
        <w:t xml:space="preserve">, J. W. (1983). </w:t>
      </w:r>
      <w:r w:rsidRPr="0075643C">
        <w:rPr>
          <w:rFonts w:ascii="Calibri" w:hAnsi="Calibri"/>
          <w:i/>
          <w:color w:val="000000"/>
        </w:rPr>
        <w:t>Metropolitan Transportation Planning (2</w:t>
      </w:r>
      <w:r w:rsidRPr="0075643C">
        <w:rPr>
          <w:rFonts w:ascii="Calibri" w:hAnsi="Calibri"/>
          <w:i/>
          <w:color w:val="000000"/>
          <w:vertAlign w:val="superscript"/>
        </w:rPr>
        <w:t>nd</w:t>
      </w:r>
      <w:r w:rsidRPr="0075643C">
        <w:rPr>
          <w:rFonts w:ascii="Calibri" w:hAnsi="Calibri"/>
          <w:i/>
          <w:color w:val="000000"/>
        </w:rPr>
        <w:t xml:space="preserve"> ed.)</w:t>
      </w:r>
      <w:r w:rsidRPr="0075643C">
        <w:rPr>
          <w:rFonts w:ascii="Calibri" w:hAnsi="Calibri"/>
          <w:color w:val="000000"/>
        </w:rPr>
        <w:t>, New York: McGraw Hill. – Chapter 7</w:t>
      </w:r>
      <w:r w:rsidR="00517D3B" w:rsidRPr="0075643C">
        <w:rPr>
          <w:rFonts w:ascii="Calibri" w:hAnsi="Calibri"/>
          <w:color w:val="000000"/>
        </w:rPr>
        <w:t xml:space="preserve">: </w:t>
      </w:r>
      <w:r w:rsidR="00A96108">
        <w:rPr>
          <w:rFonts w:ascii="Calibri" w:hAnsi="Calibri"/>
          <w:color w:val="000000"/>
        </w:rPr>
        <w:t>Models III: Travel Demand - Section</w:t>
      </w:r>
      <w:r w:rsidR="00A96108" w:rsidRPr="00BF4A10">
        <w:rPr>
          <w:rFonts w:ascii="Calibri" w:hAnsi="Calibri"/>
          <w:color w:val="000000"/>
        </w:rPr>
        <w:t xml:space="preserve"> 7</w:t>
      </w:r>
      <w:r w:rsidR="00A96108">
        <w:rPr>
          <w:rFonts w:ascii="Calibri" w:hAnsi="Calibri"/>
          <w:color w:val="000000"/>
        </w:rPr>
        <w:t>.4: Trip Distribution Models.</w:t>
      </w:r>
    </w:p>
    <w:p w14:paraId="17A2A550" w14:textId="77777777" w:rsidR="002359E6" w:rsidRPr="00D55BBD" w:rsidRDefault="00D55BBD" w:rsidP="0095341B">
      <w:pPr>
        <w:numPr>
          <w:ilvl w:val="0"/>
          <w:numId w:val="5"/>
        </w:numPr>
        <w:tabs>
          <w:tab w:val="left" w:pos="3168"/>
          <w:tab w:val="left" w:pos="3888"/>
        </w:tabs>
        <w:overflowPunct/>
        <w:autoSpaceDE/>
        <w:autoSpaceDN/>
        <w:adjustRightInd/>
        <w:spacing w:before="240" w:after="240"/>
        <w:ind w:left="3152" w:hanging="272"/>
        <w:textAlignment w:val="auto"/>
        <w:rPr>
          <w:rFonts w:ascii="Calibri" w:hAnsi="Calibri"/>
        </w:rPr>
      </w:pPr>
      <w:r w:rsidRPr="00C31BAF">
        <w:rPr>
          <w:rFonts w:ascii="Calibri" w:hAnsi="Calibri"/>
        </w:rPr>
        <w:t>Wang, X., &amp; Hofe, R. (200</w:t>
      </w:r>
      <w:r>
        <w:rPr>
          <w:rFonts w:ascii="Calibri" w:hAnsi="Calibri"/>
        </w:rPr>
        <w:t>7</w:t>
      </w:r>
      <w:r w:rsidRPr="00C31BAF">
        <w:rPr>
          <w:rFonts w:ascii="Calibri" w:hAnsi="Calibri"/>
        </w:rPr>
        <w:t>). </w:t>
      </w:r>
      <w:r w:rsidRPr="00C31BAF">
        <w:rPr>
          <w:rFonts w:ascii="Calibri" w:hAnsi="Calibri"/>
          <w:i/>
        </w:rPr>
        <w:t>Research Methods in Urban and Regional Planning</w:t>
      </w:r>
      <w:r w:rsidRPr="00C31BAF">
        <w:rPr>
          <w:rFonts w:ascii="Calibri" w:hAnsi="Calibri"/>
        </w:rPr>
        <w:t>. Springer Science &amp; Business Media</w:t>
      </w:r>
      <w:r>
        <w:rPr>
          <w:rFonts w:ascii="Calibri" w:hAnsi="Calibri"/>
        </w:rPr>
        <w:t xml:space="preserve"> – Chapter 7: </w:t>
      </w:r>
      <w:r w:rsidR="008F7B48">
        <w:rPr>
          <w:rFonts w:ascii="Calibri" w:hAnsi="Calibri"/>
        </w:rPr>
        <w:t xml:space="preserve">Travel Demand Modeling  - </w:t>
      </w:r>
      <w:r>
        <w:rPr>
          <w:rFonts w:ascii="Calibri" w:hAnsi="Calibri"/>
        </w:rPr>
        <w:t>Section 7.4.2</w:t>
      </w:r>
      <w:r w:rsidR="00581DB8">
        <w:rPr>
          <w:rFonts w:ascii="Calibri" w:hAnsi="Calibri"/>
        </w:rPr>
        <w:t>: Trip Distribution</w:t>
      </w:r>
      <w:r>
        <w:rPr>
          <w:rFonts w:ascii="Calibri" w:hAnsi="Calibri"/>
        </w:rPr>
        <w:t>.</w:t>
      </w:r>
      <w:r w:rsidR="00004E21" w:rsidRPr="00D55BBD">
        <w:rPr>
          <w:rFonts w:ascii="Calibri" w:hAnsi="Calibri"/>
          <w:color w:val="000000"/>
        </w:rPr>
        <w:t xml:space="preserve"> </w:t>
      </w:r>
    </w:p>
    <w:p w14:paraId="55ACB83E" w14:textId="77777777" w:rsidR="0095341B" w:rsidRDefault="0095341B" w:rsidP="0095341B">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Pr>
          <w:rFonts w:ascii="Calibri" w:eastAsia="MS PGothic" w:hAnsi="Calibri"/>
          <w:b/>
          <w:bCs/>
          <w:color w:val="4F6228"/>
          <w:szCs w:val="21"/>
        </w:rPr>
        <w:t>Week 13  – 04</w:t>
      </w:r>
      <w:r w:rsidRPr="008E4E6C">
        <w:rPr>
          <w:rFonts w:ascii="Calibri" w:eastAsia="MS PGothic" w:hAnsi="Calibri"/>
          <w:b/>
          <w:bCs/>
          <w:color w:val="4F6228"/>
          <w:szCs w:val="21"/>
        </w:rPr>
        <w:t>/</w:t>
      </w:r>
      <w:r>
        <w:rPr>
          <w:rFonts w:ascii="Calibri" w:eastAsia="MS PGothic" w:hAnsi="Calibri"/>
          <w:b/>
          <w:bCs/>
          <w:color w:val="4F6228"/>
          <w:szCs w:val="21"/>
        </w:rPr>
        <w:t>20</w:t>
      </w:r>
      <w:r w:rsidRPr="008E4E6C">
        <w:rPr>
          <w:rFonts w:ascii="Calibri" w:eastAsia="MS PGothic" w:hAnsi="Calibri"/>
          <w:b/>
          <w:bCs/>
          <w:color w:val="4F6228"/>
          <w:szCs w:val="21"/>
        </w:rPr>
        <w:t>/2017</w:t>
      </w:r>
      <w:r w:rsidRPr="0044172E">
        <w:t xml:space="preserve"> </w:t>
      </w:r>
      <w:r>
        <w:tab/>
      </w:r>
      <w:r>
        <w:rPr>
          <w:rFonts w:ascii="Calibri" w:eastAsia="MS PGothic" w:hAnsi="Calibri"/>
          <w:b/>
          <w:bCs/>
          <w:color w:val="4F6228"/>
          <w:szCs w:val="21"/>
        </w:rPr>
        <w:t>Mode Choice Models</w:t>
      </w:r>
    </w:p>
    <w:p w14:paraId="5E24F59E" w14:textId="77777777" w:rsidR="0095341B" w:rsidRDefault="0095341B" w:rsidP="0095341B">
      <w:pPr>
        <w:overflowPunct/>
        <w:autoSpaceDE/>
        <w:autoSpaceDN/>
        <w:adjustRightInd/>
        <w:ind w:left="2880"/>
        <w:textAlignment w:val="auto"/>
        <w:rPr>
          <w:rFonts w:ascii="Calibri" w:eastAsia="MS PGothic" w:hAnsi="Calibri"/>
          <w:b/>
          <w:bCs/>
          <w:color w:val="31849B" w:themeColor="accent5" w:themeShade="BF"/>
          <w:szCs w:val="21"/>
        </w:rPr>
      </w:pPr>
      <w:r>
        <w:rPr>
          <w:rFonts w:ascii="Calibri" w:eastAsia="MS PGothic" w:hAnsi="Calibri"/>
          <w:b/>
          <w:bCs/>
          <w:color w:val="31849B" w:themeColor="accent5" w:themeShade="BF"/>
          <w:szCs w:val="21"/>
        </w:rPr>
        <w:t>Instructor’s PPT 13</w:t>
      </w:r>
      <w:r w:rsidRPr="0044172E">
        <w:rPr>
          <w:rFonts w:ascii="Calibri" w:eastAsia="MS PGothic" w:hAnsi="Calibri"/>
          <w:b/>
          <w:bCs/>
          <w:color w:val="31849B" w:themeColor="accent5" w:themeShade="BF"/>
          <w:szCs w:val="21"/>
        </w:rPr>
        <w:t xml:space="preserve"> — </w:t>
      </w:r>
      <w:r>
        <w:rPr>
          <w:rFonts w:ascii="Calibri" w:eastAsia="MS PGothic" w:hAnsi="Calibri"/>
          <w:b/>
          <w:bCs/>
          <w:color w:val="31849B" w:themeColor="accent5" w:themeShade="BF"/>
          <w:szCs w:val="21"/>
        </w:rPr>
        <w:t xml:space="preserve">Mode Choice Models  </w:t>
      </w:r>
    </w:p>
    <w:p w14:paraId="4AEF9919" w14:textId="77777777" w:rsidR="005E446C" w:rsidRPr="003F7DDB" w:rsidRDefault="004F120A" w:rsidP="0095341B">
      <w:pPr>
        <w:overflowPunct/>
        <w:autoSpaceDE/>
        <w:autoSpaceDN/>
        <w:adjustRightInd/>
        <w:spacing w:before="240"/>
        <w:ind w:left="2160" w:firstLine="720"/>
        <w:textAlignment w:val="auto"/>
        <w:rPr>
          <w:rFonts w:ascii="Calibri" w:hAnsi="Calibri"/>
          <w:b/>
        </w:rPr>
      </w:pPr>
      <w:r>
        <w:rPr>
          <w:rFonts w:ascii="Calibri" w:hAnsi="Calibri"/>
          <w:b/>
        </w:rPr>
        <w:t>Required readings</w:t>
      </w:r>
      <w:r w:rsidR="005E446C" w:rsidRPr="003F7DDB">
        <w:rPr>
          <w:rFonts w:ascii="Calibri" w:hAnsi="Calibri"/>
          <w:b/>
        </w:rPr>
        <w:t>:</w:t>
      </w:r>
    </w:p>
    <w:p w14:paraId="64D120BB" w14:textId="77777777" w:rsidR="001838A2" w:rsidRDefault="00C7075C" w:rsidP="0095341B">
      <w:pPr>
        <w:numPr>
          <w:ilvl w:val="0"/>
          <w:numId w:val="5"/>
        </w:numPr>
        <w:tabs>
          <w:tab w:val="left" w:pos="3168"/>
          <w:tab w:val="left" w:pos="3888"/>
        </w:tabs>
        <w:overflowPunct/>
        <w:autoSpaceDE/>
        <w:autoSpaceDN/>
        <w:adjustRightInd/>
        <w:spacing w:before="240" w:after="240"/>
        <w:ind w:left="3152" w:hanging="272"/>
        <w:textAlignment w:val="auto"/>
        <w:rPr>
          <w:rFonts w:ascii="Calibri" w:hAnsi="Calibri"/>
          <w:color w:val="000000"/>
        </w:rPr>
      </w:pPr>
      <w:r w:rsidRPr="001838A2">
        <w:rPr>
          <w:rFonts w:ascii="Calibri" w:hAnsi="Calibri"/>
          <w:color w:val="000000"/>
        </w:rPr>
        <w:t>Ben-</w:t>
      </w:r>
      <w:r w:rsidRPr="0095341B">
        <w:rPr>
          <w:rFonts w:ascii="Calibri" w:hAnsi="Calibri"/>
          <w:i/>
        </w:rPr>
        <w:t>Akiva</w:t>
      </w:r>
      <w:r w:rsidRPr="001838A2">
        <w:rPr>
          <w:rFonts w:ascii="Calibri" w:hAnsi="Calibri"/>
          <w:color w:val="000000"/>
        </w:rPr>
        <w:t>, M. and Lerman, S.R. (1985). </w:t>
      </w:r>
      <w:r w:rsidRPr="001838A2">
        <w:rPr>
          <w:rFonts w:ascii="Calibri" w:hAnsi="Calibri"/>
          <w:i/>
          <w:color w:val="000000"/>
        </w:rPr>
        <w:t>Discrete Choice Analysis: Theory and Application to Travel Demand</w:t>
      </w:r>
      <w:r w:rsidRPr="001838A2">
        <w:rPr>
          <w:rFonts w:ascii="Calibri" w:hAnsi="Calibri"/>
          <w:color w:val="000000"/>
        </w:rPr>
        <w:t>. MA: MIT Press</w:t>
      </w:r>
      <w:r w:rsidR="0035331C">
        <w:rPr>
          <w:rFonts w:ascii="Calibri" w:hAnsi="Calibri"/>
          <w:color w:val="000000"/>
        </w:rPr>
        <w:t xml:space="preserve"> – Chapter</w:t>
      </w:r>
      <w:r w:rsidR="00272553" w:rsidRPr="001838A2">
        <w:rPr>
          <w:rFonts w:ascii="Calibri" w:hAnsi="Calibri"/>
          <w:color w:val="000000"/>
        </w:rPr>
        <w:t xml:space="preserve"> 3</w:t>
      </w:r>
      <w:r w:rsidR="0035331C">
        <w:rPr>
          <w:rFonts w:ascii="Calibri" w:hAnsi="Calibri"/>
          <w:color w:val="000000"/>
        </w:rPr>
        <w:t>: Theories of Individual Choice behavior – Chapter 4: Binary Choice Models</w:t>
      </w:r>
      <w:r w:rsidR="00272553" w:rsidRPr="001838A2">
        <w:rPr>
          <w:rFonts w:ascii="Calibri" w:hAnsi="Calibri"/>
          <w:color w:val="000000"/>
        </w:rPr>
        <w:t>.</w:t>
      </w:r>
    </w:p>
    <w:p w14:paraId="45E19F2B" w14:textId="77777777" w:rsidR="001838A2" w:rsidRPr="001838A2" w:rsidRDefault="001838A2" w:rsidP="0095341B">
      <w:pPr>
        <w:numPr>
          <w:ilvl w:val="0"/>
          <w:numId w:val="5"/>
        </w:numPr>
        <w:tabs>
          <w:tab w:val="left" w:pos="3168"/>
          <w:tab w:val="left" w:pos="3888"/>
        </w:tabs>
        <w:overflowPunct/>
        <w:autoSpaceDE/>
        <w:autoSpaceDN/>
        <w:adjustRightInd/>
        <w:spacing w:before="240" w:after="240"/>
        <w:ind w:left="3152" w:hanging="272"/>
        <w:textAlignment w:val="auto"/>
        <w:rPr>
          <w:rFonts w:ascii="Calibri" w:hAnsi="Calibri"/>
          <w:color w:val="000000"/>
        </w:rPr>
      </w:pPr>
      <w:r w:rsidRPr="0095341B">
        <w:rPr>
          <w:rFonts w:ascii="Calibri" w:hAnsi="Calibri"/>
          <w:i/>
        </w:rPr>
        <w:t>Dickey</w:t>
      </w:r>
      <w:r w:rsidRPr="001838A2">
        <w:rPr>
          <w:rFonts w:ascii="Calibri" w:hAnsi="Calibri"/>
          <w:color w:val="000000"/>
        </w:rPr>
        <w:t xml:space="preserve">, J. W. (1983). </w:t>
      </w:r>
      <w:r w:rsidRPr="001838A2">
        <w:rPr>
          <w:rFonts w:ascii="Calibri" w:hAnsi="Calibri"/>
          <w:i/>
          <w:color w:val="000000"/>
        </w:rPr>
        <w:t>Metropolitan Transportation Planning (2</w:t>
      </w:r>
      <w:r w:rsidRPr="001838A2">
        <w:rPr>
          <w:rFonts w:ascii="Calibri" w:hAnsi="Calibri"/>
          <w:i/>
          <w:color w:val="000000"/>
          <w:vertAlign w:val="superscript"/>
        </w:rPr>
        <w:t>nd</w:t>
      </w:r>
      <w:r w:rsidRPr="001838A2">
        <w:rPr>
          <w:rFonts w:ascii="Calibri" w:hAnsi="Calibri"/>
          <w:i/>
          <w:color w:val="000000"/>
        </w:rPr>
        <w:t xml:space="preserve"> ed.)</w:t>
      </w:r>
      <w:r w:rsidRPr="001838A2">
        <w:rPr>
          <w:rFonts w:ascii="Calibri" w:hAnsi="Calibri"/>
          <w:color w:val="000000"/>
        </w:rPr>
        <w:t xml:space="preserve">, New York: McGraw Hill. – Chapter 7: </w:t>
      </w:r>
      <w:r w:rsidR="00AB686E">
        <w:rPr>
          <w:rFonts w:ascii="Calibri" w:hAnsi="Calibri"/>
          <w:color w:val="000000"/>
        </w:rPr>
        <w:t>Models III: Travel Demand</w:t>
      </w:r>
      <w:r w:rsidR="00AB686E" w:rsidRPr="001838A2">
        <w:rPr>
          <w:rFonts w:ascii="Calibri" w:hAnsi="Calibri"/>
          <w:color w:val="000000"/>
        </w:rPr>
        <w:t xml:space="preserve"> </w:t>
      </w:r>
      <w:r w:rsidR="00AB686E">
        <w:rPr>
          <w:rFonts w:ascii="Calibri" w:hAnsi="Calibri"/>
          <w:color w:val="000000"/>
        </w:rPr>
        <w:t xml:space="preserve">- </w:t>
      </w:r>
      <w:r w:rsidRPr="001838A2">
        <w:rPr>
          <w:rFonts w:ascii="Calibri" w:hAnsi="Calibri"/>
          <w:color w:val="000000"/>
        </w:rPr>
        <w:t>Section 7.</w:t>
      </w:r>
      <w:r w:rsidR="00EB2BE1">
        <w:rPr>
          <w:rFonts w:ascii="Calibri" w:hAnsi="Calibri"/>
          <w:color w:val="000000"/>
        </w:rPr>
        <w:t>5</w:t>
      </w:r>
      <w:r w:rsidR="00AB686E">
        <w:rPr>
          <w:rFonts w:ascii="Calibri" w:hAnsi="Calibri"/>
          <w:color w:val="000000"/>
        </w:rPr>
        <w:t>: Mode Choice.</w:t>
      </w:r>
    </w:p>
    <w:p w14:paraId="7BA40A69" w14:textId="77777777" w:rsidR="00D55BBD" w:rsidRDefault="00D55BBD" w:rsidP="0095341B">
      <w:pPr>
        <w:numPr>
          <w:ilvl w:val="0"/>
          <w:numId w:val="5"/>
        </w:numPr>
        <w:tabs>
          <w:tab w:val="left" w:pos="3168"/>
          <w:tab w:val="left" w:pos="3888"/>
        </w:tabs>
        <w:overflowPunct/>
        <w:autoSpaceDE/>
        <w:autoSpaceDN/>
        <w:adjustRightInd/>
        <w:spacing w:before="240" w:after="240"/>
        <w:ind w:left="3152" w:hanging="272"/>
        <w:textAlignment w:val="auto"/>
        <w:rPr>
          <w:rFonts w:ascii="Calibri" w:hAnsi="Calibri"/>
        </w:rPr>
      </w:pPr>
      <w:r w:rsidRPr="0095341B">
        <w:rPr>
          <w:rFonts w:ascii="Calibri" w:hAnsi="Calibri"/>
          <w:i/>
        </w:rPr>
        <w:t>Wang</w:t>
      </w:r>
      <w:r w:rsidRPr="00C31BAF">
        <w:rPr>
          <w:rFonts w:ascii="Calibri" w:hAnsi="Calibri"/>
        </w:rPr>
        <w:t>, X., &amp; Hofe, R. (200</w:t>
      </w:r>
      <w:r>
        <w:rPr>
          <w:rFonts w:ascii="Calibri" w:hAnsi="Calibri"/>
        </w:rPr>
        <w:t>7</w:t>
      </w:r>
      <w:r w:rsidRPr="00C31BAF">
        <w:rPr>
          <w:rFonts w:ascii="Calibri" w:hAnsi="Calibri"/>
        </w:rPr>
        <w:t>). </w:t>
      </w:r>
      <w:r w:rsidRPr="00C31BAF">
        <w:rPr>
          <w:rFonts w:ascii="Calibri" w:hAnsi="Calibri"/>
          <w:i/>
        </w:rPr>
        <w:t>Research Methods in Urban and Regional Planning</w:t>
      </w:r>
      <w:r w:rsidRPr="00C31BAF">
        <w:rPr>
          <w:rFonts w:ascii="Calibri" w:hAnsi="Calibri"/>
        </w:rPr>
        <w:t>. Springer Science &amp; Business Media</w:t>
      </w:r>
      <w:r>
        <w:rPr>
          <w:rFonts w:ascii="Calibri" w:hAnsi="Calibri"/>
        </w:rPr>
        <w:t xml:space="preserve"> – Chapter 7: </w:t>
      </w:r>
      <w:r w:rsidR="0035331C">
        <w:rPr>
          <w:rFonts w:ascii="Calibri" w:hAnsi="Calibri"/>
        </w:rPr>
        <w:t>Travel Demand Modeling - Section 7.4.3: Mode Choice.</w:t>
      </w:r>
    </w:p>
    <w:p w14:paraId="5F305D85" w14:textId="77777777" w:rsidR="002A2262" w:rsidRPr="00D72C3F" w:rsidRDefault="002F1DB2" w:rsidP="0095341B">
      <w:pPr>
        <w:overflowPunct/>
        <w:autoSpaceDE/>
        <w:autoSpaceDN/>
        <w:adjustRightInd/>
        <w:spacing w:before="240"/>
        <w:ind w:left="2160" w:firstLine="720"/>
        <w:textAlignment w:val="auto"/>
        <w:rPr>
          <w:rFonts w:ascii="Calibri" w:hAnsi="Calibri"/>
          <w:b/>
        </w:rPr>
      </w:pPr>
      <w:r>
        <w:rPr>
          <w:rFonts w:ascii="Calibri" w:hAnsi="Calibri"/>
          <w:b/>
        </w:rPr>
        <w:t>Recommended r</w:t>
      </w:r>
      <w:r w:rsidR="00910DB7" w:rsidRPr="00D72C3F">
        <w:rPr>
          <w:rFonts w:ascii="Calibri" w:hAnsi="Calibri"/>
          <w:b/>
        </w:rPr>
        <w:t>eadings:</w:t>
      </w:r>
    </w:p>
    <w:p w14:paraId="5D80AF6D" w14:textId="77777777" w:rsidR="009F06DA" w:rsidRPr="00067143" w:rsidRDefault="009F06DA" w:rsidP="0095341B">
      <w:pPr>
        <w:numPr>
          <w:ilvl w:val="0"/>
          <w:numId w:val="5"/>
        </w:numPr>
        <w:tabs>
          <w:tab w:val="left" w:pos="3168"/>
          <w:tab w:val="left" w:pos="3888"/>
        </w:tabs>
        <w:overflowPunct/>
        <w:autoSpaceDE/>
        <w:autoSpaceDN/>
        <w:adjustRightInd/>
        <w:spacing w:before="240" w:after="240"/>
        <w:ind w:left="3152" w:hanging="272"/>
        <w:textAlignment w:val="auto"/>
        <w:rPr>
          <w:rFonts w:ascii="Calibri" w:hAnsi="Calibri"/>
          <w:color w:val="000000"/>
        </w:rPr>
      </w:pPr>
      <w:r w:rsidRPr="0095341B">
        <w:rPr>
          <w:rFonts w:ascii="Calibri" w:hAnsi="Calibri"/>
          <w:i/>
        </w:rPr>
        <w:t>Anas</w:t>
      </w:r>
      <w:r w:rsidRPr="00793BC7">
        <w:rPr>
          <w:rFonts w:ascii="Calibri" w:hAnsi="Calibri"/>
          <w:color w:val="000000"/>
        </w:rPr>
        <w:t xml:space="preserve">, A. (1983). Discrete </w:t>
      </w:r>
      <w:r>
        <w:rPr>
          <w:rFonts w:ascii="Calibri" w:hAnsi="Calibri"/>
          <w:color w:val="000000"/>
        </w:rPr>
        <w:t>C</w:t>
      </w:r>
      <w:r w:rsidRPr="00793BC7">
        <w:rPr>
          <w:rFonts w:ascii="Calibri" w:hAnsi="Calibri"/>
          <w:color w:val="000000"/>
        </w:rPr>
        <w:t xml:space="preserve">hoice </w:t>
      </w:r>
      <w:r>
        <w:rPr>
          <w:rFonts w:ascii="Calibri" w:hAnsi="Calibri"/>
          <w:color w:val="000000"/>
        </w:rPr>
        <w:t>T</w:t>
      </w:r>
      <w:r w:rsidRPr="00793BC7">
        <w:rPr>
          <w:rFonts w:ascii="Calibri" w:hAnsi="Calibri"/>
          <w:color w:val="000000"/>
        </w:rPr>
        <w:t xml:space="preserve">heory, </w:t>
      </w:r>
      <w:r>
        <w:rPr>
          <w:rFonts w:ascii="Calibri" w:hAnsi="Calibri"/>
          <w:color w:val="000000"/>
        </w:rPr>
        <w:t>I</w:t>
      </w:r>
      <w:r w:rsidRPr="00793BC7">
        <w:rPr>
          <w:rFonts w:ascii="Calibri" w:hAnsi="Calibri"/>
          <w:color w:val="000000"/>
        </w:rPr>
        <w:t xml:space="preserve">nformation </w:t>
      </w:r>
      <w:r>
        <w:rPr>
          <w:rFonts w:ascii="Calibri" w:hAnsi="Calibri"/>
          <w:color w:val="000000"/>
        </w:rPr>
        <w:t>T</w:t>
      </w:r>
      <w:r w:rsidRPr="00793BC7">
        <w:rPr>
          <w:rFonts w:ascii="Calibri" w:hAnsi="Calibri"/>
          <w:color w:val="000000"/>
        </w:rPr>
        <w:t xml:space="preserve">heory and the </w:t>
      </w:r>
      <w:r>
        <w:rPr>
          <w:rFonts w:ascii="Calibri" w:hAnsi="Calibri"/>
          <w:color w:val="000000"/>
        </w:rPr>
        <w:t>M</w:t>
      </w:r>
      <w:r w:rsidRPr="00793BC7">
        <w:rPr>
          <w:rFonts w:ascii="Calibri" w:hAnsi="Calibri"/>
          <w:color w:val="000000"/>
        </w:rPr>
        <w:t xml:space="preserve">ultinomial </w:t>
      </w:r>
      <w:r>
        <w:rPr>
          <w:rFonts w:ascii="Calibri" w:hAnsi="Calibri"/>
          <w:color w:val="000000"/>
        </w:rPr>
        <w:t>L</w:t>
      </w:r>
      <w:r w:rsidRPr="00793BC7">
        <w:rPr>
          <w:rFonts w:ascii="Calibri" w:hAnsi="Calibri"/>
          <w:color w:val="000000"/>
        </w:rPr>
        <w:t xml:space="preserve">ogit and </w:t>
      </w:r>
      <w:r>
        <w:rPr>
          <w:rFonts w:ascii="Calibri" w:hAnsi="Calibri"/>
          <w:color w:val="000000"/>
        </w:rPr>
        <w:t>G</w:t>
      </w:r>
      <w:r w:rsidRPr="00793BC7">
        <w:rPr>
          <w:rFonts w:ascii="Calibri" w:hAnsi="Calibri"/>
          <w:color w:val="000000"/>
        </w:rPr>
        <w:t xml:space="preserve">ravity </w:t>
      </w:r>
      <w:r>
        <w:rPr>
          <w:rFonts w:ascii="Calibri" w:hAnsi="Calibri"/>
          <w:color w:val="000000"/>
        </w:rPr>
        <w:t>M</w:t>
      </w:r>
      <w:r w:rsidRPr="00793BC7">
        <w:rPr>
          <w:rFonts w:ascii="Calibri" w:hAnsi="Calibri"/>
          <w:color w:val="000000"/>
        </w:rPr>
        <w:t>odels. </w:t>
      </w:r>
      <w:r w:rsidRPr="00793BC7">
        <w:rPr>
          <w:rFonts w:ascii="Calibri" w:hAnsi="Calibri"/>
          <w:i/>
          <w:color w:val="000000"/>
        </w:rPr>
        <w:t>Transportation Research Part B: Methodological</w:t>
      </w:r>
      <w:r w:rsidRPr="00793BC7">
        <w:rPr>
          <w:rFonts w:ascii="Calibri" w:hAnsi="Calibri"/>
          <w:color w:val="000000"/>
        </w:rPr>
        <w:t>, 17(1), 13-23.</w:t>
      </w:r>
    </w:p>
    <w:p w14:paraId="2CD6C8F5" w14:textId="77777777" w:rsidR="00B333CA" w:rsidRDefault="00B333CA" w:rsidP="0095341B">
      <w:pPr>
        <w:numPr>
          <w:ilvl w:val="0"/>
          <w:numId w:val="5"/>
        </w:numPr>
        <w:tabs>
          <w:tab w:val="left" w:pos="3168"/>
          <w:tab w:val="left" w:pos="3888"/>
        </w:tabs>
        <w:overflowPunct/>
        <w:autoSpaceDE/>
        <w:autoSpaceDN/>
        <w:adjustRightInd/>
        <w:spacing w:before="240" w:after="240"/>
        <w:ind w:left="3152" w:hanging="272"/>
        <w:textAlignment w:val="auto"/>
        <w:rPr>
          <w:rFonts w:ascii="Calibri" w:hAnsi="Calibri"/>
          <w:color w:val="000000"/>
        </w:rPr>
      </w:pPr>
      <w:r w:rsidRPr="0095341B">
        <w:rPr>
          <w:rFonts w:ascii="Calibri" w:hAnsi="Calibri"/>
          <w:i/>
        </w:rPr>
        <w:t>Haynes</w:t>
      </w:r>
      <w:r w:rsidRPr="00004E21">
        <w:rPr>
          <w:rFonts w:ascii="Calibri" w:hAnsi="Calibri"/>
          <w:color w:val="000000"/>
        </w:rPr>
        <w:t>, K. E., &amp; Fotheringham, A. S. (1984). </w:t>
      </w:r>
      <w:r w:rsidRPr="00004E21">
        <w:rPr>
          <w:rFonts w:ascii="Calibri" w:hAnsi="Calibri"/>
          <w:i/>
          <w:color w:val="000000"/>
        </w:rPr>
        <w:t xml:space="preserve">Gravity and </w:t>
      </w:r>
      <w:r>
        <w:rPr>
          <w:rFonts w:ascii="Calibri" w:hAnsi="Calibri"/>
          <w:i/>
          <w:color w:val="000000"/>
        </w:rPr>
        <w:t>Spatial Interaction M</w:t>
      </w:r>
      <w:r w:rsidRPr="00004E21">
        <w:rPr>
          <w:rFonts w:ascii="Calibri" w:hAnsi="Calibri"/>
          <w:i/>
          <w:color w:val="000000"/>
        </w:rPr>
        <w:t>odels</w:t>
      </w:r>
      <w:r>
        <w:rPr>
          <w:rFonts w:ascii="Calibri" w:hAnsi="Calibri"/>
          <w:i/>
          <w:color w:val="000000"/>
        </w:rPr>
        <w:t xml:space="preserve">, </w:t>
      </w:r>
      <w:r w:rsidRPr="001A2726">
        <w:rPr>
          <w:rFonts w:ascii="Calibri" w:hAnsi="Calibri"/>
          <w:color w:val="000000"/>
        </w:rPr>
        <w:t>Scientific Geography Series 2</w:t>
      </w:r>
      <w:r w:rsidRPr="00004E21">
        <w:rPr>
          <w:rFonts w:ascii="Calibri" w:hAnsi="Calibri"/>
          <w:color w:val="000000"/>
        </w:rPr>
        <w:t>. Beverly Hills: Sage publications.</w:t>
      </w:r>
    </w:p>
    <w:p w14:paraId="46E8291C" w14:textId="77777777" w:rsidR="00BA6047" w:rsidRDefault="00BA6047" w:rsidP="0095341B">
      <w:pPr>
        <w:numPr>
          <w:ilvl w:val="0"/>
          <w:numId w:val="5"/>
        </w:numPr>
        <w:tabs>
          <w:tab w:val="left" w:pos="3168"/>
          <w:tab w:val="left" w:pos="3888"/>
        </w:tabs>
        <w:overflowPunct/>
        <w:autoSpaceDE/>
        <w:autoSpaceDN/>
        <w:adjustRightInd/>
        <w:spacing w:before="240" w:after="240"/>
        <w:ind w:left="3152" w:hanging="272"/>
        <w:textAlignment w:val="auto"/>
        <w:rPr>
          <w:rFonts w:ascii="Calibri" w:hAnsi="Calibri"/>
        </w:rPr>
      </w:pPr>
      <w:r w:rsidRPr="0095341B">
        <w:rPr>
          <w:rFonts w:ascii="Calibri" w:hAnsi="Calibri"/>
          <w:i/>
        </w:rPr>
        <w:lastRenderedPageBreak/>
        <w:t>Lour</w:t>
      </w:r>
      <w:r>
        <w:rPr>
          <w:rFonts w:ascii="Calibri" w:hAnsi="Calibri"/>
        </w:rPr>
        <w:t>, J.</w:t>
      </w:r>
      <w:r w:rsidRPr="00BA6047">
        <w:rPr>
          <w:rFonts w:ascii="Calibri" w:hAnsi="Calibri"/>
        </w:rPr>
        <w:t xml:space="preserve"> </w:t>
      </w:r>
      <w:r>
        <w:rPr>
          <w:rFonts w:ascii="Calibri" w:hAnsi="Calibri"/>
        </w:rPr>
        <w:t>&amp;</w:t>
      </w:r>
      <w:r w:rsidRPr="00BA6047">
        <w:rPr>
          <w:rFonts w:ascii="Calibri" w:hAnsi="Calibri"/>
        </w:rPr>
        <w:t xml:space="preserve"> Anjomani</w:t>
      </w:r>
      <w:r>
        <w:rPr>
          <w:rFonts w:ascii="Calibri" w:hAnsi="Calibri"/>
        </w:rPr>
        <w:t>, A.</w:t>
      </w:r>
      <w:r w:rsidRPr="00BA6047">
        <w:rPr>
          <w:rFonts w:ascii="Calibri" w:hAnsi="Calibri"/>
        </w:rPr>
        <w:t xml:space="preserve"> </w:t>
      </w:r>
      <w:r>
        <w:rPr>
          <w:rFonts w:ascii="Calibri" w:hAnsi="Calibri"/>
        </w:rPr>
        <w:t>(2002</w:t>
      </w:r>
      <w:r w:rsidRPr="00BA6047">
        <w:rPr>
          <w:rFonts w:ascii="Calibri" w:hAnsi="Calibri"/>
        </w:rPr>
        <w:t>) Modal Choice Analysis for Multicenter Cities - The Case of Dallas-Fort Worth Metropolitan Area</w:t>
      </w:r>
      <w:r>
        <w:rPr>
          <w:rFonts w:ascii="Calibri" w:hAnsi="Calibri"/>
        </w:rPr>
        <w:t xml:space="preserve">, </w:t>
      </w:r>
      <w:r w:rsidRPr="00BA6047">
        <w:rPr>
          <w:rFonts w:ascii="Calibri" w:hAnsi="Calibri"/>
          <w:i/>
        </w:rPr>
        <w:t>Unpublished</w:t>
      </w:r>
      <w:r>
        <w:rPr>
          <w:rFonts w:ascii="Calibri" w:hAnsi="Calibri"/>
        </w:rPr>
        <w:t xml:space="preserve">. </w:t>
      </w:r>
    </w:p>
    <w:p w14:paraId="537DE34C" w14:textId="77777777" w:rsidR="00783375" w:rsidRDefault="00783375" w:rsidP="0095341B">
      <w:pPr>
        <w:numPr>
          <w:ilvl w:val="0"/>
          <w:numId w:val="5"/>
        </w:numPr>
        <w:tabs>
          <w:tab w:val="left" w:pos="3168"/>
          <w:tab w:val="left" w:pos="3888"/>
        </w:tabs>
        <w:overflowPunct/>
        <w:autoSpaceDE/>
        <w:autoSpaceDN/>
        <w:adjustRightInd/>
        <w:spacing w:before="240" w:after="240"/>
        <w:ind w:left="3152" w:hanging="272"/>
        <w:textAlignment w:val="auto"/>
        <w:rPr>
          <w:rFonts w:ascii="Calibri" w:hAnsi="Calibri"/>
        </w:rPr>
      </w:pPr>
      <w:r w:rsidRPr="00783375">
        <w:rPr>
          <w:rFonts w:ascii="Calibri" w:hAnsi="Calibri"/>
        </w:rPr>
        <w:t xml:space="preserve">McFadden, D. L. (2002). The </w:t>
      </w:r>
      <w:r>
        <w:rPr>
          <w:rFonts w:ascii="Calibri" w:hAnsi="Calibri"/>
        </w:rPr>
        <w:t>P</w:t>
      </w:r>
      <w:r w:rsidRPr="00783375">
        <w:rPr>
          <w:rFonts w:ascii="Calibri" w:hAnsi="Calibri"/>
        </w:rPr>
        <w:t xml:space="preserve">ath to </w:t>
      </w:r>
      <w:r>
        <w:rPr>
          <w:rFonts w:ascii="Calibri" w:hAnsi="Calibri"/>
        </w:rPr>
        <w:t>D</w:t>
      </w:r>
      <w:r w:rsidR="003B6287">
        <w:rPr>
          <w:rFonts w:ascii="Calibri" w:hAnsi="Calibri"/>
        </w:rPr>
        <w:t>iscrete-C</w:t>
      </w:r>
      <w:r w:rsidRPr="00783375">
        <w:rPr>
          <w:rFonts w:ascii="Calibri" w:hAnsi="Calibri"/>
        </w:rPr>
        <w:t xml:space="preserve">hoice </w:t>
      </w:r>
      <w:r>
        <w:rPr>
          <w:rFonts w:ascii="Calibri" w:hAnsi="Calibri"/>
        </w:rPr>
        <w:t>M</w:t>
      </w:r>
      <w:r w:rsidRPr="00783375">
        <w:rPr>
          <w:rFonts w:ascii="Calibri" w:hAnsi="Calibri"/>
        </w:rPr>
        <w:t>odels. </w:t>
      </w:r>
      <w:r w:rsidRPr="003B6287">
        <w:rPr>
          <w:rFonts w:ascii="Calibri" w:hAnsi="Calibri"/>
          <w:i/>
        </w:rPr>
        <w:t>Access Magazine</w:t>
      </w:r>
      <w:r w:rsidRPr="00783375">
        <w:rPr>
          <w:rFonts w:ascii="Calibri" w:hAnsi="Calibri"/>
        </w:rPr>
        <w:t>, 1(20).</w:t>
      </w:r>
      <w:r w:rsidR="003B6287">
        <w:rPr>
          <w:rFonts w:ascii="Calibri" w:hAnsi="Calibri"/>
        </w:rPr>
        <w:t xml:space="preserve"> 2-7.</w:t>
      </w:r>
    </w:p>
    <w:p w14:paraId="1F85C96E" w14:textId="77777777" w:rsidR="00A63068" w:rsidRPr="00153233" w:rsidRDefault="00A63068" w:rsidP="0095341B">
      <w:pPr>
        <w:numPr>
          <w:ilvl w:val="0"/>
          <w:numId w:val="5"/>
        </w:numPr>
        <w:tabs>
          <w:tab w:val="left" w:pos="3168"/>
          <w:tab w:val="left" w:pos="3888"/>
        </w:tabs>
        <w:overflowPunct/>
        <w:autoSpaceDE/>
        <w:autoSpaceDN/>
        <w:adjustRightInd/>
        <w:spacing w:before="240" w:after="240"/>
        <w:ind w:left="3152" w:hanging="272"/>
        <w:textAlignment w:val="auto"/>
        <w:rPr>
          <w:rFonts w:ascii="Calibri" w:hAnsi="Calibri"/>
        </w:rPr>
      </w:pPr>
      <w:r w:rsidRPr="00A63068">
        <w:rPr>
          <w:rFonts w:ascii="Calibri" w:hAnsi="Calibri"/>
        </w:rPr>
        <w:t>Walker, J. L. (2011). Beyond Rationality in Travel Demand Models. </w:t>
      </w:r>
      <w:r w:rsidRPr="00A63068">
        <w:rPr>
          <w:rFonts w:ascii="Calibri" w:hAnsi="Calibri"/>
          <w:i/>
        </w:rPr>
        <w:t>Access Magazine</w:t>
      </w:r>
      <w:r w:rsidRPr="00A63068">
        <w:rPr>
          <w:rFonts w:ascii="Calibri" w:hAnsi="Calibri"/>
        </w:rPr>
        <w:t>, 1(39).</w:t>
      </w:r>
      <w:r>
        <w:rPr>
          <w:rFonts w:ascii="Calibri" w:hAnsi="Calibri"/>
        </w:rPr>
        <w:t xml:space="preserve"> 8-15.</w:t>
      </w:r>
    </w:p>
    <w:p w14:paraId="6A8D4D3C" w14:textId="77777777" w:rsidR="0095341B" w:rsidRDefault="0095341B" w:rsidP="0095341B">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Pr>
          <w:rFonts w:ascii="Calibri" w:eastAsia="MS PGothic" w:hAnsi="Calibri"/>
          <w:b/>
          <w:bCs/>
          <w:color w:val="4F6228"/>
          <w:szCs w:val="21"/>
        </w:rPr>
        <w:t>Week 14  – 04</w:t>
      </w:r>
      <w:r w:rsidRPr="008E4E6C">
        <w:rPr>
          <w:rFonts w:ascii="Calibri" w:eastAsia="MS PGothic" w:hAnsi="Calibri"/>
          <w:b/>
          <w:bCs/>
          <w:color w:val="4F6228"/>
          <w:szCs w:val="21"/>
        </w:rPr>
        <w:t>/</w:t>
      </w:r>
      <w:r>
        <w:rPr>
          <w:rFonts w:ascii="Calibri" w:eastAsia="MS PGothic" w:hAnsi="Calibri"/>
          <w:b/>
          <w:bCs/>
          <w:color w:val="4F6228"/>
          <w:szCs w:val="21"/>
        </w:rPr>
        <w:t>27</w:t>
      </w:r>
      <w:r w:rsidRPr="008E4E6C">
        <w:rPr>
          <w:rFonts w:ascii="Calibri" w:eastAsia="MS PGothic" w:hAnsi="Calibri"/>
          <w:b/>
          <w:bCs/>
          <w:color w:val="4F6228"/>
          <w:szCs w:val="21"/>
        </w:rPr>
        <w:t>/2017</w:t>
      </w:r>
      <w:r w:rsidRPr="0044172E">
        <w:t xml:space="preserve"> </w:t>
      </w:r>
      <w:r>
        <w:tab/>
      </w:r>
      <w:r w:rsidRPr="0095341B">
        <w:rPr>
          <w:rFonts w:ascii="Calibri" w:eastAsia="MS PGothic" w:hAnsi="Calibri"/>
          <w:b/>
          <w:bCs/>
          <w:color w:val="4F6228"/>
          <w:szCs w:val="21"/>
        </w:rPr>
        <w:t>Traffic Assignment Models and System Evaluation</w:t>
      </w:r>
      <w:r>
        <w:rPr>
          <w:rFonts w:ascii="Calibri" w:eastAsia="MS PGothic" w:hAnsi="Calibri"/>
          <w:b/>
          <w:bCs/>
          <w:color w:val="000000" w:themeColor="text1"/>
          <w:szCs w:val="21"/>
        </w:rPr>
        <w:t xml:space="preserve"> </w:t>
      </w:r>
    </w:p>
    <w:p w14:paraId="49D8F38D" w14:textId="77777777" w:rsidR="0095341B" w:rsidRDefault="0095341B" w:rsidP="0095341B">
      <w:pPr>
        <w:overflowPunct/>
        <w:autoSpaceDE/>
        <w:autoSpaceDN/>
        <w:adjustRightInd/>
        <w:ind w:left="2880"/>
        <w:textAlignment w:val="auto"/>
        <w:rPr>
          <w:rFonts w:ascii="Calibri" w:eastAsia="MS PGothic" w:hAnsi="Calibri"/>
          <w:b/>
          <w:bCs/>
          <w:color w:val="31849B" w:themeColor="accent5" w:themeShade="BF"/>
          <w:szCs w:val="21"/>
        </w:rPr>
      </w:pPr>
      <w:r>
        <w:rPr>
          <w:rFonts w:ascii="Calibri" w:eastAsia="MS PGothic" w:hAnsi="Calibri"/>
          <w:b/>
          <w:bCs/>
          <w:color w:val="31849B" w:themeColor="accent5" w:themeShade="BF"/>
          <w:szCs w:val="21"/>
        </w:rPr>
        <w:t>Instructor’s PPT 14</w:t>
      </w:r>
      <w:r w:rsidRPr="0044172E">
        <w:rPr>
          <w:rFonts w:ascii="Calibri" w:eastAsia="MS PGothic" w:hAnsi="Calibri"/>
          <w:b/>
          <w:bCs/>
          <w:color w:val="31849B" w:themeColor="accent5" w:themeShade="BF"/>
          <w:szCs w:val="21"/>
        </w:rPr>
        <w:t xml:space="preserve"> — </w:t>
      </w:r>
      <w:r>
        <w:rPr>
          <w:rFonts w:ascii="Calibri" w:eastAsia="MS PGothic" w:hAnsi="Calibri"/>
          <w:b/>
          <w:bCs/>
          <w:color w:val="31849B" w:themeColor="accent5" w:themeShade="BF"/>
          <w:szCs w:val="21"/>
        </w:rPr>
        <w:t xml:space="preserve">Assignment Models </w:t>
      </w:r>
    </w:p>
    <w:p w14:paraId="2304529F" w14:textId="77777777" w:rsidR="00817114" w:rsidRPr="003F7DDB" w:rsidRDefault="005950BA" w:rsidP="0095341B">
      <w:pPr>
        <w:overflowPunct/>
        <w:autoSpaceDE/>
        <w:autoSpaceDN/>
        <w:adjustRightInd/>
        <w:spacing w:before="240"/>
        <w:ind w:left="2160" w:firstLine="720"/>
        <w:textAlignment w:val="auto"/>
        <w:rPr>
          <w:rFonts w:ascii="Calibri" w:hAnsi="Calibri"/>
          <w:b/>
        </w:rPr>
      </w:pPr>
      <w:r>
        <w:rPr>
          <w:rFonts w:ascii="Calibri" w:hAnsi="Calibri"/>
          <w:b/>
        </w:rPr>
        <w:t>Required readings</w:t>
      </w:r>
      <w:r w:rsidR="00817114" w:rsidRPr="003F7DDB">
        <w:rPr>
          <w:rFonts w:ascii="Calibri" w:hAnsi="Calibri"/>
          <w:b/>
        </w:rPr>
        <w:t>:</w:t>
      </w:r>
    </w:p>
    <w:p w14:paraId="77E274E6" w14:textId="77777777" w:rsidR="001A3270" w:rsidRPr="001838A2" w:rsidRDefault="001A3270" w:rsidP="0095341B">
      <w:pPr>
        <w:numPr>
          <w:ilvl w:val="0"/>
          <w:numId w:val="5"/>
        </w:numPr>
        <w:tabs>
          <w:tab w:val="left" w:pos="3168"/>
          <w:tab w:val="left" w:pos="3888"/>
        </w:tabs>
        <w:overflowPunct/>
        <w:autoSpaceDE/>
        <w:autoSpaceDN/>
        <w:adjustRightInd/>
        <w:spacing w:before="240" w:after="240"/>
        <w:ind w:left="3152" w:hanging="272"/>
        <w:textAlignment w:val="auto"/>
        <w:rPr>
          <w:rFonts w:ascii="Calibri" w:hAnsi="Calibri"/>
          <w:color w:val="000000"/>
        </w:rPr>
      </w:pPr>
      <w:r w:rsidRPr="0095341B">
        <w:rPr>
          <w:rFonts w:ascii="Calibri" w:hAnsi="Calibri"/>
        </w:rPr>
        <w:t>Dickey</w:t>
      </w:r>
      <w:r w:rsidRPr="001838A2">
        <w:rPr>
          <w:rFonts w:ascii="Calibri" w:hAnsi="Calibri"/>
          <w:color w:val="000000"/>
        </w:rPr>
        <w:t xml:space="preserve">, J. W. (1983). </w:t>
      </w:r>
      <w:r w:rsidRPr="001838A2">
        <w:rPr>
          <w:rFonts w:ascii="Calibri" w:hAnsi="Calibri"/>
          <w:i/>
          <w:color w:val="000000"/>
        </w:rPr>
        <w:t>Metropolitan Transportation Planning (2</w:t>
      </w:r>
      <w:r w:rsidRPr="001838A2">
        <w:rPr>
          <w:rFonts w:ascii="Calibri" w:hAnsi="Calibri"/>
          <w:i/>
          <w:color w:val="000000"/>
          <w:vertAlign w:val="superscript"/>
        </w:rPr>
        <w:t>nd</w:t>
      </w:r>
      <w:r w:rsidRPr="001838A2">
        <w:rPr>
          <w:rFonts w:ascii="Calibri" w:hAnsi="Calibri"/>
          <w:i/>
          <w:color w:val="000000"/>
        </w:rPr>
        <w:t xml:space="preserve"> ed.)</w:t>
      </w:r>
      <w:r w:rsidRPr="001838A2">
        <w:rPr>
          <w:rFonts w:ascii="Calibri" w:hAnsi="Calibri"/>
          <w:color w:val="000000"/>
        </w:rPr>
        <w:t xml:space="preserve">, New York: McGraw Hill. – Chapter 7: </w:t>
      </w:r>
      <w:r>
        <w:rPr>
          <w:rFonts w:ascii="Calibri" w:hAnsi="Calibri"/>
          <w:color w:val="000000"/>
        </w:rPr>
        <w:t>Models III: Travel Demand</w:t>
      </w:r>
      <w:r w:rsidRPr="001838A2">
        <w:rPr>
          <w:rFonts w:ascii="Calibri" w:hAnsi="Calibri"/>
          <w:color w:val="000000"/>
        </w:rPr>
        <w:t xml:space="preserve"> </w:t>
      </w:r>
      <w:r>
        <w:rPr>
          <w:rFonts w:ascii="Calibri" w:hAnsi="Calibri"/>
          <w:color w:val="000000"/>
        </w:rPr>
        <w:t xml:space="preserve">- </w:t>
      </w:r>
      <w:r w:rsidRPr="001838A2">
        <w:rPr>
          <w:rFonts w:ascii="Calibri" w:hAnsi="Calibri"/>
          <w:color w:val="000000"/>
        </w:rPr>
        <w:t>Section 7.</w:t>
      </w:r>
      <w:r>
        <w:rPr>
          <w:rFonts w:ascii="Calibri" w:hAnsi="Calibri"/>
          <w:color w:val="000000"/>
        </w:rPr>
        <w:t>6: Trip Assignment.</w:t>
      </w:r>
    </w:p>
    <w:p w14:paraId="45ABA546" w14:textId="77777777" w:rsidR="00513921" w:rsidRPr="00BC4B50" w:rsidRDefault="00513921" w:rsidP="0095341B">
      <w:pPr>
        <w:numPr>
          <w:ilvl w:val="0"/>
          <w:numId w:val="5"/>
        </w:numPr>
        <w:tabs>
          <w:tab w:val="left" w:pos="3168"/>
          <w:tab w:val="left" w:pos="3888"/>
        </w:tabs>
        <w:overflowPunct/>
        <w:autoSpaceDE/>
        <w:autoSpaceDN/>
        <w:adjustRightInd/>
        <w:spacing w:before="240" w:after="240"/>
        <w:ind w:left="3152" w:hanging="272"/>
        <w:textAlignment w:val="auto"/>
        <w:rPr>
          <w:rFonts w:ascii="Calibri" w:hAnsi="Calibri"/>
        </w:rPr>
      </w:pPr>
      <w:r w:rsidRPr="00BC4B50">
        <w:rPr>
          <w:rFonts w:ascii="Calibri" w:hAnsi="Calibri"/>
        </w:rPr>
        <w:t>Stopher, P. R., &amp; Meyburg, A. H. (1979). </w:t>
      </w:r>
      <w:r w:rsidRPr="00BC4B50">
        <w:rPr>
          <w:rFonts w:ascii="Calibri" w:hAnsi="Calibri"/>
          <w:i/>
        </w:rPr>
        <w:t>Survey Sampling and Multivariate Analysis for Social Scientists and Engineers</w:t>
      </w:r>
      <w:r>
        <w:rPr>
          <w:rFonts w:ascii="Calibri" w:hAnsi="Calibri"/>
          <w:i/>
        </w:rPr>
        <w:t xml:space="preserve">. </w:t>
      </w:r>
      <w:r w:rsidRPr="00BC4B50">
        <w:rPr>
          <w:rFonts w:ascii="Calibri" w:hAnsi="Calibri"/>
        </w:rPr>
        <w:t>M</w:t>
      </w:r>
      <w:r>
        <w:rPr>
          <w:rFonts w:ascii="Calibri" w:hAnsi="Calibri"/>
        </w:rPr>
        <w:t>A</w:t>
      </w:r>
      <w:r w:rsidRPr="00BC4B50">
        <w:rPr>
          <w:rFonts w:ascii="Calibri" w:hAnsi="Calibri"/>
        </w:rPr>
        <w:t>: Lexington Books</w:t>
      </w:r>
      <w:r>
        <w:rPr>
          <w:rFonts w:ascii="Calibri" w:hAnsi="Calibri"/>
        </w:rPr>
        <w:t xml:space="preserve"> – Chapter 10: Netwo</w:t>
      </w:r>
      <w:r w:rsidR="007012BD">
        <w:rPr>
          <w:rFonts w:ascii="Calibri" w:hAnsi="Calibri"/>
        </w:rPr>
        <w:t>rk Assignment - Chapter 11: Tra</w:t>
      </w:r>
      <w:r>
        <w:rPr>
          <w:rFonts w:ascii="Calibri" w:hAnsi="Calibri"/>
        </w:rPr>
        <w:t>n</w:t>
      </w:r>
      <w:r w:rsidR="007012BD">
        <w:rPr>
          <w:rFonts w:ascii="Calibri" w:hAnsi="Calibri"/>
        </w:rPr>
        <w:t>s</w:t>
      </w:r>
      <w:r>
        <w:rPr>
          <w:rFonts w:ascii="Calibri" w:hAnsi="Calibri"/>
        </w:rPr>
        <w:t>portation Plan Evaluation</w:t>
      </w:r>
      <w:r w:rsidRPr="00BC4B50">
        <w:rPr>
          <w:rFonts w:ascii="Calibri" w:hAnsi="Calibri"/>
        </w:rPr>
        <w:t>.</w:t>
      </w:r>
    </w:p>
    <w:p w14:paraId="64F042DF" w14:textId="77777777" w:rsidR="00D55BBD" w:rsidRPr="00D55BBD" w:rsidRDefault="00D55BBD" w:rsidP="0095341B">
      <w:pPr>
        <w:numPr>
          <w:ilvl w:val="0"/>
          <w:numId w:val="5"/>
        </w:numPr>
        <w:tabs>
          <w:tab w:val="left" w:pos="3168"/>
          <w:tab w:val="left" w:pos="3888"/>
        </w:tabs>
        <w:overflowPunct/>
        <w:autoSpaceDE/>
        <w:autoSpaceDN/>
        <w:adjustRightInd/>
        <w:spacing w:before="240" w:after="240"/>
        <w:ind w:left="3152" w:hanging="272"/>
        <w:textAlignment w:val="auto"/>
        <w:rPr>
          <w:rFonts w:ascii="Calibri" w:hAnsi="Calibri"/>
        </w:rPr>
      </w:pPr>
      <w:r w:rsidRPr="00C31BAF">
        <w:rPr>
          <w:rFonts w:ascii="Calibri" w:hAnsi="Calibri"/>
        </w:rPr>
        <w:t>Wang, X., &amp; Hofe, R. (200</w:t>
      </w:r>
      <w:r>
        <w:rPr>
          <w:rFonts w:ascii="Calibri" w:hAnsi="Calibri"/>
        </w:rPr>
        <w:t>7</w:t>
      </w:r>
      <w:r w:rsidRPr="00C31BAF">
        <w:rPr>
          <w:rFonts w:ascii="Calibri" w:hAnsi="Calibri"/>
        </w:rPr>
        <w:t>). </w:t>
      </w:r>
      <w:r w:rsidRPr="00C31BAF">
        <w:rPr>
          <w:rFonts w:ascii="Calibri" w:hAnsi="Calibri"/>
          <w:i/>
        </w:rPr>
        <w:t>Research Methods in Urban and Regional Planning</w:t>
      </w:r>
      <w:r w:rsidRPr="00C31BAF">
        <w:rPr>
          <w:rFonts w:ascii="Calibri" w:hAnsi="Calibri"/>
        </w:rPr>
        <w:t>. Springer Science &amp; Business Media</w:t>
      </w:r>
      <w:r>
        <w:rPr>
          <w:rFonts w:ascii="Calibri" w:hAnsi="Calibri"/>
        </w:rPr>
        <w:t xml:space="preserve"> – Chapter 7: </w:t>
      </w:r>
      <w:r w:rsidR="00513921">
        <w:rPr>
          <w:rFonts w:ascii="Calibri" w:hAnsi="Calibri"/>
        </w:rPr>
        <w:t>Travel Demand Modeling - Section 7.4.4: Trip</w:t>
      </w:r>
      <w:r w:rsidR="00BA43E3">
        <w:rPr>
          <w:rFonts w:ascii="Calibri" w:hAnsi="Calibri"/>
        </w:rPr>
        <w:t xml:space="preserve"> Assignment.</w:t>
      </w:r>
    </w:p>
    <w:p w14:paraId="70425A0C" w14:textId="77777777" w:rsidR="00117302" w:rsidRPr="004C2F98" w:rsidRDefault="00865218" w:rsidP="0095341B">
      <w:pPr>
        <w:overflowPunct/>
        <w:autoSpaceDE/>
        <w:autoSpaceDN/>
        <w:adjustRightInd/>
        <w:spacing w:before="240"/>
        <w:ind w:left="2160" w:firstLine="720"/>
        <w:textAlignment w:val="auto"/>
        <w:rPr>
          <w:rFonts w:ascii="Calibri" w:hAnsi="Calibri"/>
          <w:b/>
        </w:rPr>
      </w:pPr>
      <w:r>
        <w:rPr>
          <w:rFonts w:ascii="Calibri" w:hAnsi="Calibri"/>
          <w:b/>
        </w:rPr>
        <w:t>Recommended r</w:t>
      </w:r>
      <w:r w:rsidR="00117302" w:rsidRPr="004C2F98">
        <w:rPr>
          <w:rFonts w:ascii="Calibri" w:hAnsi="Calibri"/>
          <w:b/>
        </w:rPr>
        <w:t>eadings</w:t>
      </w:r>
      <w:r>
        <w:rPr>
          <w:rFonts w:ascii="Calibri" w:hAnsi="Calibri"/>
          <w:b/>
        </w:rPr>
        <w:t>:</w:t>
      </w:r>
    </w:p>
    <w:p w14:paraId="3C8573EC" w14:textId="77777777" w:rsidR="00DB3246" w:rsidRDefault="00DB3246" w:rsidP="0095341B">
      <w:pPr>
        <w:numPr>
          <w:ilvl w:val="0"/>
          <w:numId w:val="5"/>
        </w:numPr>
        <w:tabs>
          <w:tab w:val="left" w:pos="3168"/>
          <w:tab w:val="left" w:pos="3888"/>
        </w:tabs>
        <w:overflowPunct/>
        <w:autoSpaceDE/>
        <w:autoSpaceDN/>
        <w:adjustRightInd/>
        <w:spacing w:before="240" w:after="240"/>
        <w:ind w:left="3152" w:hanging="272"/>
        <w:textAlignment w:val="auto"/>
        <w:rPr>
          <w:rFonts w:ascii="Calibri" w:hAnsi="Calibri"/>
        </w:rPr>
      </w:pPr>
      <w:r w:rsidRPr="00DB3246">
        <w:rPr>
          <w:rFonts w:ascii="Calibri" w:hAnsi="Calibri"/>
        </w:rPr>
        <w:t xml:space="preserve">Beukers, E., Bertolini, L., &amp; Te Brömmelstroet, M. (2012). Why Cost Benefit Analysis is </w:t>
      </w:r>
      <w:r>
        <w:rPr>
          <w:rFonts w:ascii="Calibri" w:hAnsi="Calibri"/>
        </w:rPr>
        <w:t>P</w:t>
      </w:r>
      <w:r w:rsidRPr="00DB3246">
        <w:rPr>
          <w:rFonts w:ascii="Calibri" w:hAnsi="Calibri"/>
        </w:rPr>
        <w:t xml:space="preserve">erceived as a </w:t>
      </w:r>
      <w:r>
        <w:rPr>
          <w:rFonts w:ascii="Calibri" w:hAnsi="Calibri"/>
        </w:rPr>
        <w:t>Problematic Tool for Assessment of Transport P</w:t>
      </w:r>
      <w:r w:rsidRPr="00DB3246">
        <w:rPr>
          <w:rFonts w:ascii="Calibri" w:hAnsi="Calibri"/>
        </w:rPr>
        <w:t xml:space="preserve">lans: A </w:t>
      </w:r>
      <w:r>
        <w:rPr>
          <w:rFonts w:ascii="Calibri" w:hAnsi="Calibri"/>
        </w:rPr>
        <w:t>P</w:t>
      </w:r>
      <w:r w:rsidRPr="00DB3246">
        <w:rPr>
          <w:rFonts w:ascii="Calibri" w:hAnsi="Calibri"/>
        </w:rPr>
        <w:t xml:space="preserve">rocess </w:t>
      </w:r>
      <w:r>
        <w:rPr>
          <w:rFonts w:ascii="Calibri" w:hAnsi="Calibri"/>
        </w:rPr>
        <w:t>P</w:t>
      </w:r>
      <w:r w:rsidRPr="00DB3246">
        <w:rPr>
          <w:rFonts w:ascii="Calibri" w:hAnsi="Calibri"/>
        </w:rPr>
        <w:t>erspective. </w:t>
      </w:r>
      <w:r w:rsidRPr="00DB3246">
        <w:rPr>
          <w:rFonts w:ascii="Calibri" w:hAnsi="Calibri"/>
          <w:i/>
        </w:rPr>
        <w:t>Transportation Research Part A: Policy and Practice</w:t>
      </w:r>
      <w:r w:rsidRPr="00DB3246">
        <w:rPr>
          <w:rFonts w:ascii="Calibri" w:hAnsi="Calibri"/>
        </w:rPr>
        <w:t>,</w:t>
      </w:r>
      <w:r>
        <w:rPr>
          <w:rFonts w:ascii="Calibri" w:hAnsi="Calibri"/>
        </w:rPr>
        <w:t xml:space="preserve"> </w:t>
      </w:r>
      <w:r w:rsidRPr="00DB3246">
        <w:rPr>
          <w:rFonts w:ascii="Calibri" w:hAnsi="Calibri"/>
        </w:rPr>
        <w:t>46(1), 68-78.</w:t>
      </w:r>
    </w:p>
    <w:p w14:paraId="66BCFE6C" w14:textId="77777777" w:rsidR="0002250F" w:rsidRDefault="0002250F" w:rsidP="0095341B">
      <w:pPr>
        <w:numPr>
          <w:ilvl w:val="0"/>
          <w:numId w:val="5"/>
        </w:numPr>
        <w:tabs>
          <w:tab w:val="left" w:pos="3168"/>
          <w:tab w:val="left" w:pos="3888"/>
        </w:tabs>
        <w:overflowPunct/>
        <w:autoSpaceDE/>
        <w:autoSpaceDN/>
        <w:adjustRightInd/>
        <w:spacing w:before="240" w:after="240"/>
        <w:ind w:left="3152" w:hanging="272"/>
        <w:textAlignment w:val="auto"/>
        <w:rPr>
          <w:rFonts w:ascii="Calibri" w:hAnsi="Calibri"/>
        </w:rPr>
      </w:pPr>
      <w:r w:rsidRPr="00341C04">
        <w:rPr>
          <w:rFonts w:ascii="Calibri" w:hAnsi="Calibri"/>
        </w:rPr>
        <w:t xml:space="preserve">Mackie, P., &amp; </w:t>
      </w:r>
      <w:r>
        <w:rPr>
          <w:rFonts w:ascii="Calibri" w:hAnsi="Calibri"/>
        </w:rPr>
        <w:t>Preston, J. (1998). Twenty-one Sources of Error and Bias in Transport Project A</w:t>
      </w:r>
      <w:r w:rsidRPr="00341C04">
        <w:rPr>
          <w:rFonts w:ascii="Calibri" w:hAnsi="Calibri"/>
        </w:rPr>
        <w:t>ppraisal. </w:t>
      </w:r>
      <w:r>
        <w:rPr>
          <w:rFonts w:ascii="Calibri" w:hAnsi="Calibri"/>
          <w:i/>
        </w:rPr>
        <w:t>Transport P</w:t>
      </w:r>
      <w:r w:rsidRPr="00341C04">
        <w:rPr>
          <w:rFonts w:ascii="Calibri" w:hAnsi="Calibri"/>
          <w:i/>
        </w:rPr>
        <w:t>olicy</w:t>
      </w:r>
      <w:r w:rsidR="007536CF">
        <w:rPr>
          <w:rFonts w:ascii="Calibri" w:hAnsi="Calibri"/>
        </w:rPr>
        <w:t xml:space="preserve">, 5(1), </w:t>
      </w:r>
      <w:r w:rsidRPr="00341C04">
        <w:rPr>
          <w:rFonts w:ascii="Calibri" w:hAnsi="Calibri"/>
        </w:rPr>
        <w:t>1-7.</w:t>
      </w:r>
    </w:p>
    <w:p w14:paraId="7B795F54" w14:textId="77777777" w:rsidR="005A6BB2" w:rsidRDefault="005A6BB2" w:rsidP="0095341B">
      <w:pPr>
        <w:numPr>
          <w:ilvl w:val="0"/>
          <w:numId w:val="5"/>
        </w:numPr>
        <w:tabs>
          <w:tab w:val="left" w:pos="3168"/>
          <w:tab w:val="left" w:pos="3888"/>
        </w:tabs>
        <w:overflowPunct/>
        <w:autoSpaceDE/>
        <w:autoSpaceDN/>
        <w:adjustRightInd/>
        <w:spacing w:before="240" w:after="240"/>
        <w:ind w:left="3152" w:hanging="272"/>
        <w:textAlignment w:val="auto"/>
        <w:rPr>
          <w:rFonts w:ascii="Calibri" w:hAnsi="Calibri"/>
        </w:rPr>
      </w:pPr>
      <w:r w:rsidRPr="005A6BB2">
        <w:rPr>
          <w:rFonts w:ascii="Calibri" w:hAnsi="Calibri"/>
        </w:rPr>
        <w:t xml:space="preserve">Zhou, Z., Chen, A., &amp; Wong, S. C. (2009). Alternative </w:t>
      </w:r>
      <w:r>
        <w:rPr>
          <w:rFonts w:ascii="Calibri" w:hAnsi="Calibri"/>
        </w:rPr>
        <w:t>F</w:t>
      </w:r>
      <w:r w:rsidRPr="005A6BB2">
        <w:rPr>
          <w:rFonts w:ascii="Calibri" w:hAnsi="Calibri"/>
        </w:rPr>
        <w:t xml:space="preserve">ormulations of a </w:t>
      </w:r>
      <w:r>
        <w:rPr>
          <w:rFonts w:ascii="Calibri" w:hAnsi="Calibri"/>
        </w:rPr>
        <w:t>C</w:t>
      </w:r>
      <w:r w:rsidRPr="005A6BB2">
        <w:rPr>
          <w:rFonts w:ascii="Calibri" w:hAnsi="Calibri"/>
        </w:rPr>
        <w:t xml:space="preserve">ombined </w:t>
      </w:r>
      <w:r>
        <w:rPr>
          <w:rFonts w:ascii="Calibri" w:hAnsi="Calibri"/>
        </w:rPr>
        <w:t>T</w:t>
      </w:r>
      <w:r w:rsidRPr="005A6BB2">
        <w:rPr>
          <w:rFonts w:ascii="Calibri" w:hAnsi="Calibri"/>
        </w:rPr>
        <w:t xml:space="preserve">rip </w:t>
      </w:r>
      <w:r>
        <w:rPr>
          <w:rFonts w:ascii="Calibri" w:hAnsi="Calibri"/>
        </w:rPr>
        <w:t>G</w:t>
      </w:r>
      <w:r w:rsidRPr="005A6BB2">
        <w:rPr>
          <w:rFonts w:ascii="Calibri" w:hAnsi="Calibri"/>
        </w:rPr>
        <w:t xml:space="preserve">eneration, </w:t>
      </w:r>
      <w:r>
        <w:rPr>
          <w:rFonts w:ascii="Calibri" w:hAnsi="Calibri"/>
        </w:rPr>
        <w:t>T</w:t>
      </w:r>
      <w:r w:rsidRPr="005A6BB2">
        <w:rPr>
          <w:rFonts w:ascii="Calibri" w:hAnsi="Calibri"/>
        </w:rPr>
        <w:t xml:space="preserve">rip </w:t>
      </w:r>
      <w:r>
        <w:rPr>
          <w:rFonts w:ascii="Calibri" w:hAnsi="Calibri"/>
        </w:rPr>
        <w:t>D</w:t>
      </w:r>
      <w:r w:rsidRPr="005A6BB2">
        <w:rPr>
          <w:rFonts w:ascii="Calibri" w:hAnsi="Calibri"/>
        </w:rPr>
        <w:t xml:space="preserve">istribution, </w:t>
      </w:r>
      <w:r>
        <w:rPr>
          <w:rFonts w:ascii="Calibri" w:hAnsi="Calibri"/>
        </w:rPr>
        <w:t>Modal split, and Trip A</w:t>
      </w:r>
      <w:r w:rsidRPr="005A6BB2">
        <w:rPr>
          <w:rFonts w:ascii="Calibri" w:hAnsi="Calibri"/>
        </w:rPr>
        <w:t xml:space="preserve">ssignment </w:t>
      </w:r>
      <w:r>
        <w:rPr>
          <w:rFonts w:ascii="Calibri" w:hAnsi="Calibri"/>
        </w:rPr>
        <w:t>M</w:t>
      </w:r>
      <w:r w:rsidRPr="005A6BB2">
        <w:rPr>
          <w:rFonts w:ascii="Calibri" w:hAnsi="Calibri"/>
        </w:rPr>
        <w:t>odel. </w:t>
      </w:r>
      <w:r w:rsidRPr="005A6BB2">
        <w:rPr>
          <w:rFonts w:ascii="Calibri" w:hAnsi="Calibri"/>
          <w:i/>
        </w:rPr>
        <w:t>European Journal of Operational Research</w:t>
      </w:r>
      <w:r w:rsidRPr="005A6BB2">
        <w:rPr>
          <w:rFonts w:ascii="Calibri" w:hAnsi="Calibri"/>
        </w:rPr>
        <w:t>, 198(1), 129-138.</w:t>
      </w:r>
    </w:p>
    <w:p w14:paraId="7A4B2182" w14:textId="77777777" w:rsidR="004714CE" w:rsidRDefault="004714CE" w:rsidP="004714CE">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Pr>
          <w:rFonts w:ascii="Calibri" w:eastAsia="MS PGothic" w:hAnsi="Calibri"/>
          <w:b/>
          <w:bCs/>
          <w:color w:val="4F6228"/>
          <w:szCs w:val="21"/>
        </w:rPr>
        <w:t>Week 15  – 05</w:t>
      </w:r>
      <w:r w:rsidRPr="008E4E6C">
        <w:rPr>
          <w:rFonts w:ascii="Calibri" w:eastAsia="MS PGothic" w:hAnsi="Calibri"/>
          <w:b/>
          <w:bCs/>
          <w:color w:val="4F6228"/>
          <w:szCs w:val="21"/>
        </w:rPr>
        <w:t>/</w:t>
      </w:r>
      <w:r>
        <w:rPr>
          <w:rFonts w:ascii="Calibri" w:eastAsia="MS PGothic" w:hAnsi="Calibri"/>
          <w:b/>
          <w:bCs/>
          <w:color w:val="4F6228"/>
          <w:szCs w:val="21"/>
        </w:rPr>
        <w:t>04</w:t>
      </w:r>
      <w:r w:rsidRPr="008E4E6C">
        <w:rPr>
          <w:rFonts w:ascii="Calibri" w:eastAsia="MS PGothic" w:hAnsi="Calibri"/>
          <w:b/>
          <w:bCs/>
          <w:color w:val="4F6228"/>
          <w:szCs w:val="21"/>
        </w:rPr>
        <w:t>/2017</w:t>
      </w:r>
      <w:r w:rsidRPr="0044172E">
        <w:t xml:space="preserve"> </w:t>
      </w:r>
      <w:r>
        <w:tab/>
      </w:r>
      <w:r w:rsidRPr="0095341B">
        <w:rPr>
          <w:rFonts w:ascii="Calibri" w:eastAsia="MS PGothic" w:hAnsi="Calibri"/>
          <w:b/>
          <w:bCs/>
          <w:color w:val="4F6228"/>
          <w:szCs w:val="21"/>
        </w:rPr>
        <w:t>Course Review and Wrap-up Discussions</w:t>
      </w:r>
      <w:r>
        <w:t xml:space="preserve"> </w:t>
      </w:r>
      <w:r>
        <w:rPr>
          <w:rFonts w:ascii="Calibri" w:eastAsia="MS PGothic" w:hAnsi="Calibri"/>
          <w:b/>
          <w:bCs/>
          <w:color w:val="000000" w:themeColor="text1"/>
          <w:szCs w:val="21"/>
        </w:rPr>
        <w:t xml:space="preserve"> </w:t>
      </w:r>
    </w:p>
    <w:p w14:paraId="2F516C24" w14:textId="77777777" w:rsidR="004714CE" w:rsidRPr="004714CE" w:rsidRDefault="004714CE" w:rsidP="004714CE">
      <w:pPr>
        <w:pStyle w:val="ListParagraph"/>
        <w:numPr>
          <w:ilvl w:val="0"/>
          <w:numId w:val="5"/>
        </w:numPr>
        <w:pBdr>
          <w:top w:val="single" w:sz="4" w:space="1" w:color="auto"/>
          <w:bottom w:val="single" w:sz="4" w:space="1" w:color="auto"/>
        </w:pBdr>
        <w:overflowPunct/>
        <w:autoSpaceDE/>
        <w:autoSpaceDN/>
        <w:adjustRightInd/>
        <w:spacing w:before="240"/>
        <w:ind w:left="3150" w:right="216" w:hanging="270"/>
        <w:textAlignment w:val="auto"/>
        <w:rPr>
          <w:rFonts w:ascii="Calibri" w:eastAsia="MS PGothic" w:hAnsi="Calibri"/>
          <w:b/>
          <w:bCs/>
          <w:color w:val="4F81BD" w:themeColor="accent1"/>
        </w:rPr>
      </w:pPr>
      <w:r w:rsidRPr="004714CE">
        <w:rPr>
          <w:rFonts w:ascii="Calibri" w:hAnsi="Calibri"/>
          <w:b/>
          <w:color w:val="4F81BD" w:themeColor="accent1"/>
        </w:rPr>
        <w:t>Final Paper is due May 05, 11:59 pm</w:t>
      </w:r>
    </w:p>
    <w:p w14:paraId="61AE7AEA" w14:textId="77777777" w:rsidR="00060A29" w:rsidRPr="003F7DDB" w:rsidRDefault="00060A29" w:rsidP="00060A29">
      <w:pPr>
        <w:overflowPunct/>
        <w:autoSpaceDE/>
        <w:autoSpaceDN/>
        <w:adjustRightInd/>
        <w:spacing w:before="240"/>
        <w:textAlignment w:val="auto"/>
        <w:rPr>
          <w:rFonts w:ascii="Calibri" w:eastAsia="MS PGothic" w:hAnsi="Calibri"/>
          <w:b/>
          <w:bCs/>
          <w:color w:val="4F6228"/>
          <w:szCs w:val="21"/>
        </w:rPr>
      </w:pPr>
    </w:p>
    <w:p w14:paraId="7DAE5B0A" w14:textId="77777777" w:rsidR="00030C3C" w:rsidRDefault="00030C3C" w:rsidP="000D5B13">
      <w:pPr>
        <w:overflowPunct/>
        <w:autoSpaceDE/>
        <w:autoSpaceDN/>
        <w:adjustRightInd/>
        <w:spacing w:before="240"/>
        <w:textAlignment w:val="auto"/>
        <w:rPr>
          <w:rFonts w:ascii="Calibri" w:eastAsia="MS PGothic" w:hAnsi="Calibri"/>
          <w:b/>
          <w:bCs/>
          <w:color w:val="4F6228"/>
          <w:szCs w:val="21"/>
        </w:rPr>
      </w:pPr>
    </w:p>
    <w:p w14:paraId="24E78E63" w14:textId="77777777" w:rsidR="001330EC" w:rsidRDefault="001330EC" w:rsidP="000D5B13">
      <w:pPr>
        <w:overflowPunct/>
        <w:autoSpaceDE/>
        <w:autoSpaceDN/>
        <w:adjustRightInd/>
        <w:spacing w:before="240"/>
        <w:textAlignment w:val="auto"/>
        <w:rPr>
          <w:rFonts w:ascii="Calibri" w:eastAsia="MS PGothic" w:hAnsi="Calibri"/>
          <w:b/>
          <w:bCs/>
          <w:color w:val="4F6228"/>
          <w:szCs w:val="21"/>
        </w:rPr>
      </w:pPr>
    </w:p>
    <w:p w14:paraId="624E3A43" w14:textId="77777777" w:rsidR="000D5B13" w:rsidRPr="003F7DDB" w:rsidRDefault="000D5B13" w:rsidP="000D5B13">
      <w:pPr>
        <w:overflowPunct/>
        <w:autoSpaceDE/>
        <w:autoSpaceDN/>
        <w:adjustRightInd/>
        <w:spacing w:before="240"/>
        <w:textAlignment w:val="auto"/>
        <w:rPr>
          <w:rFonts w:ascii="Calibri" w:eastAsia="MS PGothic" w:hAnsi="Calibri"/>
          <w:b/>
          <w:bCs/>
          <w:color w:val="4F6228"/>
          <w:szCs w:val="21"/>
        </w:rPr>
      </w:pPr>
      <w:r w:rsidRPr="003F7DDB">
        <w:rPr>
          <w:rFonts w:ascii="Calibri" w:eastAsia="MS PGothic" w:hAnsi="Calibri"/>
          <w:b/>
          <w:bCs/>
          <w:color w:val="4F6228"/>
          <w:szCs w:val="21"/>
        </w:rPr>
        <w:t>Drop Policy</w:t>
      </w:r>
    </w:p>
    <w:p w14:paraId="6E1E156C" w14:textId="77777777" w:rsidR="000D5B13" w:rsidRDefault="000D5B13" w:rsidP="000D5B13">
      <w:pPr>
        <w:spacing w:before="240"/>
        <w:rPr>
          <w:rFonts w:ascii="Calibri" w:eastAsia="Calibri" w:hAnsi="Calibri"/>
        </w:rPr>
      </w:pPr>
      <w:r w:rsidRPr="003F7DDB">
        <w:rPr>
          <w:rFonts w:ascii="Calibri" w:eastAsia="Calibri" w:hAnsi="Calibri"/>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F7DDB">
        <w:rPr>
          <w:rFonts w:ascii="Calibri" w:eastAsia="Calibri" w:hAnsi="Calibri"/>
          <w:b/>
          <w:bCs/>
        </w:rPr>
        <w:t>Students will not be automatically dropped for non-attendance</w:t>
      </w:r>
      <w:r w:rsidRPr="003F7DDB">
        <w:rPr>
          <w:rFonts w:ascii="Calibri" w:eastAsia="Calibri" w:hAnsi="Calibri"/>
        </w:rPr>
        <w:t>. Repayment of certain types of financial aid administered through the University may be required as the result of dropping classes or withdrawing. For more information, contact the Office of Financial Aid and Scholarships</w:t>
      </w:r>
      <w:r w:rsidRPr="0059481F">
        <w:rPr>
          <w:rFonts w:ascii="Calibri" w:eastAsia="Calibri" w:hAnsi="Calibri"/>
        </w:rPr>
        <w:t xml:space="preserve"> (</w:t>
      </w:r>
      <w:hyperlink r:id="rId21" w:history="1">
        <w:r w:rsidRPr="0059481F">
          <w:rPr>
            <w:rFonts w:ascii="Calibri" w:eastAsia="Calibri" w:hAnsi="Calibri"/>
          </w:rPr>
          <w:t>http://uta.edu/aao/fao/</w:t>
        </w:r>
      </w:hyperlink>
      <w:r w:rsidRPr="0059481F">
        <w:rPr>
          <w:rFonts w:ascii="Calibri" w:eastAsia="Calibri" w:hAnsi="Calibri"/>
        </w:rPr>
        <w:t>).</w:t>
      </w:r>
    </w:p>
    <w:p w14:paraId="1328BE75" w14:textId="77777777" w:rsidR="000D5B13" w:rsidRPr="003F7DDB" w:rsidRDefault="000D5B13" w:rsidP="000D5B13">
      <w:pPr>
        <w:overflowPunct/>
        <w:autoSpaceDE/>
        <w:autoSpaceDN/>
        <w:adjustRightInd/>
        <w:spacing w:before="240"/>
        <w:textAlignment w:val="auto"/>
        <w:rPr>
          <w:rFonts w:ascii="Calibri" w:eastAsia="MS PGothic" w:hAnsi="Calibri"/>
          <w:b/>
          <w:bCs/>
          <w:color w:val="4F6228"/>
          <w:szCs w:val="21"/>
        </w:rPr>
      </w:pPr>
      <w:r w:rsidRPr="00AE6CD1">
        <w:rPr>
          <w:rFonts w:ascii="Calibri" w:eastAsia="MS PGothic" w:hAnsi="Calibri"/>
          <w:b/>
          <w:bCs/>
          <w:color w:val="4F6228"/>
          <w:szCs w:val="21"/>
        </w:rPr>
        <w:t>Disability Accommodations</w:t>
      </w:r>
      <w:r w:rsidRPr="003F7DDB">
        <w:rPr>
          <w:rFonts w:ascii="Calibri" w:eastAsia="MS PGothic" w:hAnsi="Calibri"/>
          <w:b/>
          <w:bCs/>
          <w:color w:val="4F6228"/>
          <w:szCs w:val="21"/>
        </w:rPr>
        <w:t xml:space="preserve"> </w:t>
      </w:r>
    </w:p>
    <w:p w14:paraId="1D1F497A" w14:textId="77777777" w:rsidR="000D5B13" w:rsidRPr="003F7DDB" w:rsidRDefault="000D5B13" w:rsidP="000D5B13">
      <w:pPr>
        <w:spacing w:before="240"/>
        <w:rPr>
          <w:rFonts w:ascii="Calibri" w:eastAsia="Calibri" w:hAnsi="Calibri"/>
        </w:rPr>
      </w:pPr>
      <w:r w:rsidRPr="003F7DDB">
        <w:rPr>
          <w:rFonts w:ascii="Calibri" w:eastAsia="Calibri" w:hAnsi="Calibri"/>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AE6CD1">
        <w:rPr>
          <w:rFonts w:ascii="Calibri" w:eastAsia="Calibri" w:hAnsi="Calibri"/>
          <w:b/>
        </w:rPr>
        <w:t>a letter certified</w:t>
      </w:r>
      <w:r w:rsidRPr="003F7DDB">
        <w:rPr>
          <w:rFonts w:ascii="Calibri" w:eastAsia="Calibri" w:hAnsi="Calibri"/>
        </w:rPr>
        <w:t xml:space="preserve"> by the </w:t>
      </w:r>
      <w:r w:rsidRPr="00AE6CD1">
        <w:rPr>
          <w:rFonts w:ascii="Calibri" w:eastAsia="Calibri" w:hAnsi="Calibri"/>
        </w:rPr>
        <w:t>Office for Students with Disabilities</w:t>
      </w:r>
      <w:r>
        <w:rPr>
          <w:rFonts w:ascii="Calibri" w:eastAsia="Calibri" w:hAnsi="Calibri"/>
        </w:rPr>
        <w:t xml:space="preserve"> (OSD). </w:t>
      </w:r>
      <w:r w:rsidRPr="003F7DDB">
        <w:rPr>
          <w:rFonts w:ascii="Calibri" w:eastAsia="Calibri" w:hAnsi="Calibri"/>
        </w:rPr>
        <w:t>Students experiencing a range of conditions (Physical, Learning, Chronic Health, Mental Health, and Sensory) that may cause diminished academic performance or other barriers to learning may seek services and/or accommodations by contacting:</w:t>
      </w:r>
    </w:p>
    <w:p w14:paraId="54527EEC" w14:textId="77777777" w:rsidR="000D5B13" w:rsidRPr="003F7DDB" w:rsidRDefault="000D5B13" w:rsidP="000D5B13">
      <w:pPr>
        <w:spacing w:before="240"/>
        <w:rPr>
          <w:rFonts w:ascii="Calibri" w:eastAsia="Calibri" w:hAnsi="Calibri"/>
        </w:rPr>
      </w:pPr>
      <w:r w:rsidRPr="003F7DDB">
        <w:rPr>
          <w:rFonts w:ascii="Calibri" w:eastAsia="Calibri" w:hAnsi="Calibri"/>
          <w:b/>
        </w:rPr>
        <w:t>The Office for Students with Disabilities, (OSD)</w:t>
      </w:r>
      <w:r w:rsidRPr="003F7DDB">
        <w:rPr>
          <w:rFonts w:ascii="Calibri" w:eastAsia="Calibri" w:hAnsi="Calibri"/>
        </w:rPr>
        <w:t xml:space="preserve">  </w:t>
      </w:r>
      <w:hyperlink r:id="rId22" w:history="1">
        <w:r w:rsidRPr="003F7DDB">
          <w:rPr>
            <w:rFonts w:ascii="Calibri" w:eastAsia="Calibri" w:hAnsi="Calibri"/>
          </w:rPr>
          <w:t>www.uta.edu/disability</w:t>
        </w:r>
      </w:hyperlink>
      <w:r w:rsidRPr="003F7DDB">
        <w:rPr>
          <w:rFonts w:ascii="Calibri" w:eastAsia="Calibri" w:hAnsi="Calibri"/>
        </w:rPr>
        <w:t xml:space="preserve"> or calling 817-272-3364.</w:t>
      </w:r>
      <w:r w:rsidRPr="00093F9D">
        <w:t xml:space="preserve"> </w:t>
      </w:r>
      <w:r w:rsidRPr="00093F9D">
        <w:rPr>
          <w:rFonts w:ascii="Calibri" w:eastAsia="Calibri" w:hAnsi="Calibri"/>
        </w:rPr>
        <w:t>Information regarding diagnostic criteria and policies for obtaining disability-based academic accommodations can be found at www.uta.edu/disability.</w:t>
      </w:r>
      <w:r w:rsidRPr="003F7DDB">
        <w:rPr>
          <w:rFonts w:ascii="Calibri" w:eastAsia="Calibri" w:hAnsi="Calibri"/>
        </w:rPr>
        <w:t xml:space="preserve"> </w:t>
      </w:r>
    </w:p>
    <w:p w14:paraId="7BDC0703" w14:textId="77777777" w:rsidR="000D5B13" w:rsidRDefault="000D5B13" w:rsidP="000D5B13">
      <w:pPr>
        <w:spacing w:before="240"/>
        <w:rPr>
          <w:rFonts w:ascii="Calibri" w:eastAsia="Calibri" w:hAnsi="Calibri"/>
        </w:rPr>
      </w:pPr>
      <w:r w:rsidRPr="003F7DDB">
        <w:rPr>
          <w:rFonts w:ascii="Calibri" w:eastAsia="Calibri" w:hAnsi="Calibri"/>
          <w:b/>
        </w:rPr>
        <w:t>Counseling and Psychological Serv</w:t>
      </w:r>
      <w:r>
        <w:rPr>
          <w:rFonts w:ascii="Calibri" w:eastAsia="Calibri" w:hAnsi="Calibri"/>
          <w:b/>
        </w:rPr>
        <w:softHyphen/>
      </w:r>
      <w:r w:rsidRPr="003F7DDB">
        <w:rPr>
          <w:rFonts w:ascii="Calibri" w:eastAsia="Calibri" w:hAnsi="Calibri"/>
          <w:b/>
        </w:rPr>
        <w:t>ices, (CAPS)</w:t>
      </w:r>
      <w:r w:rsidRPr="003F7DDB">
        <w:rPr>
          <w:rFonts w:ascii="Calibri" w:eastAsia="Calibri" w:hAnsi="Calibri"/>
        </w:rPr>
        <w:t xml:space="preserve">  </w:t>
      </w:r>
      <w:hyperlink r:id="rId23" w:history="1">
        <w:r w:rsidRPr="003F7DDB">
          <w:rPr>
            <w:rFonts w:ascii="Calibri" w:eastAsia="Calibri" w:hAnsi="Calibri"/>
          </w:rPr>
          <w:t>www.uta.edu/caps/</w:t>
        </w:r>
      </w:hyperlink>
      <w:r>
        <w:rPr>
          <w:rFonts w:ascii="Calibri" w:eastAsia="Calibri" w:hAnsi="Calibri"/>
        </w:rPr>
        <w:t xml:space="preserve"> or calling 817-272-3671 </w:t>
      </w:r>
      <w:r w:rsidRPr="00093F9D">
        <w:rPr>
          <w:rFonts w:ascii="Calibri" w:eastAsia="Calibri" w:hAnsi="Calibri"/>
        </w:rPr>
        <w:t>is also available to all students to help increase their understanding of personal issues, address mental and behavioral health problems and make positive changes in their lives.</w:t>
      </w:r>
    </w:p>
    <w:p w14:paraId="4305F1C7" w14:textId="77777777" w:rsidR="000D5B13" w:rsidRDefault="000D5B13" w:rsidP="000D5B13">
      <w:pPr>
        <w:spacing w:before="240"/>
        <w:rPr>
          <w:rFonts w:asciiTheme="minorBidi" w:hAnsiTheme="minorBidi" w:cstheme="minorBidi"/>
          <w:sz w:val="21"/>
          <w:szCs w:val="21"/>
        </w:rPr>
      </w:pPr>
      <w:r w:rsidRPr="00093F9D">
        <w:rPr>
          <w:rFonts w:ascii="Calibri" w:eastAsia="MS PGothic" w:hAnsi="Calibri"/>
          <w:b/>
          <w:bCs/>
          <w:color w:val="4F6228"/>
          <w:szCs w:val="21"/>
        </w:rPr>
        <w:t>Non-Discrimination Policy:</w:t>
      </w:r>
      <w:r w:rsidRPr="00982A7E">
        <w:rPr>
          <w:rFonts w:asciiTheme="minorBidi" w:hAnsiTheme="minorBidi" w:cstheme="minorBidi"/>
          <w:sz w:val="21"/>
          <w:szCs w:val="21"/>
        </w:rPr>
        <w:t xml:space="preserve"> </w:t>
      </w:r>
    </w:p>
    <w:p w14:paraId="56194A84" w14:textId="77777777" w:rsidR="000D5B13" w:rsidRDefault="000D5B13" w:rsidP="000D5B13">
      <w:pPr>
        <w:spacing w:before="240"/>
        <w:rPr>
          <w:rFonts w:asciiTheme="minorBidi" w:hAnsiTheme="minorBidi" w:cstheme="minorBidi"/>
          <w:i/>
          <w:iCs/>
          <w:sz w:val="21"/>
          <w:szCs w:val="21"/>
        </w:rPr>
      </w:pPr>
      <w:r w:rsidRPr="00093F9D">
        <w:rPr>
          <w:rFonts w:ascii="Calibri" w:eastAsia="Calibri" w:hAnsi="Calibri"/>
          <w:i/>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w:t>
      </w:r>
      <w:r w:rsidRPr="005D00CE">
        <w:rPr>
          <w:rFonts w:ascii="Calibri" w:eastAsia="Calibri" w:hAnsi="Calibri"/>
          <w:i/>
        </w:rPr>
        <w:t>visit </w:t>
      </w:r>
      <w:hyperlink r:id="rId24" w:history="1">
        <w:r w:rsidRPr="005D00CE">
          <w:rPr>
            <w:rFonts w:ascii="Calibri" w:eastAsia="Calibri" w:hAnsi="Calibri"/>
            <w:i/>
          </w:rPr>
          <w:t>uta.edu/eos</w:t>
        </w:r>
      </w:hyperlink>
      <w:r w:rsidRPr="00023EB8">
        <w:rPr>
          <w:rFonts w:asciiTheme="minorBidi" w:hAnsiTheme="minorBidi" w:cstheme="minorBidi"/>
          <w:i/>
          <w:iCs/>
          <w:sz w:val="21"/>
          <w:szCs w:val="21"/>
        </w:rPr>
        <w:t>.</w:t>
      </w:r>
    </w:p>
    <w:p w14:paraId="234C8106" w14:textId="77777777" w:rsidR="000D5B13" w:rsidRPr="003F7DDB" w:rsidRDefault="000D5B13" w:rsidP="000D5B13">
      <w:pPr>
        <w:overflowPunct/>
        <w:autoSpaceDE/>
        <w:autoSpaceDN/>
        <w:adjustRightInd/>
        <w:spacing w:before="240"/>
        <w:textAlignment w:val="auto"/>
        <w:rPr>
          <w:rFonts w:ascii="Calibri" w:eastAsia="MS PGothic" w:hAnsi="Calibri"/>
          <w:b/>
          <w:bCs/>
          <w:color w:val="4F6228"/>
          <w:szCs w:val="21"/>
        </w:rPr>
      </w:pPr>
      <w:r w:rsidRPr="003F7DDB">
        <w:rPr>
          <w:rFonts w:ascii="Calibri" w:eastAsia="MS PGothic" w:hAnsi="Calibri"/>
          <w:b/>
          <w:bCs/>
          <w:color w:val="4F6228"/>
          <w:szCs w:val="21"/>
        </w:rPr>
        <w:t>Title IX</w:t>
      </w:r>
      <w:r>
        <w:rPr>
          <w:rFonts w:ascii="Calibri" w:eastAsia="MS PGothic" w:hAnsi="Calibri"/>
          <w:b/>
          <w:bCs/>
          <w:color w:val="4F6228"/>
          <w:szCs w:val="21"/>
        </w:rPr>
        <w:t xml:space="preserve"> Policy</w:t>
      </w:r>
    </w:p>
    <w:p w14:paraId="48FE7934" w14:textId="77777777" w:rsidR="0037051B" w:rsidRPr="00030C3C" w:rsidRDefault="0037051B" w:rsidP="000D5B13">
      <w:pPr>
        <w:spacing w:before="240"/>
        <w:rPr>
          <w:rFonts w:ascii="Times" w:hAnsi="Times"/>
          <w:sz w:val="20"/>
          <w:szCs w:val="20"/>
        </w:rPr>
      </w:pPr>
      <w:r w:rsidRPr="0037051B">
        <w:rPr>
          <w:rFonts w:ascii="Calibri" w:eastAsia="Calibri" w:hAnsi="Calibri"/>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w:t>
      </w:r>
      <w:r w:rsidRPr="0037051B">
        <w:rPr>
          <w:rFonts w:ascii="Calibri" w:eastAsia="Calibri" w:hAnsi="Calibri"/>
        </w:rPr>
        <w:lastRenderedPageBreak/>
        <w:t xml:space="preserve">educational programs or activities; Title VII of the Civil Rights Act of 1964 (Title VII), which prohibits sex discrimination in employment; and the Campus Sexual Violence Elimination Act (SaVE Act). Sexual misconduct is a form of sex discrimination and will not be tolerated. For information regarding Title IX, visit </w:t>
      </w:r>
      <w:hyperlink r:id="rId25" w:history="1">
        <w:r w:rsidRPr="0037051B">
          <w:rPr>
            <w:rFonts w:ascii="Calibri" w:eastAsia="Calibri" w:hAnsi="Calibri"/>
          </w:rPr>
          <w:t>www.uta.edu/titleIX</w:t>
        </w:r>
      </w:hyperlink>
      <w:r w:rsidRPr="0037051B">
        <w:rPr>
          <w:rFonts w:ascii="Calibri" w:eastAsia="Calibri" w:hAnsi="Calibri"/>
        </w:rPr>
        <w:t xml:space="preserve"> or contact Ms. Jean Hood, Vice President and Title IX Coordinator at (817) 272-7091 or </w:t>
      </w:r>
      <w:hyperlink r:id="rId26" w:history="1">
        <w:r w:rsidRPr="0037051B">
          <w:rPr>
            <w:rFonts w:ascii="Calibri" w:eastAsia="Calibri" w:hAnsi="Calibri"/>
          </w:rPr>
          <w:t>jmhood@uta.edu</w:t>
        </w:r>
      </w:hyperlink>
      <w:r w:rsidRPr="0037051B">
        <w:rPr>
          <w:rFonts w:ascii="Calibri" w:eastAsia="Calibri" w:hAnsi="Calibri"/>
        </w:rPr>
        <w:t>.</w:t>
      </w:r>
    </w:p>
    <w:p w14:paraId="657C984E" w14:textId="77777777" w:rsidR="000D5B13" w:rsidRPr="003F7DDB" w:rsidRDefault="000D5B13" w:rsidP="000D5B13">
      <w:pPr>
        <w:overflowPunct/>
        <w:autoSpaceDE/>
        <w:autoSpaceDN/>
        <w:adjustRightInd/>
        <w:spacing w:before="240"/>
        <w:textAlignment w:val="auto"/>
        <w:rPr>
          <w:rFonts w:ascii="Calibri" w:eastAsia="MS PGothic" w:hAnsi="Calibri"/>
          <w:b/>
          <w:bCs/>
          <w:color w:val="4F6228"/>
          <w:szCs w:val="21"/>
        </w:rPr>
      </w:pPr>
      <w:r w:rsidRPr="003F7DDB">
        <w:rPr>
          <w:rFonts w:ascii="Calibri" w:eastAsia="MS PGothic" w:hAnsi="Calibri"/>
          <w:b/>
          <w:bCs/>
          <w:color w:val="4F6228"/>
          <w:szCs w:val="21"/>
        </w:rPr>
        <w:t>Academic Integrity</w:t>
      </w:r>
    </w:p>
    <w:p w14:paraId="77EBCF0F" w14:textId="77777777" w:rsidR="000D5B13" w:rsidRPr="004B507E" w:rsidRDefault="000D5B13" w:rsidP="000D5B13">
      <w:pPr>
        <w:keepNext/>
        <w:spacing w:before="240"/>
        <w:rPr>
          <w:rFonts w:ascii="Calibri" w:eastAsia="Calibri" w:hAnsi="Calibri"/>
        </w:rPr>
      </w:pPr>
      <w:r w:rsidRPr="003F7DDB">
        <w:rPr>
          <w:rFonts w:ascii="Calibri" w:eastAsia="Calibri" w:hAnsi="Calibri"/>
        </w:rPr>
        <w:t>Students enrolled in this course are expected to adhere to the UT Arlington Honor Code:</w:t>
      </w:r>
    </w:p>
    <w:p w14:paraId="2C7373C7" w14:textId="77777777" w:rsidR="000D5B13" w:rsidRPr="003F7DDB" w:rsidRDefault="000D5B13" w:rsidP="000D5B13">
      <w:pPr>
        <w:pStyle w:val="Default"/>
        <w:spacing w:before="240" w:after="80"/>
        <w:ind w:left="720" w:right="432"/>
        <w:jc w:val="both"/>
        <w:rPr>
          <w:rFonts w:ascii="Calibri" w:hAnsi="Calibri" w:cs="Times New Roman"/>
          <w:i/>
        </w:rPr>
      </w:pPr>
      <w:r w:rsidRPr="003F7DDB">
        <w:rPr>
          <w:rFonts w:ascii="Calibri" w:hAnsi="Calibri" w:cs="Times New Roman"/>
          <w:i/>
        </w:rPr>
        <w:t xml:space="preserve">I pledge, on my honor, to uphold UT Arlington’s tradition of academic integrity, a tradition that values hard work and honest effort in the pursuit of academic excellence. </w:t>
      </w:r>
    </w:p>
    <w:p w14:paraId="642D608C" w14:textId="77777777" w:rsidR="000D5B13" w:rsidRPr="004B507E" w:rsidRDefault="000D5B13" w:rsidP="000D5B13">
      <w:pPr>
        <w:pStyle w:val="Default"/>
        <w:spacing w:before="240" w:after="80"/>
        <w:ind w:left="720" w:right="432"/>
        <w:jc w:val="both"/>
        <w:rPr>
          <w:rFonts w:ascii="Calibri" w:hAnsi="Calibri" w:cs="Times New Roman"/>
          <w:i/>
        </w:rPr>
      </w:pPr>
      <w:r w:rsidRPr="003F7DDB">
        <w:rPr>
          <w:rFonts w:ascii="Calibri" w:hAnsi="Calibri" w:cs="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BDDD119" w14:textId="77777777" w:rsidR="000D5B13" w:rsidRPr="004B507E" w:rsidRDefault="000D5B13" w:rsidP="000D5B13">
      <w:pPr>
        <w:pStyle w:val="NormalWeb"/>
        <w:spacing w:before="240" w:beforeAutospacing="0" w:after="0" w:afterAutospacing="0"/>
        <w:rPr>
          <w:rFonts w:ascii="Calibri" w:eastAsia="Calibri" w:hAnsi="Calibri"/>
          <w:lang w:eastAsia="en-US"/>
        </w:rPr>
      </w:pPr>
      <w:r w:rsidRPr="003F7DDB">
        <w:rPr>
          <w:rFonts w:ascii="Calibri" w:eastAsia="Calibri" w:hAnsi="Calibri"/>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47AB77AF" w14:textId="77777777" w:rsidR="000D5B13" w:rsidRPr="003F7DDB" w:rsidRDefault="000D5B13" w:rsidP="000D5B13">
      <w:pPr>
        <w:spacing w:before="240"/>
        <w:rPr>
          <w:rFonts w:ascii="Calibri" w:hAnsi="Calibri"/>
          <w:b/>
        </w:rPr>
      </w:pPr>
      <w:r w:rsidRPr="003F7DDB">
        <w:rPr>
          <w:rFonts w:ascii="Calibri" w:eastAsia="MS PGothic" w:hAnsi="Calibri"/>
          <w:b/>
          <w:bCs/>
          <w:color w:val="4F6228"/>
          <w:szCs w:val="21"/>
        </w:rPr>
        <w:t>Electronic Communication</w:t>
      </w:r>
    </w:p>
    <w:p w14:paraId="181B58FB" w14:textId="77777777" w:rsidR="000D5B13" w:rsidRDefault="000D5B13" w:rsidP="000D5B13">
      <w:pPr>
        <w:spacing w:before="240"/>
        <w:rPr>
          <w:rFonts w:ascii="Calibri" w:eastAsia="Calibri" w:hAnsi="Calibri"/>
        </w:rPr>
      </w:pPr>
      <w:r w:rsidRPr="003F7DDB">
        <w:rPr>
          <w:rFonts w:ascii="Calibri" w:eastAsia="Calibri" w:hAnsi="Calibri"/>
        </w:rPr>
        <w:t>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w:t>
      </w:r>
      <w:r w:rsidRPr="005D00CE">
        <w:rPr>
          <w:rFonts w:ascii="Calibri" w:eastAsia="Calibri" w:hAnsi="Calibri"/>
        </w:rPr>
        <w:t xml:space="preserve"> </w:t>
      </w:r>
      <w:hyperlink r:id="rId27" w:history="1">
        <w:r w:rsidRPr="005D00CE">
          <w:rPr>
            <w:rFonts w:ascii="Calibri" w:eastAsia="Calibri" w:hAnsi="Calibri"/>
          </w:rPr>
          <w:t>http://www.uta.edu/oit/cs/email/mavmail.php</w:t>
        </w:r>
      </w:hyperlink>
      <w:r w:rsidRPr="005D00CE">
        <w:rPr>
          <w:rFonts w:ascii="Calibri" w:eastAsia="Calibri" w:hAnsi="Calibri"/>
        </w:rPr>
        <w:t>.</w:t>
      </w:r>
    </w:p>
    <w:p w14:paraId="6C3157F1" w14:textId="77777777" w:rsidR="0037051B" w:rsidRPr="001F283A" w:rsidRDefault="0037051B" w:rsidP="0037051B">
      <w:pPr>
        <w:spacing w:before="240"/>
        <w:rPr>
          <w:rFonts w:ascii="Calibri" w:eastAsia="MS PGothic" w:hAnsi="Calibri"/>
          <w:b/>
          <w:bCs/>
          <w:color w:val="4F6228"/>
          <w:szCs w:val="21"/>
        </w:rPr>
      </w:pPr>
      <w:r>
        <w:rPr>
          <w:rFonts w:ascii="Calibri" w:eastAsia="MS PGothic" w:hAnsi="Calibri"/>
          <w:b/>
          <w:bCs/>
          <w:color w:val="4F6228"/>
          <w:szCs w:val="21"/>
        </w:rPr>
        <w:t>Campus Carry</w:t>
      </w:r>
      <w:r w:rsidRPr="001F283A">
        <w:rPr>
          <w:rFonts w:ascii="Calibri" w:eastAsia="MS PGothic" w:hAnsi="Calibri"/>
          <w:b/>
          <w:bCs/>
          <w:color w:val="4F6228"/>
          <w:szCs w:val="21"/>
        </w:rPr>
        <w:t xml:space="preserve"> </w:t>
      </w:r>
    </w:p>
    <w:p w14:paraId="3C07B2AF" w14:textId="77777777" w:rsidR="0037051B" w:rsidRPr="005D00CE" w:rsidRDefault="0037051B" w:rsidP="000D5B13">
      <w:pPr>
        <w:spacing w:before="240"/>
        <w:rPr>
          <w:rFonts w:ascii="Calibri" w:eastAsia="Calibri" w:hAnsi="Calibri"/>
        </w:rPr>
      </w:pPr>
      <w:r w:rsidRPr="001F283A">
        <w:rPr>
          <w:rFonts w:ascii="Calibri" w:eastAsia="Calibri" w:hAnsi="Calibri"/>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8" w:history="1">
        <w:r w:rsidRPr="001F283A">
          <w:rPr>
            <w:rFonts w:ascii="Calibri" w:eastAsia="Calibri" w:hAnsi="Calibri"/>
          </w:rPr>
          <w:t>http://www.uta.edu/news/info/campus-carry/</w:t>
        </w:r>
      </w:hyperlink>
    </w:p>
    <w:p w14:paraId="0E5EC06A" w14:textId="77777777" w:rsidR="000D5B13" w:rsidRPr="003F7DDB" w:rsidRDefault="000D5B13" w:rsidP="000D5B13">
      <w:pPr>
        <w:spacing w:before="240"/>
        <w:rPr>
          <w:rFonts w:ascii="Calibri" w:eastAsia="MS PGothic" w:hAnsi="Calibri"/>
          <w:b/>
          <w:bCs/>
          <w:color w:val="4F6228"/>
          <w:szCs w:val="21"/>
        </w:rPr>
      </w:pPr>
      <w:r w:rsidRPr="003F7DDB">
        <w:rPr>
          <w:rFonts w:ascii="Calibri" w:eastAsia="MS PGothic" w:hAnsi="Calibri"/>
          <w:b/>
          <w:bCs/>
          <w:color w:val="4F6228"/>
          <w:szCs w:val="21"/>
        </w:rPr>
        <w:t>Student Feedback Survey</w:t>
      </w:r>
    </w:p>
    <w:p w14:paraId="64085801" w14:textId="77777777" w:rsidR="000D5B13" w:rsidRDefault="000D5B13" w:rsidP="000D5B13">
      <w:pPr>
        <w:spacing w:before="240"/>
        <w:rPr>
          <w:rFonts w:ascii="Calibri" w:eastAsia="Calibri" w:hAnsi="Calibri"/>
        </w:rPr>
      </w:pPr>
      <w:r w:rsidRPr="003F7DDB">
        <w:rPr>
          <w:rFonts w:ascii="Calibri" w:eastAsia="Calibri" w:hAnsi="Calibri"/>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w:t>
      </w:r>
      <w:r w:rsidRPr="003F7DDB">
        <w:rPr>
          <w:rFonts w:ascii="Calibri" w:eastAsia="Calibri" w:hAnsi="Calibri"/>
        </w:rPr>
        <w:lastRenderedPageBreak/>
        <w:t>publish student fe</w:t>
      </w:r>
      <w:r>
        <w:rPr>
          <w:rFonts w:ascii="Calibri" w:eastAsia="Calibri" w:hAnsi="Calibri"/>
        </w:rPr>
        <w:t xml:space="preserve">edback is required by state law and </w:t>
      </w:r>
      <w:r w:rsidRPr="00093F9D">
        <w:rPr>
          <w:rFonts w:ascii="Calibri" w:eastAsia="Calibri" w:hAnsi="Calibri"/>
        </w:rPr>
        <w:t>aggregate results are posted online. Data from SFS is also used for faculty and program evaluations. For more information</w:t>
      </w:r>
      <w:r w:rsidRPr="003F7DDB">
        <w:rPr>
          <w:rFonts w:ascii="Calibri" w:eastAsia="Calibri" w:hAnsi="Calibri"/>
        </w:rPr>
        <w:t>, visit</w:t>
      </w:r>
      <w:r w:rsidRPr="005D00CE">
        <w:rPr>
          <w:rFonts w:ascii="Calibri" w:eastAsia="Calibri" w:hAnsi="Calibri"/>
        </w:rPr>
        <w:t xml:space="preserve"> </w:t>
      </w:r>
      <w:hyperlink r:id="rId29" w:history="1">
        <w:r w:rsidRPr="005D00CE">
          <w:rPr>
            <w:rFonts w:ascii="Calibri" w:eastAsia="Calibri" w:hAnsi="Calibri"/>
          </w:rPr>
          <w:t>http://www.uta.edu/sfs</w:t>
        </w:r>
      </w:hyperlink>
      <w:r w:rsidRPr="005D00CE">
        <w:rPr>
          <w:rFonts w:ascii="Calibri" w:eastAsia="Calibri" w:hAnsi="Calibri"/>
        </w:rPr>
        <w:t>.</w:t>
      </w:r>
    </w:p>
    <w:p w14:paraId="2F2512BA" w14:textId="77777777" w:rsidR="00030C3C" w:rsidRDefault="00030C3C" w:rsidP="000D5B13">
      <w:pPr>
        <w:spacing w:before="240"/>
        <w:rPr>
          <w:rFonts w:ascii="Calibri" w:eastAsia="MS PGothic" w:hAnsi="Calibri"/>
          <w:b/>
          <w:bCs/>
          <w:color w:val="4F6228"/>
          <w:szCs w:val="21"/>
        </w:rPr>
      </w:pPr>
    </w:p>
    <w:p w14:paraId="3C4C46C8" w14:textId="77777777" w:rsidR="000D5B13" w:rsidRPr="003F7DDB" w:rsidRDefault="000D5B13" w:rsidP="000D5B13">
      <w:pPr>
        <w:spacing w:before="240"/>
        <w:rPr>
          <w:rFonts w:ascii="Calibri" w:hAnsi="Calibri"/>
          <w:bCs/>
        </w:rPr>
      </w:pPr>
      <w:r w:rsidRPr="003F7DDB">
        <w:rPr>
          <w:rFonts w:ascii="Calibri" w:eastAsia="MS PGothic" w:hAnsi="Calibri"/>
          <w:b/>
          <w:bCs/>
          <w:color w:val="4F6228"/>
          <w:szCs w:val="21"/>
        </w:rPr>
        <w:t>Final Review Week</w:t>
      </w:r>
    </w:p>
    <w:p w14:paraId="55443EFF" w14:textId="77777777" w:rsidR="000D5B13" w:rsidRPr="004B507E" w:rsidRDefault="000D5B13" w:rsidP="000D5B13">
      <w:pPr>
        <w:spacing w:before="240"/>
        <w:rPr>
          <w:rFonts w:ascii="Calibri" w:eastAsia="Calibri" w:hAnsi="Calibri"/>
        </w:rPr>
      </w:pPr>
      <w:r w:rsidRPr="003F7DDB">
        <w:rPr>
          <w:rFonts w:ascii="Calibri" w:eastAsia="Calibri" w:hAnsi="Calibri"/>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6319C65" w14:textId="77777777" w:rsidR="000D5B13" w:rsidRPr="003F7DDB" w:rsidRDefault="000D5B13" w:rsidP="000D5B13">
      <w:pPr>
        <w:spacing w:before="240"/>
        <w:rPr>
          <w:rFonts w:ascii="Calibri" w:eastAsia="MS PGothic" w:hAnsi="Calibri"/>
          <w:b/>
          <w:bCs/>
          <w:color w:val="4F6228"/>
          <w:szCs w:val="21"/>
        </w:rPr>
      </w:pPr>
      <w:r w:rsidRPr="003F7DDB">
        <w:rPr>
          <w:rFonts w:ascii="Calibri" w:eastAsia="MS PGothic" w:hAnsi="Calibri"/>
          <w:b/>
          <w:bCs/>
          <w:color w:val="4F6228"/>
          <w:szCs w:val="21"/>
        </w:rPr>
        <w:t>Emergency Exit Procedures</w:t>
      </w:r>
    </w:p>
    <w:p w14:paraId="2849ADC7" w14:textId="77777777" w:rsidR="000D5B13" w:rsidRDefault="000D5B13" w:rsidP="000D5B13">
      <w:pPr>
        <w:spacing w:before="240"/>
        <w:rPr>
          <w:rFonts w:ascii="Calibri" w:eastAsia="Calibri" w:hAnsi="Calibri"/>
        </w:rPr>
      </w:pPr>
      <w:r w:rsidRPr="003F7DDB">
        <w:rPr>
          <w:rFonts w:ascii="Calibri" w:eastAsia="Calibri" w:hAnsi="Calibri"/>
        </w:rPr>
        <w:t xml:space="preserve">Should we experience an emergency event that requires us to vacate the building, students should exit the room and move toward the nearest exit, which is located up the stairs. </w:t>
      </w:r>
      <w:r w:rsidRPr="00067F08">
        <w:rPr>
          <w:rFonts w:ascii="Calibri" w:eastAsia="Calibri" w:hAnsi="Calibri"/>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Calibri" w:eastAsia="Calibri" w:hAnsi="Calibri"/>
        </w:rPr>
        <w:t>.</w:t>
      </w:r>
    </w:p>
    <w:p w14:paraId="2D9C7207" w14:textId="77777777" w:rsidR="000D5B13" w:rsidRPr="0037255A" w:rsidRDefault="000D5B13" w:rsidP="000D5B13">
      <w:pPr>
        <w:spacing w:before="240"/>
        <w:rPr>
          <w:rFonts w:ascii="Calibri" w:eastAsia="MS PGothic" w:hAnsi="Calibri"/>
          <w:b/>
          <w:bCs/>
          <w:color w:val="4F6228"/>
          <w:szCs w:val="21"/>
        </w:rPr>
      </w:pPr>
      <w:r w:rsidRPr="0037255A">
        <w:rPr>
          <w:rFonts w:ascii="Calibri" w:eastAsia="MS PGothic" w:hAnsi="Calibri"/>
          <w:b/>
          <w:bCs/>
          <w:color w:val="4F6228"/>
          <w:szCs w:val="21"/>
        </w:rPr>
        <w:t xml:space="preserve">The IDEAS Center </w:t>
      </w:r>
    </w:p>
    <w:p w14:paraId="65CF3C00" w14:textId="77777777" w:rsidR="000D5B13" w:rsidRPr="0037255A" w:rsidRDefault="000D5B13" w:rsidP="000D5B13">
      <w:pPr>
        <w:spacing w:before="240"/>
        <w:rPr>
          <w:rFonts w:ascii="Calibri" w:eastAsia="Calibri" w:hAnsi="Calibri"/>
        </w:rPr>
      </w:pPr>
      <w:r w:rsidRPr="0037255A">
        <w:rPr>
          <w:rFonts w:ascii="Calibri" w:eastAsia="Calibri" w:hAnsi="Calibri"/>
        </w:rPr>
        <w:t xml:space="preserve">(2nd Floor of Central Library) offers free tutoring to all students with a focus on transfer students, sophomores, veterans and others undergoing a transition to UT Arlington. To schedule an appointment with a peer tutor or mentor email </w:t>
      </w:r>
      <w:hyperlink r:id="rId30" w:history="1">
        <w:r w:rsidRPr="0037255A">
          <w:rPr>
            <w:rFonts w:ascii="Calibri" w:eastAsia="Calibri" w:hAnsi="Calibri"/>
          </w:rPr>
          <w:t>IDEAS@uta.edu</w:t>
        </w:r>
      </w:hyperlink>
      <w:r w:rsidRPr="0037255A">
        <w:rPr>
          <w:rFonts w:ascii="Calibri" w:eastAsia="Calibri" w:hAnsi="Calibri"/>
        </w:rPr>
        <w:t xml:space="preserve"> or call (817) 272-6593.</w:t>
      </w:r>
    </w:p>
    <w:p w14:paraId="5A3DB473" w14:textId="77777777" w:rsidR="000D5B13" w:rsidRPr="0037255A" w:rsidRDefault="000D5B13" w:rsidP="000D5B13">
      <w:pPr>
        <w:spacing w:before="240"/>
        <w:rPr>
          <w:rFonts w:ascii="Calibri" w:eastAsia="MS PGothic" w:hAnsi="Calibri"/>
          <w:b/>
          <w:bCs/>
          <w:color w:val="4F6228"/>
          <w:szCs w:val="21"/>
        </w:rPr>
      </w:pPr>
      <w:r w:rsidRPr="0037255A">
        <w:rPr>
          <w:rFonts w:ascii="Calibri" w:eastAsia="MS PGothic" w:hAnsi="Calibri"/>
          <w:b/>
          <w:bCs/>
          <w:color w:val="4F6228"/>
          <w:szCs w:val="21"/>
        </w:rPr>
        <w:t>The English Writing Center (411LIBR)</w:t>
      </w:r>
    </w:p>
    <w:p w14:paraId="0C408190" w14:textId="77777777" w:rsidR="000D5B13" w:rsidRPr="0037255A" w:rsidRDefault="000D5B13" w:rsidP="000D5B13">
      <w:pPr>
        <w:spacing w:before="240"/>
        <w:rPr>
          <w:rFonts w:ascii="Calibri" w:eastAsia="Calibri" w:hAnsi="Calibri"/>
        </w:rPr>
      </w:pPr>
      <w:r w:rsidRPr="0037255A">
        <w:rPr>
          <w:rFonts w:ascii="Calibri" w:eastAsia="Calibri" w:hAnsi="Calibri"/>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1" w:history="1">
        <w:r w:rsidRPr="0037255A">
          <w:rPr>
            <w:rFonts w:ascii="Calibri" w:eastAsia="Calibri" w:hAnsi="Calibri"/>
          </w:rPr>
          <w:t>www.uta.edu/owl</w:t>
        </w:r>
      </w:hyperlink>
      <w:r w:rsidRPr="0037255A">
        <w:rPr>
          <w:rFonts w:ascii="Calibri" w:eastAsia="Calibri" w:hAnsi="Calibri"/>
        </w:rPr>
        <w:t xml:space="preserve"> for detailed information on all our programs and services.</w:t>
      </w:r>
      <w:r>
        <w:rPr>
          <w:rFonts w:ascii="Calibri" w:eastAsia="Calibri" w:hAnsi="Calibri"/>
        </w:rPr>
        <w:t xml:space="preserve"> </w:t>
      </w:r>
      <w:r w:rsidRPr="0037255A">
        <w:rPr>
          <w:rFonts w:ascii="Calibri" w:eastAsia="Calibri" w:hAnsi="Calibri"/>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37255A">
          <w:rPr>
            <w:rFonts w:ascii="Calibri" w:eastAsia="Calibri" w:hAnsi="Calibri"/>
          </w:rPr>
          <w:t>http://library.uta.edu/academic-plaza</w:t>
        </w:r>
      </w:hyperlink>
      <w:r>
        <w:rPr>
          <w:rFonts w:ascii="Calibri" w:eastAsia="Calibri" w:hAnsi="Calibri"/>
        </w:rPr>
        <w:t>.</w:t>
      </w:r>
    </w:p>
    <w:p w14:paraId="21B7265D" w14:textId="77777777" w:rsidR="000D5B13" w:rsidRPr="003F7DDB" w:rsidRDefault="000D5B13" w:rsidP="000D5B13">
      <w:pPr>
        <w:spacing w:before="240"/>
        <w:rPr>
          <w:rFonts w:ascii="Calibri" w:hAnsi="Calibri"/>
        </w:rPr>
      </w:pPr>
    </w:p>
    <w:p w14:paraId="0A478858" w14:textId="77777777" w:rsidR="00B62829" w:rsidRPr="003F7DDB" w:rsidRDefault="00B62829" w:rsidP="00AF57AB">
      <w:pPr>
        <w:spacing w:before="120"/>
        <w:rPr>
          <w:rFonts w:ascii="Calibri" w:hAnsi="Calibri"/>
        </w:rPr>
      </w:pPr>
    </w:p>
    <w:sectPr w:rsidR="00B62829" w:rsidRPr="003F7DDB" w:rsidSect="00E346B5">
      <w:footerReference w:type="even" r:id="rId33"/>
      <w:footerReference w:type="default" r:id="rId34"/>
      <w:headerReference w:type="first" r:id="rId35"/>
      <w:footerReference w:type="first" r:id="rId36"/>
      <w:pgSz w:w="12240" w:h="15840"/>
      <w:pgMar w:top="1418" w:right="810" w:bottom="964"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5E396" w14:textId="77777777" w:rsidR="00556250" w:rsidRDefault="00556250" w:rsidP="00AC16E9">
      <w:r>
        <w:separator/>
      </w:r>
    </w:p>
  </w:endnote>
  <w:endnote w:type="continuationSeparator" w:id="0">
    <w:p w14:paraId="0A8C951D" w14:textId="77777777" w:rsidR="00556250" w:rsidRDefault="00556250" w:rsidP="00AC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Arial">
    <w:altName w:val="Helvetica"/>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d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rbel-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473F" w14:textId="77777777" w:rsidR="00240724" w:rsidRDefault="00240724" w:rsidP="003A17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C0BD7" w14:textId="77777777" w:rsidR="00240724" w:rsidRDefault="00240724" w:rsidP="003A17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5CCA4" w14:textId="344A03A2" w:rsidR="00240724" w:rsidRPr="00356538" w:rsidRDefault="00240724" w:rsidP="00771BDB">
    <w:pPr>
      <w:pStyle w:val="Footer"/>
      <w:framePr w:wrap="around" w:vAnchor="text" w:hAnchor="page" w:x="10774" w:y="10"/>
      <w:rPr>
        <w:rStyle w:val="PageNumber"/>
        <w:rFonts w:ascii="Calibri" w:hAnsi="Calibri"/>
        <w:sz w:val="14"/>
      </w:rPr>
    </w:pPr>
    <w:r w:rsidRPr="00356538">
      <w:rPr>
        <w:rStyle w:val="PageNumber"/>
        <w:rFonts w:ascii="Calibri" w:hAnsi="Calibri"/>
        <w:sz w:val="14"/>
      </w:rPr>
      <w:fldChar w:fldCharType="begin"/>
    </w:r>
    <w:r w:rsidRPr="00356538">
      <w:rPr>
        <w:rStyle w:val="PageNumber"/>
        <w:rFonts w:ascii="Calibri" w:hAnsi="Calibri"/>
        <w:sz w:val="14"/>
      </w:rPr>
      <w:instrText xml:space="preserve">PAGE  </w:instrText>
    </w:r>
    <w:r w:rsidRPr="00356538">
      <w:rPr>
        <w:rStyle w:val="PageNumber"/>
        <w:rFonts w:ascii="Calibri" w:hAnsi="Calibri"/>
        <w:sz w:val="14"/>
      </w:rPr>
      <w:fldChar w:fldCharType="separate"/>
    </w:r>
    <w:r w:rsidR="008119BF">
      <w:rPr>
        <w:rStyle w:val="PageNumber"/>
        <w:rFonts w:ascii="Calibri" w:hAnsi="Calibri"/>
        <w:noProof/>
        <w:sz w:val="14"/>
      </w:rPr>
      <w:t>2</w:t>
    </w:r>
    <w:r w:rsidRPr="00356538">
      <w:rPr>
        <w:rStyle w:val="PageNumber"/>
        <w:rFonts w:ascii="Calibri" w:hAnsi="Calibri"/>
        <w:sz w:val="14"/>
      </w:rPr>
      <w:fldChar w:fldCharType="end"/>
    </w:r>
  </w:p>
  <w:p w14:paraId="294899E7" w14:textId="77777777" w:rsidR="00240724" w:rsidRPr="00356538" w:rsidRDefault="00240724" w:rsidP="00240724">
    <w:pPr>
      <w:pStyle w:val="Title"/>
      <w:pBdr>
        <w:top w:val="single" w:sz="4" w:space="1" w:color="auto"/>
      </w:pBdr>
      <w:spacing w:after="0"/>
      <w:ind w:right="360"/>
      <w:rPr>
        <w:rFonts w:ascii="Calibri" w:hAnsi="Calibri"/>
        <w:b w:val="0"/>
        <w:color w:val="auto"/>
        <w:sz w:val="14"/>
        <w:szCs w:val="22"/>
      </w:rPr>
    </w:pPr>
    <w:r>
      <w:rPr>
        <w:rFonts w:ascii="Calibri" w:hAnsi="Calibri"/>
        <w:noProof/>
        <w:color w:val="auto"/>
        <w:sz w:val="14"/>
        <w:lang w:bidi="fa-IR"/>
      </w:rPr>
      <w:t>PLAN</w:t>
    </w:r>
    <w:r w:rsidRPr="00356538">
      <w:rPr>
        <w:rFonts w:ascii="Calibri" w:hAnsi="Calibri"/>
        <w:noProof/>
        <w:color w:val="auto"/>
        <w:sz w:val="14"/>
        <w:lang w:bidi="fa-IR"/>
      </w:rPr>
      <w:t xml:space="preserve"> 5309 SYLLABUS - METROPOLITAN INTEGRATED LAND USE/TRANSPORTATION MODELING AND POLICY ANALYSIS</w:t>
    </w:r>
    <w:r>
      <w:rPr>
        <w:rFonts w:ascii="Calibri" w:hAnsi="Calibri"/>
        <w:noProof/>
        <w:color w:val="auto"/>
        <w:sz w:val="14"/>
        <w:lang w:bidi="fa-IR"/>
      </w:rPr>
      <w:t xml:space="preserve"> </w:t>
    </w:r>
    <w:r w:rsidRPr="00356538">
      <w:rPr>
        <w:rFonts w:ascii="Calibri" w:hAnsi="Calibri"/>
        <w:b w:val="0"/>
        <w:noProof/>
        <w:color w:val="auto"/>
        <w:sz w:val="14"/>
        <w:lang w:bidi="fa-IR"/>
      </w:rPr>
      <w:t xml:space="preserve">| </w:t>
    </w:r>
    <w:r>
      <w:rPr>
        <w:rFonts w:ascii="Calibri" w:hAnsi="Calibri"/>
        <w:b w:val="0"/>
        <w:noProof/>
        <w:color w:val="auto"/>
        <w:sz w:val="14"/>
        <w:lang w:bidi="fa-IR"/>
      </w:rPr>
      <w:t>SPRING</w:t>
    </w:r>
    <w:r w:rsidRPr="00356538">
      <w:rPr>
        <w:rFonts w:ascii="Calibri" w:hAnsi="Calibri"/>
        <w:b w:val="0"/>
        <w:noProof/>
        <w:color w:val="auto"/>
        <w:sz w:val="14"/>
        <w:lang w:bidi="fa-IR"/>
      </w:rPr>
      <w:t xml:space="preserve"> 201</w:t>
    </w:r>
    <w:r>
      <w:rPr>
        <w:rFonts w:ascii="Calibri" w:hAnsi="Calibri"/>
        <w:b w:val="0"/>
        <w:noProof/>
        <w:color w:val="auto"/>
        <w:sz w:val="14"/>
        <w:lang w:bidi="fa-IR"/>
      </w:rPr>
      <w:t xml:space="preserve">7 </w:t>
    </w:r>
    <w:r>
      <w:rPr>
        <w:rFonts w:ascii="Calibri" w:hAnsi="Calibri"/>
        <w:b w:val="0"/>
        <w:noProof/>
        <w:color w:val="auto"/>
        <w:sz w:val="14"/>
        <w:lang w:bidi="fa-IR"/>
      </w:rPr>
      <w:tab/>
    </w:r>
    <w:r w:rsidRPr="00356538">
      <w:rPr>
        <w:rFonts w:ascii="Calibri" w:hAnsi="Calibri"/>
        <w:b w:val="0"/>
        <w:noProof/>
        <w:color w:val="auto"/>
        <w:sz w:val="14"/>
        <w:lang w:bidi="fa-IR"/>
      </w:rPr>
      <w:t xml:space="preserve">            </w:t>
    </w:r>
    <w:r>
      <w:rPr>
        <w:rFonts w:ascii="Calibri" w:hAnsi="Calibri"/>
        <w:b w:val="0"/>
        <w:noProof/>
        <w:color w:val="auto"/>
        <w:sz w:val="14"/>
        <w:lang w:bidi="fa-IR"/>
      </w:rPr>
      <w:t xml:space="preserve">  PAGE</w:t>
    </w:r>
    <w:r w:rsidRPr="00356538">
      <w:rPr>
        <w:rFonts w:ascii="Calibri" w:hAnsi="Calibri"/>
        <w:b w:val="0"/>
        <w:noProof/>
        <w:color w:val="auto"/>
        <w:sz w:val="14"/>
        <w:lang w:bidi="fa-I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8828E" w14:textId="77777777" w:rsidR="00240724" w:rsidRDefault="00240724" w:rsidP="00CF73FE">
    <w:pPr>
      <w:pStyle w:val="Header"/>
    </w:pPr>
  </w:p>
  <w:p w14:paraId="74952B9E" w14:textId="77777777" w:rsidR="00240724" w:rsidRDefault="00240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FBEC1" w14:textId="77777777" w:rsidR="00556250" w:rsidRDefault="00556250" w:rsidP="00AC16E9">
      <w:r>
        <w:separator/>
      </w:r>
    </w:p>
  </w:footnote>
  <w:footnote w:type="continuationSeparator" w:id="0">
    <w:p w14:paraId="0B53DAE8" w14:textId="77777777" w:rsidR="00556250" w:rsidRDefault="00556250" w:rsidP="00AC1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50B4" w14:textId="77777777" w:rsidR="00240724" w:rsidRDefault="00240724" w:rsidP="00771BDB">
    <w:pPr>
      <w:pStyle w:val="Title"/>
      <w:spacing w:after="0"/>
      <w:ind w:right="49"/>
      <w:jc w:val="center"/>
      <w:rPr>
        <w:rFonts w:ascii="Calibri" w:hAnsi="Calibri"/>
        <w:noProof/>
        <w:color w:val="4F6228"/>
        <w:sz w:val="28"/>
        <w:lang w:bidi="fa-IR"/>
      </w:rPr>
    </w:pPr>
    <w:r>
      <w:rPr>
        <w:noProof/>
      </w:rPr>
      <w:drawing>
        <wp:anchor distT="0" distB="0" distL="114300" distR="114300" simplePos="0" relativeHeight="251659264" behindDoc="0" locked="0" layoutInCell="1" allowOverlap="1" wp14:anchorId="0B2C4B5E" wp14:editId="3D541044">
          <wp:simplePos x="0" y="0"/>
          <wp:positionH relativeFrom="column">
            <wp:posOffset>1588135</wp:posOffset>
          </wp:positionH>
          <wp:positionV relativeFrom="paragraph">
            <wp:posOffset>48594</wp:posOffset>
          </wp:positionV>
          <wp:extent cx="3070471" cy="464782"/>
          <wp:effectExtent l="0" t="0" r="317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0471" cy="464782"/>
                  </a:xfrm>
                  <a:prstGeom prst="rect">
                    <a:avLst/>
                  </a:prstGeom>
                  <a:noFill/>
                </pic:spPr>
              </pic:pic>
            </a:graphicData>
          </a:graphic>
          <wp14:sizeRelH relativeFrom="page">
            <wp14:pctWidth>0</wp14:pctWidth>
          </wp14:sizeRelH>
          <wp14:sizeRelV relativeFrom="page">
            <wp14:pctHeight>0</wp14:pctHeight>
          </wp14:sizeRelV>
        </wp:anchor>
      </w:drawing>
    </w:r>
  </w:p>
  <w:p w14:paraId="5AFFD930" w14:textId="77777777" w:rsidR="00240724" w:rsidRDefault="00240724" w:rsidP="00771BDB">
    <w:pPr>
      <w:pStyle w:val="Title"/>
      <w:spacing w:after="0"/>
      <w:ind w:right="49"/>
      <w:jc w:val="center"/>
      <w:rPr>
        <w:rFonts w:ascii="Calibri" w:hAnsi="Calibri"/>
        <w:noProof/>
        <w:color w:val="4F6228"/>
        <w:sz w:val="28"/>
        <w:lang w:bidi="fa-IR"/>
      </w:rPr>
    </w:pPr>
  </w:p>
  <w:p w14:paraId="243BF170" w14:textId="77777777" w:rsidR="00240724" w:rsidRDefault="00240724" w:rsidP="00771BDB">
    <w:pPr>
      <w:pStyle w:val="Title"/>
      <w:spacing w:after="0"/>
      <w:ind w:right="49"/>
      <w:jc w:val="center"/>
      <w:rPr>
        <w:rFonts w:ascii="Calibri" w:hAnsi="Calibri"/>
        <w:noProof/>
        <w:color w:val="4F6228"/>
        <w:sz w:val="28"/>
        <w:lang w:bidi="fa-IR"/>
      </w:rPr>
    </w:pPr>
  </w:p>
  <w:p w14:paraId="2AAA17DA" w14:textId="1F0E1BED" w:rsidR="00240724" w:rsidRPr="00F14975" w:rsidRDefault="00240724" w:rsidP="00F14975">
    <w:pPr>
      <w:pStyle w:val="Title"/>
      <w:spacing w:before="240" w:after="0"/>
      <w:ind w:right="43"/>
      <w:jc w:val="center"/>
      <w:rPr>
        <w:rFonts w:ascii="Calibri" w:hAnsi="Calibri"/>
        <w:b w:val="0"/>
        <w:noProof/>
        <w:color w:val="4F6228"/>
        <w:sz w:val="22"/>
        <w:lang w:bidi="fa-IR"/>
      </w:rPr>
    </w:pPr>
    <w:r w:rsidRPr="00F14975">
      <w:rPr>
        <w:rFonts w:ascii="Calibri" w:hAnsi="Calibri" w:cs="Arial"/>
        <w:b w:val="0"/>
        <w:bCs/>
        <w:noProof/>
        <w:sz w:val="18"/>
        <w:szCs w:val="21"/>
      </w:rPr>
      <mc:AlternateContent>
        <mc:Choice Requires="wps">
          <w:drawing>
            <wp:anchor distT="0" distB="0" distL="114300" distR="114300" simplePos="0" relativeHeight="251661312" behindDoc="1" locked="0" layoutInCell="1" allowOverlap="1" wp14:anchorId="5D00E69B" wp14:editId="069BA35A">
              <wp:simplePos x="0" y="0"/>
              <wp:positionH relativeFrom="column">
                <wp:posOffset>-15875</wp:posOffset>
              </wp:positionH>
              <wp:positionV relativeFrom="paragraph">
                <wp:posOffset>50036</wp:posOffset>
              </wp:positionV>
              <wp:extent cx="6296660" cy="635"/>
              <wp:effectExtent l="0" t="0" r="27940" b="50165"/>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635"/>
                      </a:xfrm>
                      <a:prstGeom prst="bentConnector3">
                        <a:avLst>
                          <a:gd name="adj1" fmla="val 50000"/>
                        </a:avLst>
                      </a:prstGeom>
                      <a:noFill/>
                      <a:ln w="12700">
                        <a:solidFill>
                          <a:srgbClr val="4E612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87020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1.25pt;margin-top:3.95pt;width:495.8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" strokecolor="#4e6128" strokeweight="1pt">
              <v:stroke joinstyle="round"/>
            </v:shape>
          </w:pict>
        </mc:Fallback>
      </mc:AlternateContent>
    </w:r>
    <w:r w:rsidRPr="00F14975">
      <w:rPr>
        <w:rFonts w:ascii="Calibri" w:hAnsi="Calibri"/>
        <w:b w:val="0"/>
        <w:noProof/>
        <w:color w:val="4F6228"/>
        <w:sz w:val="22"/>
        <w:lang w:bidi="fa-IR"/>
      </w:rPr>
      <w:t>PLAN 5309 | SPRING 201</w:t>
    </w:r>
    <w:r w:rsidR="008119BF">
      <w:rPr>
        <w:rFonts w:ascii="Calibri" w:hAnsi="Calibri"/>
        <w:b w:val="0"/>
        <w:noProof/>
        <w:color w:val="4F6228"/>
        <w:sz w:val="22"/>
        <w:lang w:bidi="fa-IR"/>
      </w:rPr>
      <w:t>9</w:t>
    </w:r>
  </w:p>
  <w:p w14:paraId="5A61C895" w14:textId="77777777" w:rsidR="00240724" w:rsidRDefault="00240724" w:rsidP="00F14975">
    <w:pPr>
      <w:pStyle w:val="Title"/>
      <w:spacing w:before="80" w:after="0"/>
      <w:ind w:right="45"/>
      <w:jc w:val="center"/>
      <w:rPr>
        <w:rFonts w:ascii="Calibri" w:hAnsi="Calibri"/>
        <w:b w:val="0"/>
        <w:noProof/>
        <w:color w:val="4F6228"/>
        <w:sz w:val="22"/>
        <w:lang w:bidi="fa-IR"/>
      </w:rPr>
    </w:pPr>
    <w:r w:rsidRPr="00F14975">
      <w:rPr>
        <w:rFonts w:ascii="Calibri" w:hAnsi="Calibri"/>
        <w:noProof/>
        <w:color w:val="4F6228"/>
        <w:sz w:val="22"/>
        <w:lang w:bidi="fa-IR"/>
      </w:rPr>
      <w:t xml:space="preserve">METROPOLITAN INTEGRATED LAND USE/TRANSPORTATION MODELING AND POLICY ANALYSIS </w:t>
    </w:r>
  </w:p>
  <w:p w14:paraId="7458D36B" w14:textId="77777777" w:rsidR="00240724" w:rsidRPr="00F14975" w:rsidRDefault="00240724" w:rsidP="00F14975">
    <w:r w:rsidRPr="003F7DDB">
      <w:rPr>
        <w:rFonts w:ascii="Calibri" w:hAnsi="Calibri" w:cs="Arial"/>
        <w:b/>
        <w:bCs/>
        <w:noProof/>
        <w:sz w:val="22"/>
        <w:szCs w:val="21"/>
      </w:rPr>
      <mc:AlternateContent>
        <mc:Choice Requires="wps">
          <w:drawing>
            <wp:anchor distT="0" distB="0" distL="114300" distR="114300" simplePos="0" relativeHeight="251663360" behindDoc="1" locked="0" layoutInCell="1" allowOverlap="1" wp14:anchorId="1BD65B69" wp14:editId="097D88F7">
              <wp:simplePos x="0" y="0"/>
              <wp:positionH relativeFrom="column">
                <wp:posOffset>-5080</wp:posOffset>
              </wp:positionH>
              <wp:positionV relativeFrom="paragraph">
                <wp:posOffset>101729</wp:posOffset>
              </wp:positionV>
              <wp:extent cx="6296660" cy="635"/>
              <wp:effectExtent l="0" t="0" r="27940" b="50165"/>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635"/>
                      </a:xfrm>
                      <a:prstGeom prst="bentConnector3">
                        <a:avLst>
                          <a:gd name="adj1" fmla="val 50000"/>
                        </a:avLst>
                      </a:prstGeom>
                      <a:noFill/>
                      <a:ln w="12700">
                        <a:solidFill>
                          <a:srgbClr val="4E612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053B6" id="AutoShape 1" o:spid="_x0000_s1026" type="#_x0000_t34" style="position:absolute;margin-left:-.4pt;margin-top:8pt;width:495.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" strokecolor="#4e6128" strokeweight="1pt">
              <v:stroke joinstyle="round"/>
            </v:shape>
          </w:pict>
        </mc:Fallback>
      </mc:AlternateContent>
    </w:r>
  </w:p>
  <w:p w14:paraId="0EB3A12A" w14:textId="77777777" w:rsidR="00240724" w:rsidRPr="00CF73FE" w:rsidRDefault="00240724" w:rsidP="00CF73FE">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8.85pt" o:bullet="t">
        <v:imagedata r:id="rId1" o:title="BD14792_"/>
      </v:shape>
    </w:pict>
  </w:numPicBullet>
  <w:abstractNum w:abstractNumId="0" w15:restartNumberingAfterBreak="0">
    <w:nsid w:val="FFFFFF1D"/>
    <w:multiLevelType w:val="multilevel"/>
    <w:tmpl w:val="BE0C5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45F92"/>
    <w:multiLevelType w:val="hybridMultilevel"/>
    <w:tmpl w:val="3D80B9DC"/>
    <w:lvl w:ilvl="0" w:tplc="972011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F1A91"/>
    <w:multiLevelType w:val="hybridMultilevel"/>
    <w:tmpl w:val="E2D006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B41D3"/>
    <w:multiLevelType w:val="hybridMultilevel"/>
    <w:tmpl w:val="E572E084"/>
    <w:lvl w:ilvl="0" w:tplc="D11834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F5B1C"/>
    <w:multiLevelType w:val="hybridMultilevel"/>
    <w:tmpl w:val="0040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B1C1A"/>
    <w:multiLevelType w:val="hybridMultilevel"/>
    <w:tmpl w:val="7CC4EE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F125D"/>
    <w:multiLevelType w:val="hybridMultilevel"/>
    <w:tmpl w:val="7C6CD644"/>
    <w:lvl w:ilvl="0" w:tplc="D11834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EC3065"/>
    <w:multiLevelType w:val="hybridMultilevel"/>
    <w:tmpl w:val="7660D348"/>
    <w:lvl w:ilvl="0" w:tplc="F866E792">
      <w:numFmt w:val="bullet"/>
      <w:lvlText w:val="-"/>
      <w:lvlJc w:val="left"/>
      <w:pPr>
        <w:ind w:left="940" w:hanging="58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B695C"/>
    <w:multiLevelType w:val="hybridMultilevel"/>
    <w:tmpl w:val="7C1E00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1004B"/>
    <w:multiLevelType w:val="hybridMultilevel"/>
    <w:tmpl w:val="ECDEBE84"/>
    <w:lvl w:ilvl="0" w:tplc="5ABA1DD2">
      <w:start w:val="1"/>
      <w:numFmt w:val="decimal"/>
      <w:lvlText w:val="%1."/>
      <w:lvlJc w:val="left"/>
      <w:pPr>
        <w:tabs>
          <w:tab w:val="num" w:pos="720"/>
        </w:tabs>
        <w:ind w:left="720" w:hanging="360"/>
      </w:pPr>
    </w:lvl>
    <w:lvl w:ilvl="1" w:tplc="6F9C1D64">
      <w:start w:val="1"/>
      <w:numFmt w:val="decimal"/>
      <w:lvlText w:val="%2."/>
      <w:lvlJc w:val="left"/>
      <w:pPr>
        <w:tabs>
          <w:tab w:val="num" w:pos="1440"/>
        </w:tabs>
        <w:ind w:left="1440" w:hanging="360"/>
      </w:pPr>
    </w:lvl>
    <w:lvl w:ilvl="2" w:tplc="C9F42C68" w:tentative="1">
      <w:start w:val="1"/>
      <w:numFmt w:val="decimal"/>
      <w:lvlText w:val="%3."/>
      <w:lvlJc w:val="left"/>
      <w:pPr>
        <w:tabs>
          <w:tab w:val="num" w:pos="2160"/>
        </w:tabs>
        <w:ind w:left="2160" w:hanging="360"/>
      </w:pPr>
    </w:lvl>
    <w:lvl w:ilvl="3" w:tplc="F312918C" w:tentative="1">
      <w:start w:val="1"/>
      <w:numFmt w:val="decimal"/>
      <w:lvlText w:val="%4."/>
      <w:lvlJc w:val="left"/>
      <w:pPr>
        <w:tabs>
          <w:tab w:val="num" w:pos="2880"/>
        </w:tabs>
        <w:ind w:left="2880" w:hanging="360"/>
      </w:pPr>
    </w:lvl>
    <w:lvl w:ilvl="4" w:tplc="0CA0B3C2" w:tentative="1">
      <w:start w:val="1"/>
      <w:numFmt w:val="decimal"/>
      <w:lvlText w:val="%5."/>
      <w:lvlJc w:val="left"/>
      <w:pPr>
        <w:tabs>
          <w:tab w:val="num" w:pos="3600"/>
        </w:tabs>
        <w:ind w:left="3600" w:hanging="360"/>
      </w:pPr>
    </w:lvl>
    <w:lvl w:ilvl="5" w:tplc="B768AFA8" w:tentative="1">
      <w:start w:val="1"/>
      <w:numFmt w:val="decimal"/>
      <w:lvlText w:val="%6."/>
      <w:lvlJc w:val="left"/>
      <w:pPr>
        <w:tabs>
          <w:tab w:val="num" w:pos="4320"/>
        </w:tabs>
        <w:ind w:left="4320" w:hanging="360"/>
      </w:pPr>
    </w:lvl>
    <w:lvl w:ilvl="6" w:tplc="6B5C2D5A" w:tentative="1">
      <w:start w:val="1"/>
      <w:numFmt w:val="decimal"/>
      <w:lvlText w:val="%7."/>
      <w:lvlJc w:val="left"/>
      <w:pPr>
        <w:tabs>
          <w:tab w:val="num" w:pos="5040"/>
        </w:tabs>
        <w:ind w:left="5040" w:hanging="360"/>
      </w:pPr>
    </w:lvl>
    <w:lvl w:ilvl="7" w:tplc="479E02D8" w:tentative="1">
      <w:start w:val="1"/>
      <w:numFmt w:val="decimal"/>
      <w:lvlText w:val="%8."/>
      <w:lvlJc w:val="left"/>
      <w:pPr>
        <w:tabs>
          <w:tab w:val="num" w:pos="5760"/>
        </w:tabs>
        <w:ind w:left="5760" w:hanging="360"/>
      </w:pPr>
    </w:lvl>
    <w:lvl w:ilvl="8" w:tplc="500E8DE8" w:tentative="1">
      <w:start w:val="1"/>
      <w:numFmt w:val="decimal"/>
      <w:lvlText w:val="%9."/>
      <w:lvlJc w:val="left"/>
      <w:pPr>
        <w:tabs>
          <w:tab w:val="num" w:pos="6480"/>
        </w:tabs>
        <w:ind w:left="6480" w:hanging="360"/>
      </w:pPr>
    </w:lvl>
  </w:abstractNum>
  <w:abstractNum w:abstractNumId="10" w15:restartNumberingAfterBreak="0">
    <w:nsid w:val="27D145DC"/>
    <w:multiLevelType w:val="hybridMultilevel"/>
    <w:tmpl w:val="98F0C52A"/>
    <w:lvl w:ilvl="0" w:tplc="93D264DE">
      <w:start w:val="1"/>
      <w:numFmt w:val="bullet"/>
      <w:lvlText w:val="•"/>
      <w:lvlJc w:val="left"/>
      <w:pPr>
        <w:tabs>
          <w:tab w:val="num" w:pos="720"/>
        </w:tabs>
        <w:ind w:left="720" w:hanging="360"/>
      </w:pPr>
      <w:rPr>
        <w:rFonts w:ascii="Arial" w:hAnsi="Arial" w:hint="default"/>
      </w:rPr>
    </w:lvl>
    <w:lvl w:ilvl="1" w:tplc="06E00C7C" w:tentative="1">
      <w:start w:val="1"/>
      <w:numFmt w:val="bullet"/>
      <w:lvlText w:val="•"/>
      <w:lvlJc w:val="left"/>
      <w:pPr>
        <w:tabs>
          <w:tab w:val="num" w:pos="1440"/>
        </w:tabs>
        <w:ind w:left="1440" w:hanging="360"/>
      </w:pPr>
      <w:rPr>
        <w:rFonts w:ascii="Arial" w:hAnsi="Arial" w:hint="default"/>
      </w:rPr>
    </w:lvl>
    <w:lvl w:ilvl="2" w:tplc="5A8AC822" w:tentative="1">
      <w:start w:val="1"/>
      <w:numFmt w:val="bullet"/>
      <w:lvlText w:val="•"/>
      <w:lvlJc w:val="left"/>
      <w:pPr>
        <w:tabs>
          <w:tab w:val="num" w:pos="2160"/>
        </w:tabs>
        <w:ind w:left="2160" w:hanging="360"/>
      </w:pPr>
      <w:rPr>
        <w:rFonts w:ascii="Arial" w:hAnsi="Arial" w:hint="default"/>
      </w:rPr>
    </w:lvl>
    <w:lvl w:ilvl="3" w:tplc="7E18C51A" w:tentative="1">
      <w:start w:val="1"/>
      <w:numFmt w:val="bullet"/>
      <w:lvlText w:val="•"/>
      <w:lvlJc w:val="left"/>
      <w:pPr>
        <w:tabs>
          <w:tab w:val="num" w:pos="2880"/>
        </w:tabs>
        <w:ind w:left="2880" w:hanging="360"/>
      </w:pPr>
      <w:rPr>
        <w:rFonts w:ascii="Arial" w:hAnsi="Arial" w:hint="default"/>
      </w:rPr>
    </w:lvl>
    <w:lvl w:ilvl="4" w:tplc="1990F350" w:tentative="1">
      <w:start w:val="1"/>
      <w:numFmt w:val="bullet"/>
      <w:lvlText w:val="•"/>
      <w:lvlJc w:val="left"/>
      <w:pPr>
        <w:tabs>
          <w:tab w:val="num" w:pos="3600"/>
        </w:tabs>
        <w:ind w:left="3600" w:hanging="360"/>
      </w:pPr>
      <w:rPr>
        <w:rFonts w:ascii="Arial" w:hAnsi="Arial" w:hint="default"/>
      </w:rPr>
    </w:lvl>
    <w:lvl w:ilvl="5" w:tplc="C6FE9624" w:tentative="1">
      <w:start w:val="1"/>
      <w:numFmt w:val="bullet"/>
      <w:lvlText w:val="•"/>
      <w:lvlJc w:val="left"/>
      <w:pPr>
        <w:tabs>
          <w:tab w:val="num" w:pos="4320"/>
        </w:tabs>
        <w:ind w:left="4320" w:hanging="360"/>
      </w:pPr>
      <w:rPr>
        <w:rFonts w:ascii="Arial" w:hAnsi="Arial" w:hint="default"/>
      </w:rPr>
    </w:lvl>
    <w:lvl w:ilvl="6" w:tplc="6DA82AB4" w:tentative="1">
      <w:start w:val="1"/>
      <w:numFmt w:val="bullet"/>
      <w:lvlText w:val="•"/>
      <w:lvlJc w:val="left"/>
      <w:pPr>
        <w:tabs>
          <w:tab w:val="num" w:pos="5040"/>
        </w:tabs>
        <w:ind w:left="5040" w:hanging="360"/>
      </w:pPr>
      <w:rPr>
        <w:rFonts w:ascii="Arial" w:hAnsi="Arial" w:hint="default"/>
      </w:rPr>
    </w:lvl>
    <w:lvl w:ilvl="7" w:tplc="BE6CB610" w:tentative="1">
      <w:start w:val="1"/>
      <w:numFmt w:val="bullet"/>
      <w:lvlText w:val="•"/>
      <w:lvlJc w:val="left"/>
      <w:pPr>
        <w:tabs>
          <w:tab w:val="num" w:pos="5760"/>
        </w:tabs>
        <w:ind w:left="5760" w:hanging="360"/>
      </w:pPr>
      <w:rPr>
        <w:rFonts w:ascii="Arial" w:hAnsi="Arial" w:hint="default"/>
      </w:rPr>
    </w:lvl>
    <w:lvl w:ilvl="8" w:tplc="27B0E7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1F6C06"/>
    <w:multiLevelType w:val="hybridMultilevel"/>
    <w:tmpl w:val="DF7897C4"/>
    <w:lvl w:ilvl="0" w:tplc="9F96A984">
      <w:start w:val="1"/>
      <w:numFmt w:val="bullet"/>
      <w:lvlText w:val="⁻"/>
      <w:lvlJc w:val="left"/>
      <w:pPr>
        <w:tabs>
          <w:tab w:val="num" w:pos="720"/>
        </w:tabs>
        <w:ind w:left="720" w:hanging="360"/>
      </w:pPr>
      <w:rPr>
        <w:rFonts w:ascii="Calibri" w:hAnsi="Calibri" w:hint="default"/>
      </w:rPr>
    </w:lvl>
    <w:lvl w:ilvl="1" w:tplc="96EC71D4">
      <w:start w:val="1"/>
      <w:numFmt w:val="bullet"/>
      <w:lvlText w:val="⁻"/>
      <w:lvlJc w:val="left"/>
      <w:pPr>
        <w:tabs>
          <w:tab w:val="num" w:pos="1440"/>
        </w:tabs>
        <w:ind w:left="1440" w:hanging="360"/>
      </w:pPr>
      <w:rPr>
        <w:rFonts w:ascii="Calibri" w:hAnsi="Calibri" w:hint="default"/>
      </w:rPr>
    </w:lvl>
    <w:lvl w:ilvl="2" w:tplc="6D6A1D5E" w:tentative="1">
      <w:start w:val="1"/>
      <w:numFmt w:val="bullet"/>
      <w:lvlText w:val="⁻"/>
      <w:lvlJc w:val="left"/>
      <w:pPr>
        <w:tabs>
          <w:tab w:val="num" w:pos="2160"/>
        </w:tabs>
        <w:ind w:left="2160" w:hanging="360"/>
      </w:pPr>
      <w:rPr>
        <w:rFonts w:ascii="Calibri" w:hAnsi="Calibri" w:hint="default"/>
      </w:rPr>
    </w:lvl>
    <w:lvl w:ilvl="3" w:tplc="F6802920" w:tentative="1">
      <w:start w:val="1"/>
      <w:numFmt w:val="bullet"/>
      <w:lvlText w:val="⁻"/>
      <w:lvlJc w:val="left"/>
      <w:pPr>
        <w:tabs>
          <w:tab w:val="num" w:pos="2880"/>
        </w:tabs>
        <w:ind w:left="2880" w:hanging="360"/>
      </w:pPr>
      <w:rPr>
        <w:rFonts w:ascii="Calibri" w:hAnsi="Calibri" w:hint="default"/>
      </w:rPr>
    </w:lvl>
    <w:lvl w:ilvl="4" w:tplc="1DFE1CB6" w:tentative="1">
      <w:start w:val="1"/>
      <w:numFmt w:val="bullet"/>
      <w:lvlText w:val="⁻"/>
      <w:lvlJc w:val="left"/>
      <w:pPr>
        <w:tabs>
          <w:tab w:val="num" w:pos="3600"/>
        </w:tabs>
        <w:ind w:left="3600" w:hanging="360"/>
      </w:pPr>
      <w:rPr>
        <w:rFonts w:ascii="Calibri" w:hAnsi="Calibri" w:hint="default"/>
      </w:rPr>
    </w:lvl>
    <w:lvl w:ilvl="5" w:tplc="B63235AC" w:tentative="1">
      <w:start w:val="1"/>
      <w:numFmt w:val="bullet"/>
      <w:lvlText w:val="⁻"/>
      <w:lvlJc w:val="left"/>
      <w:pPr>
        <w:tabs>
          <w:tab w:val="num" w:pos="4320"/>
        </w:tabs>
        <w:ind w:left="4320" w:hanging="360"/>
      </w:pPr>
      <w:rPr>
        <w:rFonts w:ascii="Calibri" w:hAnsi="Calibri" w:hint="default"/>
      </w:rPr>
    </w:lvl>
    <w:lvl w:ilvl="6" w:tplc="5636CE6A" w:tentative="1">
      <w:start w:val="1"/>
      <w:numFmt w:val="bullet"/>
      <w:lvlText w:val="⁻"/>
      <w:lvlJc w:val="left"/>
      <w:pPr>
        <w:tabs>
          <w:tab w:val="num" w:pos="5040"/>
        </w:tabs>
        <w:ind w:left="5040" w:hanging="360"/>
      </w:pPr>
      <w:rPr>
        <w:rFonts w:ascii="Calibri" w:hAnsi="Calibri" w:hint="default"/>
      </w:rPr>
    </w:lvl>
    <w:lvl w:ilvl="7" w:tplc="507045A6" w:tentative="1">
      <w:start w:val="1"/>
      <w:numFmt w:val="bullet"/>
      <w:lvlText w:val="⁻"/>
      <w:lvlJc w:val="left"/>
      <w:pPr>
        <w:tabs>
          <w:tab w:val="num" w:pos="5760"/>
        </w:tabs>
        <w:ind w:left="5760" w:hanging="360"/>
      </w:pPr>
      <w:rPr>
        <w:rFonts w:ascii="Calibri" w:hAnsi="Calibri" w:hint="default"/>
      </w:rPr>
    </w:lvl>
    <w:lvl w:ilvl="8" w:tplc="5E488B14"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30975A40"/>
    <w:multiLevelType w:val="hybridMultilevel"/>
    <w:tmpl w:val="1A1E6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872EA"/>
    <w:multiLevelType w:val="hybridMultilevel"/>
    <w:tmpl w:val="9096436C"/>
    <w:lvl w:ilvl="0" w:tplc="D11834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B6F5A"/>
    <w:multiLevelType w:val="hybridMultilevel"/>
    <w:tmpl w:val="3B16247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0E84279"/>
    <w:multiLevelType w:val="hybridMultilevel"/>
    <w:tmpl w:val="446E7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918E2"/>
    <w:multiLevelType w:val="hybridMultilevel"/>
    <w:tmpl w:val="C2BAE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805E3"/>
    <w:multiLevelType w:val="hybridMultilevel"/>
    <w:tmpl w:val="177C43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576C9"/>
    <w:multiLevelType w:val="hybridMultilevel"/>
    <w:tmpl w:val="8A3C82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972D5"/>
    <w:multiLevelType w:val="hybridMultilevel"/>
    <w:tmpl w:val="4CB05A1C"/>
    <w:lvl w:ilvl="0" w:tplc="D11834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902B04"/>
    <w:multiLevelType w:val="hybridMultilevel"/>
    <w:tmpl w:val="FF0880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C06B88"/>
    <w:multiLevelType w:val="hybridMultilevel"/>
    <w:tmpl w:val="E8B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C7527"/>
    <w:multiLevelType w:val="hybridMultilevel"/>
    <w:tmpl w:val="0FC8F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C0122"/>
    <w:multiLevelType w:val="hybridMultilevel"/>
    <w:tmpl w:val="24BCB160"/>
    <w:lvl w:ilvl="0" w:tplc="40266E8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9D737D"/>
    <w:multiLevelType w:val="hybridMultilevel"/>
    <w:tmpl w:val="EB4EBC06"/>
    <w:lvl w:ilvl="0" w:tplc="8054B81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05981"/>
    <w:multiLevelType w:val="hybridMultilevel"/>
    <w:tmpl w:val="CB5C21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81EE3"/>
    <w:multiLevelType w:val="hybridMultilevel"/>
    <w:tmpl w:val="63820EC4"/>
    <w:lvl w:ilvl="0" w:tplc="DE0CFC84">
      <w:start w:val="2"/>
      <w:numFmt w:val="decimal"/>
      <w:lvlText w:val="%1."/>
      <w:lvlJc w:val="left"/>
      <w:pPr>
        <w:tabs>
          <w:tab w:val="num" w:pos="720"/>
        </w:tabs>
        <w:ind w:left="720" w:hanging="360"/>
      </w:pPr>
    </w:lvl>
    <w:lvl w:ilvl="1" w:tplc="F418023A">
      <w:start w:val="1"/>
      <w:numFmt w:val="decimal"/>
      <w:lvlText w:val="%2."/>
      <w:lvlJc w:val="left"/>
      <w:pPr>
        <w:tabs>
          <w:tab w:val="num" w:pos="1440"/>
        </w:tabs>
        <w:ind w:left="1440" w:hanging="360"/>
      </w:pPr>
    </w:lvl>
    <w:lvl w:ilvl="2" w:tplc="EA404A08" w:tentative="1">
      <w:start w:val="1"/>
      <w:numFmt w:val="decimal"/>
      <w:lvlText w:val="%3."/>
      <w:lvlJc w:val="left"/>
      <w:pPr>
        <w:tabs>
          <w:tab w:val="num" w:pos="2160"/>
        </w:tabs>
        <w:ind w:left="2160" w:hanging="360"/>
      </w:pPr>
    </w:lvl>
    <w:lvl w:ilvl="3" w:tplc="69264A50" w:tentative="1">
      <w:start w:val="1"/>
      <w:numFmt w:val="decimal"/>
      <w:lvlText w:val="%4."/>
      <w:lvlJc w:val="left"/>
      <w:pPr>
        <w:tabs>
          <w:tab w:val="num" w:pos="2880"/>
        </w:tabs>
        <w:ind w:left="2880" w:hanging="360"/>
      </w:pPr>
    </w:lvl>
    <w:lvl w:ilvl="4" w:tplc="2F5E7832" w:tentative="1">
      <w:start w:val="1"/>
      <w:numFmt w:val="decimal"/>
      <w:lvlText w:val="%5."/>
      <w:lvlJc w:val="left"/>
      <w:pPr>
        <w:tabs>
          <w:tab w:val="num" w:pos="3600"/>
        </w:tabs>
        <w:ind w:left="3600" w:hanging="360"/>
      </w:pPr>
    </w:lvl>
    <w:lvl w:ilvl="5" w:tplc="8AA8F6C2" w:tentative="1">
      <w:start w:val="1"/>
      <w:numFmt w:val="decimal"/>
      <w:lvlText w:val="%6."/>
      <w:lvlJc w:val="left"/>
      <w:pPr>
        <w:tabs>
          <w:tab w:val="num" w:pos="4320"/>
        </w:tabs>
        <w:ind w:left="4320" w:hanging="360"/>
      </w:pPr>
    </w:lvl>
    <w:lvl w:ilvl="6" w:tplc="2D7430C0" w:tentative="1">
      <w:start w:val="1"/>
      <w:numFmt w:val="decimal"/>
      <w:lvlText w:val="%7."/>
      <w:lvlJc w:val="left"/>
      <w:pPr>
        <w:tabs>
          <w:tab w:val="num" w:pos="5040"/>
        </w:tabs>
        <w:ind w:left="5040" w:hanging="360"/>
      </w:pPr>
    </w:lvl>
    <w:lvl w:ilvl="7" w:tplc="AD286FA8" w:tentative="1">
      <w:start w:val="1"/>
      <w:numFmt w:val="decimal"/>
      <w:lvlText w:val="%8."/>
      <w:lvlJc w:val="left"/>
      <w:pPr>
        <w:tabs>
          <w:tab w:val="num" w:pos="5760"/>
        </w:tabs>
        <w:ind w:left="5760" w:hanging="360"/>
      </w:pPr>
    </w:lvl>
    <w:lvl w:ilvl="8" w:tplc="114293C4" w:tentative="1">
      <w:start w:val="1"/>
      <w:numFmt w:val="decimal"/>
      <w:lvlText w:val="%9."/>
      <w:lvlJc w:val="left"/>
      <w:pPr>
        <w:tabs>
          <w:tab w:val="num" w:pos="6480"/>
        </w:tabs>
        <w:ind w:left="6480" w:hanging="360"/>
      </w:pPr>
    </w:lvl>
  </w:abstractNum>
  <w:abstractNum w:abstractNumId="27" w15:restartNumberingAfterBreak="0">
    <w:nsid w:val="58660935"/>
    <w:multiLevelType w:val="hybridMultilevel"/>
    <w:tmpl w:val="27B0D4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66F30"/>
    <w:multiLevelType w:val="hybridMultilevel"/>
    <w:tmpl w:val="9BBC16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490D43"/>
    <w:multiLevelType w:val="hybridMultilevel"/>
    <w:tmpl w:val="0CE0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C0FB4"/>
    <w:multiLevelType w:val="hybridMultilevel"/>
    <w:tmpl w:val="34D89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749B5"/>
    <w:multiLevelType w:val="hybridMultilevel"/>
    <w:tmpl w:val="B810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E3F5F"/>
    <w:multiLevelType w:val="hybridMultilevel"/>
    <w:tmpl w:val="C456C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473F7"/>
    <w:multiLevelType w:val="hybridMultilevel"/>
    <w:tmpl w:val="3FCE4D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764471"/>
    <w:multiLevelType w:val="hybridMultilevel"/>
    <w:tmpl w:val="1A2A3F4E"/>
    <w:lvl w:ilvl="0" w:tplc="D11834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057A2"/>
    <w:multiLevelType w:val="hybridMultilevel"/>
    <w:tmpl w:val="6E0C2D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F94BBD"/>
    <w:multiLevelType w:val="hybridMultilevel"/>
    <w:tmpl w:val="A7C6DF92"/>
    <w:lvl w:ilvl="0" w:tplc="66C86C92">
      <w:start w:val="1"/>
      <w:numFmt w:val="bullet"/>
      <w:lvlText w:val="−"/>
      <w:lvlJc w:val="left"/>
      <w:pPr>
        <w:tabs>
          <w:tab w:val="num" w:pos="720"/>
        </w:tabs>
        <w:ind w:left="720" w:hanging="360"/>
      </w:pPr>
      <w:rPr>
        <w:rFonts w:ascii="Calibri" w:hAnsi="Calibri" w:hint="default"/>
      </w:rPr>
    </w:lvl>
    <w:lvl w:ilvl="1" w:tplc="7B4C9E7C">
      <w:start w:val="1"/>
      <w:numFmt w:val="bullet"/>
      <w:lvlText w:val="−"/>
      <w:lvlJc w:val="left"/>
      <w:pPr>
        <w:tabs>
          <w:tab w:val="num" w:pos="1440"/>
        </w:tabs>
        <w:ind w:left="1440" w:hanging="360"/>
      </w:pPr>
      <w:rPr>
        <w:rFonts w:ascii="Calibri" w:hAnsi="Calibri" w:hint="default"/>
      </w:rPr>
    </w:lvl>
    <w:lvl w:ilvl="2" w:tplc="8C9E1416" w:tentative="1">
      <w:start w:val="1"/>
      <w:numFmt w:val="bullet"/>
      <w:lvlText w:val="−"/>
      <w:lvlJc w:val="left"/>
      <w:pPr>
        <w:tabs>
          <w:tab w:val="num" w:pos="2160"/>
        </w:tabs>
        <w:ind w:left="2160" w:hanging="360"/>
      </w:pPr>
      <w:rPr>
        <w:rFonts w:ascii="Calibri" w:hAnsi="Calibri" w:hint="default"/>
      </w:rPr>
    </w:lvl>
    <w:lvl w:ilvl="3" w:tplc="F6908242" w:tentative="1">
      <w:start w:val="1"/>
      <w:numFmt w:val="bullet"/>
      <w:lvlText w:val="−"/>
      <w:lvlJc w:val="left"/>
      <w:pPr>
        <w:tabs>
          <w:tab w:val="num" w:pos="2880"/>
        </w:tabs>
        <w:ind w:left="2880" w:hanging="360"/>
      </w:pPr>
      <w:rPr>
        <w:rFonts w:ascii="Calibri" w:hAnsi="Calibri" w:hint="default"/>
      </w:rPr>
    </w:lvl>
    <w:lvl w:ilvl="4" w:tplc="ABAA3DD6" w:tentative="1">
      <w:start w:val="1"/>
      <w:numFmt w:val="bullet"/>
      <w:lvlText w:val="−"/>
      <w:lvlJc w:val="left"/>
      <w:pPr>
        <w:tabs>
          <w:tab w:val="num" w:pos="3600"/>
        </w:tabs>
        <w:ind w:left="3600" w:hanging="360"/>
      </w:pPr>
      <w:rPr>
        <w:rFonts w:ascii="Calibri" w:hAnsi="Calibri" w:hint="default"/>
      </w:rPr>
    </w:lvl>
    <w:lvl w:ilvl="5" w:tplc="CF6AC61C" w:tentative="1">
      <w:start w:val="1"/>
      <w:numFmt w:val="bullet"/>
      <w:lvlText w:val="−"/>
      <w:lvlJc w:val="left"/>
      <w:pPr>
        <w:tabs>
          <w:tab w:val="num" w:pos="4320"/>
        </w:tabs>
        <w:ind w:left="4320" w:hanging="360"/>
      </w:pPr>
      <w:rPr>
        <w:rFonts w:ascii="Calibri" w:hAnsi="Calibri" w:hint="default"/>
      </w:rPr>
    </w:lvl>
    <w:lvl w:ilvl="6" w:tplc="D7709E2A" w:tentative="1">
      <w:start w:val="1"/>
      <w:numFmt w:val="bullet"/>
      <w:lvlText w:val="−"/>
      <w:lvlJc w:val="left"/>
      <w:pPr>
        <w:tabs>
          <w:tab w:val="num" w:pos="5040"/>
        </w:tabs>
        <w:ind w:left="5040" w:hanging="360"/>
      </w:pPr>
      <w:rPr>
        <w:rFonts w:ascii="Calibri" w:hAnsi="Calibri" w:hint="default"/>
      </w:rPr>
    </w:lvl>
    <w:lvl w:ilvl="7" w:tplc="5AC49DC4" w:tentative="1">
      <w:start w:val="1"/>
      <w:numFmt w:val="bullet"/>
      <w:lvlText w:val="−"/>
      <w:lvlJc w:val="left"/>
      <w:pPr>
        <w:tabs>
          <w:tab w:val="num" w:pos="5760"/>
        </w:tabs>
        <w:ind w:left="5760" w:hanging="360"/>
      </w:pPr>
      <w:rPr>
        <w:rFonts w:ascii="Calibri" w:hAnsi="Calibri" w:hint="default"/>
      </w:rPr>
    </w:lvl>
    <w:lvl w:ilvl="8" w:tplc="D8FCFDD8" w:tentative="1">
      <w:start w:val="1"/>
      <w:numFmt w:val="bullet"/>
      <w:lvlText w:val="−"/>
      <w:lvlJc w:val="left"/>
      <w:pPr>
        <w:tabs>
          <w:tab w:val="num" w:pos="6480"/>
        </w:tabs>
        <w:ind w:left="6480" w:hanging="360"/>
      </w:pPr>
      <w:rPr>
        <w:rFonts w:ascii="Calibri" w:hAnsi="Calibri" w:hint="default"/>
      </w:rPr>
    </w:lvl>
  </w:abstractNum>
  <w:abstractNum w:abstractNumId="37" w15:restartNumberingAfterBreak="0">
    <w:nsid w:val="6E771EA7"/>
    <w:multiLevelType w:val="hybridMultilevel"/>
    <w:tmpl w:val="4430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57568"/>
    <w:multiLevelType w:val="hybridMultilevel"/>
    <w:tmpl w:val="D93A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668C4"/>
    <w:multiLevelType w:val="hybridMultilevel"/>
    <w:tmpl w:val="C02A94CE"/>
    <w:lvl w:ilvl="0" w:tplc="D11834CA">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3CA6C8B"/>
    <w:multiLevelType w:val="hybridMultilevel"/>
    <w:tmpl w:val="A7E474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564D2D"/>
    <w:multiLevelType w:val="hybridMultilevel"/>
    <w:tmpl w:val="1F52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70A4E"/>
    <w:multiLevelType w:val="hybridMultilevel"/>
    <w:tmpl w:val="0FC8F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284942"/>
    <w:multiLevelType w:val="hybridMultilevel"/>
    <w:tmpl w:val="DA28D2B6"/>
    <w:lvl w:ilvl="0" w:tplc="13641FD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E03AA1"/>
    <w:multiLevelType w:val="hybridMultilevel"/>
    <w:tmpl w:val="C4F45B24"/>
    <w:lvl w:ilvl="0" w:tplc="D11834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EF25BC"/>
    <w:multiLevelType w:val="hybridMultilevel"/>
    <w:tmpl w:val="96D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091ABD"/>
    <w:multiLevelType w:val="multilevel"/>
    <w:tmpl w:val="EBB4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4E5ED5"/>
    <w:multiLevelType w:val="hybridMultilevel"/>
    <w:tmpl w:val="048A66B8"/>
    <w:lvl w:ilvl="0" w:tplc="0332F164">
      <w:start w:val="1"/>
      <w:numFmt w:val="bullet"/>
      <w:lvlText w:val="o"/>
      <w:lvlJc w:val="left"/>
      <w:pPr>
        <w:ind w:left="360" w:hanging="360"/>
      </w:pPr>
      <w:rPr>
        <w:rFonts w:ascii="Courier New" w:hAnsi="Courier New" w:hint="default"/>
        <w:b/>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27"/>
  </w:num>
  <w:num w:numId="4">
    <w:abstractNumId w:val="24"/>
  </w:num>
  <w:num w:numId="5">
    <w:abstractNumId w:val="21"/>
  </w:num>
  <w:num w:numId="6">
    <w:abstractNumId w:val="2"/>
  </w:num>
  <w:num w:numId="7">
    <w:abstractNumId w:val="28"/>
  </w:num>
  <w:num w:numId="8">
    <w:abstractNumId w:val="30"/>
  </w:num>
  <w:num w:numId="9">
    <w:abstractNumId w:val="35"/>
  </w:num>
  <w:num w:numId="10">
    <w:abstractNumId w:val="23"/>
  </w:num>
  <w:num w:numId="11">
    <w:abstractNumId w:val="4"/>
  </w:num>
  <w:num w:numId="12">
    <w:abstractNumId w:val="40"/>
  </w:num>
  <w:num w:numId="13">
    <w:abstractNumId w:val="20"/>
  </w:num>
  <w:num w:numId="14">
    <w:abstractNumId w:val="18"/>
  </w:num>
  <w:num w:numId="15">
    <w:abstractNumId w:val="37"/>
  </w:num>
  <w:num w:numId="16">
    <w:abstractNumId w:val="17"/>
  </w:num>
  <w:num w:numId="17">
    <w:abstractNumId w:val="25"/>
  </w:num>
  <w:num w:numId="18">
    <w:abstractNumId w:val="41"/>
  </w:num>
  <w:num w:numId="19">
    <w:abstractNumId w:val="5"/>
  </w:num>
  <w:num w:numId="20">
    <w:abstractNumId w:val="8"/>
  </w:num>
  <w:num w:numId="21">
    <w:abstractNumId w:val="12"/>
  </w:num>
  <w:num w:numId="22">
    <w:abstractNumId w:val="38"/>
  </w:num>
  <w:num w:numId="23">
    <w:abstractNumId w:val="33"/>
  </w:num>
  <w:num w:numId="24">
    <w:abstractNumId w:val="43"/>
  </w:num>
  <w:num w:numId="25">
    <w:abstractNumId w:val="21"/>
  </w:num>
  <w:num w:numId="26">
    <w:abstractNumId w:val="45"/>
  </w:num>
  <w:num w:numId="27">
    <w:abstractNumId w:val="0"/>
  </w:num>
  <w:num w:numId="28">
    <w:abstractNumId w:val="32"/>
  </w:num>
  <w:num w:numId="29">
    <w:abstractNumId w:val="7"/>
  </w:num>
  <w:num w:numId="30">
    <w:abstractNumId w:val="31"/>
  </w:num>
  <w:num w:numId="31">
    <w:abstractNumId w:val="29"/>
  </w:num>
  <w:num w:numId="32">
    <w:abstractNumId w:val="47"/>
  </w:num>
  <w:num w:numId="33">
    <w:abstractNumId w:val="46"/>
  </w:num>
  <w:num w:numId="34">
    <w:abstractNumId w:val="39"/>
  </w:num>
  <w:num w:numId="35">
    <w:abstractNumId w:val="42"/>
  </w:num>
  <w:num w:numId="36">
    <w:abstractNumId w:val="22"/>
  </w:num>
  <w:num w:numId="37">
    <w:abstractNumId w:val="19"/>
  </w:num>
  <w:num w:numId="38">
    <w:abstractNumId w:val="15"/>
  </w:num>
  <w:num w:numId="39">
    <w:abstractNumId w:val="13"/>
  </w:num>
  <w:num w:numId="40">
    <w:abstractNumId w:val="44"/>
  </w:num>
  <w:num w:numId="41">
    <w:abstractNumId w:val="6"/>
  </w:num>
  <w:num w:numId="42">
    <w:abstractNumId w:val="34"/>
  </w:num>
  <w:num w:numId="43">
    <w:abstractNumId w:val="3"/>
  </w:num>
  <w:num w:numId="44">
    <w:abstractNumId w:val="9"/>
  </w:num>
  <w:num w:numId="45">
    <w:abstractNumId w:val="14"/>
  </w:num>
  <w:num w:numId="46">
    <w:abstractNumId w:val="36"/>
  </w:num>
  <w:num w:numId="47">
    <w:abstractNumId w:val="26"/>
  </w:num>
  <w:num w:numId="48">
    <w:abstractNumId w:val="10"/>
  </w:num>
  <w:num w:numId="4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50"/>
    <w:rsid w:val="00000E8F"/>
    <w:rsid w:val="00004E21"/>
    <w:rsid w:val="00005722"/>
    <w:rsid w:val="0000704C"/>
    <w:rsid w:val="000070D8"/>
    <w:rsid w:val="00010A35"/>
    <w:rsid w:val="00011DD6"/>
    <w:rsid w:val="000130CC"/>
    <w:rsid w:val="00013B0F"/>
    <w:rsid w:val="0002250F"/>
    <w:rsid w:val="00023D13"/>
    <w:rsid w:val="000272F9"/>
    <w:rsid w:val="00027673"/>
    <w:rsid w:val="000302E5"/>
    <w:rsid w:val="00030C3C"/>
    <w:rsid w:val="00031739"/>
    <w:rsid w:val="000331EB"/>
    <w:rsid w:val="0003322A"/>
    <w:rsid w:val="000338F4"/>
    <w:rsid w:val="000343F3"/>
    <w:rsid w:val="00035DC5"/>
    <w:rsid w:val="000360E7"/>
    <w:rsid w:val="00040243"/>
    <w:rsid w:val="00041158"/>
    <w:rsid w:val="00041B36"/>
    <w:rsid w:val="0005067E"/>
    <w:rsid w:val="00051039"/>
    <w:rsid w:val="00051ACD"/>
    <w:rsid w:val="00051EEF"/>
    <w:rsid w:val="00052E9B"/>
    <w:rsid w:val="000531F2"/>
    <w:rsid w:val="000540D5"/>
    <w:rsid w:val="00054FC8"/>
    <w:rsid w:val="00055469"/>
    <w:rsid w:val="00060A29"/>
    <w:rsid w:val="00060E2B"/>
    <w:rsid w:val="000669FA"/>
    <w:rsid w:val="00067143"/>
    <w:rsid w:val="00071F56"/>
    <w:rsid w:val="00075852"/>
    <w:rsid w:val="00076708"/>
    <w:rsid w:val="000811A5"/>
    <w:rsid w:val="0008391E"/>
    <w:rsid w:val="000841E9"/>
    <w:rsid w:val="00084A50"/>
    <w:rsid w:val="00085CD9"/>
    <w:rsid w:val="000905A0"/>
    <w:rsid w:val="000944E9"/>
    <w:rsid w:val="0009533C"/>
    <w:rsid w:val="000A01D9"/>
    <w:rsid w:val="000A0CF8"/>
    <w:rsid w:val="000A756C"/>
    <w:rsid w:val="000B090D"/>
    <w:rsid w:val="000B0B87"/>
    <w:rsid w:val="000B15B6"/>
    <w:rsid w:val="000B1C8F"/>
    <w:rsid w:val="000B2BDF"/>
    <w:rsid w:val="000B4837"/>
    <w:rsid w:val="000C5707"/>
    <w:rsid w:val="000C5EBF"/>
    <w:rsid w:val="000C6C21"/>
    <w:rsid w:val="000D22A5"/>
    <w:rsid w:val="000D5B13"/>
    <w:rsid w:val="000D6070"/>
    <w:rsid w:val="000D6FC2"/>
    <w:rsid w:val="000E2A04"/>
    <w:rsid w:val="000E4598"/>
    <w:rsid w:val="000E61CD"/>
    <w:rsid w:val="000F00D4"/>
    <w:rsid w:val="000F34BC"/>
    <w:rsid w:val="000F3A23"/>
    <w:rsid w:val="000F3CB6"/>
    <w:rsid w:val="000F4885"/>
    <w:rsid w:val="000F56D5"/>
    <w:rsid w:val="000F7B23"/>
    <w:rsid w:val="000F7EB8"/>
    <w:rsid w:val="001000DD"/>
    <w:rsid w:val="00101651"/>
    <w:rsid w:val="001029EE"/>
    <w:rsid w:val="0010372A"/>
    <w:rsid w:val="00105663"/>
    <w:rsid w:val="00106B2E"/>
    <w:rsid w:val="00106F93"/>
    <w:rsid w:val="00112276"/>
    <w:rsid w:val="00112478"/>
    <w:rsid w:val="001149CD"/>
    <w:rsid w:val="00115BC3"/>
    <w:rsid w:val="00117302"/>
    <w:rsid w:val="001211BD"/>
    <w:rsid w:val="00121E8C"/>
    <w:rsid w:val="00127AD3"/>
    <w:rsid w:val="00127E67"/>
    <w:rsid w:val="00130A1A"/>
    <w:rsid w:val="001330EC"/>
    <w:rsid w:val="0013310D"/>
    <w:rsid w:val="00134597"/>
    <w:rsid w:val="00134E16"/>
    <w:rsid w:val="00136663"/>
    <w:rsid w:val="0013691F"/>
    <w:rsid w:val="001439A2"/>
    <w:rsid w:val="0015040F"/>
    <w:rsid w:val="00150C27"/>
    <w:rsid w:val="001522B0"/>
    <w:rsid w:val="00152765"/>
    <w:rsid w:val="00153233"/>
    <w:rsid w:val="001538F7"/>
    <w:rsid w:val="00155627"/>
    <w:rsid w:val="00155637"/>
    <w:rsid w:val="001557F2"/>
    <w:rsid w:val="0015582F"/>
    <w:rsid w:val="001601CF"/>
    <w:rsid w:val="001620DD"/>
    <w:rsid w:val="00163E5B"/>
    <w:rsid w:val="00164AC8"/>
    <w:rsid w:val="00166136"/>
    <w:rsid w:val="00166E02"/>
    <w:rsid w:val="00166FFC"/>
    <w:rsid w:val="00167154"/>
    <w:rsid w:val="00170925"/>
    <w:rsid w:val="00171282"/>
    <w:rsid w:val="0017138D"/>
    <w:rsid w:val="0017253C"/>
    <w:rsid w:val="00172820"/>
    <w:rsid w:val="00173A8B"/>
    <w:rsid w:val="001763CE"/>
    <w:rsid w:val="001813A5"/>
    <w:rsid w:val="00181CCD"/>
    <w:rsid w:val="00182E19"/>
    <w:rsid w:val="001830BA"/>
    <w:rsid w:val="00183103"/>
    <w:rsid w:val="001838A2"/>
    <w:rsid w:val="00183E24"/>
    <w:rsid w:val="00186539"/>
    <w:rsid w:val="001878E7"/>
    <w:rsid w:val="0019169B"/>
    <w:rsid w:val="00193177"/>
    <w:rsid w:val="00193D17"/>
    <w:rsid w:val="00194BBE"/>
    <w:rsid w:val="001963FB"/>
    <w:rsid w:val="00196D38"/>
    <w:rsid w:val="001A0B12"/>
    <w:rsid w:val="001A2726"/>
    <w:rsid w:val="001A3270"/>
    <w:rsid w:val="001A483D"/>
    <w:rsid w:val="001A5B0A"/>
    <w:rsid w:val="001B1DD1"/>
    <w:rsid w:val="001B2FA3"/>
    <w:rsid w:val="001B51CD"/>
    <w:rsid w:val="001B5500"/>
    <w:rsid w:val="001B5B72"/>
    <w:rsid w:val="001B6C43"/>
    <w:rsid w:val="001C21F5"/>
    <w:rsid w:val="001C26AA"/>
    <w:rsid w:val="001C35E5"/>
    <w:rsid w:val="001C47BE"/>
    <w:rsid w:val="001C52A6"/>
    <w:rsid w:val="001C683B"/>
    <w:rsid w:val="001D08C1"/>
    <w:rsid w:val="001D1443"/>
    <w:rsid w:val="001D1B0D"/>
    <w:rsid w:val="001D3B21"/>
    <w:rsid w:val="001D7435"/>
    <w:rsid w:val="001E23D0"/>
    <w:rsid w:val="001E2B65"/>
    <w:rsid w:val="001E47E4"/>
    <w:rsid w:val="001E754A"/>
    <w:rsid w:val="001F023F"/>
    <w:rsid w:val="001F0A18"/>
    <w:rsid w:val="001F1152"/>
    <w:rsid w:val="001F1A44"/>
    <w:rsid w:val="001F1D6D"/>
    <w:rsid w:val="001F31F1"/>
    <w:rsid w:val="001F5796"/>
    <w:rsid w:val="001F6357"/>
    <w:rsid w:val="001F6A08"/>
    <w:rsid w:val="00201628"/>
    <w:rsid w:val="00201AB6"/>
    <w:rsid w:val="00203A86"/>
    <w:rsid w:val="00204E6E"/>
    <w:rsid w:val="002067A3"/>
    <w:rsid w:val="00206B82"/>
    <w:rsid w:val="0021122E"/>
    <w:rsid w:val="00212364"/>
    <w:rsid w:val="00212BA6"/>
    <w:rsid w:val="00212C58"/>
    <w:rsid w:val="00213C80"/>
    <w:rsid w:val="00214EEC"/>
    <w:rsid w:val="00215E15"/>
    <w:rsid w:val="00216A9A"/>
    <w:rsid w:val="00216CCF"/>
    <w:rsid w:val="002223F5"/>
    <w:rsid w:val="00225B51"/>
    <w:rsid w:val="0023427B"/>
    <w:rsid w:val="00234ED0"/>
    <w:rsid w:val="002359E6"/>
    <w:rsid w:val="00235C42"/>
    <w:rsid w:val="002360AC"/>
    <w:rsid w:val="00236291"/>
    <w:rsid w:val="00236DEE"/>
    <w:rsid w:val="00237028"/>
    <w:rsid w:val="00237882"/>
    <w:rsid w:val="00240252"/>
    <w:rsid w:val="00240655"/>
    <w:rsid w:val="00240724"/>
    <w:rsid w:val="00240B37"/>
    <w:rsid w:val="00244329"/>
    <w:rsid w:val="00246457"/>
    <w:rsid w:val="0024669C"/>
    <w:rsid w:val="002471EF"/>
    <w:rsid w:val="00247C5B"/>
    <w:rsid w:val="00250448"/>
    <w:rsid w:val="00251D88"/>
    <w:rsid w:val="002557F0"/>
    <w:rsid w:val="002561E7"/>
    <w:rsid w:val="0025772C"/>
    <w:rsid w:val="00260220"/>
    <w:rsid w:val="002629AC"/>
    <w:rsid w:val="0026433F"/>
    <w:rsid w:val="002646FA"/>
    <w:rsid w:val="00267AC3"/>
    <w:rsid w:val="00270328"/>
    <w:rsid w:val="00272553"/>
    <w:rsid w:val="00272DE0"/>
    <w:rsid w:val="00277443"/>
    <w:rsid w:val="00283A1E"/>
    <w:rsid w:val="00284AA6"/>
    <w:rsid w:val="00286B62"/>
    <w:rsid w:val="00286EF7"/>
    <w:rsid w:val="00287E9F"/>
    <w:rsid w:val="00290A7D"/>
    <w:rsid w:val="00291180"/>
    <w:rsid w:val="00293F3A"/>
    <w:rsid w:val="0029494A"/>
    <w:rsid w:val="002A17CF"/>
    <w:rsid w:val="002A2262"/>
    <w:rsid w:val="002A74FB"/>
    <w:rsid w:val="002B081F"/>
    <w:rsid w:val="002B1D10"/>
    <w:rsid w:val="002B1D4A"/>
    <w:rsid w:val="002B214A"/>
    <w:rsid w:val="002B2D77"/>
    <w:rsid w:val="002B3459"/>
    <w:rsid w:val="002B55A0"/>
    <w:rsid w:val="002B5BEC"/>
    <w:rsid w:val="002B6334"/>
    <w:rsid w:val="002C12F4"/>
    <w:rsid w:val="002C1533"/>
    <w:rsid w:val="002C199B"/>
    <w:rsid w:val="002C2F3E"/>
    <w:rsid w:val="002C3CF8"/>
    <w:rsid w:val="002C3FED"/>
    <w:rsid w:val="002C4394"/>
    <w:rsid w:val="002C689A"/>
    <w:rsid w:val="002D1D86"/>
    <w:rsid w:val="002D484B"/>
    <w:rsid w:val="002D4E0E"/>
    <w:rsid w:val="002D633A"/>
    <w:rsid w:val="002D6462"/>
    <w:rsid w:val="002E666C"/>
    <w:rsid w:val="002E768A"/>
    <w:rsid w:val="002F158D"/>
    <w:rsid w:val="002F1DB2"/>
    <w:rsid w:val="002F4A40"/>
    <w:rsid w:val="002F5920"/>
    <w:rsid w:val="002F7BAB"/>
    <w:rsid w:val="0030028A"/>
    <w:rsid w:val="0030314E"/>
    <w:rsid w:val="00312754"/>
    <w:rsid w:val="003138B2"/>
    <w:rsid w:val="00313D16"/>
    <w:rsid w:val="00316F46"/>
    <w:rsid w:val="00320F4A"/>
    <w:rsid w:val="003216DD"/>
    <w:rsid w:val="00323B3D"/>
    <w:rsid w:val="0032568B"/>
    <w:rsid w:val="00326ACB"/>
    <w:rsid w:val="00330620"/>
    <w:rsid w:val="0033446A"/>
    <w:rsid w:val="003349B2"/>
    <w:rsid w:val="003363DB"/>
    <w:rsid w:val="003403FF"/>
    <w:rsid w:val="00341C04"/>
    <w:rsid w:val="00343309"/>
    <w:rsid w:val="00344312"/>
    <w:rsid w:val="003501F4"/>
    <w:rsid w:val="0035064B"/>
    <w:rsid w:val="00352EC0"/>
    <w:rsid w:val="0035331C"/>
    <w:rsid w:val="00356538"/>
    <w:rsid w:val="00356960"/>
    <w:rsid w:val="00362F14"/>
    <w:rsid w:val="0036471F"/>
    <w:rsid w:val="003658E4"/>
    <w:rsid w:val="00367354"/>
    <w:rsid w:val="0037051B"/>
    <w:rsid w:val="0037366A"/>
    <w:rsid w:val="0037395B"/>
    <w:rsid w:val="003761D9"/>
    <w:rsid w:val="003823C6"/>
    <w:rsid w:val="00382439"/>
    <w:rsid w:val="00384B6B"/>
    <w:rsid w:val="003854EC"/>
    <w:rsid w:val="00385C52"/>
    <w:rsid w:val="00386D76"/>
    <w:rsid w:val="00393B3C"/>
    <w:rsid w:val="00394AEA"/>
    <w:rsid w:val="003962B2"/>
    <w:rsid w:val="00397BEF"/>
    <w:rsid w:val="003A1770"/>
    <w:rsid w:val="003A265C"/>
    <w:rsid w:val="003A298F"/>
    <w:rsid w:val="003A31FF"/>
    <w:rsid w:val="003A3CE4"/>
    <w:rsid w:val="003A3DF1"/>
    <w:rsid w:val="003A3E1D"/>
    <w:rsid w:val="003A4C4F"/>
    <w:rsid w:val="003A777C"/>
    <w:rsid w:val="003B009F"/>
    <w:rsid w:val="003B38AC"/>
    <w:rsid w:val="003B6287"/>
    <w:rsid w:val="003B729F"/>
    <w:rsid w:val="003C0101"/>
    <w:rsid w:val="003C0492"/>
    <w:rsid w:val="003C141C"/>
    <w:rsid w:val="003C245B"/>
    <w:rsid w:val="003C2854"/>
    <w:rsid w:val="003C3128"/>
    <w:rsid w:val="003C33F3"/>
    <w:rsid w:val="003C6A90"/>
    <w:rsid w:val="003C774D"/>
    <w:rsid w:val="003C7AAB"/>
    <w:rsid w:val="003C7BC7"/>
    <w:rsid w:val="003D0611"/>
    <w:rsid w:val="003D12CA"/>
    <w:rsid w:val="003D22FE"/>
    <w:rsid w:val="003D23B9"/>
    <w:rsid w:val="003D2E4A"/>
    <w:rsid w:val="003D3E82"/>
    <w:rsid w:val="003E0008"/>
    <w:rsid w:val="003E03CA"/>
    <w:rsid w:val="003E1EDE"/>
    <w:rsid w:val="003F0612"/>
    <w:rsid w:val="003F0AA8"/>
    <w:rsid w:val="003F12AD"/>
    <w:rsid w:val="003F186C"/>
    <w:rsid w:val="003F27EE"/>
    <w:rsid w:val="003F3D5F"/>
    <w:rsid w:val="003F4B43"/>
    <w:rsid w:val="003F79FA"/>
    <w:rsid w:val="003F7DDB"/>
    <w:rsid w:val="004003E1"/>
    <w:rsid w:val="00401EC4"/>
    <w:rsid w:val="00402F85"/>
    <w:rsid w:val="0040352E"/>
    <w:rsid w:val="00406446"/>
    <w:rsid w:val="0040660F"/>
    <w:rsid w:val="00406DBA"/>
    <w:rsid w:val="00407A8A"/>
    <w:rsid w:val="00412380"/>
    <w:rsid w:val="0041267A"/>
    <w:rsid w:val="00413CC4"/>
    <w:rsid w:val="00415247"/>
    <w:rsid w:val="0041585C"/>
    <w:rsid w:val="00417AFC"/>
    <w:rsid w:val="00417B1E"/>
    <w:rsid w:val="0042165D"/>
    <w:rsid w:val="0042212C"/>
    <w:rsid w:val="00424759"/>
    <w:rsid w:val="0042794C"/>
    <w:rsid w:val="004310D0"/>
    <w:rsid w:val="004349A0"/>
    <w:rsid w:val="0043680C"/>
    <w:rsid w:val="00436D1D"/>
    <w:rsid w:val="00437A7D"/>
    <w:rsid w:val="0044172E"/>
    <w:rsid w:val="004605BD"/>
    <w:rsid w:val="00464B17"/>
    <w:rsid w:val="00464B90"/>
    <w:rsid w:val="00471292"/>
    <w:rsid w:val="004713C0"/>
    <w:rsid w:val="004714CE"/>
    <w:rsid w:val="004717F8"/>
    <w:rsid w:val="00471AE2"/>
    <w:rsid w:val="00471EA6"/>
    <w:rsid w:val="00471F52"/>
    <w:rsid w:val="00473D25"/>
    <w:rsid w:val="00477477"/>
    <w:rsid w:val="00480ECF"/>
    <w:rsid w:val="004839D5"/>
    <w:rsid w:val="00483ED4"/>
    <w:rsid w:val="00487BB7"/>
    <w:rsid w:val="00491BE4"/>
    <w:rsid w:val="00492D3E"/>
    <w:rsid w:val="00493EDB"/>
    <w:rsid w:val="0049430D"/>
    <w:rsid w:val="00494AFB"/>
    <w:rsid w:val="00496AD2"/>
    <w:rsid w:val="00496F94"/>
    <w:rsid w:val="0049774D"/>
    <w:rsid w:val="004A0F39"/>
    <w:rsid w:val="004A2CEC"/>
    <w:rsid w:val="004A3338"/>
    <w:rsid w:val="004A4058"/>
    <w:rsid w:val="004A5083"/>
    <w:rsid w:val="004A7AA8"/>
    <w:rsid w:val="004B5F1F"/>
    <w:rsid w:val="004B6915"/>
    <w:rsid w:val="004B77A5"/>
    <w:rsid w:val="004B7FBC"/>
    <w:rsid w:val="004C23E7"/>
    <w:rsid w:val="004C2F98"/>
    <w:rsid w:val="004C31C1"/>
    <w:rsid w:val="004C5220"/>
    <w:rsid w:val="004C67F5"/>
    <w:rsid w:val="004C6CC3"/>
    <w:rsid w:val="004C7F64"/>
    <w:rsid w:val="004D0C5E"/>
    <w:rsid w:val="004D38B4"/>
    <w:rsid w:val="004D3FB6"/>
    <w:rsid w:val="004D6952"/>
    <w:rsid w:val="004E0513"/>
    <w:rsid w:val="004E0A06"/>
    <w:rsid w:val="004E383D"/>
    <w:rsid w:val="004F05A0"/>
    <w:rsid w:val="004F120A"/>
    <w:rsid w:val="004F1840"/>
    <w:rsid w:val="004F2D61"/>
    <w:rsid w:val="004F4613"/>
    <w:rsid w:val="004F57E3"/>
    <w:rsid w:val="004F7A8E"/>
    <w:rsid w:val="0050073B"/>
    <w:rsid w:val="00500B73"/>
    <w:rsid w:val="00502248"/>
    <w:rsid w:val="00502BF8"/>
    <w:rsid w:val="0050368A"/>
    <w:rsid w:val="00504D7B"/>
    <w:rsid w:val="00511E55"/>
    <w:rsid w:val="00513921"/>
    <w:rsid w:val="0051408B"/>
    <w:rsid w:val="00514952"/>
    <w:rsid w:val="00515000"/>
    <w:rsid w:val="00517690"/>
    <w:rsid w:val="00517D3B"/>
    <w:rsid w:val="005209D6"/>
    <w:rsid w:val="00522713"/>
    <w:rsid w:val="00525115"/>
    <w:rsid w:val="00525F08"/>
    <w:rsid w:val="00526BE9"/>
    <w:rsid w:val="00527AB6"/>
    <w:rsid w:val="00531D72"/>
    <w:rsid w:val="00532309"/>
    <w:rsid w:val="00534615"/>
    <w:rsid w:val="00535E6E"/>
    <w:rsid w:val="00536850"/>
    <w:rsid w:val="00536F6A"/>
    <w:rsid w:val="005371CD"/>
    <w:rsid w:val="00542186"/>
    <w:rsid w:val="0054289B"/>
    <w:rsid w:val="00542CD7"/>
    <w:rsid w:val="00543EBC"/>
    <w:rsid w:val="00543FD2"/>
    <w:rsid w:val="005457EE"/>
    <w:rsid w:val="00546840"/>
    <w:rsid w:val="00547F3F"/>
    <w:rsid w:val="005515A7"/>
    <w:rsid w:val="00551B5E"/>
    <w:rsid w:val="00556250"/>
    <w:rsid w:val="00561301"/>
    <w:rsid w:val="00564402"/>
    <w:rsid w:val="00564896"/>
    <w:rsid w:val="00572FAD"/>
    <w:rsid w:val="00573E76"/>
    <w:rsid w:val="005767ED"/>
    <w:rsid w:val="00576BB4"/>
    <w:rsid w:val="00577D9E"/>
    <w:rsid w:val="00581DB8"/>
    <w:rsid w:val="005823D2"/>
    <w:rsid w:val="0058293D"/>
    <w:rsid w:val="00582E3E"/>
    <w:rsid w:val="00583D09"/>
    <w:rsid w:val="00584ED2"/>
    <w:rsid w:val="005879C8"/>
    <w:rsid w:val="005902D7"/>
    <w:rsid w:val="00593281"/>
    <w:rsid w:val="005950BA"/>
    <w:rsid w:val="00596085"/>
    <w:rsid w:val="00596311"/>
    <w:rsid w:val="0059662F"/>
    <w:rsid w:val="00596C68"/>
    <w:rsid w:val="00596D5B"/>
    <w:rsid w:val="005974F7"/>
    <w:rsid w:val="005A1FE2"/>
    <w:rsid w:val="005A2299"/>
    <w:rsid w:val="005A3685"/>
    <w:rsid w:val="005A6BB2"/>
    <w:rsid w:val="005B02D3"/>
    <w:rsid w:val="005B1855"/>
    <w:rsid w:val="005B2A99"/>
    <w:rsid w:val="005B60D6"/>
    <w:rsid w:val="005B6305"/>
    <w:rsid w:val="005B74C6"/>
    <w:rsid w:val="005C04CE"/>
    <w:rsid w:val="005C42AA"/>
    <w:rsid w:val="005C4A2C"/>
    <w:rsid w:val="005C5FFA"/>
    <w:rsid w:val="005C6D7E"/>
    <w:rsid w:val="005C7F19"/>
    <w:rsid w:val="005D5270"/>
    <w:rsid w:val="005E2CBF"/>
    <w:rsid w:val="005E31AB"/>
    <w:rsid w:val="005E446C"/>
    <w:rsid w:val="005E4ED4"/>
    <w:rsid w:val="005E6893"/>
    <w:rsid w:val="005F091C"/>
    <w:rsid w:val="005F15AB"/>
    <w:rsid w:val="005F1677"/>
    <w:rsid w:val="005F3340"/>
    <w:rsid w:val="005F4C0F"/>
    <w:rsid w:val="00601B8E"/>
    <w:rsid w:val="00610917"/>
    <w:rsid w:val="00611FB6"/>
    <w:rsid w:val="00612315"/>
    <w:rsid w:val="00614E04"/>
    <w:rsid w:val="00616986"/>
    <w:rsid w:val="00620129"/>
    <w:rsid w:val="0062124E"/>
    <w:rsid w:val="0062575C"/>
    <w:rsid w:val="006325DB"/>
    <w:rsid w:val="006340D7"/>
    <w:rsid w:val="0063547A"/>
    <w:rsid w:val="00636561"/>
    <w:rsid w:val="00636F88"/>
    <w:rsid w:val="006371FE"/>
    <w:rsid w:val="00637A3D"/>
    <w:rsid w:val="0064032D"/>
    <w:rsid w:val="0064369B"/>
    <w:rsid w:val="0064423E"/>
    <w:rsid w:val="00644454"/>
    <w:rsid w:val="00644BBE"/>
    <w:rsid w:val="00644FDD"/>
    <w:rsid w:val="00645A3A"/>
    <w:rsid w:val="0064645A"/>
    <w:rsid w:val="006469ED"/>
    <w:rsid w:val="006471AE"/>
    <w:rsid w:val="00647B31"/>
    <w:rsid w:val="006518B5"/>
    <w:rsid w:val="006519BB"/>
    <w:rsid w:val="0065449E"/>
    <w:rsid w:val="006547BA"/>
    <w:rsid w:val="006551C6"/>
    <w:rsid w:val="00655D1F"/>
    <w:rsid w:val="00655F4E"/>
    <w:rsid w:val="006606AE"/>
    <w:rsid w:val="00660EE4"/>
    <w:rsid w:val="00661F31"/>
    <w:rsid w:val="0066472B"/>
    <w:rsid w:val="00664C36"/>
    <w:rsid w:val="00664E7D"/>
    <w:rsid w:val="00666811"/>
    <w:rsid w:val="006702A5"/>
    <w:rsid w:val="0067050F"/>
    <w:rsid w:val="00671CBD"/>
    <w:rsid w:val="00675084"/>
    <w:rsid w:val="00683F81"/>
    <w:rsid w:val="00685C51"/>
    <w:rsid w:val="00685EA0"/>
    <w:rsid w:val="00687016"/>
    <w:rsid w:val="00690711"/>
    <w:rsid w:val="00691A30"/>
    <w:rsid w:val="00692323"/>
    <w:rsid w:val="006925C4"/>
    <w:rsid w:val="00694433"/>
    <w:rsid w:val="0069634C"/>
    <w:rsid w:val="006A18EE"/>
    <w:rsid w:val="006A7772"/>
    <w:rsid w:val="006B178C"/>
    <w:rsid w:val="006B3D35"/>
    <w:rsid w:val="006B512F"/>
    <w:rsid w:val="006B6916"/>
    <w:rsid w:val="006C0076"/>
    <w:rsid w:val="006C3061"/>
    <w:rsid w:val="006C39F4"/>
    <w:rsid w:val="006C3B6B"/>
    <w:rsid w:val="006C3E89"/>
    <w:rsid w:val="006C5022"/>
    <w:rsid w:val="006C6860"/>
    <w:rsid w:val="006C73AB"/>
    <w:rsid w:val="006D1785"/>
    <w:rsid w:val="006D3483"/>
    <w:rsid w:val="006D4219"/>
    <w:rsid w:val="006D42F6"/>
    <w:rsid w:val="006D5FA1"/>
    <w:rsid w:val="006E1351"/>
    <w:rsid w:val="006E2182"/>
    <w:rsid w:val="006E257C"/>
    <w:rsid w:val="006E31B2"/>
    <w:rsid w:val="006E5169"/>
    <w:rsid w:val="006E5BDA"/>
    <w:rsid w:val="006E6D7B"/>
    <w:rsid w:val="006F3D40"/>
    <w:rsid w:val="006F57C6"/>
    <w:rsid w:val="006F6508"/>
    <w:rsid w:val="006F6EC9"/>
    <w:rsid w:val="006F724C"/>
    <w:rsid w:val="007012BD"/>
    <w:rsid w:val="007015E8"/>
    <w:rsid w:val="0070162E"/>
    <w:rsid w:val="0070264A"/>
    <w:rsid w:val="0070383E"/>
    <w:rsid w:val="00710D73"/>
    <w:rsid w:val="00711F18"/>
    <w:rsid w:val="007120F5"/>
    <w:rsid w:val="00713108"/>
    <w:rsid w:val="00713B5E"/>
    <w:rsid w:val="007149FD"/>
    <w:rsid w:val="00716875"/>
    <w:rsid w:val="007202E1"/>
    <w:rsid w:val="00721346"/>
    <w:rsid w:val="00723387"/>
    <w:rsid w:val="00725C83"/>
    <w:rsid w:val="0073296F"/>
    <w:rsid w:val="00732F38"/>
    <w:rsid w:val="007358BC"/>
    <w:rsid w:val="007419DB"/>
    <w:rsid w:val="00743B80"/>
    <w:rsid w:val="00746DE5"/>
    <w:rsid w:val="00747D87"/>
    <w:rsid w:val="00753446"/>
    <w:rsid w:val="007536CF"/>
    <w:rsid w:val="0075452A"/>
    <w:rsid w:val="0075643C"/>
    <w:rsid w:val="00757772"/>
    <w:rsid w:val="007578D9"/>
    <w:rsid w:val="00757E7C"/>
    <w:rsid w:val="007623DB"/>
    <w:rsid w:val="00762861"/>
    <w:rsid w:val="00762978"/>
    <w:rsid w:val="00765DD0"/>
    <w:rsid w:val="00766405"/>
    <w:rsid w:val="0077098D"/>
    <w:rsid w:val="00771BDB"/>
    <w:rsid w:val="00773784"/>
    <w:rsid w:val="007776EB"/>
    <w:rsid w:val="0077798F"/>
    <w:rsid w:val="007819C2"/>
    <w:rsid w:val="007819D1"/>
    <w:rsid w:val="00782837"/>
    <w:rsid w:val="00783252"/>
    <w:rsid w:val="00783375"/>
    <w:rsid w:val="0078499A"/>
    <w:rsid w:val="00784DC0"/>
    <w:rsid w:val="0078513C"/>
    <w:rsid w:val="007862E0"/>
    <w:rsid w:val="00786B86"/>
    <w:rsid w:val="0078796C"/>
    <w:rsid w:val="00792D53"/>
    <w:rsid w:val="00793BC7"/>
    <w:rsid w:val="00794596"/>
    <w:rsid w:val="007960C4"/>
    <w:rsid w:val="007A3B9D"/>
    <w:rsid w:val="007A58D6"/>
    <w:rsid w:val="007A7F4E"/>
    <w:rsid w:val="007B4918"/>
    <w:rsid w:val="007B75A2"/>
    <w:rsid w:val="007C0928"/>
    <w:rsid w:val="007C1DE2"/>
    <w:rsid w:val="007C2399"/>
    <w:rsid w:val="007C2825"/>
    <w:rsid w:val="007C4271"/>
    <w:rsid w:val="007C49B3"/>
    <w:rsid w:val="007C56D7"/>
    <w:rsid w:val="007C6933"/>
    <w:rsid w:val="007D18D3"/>
    <w:rsid w:val="007D1DA1"/>
    <w:rsid w:val="007D4F0F"/>
    <w:rsid w:val="007D624E"/>
    <w:rsid w:val="007D7D84"/>
    <w:rsid w:val="007E18D5"/>
    <w:rsid w:val="007E3176"/>
    <w:rsid w:val="007E3B58"/>
    <w:rsid w:val="007F3003"/>
    <w:rsid w:val="007F33D9"/>
    <w:rsid w:val="007F34B7"/>
    <w:rsid w:val="007F350E"/>
    <w:rsid w:val="007F3FB6"/>
    <w:rsid w:val="007F4498"/>
    <w:rsid w:val="007F6B7D"/>
    <w:rsid w:val="008006D1"/>
    <w:rsid w:val="0080298B"/>
    <w:rsid w:val="0080380F"/>
    <w:rsid w:val="0080640C"/>
    <w:rsid w:val="008066AC"/>
    <w:rsid w:val="00807E69"/>
    <w:rsid w:val="008119BF"/>
    <w:rsid w:val="008135B7"/>
    <w:rsid w:val="00813F06"/>
    <w:rsid w:val="00814D57"/>
    <w:rsid w:val="00815498"/>
    <w:rsid w:val="00815694"/>
    <w:rsid w:val="00817114"/>
    <w:rsid w:val="00820314"/>
    <w:rsid w:val="00820984"/>
    <w:rsid w:val="00824307"/>
    <w:rsid w:val="00825613"/>
    <w:rsid w:val="00825829"/>
    <w:rsid w:val="0082732B"/>
    <w:rsid w:val="0082780F"/>
    <w:rsid w:val="00832892"/>
    <w:rsid w:val="008368C3"/>
    <w:rsid w:val="00836DF0"/>
    <w:rsid w:val="0083702C"/>
    <w:rsid w:val="008376B8"/>
    <w:rsid w:val="00837D07"/>
    <w:rsid w:val="00843E8B"/>
    <w:rsid w:val="008465F4"/>
    <w:rsid w:val="0084687B"/>
    <w:rsid w:val="00851AC5"/>
    <w:rsid w:val="00852F2A"/>
    <w:rsid w:val="008531FA"/>
    <w:rsid w:val="008555A6"/>
    <w:rsid w:val="00862E08"/>
    <w:rsid w:val="00862FC5"/>
    <w:rsid w:val="00863BCC"/>
    <w:rsid w:val="00865218"/>
    <w:rsid w:val="008654D2"/>
    <w:rsid w:val="00865AE8"/>
    <w:rsid w:val="00865E20"/>
    <w:rsid w:val="00870EF1"/>
    <w:rsid w:val="00871B1A"/>
    <w:rsid w:val="00871CA0"/>
    <w:rsid w:val="0087294A"/>
    <w:rsid w:val="00873417"/>
    <w:rsid w:val="0088118E"/>
    <w:rsid w:val="00881559"/>
    <w:rsid w:val="00884857"/>
    <w:rsid w:val="008922FE"/>
    <w:rsid w:val="00892995"/>
    <w:rsid w:val="00892A94"/>
    <w:rsid w:val="0089439C"/>
    <w:rsid w:val="00894E2B"/>
    <w:rsid w:val="00895426"/>
    <w:rsid w:val="00896F6E"/>
    <w:rsid w:val="008A1B62"/>
    <w:rsid w:val="008A3C0C"/>
    <w:rsid w:val="008A3D2C"/>
    <w:rsid w:val="008A41D0"/>
    <w:rsid w:val="008A5739"/>
    <w:rsid w:val="008A58B7"/>
    <w:rsid w:val="008A6F66"/>
    <w:rsid w:val="008B19D9"/>
    <w:rsid w:val="008B1C27"/>
    <w:rsid w:val="008B254A"/>
    <w:rsid w:val="008B426C"/>
    <w:rsid w:val="008B5535"/>
    <w:rsid w:val="008B559E"/>
    <w:rsid w:val="008B59B3"/>
    <w:rsid w:val="008C1E5F"/>
    <w:rsid w:val="008C242B"/>
    <w:rsid w:val="008C24E1"/>
    <w:rsid w:val="008C336A"/>
    <w:rsid w:val="008C418D"/>
    <w:rsid w:val="008C497D"/>
    <w:rsid w:val="008C4ED9"/>
    <w:rsid w:val="008C5168"/>
    <w:rsid w:val="008D0A8E"/>
    <w:rsid w:val="008D1BD9"/>
    <w:rsid w:val="008D1CD3"/>
    <w:rsid w:val="008D2C60"/>
    <w:rsid w:val="008D46A2"/>
    <w:rsid w:val="008D5A6A"/>
    <w:rsid w:val="008D658E"/>
    <w:rsid w:val="008D7778"/>
    <w:rsid w:val="008E0ABF"/>
    <w:rsid w:val="008E18B5"/>
    <w:rsid w:val="008E221D"/>
    <w:rsid w:val="008E4E6C"/>
    <w:rsid w:val="008E6606"/>
    <w:rsid w:val="008F1399"/>
    <w:rsid w:val="008F1CD5"/>
    <w:rsid w:val="008F1F4C"/>
    <w:rsid w:val="008F4875"/>
    <w:rsid w:val="008F7468"/>
    <w:rsid w:val="008F7A3B"/>
    <w:rsid w:val="008F7B48"/>
    <w:rsid w:val="0090264C"/>
    <w:rsid w:val="00904B10"/>
    <w:rsid w:val="00907C51"/>
    <w:rsid w:val="00907F5F"/>
    <w:rsid w:val="00910DB7"/>
    <w:rsid w:val="009132AF"/>
    <w:rsid w:val="00914F2F"/>
    <w:rsid w:val="00915145"/>
    <w:rsid w:val="0091536C"/>
    <w:rsid w:val="00917A17"/>
    <w:rsid w:val="009227B6"/>
    <w:rsid w:val="00923563"/>
    <w:rsid w:val="0092550E"/>
    <w:rsid w:val="00925813"/>
    <w:rsid w:val="00925933"/>
    <w:rsid w:val="0093319D"/>
    <w:rsid w:val="009349F4"/>
    <w:rsid w:val="00934EF0"/>
    <w:rsid w:val="00935108"/>
    <w:rsid w:val="00935674"/>
    <w:rsid w:val="009375C9"/>
    <w:rsid w:val="009378E5"/>
    <w:rsid w:val="009401C5"/>
    <w:rsid w:val="00940FC2"/>
    <w:rsid w:val="0094712E"/>
    <w:rsid w:val="00947DE3"/>
    <w:rsid w:val="00951353"/>
    <w:rsid w:val="009515F1"/>
    <w:rsid w:val="0095341B"/>
    <w:rsid w:val="00953E7D"/>
    <w:rsid w:val="0095474A"/>
    <w:rsid w:val="0095668E"/>
    <w:rsid w:val="00960FCB"/>
    <w:rsid w:val="00962A35"/>
    <w:rsid w:val="00963B26"/>
    <w:rsid w:val="00965A90"/>
    <w:rsid w:val="0096727B"/>
    <w:rsid w:val="00972EE0"/>
    <w:rsid w:val="00972F99"/>
    <w:rsid w:val="009735CD"/>
    <w:rsid w:val="009742BE"/>
    <w:rsid w:val="0097431F"/>
    <w:rsid w:val="00980050"/>
    <w:rsid w:val="00980189"/>
    <w:rsid w:val="009811F9"/>
    <w:rsid w:val="00983587"/>
    <w:rsid w:val="009848A7"/>
    <w:rsid w:val="009850E0"/>
    <w:rsid w:val="0098633D"/>
    <w:rsid w:val="00991EE5"/>
    <w:rsid w:val="00992B91"/>
    <w:rsid w:val="00996E07"/>
    <w:rsid w:val="009970EF"/>
    <w:rsid w:val="00997256"/>
    <w:rsid w:val="00997F9D"/>
    <w:rsid w:val="009A21A2"/>
    <w:rsid w:val="009A3271"/>
    <w:rsid w:val="009A3C3C"/>
    <w:rsid w:val="009A4A40"/>
    <w:rsid w:val="009A70C1"/>
    <w:rsid w:val="009A7E1C"/>
    <w:rsid w:val="009B0D92"/>
    <w:rsid w:val="009B28AF"/>
    <w:rsid w:val="009B2EFC"/>
    <w:rsid w:val="009B3A06"/>
    <w:rsid w:val="009B43B1"/>
    <w:rsid w:val="009B6AA8"/>
    <w:rsid w:val="009B7011"/>
    <w:rsid w:val="009C055E"/>
    <w:rsid w:val="009C5C3F"/>
    <w:rsid w:val="009C5CFF"/>
    <w:rsid w:val="009C6E9D"/>
    <w:rsid w:val="009C737D"/>
    <w:rsid w:val="009D00A1"/>
    <w:rsid w:val="009D3BC5"/>
    <w:rsid w:val="009D448B"/>
    <w:rsid w:val="009D61DD"/>
    <w:rsid w:val="009D73BE"/>
    <w:rsid w:val="009E13F9"/>
    <w:rsid w:val="009E23DB"/>
    <w:rsid w:val="009E3A5A"/>
    <w:rsid w:val="009E49CE"/>
    <w:rsid w:val="009E5559"/>
    <w:rsid w:val="009E6931"/>
    <w:rsid w:val="009F05B9"/>
    <w:rsid w:val="009F06DA"/>
    <w:rsid w:val="009F1ECC"/>
    <w:rsid w:val="009F374B"/>
    <w:rsid w:val="009F3A8B"/>
    <w:rsid w:val="009F4171"/>
    <w:rsid w:val="00A02785"/>
    <w:rsid w:val="00A06B78"/>
    <w:rsid w:val="00A06C19"/>
    <w:rsid w:val="00A078FE"/>
    <w:rsid w:val="00A13C59"/>
    <w:rsid w:val="00A13ECD"/>
    <w:rsid w:val="00A14467"/>
    <w:rsid w:val="00A15A7F"/>
    <w:rsid w:val="00A173DE"/>
    <w:rsid w:val="00A22E65"/>
    <w:rsid w:val="00A25507"/>
    <w:rsid w:val="00A2561B"/>
    <w:rsid w:val="00A2657D"/>
    <w:rsid w:val="00A27637"/>
    <w:rsid w:val="00A27FCD"/>
    <w:rsid w:val="00A3000F"/>
    <w:rsid w:val="00A30775"/>
    <w:rsid w:val="00A35E7C"/>
    <w:rsid w:val="00A371CE"/>
    <w:rsid w:val="00A37F65"/>
    <w:rsid w:val="00A37F83"/>
    <w:rsid w:val="00A424DF"/>
    <w:rsid w:val="00A42D78"/>
    <w:rsid w:val="00A44F98"/>
    <w:rsid w:val="00A45DF3"/>
    <w:rsid w:val="00A461F8"/>
    <w:rsid w:val="00A50316"/>
    <w:rsid w:val="00A525B7"/>
    <w:rsid w:val="00A53894"/>
    <w:rsid w:val="00A55035"/>
    <w:rsid w:val="00A5601D"/>
    <w:rsid w:val="00A579AB"/>
    <w:rsid w:val="00A57B31"/>
    <w:rsid w:val="00A60167"/>
    <w:rsid w:val="00A61649"/>
    <w:rsid w:val="00A62CDD"/>
    <w:rsid w:val="00A63068"/>
    <w:rsid w:val="00A64465"/>
    <w:rsid w:val="00A644DC"/>
    <w:rsid w:val="00A656BD"/>
    <w:rsid w:val="00A72F43"/>
    <w:rsid w:val="00A735ED"/>
    <w:rsid w:val="00A73914"/>
    <w:rsid w:val="00A73924"/>
    <w:rsid w:val="00A77957"/>
    <w:rsid w:val="00A77BBA"/>
    <w:rsid w:val="00A80413"/>
    <w:rsid w:val="00A80732"/>
    <w:rsid w:val="00A81AF4"/>
    <w:rsid w:val="00A81FA9"/>
    <w:rsid w:val="00A84320"/>
    <w:rsid w:val="00A93884"/>
    <w:rsid w:val="00A938BC"/>
    <w:rsid w:val="00A94FC8"/>
    <w:rsid w:val="00A954DA"/>
    <w:rsid w:val="00A96108"/>
    <w:rsid w:val="00AA0189"/>
    <w:rsid w:val="00AA0589"/>
    <w:rsid w:val="00AA48FA"/>
    <w:rsid w:val="00AA61D7"/>
    <w:rsid w:val="00AA6FA9"/>
    <w:rsid w:val="00AA7C64"/>
    <w:rsid w:val="00AB1895"/>
    <w:rsid w:val="00AB3319"/>
    <w:rsid w:val="00AB4EA2"/>
    <w:rsid w:val="00AB5BC6"/>
    <w:rsid w:val="00AB686E"/>
    <w:rsid w:val="00AB7F01"/>
    <w:rsid w:val="00AC0381"/>
    <w:rsid w:val="00AC16E9"/>
    <w:rsid w:val="00AC1D7C"/>
    <w:rsid w:val="00AC1EC9"/>
    <w:rsid w:val="00AC30B7"/>
    <w:rsid w:val="00AC3E8D"/>
    <w:rsid w:val="00AC4F9C"/>
    <w:rsid w:val="00AC546C"/>
    <w:rsid w:val="00AC6F98"/>
    <w:rsid w:val="00AC72E1"/>
    <w:rsid w:val="00AD21E0"/>
    <w:rsid w:val="00AE0F2C"/>
    <w:rsid w:val="00AE4F6B"/>
    <w:rsid w:val="00AE5FF2"/>
    <w:rsid w:val="00AE605C"/>
    <w:rsid w:val="00AE6CDA"/>
    <w:rsid w:val="00AF4C4C"/>
    <w:rsid w:val="00AF57AB"/>
    <w:rsid w:val="00AF58BD"/>
    <w:rsid w:val="00B0100E"/>
    <w:rsid w:val="00B01823"/>
    <w:rsid w:val="00B10977"/>
    <w:rsid w:val="00B12078"/>
    <w:rsid w:val="00B1389A"/>
    <w:rsid w:val="00B143B2"/>
    <w:rsid w:val="00B2118A"/>
    <w:rsid w:val="00B232A2"/>
    <w:rsid w:val="00B24567"/>
    <w:rsid w:val="00B305E2"/>
    <w:rsid w:val="00B307DB"/>
    <w:rsid w:val="00B33318"/>
    <w:rsid w:val="00B333CA"/>
    <w:rsid w:val="00B3443D"/>
    <w:rsid w:val="00B36E0B"/>
    <w:rsid w:val="00B4035A"/>
    <w:rsid w:val="00B41E0F"/>
    <w:rsid w:val="00B4612B"/>
    <w:rsid w:val="00B46C76"/>
    <w:rsid w:val="00B47DCA"/>
    <w:rsid w:val="00B51708"/>
    <w:rsid w:val="00B51C69"/>
    <w:rsid w:val="00B5210D"/>
    <w:rsid w:val="00B62829"/>
    <w:rsid w:val="00B637A4"/>
    <w:rsid w:val="00B64A8C"/>
    <w:rsid w:val="00B64F26"/>
    <w:rsid w:val="00B65708"/>
    <w:rsid w:val="00B662F9"/>
    <w:rsid w:val="00B67374"/>
    <w:rsid w:val="00B6744C"/>
    <w:rsid w:val="00B734BF"/>
    <w:rsid w:val="00B7576C"/>
    <w:rsid w:val="00B75D15"/>
    <w:rsid w:val="00B7739D"/>
    <w:rsid w:val="00B77EC8"/>
    <w:rsid w:val="00B8030D"/>
    <w:rsid w:val="00B8123D"/>
    <w:rsid w:val="00B82BE4"/>
    <w:rsid w:val="00B83146"/>
    <w:rsid w:val="00B870BC"/>
    <w:rsid w:val="00B871DD"/>
    <w:rsid w:val="00B91BDD"/>
    <w:rsid w:val="00B91F42"/>
    <w:rsid w:val="00B96B35"/>
    <w:rsid w:val="00BA3B13"/>
    <w:rsid w:val="00BA3D5A"/>
    <w:rsid w:val="00BA43E3"/>
    <w:rsid w:val="00BA46F9"/>
    <w:rsid w:val="00BA5A44"/>
    <w:rsid w:val="00BA5E7B"/>
    <w:rsid w:val="00BA6047"/>
    <w:rsid w:val="00BA6D28"/>
    <w:rsid w:val="00BA6DEE"/>
    <w:rsid w:val="00BB1FCA"/>
    <w:rsid w:val="00BB3E16"/>
    <w:rsid w:val="00BB67C6"/>
    <w:rsid w:val="00BC1223"/>
    <w:rsid w:val="00BC1437"/>
    <w:rsid w:val="00BC1502"/>
    <w:rsid w:val="00BC4B50"/>
    <w:rsid w:val="00BC68EC"/>
    <w:rsid w:val="00BD113E"/>
    <w:rsid w:val="00BD33F9"/>
    <w:rsid w:val="00BD7AE6"/>
    <w:rsid w:val="00BE000E"/>
    <w:rsid w:val="00BE28F8"/>
    <w:rsid w:val="00BE44F6"/>
    <w:rsid w:val="00BE5827"/>
    <w:rsid w:val="00BE6507"/>
    <w:rsid w:val="00BE6B52"/>
    <w:rsid w:val="00BE6F2E"/>
    <w:rsid w:val="00BF4A10"/>
    <w:rsid w:val="00BF51E1"/>
    <w:rsid w:val="00BF5698"/>
    <w:rsid w:val="00BF7258"/>
    <w:rsid w:val="00C0237F"/>
    <w:rsid w:val="00C03905"/>
    <w:rsid w:val="00C07F3B"/>
    <w:rsid w:val="00C11E85"/>
    <w:rsid w:val="00C124F0"/>
    <w:rsid w:val="00C13D5F"/>
    <w:rsid w:val="00C20778"/>
    <w:rsid w:val="00C218C6"/>
    <w:rsid w:val="00C21DA4"/>
    <w:rsid w:val="00C24DCF"/>
    <w:rsid w:val="00C25B98"/>
    <w:rsid w:val="00C27F6D"/>
    <w:rsid w:val="00C31BAF"/>
    <w:rsid w:val="00C33758"/>
    <w:rsid w:val="00C33A4E"/>
    <w:rsid w:val="00C3495D"/>
    <w:rsid w:val="00C3714C"/>
    <w:rsid w:val="00C37224"/>
    <w:rsid w:val="00C400F7"/>
    <w:rsid w:val="00C416E5"/>
    <w:rsid w:val="00C44671"/>
    <w:rsid w:val="00C46700"/>
    <w:rsid w:val="00C50670"/>
    <w:rsid w:val="00C50864"/>
    <w:rsid w:val="00C50ADA"/>
    <w:rsid w:val="00C52ACE"/>
    <w:rsid w:val="00C536F6"/>
    <w:rsid w:val="00C53FF2"/>
    <w:rsid w:val="00C554BF"/>
    <w:rsid w:val="00C55AB3"/>
    <w:rsid w:val="00C5779C"/>
    <w:rsid w:val="00C57B1A"/>
    <w:rsid w:val="00C615CA"/>
    <w:rsid w:val="00C65240"/>
    <w:rsid w:val="00C7075C"/>
    <w:rsid w:val="00C7189B"/>
    <w:rsid w:val="00C71CA8"/>
    <w:rsid w:val="00C73E85"/>
    <w:rsid w:val="00C74ED2"/>
    <w:rsid w:val="00C763C9"/>
    <w:rsid w:val="00C807A8"/>
    <w:rsid w:val="00C84753"/>
    <w:rsid w:val="00C84875"/>
    <w:rsid w:val="00C863CE"/>
    <w:rsid w:val="00C86C25"/>
    <w:rsid w:val="00C87809"/>
    <w:rsid w:val="00C87B03"/>
    <w:rsid w:val="00C92DFB"/>
    <w:rsid w:val="00C93D39"/>
    <w:rsid w:val="00C93F1A"/>
    <w:rsid w:val="00C957A1"/>
    <w:rsid w:val="00C96BF9"/>
    <w:rsid w:val="00C97547"/>
    <w:rsid w:val="00CA0984"/>
    <w:rsid w:val="00CA146C"/>
    <w:rsid w:val="00CA2A1B"/>
    <w:rsid w:val="00CA38C3"/>
    <w:rsid w:val="00CA6AB1"/>
    <w:rsid w:val="00CA6B14"/>
    <w:rsid w:val="00CA7513"/>
    <w:rsid w:val="00CA7955"/>
    <w:rsid w:val="00CA7BB5"/>
    <w:rsid w:val="00CA7D4D"/>
    <w:rsid w:val="00CB25AB"/>
    <w:rsid w:val="00CB6204"/>
    <w:rsid w:val="00CB635B"/>
    <w:rsid w:val="00CB64FD"/>
    <w:rsid w:val="00CC1634"/>
    <w:rsid w:val="00CC2E88"/>
    <w:rsid w:val="00CC341B"/>
    <w:rsid w:val="00CC36A7"/>
    <w:rsid w:val="00CC44EA"/>
    <w:rsid w:val="00CC4A28"/>
    <w:rsid w:val="00CC59DC"/>
    <w:rsid w:val="00CD31EC"/>
    <w:rsid w:val="00CD42FA"/>
    <w:rsid w:val="00CD4B9D"/>
    <w:rsid w:val="00CD66C5"/>
    <w:rsid w:val="00CD6A15"/>
    <w:rsid w:val="00CE52DD"/>
    <w:rsid w:val="00CF3C59"/>
    <w:rsid w:val="00CF541C"/>
    <w:rsid w:val="00CF73FE"/>
    <w:rsid w:val="00CF7BDD"/>
    <w:rsid w:val="00D01120"/>
    <w:rsid w:val="00D117E4"/>
    <w:rsid w:val="00D139DE"/>
    <w:rsid w:val="00D13FC0"/>
    <w:rsid w:val="00D159B4"/>
    <w:rsid w:val="00D15A06"/>
    <w:rsid w:val="00D16F06"/>
    <w:rsid w:val="00D20439"/>
    <w:rsid w:val="00D22E26"/>
    <w:rsid w:val="00D248F7"/>
    <w:rsid w:val="00D2616E"/>
    <w:rsid w:val="00D31403"/>
    <w:rsid w:val="00D314A7"/>
    <w:rsid w:val="00D31846"/>
    <w:rsid w:val="00D348E5"/>
    <w:rsid w:val="00D36541"/>
    <w:rsid w:val="00D37C76"/>
    <w:rsid w:val="00D40047"/>
    <w:rsid w:val="00D4045C"/>
    <w:rsid w:val="00D41E04"/>
    <w:rsid w:val="00D45D62"/>
    <w:rsid w:val="00D4606C"/>
    <w:rsid w:val="00D469E4"/>
    <w:rsid w:val="00D505EE"/>
    <w:rsid w:val="00D52061"/>
    <w:rsid w:val="00D520A2"/>
    <w:rsid w:val="00D52148"/>
    <w:rsid w:val="00D5347E"/>
    <w:rsid w:val="00D534A0"/>
    <w:rsid w:val="00D53587"/>
    <w:rsid w:val="00D55BBD"/>
    <w:rsid w:val="00D57193"/>
    <w:rsid w:val="00D571A1"/>
    <w:rsid w:val="00D60FB7"/>
    <w:rsid w:val="00D64584"/>
    <w:rsid w:val="00D66202"/>
    <w:rsid w:val="00D70412"/>
    <w:rsid w:val="00D7147A"/>
    <w:rsid w:val="00D71D40"/>
    <w:rsid w:val="00D72C3F"/>
    <w:rsid w:val="00D75A63"/>
    <w:rsid w:val="00D75FEB"/>
    <w:rsid w:val="00D761B8"/>
    <w:rsid w:val="00D764F3"/>
    <w:rsid w:val="00D833F6"/>
    <w:rsid w:val="00D86D37"/>
    <w:rsid w:val="00D86F26"/>
    <w:rsid w:val="00D876A3"/>
    <w:rsid w:val="00D87DD8"/>
    <w:rsid w:val="00D94D6F"/>
    <w:rsid w:val="00D953F8"/>
    <w:rsid w:val="00DA0AC0"/>
    <w:rsid w:val="00DA1087"/>
    <w:rsid w:val="00DA1B4D"/>
    <w:rsid w:val="00DA22CE"/>
    <w:rsid w:val="00DA486D"/>
    <w:rsid w:val="00DA5999"/>
    <w:rsid w:val="00DA5EAD"/>
    <w:rsid w:val="00DA66D1"/>
    <w:rsid w:val="00DA768C"/>
    <w:rsid w:val="00DB0A9B"/>
    <w:rsid w:val="00DB1060"/>
    <w:rsid w:val="00DB1294"/>
    <w:rsid w:val="00DB1502"/>
    <w:rsid w:val="00DB3246"/>
    <w:rsid w:val="00DB4975"/>
    <w:rsid w:val="00DB7F1E"/>
    <w:rsid w:val="00DC152A"/>
    <w:rsid w:val="00DC285D"/>
    <w:rsid w:val="00DC49E4"/>
    <w:rsid w:val="00DC6B18"/>
    <w:rsid w:val="00DC7451"/>
    <w:rsid w:val="00DD0773"/>
    <w:rsid w:val="00DD5357"/>
    <w:rsid w:val="00DD55EC"/>
    <w:rsid w:val="00DD5C4A"/>
    <w:rsid w:val="00DD64C0"/>
    <w:rsid w:val="00DD7E8C"/>
    <w:rsid w:val="00DE0601"/>
    <w:rsid w:val="00DE1880"/>
    <w:rsid w:val="00DE1CE9"/>
    <w:rsid w:val="00DE5FD8"/>
    <w:rsid w:val="00DE7F91"/>
    <w:rsid w:val="00DF23D0"/>
    <w:rsid w:val="00DF6561"/>
    <w:rsid w:val="00E00B16"/>
    <w:rsid w:val="00E01304"/>
    <w:rsid w:val="00E03AEA"/>
    <w:rsid w:val="00E03AF7"/>
    <w:rsid w:val="00E0574D"/>
    <w:rsid w:val="00E06378"/>
    <w:rsid w:val="00E06F1E"/>
    <w:rsid w:val="00E126C9"/>
    <w:rsid w:val="00E16FBE"/>
    <w:rsid w:val="00E1751A"/>
    <w:rsid w:val="00E17683"/>
    <w:rsid w:val="00E209F3"/>
    <w:rsid w:val="00E22123"/>
    <w:rsid w:val="00E22180"/>
    <w:rsid w:val="00E22314"/>
    <w:rsid w:val="00E2247F"/>
    <w:rsid w:val="00E227AE"/>
    <w:rsid w:val="00E25543"/>
    <w:rsid w:val="00E25D74"/>
    <w:rsid w:val="00E27069"/>
    <w:rsid w:val="00E34026"/>
    <w:rsid w:val="00E346B5"/>
    <w:rsid w:val="00E348CB"/>
    <w:rsid w:val="00E35F95"/>
    <w:rsid w:val="00E361DE"/>
    <w:rsid w:val="00E3775F"/>
    <w:rsid w:val="00E3787C"/>
    <w:rsid w:val="00E41072"/>
    <w:rsid w:val="00E4115B"/>
    <w:rsid w:val="00E461FC"/>
    <w:rsid w:val="00E47089"/>
    <w:rsid w:val="00E47EB7"/>
    <w:rsid w:val="00E54137"/>
    <w:rsid w:val="00E5488A"/>
    <w:rsid w:val="00E56583"/>
    <w:rsid w:val="00E57E39"/>
    <w:rsid w:val="00E60B53"/>
    <w:rsid w:val="00E65D75"/>
    <w:rsid w:val="00E707DD"/>
    <w:rsid w:val="00E707F8"/>
    <w:rsid w:val="00E71275"/>
    <w:rsid w:val="00E713FA"/>
    <w:rsid w:val="00E71ADF"/>
    <w:rsid w:val="00E72024"/>
    <w:rsid w:val="00E73460"/>
    <w:rsid w:val="00E77677"/>
    <w:rsid w:val="00E8073F"/>
    <w:rsid w:val="00E831C1"/>
    <w:rsid w:val="00E866FC"/>
    <w:rsid w:val="00E86D7B"/>
    <w:rsid w:val="00E91CBF"/>
    <w:rsid w:val="00E93014"/>
    <w:rsid w:val="00E95C94"/>
    <w:rsid w:val="00E966B7"/>
    <w:rsid w:val="00E96B81"/>
    <w:rsid w:val="00E97AF5"/>
    <w:rsid w:val="00E97FD2"/>
    <w:rsid w:val="00EA20B4"/>
    <w:rsid w:val="00EA3B60"/>
    <w:rsid w:val="00EA4118"/>
    <w:rsid w:val="00EA4FE2"/>
    <w:rsid w:val="00EA578A"/>
    <w:rsid w:val="00EA69C9"/>
    <w:rsid w:val="00EB0F07"/>
    <w:rsid w:val="00EB1752"/>
    <w:rsid w:val="00EB2BE1"/>
    <w:rsid w:val="00EB3C31"/>
    <w:rsid w:val="00EB4D5A"/>
    <w:rsid w:val="00EB5628"/>
    <w:rsid w:val="00EC3A8C"/>
    <w:rsid w:val="00EC3D43"/>
    <w:rsid w:val="00EC525B"/>
    <w:rsid w:val="00EC6AB1"/>
    <w:rsid w:val="00EC70C1"/>
    <w:rsid w:val="00ED0F8E"/>
    <w:rsid w:val="00ED4DFA"/>
    <w:rsid w:val="00ED5694"/>
    <w:rsid w:val="00ED6DCE"/>
    <w:rsid w:val="00ED7529"/>
    <w:rsid w:val="00EE0A4B"/>
    <w:rsid w:val="00EE46C4"/>
    <w:rsid w:val="00EE5043"/>
    <w:rsid w:val="00EE51C3"/>
    <w:rsid w:val="00EE6A9E"/>
    <w:rsid w:val="00EF2136"/>
    <w:rsid w:val="00EF4AE8"/>
    <w:rsid w:val="00EF5D5B"/>
    <w:rsid w:val="00EF6280"/>
    <w:rsid w:val="00F0252C"/>
    <w:rsid w:val="00F0418B"/>
    <w:rsid w:val="00F102C8"/>
    <w:rsid w:val="00F12036"/>
    <w:rsid w:val="00F12639"/>
    <w:rsid w:val="00F12BC3"/>
    <w:rsid w:val="00F13FC6"/>
    <w:rsid w:val="00F14975"/>
    <w:rsid w:val="00F171EB"/>
    <w:rsid w:val="00F1761B"/>
    <w:rsid w:val="00F20BDA"/>
    <w:rsid w:val="00F2171C"/>
    <w:rsid w:val="00F21A1A"/>
    <w:rsid w:val="00F21A9C"/>
    <w:rsid w:val="00F22F3D"/>
    <w:rsid w:val="00F230DC"/>
    <w:rsid w:val="00F23BE1"/>
    <w:rsid w:val="00F23CC2"/>
    <w:rsid w:val="00F24C47"/>
    <w:rsid w:val="00F27212"/>
    <w:rsid w:val="00F2759A"/>
    <w:rsid w:val="00F275B4"/>
    <w:rsid w:val="00F301B0"/>
    <w:rsid w:val="00F30B39"/>
    <w:rsid w:val="00F3109E"/>
    <w:rsid w:val="00F323B6"/>
    <w:rsid w:val="00F33A34"/>
    <w:rsid w:val="00F33E14"/>
    <w:rsid w:val="00F34FD0"/>
    <w:rsid w:val="00F40375"/>
    <w:rsid w:val="00F4106B"/>
    <w:rsid w:val="00F43949"/>
    <w:rsid w:val="00F43E04"/>
    <w:rsid w:val="00F44417"/>
    <w:rsid w:val="00F45399"/>
    <w:rsid w:val="00F46E6E"/>
    <w:rsid w:val="00F477DC"/>
    <w:rsid w:val="00F52FAD"/>
    <w:rsid w:val="00F53BC4"/>
    <w:rsid w:val="00F5411D"/>
    <w:rsid w:val="00F54762"/>
    <w:rsid w:val="00F55EDD"/>
    <w:rsid w:val="00F56261"/>
    <w:rsid w:val="00F56A9F"/>
    <w:rsid w:val="00F64374"/>
    <w:rsid w:val="00F65EDF"/>
    <w:rsid w:val="00F72192"/>
    <w:rsid w:val="00F721AA"/>
    <w:rsid w:val="00F72288"/>
    <w:rsid w:val="00F72815"/>
    <w:rsid w:val="00F74904"/>
    <w:rsid w:val="00F74D21"/>
    <w:rsid w:val="00F81011"/>
    <w:rsid w:val="00F82BBF"/>
    <w:rsid w:val="00F86CBB"/>
    <w:rsid w:val="00F87404"/>
    <w:rsid w:val="00F8757E"/>
    <w:rsid w:val="00F908F4"/>
    <w:rsid w:val="00F917D8"/>
    <w:rsid w:val="00FA0B1D"/>
    <w:rsid w:val="00FA1284"/>
    <w:rsid w:val="00FA165F"/>
    <w:rsid w:val="00FA3B2E"/>
    <w:rsid w:val="00FA4622"/>
    <w:rsid w:val="00FA506F"/>
    <w:rsid w:val="00FA5FBC"/>
    <w:rsid w:val="00FA6169"/>
    <w:rsid w:val="00FA78EB"/>
    <w:rsid w:val="00FB0DBB"/>
    <w:rsid w:val="00FB28D9"/>
    <w:rsid w:val="00FB3681"/>
    <w:rsid w:val="00FB3AEE"/>
    <w:rsid w:val="00FB5984"/>
    <w:rsid w:val="00FB5F8D"/>
    <w:rsid w:val="00FB6168"/>
    <w:rsid w:val="00FB6958"/>
    <w:rsid w:val="00FB7235"/>
    <w:rsid w:val="00FB7AB7"/>
    <w:rsid w:val="00FC0F36"/>
    <w:rsid w:val="00FC201D"/>
    <w:rsid w:val="00FC3E46"/>
    <w:rsid w:val="00FC4252"/>
    <w:rsid w:val="00FC4552"/>
    <w:rsid w:val="00FC7238"/>
    <w:rsid w:val="00FC7C48"/>
    <w:rsid w:val="00FD04BE"/>
    <w:rsid w:val="00FD07F5"/>
    <w:rsid w:val="00FD350E"/>
    <w:rsid w:val="00FD3523"/>
    <w:rsid w:val="00FD4D10"/>
    <w:rsid w:val="00FD62C5"/>
    <w:rsid w:val="00FD6F60"/>
    <w:rsid w:val="00FD74E5"/>
    <w:rsid w:val="00FE056C"/>
    <w:rsid w:val="00FE2514"/>
    <w:rsid w:val="00FE26A0"/>
    <w:rsid w:val="00FE2F62"/>
    <w:rsid w:val="00FE62F3"/>
    <w:rsid w:val="00FE670B"/>
    <w:rsid w:val="00FE7942"/>
    <w:rsid w:val="00FF001E"/>
    <w:rsid w:val="00FF1DC6"/>
    <w:rsid w:val="00FF43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038FC"/>
  <w15:docId w15:val="{34FCFA21-8229-4BFA-8D1E-EB960AB6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BC4"/>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98005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A779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80050"/>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0050"/>
    <w:rPr>
      <w:rFonts w:ascii="Cambria" w:eastAsia="Times New Roman" w:hAnsi="Cambria" w:cs="Times New Roman"/>
      <w:b/>
      <w:bCs/>
      <w:kern w:val="32"/>
      <w:sz w:val="32"/>
      <w:szCs w:val="32"/>
    </w:rPr>
  </w:style>
  <w:style w:type="paragraph" w:customStyle="1" w:styleId="DefaultText1">
    <w:name w:val="Default Text:1"/>
    <w:basedOn w:val="Normal"/>
    <w:rsid w:val="00980050"/>
  </w:style>
  <w:style w:type="paragraph" w:customStyle="1" w:styleId="InstructorInformation">
    <w:name w:val="Instructor Information"/>
    <w:basedOn w:val="Normal"/>
    <w:rsid w:val="00980050"/>
    <w:pPr>
      <w:overflowPunct/>
      <w:autoSpaceDE/>
      <w:autoSpaceDN/>
      <w:adjustRightInd/>
      <w:textAlignment w:val="auto"/>
    </w:pPr>
    <w:rPr>
      <w:rFonts w:ascii="Century Gothic" w:hAnsi="Century Gothic"/>
      <w:sz w:val="18"/>
      <w:szCs w:val="16"/>
    </w:rPr>
  </w:style>
  <w:style w:type="character" w:customStyle="1" w:styleId="Heading3Char">
    <w:name w:val="Heading 3 Char"/>
    <w:link w:val="Heading3"/>
    <w:uiPriority w:val="9"/>
    <w:rsid w:val="00980050"/>
    <w:rPr>
      <w:rFonts w:ascii="Cambria" w:eastAsia="Times New Roman" w:hAnsi="Cambria" w:cs="Times New Roman"/>
      <w:b/>
      <w:bCs/>
      <w:color w:val="4F81BD"/>
      <w:sz w:val="20"/>
      <w:szCs w:val="20"/>
    </w:rPr>
  </w:style>
  <w:style w:type="character" w:styleId="Hyperlink">
    <w:name w:val="Hyperlink"/>
    <w:uiPriority w:val="99"/>
    <w:unhideWhenUsed/>
    <w:rsid w:val="00980050"/>
    <w:rPr>
      <w:color w:val="0000FF"/>
      <w:u w:val="single"/>
    </w:rPr>
  </w:style>
  <w:style w:type="paragraph" w:styleId="ListParagraph">
    <w:name w:val="List Paragraph"/>
    <w:basedOn w:val="Normal"/>
    <w:uiPriority w:val="34"/>
    <w:qFormat/>
    <w:rsid w:val="00980050"/>
    <w:pPr>
      <w:ind w:left="720"/>
      <w:contextualSpacing/>
    </w:pPr>
  </w:style>
  <w:style w:type="character" w:styleId="Emphasis">
    <w:name w:val="Emphasis"/>
    <w:uiPriority w:val="20"/>
    <w:qFormat/>
    <w:rsid w:val="00980050"/>
    <w:rPr>
      <w:i/>
      <w:iCs/>
    </w:rPr>
  </w:style>
  <w:style w:type="character" w:styleId="CommentReference">
    <w:name w:val="annotation reference"/>
    <w:uiPriority w:val="99"/>
    <w:unhideWhenUsed/>
    <w:rsid w:val="00980050"/>
    <w:rPr>
      <w:sz w:val="16"/>
      <w:szCs w:val="16"/>
    </w:rPr>
  </w:style>
  <w:style w:type="paragraph" w:customStyle="1" w:styleId="Default">
    <w:name w:val="Default"/>
    <w:rsid w:val="00B62829"/>
    <w:pPr>
      <w:autoSpaceDE w:val="0"/>
      <w:autoSpaceDN w:val="0"/>
      <w:adjustRightInd w:val="0"/>
    </w:pPr>
    <w:rPr>
      <w:rFonts w:ascii="Code" w:hAnsi="Code" w:cs="Code"/>
      <w:color w:val="000000"/>
    </w:rPr>
  </w:style>
  <w:style w:type="character" w:customStyle="1" w:styleId="citationauthor">
    <w:name w:val="citation_author"/>
    <w:rsid w:val="00BB3E16"/>
  </w:style>
  <w:style w:type="character" w:customStyle="1" w:styleId="Heading2Char">
    <w:name w:val="Heading 2 Char"/>
    <w:link w:val="Heading2"/>
    <w:uiPriority w:val="9"/>
    <w:semiHidden/>
    <w:rsid w:val="00A77957"/>
    <w:rPr>
      <w:rFonts w:ascii="Cambria" w:eastAsia="Times New Roman" w:hAnsi="Cambria" w:cs="Times New Roman"/>
      <w:b/>
      <w:bCs/>
      <w:i/>
      <w:iCs/>
      <w:sz w:val="28"/>
      <w:szCs w:val="28"/>
    </w:rPr>
  </w:style>
  <w:style w:type="paragraph" w:styleId="CommentText">
    <w:name w:val="annotation text"/>
    <w:basedOn w:val="Normal"/>
    <w:link w:val="CommentTextChar"/>
    <w:uiPriority w:val="99"/>
    <w:semiHidden/>
    <w:unhideWhenUsed/>
    <w:rsid w:val="0080640C"/>
  </w:style>
  <w:style w:type="character" w:customStyle="1" w:styleId="CommentTextChar">
    <w:name w:val="Comment Text Char"/>
    <w:link w:val="CommentText"/>
    <w:uiPriority w:val="99"/>
    <w:semiHidden/>
    <w:rsid w:val="0080640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0640C"/>
    <w:rPr>
      <w:b/>
      <w:bCs/>
    </w:rPr>
  </w:style>
  <w:style w:type="character" w:customStyle="1" w:styleId="CommentSubjectChar">
    <w:name w:val="Comment Subject Char"/>
    <w:link w:val="CommentSubject"/>
    <w:uiPriority w:val="99"/>
    <w:semiHidden/>
    <w:rsid w:val="0080640C"/>
    <w:rPr>
      <w:rFonts w:ascii="Times New Roman" w:eastAsia="Times New Roman" w:hAnsi="Times New Roman"/>
      <w:b/>
      <w:bCs/>
    </w:rPr>
  </w:style>
  <w:style w:type="paragraph" w:styleId="BalloonText">
    <w:name w:val="Balloon Text"/>
    <w:basedOn w:val="Normal"/>
    <w:link w:val="BalloonTextChar"/>
    <w:uiPriority w:val="99"/>
    <w:semiHidden/>
    <w:unhideWhenUsed/>
    <w:rsid w:val="0080640C"/>
    <w:rPr>
      <w:rFonts w:ascii="Tahoma" w:hAnsi="Tahoma" w:cs="Tahoma"/>
      <w:sz w:val="16"/>
      <w:szCs w:val="16"/>
    </w:rPr>
  </w:style>
  <w:style w:type="character" w:customStyle="1" w:styleId="BalloonTextChar">
    <w:name w:val="Balloon Text Char"/>
    <w:link w:val="BalloonText"/>
    <w:uiPriority w:val="99"/>
    <w:semiHidden/>
    <w:rsid w:val="0080640C"/>
    <w:rPr>
      <w:rFonts w:ascii="Tahoma" w:eastAsia="Times New Roman" w:hAnsi="Tahoma" w:cs="Tahoma"/>
      <w:sz w:val="16"/>
      <w:szCs w:val="16"/>
    </w:rPr>
  </w:style>
  <w:style w:type="paragraph" w:styleId="Header">
    <w:name w:val="header"/>
    <w:basedOn w:val="Normal"/>
    <w:link w:val="HeaderChar"/>
    <w:uiPriority w:val="99"/>
    <w:unhideWhenUsed/>
    <w:rsid w:val="00AC16E9"/>
    <w:pPr>
      <w:tabs>
        <w:tab w:val="center" w:pos="4680"/>
        <w:tab w:val="right" w:pos="9360"/>
      </w:tabs>
    </w:pPr>
  </w:style>
  <w:style w:type="character" w:customStyle="1" w:styleId="HeaderChar">
    <w:name w:val="Header Char"/>
    <w:link w:val="Header"/>
    <w:uiPriority w:val="99"/>
    <w:rsid w:val="00AC16E9"/>
    <w:rPr>
      <w:rFonts w:ascii="Times New Roman" w:eastAsia="Times New Roman" w:hAnsi="Times New Roman"/>
    </w:rPr>
  </w:style>
  <w:style w:type="paragraph" w:styleId="Footer">
    <w:name w:val="footer"/>
    <w:basedOn w:val="Normal"/>
    <w:link w:val="FooterChar"/>
    <w:uiPriority w:val="99"/>
    <w:unhideWhenUsed/>
    <w:rsid w:val="00AC16E9"/>
    <w:pPr>
      <w:tabs>
        <w:tab w:val="center" w:pos="4680"/>
        <w:tab w:val="right" w:pos="9360"/>
      </w:tabs>
    </w:pPr>
  </w:style>
  <w:style w:type="character" w:customStyle="1" w:styleId="FooterChar">
    <w:name w:val="Footer Char"/>
    <w:link w:val="Footer"/>
    <w:uiPriority w:val="99"/>
    <w:rsid w:val="00AC16E9"/>
    <w:rPr>
      <w:rFonts w:ascii="Times New Roman" w:eastAsia="Times New Roman" w:hAnsi="Times New Roman"/>
    </w:rPr>
  </w:style>
  <w:style w:type="paragraph" w:styleId="NormalWeb">
    <w:name w:val="Normal (Web)"/>
    <w:basedOn w:val="Normal"/>
    <w:uiPriority w:val="99"/>
    <w:unhideWhenUsed/>
    <w:rsid w:val="00C3714C"/>
    <w:pPr>
      <w:overflowPunct/>
      <w:autoSpaceDE/>
      <w:autoSpaceDN/>
      <w:adjustRightInd/>
      <w:spacing w:before="100" w:beforeAutospacing="1" w:after="100" w:afterAutospacing="1"/>
      <w:textAlignment w:val="auto"/>
    </w:pPr>
    <w:rPr>
      <w:lang w:eastAsia="zh-CN"/>
    </w:rPr>
  </w:style>
  <w:style w:type="paragraph" w:customStyle="1" w:styleId="Rule">
    <w:name w:val="Rule"/>
    <w:basedOn w:val="Normal"/>
    <w:rsid w:val="00C3714C"/>
    <w:pPr>
      <w:pBdr>
        <w:bottom w:val="single" w:sz="4" w:space="1" w:color="999999"/>
      </w:pBdr>
      <w:overflowPunct/>
      <w:autoSpaceDE/>
      <w:autoSpaceDN/>
      <w:adjustRightInd/>
      <w:spacing w:before="180" w:after="60"/>
      <w:textAlignment w:val="auto"/>
    </w:pPr>
    <w:rPr>
      <w:rFonts w:ascii="Century Gothic" w:hAnsi="Century Gothic"/>
      <w:sz w:val="16"/>
    </w:rPr>
  </w:style>
  <w:style w:type="character" w:customStyle="1" w:styleId="apple-converted-space">
    <w:name w:val="apple-converted-space"/>
    <w:rsid w:val="00C3714C"/>
  </w:style>
  <w:style w:type="paragraph" w:customStyle="1" w:styleId="DissBody">
    <w:name w:val="DissBody"/>
    <w:basedOn w:val="Normal"/>
    <w:link w:val="DissBodyChar"/>
    <w:qFormat/>
    <w:rsid w:val="00C3714C"/>
    <w:pPr>
      <w:overflowPunct/>
      <w:autoSpaceDE/>
      <w:autoSpaceDN/>
      <w:adjustRightInd/>
      <w:spacing w:line="480" w:lineRule="auto"/>
      <w:ind w:firstLine="720"/>
      <w:textAlignment w:val="auto"/>
    </w:pPr>
    <w:rPr>
      <w:rFonts w:ascii="Arial" w:hAnsi="Arial"/>
      <w:bCs/>
      <w:lang w:val="x-none" w:eastAsia="x-none"/>
    </w:rPr>
  </w:style>
  <w:style w:type="character" w:customStyle="1" w:styleId="DissBodyChar">
    <w:name w:val="DissBody Char"/>
    <w:link w:val="DissBody"/>
    <w:rsid w:val="00C3714C"/>
    <w:rPr>
      <w:rFonts w:ascii="Arial" w:eastAsia="Times New Roman" w:hAnsi="Arial"/>
      <w:bCs/>
      <w:lang w:val="x-none" w:eastAsia="x-none"/>
    </w:rPr>
  </w:style>
  <w:style w:type="character" w:styleId="FollowedHyperlink">
    <w:name w:val="FollowedHyperlink"/>
    <w:uiPriority w:val="99"/>
    <w:semiHidden/>
    <w:unhideWhenUsed/>
    <w:rsid w:val="00AA61D7"/>
    <w:rPr>
      <w:color w:val="800080"/>
      <w:u w:val="single"/>
    </w:rPr>
  </w:style>
  <w:style w:type="paragraph" w:styleId="Title">
    <w:name w:val="Title"/>
    <w:basedOn w:val="Normal"/>
    <w:next w:val="Normal"/>
    <w:link w:val="TitleChar"/>
    <w:qFormat/>
    <w:rsid w:val="003C7BC7"/>
    <w:pPr>
      <w:overflowPunct/>
      <w:autoSpaceDE/>
      <w:autoSpaceDN/>
      <w:adjustRightInd/>
      <w:spacing w:after="120"/>
      <w:textAlignment w:val="auto"/>
    </w:pPr>
    <w:rPr>
      <w:rFonts w:ascii="Century Gothic" w:eastAsia="MS PGothic" w:hAnsi="Century Gothic"/>
      <w:b/>
      <w:color w:val="000000"/>
      <w:spacing w:val="5"/>
      <w:kern w:val="28"/>
      <w:sz w:val="36"/>
      <w:szCs w:val="36"/>
    </w:rPr>
  </w:style>
  <w:style w:type="character" w:customStyle="1" w:styleId="TitleChar">
    <w:name w:val="Title Char"/>
    <w:link w:val="Title"/>
    <w:rsid w:val="003C7BC7"/>
    <w:rPr>
      <w:rFonts w:ascii="Century Gothic" w:eastAsia="MS PGothic" w:hAnsi="Century Gothic"/>
      <w:b/>
      <w:color w:val="000000"/>
      <w:spacing w:val="5"/>
      <w:kern w:val="28"/>
      <w:sz w:val="36"/>
      <w:szCs w:val="36"/>
    </w:rPr>
  </w:style>
  <w:style w:type="character" w:styleId="HTMLCite">
    <w:name w:val="HTML Cite"/>
    <w:basedOn w:val="DefaultParagraphFont"/>
    <w:uiPriority w:val="99"/>
    <w:semiHidden/>
    <w:unhideWhenUsed/>
    <w:rsid w:val="00C416E5"/>
    <w:rPr>
      <w:i/>
      <w:iCs/>
    </w:rPr>
  </w:style>
  <w:style w:type="paragraph" w:customStyle="1" w:styleId="volume">
    <w:name w:val="volume"/>
    <w:basedOn w:val="Normal"/>
    <w:rsid w:val="001E47E4"/>
    <w:pPr>
      <w:overflowPunct/>
      <w:autoSpaceDE/>
      <w:autoSpaceDN/>
      <w:adjustRightInd/>
      <w:spacing w:before="100" w:beforeAutospacing="1" w:after="100" w:afterAutospacing="1"/>
      <w:textAlignment w:val="auto"/>
    </w:pPr>
    <w:rPr>
      <w:rFonts w:ascii="Times" w:eastAsia="Calibri" w:hAnsi="Times"/>
      <w:lang w:val="en-CA"/>
    </w:rPr>
  </w:style>
  <w:style w:type="character" w:customStyle="1" w:styleId="ft">
    <w:name w:val="ft"/>
    <w:basedOn w:val="DefaultParagraphFont"/>
    <w:rsid w:val="00E866FC"/>
  </w:style>
  <w:style w:type="character" w:styleId="PageNumber">
    <w:name w:val="page number"/>
    <w:basedOn w:val="DefaultParagraphFont"/>
    <w:uiPriority w:val="99"/>
    <w:semiHidden/>
    <w:unhideWhenUsed/>
    <w:rsid w:val="003A1770"/>
  </w:style>
  <w:style w:type="paragraph" w:customStyle="1" w:styleId="level1">
    <w:name w:val="_level1"/>
    <w:rsid w:val="004A508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88">
      <w:bodyDiv w:val="1"/>
      <w:marLeft w:val="0"/>
      <w:marRight w:val="0"/>
      <w:marTop w:val="0"/>
      <w:marBottom w:val="0"/>
      <w:divBdr>
        <w:top w:val="none" w:sz="0" w:space="0" w:color="auto"/>
        <w:left w:val="none" w:sz="0" w:space="0" w:color="auto"/>
        <w:bottom w:val="none" w:sz="0" w:space="0" w:color="auto"/>
        <w:right w:val="none" w:sz="0" w:space="0" w:color="auto"/>
      </w:divBdr>
    </w:div>
    <w:div w:id="7297869">
      <w:bodyDiv w:val="1"/>
      <w:marLeft w:val="0"/>
      <w:marRight w:val="0"/>
      <w:marTop w:val="0"/>
      <w:marBottom w:val="0"/>
      <w:divBdr>
        <w:top w:val="none" w:sz="0" w:space="0" w:color="auto"/>
        <w:left w:val="none" w:sz="0" w:space="0" w:color="auto"/>
        <w:bottom w:val="none" w:sz="0" w:space="0" w:color="auto"/>
        <w:right w:val="none" w:sz="0" w:space="0" w:color="auto"/>
      </w:divBdr>
    </w:div>
    <w:div w:id="12729444">
      <w:bodyDiv w:val="1"/>
      <w:marLeft w:val="0"/>
      <w:marRight w:val="0"/>
      <w:marTop w:val="0"/>
      <w:marBottom w:val="0"/>
      <w:divBdr>
        <w:top w:val="none" w:sz="0" w:space="0" w:color="auto"/>
        <w:left w:val="none" w:sz="0" w:space="0" w:color="auto"/>
        <w:bottom w:val="none" w:sz="0" w:space="0" w:color="auto"/>
        <w:right w:val="none" w:sz="0" w:space="0" w:color="auto"/>
      </w:divBdr>
    </w:div>
    <w:div w:id="28529620">
      <w:bodyDiv w:val="1"/>
      <w:marLeft w:val="0"/>
      <w:marRight w:val="0"/>
      <w:marTop w:val="0"/>
      <w:marBottom w:val="0"/>
      <w:divBdr>
        <w:top w:val="none" w:sz="0" w:space="0" w:color="auto"/>
        <w:left w:val="none" w:sz="0" w:space="0" w:color="auto"/>
        <w:bottom w:val="none" w:sz="0" w:space="0" w:color="auto"/>
        <w:right w:val="none" w:sz="0" w:space="0" w:color="auto"/>
      </w:divBdr>
    </w:div>
    <w:div w:id="57017661">
      <w:bodyDiv w:val="1"/>
      <w:marLeft w:val="0"/>
      <w:marRight w:val="0"/>
      <w:marTop w:val="0"/>
      <w:marBottom w:val="0"/>
      <w:divBdr>
        <w:top w:val="none" w:sz="0" w:space="0" w:color="auto"/>
        <w:left w:val="none" w:sz="0" w:space="0" w:color="auto"/>
        <w:bottom w:val="none" w:sz="0" w:space="0" w:color="auto"/>
        <w:right w:val="none" w:sz="0" w:space="0" w:color="auto"/>
      </w:divBdr>
    </w:div>
    <w:div w:id="58285363">
      <w:bodyDiv w:val="1"/>
      <w:marLeft w:val="0"/>
      <w:marRight w:val="0"/>
      <w:marTop w:val="0"/>
      <w:marBottom w:val="0"/>
      <w:divBdr>
        <w:top w:val="none" w:sz="0" w:space="0" w:color="auto"/>
        <w:left w:val="none" w:sz="0" w:space="0" w:color="auto"/>
        <w:bottom w:val="none" w:sz="0" w:space="0" w:color="auto"/>
        <w:right w:val="none" w:sz="0" w:space="0" w:color="auto"/>
      </w:divBdr>
    </w:div>
    <w:div w:id="70740419">
      <w:bodyDiv w:val="1"/>
      <w:marLeft w:val="0"/>
      <w:marRight w:val="0"/>
      <w:marTop w:val="0"/>
      <w:marBottom w:val="0"/>
      <w:divBdr>
        <w:top w:val="none" w:sz="0" w:space="0" w:color="auto"/>
        <w:left w:val="none" w:sz="0" w:space="0" w:color="auto"/>
        <w:bottom w:val="none" w:sz="0" w:space="0" w:color="auto"/>
        <w:right w:val="none" w:sz="0" w:space="0" w:color="auto"/>
      </w:divBdr>
    </w:div>
    <w:div w:id="81070631">
      <w:bodyDiv w:val="1"/>
      <w:marLeft w:val="0"/>
      <w:marRight w:val="0"/>
      <w:marTop w:val="0"/>
      <w:marBottom w:val="0"/>
      <w:divBdr>
        <w:top w:val="none" w:sz="0" w:space="0" w:color="auto"/>
        <w:left w:val="none" w:sz="0" w:space="0" w:color="auto"/>
        <w:bottom w:val="none" w:sz="0" w:space="0" w:color="auto"/>
        <w:right w:val="none" w:sz="0" w:space="0" w:color="auto"/>
      </w:divBdr>
    </w:div>
    <w:div w:id="85539204">
      <w:bodyDiv w:val="1"/>
      <w:marLeft w:val="0"/>
      <w:marRight w:val="0"/>
      <w:marTop w:val="0"/>
      <w:marBottom w:val="0"/>
      <w:divBdr>
        <w:top w:val="none" w:sz="0" w:space="0" w:color="auto"/>
        <w:left w:val="none" w:sz="0" w:space="0" w:color="auto"/>
        <w:bottom w:val="none" w:sz="0" w:space="0" w:color="auto"/>
        <w:right w:val="none" w:sz="0" w:space="0" w:color="auto"/>
      </w:divBdr>
    </w:div>
    <w:div w:id="92945353">
      <w:bodyDiv w:val="1"/>
      <w:marLeft w:val="0"/>
      <w:marRight w:val="0"/>
      <w:marTop w:val="0"/>
      <w:marBottom w:val="0"/>
      <w:divBdr>
        <w:top w:val="none" w:sz="0" w:space="0" w:color="auto"/>
        <w:left w:val="none" w:sz="0" w:space="0" w:color="auto"/>
        <w:bottom w:val="none" w:sz="0" w:space="0" w:color="auto"/>
        <w:right w:val="none" w:sz="0" w:space="0" w:color="auto"/>
      </w:divBdr>
    </w:div>
    <w:div w:id="106391137">
      <w:bodyDiv w:val="1"/>
      <w:marLeft w:val="0"/>
      <w:marRight w:val="0"/>
      <w:marTop w:val="0"/>
      <w:marBottom w:val="0"/>
      <w:divBdr>
        <w:top w:val="none" w:sz="0" w:space="0" w:color="auto"/>
        <w:left w:val="none" w:sz="0" w:space="0" w:color="auto"/>
        <w:bottom w:val="none" w:sz="0" w:space="0" w:color="auto"/>
        <w:right w:val="none" w:sz="0" w:space="0" w:color="auto"/>
      </w:divBdr>
    </w:div>
    <w:div w:id="111870513">
      <w:bodyDiv w:val="1"/>
      <w:marLeft w:val="0"/>
      <w:marRight w:val="0"/>
      <w:marTop w:val="0"/>
      <w:marBottom w:val="0"/>
      <w:divBdr>
        <w:top w:val="none" w:sz="0" w:space="0" w:color="auto"/>
        <w:left w:val="none" w:sz="0" w:space="0" w:color="auto"/>
        <w:bottom w:val="none" w:sz="0" w:space="0" w:color="auto"/>
        <w:right w:val="none" w:sz="0" w:space="0" w:color="auto"/>
      </w:divBdr>
    </w:div>
    <w:div w:id="114099526">
      <w:bodyDiv w:val="1"/>
      <w:marLeft w:val="0"/>
      <w:marRight w:val="0"/>
      <w:marTop w:val="0"/>
      <w:marBottom w:val="0"/>
      <w:divBdr>
        <w:top w:val="none" w:sz="0" w:space="0" w:color="auto"/>
        <w:left w:val="none" w:sz="0" w:space="0" w:color="auto"/>
        <w:bottom w:val="none" w:sz="0" w:space="0" w:color="auto"/>
        <w:right w:val="none" w:sz="0" w:space="0" w:color="auto"/>
      </w:divBdr>
    </w:div>
    <w:div w:id="154807896">
      <w:bodyDiv w:val="1"/>
      <w:marLeft w:val="0"/>
      <w:marRight w:val="0"/>
      <w:marTop w:val="0"/>
      <w:marBottom w:val="0"/>
      <w:divBdr>
        <w:top w:val="none" w:sz="0" w:space="0" w:color="auto"/>
        <w:left w:val="none" w:sz="0" w:space="0" w:color="auto"/>
        <w:bottom w:val="none" w:sz="0" w:space="0" w:color="auto"/>
        <w:right w:val="none" w:sz="0" w:space="0" w:color="auto"/>
      </w:divBdr>
    </w:div>
    <w:div w:id="156845393">
      <w:bodyDiv w:val="1"/>
      <w:marLeft w:val="0"/>
      <w:marRight w:val="0"/>
      <w:marTop w:val="0"/>
      <w:marBottom w:val="0"/>
      <w:divBdr>
        <w:top w:val="none" w:sz="0" w:space="0" w:color="auto"/>
        <w:left w:val="none" w:sz="0" w:space="0" w:color="auto"/>
        <w:bottom w:val="none" w:sz="0" w:space="0" w:color="auto"/>
        <w:right w:val="none" w:sz="0" w:space="0" w:color="auto"/>
      </w:divBdr>
    </w:div>
    <w:div w:id="162791779">
      <w:bodyDiv w:val="1"/>
      <w:marLeft w:val="0"/>
      <w:marRight w:val="0"/>
      <w:marTop w:val="0"/>
      <w:marBottom w:val="0"/>
      <w:divBdr>
        <w:top w:val="none" w:sz="0" w:space="0" w:color="auto"/>
        <w:left w:val="none" w:sz="0" w:space="0" w:color="auto"/>
        <w:bottom w:val="none" w:sz="0" w:space="0" w:color="auto"/>
        <w:right w:val="none" w:sz="0" w:space="0" w:color="auto"/>
      </w:divBdr>
    </w:div>
    <w:div w:id="163059271">
      <w:bodyDiv w:val="1"/>
      <w:marLeft w:val="0"/>
      <w:marRight w:val="0"/>
      <w:marTop w:val="0"/>
      <w:marBottom w:val="0"/>
      <w:divBdr>
        <w:top w:val="none" w:sz="0" w:space="0" w:color="auto"/>
        <w:left w:val="none" w:sz="0" w:space="0" w:color="auto"/>
        <w:bottom w:val="none" w:sz="0" w:space="0" w:color="auto"/>
        <w:right w:val="none" w:sz="0" w:space="0" w:color="auto"/>
      </w:divBdr>
    </w:div>
    <w:div w:id="168722022">
      <w:bodyDiv w:val="1"/>
      <w:marLeft w:val="0"/>
      <w:marRight w:val="0"/>
      <w:marTop w:val="0"/>
      <w:marBottom w:val="0"/>
      <w:divBdr>
        <w:top w:val="none" w:sz="0" w:space="0" w:color="auto"/>
        <w:left w:val="none" w:sz="0" w:space="0" w:color="auto"/>
        <w:bottom w:val="none" w:sz="0" w:space="0" w:color="auto"/>
        <w:right w:val="none" w:sz="0" w:space="0" w:color="auto"/>
      </w:divBdr>
    </w:div>
    <w:div w:id="169030106">
      <w:bodyDiv w:val="1"/>
      <w:marLeft w:val="0"/>
      <w:marRight w:val="0"/>
      <w:marTop w:val="0"/>
      <w:marBottom w:val="0"/>
      <w:divBdr>
        <w:top w:val="none" w:sz="0" w:space="0" w:color="auto"/>
        <w:left w:val="none" w:sz="0" w:space="0" w:color="auto"/>
        <w:bottom w:val="none" w:sz="0" w:space="0" w:color="auto"/>
        <w:right w:val="none" w:sz="0" w:space="0" w:color="auto"/>
      </w:divBdr>
    </w:div>
    <w:div w:id="203060392">
      <w:bodyDiv w:val="1"/>
      <w:marLeft w:val="0"/>
      <w:marRight w:val="0"/>
      <w:marTop w:val="0"/>
      <w:marBottom w:val="0"/>
      <w:divBdr>
        <w:top w:val="none" w:sz="0" w:space="0" w:color="auto"/>
        <w:left w:val="none" w:sz="0" w:space="0" w:color="auto"/>
        <w:bottom w:val="none" w:sz="0" w:space="0" w:color="auto"/>
        <w:right w:val="none" w:sz="0" w:space="0" w:color="auto"/>
      </w:divBdr>
    </w:div>
    <w:div w:id="207300909">
      <w:bodyDiv w:val="1"/>
      <w:marLeft w:val="0"/>
      <w:marRight w:val="0"/>
      <w:marTop w:val="0"/>
      <w:marBottom w:val="0"/>
      <w:divBdr>
        <w:top w:val="none" w:sz="0" w:space="0" w:color="auto"/>
        <w:left w:val="none" w:sz="0" w:space="0" w:color="auto"/>
        <w:bottom w:val="none" w:sz="0" w:space="0" w:color="auto"/>
        <w:right w:val="none" w:sz="0" w:space="0" w:color="auto"/>
      </w:divBdr>
    </w:div>
    <w:div w:id="217742127">
      <w:bodyDiv w:val="1"/>
      <w:marLeft w:val="0"/>
      <w:marRight w:val="0"/>
      <w:marTop w:val="0"/>
      <w:marBottom w:val="0"/>
      <w:divBdr>
        <w:top w:val="none" w:sz="0" w:space="0" w:color="auto"/>
        <w:left w:val="none" w:sz="0" w:space="0" w:color="auto"/>
        <w:bottom w:val="none" w:sz="0" w:space="0" w:color="auto"/>
        <w:right w:val="none" w:sz="0" w:space="0" w:color="auto"/>
      </w:divBdr>
      <w:divsChild>
        <w:div w:id="1424255631">
          <w:marLeft w:val="0"/>
          <w:marRight w:val="0"/>
          <w:marTop w:val="0"/>
          <w:marBottom w:val="0"/>
          <w:divBdr>
            <w:top w:val="none" w:sz="0" w:space="0" w:color="auto"/>
            <w:left w:val="none" w:sz="0" w:space="0" w:color="auto"/>
            <w:bottom w:val="none" w:sz="0" w:space="0" w:color="auto"/>
            <w:right w:val="none" w:sz="0" w:space="0" w:color="auto"/>
          </w:divBdr>
          <w:divsChild>
            <w:div w:id="366175301">
              <w:marLeft w:val="0"/>
              <w:marRight w:val="0"/>
              <w:marTop w:val="0"/>
              <w:marBottom w:val="0"/>
              <w:divBdr>
                <w:top w:val="none" w:sz="0" w:space="0" w:color="auto"/>
                <w:left w:val="none" w:sz="0" w:space="0" w:color="auto"/>
                <w:bottom w:val="none" w:sz="0" w:space="0" w:color="auto"/>
                <w:right w:val="none" w:sz="0" w:space="0" w:color="auto"/>
              </w:divBdr>
            </w:div>
            <w:div w:id="596593341">
              <w:marLeft w:val="0"/>
              <w:marRight w:val="0"/>
              <w:marTop w:val="0"/>
              <w:marBottom w:val="0"/>
              <w:divBdr>
                <w:top w:val="none" w:sz="0" w:space="0" w:color="auto"/>
                <w:left w:val="none" w:sz="0" w:space="0" w:color="auto"/>
                <w:bottom w:val="none" w:sz="0" w:space="0" w:color="auto"/>
                <w:right w:val="none" w:sz="0" w:space="0" w:color="auto"/>
              </w:divBdr>
            </w:div>
            <w:div w:id="945306482">
              <w:marLeft w:val="0"/>
              <w:marRight w:val="0"/>
              <w:marTop w:val="0"/>
              <w:marBottom w:val="0"/>
              <w:divBdr>
                <w:top w:val="none" w:sz="0" w:space="0" w:color="auto"/>
                <w:left w:val="none" w:sz="0" w:space="0" w:color="auto"/>
                <w:bottom w:val="none" w:sz="0" w:space="0" w:color="auto"/>
                <w:right w:val="none" w:sz="0" w:space="0" w:color="auto"/>
              </w:divBdr>
            </w:div>
            <w:div w:id="1149248805">
              <w:marLeft w:val="0"/>
              <w:marRight w:val="0"/>
              <w:marTop w:val="0"/>
              <w:marBottom w:val="0"/>
              <w:divBdr>
                <w:top w:val="none" w:sz="0" w:space="0" w:color="auto"/>
                <w:left w:val="none" w:sz="0" w:space="0" w:color="auto"/>
                <w:bottom w:val="none" w:sz="0" w:space="0" w:color="auto"/>
                <w:right w:val="none" w:sz="0" w:space="0" w:color="auto"/>
              </w:divBdr>
            </w:div>
            <w:div w:id="1213276668">
              <w:marLeft w:val="0"/>
              <w:marRight w:val="0"/>
              <w:marTop w:val="0"/>
              <w:marBottom w:val="0"/>
              <w:divBdr>
                <w:top w:val="none" w:sz="0" w:space="0" w:color="auto"/>
                <w:left w:val="none" w:sz="0" w:space="0" w:color="auto"/>
                <w:bottom w:val="none" w:sz="0" w:space="0" w:color="auto"/>
                <w:right w:val="none" w:sz="0" w:space="0" w:color="auto"/>
              </w:divBdr>
            </w:div>
            <w:div w:id="1264650930">
              <w:marLeft w:val="0"/>
              <w:marRight w:val="0"/>
              <w:marTop w:val="0"/>
              <w:marBottom w:val="0"/>
              <w:divBdr>
                <w:top w:val="none" w:sz="0" w:space="0" w:color="auto"/>
                <w:left w:val="none" w:sz="0" w:space="0" w:color="auto"/>
                <w:bottom w:val="none" w:sz="0" w:space="0" w:color="auto"/>
                <w:right w:val="none" w:sz="0" w:space="0" w:color="auto"/>
              </w:divBdr>
            </w:div>
            <w:div w:id="1418675593">
              <w:marLeft w:val="0"/>
              <w:marRight w:val="0"/>
              <w:marTop w:val="0"/>
              <w:marBottom w:val="0"/>
              <w:divBdr>
                <w:top w:val="none" w:sz="0" w:space="0" w:color="auto"/>
                <w:left w:val="none" w:sz="0" w:space="0" w:color="auto"/>
                <w:bottom w:val="none" w:sz="0" w:space="0" w:color="auto"/>
                <w:right w:val="none" w:sz="0" w:space="0" w:color="auto"/>
              </w:divBdr>
            </w:div>
            <w:div w:id="16021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62691">
      <w:bodyDiv w:val="1"/>
      <w:marLeft w:val="0"/>
      <w:marRight w:val="0"/>
      <w:marTop w:val="0"/>
      <w:marBottom w:val="0"/>
      <w:divBdr>
        <w:top w:val="none" w:sz="0" w:space="0" w:color="auto"/>
        <w:left w:val="none" w:sz="0" w:space="0" w:color="auto"/>
        <w:bottom w:val="none" w:sz="0" w:space="0" w:color="auto"/>
        <w:right w:val="none" w:sz="0" w:space="0" w:color="auto"/>
      </w:divBdr>
      <w:divsChild>
        <w:div w:id="1180509160">
          <w:marLeft w:val="1440"/>
          <w:marRight w:val="0"/>
          <w:marTop w:val="240"/>
          <w:marBottom w:val="0"/>
          <w:divBdr>
            <w:top w:val="none" w:sz="0" w:space="0" w:color="auto"/>
            <w:left w:val="none" w:sz="0" w:space="0" w:color="auto"/>
            <w:bottom w:val="none" w:sz="0" w:space="0" w:color="auto"/>
            <w:right w:val="none" w:sz="0" w:space="0" w:color="auto"/>
          </w:divBdr>
        </w:div>
      </w:divsChild>
    </w:div>
    <w:div w:id="226720868">
      <w:bodyDiv w:val="1"/>
      <w:marLeft w:val="0"/>
      <w:marRight w:val="0"/>
      <w:marTop w:val="0"/>
      <w:marBottom w:val="0"/>
      <w:divBdr>
        <w:top w:val="none" w:sz="0" w:space="0" w:color="auto"/>
        <w:left w:val="none" w:sz="0" w:space="0" w:color="auto"/>
        <w:bottom w:val="none" w:sz="0" w:space="0" w:color="auto"/>
        <w:right w:val="none" w:sz="0" w:space="0" w:color="auto"/>
      </w:divBdr>
    </w:div>
    <w:div w:id="228345616">
      <w:bodyDiv w:val="1"/>
      <w:marLeft w:val="0"/>
      <w:marRight w:val="0"/>
      <w:marTop w:val="0"/>
      <w:marBottom w:val="0"/>
      <w:divBdr>
        <w:top w:val="none" w:sz="0" w:space="0" w:color="auto"/>
        <w:left w:val="none" w:sz="0" w:space="0" w:color="auto"/>
        <w:bottom w:val="none" w:sz="0" w:space="0" w:color="auto"/>
        <w:right w:val="none" w:sz="0" w:space="0" w:color="auto"/>
      </w:divBdr>
    </w:div>
    <w:div w:id="229930259">
      <w:bodyDiv w:val="1"/>
      <w:marLeft w:val="0"/>
      <w:marRight w:val="0"/>
      <w:marTop w:val="0"/>
      <w:marBottom w:val="0"/>
      <w:divBdr>
        <w:top w:val="none" w:sz="0" w:space="0" w:color="auto"/>
        <w:left w:val="none" w:sz="0" w:space="0" w:color="auto"/>
        <w:bottom w:val="none" w:sz="0" w:space="0" w:color="auto"/>
        <w:right w:val="none" w:sz="0" w:space="0" w:color="auto"/>
      </w:divBdr>
    </w:div>
    <w:div w:id="233904534">
      <w:bodyDiv w:val="1"/>
      <w:marLeft w:val="0"/>
      <w:marRight w:val="0"/>
      <w:marTop w:val="0"/>
      <w:marBottom w:val="0"/>
      <w:divBdr>
        <w:top w:val="none" w:sz="0" w:space="0" w:color="auto"/>
        <w:left w:val="none" w:sz="0" w:space="0" w:color="auto"/>
        <w:bottom w:val="none" w:sz="0" w:space="0" w:color="auto"/>
        <w:right w:val="none" w:sz="0" w:space="0" w:color="auto"/>
      </w:divBdr>
    </w:div>
    <w:div w:id="236592947">
      <w:bodyDiv w:val="1"/>
      <w:marLeft w:val="0"/>
      <w:marRight w:val="0"/>
      <w:marTop w:val="0"/>
      <w:marBottom w:val="0"/>
      <w:divBdr>
        <w:top w:val="none" w:sz="0" w:space="0" w:color="auto"/>
        <w:left w:val="none" w:sz="0" w:space="0" w:color="auto"/>
        <w:bottom w:val="none" w:sz="0" w:space="0" w:color="auto"/>
        <w:right w:val="none" w:sz="0" w:space="0" w:color="auto"/>
      </w:divBdr>
      <w:divsChild>
        <w:div w:id="1665668856">
          <w:marLeft w:val="547"/>
          <w:marRight w:val="0"/>
          <w:marTop w:val="240"/>
          <w:marBottom w:val="0"/>
          <w:divBdr>
            <w:top w:val="none" w:sz="0" w:space="0" w:color="auto"/>
            <w:left w:val="none" w:sz="0" w:space="0" w:color="auto"/>
            <w:bottom w:val="none" w:sz="0" w:space="0" w:color="auto"/>
            <w:right w:val="none" w:sz="0" w:space="0" w:color="auto"/>
          </w:divBdr>
        </w:div>
        <w:div w:id="236672647">
          <w:marLeft w:val="1800"/>
          <w:marRight w:val="0"/>
          <w:marTop w:val="240"/>
          <w:marBottom w:val="0"/>
          <w:divBdr>
            <w:top w:val="none" w:sz="0" w:space="0" w:color="auto"/>
            <w:left w:val="none" w:sz="0" w:space="0" w:color="auto"/>
            <w:bottom w:val="none" w:sz="0" w:space="0" w:color="auto"/>
            <w:right w:val="none" w:sz="0" w:space="0" w:color="auto"/>
          </w:divBdr>
        </w:div>
        <w:div w:id="1219782115">
          <w:marLeft w:val="1800"/>
          <w:marRight w:val="0"/>
          <w:marTop w:val="80"/>
          <w:marBottom w:val="0"/>
          <w:divBdr>
            <w:top w:val="none" w:sz="0" w:space="0" w:color="auto"/>
            <w:left w:val="none" w:sz="0" w:space="0" w:color="auto"/>
            <w:bottom w:val="none" w:sz="0" w:space="0" w:color="auto"/>
            <w:right w:val="none" w:sz="0" w:space="0" w:color="auto"/>
          </w:divBdr>
        </w:div>
        <w:div w:id="187718313">
          <w:marLeft w:val="1800"/>
          <w:marRight w:val="0"/>
          <w:marTop w:val="80"/>
          <w:marBottom w:val="0"/>
          <w:divBdr>
            <w:top w:val="none" w:sz="0" w:space="0" w:color="auto"/>
            <w:left w:val="none" w:sz="0" w:space="0" w:color="auto"/>
            <w:bottom w:val="none" w:sz="0" w:space="0" w:color="auto"/>
            <w:right w:val="none" w:sz="0" w:space="0" w:color="auto"/>
          </w:divBdr>
        </w:div>
        <w:div w:id="1619484943">
          <w:marLeft w:val="1800"/>
          <w:marRight w:val="0"/>
          <w:marTop w:val="80"/>
          <w:marBottom w:val="0"/>
          <w:divBdr>
            <w:top w:val="none" w:sz="0" w:space="0" w:color="auto"/>
            <w:left w:val="none" w:sz="0" w:space="0" w:color="auto"/>
            <w:bottom w:val="none" w:sz="0" w:space="0" w:color="auto"/>
            <w:right w:val="none" w:sz="0" w:space="0" w:color="auto"/>
          </w:divBdr>
        </w:div>
        <w:div w:id="1359039418">
          <w:marLeft w:val="1800"/>
          <w:marRight w:val="0"/>
          <w:marTop w:val="80"/>
          <w:marBottom w:val="0"/>
          <w:divBdr>
            <w:top w:val="none" w:sz="0" w:space="0" w:color="auto"/>
            <w:left w:val="none" w:sz="0" w:space="0" w:color="auto"/>
            <w:bottom w:val="none" w:sz="0" w:space="0" w:color="auto"/>
            <w:right w:val="none" w:sz="0" w:space="0" w:color="auto"/>
          </w:divBdr>
        </w:div>
        <w:div w:id="484200100">
          <w:marLeft w:val="1800"/>
          <w:marRight w:val="0"/>
          <w:marTop w:val="80"/>
          <w:marBottom w:val="0"/>
          <w:divBdr>
            <w:top w:val="none" w:sz="0" w:space="0" w:color="auto"/>
            <w:left w:val="none" w:sz="0" w:space="0" w:color="auto"/>
            <w:bottom w:val="none" w:sz="0" w:space="0" w:color="auto"/>
            <w:right w:val="none" w:sz="0" w:space="0" w:color="auto"/>
          </w:divBdr>
        </w:div>
        <w:div w:id="79378186">
          <w:marLeft w:val="1800"/>
          <w:marRight w:val="0"/>
          <w:marTop w:val="80"/>
          <w:marBottom w:val="0"/>
          <w:divBdr>
            <w:top w:val="none" w:sz="0" w:space="0" w:color="auto"/>
            <w:left w:val="none" w:sz="0" w:space="0" w:color="auto"/>
            <w:bottom w:val="none" w:sz="0" w:space="0" w:color="auto"/>
            <w:right w:val="none" w:sz="0" w:space="0" w:color="auto"/>
          </w:divBdr>
        </w:div>
      </w:divsChild>
    </w:div>
    <w:div w:id="236745920">
      <w:bodyDiv w:val="1"/>
      <w:marLeft w:val="0"/>
      <w:marRight w:val="0"/>
      <w:marTop w:val="0"/>
      <w:marBottom w:val="0"/>
      <w:divBdr>
        <w:top w:val="none" w:sz="0" w:space="0" w:color="auto"/>
        <w:left w:val="none" w:sz="0" w:space="0" w:color="auto"/>
        <w:bottom w:val="none" w:sz="0" w:space="0" w:color="auto"/>
        <w:right w:val="none" w:sz="0" w:space="0" w:color="auto"/>
      </w:divBdr>
    </w:div>
    <w:div w:id="238247219">
      <w:bodyDiv w:val="1"/>
      <w:marLeft w:val="0"/>
      <w:marRight w:val="0"/>
      <w:marTop w:val="0"/>
      <w:marBottom w:val="0"/>
      <w:divBdr>
        <w:top w:val="none" w:sz="0" w:space="0" w:color="auto"/>
        <w:left w:val="none" w:sz="0" w:space="0" w:color="auto"/>
        <w:bottom w:val="none" w:sz="0" w:space="0" w:color="auto"/>
        <w:right w:val="none" w:sz="0" w:space="0" w:color="auto"/>
      </w:divBdr>
    </w:div>
    <w:div w:id="256794645">
      <w:bodyDiv w:val="1"/>
      <w:marLeft w:val="0"/>
      <w:marRight w:val="0"/>
      <w:marTop w:val="0"/>
      <w:marBottom w:val="0"/>
      <w:divBdr>
        <w:top w:val="none" w:sz="0" w:space="0" w:color="auto"/>
        <w:left w:val="none" w:sz="0" w:space="0" w:color="auto"/>
        <w:bottom w:val="none" w:sz="0" w:space="0" w:color="auto"/>
        <w:right w:val="none" w:sz="0" w:space="0" w:color="auto"/>
      </w:divBdr>
    </w:div>
    <w:div w:id="267125545">
      <w:bodyDiv w:val="1"/>
      <w:marLeft w:val="0"/>
      <w:marRight w:val="0"/>
      <w:marTop w:val="0"/>
      <w:marBottom w:val="0"/>
      <w:divBdr>
        <w:top w:val="none" w:sz="0" w:space="0" w:color="auto"/>
        <w:left w:val="none" w:sz="0" w:space="0" w:color="auto"/>
        <w:bottom w:val="none" w:sz="0" w:space="0" w:color="auto"/>
        <w:right w:val="none" w:sz="0" w:space="0" w:color="auto"/>
      </w:divBdr>
    </w:div>
    <w:div w:id="281498364">
      <w:bodyDiv w:val="1"/>
      <w:marLeft w:val="0"/>
      <w:marRight w:val="0"/>
      <w:marTop w:val="0"/>
      <w:marBottom w:val="0"/>
      <w:divBdr>
        <w:top w:val="none" w:sz="0" w:space="0" w:color="auto"/>
        <w:left w:val="none" w:sz="0" w:space="0" w:color="auto"/>
        <w:bottom w:val="none" w:sz="0" w:space="0" w:color="auto"/>
        <w:right w:val="none" w:sz="0" w:space="0" w:color="auto"/>
      </w:divBdr>
    </w:div>
    <w:div w:id="284897844">
      <w:bodyDiv w:val="1"/>
      <w:marLeft w:val="0"/>
      <w:marRight w:val="0"/>
      <w:marTop w:val="0"/>
      <w:marBottom w:val="0"/>
      <w:divBdr>
        <w:top w:val="none" w:sz="0" w:space="0" w:color="auto"/>
        <w:left w:val="none" w:sz="0" w:space="0" w:color="auto"/>
        <w:bottom w:val="none" w:sz="0" w:space="0" w:color="auto"/>
        <w:right w:val="none" w:sz="0" w:space="0" w:color="auto"/>
      </w:divBdr>
    </w:div>
    <w:div w:id="299041068">
      <w:bodyDiv w:val="1"/>
      <w:marLeft w:val="0"/>
      <w:marRight w:val="0"/>
      <w:marTop w:val="0"/>
      <w:marBottom w:val="0"/>
      <w:divBdr>
        <w:top w:val="none" w:sz="0" w:space="0" w:color="auto"/>
        <w:left w:val="none" w:sz="0" w:space="0" w:color="auto"/>
        <w:bottom w:val="none" w:sz="0" w:space="0" w:color="auto"/>
        <w:right w:val="none" w:sz="0" w:space="0" w:color="auto"/>
      </w:divBdr>
      <w:divsChild>
        <w:div w:id="57244726">
          <w:marLeft w:val="0"/>
          <w:marRight w:val="0"/>
          <w:marTop w:val="0"/>
          <w:marBottom w:val="0"/>
          <w:divBdr>
            <w:top w:val="none" w:sz="0" w:space="0" w:color="auto"/>
            <w:left w:val="none" w:sz="0" w:space="0" w:color="auto"/>
            <w:bottom w:val="none" w:sz="0" w:space="0" w:color="auto"/>
            <w:right w:val="none" w:sz="0" w:space="0" w:color="auto"/>
          </w:divBdr>
        </w:div>
        <w:div w:id="447091973">
          <w:marLeft w:val="0"/>
          <w:marRight w:val="0"/>
          <w:marTop w:val="0"/>
          <w:marBottom w:val="0"/>
          <w:divBdr>
            <w:top w:val="none" w:sz="0" w:space="0" w:color="auto"/>
            <w:left w:val="none" w:sz="0" w:space="0" w:color="auto"/>
            <w:bottom w:val="none" w:sz="0" w:space="0" w:color="auto"/>
            <w:right w:val="none" w:sz="0" w:space="0" w:color="auto"/>
          </w:divBdr>
        </w:div>
        <w:div w:id="612325622">
          <w:marLeft w:val="0"/>
          <w:marRight w:val="0"/>
          <w:marTop w:val="0"/>
          <w:marBottom w:val="0"/>
          <w:divBdr>
            <w:top w:val="none" w:sz="0" w:space="0" w:color="auto"/>
            <w:left w:val="none" w:sz="0" w:space="0" w:color="auto"/>
            <w:bottom w:val="none" w:sz="0" w:space="0" w:color="auto"/>
            <w:right w:val="none" w:sz="0" w:space="0" w:color="auto"/>
          </w:divBdr>
        </w:div>
        <w:div w:id="804469178">
          <w:marLeft w:val="0"/>
          <w:marRight w:val="0"/>
          <w:marTop w:val="0"/>
          <w:marBottom w:val="0"/>
          <w:divBdr>
            <w:top w:val="none" w:sz="0" w:space="0" w:color="auto"/>
            <w:left w:val="none" w:sz="0" w:space="0" w:color="auto"/>
            <w:bottom w:val="none" w:sz="0" w:space="0" w:color="auto"/>
            <w:right w:val="none" w:sz="0" w:space="0" w:color="auto"/>
          </w:divBdr>
        </w:div>
        <w:div w:id="833371658">
          <w:marLeft w:val="0"/>
          <w:marRight w:val="0"/>
          <w:marTop w:val="0"/>
          <w:marBottom w:val="0"/>
          <w:divBdr>
            <w:top w:val="none" w:sz="0" w:space="0" w:color="auto"/>
            <w:left w:val="none" w:sz="0" w:space="0" w:color="auto"/>
            <w:bottom w:val="none" w:sz="0" w:space="0" w:color="auto"/>
            <w:right w:val="none" w:sz="0" w:space="0" w:color="auto"/>
          </w:divBdr>
        </w:div>
        <w:div w:id="878323578">
          <w:marLeft w:val="0"/>
          <w:marRight w:val="0"/>
          <w:marTop w:val="0"/>
          <w:marBottom w:val="0"/>
          <w:divBdr>
            <w:top w:val="none" w:sz="0" w:space="0" w:color="auto"/>
            <w:left w:val="none" w:sz="0" w:space="0" w:color="auto"/>
            <w:bottom w:val="none" w:sz="0" w:space="0" w:color="auto"/>
            <w:right w:val="none" w:sz="0" w:space="0" w:color="auto"/>
          </w:divBdr>
        </w:div>
        <w:div w:id="949048476">
          <w:marLeft w:val="0"/>
          <w:marRight w:val="0"/>
          <w:marTop w:val="0"/>
          <w:marBottom w:val="0"/>
          <w:divBdr>
            <w:top w:val="none" w:sz="0" w:space="0" w:color="auto"/>
            <w:left w:val="none" w:sz="0" w:space="0" w:color="auto"/>
            <w:bottom w:val="none" w:sz="0" w:space="0" w:color="auto"/>
            <w:right w:val="none" w:sz="0" w:space="0" w:color="auto"/>
          </w:divBdr>
        </w:div>
        <w:div w:id="1135293536">
          <w:marLeft w:val="0"/>
          <w:marRight w:val="0"/>
          <w:marTop w:val="0"/>
          <w:marBottom w:val="0"/>
          <w:divBdr>
            <w:top w:val="none" w:sz="0" w:space="0" w:color="auto"/>
            <w:left w:val="none" w:sz="0" w:space="0" w:color="auto"/>
            <w:bottom w:val="none" w:sz="0" w:space="0" w:color="auto"/>
            <w:right w:val="none" w:sz="0" w:space="0" w:color="auto"/>
          </w:divBdr>
        </w:div>
        <w:div w:id="1589733448">
          <w:marLeft w:val="0"/>
          <w:marRight w:val="0"/>
          <w:marTop w:val="0"/>
          <w:marBottom w:val="0"/>
          <w:divBdr>
            <w:top w:val="none" w:sz="0" w:space="0" w:color="auto"/>
            <w:left w:val="none" w:sz="0" w:space="0" w:color="auto"/>
            <w:bottom w:val="none" w:sz="0" w:space="0" w:color="auto"/>
            <w:right w:val="none" w:sz="0" w:space="0" w:color="auto"/>
          </w:divBdr>
        </w:div>
        <w:div w:id="1836143665">
          <w:marLeft w:val="0"/>
          <w:marRight w:val="0"/>
          <w:marTop w:val="0"/>
          <w:marBottom w:val="0"/>
          <w:divBdr>
            <w:top w:val="none" w:sz="0" w:space="0" w:color="auto"/>
            <w:left w:val="none" w:sz="0" w:space="0" w:color="auto"/>
            <w:bottom w:val="none" w:sz="0" w:space="0" w:color="auto"/>
            <w:right w:val="none" w:sz="0" w:space="0" w:color="auto"/>
          </w:divBdr>
        </w:div>
        <w:div w:id="1862084212">
          <w:marLeft w:val="0"/>
          <w:marRight w:val="0"/>
          <w:marTop w:val="0"/>
          <w:marBottom w:val="0"/>
          <w:divBdr>
            <w:top w:val="none" w:sz="0" w:space="0" w:color="auto"/>
            <w:left w:val="none" w:sz="0" w:space="0" w:color="auto"/>
            <w:bottom w:val="none" w:sz="0" w:space="0" w:color="auto"/>
            <w:right w:val="none" w:sz="0" w:space="0" w:color="auto"/>
          </w:divBdr>
        </w:div>
        <w:div w:id="2090761599">
          <w:marLeft w:val="0"/>
          <w:marRight w:val="0"/>
          <w:marTop w:val="0"/>
          <w:marBottom w:val="0"/>
          <w:divBdr>
            <w:top w:val="none" w:sz="0" w:space="0" w:color="auto"/>
            <w:left w:val="none" w:sz="0" w:space="0" w:color="auto"/>
            <w:bottom w:val="none" w:sz="0" w:space="0" w:color="auto"/>
            <w:right w:val="none" w:sz="0" w:space="0" w:color="auto"/>
          </w:divBdr>
        </w:div>
      </w:divsChild>
    </w:div>
    <w:div w:id="303002877">
      <w:bodyDiv w:val="1"/>
      <w:marLeft w:val="0"/>
      <w:marRight w:val="0"/>
      <w:marTop w:val="0"/>
      <w:marBottom w:val="0"/>
      <w:divBdr>
        <w:top w:val="none" w:sz="0" w:space="0" w:color="auto"/>
        <w:left w:val="none" w:sz="0" w:space="0" w:color="auto"/>
        <w:bottom w:val="none" w:sz="0" w:space="0" w:color="auto"/>
        <w:right w:val="none" w:sz="0" w:space="0" w:color="auto"/>
      </w:divBdr>
    </w:div>
    <w:div w:id="312030752">
      <w:bodyDiv w:val="1"/>
      <w:marLeft w:val="0"/>
      <w:marRight w:val="0"/>
      <w:marTop w:val="0"/>
      <w:marBottom w:val="0"/>
      <w:divBdr>
        <w:top w:val="none" w:sz="0" w:space="0" w:color="auto"/>
        <w:left w:val="none" w:sz="0" w:space="0" w:color="auto"/>
        <w:bottom w:val="none" w:sz="0" w:space="0" w:color="auto"/>
        <w:right w:val="none" w:sz="0" w:space="0" w:color="auto"/>
      </w:divBdr>
      <w:divsChild>
        <w:div w:id="499277270">
          <w:marLeft w:val="0"/>
          <w:marRight w:val="0"/>
          <w:marTop w:val="0"/>
          <w:marBottom w:val="0"/>
          <w:divBdr>
            <w:top w:val="none" w:sz="0" w:space="0" w:color="auto"/>
            <w:left w:val="none" w:sz="0" w:space="0" w:color="auto"/>
            <w:bottom w:val="none" w:sz="0" w:space="0" w:color="auto"/>
            <w:right w:val="none" w:sz="0" w:space="0" w:color="auto"/>
          </w:divBdr>
        </w:div>
        <w:div w:id="778986951">
          <w:marLeft w:val="0"/>
          <w:marRight w:val="0"/>
          <w:marTop w:val="0"/>
          <w:marBottom w:val="0"/>
          <w:divBdr>
            <w:top w:val="none" w:sz="0" w:space="0" w:color="auto"/>
            <w:left w:val="none" w:sz="0" w:space="0" w:color="auto"/>
            <w:bottom w:val="none" w:sz="0" w:space="0" w:color="auto"/>
            <w:right w:val="none" w:sz="0" w:space="0" w:color="auto"/>
          </w:divBdr>
        </w:div>
        <w:div w:id="928465728">
          <w:marLeft w:val="0"/>
          <w:marRight w:val="0"/>
          <w:marTop w:val="0"/>
          <w:marBottom w:val="0"/>
          <w:divBdr>
            <w:top w:val="none" w:sz="0" w:space="0" w:color="auto"/>
            <w:left w:val="none" w:sz="0" w:space="0" w:color="auto"/>
            <w:bottom w:val="none" w:sz="0" w:space="0" w:color="auto"/>
            <w:right w:val="none" w:sz="0" w:space="0" w:color="auto"/>
          </w:divBdr>
        </w:div>
        <w:div w:id="1113402021">
          <w:marLeft w:val="0"/>
          <w:marRight w:val="0"/>
          <w:marTop w:val="0"/>
          <w:marBottom w:val="0"/>
          <w:divBdr>
            <w:top w:val="none" w:sz="0" w:space="0" w:color="auto"/>
            <w:left w:val="none" w:sz="0" w:space="0" w:color="auto"/>
            <w:bottom w:val="none" w:sz="0" w:space="0" w:color="auto"/>
            <w:right w:val="none" w:sz="0" w:space="0" w:color="auto"/>
          </w:divBdr>
        </w:div>
        <w:div w:id="1722905408">
          <w:marLeft w:val="0"/>
          <w:marRight w:val="0"/>
          <w:marTop w:val="0"/>
          <w:marBottom w:val="0"/>
          <w:divBdr>
            <w:top w:val="none" w:sz="0" w:space="0" w:color="auto"/>
            <w:left w:val="none" w:sz="0" w:space="0" w:color="auto"/>
            <w:bottom w:val="none" w:sz="0" w:space="0" w:color="auto"/>
            <w:right w:val="none" w:sz="0" w:space="0" w:color="auto"/>
          </w:divBdr>
        </w:div>
        <w:div w:id="1999335737">
          <w:marLeft w:val="0"/>
          <w:marRight w:val="0"/>
          <w:marTop w:val="0"/>
          <w:marBottom w:val="0"/>
          <w:divBdr>
            <w:top w:val="none" w:sz="0" w:space="0" w:color="auto"/>
            <w:left w:val="none" w:sz="0" w:space="0" w:color="auto"/>
            <w:bottom w:val="none" w:sz="0" w:space="0" w:color="auto"/>
            <w:right w:val="none" w:sz="0" w:space="0" w:color="auto"/>
          </w:divBdr>
        </w:div>
        <w:div w:id="2085905418">
          <w:marLeft w:val="0"/>
          <w:marRight w:val="0"/>
          <w:marTop w:val="0"/>
          <w:marBottom w:val="0"/>
          <w:divBdr>
            <w:top w:val="none" w:sz="0" w:space="0" w:color="auto"/>
            <w:left w:val="none" w:sz="0" w:space="0" w:color="auto"/>
            <w:bottom w:val="none" w:sz="0" w:space="0" w:color="auto"/>
            <w:right w:val="none" w:sz="0" w:space="0" w:color="auto"/>
          </w:divBdr>
        </w:div>
      </w:divsChild>
    </w:div>
    <w:div w:id="319424821">
      <w:bodyDiv w:val="1"/>
      <w:marLeft w:val="0"/>
      <w:marRight w:val="0"/>
      <w:marTop w:val="0"/>
      <w:marBottom w:val="0"/>
      <w:divBdr>
        <w:top w:val="none" w:sz="0" w:space="0" w:color="auto"/>
        <w:left w:val="none" w:sz="0" w:space="0" w:color="auto"/>
        <w:bottom w:val="none" w:sz="0" w:space="0" w:color="auto"/>
        <w:right w:val="none" w:sz="0" w:space="0" w:color="auto"/>
      </w:divBdr>
    </w:div>
    <w:div w:id="338387651">
      <w:bodyDiv w:val="1"/>
      <w:marLeft w:val="0"/>
      <w:marRight w:val="0"/>
      <w:marTop w:val="0"/>
      <w:marBottom w:val="0"/>
      <w:divBdr>
        <w:top w:val="none" w:sz="0" w:space="0" w:color="auto"/>
        <w:left w:val="none" w:sz="0" w:space="0" w:color="auto"/>
        <w:bottom w:val="none" w:sz="0" w:space="0" w:color="auto"/>
        <w:right w:val="none" w:sz="0" w:space="0" w:color="auto"/>
      </w:divBdr>
    </w:div>
    <w:div w:id="342048568">
      <w:bodyDiv w:val="1"/>
      <w:marLeft w:val="0"/>
      <w:marRight w:val="0"/>
      <w:marTop w:val="0"/>
      <w:marBottom w:val="0"/>
      <w:divBdr>
        <w:top w:val="none" w:sz="0" w:space="0" w:color="auto"/>
        <w:left w:val="none" w:sz="0" w:space="0" w:color="auto"/>
        <w:bottom w:val="none" w:sz="0" w:space="0" w:color="auto"/>
        <w:right w:val="none" w:sz="0" w:space="0" w:color="auto"/>
      </w:divBdr>
    </w:div>
    <w:div w:id="342516715">
      <w:bodyDiv w:val="1"/>
      <w:marLeft w:val="0"/>
      <w:marRight w:val="0"/>
      <w:marTop w:val="0"/>
      <w:marBottom w:val="0"/>
      <w:divBdr>
        <w:top w:val="none" w:sz="0" w:space="0" w:color="auto"/>
        <w:left w:val="none" w:sz="0" w:space="0" w:color="auto"/>
        <w:bottom w:val="none" w:sz="0" w:space="0" w:color="auto"/>
        <w:right w:val="none" w:sz="0" w:space="0" w:color="auto"/>
      </w:divBdr>
    </w:div>
    <w:div w:id="349376517">
      <w:bodyDiv w:val="1"/>
      <w:marLeft w:val="0"/>
      <w:marRight w:val="0"/>
      <w:marTop w:val="0"/>
      <w:marBottom w:val="0"/>
      <w:divBdr>
        <w:top w:val="none" w:sz="0" w:space="0" w:color="auto"/>
        <w:left w:val="none" w:sz="0" w:space="0" w:color="auto"/>
        <w:bottom w:val="none" w:sz="0" w:space="0" w:color="auto"/>
        <w:right w:val="none" w:sz="0" w:space="0" w:color="auto"/>
      </w:divBdr>
    </w:div>
    <w:div w:id="361245619">
      <w:bodyDiv w:val="1"/>
      <w:marLeft w:val="0"/>
      <w:marRight w:val="0"/>
      <w:marTop w:val="0"/>
      <w:marBottom w:val="0"/>
      <w:divBdr>
        <w:top w:val="none" w:sz="0" w:space="0" w:color="auto"/>
        <w:left w:val="none" w:sz="0" w:space="0" w:color="auto"/>
        <w:bottom w:val="none" w:sz="0" w:space="0" w:color="auto"/>
        <w:right w:val="none" w:sz="0" w:space="0" w:color="auto"/>
      </w:divBdr>
    </w:div>
    <w:div w:id="372341885">
      <w:bodyDiv w:val="1"/>
      <w:marLeft w:val="0"/>
      <w:marRight w:val="0"/>
      <w:marTop w:val="0"/>
      <w:marBottom w:val="0"/>
      <w:divBdr>
        <w:top w:val="none" w:sz="0" w:space="0" w:color="auto"/>
        <w:left w:val="none" w:sz="0" w:space="0" w:color="auto"/>
        <w:bottom w:val="none" w:sz="0" w:space="0" w:color="auto"/>
        <w:right w:val="none" w:sz="0" w:space="0" w:color="auto"/>
      </w:divBdr>
    </w:div>
    <w:div w:id="379593204">
      <w:bodyDiv w:val="1"/>
      <w:marLeft w:val="0"/>
      <w:marRight w:val="0"/>
      <w:marTop w:val="0"/>
      <w:marBottom w:val="0"/>
      <w:divBdr>
        <w:top w:val="none" w:sz="0" w:space="0" w:color="auto"/>
        <w:left w:val="none" w:sz="0" w:space="0" w:color="auto"/>
        <w:bottom w:val="none" w:sz="0" w:space="0" w:color="auto"/>
        <w:right w:val="none" w:sz="0" w:space="0" w:color="auto"/>
      </w:divBdr>
    </w:div>
    <w:div w:id="402263719">
      <w:bodyDiv w:val="1"/>
      <w:marLeft w:val="0"/>
      <w:marRight w:val="0"/>
      <w:marTop w:val="0"/>
      <w:marBottom w:val="0"/>
      <w:divBdr>
        <w:top w:val="none" w:sz="0" w:space="0" w:color="auto"/>
        <w:left w:val="none" w:sz="0" w:space="0" w:color="auto"/>
        <w:bottom w:val="none" w:sz="0" w:space="0" w:color="auto"/>
        <w:right w:val="none" w:sz="0" w:space="0" w:color="auto"/>
      </w:divBdr>
    </w:div>
    <w:div w:id="431167896">
      <w:bodyDiv w:val="1"/>
      <w:marLeft w:val="0"/>
      <w:marRight w:val="0"/>
      <w:marTop w:val="0"/>
      <w:marBottom w:val="0"/>
      <w:divBdr>
        <w:top w:val="none" w:sz="0" w:space="0" w:color="auto"/>
        <w:left w:val="none" w:sz="0" w:space="0" w:color="auto"/>
        <w:bottom w:val="none" w:sz="0" w:space="0" w:color="auto"/>
        <w:right w:val="none" w:sz="0" w:space="0" w:color="auto"/>
      </w:divBdr>
      <w:divsChild>
        <w:div w:id="949513598">
          <w:marLeft w:val="0"/>
          <w:marRight w:val="0"/>
          <w:marTop w:val="0"/>
          <w:marBottom w:val="0"/>
          <w:divBdr>
            <w:top w:val="none" w:sz="0" w:space="0" w:color="auto"/>
            <w:left w:val="none" w:sz="0" w:space="0" w:color="auto"/>
            <w:bottom w:val="none" w:sz="0" w:space="0" w:color="auto"/>
            <w:right w:val="none" w:sz="0" w:space="0" w:color="auto"/>
          </w:divBdr>
        </w:div>
        <w:div w:id="1149636931">
          <w:marLeft w:val="0"/>
          <w:marRight w:val="0"/>
          <w:marTop w:val="0"/>
          <w:marBottom w:val="0"/>
          <w:divBdr>
            <w:top w:val="none" w:sz="0" w:space="0" w:color="auto"/>
            <w:left w:val="none" w:sz="0" w:space="0" w:color="auto"/>
            <w:bottom w:val="none" w:sz="0" w:space="0" w:color="auto"/>
            <w:right w:val="none" w:sz="0" w:space="0" w:color="auto"/>
          </w:divBdr>
        </w:div>
        <w:div w:id="1208882619">
          <w:marLeft w:val="0"/>
          <w:marRight w:val="0"/>
          <w:marTop w:val="0"/>
          <w:marBottom w:val="0"/>
          <w:divBdr>
            <w:top w:val="none" w:sz="0" w:space="0" w:color="auto"/>
            <w:left w:val="none" w:sz="0" w:space="0" w:color="auto"/>
            <w:bottom w:val="none" w:sz="0" w:space="0" w:color="auto"/>
            <w:right w:val="none" w:sz="0" w:space="0" w:color="auto"/>
          </w:divBdr>
        </w:div>
      </w:divsChild>
    </w:div>
    <w:div w:id="481191512">
      <w:bodyDiv w:val="1"/>
      <w:marLeft w:val="0"/>
      <w:marRight w:val="0"/>
      <w:marTop w:val="0"/>
      <w:marBottom w:val="0"/>
      <w:divBdr>
        <w:top w:val="none" w:sz="0" w:space="0" w:color="auto"/>
        <w:left w:val="none" w:sz="0" w:space="0" w:color="auto"/>
        <w:bottom w:val="none" w:sz="0" w:space="0" w:color="auto"/>
        <w:right w:val="none" w:sz="0" w:space="0" w:color="auto"/>
      </w:divBdr>
    </w:div>
    <w:div w:id="483859432">
      <w:bodyDiv w:val="1"/>
      <w:marLeft w:val="0"/>
      <w:marRight w:val="0"/>
      <w:marTop w:val="0"/>
      <w:marBottom w:val="0"/>
      <w:divBdr>
        <w:top w:val="none" w:sz="0" w:space="0" w:color="auto"/>
        <w:left w:val="none" w:sz="0" w:space="0" w:color="auto"/>
        <w:bottom w:val="none" w:sz="0" w:space="0" w:color="auto"/>
        <w:right w:val="none" w:sz="0" w:space="0" w:color="auto"/>
      </w:divBdr>
    </w:div>
    <w:div w:id="486093938">
      <w:bodyDiv w:val="1"/>
      <w:marLeft w:val="0"/>
      <w:marRight w:val="0"/>
      <w:marTop w:val="0"/>
      <w:marBottom w:val="0"/>
      <w:divBdr>
        <w:top w:val="none" w:sz="0" w:space="0" w:color="auto"/>
        <w:left w:val="none" w:sz="0" w:space="0" w:color="auto"/>
        <w:bottom w:val="none" w:sz="0" w:space="0" w:color="auto"/>
        <w:right w:val="none" w:sz="0" w:space="0" w:color="auto"/>
      </w:divBdr>
    </w:div>
    <w:div w:id="490633707">
      <w:bodyDiv w:val="1"/>
      <w:marLeft w:val="0"/>
      <w:marRight w:val="0"/>
      <w:marTop w:val="0"/>
      <w:marBottom w:val="0"/>
      <w:divBdr>
        <w:top w:val="none" w:sz="0" w:space="0" w:color="auto"/>
        <w:left w:val="none" w:sz="0" w:space="0" w:color="auto"/>
        <w:bottom w:val="none" w:sz="0" w:space="0" w:color="auto"/>
        <w:right w:val="none" w:sz="0" w:space="0" w:color="auto"/>
      </w:divBdr>
    </w:div>
    <w:div w:id="496965322">
      <w:bodyDiv w:val="1"/>
      <w:marLeft w:val="0"/>
      <w:marRight w:val="0"/>
      <w:marTop w:val="0"/>
      <w:marBottom w:val="0"/>
      <w:divBdr>
        <w:top w:val="none" w:sz="0" w:space="0" w:color="auto"/>
        <w:left w:val="none" w:sz="0" w:space="0" w:color="auto"/>
        <w:bottom w:val="none" w:sz="0" w:space="0" w:color="auto"/>
        <w:right w:val="none" w:sz="0" w:space="0" w:color="auto"/>
      </w:divBdr>
      <w:divsChild>
        <w:div w:id="41757930">
          <w:marLeft w:val="0"/>
          <w:marRight w:val="0"/>
          <w:marTop w:val="0"/>
          <w:marBottom w:val="0"/>
          <w:divBdr>
            <w:top w:val="none" w:sz="0" w:space="0" w:color="auto"/>
            <w:left w:val="none" w:sz="0" w:space="0" w:color="auto"/>
            <w:bottom w:val="none" w:sz="0" w:space="0" w:color="auto"/>
            <w:right w:val="none" w:sz="0" w:space="0" w:color="auto"/>
          </w:divBdr>
          <w:divsChild>
            <w:div w:id="4219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9912">
      <w:bodyDiv w:val="1"/>
      <w:marLeft w:val="0"/>
      <w:marRight w:val="0"/>
      <w:marTop w:val="0"/>
      <w:marBottom w:val="0"/>
      <w:divBdr>
        <w:top w:val="none" w:sz="0" w:space="0" w:color="auto"/>
        <w:left w:val="none" w:sz="0" w:space="0" w:color="auto"/>
        <w:bottom w:val="none" w:sz="0" w:space="0" w:color="auto"/>
        <w:right w:val="none" w:sz="0" w:space="0" w:color="auto"/>
      </w:divBdr>
    </w:div>
    <w:div w:id="527762718">
      <w:bodyDiv w:val="1"/>
      <w:marLeft w:val="0"/>
      <w:marRight w:val="0"/>
      <w:marTop w:val="0"/>
      <w:marBottom w:val="0"/>
      <w:divBdr>
        <w:top w:val="none" w:sz="0" w:space="0" w:color="auto"/>
        <w:left w:val="none" w:sz="0" w:space="0" w:color="auto"/>
        <w:bottom w:val="none" w:sz="0" w:space="0" w:color="auto"/>
        <w:right w:val="none" w:sz="0" w:space="0" w:color="auto"/>
      </w:divBdr>
      <w:divsChild>
        <w:div w:id="14187368">
          <w:marLeft w:val="0"/>
          <w:marRight w:val="0"/>
          <w:marTop w:val="0"/>
          <w:marBottom w:val="0"/>
          <w:divBdr>
            <w:top w:val="none" w:sz="0" w:space="0" w:color="auto"/>
            <w:left w:val="none" w:sz="0" w:space="0" w:color="auto"/>
            <w:bottom w:val="none" w:sz="0" w:space="0" w:color="auto"/>
            <w:right w:val="none" w:sz="0" w:space="0" w:color="auto"/>
          </w:divBdr>
        </w:div>
        <w:div w:id="57630717">
          <w:marLeft w:val="0"/>
          <w:marRight w:val="0"/>
          <w:marTop w:val="0"/>
          <w:marBottom w:val="0"/>
          <w:divBdr>
            <w:top w:val="none" w:sz="0" w:space="0" w:color="auto"/>
            <w:left w:val="none" w:sz="0" w:space="0" w:color="auto"/>
            <w:bottom w:val="none" w:sz="0" w:space="0" w:color="auto"/>
            <w:right w:val="none" w:sz="0" w:space="0" w:color="auto"/>
          </w:divBdr>
        </w:div>
        <w:div w:id="601062260">
          <w:marLeft w:val="0"/>
          <w:marRight w:val="0"/>
          <w:marTop w:val="0"/>
          <w:marBottom w:val="0"/>
          <w:divBdr>
            <w:top w:val="none" w:sz="0" w:space="0" w:color="auto"/>
            <w:left w:val="none" w:sz="0" w:space="0" w:color="auto"/>
            <w:bottom w:val="none" w:sz="0" w:space="0" w:color="auto"/>
            <w:right w:val="none" w:sz="0" w:space="0" w:color="auto"/>
          </w:divBdr>
        </w:div>
        <w:div w:id="667292900">
          <w:marLeft w:val="0"/>
          <w:marRight w:val="0"/>
          <w:marTop w:val="0"/>
          <w:marBottom w:val="0"/>
          <w:divBdr>
            <w:top w:val="none" w:sz="0" w:space="0" w:color="auto"/>
            <w:left w:val="none" w:sz="0" w:space="0" w:color="auto"/>
            <w:bottom w:val="none" w:sz="0" w:space="0" w:color="auto"/>
            <w:right w:val="none" w:sz="0" w:space="0" w:color="auto"/>
          </w:divBdr>
        </w:div>
        <w:div w:id="1009716516">
          <w:marLeft w:val="0"/>
          <w:marRight w:val="0"/>
          <w:marTop w:val="0"/>
          <w:marBottom w:val="0"/>
          <w:divBdr>
            <w:top w:val="none" w:sz="0" w:space="0" w:color="auto"/>
            <w:left w:val="none" w:sz="0" w:space="0" w:color="auto"/>
            <w:bottom w:val="none" w:sz="0" w:space="0" w:color="auto"/>
            <w:right w:val="none" w:sz="0" w:space="0" w:color="auto"/>
          </w:divBdr>
        </w:div>
        <w:div w:id="2013221994">
          <w:marLeft w:val="0"/>
          <w:marRight w:val="0"/>
          <w:marTop w:val="0"/>
          <w:marBottom w:val="0"/>
          <w:divBdr>
            <w:top w:val="none" w:sz="0" w:space="0" w:color="auto"/>
            <w:left w:val="none" w:sz="0" w:space="0" w:color="auto"/>
            <w:bottom w:val="none" w:sz="0" w:space="0" w:color="auto"/>
            <w:right w:val="none" w:sz="0" w:space="0" w:color="auto"/>
          </w:divBdr>
        </w:div>
      </w:divsChild>
    </w:div>
    <w:div w:id="553277177">
      <w:bodyDiv w:val="1"/>
      <w:marLeft w:val="0"/>
      <w:marRight w:val="0"/>
      <w:marTop w:val="0"/>
      <w:marBottom w:val="0"/>
      <w:divBdr>
        <w:top w:val="none" w:sz="0" w:space="0" w:color="auto"/>
        <w:left w:val="none" w:sz="0" w:space="0" w:color="auto"/>
        <w:bottom w:val="none" w:sz="0" w:space="0" w:color="auto"/>
        <w:right w:val="none" w:sz="0" w:space="0" w:color="auto"/>
      </w:divBdr>
    </w:div>
    <w:div w:id="554699856">
      <w:bodyDiv w:val="1"/>
      <w:marLeft w:val="0"/>
      <w:marRight w:val="0"/>
      <w:marTop w:val="0"/>
      <w:marBottom w:val="0"/>
      <w:divBdr>
        <w:top w:val="none" w:sz="0" w:space="0" w:color="auto"/>
        <w:left w:val="none" w:sz="0" w:space="0" w:color="auto"/>
        <w:bottom w:val="none" w:sz="0" w:space="0" w:color="auto"/>
        <w:right w:val="none" w:sz="0" w:space="0" w:color="auto"/>
      </w:divBdr>
      <w:divsChild>
        <w:div w:id="948241079">
          <w:marLeft w:val="1440"/>
          <w:marRight w:val="0"/>
          <w:marTop w:val="240"/>
          <w:marBottom w:val="0"/>
          <w:divBdr>
            <w:top w:val="none" w:sz="0" w:space="0" w:color="auto"/>
            <w:left w:val="none" w:sz="0" w:space="0" w:color="auto"/>
            <w:bottom w:val="none" w:sz="0" w:space="0" w:color="auto"/>
            <w:right w:val="none" w:sz="0" w:space="0" w:color="auto"/>
          </w:divBdr>
        </w:div>
      </w:divsChild>
    </w:div>
    <w:div w:id="561790883">
      <w:bodyDiv w:val="1"/>
      <w:marLeft w:val="0"/>
      <w:marRight w:val="0"/>
      <w:marTop w:val="0"/>
      <w:marBottom w:val="0"/>
      <w:divBdr>
        <w:top w:val="none" w:sz="0" w:space="0" w:color="auto"/>
        <w:left w:val="none" w:sz="0" w:space="0" w:color="auto"/>
        <w:bottom w:val="none" w:sz="0" w:space="0" w:color="auto"/>
        <w:right w:val="none" w:sz="0" w:space="0" w:color="auto"/>
      </w:divBdr>
    </w:div>
    <w:div w:id="586960912">
      <w:bodyDiv w:val="1"/>
      <w:marLeft w:val="0"/>
      <w:marRight w:val="0"/>
      <w:marTop w:val="0"/>
      <w:marBottom w:val="0"/>
      <w:divBdr>
        <w:top w:val="none" w:sz="0" w:space="0" w:color="auto"/>
        <w:left w:val="none" w:sz="0" w:space="0" w:color="auto"/>
        <w:bottom w:val="none" w:sz="0" w:space="0" w:color="auto"/>
        <w:right w:val="none" w:sz="0" w:space="0" w:color="auto"/>
      </w:divBdr>
    </w:div>
    <w:div w:id="609241582">
      <w:bodyDiv w:val="1"/>
      <w:marLeft w:val="0"/>
      <w:marRight w:val="0"/>
      <w:marTop w:val="0"/>
      <w:marBottom w:val="0"/>
      <w:divBdr>
        <w:top w:val="none" w:sz="0" w:space="0" w:color="auto"/>
        <w:left w:val="none" w:sz="0" w:space="0" w:color="auto"/>
        <w:bottom w:val="none" w:sz="0" w:space="0" w:color="auto"/>
        <w:right w:val="none" w:sz="0" w:space="0" w:color="auto"/>
      </w:divBdr>
    </w:div>
    <w:div w:id="611941829">
      <w:bodyDiv w:val="1"/>
      <w:marLeft w:val="0"/>
      <w:marRight w:val="0"/>
      <w:marTop w:val="0"/>
      <w:marBottom w:val="0"/>
      <w:divBdr>
        <w:top w:val="none" w:sz="0" w:space="0" w:color="auto"/>
        <w:left w:val="none" w:sz="0" w:space="0" w:color="auto"/>
        <w:bottom w:val="none" w:sz="0" w:space="0" w:color="auto"/>
        <w:right w:val="none" w:sz="0" w:space="0" w:color="auto"/>
      </w:divBdr>
    </w:div>
    <w:div w:id="623578504">
      <w:bodyDiv w:val="1"/>
      <w:marLeft w:val="0"/>
      <w:marRight w:val="0"/>
      <w:marTop w:val="0"/>
      <w:marBottom w:val="0"/>
      <w:divBdr>
        <w:top w:val="none" w:sz="0" w:space="0" w:color="auto"/>
        <w:left w:val="none" w:sz="0" w:space="0" w:color="auto"/>
        <w:bottom w:val="none" w:sz="0" w:space="0" w:color="auto"/>
        <w:right w:val="none" w:sz="0" w:space="0" w:color="auto"/>
      </w:divBdr>
    </w:div>
    <w:div w:id="659772030">
      <w:bodyDiv w:val="1"/>
      <w:marLeft w:val="0"/>
      <w:marRight w:val="0"/>
      <w:marTop w:val="0"/>
      <w:marBottom w:val="0"/>
      <w:divBdr>
        <w:top w:val="none" w:sz="0" w:space="0" w:color="auto"/>
        <w:left w:val="none" w:sz="0" w:space="0" w:color="auto"/>
        <w:bottom w:val="none" w:sz="0" w:space="0" w:color="auto"/>
        <w:right w:val="none" w:sz="0" w:space="0" w:color="auto"/>
      </w:divBdr>
    </w:div>
    <w:div w:id="668026323">
      <w:bodyDiv w:val="1"/>
      <w:marLeft w:val="0"/>
      <w:marRight w:val="0"/>
      <w:marTop w:val="0"/>
      <w:marBottom w:val="0"/>
      <w:divBdr>
        <w:top w:val="none" w:sz="0" w:space="0" w:color="auto"/>
        <w:left w:val="none" w:sz="0" w:space="0" w:color="auto"/>
        <w:bottom w:val="none" w:sz="0" w:space="0" w:color="auto"/>
        <w:right w:val="none" w:sz="0" w:space="0" w:color="auto"/>
      </w:divBdr>
    </w:div>
    <w:div w:id="672996801">
      <w:bodyDiv w:val="1"/>
      <w:marLeft w:val="0"/>
      <w:marRight w:val="0"/>
      <w:marTop w:val="0"/>
      <w:marBottom w:val="0"/>
      <w:divBdr>
        <w:top w:val="none" w:sz="0" w:space="0" w:color="auto"/>
        <w:left w:val="none" w:sz="0" w:space="0" w:color="auto"/>
        <w:bottom w:val="none" w:sz="0" w:space="0" w:color="auto"/>
        <w:right w:val="none" w:sz="0" w:space="0" w:color="auto"/>
      </w:divBdr>
    </w:div>
    <w:div w:id="673610638">
      <w:bodyDiv w:val="1"/>
      <w:marLeft w:val="0"/>
      <w:marRight w:val="0"/>
      <w:marTop w:val="0"/>
      <w:marBottom w:val="0"/>
      <w:divBdr>
        <w:top w:val="none" w:sz="0" w:space="0" w:color="auto"/>
        <w:left w:val="none" w:sz="0" w:space="0" w:color="auto"/>
        <w:bottom w:val="none" w:sz="0" w:space="0" w:color="auto"/>
        <w:right w:val="none" w:sz="0" w:space="0" w:color="auto"/>
      </w:divBdr>
    </w:div>
    <w:div w:id="680551824">
      <w:bodyDiv w:val="1"/>
      <w:marLeft w:val="0"/>
      <w:marRight w:val="0"/>
      <w:marTop w:val="0"/>
      <w:marBottom w:val="0"/>
      <w:divBdr>
        <w:top w:val="none" w:sz="0" w:space="0" w:color="auto"/>
        <w:left w:val="none" w:sz="0" w:space="0" w:color="auto"/>
        <w:bottom w:val="none" w:sz="0" w:space="0" w:color="auto"/>
        <w:right w:val="none" w:sz="0" w:space="0" w:color="auto"/>
      </w:divBdr>
    </w:div>
    <w:div w:id="693921917">
      <w:bodyDiv w:val="1"/>
      <w:marLeft w:val="0"/>
      <w:marRight w:val="0"/>
      <w:marTop w:val="0"/>
      <w:marBottom w:val="0"/>
      <w:divBdr>
        <w:top w:val="none" w:sz="0" w:space="0" w:color="auto"/>
        <w:left w:val="none" w:sz="0" w:space="0" w:color="auto"/>
        <w:bottom w:val="none" w:sz="0" w:space="0" w:color="auto"/>
        <w:right w:val="none" w:sz="0" w:space="0" w:color="auto"/>
      </w:divBdr>
    </w:div>
    <w:div w:id="699352620">
      <w:bodyDiv w:val="1"/>
      <w:marLeft w:val="0"/>
      <w:marRight w:val="0"/>
      <w:marTop w:val="0"/>
      <w:marBottom w:val="0"/>
      <w:divBdr>
        <w:top w:val="none" w:sz="0" w:space="0" w:color="auto"/>
        <w:left w:val="none" w:sz="0" w:space="0" w:color="auto"/>
        <w:bottom w:val="none" w:sz="0" w:space="0" w:color="auto"/>
        <w:right w:val="none" w:sz="0" w:space="0" w:color="auto"/>
      </w:divBdr>
    </w:div>
    <w:div w:id="713770164">
      <w:bodyDiv w:val="1"/>
      <w:marLeft w:val="0"/>
      <w:marRight w:val="0"/>
      <w:marTop w:val="0"/>
      <w:marBottom w:val="0"/>
      <w:divBdr>
        <w:top w:val="none" w:sz="0" w:space="0" w:color="auto"/>
        <w:left w:val="none" w:sz="0" w:space="0" w:color="auto"/>
        <w:bottom w:val="none" w:sz="0" w:space="0" w:color="auto"/>
        <w:right w:val="none" w:sz="0" w:space="0" w:color="auto"/>
      </w:divBdr>
    </w:div>
    <w:div w:id="723797124">
      <w:bodyDiv w:val="1"/>
      <w:marLeft w:val="0"/>
      <w:marRight w:val="0"/>
      <w:marTop w:val="0"/>
      <w:marBottom w:val="0"/>
      <w:divBdr>
        <w:top w:val="none" w:sz="0" w:space="0" w:color="auto"/>
        <w:left w:val="none" w:sz="0" w:space="0" w:color="auto"/>
        <w:bottom w:val="none" w:sz="0" w:space="0" w:color="auto"/>
        <w:right w:val="none" w:sz="0" w:space="0" w:color="auto"/>
      </w:divBdr>
    </w:div>
    <w:div w:id="735132399">
      <w:bodyDiv w:val="1"/>
      <w:marLeft w:val="0"/>
      <w:marRight w:val="0"/>
      <w:marTop w:val="0"/>
      <w:marBottom w:val="0"/>
      <w:divBdr>
        <w:top w:val="none" w:sz="0" w:space="0" w:color="auto"/>
        <w:left w:val="none" w:sz="0" w:space="0" w:color="auto"/>
        <w:bottom w:val="none" w:sz="0" w:space="0" w:color="auto"/>
        <w:right w:val="none" w:sz="0" w:space="0" w:color="auto"/>
      </w:divBdr>
    </w:div>
    <w:div w:id="736710269">
      <w:bodyDiv w:val="1"/>
      <w:marLeft w:val="0"/>
      <w:marRight w:val="0"/>
      <w:marTop w:val="0"/>
      <w:marBottom w:val="0"/>
      <w:divBdr>
        <w:top w:val="none" w:sz="0" w:space="0" w:color="auto"/>
        <w:left w:val="none" w:sz="0" w:space="0" w:color="auto"/>
        <w:bottom w:val="none" w:sz="0" w:space="0" w:color="auto"/>
        <w:right w:val="none" w:sz="0" w:space="0" w:color="auto"/>
      </w:divBdr>
      <w:divsChild>
        <w:div w:id="199367556">
          <w:marLeft w:val="0"/>
          <w:marRight w:val="0"/>
          <w:marTop w:val="0"/>
          <w:marBottom w:val="0"/>
          <w:divBdr>
            <w:top w:val="none" w:sz="0" w:space="0" w:color="auto"/>
            <w:left w:val="none" w:sz="0" w:space="0" w:color="auto"/>
            <w:bottom w:val="none" w:sz="0" w:space="0" w:color="auto"/>
            <w:right w:val="none" w:sz="0" w:space="0" w:color="auto"/>
          </w:divBdr>
        </w:div>
        <w:div w:id="731080327">
          <w:marLeft w:val="0"/>
          <w:marRight w:val="0"/>
          <w:marTop w:val="0"/>
          <w:marBottom w:val="0"/>
          <w:divBdr>
            <w:top w:val="none" w:sz="0" w:space="0" w:color="auto"/>
            <w:left w:val="none" w:sz="0" w:space="0" w:color="auto"/>
            <w:bottom w:val="none" w:sz="0" w:space="0" w:color="auto"/>
            <w:right w:val="none" w:sz="0" w:space="0" w:color="auto"/>
          </w:divBdr>
        </w:div>
        <w:div w:id="829322533">
          <w:marLeft w:val="0"/>
          <w:marRight w:val="0"/>
          <w:marTop w:val="0"/>
          <w:marBottom w:val="0"/>
          <w:divBdr>
            <w:top w:val="none" w:sz="0" w:space="0" w:color="auto"/>
            <w:left w:val="none" w:sz="0" w:space="0" w:color="auto"/>
            <w:bottom w:val="none" w:sz="0" w:space="0" w:color="auto"/>
            <w:right w:val="none" w:sz="0" w:space="0" w:color="auto"/>
          </w:divBdr>
        </w:div>
        <w:div w:id="1043362842">
          <w:marLeft w:val="0"/>
          <w:marRight w:val="0"/>
          <w:marTop w:val="0"/>
          <w:marBottom w:val="0"/>
          <w:divBdr>
            <w:top w:val="none" w:sz="0" w:space="0" w:color="auto"/>
            <w:left w:val="none" w:sz="0" w:space="0" w:color="auto"/>
            <w:bottom w:val="none" w:sz="0" w:space="0" w:color="auto"/>
            <w:right w:val="none" w:sz="0" w:space="0" w:color="auto"/>
          </w:divBdr>
        </w:div>
        <w:div w:id="1057977924">
          <w:marLeft w:val="0"/>
          <w:marRight w:val="0"/>
          <w:marTop w:val="0"/>
          <w:marBottom w:val="0"/>
          <w:divBdr>
            <w:top w:val="none" w:sz="0" w:space="0" w:color="auto"/>
            <w:left w:val="none" w:sz="0" w:space="0" w:color="auto"/>
            <w:bottom w:val="none" w:sz="0" w:space="0" w:color="auto"/>
            <w:right w:val="none" w:sz="0" w:space="0" w:color="auto"/>
          </w:divBdr>
        </w:div>
        <w:div w:id="1088236989">
          <w:marLeft w:val="0"/>
          <w:marRight w:val="0"/>
          <w:marTop w:val="0"/>
          <w:marBottom w:val="0"/>
          <w:divBdr>
            <w:top w:val="none" w:sz="0" w:space="0" w:color="auto"/>
            <w:left w:val="none" w:sz="0" w:space="0" w:color="auto"/>
            <w:bottom w:val="none" w:sz="0" w:space="0" w:color="auto"/>
            <w:right w:val="none" w:sz="0" w:space="0" w:color="auto"/>
          </w:divBdr>
        </w:div>
        <w:div w:id="1124421893">
          <w:marLeft w:val="0"/>
          <w:marRight w:val="0"/>
          <w:marTop w:val="0"/>
          <w:marBottom w:val="0"/>
          <w:divBdr>
            <w:top w:val="none" w:sz="0" w:space="0" w:color="auto"/>
            <w:left w:val="none" w:sz="0" w:space="0" w:color="auto"/>
            <w:bottom w:val="none" w:sz="0" w:space="0" w:color="auto"/>
            <w:right w:val="none" w:sz="0" w:space="0" w:color="auto"/>
          </w:divBdr>
        </w:div>
        <w:div w:id="1591305031">
          <w:marLeft w:val="0"/>
          <w:marRight w:val="0"/>
          <w:marTop w:val="0"/>
          <w:marBottom w:val="0"/>
          <w:divBdr>
            <w:top w:val="none" w:sz="0" w:space="0" w:color="auto"/>
            <w:left w:val="none" w:sz="0" w:space="0" w:color="auto"/>
            <w:bottom w:val="none" w:sz="0" w:space="0" w:color="auto"/>
            <w:right w:val="none" w:sz="0" w:space="0" w:color="auto"/>
          </w:divBdr>
        </w:div>
        <w:div w:id="1628009660">
          <w:marLeft w:val="0"/>
          <w:marRight w:val="0"/>
          <w:marTop w:val="0"/>
          <w:marBottom w:val="0"/>
          <w:divBdr>
            <w:top w:val="none" w:sz="0" w:space="0" w:color="auto"/>
            <w:left w:val="none" w:sz="0" w:space="0" w:color="auto"/>
            <w:bottom w:val="none" w:sz="0" w:space="0" w:color="auto"/>
            <w:right w:val="none" w:sz="0" w:space="0" w:color="auto"/>
          </w:divBdr>
        </w:div>
        <w:div w:id="1716659785">
          <w:marLeft w:val="0"/>
          <w:marRight w:val="0"/>
          <w:marTop w:val="0"/>
          <w:marBottom w:val="0"/>
          <w:divBdr>
            <w:top w:val="none" w:sz="0" w:space="0" w:color="auto"/>
            <w:left w:val="none" w:sz="0" w:space="0" w:color="auto"/>
            <w:bottom w:val="none" w:sz="0" w:space="0" w:color="auto"/>
            <w:right w:val="none" w:sz="0" w:space="0" w:color="auto"/>
          </w:divBdr>
        </w:div>
      </w:divsChild>
    </w:div>
    <w:div w:id="762607957">
      <w:bodyDiv w:val="1"/>
      <w:marLeft w:val="0"/>
      <w:marRight w:val="0"/>
      <w:marTop w:val="0"/>
      <w:marBottom w:val="0"/>
      <w:divBdr>
        <w:top w:val="none" w:sz="0" w:space="0" w:color="auto"/>
        <w:left w:val="none" w:sz="0" w:space="0" w:color="auto"/>
        <w:bottom w:val="none" w:sz="0" w:space="0" w:color="auto"/>
        <w:right w:val="none" w:sz="0" w:space="0" w:color="auto"/>
      </w:divBdr>
    </w:div>
    <w:div w:id="771629651">
      <w:bodyDiv w:val="1"/>
      <w:marLeft w:val="0"/>
      <w:marRight w:val="0"/>
      <w:marTop w:val="0"/>
      <w:marBottom w:val="0"/>
      <w:divBdr>
        <w:top w:val="none" w:sz="0" w:space="0" w:color="auto"/>
        <w:left w:val="none" w:sz="0" w:space="0" w:color="auto"/>
        <w:bottom w:val="none" w:sz="0" w:space="0" w:color="auto"/>
        <w:right w:val="none" w:sz="0" w:space="0" w:color="auto"/>
      </w:divBdr>
      <w:divsChild>
        <w:div w:id="526260541">
          <w:marLeft w:val="0"/>
          <w:marRight w:val="0"/>
          <w:marTop w:val="0"/>
          <w:marBottom w:val="0"/>
          <w:divBdr>
            <w:top w:val="none" w:sz="0" w:space="0" w:color="auto"/>
            <w:left w:val="none" w:sz="0" w:space="0" w:color="auto"/>
            <w:bottom w:val="none" w:sz="0" w:space="0" w:color="auto"/>
            <w:right w:val="none" w:sz="0" w:space="0" w:color="auto"/>
          </w:divBdr>
        </w:div>
        <w:div w:id="1211260567">
          <w:marLeft w:val="0"/>
          <w:marRight w:val="0"/>
          <w:marTop w:val="0"/>
          <w:marBottom w:val="0"/>
          <w:divBdr>
            <w:top w:val="none" w:sz="0" w:space="0" w:color="auto"/>
            <w:left w:val="none" w:sz="0" w:space="0" w:color="auto"/>
            <w:bottom w:val="none" w:sz="0" w:space="0" w:color="auto"/>
            <w:right w:val="none" w:sz="0" w:space="0" w:color="auto"/>
          </w:divBdr>
        </w:div>
        <w:div w:id="1567572477">
          <w:marLeft w:val="0"/>
          <w:marRight w:val="0"/>
          <w:marTop w:val="0"/>
          <w:marBottom w:val="0"/>
          <w:divBdr>
            <w:top w:val="none" w:sz="0" w:space="0" w:color="auto"/>
            <w:left w:val="none" w:sz="0" w:space="0" w:color="auto"/>
            <w:bottom w:val="none" w:sz="0" w:space="0" w:color="auto"/>
            <w:right w:val="none" w:sz="0" w:space="0" w:color="auto"/>
          </w:divBdr>
        </w:div>
        <w:div w:id="2013680038">
          <w:marLeft w:val="0"/>
          <w:marRight w:val="0"/>
          <w:marTop w:val="0"/>
          <w:marBottom w:val="0"/>
          <w:divBdr>
            <w:top w:val="none" w:sz="0" w:space="0" w:color="auto"/>
            <w:left w:val="none" w:sz="0" w:space="0" w:color="auto"/>
            <w:bottom w:val="none" w:sz="0" w:space="0" w:color="auto"/>
            <w:right w:val="none" w:sz="0" w:space="0" w:color="auto"/>
          </w:divBdr>
        </w:div>
        <w:div w:id="2014409779">
          <w:marLeft w:val="0"/>
          <w:marRight w:val="0"/>
          <w:marTop w:val="0"/>
          <w:marBottom w:val="0"/>
          <w:divBdr>
            <w:top w:val="none" w:sz="0" w:space="0" w:color="auto"/>
            <w:left w:val="none" w:sz="0" w:space="0" w:color="auto"/>
            <w:bottom w:val="none" w:sz="0" w:space="0" w:color="auto"/>
            <w:right w:val="none" w:sz="0" w:space="0" w:color="auto"/>
          </w:divBdr>
        </w:div>
      </w:divsChild>
    </w:div>
    <w:div w:id="778255324">
      <w:bodyDiv w:val="1"/>
      <w:marLeft w:val="0"/>
      <w:marRight w:val="0"/>
      <w:marTop w:val="0"/>
      <w:marBottom w:val="0"/>
      <w:divBdr>
        <w:top w:val="none" w:sz="0" w:space="0" w:color="auto"/>
        <w:left w:val="none" w:sz="0" w:space="0" w:color="auto"/>
        <w:bottom w:val="none" w:sz="0" w:space="0" w:color="auto"/>
        <w:right w:val="none" w:sz="0" w:space="0" w:color="auto"/>
      </w:divBdr>
      <w:divsChild>
        <w:div w:id="510990709">
          <w:marLeft w:val="0"/>
          <w:marRight w:val="0"/>
          <w:marTop w:val="0"/>
          <w:marBottom w:val="0"/>
          <w:divBdr>
            <w:top w:val="none" w:sz="0" w:space="0" w:color="auto"/>
            <w:left w:val="none" w:sz="0" w:space="0" w:color="auto"/>
            <w:bottom w:val="none" w:sz="0" w:space="0" w:color="auto"/>
            <w:right w:val="none" w:sz="0" w:space="0" w:color="auto"/>
          </w:divBdr>
        </w:div>
        <w:div w:id="803621130">
          <w:marLeft w:val="0"/>
          <w:marRight w:val="0"/>
          <w:marTop w:val="0"/>
          <w:marBottom w:val="0"/>
          <w:divBdr>
            <w:top w:val="none" w:sz="0" w:space="0" w:color="auto"/>
            <w:left w:val="none" w:sz="0" w:space="0" w:color="auto"/>
            <w:bottom w:val="none" w:sz="0" w:space="0" w:color="auto"/>
            <w:right w:val="none" w:sz="0" w:space="0" w:color="auto"/>
          </w:divBdr>
        </w:div>
        <w:div w:id="1414089682">
          <w:marLeft w:val="0"/>
          <w:marRight w:val="0"/>
          <w:marTop w:val="0"/>
          <w:marBottom w:val="0"/>
          <w:divBdr>
            <w:top w:val="none" w:sz="0" w:space="0" w:color="auto"/>
            <w:left w:val="none" w:sz="0" w:space="0" w:color="auto"/>
            <w:bottom w:val="none" w:sz="0" w:space="0" w:color="auto"/>
            <w:right w:val="none" w:sz="0" w:space="0" w:color="auto"/>
          </w:divBdr>
        </w:div>
        <w:div w:id="1465003082">
          <w:marLeft w:val="0"/>
          <w:marRight w:val="0"/>
          <w:marTop w:val="0"/>
          <w:marBottom w:val="0"/>
          <w:divBdr>
            <w:top w:val="none" w:sz="0" w:space="0" w:color="auto"/>
            <w:left w:val="none" w:sz="0" w:space="0" w:color="auto"/>
            <w:bottom w:val="none" w:sz="0" w:space="0" w:color="auto"/>
            <w:right w:val="none" w:sz="0" w:space="0" w:color="auto"/>
          </w:divBdr>
        </w:div>
        <w:div w:id="1481800995">
          <w:marLeft w:val="0"/>
          <w:marRight w:val="0"/>
          <w:marTop w:val="0"/>
          <w:marBottom w:val="0"/>
          <w:divBdr>
            <w:top w:val="none" w:sz="0" w:space="0" w:color="auto"/>
            <w:left w:val="none" w:sz="0" w:space="0" w:color="auto"/>
            <w:bottom w:val="none" w:sz="0" w:space="0" w:color="auto"/>
            <w:right w:val="none" w:sz="0" w:space="0" w:color="auto"/>
          </w:divBdr>
        </w:div>
      </w:divsChild>
    </w:div>
    <w:div w:id="810682638">
      <w:bodyDiv w:val="1"/>
      <w:marLeft w:val="0"/>
      <w:marRight w:val="0"/>
      <w:marTop w:val="0"/>
      <w:marBottom w:val="0"/>
      <w:divBdr>
        <w:top w:val="none" w:sz="0" w:space="0" w:color="auto"/>
        <w:left w:val="none" w:sz="0" w:space="0" w:color="auto"/>
        <w:bottom w:val="none" w:sz="0" w:space="0" w:color="auto"/>
        <w:right w:val="none" w:sz="0" w:space="0" w:color="auto"/>
      </w:divBdr>
    </w:div>
    <w:div w:id="822041559">
      <w:bodyDiv w:val="1"/>
      <w:marLeft w:val="0"/>
      <w:marRight w:val="0"/>
      <w:marTop w:val="0"/>
      <w:marBottom w:val="0"/>
      <w:divBdr>
        <w:top w:val="none" w:sz="0" w:space="0" w:color="auto"/>
        <w:left w:val="none" w:sz="0" w:space="0" w:color="auto"/>
        <w:bottom w:val="none" w:sz="0" w:space="0" w:color="auto"/>
        <w:right w:val="none" w:sz="0" w:space="0" w:color="auto"/>
      </w:divBdr>
    </w:div>
    <w:div w:id="827943626">
      <w:bodyDiv w:val="1"/>
      <w:marLeft w:val="0"/>
      <w:marRight w:val="0"/>
      <w:marTop w:val="0"/>
      <w:marBottom w:val="0"/>
      <w:divBdr>
        <w:top w:val="none" w:sz="0" w:space="0" w:color="auto"/>
        <w:left w:val="none" w:sz="0" w:space="0" w:color="auto"/>
        <w:bottom w:val="none" w:sz="0" w:space="0" w:color="auto"/>
        <w:right w:val="none" w:sz="0" w:space="0" w:color="auto"/>
      </w:divBdr>
    </w:div>
    <w:div w:id="832835742">
      <w:bodyDiv w:val="1"/>
      <w:marLeft w:val="0"/>
      <w:marRight w:val="0"/>
      <w:marTop w:val="0"/>
      <w:marBottom w:val="0"/>
      <w:divBdr>
        <w:top w:val="none" w:sz="0" w:space="0" w:color="auto"/>
        <w:left w:val="none" w:sz="0" w:space="0" w:color="auto"/>
        <w:bottom w:val="none" w:sz="0" w:space="0" w:color="auto"/>
        <w:right w:val="none" w:sz="0" w:space="0" w:color="auto"/>
      </w:divBdr>
    </w:div>
    <w:div w:id="881556416">
      <w:bodyDiv w:val="1"/>
      <w:marLeft w:val="0"/>
      <w:marRight w:val="0"/>
      <w:marTop w:val="0"/>
      <w:marBottom w:val="0"/>
      <w:divBdr>
        <w:top w:val="none" w:sz="0" w:space="0" w:color="auto"/>
        <w:left w:val="none" w:sz="0" w:space="0" w:color="auto"/>
        <w:bottom w:val="none" w:sz="0" w:space="0" w:color="auto"/>
        <w:right w:val="none" w:sz="0" w:space="0" w:color="auto"/>
      </w:divBdr>
    </w:div>
    <w:div w:id="923533480">
      <w:bodyDiv w:val="1"/>
      <w:marLeft w:val="0"/>
      <w:marRight w:val="0"/>
      <w:marTop w:val="0"/>
      <w:marBottom w:val="0"/>
      <w:divBdr>
        <w:top w:val="none" w:sz="0" w:space="0" w:color="auto"/>
        <w:left w:val="none" w:sz="0" w:space="0" w:color="auto"/>
        <w:bottom w:val="none" w:sz="0" w:space="0" w:color="auto"/>
        <w:right w:val="none" w:sz="0" w:space="0" w:color="auto"/>
      </w:divBdr>
    </w:div>
    <w:div w:id="927615537">
      <w:bodyDiv w:val="1"/>
      <w:marLeft w:val="0"/>
      <w:marRight w:val="0"/>
      <w:marTop w:val="0"/>
      <w:marBottom w:val="0"/>
      <w:divBdr>
        <w:top w:val="none" w:sz="0" w:space="0" w:color="auto"/>
        <w:left w:val="none" w:sz="0" w:space="0" w:color="auto"/>
        <w:bottom w:val="none" w:sz="0" w:space="0" w:color="auto"/>
        <w:right w:val="none" w:sz="0" w:space="0" w:color="auto"/>
      </w:divBdr>
    </w:div>
    <w:div w:id="928463746">
      <w:bodyDiv w:val="1"/>
      <w:marLeft w:val="0"/>
      <w:marRight w:val="0"/>
      <w:marTop w:val="0"/>
      <w:marBottom w:val="0"/>
      <w:divBdr>
        <w:top w:val="none" w:sz="0" w:space="0" w:color="auto"/>
        <w:left w:val="none" w:sz="0" w:space="0" w:color="auto"/>
        <w:bottom w:val="none" w:sz="0" w:space="0" w:color="auto"/>
        <w:right w:val="none" w:sz="0" w:space="0" w:color="auto"/>
      </w:divBdr>
      <w:divsChild>
        <w:div w:id="380445032">
          <w:marLeft w:val="0"/>
          <w:marRight w:val="0"/>
          <w:marTop w:val="0"/>
          <w:marBottom w:val="135"/>
          <w:divBdr>
            <w:top w:val="none" w:sz="0" w:space="0" w:color="auto"/>
            <w:left w:val="none" w:sz="0" w:space="0" w:color="auto"/>
            <w:bottom w:val="none" w:sz="0" w:space="0" w:color="auto"/>
            <w:right w:val="none" w:sz="0" w:space="0" w:color="auto"/>
          </w:divBdr>
          <w:divsChild>
            <w:div w:id="69353614">
              <w:marLeft w:val="0"/>
              <w:marRight w:val="0"/>
              <w:marTop w:val="0"/>
              <w:marBottom w:val="0"/>
              <w:divBdr>
                <w:top w:val="none" w:sz="0" w:space="0" w:color="auto"/>
                <w:left w:val="none" w:sz="0" w:space="0" w:color="auto"/>
                <w:bottom w:val="none" w:sz="0" w:space="0" w:color="auto"/>
                <w:right w:val="none" w:sz="0" w:space="0" w:color="auto"/>
              </w:divBdr>
            </w:div>
          </w:divsChild>
        </w:div>
        <w:div w:id="2021158539">
          <w:marLeft w:val="0"/>
          <w:marRight w:val="0"/>
          <w:marTop w:val="135"/>
          <w:marBottom w:val="135"/>
          <w:divBdr>
            <w:top w:val="none" w:sz="0" w:space="0" w:color="auto"/>
            <w:left w:val="none" w:sz="0" w:space="0" w:color="auto"/>
            <w:bottom w:val="none" w:sz="0" w:space="0" w:color="auto"/>
            <w:right w:val="none" w:sz="0" w:space="0" w:color="auto"/>
          </w:divBdr>
        </w:div>
      </w:divsChild>
    </w:div>
    <w:div w:id="931282016">
      <w:bodyDiv w:val="1"/>
      <w:marLeft w:val="0"/>
      <w:marRight w:val="0"/>
      <w:marTop w:val="0"/>
      <w:marBottom w:val="0"/>
      <w:divBdr>
        <w:top w:val="none" w:sz="0" w:space="0" w:color="auto"/>
        <w:left w:val="none" w:sz="0" w:space="0" w:color="auto"/>
        <w:bottom w:val="none" w:sz="0" w:space="0" w:color="auto"/>
        <w:right w:val="none" w:sz="0" w:space="0" w:color="auto"/>
      </w:divBdr>
    </w:div>
    <w:div w:id="948468320">
      <w:bodyDiv w:val="1"/>
      <w:marLeft w:val="0"/>
      <w:marRight w:val="0"/>
      <w:marTop w:val="0"/>
      <w:marBottom w:val="0"/>
      <w:divBdr>
        <w:top w:val="none" w:sz="0" w:space="0" w:color="auto"/>
        <w:left w:val="none" w:sz="0" w:space="0" w:color="auto"/>
        <w:bottom w:val="none" w:sz="0" w:space="0" w:color="auto"/>
        <w:right w:val="none" w:sz="0" w:space="0" w:color="auto"/>
      </w:divBdr>
    </w:div>
    <w:div w:id="954139573">
      <w:bodyDiv w:val="1"/>
      <w:marLeft w:val="0"/>
      <w:marRight w:val="0"/>
      <w:marTop w:val="0"/>
      <w:marBottom w:val="0"/>
      <w:divBdr>
        <w:top w:val="none" w:sz="0" w:space="0" w:color="auto"/>
        <w:left w:val="none" w:sz="0" w:space="0" w:color="auto"/>
        <w:bottom w:val="none" w:sz="0" w:space="0" w:color="auto"/>
        <w:right w:val="none" w:sz="0" w:space="0" w:color="auto"/>
      </w:divBdr>
    </w:div>
    <w:div w:id="979186419">
      <w:bodyDiv w:val="1"/>
      <w:marLeft w:val="0"/>
      <w:marRight w:val="0"/>
      <w:marTop w:val="0"/>
      <w:marBottom w:val="0"/>
      <w:divBdr>
        <w:top w:val="none" w:sz="0" w:space="0" w:color="auto"/>
        <w:left w:val="none" w:sz="0" w:space="0" w:color="auto"/>
        <w:bottom w:val="none" w:sz="0" w:space="0" w:color="auto"/>
        <w:right w:val="none" w:sz="0" w:space="0" w:color="auto"/>
      </w:divBdr>
    </w:div>
    <w:div w:id="994379980">
      <w:bodyDiv w:val="1"/>
      <w:marLeft w:val="0"/>
      <w:marRight w:val="0"/>
      <w:marTop w:val="0"/>
      <w:marBottom w:val="0"/>
      <w:divBdr>
        <w:top w:val="none" w:sz="0" w:space="0" w:color="auto"/>
        <w:left w:val="none" w:sz="0" w:space="0" w:color="auto"/>
        <w:bottom w:val="none" w:sz="0" w:space="0" w:color="auto"/>
        <w:right w:val="none" w:sz="0" w:space="0" w:color="auto"/>
      </w:divBdr>
    </w:div>
    <w:div w:id="998145763">
      <w:bodyDiv w:val="1"/>
      <w:marLeft w:val="0"/>
      <w:marRight w:val="0"/>
      <w:marTop w:val="0"/>
      <w:marBottom w:val="0"/>
      <w:divBdr>
        <w:top w:val="none" w:sz="0" w:space="0" w:color="auto"/>
        <w:left w:val="none" w:sz="0" w:space="0" w:color="auto"/>
        <w:bottom w:val="none" w:sz="0" w:space="0" w:color="auto"/>
        <w:right w:val="none" w:sz="0" w:space="0" w:color="auto"/>
      </w:divBdr>
    </w:div>
    <w:div w:id="1007756638">
      <w:bodyDiv w:val="1"/>
      <w:marLeft w:val="0"/>
      <w:marRight w:val="0"/>
      <w:marTop w:val="0"/>
      <w:marBottom w:val="0"/>
      <w:divBdr>
        <w:top w:val="none" w:sz="0" w:space="0" w:color="auto"/>
        <w:left w:val="none" w:sz="0" w:space="0" w:color="auto"/>
        <w:bottom w:val="none" w:sz="0" w:space="0" w:color="auto"/>
        <w:right w:val="none" w:sz="0" w:space="0" w:color="auto"/>
      </w:divBdr>
    </w:div>
    <w:div w:id="1008170945">
      <w:bodyDiv w:val="1"/>
      <w:marLeft w:val="0"/>
      <w:marRight w:val="0"/>
      <w:marTop w:val="0"/>
      <w:marBottom w:val="0"/>
      <w:divBdr>
        <w:top w:val="none" w:sz="0" w:space="0" w:color="auto"/>
        <w:left w:val="none" w:sz="0" w:space="0" w:color="auto"/>
        <w:bottom w:val="none" w:sz="0" w:space="0" w:color="auto"/>
        <w:right w:val="none" w:sz="0" w:space="0" w:color="auto"/>
      </w:divBdr>
      <w:divsChild>
        <w:div w:id="927469858">
          <w:marLeft w:val="0"/>
          <w:marRight w:val="0"/>
          <w:marTop w:val="0"/>
          <w:marBottom w:val="0"/>
          <w:divBdr>
            <w:top w:val="none" w:sz="0" w:space="0" w:color="auto"/>
            <w:left w:val="none" w:sz="0" w:space="0" w:color="auto"/>
            <w:bottom w:val="none" w:sz="0" w:space="0" w:color="auto"/>
            <w:right w:val="none" w:sz="0" w:space="0" w:color="auto"/>
          </w:divBdr>
        </w:div>
        <w:div w:id="1083332373">
          <w:marLeft w:val="0"/>
          <w:marRight w:val="0"/>
          <w:marTop w:val="0"/>
          <w:marBottom w:val="0"/>
          <w:divBdr>
            <w:top w:val="none" w:sz="0" w:space="0" w:color="auto"/>
            <w:left w:val="none" w:sz="0" w:space="0" w:color="auto"/>
            <w:bottom w:val="none" w:sz="0" w:space="0" w:color="auto"/>
            <w:right w:val="none" w:sz="0" w:space="0" w:color="auto"/>
          </w:divBdr>
        </w:div>
        <w:div w:id="1479692338">
          <w:marLeft w:val="0"/>
          <w:marRight w:val="0"/>
          <w:marTop w:val="0"/>
          <w:marBottom w:val="0"/>
          <w:divBdr>
            <w:top w:val="none" w:sz="0" w:space="0" w:color="auto"/>
            <w:left w:val="none" w:sz="0" w:space="0" w:color="auto"/>
            <w:bottom w:val="none" w:sz="0" w:space="0" w:color="auto"/>
            <w:right w:val="none" w:sz="0" w:space="0" w:color="auto"/>
          </w:divBdr>
        </w:div>
      </w:divsChild>
    </w:div>
    <w:div w:id="1021125345">
      <w:bodyDiv w:val="1"/>
      <w:marLeft w:val="0"/>
      <w:marRight w:val="0"/>
      <w:marTop w:val="0"/>
      <w:marBottom w:val="0"/>
      <w:divBdr>
        <w:top w:val="none" w:sz="0" w:space="0" w:color="auto"/>
        <w:left w:val="none" w:sz="0" w:space="0" w:color="auto"/>
        <w:bottom w:val="none" w:sz="0" w:space="0" w:color="auto"/>
        <w:right w:val="none" w:sz="0" w:space="0" w:color="auto"/>
      </w:divBdr>
    </w:div>
    <w:div w:id="1057558490">
      <w:bodyDiv w:val="1"/>
      <w:marLeft w:val="0"/>
      <w:marRight w:val="0"/>
      <w:marTop w:val="0"/>
      <w:marBottom w:val="0"/>
      <w:divBdr>
        <w:top w:val="none" w:sz="0" w:space="0" w:color="auto"/>
        <w:left w:val="none" w:sz="0" w:space="0" w:color="auto"/>
        <w:bottom w:val="none" w:sz="0" w:space="0" w:color="auto"/>
        <w:right w:val="none" w:sz="0" w:space="0" w:color="auto"/>
      </w:divBdr>
    </w:div>
    <w:div w:id="1058086693">
      <w:bodyDiv w:val="1"/>
      <w:marLeft w:val="0"/>
      <w:marRight w:val="0"/>
      <w:marTop w:val="0"/>
      <w:marBottom w:val="0"/>
      <w:divBdr>
        <w:top w:val="none" w:sz="0" w:space="0" w:color="auto"/>
        <w:left w:val="none" w:sz="0" w:space="0" w:color="auto"/>
        <w:bottom w:val="none" w:sz="0" w:space="0" w:color="auto"/>
        <w:right w:val="none" w:sz="0" w:space="0" w:color="auto"/>
      </w:divBdr>
    </w:div>
    <w:div w:id="1070271378">
      <w:bodyDiv w:val="1"/>
      <w:marLeft w:val="0"/>
      <w:marRight w:val="0"/>
      <w:marTop w:val="0"/>
      <w:marBottom w:val="0"/>
      <w:divBdr>
        <w:top w:val="none" w:sz="0" w:space="0" w:color="auto"/>
        <w:left w:val="none" w:sz="0" w:space="0" w:color="auto"/>
        <w:bottom w:val="none" w:sz="0" w:space="0" w:color="auto"/>
        <w:right w:val="none" w:sz="0" w:space="0" w:color="auto"/>
      </w:divBdr>
    </w:div>
    <w:div w:id="1085107074">
      <w:bodyDiv w:val="1"/>
      <w:marLeft w:val="0"/>
      <w:marRight w:val="0"/>
      <w:marTop w:val="0"/>
      <w:marBottom w:val="0"/>
      <w:divBdr>
        <w:top w:val="none" w:sz="0" w:space="0" w:color="auto"/>
        <w:left w:val="none" w:sz="0" w:space="0" w:color="auto"/>
        <w:bottom w:val="none" w:sz="0" w:space="0" w:color="auto"/>
        <w:right w:val="none" w:sz="0" w:space="0" w:color="auto"/>
      </w:divBdr>
    </w:div>
    <w:div w:id="1099564593">
      <w:bodyDiv w:val="1"/>
      <w:marLeft w:val="0"/>
      <w:marRight w:val="0"/>
      <w:marTop w:val="0"/>
      <w:marBottom w:val="0"/>
      <w:divBdr>
        <w:top w:val="none" w:sz="0" w:space="0" w:color="auto"/>
        <w:left w:val="none" w:sz="0" w:space="0" w:color="auto"/>
        <w:bottom w:val="none" w:sz="0" w:space="0" w:color="auto"/>
        <w:right w:val="none" w:sz="0" w:space="0" w:color="auto"/>
      </w:divBdr>
      <w:divsChild>
        <w:div w:id="792137615">
          <w:marLeft w:val="0"/>
          <w:marRight w:val="0"/>
          <w:marTop w:val="0"/>
          <w:marBottom w:val="0"/>
          <w:divBdr>
            <w:top w:val="none" w:sz="0" w:space="0" w:color="auto"/>
            <w:left w:val="none" w:sz="0" w:space="0" w:color="auto"/>
            <w:bottom w:val="none" w:sz="0" w:space="0" w:color="auto"/>
            <w:right w:val="none" w:sz="0" w:space="0" w:color="auto"/>
          </w:divBdr>
        </w:div>
        <w:div w:id="902955330">
          <w:marLeft w:val="0"/>
          <w:marRight w:val="0"/>
          <w:marTop w:val="0"/>
          <w:marBottom w:val="0"/>
          <w:divBdr>
            <w:top w:val="none" w:sz="0" w:space="0" w:color="auto"/>
            <w:left w:val="none" w:sz="0" w:space="0" w:color="auto"/>
            <w:bottom w:val="none" w:sz="0" w:space="0" w:color="auto"/>
            <w:right w:val="none" w:sz="0" w:space="0" w:color="auto"/>
          </w:divBdr>
        </w:div>
        <w:div w:id="1455561951">
          <w:marLeft w:val="0"/>
          <w:marRight w:val="0"/>
          <w:marTop w:val="0"/>
          <w:marBottom w:val="0"/>
          <w:divBdr>
            <w:top w:val="none" w:sz="0" w:space="0" w:color="auto"/>
            <w:left w:val="none" w:sz="0" w:space="0" w:color="auto"/>
            <w:bottom w:val="none" w:sz="0" w:space="0" w:color="auto"/>
            <w:right w:val="none" w:sz="0" w:space="0" w:color="auto"/>
          </w:divBdr>
        </w:div>
        <w:div w:id="2055696404">
          <w:marLeft w:val="0"/>
          <w:marRight w:val="0"/>
          <w:marTop w:val="0"/>
          <w:marBottom w:val="0"/>
          <w:divBdr>
            <w:top w:val="none" w:sz="0" w:space="0" w:color="auto"/>
            <w:left w:val="none" w:sz="0" w:space="0" w:color="auto"/>
            <w:bottom w:val="none" w:sz="0" w:space="0" w:color="auto"/>
            <w:right w:val="none" w:sz="0" w:space="0" w:color="auto"/>
          </w:divBdr>
        </w:div>
      </w:divsChild>
    </w:div>
    <w:div w:id="1103502325">
      <w:bodyDiv w:val="1"/>
      <w:marLeft w:val="0"/>
      <w:marRight w:val="0"/>
      <w:marTop w:val="0"/>
      <w:marBottom w:val="0"/>
      <w:divBdr>
        <w:top w:val="none" w:sz="0" w:space="0" w:color="auto"/>
        <w:left w:val="none" w:sz="0" w:space="0" w:color="auto"/>
        <w:bottom w:val="none" w:sz="0" w:space="0" w:color="auto"/>
        <w:right w:val="none" w:sz="0" w:space="0" w:color="auto"/>
      </w:divBdr>
    </w:div>
    <w:div w:id="1114514827">
      <w:bodyDiv w:val="1"/>
      <w:marLeft w:val="0"/>
      <w:marRight w:val="0"/>
      <w:marTop w:val="0"/>
      <w:marBottom w:val="0"/>
      <w:divBdr>
        <w:top w:val="none" w:sz="0" w:space="0" w:color="auto"/>
        <w:left w:val="none" w:sz="0" w:space="0" w:color="auto"/>
        <w:bottom w:val="none" w:sz="0" w:space="0" w:color="auto"/>
        <w:right w:val="none" w:sz="0" w:space="0" w:color="auto"/>
      </w:divBdr>
    </w:div>
    <w:div w:id="1114593954">
      <w:bodyDiv w:val="1"/>
      <w:marLeft w:val="0"/>
      <w:marRight w:val="0"/>
      <w:marTop w:val="0"/>
      <w:marBottom w:val="0"/>
      <w:divBdr>
        <w:top w:val="none" w:sz="0" w:space="0" w:color="auto"/>
        <w:left w:val="none" w:sz="0" w:space="0" w:color="auto"/>
        <w:bottom w:val="none" w:sz="0" w:space="0" w:color="auto"/>
        <w:right w:val="none" w:sz="0" w:space="0" w:color="auto"/>
      </w:divBdr>
    </w:div>
    <w:div w:id="1135220019">
      <w:bodyDiv w:val="1"/>
      <w:marLeft w:val="0"/>
      <w:marRight w:val="0"/>
      <w:marTop w:val="0"/>
      <w:marBottom w:val="0"/>
      <w:divBdr>
        <w:top w:val="none" w:sz="0" w:space="0" w:color="auto"/>
        <w:left w:val="none" w:sz="0" w:space="0" w:color="auto"/>
        <w:bottom w:val="none" w:sz="0" w:space="0" w:color="auto"/>
        <w:right w:val="none" w:sz="0" w:space="0" w:color="auto"/>
      </w:divBdr>
    </w:div>
    <w:div w:id="1137063888">
      <w:bodyDiv w:val="1"/>
      <w:marLeft w:val="0"/>
      <w:marRight w:val="0"/>
      <w:marTop w:val="0"/>
      <w:marBottom w:val="0"/>
      <w:divBdr>
        <w:top w:val="none" w:sz="0" w:space="0" w:color="auto"/>
        <w:left w:val="none" w:sz="0" w:space="0" w:color="auto"/>
        <w:bottom w:val="none" w:sz="0" w:space="0" w:color="auto"/>
        <w:right w:val="none" w:sz="0" w:space="0" w:color="auto"/>
      </w:divBdr>
    </w:div>
    <w:div w:id="1143809298">
      <w:bodyDiv w:val="1"/>
      <w:marLeft w:val="0"/>
      <w:marRight w:val="0"/>
      <w:marTop w:val="0"/>
      <w:marBottom w:val="0"/>
      <w:divBdr>
        <w:top w:val="none" w:sz="0" w:space="0" w:color="auto"/>
        <w:left w:val="none" w:sz="0" w:space="0" w:color="auto"/>
        <w:bottom w:val="none" w:sz="0" w:space="0" w:color="auto"/>
        <w:right w:val="none" w:sz="0" w:space="0" w:color="auto"/>
      </w:divBdr>
    </w:div>
    <w:div w:id="1174104245">
      <w:bodyDiv w:val="1"/>
      <w:marLeft w:val="0"/>
      <w:marRight w:val="0"/>
      <w:marTop w:val="0"/>
      <w:marBottom w:val="0"/>
      <w:divBdr>
        <w:top w:val="none" w:sz="0" w:space="0" w:color="auto"/>
        <w:left w:val="none" w:sz="0" w:space="0" w:color="auto"/>
        <w:bottom w:val="none" w:sz="0" w:space="0" w:color="auto"/>
        <w:right w:val="none" w:sz="0" w:space="0" w:color="auto"/>
      </w:divBdr>
    </w:div>
    <w:div w:id="1179735774">
      <w:bodyDiv w:val="1"/>
      <w:marLeft w:val="0"/>
      <w:marRight w:val="0"/>
      <w:marTop w:val="0"/>
      <w:marBottom w:val="0"/>
      <w:divBdr>
        <w:top w:val="none" w:sz="0" w:space="0" w:color="auto"/>
        <w:left w:val="none" w:sz="0" w:space="0" w:color="auto"/>
        <w:bottom w:val="none" w:sz="0" w:space="0" w:color="auto"/>
        <w:right w:val="none" w:sz="0" w:space="0" w:color="auto"/>
      </w:divBdr>
    </w:div>
    <w:div w:id="1180967630">
      <w:bodyDiv w:val="1"/>
      <w:marLeft w:val="0"/>
      <w:marRight w:val="0"/>
      <w:marTop w:val="0"/>
      <w:marBottom w:val="0"/>
      <w:divBdr>
        <w:top w:val="none" w:sz="0" w:space="0" w:color="auto"/>
        <w:left w:val="none" w:sz="0" w:space="0" w:color="auto"/>
        <w:bottom w:val="none" w:sz="0" w:space="0" w:color="auto"/>
        <w:right w:val="none" w:sz="0" w:space="0" w:color="auto"/>
      </w:divBdr>
    </w:div>
    <w:div w:id="1193761909">
      <w:bodyDiv w:val="1"/>
      <w:marLeft w:val="0"/>
      <w:marRight w:val="0"/>
      <w:marTop w:val="0"/>
      <w:marBottom w:val="0"/>
      <w:divBdr>
        <w:top w:val="none" w:sz="0" w:space="0" w:color="auto"/>
        <w:left w:val="none" w:sz="0" w:space="0" w:color="auto"/>
        <w:bottom w:val="none" w:sz="0" w:space="0" w:color="auto"/>
        <w:right w:val="none" w:sz="0" w:space="0" w:color="auto"/>
      </w:divBdr>
    </w:div>
    <w:div w:id="1204294434">
      <w:bodyDiv w:val="1"/>
      <w:marLeft w:val="0"/>
      <w:marRight w:val="0"/>
      <w:marTop w:val="0"/>
      <w:marBottom w:val="0"/>
      <w:divBdr>
        <w:top w:val="none" w:sz="0" w:space="0" w:color="auto"/>
        <w:left w:val="none" w:sz="0" w:space="0" w:color="auto"/>
        <w:bottom w:val="none" w:sz="0" w:space="0" w:color="auto"/>
        <w:right w:val="none" w:sz="0" w:space="0" w:color="auto"/>
      </w:divBdr>
      <w:divsChild>
        <w:div w:id="294142806">
          <w:marLeft w:val="0"/>
          <w:marRight w:val="0"/>
          <w:marTop w:val="135"/>
          <w:marBottom w:val="135"/>
          <w:divBdr>
            <w:top w:val="none" w:sz="0" w:space="0" w:color="auto"/>
            <w:left w:val="none" w:sz="0" w:space="0" w:color="auto"/>
            <w:bottom w:val="none" w:sz="0" w:space="0" w:color="auto"/>
            <w:right w:val="none" w:sz="0" w:space="0" w:color="auto"/>
          </w:divBdr>
        </w:div>
        <w:div w:id="981349445">
          <w:marLeft w:val="0"/>
          <w:marRight w:val="0"/>
          <w:marTop w:val="0"/>
          <w:marBottom w:val="135"/>
          <w:divBdr>
            <w:top w:val="none" w:sz="0" w:space="0" w:color="auto"/>
            <w:left w:val="none" w:sz="0" w:space="0" w:color="auto"/>
            <w:bottom w:val="none" w:sz="0" w:space="0" w:color="auto"/>
            <w:right w:val="none" w:sz="0" w:space="0" w:color="auto"/>
          </w:divBdr>
          <w:divsChild>
            <w:div w:id="11341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9304">
      <w:bodyDiv w:val="1"/>
      <w:marLeft w:val="0"/>
      <w:marRight w:val="0"/>
      <w:marTop w:val="0"/>
      <w:marBottom w:val="0"/>
      <w:divBdr>
        <w:top w:val="none" w:sz="0" w:space="0" w:color="auto"/>
        <w:left w:val="none" w:sz="0" w:space="0" w:color="auto"/>
        <w:bottom w:val="none" w:sz="0" w:space="0" w:color="auto"/>
        <w:right w:val="none" w:sz="0" w:space="0" w:color="auto"/>
      </w:divBdr>
    </w:div>
    <w:div w:id="1260681406">
      <w:bodyDiv w:val="1"/>
      <w:marLeft w:val="0"/>
      <w:marRight w:val="0"/>
      <w:marTop w:val="0"/>
      <w:marBottom w:val="0"/>
      <w:divBdr>
        <w:top w:val="none" w:sz="0" w:space="0" w:color="auto"/>
        <w:left w:val="none" w:sz="0" w:space="0" w:color="auto"/>
        <w:bottom w:val="none" w:sz="0" w:space="0" w:color="auto"/>
        <w:right w:val="none" w:sz="0" w:space="0" w:color="auto"/>
      </w:divBdr>
    </w:div>
    <w:div w:id="1280647016">
      <w:bodyDiv w:val="1"/>
      <w:marLeft w:val="0"/>
      <w:marRight w:val="0"/>
      <w:marTop w:val="0"/>
      <w:marBottom w:val="0"/>
      <w:divBdr>
        <w:top w:val="none" w:sz="0" w:space="0" w:color="auto"/>
        <w:left w:val="none" w:sz="0" w:space="0" w:color="auto"/>
        <w:bottom w:val="none" w:sz="0" w:space="0" w:color="auto"/>
        <w:right w:val="none" w:sz="0" w:space="0" w:color="auto"/>
      </w:divBdr>
    </w:div>
    <w:div w:id="1289975765">
      <w:bodyDiv w:val="1"/>
      <w:marLeft w:val="0"/>
      <w:marRight w:val="0"/>
      <w:marTop w:val="0"/>
      <w:marBottom w:val="0"/>
      <w:divBdr>
        <w:top w:val="none" w:sz="0" w:space="0" w:color="auto"/>
        <w:left w:val="none" w:sz="0" w:space="0" w:color="auto"/>
        <w:bottom w:val="none" w:sz="0" w:space="0" w:color="auto"/>
        <w:right w:val="none" w:sz="0" w:space="0" w:color="auto"/>
      </w:divBdr>
    </w:div>
    <w:div w:id="1314915044">
      <w:bodyDiv w:val="1"/>
      <w:marLeft w:val="0"/>
      <w:marRight w:val="0"/>
      <w:marTop w:val="0"/>
      <w:marBottom w:val="0"/>
      <w:divBdr>
        <w:top w:val="none" w:sz="0" w:space="0" w:color="auto"/>
        <w:left w:val="none" w:sz="0" w:space="0" w:color="auto"/>
        <w:bottom w:val="none" w:sz="0" w:space="0" w:color="auto"/>
        <w:right w:val="none" w:sz="0" w:space="0" w:color="auto"/>
      </w:divBdr>
      <w:divsChild>
        <w:div w:id="854851891">
          <w:marLeft w:val="1080"/>
          <w:marRight w:val="0"/>
          <w:marTop w:val="240"/>
          <w:marBottom w:val="0"/>
          <w:divBdr>
            <w:top w:val="none" w:sz="0" w:space="0" w:color="auto"/>
            <w:left w:val="none" w:sz="0" w:space="0" w:color="auto"/>
            <w:bottom w:val="none" w:sz="0" w:space="0" w:color="auto"/>
            <w:right w:val="none" w:sz="0" w:space="0" w:color="auto"/>
          </w:divBdr>
        </w:div>
        <w:div w:id="96606043">
          <w:marLeft w:val="1080"/>
          <w:marRight w:val="0"/>
          <w:marTop w:val="240"/>
          <w:marBottom w:val="0"/>
          <w:divBdr>
            <w:top w:val="none" w:sz="0" w:space="0" w:color="auto"/>
            <w:left w:val="none" w:sz="0" w:space="0" w:color="auto"/>
            <w:bottom w:val="none" w:sz="0" w:space="0" w:color="auto"/>
            <w:right w:val="none" w:sz="0" w:space="0" w:color="auto"/>
          </w:divBdr>
        </w:div>
        <w:div w:id="1362243028">
          <w:marLeft w:val="1080"/>
          <w:marRight w:val="0"/>
          <w:marTop w:val="240"/>
          <w:marBottom w:val="0"/>
          <w:divBdr>
            <w:top w:val="none" w:sz="0" w:space="0" w:color="auto"/>
            <w:left w:val="none" w:sz="0" w:space="0" w:color="auto"/>
            <w:bottom w:val="none" w:sz="0" w:space="0" w:color="auto"/>
            <w:right w:val="none" w:sz="0" w:space="0" w:color="auto"/>
          </w:divBdr>
        </w:div>
        <w:div w:id="1056123525">
          <w:marLeft w:val="1080"/>
          <w:marRight w:val="0"/>
          <w:marTop w:val="240"/>
          <w:marBottom w:val="0"/>
          <w:divBdr>
            <w:top w:val="none" w:sz="0" w:space="0" w:color="auto"/>
            <w:left w:val="none" w:sz="0" w:space="0" w:color="auto"/>
            <w:bottom w:val="none" w:sz="0" w:space="0" w:color="auto"/>
            <w:right w:val="none" w:sz="0" w:space="0" w:color="auto"/>
          </w:divBdr>
        </w:div>
        <w:div w:id="195822157">
          <w:marLeft w:val="1080"/>
          <w:marRight w:val="0"/>
          <w:marTop w:val="240"/>
          <w:marBottom w:val="0"/>
          <w:divBdr>
            <w:top w:val="none" w:sz="0" w:space="0" w:color="auto"/>
            <w:left w:val="none" w:sz="0" w:space="0" w:color="auto"/>
            <w:bottom w:val="none" w:sz="0" w:space="0" w:color="auto"/>
            <w:right w:val="none" w:sz="0" w:space="0" w:color="auto"/>
          </w:divBdr>
        </w:div>
        <w:div w:id="873157906">
          <w:marLeft w:val="1080"/>
          <w:marRight w:val="0"/>
          <w:marTop w:val="240"/>
          <w:marBottom w:val="0"/>
          <w:divBdr>
            <w:top w:val="none" w:sz="0" w:space="0" w:color="auto"/>
            <w:left w:val="none" w:sz="0" w:space="0" w:color="auto"/>
            <w:bottom w:val="none" w:sz="0" w:space="0" w:color="auto"/>
            <w:right w:val="none" w:sz="0" w:space="0" w:color="auto"/>
          </w:divBdr>
        </w:div>
        <w:div w:id="1376395435">
          <w:marLeft w:val="1080"/>
          <w:marRight w:val="0"/>
          <w:marTop w:val="240"/>
          <w:marBottom w:val="0"/>
          <w:divBdr>
            <w:top w:val="none" w:sz="0" w:space="0" w:color="auto"/>
            <w:left w:val="none" w:sz="0" w:space="0" w:color="auto"/>
            <w:bottom w:val="none" w:sz="0" w:space="0" w:color="auto"/>
            <w:right w:val="none" w:sz="0" w:space="0" w:color="auto"/>
          </w:divBdr>
        </w:div>
      </w:divsChild>
    </w:div>
    <w:div w:id="1317369907">
      <w:bodyDiv w:val="1"/>
      <w:marLeft w:val="0"/>
      <w:marRight w:val="0"/>
      <w:marTop w:val="0"/>
      <w:marBottom w:val="0"/>
      <w:divBdr>
        <w:top w:val="none" w:sz="0" w:space="0" w:color="auto"/>
        <w:left w:val="none" w:sz="0" w:space="0" w:color="auto"/>
        <w:bottom w:val="none" w:sz="0" w:space="0" w:color="auto"/>
        <w:right w:val="none" w:sz="0" w:space="0" w:color="auto"/>
      </w:divBdr>
    </w:div>
    <w:div w:id="1373649562">
      <w:bodyDiv w:val="1"/>
      <w:marLeft w:val="0"/>
      <w:marRight w:val="0"/>
      <w:marTop w:val="0"/>
      <w:marBottom w:val="0"/>
      <w:divBdr>
        <w:top w:val="none" w:sz="0" w:space="0" w:color="auto"/>
        <w:left w:val="none" w:sz="0" w:space="0" w:color="auto"/>
        <w:bottom w:val="none" w:sz="0" w:space="0" w:color="auto"/>
        <w:right w:val="none" w:sz="0" w:space="0" w:color="auto"/>
      </w:divBdr>
    </w:div>
    <w:div w:id="1375421600">
      <w:bodyDiv w:val="1"/>
      <w:marLeft w:val="0"/>
      <w:marRight w:val="0"/>
      <w:marTop w:val="0"/>
      <w:marBottom w:val="0"/>
      <w:divBdr>
        <w:top w:val="none" w:sz="0" w:space="0" w:color="auto"/>
        <w:left w:val="none" w:sz="0" w:space="0" w:color="auto"/>
        <w:bottom w:val="none" w:sz="0" w:space="0" w:color="auto"/>
        <w:right w:val="none" w:sz="0" w:space="0" w:color="auto"/>
      </w:divBdr>
    </w:div>
    <w:div w:id="1393578834">
      <w:bodyDiv w:val="1"/>
      <w:marLeft w:val="0"/>
      <w:marRight w:val="0"/>
      <w:marTop w:val="0"/>
      <w:marBottom w:val="0"/>
      <w:divBdr>
        <w:top w:val="none" w:sz="0" w:space="0" w:color="auto"/>
        <w:left w:val="none" w:sz="0" w:space="0" w:color="auto"/>
        <w:bottom w:val="none" w:sz="0" w:space="0" w:color="auto"/>
        <w:right w:val="none" w:sz="0" w:space="0" w:color="auto"/>
      </w:divBdr>
    </w:div>
    <w:div w:id="1415126134">
      <w:bodyDiv w:val="1"/>
      <w:marLeft w:val="0"/>
      <w:marRight w:val="0"/>
      <w:marTop w:val="0"/>
      <w:marBottom w:val="0"/>
      <w:divBdr>
        <w:top w:val="none" w:sz="0" w:space="0" w:color="auto"/>
        <w:left w:val="none" w:sz="0" w:space="0" w:color="auto"/>
        <w:bottom w:val="none" w:sz="0" w:space="0" w:color="auto"/>
        <w:right w:val="none" w:sz="0" w:space="0" w:color="auto"/>
      </w:divBdr>
    </w:div>
    <w:div w:id="1462190287">
      <w:bodyDiv w:val="1"/>
      <w:marLeft w:val="0"/>
      <w:marRight w:val="0"/>
      <w:marTop w:val="0"/>
      <w:marBottom w:val="0"/>
      <w:divBdr>
        <w:top w:val="none" w:sz="0" w:space="0" w:color="auto"/>
        <w:left w:val="none" w:sz="0" w:space="0" w:color="auto"/>
        <w:bottom w:val="none" w:sz="0" w:space="0" w:color="auto"/>
        <w:right w:val="none" w:sz="0" w:space="0" w:color="auto"/>
      </w:divBdr>
    </w:div>
    <w:div w:id="1462268756">
      <w:bodyDiv w:val="1"/>
      <w:marLeft w:val="0"/>
      <w:marRight w:val="0"/>
      <w:marTop w:val="0"/>
      <w:marBottom w:val="0"/>
      <w:divBdr>
        <w:top w:val="none" w:sz="0" w:space="0" w:color="auto"/>
        <w:left w:val="none" w:sz="0" w:space="0" w:color="auto"/>
        <w:bottom w:val="none" w:sz="0" w:space="0" w:color="auto"/>
        <w:right w:val="none" w:sz="0" w:space="0" w:color="auto"/>
      </w:divBdr>
    </w:div>
    <w:div w:id="1463226316">
      <w:bodyDiv w:val="1"/>
      <w:marLeft w:val="0"/>
      <w:marRight w:val="0"/>
      <w:marTop w:val="0"/>
      <w:marBottom w:val="0"/>
      <w:divBdr>
        <w:top w:val="none" w:sz="0" w:space="0" w:color="auto"/>
        <w:left w:val="none" w:sz="0" w:space="0" w:color="auto"/>
        <w:bottom w:val="none" w:sz="0" w:space="0" w:color="auto"/>
        <w:right w:val="none" w:sz="0" w:space="0" w:color="auto"/>
      </w:divBdr>
    </w:div>
    <w:div w:id="1466117822">
      <w:bodyDiv w:val="1"/>
      <w:marLeft w:val="0"/>
      <w:marRight w:val="0"/>
      <w:marTop w:val="0"/>
      <w:marBottom w:val="0"/>
      <w:divBdr>
        <w:top w:val="none" w:sz="0" w:space="0" w:color="auto"/>
        <w:left w:val="none" w:sz="0" w:space="0" w:color="auto"/>
        <w:bottom w:val="none" w:sz="0" w:space="0" w:color="auto"/>
        <w:right w:val="none" w:sz="0" w:space="0" w:color="auto"/>
      </w:divBdr>
    </w:div>
    <w:div w:id="1472137835">
      <w:bodyDiv w:val="1"/>
      <w:marLeft w:val="0"/>
      <w:marRight w:val="0"/>
      <w:marTop w:val="0"/>
      <w:marBottom w:val="0"/>
      <w:divBdr>
        <w:top w:val="none" w:sz="0" w:space="0" w:color="auto"/>
        <w:left w:val="none" w:sz="0" w:space="0" w:color="auto"/>
        <w:bottom w:val="none" w:sz="0" w:space="0" w:color="auto"/>
        <w:right w:val="none" w:sz="0" w:space="0" w:color="auto"/>
      </w:divBdr>
    </w:div>
    <w:div w:id="1476408394">
      <w:bodyDiv w:val="1"/>
      <w:marLeft w:val="0"/>
      <w:marRight w:val="0"/>
      <w:marTop w:val="0"/>
      <w:marBottom w:val="0"/>
      <w:divBdr>
        <w:top w:val="none" w:sz="0" w:space="0" w:color="auto"/>
        <w:left w:val="none" w:sz="0" w:space="0" w:color="auto"/>
        <w:bottom w:val="none" w:sz="0" w:space="0" w:color="auto"/>
        <w:right w:val="none" w:sz="0" w:space="0" w:color="auto"/>
      </w:divBdr>
    </w:div>
    <w:div w:id="1485776736">
      <w:bodyDiv w:val="1"/>
      <w:marLeft w:val="0"/>
      <w:marRight w:val="0"/>
      <w:marTop w:val="0"/>
      <w:marBottom w:val="0"/>
      <w:divBdr>
        <w:top w:val="none" w:sz="0" w:space="0" w:color="auto"/>
        <w:left w:val="none" w:sz="0" w:space="0" w:color="auto"/>
        <w:bottom w:val="none" w:sz="0" w:space="0" w:color="auto"/>
        <w:right w:val="none" w:sz="0" w:space="0" w:color="auto"/>
      </w:divBdr>
    </w:div>
    <w:div w:id="1494493785">
      <w:bodyDiv w:val="1"/>
      <w:marLeft w:val="0"/>
      <w:marRight w:val="0"/>
      <w:marTop w:val="0"/>
      <w:marBottom w:val="0"/>
      <w:divBdr>
        <w:top w:val="none" w:sz="0" w:space="0" w:color="auto"/>
        <w:left w:val="none" w:sz="0" w:space="0" w:color="auto"/>
        <w:bottom w:val="none" w:sz="0" w:space="0" w:color="auto"/>
        <w:right w:val="none" w:sz="0" w:space="0" w:color="auto"/>
      </w:divBdr>
      <w:divsChild>
        <w:div w:id="1290627882">
          <w:marLeft w:val="1440"/>
          <w:marRight w:val="0"/>
          <w:marTop w:val="240"/>
          <w:marBottom w:val="0"/>
          <w:divBdr>
            <w:top w:val="none" w:sz="0" w:space="0" w:color="auto"/>
            <w:left w:val="none" w:sz="0" w:space="0" w:color="auto"/>
            <w:bottom w:val="none" w:sz="0" w:space="0" w:color="auto"/>
            <w:right w:val="none" w:sz="0" w:space="0" w:color="auto"/>
          </w:divBdr>
        </w:div>
      </w:divsChild>
    </w:div>
    <w:div w:id="1499079050">
      <w:bodyDiv w:val="1"/>
      <w:marLeft w:val="0"/>
      <w:marRight w:val="0"/>
      <w:marTop w:val="0"/>
      <w:marBottom w:val="0"/>
      <w:divBdr>
        <w:top w:val="none" w:sz="0" w:space="0" w:color="auto"/>
        <w:left w:val="none" w:sz="0" w:space="0" w:color="auto"/>
        <w:bottom w:val="none" w:sz="0" w:space="0" w:color="auto"/>
        <w:right w:val="none" w:sz="0" w:space="0" w:color="auto"/>
      </w:divBdr>
    </w:div>
    <w:div w:id="1502432111">
      <w:bodyDiv w:val="1"/>
      <w:marLeft w:val="0"/>
      <w:marRight w:val="0"/>
      <w:marTop w:val="0"/>
      <w:marBottom w:val="0"/>
      <w:divBdr>
        <w:top w:val="none" w:sz="0" w:space="0" w:color="auto"/>
        <w:left w:val="none" w:sz="0" w:space="0" w:color="auto"/>
        <w:bottom w:val="none" w:sz="0" w:space="0" w:color="auto"/>
        <w:right w:val="none" w:sz="0" w:space="0" w:color="auto"/>
      </w:divBdr>
    </w:div>
    <w:div w:id="1531839051">
      <w:bodyDiv w:val="1"/>
      <w:marLeft w:val="0"/>
      <w:marRight w:val="0"/>
      <w:marTop w:val="0"/>
      <w:marBottom w:val="0"/>
      <w:divBdr>
        <w:top w:val="none" w:sz="0" w:space="0" w:color="auto"/>
        <w:left w:val="none" w:sz="0" w:space="0" w:color="auto"/>
        <w:bottom w:val="none" w:sz="0" w:space="0" w:color="auto"/>
        <w:right w:val="none" w:sz="0" w:space="0" w:color="auto"/>
      </w:divBdr>
    </w:div>
    <w:div w:id="1539391050">
      <w:bodyDiv w:val="1"/>
      <w:marLeft w:val="0"/>
      <w:marRight w:val="0"/>
      <w:marTop w:val="0"/>
      <w:marBottom w:val="0"/>
      <w:divBdr>
        <w:top w:val="none" w:sz="0" w:space="0" w:color="auto"/>
        <w:left w:val="none" w:sz="0" w:space="0" w:color="auto"/>
        <w:bottom w:val="none" w:sz="0" w:space="0" w:color="auto"/>
        <w:right w:val="none" w:sz="0" w:space="0" w:color="auto"/>
      </w:divBdr>
    </w:div>
    <w:div w:id="1555656414">
      <w:bodyDiv w:val="1"/>
      <w:marLeft w:val="0"/>
      <w:marRight w:val="0"/>
      <w:marTop w:val="0"/>
      <w:marBottom w:val="0"/>
      <w:divBdr>
        <w:top w:val="none" w:sz="0" w:space="0" w:color="auto"/>
        <w:left w:val="none" w:sz="0" w:space="0" w:color="auto"/>
        <w:bottom w:val="none" w:sz="0" w:space="0" w:color="auto"/>
        <w:right w:val="none" w:sz="0" w:space="0" w:color="auto"/>
      </w:divBdr>
    </w:div>
    <w:div w:id="1566794278">
      <w:bodyDiv w:val="1"/>
      <w:marLeft w:val="0"/>
      <w:marRight w:val="0"/>
      <w:marTop w:val="0"/>
      <w:marBottom w:val="0"/>
      <w:divBdr>
        <w:top w:val="none" w:sz="0" w:space="0" w:color="auto"/>
        <w:left w:val="none" w:sz="0" w:space="0" w:color="auto"/>
        <w:bottom w:val="none" w:sz="0" w:space="0" w:color="auto"/>
        <w:right w:val="none" w:sz="0" w:space="0" w:color="auto"/>
      </w:divBdr>
      <w:divsChild>
        <w:div w:id="39986565">
          <w:marLeft w:val="0"/>
          <w:marRight w:val="0"/>
          <w:marTop w:val="0"/>
          <w:marBottom w:val="0"/>
          <w:divBdr>
            <w:top w:val="none" w:sz="0" w:space="0" w:color="auto"/>
            <w:left w:val="none" w:sz="0" w:space="0" w:color="auto"/>
            <w:bottom w:val="none" w:sz="0" w:space="0" w:color="auto"/>
            <w:right w:val="none" w:sz="0" w:space="0" w:color="auto"/>
          </w:divBdr>
        </w:div>
        <w:div w:id="756560399">
          <w:marLeft w:val="0"/>
          <w:marRight w:val="0"/>
          <w:marTop w:val="0"/>
          <w:marBottom w:val="0"/>
          <w:divBdr>
            <w:top w:val="none" w:sz="0" w:space="0" w:color="auto"/>
            <w:left w:val="none" w:sz="0" w:space="0" w:color="auto"/>
            <w:bottom w:val="none" w:sz="0" w:space="0" w:color="auto"/>
            <w:right w:val="none" w:sz="0" w:space="0" w:color="auto"/>
          </w:divBdr>
        </w:div>
        <w:div w:id="1163207154">
          <w:marLeft w:val="0"/>
          <w:marRight w:val="0"/>
          <w:marTop w:val="0"/>
          <w:marBottom w:val="0"/>
          <w:divBdr>
            <w:top w:val="none" w:sz="0" w:space="0" w:color="auto"/>
            <w:left w:val="none" w:sz="0" w:space="0" w:color="auto"/>
            <w:bottom w:val="none" w:sz="0" w:space="0" w:color="auto"/>
            <w:right w:val="none" w:sz="0" w:space="0" w:color="auto"/>
          </w:divBdr>
        </w:div>
        <w:div w:id="1891115489">
          <w:marLeft w:val="0"/>
          <w:marRight w:val="0"/>
          <w:marTop w:val="0"/>
          <w:marBottom w:val="0"/>
          <w:divBdr>
            <w:top w:val="none" w:sz="0" w:space="0" w:color="auto"/>
            <w:left w:val="none" w:sz="0" w:space="0" w:color="auto"/>
            <w:bottom w:val="none" w:sz="0" w:space="0" w:color="auto"/>
            <w:right w:val="none" w:sz="0" w:space="0" w:color="auto"/>
          </w:divBdr>
        </w:div>
      </w:divsChild>
    </w:div>
    <w:div w:id="1620068062">
      <w:bodyDiv w:val="1"/>
      <w:marLeft w:val="0"/>
      <w:marRight w:val="0"/>
      <w:marTop w:val="0"/>
      <w:marBottom w:val="0"/>
      <w:divBdr>
        <w:top w:val="none" w:sz="0" w:space="0" w:color="auto"/>
        <w:left w:val="none" w:sz="0" w:space="0" w:color="auto"/>
        <w:bottom w:val="none" w:sz="0" w:space="0" w:color="auto"/>
        <w:right w:val="none" w:sz="0" w:space="0" w:color="auto"/>
      </w:divBdr>
    </w:div>
    <w:div w:id="1624995294">
      <w:bodyDiv w:val="1"/>
      <w:marLeft w:val="0"/>
      <w:marRight w:val="0"/>
      <w:marTop w:val="0"/>
      <w:marBottom w:val="0"/>
      <w:divBdr>
        <w:top w:val="none" w:sz="0" w:space="0" w:color="auto"/>
        <w:left w:val="none" w:sz="0" w:space="0" w:color="auto"/>
        <w:bottom w:val="none" w:sz="0" w:space="0" w:color="auto"/>
        <w:right w:val="none" w:sz="0" w:space="0" w:color="auto"/>
      </w:divBdr>
      <w:divsChild>
        <w:div w:id="187108878">
          <w:marLeft w:val="0"/>
          <w:marRight w:val="0"/>
          <w:marTop w:val="0"/>
          <w:marBottom w:val="0"/>
          <w:divBdr>
            <w:top w:val="none" w:sz="0" w:space="0" w:color="auto"/>
            <w:left w:val="none" w:sz="0" w:space="0" w:color="auto"/>
            <w:bottom w:val="none" w:sz="0" w:space="0" w:color="auto"/>
            <w:right w:val="none" w:sz="0" w:space="0" w:color="auto"/>
          </w:divBdr>
        </w:div>
        <w:div w:id="683167564">
          <w:marLeft w:val="0"/>
          <w:marRight w:val="0"/>
          <w:marTop w:val="0"/>
          <w:marBottom w:val="0"/>
          <w:divBdr>
            <w:top w:val="none" w:sz="0" w:space="0" w:color="auto"/>
            <w:left w:val="none" w:sz="0" w:space="0" w:color="auto"/>
            <w:bottom w:val="none" w:sz="0" w:space="0" w:color="auto"/>
            <w:right w:val="none" w:sz="0" w:space="0" w:color="auto"/>
          </w:divBdr>
        </w:div>
        <w:div w:id="932858808">
          <w:marLeft w:val="0"/>
          <w:marRight w:val="0"/>
          <w:marTop w:val="0"/>
          <w:marBottom w:val="0"/>
          <w:divBdr>
            <w:top w:val="none" w:sz="0" w:space="0" w:color="auto"/>
            <w:left w:val="none" w:sz="0" w:space="0" w:color="auto"/>
            <w:bottom w:val="none" w:sz="0" w:space="0" w:color="auto"/>
            <w:right w:val="none" w:sz="0" w:space="0" w:color="auto"/>
          </w:divBdr>
        </w:div>
        <w:div w:id="966468416">
          <w:marLeft w:val="0"/>
          <w:marRight w:val="0"/>
          <w:marTop w:val="0"/>
          <w:marBottom w:val="0"/>
          <w:divBdr>
            <w:top w:val="none" w:sz="0" w:space="0" w:color="auto"/>
            <w:left w:val="none" w:sz="0" w:space="0" w:color="auto"/>
            <w:bottom w:val="none" w:sz="0" w:space="0" w:color="auto"/>
            <w:right w:val="none" w:sz="0" w:space="0" w:color="auto"/>
          </w:divBdr>
        </w:div>
        <w:div w:id="1019703691">
          <w:marLeft w:val="0"/>
          <w:marRight w:val="0"/>
          <w:marTop w:val="0"/>
          <w:marBottom w:val="0"/>
          <w:divBdr>
            <w:top w:val="none" w:sz="0" w:space="0" w:color="auto"/>
            <w:left w:val="none" w:sz="0" w:space="0" w:color="auto"/>
            <w:bottom w:val="none" w:sz="0" w:space="0" w:color="auto"/>
            <w:right w:val="none" w:sz="0" w:space="0" w:color="auto"/>
          </w:divBdr>
        </w:div>
        <w:div w:id="1278685234">
          <w:marLeft w:val="0"/>
          <w:marRight w:val="0"/>
          <w:marTop w:val="0"/>
          <w:marBottom w:val="0"/>
          <w:divBdr>
            <w:top w:val="none" w:sz="0" w:space="0" w:color="auto"/>
            <w:left w:val="none" w:sz="0" w:space="0" w:color="auto"/>
            <w:bottom w:val="none" w:sz="0" w:space="0" w:color="auto"/>
            <w:right w:val="none" w:sz="0" w:space="0" w:color="auto"/>
          </w:divBdr>
        </w:div>
        <w:div w:id="1790473634">
          <w:marLeft w:val="0"/>
          <w:marRight w:val="0"/>
          <w:marTop w:val="0"/>
          <w:marBottom w:val="0"/>
          <w:divBdr>
            <w:top w:val="none" w:sz="0" w:space="0" w:color="auto"/>
            <w:left w:val="none" w:sz="0" w:space="0" w:color="auto"/>
            <w:bottom w:val="none" w:sz="0" w:space="0" w:color="auto"/>
            <w:right w:val="none" w:sz="0" w:space="0" w:color="auto"/>
          </w:divBdr>
        </w:div>
        <w:div w:id="2048336523">
          <w:marLeft w:val="0"/>
          <w:marRight w:val="0"/>
          <w:marTop w:val="0"/>
          <w:marBottom w:val="0"/>
          <w:divBdr>
            <w:top w:val="none" w:sz="0" w:space="0" w:color="auto"/>
            <w:left w:val="none" w:sz="0" w:space="0" w:color="auto"/>
            <w:bottom w:val="none" w:sz="0" w:space="0" w:color="auto"/>
            <w:right w:val="none" w:sz="0" w:space="0" w:color="auto"/>
          </w:divBdr>
        </w:div>
        <w:div w:id="2106656887">
          <w:marLeft w:val="0"/>
          <w:marRight w:val="0"/>
          <w:marTop w:val="0"/>
          <w:marBottom w:val="0"/>
          <w:divBdr>
            <w:top w:val="none" w:sz="0" w:space="0" w:color="auto"/>
            <w:left w:val="none" w:sz="0" w:space="0" w:color="auto"/>
            <w:bottom w:val="none" w:sz="0" w:space="0" w:color="auto"/>
            <w:right w:val="none" w:sz="0" w:space="0" w:color="auto"/>
          </w:divBdr>
        </w:div>
      </w:divsChild>
    </w:div>
    <w:div w:id="1631353093">
      <w:bodyDiv w:val="1"/>
      <w:marLeft w:val="0"/>
      <w:marRight w:val="0"/>
      <w:marTop w:val="0"/>
      <w:marBottom w:val="0"/>
      <w:divBdr>
        <w:top w:val="none" w:sz="0" w:space="0" w:color="auto"/>
        <w:left w:val="none" w:sz="0" w:space="0" w:color="auto"/>
        <w:bottom w:val="none" w:sz="0" w:space="0" w:color="auto"/>
        <w:right w:val="none" w:sz="0" w:space="0" w:color="auto"/>
      </w:divBdr>
    </w:div>
    <w:div w:id="1638366367">
      <w:bodyDiv w:val="1"/>
      <w:marLeft w:val="0"/>
      <w:marRight w:val="0"/>
      <w:marTop w:val="0"/>
      <w:marBottom w:val="0"/>
      <w:divBdr>
        <w:top w:val="none" w:sz="0" w:space="0" w:color="auto"/>
        <w:left w:val="none" w:sz="0" w:space="0" w:color="auto"/>
        <w:bottom w:val="none" w:sz="0" w:space="0" w:color="auto"/>
        <w:right w:val="none" w:sz="0" w:space="0" w:color="auto"/>
      </w:divBdr>
    </w:div>
    <w:div w:id="1655915874">
      <w:bodyDiv w:val="1"/>
      <w:marLeft w:val="0"/>
      <w:marRight w:val="0"/>
      <w:marTop w:val="0"/>
      <w:marBottom w:val="0"/>
      <w:divBdr>
        <w:top w:val="none" w:sz="0" w:space="0" w:color="auto"/>
        <w:left w:val="none" w:sz="0" w:space="0" w:color="auto"/>
        <w:bottom w:val="none" w:sz="0" w:space="0" w:color="auto"/>
        <w:right w:val="none" w:sz="0" w:space="0" w:color="auto"/>
      </w:divBdr>
    </w:div>
    <w:div w:id="1657605075">
      <w:bodyDiv w:val="1"/>
      <w:marLeft w:val="0"/>
      <w:marRight w:val="0"/>
      <w:marTop w:val="0"/>
      <w:marBottom w:val="0"/>
      <w:divBdr>
        <w:top w:val="none" w:sz="0" w:space="0" w:color="auto"/>
        <w:left w:val="none" w:sz="0" w:space="0" w:color="auto"/>
        <w:bottom w:val="none" w:sz="0" w:space="0" w:color="auto"/>
        <w:right w:val="none" w:sz="0" w:space="0" w:color="auto"/>
      </w:divBdr>
    </w:div>
    <w:div w:id="1662930822">
      <w:bodyDiv w:val="1"/>
      <w:marLeft w:val="0"/>
      <w:marRight w:val="0"/>
      <w:marTop w:val="0"/>
      <w:marBottom w:val="0"/>
      <w:divBdr>
        <w:top w:val="none" w:sz="0" w:space="0" w:color="auto"/>
        <w:left w:val="none" w:sz="0" w:space="0" w:color="auto"/>
        <w:bottom w:val="none" w:sz="0" w:space="0" w:color="auto"/>
        <w:right w:val="none" w:sz="0" w:space="0" w:color="auto"/>
      </w:divBdr>
    </w:div>
    <w:div w:id="1663971201">
      <w:bodyDiv w:val="1"/>
      <w:marLeft w:val="0"/>
      <w:marRight w:val="0"/>
      <w:marTop w:val="0"/>
      <w:marBottom w:val="0"/>
      <w:divBdr>
        <w:top w:val="none" w:sz="0" w:space="0" w:color="auto"/>
        <w:left w:val="none" w:sz="0" w:space="0" w:color="auto"/>
        <w:bottom w:val="none" w:sz="0" w:space="0" w:color="auto"/>
        <w:right w:val="none" w:sz="0" w:space="0" w:color="auto"/>
      </w:divBdr>
    </w:div>
    <w:div w:id="1672487759">
      <w:bodyDiv w:val="1"/>
      <w:marLeft w:val="0"/>
      <w:marRight w:val="0"/>
      <w:marTop w:val="0"/>
      <w:marBottom w:val="0"/>
      <w:divBdr>
        <w:top w:val="none" w:sz="0" w:space="0" w:color="auto"/>
        <w:left w:val="none" w:sz="0" w:space="0" w:color="auto"/>
        <w:bottom w:val="none" w:sz="0" w:space="0" w:color="auto"/>
        <w:right w:val="none" w:sz="0" w:space="0" w:color="auto"/>
      </w:divBdr>
      <w:divsChild>
        <w:div w:id="969018578">
          <w:marLeft w:val="0"/>
          <w:marRight w:val="0"/>
          <w:marTop w:val="0"/>
          <w:marBottom w:val="135"/>
          <w:divBdr>
            <w:top w:val="none" w:sz="0" w:space="0" w:color="auto"/>
            <w:left w:val="none" w:sz="0" w:space="0" w:color="auto"/>
            <w:bottom w:val="none" w:sz="0" w:space="0" w:color="auto"/>
            <w:right w:val="none" w:sz="0" w:space="0" w:color="auto"/>
          </w:divBdr>
          <w:divsChild>
            <w:div w:id="2037346440">
              <w:marLeft w:val="0"/>
              <w:marRight w:val="0"/>
              <w:marTop w:val="0"/>
              <w:marBottom w:val="0"/>
              <w:divBdr>
                <w:top w:val="none" w:sz="0" w:space="0" w:color="auto"/>
                <w:left w:val="none" w:sz="0" w:space="0" w:color="auto"/>
                <w:bottom w:val="none" w:sz="0" w:space="0" w:color="auto"/>
                <w:right w:val="none" w:sz="0" w:space="0" w:color="auto"/>
              </w:divBdr>
            </w:div>
          </w:divsChild>
        </w:div>
        <w:div w:id="1818451401">
          <w:marLeft w:val="0"/>
          <w:marRight w:val="0"/>
          <w:marTop w:val="135"/>
          <w:marBottom w:val="135"/>
          <w:divBdr>
            <w:top w:val="none" w:sz="0" w:space="0" w:color="auto"/>
            <w:left w:val="none" w:sz="0" w:space="0" w:color="auto"/>
            <w:bottom w:val="none" w:sz="0" w:space="0" w:color="auto"/>
            <w:right w:val="none" w:sz="0" w:space="0" w:color="auto"/>
          </w:divBdr>
        </w:div>
      </w:divsChild>
    </w:div>
    <w:div w:id="1687172725">
      <w:bodyDiv w:val="1"/>
      <w:marLeft w:val="0"/>
      <w:marRight w:val="0"/>
      <w:marTop w:val="0"/>
      <w:marBottom w:val="0"/>
      <w:divBdr>
        <w:top w:val="none" w:sz="0" w:space="0" w:color="auto"/>
        <w:left w:val="none" w:sz="0" w:space="0" w:color="auto"/>
        <w:bottom w:val="none" w:sz="0" w:space="0" w:color="auto"/>
        <w:right w:val="none" w:sz="0" w:space="0" w:color="auto"/>
      </w:divBdr>
    </w:div>
    <w:div w:id="1699353668">
      <w:bodyDiv w:val="1"/>
      <w:marLeft w:val="0"/>
      <w:marRight w:val="0"/>
      <w:marTop w:val="0"/>
      <w:marBottom w:val="0"/>
      <w:divBdr>
        <w:top w:val="none" w:sz="0" w:space="0" w:color="auto"/>
        <w:left w:val="none" w:sz="0" w:space="0" w:color="auto"/>
        <w:bottom w:val="none" w:sz="0" w:space="0" w:color="auto"/>
        <w:right w:val="none" w:sz="0" w:space="0" w:color="auto"/>
      </w:divBdr>
    </w:div>
    <w:div w:id="1740441774">
      <w:bodyDiv w:val="1"/>
      <w:marLeft w:val="0"/>
      <w:marRight w:val="0"/>
      <w:marTop w:val="0"/>
      <w:marBottom w:val="0"/>
      <w:divBdr>
        <w:top w:val="none" w:sz="0" w:space="0" w:color="auto"/>
        <w:left w:val="none" w:sz="0" w:space="0" w:color="auto"/>
        <w:bottom w:val="none" w:sz="0" w:space="0" w:color="auto"/>
        <w:right w:val="none" w:sz="0" w:space="0" w:color="auto"/>
      </w:divBdr>
    </w:div>
    <w:div w:id="1750343518">
      <w:bodyDiv w:val="1"/>
      <w:marLeft w:val="0"/>
      <w:marRight w:val="0"/>
      <w:marTop w:val="0"/>
      <w:marBottom w:val="0"/>
      <w:divBdr>
        <w:top w:val="none" w:sz="0" w:space="0" w:color="auto"/>
        <w:left w:val="none" w:sz="0" w:space="0" w:color="auto"/>
        <w:bottom w:val="none" w:sz="0" w:space="0" w:color="auto"/>
        <w:right w:val="none" w:sz="0" w:space="0" w:color="auto"/>
      </w:divBdr>
    </w:div>
    <w:div w:id="1754932291">
      <w:bodyDiv w:val="1"/>
      <w:marLeft w:val="0"/>
      <w:marRight w:val="0"/>
      <w:marTop w:val="0"/>
      <w:marBottom w:val="0"/>
      <w:divBdr>
        <w:top w:val="none" w:sz="0" w:space="0" w:color="auto"/>
        <w:left w:val="none" w:sz="0" w:space="0" w:color="auto"/>
        <w:bottom w:val="none" w:sz="0" w:space="0" w:color="auto"/>
        <w:right w:val="none" w:sz="0" w:space="0" w:color="auto"/>
      </w:divBdr>
    </w:div>
    <w:div w:id="1757627422">
      <w:bodyDiv w:val="1"/>
      <w:marLeft w:val="0"/>
      <w:marRight w:val="0"/>
      <w:marTop w:val="0"/>
      <w:marBottom w:val="0"/>
      <w:divBdr>
        <w:top w:val="none" w:sz="0" w:space="0" w:color="auto"/>
        <w:left w:val="none" w:sz="0" w:space="0" w:color="auto"/>
        <w:bottom w:val="none" w:sz="0" w:space="0" w:color="auto"/>
        <w:right w:val="none" w:sz="0" w:space="0" w:color="auto"/>
      </w:divBdr>
    </w:div>
    <w:div w:id="1762212557">
      <w:bodyDiv w:val="1"/>
      <w:marLeft w:val="0"/>
      <w:marRight w:val="0"/>
      <w:marTop w:val="0"/>
      <w:marBottom w:val="0"/>
      <w:divBdr>
        <w:top w:val="none" w:sz="0" w:space="0" w:color="auto"/>
        <w:left w:val="none" w:sz="0" w:space="0" w:color="auto"/>
        <w:bottom w:val="none" w:sz="0" w:space="0" w:color="auto"/>
        <w:right w:val="none" w:sz="0" w:space="0" w:color="auto"/>
      </w:divBdr>
    </w:div>
    <w:div w:id="1767647822">
      <w:bodyDiv w:val="1"/>
      <w:marLeft w:val="0"/>
      <w:marRight w:val="0"/>
      <w:marTop w:val="0"/>
      <w:marBottom w:val="0"/>
      <w:divBdr>
        <w:top w:val="none" w:sz="0" w:space="0" w:color="auto"/>
        <w:left w:val="none" w:sz="0" w:space="0" w:color="auto"/>
        <w:bottom w:val="none" w:sz="0" w:space="0" w:color="auto"/>
        <w:right w:val="none" w:sz="0" w:space="0" w:color="auto"/>
      </w:divBdr>
    </w:div>
    <w:div w:id="1771123630">
      <w:bodyDiv w:val="1"/>
      <w:marLeft w:val="0"/>
      <w:marRight w:val="0"/>
      <w:marTop w:val="0"/>
      <w:marBottom w:val="0"/>
      <w:divBdr>
        <w:top w:val="none" w:sz="0" w:space="0" w:color="auto"/>
        <w:left w:val="none" w:sz="0" w:space="0" w:color="auto"/>
        <w:bottom w:val="none" w:sz="0" w:space="0" w:color="auto"/>
        <w:right w:val="none" w:sz="0" w:space="0" w:color="auto"/>
      </w:divBdr>
    </w:div>
    <w:div w:id="1812405987">
      <w:bodyDiv w:val="1"/>
      <w:marLeft w:val="0"/>
      <w:marRight w:val="0"/>
      <w:marTop w:val="0"/>
      <w:marBottom w:val="0"/>
      <w:divBdr>
        <w:top w:val="none" w:sz="0" w:space="0" w:color="auto"/>
        <w:left w:val="none" w:sz="0" w:space="0" w:color="auto"/>
        <w:bottom w:val="none" w:sz="0" w:space="0" w:color="auto"/>
        <w:right w:val="none" w:sz="0" w:space="0" w:color="auto"/>
      </w:divBdr>
    </w:div>
    <w:div w:id="1831604363">
      <w:bodyDiv w:val="1"/>
      <w:marLeft w:val="0"/>
      <w:marRight w:val="0"/>
      <w:marTop w:val="0"/>
      <w:marBottom w:val="0"/>
      <w:divBdr>
        <w:top w:val="none" w:sz="0" w:space="0" w:color="auto"/>
        <w:left w:val="none" w:sz="0" w:space="0" w:color="auto"/>
        <w:bottom w:val="none" w:sz="0" w:space="0" w:color="auto"/>
        <w:right w:val="none" w:sz="0" w:space="0" w:color="auto"/>
      </w:divBdr>
    </w:div>
    <w:div w:id="1834100338">
      <w:bodyDiv w:val="1"/>
      <w:marLeft w:val="0"/>
      <w:marRight w:val="0"/>
      <w:marTop w:val="0"/>
      <w:marBottom w:val="0"/>
      <w:divBdr>
        <w:top w:val="none" w:sz="0" w:space="0" w:color="auto"/>
        <w:left w:val="none" w:sz="0" w:space="0" w:color="auto"/>
        <w:bottom w:val="none" w:sz="0" w:space="0" w:color="auto"/>
        <w:right w:val="none" w:sz="0" w:space="0" w:color="auto"/>
      </w:divBdr>
    </w:div>
    <w:div w:id="1848052333">
      <w:bodyDiv w:val="1"/>
      <w:marLeft w:val="0"/>
      <w:marRight w:val="0"/>
      <w:marTop w:val="0"/>
      <w:marBottom w:val="0"/>
      <w:divBdr>
        <w:top w:val="none" w:sz="0" w:space="0" w:color="auto"/>
        <w:left w:val="none" w:sz="0" w:space="0" w:color="auto"/>
        <w:bottom w:val="none" w:sz="0" w:space="0" w:color="auto"/>
        <w:right w:val="none" w:sz="0" w:space="0" w:color="auto"/>
      </w:divBdr>
    </w:div>
    <w:div w:id="1869294746">
      <w:bodyDiv w:val="1"/>
      <w:marLeft w:val="0"/>
      <w:marRight w:val="0"/>
      <w:marTop w:val="0"/>
      <w:marBottom w:val="0"/>
      <w:divBdr>
        <w:top w:val="none" w:sz="0" w:space="0" w:color="auto"/>
        <w:left w:val="none" w:sz="0" w:space="0" w:color="auto"/>
        <w:bottom w:val="none" w:sz="0" w:space="0" w:color="auto"/>
        <w:right w:val="none" w:sz="0" w:space="0" w:color="auto"/>
      </w:divBdr>
    </w:div>
    <w:div w:id="1870334817">
      <w:bodyDiv w:val="1"/>
      <w:marLeft w:val="0"/>
      <w:marRight w:val="0"/>
      <w:marTop w:val="0"/>
      <w:marBottom w:val="0"/>
      <w:divBdr>
        <w:top w:val="none" w:sz="0" w:space="0" w:color="auto"/>
        <w:left w:val="none" w:sz="0" w:space="0" w:color="auto"/>
        <w:bottom w:val="none" w:sz="0" w:space="0" w:color="auto"/>
        <w:right w:val="none" w:sz="0" w:space="0" w:color="auto"/>
      </w:divBdr>
    </w:div>
    <w:div w:id="1875849355">
      <w:bodyDiv w:val="1"/>
      <w:marLeft w:val="0"/>
      <w:marRight w:val="0"/>
      <w:marTop w:val="0"/>
      <w:marBottom w:val="0"/>
      <w:divBdr>
        <w:top w:val="none" w:sz="0" w:space="0" w:color="auto"/>
        <w:left w:val="none" w:sz="0" w:space="0" w:color="auto"/>
        <w:bottom w:val="none" w:sz="0" w:space="0" w:color="auto"/>
        <w:right w:val="none" w:sz="0" w:space="0" w:color="auto"/>
      </w:divBdr>
    </w:div>
    <w:div w:id="1876313470">
      <w:bodyDiv w:val="1"/>
      <w:marLeft w:val="0"/>
      <w:marRight w:val="0"/>
      <w:marTop w:val="0"/>
      <w:marBottom w:val="0"/>
      <w:divBdr>
        <w:top w:val="none" w:sz="0" w:space="0" w:color="auto"/>
        <w:left w:val="none" w:sz="0" w:space="0" w:color="auto"/>
        <w:bottom w:val="none" w:sz="0" w:space="0" w:color="auto"/>
        <w:right w:val="none" w:sz="0" w:space="0" w:color="auto"/>
      </w:divBdr>
    </w:div>
    <w:div w:id="1883983707">
      <w:bodyDiv w:val="1"/>
      <w:marLeft w:val="0"/>
      <w:marRight w:val="0"/>
      <w:marTop w:val="0"/>
      <w:marBottom w:val="0"/>
      <w:divBdr>
        <w:top w:val="none" w:sz="0" w:space="0" w:color="auto"/>
        <w:left w:val="none" w:sz="0" w:space="0" w:color="auto"/>
        <w:bottom w:val="none" w:sz="0" w:space="0" w:color="auto"/>
        <w:right w:val="none" w:sz="0" w:space="0" w:color="auto"/>
      </w:divBdr>
    </w:div>
    <w:div w:id="1891839859">
      <w:bodyDiv w:val="1"/>
      <w:marLeft w:val="0"/>
      <w:marRight w:val="0"/>
      <w:marTop w:val="0"/>
      <w:marBottom w:val="0"/>
      <w:divBdr>
        <w:top w:val="none" w:sz="0" w:space="0" w:color="auto"/>
        <w:left w:val="none" w:sz="0" w:space="0" w:color="auto"/>
        <w:bottom w:val="none" w:sz="0" w:space="0" w:color="auto"/>
        <w:right w:val="none" w:sz="0" w:space="0" w:color="auto"/>
      </w:divBdr>
    </w:div>
    <w:div w:id="1894466732">
      <w:bodyDiv w:val="1"/>
      <w:marLeft w:val="0"/>
      <w:marRight w:val="0"/>
      <w:marTop w:val="0"/>
      <w:marBottom w:val="0"/>
      <w:divBdr>
        <w:top w:val="none" w:sz="0" w:space="0" w:color="auto"/>
        <w:left w:val="none" w:sz="0" w:space="0" w:color="auto"/>
        <w:bottom w:val="none" w:sz="0" w:space="0" w:color="auto"/>
        <w:right w:val="none" w:sz="0" w:space="0" w:color="auto"/>
      </w:divBdr>
    </w:div>
    <w:div w:id="1902713239">
      <w:bodyDiv w:val="1"/>
      <w:marLeft w:val="0"/>
      <w:marRight w:val="0"/>
      <w:marTop w:val="0"/>
      <w:marBottom w:val="0"/>
      <w:divBdr>
        <w:top w:val="none" w:sz="0" w:space="0" w:color="auto"/>
        <w:left w:val="none" w:sz="0" w:space="0" w:color="auto"/>
        <w:bottom w:val="none" w:sz="0" w:space="0" w:color="auto"/>
        <w:right w:val="none" w:sz="0" w:space="0" w:color="auto"/>
      </w:divBdr>
    </w:div>
    <w:div w:id="1915431289">
      <w:bodyDiv w:val="1"/>
      <w:marLeft w:val="0"/>
      <w:marRight w:val="0"/>
      <w:marTop w:val="0"/>
      <w:marBottom w:val="0"/>
      <w:divBdr>
        <w:top w:val="none" w:sz="0" w:space="0" w:color="auto"/>
        <w:left w:val="none" w:sz="0" w:space="0" w:color="auto"/>
        <w:bottom w:val="none" w:sz="0" w:space="0" w:color="auto"/>
        <w:right w:val="none" w:sz="0" w:space="0" w:color="auto"/>
      </w:divBdr>
    </w:div>
    <w:div w:id="1951275805">
      <w:bodyDiv w:val="1"/>
      <w:marLeft w:val="0"/>
      <w:marRight w:val="0"/>
      <w:marTop w:val="0"/>
      <w:marBottom w:val="0"/>
      <w:divBdr>
        <w:top w:val="none" w:sz="0" w:space="0" w:color="auto"/>
        <w:left w:val="none" w:sz="0" w:space="0" w:color="auto"/>
        <w:bottom w:val="none" w:sz="0" w:space="0" w:color="auto"/>
        <w:right w:val="none" w:sz="0" w:space="0" w:color="auto"/>
      </w:divBdr>
    </w:div>
    <w:div w:id="1966736371">
      <w:bodyDiv w:val="1"/>
      <w:marLeft w:val="0"/>
      <w:marRight w:val="0"/>
      <w:marTop w:val="0"/>
      <w:marBottom w:val="0"/>
      <w:divBdr>
        <w:top w:val="none" w:sz="0" w:space="0" w:color="auto"/>
        <w:left w:val="none" w:sz="0" w:space="0" w:color="auto"/>
        <w:bottom w:val="none" w:sz="0" w:space="0" w:color="auto"/>
        <w:right w:val="none" w:sz="0" w:space="0" w:color="auto"/>
      </w:divBdr>
    </w:div>
    <w:div w:id="1973705612">
      <w:bodyDiv w:val="1"/>
      <w:marLeft w:val="0"/>
      <w:marRight w:val="0"/>
      <w:marTop w:val="0"/>
      <w:marBottom w:val="0"/>
      <w:divBdr>
        <w:top w:val="none" w:sz="0" w:space="0" w:color="auto"/>
        <w:left w:val="none" w:sz="0" w:space="0" w:color="auto"/>
        <w:bottom w:val="none" w:sz="0" w:space="0" w:color="auto"/>
        <w:right w:val="none" w:sz="0" w:space="0" w:color="auto"/>
      </w:divBdr>
    </w:div>
    <w:div w:id="1975207356">
      <w:bodyDiv w:val="1"/>
      <w:marLeft w:val="0"/>
      <w:marRight w:val="0"/>
      <w:marTop w:val="0"/>
      <w:marBottom w:val="0"/>
      <w:divBdr>
        <w:top w:val="none" w:sz="0" w:space="0" w:color="auto"/>
        <w:left w:val="none" w:sz="0" w:space="0" w:color="auto"/>
        <w:bottom w:val="none" w:sz="0" w:space="0" w:color="auto"/>
        <w:right w:val="none" w:sz="0" w:space="0" w:color="auto"/>
      </w:divBdr>
    </w:div>
    <w:div w:id="1975478370">
      <w:bodyDiv w:val="1"/>
      <w:marLeft w:val="0"/>
      <w:marRight w:val="0"/>
      <w:marTop w:val="0"/>
      <w:marBottom w:val="0"/>
      <w:divBdr>
        <w:top w:val="none" w:sz="0" w:space="0" w:color="auto"/>
        <w:left w:val="none" w:sz="0" w:space="0" w:color="auto"/>
        <w:bottom w:val="none" w:sz="0" w:space="0" w:color="auto"/>
        <w:right w:val="none" w:sz="0" w:space="0" w:color="auto"/>
      </w:divBdr>
    </w:div>
    <w:div w:id="1985617678">
      <w:bodyDiv w:val="1"/>
      <w:marLeft w:val="0"/>
      <w:marRight w:val="0"/>
      <w:marTop w:val="0"/>
      <w:marBottom w:val="0"/>
      <w:divBdr>
        <w:top w:val="none" w:sz="0" w:space="0" w:color="auto"/>
        <w:left w:val="none" w:sz="0" w:space="0" w:color="auto"/>
        <w:bottom w:val="none" w:sz="0" w:space="0" w:color="auto"/>
        <w:right w:val="none" w:sz="0" w:space="0" w:color="auto"/>
      </w:divBdr>
    </w:div>
    <w:div w:id="1991710211">
      <w:bodyDiv w:val="1"/>
      <w:marLeft w:val="0"/>
      <w:marRight w:val="0"/>
      <w:marTop w:val="0"/>
      <w:marBottom w:val="0"/>
      <w:divBdr>
        <w:top w:val="none" w:sz="0" w:space="0" w:color="auto"/>
        <w:left w:val="none" w:sz="0" w:space="0" w:color="auto"/>
        <w:bottom w:val="none" w:sz="0" w:space="0" w:color="auto"/>
        <w:right w:val="none" w:sz="0" w:space="0" w:color="auto"/>
      </w:divBdr>
    </w:div>
    <w:div w:id="2010525546">
      <w:bodyDiv w:val="1"/>
      <w:marLeft w:val="0"/>
      <w:marRight w:val="0"/>
      <w:marTop w:val="0"/>
      <w:marBottom w:val="0"/>
      <w:divBdr>
        <w:top w:val="none" w:sz="0" w:space="0" w:color="auto"/>
        <w:left w:val="none" w:sz="0" w:space="0" w:color="auto"/>
        <w:bottom w:val="none" w:sz="0" w:space="0" w:color="auto"/>
        <w:right w:val="none" w:sz="0" w:space="0" w:color="auto"/>
      </w:divBdr>
    </w:div>
    <w:div w:id="2016416698">
      <w:bodyDiv w:val="1"/>
      <w:marLeft w:val="0"/>
      <w:marRight w:val="0"/>
      <w:marTop w:val="0"/>
      <w:marBottom w:val="0"/>
      <w:divBdr>
        <w:top w:val="none" w:sz="0" w:space="0" w:color="auto"/>
        <w:left w:val="none" w:sz="0" w:space="0" w:color="auto"/>
        <w:bottom w:val="none" w:sz="0" w:space="0" w:color="auto"/>
        <w:right w:val="none" w:sz="0" w:space="0" w:color="auto"/>
      </w:divBdr>
    </w:div>
    <w:div w:id="2037147764">
      <w:bodyDiv w:val="1"/>
      <w:marLeft w:val="0"/>
      <w:marRight w:val="0"/>
      <w:marTop w:val="0"/>
      <w:marBottom w:val="0"/>
      <w:divBdr>
        <w:top w:val="none" w:sz="0" w:space="0" w:color="auto"/>
        <w:left w:val="none" w:sz="0" w:space="0" w:color="auto"/>
        <w:bottom w:val="none" w:sz="0" w:space="0" w:color="auto"/>
        <w:right w:val="none" w:sz="0" w:space="0" w:color="auto"/>
      </w:divBdr>
    </w:div>
    <w:div w:id="2039117524">
      <w:bodyDiv w:val="1"/>
      <w:marLeft w:val="0"/>
      <w:marRight w:val="0"/>
      <w:marTop w:val="0"/>
      <w:marBottom w:val="0"/>
      <w:divBdr>
        <w:top w:val="none" w:sz="0" w:space="0" w:color="auto"/>
        <w:left w:val="none" w:sz="0" w:space="0" w:color="auto"/>
        <w:bottom w:val="none" w:sz="0" w:space="0" w:color="auto"/>
        <w:right w:val="none" w:sz="0" w:space="0" w:color="auto"/>
      </w:divBdr>
    </w:div>
    <w:div w:id="2058385796">
      <w:bodyDiv w:val="1"/>
      <w:marLeft w:val="0"/>
      <w:marRight w:val="0"/>
      <w:marTop w:val="0"/>
      <w:marBottom w:val="0"/>
      <w:divBdr>
        <w:top w:val="none" w:sz="0" w:space="0" w:color="auto"/>
        <w:left w:val="none" w:sz="0" w:space="0" w:color="auto"/>
        <w:bottom w:val="none" w:sz="0" w:space="0" w:color="auto"/>
        <w:right w:val="none" w:sz="0" w:space="0" w:color="auto"/>
      </w:divBdr>
    </w:div>
    <w:div w:id="2061005193">
      <w:bodyDiv w:val="1"/>
      <w:marLeft w:val="0"/>
      <w:marRight w:val="0"/>
      <w:marTop w:val="0"/>
      <w:marBottom w:val="0"/>
      <w:divBdr>
        <w:top w:val="none" w:sz="0" w:space="0" w:color="auto"/>
        <w:left w:val="none" w:sz="0" w:space="0" w:color="auto"/>
        <w:bottom w:val="none" w:sz="0" w:space="0" w:color="auto"/>
        <w:right w:val="none" w:sz="0" w:space="0" w:color="auto"/>
      </w:divBdr>
    </w:div>
    <w:div w:id="2067600206">
      <w:bodyDiv w:val="1"/>
      <w:marLeft w:val="0"/>
      <w:marRight w:val="0"/>
      <w:marTop w:val="0"/>
      <w:marBottom w:val="0"/>
      <w:divBdr>
        <w:top w:val="none" w:sz="0" w:space="0" w:color="auto"/>
        <w:left w:val="none" w:sz="0" w:space="0" w:color="auto"/>
        <w:bottom w:val="none" w:sz="0" w:space="0" w:color="auto"/>
        <w:right w:val="none" w:sz="0" w:space="0" w:color="auto"/>
      </w:divBdr>
    </w:div>
    <w:div w:id="2078553796">
      <w:bodyDiv w:val="1"/>
      <w:marLeft w:val="0"/>
      <w:marRight w:val="0"/>
      <w:marTop w:val="0"/>
      <w:marBottom w:val="0"/>
      <w:divBdr>
        <w:top w:val="none" w:sz="0" w:space="0" w:color="auto"/>
        <w:left w:val="none" w:sz="0" w:space="0" w:color="auto"/>
        <w:bottom w:val="none" w:sz="0" w:space="0" w:color="auto"/>
        <w:right w:val="none" w:sz="0" w:space="0" w:color="auto"/>
      </w:divBdr>
    </w:div>
    <w:div w:id="2088842839">
      <w:bodyDiv w:val="1"/>
      <w:marLeft w:val="0"/>
      <w:marRight w:val="0"/>
      <w:marTop w:val="0"/>
      <w:marBottom w:val="0"/>
      <w:divBdr>
        <w:top w:val="none" w:sz="0" w:space="0" w:color="auto"/>
        <w:left w:val="none" w:sz="0" w:space="0" w:color="auto"/>
        <w:bottom w:val="none" w:sz="0" w:space="0" w:color="auto"/>
        <w:right w:val="none" w:sz="0" w:space="0" w:color="auto"/>
      </w:divBdr>
      <w:divsChild>
        <w:div w:id="51124029">
          <w:marLeft w:val="0"/>
          <w:marRight w:val="0"/>
          <w:marTop w:val="0"/>
          <w:marBottom w:val="0"/>
          <w:divBdr>
            <w:top w:val="none" w:sz="0" w:space="0" w:color="auto"/>
            <w:left w:val="none" w:sz="0" w:space="0" w:color="auto"/>
            <w:bottom w:val="none" w:sz="0" w:space="0" w:color="auto"/>
            <w:right w:val="none" w:sz="0" w:space="0" w:color="auto"/>
          </w:divBdr>
        </w:div>
        <w:div w:id="119959856">
          <w:marLeft w:val="0"/>
          <w:marRight w:val="0"/>
          <w:marTop w:val="0"/>
          <w:marBottom w:val="0"/>
          <w:divBdr>
            <w:top w:val="none" w:sz="0" w:space="0" w:color="auto"/>
            <w:left w:val="none" w:sz="0" w:space="0" w:color="auto"/>
            <w:bottom w:val="none" w:sz="0" w:space="0" w:color="auto"/>
            <w:right w:val="none" w:sz="0" w:space="0" w:color="auto"/>
          </w:divBdr>
        </w:div>
        <w:div w:id="356929306">
          <w:marLeft w:val="0"/>
          <w:marRight w:val="0"/>
          <w:marTop w:val="0"/>
          <w:marBottom w:val="0"/>
          <w:divBdr>
            <w:top w:val="none" w:sz="0" w:space="0" w:color="auto"/>
            <w:left w:val="none" w:sz="0" w:space="0" w:color="auto"/>
            <w:bottom w:val="none" w:sz="0" w:space="0" w:color="auto"/>
            <w:right w:val="none" w:sz="0" w:space="0" w:color="auto"/>
          </w:divBdr>
        </w:div>
        <w:div w:id="641665020">
          <w:marLeft w:val="0"/>
          <w:marRight w:val="0"/>
          <w:marTop w:val="0"/>
          <w:marBottom w:val="0"/>
          <w:divBdr>
            <w:top w:val="none" w:sz="0" w:space="0" w:color="auto"/>
            <w:left w:val="none" w:sz="0" w:space="0" w:color="auto"/>
            <w:bottom w:val="none" w:sz="0" w:space="0" w:color="auto"/>
            <w:right w:val="none" w:sz="0" w:space="0" w:color="auto"/>
          </w:divBdr>
        </w:div>
        <w:div w:id="678309022">
          <w:marLeft w:val="0"/>
          <w:marRight w:val="0"/>
          <w:marTop w:val="0"/>
          <w:marBottom w:val="0"/>
          <w:divBdr>
            <w:top w:val="none" w:sz="0" w:space="0" w:color="auto"/>
            <w:left w:val="none" w:sz="0" w:space="0" w:color="auto"/>
            <w:bottom w:val="none" w:sz="0" w:space="0" w:color="auto"/>
            <w:right w:val="none" w:sz="0" w:space="0" w:color="auto"/>
          </w:divBdr>
        </w:div>
        <w:div w:id="757602683">
          <w:marLeft w:val="0"/>
          <w:marRight w:val="0"/>
          <w:marTop w:val="0"/>
          <w:marBottom w:val="0"/>
          <w:divBdr>
            <w:top w:val="none" w:sz="0" w:space="0" w:color="auto"/>
            <w:left w:val="none" w:sz="0" w:space="0" w:color="auto"/>
            <w:bottom w:val="none" w:sz="0" w:space="0" w:color="auto"/>
            <w:right w:val="none" w:sz="0" w:space="0" w:color="auto"/>
          </w:divBdr>
        </w:div>
        <w:div w:id="985478585">
          <w:marLeft w:val="0"/>
          <w:marRight w:val="0"/>
          <w:marTop w:val="0"/>
          <w:marBottom w:val="0"/>
          <w:divBdr>
            <w:top w:val="none" w:sz="0" w:space="0" w:color="auto"/>
            <w:left w:val="none" w:sz="0" w:space="0" w:color="auto"/>
            <w:bottom w:val="none" w:sz="0" w:space="0" w:color="auto"/>
            <w:right w:val="none" w:sz="0" w:space="0" w:color="auto"/>
          </w:divBdr>
        </w:div>
        <w:div w:id="1240945386">
          <w:marLeft w:val="0"/>
          <w:marRight w:val="0"/>
          <w:marTop w:val="0"/>
          <w:marBottom w:val="0"/>
          <w:divBdr>
            <w:top w:val="none" w:sz="0" w:space="0" w:color="auto"/>
            <w:left w:val="none" w:sz="0" w:space="0" w:color="auto"/>
            <w:bottom w:val="none" w:sz="0" w:space="0" w:color="auto"/>
            <w:right w:val="none" w:sz="0" w:space="0" w:color="auto"/>
          </w:divBdr>
        </w:div>
        <w:div w:id="1344473701">
          <w:marLeft w:val="0"/>
          <w:marRight w:val="0"/>
          <w:marTop w:val="0"/>
          <w:marBottom w:val="0"/>
          <w:divBdr>
            <w:top w:val="none" w:sz="0" w:space="0" w:color="auto"/>
            <w:left w:val="none" w:sz="0" w:space="0" w:color="auto"/>
            <w:bottom w:val="none" w:sz="0" w:space="0" w:color="auto"/>
            <w:right w:val="none" w:sz="0" w:space="0" w:color="auto"/>
          </w:divBdr>
        </w:div>
        <w:div w:id="1426614993">
          <w:marLeft w:val="0"/>
          <w:marRight w:val="0"/>
          <w:marTop w:val="0"/>
          <w:marBottom w:val="0"/>
          <w:divBdr>
            <w:top w:val="none" w:sz="0" w:space="0" w:color="auto"/>
            <w:left w:val="none" w:sz="0" w:space="0" w:color="auto"/>
            <w:bottom w:val="none" w:sz="0" w:space="0" w:color="auto"/>
            <w:right w:val="none" w:sz="0" w:space="0" w:color="auto"/>
          </w:divBdr>
        </w:div>
        <w:div w:id="1593539683">
          <w:marLeft w:val="0"/>
          <w:marRight w:val="0"/>
          <w:marTop w:val="0"/>
          <w:marBottom w:val="0"/>
          <w:divBdr>
            <w:top w:val="none" w:sz="0" w:space="0" w:color="auto"/>
            <w:left w:val="none" w:sz="0" w:space="0" w:color="auto"/>
            <w:bottom w:val="none" w:sz="0" w:space="0" w:color="auto"/>
            <w:right w:val="none" w:sz="0" w:space="0" w:color="auto"/>
          </w:divBdr>
        </w:div>
        <w:div w:id="1926723477">
          <w:marLeft w:val="0"/>
          <w:marRight w:val="0"/>
          <w:marTop w:val="0"/>
          <w:marBottom w:val="0"/>
          <w:divBdr>
            <w:top w:val="none" w:sz="0" w:space="0" w:color="auto"/>
            <w:left w:val="none" w:sz="0" w:space="0" w:color="auto"/>
            <w:bottom w:val="none" w:sz="0" w:space="0" w:color="auto"/>
            <w:right w:val="none" w:sz="0" w:space="0" w:color="auto"/>
          </w:divBdr>
        </w:div>
        <w:div w:id="1999112213">
          <w:marLeft w:val="0"/>
          <w:marRight w:val="0"/>
          <w:marTop w:val="0"/>
          <w:marBottom w:val="0"/>
          <w:divBdr>
            <w:top w:val="none" w:sz="0" w:space="0" w:color="auto"/>
            <w:left w:val="none" w:sz="0" w:space="0" w:color="auto"/>
            <w:bottom w:val="none" w:sz="0" w:space="0" w:color="auto"/>
            <w:right w:val="none" w:sz="0" w:space="0" w:color="auto"/>
          </w:divBdr>
        </w:div>
      </w:divsChild>
    </w:div>
    <w:div w:id="2120638669">
      <w:bodyDiv w:val="1"/>
      <w:marLeft w:val="0"/>
      <w:marRight w:val="0"/>
      <w:marTop w:val="0"/>
      <w:marBottom w:val="0"/>
      <w:divBdr>
        <w:top w:val="none" w:sz="0" w:space="0" w:color="auto"/>
        <w:left w:val="none" w:sz="0" w:space="0" w:color="auto"/>
        <w:bottom w:val="none" w:sz="0" w:space="0" w:color="auto"/>
        <w:right w:val="none" w:sz="0" w:space="0" w:color="auto"/>
      </w:divBdr>
    </w:div>
    <w:div w:id="2121492058">
      <w:bodyDiv w:val="1"/>
      <w:marLeft w:val="0"/>
      <w:marRight w:val="0"/>
      <w:marTop w:val="0"/>
      <w:marBottom w:val="0"/>
      <w:divBdr>
        <w:top w:val="none" w:sz="0" w:space="0" w:color="auto"/>
        <w:left w:val="none" w:sz="0" w:space="0" w:color="auto"/>
        <w:bottom w:val="none" w:sz="0" w:space="0" w:color="auto"/>
        <w:right w:val="none" w:sz="0" w:space="0" w:color="auto"/>
      </w:divBdr>
    </w:div>
    <w:div w:id="214519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mtsplan.com/services.html" TargetMode="External"/><Relationship Id="rId18" Type="http://schemas.openxmlformats.org/officeDocument/2006/relationships/hyperlink" Target="https://people.hofstra.edu/geotrans/index.html" TargetMode="External"/><Relationship Id="rId26" Type="http://schemas.openxmlformats.org/officeDocument/2006/relationships/hyperlink" Target="file:///\\iridium\classes\cirp%205309\2017%20PLAN%205309\Syllabus\jmhood@uta.edu" TargetMode="External"/><Relationship Id="rId21" Type="http://schemas.openxmlformats.org/officeDocument/2006/relationships/hyperlink" Target="http://wweb.uta.edu/aao/fao/"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ri.wvu.edu/webbook/briassoulis/contents.htm" TargetMode="External"/><Relationship Id="rId17" Type="http://schemas.openxmlformats.org/officeDocument/2006/relationships/hyperlink" Target="http://www.rri.wvu.edu/webbook/briassoulis/contents.htm" TargetMode="External"/><Relationship Id="rId25" Type="http://schemas.openxmlformats.org/officeDocument/2006/relationships/hyperlink" Target="http://www.uta.edu/titleIX"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ri.wvu.edu/webbook/briassoulis/contents.htm" TargetMode="External"/><Relationship Id="rId20" Type="http://schemas.openxmlformats.org/officeDocument/2006/relationships/hyperlink" Target="https://code.google.com/p/transims" TargetMode="External"/><Relationship Id="rId29"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uta.edu/" TargetMode="External"/><Relationship Id="rId24" Type="http://schemas.openxmlformats.org/officeDocument/2006/relationships/hyperlink" Target="http://www.uta.edu/hr/eos/index.php" TargetMode="External"/><Relationship Id="rId32" Type="http://schemas.openxmlformats.org/officeDocument/2006/relationships/hyperlink" Target="http://library.uta.edu/academic-plaz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eople.hofstra.edu/geotrans/index.html" TargetMode="External"/><Relationship Id="rId23" Type="http://schemas.openxmlformats.org/officeDocument/2006/relationships/hyperlink" Target="http://www.uta.edu/caps/" TargetMode="External"/><Relationship Id="rId28" Type="http://schemas.openxmlformats.org/officeDocument/2006/relationships/hyperlink" Target="http://www.uta.edu/news/info/campus-carry/" TargetMode="External"/><Relationship Id="rId36" Type="http://schemas.openxmlformats.org/officeDocument/2006/relationships/footer" Target="footer3.xml"/><Relationship Id="rId10" Type="http://schemas.openxmlformats.org/officeDocument/2006/relationships/hyperlink" Target="mailto:ahmad.bonakdar@mavs.uta.edu" TargetMode="External"/><Relationship Id="rId19" Type="http://schemas.openxmlformats.org/officeDocument/2006/relationships/hyperlink" Target="http://www.rri.wvu.edu/webbook/briassoulis/contents.htm" TargetMode="External"/><Relationship Id="rId31" Type="http://schemas.openxmlformats.org/officeDocument/2006/relationships/hyperlink" Target="http://www.uta.edu/owl" TargetMode="External"/><Relationship Id="rId4" Type="http://schemas.openxmlformats.org/officeDocument/2006/relationships/settings" Target="settings.xml"/><Relationship Id="rId9" Type="http://schemas.openxmlformats.org/officeDocument/2006/relationships/hyperlink" Target="https://www.uta.edu/profiles/ardeshir-anjomani" TargetMode="External"/><Relationship Id="rId14" Type="http://schemas.openxmlformats.org/officeDocument/2006/relationships/hyperlink" Target="http://mtsplan.com/services.html" TargetMode="External"/><Relationship Id="rId22" Type="http://schemas.openxmlformats.org/officeDocument/2006/relationships/hyperlink" Target="http://www.uta.edu/disability" TargetMode="External"/><Relationship Id="rId27" Type="http://schemas.openxmlformats.org/officeDocument/2006/relationships/hyperlink" Target="http://www.uta.edu/oit/cs/email/mavmail.php" TargetMode="External"/><Relationship Id="rId30" Type="http://schemas.openxmlformats.org/officeDocument/2006/relationships/hyperlink" Target="mailto:IDEAS@uta.edu" TargetMode="External"/><Relationship Id="rId35" Type="http://schemas.openxmlformats.org/officeDocument/2006/relationships/header" Target="header1.xml"/><Relationship Id="rId8" Type="http://schemas.openxmlformats.org/officeDocument/2006/relationships/hyperlink" Target="mailto:anjomani@uta.ed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2BC5E-660B-4B6A-B91E-BE5AF29B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5789</Words>
  <Characters>32998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38710</CharactersWithSpaces>
  <SharedDoc>false</SharedDoc>
  <HyperlinkBase/>
  <HLinks>
    <vt:vector size="174" baseType="variant">
      <vt:variant>
        <vt:i4>2424901</vt:i4>
      </vt:variant>
      <vt:variant>
        <vt:i4>93</vt:i4>
      </vt:variant>
      <vt:variant>
        <vt:i4>0</vt:i4>
      </vt:variant>
      <vt:variant>
        <vt:i4>5</vt:i4>
      </vt:variant>
      <vt:variant>
        <vt:lpwstr>http://ask.uta.edu/</vt:lpwstr>
      </vt:variant>
      <vt:variant>
        <vt:lpwstr/>
      </vt:variant>
      <vt:variant>
        <vt:i4>2621481</vt:i4>
      </vt:variant>
      <vt:variant>
        <vt:i4>90</vt:i4>
      </vt:variant>
      <vt:variant>
        <vt:i4>0</vt:i4>
      </vt:variant>
      <vt:variant>
        <vt:i4>5</vt:i4>
      </vt:variant>
      <vt:variant>
        <vt:lpwstr>http://libguides.uta.edu/offcampus</vt:lpwstr>
      </vt:variant>
      <vt:variant>
        <vt:lpwstr/>
      </vt:variant>
      <vt:variant>
        <vt:i4>4915314</vt:i4>
      </vt:variant>
      <vt:variant>
        <vt:i4>87</vt:i4>
      </vt:variant>
      <vt:variant>
        <vt:i4>0</vt:i4>
      </vt:variant>
      <vt:variant>
        <vt:i4>5</vt:i4>
      </vt:variant>
      <vt:variant>
        <vt:lpwstr>http://www.uta.edu/library/help/tutorials.php</vt:lpwstr>
      </vt:variant>
      <vt:variant>
        <vt:lpwstr/>
      </vt:variant>
      <vt:variant>
        <vt:i4>5505150</vt:i4>
      </vt:variant>
      <vt:variant>
        <vt:i4>84</vt:i4>
      </vt:variant>
      <vt:variant>
        <vt:i4>0</vt:i4>
      </vt:variant>
      <vt:variant>
        <vt:i4>5</vt:i4>
      </vt:variant>
      <vt:variant>
        <vt:lpwstr>http://liblink.uta.edu/UTAlink/az</vt:lpwstr>
      </vt:variant>
      <vt:variant>
        <vt:lpwstr/>
      </vt:variant>
      <vt:variant>
        <vt:i4>589827</vt:i4>
      </vt:variant>
      <vt:variant>
        <vt:i4>81</vt:i4>
      </vt:variant>
      <vt:variant>
        <vt:i4>0</vt:i4>
      </vt:variant>
      <vt:variant>
        <vt:i4>5</vt:i4>
      </vt:variant>
      <vt:variant>
        <vt:lpwstr>http://discover.uta.edu/</vt:lpwstr>
      </vt:variant>
      <vt:variant>
        <vt:lpwstr/>
      </vt:variant>
      <vt:variant>
        <vt:i4>2031638</vt:i4>
      </vt:variant>
      <vt:variant>
        <vt:i4>78</vt:i4>
      </vt:variant>
      <vt:variant>
        <vt:i4>0</vt:i4>
      </vt:variant>
      <vt:variant>
        <vt:i4>5</vt:i4>
      </vt:variant>
      <vt:variant>
        <vt:lpwstr>http://pulse.uta.edu/vwebv/enterCourseReserve.do</vt:lpwstr>
      </vt:variant>
      <vt:variant>
        <vt:lpwstr/>
      </vt:variant>
      <vt:variant>
        <vt:i4>4063329</vt:i4>
      </vt:variant>
      <vt:variant>
        <vt:i4>75</vt:i4>
      </vt:variant>
      <vt:variant>
        <vt:i4>0</vt:i4>
      </vt:variant>
      <vt:variant>
        <vt:i4>5</vt:i4>
      </vt:variant>
      <vt:variant>
        <vt:lpwstr>http://www.uta.edu/library/databases/index.php</vt:lpwstr>
      </vt:variant>
      <vt:variant>
        <vt:lpwstr/>
      </vt:variant>
      <vt:variant>
        <vt:i4>3670076</vt:i4>
      </vt:variant>
      <vt:variant>
        <vt:i4>72</vt:i4>
      </vt:variant>
      <vt:variant>
        <vt:i4>0</vt:i4>
      </vt:variant>
      <vt:variant>
        <vt:i4>5</vt:i4>
      </vt:variant>
      <vt:variant>
        <vt:lpwstr>http://www.uta.edu/library/help/subject-librarians.php</vt:lpwstr>
      </vt:variant>
      <vt:variant>
        <vt:lpwstr/>
      </vt:variant>
      <vt:variant>
        <vt:i4>4390939</vt:i4>
      </vt:variant>
      <vt:variant>
        <vt:i4>69</vt:i4>
      </vt:variant>
      <vt:variant>
        <vt:i4>0</vt:i4>
      </vt:variant>
      <vt:variant>
        <vt:i4>5</vt:i4>
      </vt:variant>
      <vt:variant>
        <vt:lpwstr>http://libguides.uta.edu</vt:lpwstr>
      </vt:variant>
      <vt:variant>
        <vt:lpwstr/>
      </vt:variant>
      <vt:variant>
        <vt:i4>3735592</vt:i4>
      </vt:variant>
      <vt:variant>
        <vt:i4>66</vt:i4>
      </vt:variant>
      <vt:variant>
        <vt:i4>0</vt:i4>
      </vt:variant>
      <vt:variant>
        <vt:i4>5</vt:i4>
      </vt:variant>
      <vt:variant>
        <vt:lpwstr>http://www.uta.edu/library</vt:lpwstr>
      </vt:variant>
      <vt:variant>
        <vt:lpwstr/>
      </vt:variant>
      <vt:variant>
        <vt:i4>3080231</vt:i4>
      </vt:variant>
      <vt:variant>
        <vt:i4>63</vt:i4>
      </vt:variant>
      <vt:variant>
        <vt:i4>0</vt:i4>
      </vt:variant>
      <vt:variant>
        <vt:i4>5</vt:i4>
      </vt:variant>
      <vt:variant>
        <vt:lpwstr>http://www.uta.edu/sfs</vt:lpwstr>
      </vt:variant>
      <vt:variant>
        <vt:lpwstr/>
      </vt:variant>
      <vt:variant>
        <vt:i4>7340042</vt:i4>
      </vt:variant>
      <vt:variant>
        <vt:i4>60</vt:i4>
      </vt:variant>
      <vt:variant>
        <vt:i4>0</vt:i4>
      </vt:variant>
      <vt:variant>
        <vt:i4>5</vt:i4>
      </vt:variant>
      <vt:variant>
        <vt:lpwstr>http://www.uta.edu/oit/cs/email/mavmail.php</vt:lpwstr>
      </vt:variant>
      <vt:variant>
        <vt:lpwstr/>
      </vt:variant>
      <vt:variant>
        <vt:i4>4915292</vt:i4>
      </vt:variant>
      <vt:variant>
        <vt:i4>57</vt:i4>
      </vt:variant>
      <vt:variant>
        <vt:i4>0</vt:i4>
      </vt:variant>
      <vt:variant>
        <vt:i4>5</vt:i4>
      </vt:variant>
      <vt:variant>
        <vt:lpwstr>http://www.uta.edu/resources</vt:lpwstr>
      </vt:variant>
      <vt:variant>
        <vt:lpwstr/>
      </vt:variant>
      <vt:variant>
        <vt:i4>131113</vt:i4>
      </vt:variant>
      <vt:variant>
        <vt:i4>54</vt:i4>
      </vt:variant>
      <vt:variant>
        <vt:i4>0</vt:i4>
      </vt:variant>
      <vt:variant>
        <vt:i4>5</vt:i4>
      </vt:variant>
      <vt:variant>
        <vt:lpwstr>mailto:resources@uta.edu</vt:lpwstr>
      </vt:variant>
      <vt:variant>
        <vt:lpwstr/>
      </vt:variant>
      <vt:variant>
        <vt:i4>4325424</vt:i4>
      </vt:variant>
      <vt:variant>
        <vt:i4>51</vt:i4>
      </vt:variant>
      <vt:variant>
        <vt:i4>0</vt:i4>
      </vt:variant>
      <vt:variant>
        <vt:i4>5</vt:i4>
      </vt:variant>
      <vt:variant>
        <vt:lpwstr>http://www.uta.edu/disability</vt:lpwstr>
      </vt:variant>
      <vt:variant>
        <vt:lpwstr/>
      </vt:variant>
      <vt:variant>
        <vt:i4>393247</vt:i4>
      </vt:variant>
      <vt:variant>
        <vt:i4>48</vt:i4>
      </vt:variant>
      <vt:variant>
        <vt:i4>0</vt:i4>
      </vt:variant>
      <vt:variant>
        <vt:i4>5</vt:i4>
      </vt:variant>
      <vt:variant>
        <vt:lpwstr>http://wweb.uta.edu/aao/fao/</vt:lpwstr>
      </vt:variant>
      <vt:variant>
        <vt:lpwstr/>
      </vt:variant>
      <vt:variant>
        <vt:i4>7864419</vt:i4>
      </vt:variant>
      <vt:variant>
        <vt:i4>45</vt:i4>
      </vt:variant>
      <vt:variant>
        <vt:i4>0</vt:i4>
      </vt:variant>
      <vt:variant>
        <vt:i4>5</vt:i4>
      </vt:variant>
      <vt:variant>
        <vt:lpwstr>http://www.annewhistonspirn.com/pdf/Spirn-EcoUrbanism-2012.pdf</vt:lpwstr>
      </vt:variant>
      <vt:variant>
        <vt:lpwstr/>
      </vt:variant>
      <vt:variant>
        <vt:i4>3997770</vt:i4>
      </vt:variant>
      <vt:variant>
        <vt:i4>42</vt:i4>
      </vt:variant>
      <vt:variant>
        <vt:i4>0</vt:i4>
      </vt:variant>
      <vt:variant>
        <vt:i4>5</vt:i4>
      </vt:variant>
      <vt:variant>
        <vt:lpwstr>http://link.springer.com/search?facet-author=%22Karen+S.+Hollweg%22</vt:lpwstr>
      </vt:variant>
      <vt:variant>
        <vt:lpwstr/>
      </vt:variant>
      <vt:variant>
        <vt:i4>5963855</vt:i4>
      </vt:variant>
      <vt:variant>
        <vt:i4>39</vt:i4>
      </vt:variant>
      <vt:variant>
        <vt:i4>0</vt:i4>
      </vt:variant>
      <vt:variant>
        <vt:i4>5</vt:i4>
      </vt:variant>
      <vt:variant>
        <vt:lpwstr>http://link.springer.com/search?facet-author=%22Alan+R.+Berkowitz%22</vt:lpwstr>
      </vt:variant>
      <vt:variant>
        <vt:lpwstr/>
      </vt:variant>
      <vt:variant>
        <vt:i4>4063323</vt:i4>
      </vt:variant>
      <vt:variant>
        <vt:i4>36</vt:i4>
      </vt:variant>
      <vt:variant>
        <vt:i4>0</vt:i4>
      </vt:variant>
      <vt:variant>
        <vt:i4>5</vt:i4>
      </vt:variant>
      <vt:variant>
        <vt:lpwstr>http://link.springer.com/search?facet-author=%22Charles+H.+Nilon%22</vt:lpwstr>
      </vt:variant>
      <vt:variant>
        <vt:lpwstr/>
      </vt:variant>
      <vt:variant>
        <vt:i4>1507333</vt:i4>
      </vt:variant>
      <vt:variant>
        <vt:i4>33</vt:i4>
      </vt:variant>
      <vt:variant>
        <vt:i4>0</vt:i4>
      </vt:variant>
      <vt:variant>
        <vt:i4>5</vt:i4>
      </vt:variant>
      <vt:variant>
        <vt:lpwstr>http://www.smartgrowthamerica.org/documents/MeasuringSprawlTechnical.pdf</vt:lpwstr>
      </vt:variant>
      <vt:variant>
        <vt:lpwstr/>
      </vt:variant>
      <vt:variant>
        <vt:i4>7340084</vt:i4>
      </vt:variant>
      <vt:variant>
        <vt:i4>30</vt:i4>
      </vt:variant>
      <vt:variant>
        <vt:i4>0</vt:i4>
      </vt:variant>
      <vt:variant>
        <vt:i4>5</vt:i4>
      </vt:variant>
      <vt:variant>
        <vt:lpwstr>http://www.nap.edu/openbook.php?record_id=10110&amp;page=28</vt:lpwstr>
      </vt:variant>
      <vt:variant>
        <vt:lpwstr/>
      </vt:variant>
      <vt:variant>
        <vt:i4>5636121</vt:i4>
      </vt:variant>
      <vt:variant>
        <vt:i4>27</vt:i4>
      </vt:variant>
      <vt:variant>
        <vt:i4>0</vt:i4>
      </vt:variant>
      <vt:variant>
        <vt:i4>5</vt:i4>
      </vt:variant>
      <vt:variant>
        <vt:lpwstr>http://www.tandfonline.com/doi/abs/10.1080/01944366008978392</vt:lpwstr>
      </vt:variant>
      <vt:variant>
        <vt:lpwstr>.Ul8Cz1P4LXs</vt:lpwstr>
      </vt:variant>
      <vt:variant>
        <vt:i4>6815798</vt:i4>
      </vt:variant>
      <vt:variant>
        <vt:i4>24</vt:i4>
      </vt:variant>
      <vt:variant>
        <vt:i4>0</vt:i4>
      </vt:variant>
      <vt:variant>
        <vt:i4>5</vt:i4>
      </vt:variant>
      <vt:variant>
        <vt:lpwstr>http://www.rri.wvu.edu/webbook/giarratani/chapterfour.htm</vt:lpwstr>
      </vt:variant>
      <vt:variant>
        <vt:lpwstr>4.4</vt:lpwstr>
      </vt:variant>
      <vt:variant>
        <vt:i4>5111818</vt:i4>
      </vt:variant>
      <vt:variant>
        <vt:i4>21</vt:i4>
      </vt:variant>
      <vt:variant>
        <vt:i4>0</vt:i4>
      </vt:variant>
      <vt:variant>
        <vt:i4>5</vt:i4>
      </vt:variant>
      <vt:variant>
        <vt:lpwstr>http://www.jstor.org/fcgi-bin/jstor/viewitem.fcg/00335533/di951752/95p00267/0?config=jstor&amp;frame=frame&amp;userID=NoUserID&amp;dpi=3</vt:lpwstr>
      </vt:variant>
      <vt:variant>
        <vt:lpwstr/>
      </vt:variant>
      <vt:variant>
        <vt:i4>4390939</vt:i4>
      </vt:variant>
      <vt:variant>
        <vt:i4>18</vt:i4>
      </vt:variant>
      <vt:variant>
        <vt:i4>0</vt:i4>
      </vt:variant>
      <vt:variant>
        <vt:i4>5</vt:i4>
      </vt:variant>
      <vt:variant>
        <vt:lpwstr>http://time.dufe.edu.cn/jingjiwencong/waiwenziliao/37879.pdf</vt:lpwstr>
      </vt:variant>
      <vt:variant>
        <vt:lpwstr/>
      </vt:variant>
      <vt:variant>
        <vt:i4>6553675</vt:i4>
      </vt:variant>
      <vt:variant>
        <vt:i4>15</vt:i4>
      </vt:variant>
      <vt:variant>
        <vt:i4>0</vt:i4>
      </vt:variant>
      <vt:variant>
        <vt:i4>5</vt:i4>
      </vt:variant>
      <vt:variant>
        <vt:lpwstr>http://www.econ.nyu.edu/dept/courses/niemira/980107.pdf</vt:lpwstr>
      </vt:variant>
      <vt:variant>
        <vt:lpwstr/>
      </vt:variant>
      <vt:variant>
        <vt:i4>7733261</vt:i4>
      </vt:variant>
      <vt:variant>
        <vt:i4>3</vt:i4>
      </vt:variant>
      <vt:variant>
        <vt:i4>0</vt:i4>
      </vt:variant>
      <vt:variant>
        <vt:i4>5</vt:i4>
      </vt:variant>
      <vt:variant>
        <vt:lpwstr>https://elearn.uta.edu/</vt:lpwstr>
      </vt:variant>
      <vt:variant>
        <vt:lpwstr/>
      </vt:variant>
      <vt:variant>
        <vt:i4>6881405</vt:i4>
      </vt:variant>
      <vt:variant>
        <vt:i4>0</vt:i4>
      </vt:variant>
      <vt:variant>
        <vt:i4>0</vt:i4>
      </vt:variant>
      <vt:variant>
        <vt:i4>5</vt:i4>
      </vt:variant>
      <vt:variant>
        <vt:lpwstr>https://www.uta.edu/profiles/ardeshir-anjomani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Ahmad Bonakdar</dc:creator>
  <cp:lastModifiedBy>Anjomani, Ardeshir</cp:lastModifiedBy>
  <cp:revision>2</cp:revision>
  <cp:lastPrinted>2016-03-09T22:12:00Z</cp:lastPrinted>
  <dcterms:created xsi:type="dcterms:W3CDTF">2019-01-11T05:55:00Z</dcterms:created>
  <dcterms:modified xsi:type="dcterms:W3CDTF">2019-01-11T05:55:00Z</dcterms:modified>
</cp:coreProperties>
</file>