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01C93" w14:textId="6A9E31DC" w:rsidR="00C33D49" w:rsidRDefault="00C33D49" w:rsidP="00C33D49">
      <w:pPr>
        <w:widowControl w:val="0"/>
        <w:autoSpaceDE w:val="0"/>
        <w:autoSpaceDN w:val="0"/>
        <w:adjustRightInd w:val="0"/>
        <w:jc w:val="center"/>
        <w:rPr>
          <w:rFonts w:ascii="Trebuchet MS" w:hAnsi="Trebuchet MS" w:cs="Trebuchet MS"/>
        </w:rPr>
      </w:pPr>
      <w:r>
        <w:rPr>
          <w:rFonts w:ascii="Trebuchet MS" w:hAnsi="Trebuchet MS" w:cs="Trebuchet MS"/>
          <w:b/>
          <w:bCs/>
          <w:color w:val="6B0000"/>
          <w:sz w:val="48"/>
          <w:szCs w:val="48"/>
        </w:rPr>
        <w:t xml:space="preserve">Biology 1434 </w:t>
      </w:r>
      <w:proofErr w:type="gramStart"/>
      <w:r>
        <w:rPr>
          <w:rFonts w:ascii="Trebuchet MS" w:hAnsi="Trebuchet MS" w:cs="Trebuchet MS"/>
          <w:b/>
          <w:bCs/>
          <w:color w:val="6B0000"/>
          <w:sz w:val="48"/>
          <w:szCs w:val="48"/>
        </w:rPr>
        <w:t>Summer</w:t>
      </w:r>
      <w:proofErr w:type="gramEnd"/>
      <w:r>
        <w:rPr>
          <w:rFonts w:ascii="Trebuchet MS" w:hAnsi="Trebuchet MS" w:cs="Trebuchet MS"/>
          <w:b/>
          <w:bCs/>
          <w:color w:val="6B0000"/>
          <w:sz w:val="48"/>
          <w:szCs w:val="48"/>
        </w:rPr>
        <w:t xml:space="preserve"> 201</w:t>
      </w:r>
      <w:r w:rsidR="00AB4C2E">
        <w:rPr>
          <w:rFonts w:ascii="Trebuchet MS" w:hAnsi="Trebuchet MS" w:cs="Trebuchet MS"/>
          <w:b/>
          <w:bCs/>
          <w:color w:val="6B0000"/>
          <w:sz w:val="48"/>
          <w:szCs w:val="48"/>
        </w:rPr>
        <w:t>3</w:t>
      </w:r>
    </w:p>
    <w:p w14:paraId="26C85EF2" w14:textId="6B8A186E" w:rsidR="00C33D49" w:rsidRPr="0084685F" w:rsidRDefault="00C33D49" w:rsidP="0084685F">
      <w:pPr>
        <w:widowControl w:val="0"/>
        <w:autoSpaceDE w:val="0"/>
        <w:autoSpaceDN w:val="0"/>
        <w:adjustRightInd w:val="0"/>
        <w:jc w:val="center"/>
        <w:rPr>
          <w:rFonts w:ascii="Trebuchet MS" w:hAnsi="Trebuchet MS" w:cs="Trebuchet MS"/>
          <w:sz w:val="26"/>
          <w:szCs w:val="26"/>
        </w:rPr>
      </w:pPr>
      <w:r>
        <w:rPr>
          <w:rFonts w:ascii="Trebuchet MS" w:hAnsi="Trebuchet MS" w:cs="Trebuchet MS"/>
          <w:b/>
          <w:bCs/>
          <w:sz w:val="26"/>
          <w:szCs w:val="26"/>
        </w:rPr>
        <w:t>THE PAGEANT OF LIFE II</w:t>
      </w:r>
      <w:r w:rsidR="0084685F">
        <w:rPr>
          <w:rFonts w:ascii="Trebuchet MS" w:hAnsi="Trebuchet MS" w:cs="Trebuchet MS"/>
          <w:b/>
          <w:bCs/>
          <w:sz w:val="26"/>
          <w:szCs w:val="26"/>
        </w:rPr>
        <w:t xml:space="preserve">: </w:t>
      </w:r>
      <w:r>
        <w:rPr>
          <w:rFonts w:ascii="Trebuchet MS" w:hAnsi="Trebuchet MS" w:cs="Trebuchet MS"/>
          <w:b/>
          <w:bCs/>
          <w:sz w:val="26"/>
          <w:szCs w:val="26"/>
        </w:rPr>
        <w:t>The Human Age</w:t>
      </w:r>
    </w:p>
    <w:p w14:paraId="6FEF4480" w14:textId="77777777" w:rsidR="00C33D49" w:rsidRPr="00DE07EF" w:rsidRDefault="00C33D49" w:rsidP="00C33D49">
      <w:pPr>
        <w:rPr>
          <w:rFonts w:cs="Trebuchet MS"/>
          <w:b/>
          <w:bCs/>
          <w:color w:val="632423" w:themeColor="accent2" w:themeShade="80"/>
          <w:sz w:val="36"/>
          <w:szCs w:val="36"/>
        </w:rPr>
      </w:pPr>
      <w:r w:rsidRPr="00DE07EF">
        <w:rPr>
          <w:rFonts w:cs="Trebuchet MS"/>
          <w:b/>
          <w:bCs/>
          <w:color w:val="632423" w:themeColor="accent2" w:themeShade="80"/>
          <w:sz w:val="36"/>
          <w:szCs w:val="36"/>
          <w:u w:val="single"/>
        </w:rPr>
        <w:t>Getting Help</w:t>
      </w:r>
      <w:r w:rsidRPr="00DE07EF">
        <w:rPr>
          <w:rFonts w:cs="Trebuchet MS"/>
          <w:b/>
          <w:bCs/>
          <w:color w:val="632423" w:themeColor="accent2" w:themeShade="80"/>
          <w:sz w:val="36"/>
          <w:szCs w:val="36"/>
        </w:rPr>
        <w:t>:</w:t>
      </w:r>
    </w:p>
    <w:p w14:paraId="4923D37E" w14:textId="77777777" w:rsidR="00C33D49" w:rsidRDefault="00C33D49" w:rsidP="00C33D49">
      <w:pPr>
        <w:rPr>
          <w:rFonts w:cs="Trebuchet MS"/>
          <w:bCs/>
          <w:sz w:val="26"/>
          <w:szCs w:val="26"/>
        </w:rPr>
      </w:pPr>
      <w:r w:rsidRPr="00C33D49">
        <w:rPr>
          <w:rFonts w:cs="Trebuchet MS"/>
          <w:bCs/>
          <w:sz w:val="26"/>
          <w:szCs w:val="26"/>
        </w:rPr>
        <w:t xml:space="preserve">Course content questions should be directed to Dr. Henry at </w:t>
      </w:r>
      <w:r w:rsidRPr="00C33D49">
        <w:rPr>
          <w:rFonts w:cs="Trebuchet MS"/>
          <w:bCs/>
          <w:color w:val="0000FF"/>
          <w:sz w:val="26"/>
          <w:szCs w:val="26"/>
          <w:u w:val="single"/>
        </w:rPr>
        <w:t>biol1434@uta.edu</w:t>
      </w:r>
      <w:r w:rsidRPr="00C33D49">
        <w:rPr>
          <w:rFonts w:cs="Trebuchet MS"/>
          <w:bCs/>
          <w:sz w:val="26"/>
          <w:szCs w:val="26"/>
        </w:rPr>
        <w:t xml:space="preserve">, or if necessary he may be reached by phone at (817) 272-7223. For technical support, contact the Office of Information Technology: 817-272-2208 or </w:t>
      </w:r>
      <w:r w:rsidRPr="000263D2">
        <w:rPr>
          <w:rFonts w:cs="Trebuchet MS"/>
          <w:bCs/>
          <w:color w:val="0000FF"/>
          <w:sz w:val="26"/>
          <w:szCs w:val="26"/>
          <w:u w:val="single"/>
        </w:rPr>
        <w:t>helpdesk@uta.edu</w:t>
      </w:r>
      <w:r w:rsidRPr="00C33D49">
        <w:rPr>
          <w:rFonts w:cs="Trebuchet MS"/>
          <w:bCs/>
          <w:sz w:val="26"/>
          <w:szCs w:val="26"/>
        </w:rPr>
        <w:t>.</w:t>
      </w:r>
    </w:p>
    <w:p w14:paraId="77D67865" w14:textId="2D87021C" w:rsidR="00DE07EF" w:rsidRPr="00671BFB" w:rsidRDefault="00372279" w:rsidP="00DE07EF">
      <w:pPr>
        <w:rPr>
          <w:b/>
          <w:color w:val="800000"/>
          <w:sz w:val="28"/>
          <w:szCs w:val="28"/>
        </w:rPr>
      </w:pPr>
      <w:r>
        <w:rPr>
          <w:b/>
          <w:color w:val="800000"/>
          <w:sz w:val="36"/>
          <w:szCs w:val="36"/>
          <w:u w:val="single"/>
        </w:rPr>
        <w:t>Synopsis of</w:t>
      </w:r>
      <w:r w:rsidR="00DE07EF" w:rsidRPr="00671BFB">
        <w:rPr>
          <w:b/>
          <w:color w:val="800000"/>
          <w:sz w:val="36"/>
          <w:szCs w:val="36"/>
          <w:u w:val="single"/>
        </w:rPr>
        <w:t xml:space="preserve"> Important Points</w:t>
      </w:r>
      <w:r w:rsidR="00DF345D" w:rsidRPr="00671BFB">
        <w:rPr>
          <w:b/>
          <w:color w:val="800000"/>
          <w:sz w:val="36"/>
          <w:szCs w:val="36"/>
        </w:rPr>
        <w:t>:</w:t>
      </w:r>
      <w:r w:rsidR="00DE07EF" w:rsidRPr="00671BFB">
        <w:rPr>
          <w:b/>
          <w:color w:val="800000"/>
          <w:sz w:val="28"/>
          <w:szCs w:val="28"/>
        </w:rPr>
        <w:t xml:space="preserve"> </w:t>
      </w:r>
    </w:p>
    <w:p w14:paraId="79D5B01A" w14:textId="77777777" w:rsidR="00DE07EF" w:rsidRDefault="00DE07EF" w:rsidP="00D54D8A">
      <w:pPr>
        <w:pStyle w:val="ListParagraph"/>
        <w:numPr>
          <w:ilvl w:val="0"/>
          <w:numId w:val="3"/>
        </w:numPr>
      </w:pPr>
      <w:r>
        <w:t>This course is entirely online.</w:t>
      </w:r>
    </w:p>
    <w:p w14:paraId="15D1C790" w14:textId="77777777" w:rsidR="00DE07EF" w:rsidRDefault="00DE07EF" w:rsidP="00D54D8A">
      <w:pPr>
        <w:pStyle w:val="ListParagraph"/>
        <w:numPr>
          <w:ilvl w:val="0"/>
          <w:numId w:val="3"/>
        </w:numPr>
      </w:pPr>
      <w:r>
        <w:t>Proper computer access, web carrier and computer skills are necessary.</w:t>
      </w:r>
    </w:p>
    <w:p w14:paraId="2BE1AB5E" w14:textId="77777777" w:rsidR="00DE07EF" w:rsidRDefault="00DE07EF" w:rsidP="00D54D8A">
      <w:pPr>
        <w:pStyle w:val="ListParagraph"/>
        <w:numPr>
          <w:ilvl w:val="0"/>
          <w:numId w:val="3"/>
        </w:numPr>
      </w:pPr>
      <w:r>
        <w:t>No orientation is necessary</w:t>
      </w:r>
      <w:r w:rsidR="00812AEE">
        <w:t>;</w:t>
      </w:r>
      <w:r>
        <w:t xml:space="preserve"> all information is provided online.</w:t>
      </w:r>
    </w:p>
    <w:p w14:paraId="0B77F6A4" w14:textId="77777777" w:rsidR="00DE07EF" w:rsidRDefault="00DE07EF" w:rsidP="00D54D8A">
      <w:pPr>
        <w:pStyle w:val="ListParagraph"/>
        <w:numPr>
          <w:ilvl w:val="0"/>
          <w:numId w:val="3"/>
        </w:numPr>
      </w:pPr>
      <w:r>
        <w:t>Reading the syllabus is essential for doing well in this course.</w:t>
      </w:r>
    </w:p>
    <w:p w14:paraId="143D9B9E" w14:textId="169180A3" w:rsidR="00DE07EF" w:rsidRDefault="00DE07EF" w:rsidP="00D54D8A">
      <w:pPr>
        <w:pStyle w:val="ListParagraph"/>
        <w:numPr>
          <w:ilvl w:val="0"/>
          <w:numId w:val="3"/>
        </w:numPr>
      </w:pPr>
      <w:r>
        <w:t>No textbook or proctors are required.</w:t>
      </w:r>
    </w:p>
    <w:p w14:paraId="1A87AC0E" w14:textId="77777777" w:rsidR="00DE07EF" w:rsidRDefault="00DE07EF" w:rsidP="00D54D8A">
      <w:pPr>
        <w:pStyle w:val="ListParagraph"/>
        <w:numPr>
          <w:ilvl w:val="0"/>
          <w:numId w:val="3"/>
        </w:numPr>
      </w:pPr>
      <w:r>
        <w:t>All testing is done online.</w:t>
      </w:r>
    </w:p>
    <w:p w14:paraId="61E05CA4" w14:textId="77777777" w:rsidR="00DE07EF" w:rsidRDefault="00DE07EF" w:rsidP="00D54D8A">
      <w:pPr>
        <w:pStyle w:val="ListParagraph"/>
        <w:numPr>
          <w:ilvl w:val="0"/>
          <w:numId w:val="3"/>
        </w:numPr>
      </w:pPr>
      <w:r>
        <w:t>All chapter quiz and module exam deadlines end at 11:55 PM CST.</w:t>
      </w:r>
    </w:p>
    <w:p w14:paraId="774EEB52" w14:textId="77777777" w:rsidR="00DE07EF" w:rsidRDefault="00DE07EF" w:rsidP="00D54D8A">
      <w:pPr>
        <w:pStyle w:val="ListParagraph"/>
        <w:numPr>
          <w:ilvl w:val="0"/>
          <w:numId w:val="3"/>
        </w:numPr>
      </w:pPr>
      <w:r>
        <w:t xml:space="preserve">There are no exemptions from quizzes </w:t>
      </w:r>
      <w:r w:rsidR="00D54D8A">
        <w:t>or</w:t>
      </w:r>
      <w:r>
        <w:t xml:space="preserve"> exams</w:t>
      </w:r>
      <w:r w:rsidR="00D54D8A">
        <w:t>;</w:t>
      </w:r>
      <w:r>
        <w:t xml:space="preserve"> they all must be taken if </w:t>
      </w:r>
      <w:proofErr w:type="gramStart"/>
      <w:r>
        <w:t xml:space="preserve">you </w:t>
      </w:r>
      <w:r w:rsidR="00D54D8A">
        <w:t xml:space="preserve"> </w:t>
      </w:r>
      <w:r>
        <w:t>want</w:t>
      </w:r>
      <w:proofErr w:type="gramEnd"/>
      <w:r>
        <w:t xml:space="preserve"> credit for them.</w:t>
      </w:r>
    </w:p>
    <w:p w14:paraId="29A6B0A3" w14:textId="77777777" w:rsidR="00DE07EF" w:rsidRDefault="00DE07EF" w:rsidP="00D54D8A">
      <w:pPr>
        <w:pStyle w:val="ListParagraph"/>
        <w:numPr>
          <w:ilvl w:val="0"/>
          <w:numId w:val="3"/>
        </w:numPr>
      </w:pPr>
      <w:r>
        <w:t>As this is a self-paced course with access to all instruction, reviews are up to you.</w:t>
      </w:r>
    </w:p>
    <w:p w14:paraId="7AD31CD3" w14:textId="77777777" w:rsidR="00DE07EF" w:rsidRDefault="00DE07EF" w:rsidP="00D54D8A">
      <w:pPr>
        <w:pStyle w:val="ListParagraph"/>
        <w:numPr>
          <w:ilvl w:val="0"/>
          <w:numId w:val="3"/>
        </w:numPr>
      </w:pPr>
      <w:r>
        <w:t>The challenging questions at the end of your chapters are not a requirement, but a challenge to your understanding of the chapters.</w:t>
      </w:r>
    </w:p>
    <w:p w14:paraId="1005D306" w14:textId="77777777" w:rsidR="00DE07EF" w:rsidRDefault="00DE07EF" w:rsidP="00D54D8A">
      <w:pPr>
        <w:pStyle w:val="ListParagraph"/>
        <w:numPr>
          <w:ilvl w:val="0"/>
          <w:numId w:val="3"/>
        </w:numPr>
      </w:pPr>
      <w:r>
        <w:t>Time limits must be met unless approved by the professor.</w:t>
      </w:r>
    </w:p>
    <w:p w14:paraId="4A7D5722" w14:textId="77777777" w:rsidR="00DE07EF" w:rsidRDefault="00DE07EF" w:rsidP="00D54D8A">
      <w:pPr>
        <w:pStyle w:val="ListParagraph"/>
        <w:numPr>
          <w:ilvl w:val="0"/>
          <w:numId w:val="3"/>
        </w:numPr>
      </w:pPr>
      <w:r>
        <w:t>Tests (quizzes &amp; exams) are timed in order to assess your grasp of the material without the advantage of looking up the answers.</w:t>
      </w:r>
    </w:p>
    <w:p w14:paraId="458497E8" w14:textId="77777777" w:rsidR="00DE07EF" w:rsidRDefault="00DE07EF" w:rsidP="00D54D8A">
      <w:pPr>
        <w:pStyle w:val="ListParagraph"/>
        <w:numPr>
          <w:ilvl w:val="0"/>
          <w:numId w:val="3"/>
        </w:numPr>
      </w:pPr>
      <w:r>
        <w:t>Students must complete the quiz/exam the first time it is launched.</w:t>
      </w:r>
    </w:p>
    <w:p w14:paraId="0AC46FFC" w14:textId="77777777" w:rsidR="00DE07EF" w:rsidRDefault="00DE07EF" w:rsidP="00D54D8A">
      <w:pPr>
        <w:pStyle w:val="ListParagraph"/>
        <w:numPr>
          <w:ilvl w:val="0"/>
          <w:numId w:val="3"/>
        </w:numPr>
      </w:pPr>
      <w:r>
        <w:t>Stopping in the middle of a timed test is not an option.</w:t>
      </w:r>
    </w:p>
    <w:p w14:paraId="2D08BBB6" w14:textId="77777777" w:rsidR="00DE07EF" w:rsidRDefault="00DE07EF" w:rsidP="00D54D8A">
      <w:pPr>
        <w:pStyle w:val="ListParagraph"/>
        <w:numPr>
          <w:ilvl w:val="0"/>
          <w:numId w:val="3"/>
        </w:numPr>
      </w:pPr>
      <w:r>
        <w:t>Points will be deducted for exceeding time limits.</w:t>
      </w:r>
    </w:p>
    <w:p w14:paraId="4316128E" w14:textId="77777777" w:rsidR="00DE07EF" w:rsidRDefault="00DE07EF" w:rsidP="00D54D8A">
      <w:pPr>
        <w:pStyle w:val="ListParagraph"/>
        <w:numPr>
          <w:ilvl w:val="0"/>
          <w:numId w:val="3"/>
        </w:numPr>
      </w:pPr>
      <w:r>
        <w:t>You must hit submit at the end of your quiz/exam for official submission.</w:t>
      </w:r>
    </w:p>
    <w:p w14:paraId="40D29878" w14:textId="77777777" w:rsidR="00DE07EF" w:rsidRDefault="00DE07EF" w:rsidP="00D54D8A">
      <w:pPr>
        <w:pStyle w:val="ListParagraph"/>
        <w:numPr>
          <w:ilvl w:val="0"/>
          <w:numId w:val="3"/>
        </w:numPr>
      </w:pPr>
      <w:r>
        <w:t>Points will be deducted for exceeding due dates.</w:t>
      </w:r>
    </w:p>
    <w:p w14:paraId="6A3006FD" w14:textId="77777777" w:rsidR="00D54D8A" w:rsidRDefault="00DE07EF" w:rsidP="00D54D8A">
      <w:pPr>
        <w:pStyle w:val="ListParagraph"/>
        <w:numPr>
          <w:ilvl w:val="0"/>
          <w:numId w:val="3"/>
        </w:numPr>
      </w:pPr>
      <w:r>
        <w:t>Quizzes and exams that exceed the time limits will automatically receive an exclamation point (</w:t>
      </w:r>
      <w:r w:rsidRPr="00D54D8A">
        <w:rPr>
          <w:b/>
          <w:color w:val="008000"/>
        </w:rPr>
        <w:t>!</w:t>
      </w:r>
      <w:r>
        <w:t xml:space="preserve">) until </w:t>
      </w:r>
      <w:r w:rsidR="00D54D8A">
        <w:t xml:space="preserve">the </w:t>
      </w:r>
      <w:r>
        <w:t>overtime</w:t>
      </w:r>
      <w:r w:rsidR="00D54D8A">
        <w:t xml:space="preserve"> penalty can be assessed.</w:t>
      </w:r>
    </w:p>
    <w:p w14:paraId="4F88F81E" w14:textId="77777777" w:rsidR="00DE07EF" w:rsidRDefault="00DE07EF" w:rsidP="00D54D8A">
      <w:pPr>
        <w:pStyle w:val="ListParagraph"/>
        <w:numPr>
          <w:ilvl w:val="0"/>
          <w:numId w:val="3"/>
        </w:numPr>
      </w:pPr>
      <w:r>
        <w:t>The quiz and exam questions are taken directly from the course content.</w:t>
      </w:r>
    </w:p>
    <w:p w14:paraId="54A3796E" w14:textId="77777777" w:rsidR="00DE07EF" w:rsidRDefault="00DE07EF" w:rsidP="00D54D8A">
      <w:pPr>
        <w:pStyle w:val="ListParagraph"/>
        <w:numPr>
          <w:ilvl w:val="0"/>
          <w:numId w:val="3"/>
        </w:numPr>
      </w:pPr>
      <w:r>
        <w:t xml:space="preserve">Reporting errata can earn extra points </w:t>
      </w:r>
      <w:r w:rsidR="00D54D8A">
        <w:t>if</w:t>
      </w:r>
      <w:r>
        <w:t xml:space="preserve"> any inconsistency </w:t>
      </w:r>
      <w:r w:rsidR="00D54D8A">
        <w:t>can be</w:t>
      </w:r>
      <w:r>
        <w:t xml:space="preserve"> acknowledged </w:t>
      </w:r>
      <w:r w:rsidR="00D54D8A">
        <w:t>and</w:t>
      </w:r>
      <w:r>
        <w:t xml:space="preserve"> corrected, by sending </w:t>
      </w:r>
      <w:r w:rsidR="00D54D8A">
        <w:t>details</w:t>
      </w:r>
      <w:r>
        <w:t xml:space="preserve"> by email.</w:t>
      </w:r>
      <w:r w:rsidR="00646F46">
        <w:t xml:space="preserve"> </w:t>
      </w:r>
    </w:p>
    <w:p w14:paraId="1E764555" w14:textId="77777777" w:rsidR="00DE07EF" w:rsidRDefault="00DE07EF" w:rsidP="00D54D8A">
      <w:pPr>
        <w:pStyle w:val="ListParagraph"/>
        <w:numPr>
          <w:ilvl w:val="0"/>
          <w:numId w:val="3"/>
        </w:numPr>
      </w:pPr>
      <w:r>
        <w:t>Please include your name and course number (1434) with any e-mail message.</w:t>
      </w:r>
    </w:p>
    <w:p w14:paraId="3A4E9596" w14:textId="77777777" w:rsidR="00DE07EF" w:rsidRDefault="00DE07EF" w:rsidP="00D54D8A">
      <w:pPr>
        <w:pStyle w:val="ListParagraph"/>
        <w:numPr>
          <w:ilvl w:val="0"/>
          <w:numId w:val="3"/>
        </w:numPr>
      </w:pPr>
      <w:r>
        <w:t>If you sign up for the course with one e-mail address and name, that is your e-mail address and name for the entire course.</w:t>
      </w:r>
    </w:p>
    <w:p w14:paraId="73CD6ECF" w14:textId="4EBDD88B" w:rsidR="00DE07EF" w:rsidRDefault="00DE07EF" w:rsidP="00D54D8A">
      <w:pPr>
        <w:pStyle w:val="ListParagraph"/>
        <w:numPr>
          <w:ilvl w:val="0"/>
          <w:numId w:val="3"/>
        </w:numPr>
      </w:pPr>
      <w:r>
        <w:t xml:space="preserve">The </w:t>
      </w:r>
      <w:r w:rsidR="00BE7EFE">
        <w:t>at home</w:t>
      </w:r>
      <w:r>
        <w:t xml:space="preserve"> laboratory portion of this course is available through </w:t>
      </w:r>
      <w:proofErr w:type="spellStart"/>
      <w:r>
        <w:t>LabPac</w:t>
      </w:r>
      <w:proofErr w:type="spellEnd"/>
      <w:r>
        <w:t xml:space="preserve"> and is explained in the following pages</w:t>
      </w:r>
      <w:r w:rsidR="00BE7EFE">
        <w:t>.</w:t>
      </w:r>
    </w:p>
    <w:p w14:paraId="2B20FACE" w14:textId="77777777" w:rsidR="00DE07EF" w:rsidRDefault="00DE07EF" w:rsidP="00D54D8A">
      <w:pPr>
        <w:pStyle w:val="ListParagraph"/>
        <w:numPr>
          <w:ilvl w:val="0"/>
          <w:numId w:val="3"/>
        </w:numPr>
      </w:pPr>
      <w:r>
        <w:t>It is against University policy to email, telephone, or otherwise send electronic information concerning student grades.</w:t>
      </w:r>
    </w:p>
    <w:p w14:paraId="789D39F7" w14:textId="77777777" w:rsidR="003226B4" w:rsidRDefault="003226B4" w:rsidP="00D54D8A">
      <w:pPr>
        <w:pStyle w:val="ListParagraph"/>
        <w:numPr>
          <w:ilvl w:val="0"/>
          <w:numId w:val="3"/>
        </w:numPr>
      </w:pPr>
      <w:r>
        <w:t>Test questions must be answered one at a time without backtracking. Backtracking will cause you to be locked out of your test.</w:t>
      </w:r>
    </w:p>
    <w:p w14:paraId="2B427133" w14:textId="42C5BDBA" w:rsidR="00DE07EF" w:rsidRPr="00DE07EF" w:rsidRDefault="00DE07EF" w:rsidP="00D54D8A">
      <w:pPr>
        <w:pStyle w:val="ListParagraph"/>
        <w:numPr>
          <w:ilvl w:val="0"/>
          <w:numId w:val="3"/>
        </w:numPr>
      </w:pPr>
      <w:r>
        <w:t xml:space="preserve">If you are ever locked out of </w:t>
      </w:r>
      <w:r w:rsidR="00D54D8A">
        <w:t xml:space="preserve">a </w:t>
      </w:r>
      <w:r>
        <w:t>test, email your instructor.</w:t>
      </w:r>
    </w:p>
    <w:p w14:paraId="38C252D0" w14:textId="77777777" w:rsidR="0084685F" w:rsidRDefault="0084685F" w:rsidP="00DE07EF">
      <w:pPr>
        <w:rPr>
          <w:b/>
          <w:color w:val="632423" w:themeColor="accent2" w:themeShade="80"/>
          <w:sz w:val="36"/>
          <w:szCs w:val="36"/>
          <w:u w:val="single"/>
        </w:rPr>
      </w:pPr>
    </w:p>
    <w:p w14:paraId="2EFD8C7E" w14:textId="77777777" w:rsidR="00DE07EF" w:rsidRPr="00DE07EF" w:rsidRDefault="00DE07EF" w:rsidP="00DE07EF">
      <w:pPr>
        <w:rPr>
          <w:b/>
          <w:color w:val="632423" w:themeColor="accent2" w:themeShade="80"/>
          <w:sz w:val="36"/>
          <w:szCs w:val="36"/>
        </w:rPr>
      </w:pPr>
      <w:r w:rsidRPr="00DE07EF">
        <w:rPr>
          <w:b/>
          <w:color w:val="632423" w:themeColor="accent2" w:themeShade="80"/>
          <w:sz w:val="36"/>
          <w:szCs w:val="36"/>
          <w:u w:val="single"/>
        </w:rPr>
        <w:lastRenderedPageBreak/>
        <w:t>Course Description</w:t>
      </w:r>
      <w:r w:rsidRPr="00DE07EF">
        <w:rPr>
          <w:b/>
          <w:color w:val="632423" w:themeColor="accent2" w:themeShade="80"/>
          <w:sz w:val="36"/>
          <w:szCs w:val="36"/>
        </w:rPr>
        <w:t>:</w:t>
      </w:r>
    </w:p>
    <w:p w14:paraId="500384E1" w14:textId="77777777" w:rsidR="00DE07EF" w:rsidRDefault="00DE07EF" w:rsidP="00DE07EF">
      <w:r>
        <w:t xml:space="preserve">Biology is the science of life, and </w:t>
      </w:r>
      <w:r w:rsidR="00646F46">
        <w:t>what</w:t>
      </w:r>
      <w:r>
        <w:t xml:space="preserve"> a wide-ranging science</w:t>
      </w:r>
      <w:r w:rsidR="00646F46">
        <w:t xml:space="preserve"> it is</w:t>
      </w:r>
      <w:r>
        <w:t>. Some biologists study entire ecosystems; others delve into interactions of just a few molecules in a single organism. Some biologists look billions of years into the past, seeking the origin of life on Earth; others work to find commonality among the astonishing array of living things now on our planet. Such variety makes biology a broadly encompassing science; a biologist may need to rely on physics, chemistry, oceanography, geology, mathematics, climatology, computer science, and more, in addition to the essential core body of biological knowledge.</w:t>
      </w:r>
      <w:r w:rsidR="00646F46">
        <w:t xml:space="preserve">  The study of life is as big as life itself. </w:t>
      </w:r>
    </w:p>
    <w:p w14:paraId="320D940A" w14:textId="77777777" w:rsidR="00DE07EF" w:rsidRDefault="00DE07EF" w:rsidP="00DE07EF">
      <w:pPr>
        <w:rPr>
          <w:sz w:val="16"/>
          <w:szCs w:val="16"/>
        </w:rPr>
      </w:pPr>
      <w:r>
        <w:t>In this course, we introduce you to that core body of biological knowledge. We explore the molecular interactions that make life possible, the flow of energy through living things, the unity and diversity of life on Earth, the structures and functions of organisms, and the processes of evolution that inform all modern biological thought.</w:t>
      </w:r>
    </w:p>
    <w:p w14:paraId="4E9286F9" w14:textId="77777777" w:rsidR="00DE07EF" w:rsidRDefault="00DE07EF" w:rsidP="00DE07EF">
      <w:r w:rsidRPr="00AA636E">
        <w:rPr>
          <w:b/>
          <w:color w:val="632423" w:themeColor="accent2" w:themeShade="80"/>
          <w:sz w:val="36"/>
          <w:szCs w:val="36"/>
          <w:u w:val="single"/>
        </w:rPr>
        <w:t>Prerequisites</w:t>
      </w:r>
      <w:r w:rsidRPr="00AA636E">
        <w:rPr>
          <w:b/>
          <w:color w:val="632423" w:themeColor="accent2" w:themeShade="80"/>
          <w:sz w:val="36"/>
          <w:szCs w:val="36"/>
        </w:rPr>
        <w:t>:</w:t>
      </w:r>
      <w:r>
        <w:t xml:space="preserve">  The prerequisite for this introduction to biology for non-majors part 2 (BIOL1434) is part 1 (BIOL1433) and permission from the department</w:t>
      </w:r>
    </w:p>
    <w:p w14:paraId="49DF46BE" w14:textId="77777777" w:rsidR="00DE07EF" w:rsidRPr="00AA636E" w:rsidRDefault="00DE07EF" w:rsidP="00DE07EF">
      <w:pPr>
        <w:rPr>
          <w:b/>
          <w:color w:val="632423" w:themeColor="accent2" w:themeShade="80"/>
          <w:sz w:val="36"/>
          <w:szCs w:val="36"/>
        </w:rPr>
      </w:pPr>
      <w:r w:rsidRPr="00AA636E">
        <w:rPr>
          <w:b/>
          <w:color w:val="632423" w:themeColor="accent2" w:themeShade="80"/>
          <w:sz w:val="36"/>
          <w:szCs w:val="36"/>
          <w:u w:val="single"/>
        </w:rPr>
        <w:t>Welcome from Dr. Henry</w:t>
      </w:r>
      <w:r w:rsidRPr="00AA636E">
        <w:rPr>
          <w:b/>
          <w:color w:val="632423" w:themeColor="accent2" w:themeShade="80"/>
          <w:sz w:val="36"/>
          <w:szCs w:val="36"/>
        </w:rPr>
        <w:t>:</w:t>
      </w:r>
    </w:p>
    <w:p w14:paraId="15A9BFF7" w14:textId="77777777" w:rsidR="00DE07EF" w:rsidRPr="00DE07EF" w:rsidRDefault="00DE07EF" w:rsidP="00DE07EF">
      <w:pPr>
        <w:rPr>
          <w:sz w:val="16"/>
          <w:szCs w:val="16"/>
        </w:rPr>
      </w:pPr>
      <w:r>
        <w:t>Welcome to the science of life; the study of living organisms, to which we all are inseparably adjoined. Biology seeks to understand the structure (anatomy), function (physiology), origin, evolution, and distribution of living things. Your efforts here will provide you knowledge of botany, zoology, and all their numerous subdivisions, from microbiology to population genetics.</w:t>
      </w:r>
    </w:p>
    <w:p w14:paraId="2C363183" w14:textId="77777777" w:rsidR="00DE07EF" w:rsidRDefault="00DE07EF" w:rsidP="00DE07EF">
      <w:r>
        <w:t>Current news headlines are filled with biological topics concerning the genome project, stem cell research, cloning, bioterrorism, and even extraterrestrial biology. While this introductory course will not make you an expert on these subjects, it will give you a working knowledge of contemporary topics; help you make informed decisions; and may even set you on a path to further scientific inquiry.</w:t>
      </w:r>
    </w:p>
    <w:p w14:paraId="36162CB5" w14:textId="77777777" w:rsidR="00DE07EF" w:rsidRDefault="00DE07EF" w:rsidP="00DE07EF">
      <w:r>
        <w:t>It is my sincere hope that your foray into the study of life is as valuable and enlightening to you as it was to me on my first excursion into biology. It instilled in me an unquenchable thirst for knowledge. This course may also be a new experience in distance education for many of you and I would like to reassure you that you are not alone. Technical support is always available to you and I, of course, will be available should you need assistance or have questions.</w:t>
      </w:r>
    </w:p>
    <w:p w14:paraId="0F1995B3" w14:textId="77777777" w:rsidR="00DE07EF" w:rsidRPr="00AA636E" w:rsidRDefault="00DE07EF" w:rsidP="00DE07EF">
      <w:pPr>
        <w:rPr>
          <w:b/>
          <w:color w:val="632423" w:themeColor="accent2" w:themeShade="80"/>
          <w:sz w:val="36"/>
          <w:szCs w:val="36"/>
        </w:rPr>
      </w:pPr>
      <w:r w:rsidRPr="00AA636E">
        <w:rPr>
          <w:b/>
          <w:color w:val="632423" w:themeColor="accent2" w:themeShade="80"/>
          <w:sz w:val="36"/>
          <w:szCs w:val="36"/>
          <w:u w:val="single"/>
        </w:rPr>
        <w:t>About Dr. Henry</w:t>
      </w:r>
      <w:r w:rsidRPr="00AA636E">
        <w:rPr>
          <w:b/>
          <w:color w:val="632423" w:themeColor="accent2" w:themeShade="80"/>
          <w:sz w:val="36"/>
          <w:szCs w:val="36"/>
        </w:rPr>
        <w:t>:</w:t>
      </w:r>
    </w:p>
    <w:p w14:paraId="6390AAB9" w14:textId="77777777" w:rsidR="00DE07EF" w:rsidRDefault="00DE07EF" w:rsidP="00DE07EF">
      <w:pPr>
        <w:rPr>
          <w:sz w:val="16"/>
          <w:szCs w:val="16"/>
        </w:rPr>
      </w:pPr>
      <w:r>
        <w:t>Dr. Timothy L. Henry is Biology Professor of Practice and Assistant Dean of the Honors College at the University of Texas at Arlington. He graduated from Baylor University with concentrations in Biology, Communications, and Comparative Religions. Dr. Henry attended Baylor College of Dentistry, and was in private practice for ten years before embarking on a teaching career. As a member of the UTA College of Science Health Professions Advisory Committee, he counsels students in pursuit of medical and dental careers. In 2000, Dr. Henry was awarded the UTA Provost’s Award for Excellence in Teaching. In 2002 and 2003 he was director of judging for the Exxon/Mobil Texas Science and Engineering Fair hosted by UTA at the Arlington Convention Center. Dr. Henry is a mentor and board member of UTA’s Leadership Academy. He teaches two introductory online biology courses, two human anatomy &amp; physiology courses and Honors College seminars at UTA, and is currently collaborating with colleagues on developing new distance education formats.</w:t>
      </w:r>
    </w:p>
    <w:p w14:paraId="52251775" w14:textId="77777777" w:rsidR="00DE07EF" w:rsidRPr="00AA636E" w:rsidRDefault="00DE07EF" w:rsidP="00DE07EF">
      <w:pPr>
        <w:rPr>
          <w:b/>
          <w:color w:val="632423" w:themeColor="accent2" w:themeShade="80"/>
          <w:sz w:val="36"/>
          <w:szCs w:val="36"/>
        </w:rPr>
      </w:pPr>
      <w:r w:rsidRPr="00AA636E">
        <w:rPr>
          <w:b/>
          <w:color w:val="632423" w:themeColor="accent2" w:themeShade="80"/>
          <w:sz w:val="36"/>
          <w:szCs w:val="36"/>
          <w:u w:val="single"/>
        </w:rPr>
        <w:t>Contact Information and Office Hours</w:t>
      </w:r>
      <w:r w:rsidRPr="00AA636E">
        <w:rPr>
          <w:b/>
          <w:color w:val="632423" w:themeColor="accent2" w:themeShade="80"/>
          <w:sz w:val="36"/>
          <w:szCs w:val="36"/>
        </w:rPr>
        <w:t>:</w:t>
      </w:r>
    </w:p>
    <w:p w14:paraId="7401C1D6" w14:textId="77777777" w:rsidR="00AA636E" w:rsidRDefault="00AA636E" w:rsidP="00DE07EF">
      <w:pPr>
        <w:sectPr w:rsidR="00AA636E" w:rsidSect="003226B4">
          <w:footerReference w:type="even" r:id="rId8"/>
          <w:footerReference w:type="default" r:id="rId9"/>
          <w:pgSz w:w="12240" w:h="15840"/>
          <w:pgMar w:top="1170" w:right="1170" w:bottom="1350" w:left="1800" w:header="720" w:footer="720" w:gutter="0"/>
          <w:cols w:space="720"/>
          <w:titlePg/>
          <w:docGrid w:linePitch="360"/>
        </w:sectPr>
      </w:pPr>
    </w:p>
    <w:p w14:paraId="027622E3" w14:textId="77777777" w:rsidR="00DE07EF" w:rsidRDefault="00DE07EF" w:rsidP="00AA636E">
      <w:r>
        <w:t>E-mail: biol1434@uta.edu</w:t>
      </w:r>
    </w:p>
    <w:p w14:paraId="09250090" w14:textId="77777777" w:rsidR="00DE07EF" w:rsidRDefault="00DE07EF" w:rsidP="00AA636E">
      <w:r>
        <w:t>Phone: (817) 272-7223</w:t>
      </w:r>
      <w:r w:rsidR="00AA636E">
        <w:t xml:space="preserve"> or 2-7461</w:t>
      </w:r>
    </w:p>
    <w:p w14:paraId="6B933A3A" w14:textId="77777777" w:rsidR="00DE07EF" w:rsidRDefault="00DE07EF" w:rsidP="00DE07EF">
      <w:r>
        <w:t>Office: Life Science Building, Rm. 232</w:t>
      </w:r>
    </w:p>
    <w:p w14:paraId="0A2DB076" w14:textId="77777777" w:rsidR="00DE07EF" w:rsidRDefault="00DE07EF" w:rsidP="00DE07EF">
      <w:r>
        <w:t>Office Hours: M&amp;T, 10:00-1</w:t>
      </w:r>
      <w:r w:rsidR="006F3C4F">
        <w:t>1</w:t>
      </w:r>
      <w:r>
        <w:t>:30 PM</w:t>
      </w:r>
    </w:p>
    <w:p w14:paraId="15D74AB4" w14:textId="77777777" w:rsidR="00AA636E" w:rsidRDefault="00AA636E" w:rsidP="00DE07EF">
      <w:pPr>
        <w:sectPr w:rsidR="00AA636E" w:rsidSect="00AA636E">
          <w:type w:val="continuous"/>
          <w:pgSz w:w="12240" w:h="15840"/>
          <w:pgMar w:top="1350" w:right="1350" w:bottom="1440" w:left="1800" w:header="720" w:footer="720" w:gutter="0"/>
          <w:cols w:num="2" w:space="720"/>
          <w:docGrid w:linePitch="360"/>
        </w:sectPr>
      </w:pPr>
    </w:p>
    <w:p w14:paraId="7F5998D4" w14:textId="77777777" w:rsidR="00DE07EF" w:rsidRDefault="00DE07EF" w:rsidP="00DE07EF">
      <w:pPr>
        <w:rPr>
          <w:sz w:val="16"/>
          <w:szCs w:val="16"/>
        </w:rPr>
      </w:pPr>
      <w:r>
        <w:t>During the week, response time to email and phone messages will be within 24 hours. If your instructor will be unable to respond in that time frame, he will post a message to the class discussion board.</w:t>
      </w:r>
    </w:p>
    <w:p w14:paraId="29D6A2B7" w14:textId="77777777" w:rsidR="00DE07EF" w:rsidRPr="00AA636E" w:rsidRDefault="00DE07EF" w:rsidP="00DE07EF">
      <w:pPr>
        <w:rPr>
          <w:b/>
          <w:color w:val="632423" w:themeColor="accent2" w:themeShade="80"/>
          <w:sz w:val="36"/>
          <w:szCs w:val="36"/>
        </w:rPr>
      </w:pPr>
      <w:r w:rsidRPr="00AA636E">
        <w:rPr>
          <w:b/>
          <w:color w:val="632423" w:themeColor="accent2" w:themeShade="80"/>
          <w:sz w:val="36"/>
          <w:szCs w:val="36"/>
          <w:u w:val="single"/>
        </w:rPr>
        <w:t>Assignments</w:t>
      </w:r>
      <w:r w:rsidRPr="00AA636E">
        <w:rPr>
          <w:b/>
          <w:color w:val="632423" w:themeColor="accent2" w:themeShade="80"/>
          <w:sz w:val="36"/>
          <w:szCs w:val="36"/>
        </w:rPr>
        <w:t>:</w:t>
      </w:r>
    </w:p>
    <w:p w14:paraId="2181534A" w14:textId="1F670447" w:rsidR="00DE07EF" w:rsidRDefault="00DE07EF" w:rsidP="00DE07EF">
      <w:pPr>
        <w:rPr>
          <w:sz w:val="16"/>
          <w:szCs w:val="16"/>
        </w:rPr>
      </w:pPr>
      <w:r w:rsidRPr="00AA636E">
        <w:rPr>
          <w:b/>
          <w:sz w:val="28"/>
          <w:szCs w:val="28"/>
        </w:rPr>
        <w:t>Chapter Quizzes</w:t>
      </w:r>
      <w:r w:rsidR="00DF345D">
        <w:rPr>
          <w:b/>
          <w:sz w:val="28"/>
          <w:szCs w:val="28"/>
        </w:rPr>
        <w:t xml:space="preserve"> -</w:t>
      </w:r>
      <w:r w:rsidR="00DF345D">
        <w:rPr>
          <w:sz w:val="16"/>
          <w:szCs w:val="16"/>
        </w:rPr>
        <w:t xml:space="preserve"> </w:t>
      </w:r>
      <w:r>
        <w:t xml:space="preserve">At the end of each chapter you are required to take a chapter quiz. Each chapter quiz contains 10 multiple-choice questions. Chapter quizzes may be found by clicking on the Testing link from the course home page. The chapter quizzes count for 26% of your overall grade. Each individual chapter quiz is worth 2% of your total grade. </w:t>
      </w:r>
    </w:p>
    <w:p w14:paraId="466F1175" w14:textId="79437C78" w:rsidR="00DE07EF" w:rsidRPr="00DF345D" w:rsidRDefault="00DE07EF" w:rsidP="00DE07EF">
      <w:pPr>
        <w:rPr>
          <w:b/>
          <w:sz w:val="28"/>
          <w:szCs w:val="28"/>
        </w:rPr>
      </w:pPr>
      <w:r w:rsidRPr="00AA636E">
        <w:rPr>
          <w:b/>
          <w:sz w:val="28"/>
          <w:szCs w:val="28"/>
        </w:rPr>
        <w:t>Modular Exams</w:t>
      </w:r>
      <w:r w:rsidR="00DF345D">
        <w:rPr>
          <w:b/>
          <w:sz w:val="28"/>
          <w:szCs w:val="28"/>
        </w:rPr>
        <w:t xml:space="preserve"> - </w:t>
      </w:r>
      <w:r>
        <w:t>The chapters are divided into four sections or modules. Each module will be followed by a modular exam that will collectively count for 27% of your overall grade. The modular exams will consist of 50 multiple-choice questions. Each modular exam is worth 6.75% of your grade.</w:t>
      </w:r>
    </w:p>
    <w:p w14:paraId="2805FF84" w14:textId="1D3A91C1" w:rsidR="00DE07EF" w:rsidRPr="00DF345D" w:rsidRDefault="00DE07EF" w:rsidP="00DE07EF">
      <w:pPr>
        <w:rPr>
          <w:b/>
          <w:sz w:val="28"/>
          <w:szCs w:val="28"/>
        </w:rPr>
      </w:pPr>
      <w:r w:rsidRPr="00AA636E">
        <w:rPr>
          <w:b/>
          <w:sz w:val="28"/>
          <w:szCs w:val="28"/>
        </w:rPr>
        <w:t>Final Exam</w:t>
      </w:r>
      <w:r w:rsidR="00DF345D">
        <w:rPr>
          <w:b/>
          <w:sz w:val="28"/>
          <w:szCs w:val="28"/>
        </w:rPr>
        <w:t xml:space="preserve"> - </w:t>
      </w:r>
      <w:r>
        <w:t>Your final exam will consist of 100 multiple-choice questions covering all chapters, and counts as 27% of your grade.</w:t>
      </w:r>
    </w:p>
    <w:p w14:paraId="42F90C91" w14:textId="756C2204" w:rsidR="00DE07EF" w:rsidRPr="00DF345D" w:rsidRDefault="00DE07EF" w:rsidP="00DE07EF">
      <w:pPr>
        <w:rPr>
          <w:b/>
          <w:sz w:val="28"/>
          <w:szCs w:val="28"/>
        </w:rPr>
      </w:pPr>
      <w:r w:rsidRPr="00AA636E">
        <w:rPr>
          <w:b/>
          <w:sz w:val="28"/>
          <w:szCs w:val="28"/>
        </w:rPr>
        <w:t>Laboratory Reports</w:t>
      </w:r>
      <w:r w:rsidR="00DF345D">
        <w:rPr>
          <w:b/>
          <w:sz w:val="28"/>
          <w:szCs w:val="28"/>
        </w:rPr>
        <w:t xml:space="preserve"> - </w:t>
      </w:r>
      <w:r w:rsidR="0084685F">
        <w:t xml:space="preserve">Laboratory reports are due on the dates assign on your course calendar. The six lab reports are worth 20% of your grade, or 3.33% each. Be sure to read your CD-ROM that comes with your </w:t>
      </w:r>
      <w:r w:rsidR="0084685F" w:rsidRPr="00E64F35">
        <w:rPr>
          <w:rFonts w:cs="Tahoma"/>
          <w:b/>
          <w:color w:val="5B0000"/>
        </w:rPr>
        <w:t xml:space="preserve">LP-0299-BK-01 </w:t>
      </w:r>
      <w:r w:rsidR="0084685F" w:rsidRPr="00E64F35">
        <w:rPr>
          <w:b/>
          <w:color w:val="5B0000"/>
        </w:rPr>
        <w:t xml:space="preserve">(BK-101B) </w:t>
      </w:r>
      <w:r w:rsidR="0084685F">
        <w:t xml:space="preserve">kit from </w:t>
      </w:r>
      <w:r w:rsidR="0084685F" w:rsidRPr="00217918">
        <w:rPr>
          <w:b/>
          <w:color w:val="0000FF"/>
          <w:u w:val="single"/>
        </w:rPr>
        <w:t>www.HOLscience.com</w:t>
      </w:r>
      <w:r w:rsidR="0084685F" w:rsidRPr="006F3C4F">
        <w:rPr>
          <w:b/>
          <w:color w:val="0000FF"/>
          <w:u w:val="single"/>
        </w:rPr>
        <w:t>.</w:t>
      </w:r>
      <w:r w:rsidR="0084685F">
        <w:rPr>
          <w:color w:val="0000FF"/>
        </w:rPr>
        <w:t xml:space="preserve"> </w:t>
      </w:r>
      <w:r w:rsidR="0084685F" w:rsidRPr="00671BFB">
        <w:rPr>
          <w:b/>
          <w:i/>
          <w:color w:val="800000"/>
        </w:rPr>
        <w:t>Order it as soon as possible</w:t>
      </w:r>
      <w:r w:rsidR="0084685F">
        <w:rPr>
          <w:b/>
          <w:i/>
          <w:color w:val="800000"/>
        </w:rPr>
        <w:t xml:space="preserve"> delivery may take two weeks </w:t>
      </w:r>
      <w:r w:rsidRPr="00AA636E">
        <w:rPr>
          <w:b/>
          <w:sz w:val="28"/>
          <w:szCs w:val="28"/>
        </w:rPr>
        <w:t>Time Limits</w:t>
      </w:r>
      <w:r w:rsidR="00DF345D">
        <w:rPr>
          <w:b/>
          <w:sz w:val="28"/>
          <w:szCs w:val="28"/>
        </w:rPr>
        <w:t xml:space="preserve"> - </w:t>
      </w:r>
      <w:r>
        <w:t>All Chapter Quizzes and Exams have the following time limits:</w:t>
      </w:r>
    </w:p>
    <w:p w14:paraId="6763DD55" w14:textId="0A354944" w:rsidR="00DE07EF" w:rsidRDefault="00DE07EF" w:rsidP="00AA636E">
      <w:pPr>
        <w:ind w:firstLine="720"/>
      </w:pPr>
      <w:r>
        <w:t xml:space="preserve">Chapter </w:t>
      </w:r>
      <w:r w:rsidR="00AA636E">
        <w:t>Quizzes</w:t>
      </w:r>
      <w:r>
        <w:t xml:space="preserve"> – 10 minutes</w:t>
      </w:r>
      <w:r w:rsidR="0084685F">
        <w:t xml:space="preserve"> [</w:t>
      </w:r>
      <w:r w:rsidR="0084685F" w:rsidRPr="00D8278F">
        <w:rPr>
          <w:i/>
        </w:rPr>
        <w:t>each minute over the time limit is worth 10 points</w:t>
      </w:r>
      <w:r w:rsidR="0084685F">
        <w:t>]</w:t>
      </w:r>
    </w:p>
    <w:p w14:paraId="7D2EEABB" w14:textId="158773E6" w:rsidR="00DE07EF" w:rsidRDefault="00DE07EF" w:rsidP="00AA636E">
      <w:pPr>
        <w:ind w:firstLine="720"/>
      </w:pPr>
      <w:r>
        <w:t>Module Exams – 60 minutes</w:t>
      </w:r>
      <w:r w:rsidR="0084685F">
        <w:t xml:space="preserve"> [</w:t>
      </w:r>
      <w:r w:rsidR="0084685F" w:rsidRPr="00D8278F">
        <w:rPr>
          <w:i/>
        </w:rPr>
        <w:t>each minute over the time limit is worth 1.66</w:t>
      </w:r>
      <w:r w:rsidR="0084685F">
        <w:rPr>
          <w:i/>
        </w:rPr>
        <w:t>6</w:t>
      </w:r>
      <w:r w:rsidR="0084685F" w:rsidRPr="00D8278F">
        <w:rPr>
          <w:i/>
        </w:rPr>
        <w:t xml:space="preserve"> points</w:t>
      </w:r>
      <w:r w:rsidR="0084685F">
        <w:t>]</w:t>
      </w:r>
    </w:p>
    <w:p w14:paraId="0BEFF482" w14:textId="4BF88A08" w:rsidR="00DE07EF" w:rsidRDefault="00DE07EF" w:rsidP="00AA636E">
      <w:pPr>
        <w:ind w:firstLine="720"/>
      </w:pPr>
      <w:r>
        <w:t>Final Exam – 2 hours</w:t>
      </w:r>
      <w:r w:rsidR="0084685F">
        <w:t xml:space="preserve"> [</w:t>
      </w:r>
      <w:r w:rsidR="0084685F" w:rsidRPr="00D8278F">
        <w:rPr>
          <w:i/>
        </w:rPr>
        <w:t>each minute over the time limit is worth .833</w:t>
      </w:r>
      <w:r w:rsidR="0084685F">
        <w:rPr>
          <w:i/>
        </w:rPr>
        <w:t>3</w:t>
      </w:r>
      <w:r w:rsidR="0084685F" w:rsidRPr="00D8278F">
        <w:rPr>
          <w:i/>
        </w:rPr>
        <w:t xml:space="preserve"> points</w:t>
      </w:r>
      <w:r w:rsidR="0084685F">
        <w:t>]</w:t>
      </w:r>
    </w:p>
    <w:p w14:paraId="06413A7A" w14:textId="77777777" w:rsidR="0084685F" w:rsidRPr="003B145F" w:rsidRDefault="0084685F" w:rsidP="0084685F">
      <w:r>
        <w:rPr>
          <w:rFonts w:cs="Trebuchet MS"/>
        </w:rPr>
        <w:t>The ti</w:t>
      </w:r>
      <w:r w:rsidRPr="005E3458">
        <w:rPr>
          <w:rFonts w:cs="Trebuchet MS"/>
        </w:rPr>
        <w:t xml:space="preserve">me limits on quizzes and exams were put in place in order to assess student knowledge of the readings without the ability of </w:t>
      </w:r>
      <w:r>
        <w:rPr>
          <w:rFonts w:cs="Trebuchet MS"/>
        </w:rPr>
        <w:t xml:space="preserve">simply </w:t>
      </w:r>
      <w:r w:rsidRPr="005E3458">
        <w:rPr>
          <w:rFonts w:cs="Trebuchet MS"/>
        </w:rPr>
        <w:t>looking up the answers.</w:t>
      </w:r>
      <w:r>
        <w:rPr>
          <w:rFonts w:cs="Trebuchet MS"/>
        </w:rPr>
        <w:t xml:space="preserve"> </w:t>
      </w:r>
      <w:r w:rsidRPr="003B145F">
        <w:t xml:space="preserve">Exceeding these time limits will result in point deductions </w:t>
      </w:r>
      <w:r>
        <w:t xml:space="preserve">per overtime </w:t>
      </w:r>
      <w:r w:rsidRPr="003B145F">
        <w:t>from your score.</w:t>
      </w:r>
    </w:p>
    <w:p w14:paraId="6A9D88BB" w14:textId="03895350" w:rsidR="00DE07EF" w:rsidRPr="00372279" w:rsidRDefault="00DE07EF" w:rsidP="00DE07EF">
      <w:pPr>
        <w:rPr>
          <w:b/>
          <w:sz w:val="28"/>
          <w:szCs w:val="28"/>
        </w:rPr>
      </w:pPr>
      <w:r w:rsidRPr="00AA636E">
        <w:rPr>
          <w:b/>
          <w:sz w:val="28"/>
          <w:szCs w:val="28"/>
        </w:rPr>
        <w:t>Deadlines</w:t>
      </w:r>
      <w:r w:rsidR="00DF345D">
        <w:rPr>
          <w:b/>
          <w:sz w:val="28"/>
          <w:szCs w:val="28"/>
        </w:rPr>
        <w:t xml:space="preserve"> - </w:t>
      </w:r>
      <w:r>
        <w:t>All Chapter Quizzes and Exams have closing dates.</w:t>
      </w:r>
      <w:r w:rsidR="00372279">
        <w:rPr>
          <w:b/>
          <w:sz w:val="28"/>
          <w:szCs w:val="28"/>
        </w:rPr>
        <w:t xml:space="preserve"> </w:t>
      </w:r>
      <w:r>
        <w:t>These are listed on your course calendar on this syllabus.</w:t>
      </w:r>
      <w:r w:rsidR="00372279">
        <w:rPr>
          <w:b/>
          <w:sz w:val="28"/>
          <w:szCs w:val="28"/>
        </w:rPr>
        <w:t xml:space="preserve"> </w:t>
      </w:r>
      <w:r>
        <w:t xml:space="preserve">You may work at your own pace, provided you comply with the dates </w:t>
      </w:r>
      <w:r w:rsidR="00AA636E">
        <w:t xml:space="preserve">that </w:t>
      </w:r>
      <w:r>
        <w:t>tests are due.</w:t>
      </w:r>
      <w:r w:rsidR="00372279">
        <w:rPr>
          <w:b/>
          <w:sz w:val="28"/>
          <w:szCs w:val="28"/>
        </w:rPr>
        <w:t xml:space="preserve"> </w:t>
      </w:r>
      <w:r>
        <w:t xml:space="preserve">All closing dates are set at </w:t>
      </w:r>
      <w:r w:rsidRPr="00DF345D">
        <w:rPr>
          <w:b/>
        </w:rPr>
        <w:t>11:55 PM Central Standard Time</w:t>
      </w:r>
      <w:r>
        <w:t>.</w:t>
      </w:r>
      <w:r w:rsidR="00372279">
        <w:rPr>
          <w:b/>
          <w:sz w:val="28"/>
          <w:szCs w:val="28"/>
        </w:rPr>
        <w:t xml:space="preserve"> </w:t>
      </w:r>
      <w:r>
        <w:t>Do not fall behind. Exceeding the closing date deadlines will result in a zero on that particular test.</w:t>
      </w:r>
    </w:p>
    <w:p w14:paraId="3634899A" w14:textId="42E962EB" w:rsidR="00DE07EF" w:rsidRPr="00DF345D" w:rsidRDefault="00812AEE" w:rsidP="00DE07EF">
      <w:pPr>
        <w:rPr>
          <w:b/>
          <w:sz w:val="28"/>
          <w:szCs w:val="28"/>
        </w:rPr>
      </w:pPr>
      <w:r>
        <w:rPr>
          <w:b/>
          <w:sz w:val="28"/>
          <w:szCs w:val="28"/>
        </w:rPr>
        <w:t xml:space="preserve">Overdue Coursework </w:t>
      </w:r>
      <w:r w:rsidR="00DF345D">
        <w:rPr>
          <w:b/>
          <w:sz w:val="28"/>
          <w:szCs w:val="28"/>
        </w:rPr>
        <w:t xml:space="preserve"> - </w:t>
      </w:r>
      <w:r w:rsidR="00DE07EF">
        <w:t>If you have exceeded the course calendar deadlines for taking a quiz or exam, it is up to your instructor to allow access to take it.</w:t>
      </w:r>
    </w:p>
    <w:p w14:paraId="188FA394" w14:textId="77777777" w:rsidR="00DE07EF" w:rsidRDefault="00DE07EF" w:rsidP="00DE07EF">
      <w:pPr>
        <w:rPr>
          <w:sz w:val="16"/>
          <w:szCs w:val="16"/>
        </w:rPr>
      </w:pPr>
      <w:r>
        <w:t xml:space="preserve">In order to </w:t>
      </w:r>
      <w:r w:rsidR="00812AEE">
        <w:t>receive</w:t>
      </w:r>
      <w:r>
        <w:t xml:space="preserve"> access to an overdue quiz or exam, you must have a </w:t>
      </w:r>
      <w:r w:rsidRPr="00812AEE">
        <w:rPr>
          <w:u w:val="single"/>
        </w:rPr>
        <w:t>legitimate justification</w:t>
      </w:r>
      <w:r>
        <w:t>, otherwise that test counts as a zero.</w:t>
      </w:r>
    </w:p>
    <w:p w14:paraId="0D9E2220" w14:textId="0A3EA46D" w:rsidR="0084685F" w:rsidRPr="00DF345D" w:rsidRDefault="00DE07EF" w:rsidP="0084685F">
      <w:pPr>
        <w:rPr>
          <w:b/>
          <w:color w:val="660066"/>
          <w:sz w:val="28"/>
          <w:szCs w:val="28"/>
        </w:rPr>
      </w:pPr>
      <w:r w:rsidRPr="00812AEE">
        <w:rPr>
          <w:b/>
          <w:sz w:val="28"/>
          <w:szCs w:val="28"/>
        </w:rPr>
        <w:t>Laboratory</w:t>
      </w:r>
      <w:r w:rsidR="00DF345D">
        <w:rPr>
          <w:b/>
          <w:sz w:val="28"/>
          <w:szCs w:val="28"/>
        </w:rPr>
        <w:t xml:space="preserve"> - </w:t>
      </w:r>
      <w:r w:rsidR="0084685F">
        <w:t xml:space="preserve">You will need to purchase the </w:t>
      </w:r>
      <w:r w:rsidR="0084685F" w:rsidRPr="00D54D8A">
        <w:rPr>
          <w:b/>
          <w:color w:val="632423" w:themeColor="accent2" w:themeShade="80"/>
        </w:rPr>
        <w:t xml:space="preserve">6-experiment </w:t>
      </w:r>
      <w:r w:rsidR="0084685F" w:rsidRPr="00E64F35">
        <w:rPr>
          <w:rFonts w:cs="Tahoma"/>
          <w:b/>
          <w:color w:val="5B0000"/>
        </w:rPr>
        <w:t xml:space="preserve">LP-0299-BK-01 </w:t>
      </w:r>
      <w:r w:rsidR="0084685F" w:rsidRPr="00E64F35">
        <w:rPr>
          <w:b/>
          <w:color w:val="5B0000"/>
        </w:rPr>
        <w:t xml:space="preserve">(BK-101B) </w:t>
      </w:r>
      <w:r w:rsidR="0084685F">
        <w:t xml:space="preserve">kit from </w:t>
      </w:r>
      <w:r w:rsidR="0084685F" w:rsidRPr="00217918">
        <w:rPr>
          <w:b/>
          <w:color w:val="0000FF"/>
          <w:u w:val="single"/>
        </w:rPr>
        <w:t>www.HOLscience.com</w:t>
      </w:r>
      <w:r w:rsidR="0084685F" w:rsidRPr="00DF345D">
        <w:rPr>
          <w:b/>
          <w:color w:val="0000FF"/>
        </w:rPr>
        <w:t>.</w:t>
      </w:r>
      <w:r w:rsidR="0084685F" w:rsidRPr="00DF345D">
        <w:rPr>
          <w:color w:val="0000FF"/>
        </w:rPr>
        <w:t xml:space="preserve">  </w:t>
      </w:r>
      <w:r w:rsidR="0084685F" w:rsidRPr="00671BFB">
        <w:rPr>
          <w:b/>
          <w:i/>
          <w:color w:val="800000"/>
        </w:rPr>
        <w:t>Order it as soon as possible.</w:t>
      </w:r>
      <w:r w:rsidR="0084685F">
        <w:rPr>
          <w:b/>
          <w:i/>
          <w:color w:val="800000"/>
        </w:rPr>
        <w:t xml:space="preserve"> Instructions begin on page </w:t>
      </w:r>
      <w:r w:rsidR="00637E16">
        <w:rPr>
          <w:b/>
          <w:i/>
          <w:color w:val="800000"/>
        </w:rPr>
        <w:t>9</w:t>
      </w:r>
      <w:r w:rsidR="0084685F">
        <w:rPr>
          <w:b/>
          <w:i/>
          <w:color w:val="800000"/>
        </w:rPr>
        <w:t xml:space="preserve"> of this syllabus. </w:t>
      </w:r>
    </w:p>
    <w:p w14:paraId="4C7A93E0" w14:textId="65807F3D" w:rsidR="00DE07EF" w:rsidRPr="00DF345D" w:rsidRDefault="00DE07EF" w:rsidP="00DE07EF">
      <w:pPr>
        <w:rPr>
          <w:b/>
          <w:color w:val="632423" w:themeColor="accent2" w:themeShade="80"/>
          <w:sz w:val="36"/>
          <w:szCs w:val="36"/>
        </w:rPr>
      </w:pPr>
      <w:r w:rsidRPr="00812AEE">
        <w:rPr>
          <w:b/>
          <w:color w:val="632423" w:themeColor="accent2" w:themeShade="80"/>
          <w:sz w:val="36"/>
          <w:szCs w:val="36"/>
          <w:u w:val="single"/>
        </w:rPr>
        <w:t>Discussion</w:t>
      </w:r>
      <w:r w:rsidRPr="00812AEE">
        <w:rPr>
          <w:b/>
          <w:color w:val="632423" w:themeColor="accent2" w:themeShade="80"/>
          <w:sz w:val="36"/>
          <w:szCs w:val="36"/>
        </w:rPr>
        <w:t>:</w:t>
      </w:r>
      <w:r w:rsidR="00DF345D">
        <w:rPr>
          <w:b/>
          <w:color w:val="632423" w:themeColor="accent2" w:themeShade="80"/>
          <w:sz w:val="36"/>
          <w:szCs w:val="36"/>
        </w:rPr>
        <w:t xml:space="preserve">                                                                                          </w:t>
      </w:r>
      <w:r>
        <w:t xml:space="preserve">The course homepage has a link to the </w:t>
      </w:r>
      <w:r w:rsidRPr="00DF345D">
        <w:rPr>
          <w:b/>
        </w:rPr>
        <w:t>Discussion Board</w:t>
      </w:r>
      <w:r>
        <w:t>. While discussions are not a requirement, they are encouraged as a vehicle for communicating class information with others that are participating in your online class.</w:t>
      </w:r>
      <w:r w:rsidR="00DF345D">
        <w:rPr>
          <w:b/>
          <w:color w:val="632423" w:themeColor="accent2" w:themeShade="80"/>
          <w:sz w:val="36"/>
          <w:szCs w:val="36"/>
        </w:rPr>
        <w:t xml:space="preserve"> </w:t>
      </w:r>
      <w:r>
        <w:t>Introductory biographical postings are encouraged by all participants in order for the class to become acquainted and support one another. Please tell something unique about yourself that may be of interest to others. While participation in the discussion board is not a requirement, it can be an important source for assistance and cohesion in ensuring success in this course. The Discussion Board is for discussing course topics</w:t>
      </w:r>
      <w:r w:rsidR="00812AEE">
        <w:t>;</w:t>
      </w:r>
      <w:r>
        <w:t xml:space="preserve"> it is not a social network. </w:t>
      </w:r>
    </w:p>
    <w:p w14:paraId="16E8D609" w14:textId="77777777" w:rsidR="00DE07EF" w:rsidRPr="00812AEE" w:rsidRDefault="00DE07EF" w:rsidP="00DE07EF">
      <w:pPr>
        <w:rPr>
          <w:b/>
          <w:color w:val="632423" w:themeColor="accent2" w:themeShade="80"/>
          <w:sz w:val="36"/>
          <w:szCs w:val="36"/>
        </w:rPr>
      </w:pPr>
      <w:r w:rsidRPr="00812AEE">
        <w:rPr>
          <w:b/>
          <w:color w:val="632423" w:themeColor="accent2" w:themeShade="80"/>
          <w:sz w:val="36"/>
          <w:szCs w:val="36"/>
          <w:u w:val="single"/>
        </w:rPr>
        <w:t>Grading Scale</w:t>
      </w:r>
      <w:r w:rsidRPr="00812AEE">
        <w:rPr>
          <w:b/>
          <w:color w:val="632423" w:themeColor="accent2" w:themeShade="80"/>
          <w:sz w:val="36"/>
          <w:szCs w:val="36"/>
        </w:rPr>
        <w:t>:</w:t>
      </w:r>
    </w:p>
    <w:p w14:paraId="21BB43F2" w14:textId="156A0756" w:rsidR="00DE07EF" w:rsidRDefault="00DE07EF" w:rsidP="00DE07EF">
      <w:r>
        <w:t xml:space="preserve"> </w:t>
      </w:r>
      <w:r w:rsidR="00812AEE">
        <w:t xml:space="preserve">         </w:t>
      </w:r>
      <w:r>
        <w:t>A 90-100%</w:t>
      </w:r>
      <w:r w:rsidR="0084685F">
        <w:t xml:space="preserve">... </w:t>
      </w:r>
      <w:r>
        <w:t>B 80-89%</w:t>
      </w:r>
      <w:r w:rsidR="0084685F">
        <w:t xml:space="preserve">... </w:t>
      </w:r>
      <w:r>
        <w:t>C 70-79%</w:t>
      </w:r>
      <w:r w:rsidR="0084685F">
        <w:t xml:space="preserve">... </w:t>
      </w:r>
      <w:r>
        <w:t>D 60-69%</w:t>
      </w:r>
      <w:r w:rsidR="0084685F">
        <w:t xml:space="preserve">... </w:t>
      </w:r>
      <w:r>
        <w:t xml:space="preserve">F 59% and below </w:t>
      </w:r>
    </w:p>
    <w:p w14:paraId="4656C302" w14:textId="77777777" w:rsidR="00372279" w:rsidRPr="00372279" w:rsidRDefault="00372279" w:rsidP="00372279">
      <w:pPr>
        <w:jc w:val="center"/>
        <w:rPr>
          <w:b/>
          <w:bCs/>
          <w:i/>
          <w:color w:val="800000"/>
          <w:sz w:val="22"/>
          <w:szCs w:val="22"/>
        </w:rPr>
      </w:pPr>
      <w:r w:rsidRPr="00372279">
        <w:rPr>
          <w:b/>
          <w:bCs/>
          <w:i/>
          <w:color w:val="800000"/>
          <w:sz w:val="22"/>
          <w:szCs w:val="22"/>
        </w:rPr>
        <w:t>There will be no extra point assignments, so please don’t ask.</w:t>
      </w:r>
    </w:p>
    <w:p w14:paraId="14C435F5" w14:textId="269DE11E" w:rsidR="00372279" w:rsidRPr="00372279" w:rsidRDefault="00372279" w:rsidP="00372279">
      <w:pPr>
        <w:ind w:left="-360"/>
        <w:jc w:val="center"/>
        <w:rPr>
          <w:b/>
          <w:bCs/>
          <w:color w:val="800000"/>
          <w:sz w:val="22"/>
          <w:szCs w:val="22"/>
        </w:rPr>
      </w:pPr>
      <w:r w:rsidRPr="00372279">
        <w:rPr>
          <w:b/>
          <w:bCs/>
          <w:i/>
          <w:color w:val="800000"/>
          <w:sz w:val="22"/>
          <w:szCs w:val="22"/>
        </w:rPr>
        <w:t>It is against University policy to email or telephone grade information.</w:t>
      </w:r>
    </w:p>
    <w:p w14:paraId="282A4EC4" w14:textId="77777777" w:rsidR="00DE07EF" w:rsidRPr="00812AEE" w:rsidRDefault="00DE07EF" w:rsidP="00DE07EF">
      <w:pPr>
        <w:rPr>
          <w:b/>
          <w:color w:val="632423" w:themeColor="accent2" w:themeShade="80"/>
          <w:sz w:val="36"/>
          <w:szCs w:val="36"/>
        </w:rPr>
      </w:pPr>
      <w:r w:rsidRPr="00812AEE">
        <w:rPr>
          <w:b/>
          <w:color w:val="632423" w:themeColor="accent2" w:themeShade="80"/>
          <w:sz w:val="36"/>
          <w:szCs w:val="36"/>
          <w:u w:val="single"/>
        </w:rPr>
        <w:t>Evaluation</w:t>
      </w:r>
      <w:r w:rsidRPr="00812AEE">
        <w:rPr>
          <w:b/>
          <w:color w:val="632423" w:themeColor="accent2" w:themeShade="80"/>
          <w:sz w:val="36"/>
          <w:szCs w:val="36"/>
        </w:rPr>
        <w:t>:</w:t>
      </w:r>
    </w:p>
    <w:p w14:paraId="13643A74" w14:textId="6B88544F" w:rsidR="00164E32" w:rsidRDefault="00DE07EF" w:rsidP="00164E32">
      <w:r>
        <w:t xml:space="preserve"> </w:t>
      </w:r>
      <w:r w:rsidR="00164E32">
        <w:tab/>
        <w:t>13 Chapter Tests                   26%     [2 points each out of 100]</w:t>
      </w:r>
    </w:p>
    <w:p w14:paraId="0723279F" w14:textId="77777777" w:rsidR="00164E32" w:rsidRDefault="00164E32" w:rsidP="00164E32">
      <w:r>
        <w:t xml:space="preserve">            4 Modular Exams                    27%     [6.75 points each out of 100]</w:t>
      </w:r>
    </w:p>
    <w:p w14:paraId="6AB3AA11" w14:textId="77777777" w:rsidR="00164E32" w:rsidRDefault="00164E32" w:rsidP="00164E32">
      <w:r>
        <w:t xml:space="preserve">            1 Comprehensive Final         27%     [27 points out of 100]</w:t>
      </w:r>
    </w:p>
    <w:p w14:paraId="09904DEF" w14:textId="77777777" w:rsidR="00164E32" w:rsidRDefault="00164E32" w:rsidP="00164E32">
      <w:r>
        <w:t xml:space="preserve">            6 Laboratory Reports           </w:t>
      </w:r>
      <w:r w:rsidRPr="00812AEE">
        <w:rPr>
          <w:u w:val="single"/>
        </w:rPr>
        <w:t xml:space="preserve"> 20%</w:t>
      </w:r>
      <w:r w:rsidRPr="00CE6872">
        <w:t xml:space="preserve">     [</w:t>
      </w:r>
      <w:r>
        <w:t>3.333 points out of 100]</w:t>
      </w:r>
    </w:p>
    <w:p w14:paraId="109C19E6" w14:textId="2BB838B1" w:rsidR="00DE07EF" w:rsidRDefault="00164E32" w:rsidP="00164E32">
      <w:r>
        <w:t xml:space="preserve">                                                     Total 100% </w:t>
      </w:r>
    </w:p>
    <w:p w14:paraId="378F1A80" w14:textId="77777777" w:rsidR="00372279" w:rsidRPr="00372279" w:rsidRDefault="00372279" w:rsidP="00372279">
      <w:pPr>
        <w:ind w:left="-360"/>
        <w:jc w:val="center"/>
        <w:rPr>
          <w:color w:val="800000"/>
          <w:sz w:val="22"/>
          <w:szCs w:val="22"/>
        </w:rPr>
      </w:pPr>
      <w:r w:rsidRPr="00372279">
        <w:rPr>
          <w:b/>
          <w:bCs/>
          <w:i/>
          <w:iCs/>
          <w:color w:val="800000"/>
          <w:sz w:val="22"/>
          <w:szCs w:val="22"/>
        </w:rPr>
        <w:t>In order to figure your average, just multiply your grades by the above percentages then add.</w:t>
      </w:r>
      <w:r w:rsidRPr="00372279">
        <w:rPr>
          <w:color w:val="800000"/>
          <w:sz w:val="22"/>
          <w:szCs w:val="22"/>
        </w:rPr>
        <w:t xml:space="preserve"> </w:t>
      </w:r>
    </w:p>
    <w:p w14:paraId="07F867C3" w14:textId="5FB14D59" w:rsidR="00372279" w:rsidRPr="00372279" w:rsidRDefault="00372279" w:rsidP="00372279">
      <w:pPr>
        <w:ind w:left="-360"/>
        <w:jc w:val="center"/>
        <w:rPr>
          <w:color w:val="800000"/>
          <w:sz w:val="22"/>
          <w:szCs w:val="22"/>
        </w:rPr>
      </w:pPr>
      <w:r w:rsidRPr="00372279">
        <w:rPr>
          <w:b/>
          <w:bCs/>
          <w:i/>
          <w:iCs/>
          <w:color w:val="800000"/>
          <w:sz w:val="22"/>
          <w:szCs w:val="22"/>
        </w:rPr>
        <w:t xml:space="preserve">Do not ask your instructor to do it for you!  </w:t>
      </w:r>
    </w:p>
    <w:p w14:paraId="70A7FD00" w14:textId="77777777" w:rsidR="00372279" w:rsidRPr="003226B4" w:rsidRDefault="00372279" w:rsidP="00372279">
      <w:pPr>
        <w:rPr>
          <w:color w:val="632423" w:themeColor="accent2" w:themeShade="80"/>
          <w:sz w:val="32"/>
          <w:szCs w:val="32"/>
        </w:rPr>
      </w:pPr>
      <w:r w:rsidRPr="003226B4">
        <w:rPr>
          <w:b/>
          <w:bCs/>
          <w:color w:val="632423" w:themeColor="accent2" w:themeShade="80"/>
          <w:sz w:val="32"/>
          <w:szCs w:val="32"/>
          <w:u w:val="single"/>
        </w:rPr>
        <w:t>Course Material</w:t>
      </w:r>
      <w:r w:rsidRPr="003226B4">
        <w:rPr>
          <w:b/>
          <w:bCs/>
          <w:color w:val="632423" w:themeColor="accent2" w:themeShade="80"/>
          <w:sz w:val="32"/>
          <w:szCs w:val="32"/>
        </w:rPr>
        <w:t>:</w:t>
      </w:r>
    </w:p>
    <w:p w14:paraId="7A5DDE4F" w14:textId="379D6E23" w:rsidR="00372279" w:rsidRPr="003B145F" w:rsidRDefault="00372279" w:rsidP="00372279">
      <w:r w:rsidRPr="003B145F">
        <w:t xml:space="preserve">The content of this course, titled </w:t>
      </w:r>
      <w:r w:rsidRPr="006D6E94">
        <w:rPr>
          <w:b/>
          <w:u w:val="single"/>
        </w:rPr>
        <w:t>The Pageant of Life</w:t>
      </w:r>
      <w:r>
        <w:rPr>
          <w:b/>
          <w:u w:val="single"/>
        </w:rPr>
        <w:t xml:space="preserve"> II: The Human Age</w:t>
      </w:r>
      <w:r w:rsidRPr="003B145F">
        <w:t xml:space="preserve">, is </w:t>
      </w:r>
      <w:r>
        <w:t>the sole</w:t>
      </w:r>
      <w:r w:rsidRPr="003B145F">
        <w:t xml:space="preserve"> effort by Dr. Tim</w:t>
      </w:r>
      <w:r w:rsidR="00CA1C34">
        <w:t>othy L.</w:t>
      </w:r>
      <w:r w:rsidRPr="003B145F">
        <w:t xml:space="preserve"> Henry, Honors College Assistant Dean</w:t>
      </w:r>
      <w:r>
        <w:t xml:space="preserve"> and</w:t>
      </w:r>
      <w:r w:rsidRPr="003B145F">
        <w:t xml:space="preserve"> Biology Professor of Practice</w:t>
      </w:r>
      <w:r>
        <w:t>.</w:t>
      </w:r>
      <w:r w:rsidRPr="003B145F">
        <w:t> </w:t>
      </w:r>
    </w:p>
    <w:p w14:paraId="7E268285" w14:textId="77777777" w:rsidR="00372279" w:rsidRPr="003226B4" w:rsidRDefault="00372279" w:rsidP="00372279">
      <w:pPr>
        <w:rPr>
          <w:color w:val="632423" w:themeColor="accent2" w:themeShade="80"/>
          <w:sz w:val="32"/>
          <w:szCs w:val="32"/>
        </w:rPr>
      </w:pPr>
      <w:r w:rsidRPr="003226B4">
        <w:rPr>
          <w:b/>
          <w:bCs/>
          <w:color w:val="632423" w:themeColor="accent2" w:themeShade="80"/>
          <w:sz w:val="32"/>
          <w:szCs w:val="32"/>
          <w:u w:val="single"/>
        </w:rPr>
        <w:t>Course Format</w:t>
      </w:r>
      <w:r w:rsidRPr="003226B4">
        <w:rPr>
          <w:b/>
          <w:bCs/>
          <w:color w:val="632423" w:themeColor="accent2" w:themeShade="80"/>
          <w:sz w:val="32"/>
          <w:szCs w:val="32"/>
        </w:rPr>
        <w:t>:</w:t>
      </w:r>
    </w:p>
    <w:p w14:paraId="266A120B" w14:textId="11B4A7E7" w:rsidR="00372279" w:rsidRPr="003B145F" w:rsidRDefault="00372279" w:rsidP="00372279">
      <w:r w:rsidRPr="003B145F">
        <w:rPr>
          <w:b/>
          <w:bCs/>
        </w:rPr>
        <w:t>Chapters</w:t>
      </w:r>
      <w:r>
        <w:rPr>
          <w:b/>
          <w:bCs/>
        </w:rPr>
        <w:t>:</w:t>
      </w:r>
      <w:r>
        <w:t xml:space="preserve"> </w:t>
      </w:r>
      <w:r w:rsidRPr="003B145F">
        <w:t xml:space="preserve">This course website is composed of </w:t>
      </w:r>
      <w:r>
        <w:t xml:space="preserve">thirteen </w:t>
      </w:r>
      <w:r w:rsidRPr="003B145F">
        <w:t>chapters divided into four parts (modules) that you will be required to work through. Each chapter contains a number of addenda questions and web links to aid in your understanding of topics. You may work at your own pace; finishing chapter tests and modular exams early should you so choose. Deadlines are set to keep you up to pace in order for you not to fall behind. The comprehensive final exam is offered only during finals period near the end of the course.</w:t>
      </w:r>
    </w:p>
    <w:p w14:paraId="4E42EEDC" w14:textId="77777777" w:rsidR="00372279" w:rsidRPr="003B145F" w:rsidRDefault="00372279" w:rsidP="00372279">
      <w:r w:rsidRPr="003B145F">
        <w:rPr>
          <w:b/>
          <w:bCs/>
        </w:rPr>
        <w:t>Chapter Quizzes</w:t>
      </w:r>
      <w:r>
        <w:rPr>
          <w:b/>
          <w:bCs/>
        </w:rPr>
        <w:t xml:space="preserve"> -</w:t>
      </w:r>
      <w:r>
        <w:t xml:space="preserve"> </w:t>
      </w:r>
      <w:r w:rsidRPr="003B145F">
        <w:t>Each chapter will require an online test of 10-20 multiple-choice questions that will collectively account for 26% of your overall grade. Consider your chapter tests practice for your four modular exams.</w:t>
      </w:r>
    </w:p>
    <w:p w14:paraId="78D256F8" w14:textId="77777777" w:rsidR="00372279" w:rsidRPr="003B145F" w:rsidRDefault="00372279" w:rsidP="00372279">
      <w:r w:rsidRPr="003B145F">
        <w:rPr>
          <w:b/>
          <w:bCs/>
        </w:rPr>
        <w:t>Modular Exams</w:t>
      </w:r>
      <w:r>
        <w:rPr>
          <w:b/>
          <w:bCs/>
        </w:rPr>
        <w:t xml:space="preserve"> -</w:t>
      </w:r>
      <w:r>
        <w:t xml:space="preserve"> </w:t>
      </w:r>
      <w:r w:rsidRPr="003B145F">
        <w:t>Each section of chapter quizzes (there are four) will be followed by a modular exam that will collectively count for 27% of your overall grade. The modular exams will consist of 50 multiple-choice questions that cover the preceding chapters quizzes of that section (see your course calendar). Consider your modular exams and chapter quiz content a good practice for your comprehensive final. You may only take each test one time, so be sure you are ready.</w:t>
      </w:r>
    </w:p>
    <w:p w14:paraId="385F5B42" w14:textId="77777777" w:rsidR="00372279" w:rsidRPr="003B145F" w:rsidRDefault="00372279" w:rsidP="00372279">
      <w:r w:rsidRPr="003B145F">
        <w:rPr>
          <w:b/>
          <w:bCs/>
        </w:rPr>
        <w:t>Final Exam</w:t>
      </w:r>
      <w:r>
        <w:rPr>
          <w:b/>
          <w:bCs/>
        </w:rPr>
        <w:t xml:space="preserve"> -</w:t>
      </w:r>
      <w:r>
        <w:t xml:space="preserve"> </w:t>
      </w:r>
      <w:r w:rsidRPr="003B145F">
        <w:t>The comprehensive online final exam will account for 27% of your overall grade in this course. This exam will consist of 100 multiple-choice questions, and will only be offered during finals period at the end of the course.</w:t>
      </w:r>
    </w:p>
    <w:p w14:paraId="3D3CD3DC" w14:textId="335F7595" w:rsidR="00372279" w:rsidRPr="009963A4" w:rsidRDefault="00372279" w:rsidP="00372279">
      <w:pPr>
        <w:rPr>
          <w:color w:val="000090"/>
        </w:rPr>
      </w:pPr>
      <w:r w:rsidRPr="003B145F">
        <w:rPr>
          <w:b/>
          <w:bCs/>
        </w:rPr>
        <w:t>Laboratory</w:t>
      </w:r>
      <w:r>
        <w:rPr>
          <w:b/>
          <w:bCs/>
        </w:rPr>
        <w:t xml:space="preserve"> -</w:t>
      </w:r>
      <w:r>
        <w:t xml:space="preserve"> </w:t>
      </w:r>
      <w:r w:rsidR="00164E32" w:rsidRPr="003B145F">
        <w:t xml:space="preserve">The laboratory consists of six experiments requiring reports that account for 20% of your grade. You will need to purchase your laboratory kit </w:t>
      </w:r>
      <w:r w:rsidR="00164E32" w:rsidRPr="00E64F35">
        <w:rPr>
          <w:rFonts w:cs="Tahoma"/>
          <w:b/>
          <w:color w:val="5B0000"/>
        </w:rPr>
        <w:t xml:space="preserve">LP-0299-BK-01 </w:t>
      </w:r>
      <w:r w:rsidR="00164E32" w:rsidRPr="00E64F35">
        <w:rPr>
          <w:b/>
          <w:color w:val="5B0000"/>
        </w:rPr>
        <w:t>(BK-101B</w:t>
      </w:r>
      <w:proofErr w:type="gramStart"/>
      <w:r w:rsidR="00164E32" w:rsidRPr="00E64F35">
        <w:rPr>
          <w:b/>
          <w:color w:val="5B0000"/>
        </w:rPr>
        <w:t xml:space="preserve">)  </w:t>
      </w:r>
      <w:r w:rsidR="00164E32" w:rsidRPr="003B145F">
        <w:t>from</w:t>
      </w:r>
      <w:proofErr w:type="gramEnd"/>
      <w:r w:rsidR="00164E32" w:rsidRPr="003B145F">
        <w:t xml:space="preserve"> </w:t>
      </w:r>
      <w:proofErr w:type="spellStart"/>
      <w:r w:rsidR="00164E32" w:rsidRPr="003B145F">
        <w:t>LabPaq</w:t>
      </w:r>
      <w:proofErr w:type="spellEnd"/>
      <w:r w:rsidR="00164E32" w:rsidRPr="003B145F">
        <w:t xml:space="preserve"> at </w:t>
      </w:r>
      <w:r w:rsidR="00164E32" w:rsidRPr="00217918">
        <w:rPr>
          <w:b/>
          <w:color w:val="0000FF"/>
          <w:u w:val="single"/>
        </w:rPr>
        <w:t>www.HOLscience.com</w:t>
      </w:r>
      <w:r w:rsidR="00164E32">
        <w:rPr>
          <w:b/>
          <w:color w:val="000090"/>
        </w:rPr>
        <w:t xml:space="preserve">. </w:t>
      </w:r>
      <w:r w:rsidR="00164E32" w:rsidRPr="00671BFB">
        <w:rPr>
          <w:b/>
          <w:i/>
          <w:color w:val="800000"/>
        </w:rPr>
        <w:t>Order it as soon as possible</w:t>
      </w:r>
      <w:r w:rsidR="00164E32">
        <w:rPr>
          <w:b/>
          <w:i/>
          <w:color w:val="800000"/>
        </w:rPr>
        <w:t xml:space="preserve"> as delivery may take two weeks!</w:t>
      </w:r>
    </w:p>
    <w:p w14:paraId="61987370" w14:textId="7258E2D9" w:rsidR="00372279" w:rsidRPr="003B145F" w:rsidRDefault="00372279" w:rsidP="00372279">
      <w:r w:rsidRPr="003B145F">
        <w:rPr>
          <w:b/>
          <w:bCs/>
        </w:rPr>
        <w:t>Errata</w:t>
      </w:r>
      <w:r>
        <w:rPr>
          <w:b/>
          <w:bCs/>
        </w:rPr>
        <w:t xml:space="preserve"> -</w:t>
      </w:r>
      <w:r>
        <w:t xml:space="preserve"> </w:t>
      </w:r>
      <w:r w:rsidRPr="003B145F">
        <w:t>Should you discover any errors, you may receive extra credit for reporting it by e-mail to the Biology 143</w:t>
      </w:r>
      <w:r w:rsidR="009963A4">
        <w:t>4</w:t>
      </w:r>
      <w:r w:rsidRPr="003B145F">
        <w:t xml:space="preserve"> e-mail address: </w:t>
      </w:r>
      <w:r w:rsidRPr="009963A4">
        <w:rPr>
          <w:b/>
          <w:color w:val="0000FF"/>
        </w:rPr>
        <w:t>biol143</w:t>
      </w:r>
      <w:r w:rsidR="009963A4">
        <w:rPr>
          <w:b/>
          <w:color w:val="0000FF"/>
        </w:rPr>
        <w:t>4</w:t>
      </w:r>
      <w:r w:rsidRPr="009963A4">
        <w:rPr>
          <w:b/>
          <w:color w:val="0000FF"/>
        </w:rPr>
        <w:t>@uta.edu</w:t>
      </w:r>
      <w:r w:rsidRPr="003B145F">
        <w:t>. Subject: 143</w:t>
      </w:r>
      <w:r w:rsidR="009963A4">
        <w:t>4</w:t>
      </w:r>
      <w:r w:rsidRPr="003B145F">
        <w:t xml:space="preserve"> Errata.</w:t>
      </w:r>
    </w:p>
    <w:p w14:paraId="30918BB2" w14:textId="15FF1CF2" w:rsidR="00372279" w:rsidRPr="003B145F" w:rsidRDefault="00372279" w:rsidP="00372279">
      <w:r w:rsidRPr="003B145F">
        <w:rPr>
          <w:b/>
          <w:bCs/>
        </w:rPr>
        <w:t>Communication</w:t>
      </w:r>
      <w:r>
        <w:rPr>
          <w:b/>
          <w:bCs/>
        </w:rPr>
        <w:t xml:space="preserve"> -</w:t>
      </w:r>
      <w:r>
        <w:t xml:space="preserve"> </w:t>
      </w:r>
      <w:r w:rsidRPr="003B145F">
        <w:t xml:space="preserve">You will have two primary ways to communicate with your instructor and fellow classmates in this course. To communicate exclusively with your instructor, e-mail him at </w:t>
      </w:r>
      <w:r w:rsidRPr="009963A4">
        <w:rPr>
          <w:b/>
          <w:color w:val="0000FF"/>
        </w:rPr>
        <w:t>biol143</w:t>
      </w:r>
      <w:r w:rsidR="009963A4">
        <w:rPr>
          <w:b/>
          <w:color w:val="0000FF"/>
        </w:rPr>
        <w:t>4</w:t>
      </w:r>
      <w:r w:rsidRPr="009963A4">
        <w:rPr>
          <w:b/>
          <w:color w:val="0000FF"/>
        </w:rPr>
        <w:t>@uta.edu</w:t>
      </w:r>
      <w:r w:rsidRPr="003B145F">
        <w:t>. Subject: Biol143</w:t>
      </w:r>
      <w:r w:rsidR="009963A4">
        <w:t>4</w:t>
      </w:r>
      <w:r w:rsidRPr="003B145F">
        <w:t>. To communicate with classmates about course content, use the Discussion Board.</w:t>
      </w:r>
    </w:p>
    <w:p w14:paraId="53EC922E" w14:textId="77777777" w:rsidR="00372279" w:rsidRDefault="00372279" w:rsidP="00372279">
      <w:r w:rsidRPr="003B145F">
        <w:rPr>
          <w:b/>
          <w:bCs/>
        </w:rPr>
        <w:t>Discussion Board</w:t>
      </w:r>
      <w:r>
        <w:rPr>
          <w:b/>
          <w:bCs/>
        </w:rPr>
        <w:t xml:space="preserve"> -</w:t>
      </w:r>
      <w:r>
        <w:t xml:space="preserve"> </w:t>
      </w:r>
      <w:r w:rsidRPr="003B145F">
        <w:t>If you think that your questions or comments may help other students, or if you want to ask your fellow students for help, you may use the General Discussion folder on the Discussion Board located on the course home page. You should introduce yourself to your classmates here by posting a short biography. The Discussion Board is for discussing course content; it is not a social network.</w:t>
      </w:r>
    </w:p>
    <w:p w14:paraId="4F9A5143" w14:textId="35B0BFA2" w:rsidR="00DE07EF" w:rsidRPr="003226B4" w:rsidRDefault="00DE07EF" w:rsidP="00372279">
      <w:pPr>
        <w:rPr>
          <w:b/>
          <w:color w:val="632423" w:themeColor="accent2" w:themeShade="80"/>
          <w:sz w:val="36"/>
          <w:szCs w:val="36"/>
        </w:rPr>
      </w:pPr>
      <w:r w:rsidRPr="003226B4">
        <w:rPr>
          <w:b/>
          <w:color w:val="632423" w:themeColor="accent2" w:themeShade="80"/>
          <w:sz w:val="36"/>
          <w:szCs w:val="36"/>
          <w:u w:val="single"/>
        </w:rPr>
        <w:t>Course Policies</w:t>
      </w:r>
      <w:r w:rsidRPr="003226B4">
        <w:rPr>
          <w:b/>
          <w:color w:val="632423" w:themeColor="accent2" w:themeShade="80"/>
          <w:sz w:val="36"/>
          <w:szCs w:val="36"/>
        </w:rPr>
        <w:t>:</w:t>
      </w:r>
    </w:p>
    <w:p w14:paraId="035ECA79" w14:textId="5EC68305" w:rsidR="00DE07EF" w:rsidRPr="00DF345D" w:rsidRDefault="00DE07EF" w:rsidP="00DE07EF">
      <w:r w:rsidRPr="00812AEE">
        <w:rPr>
          <w:b/>
          <w:sz w:val="28"/>
          <w:szCs w:val="28"/>
        </w:rPr>
        <w:t>ADA Statement</w:t>
      </w:r>
      <w:r w:rsidR="00DF345D">
        <w:t xml:space="preserve"> - </w:t>
      </w:r>
      <w:r>
        <w:t xml:space="preserve">The University of Texas at Arlington is on record as being committed to both the spirit and letter of federal equal opportunity legislation; reference Public Law 93112 - The Rehabilitation Act of 1973 as amended. With the passage of new federal legislation entitled Americans With Disabilities Act -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To contact the Office of Students with Disabilities, you may call (817) 272-3364, email Ron Venable, Assistant </w:t>
      </w:r>
      <w:bookmarkStart w:id="0" w:name="_GoBack"/>
      <w:bookmarkEnd w:id="0"/>
      <w:r>
        <w:t xml:space="preserve">Director, at </w:t>
      </w:r>
      <w:r w:rsidRPr="009963A4">
        <w:rPr>
          <w:b/>
          <w:color w:val="0000FF"/>
        </w:rPr>
        <w:t>ron@uta.edu</w:t>
      </w:r>
      <w:r>
        <w:t>, or visit the Students with Disabilities web page.</w:t>
      </w:r>
    </w:p>
    <w:p w14:paraId="50559373" w14:textId="77777777" w:rsidR="00637E16" w:rsidRDefault="00DE07EF" w:rsidP="001030D3">
      <w:r w:rsidRPr="00DF345D">
        <w:rPr>
          <w:b/>
          <w:sz w:val="28"/>
          <w:szCs w:val="28"/>
        </w:rPr>
        <w:t xml:space="preserve">Academic </w:t>
      </w:r>
      <w:r w:rsidR="00113507" w:rsidRPr="00DF345D">
        <w:rPr>
          <w:b/>
          <w:sz w:val="28"/>
          <w:szCs w:val="28"/>
        </w:rPr>
        <w:t>Integrity</w:t>
      </w:r>
      <w:r w:rsidR="00DF345D" w:rsidRPr="00DF345D">
        <w:rPr>
          <w:b/>
          <w:sz w:val="28"/>
          <w:szCs w:val="28"/>
        </w:rPr>
        <w:t xml:space="preserve"> </w:t>
      </w:r>
      <w:proofErr w:type="gramStart"/>
      <w:r w:rsidR="00DF345D" w:rsidRPr="00DF345D">
        <w:rPr>
          <w:b/>
          <w:sz w:val="28"/>
          <w:szCs w:val="28"/>
        </w:rPr>
        <w:t>-</w:t>
      </w:r>
      <w:r w:rsidR="00DF345D">
        <w:rPr>
          <w:b/>
        </w:rPr>
        <w:t xml:space="preserve"> </w:t>
      </w:r>
      <w:r w:rsidR="00637E16">
        <w:rPr>
          <w:b/>
        </w:rPr>
        <w:t xml:space="preserve"> </w:t>
      </w:r>
      <w:r w:rsidR="00637E16">
        <w:t>All</w:t>
      </w:r>
      <w:proofErr w:type="gramEnd"/>
      <w:r w:rsidR="00637E16">
        <w:t xml:space="preserve"> students enrolled in this course are expected to adhere to the UT Arlington Honor Code:</w:t>
      </w:r>
    </w:p>
    <w:p w14:paraId="7E068DFF" w14:textId="2BD8857A" w:rsidR="00637E16" w:rsidRPr="00C30018" w:rsidRDefault="00637E16" w:rsidP="001030D3">
      <w:pPr>
        <w:rPr>
          <w:i/>
          <w:sz w:val="22"/>
          <w:szCs w:val="22"/>
        </w:rPr>
      </w:pPr>
      <w:r>
        <w:rPr>
          <w:b/>
          <w:bCs/>
          <w:sz w:val="28"/>
          <w:szCs w:val="28"/>
        </w:rPr>
        <w:tab/>
      </w:r>
      <w:r w:rsidRPr="00C30018">
        <w:rPr>
          <w:bCs/>
          <w:i/>
          <w:sz w:val="22"/>
          <w:szCs w:val="22"/>
        </w:rPr>
        <w:t>I pledge, on my honor, to uphold UT Arlington’s tradition of academic integrity, a tradition</w:t>
      </w:r>
      <w:r w:rsidR="001030D3">
        <w:rPr>
          <w:sz w:val="22"/>
          <w:szCs w:val="22"/>
        </w:rPr>
        <w:t xml:space="preserve"> </w:t>
      </w:r>
      <w:r w:rsidR="001030D3">
        <w:rPr>
          <w:sz w:val="22"/>
          <w:szCs w:val="22"/>
        </w:rPr>
        <w:tab/>
      </w:r>
      <w:r w:rsidRPr="00C30018">
        <w:rPr>
          <w:i/>
          <w:sz w:val="22"/>
          <w:szCs w:val="22"/>
        </w:rPr>
        <w:t>that values hard work and honest effort in the pursuit of academic excellence.</w:t>
      </w:r>
    </w:p>
    <w:p w14:paraId="5C826D11" w14:textId="13558376" w:rsidR="00637E16" w:rsidRPr="00C30018" w:rsidRDefault="00637E16" w:rsidP="001030D3">
      <w:pPr>
        <w:rPr>
          <w:i/>
          <w:sz w:val="22"/>
          <w:szCs w:val="22"/>
        </w:rPr>
      </w:pPr>
      <w:r w:rsidRPr="00C30018">
        <w:rPr>
          <w:i/>
          <w:sz w:val="22"/>
          <w:szCs w:val="22"/>
        </w:rPr>
        <w:tab/>
        <w:t xml:space="preserve">I promise that I will submit only work that I personally create or contribute to group </w:t>
      </w:r>
      <w:r w:rsidRPr="00C30018">
        <w:rPr>
          <w:i/>
          <w:sz w:val="22"/>
          <w:szCs w:val="22"/>
        </w:rPr>
        <w:tab/>
        <w:t xml:space="preserve">collaborations, and I will appropriately reference any work from other sources. I will follow </w:t>
      </w:r>
      <w:r w:rsidR="001030D3">
        <w:rPr>
          <w:i/>
          <w:sz w:val="22"/>
          <w:szCs w:val="22"/>
        </w:rPr>
        <w:tab/>
      </w:r>
      <w:r w:rsidRPr="00C30018">
        <w:rPr>
          <w:i/>
          <w:sz w:val="22"/>
          <w:szCs w:val="22"/>
        </w:rPr>
        <w:t xml:space="preserve">the highest standards of integrity and uphold the spirit of the Honor Code. </w:t>
      </w:r>
    </w:p>
    <w:p w14:paraId="0202BCC2" w14:textId="0733B7FF" w:rsidR="00DE07EF" w:rsidRPr="001030D3" w:rsidRDefault="00637E16" w:rsidP="00DE07EF">
      <w:r w:rsidRPr="003B145F">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 ―Academic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r w:rsidR="001030D3">
        <w:t>.</w:t>
      </w:r>
    </w:p>
    <w:p w14:paraId="6BFB5C4C" w14:textId="77777777" w:rsidR="001030D3" w:rsidRDefault="001030D3" w:rsidP="001030D3">
      <w:r w:rsidRPr="00676097">
        <w:rPr>
          <w:b/>
          <w:bCs/>
          <w:sz w:val="28"/>
          <w:szCs w:val="28"/>
        </w:rPr>
        <w:t xml:space="preserve">Student </w:t>
      </w:r>
      <w:r>
        <w:rPr>
          <w:b/>
          <w:bCs/>
          <w:sz w:val="28"/>
          <w:szCs w:val="28"/>
        </w:rPr>
        <w:t>Feedback Survey</w:t>
      </w:r>
      <w:r w:rsidRPr="00676097">
        <w:rPr>
          <w:b/>
          <w:bCs/>
          <w:sz w:val="28"/>
          <w:szCs w:val="28"/>
        </w:rPr>
        <w:t xml:space="preserve"> -</w:t>
      </w:r>
      <w:r w:rsidRPr="00676097">
        <w:rPr>
          <w:sz w:val="28"/>
          <w:szCs w:val="28"/>
        </w:rPr>
        <w:t> </w:t>
      </w:r>
      <w:r w:rsidRPr="005F6BCE">
        <w:t>There will be an anonymous online teaching evaluation available for each student near the end of the semester. Please fill out the form honestly and accurately. Your evaluations are taken very seriously, and help your University maintain the highest of standards. </w:t>
      </w:r>
    </w:p>
    <w:p w14:paraId="635AE515" w14:textId="765739A3" w:rsidR="00DE07EF" w:rsidRPr="00DF345D" w:rsidRDefault="00DE07EF" w:rsidP="00DE07EF">
      <w:pPr>
        <w:rPr>
          <w:b/>
        </w:rPr>
      </w:pPr>
      <w:r w:rsidRPr="00DF345D">
        <w:rPr>
          <w:b/>
          <w:sz w:val="28"/>
          <w:szCs w:val="28"/>
        </w:rPr>
        <w:t>UTA Calendar</w:t>
      </w:r>
      <w:r w:rsidR="00DF345D" w:rsidRPr="00DF345D">
        <w:rPr>
          <w:b/>
          <w:sz w:val="28"/>
          <w:szCs w:val="28"/>
        </w:rPr>
        <w:t xml:space="preserve"> -</w:t>
      </w:r>
      <w:r w:rsidR="00DF345D">
        <w:rPr>
          <w:b/>
        </w:rPr>
        <w:t xml:space="preserve"> </w:t>
      </w:r>
      <w:r>
        <w:t xml:space="preserve">Students enrolled in this course are subject to all UTA dates and deadlines according to the UTA Academic Calendar. </w:t>
      </w:r>
    </w:p>
    <w:p w14:paraId="2553206B" w14:textId="5AFE856E" w:rsidR="00DE07EF" w:rsidRPr="00DF345D" w:rsidRDefault="00DE07EF" w:rsidP="00DE07EF">
      <w:pPr>
        <w:rPr>
          <w:b/>
        </w:rPr>
      </w:pPr>
      <w:r w:rsidRPr="00DF345D">
        <w:rPr>
          <w:b/>
          <w:sz w:val="28"/>
          <w:szCs w:val="28"/>
        </w:rPr>
        <w:t>Proctoring Statement</w:t>
      </w:r>
      <w:r w:rsidR="00DF345D" w:rsidRPr="00DF345D">
        <w:rPr>
          <w:b/>
          <w:sz w:val="28"/>
          <w:szCs w:val="28"/>
        </w:rPr>
        <w:t xml:space="preserve"> -</w:t>
      </w:r>
      <w:r w:rsidR="00DF345D">
        <w:rPr>
          <w:b/>
        </w:rPr>
        <w:t xml:space="preserve"> </w:t>
      </w:r>
      <w:r>
        <w:t>The professor reserves the right, at any time, to require a student to take or re-take any or all student course work in a proctored environment. If the professor deems this necessary, the student is responsible for making the proctoring arrangements, subject to the professor's approval. This policy applies to any and all assignments required in this course.</w:t>
      </w:r>
    </w:p>
    <w:p w14:paraId="2C33751E" w14:textId="51A12377" w:rsidR="00DE07EF" w:rsidRPr="00DF345D" w:rsidRDefault="00DE07EF" w:rsidP="00DE07EF">
      <w:pPr>
        <w:rPr>
          <w:b/>
        </w:rPr>
      </w:pPr>
      <w:r w:rsidRPr="00DF345D">
        <w:rPr>
          <w:b/>
          <w:sz w:val="28"/>
          <w:szCs w:val="28"/>
        </w:rPr>
        <w:t>Grade Grievance Policy</w:t>
      </w:r>
      <w:r w:rsidR="00DF345D" w:rsidRPr="00DF345D">
        <w:rPr>
          <w:b/>
          <w:sz w:val="28"/>
          <w:szCs w:val="28"/>
        </w:rPr>
        <w:t xml:space="preserve"> -</w:t>
      </w:r>
      <w:r w:rsidR="00DF345D">
        <w:rPr>
          <w:b/>
        </w:rPr>
        <w:t xml:space="preserve"> </w:t>
      </w:r>
      <w: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w:t>
      </w:r>
      <w:r w:rsidR="00DF345D">
        <w:rPr>
          <w:b/>
        </w:rPr>
        <w:t xml:space="preserve"> </w:t>
      </w:r>
      <w:r>
        <w:t>The normal academic channels are department chair or program director, academic dean and the provost. However, before considering a grievance, the department chair or program director (dean) will refer the issue to a departmental or program (college/school) committee of faculty. If the committee cannot reach a decision acceptable to the parties involved, the matter will follow the remaining academic channels. The decision of the provost is final. Information specific to the procedures to be followed in each academic unit is available in the office of the academic dean. The dean of the college or school in which a student is enrolled, or the director of the University Advising Center if the student has not declared a pre-major,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14:paraId="7E59CFD5" w14:textId="0DB11D87" w:rsidR="00113507" w:rsidRDefault="00113507" w:rsidP="00113507">
      <w:pPr>
        <w:rPr>
          <w:sz w:val="16"/>
          <w:szCs w:val="16"/>
        </w:rPr>
      </w:pPr>
      <w:r w:rsidRPr="00A34C0B">
        <w:rPr>
          <w:b/>
          <w:bCs/>
          <w:sz w:val="28"/>
          <w:szCs w:val="28"/>
        </w:rPr>
        <w:t>Final Review Week</w:t>
      </w:r>
      <w:r w:rsidR="00A34C0B">
        <w:rPr>
          <w:b/>
          <w:bCs/>
          <w:sz w:val="28"/>
          <w:szCs w:val="28"/>
        </w:rPr>
        <w:t xml:space="preserve"> - </w:t>
      </w:r>
      <w:r w:rsidRPr="00113507">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There will be no office hours during Final Exam Week. </w:t>
      </w:r>
    </w:p>
    <w:p w14:paraId="16D5A117" w14:textId="011B049D" w:rsidR="00113507" w:rsidRDefault="00113507" w:rsidP="00113507">
      <w:pPr>
        <w:rPr>
          <w:sz w:val="16"/>
          <w:szCs w:val="16"/>
        </w:rPr>
      </w:pPr>
      <w:r w:rsidRPr="00A34C0B">
        <w:rPr>
          <w:b/>
          <w:bCs/>
          <w:sz w:val="28"/>
          <w:szCs w:val="28"/>
        </w:rPr>
        <w:t>Bomb Threats</w:t>
      </w:r>
      <w:r w:rsidR="00A34C0B">
        <w:rPr>
          <w:sz w:val="28"/>
          <w:szCs w:val="28"/>
        </w:rPr>
        <w:t xml:space="preserve"> -</w:t>
      </w:r>
      <w:r w:rsidRPr="00A34C0B">
        <w:t> </w:t>
      </w:r>
      <w:r w:rsidRPr="00113507">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 </w:t>
      </w:r>
    </w:p>
    <w:p w14:paraId="18E74526" w14:textId="14C7514F" w:rsidR="00113507" w:rsidRDefault="00113507" w:rsidP="00113507">
      <w:pPr>
        <w:rPr>
          <w:sz w:val="16"/>
          <w:szCs w:val="16"/>
        </w:rPr>
      </w:pPr>
      <w:r w:rsidRPr="00A34C0B">
        <w:rPr>
          <w:b/>
          <w:bCs/>
          <w:sz w:val="28"/>
          <w:szCs w:val="28"/>
        </w:rPr>
        <w:t>Communications</w:t>
      </w:r>
      <w:r w:rsidR="00A34C0B">
        <w:rPr>
          <w:b/>
          <w:bCs/>
          <w:sz w:val="28"/>
          <w:szCs w:val="28"/>
        </w:rPr>
        <w:t xml:space="preserve"> -</w:t>
      </w:r>
      <w:r w:rsidRPr="00113507">
        <w:rPr>
          <w:b/>
          <w:bCs/>
        </w:rPr>
        <w:t xml:space="preserve"> </w:t>
      </w:r>
      <w:r w:rsidRPr="00113507">
        <w:t>Common courtesy is common sense. While applicable questions and active participation in lecture are encouraged, interruptions to the learning process are not. Disruptions will not be tolerated and may involve dismissal from the course. Your instructors will be available during posted office hours; otherwise meetings must be scheduled. Please clearly identify yourself and your course when leaving phone or email messages. It is against University policy to email, phone, or otherwise publicize specific grades. Keep record of your collected averages, and thus not bother your instructors to look them up for you.  </w:t>
      </w:r>
    </w:p>
    <w:p w14:paraId="764CABA8" w14:textId="12C604C1" w:rsidR="00113507" w:rsidRDefault="00113507" w:rsidP="00113507">
      <w:pPr>
        <w:rPr>
          <w:sz w:val="16"/>
          <w:szCs w:val="16"/>
        </w:rPr>
      </w:pPr>
      <w:r w:rsidRPr="00A34C0B">
        <w:rPr>
          <w:b/>
          <w:bCs/>
          <w:sz w:val="28"/>
          <w:szCs w:val="28"/>
        </w:rPr>
        <w:t>Student Support Services Available</w:t>
      </w:r>
      <w:r w:rsidR="00A34C0B" w:rsidRPr="00A34C0B">
        <w:rPr>
          <w:b/>
          <w:bCs/>
          <w:sz w:val="28"/>
          <w:szCs w:val="28"/>
        </w:rPr>
        <w:t xml:space="preserve"> -</w:t>
      </w:r>
      <w:r w:rsidRPr="00A34C0B">
        <w:t> </w:t>
      </w:r>
      <w:r w:rsidRPr="00113507">
        <w:t xml:space="preserve">Strive to thrive, or choose to loose…it’s up to you; but help is available.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r w:rsidRPr="00113507">
        <w:rPr>
          <w:u w:val="single"/>
        </w:rPr>
        <w:t>www.uta.edu/resources</w:t>
      </w:r>
      <w:r w:rsidRPr="00113507">
        <w:t xml:space="preserve"> for more information. </w:t>
      </w:r>
    </w:p>
    <w:p w14:paraId="32028357" w14:textId="7771B92A" w:rsidR="00113507" w:rsidRPr="00113507" w:rsidRDefault="00113507" w:rsidP="00113507">
      <w:r w:rsidRPr="00A34C0B">
        <w:rPr>
          <w:b/>
          <w:bCs/>
          <w:sz w:val="28"/>
          <w:szCs w:val="28"/>
        </w:rPr>
        <w:t>After-Hours Safety Escort</w:t>
      </w:r>
      <w:r w:rsidR="00A34C0B">
        <w:rPr>
          <w:b/>
          <w:bCs/>
          <w:sz w:val="28"/>
          <w:szCs w:val="28"/>
        </w:rPr>
        <w:t xml:space="preserve"> - </w:t>
      </w:r>
      <w:r w:rsidRPr="00113507">
        <w:t xml:space="preserve">The Sam </w:t>
      </w:r>
      <w:proofErr w:type="spellStart"/>
      <w:r w:rsidRPr="00113507">
        <w:t>Mav</w:t>
      </w:r>
      <w:proofErr w:type="spellEnd"/>
      <w:r w:rsidRPr="00113507">
        <w:t xml:space="preserve"> Escort service provides a service to assist students, faculty, staff and campus visitors to reach their destinations after regular business hours. The hours of service are 7:00 p.m. to 1:00 a.m., Sunday through Saturday. 817-272-3381. Be aware of your surroundings. Do not walk around campus alone, especially at night. </w:t>
      </w:r>
    </w:p>
    <w:p w14:paraId="2575780C" w14:textId="6A1F2194" w:rsidR="008B45C9" w:rsidRDefault="00113507" w:rsidP="00113507">
      <w:pPr>
        <w:rPr>
          <w:sz w:val="16"/>
          <w:szCs w:val="16"/>
        </w:rPr>
      </w:pPr>
      <w:proofErr w:type="spellStart"/>
      <w:r w:rsidRPr="00A34C0B">
        <w:rPr>
          <w:b/>
          <w:bCs/>
          <w:sz w:val="28"/>
          <w:szCs w:val="28"/>
        </w:rPr>
        <w:t>MavMail</w:t>
      </w:r>
      <w:proofErr w:type="spellEnd"/>
      <w:r w:rsidR="00A34C0B">
        <w:rPr>
          <w:b/>
          <w:bCs/>
          <w:sz w:val="28"/>
          <w:szCs w:val="28"/>
        </w:rPr>
        <w:t xml:space="preserve"> - </w:t>
      </w:r>
      <w:r w:rsidRPr="00113507">
        <w:t xml:space="preserve">All students are assigned an email account and information about activating and using it is available at </w:t>
      </w:r>
      <w:hyperlink r:id="rId10" w:history="1">
        <w:r w:rsidRPr="00113507">
          <w:rPr>
            <w:rStyle w:val="Hyperlink"/>
          </w:rPr>
          <w:t>www.uta.edu/email</w:t>
        </w:r>
      </w:hyperlink>
      <w:r w:rsidRPr="00113507">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14:paraId="46B89DE1" w14:textId="16B99F40" w:rsidR="00113507" w:rsidRPr="00113507" w:rsidRDefault="00113507" w:rsidP="00113507">
      <w:r w:rsidRPr="00A34C0B">
        <w:rPr>
          <w:b/>
          <w:bCs/>
          <w:sz w:val="28"/>
          <w:szCs w:val="28"/>
        </w:rPr>
        <w:t>E-Culture Policy</w:t>
      </w:r>
      <w:r w:rsidR="00A34C0B">
        <w:rPr>
          <w:b/>
          <w:bCs/>
          <w:sz w:val="28"/>
          <w:szCs w:val="28"/>
        </w:rPr>
        <w:t xml:space="preserve"> - </w:t>
      </w:r>
      <w:r w:rsidRPr="00113507">
        <w:t xml:space="preserve">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1" w:history="1">
        <w:r w:rsidRPr="00113507">
          <w:rPr>
            <w:rStyle w:val="Hyperlink"/>
          </w:rPr>
          <w:t>www.uta.edu/email</w:t>
        </w:r>
      </w:hyperlink>
      <w:r w:rsidRPr="00113507">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14:paraId="5CA637F5" w14:textId="77BA0D28" w:rsidR="00113507" w:rsidRPr="00113507" w:rsidRDefault="00113507" w:rsidP="00113507">
      <w:r w:rsidRPr="00A34C0B">
        <w:rPr>
          <w:b/>
          <w:sz w:val="28"/>
          <w:szCs w:val="28"/>
        </w:rPr>
        <w:t>Blackboard</w:t>
      </w:r>
      <w:r w:rsidR="00A34C0B">
        <w:rPr>
          <w:b/>
          <w:sz w:val="28"/>
          <w:szCs w:val="28"/>
        </w:rPr>
        <w:t xml:space="preserve"> - </w:t>
      </w:r>
      <w:r w:rsidRPr="00113507">
        <w:t xml:space="preserve">Your course uses Blackboard in order for you to view your grades, course materials, and announcements. The discussion board is for communicating pertinent course topics with your classmates. You can access the UTA Blackboard Learn sign-in at:  </w:t>
      </w:r>
      <w:r w:rsidRPr="008B45C9">
        <w:rPr>
          <w:color w:val="0000FF"/>
          <w:u w:val="single"/>
        </w:rPr>
        <w:t>https://elearn.uta.edu</w:t>
      </w:r>
    </w:p>
    <w:p w14:paraId="5A6A986F" w14:textId="7BD06A4E" w:rsidR="003704E5" w:rsidRDefault="00113507" w:rsidP="00113507">
      <w:pPr>
        <w:rPr>
          <w:sz w:val="16"/>
          <w:szCs w:val="16"/>
        </w:rPr>
      </w:pPr>
      <w:r w:rsidRPr="00A34C0B">
        <w:rPr>
          <w:b/>
          <w:bCs/>
          <w:sz w:val="28"/>
          <w:szCs w:val="28"/>
        </w:rPr>
        <w:t>Study Tips</w:t>
      </w:r>
      <w:r w:rsidR="00A34C0B">
        <w:rPr>
          <w:b/>
          <w:bCs/>
          <w:sz w:val="28"/>
          <w:szCs w:val="28"/>
        </w:rPr>
        <w:t xml:space="preserve"> -</w:t>
      </w:r>
      <w:r w:rsidRPr="00A34C0B">
        <w:rPr>
          <w:b/>
          <w:bCs/>
          <w:sz w:val="36"/>
          <w:szCs w:val="36"/>
        </w:rPr>
        <w:t> </w:t>
      </w:r>
      <w:r w:rsidRPr="00671BFB">
        <w:rPr>
          <w:b/>
          <w:bCs/>
          <w:i/>
          <w:color w:val="800000"/>
        </w:rPr>
        <w:t>BE PREPARED</w:t>
      </w:r>
      <w:r w:rsidRPr="00671BFB">
        <w:rPr>
          <w:b/>
          <w:bCs/>
          <w:color w:val="800000"/>
        </w:rPr>
        <w:t>!!</w:t>
      </w:r>
      <w:r w:rsidRPr="00113507">
        <w:rPr>
          <w:b/>
          <w:bCs/>
        </w:rPr>
        <w:t xml:space="preserve"> </w:t>
      </w:r>
      <w:r w:rsidRPr="00113507">
        <w:t>Reading your chapter</w:t>
      </w:r>
      <w:r w:rsidR="00671BFB">
        <w:t xml:space="preserve"> material</w:t>
      </w:r>
      <w:r w:rsidRPr="00113507">
        <w:t xml:space="preserve"> is essential for understanding the </w:t>
      </w:r>
      <w:r w:rsidR="00671BFB">
        <w:t>information</w:t>
      </w:r>
      <w:r w:rsidRPr="00113507">
        <w:t xml:space="preserve">. </w:t>
      </w:r>
      <w:r w:rsidR="00671BFB">
        <w:t>Make outlines of your chapter materials for review and reference.</w:t>
      </w:r>
      <w:r w:rsidRPr="00113507">
        <w:t xml:space="preserve"> Study groups may help.  Students must use </w:t>
      </w:r>
      <w:r w:rsidRPr="00113507">
        <w:rPr>
          <w:i/>
          <w:iCs/>
        </w:rPr>
        <w:t>critical thinking</w:t>
      </w:r>
      <w:r w:rsidRPr="00113507">
        <w:t xml:space="preserve"> to show an understanding of the material, and will not simply be spoon-fed rote information to be regurgitated on exams. Although ample memorization will be necessary, knowledge of a subject is not dependent on rote memorization. Students will have to use their own initiative in using individual study skills in order to do well in this course. A primary formula to any successful endeavor includes a right-minded attitude and persistent effort. </w:t>
      </w:r>
    </w:p>
    <w:p w14:paraId="441A68EA" w14:textId="07C4B344" w:rsidR="008B45C9" w:rsidRPr="00A34C0B" w:rsidRDefault="00113507" w:rsidP="00DE07EF">
      <w:r w:rsidRPr="00A34C0B">
        <w:rPr>
          <w:b/>
          <w:bCs/>
          <w:sz w:val="28"/>
          <w:szCs w:val="28"/>
        </w:rPr>
        <w:t>Tentative Lecture/Topic Schedule (Course Cont</w:t>
      </w:r>
      <w:r w:rsidR="00A34C0B" w:rsidRPr="00A34C0B">
        <w:rPr>
          <w:b/>
          <w:bCs/>
          <w:sz w:val="28"/>
          <w:szCs w:val="28"/>
        </w:rPr>
        <w:t xml:space="preserve">ent </w:t>
      </w:r>
      <w:r w:rsidRPr="00A34C0B">
        <w:rPr>
          <w:b/>
          <w:bCs/>
          <w:sz w:val="28"/>
          <w:szCs w:val="28"/>
        </w:rPr>
        <w:t>Calendar)</w:t>
      </w:r>
      <w:r w:rsidR="00A34C0B">
        <w:rPr>
          <w:b/>
          <w:bCs/>
          <w:sz w:val="28"/>
          <w:szCs w:val="28"/>
        </w:rPr>
        <w:t xml:space="preserve"> -</w:t>
      </w:r>
      <w:r w:rsidRPr="00A34C0B">
        <w:t> </w:t>
      </w:r>
      <w:r w:rsidRPr="00113507">
        <w:t>The following calendar is a tentative one due to the probability of unforeseen circumstances such as weather, power outages, etc. Any changes in the class lecture schedule will be at the discretion of your instructor, or due to unanticipated conditions, and will be announced</w:t>
      </w:r>
      <w:r w:rsidR="00671BFB">
        <w:t xml:space="preserve"> and/or emailed</w:t>
      </w:r>
      <w:r w:rsidRPr="00113507">
        <w:t xml:space="preserve">. </w:t>
      </w:r>
    </w:p>
    <w:p w14:paraId="2836BC1C" w14:textId="77777777" w:rsidR="000263D2" w:rsidRDefault="003704E5" w:rsidP="00DE07EF">
      <w:pPr>
        <w:rPr>
          <w:b/>
          <w:color w:val="632423" w:themeColor="accent2" w:themeShade="80"/>
          <w:sz w:val="36"/>
          <w:szCs w:val="36"/>
        </w:rPr>
      </w:pPr>
      <w:r w:rsidRPr="00A34C0B">
        <w:rPr>
          <w:b/>
          <w:color w:val="632423" w:themeColor="accent2" w:themeShade="80"/>
          <w:sz w:val="36"/>
          <w:szCs w:val="36"/>
          <w:u w:val="single"/>
        </w:rPr>
        <w:t xml:space="preserve">Tentative </w:t>
      </w:r>
      <w:r w:rsidR="00DE07EF" w:rsidRPr="00A34C0B">
        <w:rPr>
          <w:b/>
          <w:color w:val="632423" w:themeColor="accent2" w:themeShade="80"/>
          <w:sz w:val="36"/>
          <w:szCs w:val="36"/>
          <w:u w:val="single"/>
        </w:rPr>
        <w:t>Course Calendar</w:t>
      </w:r>
      <w:r w:rsidR="00DE07EF" w:rsidRPr="00812AEE">
        <w:rPr>
          <w:b/>
          <w:color w:val="632423" w:themeColor="accent2" w:themeShade="80"/>
          <w:sz w:val="36"/>
          <w:szCs w:val="36"/>
        </w:rPr>
        <w:t>:</w:t>
      </w:r>
    </w:p>
    <w:p w14:paraId="56DB3E89" w14:textId="77777777" w:rsidR="000263D2" w:rsidRPr="009D2A58" w:rsidRDefault="000263D2" w:rsidP="000263D2">
      <w:pPr>
        <w:rPr>
          <w:b/>
          <w:bCs/>
          <w:sz w:val="16"/>
          <w:szCs w:val="16"/>
        </w:rPr>
      </w:pPr>
    </w:p>
    <w:p w14:paraId="33FAE8BC" w14:textId="77777777" w:rsidR="000263D2" w:rsidRPr="000263D2" w:rsidRDefault="000263D2" w:rsidP="000263D2">
      <w:pPr>
        <w:jc w:val="center"/>
        <w:rPr>
          <w:color w:val="632423" w:themeColor="accent2" w:themeShade="80"/>
          <w:sz w:val="40"/>
          <w:szCs w:val="40"/>
        </w:rPr>
      </w:pPr>
      <w:r w:rsidRPr="000263D2">
        <w:rPr>
          <w:b/>
          <w:bCs/>
          <w:color w:val="632423" w:themeColor="accent2" w:themeShade="80"/>
          <w:sz w:val="40"/>
          <w:szCs w:val="40"/>
        </w:rPr>
        <w:t>BIOL1434 SUMMER 2012</w:t>
      </w:r>
    </w:p>
    <w:p w14:paraId="3256C6B8" w14:textId="508D8EC5" w:rsidR="00C33D49" w:rsidRPr="00671BFB" w:rsidRDefault="000263D2" w:rsidP="00671BFB">
      <w:pPr>
        <w:jc w:val="center"/>
        <w:rPr>
          <w:sz w:val="36"/>
          <w:szCs w:val="36"/>
        </w:rPr>
      </w:pPr>
      <w:r w:rsidRPr="000263D2">
        <w:rPr>
          <w:b/>
          <w:bCs/>
          <w:sz w:val="36"/>
          <w:szCs w:val="36"/>
        </w:rPr>
        <w:t>THE PAGEANT OF LIFE II:</w:t>
      </w:r>
      <w:r w:rsidR="00671BFB">
        <w:rPr>
          <w:sz w:val="36"/>
          <w:szCs w:val="36"/>
        </w:rPr>
        <w:t xml:space="preserve"> </w:t>
      </w:r>
      <w:r w:rsidRPr="000263D2">
        <w:rPr>
          <w:b/>
          <w:bCs/>
          <w:sz w:val="32"/>
          <w:szCs w:val="32"/>
        </w:rPr>
        <w:t>The Human Age</w:t>
      </w:r>
    </w:p>
    <w:p w14:paraId="461254B0" w14:textId="77777777" w:rsidR="000263D2" w:rsidRPr="009D2A58" w:rsidRDefault="000263D2" w:rsidP="000263D2">
      <w:pPr>
        <w:jc w:val="center"/>
        <w:rPr>
          <w:b/>
          <w:bCs/>
          <w:sz w:val="16"/>
          <w:szCs w:val="16"/>
        </w:rPr>
      </w:pPr>
    </w:p>
    <w:p w14:paraId="4847C798" w14:textId="77777777" w:rsidR="000263D2" w:rsidRDefault="000263D2" w:rsidP="000263D2">
      <w:pPr>
        <w:rPr>
          <w:rFonts w:ascii="Trebuchet MS Bold" w:hAnsi="Trebuchet MS Bold"/>
          <w:color w:val="000000"/>
          <w:sz w:val="16"/>
          <w:szCs w:val="16"/>
        </w:rPr>
      </w:pPr>
      <w:r w:rsidRPr="000263D2">
        <w:rPr>
          <w:rFonts w:ascii="Trebuchet MS Bold" w:hAnsi="Trebuchet MS Bold"/>
          <w:color w:val="000000"/>
          <w:sz w:val="28"/>
          <w:szCs w:val="28"/>
        </w:rPr>
        <w:t>Part 1 - Populations, Cultural Assent &amp; Agriculture</w:t>
      </w:r>
    </w:p>
    <w:p w14:paraId="04C0DC07" w14:textId="77777777" w:rsidR="000263D2" w:rsidRPr="00125188" w:rsidRDefault="000263D2" w:rsidP="000263D2">
      <w:pPr>
        <w:rPr>
          <w:rFonts w:ascii="Trebuchet MS" w:hAnsi="Trebuchet MS"/>
          <w:color w:val="000000"/>
        </w:rPr>
      </w:pPr>
      <w:r>
        <w:rPr>
          <w:rFonts w:ascii="Trebuchet MS" w:hAnsi="Trebuchet MS"/>
          <w:color w:val="000000"/>
        </w:rPr>
        <w:t>Chapter 1</w:t>
      </w:r>
      <w:r>
        <w:rPr>
          <w:rFonts w:ascii="Trebuchet MS" w:hAnsi="Trebuchet MS"/>
          <w:color w:val="000000"/>
        </w:rPr>
        <w:tab/>
      </w:r>
      <w:r w:rsidRPr="00125188">
        <w:rPr>
          <w:rFonts w:ascii="Trebuchet MS" w:hAnsi="Trebuchet MS"/>
          <w:color w:val="000000"/>
        </w:rPr>
        <w:t>Knowledge &amp; Communication</w:t>
      </w:r>
      <w:r>
        <w:rPr>
          <w:rFonts w:ascii="Trebuchet MS" w:hAnsi="Trebuchet MS"/>
          <w:color w:val="000000"/>
        </w:rPr>
        <w:tab/>
      </w:r>
      <w:r w:rsidRPr="00125188">
        <w:rPr>
          <w:rFonts w:ascii="Trebuchet MS" w:hAnsi="Trebuchet MS"/>
          <w:color w:val="000000"/>
        </w:rPr>
        <w:t xml:space="preserve">Chapter 1 Quiz is due by </w:t>
      </w:r>
      <w:r w:rsidRPr="009D2A58">
        <w:rPr>
          <w:rFonts w:ascii="Trebuchet MS" w:hAnsi="Trebuchet MS"/>
          <w:b/>
          <w:color w:val="632423" w:themeColor="accent2" w:themeShade="80"/>
        </w:rPr>
        <w:t>June 8</w:t>
      </w:r>
      <w:r w:rsidR="003704E5" w:rsidRPr="009D2A58">
        <w:rPr>
          <w:rFonts w:ascii="Trebuchet MS" w:hAnsi="Trebuchet MS"/>
          <w:b/>
          <w:color w:val="632423" w:themeColor="accent2" w:themeShade="80"/>
          <w:vertAlign w:val="superscript"/>
        </w:rPr>
        <w:t>th</w:t>
      </w:r>
    </w:p>
    <w:p w14:paraId="75C5A8CB" w14:textId="77777777" w:rsidR="000263D2" w:rsidRPr="009D2A58" w:rsidRDefault="000263D2" w:rsidP="000263D2">
      <w:pPr>
        <w:rPr>
          <w:rFonts w:ascii="Trebuchet MS" w:hAnsi="Trebuchet MS"/>
          <w:b/>
          <w:color w:val="632423" w:themeColor="accent2" w:themeShade="80"/>
        </w:rPr>
      </w:pPr>
      <w:r>
        <w:rPr>
          <w:rFonts w:ascii="Trebuchet MS" w:hAnsi="Trebuchet MS"/>
          <w:color w:val="000000"/>
        </w:rPr>
        <w:t>Chapter 2</w:t>
      </w:r>
      <w:r>
        <w:rPr>
          <w:rFonts w:ascii="Trebuchet MS" w:hAnsi="Trebuchet MS"/>
          <w:color w:val="000000"/>
        </w:rPr>
        <w:tab/>
      </w:r>
      <w:r w:rsidRPr="00125188">
        <w:rPr>
          <w:rFonts w:ascii="Trebuchet MS" w:hAnsi="Trebuchet MS"/>
          <w:color w:val="000000"/>
        </w:rPr>
        <w:t>The Grand Excursion</w:t>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2 Quiz is due by </w:t>
      </w:r>
      <w:r w:rsidRPr="009D2A58">
        <w:rPr>
          <w:rFonts w:ascii="Trebuchet MS" w:hAnsi="Trebuchet MS"/>
          <w:b/>
          <w:color w:val="632423" w:themeColor="accent2" w:themeShade="80"/>
        </w:rPr>
        <w:t>June 11</w:t>
      </w:r>
      <w:r w:rsidR="003704E5" w:rsidRPr="009D2A58">
        <w:rPr>
          <w:rFonts w:ascii="Trebuchet MS" w:hAnsi="Trebuchet MS"/>
          <w:b/>
          <w:color w:val="632423" w:themeColor="accent2" w:themeShade="80"/>
          <w:vertAlign w:val="superscript"/>
        </w:rPr>
        <w:t>th</w:t>
      </w:r>
    </w:p>
    <w:p w14:paraId="3AE9730D" w14:textId="77777777" w:rsidR="000263D2" w:rsidRPr="009D2A58" w:rsidRDefault="000263D2" w:rsidP="000263D2">
      <w:pPr>
        <w:rPr>
          <w:rFonts w:ascii="Trebuchet MS" w:hAnsi="Trebuchet MS"/>
          <w:b/>
          <w:color w:val="000000"/>
        </w:rPr>
      </w:pPr>
      <w:r>
        <w:rPr>
          <w:rFonts w:ascii="Trebuchet MS" w:hAnsi="Trebuchet MS"/>
          <w:color w:val="000000"/>
        </w:rPr>
        <w:t>Chapter 3</w:t>
      </w:r>
      <w:r>
        <w:rPr>
          <w:rFonts w:ascii="Trebuchet MS" w:hAnsi="Trebuchet MS"/>
          <w:color w:val="000000"/>
        </w:rPr>
        <w:tab/>
      </w:r>
      <w:proofErr w:type="spellStart"/>
      <w:r w:rsidRPr="00125188">
        <w:rPr>
          <w:rFonts w:ascii="Trebuchet MS" w:hAnsi="Trebuchet MS"/>
          <w:color w:val="000000"/>
        </w:rPr>
        <w:t>Culturalization</w:t>
      </w:r>
      <w:proofErr w:type="spellEnd"/>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3 Quiz is due by </w:t>
      </w:r>
      <w:r w:rsidRPr="009D2A58">
        <w:rPr>
          <w:rFonts w:ascii="Trebuchet MS" w:hAnsi="Trebuchet MS"/>
          <w:b/>
          <w:color w:val="632423" w:themeColor="accent2" w:themeShade="80"/>
        </w:rPr>
        <w:t>June 14</w:t>
      </w:r>
      <w:r w:rsidR="003704E5" w:rsidRPr="009D2A58">
        <w:rPr>
          <w:rFonts w:ascii="Trebuchet MS" w:hAnsi="Trebuchet MS"/>
          <w:b/>
          <w:color w:val="632423" w:themeColor="accent2" w:themeShade="80"/>
          <w:vertAlign w:val="superscript"/>
        </w:rPr>
        <w:t>th</w:t>
      </w:r>
    </w:p>
    <w:p w14:paraId="28EF8494" w14:textId="77777777" w:rsidR="000263D2" w:rsidRPr="009D2A58" w:rsidRDefault="000263D2" w:rsidP="000263D2">
      <w:pPr>
        <w:rPr>
          <w:rFonts w:ascii="Trebuchet MS" w:hAnsi="Trebuchet MS"/>
          <w:b/>
          <w:color w:val="000000"/>
        </w:rPr>
      </w:pPr>
      <w:r>
        <w:rPr>
          <w:rFonts w:ascii="Trebuchet MS" w:hAnsi="Trebuchet MS"/>
          <w:color w:val="000000"/>
        </w:rPr>
        <w:t>Chapter 4</w:t>
      </w:r>
      <w:r>
        <w:rPr>
          <w:rFonts w:ascii="Trebuchet MS" w:hAnsi="Trebuchet MS"/>
          <w:color w:val="000000"/>
        </w:rPr>
        <w:tab/>
      </w:r>
      <w:r w:rsidRPr="00125188">
        <w:rPr>
          <w:rFonts w:ascii="Trebuchet MS" w:hAnsi="Trebuchet MS"/>
          <w:color w:val="000000"/>
        </w:rPr>
        <w:t>The Biology of Agriculture</w:t>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4 Quiz is due by </w:t>
      </w:r>
      <w:r w:rsidRPr="009D2A58">
        <w:rPr>
          <w:rFonts w:ascii="Trebuchet MS" w:hAnsi="Trebuchet MS"/>
          <w:b/>
          <w:color w:val="632423" w:themeColor="accent2" w:themeShade="80"/>
        </w:rPr>
        <w:t>June 17</w:t>
      </w:r>
      <w:r w:rsidR="003704E5" w:rsidRPr="009D2A58">
        <w:rPr>
          <w:rFonts w:ascii="Trebuchet MS" w:hAnsi="Trebuchet MS"/>
          <w:b/>
          <w:color w:val="632423" w:themeColor="accent2" w:themeShade="80"/>
          <w:vertAlign w:val="superscript"/>
        </w:rPr>
        <w:t>th</w:t>
      </w:r>
    </w:p>
    <w:p w14:paraId="07BDE6DA" w14:textId="42825DDB" w:rsidR="000263D2" w:rsidRPr="009D2A58" w:rsidRDefault="000263D2" w:rsidP="000263D2">
      <w:pPr>
        <w:rPr>
          <w:rFonts w:ascii="Trebuchet MS" w:hAnsi="Trebuchet MS"/>
          <w:b/>
          <w:color w:val="632423" w:themeColor="accent2" w:themeShade="80"/>
        </w:rPr>
      </w:pPr>
      <w:r w:rsidRPr="00125188">
        <w:rPr>
          <w:rFonts w:ascii="Trebuchet MS" w:hAnsi="Trebuchet MS"/>
          <w:color w:val="000000"/>
        </w:rPr>
        <w:t xml:space="preserve"> </w:t>
      </w:r>
      <w:r>
        <w:rPr>
          <w:rFonts w:ascii="Trebuchet MS" w:hAnsi="Trebuchet MS"/>
          <w:color w:val="000000"/>
        </w:rPr>
        <w:tab/>
      </w:r>
      <w:r>
        <w:rPr>
          <w:rFonts w:ascii="Trebuchet MS" w:hAnsi="Trebuchet MS"/>
          <w:color w:val="000000"/>
        </w:rPr>
        <w:tab/>
      </w:r>
      <w:r w:rsidRPr="00125188">
        <w:rPr>
          <w:rFonts w:ascii="Trebuchet MS Bold" w:hAnsi="Trebuchet MS Bold"/>
          <w:color w:val="000000"/>
        </w:rPr>
        <w:t>Part 1 Exam</w:t>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Exam One is due by </w:t>
      </w:r>
      <w:r w:rsidR="00FB0AEB">
        <w:rPr>
          <w:rFonts w:ascii="Trebuchet MS" w:hAnsi="Trebuchet MS"/>
          <w:b/>
          <w:color w:val="632423" w:themeColor="accent2" w:themeShade="80"/>
        </w:rPr>
        <w:t>June</w:t>
      </w:r>
      <w:r w:rsidRPr="009D2A58">
        <w:rPr>
          <w:rFonts w:ascii="Trebuchet MS" w:hAnsi="Trebuchet MS"/>
          <w:b/>
          <w:color w:val="632423" w:themeColor="accent2" w:themeShade="80"/>
        </w:rPr>
        <w:t xml:space="preserve"> 20</w:t>
      </w:r>
      <w:r w:rsidR="003704E5" w:rsidRPr="009D2A58">
        <w:rPr>
          <w:rFonts w:ascii="Trebuchet MS" w:hAnsi="Trebuchet MS"/>
          <w:b/>
          <w:color w:val="632423" w:themeColor="accent2" w:themeShade="80"/>
          <w:vertAlign w:val="superscript"/>
        </w:rPr>
        <w:t>th</w:t>
      </w:r>
    </w:p>
    <w:p w14:paraId="1B4DFECE" w14:textId="77777777" w:rsidR="00646F46" w:rsidRDefault="00646F46" w:rsidP="000263D2">
      <w:pPr>
        <w:rPr>
          <w:rFonts w:ascii="Trebuchet MS Bold" w:hAnsi="Trebuchet MS Bold"/>
          <w:color w:val="000000"/>
          <w:sz w:val="16"/>
          <w:szCs w:val="16"/>
        </w:rPr>
      </w:pPr>
    </w:p>
    <w:p w14:paraId="1A34F4DD" w14:textId="77777777" w:rsidR="000263D2" w:rsidRDefault="000263D2" w:rsidP="000263D2">
      <w:pPr>
        <w:rPr>
          <w:rFonts w:ascii="Trebuchet MS Bold" w:hAnsi="Trebuchet MS Bold"/>
          <w:color w:val="000000"/>
          <w:sz w:val="16"/>
          <w:szCs w:val="16"/>
        </w:rPr>
      </w:pPr>
      <w:r w:rsidRPr="000263D2">
        <w:rPr>
          <w:rFonts w:ascii="Trebuchet MS Bold" w:hAnsi="Trebuchet MS Bold"/>
          <w:color w:val="000000"/>
          <w:sz w:val="28"/>
          <w:szCs w:val="28"/>
        </w:rPr>
        <w:t xml:space="preserve">Part 2 </w:t>
      </w:r>
      <w:r>
        <w:rPr>
          <w:rFonts w:ascii="Trebuchet MS Bold" w:hAnsi="Trebuchet MS Bold"/>
          <w:color w:val="000000"/>
          <w:sz w:val="28"/>
          <w:szCs w:val="28"/>
        </w:rPr>
        <w:t>–</w:t>
      </w:r>
      <w:r w:rsidRPr="000263D2">
        <w:rPr>
          <w:rFonts w:ascii="Trebuchet MS Bold" w:hAnsi="Trebuchet MS Bold"/>
          <w:color w:val="000000"/>
          <w:sz w:val="28"/>
          <w:szCs w:val="28"/>
        </w:rPr>
        <w:t xml:space="preserve"> Technology</w:t>
      </w:r>
    </w:p>
    <w:p w14:paraId="7CA27575" w14:textId="77777777" w:rsidR="000263D2" w:rsidRPr="00125188" w:rsidRDefault="000263D2" w:rsidP="000263D2">
      <w:pPr>
        <w:rPr>
          <w:rFonts w:ascii="Trebuchet MS" w:hAnsi="Trebuchet MS"/>
          <w:color w:val="000000"/>
        </w:rPr>
      </w:pPr>
      <w:r>
        <w:rPr>
          <w:rFonts w:ascii="Trebuchet MS" w:hAnsi="Trebuchet MS"/>
          <w:color w:val="000000"/>
        </w:rPr>
        <w:t>Chapter 5</w:t>
      </w:r>
      <w:r>
        <w:rPr>
          <w:rFonts w:ascii="Trebuchet MS" w:hAnsi="Trebuchet MS"/>
          <w:color w:val="000000"/>
        </w:rPr>
        <w:tab/>
      </w:r>
      <w:r w:rsidRPr="00125188">
        <w:rPr>
          <w:rFonts w:ascii="Trebuchet MS" w:hAnsi="Trebuchet MS"/>
          <w:color w:val="000000"/>
        </w:rPr>
        <w:t>Biotechnologies</w:t>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5 Quiz is due by </w:t>
      </w:r>
      <w:r w:rsidRPr="009D2A58">
        <w:rPr>
          <w:rFonts w:ascii="Trebuchet MS" w:hAnsi="Trebuchet MS"/>
          <w:b/>
          <w:color w:val="632423" w:themeColor="accent2" w:themeShade="80"/>
        </w:rPr>
        <w:t>June 23rd</w:t>
      </w:r>
    </w:p>
    <w:p w14:paraId="7F810C07" w14:textId="77777777" w:rsidR="000263D2" w:rsidRPr="009D2A58" w:rsidRDefault="000263D2" w:rsidP="000263D2">
      <w:pPr>
        <w:rPr>
          <w:rFonts w:ascii="Trebuchet MS" w:hAnsi="Trebuchet MS"/>
          <w:b/>
          <w:color w:val="632423" w:themeColor="accent2" w:themeShade="80"/>
        </w:rPr>
      </w:pPr>
      <w:r>
        <w:rPr>
          <w:rFonts w:ascii="Trebuchet MS" w:hAnsi="Trebuchet MS"/>
          <w:color w:val="000000"/>
        </w:rPr>
        <w:t>Chapter 6</w:t>
      </w:r>
      <w:r>
        <w:rPr>
          <w:rFonts w:ascii="Trebuchet MS" w:hAnsi="Trebuchet MS"/>
          <w:color w:val="000000"/>
        </w:rPr>
        <w:tab/>
      </w:r>
      <w:r w:rsidRPr="00125188">
        <w:rPr>
          <w:rFonts w:ascii="Trebuchet MS" w:hAnsi="Trebuchet MS"/>
          <w:color w:val="000000"/>
        </w:rPr>
        <w:t>Human A &amp; P I</w:t>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6 Quiz is due by </w:t>
      </w:r>
      <w:r w:rsidRPr="009D2A58">
        <w:rPr>
          <w:rFonts w:ascii="Trebuchet MS" w:hAnsi="Trebuchet MS"/>
          <w:b/>
          <w:color w:val="632423" w:themeColor="accent2" w:themeShade="80"/>
        </w:rPr>
        <w:t>June 26</w:t>
      </w:r>
      <w:r w:rsidR="003704E5" w:rsidRPr="009D2A58">
        <w:rPr>
          <w:rFonts w:ascii="Trebuchet MS" w:hAnsi="Trebuchet MS"/>
          <w:b/>
          <w:color w:val="632423" w:themeColor="accent2" w:themeShade="80"/>
          <w:vertAlign w:val="superscript"/>
        </w:rPr>
        <w:t>th</w:t>
      </w:r>
    </w:p>
    <w:p w14:paraId="14B75292" w14:textId="77777777" w:rsidR="000263D2" w:rsidRPr="00125188" w:rsidRDefault="000263D2" w:rsidP="000263D2">
      <w:pPr>
        <w:rPr>
          <w:rFonts w:ascii="Trebuchet MS" w:hAnsi="Trebuchet MS"/>
          <w:color w:val="000000"/>
        </w:rPr>
      </w:pPr>
      <w:r>
        <w:rPr>
          <w:rFonts w:ascii="Trebuchet MS" w:hAnsi="Trebuchet MS"/>
          <w:color w:val="000000"/>
        </w:rPr>
        <w:t>Chapter 7</w:t>
      </w:r>
      <w:r>
        <w:rPr>
          <w:rFonts w:ascii="Trebuchet MS" w:hAnsi="Trebuchet MS"/>
          <w:color w:val="000000"/>
        </w:rPr>
        <w:tab/>
      </w:r>
      <w:r w:rsidRPr="00125188">
        <w:rPr>
          <w:rFonts w:ascii="Trebuchet MS" w:hAnsi="Trebuchet MS"/>
          <w:color w:val="000000"/>
        </w:rPr>
        <w:t>Human A &amp; P II</w:t>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7 Quiz is due by </w:t>
      </w:r>
      <w:r w:rsidRPr="009D2A58">
        <w:rPr>
          <w:rFonts w:ascii="Trebuchet MS" w:hAnsi="Trebuchet MS"/>
          <w:b/>
          <w:color w:val="632423" w:themeColor="accent2" w:themeShade="80"/>
        </w:rPr>
        <w:t>June 29</w:t>
      </w:r>
      <w:r w:rsidR="003704E5" w:rsidRPr="009D2A58">
        <w:rPr>
          <w:rFonts w:ascii="Trebuchet MS" w:hAnsi="Trebuchet MS"/>
          <w:b/>
          <w:color w:val="632423" w:themeColor="accent2" w:themeShade="80"/>
          <w:vertAlign w:val="superscript"/>
        </w:rPr>
        <w:t>th</w:t>
      </w:r>
    </w:p>
    <w:p w14:paraId="57E75F6A" w14:textId="77777777" w:rsidR="000263D2" w:rsidRPr="00125188" w:rsidRDefault="000263D2" w:rsidP="000263D2">
      <w:pPr>
        <w:rPr>
          <w:rFonts w:ascii="Trebuchet MS" w:hAnsi="Trebuchet MS"/>
          <w:color w:val="000000"/>
        </w:rPr>
      </w:pPr>
      <w:r>
        <w:rPr>
          <w:rFonts w:ascii="Trebuchet MS" w:hAnsi="Trebuchet MS"/>
          <w:color w:val="000000"/>
        </w:rPr>
        <w:t>Chapter 8</w:t>
      </w:r>
      <w:r>
        <w:rPr>
          <w:rFonts w:ascii="Trebuchet MS" w:hAnsi="Trebuchet MS"/>
          <w:color w:val="000000"/>
        </w:rPr>
        <w:tab/>
      </w:r>
      <w:r w:rsidRPr="00125188">
        <w:rPr>
          <w:rFonts w:ascii="Trebuchet MS" w:hAnsi="Trebuchet MS"/>
          <w:color w:val="000000"/>
        </w:rPr>
        <w:t>Human A &amp; P III</w:t>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8 Quiz is due by </w:t>
      </w:r>
      <w:r w:rsidRPr="009D2A58">
        <w:rPr>
          <w:rFonts w:ascii="Trebuchet MS" w:hAnsi="Trebuchet MS"/>
          <w:b/>
          <w:color w:val="632423" w:themeColor="accent2" w:themeShade="80"/>
        </w:rPr>
        <w:t>July 2</w:t>
      </w:r>
      <w:r w:rsidR="003704E5" w:rsidRPr="009D2A58">
        <w:rPr>
          <w:rFonts w:ascii="Trebuchet MS" w:hAnsi="Trebuchet MS"/>
          <w:b/>
          <w:color w:val="632423" w:themeColor="accent2" w:themeShade="80"/>
          <w:vertAlign w:val="superscript"/>
        </w:rPr>
        <w:t>nd</w:t>
      </w:r>
    </w:p>
    <w:p w14:paraId="62443E12" w14:textId="77777777" w:rsidR="000263D2" w:rsidRPr="009D2A58" w:rsidRDefault="000263D2" w:rsidP="000263D2">
      <w:pPr>
        <w:rPr>
          <w:rFonts w:ascii="Trebuchet MS" w:hAnsi="Trebuchet MS"/>
          <w:b/>
          <w:color w:val="632423" w:themeColor="accent2" w:themeShade="80"/>
        </w:rPr>
      </w:pPr>
      <w:r>
        <w:rPr>
          <w:rFonts w:ascii="Trebuchet MS" w:hAnsi="Trebuchet MS"/>
          <w:color w:val="000000"/>
        </w:rPr>
        <w:t>Chapter 9</w:t>
      </w:r>
      <w:r>
        <w:rPr>
          <w:rFonts w:ascii="Trebuchet MS" w:hAnsi="Trebuchet MS"/>
          <w:color w:val="000000"/>
        </w:rPr>
        <w:tab/>
      </w:r>
      <w:r w:rsidRPr="00125188">
        <w:rPr>
          <w:rFonts w:ascii="Trebuchet MS" w:hAnsi="Trebuchet MS"/>
          <w:color w:val="000000"/>
        </w:rPr>
        <w:t>Human A &amp; P IV</w:t>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Chapter 9 Quiz is due by </w:t>
      </w:r>
      <w:r w:rsidRPr="009D2A58">
        <w:rPr>
          <w:rFonts w:ascii="Trebuchet MS" w:hAnsi="Trebuchet MS"/>
          <w:b/>
          <w:color w:val="632423" w:themeColor="accent2" w:themeShade="80"/>
        </w:rPr>
        <w:t>July 5</w:t>
      </w:r>
      <w:r w:rsidR="003704E5" w:rsidRPr="009D2A58">
        <w:rPr>
          <w:rFonts w:ascii="Trebuchet MS" w:hAnsi="Trebuchet MS"/>
          <w:b/>
          <w:color w:val="632423" w:themeColor="accent2" w:themeShade="80"/>
          <w:vertAlign w:val="superscript"/>
        </w:rPr>
        <w:t>th</w:t>
      </w:r>
    </w:p>
    <w:p w14:paraId="6F0E2D33" w14:textId="77777777" w:rsidR="000263D2" w:rsidRPr="009D2A58" w:rsidRDefault="000263D2" w:rsidP="000263D2">
      <w:pPr>
        <w:rPr>
          <w:rFonts w:ascii="Trebuchet MS" w:hAnsi="Trebuchet MS"/>
          <w:b/>
          <w:color w:val="632423" w:themeColor="accent2" w:themeShade="80"/>
          <w:sz w:val="16"/>
          <w:szCs w:val="16"/>
        </w:rPr>
      </w:pPr>
      <w:r w:rsidRPr="00125188">
        <w:rPr>
          <w:rFonts w:ascii="Trebuchet MS" w:hAnsi="Trebuchet MS"/>
          <w:color w:val="000000"/>
        </w:rPr>
        <w:t xml:space="preserve"> </w:t>
      </w:r>
      <w:r>
        <w:rPr>
          <w:rFonts w:ascii="Trebuchet MS" w:hAnsi="Trebuchet MS"/>
          <w:color w:val="000000"/>
        </w:rPr>
        <w:tab/>
      </w:r>
      <w:r>
        <w:rPr>
          <w:rFonts w:ascii="Trebuchet MS" w:hAnsi="Trebuchet MS"/>
          <w:color w:val="000000"/>
        </w:rPr>
        <w:tab/>
      </w:r>
      <w:r w:rsidRPr="00125188">
        <w:rPr>
          <w:rFonts w:ascii="Trebuchet MS Bold" w:hAnsi="Trebuchet MS Bold"/>
          <w:color w:val="000000"/>
        </w:rPr>
        <w:t>Part 2 Exam</w:t>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sidRPr="00125188">
        <w:rPr>
          <w:rFonts w:ascii="Trebuchet MS" w:hAnsi="Trebuchet MS"/>
          <w:color w:val="000000"/>
        </w:rPr>
        <w:t xml:space="preserve">Exam Two is due by </w:t>
      </w:r>
      <w:r w:rsidRPr="009D2A58">
        <w:rPr>
          <w:rFonts w:ascii="Trebuchet MS" w:hAnsi="Trebuchet MS"/>
          <w:b/>
          <w:color w:val="632423" w:themeColor="accent2" w:themeShade="80"/>
        </w:rPr>
        <w:t>July 9</w:t>
      </w:r>
      <w:r w:rsidRPr="009D2A58">
        <w:rPr>
          <w:rFonts w:ascii="Trebuchet MS" w:hAnsi="Trebuchet MS"/>
          <w:b/>
          <w:color w:val="632423" w:themeColor="accent2" w:themeShade="80"/>
          <w:vertAlign w:val="superscript"/>
        </w:rPr>
        <w:t>th</w:t>
      </w:r>
    </w:p>
    <w:p w14:paraId="0DE8F69D" w14:textId="77777777" w:rsidR="000263D2" w:rsidRPr="000263D2" w:rsidRDefault="000263D2" w:rsidP="000263D2">
      <w:pPr>
        <w:rPr>
          <w:rFonts w:ascii="Trebuchet MS" w:hAnsi="Trebuchet MS"/>
          <w:color w:val="000000"/>
          <w:sz w:val="16"/>
          <w:szCs w:val="16"/>
        </w:rPr>
      </w:pPr>
    </w:p>
    <w:p w14:paraId="3D49ACE4" w14:textId="77777777" w:rsidR="000263D2" w:rsidRPr="000263D2" w:rsidRDefault="000263D2" w:rsidP="000263D2">
      <w:pPr>
        <w:rPr>
          <w:rFonts w:ascii="Trebuchet MS" w:hAnsi="Trebuchet MS"/>
          <w:color w:val="000000"/>
          <w:sz w:val="28"/>
          <w:szCs w:val="28"/>
        </w:rPr>
      </w:pPr>
      <w:r w:rsidRPr="000263D2">
        <w:rPr>
          <w:rFonts w:ascii="Trebuchet MS Bold" w:hAnsi="Trebuchet MS Bold"/>
          <w:color w:val="000000"/>
          <w:sz w:val="28"/>
          <w:szCs w:val="28"/>
        </w:rPr>
        <w:t>Part 3 - Human Impact I</w:t>
      </w:r>
    </w:p>
    <w:p w14:paraId="4E7A8816" w14:textId="77777777" w:rsidR="000263D2" w:rsidRPr="009D2A58" w:rsidRDefault="00113507" w:rsidP="000263D2">
      <w:pPr>
        <w:rPr>
          <w:rFonts w:ascii="Trebuchet MS" w:hAnsi="Trebuchet MS"/>
          <w:b/>
          <w:color w:val="632423" w:themeColor="accent2" w:themeShade="80"/>
        </w:rPr>
      </w:pPr>
      <w:r>
        <w:rPr>
          <w:rFonts w:ascii="Trebuchet MS" w:hAnsi="Trebuchet MS"/>
          <w:color w:val="000000"/>
        </w:rPr>
        <w:t>Chapter 10</w:t>
      </w:r>
      <w:r>
        <w:rPr>
          <w:rFonts w:ascii="Trebuchet MS" w:hAnsi="Trebuchet MS"/>
          <w:color w:val="000000"/>
        </w:rPr>
        <w:tab/>
      </w:r>
      <w:r w:rsidR="000263D2" w:rsidRPr="00125188">
        <w:rPr>
          <w:rFonts w:ascii="Trebuchet MS" w:hAnsi="Trebuchet MS"/>
          <w:color w:val="000000"/>
        </w:rPr>
        <w:t>Medicine</w:t>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r>
      <w:r w:rsidR="000263D2" w:rsidRPr="00125188">
        <w:rPr>
          <w:rFonts w:ascii="Trebuchet MS" w:hAnsi="Trebuchet MS"/>
          <w:color w:val="000000"/>
        </w:rPr>
        <w:t xml:space="preserve">Chapter 10 Quiz is due by </w:t>
      </w:r>
      <w:r w:rsidR="000263D2" w:rsidRPr="009D2A58">
        <w:rPr>
          <w:rFonts w:ascii="Trebuchet MS" w:hAnsi="Trebuchet MS"/>
          <w:b/>
          <w:color w:val="632423" w:themeColor="accent2" w:themeShade="80"/>
        </w:rPr>
        <w:t>July 13</w:t>
      </w:r>
      <w:r w:rsidR="003704E5" w:rsidRPr="009D2A58">
        <w:rPr>
          <w:rFonts w:ascii="Trebuchet MS" w:hAnsi="Trebuchet MS"/>
          <w:b/>
          <w:color w:val="632423" w:themeColor="accent2" w:themeShade="80"/>
          <w:vertAlign w:val="superscript"/>
        </w:rPr>
        <w:t>th</w:t>
      </w:r>
    </w:p>
    <w:p w14:paraId="4DC384FD" w14:textId="77777777" w:rsidR="000263D2" w:rsidRPr="00125188" w:rsidRDefault="00113507" w:rsidP="000263D2">
      <w:pPr>
        <w:rPr>
          <w:rFonts w:ascii="Trebuchet MS" w:hAnsi="Trebuchet MS"/>
          <w:color w:val="000000"/>
        </w:rPr>
      </w:pPr>
      <w:r>
        <w:rPr>
          <w:rFonts w:ascii="Trebuchet MS" w:hAnsi="Trebuchet MS"/>
          <w:color w:val="000000"/>
        </w:rPr>
        <w:t>Chapter 11</w:t>
      </w:r>
      <w:r>
        <w:rPr>
          <w:rFonts w:ascii="Trebuchet MS" w:hAnsi="Trebuchet MS"/>
          <w:color w:val="000000"/>
        </w:rPr>
        <w:tab/>
      </w:r>
      <w:r w:rsidR="000263D2" w:rsidRPr="00125188">
        <w:rPr>
          <w:rFonts w:ascii="Trebuchet MS" w:hAnsi="Trebuchet MS"/>
          <w:color w:val="000000"/>
        </w:rPr>
        <w:t>Medical Technologies</w:t>
      </w:r>
      <w:r>
        <w:rPr>
          <w:rFonts w:ascii="Trebuchet MS" w:hAnsi="Trebuchet MS"/>
          <w:color w:val="000000"/>
        </w:rPr>
        <w:tab/>
      </w:r>
      <w:r>
        <w:rPr>
          <w:rFonts w:ascii="Trebuchet MS" w:hAnsi="Trebuchet MS"/>
          <w:color w:val="000000"/>
        </w:rPr>
        <w:tab/>
      </w:r>
      <w:r w:rsidR="000263D2" w:rsidRPr="00125188">
        <w:rPr>
          <w:rFonts w:ascii="Trebuchet MS" w:hAnsi="Trebuchet MS"/>
          <w:color w:val="000000"/>
        </w:rPr>
        <w:t>Cha</w:t>
      </w:r>
      <w:r w:rsidR="003704E5">
        <w:rPr>
          <w:rFonts w:ascii="Trebuchet MS" w:hAnsi="Trebuchet MS"/>
          <w:color w:val="000000"/>
        </w:rPr>
        <w:t xml:space="preserve">pter 11 Quiz is due by </w:t>
      </w:r>
      <w:r w:rsidR="003704E5" w:rsidRPr="009D2A58">
        <w:rPr>
          <w:rFonts w:ascii="Trebuchet MS" w:hAnsi="Trebuchet MS"/>
          <w:b/>
          <w:color w:val="632423" w:themeColor="accent2" w:themeShade="80"/>
        </w:rPr>
        <w:t>July 18</w:t>
      </w:r>
      <w:r w:rsidR="003704E5" w:rsidRPr="009D2A58">
        <w:rPr>
          <w:rFonts w:ascii="Trebuchet MS" w:hAnsi="Trebuchet MS"/>
          <w:b/>
          <w:color w:val="632423" w:themeColor="accent2" w:themeShade="80"/>
          <w:vertAlign w:val="superscript"/>
        </w:rPr>
        <w:t>th</w:t>
      </w:r>
    </w:p>
    <w:p w14:paraId="60D1C54F" w14:textId="77777777" w:rsidR="000263D2" w:rsidRDefault="000263D2" w:rsidP="000263D2">
      <w:pPr>
        <w:rPr>
          <w:rFonts w:ascii="Trebuchet MS" w:hAnsi="Trebuchet MS"/>
          <w:color w:val="000000"/>
          <w:sz w:val="16"/>
          <w:szCs w:val="16"/>
        </w:rPr>
      </w:pPr>
      <w:r w:rsidRPr="00125188">
        <w:rPr>
          <w:rFonts w:ascii="Trebuchet MS" w:hAnsi="Trebuchet MS"/>
          <w:color w:val="000000"/>
        </w:rPr>
        <w:t xml:space="preserve"> </w:t>
      </w:r>
      <w:r w:rsidR="00113507">
        <w:rPr>
          <w:rFonts w:ascii="Trebuchet MS" w:hAnsi="Trebuchet MS"/>
          <w:color w:val="000000"/>
          <w:sz w:val="16"/>
          <w:szCs w:val="16"/>
        </w:rPr>
        <w:tab/>
      </w:r>
      <w:r w:rsidR="00113507">
        <w:rPr>
          <w:rFonts w:ascii="Trebuchet MS" w:hAnsi="Trebuchet MS"/>
          <w:color w:val="000000"/>
          <w:sz w:val="16"/>
          <w:szCs w:val="16"/>
        </w:rPr>
        <w:tab/>
      </w:r>
      <w:r w:rsidRPr="00125188">
        <w:rPr>
          <w:rFonts w:ascii="Trebuchet MS Bold" w:hAnsi="Trebuchet MS Bold"/>
          <w:color w:val="000000"/>
        </w:rPr>
        <w:t>Part 3 Exam</w:t>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Pr="00125188">
        <w:rPr>
          <w:rFonts w:ascii="Trebuchet MS" w:hAnsi="Trebuchet MS"/>
          <w:color w:val="000000"/>
        </w:rPr>
        <w:t xml:space="preserve">Exam Three is due by </w:t>
      </w:r>
      <w:r w:rsidRPr="009D2A58">
        <w:rPr>
          <w:rFonts w:ascii="Trebuchet MS" w:hAnsi="Trebuchet MS"/>
          <w:b/>
          <w:color w:val="632423" w:themeColor="accent2" w:themeShade="80"/>
        </w:rPr>
        <w:t>July 23</w:t>
      </w:r>
      <w:r w:rsidRPr="009D2A58">
        <w:rPr>
          <w:rFonts w:ascii="Trebuchet MS" w:hAnsi="Trebuchet MS"/>
          <w:b/>
          <w:color w:val="632423" w:themeColor="accent2" w:themeShade="80"/>
          <w:vertAlign w:val="superscript"/>
        </w:rPr>
        <w:t>rd</w:t>
      </w:r>
    </w:p>
    <w:p w14:paraId="6A8B5B03" w14:textId="77777777" w:rsidR="00113507" w:rsidRPr="00113507" w:rsidRDefault="00113507" w:rsidP="000263D2">
      <w:pPr>
        <w:rPr>
          <w:rFonts w:ascii="Trebuchet MS" w:hAnsi="Trebuchet MS"/>
          <w:color w:val="000000"/>
          <w:sz w:val="16"/>
          <w:szCs w:val="16"/>
        </w:rPr>
      </w:pPr>
    </w:p>
    <w:p w14:paraId="364D2064" w14:textId="77777777" w:rsidR="009D2A58" w:rsidRDefault="009D2A58" w:rsidP="000263D2">
      <w:pPr>
        <w:rPr>
          <w:rFonts w:ascii="Trebuchet MS Bold" w:hAnsi="Trebuchet MS Bold"/>
          <w:color w:val="000000"/>
          <w:sz w:val="28"/>
          <w:szCs w:val="28"/>
        </w:rPr>
      </w:pPr>
    </w:p>
    <w:p w14:paraId="7F2F70D5" w14:textId="77777777" w:rsidR="000263D2" w:rsidRPr="00113507" w:rsidRDefault="000263D2" w:rsidP="000263D2">
      <w:pPr>
        <w:rPr>
          <w:rFonts w:ascii="Trebuchet MS" w:hAnsi="Trebuchet MS"/>
          <w:color w:val="000000"/>
          <w:sz w:val="28"/>
          <w:szCs w:val="28"/>
        </w:rPr>
      </w:pPr>
      <w:r w:rsidRPr="00113507">
        <w:rPr>
          <w:rFonts w:ascii="Trebuchet MS Bold" w:hAnsi="Trebuchet MS Bold"/>
          <w:color w:val="000000"/>
          <w:sz w:val="28"/>
          <w:szCs w:val="28"/>
        </w:rPr>
        <w:t>Part 4 - Human Impact II</w:t>
      </w:r>
    </w:p>
    <w:p w14:paraId="5A08870D" w14:textId="77777777" w:rsidR="000263D2" w:rsidRPr="00125188" w:rsidRDefault="00113507" w:rsidP="000263D2">
      <w:pPr>
        <w:rPr>
          <w:rFonts w:ascii="Trebuchet MS" w:hAnsi="Trebuchet MS"/>
          <w:color w:val="000000"/>
        </w:rPr>
      </w:pPr>
      <w:r>
        <w:rPr>
          <w:rFonts w:ascii="Trebuchet MS" w:hAnsi="Trebuchet MS"/>
          <w:color w:val="000000"/>
        </w:rPr>
        <w:t>Chapter 12</w:t>
      </w:r>
      <w:r>
        <w:rPr>
          <w:rFonts w:ascii="Trebuchet MS" w:hAnsi="Trebuchet MS"/>
          <w:color w:val="000000"/>
        </w:rPr>
        <w:tab/>
      </w:r>
      <w:r w:rsidR="000263D2" w:rsidRPr="00125188">
        <w:rPr>
          <w:rFonts w:ascii="Trebuchet MS" w:hAnsi="Trebuchet MS"/>
          <w:color w:val="000000"/>
        </w:rPr>
        <w:t>Global Change</w:t>
      </w:r>
      <w:r>
        <w:rPr>
          <w:rFonts w:ascii="Trebuchet MS" w:hAnsi="Trebuchet MS"/>
          <w:color w:val="000000"/>
        </w:rPr>
        <w:tab/>
      </w:r>
      <w:r>
        <w:rPr>
          <w:rFonts w:ascii="Trebuchet MS" w:hAnsi="Trebuchet MS"/>
          <w:color w:val="000000"/>
        </w:rPr>
        <w:tab/>
      </w:r>
      <w:r>
        <w:rPr>
          <w:rFonts w:ascii="Trebuchet MS" w:hAnsi="Trebuchet MS"/>
          <w:color w:val="000000"/>
        </w:rPr>
        <w:tab/>
      </w:r>
      <w:r w:rsidR="000263D2" w:rsidRPr="00125188">
        <w:rPr>
          <w:rFonts w:ascii="Trebuchet MS" w:hAnsi="Trebuchet MS"/>
          <w:color w:val="000000"/>
        </w:rPr>
        <w:t>Cha</w:t>
      </w:r>
      <w:r w:rsidR="003704E5">
        <w:rPr>
          <w:rFonts w:ascii="Trebuchet MS" w:hAnsi="Trebuchet MS"/>
          <w:color w:val="000000"/>
        </w:rPr>
        <w:t xml:space="preserve">pter 12 Quiz is due by </w:t>
      </w:r>
      <w:r w:rsidR="003704E5" w:rsidRPr="009D2A58">
        <w:rPr>
          <w:rFonts w:ascii="Trebuchet MS" w:hAnsi="Trebuchet MS"/>
          <w:b/>
          <w:color w:val="632423" w:themeColor="accent2" w:themeShade="80"/>
        </w:rPr>
        <w:t>July 28</w:t>
      </w:r>
      <w:r w:rsidR="003704E5" w:rsidRPr="009D2A58">
        <w:rPr>
          <w:rFonts w:ascii="Trebuchet MS" w:hAnsi="Trebuchet MS"/>
          <w:b/>
          <w:color w:val="632423" w:themeColor="accent2" w:themeShade="80"/>
          <w:vertAlign w:val="superscript"/>
        </w:rPr>
        <w:t>th</w:t>
      </w:r>
    </w:p>
    <w:p w14:paraId="1431D850" w14:textId="77777777" w:rsidR="000263D2" w:rsidRPr="00125188" w:rsidRDefault="00113507" w:rsidP="000263D2">
      <w:pPr>
        <w:rPr>
          <w:rFonts w:ascii="Trebuchet MS" w:hAnsi="Trebuchet MS"/>
          <w:color w:val="000000"/>
        </w:rPr>
      </w:pPr>
      <w:r>
        <w:rPr>
          <w:rFonts w:ascii="Trebuchet MS" w:hAnsi="Trebuchet MS"/>
          <w:color w:val="000000"/>
        </w:rPr>
        <w:t>Chapter 13</w:t>
      </w:r>
      <w:r>
        <w:rPr>
          <w:rFonts w:ascii="Trebuchet MS" w:hAnsi="Trebuchet MS"/>
          <w:color w:val="000000"/>
        </w:rPr>
        <w:tab/>
      </w:r>
      <w:r w:rsidR="000263D2" w:rsidRPr="00125188">
        <w:rPr>
          <w:rFonts w:ascii="Trebuchet MS" w:hAnsi="Trebuchet MS"/>
          <w:color w:val="000000"/>
        </w:rPr>
        <w:t>Environmental Concerns</w:t>
      </w:r>
      <w:r>
        <w:rPr>
          <w:rFonts w:ascii="Trebuchet MS" w:hAnsi="Trebuchet MS"/>
          <w:color w:val="000000"/>
        </w:rPr>
        <w:tab/>
      </w:r>
      <w:r>
        <w:rPr>
          <w:rFonts w:ascii="Trebuchet MS" w:hAnsi="Trebuchet MS"/>
          <w:color w:val="000000"/>
        </w:rPr>
        <w:tab/>
      </w:r>
      <w:r w:rsidR="000263D2" w:rsidRPr="00125188">
        <w:rPr>
          <w:rFonts w:ascii="Trebuchet MS" w:hAnsi="Trebuchet MS"/>
          <w:color w:val="000000"/>
        </w:rPr>
        <w:t xml:space="preserve">Chapter 13 Quiz is due by </w:t>
      </w:r>
      <w:r w:rsidR="000263D2" w:rsidRPr="009D2A58">
        <w:rPr>
          <w:rFonts w:ascii="Trebuchet MS" w:hAnsi="Trebuchet MS"/>
          <w:b/>
          <w:color w:val="632423" w:themeColor="accent2" w:themeShade="80"/>
        </w:rPr>
        <w:t>August 2</w:t>
      </w:r>
      <w:r w:rsidR="003704E5" w:rsidRPr="009D2A58">
        <w:rPr>
          <w:rFonts w:ascii="Trebuchet MS" w:hAnsi="Trebuchet MS"/>
          <w:b/>
          <w:color w:val="632423" w:themeColor="accent2" w:themeShade="80"/>
          <w:vertAlign w:val="superscript"/>
        </w:rPr>
        <w:t>nd</w:t>
      </w:r>
    </w:p>
    <w:p w14:paraId="57443FB1" w14:textId="5BE23AB6" w:rsidR="000263D2" w:rsidRDefault="000263D2" w:rsidP="000263D2">
      <w:pPr>
        <w:rPr>
          <w:rFonts w:ascii="Trebuchet MS" w:hAnsi="Trebuchet MS"/>
          <w:color w:val="000000"/>
          <w:sz w:val="16"/>
          <w:szCs w:val="16"/>
        </w:rPr>
      </w:pPr>
      <w:r w:rsidRPr="00125188">
        <w:rPr>
          <w:rFonts w:ascii="Trebuchet MS" w:hAnsi="Trebuchet MS"/>
          <w:color w:val="000000"/>
        </w:rPr>
        <w:t xml:space="preserve"> </w:t>
      </w:r>
      <w:r w:rsidR="00113507">
        <w:rPr>
          <w:rFonts w:ascii="Trebuchet MS" w:hAnsi="Trebuchet MS"/>
          <w:color w:val="000000"/>
        </w:rPr>
        <w:tab/>
      </w:r>
      <w:r w:rsidR="00113507">
        <w:rPr>
          <w:rFonts w:ascii="Trebuchet MS" w:hAnsi="Trebuchet MS"/>
          <w:color w:val="000000"/>
        </w:rPr>
        <w:tab/>
      </w:r>
      <w:r w:rsidRPr="00125188">
        <w:rPr>
          <w:rFonts w:ascii="Trebuchet MS Bold" w:hAnsi="Trebuchet MS Bold"/>
          <w:color w:val="000000"/>
        </w:rPr>
        <w:t>Part 4 Exam</w:t>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Pr="00125188">
        <w:rPr>
          <w:rFonts w:ascii="Trebuchet MS" w:hAnsi="Trebuchet MS"/>
          <w:color w:val="000000"/>
        </w:rPr>
        <w:t xml:space="preserve">Exam Four is due by </w:t>
      </w:r>
      <w:r w:rsidRPr="009D2A58">
        <w:rPr>
          <w:rFonts w:ascii="Trebuchet MS" w:hAnsi="Trebuchet MS"/>
          <w:b/>
          <w:color w:val="632423" w:themeColor="accent2" w:themeShade="80"/>
        </w:rPr>
        <w:t xml:space="preserve">August </w:t>
      </w:r>
      <w:r w:rsidR="00AB4C2E">
        <w:rPr>
          <w:rFonts w:ascii="Trebuchet MS" w:hAnsi="Trebuchet MS"/>
          <w:b/>
          <w:color w:val="632423" w:themeColor="accent2" w:themeShade="80"/>
        </w:rPr>
        <w:t>8</w:t>
      </w:r>
      <w:r w:rsidRPr="009D2A58">
        <w:rPr>
          <w:rFonts w:ascii="Trebuchet MS" w:hAnsi="Trebuchet MS"/>
          <w:b/>
          <w:color w:val="632423" w:themeColor="accent2" w:themeShade="80"/>
          <w:vertAlign w:val="superscript"/>
        </w:rPr>
        <w:t>th</w:t>
      </w:r>
    </w:p>
    <w:p w14:paraId="704C3FD7" w14:textId="77777777" w:rsidR="00113507" w:rsidRPr="00113507" w:rsidRDefault="00113507" w:rsidP="000263D2">
      <w:pPr>
        <w:rPr>
          <w:rFonts w:ascii="Trebuchet MS" w:hAnsi="Trebuchet MS"/>
          <w:color w:val="000000"/>
          <w:sz w:val="16"/>
          <w:szCs w:val="16"/>
        </w:rPr>
      </w:pPr>
    </w:p>
    <w:p w14:paraId="383A1371" w14:textId="77777777" w:rsidR="000263D2" w:rsidRPr="00125188" w:rsidRDefault="000263D2" w:rsidP="000263D2">
      <w:pPr>
        <w:rPr>
          <w:rFonts w:ascii="Trebuchet MS" w:hAnsi="Trebuchet MS"/>
          <w:color w:val="000000"/>
        </w:rPr>
      </w:pPr>
      <w:r w:rsidRPr="00125188">
        <w:rPr>
          <w:rFonts w:ascii="Trebuchet MS" w:hAnsi="Trebuchet MS"/>
          <w:color w:val="000000"/>
        </w:rPr>
        <w:t xml:space="preserve"> </w:t>
      </w:r>
      <w:r w:rsidR="00113507">
        <w:rPr>
          <w:rFonts w:ascii="Trebuchet MS" w:hAnsi="Trebuchet MS"/>
          <w:color w:val="000000"/>
        </w:rPr>
        <w:tab/>
      </w:r>
      <w:r w:rsidR="00113507">
        <w:rPr>
          <w:rFonts w:ascii="Trebuchet MS" w:hAnsi="Trebuchet MS"/>
          <w:color w:val="000000"/>
        </w:rPr>
        <w:tab/>
      </w:r>
      <w:r w:rsidRPr="00125188">
        <w:rPr>
          <w:rFonts w:ascii="Trebuchet MS Bold" w:hAnsi="Trebuchet MS Bold"/>
          <w:color w:val="000000"/>
        </w:rPr>
        <w:t>Final Exam</w:t>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00113507">
        <w:rPr>
          <w:rFonts w:ascii="Trebuchet MS" w:hAnsi="Trebuchet MS"/>
          <w:color w:val="000000"/>
        </w:rPr>
        <w:tab/>
      </w:r>
      <w:r w:rsidRPr="00125188">
        <w:rPr>
          <w:rFonts w:ascii="Trebuchet MS" w:hAnsi="Trebuchet MS"/>
          <w:color w:val="000000"/>
        </w:rPr>
        <w:t xml:space="preserve">Deadline is </w:t>
      </w:r>
      <w:r w:rsidRPr="009D2A58">
        <w:rPr>
          <w:rFonts w:ascii="Trebuchet MS" w:hAnsi="Trebuchet MS"/>
          <w:b/>
          <w:color w:val="632423" w:themeColor="accent2" w:themeShade="80"/>
        </w:rPr>
        <w:t xml:space="preserve">August </w:t>
      </w:r>
      <w:r w:rsidR="003704E5" w:rsidRPr="009D2A58">
        <w:rPr>
          <w:rFonts w:ascii="Trebuchet MS" w:hAnsi="Trebuchet MS"/>
          <w:b/>
          <w:color w:val="632423" w:themeColor="accent2" w:themeShade="80"/>
        </w:rPr>
        <w:t>13</w:t>
      </w:r>
      <w:r w:rsidR="003704E5" w:rsidRPr="009D2A58">
        <w:rPr>
          <w:rFonts w:ascii="Trebuchet MS" w:hAnsi="Trebuchet MS"/>
          <w:b/>
          <w:color w:val="632423" w:themeColor="accent2" w:themeShade="80"/>
          <w:vertAlign w:val="superscript"/>
        </w:rPr>
        <w:t>th</w:t>
      </w:r>
    </w:p>
    <w:p w14:paraId="2708A51A" w14:textId="77777777" w:rsidR="000263D2" w:rsidRPr="00125188" w:rsidRDefault="000263D2" w:rsidP="000263D2">
      <w:pPr>
        <w:rPr>
          <w:rFonts w:ascii="Trebuchet MS" w:hAnsi="Trebuchet MS"/>
          <w:color w:val="000000"/>
        </w:rPr>
      </w:pPr>
    </w:p>
    <w:p w14:paraId="11B2A220" w14:textId="77777777" w:rsidR="000263D2" w:rsidRDefault="000263D2" w:rsidP="000263D2">
      <w:pPr>
        <w:rPr>
          <w:rFonts w:ascii="Trebuchet MS" w:hAnsi="Trebuchet MS"/>
          <w:color w:val="000000"/>
        </w:rPr>
      </w:pPr>
      <w:r w:rsidRPr="00125188">
        <w:rPr>
          <w:rFonts w:ascii="Trebuchet MS" w:hAnsi="Trebuchet MS"/>
          <w:color w:val="000000"/>
        </w:rPr>
        <w:t>The final examination is a comprehensive one that covers all of the materials in this course, and as stated above, is due by August 1</w:t>
      </w:r>
      <w:r w:rsidR="007404E4">
        <w:rPr>
          <w:rFonts w:ascii="Trebuchet MS" w:hAnsi="Trebuchet MS"/>
          <w:color w:val="000000"/>
        </w:rPr>
        <w:t>3</w:t>
      </w:r>
      <w:r w:rsidRPr="00125188">
        <w:rPr>
          <w:rFonts w:ascii="Trebuchet MS" w:hAnsi="Trebuchet MS"/>
          <w:color w:val="000000"/>
        </w:rPr>
        <w:t xml:space="preserve">th. This exam is offered only during </w:t>
      </w:r>
      <w:r w:rsidR="003704E5">
        <w:rPr>
          <w:rFonts w:ascii="Trebuchet MS" w:hAnsi="Trebuchet MS"/>
          <w:color w:val="000000"/>
        </w:rPr>
        <w:t>the last week of the course</w:t>
      </w:r>
      <w:r w:rsidRPr="00125188">
        <w:rPr>
          <w:rFonts w:ascii="Trebuchet MS" w:hAnsi="Trebuchet MS"/>
          <w:color w:val="000000"/>
        </w:rPr>
        <w:t>.</w:t>
      </w:r>
    </w:p>
    <w:p w14:paraId="30C1ADDB" w14:textId="69B5DD0F" w:rsidR="000263D2" w:rsidRDefault="000263D2" w:rsidP="000263D2">
      <w:pPr>
        <w:rPr>
          <w:rFonts w:ascii="Trebuchet MS" w:hAnsi="Trebuchet MS"/>
          <w:color w:val="000000"/>
        </w:rPr>
      </w:pPr>
      <w:r w:rsidRPr="009D2A58">
        <w:rPr>
          <w:rFonts w:ascii="Trebuchet MS" w:hAnsi="Trebuchet MS"/>
          <w:b/>
          <w:color w:val="000000"/>
        </w:rPr>
        <w:t>Notice</w:t>
      </w:r>
      <w:r w:rsidR="009D2A58">
        <w:rPr>
          <w:rFonts w:ascii="Trebuchet MS" w:hAnsi="Trebuchet MS"/>
          <w:b/>
          <w:color w:val="000000"/>
        </w:rPr>
        <w:t xml:space="preserve"> - </w:t>
      </w:r>
      <w:r w:rsidR="009D2A58">
        <w:rPr>
          <w:rFonts w:ascii="Trebuchet MS" w:hAnsi="Trebuchet MS"/>
          <w:color w:val="000000"/>
        </w:rPr>
        <w:t>You</w:t>
      </w:r>
      <w:r w:rsidRPr="00125188">
        <w:rPr>
          <w:rFonts w:ascii="Trebuchet MS" w:hAnsi="Trebuchet MS"/>
          <w:color w:val="000000"/>
        </w:rPr>
        <w:t xml:space="preserve"> may work ahead of schedule, but you must complete each test by the assigned dates. </w:t>
      </w:r>
      <w:r w:rsidRPr="009D2A58">
        <w:rPr>
          <w:rFonts w:ascii="Trebuchet MS" w:hAnsi="Trebuchet MS"/>
          <w:b/>
          <w:color w:val="000000"/>
        </w:rPr>
        <w:t>11:55 pm CST</w:t>
      </w:r>
      <w:r w:rsidRPr="00125188">
        <w:rPr>
          <w:rFonts w:ascii="Trebuchet MS" w:hAnsi="Trebuchet MS"/>
          <w:color w:val="000000"/>
        </w:rPr>
        <w:t xml:space="preserve"> is the official cutoff time for each posted date.</w:t>
      </w:r>
    </w:p>
    <w:p w14:paraId="6429322C" w14:textId="77777777" w:rsidR="00BE7EFE" w:rsidRPr="00125188" w:rsidRDefault="00BE7EFE" w:rsidP="000263D2">
      <w:pPr>
        <w:rPr>
          <w:rFonts w:ascii="Trebuchet MS" w:hAnsi="Trebuchet MS"/>
          <w:color w:val="000000"/>
        </w:rPr>
      </w:pPr>
    </w:p>
    <w:p w14:paraId="1904988F" w14:textId="33107F20" w:rsidR="006F3C4F" w:rsidRPr="009D2A58" w:rsidRDefault="00BE7EFE" w:rsidP="009D2A58">
      <w:pPr>
        <w:rPr>
          <w:rFonts w:ascii="Trebuchet MS" w:hAnsi="Trebuchet MS"/>
          <w:color w:val="000000"/>
          <w:sz w:val="16"/>
          <w:szCs w:val="16"/>
        </w:rPr>
      </w:pPr>
      <w:r>
        <w:rPr>
          <w:rFonts w:ascii="Trebuchet MS" w:hAnsi="Trebuchet MS"/>
          <w:noProof/>
          <w:color w:val="000000"/>
          <w:sz w:val="16"/>
          <w:szCs w:val="16"/>
        </w:rPr>
        <mc:AlternateContent>
          <mc:Choice Requires="wps">
            <w:drawing>
              <wp:anchor distT="0" distB="0" distL="114300" distR="114300" simplePos="0" relativeHeight="251659264" behindDoc="0" locked="0" layoutInCell="1" allowOverlap="1" wp14:anchorId="1AE9AB52" wp14:editId="6FA89514">
                <wp:simplePos x="0" y="0"/>
                <wp:positionH relativeFrom="column">
                  <wp:posOffset>-457200</wp:posOffset>
                </wp:positionH>
                <wp:positionV relativeFrom="paragraph">
                  <wp:posOffset>7620</wp:posOffset>
                </wp:positionV>
                <wp:extent cx="6400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5pt,.6pt" to="468.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" strokecolor="maroon" strokeweight="2pt">
                <v:shadow on="t" opacity="24903f" mv:blur="40000f" origin=",.5" offset="0,20000emu"/>
              </v:line>
            </w:pict>
          </mc:Fallback>
        </mc:AlternateContent>
      </w:r>
    </w:p>
    <w:p w14:paraId="66B9C22C" w14:textId="77777777" w:rsidR="00164E32" w:rsidRPr="00164E32" w:rsidRDefault="00164E32" w:rsidP="00164E32">
      <w:pPr>
        <w:jc w:val="center"/>
        <w:rPr>
          <w:color w:val="000000"/>
          <w:sz w:val="28"/>
          <w:szCs w:val="28"/>
        </w:rPr>
      </w:pPr>
      <w:r w:rsidRPr="00164E32">
        <w:rPr>
          <w:color w:val="000000"/>
          <w:sz w:val="28"/>
          <w:szCs w:val="28"/>
        </w:rPr>
        <w:t xml:space="preserve">The Lab requires a </w:t>
      </w:r>
      <w:r w:rsidRPr="00164E32">
        <w:rPr>
          <w:b/>
          <w:color w:val="632423" w:themeColor="accent2" w:themeShade="80"/>
          <w:sz w:val="28"/>
          <w:szCs w:val="28"/>
        </w:rPr>
        <w:t>6-experiment BK-101-B</w:t>
      </w:r>
      <w:r w:rsidRPr="00164E32">
        <w:rPr>
          <w:color w:val="000000"/>
          <w:sz w:val="28"/>
          <w:szCs w:val="28"/>
        </w:rPr>
        <w:t xml:space="preserve"> from </w:t>
      </w:r>
      <w:r w:rsidRPr="00164E32">
        <w:rPr>
          <w:b/>
          <w:color w:val="0000FF"/>
          <w:sz w:val="28"/>
          <w:szCs w:val="28"/>
          <w:u w:val="single"/>
        </w:rPr>
        <w:t>www.HOLscience.com</w:t>
      </w:r>
      <w:r w:rsidRPr="00164E32">
        <w:rPr>
          <w:color w:val="000000"/>
          <w:sz w:val="28"/>
          <w:szCs w:val="28"/>
        </w:rPr>
        <w:t>.</w:t>
      </w:r>
    </w:p>
    <w:p w14:paraId="7F5B0A04" w14:textId="77777777" w:rsidR="00164E32" w:rsidRPr="00164E32" w:rsidRDefault="00164E32" w:rsidP="00164E32">
      <w:pPr>
        <w:jc w:val="center"/>
        <w:rPr>
          <w:b/>
          <w:color w:val="000000"/>
          <w:sz w:val="28"/>
          <w:szCs w:val="28"/>
        </w:rPr>
      </w:pPr>
      <w:r w:rsidRPr="00164E32">
        <w:rPr>
          <w:b/>
          <w:color w:val="000000"/>
          <w:sz w:val="28"/>
          <w:szCs w:val="28"/>
        </w:rPr>
        <w:t>Order it NOW!!</w:t>
      </w:r>
    </w:p>
    <w:p w14:paraId="5CEC7FED" w14:textId="77777777" w:rsidR="003704E5" w:rsidRPr="009D2A58" w:rsidRDefault="003704E5" w:rsidP="00D54D8A">
      <w:pPr>
        <w:jc w:val="center"/>
        <w:rPr>
          <w:rFonts w:ascii="Trebuchet MS" w:hAnsi="Trebuchet MS"/>
          <w:color w:val="000000"/>
          <w:sz w:val="16"/>
          <w:szCs w:val="16"/>
        </w:rPr>
      </w:pPr>
    </w:p>
    <w:tbl>
      <w:tblPr>
        <w:tblW w:w="5008" w:type="pct"/>
        <w:jc w:val="center"/>
        <w:tblCellSpacing w:w="15" w:type="dxa"/>
        <w:tblInd w:w="1" w:type="dxa"/>
        <w:tblCellMar>
          <w:top w:w="15" w:type="dxa"/>
          <w:left w:w="15" w:type="dxa"/>
          <w:bottom w:w="15" w:type="dxa"/>
          <w:right w:w="15" w:type="dxa"/>
        </w:tblCellMar>
        <w:tblLook w:val="0000" w:firstRow="0" w:lastRow="0" w:firstColumn="0" w:lastColumn="0" w:noHBand="0" w:noVBand="0"/>
      </w:tblPr>
      <w:tblGrid>
        <w:gridCol w:w="1661"/>
        <w:gridCol w:w="3859"/>
        <w:gridCol w:w="3037"/>
        <w:gridCol w:w="728"/>
      </w:tblGrid>
      <w:tr w:rsidR="003704E5" w:rsidRPr="003704E5" w14:paraId="7CA9AA56" w14:textId="77777777" w:rsidTr="00164E32">
        <w:trPr>
          <w:trHeight w:val="702"/>
          <w:tblCellSpacing w:w="15" w:type="dxa"/>
          <w:jc w:val="center"/>
        </w:trPr>
        <w:tc>
          <w:tcPr>
            <w:tcW w:w="4968" w:type="pct"/>
            <w:gridSpan w:val="4"/>
            <w:shd w:val="clear" w:color="auto" w:fill="CCCCCC"/>
            <w:vAlign w:val="center"/>
          </w:tcPr>
          <w:p w14:paraId="77F4929E" w14:textId="77777777" w:rsidR="003704E5" w:rsidRPr="003704E5" w:rsidRDefault="0084685F" w:rsidP="00D54D8A">
            <w:pPr>
              <w:jc w:val="center"/>
              <w:rPr>
                <w:rFonts w:ascii="Trebuchet MS" w:hAnsi="Trebuchet MS"/>
                <w:b/>
                <w:color w:val="000000"/>
              </w:rPr>
            </w:pPr>
            <w:r>
              <w:rPr>
                <w:rFonts w:ascii="Trebuchet MS" w:hAnsi="Trebuchet MS"/>
                <w:b/>
                <w:color w:val="000000"/>
              </w:rPr>
              <w:pict w14:anchorId="2102DFA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49pt;height:24pt">
                  <v:shadow color="#868686"/>
                  <v:textpath style="font-family:&quot;Arial Black&quot;;font-size:20pt;v-text-kern:t" trim="t" fitpath="t" string="&#10;1434 Laboratory"/>
                </v:shape>
              </w:pict>
            </w:r>
          </w:p>
        </w:tc>
      </w:tr>
      <w:tr w:rsidR="003704E5" w:rsidRPr="003704E5" w14:paraId="3FAC4B69" w14:textId="77777777" w:rsidTr="00164E32">
        <w:trPr>
          <w:gridAfter w:val="1"/>
          <w:wAfter w:w="323" w:type="pct"/>
          <w:trHeight w:val="267"/>
          <w:tblCellSpacing w:w="15" w:type="dxa"/>
          <w:jc w:val="center"/>
        </w:trPr>
        <w:tc>
          <w:tcPr>
            <w:tcW w:w="878" w:type="pct"/>
            <w:vAlign w:val="center"/>
          </w:tcPr>
          <w:p w14:paraId="13F897A9" w14:textId="77777777" w:rsidR="003704E5" w:rsidRPr="003704E5" w:rsidRDefault="003704E5" w:rsidP="003704E5">
            <w:pPr>
              <w:rPr>
                <w:rFonts w:ascii="Trebuchet MS" w:hAnsi="Trebuchet MS"/>
                <w:color w:val="000000"/>
              </w:rPr>
            </w:pPr>
          </w:p>
        </w:tc>
        <w:tc>
          <w:tcPr>
            <w:tcW w:w="2083" w:type="pct"/>
            <w:vAlign w:val="center"/>
          </w:tcPr>
          <w:p w14:paraId="49167B2D" w14:textId="71ABEB06" w:rsidR="00164E32" w:rsidRDefault="00164E32" w:rsidP="003704E5">
            <w:pPr>
              <w:rPr>
                <w:rFonts w:ascii="Trebuchet MS" w:hAnsi="Trebuchet MS"/>
                <w:color w:val="000000"/>
              </w:rPr>
            </w:pPr>
            <w:r>
              <w:t>(P</w:t>
            </w:r>
            <w:r w:rsidRPr="003A15D9">
              <w:t xml:space="preserve">age numbers </w:t>
            </w:r>
            <w:r>
              <w:t xml:space="preserve">may vary) </w:t>
            </w:r>
          </w:p>
          <w:p w14:paraId="42DEEFF5" w14:textId="7E804E74" w:rsidR="003704E5" w:rsidRPr="003704E5" w:rsidRDefault="003704E5" w:rsidP="003704E5">
            <w:pPr>
              <w:rPr>
                <w:rFonts w:ascii="Trebuchet MS" w:hAnsi="Trebuchet MS"/>
                <w:color w:val="000000"/>
              </w:rPr>
            </w:pPr>
            <w:r w:rsidRPr="003704E5">
              <w:rPr>
                <w:rFonts w:ascii="Trebuchet MS" w:hAnsi="Trebuchet MS"/>
                <w:color w:val="000000"/>
              </w:rPr>
              <w:t>INTRODUCTION</w:t>
            </w:r>
          </w:p>
        </w:tc>
        <w:tc>
          <w:tcPr>
            <w:tcW w:w="1635" w:type="pct"/>
            <w:vAlign w:val="center"/>
          </w:tcPr>
          <w:p w14:paraId="7DA8615E"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4</w:t>
            </w:r>
          </w:p>
        </w:tc>
      </w:tr>
      <w:tr w:rsidR="003704E5" w:rsidRPr="003704E5" w14:paraId="3E80B444" w14:textId="77777777" w:rsidTr="00164E32">
        <w:trPr>
          <w:gridAfter w:val="1"/>
          <w:wAfter w:w="323" w:type="pct"/>
          <w:trHeight w:val="222"/>
          <w:tblCellSpacing w:w="15" w:type="dxa"/>
          <w:jc w:val="center"/>
        </w:trPr>
        <w:tc>
          <w:tcPr>
            <w:tcW w:w="878" w:type="pct"/>
            <w:vAlign w:val="center"/>
          </w:tcPr>
          <w:p w14:paraId="4FD5C326" w14:textId="77777777" w:rsidR="003704E5" w:rsidRPr="003704E5" w:rsidRDefault="003704E5" w:rsidP="003704E5">
            <w:pPr>
              <w:rPr>
                <w:rFonts w:ascii="Trebuchet MS" w:hAnsi="Trebuchet MS"/>
                <w:color w:val="000000"/>
              </w:rPr>
            </w:pPr>
          </w:p>
        </w:tc>
        <w:tc>
          <w:tcPr>
            <w:tcW w:w="2083" w:type="pct"/>
            <w:vAlign w:val="center"/>
          </w:tcPr>
          <w:p w14:paraId="56AC77FF"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WELCOME</w:t>
            </w:r>
          </w:p>
        </w:tc>
        <w:tc>
          <w:tcPr>
            <w:tcW w:w="1635" w:type="pct"/>
            <w:vAlign w:val="center"/>
          </w:tcPr>
          <w:p w14:paraId="318460C2"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4</w:t>
            </w:r>
          </w:p>
        </w:tc>
      </w:tr>
      <w:tr w:rsidR="003704E5" w:rsidRPr="003704E5" w14:paraId="74A1A660" w14:textId="77777777" w:rsidTr="00164E32">
        <w:trPr>
          <w:gridAfter w:val="1"/>
          <w:wAfter w:w="323" w:type="pct"/>
          <w:tblCellSpacing w:w="15" w:type="dxa"/>
          <w:jc w:val="center"/>
        </w:trPr>
        <w:tc>
          <w:tcPr>
            <w:tcW w:w="878" w:type="pct"/>
            <w:vAlign w:val="center"/>
          </w:tcPr>
          <w:p w14:paraId="6A905A9C" w14:textId="77777777" w:rsidR="003704E5" w:rsidRPr="003704E5" w:rsidRDefault="003704E5" w:rsidP="003704E5">
            <w:pPr>
              <w:rPr>
                <w:rFonts w:ascii="Trebuchet MS" w:hAnsi="Trebuchet MS"/>
                <w:color w:val="000000"/>
              </w:rPr>
            </w:pPr>
          </w:p>
        </w:tc>
        <w:tc>
          <w:tcPr>
            <w:tcW w:w="2083" w:type="pct"/>
            <w:vAlign w:val="center"/>
          </w:tcPr>
          <w:p w14:paraId="3EF0FE92"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LAB EQUIPMENT &amp;TECHNIQUES</w:t>
            </w:r>
          </w:p>
        </w:tc>
        <w:tc>
          <w:tcPr>
            <w:tcW w:w="1635" w:type="pct"/>
            <w:vAlign w:val="center"/>
          </w:tcPr>
          <w:p w14:paraId="3E62F018"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13</w:t>
            </w:r>
          </w:p>
        </w:tc>
      </w:tr>
      <w:tr w:rsidR="003704E5" w:rsidRPr="003704E5" w14:paraId="2265C007" w14:textId="77777777" w:rsidTr="00164E32">
        <w:trPr>
          <w:gridAfter w:val="1"/>
          <w:wAfter w:w="323" w:type="pct"/>
          <w:tblCellSpacing w:w="15" w:type="dxa"/>
          <w:jc w:val="center"/>
        </w:trPr>
        <w:tc>
          <w:tcPr>
            <w:tcW w:w="878" w:type="pct"/>
            <w:vAlign w:val="center"/>
          </w:tcPr>
          <w:p w14:paraId="7878B306" w14:textId="77777777" w:rsidR="003704E5" w:rsidRPr="003704E5" w:rsidRDefault="003704E5" w:rsidP="003704E5">
            <w:pPr>
              <w:rPr>
                <w:rFonts w:ascii="Trebuchet MS" w:hAnsi="Trebuchet MS"/>
                <w:color w:val="000000"/>
              </w:rPr>
            </w:pPr>
          </w:p>
        </w:tc>
        <w:tc>
          <w:tcPr>
            <w:tcW w:w="2083" w:type="pct"/>
            <w:vAlign w:val="center"/>
          </w:tcPr>
          <w:p w14:paraId="4978DAA6"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USE, DISPOSAL &amp; CLEANING</w:t>
            </w:r>
          </w:p>
        </w:tc>
        <w:tc>
          <w:tcPr>
            <w:tcW w:w="1635" w:type="pct"/>
            <w:vAlign w:val="center"/>
          </w:tcPr>
          <w:p w14:paraId="3C68FAAE"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19</w:t>
            </w:r>
          </w:p>
        </w:tc>
      </w:tr>
      <w:tr w:rsidR="003704E5" w:rsidRPr="003704E5" w14:paraId="42E2C5D3" w14:textId="77777777" w:rsidTr="00164E32">
        <w:trPr>
          <w:gridAfter w:val="1"/>
          <w:wAfter w:w="323" w:type="pct"/>
          <w:tblCellSpacing w:w="15" w:type="dxa"/>
          <w:jc w:val="center"/>
        </w:trPr>
        <w:tc>
          <w:tcPr>
            <w:tcW w:w="878" w:type="pct"/>
            <w:vAlign w:val="center"/>
          </w:tcPr>
          <w:p w14:paraId="348485B7" w14:textId="77777777" w:rsidR="003704E5" w:rsidRPr="003704E5" w:rsidRDefault="003704E5" w:rsidP="003704E5">
            <w:pPr>
              <w:rPr>
                <w:rFonts w:ascii="Trebuchet MS" w:hAnsi="Trebuchet MS"/>
                <w:color w:val="000000"/>
              </w:rPr>
            </w:pPr>
            <w:r w:rsidRPr="003704E5">
              <w:rPr>
                <w:rFonts w:ascii="Trebuchet MS" w:hAnsi="Trebuchet MS"/>
                <w:color w:val="000000"/>
              </w:rPr>
              <w:t> </w:t>
            </w:r>
          </w:p>
        </w:tc>
        <w:tc>
          <w:tcPr>
            <w:tcW w:w="2083" w:type="pct"/>
            <w:vAlign w:val="center"/>
          </w:tcPr>
          <w:p w14:paraId="5B0A87A8" w14:textId="77777777" w:rsidR="00646F46" w:rsidRDefault="003704E5" w:rsidP="003704E5">
            <w:pPr>
              <w:rPr>
                <w:rFonts w:ascii="Trebuchet MS" w:hAnsi="Trebuchet MS"/>
                <w:color w:val="000000"/>
              </w:rPr>
            </w:pPr>
            <w:r w:rsidRPr="003704E5">
              <w:rPr>
                <w:rFonts w:ascii="Trebuchet MS" w:hAnsi="Trebuchet MS"/>
                <w:color w:val="000000"/>
              </w:rPr>
              <w:t xml:space="preserve">  HOW TO WRITE LAB NOTES &amp;</w:t>
            </w:r>
          </w:p>
          <w:p w14:paraId="3E03317E"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r w:rsidR="00646F46">
              <w:rPr>
                <w:rFonts w:ascii="Trebuchet MS" w:hAnsi="Trebuchet MS"/>
                <w:color w:val="000000"/>
              </w:rPr>
              <w:t xml:space="preserve">  </w:t>
            </w:r>
            <w:r w:rsidRPr="003704E5">
              <w:rPr>
                <w:rFonts w:ascii="Trebuchet MS" w:hAnsi="Trebuchet MS"/>
                <w:color w:val="000000"/>
              </w:rPr>
              <w:t>REPORTS</w:t>
            </w:r>
          </w:p>
        </w:tc>
        <w:tc>
          <w:tcPr>
            <w:tcW w:w="1635" w:type="pct"/>
            <w:vAlign w:val="center"/>
          </w:tcPr>
          <w:p w14:paraId="1B8E731C"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21 - 39</w:t>
            </w:r>
          </w:p>
        </w:tc>
      </w:tr>
      <w:tr w:rsidR="003704E5" w:rsidRPr="003704E5" w14:paraId="19B4B835" w14:textId="77777777" w:rsidTr="00164E32">
        <w:trPr>
          <w:gridAfter w:val="1"/>
          <w:wAfter w:w="323" w:type="pct"/>
          <w:tblCellSpacing w:w="15" w:type="dxa"/>
          <w:jc w:val="center"/>
        </w:trPr>
        <w:tc>
          <w:tcPr>
            <w:tcW w:w="878" w:type="pct"/>
            <w:vAlign w:val="center"/>
          </w:tcPr>
          <w:p w14:paraId="10CC0287" w14:textId="77777777" w:rsidR="003704E5" w:rsidRPr="003704E5" w:rsidRDefault="003704E5" w:rsidP="003704E5">
            <w:pPr>
              <w:rPr>
                <w:rFonts w:ascii="Trebuchet MS" w:hAnsi="Trebuchet MS"/>
                <w:color w:val="000000"/>
              </w:rPr>
            </w:pPr>
          </w:p>
        </w:tc>
        <w:tc>
          <w:tcPr>
            <w:tcW w:w="2083" w:type="pct"/>
            <w:vAlign w:val="center"/>
          </w:tcPr>
          <w:p w14:paraId="7D89A478"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SAFETY CONCERNS</w:t>
            </w:r>
          </w:p>
        </w:tc>
        <w:tc>
          <w:tcPr>
            <w:tcW w:w="1635" w:type="pct"/>
            <w:vAlign w:val="center"/>
          </w:tcPr>
          <w:p w14:paraId="24778EF9"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40 - 50</w:t>
            </w:r>
          </w:p>
        </w:tc>
      </w:tr>
      <w:tr w:rsidR="003704E5" w:rsidRPr="003704E5" w14:paraId="65B6F85A" w14:textId="77777777" w:rsidTr="00164E32">
        <w:trPr>
          <w:tblCellSpacing w:w="15" w:type="dxa"/>
          <w:jc w:val="center"/>
        </w:trPr>
        <w:tc>
          <w:tcPr>
            <w:tcW w:w="4968" w:type="pct"/>
            <w:gridSpan w:val="4"/>
            <w:shd w:val="clear" w:color="auto" w:fill="CCCCCC"/>
            <w:vAlign w:val="center"/>
          </w:tcPr>
          <w:p w14:paraId="450B8340" w14:textId="78E125FF" w:rsidR="003704E5" w:rsidRPr="003704E5" w:rsidRDefault="003704E5" w:rsidP="00637E16">
            <w:pPr>
              <w:rPr>
                <w:rFonts w:ascii="Trebuchet MS" w:hAnsi="Trebuchet MS"/>
                <w:b/>
                <w:color w:val="000000"/>
              </w:rPr>
            </w:pPr>
            <w:r w:rsidRPr="003704E5">
              <w:rPr>
                <w:rFonts w:ascii="Trebuchet MS" w:hAnsi="Trebuchet MS"/>
                <w:b/>
                <w:i/>
                <w:color w:val="000000"/>
              </w:rPr>
              <w:t xml:space="preserve">                </w:t>
            </w:r>
            <w:r w:rsidR="00A34C0B">
              <w:rPr>
                <w:rFonts w:ascii="Trebuchet MS" w:hAnsi="Trebuchet MS"/>
                <w:b/>
                <w:i/>
                <w:color w:val="000000"/>
              </w:rPr>
              <w:t xml:space="preserve">                        </w:t>
            </w:r>
            <w:r w:rsidRPr="003704E5">
              <w:rPr>
                <w:rFonts w:ascii="Trebuchet MS" w:hAnsi="Trebuchet MS"/>
                <w:b/>
                <w:i/>
                <w:color w:val="000000"/>
              </w:rPr>
              <w:t xml:space="preserve">Read all the above by </w:t>
            </w:r>
            <w:r w:rsidR="00637E16">
              <w:rPr>
                <w:rFonts w:ascii="Trebuchet MS" w:hAnsi="Trebuchet MS"/>
                <w:b/>
                <w:i/>
                <w:color w:val="000000"/>
              </w:rPr>
              <w:t>June 11th</w:t>
            </w:r>
          </w:p>
        </w:tc>
      </w:tr>
      <w:tr w:rsidR="003704E5" w:rsidRPr="003704E5" w14:paraId="15727EFD" w14:textId="77777777" w:rsidTr="00164E32">
        <w:trPr>
          <w:gridAfter w:val="1"/>
          <w:wAfter w:w="323" w:type="pct"/>
          <w:trHeight w:val="285"/>
          <w:tblCellSpacing w:w="15" w:type="dxa"/>
          <w:jc w:val="center"/>
        </w:trPr>
        <w:tc>
          <w:tcPr>
            <w:tcW w:w="878" w:type="pct"/>
            <w:vAlign w:val="center"/>
          </w:tcPr>
          <w:p w14:paraId="37628730" w14:textId="77777777" w:rsidR="003704E5" w:rsidRPr="003704E5" w:rsidRDefault="003704E5" w:rsidP="003704E5">
            <w:pPr>
              <w:rPr>
                <w:rFonts w:ascii="Trebuchet MS" w:hAnsi="Trebuchet MS"/>
                <w:color w:val="000000"/>
              </w:rPr>
            </w:pPr>
            <w:r w:rsidRPr="003704E5">
              <w:rPr>
                <w:rFonts w:ascii="Trebuchet MS" w:hAnsi="Trebuchet MS"/>
                <w:color w:val="000000"/>
              </w:rPr>
              <w:t>EXPERIMENT 1</w:t>
            </w:r>
          </w:p>
        </w:tc>
        <w:tc>
          <w:tcPr>
            <w:tcW w:w="2083" w:type="pct"/>
            <w:vAlign w:val="center"/>
          </w:tcPr>
          <w:p w14:paraId="59E904E4"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Phenotype &amp; Genotype</w:t>
            </w:r>
          </w:p>
        </w:tc>
        <w:tc>
          <w:tcPr>
            <w:tcW w:w="1635" w:type="pct"/>
            <w:vAlign w:val="center"/>
          </w:tcPr>
          <w:p w14:paraId="5B6D9178"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53  Due by </w:t>
            </w:r>
            <w:r>
              <w:rPr>
                <w:rFonts w:ascii="Trebuchet MS" w:hAnsi="Trebuchet MS"/>
                <w:color w:val="000000"/>
              </w:rPr>
              <w:t>June</w:t>
            </w:r>
            <w:r w:rsidRPr="003704E5">
              <w:rPr>
                <w:rFonts w:ascii="Trebuchet MS" w:hAnsi="Trebuchet MS"/>
                <w:color w:val="000000"/>
              </w:rPr>
              <w:t xml:space="preserve"> </w:t>
            </w:r>
            <w:r>
              <w:rPr>
                <w:rFonts w:ascii="Trebuchet MS" w:hAnsi="Trebuchet MS"/>
                <w:color w:val="000000"/>
              </w:rPr>
              <w:t>13</w:t>
            </w:r>
            <w:r w:rsidRPr="003704E5">
              <w:rPr>
                <w:rFonts w:ascii="Trebuchet MS" w:hAnsi="Trebuchet MS"/>
                <w:color w:val="000000"/>
                <w:vertAlign w:val="superscript"/>
              </w:rPr>
              <w:t>th</w:t>
            </w:r>
          </w:p>
        </w:tc>
      </w:tr>
      <w:tr w:rsidR="003704E5" w:rsidRPr="003704E5" w14:paraId="71C4C158" w14:textId="77777777" w:rsidTr="00164E32">
        <w:trPr>
          <w:gridAfter w:val="1"/>
          <w:wAfter w:w="323" w:type="pct"/>
          <w:tblCellSpacing w:w="15" w:type="dxa"/>
          <w:jc w:val="center"/>
        </w:trPr>
        <w:tc>
          <w:tcPr>
            <w:tcW w:w="878" w:type="pct"/>
            <w:vAlign w:val="center"/>
          </w:tcPr>
          <w:p w14:paraId="647E73F1" w14:textId="77777777" w:rsidR="003704E5" w:rsidRPr="003704E5" w:rsidRDefault="003704E5" w:rsidP="003704E5">
            <w:pPr>
              <w:rPr>
                <w:rFonts w:ascii="Trebuchet MS" w:hAnsi="Trebuchet MS"/>
                <w:color w:val="000000"/>
              </w:rPr>
            </w:pPr>
            <w:r w:rsidRPr="003704E5">
              <w:rPr>
                <w:rFonts w:ascii="Trebuchet MS" w:hAnsi="Trebuchet MS"/>
                <w:color w:val="000000"/>
              </w:rPr>
              <w:t>EXPERIMENT 2</w:t>
            </w:r>
          </w:p>
        </w:tc>
        <w:tc>
          <w:tcPr>
            <w:tcW w:w="2083" w:type="pct"/>
            <w:vAlign w:val="center"/>
          </w:tcPr>
          <w:p w14:paraId="6232E20E"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DNA &amp; Protein Synthesis</w:t>
            </w:r>
          </w:p>
        </w:tc>
        <w:tc>
          <w:tcPr>
            <w:tcW w:w="1635" w:type="pct"/>
            <w:vAlign w:val="center"/>
          </w:tcPr>
          <w:p w14:paraId="55171671"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62  Due by </w:t>
            </w:r>
            <w:r>
              <w:rPr>
                <w:rFonts w:ascii="Trebuchet MS" w:hAnsi="Trebuchet MS"/>
                <w:color w:val="000000"/>
              </w:rPr>
              <w:t>June</w:t>
            </w:r>
            <w:r w:rsidRPr="003704E5">
              <w:rPr>
                <w:rFonts w:ascii="Trebuchet MS" w:hAnsi="Trebuchet MS"/>
                <w:color w:val="000000"/>
              </w:rPr>
              <w:t xml:space="preserve"> 2</w:t>
            </w:r>
            <w:r>
              <w:rPr>
                <w:rFonts w:ascii="Trebuchet MS" w:hAnsi="Trebuchet MS"/>
                <w:color w:val="000000"/>
              </w:rPr>
              <w:t>3</w:t>
            </w:r>
            <w:r>
              <w:rPr>
                <w:rFonts w:ascii="Trebuchet MS" w:hAnsi="Trebuchet MS"/>
                <w:color w:val="000000"/>
                <w:vertAlign w:val="superscript"/>
              </w:rPr>
              <w:t>rd</w:t>
            </w:r>
          </w:p>
        </w:tc>
      </w:tr>
      <w:tr w:rsidR="003704E5" w:rsidRPr="003704E5" w14:paraId="72022988" w14:textId="77777777" w:rsidTr="00164E32">
        <w:trPr>
          <w:gridAfter w:val="1"/>
          <w:wAfter w:w="323" w:type="pct"/>
          <w:tblCellSpacing w:w="15" w:type="dxa"/>
          <w:jc w:val="center"/>
        </w:trPr>
        <w:tc>
          <w:tcPr>
            <w:tcW w:w="878" w:type="pct"/>
            <w:vAlign w:val="center"/>
          </w:tcPr>
          <w:p w14:paraId="243A3412" w14:textId="77777777" w:rsidR="003704E5" w:rsidRPr="003704E5" w:rsidRDefault="003704E5" w:rsidP="003704E5">
            <w:pPr>
              <w:rPr>
                <w:rFonts w:ascii="Trebuchet MS" w:hAnsi="Trebuchet MS"/>
                <w:color w:val="000000"/>
              </w:rPr>
            </w:pPr>
            <w:r w:rsidRPr="003704E5">
              <w:rPr>
                <w:rFonts w:ascii="Trebuchet MS" w:hAnsi="Trebuchet MS"/>
                <w:color w:val="000000"/>
              </w:rPr>
              <w:t>EXPERIMENT 3</w:t>
            </w:r>
          </w:p>
        </w:tc>
        <w:tc>
          <w:tcPr>
            <w:tcW w:w="2083" w:type="pct"/>
            <w:vAlign w:val="center"/>
          </w:tcPr>
          <w:p w14:paraId="67EC6DFA"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Extraction of DNA</w:t>
            </w:r>
          </w:p>
        </w:tc>
        <w:tc>
          <w:tcPr>
            <w:tcW w:w="1635" w:type="pct"/>
            <w:vAlign w:val="center"/>
          </w:tcPr>
          <w:p w14:paraId="74440F0C"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78  Due by </w:t>
            </w:r>
            <w:r>
              <w:rPr>
                <w:rFonts w:ascii="Trebuchet MS" w:hAnsi="Trebuchet MS"/>
                <w:color w:val="000000"/>
              </w:rPr>
              <w:t>July</w:t>
            </w:r>
            <w:r w:rsidRPr="003704E5">
              <w:rPr>
                <w:rFonts w:ascii="Trebuchet MS" w:hAnsi="Trebuchet MS"/>
                <w:color w:val="000000"/>
              </w:rPr>
              <w:t xml:space="preserve"> </w:t>
            </w:r>
            <w:r>
              <w:rPr>
                <w:rFonts w:ascii="Trebuchet MS" w:hAnsi="Trebuchet MS"/>
                <w:color w:val="000000"/>
              </w:rPr>
              <w:t>2</w:t>
            </w:r>
            <w:r>
              <w:rPr>
                <w:rFonts w:ascii="Trebuchet MS" w:hAnsi="Trebuchet MS"/>
                <w:color w:val="000000"/>
                <w:vertAlign w:val="superscript"/>
              </w:rPr>
              <w:t>nd</w:t>
            </w:r>
          </w:p>
        </w:tc>
      </w:tr>
      <w:tr w:rsidR="003704E5" w:rsidRPr="003704E5" w14:paraId="2A9886DF" w14:textId="77777777" w:rsidTr="00164E32">
        <w:trPr>
          <w:gridAfter w:val="1"/>
          <w:wAfter w:w="323" w:type="pct"/>
          <w:tblCellSpacing w:w="15" w:type="dxa"/>
          <w:jc w:val="center"/>
        </w:trPr>
        <w:tc>
          <w:tcPr>
            <w:tcW w:w="878" w:type="pct"/>
            <w:vAlign w:val="center"/>
          </w:tcPr>
          <w:p w14:paraId="58002F14" w14:textId="77777777" w:rsidR="003704E5" w:rsidRPr="003704E5" w:rsidRDefault="003704E5" w:rsidP="003704E5">
            <w:pPr>
              <w:rPr>
                <w:rFonts w:ascii="Trebuchet MS" w:hAnsi="Trebuchet MS"/>
                <w:color w:val="000000"/>
              </w:rPr>
            </w:pPr>
            <w:r w:rsidRPr="003704E5">
              <w:rPr>
                <w:rFonts w:ascii="Trebuchet MS" w:hAnsi="Trebuchet MS"/>
                <w:color w:val="000000"/>
              </w:rPr>
              <w:t>EXPERIMENT 4</w:t>
            </w:r>
          </w:p>
        </w:tc>
        <w:tc>
          <w:tcPr>
            <w:tcW w:w="2083" w:type="pct"/>
            <w:vAlign w:val="center"/>
          </w:tcPr>
          <w:p w14:paraId="1A1B0908"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Primate Characteristics</w:t>
            </w:r>
          </w:p>
        </w:tc>
        <w:tc>
          <w:tcPr>
            <w:tcW w:w="1635" w:type="pct"/>
            <w:vAlign w:val="center"/>
          </w:tcPr>
          <w:p w14:paraId="1A362790"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87  Due by </w:t>
            </w:r>
            <w:r>
              <w:rPr>
                <w:rFonts w:ascii="Trebuchet MS" w:hAnsi="Trebuchet MS"/>
                <w:color w:val="000000"/>
              </w:rPr>
              <w:t>July</w:t>
            </w:r>
            <w:r w:rsidRPr="003704E5">
              <w:rPr>
                <w:rFonts w:ascii="Trebuchet MS" w:hAnsi="Trebuchet MS"/>
                <w:color w:val="000000"/>
              </w:rPr>
              <w:t xml:space="preserve"> </w:t>
            </w:r>
            <w:r>
              <w:rPr>
                <w:rFonts w:ascii="Trebuchet MS" w:hAnsi="Trebuchet MS"/>
                <w:color w:val="000000"/>
              </w:rPr>
              <w:t>12</w:t>
            </w:r>
            <w:r w:rsidRPr="003704E5">
              <w:rPr>
                <w:rFonts w:ascii="Trebuchet MS" w:hAnsi="Trebuchet MS"/>
                <w:color w:val="000000"/>
                <w:vertAlign w:val="superscript"/>
              </w:rPr>
              <w:t>th</w:t>
            </w:r>
          </w:p>
        </w:tc>
      </w:tr>
      <w:tr w:rsidR="003704E5" w:rsidRPr="003704E5" w14:paraId="5B9AC280" w14:textId="77777777" w:rsidTr="00164E32">
        <w:trPr>
          <w:gridAfter w:val="1"/>
          <w:wAfter w:w="323" w:type="pct"/>
          <w:tblCellSpacing w:w="15" w:type="dxa"/>
          <w:jc w:val="center"/>
        </w:trPr>
        <w:tc>
          <w:tcPr>
            <w:tcW w:w="878" w:type="pct"/>
            <w:vAlign w:val="center"/>
          </w:tcPr>
          <w:p w14:paraId="387ADE65" w14:textId="77777777" w:rsidR="003704E5" w:rsidRPr="003704E5" w:rsidRDefault="003704E5" w:rsidP="003704E5">
            <w:pPr>
              <w:rPr>
                <w:rFonts w:ascii="Trebuchet MS" w:hAnsi="Trebuchet MS"/>
                <w:color w:val="000000"/>
              </w:rPr>
            </w:pPr>
            <w:r w:rsidRPr="003704E5">
              <w:rPr>
                <w:rFonts w:ascii="Trebuchet MS" w:hAnsi="Trebuchet MS"/>
                <w:color w:val="000000"/>
              </w:rPr>
              <w:t>EXPERIMENT 5</w:t>
            </w:r>
          </w:p>
        </w:tc>
        <w:tc>
          <w:tcPr>
            <w:tcW w:w="2083" w:type="pct"/>
            <w:vAlign w:val="center"/>
          </w:tcPr>
          <w:p w14:paraId="5CB2AA2C"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Classification of Species</w:t>
            </w:r>
          </w:p>
        </w:tc>
        <w:tc>
          <w:tcPr>
            <w:tcW w:w="1635" w:type="pct"/>
            <w:vAlign w:val="center"/>
          </w:tcPr>
          <w:p w14:paraId="4D373FE3"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97  Due by </w:t>
            </w:r>
            <w:r>
              <w:rPr>
                <w:rFonts w:ascii="Trebuchet MS" w:hAnsi="Trebuchet MS"/>
                <w:color w:val="000000"/>
              </w:rPr>
              <w:t>July</w:t>
            </w:r>
            <w:r w:rsidRPr="003704E5">
              <w:rPr>
                <w:rFonts w:ascii="Trebuchet MS" w:hAnsi="Trebuchet MS"/>
                <w:color w:val="000000"/>
              </w:rPr>
              <w:t xml:space="preserve">  </w:t>
            </w:r>
            <w:r>
              <w:rPr>
                <w:rFonts w:ascii="Trebuchet MS" w:hAnsi="Trebuchet MS"/>
                <w:color w:val="000000"/>
              </w:rPr>
              <w:t>22</w:t>
            </w:r>
            <w:r>
              <w:rPr>
                <w:rFonts w:ascii="Trebuchet MS" w:hAnsi="Trebuchet MS"/>
                <w:color w:val="000000"/>
                <w:vertAlign w:val="superscript"/>
              </w:rPr>
              <w:t>nd</w:t>
            </w:r>
          </w:p>
        </w:tc>
      </w:tr>
      <w:tr w:rsidR="003704E5" w:rsidRPr="003704E5" w14:paraId="383FF748" w14:textId="77777777" w:rsidTr="00164E32">
        <w:trPr>
          <w:gridAfter w:val="1"/>
          <w:wAfter w:w="323" w:type="pct"/>
          <w:tblCellSpacing w:w="15" w:type="dxa"/>
          <w:jc w:val="center"/>
        </w:trPr>
        <w:tc>
          <w:tcPr>
            <w:tcW w:w="878" w:type="pct"/>
            <w:vAlign w:val="center"/>
          </w:tcPr>
          <w:p w14:paraId="5B249CF0" w14:textId="77777777" w:rsidR="003704E5" w:rsidRPr="003704E5" w:rsidRDefault="003704E5" w:rsidP="003704E5">
            <w:pPr>
              <w:rPr>
                <w:rFonts w:ascii="Trebuchet MS" w:hAnsi="Trebuchet MS"/>
                <w:color w:val="000000"/>
              </w:rPr>
            </w:pPr>
            <w:r w:rsidRPr="003704E5">
              <w:rPr>
                <w:rFonts w:ascii="Trebuchet MS" w:hAnsi="Trebuchet MS"/>
                <w:color w:val="000000"/>
              </w:rPr>
              <w:t>EXPERIMENT 6</w:t>
            </w:r>
          </w:p>
        </w:tc>
        <w:tc>
          <w:tcPr>
            <w:tcW w:w="2083" w:type="pct"/>
            <w:vAlign w:val="center"/>
          </w:tcPr>
          <w:p w14:paraId="26A5875E"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The </w:t>
            </w:r>
            <w:proofErr w:type="spellStart"/>
            <w:r w:rsidRPr="003704E5">
              <w:rPr>
                <w:rFonts w:ascii="Trebuchet MS" w:hAnsi="Trebuchet MS"/>
                <w:color w:val="000000"/>
              </w:rPr>
              <w:t>Macrobiome</w:t>
            </w:r>
            <w:proofErr w:type="spellEnd"/>
          </w:p>
        </w:tc>
        <w:tc>
          <w:tcPr>
            <w:tcW w:w="1635" w:type="pct"/>
            <w:vAlign w:val="center"/>
          </w:tcPr>
          <w:p w14:paraId="3746F55E" w14:textId="5E8B01C2" w:rsidR="003704E5" w:rsidRPr="003704E5" w:rsidRDefault="003704E5" w:rsidP="00AB4C2E">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113  Due by </w:t>
            </w:r>
            <w:r>
              <w:rPr>
                <w:rFonts w:ascii="Trebuchet MS" w:hAnsi="Trebuchet MS"/>
                <w:color w:val="000000"/>
              </w:rPr>
              <w:t>August</w:t>
            </w:r>
            <w:r w:rsidRPr="003704E5">
              <w:rPr>
                <w:rFonts w:ascii="Trebuchet MS" w:hAnsi="Trebuchet MS"/>
                <w:color w:val="000000"/>
              </w:rPr>
              <w:t xml:space="preserve"> </w:t>
            </w:r>
            <w:r w:rsidR="00AB4C2E">
              <w:rPr>
                <w:rFonts w:ascii="Trebuchet MS" w:hAnsi="Trebuchet MS"/>
                <w:color w:val="000000"/>
              </w:rPr>
              <w:t>5</w:t>
            </w:r>
            <w:r>
              <w:rPr>
                <w:rFonts w:ascii="Trebuchet MS" w:hAnsi="Trebuchet MS"/>
                <w:color w:val="000000"/>
                <w:vertAlign w:val="superscript"/>
              </w:rPr>
              <w:t>th</w:t>
            </w:r>
          </w:p>
        </w:tc>
      </w:tr>
      <w:tr w:rsidR="003704E5" w:rsidRPr="003704E5" w14:paraId="4964833E" w14:textId="77777777" w:rsidTr="00164E32">
        <w:trPr>
          <w:gridAfter w:val="1"/>
          <w:wAfter w:w="323" w:type="pct"/>
          <w:tblCellSpacing w:w="15" w:type="dxa"/>
          <w:jc w:val="center"/>
        </w:trPr>
        <w:tc>
          <w:tcPr>
            <w:tcW w:w="878" w:type="pct"/>
            <w:vAlign w:val="center"/>
          </w:tcPr>
          <w:p w14:paraId="08FE60B9"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APPENDIX </w:t>
            </w:r>
          </w:p>
        </w:tc>
        <w:tc>
          <w:tcPr>
            <w:tcW w:w="2083" w:type="pct"/>
            <w:vAlign w:val="center"/>
          </w:tcPr>
          <w:p w14:paraId="21D14B56"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Final Cleanup Instructions</w:t>
            </w:r>
          </w:p>
        </w:tc>
        <w:tc>
          <w:tcPr>
            <w:tcW w:w="1635" w:type="pct"/>
            <w:vAlign w:val="center"/>
          </w:tcPr>
          <w:p w14:paraId="7543E992" w14:textId="77777777" w:rsidR="003704E5" w:rsidRPr="003704E5" w:rsidRDefault="003704E5" w:rsidP="003704E5">
            <w:pPr>
              <w:rPr>
                <w:rFonts w:ascii="Trebuchet MS" w:hAnsi="Trebuchet MS"/>
                <w:color w:val="000000"/>
              </w:rPr>
            </w:pPr>
            <w:r w:rsidRPr="003704E5">
              <w:rPr>
                <w:rFonts w:ascii="Trebuchet MS" w:hAnsi="Trebuchet MS"/>
                <w:color w:val="000000"/>
              </w:rPr>
              <w:t xml:space="preserve">  </w:t>
            </w:r>
            <w:proofErr w:type="gramStart"/>
            <w:r w:rsidRPr="003704E5">
              <w:rPr>
                <w:rFonts w:ascii="Trebuchet MS" w:hAnsi="Trebuchet MS"/>
                <w:color w:val="000000"/>
              </w:rPr>
              <w:t>p</w:t>
            </w:r>
            <w:proofErr w:type="gramEnd"/>
            <w:r w:rsidRPr="003704E5">
              <w:rPr>
                <w:rFonts w:ascii="Trebuchet MS" w:hAnsi="Trebuchet MS"/>
                <w:color w:val="000000"/>
              </w:rPr>
              <w:t xml:space="preserve"> 145</w:t>
            </w:r>
          </w:p>
        </w:tc>
      </w:tr>
      <w:tr w:rsidR="003704E5" w:rsidRPr="003704E5" w14:paraId="11A1466E" w14:textId="77777777" w:rsidTr="00164E32">
        <w:trPr>
          <w:trHeight w:val="1122"/>
          <w:tblCellSpacing w:w="15" w:type="dxa"/>
          <w:jc w:val="center"/>
        </w:trPr>
        <w:tc>
          <w:tcPr>
            <w:tcW w:w="4968" w:type="pct"/>
            <w:gridSpan w:val="4"/>
            <w:vAlign w:val="center"/>
          </w:tcPr>
          <w:p w14:paraId="300BCF72" w14:textId="77777777" w:rsidR="001B0629" w:rsidRDefault="001B0629" w:rsidP="003704E5">
            <w:pPr>
              <w:rPr>
                <w:rFonts w:ascii="Trebuchet MS" w:hAnsi="Trebuchet MS"/>
                <w:color w:val="000000"/>
              </w:rPr>
            </w:pPr>
          </w:p>
          <w:p w14:paraId="50220DCC" w14:textId="54ECDAAA" w:rsidR="001B0629" w:rsidRDefault="003704E5" w:rsidP="003704E5">
            <w:pPr>
              <w:rPr>
                <w:rFonts w:ascii="Trebuchet MS" w:hAnsi="Trebuchet MS"/>
                <w:color w:val="000000"/>
              </w:rPr>
            </w:pPr>
            <w:r w:rsidRPr="009D2A58">
              <w:rPr>
                <w:rFonts w:ascii="Trebuchet MS" w:hAnsi="Trebuchet MS"/>
                <w:b/>
                <w:color w:val="000000"/>
              </w:rPr>
              <w:t>Notice</w:t>
            </w:r>
            <w:r w:rsidR="009D2A58">
              <w:rPr>
                <w:rFonts w:ascii="Trebuchet MS" w:hAnsi="Trebuchet MS"/>
                <w:b/>
                <w:color w:val="000000"/>
              </w:rPr>
              <w:t xml:space="preserve"> -</w:t>
            </w:r>
            <w:r w:rsidRPr="003704E5">
              <w:rPr>
                <w:rFonts w:ascii="Trebuchet MS" w:hAnsi="Trebuchet MS"/>
                <w:color w:val="000000"/>
              </w:rPr>
              <w:t xml:space="preserve"> You may work ahead of schedule, but you must complete each laboratory report by the assigned dates. </w:t>
            </w:r>
            <w:r w:rsidRPr="009D2A58">
              <w:rPr>
                <w:rFonts w:ascii="Trebuchet MS" w:hAnsi="Trebuchet MS"/>
                <w:b/>
                <w:color w:val="000000"/>
              </w:rPr>
              <w:t>11:55 pm CST</w:t>
            </w:r>
            <w:r w:rsidRPr="003704E5">
              <w:rPr>
                <w:rFonts w:ascii="Trebuchet MS" w:hAnsi="Trebuchet MS"/>
                <w:color w:val="000000"/>
              </w:rPr>
              <w:t xml:space="preserve"> is the official cutoff time for each posted assignment date deadline.</w:t>
            </w:r>
          </w:p>
          <w:p w14:paraId="45782C97" w14:textId="77777777" w:rsidR="001B0629" w:rsidRDefault="001B0629" w:rsidP="003704E5">
            <w:pPr>
              <w:rPr>
                <w:rFonts w:ascii="Trebuchet MS" w:hAnsi="Trebuchet MS"/>
                <w:color w:val="000000"/>
                <w:sz w:val="16"/>
                <w:szCs w:val="16"/>
              </w:rPr>
            </w:pPr>
          </w:p>
          <w:p w14:paraId="2E5382C2" w14:textId="16B29E32" w:rsidR="001B0629" w:rsidRPr="001B0629" w:rsidRDefault="001B0629" w:rsidP="001B0629">
            <w:pPr>
              <w:rPr>
                <w:rFonts w:ascii="Trebuchet MS" w:hAnsi="Trebuchet MS"/>
              </w:rPr>
            </w:pPr>
            <w:r>
              <w:rPr>
                <w:rFonts w:ascii="Trebuchet MS" w:hAnsi="Trebuchet MS"/>
              </w:rPr>
              <w:t>Your</w:t>
            </w:r>
            <w:r w:rsidRPr="001B0629">
              <w:rPr>
                <w:rFonts w:ascii="Trebuchet MS" w:hAnsi="Trebuchet MS"/>
              </w:rPr>
              <w:t xml:space="preserve"> </w:t>
            </w:r>
            <w:r w:rsidR="00637E16">
              <w:rPr>
                <w:rFonts w:ascii="Trebuchet MS" w:hAnsi="Trebuchet MS"/>
                <w:b/>
                <w:bCs/>
                <w:u w:val="single"/>
              </w:rPr>
              <w:t>laboratory safety form</w:t>
            </w:r>
            <w:r w:rsidRPr="001B0629">
              <w:rPr>
                <w:rFonts w:ascii="Trebuchet MS" w:hAnsi="Trebuchet MS"/>
                <w:b/>
                <w:bCs/>
                <w:u w:val="single"/>
              </w:rPr>
              <w:t xml:space="preserve"> must be checked and signed</w:t>
            </w:r>
            <w:r w:rsidR="00637E16">
              <w:rPr>
                <w:rFonts w:ascii="Trebuchet MS" w:hAnsi="Trebuchet MS"/>
                <w:b/>
                <w:bCs/>
                <w:u w:val="single"/>
              </w:rPr>
              <w:t xml:space="preserve"> (not typed)</w:t>
            </w:r>
            <w:r>
              <w:rPr>
                <w:rFonts w:ascii="Trebuchet MS" w:hAnsi="Trebuchet MS"/>
              </w:rPr>
              <w:t xml:space="preserve">; otherwise you will not receive credit for your laboratory reports. </w:t>
            </w:r>
            <w:r w:rsidRPr="001B0629">
              <w:rPr>
                <w:rFonts w:ascii="Trebuchet MS" w:hAnsi="Trebuchet MS"/>
              </w:rPr>
              <w:t xml:space="preserve">The form must be scanned and attached as a Word </w:t>
            </w:r>
            <w:r w:rsidR="00637E16">
              <w:rPr>
                <w:rFonts w:ascii="Trebuchet MS" w:hAnsi="Trebuchet MS"/>
              </w:rPr>
              <w:t xml:space="preserve">or PDF </w:t>
            </w:r>
            <w:r w:rsidRPr="001B0629">
              <w:rPr>
                <w:rFonts w:ascii="Trebuchet MS" w:hAnsi="Trebuchet MS"/>
              </w:rPr>
              <w:t xml:space="preserve">document </w:t>
            </w:r>
            <w:r w:rsidR="00637E16">
              <w:rPr>
                <w:rFonts w:ascii="Trebuchet MS" w:hAnsi="Trebuchet MS"/>
              </w:rPr>
              <w:t xml:space="preserve">(smaller than 1MB) </w:t>
            </w:r>
            <w:r w:rsidRPr="001B0629">
              <w:rPr>
                <w:rFonts w:ascii="Trebuchet MS" w:hAnsi="Trebuchet MS"/>
              </w:rPr>
              <w:t xml:space="preserve">to your Blackboard Grade Center under </w:t>
            </w:r>
            <w:r w:rsidR="009D2A58">
              <w:rPr>
                <w:rFonts w:ascii="Trebuchet MS" w:hAnsi="Trebuchet MS"/>
              </w:rPr>
              <w:t xml:space="preserve">the </w:t>
            </w:r>
            <w:r w:rsidRPr="001B0629">
              <w:rPr>
                <w:rFonts w:ascii="Trebuchet MS" w:hAnsi="Trebuchet MS"/>
                <w:i/>
              </w:rPr>
              <w:t>Safety</w:t>
            </w:r>
            <w:r w:rsidR="009D2A58">
              <w:rPr>
                <w:rFonts w:ascii="Trebuchet MS" w:hAnsi="Trebuchet MS"/>
              </w:rPr>
              <w:t xml:space="preserve"> column.</w:t>
            </w:r>
          </w:p>
          <w:p w14:paraId="323E0DB9" w14:textId="5B6A5A7C" w:rsidR="003704E5" w:rsidRPr="009D2A58" w:rsidRDefault="001B0629" w:rsidP="003704E5">
            <w:pPr>
              <w:rPr>
                <w:rFonts w:ascii="Trebuchet MS" w:hAnsi="Trebuchet MS"/>
              </w:rPr>
            </w:pPr>
            <w:r w:rsidRPr="001B0629">
              <w:rPr>
                <w:rFonts w:ascii="Trebuchet MS" w:hAnsi="Trebuchet MS"/>
              </w:rPr>
              <w:t xml:space="preserve">Likewise, all laboratory experiments should be attached as a Word </w:t>
            </w:r>
            <w:r w:rsidR="00637E16">
              <w:rPr>
                <w:rFonts w:ascii="Trebuchet MS" w:hAnsi="Trebuchet MS"/>
              </w:rPr>
              <w:t xml:space="preserve">or PDF </w:t>
            </w:r>
            <w:r w:rsidRPr="001B0629">
              <w:rPr>
                <w:rFonts w:ascii="Trebuchet MS" w:hAnsi="Trebuchet MS"/>
              </w:rPr>
              <w:t xml:space="preserve">document </w:t>
            </w:r>
            <w:r w:rsidR="00637E16">
              <w:rPr>
                <w:rFonts w:ascii="Trebuchet MS" w:hAnsi="Trebuchet MS"/>
              </w:rPr>
              <w:t xml:space="preserve">&lt; 1MB </w:t>
            </w:r>
            <w:r w:rsidRPr="001B0629">
              <w:rPr>
                <w:rFonts w:ascii="Trebuchet MS" w:hAnsi="Trebuchet MS"/>
              </w:rPr>
              <w:t xml:space="preserve">under the proper laboratory number </w:t>
            </w:r>
            <w:r>
              <w:rPr>
                <w:rFonts w:ascii="Trebuchet MS" w:hAnsi="Trebuchet MS"/>
              </w:rPr>
              <w:t xml:space="preserve">(Lab 1-6) </w:t>
            </w:r>
            <w:r w:rsidR="009D2A58">
              <w:rPr>
                <w:rFonts w:ascii="Trebuchet MS" w:hAnsi="Trebuchet MS"/>
              </w:rPr>
              <w:t>on your Blackboard Grade Center.</w:t>
            </w:r>
            <w:r w:rsidR="00637E16">
              <w:rPr>
                <w:rFonts w:ascii="Trebuchet MS" w:hAnsi="Trebuchet MS"/>
              </w:rPr>
              <w:t xml:space="preserve"> </w:t>
            </w:r>
            <w:r w:rsidR="00637E16" w:rsidRPr="00637E16">
              <w:rPr>
                <w:rFonts w:ascii="Trebuchet MS" w:hAnsi="Trebuchet MS"/>
              </w:rPr>
              <w:t>Please title your reports as directed on your attachment page.</w:t>
            </w:r>
            <w:r w:rsidR="00637E16">
              <w:t xml:space="preserve">  </w:t>
            </w:r>
          </w:p>
        </w:tc>
      </w:tr>
    </w:tbl>
    <w:p w14:paraId="784598C6" w14:textId="77777777" w:rsidR="003704E5" w:rsidRPr="00280444" w:rsidRDefault="003704E5" w:rsidP="001B0629">
      <w:pPr>
        <w:rPr>
          <w:rFonts w:ascii="Trebuchet MS" w:hAnsi="Trebuchet MS"/>
          <w:color w:val="590000"/>
          <w:sz w:val="16"/>
          <w:szCs w:val="16"/>
        </w:rPr>
      </w:pPr>
    </w:p>
    <w:p w14:paraId="37B8BEE1" w14:textId="52A9DEC8" w:rsidR="00164E32" w:rsidRPr="00280444" w:rsidRDefault="00280444" w:rsidP="00164E32">
      <w:pPr>
        <w:rPr>
          <w:b/>
          <w:bCs/>
          <w:color w:val="590000"/>
          <w:sz w:val="36"/>
          <w:szCs w:val="36"/>
          <w:u w:val="single"/>
        </w:rPr>
      </w:pPr>
      <w:r w:rsidRPr="00280444">
        <w:rPr>
          <w:b/>
          <w:bCs/>
          <w:color w:val="590000"/>
          <w:sz w:val="36"/>
          <w:szCs w:val="36"/>
          <w:u w:val="single"/>
        </w:rPr>
        <w:t xml:space="preserve">Ordering your </w:t>
      </w:r>
      <w:proofErr w:type="spellStart"/>
      <w:r w:rsidRPr="00280444">
        <w:rPr>
          <w:b/>
          <w:bCs/>
          <w:color w:val="590000"/>
          <w:sz w:val="36"/>
          <w:szCs w:val="36"/>
          <w:u w:val="single"/>
        </w:rPr>
        <w:t>LabPaq</w:t>
      </w:r>
      <w:proofErr w:type="spellEnd"/>
      <w:r w:rsidRPr="00280444">
        <w:rPr>
          <w:b/>
          <w:bCs/>
          <w:color w:val="590000"/>
          <w:sz w:val="36"/>
          <w:szCs w:val="36"/>
        </w:rPr>
        <w:t>:</w:t>
      </w:r>
      <w:r w:rsidR="00164E32">
        <w:rPr>
          <w:b/>
          <w:bCs/>
          <w:color w:val="590000"/>
          <w:sz w:val="36"/>
          <w:szCs w:val="36"/>
          <w:u w:val="single"/>
        </w:rPr>
        <w:t xml:space="preserve">  </w:t>
      </w:r>
      <w:r w:rsidR="00164E32" w:rsidRPr="00671BFB">
        <w:rPr>
          <w:b/>
          <w:i/>
          <w:color w:val="800000"/>
        </w:rPr>
        <w:t xml:space="preserve">Order it </w:t>
      </w:r>
      <w:r w:rsidR="00164E32" w:rsidRPr="00217918">
        <w:rPr>
          <w:b/>
          <w:i/>
          <w:color w:val="800000"/>
          <w:u w:val="single"/>
        </w:rPr>
        <w:t>now</w:t>
      </w:r>
      <w:r w:rsidR="00164E32" w:rsidRPr="00671BFB">
        <w:rPr>
          <w:b/>
          <w:i/>
          <w:color w:val="800000"/>
        </w:rPr>
        <w:t xml:space="preserve"> </w:t>
      </w:r>
      <w:r w:rsidR="00164E32">
        <w:rPr>
          <w:b/>
          <w:i/>
          <w:color w:val="800000"/>
        </w:rPr>
        <w:t>as delivery may take two weeks!</w:t>
      </w:r>
    </w:p>
    <w:p w14:paraId="457F9CF9" w14:textId="77777777" w:rsidR="00164E32" w:rsidRPr="000909A7" w:rsidRDefault="00164E32" w:rsidP="00164E32">
      <w:pPr>
        <w:rPr>
          <w:rFonts w:ascii="Calibri" w:hAnsi="Calibri"/>
          <w:color w:val="000000"/>
          <w:sz w:val="16"/>
          <w:szCs w:val="16"/>
        </w:rPr>
      </w:pPr>
    </w:p>
    <w:p w14:paraId="4BB5D120" w14:textId="77777777" w:rsidR="00164E32" w:rsidRPr="00E64F35" w:rsidRDefault="00164E32" w:rsidP="00164E32">
      <w:pPr>
        <w:rPr>
          <w:color w:val="000000"/>
        </w:rPr>
      </w:pPr>
      <w:r w:rsidRPr="00E64F35">
        <w:rPr>
          <w:color w:val="000000"/>
        </w:rPr>
        <w:t xml:space="preserve">Enter the following link: </w:t>
      </w:r>
      <w:r w:rsidRPr="00E64F35">
        <w:rPr>
          <w:color w:val="0000FF"/>
          <w:u w:val="single"/>
        </w:rPr>
        <w:t>http://www.</w:t>
      </w:r>
      <w:r>
        <w:rPr>
          <w:color w:val="0000FF"/>
          <w:u w:val="single"/>
        </w:rPr>
        <w:t>HOLscience</w:t>
      </w:r>
      <w:r w:rsidRPr="00E64F35">
        <w:rPr>
          <w:color w:val="0000FF"/>
          <w:u w:val="single"/>
        </w:rPr>
        <w:t>.com/</w:t>
      </w:r>
      <w:r w:rsidRPr="00E64F35">
        <w:rPr>
          <w:color w:val="000000"/>
        </w:rPr>
        <w:t xml:space="preserve"> and click on the Orange </w:t>
      </w:r>
      <w:r w:rsidRPr="00E64F35">
        <w:rPr>
          <w:b/>
          <w:color w:val="000000"/>
        </w:rPr>
        <w:t>Order Here</w:t>
      </w:r>
      <w:r w:rsidRPr="00E64F35">
        <w:rPr>
          <w:color w:val="000000"/>
        </w:rPr>
        <w:t xml:space="preserve"> button</w:t>
      </w:r>
    </w:p>
    <w:p w14:paraId="19249C35" w14:textId="77777777" w:rsidR="00164E32" w:rsidRPr="003A15D9" w:rsidRDefault="00164E32" w:rsidP="00164E32">
      <w:pPr>
        <w:rPr>
          <w:color w:val="000000"/>
          <w:sz w:val="16"/>
          <w:szCs w:val="16"/>
        </w:rPr>
      </w:pPr>
      <w:r w:rsidRPr="00E64F35">
        <w:rPr>
          <w:color w:val="000000"/>
        </w:rPr>
        <w:t xml:space="preserve"> </w:t>
      </w:r>
      <w:r>
        <w:rPr>
          <w:color w:val="000000"/>
          <w:sz w:val="16"/>
          <w:szCs w:val="16"/>
        </w:rPr>
        <w:tab/>
      </w:r>
      <w:r>
        <w:rPr>
          <w:color w:val="000000"/>
          <w:sz w:val="16"/>
          <w:szCs w:val="16"/>
        </w:rPr>
        <w:tab/>
      </w:r>
      <w:r w:rsidRPr="00E64F35">
        <w:rPr>
          <w:b/>
          <w:color w:val="000000"/>
        </w:rPr>
        <w:t>Login:</w:t>
      </w:r>
      <w:r w:rsidRPr="00E64F35">
        <w:rPr>
          <w:color w:val="000000"/>
        </w:rPr>
        <w:t xml:space="preserve"> C000388</w:t>
      </w:r>
    </w:p>
    <w:p w14:paraId="2C896017" w14:textId="77777777" w:rsidR="00164E32" w:rsidRPr="00E64F35" w:rsidRDefault="00164E32" w:rsidP="00164E32">
      <w:pPr>
        <w:rPr>
          <w:color w:val="000000"/>
        </w:rPr>
      </w:pPr>
      <w:r w:rsidRPr="00E64F35">
        <w:rPr>
          <w:rFonts w:cs="Arial"/>
          <w:color w:val="000000"/>
        </w:rPr>
        <w:tab/>
      </w:r>
      <w:r>
        <w:rPr>
          <w:rFonts w:cs="Arial"/>
          <w:color w:val="000000"/>
        </w:rPr>
        <w:tab/>
      </w:r>
      <w:r w:rsidRPr="00E64F35">
        <w:rPr>
          <w:b/>
          <w:color w:val="000000"/>
        </w:rPr>
        <w:t>Password</w:t>
      </w:r>
      <w:r w:rsidRPr="00E64F35">
        <w:rPr>
          <w:color w:val="000000"/>
        </w:rPr>
        <w:t xml:space="preserve">: </w:t>
      </w:r>
      <w:proofErr w:type="spellStart"/>
      <w:r w:rsidRPr="00E64F35">
        <w:rPr>
          <w:color w:val="000000"/>
        </w:rPr>
        <w:t>labpaq</w:t>
      </w:r>
      <w:proofErr w:type="spellEnd"/>
      <w:r>
        <w:rPr>
          <w:color w:val="000000"/>
        </w:rPr>
        <w:t xml:space="preserve"> (all lower case)</w:t>
      </w:r>
    </w:p>
    <w:p w14:paraId="2D382D18" w14:textId="77777777" w:rsidR="00164E32" w:rsidRPr="00E64F35" w:rsidRDefault="00164E32" w:rsidP="00164E32">
      <w:pPr>
        <w:rPr>
          <w:color w:val="000000"/>
          <w:sz w:val="16"/>
          <w:szCs w:val="16"/>
        </w:rPr>
      </w:pPr>
      <w:r w:rsidRPr="00E64F35">
        <w:rPr>
          <w:color w:val="000000"/>
        </w:rPr>
        <w:t xml:space="preserve"> </w:t>
      </w:r>
    </w:p>
    <w:p w14:paraId="5F26CA48" w14:textId="77777777" w:rsidR="00164E32" w:rsidRPr="00E64F35" w:rsidRDefault="00164E32" w:rsidP="00164E32">
      <w:pPr>
        <w:rPr>
          <w:color w:val="000000"/>
        </w:rPr>
      </w:pPr>
      <w:r w:rsidRPr="00E64F35">
        <w:rPr>
          <w:color w:val="000000"/>
        </w:rPr>
        <w:t>Scroll Down to the</w:t>
      </w:r>
      <w:r>
        <w:rPr>
          <w:color w:val="000000"/>
        </w:rPr>
        <w:t xml:space="preserve"> correct </w:t>
      </w:r>
      <w:proofErr w:type="spellStart"/>
      <w:r>
        <w:rPr>
          <w:color w:val="000000"/>
        </w:rPr>
        <w:t>LabPaq</w:t>
      </w:r>
      <w:proofErr w:type="spellEnd"/>
      <w:r>
        <w:rPr>
          <w:color w:val="000000"/>
        </w:rPr>
        <w:t xml:space="preserve"> (see list below</w:t>
      </w:r>
      <w:r w:rsidRPr="00E64F35">
        <w:rPr>
          <w:color w:val="000000"/>
        </w:rPr>
        <w:t>)</w:t>
      </w:r>
      <w:r>
        <w:rPr>
          <w:color w:val="000000"/>
        </w:rPr>
        <w:t xml:space="preserve"> </w:t>
      </w:r>
      <w:r w:rsidRPr="00E64F35">
        <w:rPr>
          <w:color w:val="000000"/>
        </w:rPr>
        <w:t xml:space="preserve">and select </w:t>
      </w:r>
      <w:r w:rsidRPr="00E64F35">
        <w:rPr>
          <w:b/>
          <w:color w:val="000000"/>
        </w:rPr>
        <w:t>Add To Cart</w:t>
      </w:r>
      <w:r w:rsidRPr="00E64F35">
        <w:rPr>
          <w:color w:val="000000"/>
        </w:rPr>
        <w:t xml:space="preserve">. </w:t>
      </w:r>
    </w:p>
    <w:p w14:paraId="6E2B20D1" w14:textId="77777777" w:rsidR="00164E32" w:rsidRPr="00E64F35" w:rsidRDefault="00164E32" w:rsidP="00164E32">
      <w:pPr>
        <w:rPr>
          <w:i/>
          <w:color w:val="000000"/>
        </w:rPr>
      </w:pPr>
      <w:r w:rsidRPr="00E64F35">
        <w:rPr>
          <w:i/>
          <w:color w:val="000000"/>
        </w:rPr>
        <w:t xml:space="preserve">(Please check the box below for the </w:t>
      </w:r>
      <w:proofErr w:type="spellStart"/>
      <w:r w:rsidRPr="00E64F35">
        <w:rPr>
          <w:i/>
          <w:color w:val="000000"/>
        </w:rPr>
        <w:t>LabPaq</w:t>
      </w:r>
      <w:proofErr w:type="spellEnd"/>
      <w:r w:rsidRPr="00E64F35">
        <w:rPr>
          <w:i/>
          <w:color w:val="000000"/>
        </w:rPr>
        <w:t xml:space="preserve"> you are ordering, this will be helpful when you are placing your order)</w:t>
      </w:r>
    </w:p>
    <w:p w14:paraId="0796EB03" w14:textId="77777777" w:rsidR="00164E32" w:rsidRPr="00E64F35" w:rsidRDefault="00164E32" w:rsidP="00164E32">
      <w:pPr>
        <w:rPr>
          <w:color w:val="000000"/>
          <w:sz w:val="16"/>
          <w:szCs w:val="16"/>
        </w:rPr>
      </w:pPr>
      <w:r w:rsidRPr="00E64F35">
        <w:rPr>
          <w:color w:val="000000"/>
        </w:rPr>
        <w:t xml:space="preserve"> </w:t>
      </w:r>
    </w:p>
    <w:p w14:paraId="43C299F2" w14:textId="77777777" w:rsidR="00164E32" w:rsidRPr="00E64F35" w:rsidRDefault="00164E32" w:rsidP="00164E32">
      <w:pPr>
        <w:ind w:firstLine="720"/>
        <w:rPr>
          <w:b/>
          <w:color w:val="000069"/>
        </w:rPr>
      </w:pPr>
      <w:proofErr w:type="gramStart"/>
      <w:r w:rsidRPr="00E64F35">
        <w:rPr>
          <w:b/>
          <w:color w:val="000069"/>
        </w:rPr>
        <w:t xml:space="preserve">[ </w:t>
      </w:r>
      <w:r>
        <w:rPr>
          <w:b/>
          <w:color w:val="000069"/>
        </w:rPr>
        <w:t xml:space="preserve">   </w:t>
      </w:r>
      <w:r w:rsidRPr="00E64F35">
        <w:rPr>
          <w:b/>
          <w:color w:val="000069"/>
        </w:rPr>
        <w:t>]</w:t>
      </w:r>
      <w:proofErr w:type="gramEnd"/>
      <w:r w:rsidRPr="00E64F35">
        <w:rPr>
          <w:b/>
          <w:color w:val="000069"/>
        </w:rPr>
        <w:t xml:space="preserve"> </w:t>
      </w:r>
      <w:r w:rsidRPr="00E64F35">
        <w:rPr>
          <w:rFonts w:cs="Tahoma"/>
          <w:b/>
          <w:color w:val="000069"/>
        </w:rPr>
        <w:t xml:space="preserve">LP-0298-BK-01 </w:t>
      </w:r>
      <w:r w:rsidRPr="00E64F35">
        <w:rPr>
          <w:b/>
          <w:color w:val="000069"/>
        </w:rPr>
        <w:t>(BK-101A)  for BIOL1433</w:t>
      </w:r>
    </w:p>
    <w:p w14:paraId="1B98BA2C" w14:textId="77777777" w:rsidR="00164E32" w:rsidRPr="00E64F35" w:rsidRDefault="00164E32" w:rsidP="00164E32">
      <w:pPr>
        <w:ind w:firstLine="630"/>
        <w:rPr>
          <w:b/>
          <w:color w:val="5B0000"/>
        </w:rPr>
      </w:pPr>
      <w:r>
        <w:rPr>
          <w:b/>
          <w:color w:val="5B0000"/>
        </w:rPr>
        <w:t xml:space="preserve">  </w:t>
      </w:r>
      <w:proofErr w:type="gramStart"/>
      <w:r>
        <w:rPr>
          <w:b/>
          <w:color w:val="5B0000"/>
        </w:rPr>
        <w:t>[ X</w:t>
      </w:r>
      <w:proofErr w:type="gramEnd"/>
      <w:r>
        <w:rPr>
          <w:b/>
          <w:color w:val="5B0000"/>
        </w:rPr>
        <w:t xml:space="preserve"> </w:t>
      </w:r>
      <w:r w:rsidRPr="00E64F35">
        <w:rPr>
          <w:b/>
          <w:color w:val="5B0000"/>
        </w:rPr>
        <w:t xml:space="preserve">] </w:t>
      </w:r>
      <w:r w:rsidRPr="00E64F35">
        <w:rPr>
          <w:rFonts w:cs="Tahoma"/>
          <w:b/>
          <w:color w:val="5B0000"/>
        </w:rPr>
        <w:t xml:space="preserve">LP-0299-BK-01 </w:t>
      </w:r>
      <w:r w:rsidRPr="00E64F35">
        <w:rPr>
          <w:b/>
          <w:color w:val="5B0000"/>
        </w:rPr>
        <w:t>(BK-101B)  for BIOL1434</w:t>
      </w:r>
    </w:p>
    <w:p w14:paraId="4D2AFAFB" w14:textId="77777777" w:rsidR="00164E32" w:rsidRPr="00E64F35" w:rsidRDefault="00164E32" w:rsidP="00164E32">
      <w:pPr>
        <w:rPr>
          <w:color w:val="000000"/>
        </w:rPr>
      </w:pPr>
    </w:p>
    <w:p w14:paraId="04EB5697" w14:textId="77777777" w:rsidR="00164E32" w:rsidRPr="00E64F35" w:rsidRDefault="00164E32" w:rsidP="00164E32">
      <w:pPr>
        <w:pStyle w:val="ListParagraph"/>
        <w:numPr>
          <w:ilvl w:val="1"/>
          <w:numId w:val="4"/>
        </w:numPr>
        <w:spacing w:after="200" w:line="276" w:lineRule="auto"/>
        <w:ind w:left="630" w:hanging="540"/>
        <w:rPr>
          <w:color w:val="000000"/>
        </w:rPr>
      </w:pPr>
      <w:r w:rsidRPr="00E64F35">
        <w:rPr>
          <w:color w:val="000000"/>
        </w:rPr>
        <w:t>Select</w:t>
      </w:r>
      <w:r w:rsidRPr="00E64F35">
        <w:rPr>
          <w:b/>
          <w:color w:val="000000"/>
        </w:rPr>
        <w:t xml:space="preserve"> Checkout. </w:t>
      </w:r>
      <w:r w:rsidRPr="00E64F35">
        <w:rPr>
          <w:color w:val="000000"/>
        </w:rPr>
        <w:t xml:space="preserve">This will bring you to the </w:t>
      </w:r>
      <w:r w:rsidRPr="00E64F35">
        <w:rPr>
          <w:b/>
          <w:color w:val="000000"/>
        </w:rPr>
        <w:t xml:space="preserve">Purchase Agreement, </w:t>
      </w:r>
      <w:r w:rsidRPr="00E64F35">
        <w:rPr>
          <w:color w:val="000000"/>
        </w:rPr>
        <w:t>read it carefully and then select</w:t>
      </w:r>
      <w:r w:rsidRPr="00E64F35">
        <w:rPr>
          <w:b/>
          <w:color w:val="000000"/>
        </w:rPr>
        <w:t xml:space="preserve"> I Agree- </w:t>
      </w:r>
      <w:proofErr w:type="gramStart"/>
      <w:r w:rsidRPr="00E64F35">
        <w:rPr>
          <w:b/>
          <w:color w:val="000000"/>
        </w:rPr>
        <w:t>Take</w:t>
      </w:r>
      <w:proofErr w:type="gramEnd"/>
      <w:r w:rsidRPr="00E64F35">
        <w:rPr>
          <w:b/>
          <w:color w:val="000000"/>
        </w:rPr>
        <w:t xml:space="preserve"> me to Checkout.</w:t>
      </w:r>
    </w:p>
    <w:p w14:paraId="53658571" w14:textId="77777777" w:rsidR="00164E32" w:rsidRPr="00E64F35" w:rsidRDefault="00164E32" w:rsidP="00164E32">
      <w:pPr>
        <w:pStyle w:val="ListParagraph"/>
        <w:numPr>
          <w:ilvl w:val="1"/>
          <w:numId w:val="4"/>
        </w:numPr>
        <w:spacing w:after="200" w:line="276" w:lineRule="auto"/>
        <w:ind w:left="630" w:hanging="540"/>
        <w:rPr>
          <w:b/>
          <w:color w:val="000000"/>
        </w:rPr>
      </w:pPr>
      <w:r w:rsidRPr="00E64F35">
        <w:rPr>
          <w:color w:val="000000"/>
        </w:rPr>
        <w:t xml:space="preserve">Fill in your shipping information. </w:t>
      </w:r>
      <w:r w:rsidRPr="00E64F35">
        <w:rPr>
          <w:color w:val="000000"/>
          <w:u w:val="single"/>
        </w:rPr>
        <w:t>Make sure that the billing information is the same address your credit card</w:t>
      </w:r>
      <w:r w:rsidRPr="00E64F35">
        <w:rPr>
          <w:color w:val="000000"/>
        </w:rPr>
        <w:t xml:space="preserve"> company has on file.  The</w:t>
      </w:r>
      <w:r>
        <w:rPr>
          <w:color w:val="000000"/>
        </w:rPr>
        <w:t>n</w:t>
      </w:r>
      <w:r w:rsidRPr="00E64F35">
        <w:rPr>
          <w:color w:val="000000"/>
        </w:rPr>
        <w:t xml:space="preserve"> click on </w:t>
      </w:r>
      <w:r w:rsidRPr="00E64F35">
        <w:rPr>
          <w:b/>
          <w:color w:val="000000"/>
        </w:rPr>
        <w:t>Continue</w:t>
      </w:r>
    </w:p>
    <w:p w14:paraId="78BD2ECB" w14:textId="77777777" w:rsidR="00164E32" w:rsidRPr="00B4758B" w:rsidRDefault="00164E32" w:rsidP="00164E32">
      <w:pPr>
        <w:pStyle w:val="ListParagraph"/>
        <w:numPr>
          <w:ilvl w:val="1"/>
          <w:numId w:val="4"/>
        </w:numPr>
        <w:spacing w:after="200" w:line="276" w:lineRule="auto"/>
        <w:ind w:left="630" w:hanging="540"/>
        <w:rPr>
          <w:b/>
          <w:color w:val="000000"/>
        </w:rPr>
      </w:pPr>
      <w:r w:rsidRPr="00E64F35">
        <w:rPr>
          <w:b/>
          <w:color w:val="000000"/>
        </w:rPr>
        <w:t>Ship Via</w:t>
      </w:r>
      <w:r w:rsidRPr="00E64F35">
        <w:rPr>
          <w:color w:val="000000"/>
        </w:rPr>
        <w:t xml:space="preserve">: You will have several options </w:t>
      </w:r>
    </w:p>
    <w:p w14:paraId="0CB90D6C" w14:textId="77777777" w:rsidR="00164E32" w:rsidRPr="00B4758B" w:rsidRDefault="00164E32" w:rsidP="00164E32">
      <w:pPr>
        <w:pStyle w:val="ListParagraph"/>
        <w:numPr>
          <w:ilvl w:val="1"/>
          <w:numId w:val="4"/>
        </w:numPr>
        <w:spacing w:after="200" w:line="276" w:lineRule="auto"/>
        <w:ind w:left="630" w:hanging="540"/>
        <w:rPr>
          <w:b/>
          <w:color w:val="000000"/>
        </w:rPr>
      </w:pPr>
      <w:r w:rsidRPr="00E64F35">
        <w:rPr>
          <w:b/>
          <w:color w:val="000000"/>
        </w:rPr>
        <w:t>Pay With</w:t>
      </w:r>
      <w:r w:rsidRPr="00E64F35">
        <w:rPr>
          <w:color w:val="000000"/>
        </w:rPr>
        <w:t>: MasterCard or Visa</w:t>
      </w:r>
    </w:p>
    <w:p w14:paraId="32449C76" w14:textId="77777777" w:rsidR="00164E32" w:rsidRPr="00E64F35" w:rsidRDefault="00164E32" w:rsidP="00164E32">
      <w:pPr>
        <w:pStyle w:val="ListParagraph"/>
        <w:numPr>
          <w:ilvl w:val="1"/>
          <w:numId w:val="4"/>
        </w:numPr>
        <w:spacing w:after="200" w:line="276" w:lineRule="auto"/>
        <w:ind w:left="630" w:hanging="540"/>
        <w:rPr>
          <w:b/>
          <w:color w:val="000000"/>
        </w:rPr>
      </w:pPr>
      <w:r w:rsidRPr="00E64F35">
        <w:rPr>
          <w:b/>
          <w:color w:val="000000"/>
        </w:rPr>
        <w:t xml:space="preserve">Unique Client Reference: </w:t>
      </w:r>
      <w:r w:rsidRPr="00E64F35">
        <w:rPr>
          <w:color w:val="000000"/>
        </w:rPr>
        <w:t xml:space="preserve">Leave Blank &amp; click on </w:t>
      </w:r>
      <w:r w:rsidRPr="00E64F35">
        <w:rPr>
          <w:b/>
          <w:color w:val="000000"/>
        </w:rPr>
        <w:t>Continue</w:t>
      </w:r>
    </w:p>
    <w:p w14:paraId="0D332580" w14:textId="77777777" w:rsidR="00164E32" w:rsidRPr="00E64F35" w:rsidRDefault="00164E32" w:rsidP="00164E32">
      <w:pPr>
        <w:pStyle w:val="ListParagraph"/>
        <w:numPr>
          <w:ilvl w:val="1"/>
          <w:numId w:val="4"/>
        </w:numPr>
        <w:spacing w:after="200" w:line="276" w:lineRule="auto"/>
        <w:ind w:left="630" w:hanging="540"/>
        <w:rPr>
          <w:color w:val="000000"/>
        </w:rPr>
      </w:pPr>
      <w:r w:rsidRPr="00E64F35">
        <w:rPr>
          <w:color w:val="000000"/>
        </w:rPr>
        <w:t>Look over the information you have entered and if it is all correct then click on Place Order</w:t>
      </w:r>
      <w:r w:rsidRPr="00E64F35">
        <w:rPr>
          <w:b/>
          <w:color w:val="000000"/>
        </w:rPr>
        <w:t xml:space="preserve">. </w:t>
      </w:r>
      <w:r w:rsidRPr="00E64F35">
        <w:rPr>
          <w:color w:val="000000"/>
        </w:rPr>
        <w:t xml:space="preserve">Please print your confirmation page or if you cannot print make note of your Order Number. </w:t>
      </w:r>
    </w:p>
    <w:p w14:paraId="7E324FAD" w14:textId="77777777" w:rsidR="00164E32" w:rsidRPr="00E64F35" w:rsidRDefault="00164E32" w:rsidP="00164E32">
      <w:pPr>
        <w:rPr>
          <w:color w:val="000000"/>
        </w:rPr>
      </w:pPr>
      <w:r w:rsidRPr="00E64F35">
        <w:rPr>
          <w:rFonts w:cs="Arial"/>
          <w:color w:val="000000"/>
        </w:rPr>
        <w:tab/>
      </w:r>
      <w:r w:rsidRPr="00E64F35">
        <w:rPr>
          <w:color w:val="000000"/>
        </w:rPr>
        <w:t xml:space="preserve">Once you are finished please </w:t>
      </w:r>
      <w:r w:rsidRPr="00E64F35">
        <w:rPr>
          <w:b/>
          <w:color w:val="000000"/>
        </w:rPr>
        <w:t>Log Out</w:t>
      </w:r>
      <w:r w:rsidRPr="00E64F35">
        <w:rPr>
          <w:color w:val="000000"/>
        </w:rPr>
        <w:t xml:space="preserve"> of the account. </w:t>
      </w:r>
    </w:p>
    <w:p w14:paraId="6B27982E" w14:textId="77777777" w:rsidR="00164E32" w:rsidRDefault="00164E32" w:rsidP="00164E32">
      <w:pPr>
        <w:rPr>
          <w:color w:val="000000"/>
          <w:u w:val="single"/>
        </w:rPr>
      </w:pPr>
    </w:p>
    <w:p w14:paraId="6906121F" w14:textId="77777777" w:rsidR="00164E32" w:rsidRPr="00E64F35" w:rsidRDefault="00164E32" w:rsidP="00164E32">
      <w:pPr>
        <w:rPr>
          <w:color w:val="000000"/>
          <w:u w:val="single"/>
        </w:rPr>
      </w:pPr>
      <w:r w:rsidRPr="00E64F35">
        <w:rPr>
          <w:color w:val="000000"/>
          <w:u w:val="single"/>
        </w:rPr>
        <w:t>Please contact Hands-On Labs for any ordering questions:</w:t>
      </w:r>
    </w:p>
    <w:p w14:paraId="28F22161" w14:textId="77777777" w:rsidR="00164E32" w:rsidRPr="00E64F35" w:rsidRDefault="00164E32" w:rsidP="00164E32">
      <w:pPr>
        <w:rPr>
          <w:color w:val="000000"/>
        </w:rPr>
      </w:pPr>
      <w:r w:rsidRPr="00E64F35">
        <w:rPr>
          <w:b/>
          <w:color w:val="000000"/>
        </w:rPr>
        <w:t>Hours of Operation</w:t>
      </w:r>
      <w:r w:rsidRPr="00E64F35">
        <w:rPr>
          <w:color w:val="000000"/>
        </w:rPr>
        <w:t>:  Monday-Friday 8AM-5PM MST.  All messages will be answered by the following business day.</w:t>
      </w:r>
    </w:p>
    <w:p w14:paraId="6BF75237" w14:textId="77777777" w:rsidR="00164E32" w:rsidRPr="00E64F35" w:rsidRDefault="00164E32" w:rsidP="00164E32">
      <w:pPr>
        <w:rPr>
          <w:color w:val="000000"/>
        </w:rPr>
      </w:pPr>
      <w:r w:rsidRPr="00E64F35">
        <w:rPr>
          <w:b/>
          <w:color w:val="000000"/>
        </w:rPr>
        <w:t>Customer Service Phone</w:t>
      </w:r>
      <w:r w:rsidRPr="00E64F35">
        <w:rPr>
          <w:color w:val="000000"/>
        </w:rPr>
        <w:t>: Toll Free 866.206.0773</w:t>
      </w:r>
      <w:r w:rsidRPr="00E64F35">
        <w:rPr>
          <w:color w:val="000000"/>
        </w:rPr>
        <w:tab/>
      </w:r>
      <w:r w:rsidRPr="00E64F35">
        <w:rPr>
          <w:color w:val="000000"/>
        </w:rPr>
        <w:tab/>
      </w:r>
      <w:r w:rsidRPr="00E64F35">
        <w:rPr>
          <w:color w:val="000000"/>
        </w:rPr>
        <w:tab/>
      </w:r>
      <w:r w:rsidRPr="00E64F35">
        <w:rPr>
          <w:color w:val="000000"/>
        </w:rPr>
        <w:tab/>
      </w:r>
    </w:p>
    <w:p w14:paraId="0A19E8DE" w14:textId="77777777" w:rsidR="00164E32" w:rsidRPr="00E64F35" w:rsidRDefault="00164E32" w:rsidP="00164E32">
      <w:pPr>
        <w:rPr>
          <w:color w:val="000000"/>
        </w:rPr>
      </w:pPr>
      <w:r w:rsidRPr="00E64F35">
        <w:rPr>
          <w:b/>
          <w:color w:val="000000"/>
        </w:rPr>
        <w:t>Email Address</w:t>
      </w:r>
      <w:r w:rsidRPr="00E64F35">
        <w:rPr>
          <w:color w:val="000000"/>
        </w:rPr>
        <w:t xml:space="preserve">: </w:t>
      </w:r>
      <w:r w:rsidRPr="00E64F35">
        <w:rPr>
          <w:color w:val="0000FF"/>
          <w:u w:val="single"/>
        </w:rPr>
        <w:t>Info@</w:t>
      </w:r>
      <w:r>
        <w:rPr>
          <w:color w:val="0000FF"/>
          <w:u w:val="single"/>
        </w:rPr>
        <w:t>HOLscience</w:t>
      </w:r>
      <w:r w:rsidRPr="00E64F35">
        <w:rPr>
          <w:color w:val="0000FF"/>
          <w:u w:val="single"/>
        </w:rPr>
        <w:t>.com</w:t>
      </w:r>
      <w:r w:rsidRPr="00E64F35">
        <w:rPr>
          <w:color w:val="000000"/>
        </w:rPr>
        <w:t xml:space="preserve"> </w:t>
      </w:r>
    </w:p>
    <w:p w14:paraId="1F073AE2" w14:textId="77777777" w:rsidR="00164E32" w:rsidRPr="00E64F35" w:rsidRDefault="00164E32" w:rsidP="00164E32"/>
    <w:p w14:paraId="736AA659" w14:textId="77777777" w:rsidR="00164E32" w:rsidRDefault="00164E32" w:rsidP="00164E32"/>
    <w:p w14:paraId="5D7C91A7" w14:textId="77777777" w:rsidR="00164E32" w:rsidRDefault="00164E32" w:rsidP="00164E32"/>
    <w:p w14:paraId="6A7CF098" w14:textId="77777777" w:rsidR="00280444" w:rsidRPr="00280444" w:rsidRDefault="00280444" w:rsidP="001B0629"/>
    <w:sectPr w:rsidR="00280444" w:rsidRPr="00280444" w:rsidSect="00671BFB">
      <w:type w:val="continuous"/>
      <w:pgSz w:w="12240" w:h="15840"/>
      <w:pgMar w:top="1260" w:right="126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74977" w14:textId="77777777" w:rsidR="00637E16" w:rsidRDefault="00637E16" w:rsidP="00D54D8A">
      <w:r>
        <w:separator/>
      </w:r>
    </w:p>
  </w:endnote>
  <w:endnote w:type="continuationSeparator" w:id="0">
    <w:p w14:paraId="59FE7AD5" w14:textId="77777777" w:rsidR="00637E16" w:rsidRDefault="00637E16" w:rsidP="00D5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rebuchet MS Bold">
    <w:panose1 w:val="020B07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32C1" w14:textId="77777777" w:rsidR="00637E16" w:rsidRDefault="00637E16" w:rsidP="00D54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2EA42" w14:textId="77777777" w:rsidR="00637E16" w:rsidRDefault="00637E16" w:rsidP="00D54D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A7C4" w14:textId="77777777" w:rsidR="00637E16" w:rsidRDefault="00637E16" w:rsidP="00D54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0D3">
      <w:rPr>
        <w:rStyle w:val="PageNumber"/>
        <w:noProof/>
      </w:rPr>
      <w:t>6</w:t>
    </w:r>
    <w:r>
      <w:rPr>
        <w:rStyle w:val="PageNumber"/>
      </w:rPr>
      <w:fldChar w:fldCharType="end"/>
    </w:r>
  </w:p>
  <w:p w14:paraId="4726BBF5" w14:textId="77777777" w:rsidR="00637E16" w:rsidRDefault="00637E16" w:rsidP="00D54D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A45DD" w14:textId="77777777" w:rsidR="00637E16" w:rsidRDefault="00637E16" w:rsidP="00D54D8A">
      <w:r>
        <w:separator/>
      </w:r>
    </w:p>
  </w:footnote>
  <w:footnote w:type="continuationSeparator" w:id="0">
    <w:p w14:paraId="05DFDDFE" w14:textId="77777777" w:rsidR="00637E16" w:rsidRDefault="00637E16" w:rsidP="00D54D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13AE0"/>
    <w:multiLevelType w:val="hybridMultilevel"/>
    <w:tmpl w:val="BC2A4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82DB1"/>
    <w:multiLevelType w:val="hybridMultilevel"/>
    <w:tmpl w:val="2384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24BBE"/>
    <w:multiLevelType w:val="hybridMultilevel"/>
    <w:tmpl w:val="FED6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A4"/>
    <w:rsid w:val="000263D2"/>
    <w:rsid w:val="001030D3"/>
    <w:rsid w:val="00113507"/>
    <w:rsid w:val="0015399C"/>
    <w:rsid w:val="00164E32"/>
    <w:rsid w:val="001B0629"/>
    <w:rsid w:val="00280444"/>
    <w:rsid w:val="003226B4"/>
    <w:rsid w:val="003704E5"/>
    <w:rsid w:val="00372279"/>
    <w:rsid w:val="005876B9"/>
    <w:rsid w:val="00637E16"/>
    <w:rsid w:val="00646F46"/>
    <w:rsid w:val="00671BFB"/>
    <w:rsid w:val="006977A4"/>
    <w:rsid w:val="006A3C26"/>
    <w:rsid w:val="006F3C4F"/>
    <w:rsid w:val="007404E4"/>
    <w:rsid w:val="00812AEE"/>
    <w:rsid w:val="0084685F"/>
    <w:rsid w:val="00875F25"/>
    <w:rsid w:val="008B45C9"/>
    <w:rsid w:val="009963A4"/>
    <w:rsid w:val="009D2A58"/>
    <w:rsid w:val="00A34C0B"/>
    <w:rsid w:val="00A474DE"/>
    <w:rsid w:val="00A90AFA"/>
    <w:rsid w:val="00AA636E"/>
    <w:rsid w:val="00AB4C2E"/>
    <w:rsid w:val="00BE7EFE"/>
    <w:rsid w:val="00C33D49"/>
    <w:rsid w:val="00C50822"/>
    <w:rsid w:val="00CA1C34"/>
    <w:rsid w:val="00D54D8A"/>
    <w:rsid w:val="00DE07EF"/>
    <w:rsid w:val="00DF345D"/>
    <w:rsid w:val="00FB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192D2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99C"/>
    <w:rPr>
      <w:color w:val="0000FF" w:themeColor="hyperlink"/>
      <w:u w:val="single"/>
    </w:rPr>
  </w:style>
  <w:style w:type="paragraph" w:styleId="ListParagraph">
    <w:name w:val="List Paragraph"/>
    <w:basedOn w:val="Normal"/>
    <w:uiPriority w:val="34"/>
    <w:qFormat/>
    <w:rsid w:val="00DE07EF"/>
    <w:pPr>
      <w:ind w:left="720"/>
      <w:contextualSpacing/>
    </w:pPr>
  </w:style>
  <w:style w:type="paragraph" w:styleId="Footer">
    <w:name w:val="footer"/>
    <w:basedOn w:val="Normal"/>
    <w:link w:val="FooterChar"/>
    <w:uiPriority w:val="99"/>
    <w:unhideWhenUsed/>
    <w:rsid w:val="00D54D8A"/>
    <w:pPr>
      <w:tabs>
        <w:tab w:val="center" w:pos="4320"/>
        <w:tab w:val="right" w:pos="8640"/>
      </w:tabs>
    </w:pPr>
  </w:style>
  <w:style w:type="character" w:customStyle="1" w:styleId="FooterChar">
    <w:name w:val="Footer Char"/>
    <w:basedOn w:val="DefaultParagraphFont"/>
    <w:link w:val="Footer"/>
    <w:uiPriority w:val="99"/>
    <w:rsid w:val="00D54D8A"/>
  </w:style>
  <w:style w:type="character" w:styleId="PageNumber">
    <w:name w:val="page number"/>
    <w:basedOn w:val="DefaultParagraphFont"/>
    <w:uiPriority w:val="99"/>
    <w:semiHidden/>
    <w:unhideWhenUsed/>
    <w:rsid w:val="00D54D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99C"/>
    <w:rPr>
      <w:color w:val="0000FF" w:themeColor="hyperlink"/>
      <w:u w:val="single"/>
    </w:rPr>
  </w:style>
  <w:style w:type="paragraph" w:styleId="ListParagraph">
    <w:name w:val="List Paragraph"/>
    <w:basedOn w:val="Normal"/>
    <w:uiPriority w:val="34"/>
    <w:qFormat/>
    <w:rsid w:val="00DE07EF"/>
    <w:pPr>
      <w:ind w:left="720"/>
      <w:contextualSpacing/>
    </w:pPr>
  </w:style>
  <w:style w:type="paragraph" w:styleId="Footer">
    <w:name w:val="footer"/>
    <w:basedOn w:val="Normal"/>
    <w:link w:val="FooterChar"/>
    <w:uiPriority w:val="99"/>
    <w:unhideWhenUsed/>
    <w:rsid w:val="00D54D8A"/>
    <w:pPr>
      <w:tabs>
        <w:tab w:val="center" w:pos="4320"/>
        <w:tab w:val="right" w:pos="8640"/>
      </w:tabs>
    </w:pPr>
  </w:style>
  <w:style w:type="character" w:customStyle="1" w:styleId="FooterChar">
    <w:name w:val="Footer Char"/>
    <w:basedOn w:val="DefaultParagraphFont"/>
    <w:link w:val="Footer"/>
    <w:uiPriority w:val="99"/>
    <w:rsid w:val="00D54D8A"/>
  </w:style>
  <w:style w:type="character" w:styleId="PageNumber">
    <w:name w:val="page number"/>
    <w:basedOn w:val="DefaultParagraphFont"/>
    <w:uiPriority w:val="99"/>
    <w:semiHidden/>
    <w:unhideWhenUsed/>
    <w:rsid w:val="00D5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emai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uta.edu/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4263</Words>
  <Characters>24302</Characters>
  <Application>Microsoft Macintosh Word</Application>
  <DocSecurity>0</DocSecurity>
  <Lines>202</Lines>
  <Paragraphs>57</Paragraphs>
  <ScaleCrop>false</ScaleCrop>
  <Company>UT Arlington</Company>
  <LinksUpToDate>false</LinksUpToDate>
  <CharactersWithSpaces>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Honors College</dc:creator>
  <cp:keywords/>
  <dc:description/>
  <cp:lastModifiedBy>Honors College</cp:lastModifiedBy>
  <cp:revision>3</cp:revision>
  <dcterms:created xsi:type="dcterms:W3CDTF">2013-04-28T19:39:00Z</dcterms:created>
  <dcterms:modified xsi:type="dcterms:W3CDTF">2013-04-28T21:25:00Z</dcterms:modified>
</cp:coreProperties>
</file>