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00" w:rsidRPr="00AF673F" w:rsidRDefault="00E86800" w:rsidP="00E86800">
      <w:pPr>
        <w:pStyle w:val="Title"/>
        <w:rPr>
          <w:rFonts w:ascii="Times New Roman" w:hAnsi="Times New Roman"/>
        </w:rPr>
      </w:pPr>
      <w:bookmarkStart w:id="0" w:name="OLE_LINK20"/>
      <w:bookmarkStart w:id="1" w:name="OLE_LINK21"/>
      <w:bookmarkStart w:id="2" w:name="OLE_LINK7"/>
      <w:bookmarkStart w:id="3" w:name="OLE_LINK8"/>
      <w:bookmarkStart w:id="4" w:name="OLE_LINK2"/>
      <w:bookmarkStart w:id="5" w:name="OLE_LINK4"/>
      <w:r w:rsidRPr="00AF673F">
        <w:rPr>
          <w:rFonts w:ascii="Times New Roman" w:hAnsi="Times New Roman"/>
        </w:rPr>
        <w:t>University of Texas at Arlington</w:t>
      </w:r>
    </w:p>
    <w:p w:rsidR="00E86800" w:rsidRPr="00AF673F" w:rsidRDefault="00E86800" w:rsidP="00E86800">
      <w:pPr>
        <w:pStyle w:val="Heading1"/>
        <w:rPr>
          <w:rFonts w:ascii="Times New Roman" w:hAnsi="Times New Roman"/>
          <w:color w:val="auto"/>
        </w:rPr>
      </w:pPr>
      <w:r w:rsidRPr="00AF673F">
        <w:rPr>
          <w:rFonts w:ascii="Times New Roman" w:hAnsi="Times New Roman"/>
          <w:color w:val="auto"/>
        </w:rPr>
        <w:t>Music</w:t>
      </w:r>
      <w:r>
        <w:rPr>
          <w:rFonts w:ascii="Times New Roman" w:hAnsi="Times New Roman"/>
          <w:color w:val="auto"/>
        </w:rPr>
        <w:t xml:space="preserve"> Appreciation      MUSI 1300-003</w:t>
      </w:r>
      <w:r w:rsidRPr="00AF673F">
        <w:rPr>
          <w:rFonts w:ascii="Times New Roman" w:hAnsi="Times New Roman"/>
          <w:color w:val="auto"/>
        </w:rPr>
        <w:t xml:space="preserve">    </w:t>
      </w:r>
      <w:proofErr w:type="gramStart"/>
      <w:r>
        <w:rPr>
          <w:rFonts w:ascii="Times New Roman" w:hAnsi="Times New Roman"/>
          <w:color w:val="auto"/>
        </w:rPr>
        <w:t>Fall</w:t>
      </w:r>
      <w:proofErr w:type="gramEnd"/>
      <w:r w:rsidRPr="00AF673F">
        <w:rPr>
          <w:rFonts w:ascii="Times New Roman" w:hAnsi="Times New Roman"/>
          <w:color w:val="auto"/>
        </w:rPr>
        <w:t xml:space="preserve"> 2013</w:t>
      </w:r>
    </w:p>
    <w:p w:rsidR="00E86800" w:rsidRPr="00AF673F" w:rsidRDefault="00E86800" w:rsidP="00E86800">
      <w:pPr>
        <w:rPr>
          <w:rFonts w:ascii="Times New Roman" w:hAnsi="Times New Roman"/>
          <w:b/>
        </w:rPr>
      </w:pPr>
    </w:p>
    <w:p w:rsidR="00E86800" w:rsidRPr="00AF673F" w:rsidRDefault="00E86800" w:rsidP="00E86800">
      <w:pPr>
        <w:pStyle w:val="Heading7"/>
      </w:pPr>
      <w:r w:rsidRPr="00AF673F">
        <w:t xml:space="preserve">Meeting time: </w:t>
      </w:r>
      <w:r w:rsidRPr="00AF673F">
        <w:tab/>
      </w:r>
      <w:r w:rsidRPr="00AF673F">
        <w:tab/>
      </w:r>
      <w:r>
        <w:t>M-W-F. 10:00-10</w:t>
      </w:r>
      <w:r w:rsidRPr="00AF673F">
        <w:t>:50 AM</w:t>
      </w:r>
    </w:p>
    <w:p w:rsidR="00E86800" w:rsidRPr="00AF673F" w:rsidRDefault="00E86800" w:rsidP="00E86800">
      <w:pPr>
        <w:rPr>
          <w:rFonts w:ascii="Times New Roman" w:hAnsi="Times New Roman"/>
          <w:b/>
        </w:rPr>
      </w:pPr>
      <w:r w:rsidRPr="00AF673F">
        <w:rPr>
          <w:rFonts w:ascii="Times New Roman" w:hAnsi="Times New Roman"/>
          <w:b/>
        </w:rPr>
        <w:t>Room:</w:t>
      </w:r>
      <w:r w:rsidRPr="00AF673F">
        <w:rPr>
          <w:rFonts w:ascii="Times New Roman" w:hAnsi="Times New Roman"/>
          <w:b/>
        </w:rPr>
        <w:tab/>
      </w:r>
      <w:r w:rsidRPr="00AF673F">
        <w:rPr>
          <w:rFonts w:ascii="Times New Roman" w:hAnsi="Times New Roman"/>
          <w:b/>
        </w:rPr>
        <w:tab/>
      </w:r>
      <w:r w:rsidRPr="00AF673F">
        <w:rPr>
          <w:rFonts w:ascii="Times New Roman" w:hAnsi="Times New Roman"/>
          <w:b/>
        </w:rPr>
        <w:tab/>
      </w:r>
      <w:r w:rsidRPr="00AF673F">
        <w:rPr>
          <w:rFonts w:ascii="Times New Roman" w:hAnsi="Times New Roman"/>
          <w:b/>
        </w:rPr>
        <w:tab/>
        <w:t>UH 108</w:t>
      </w:r>
    </w:p>
    <w:p w:rsidR="00E86800" w:rsidRPr="001401A0" w:rsidRDefault="00E86800" w:rsidP="00E86800">
      <w:pPr>
        <w:rPr>
          <w:rFonts w:ascii="Times New Roman" w:hAnsi="Times New Roman"/>
          <w:b/>
        </w:rPr>
      </w:pPr>
      <w:r w:rsidRPr="00AF673F">
        <w:rPr>
          <w:rFonts w:ascii="Times New Roman" w:hAnsi="Times New Roman"/>
          <w:b/>
        </w:rPr>
        <w:t xml:space="preserve">Instructor: </w:t>
      </w:r>
      <w:r w:rsidRPr="00AF673F">
        <w:rPr>
          <w:rFonts w:ascii="Times New Roman" w:hAnsi="Times New Roman"/>
          <w:b/>
        </w:rPr>
        <w:tab/>
      </w:r>
      <w:r w:rsidRPr="00AF673F">
        <w:rPr>
          <w:rFonts w:ascii="Times New Roman" w:hAnsi="Times New Roman"/>
          <w:b/>
        </w:rPr>
        <w:tab/>
      </w:r>
      <w:r w:rsidRPr="00AF673F">
        <w:rPr>
          <w:rFonts w:ascii="Times New Roman" w:hAnsi="Times New Roman"/>
          <w:b/>
        </w:rPr>
        <w:tab/>
        <w:t>Dr. Sergio Espinosa</w:t>
      </w:r>
    </w:p>
    <w:p w:rsidR="00E86800" w:rsidRPr="001401A0" w:rsidRDefault="00E86800" w:rsidP="00E86800">
      <w:pPr>
        <w:pStyle w:val="Heading2"/>
        <w:rPr>
          <w:rFonts w:ascii="Times New Roman" w:hAnsi="Times New Roman"/>
          <w:sz w:val="24"/>
        </w:rPr>
      </w:pPr>
      <w:r w:rsidRPr="001401A0">
        <w:rPr>
          <w:rFonts w:ascii="Times New Roman" w:hAnsi="Times New Roman"/>
          <w:sz w:val="24"/>
        </w:rPr>
        <w:t>Office:</w:t>
      </w:r>
      <w:r w:rsidRPr="001401A0">
        <w:rPr>
          <w:rFonts w:ascii="Times New Roman" w:hAnsi="Times New Roman"/>
          <w:sz w:val="24"/>
        </w:rPr>
        <w:tab/>
      </w:r>
      <w:r w:rsidRPr="001401A0">
        <w:rPr>
          <w:rFonts w:ascii="Times New Roman" w:hAnsi="Times New Roman"/>
          <w:sz w:val="24"/>
        </w:rPr>
        <w:tab/>
      </w:r>
      <w:r w:rsidRPr="001401A0">
        <w:rPr>
          <w:rFonts w:ascii="Times New Roman" w:hAnsi="Times New Roman"/>
          <w:sz w:val="24"/>
        </w:rPr>
        <w:tab/>
      </w:r>
      <w:r w:rsidRPr="001401A0">
        <w:rPr>
          <w:rFonts w:ascii="Times New Roman" w:hAnsi="Times New Roman"/>
          <w:sz w:val="24"/>
        </w:rPr>
        <w:tab/>
        <w:t>FA 305</w:t>
      </w:r>
    </w:p>
    <w:p w:rsidR="00E86800" w:rsidRDefault="00E86800" w:rsidP="00E86800">
      <w:pPr>
        <w:pStyle w:val="Heading2"/>
        <w:rPr>
          <w:rFonts w:ascii="Times New Roman" w:hAnsi="Times New Roman"/>
          <w:sz w:val="24"/>
        </w:rPr>
      </w:pPr>
      <w:r w:rsidRPr="001401A0">
        <w:rPr>
          <w:rFonts w:ascii="Times New Roman" w:hAnsi="Times New Roman"/>
          <w:sz w:val="24"/>
        </w:rPr>
        <w:t>Office Hours:</w:t>
      </w:r>
      <w:r w:rsidRPr="001401A0">
        <w:rPr>
          <w:rFonts w:ascii="Times New Roman" w:hAnsi="Times New Roman"/>
          <w:sz w:val="24"/>
        </w:rPr>
        <w:tab/>
      </w:r>
      <w:r w:rsidRPr="001401A0">
        <w:rPr>
          <w:rFonts w:ascii="Times New Roman" w:hAnsi="Times New Roman"/>
          <w:sz w:val="24"/>
        </w:rPr>
        <w:tab/>
      </w:r>
      <w:r w:rsidRPr="001401A0">
        <w:rPr>
          <w:rFonts w:ascii="Times New Roman" w:hAnsi="Times New Roman"/>
          <w:sz w:val="24"/>
        </w:rPr>
        <w:tab/>
      </w:r>
      <w:r>
        <w:rPr>
          <w:rFonts w:ascii="Times New Roman" w:hAnsi="Times New Roman"/>
          <w:sz w:val="24"/>
        </w:rPr>
        <w:t xml:space="preserve">M-W-F 8:00 to 9:40 </w:t>
      </w:r>
    </w:p>
    <w:p w:rsidR="00E86800" w:rsidRDefault="00E86800" w:rsidP="00E86800">
      <w:pPr>
        <w:pStyle w:val="Heading2"/>
        <w:ind w:left="2160" w:firstLine="720"/>
        <w:rPr>
          <w:rFonts w:ascii="Times New Roman" w:hAnsi="Times New Roman"/>
          <w:sz w:val="24"/>
        </w:rPr>
      </w:pPr>
      <w:r>
        <w:rPr>
          <w:rFonts w:ascii="Times New Roman" w:hAnsi="Times New Roman"/>
          <w:sz w:val="24"/>
        </w:rPr>
        <w:t>T-</w:t>
      </w:r>
      <w:proofErr w:type="spellStart"/>
      <w:r>
        <w:rPr>
          <w:rFonts w:ascii="Times New Roman" w:hAnsi="Times New Roman"/>
          <w:sz w:val="24"/>
        </w:rPr>
        <w:t>Th</w:t>
      </w:r>
      <w:proofErr w:type="spellEnd"/>
      <w:r>
        <w:rPr>
          <w:rFonts w:ascii="Times New Roman" w:hAnsi="Times New Roman"/>
          <w:sz w:val="24"/>
        </w:rPr>
        <w:t xml:space="preserve"> 9:30 to 10:30 </w:t>
      </w:r>
    </w:p>
    <w:p w:rsidR="00E86800" w:rsidRDefault="00E86800" w:rsidP="00E86800">
      <w:pPr>
        <w:rPr>
          <w:b/>
        </w:rPr>
      </w:pPr>
      <w:r>
        <w:tab/>
      </w:r>
      <w:r>
        <w:tab/>
      </w:r>
      <w:r>
        <w:tab/>
      </w:r>
      <w:r>
        <w:tab/>
      </w:r>
      <w:r w:rsidRPr="00AF673F">
        <w:rPr>
          <w:b/>
        </w:rPr>
        <w:t>Or by appointment</w:t>
      </w:r>
    </w:p>
    <w:p w:rsidR="00E86800" w:rsidRDefault="00E86800" w:rsidP="00E86800">
      <w:pPr>
        <w:rPr>
          <w:rFonts w:ascii="Times New Roman" w:hAnsi="Times New Roman"/>
          <w:b/>
        </w:rPr>
      </w:pPr>
      <w:r>
        <w:rPr>
          <w:rFonts w:ascii="Times New Roman" w:hAnsi="Times New Roman"/>
          <w:b/>
        </w:rPr>
        <w:t>Faculty profile</w:t>
      </w:r>
    </w:p>
    <w:p w:rsidR="00E86800" w:rsidRPr="00E86800" w:rsidRDefault="00F831D7" w:rsidP="00E86800">
      <w:pPr>
        <w:rPr>
          <w:rFonts w:ascii="Times New Roman" w:hAnsi="Times New Roman"/>
          <w:b/>
        </w:rPr>
      </w:pPr>
      <w:hyperlink r:id="rId7" w:anchor="profile/profile/view/id/1269/category/1" w:history="1">
        <w:r w:rsidR="00E86800" w:rsidRPr="0051759D">
          <w:rPr>
            <w:rStyle w:val="Hyperlink"/>
            <w:rFonts w:ascii="Times New Roman" w:hAnsi="Times New Roman"/>
            <w:b/>
          </w:rPr>
          <w:t>https://www.uta.edu/mentis/public/#profile/profile/view/id/1269/category/1</w:t>
        </w:r>
      </w:hyperlink>
      <w:r w:rsidR="00E86800">
        <w:rPr>
          <w:rFonts w:ascii="Times New Roman" w:hAnsi="Times New Roman"/>
          <w:b/>
        </w:rPr>
        <w:t xml:space="preserve"> </w:t>
      </w:r>
    </w:p>
    <w:p w:rsidR="00E86800" w:rsidRPr="001401A0" w:rsidRDefault="00E86800" w:rsidP="00E86800">
      <w:pPr>
        <w:rPr>
          <w:rFonts w:ascii="Times New Roman" w:hAnsi="Times New Roman"/>
          <w:b/>
        </w:rPr>
      </w:pPr>
      <w:r w:rsidRPr="001401A0">
        <w:rPr>
          <w:rFonts w:ascii="Times New Roman" w:hAnsi="Times New Roman"/>
          <w:b/>
        </w:rPr>
        <w:t>Telephone:</w:t>
      </w:r>
      <w:r w:rsidRPr="001401A0">
        <w:rPr>
          <w:rFonts w:ascii="Times New Roman" w:hAnsi="Times New Roman"/>
          <w:b/>
        </w:rPr>
        <w:tab/>
      </w:r>
      <w:r w:rsidRPr="001401A0">
        <w:rPr>
          <w:rFonts w:ascii="Times New Roman" w:hAnsi="Times New Roman"/>
          <w:b/>
        </w:rPr>
        <w:tab/>
      </w:r>
      <w:r w:rsidRPr="001401A0">
        <w:rPr>
          <w:rFonts w:ascii="Times New Roman" w:hAnsi="Times New Roman"/>
          <w:b/>
        </w:rPr>
        <w:tab/>
        <w:t>(817) 272-2445</w:t>
      </w:r>
    </w:p>
    <w:p w:rsidR="00E86800" w:rsidRPr="001401A0" w:rsidRDefault="00E86800" w:rsidP="00E86800">
      <w:pPr>
        <w:rPr>
          <w:rFonts w:ascii="Times New Roman" w:hAnsi="Times New Roman"/>
        </w:rPr>
      </w:pPr>
      <w:r w:rsidRPr="001401A0">
        <w:rPr>
          <w:rFonts w:ascii="Times New Roman" w:hAnsi="Times New Roman"/>
          <w:b/>
        </w:rPr>
        <w:t>E-mail:</w:t>
      </w:r>
      <w:r w:rsidRPr="001401A0">
        <w:rPr>
          <w:rFonts w:ascii="Times New Roman" w:hAnsi="Times New Roman"/>
          <w:b/>
        </w:rPr>
        <w:tab/>
      </w:r>
      <w:r w:rsidRPr="001401A0">
        <w:rPr>
          <w:rFonts w:ascii="Times New Roman" w:hAnsi="Times New Roman"/>
          <w:b/>
        </w:rPr>
        <w:tab/>
      </w:r>
      <w:r w:rsidRPr="001401A0">
        <w:rPr>
          <w:rFonts w:ascii="Times New Roman" w:hAnsi="Times New Roman"/>
          <w:b/>
        </w:rPr>
        <w:tab/>
        <w:t>espinosa@uta.edu</w:t>
      </w:r>
    </w:p>
    <w:p w:rsidR="00E86800" w:rsidRPr="001401A0" w:rsidRDefault="00E86800" w:rsidP="00E86800">
      <w:pPr>
        <w:pStyle w:val="Footer"/>
        <w:tabs>
          <w:tab w:val="clear" w:pos="4320"/>
          <w:tab w:val="clear" w:pos="8640"/>
        </w:tabs>
      </w:pPr>
    </w:p>
    <w:p w:rsidR="00E86800" w:rsidRPr="001401A0" w:rsidRDefault="00E86800" w:rsidP="00E86800">
      <w:pPr>
        <w:rPr>
          <w:rFonts w:ascii="Times New Roman" w:hAnsi="Times New Roman"/>
          <w:b/>
          <w:caps/>
        </w:rPr>
      </w:pPr>
      <w:r w:rsidRPr="001401A0">
        <w:rPr>
          <w:rFonts w:ascii="Times New Roman" w:hAnsi="Times New Roman"/>
          <w:b/>
          <w:caps/>
        </w:rPr>
        <w:t>Course description</w:t>
      </w:r>
      <w:bookmarkStart w:id="6" w:name="OLE_LINK5"/>
    </w:p>
    <w:bookmarkEnd w:id="6"/>
    <w:p w:rsidR="00E86800" w:rsidRDefault="00E86800" w:rsidP="00E86800">
      <w:pPr>
        <w:rPr>
          <w:rFonts w:ascii="Times New Roman" w:hAnsi="Times New Roman"/>
        </w:rPr>
      </w:pPr>
      <w:r w:rsidRPr="00EE64C3">
        <w:rPr>
          <w:rStyle w:val="Strong"/>
          <w:rFonts w:ascii="Times New Roman" w:hAnsi="Times New Roman"/>
          <w:b w:val="0"/>
        </w:rPr>
        <w:t>This course satisfies the U</w:t>
      </w:r>
      <w:r>
        <w:rPr>
          <w:rStyle w:val="Strong"/>
          <w:rFonts w:ascii="Times New Roman" w:hAnsi="Times New Roman"/>
          <w:b w:val="0"/>
        </w:rPr>
        <w:t>TA Fine Arts requirement</w:t>
      </w:r>
      <w:r w:rsidRPr="00EE64C3">
        <w:rPr>
          <w:rStyle w:val="Strong"/>
          <w:rFonts w:ascii="Times New Roman" w:hAnsi="Times New Roman"/>
          <w:b w:val="0"/>
        </w:rPr>
        <w:t>.</w:t>
      </w:r>
      <w:r w:rsidRPr="00EE64C3">
        <w:rPr>
          <w:rStyle w:val="Strong"/>
          <w:rFonts w:ascii="Times New Roman" w:hAnsi="Times New Roman"/>
        </w:rPr>
        <w:t xml:space="preserve"> </w:t>
      </w:r>
      <w:r w:rsidRPr="00EE64C3">
        <w:rPr>
          <w:rFonts w:ascii="Times New Roman" w:hAnsi="Times New Roman"/>
        </w:rPr>
        <w:t>The purpose of this course is to develop music appreciation and listening skills trough the study and analysis of the history and stylistic development of Western Classical</w:t>
      </w:r>
      <w:r w:rsidRPr="001401A0">
        <w:rPr>
          <w:rFonts w:ascii="Times New Roman" w:hAnsi="Times New Roman"/>
        </w:rPr>
        <w:t xml:space="preserve"> Music. </w:t>
      </w:r>
    </w:p>
    <w:p w:rsidR="00E86800" w:rsidRPr="001401A0" w:rsidRDefault="00E86800" w:rsidP="00E86800">
      <w:pPr>
        <w:rPr>
          <w:rFonts w:ascii="Times New Roman" w:hAnsi="Times New Roman"/>
        </w:rPr>
      </w:pPr>
    </w:p>
    <w:p w:rsidR="00E86800" w:rsidRPr="00E86800" w:rsidRDefault="00E86800" w:rsidP="00E86800">
      <w:pPr>
        <w:rPr>
          <w:rFonts w:ascii="Times New Roman" w:hAnsi="Times New Roman"/>
          <w:caps/>
        </w:rPr>
      </w:pPr>
      <w:r w:rsidRPr="00E86800">
        <w:rPr>
          <w:rFonts w:ascii="Times New Roman" w:hAnsi="Times New Roman"/>
          <w:b/>
          <w:caps/>
        </w:rPr>
        <w:t>Learning Objectives/Outcomes</w:t>
      </w:r>
    </w:p>
    <w:p w:rsidR="00E86800" w:rsidRPr="001401A0" w:rsidRDefault="00E86800" w:rsidP="00E86800">
      <w:pPr>
        <w:numPr>
          <w:ilvl w:val="0"/>
          <w:numId w:val="1"/>
        </w:numPr>
        <w:rPr>
          <w:rFonts w:ascii="Times New Roman" w:hAnsi="Times New Roman"/>
        </w:rPr>
      </w:pPr>
      <w:r w:rsidRPr="001401A0">
        <w:rPr>
          <w:rFonts w:ascii="Times New Roman" w:hAnsi="Times New Roman"/>
        </w:rPr>
        <w:t>Students will gain familiarity with basic musical elements such as pitch, texture, rhythm, beat, meter, etc. They will be able to define and aurally recognize these elements.</w:t>
      </w:r>
    </w:p>
    <w:p w:rsidR="00E86800" w:rsidRPr="001401A0" w:rsidRDefault="00E86800" w:rsidP="00E86800">
      <w:pPr>
        <w:numPr>
          <w:ilvl w:val="0"/>
          <w:numId w:val="1"/>
        </w:numPr>
        <w:rPr>
          <w:rFonts w:ascii="Times New Roman" w:hAnsi="Times New Roman"/>
        </w:rPr>
      </w:pPr>
      <w:r w:rsidRPr="001401A0">
        <w:rPr>
          <w:rFonts w:ascii="Times New Roman" w:hAnsi="Times New Roman"/>
        </w:rPr>
        <w:t xml:space="preserve">Through the </w:t>
      </w:r>
      <w:bookmarkStart w:id="7" w:name="OLE_LINK19"/>
      <w:r w:rsidRPr="001401A0">
        <w:rPr>
          <w:rFonts w:ascii="Times New Roman" w:hAnsi="Times New Roman"/>
        </w:rPr>
        <w:t xml:space="preserve">aural </w:t>
      </w:r>
      <w:bookmarkEnd w:id="7"/>
      <w:r w:rsidRPr="001401A0">
        <w:rPr>
          <w:rFonts w:ascii="Times New Roman" w:hAnsi="Times New Roman"/>
        </w:rPr>
        <w:t>analysis of the different elements of music and their interaction, students will be able to recognize and differentiate musical forms such as concerto, fugue, sonata, symphony, etc.</w:t>
      </w:r>
    </w:p>
    <w:p w:rsidR="00E86800" w:rsidRPr="001401A0" w:rsidRDefault="00E86800" w:rsidP="00E86800">
      <w:pPr>
        <w:numPr>
          <w:ilvl w:val="0"/>
          <w:numId w:val="1"/>
        </w:numPr>
        <w:rPr>
          <w:rFonts w:ascii="Times New Roman" w:hAnsi="Times New Roman"/>
        </w:rPr>
      </w:pPr>
      <w:r w:rsidRPr="001401A0">
        <w:rPr>
          <w:rFonts w:ascii="Times New Roman" w:hAnsi="Times New Roman"/>
        </w:rPr>
        <w:t xml:space="preserve">Through the aural analysis of the different elements </w:t>
      </w:r>
      <w:r>
        <w:rPr>
          <w:rFonts w:ascii="Times New Roman" w:hAnsi="Times New Roman"/>
        </w:rPr>
        <w:t xml:space="preserve">of music and their interaction </w:t>
      </w:r>
      <w:r w:rsidRPr="001401A0">
        <w:rPr>
          <w:rFonts w:ascii="Times New Roman" w:hAnsi="Times New Roman"/>
        </w:rPr>
        <w:t>students will be able to recognize and differentiate musical styles such as baroque, classical, romantic, etc.</w:t>
      </w:r>
    </w:p>
    <w:p w:rsidR="00E86800" w:rsidRPr="001401A0" w:rsidRDefault="00E86800" w:rsidP="00E86800">
      <w:pPr>
        <w:numPr>
          <w:ilvl w:val="0"/>
          <w:numId w:val="1"/>
        </w:numPr>
        <w:rPr>
          <w:rFonts w:ascii="Times New Roman" w:hAnsi="Times New Roman"/>
        </w:rPr>
      </w:pPr>
      <w:r w:rsidRPr="001401A0">
        <w:rPr>
          <w:rFonts w:ascii="Times New Roman" w:hAnsi="Times New Roman"/>
        </w:rPr>
        <w:t>Through the aural analysis of the different elements of music and their interaction, students will be able to recognize some works from composers such as Chopin, Smetana, Tchaikovsky, etc.</w:t>
      </w:r>
    </w:p>
    <w:p w:rsidR="00E86800" w:rsidRPr="001401A0" w:rsidRDefault="00E86800" w:rsidP="00E86800">
      <w:pPr>
        <w:rPr>
          <w:rFonts w:ascii="Times New Roman" w:hAnsi="Times New Roman"/>
        </w:rPr>
      </w:pPr>
    </w:p>
    <w:p w:rsidR="00E86800" w:rsidRPr="0034177D" w:rsidRDefault="00E86800" w:rsidP="00E86800">
      <w:pPr>
        <w:rPr>
          <w:rFonts w:ascii="Times New Roman" w:hAnsi="Times New Roman"/>
          <w:caps/>
          <w:szCs w:val="24"/>
        </w:rPr>
      </w:pPr>
      <w:bookmarkStart w:id="8" w:name="OLE_LINK3"/>
      <w:r w:rsidRPr="0034177D">
        <w:rPr>
          <w:rFonts w:ascii="Times New Roman" w:hAnsi="Times New Roman"/>
          <w:b/>
          <w:caps/>
          <w:szCs w:val="24"/>
        </w:rPr>
        <w:t>Textbook/materials</w:t>
      </w:r>
    </w:p>
    <w:p w:rsidR="00E86800" w:rsidRPr="0034177D" w:rsidRDefault="00E86800" w:rsidP="00E86800">
      <w:pPr>
        <w:rPr>
          <w:rFonts w:ascii="Times New Roman" w:hAnsi="Times New Roman"/>
          <w:szCs w:val="24"/>
        </w:rPr>
      </w:pPr>
      <w:r w:rsidRPr="0034177D">
        <w:rPr>
          <w:rFonts w:ascii="Times New Roman" w:hAnsi="Times New Roman"/>
          <w:b/>
          <w:szCs w:val="24"/>
        </w:rPr>
        <w:t>No book is required for this class.</w:t>
      </w:r>
      <w:r w:rsidRPr="0034177D">
        <w:rPr>
          <w:rFonts w:ascii="Times New Roman" w:hAnsi="Times New Roman"/>
          <w:szCs w:val="24"/>
        </w:rPr>
        <w:t xml:space="preserve"> Students have access to materials for the course in </w:t>
      </w:r>
      <w:r w:rsidRPr="00F66042">
        <w:rPr>
          <w:rFonts w:ascii="Times New Roman" w:hAnsi="Times New Roman"/>
          <w:b/>
          <w:szCs w:val="24"/>
        </w:rPr>
        <w:t xml:space="preserve">UTA </w:t>
      </w:r>
      <w:r w:rsidRPr="00F66042">
        <w:rPr>
          <w:rFonts w:ascii="Times New Roman" w:hAnsi="Times New Roman"/>
          <w:b/>
          <w:caps/>
          <w:szCs w:val="24"/>
        </w:rPr>
        <w:t>B</w:t>
      </w:r>
      <w:r w:rsidRPr="00F66042">
        <w:rPr>
          <w:rFonts w:ascii="Times New Roman" w:hAnsi="Times New Roman"/>
          <w:b/>
          <w:szCs w:val="24"/>
        </w:rPr>
        <w:t>lackboard</w:t>
      </w:r>
      <w:r w:rsidRPr="0034177D">
        <w:rPr>
          <w:rFonts w:ascii="Times New Roman" w:hAnsi="Times New Roman"/>
          <w:szCs w:val="24"/>
        </w:rPr>
        <w:t>. However, i</w:t>
      </w:r>
      <w:r>
        <w:rPr>
          <w:rFonts w:ascii="Times New Roman" w:hAnsi="Times New Roman"/>
          <w:szCs w:val="24"/>
        </w:rPr>
        <w:t xml:space="preserve">n the case that a </w:t>
      </w:r>
      <w:r w:rsidRPr="0034177D">
        <w:rPr>
          <w:rFonts w:ascii="Times New Roman" w:hAnsi="Times New Roman"/>
          <w:szCs w:val="24"/>
        </w:rPr>
        <w:t>student desires to complement the lectures with a textbook</w:t>
      </w:r>
      <w:r>
        <w:rPr>
          <w:rFonts w:ascii="Times New Roman" w:hAnsi="Times New Roman"/>
          <w:szCs w:val="24"/>
        </w:rPr>
        <w:t>,</w:t>
      </w:r>
      <w:r w:rsidRPr="0034177D">
        <w:rPr>
          <w:rFonts w:ascii="Times New Roman" w:hAnsi="Times New Roman"/>
          <w:szCs w:val="24"/>
        </w:rPr>
        <w:t xml:space="preserve"> </w:t>
      </w:r>
      <w:r>
        <w:rPr>
          <w:rFonts w:ascii="Times New Roman" w:hAnsi="Times New Roman"/>
          <w:szCs w:val="24"/>
        </w:rPr>
        <w:t xml:space="preserve">there are many </w:t>
      </w:r>
      <w:r w:rsidRPr="0034177D">
        <w:rPr>
          <w:rFonts w:ascii="Times New Roman" w:hAnsi="Times New Roman"/>
          <w:szCs w:val="24"/>
        </w:rPr>
        <w:t xml:space="preserve">“Music Appreciation” </w:t>
      </w:r>
      <w:r>
        <w:rPr>
          <w:rFonts w:ascii="Times New Roman" w:hAnsi="Times New Roman"/>
          <w:szCs w:val="24"/>
        </w:rPr>
        <w:t xml:space="preserve">books (with little variations between them) that would </w:t>
      </w:r>
      <w:r w:rsidRPr="0034177D">
        <w:rPr>
          <w:rFonts w:ascii="Times New Roman" w:hAnsi="Times New Roman"/>
          <w:szCs w:val="24"/>
        </w:rPr>
        <w:t xml:space="preserve">be </w:t>
      </w:r>
      <w:r w:rsidRPr="00AF673F">
        <w:rPr>
          <w:rFonts w:ascii="Times New Roman" w:hAnsi="Times New Roman"/>
          <w:szCs w:val="24"/>
        </w:rPr>
        <w:t>adequate (if advice is needed on selecting a book please contact the instructor). Here is just one of the many possibilities for a book:</w:t>
      </w:r>
      <w:r w:rsidRPr="0034177D">
        <w:rPr>
          <w:rFonts w:ascii="Times New Roman" w:hAnsi="Times New Roman"/>
          <w:szCs w:val="24"/>
        </w:rPr>
        <w:t xml:space="preserve"> </w:t>
      </w:r>
    </w:p>
    <w:p w:rsidR="00E86800" w:rsidRPr="0034177D" w:rsidRDefault="00E86800" w:rsidP="00E86800">
      <w:pPr>
        <w:rPr>
          <w:rFonts w:ascii="Times New Roman" w:hAnsi="Times New Roman"/>
          <w:szCs w:val="24"/>
        </w:rPr>
      </w:pPr>
    </w:p>
    <w:p w:rsidR="00E86800" w:rsidRPr="00DD40D7" w:rsidRDefault="00E86800" w:rsidP="00E86800">
      <w:pPr>
        <w:pStyle w:val="ListParagraph"/>
        <w:numPr>
          <w:ilvl w:val="0"/>
          <w:numId w:val="4"/>
        </w:numPr>
        <w:rPr>
          <w:rFonts w:ascii="Times New Roman" w:hAnsi="Times New Roman"/>
          <w:szCs w:val="24"/>
        </w:rPr>
      </w:pPr>
      <w:proofErr w:type="spellStart"/>
      <w:r w:rsidRPr="00DD40D7">
        <w:rPr>
          <w:rFonts w:ascii="Times New Roman" w:hAnsi="Times New Roman"/>
          <w:szCs w:val="24"/>
        </w:rPr>
        <w:t>Hoffer</w:t>
      </w:r>
      <w:proofErr w:type="spellEnd"/>
      <w:r w:rsidRPr="00DD40D7">
        <w:rPr>
          <w:rFonts w:ascii="Times New Roman" w:hAnsi="Times New Roman"/>
          <w:szCs w:val="24"/>
        </w:rPr>
        <w:t xml:space="preserve">, Charles: </w:t>
      </w:r>
      <w:r w:rsidRPr="00DD40D7">
        <w:rPr>
          <w:rFonts w:ascii="Times New Roman" w:hAnsi="Times New Roman"/>
          <w:i/>
          <w:szCs w:val="24"/>
        </w:rPr>
        <w:t>Music Listening Today.</w:t>
      </w:r>
      <w:r w:rsidRPr="00DD40D7">
        <w:rPr>
          <w:rFonts w:ascii="Times New Roman" w:hAnsi="Times New Roman"/>
          <w:szCs w:val="24"/>
        </w:rPr>
        <w:t xml:space="preserve"> </w:t>
      </w:r>
      <w:proofErr w:type="spellStart"/>
      <w:r w:rsidRPr="00DD40D7">
        <w:rPr>
          <w:rFonts w:ascii="Times New Roman" w:hAnsi="Times New Roman"/>
          <w:szCs w:val="24"/>
        </w:rPr>
        <w:t>Cengage</w:t>
      </w:r>
      <w:proofErr w:type="spellEnd"/>
      <w:r w:rsidRPr="00DD40D7">
        <w:rPr>
          <w:rFonts w:ascii="Times New Roman" w:hAnsi="Times New Roman"/>
          <w:szCs w:val="24"/>
        </w:rPr>
        <w:t xml:space="preserve"> Advantage Books (any edition</w:t>
      </w:r>
      <w:r>
        <w:rPr>
          <w:rFonts w:ascii="Times New Roman" w:hAnsi="Times New Roman"/>
          <w:szCs w:val="24"/>
        </w:rPr>
        <w:t>).</w:t>
      </w:r>
    </w:p>
    <w:p w:rsidR="00E86800" w:rsidRPr="00DD40D7" w:rsidRDefault="00E86800" w:rsidP="00E86800">
      <w:pPr>
        <w:pStyle w:val="ListParagraph"/>
        <w:numPr>
          <w:ilvl w:val="0"/>
          <w:numId w:val="4"/>
        </w:numPr>
        <w:rPr>
          <w:rFonts w:ascii="Times New Roman" w:hAnsi="Times New Roman"/>
          <w:szCs w:val="24"/>
        </w:rPr>
      </w:pPr>
      <w:proofErr w:type="spellStart"/>
      <w:r w:rsidRPr="00DD40D7">
        <w:rPr>
          <w:rFonts w:ascii="Times New Roman" w:hAnsi="Times New Roman"/>
          <w:szCs w:val="24"/>
        </w:rPr>
        <w:t>Kamien</w:t>
      </w:r>
      <w:proofErr w:type="spellEnd"/>
      <w:r w:rsidRPr="00DD40D7">
        <w:rPr>
          <w:rFonts w:ascii="Times New Roman" w:hAnsi="Times New Roman"/>
          <w:szCs w:val="24"/>
        </w:rPr>
        <w:t xml:space="preserve">, Roger: </w:t>
      </w:r>
      <w:r w:rsidRPr="00DD40D7">
        <w:rPr>
          <w:rFonts w:ascii="Times New Roman" w:hAnsi="Times New Roman"/>
          <w:i/>
          <w:szCs w:val="24"/>
        </w:rPr>
        <w:t>Music an Appreciation.</w:t>
      </w:r>
      <w:r w:rsidRPr="00DD40D7">
        <w:rPr>
          <w:rFonts w:ascii="Times New Roman" w:hAnsi="Times New Roman"/>
          <w:szCs w:val="24"/>
        </w:rPr>
        <w:t xml:space="preserve"> McGraw Hill</w:t>
      </w:r>
      <w:r>
        <w:rPr>
          <w:rFonts w:ascii="Times New Roman" w:hAnsi="Times New Roman"/>
          <w:szCs w:val="24"/>
        </w:rPr>
        <w:t xml:space="preserve"> (any edition).</w:t>
      </w:r>
    </w:p>
    <w:p w:rsidR="00E86800" w:rsidRPr="00BB291D" w:rsidRDefault="00E86800" w:rsidP="00E86800">
      <w:pPr>
        <w:pStyle w:val="ListParagraph"/>
        <w:numPr>
          <w:ilvl w:val="0"/>
          <w:numId w:val="4"/>
        </w:numPr>
        <w:rPr>
          <w:rFonts w:ascii="Times New Roman" w:hAnsi="Times New Roman"/>
          <w:szCs w:val="24"/>
        </w:rPr>
      </w:pPr>
      <w:r>
        <w:rPr>
          <w:rFonts w:ascii="Times New Roman" w:hAnsi="Times New Roman"/>
          <w:szCs w:val="24"/>
        </w:rPr>
        <w:t>Bonds, Mark Evans</w:t>
      </w:r>
      <w:r w:rsidRPr="00DD40D7">
        <w:rPr>
          <w:rFonts w:ascii="Times New Roman" w:hAnsi="Times New Roman"/>
          <w:szCs w:val="24"/>
        </w:rPr>
        <w:t xml:space="preserve">: </w:t>
      </w:r>
      <w:r>
        <w:rPr>
          <w:rFonts w:ascii="Times New Roman" w:hAnsi="Times New Roman"/>
          <w:i/>
          <w:szCs w:val="24"/>
        </w:rPr>
        <w:t>Listen to This</w:t>
      </w:r>
      <w:r w:rsidRPr="00DD40D7">
        <w:rPr>
          <w:rFonts w:ascii="Times New Roman" w:hAnsi="Times New Roman"/>
          <w:i/>
          <w:szCs w:val="24"/>
        </w:rPr>
        <w:t>.</w:t>
      </w:r>
      <w:r w:rsidRPr="00DD40D7">
        <w:rPr>
          <w:rFonts w:ascii="Times New Roman" w:hAnsi="Times New Roman"/>
          <w:szCs w:val="24"/>
        </w:rPr>
        <w:t xml:space="preserve"> </w:t>
      </w:r>
      <w:r>
        <w:rPr>
          <w:rFonts w:ascii="Times New Roman" w:hAnsi="Times New Roman"/>
          <w:szCs w:val="24"/>
        </w:rPr>
        <w:t>Prentice Hall</w:t>
      </w:r>
      <w:r w:rsidRPr="00DD40D7">
        <w:rPr>
          <w:rFonts w:ascii="Times New Roman" w:hAnsi="Times New Roman"/>
          <w:szCs w:val="24"/>
        </w:rPr>
        <w:t xml:space="preserve"> (any edition</w:t>
      </w:r>
      <w:r>
        <w:rPr>
          <w:rFonts w:ascii="Times New Roman" w:hAnsi="Times New Roman"/>
          <w:szCs w:val="24"/>
        </w:rPr>
        <w:t>).</w:t>
      </w:r>
    </w:p>
    <w:p w:rsidR="00E86800" w:rsidRDefault="00E86800" w:rsidP="00E86800">
      <w:pPr>
        <w:rPr>
          <w:rFonts w:ascii="Times New Roman" w:hAnsi="Times New Roman"/>
          <w:szCs w:val="24"/>
        </w:rPr>
      </w:pPr>
    </w:p>
    <w:p w:rsidR="00C27443" w:rsidRPr="0034177D" w:rsidRDefault="00C27443" w:rsidP="00E86800">
      <w:pPr>
        <w:rPr>
          <w:rFonts w:ascii="Times New Roman" w:hAnsi="Times New Roman"/>
          <w:szCs w:val="24"/>
        </w:rPr>
      </w:pPr>
    </w:p>
    <w:p w:rsidR="00E86800" w:rsidRPr="001401A0" w:rsidRDefault="00E86800" w:rsidP="00E86800">
      <w:pPr>
        <w:rPr>
          <w:rFonts w:ascii="Times New Roman" w:eastAsia="Times New Roman" w:hAnsi="Times New Roman"/>
          <w:b/>
          <w:szCs w:val="24"/>
        </w:rPr>
      </w:pPr>
      <w:r w:rsidRPr="001401A0">
        <w:rPr>
          <w:rFonts w:ascii="Times New Roman" w:eastAsia="Times New Roman" w:hAnsi="Times New Roman"/>
          <w:b/>
          <w:caps/>
          <w:szCs w:val="24"/>
        </w:rPr>
        <w:lastRenderedPageBreak/>
        <w:t>Blackboard</w:t>
      </w:r>
    </w:p>
    <w:p w:rsidR="00E86800" w:rsidRPr="001401A0" w:rsidRDefault="00E86800" w:rsidP="00E86800">
      <w:r w:rsidRPr="001401A0">
        <w:t xml:space="preserve">This is a web-based </w:t>
      </w:r>
      <w:r>
        <w:t xml:space="preserve">information, </w:t>
      </w:r>
      <w:r w:rsidRPr="001401A0">
        <w:t xml:space="preserve">assignment and assessment platform. This platform will be used during the semester for </w:t>
      </w:r>
      <w:r>
        <w:t xml:space="preserve">providing information, class materials, announcements, assignments </w:t>
      </w:r>
      <w:r w:rsidRPr="001401A0">
        <w:t>and quizzes. There is no cost to use UTA Blackboard. You can access it at:</w:t>
      </w:r>
    </w:p>
    <w:p w:rsidR="00E86800" w:rsidRPr="001401A0" w:rsidRDefault="00F831D7" w:rsidP="00E86800">
      <w:pPr>
        <w:ind w:left="360"/>
        <w:rPr>
          <w:rFonts w:ascii="Times New Roman" w:eastAsia="Times New Roman" w:hAnsi="Times New Roman"/>
          <w:szCs w:val="24"/>
        </w:rPr>
      </w:pPr>
      <w:hyperlink r:id="rId8" w:history="1">
        <w:r w:rsidR="00E86800" w:rsidRPr="006931F5">
          <w:rPr>
            <w:rStyle w:val="Hyperlink"/>
            <w:rFonts w:ascii="Times New Roman" w:eastAsia="Times New Roman" w:hAnsi="Times New Roman"/>
            <w:szCs w:val="24"/>
          </w:rPr>
          <w:t>http://www.uta.edu/blackboard/</w:t>
        </w:r>
      </w:hyperlink>
      <w:r w:rsidR="00E86800">
        <w:rPr>
          <w:rFonts w:ascii="Times New Roman" w:eastAsia="Times New Roman" w:hAnsi="Times New Roman"/>
          <w:szCs w:val="24"/>
        </w:rPr>
        <w:t xml:space="preserve"> </w:t>
      </w:r>
    </w:p>
    <w:p w:rsidR="00E86800" w:rsidRPr="001401A0" w:rsidRDefault="00E86800" w:rsidP="00E86800">
      <w:pPr>
        <w:rPr>
          <w:rFonts w:ascii="Times New Roman" w:eastAsia="Times New Roman" w:hAnsi="Times New Roman"/>
          <w:szCs w:val="24"/>
        </w:rPr>
      </w:pPr>
    </w:p>
    <w:p w:rsidR="00E86800" w:rsidRPr="001401A0" w:rsidRDefault="00E86800" w:rsidP="00E86800">
      <w:pPr>
        <w:pStyle w:val="ListParagraph"/>
        <w:ind w:left="0"/>
        <w:rPr>
          <w:rFonts w:ascii="Times New Roman" w:eastAsia="Times New Roman" w:hAnsi="Times New Roman"/>
          <w:szCs w:val="24"/>
        </w:rPr>
      </w:pPr>
      <w:r w:rsidRPr="001401A0">
        <w:rPr>
          <w:rFonts w:ascii="Times New Roman" w:eastAsia="Times New Roman" w:hAnsi="Times New Roman"/>
          <w:szCs w:val="24"/>
        </w:rPr>
        <w:t xml:space="preserve">In the BLACKBOARD Student Resources sections you will find tools and information to use the system. </w:t>
      </w:r>
      <w:r w:rsidRPr="001401A0">
        <w:rPr>
          <w:rFonts w:ascii="Times New Roman" w:eastAsia="Times New Roman" w:hAnsi="Times New Roman"/>
          <w:b/>
          <w:szCs w:val="24"/>
        </w:rPr>
        <w:t>It is the responsibility of the student to become familiar with this system.</w:t>
      </w:r>
      <w:r w:rsidRPr="001401A0">
        <w:rPr>
          <w:rFonts w:ascii="Times New Roman" w:eastAsia="Times New Roman" w:hAnsi="Times New Roman"/>
          <w:szCs w:val="24"/>
        </w:rPr>
        <w:t xml:space="preserve"> </w:t>
      </w:r>
    </w:p>
    <w:bookmarkEnd w:id="8"/>
    <w:p w:rsidR="00E86800" w:rsidRPr="001401A0" w:rsidRDefault="00E86800" w:rsidP="00E86800">
      <w:pPr>
        <w:rPr>
          <w:rFonts w:ascii="Times New Roman" w:hAnsi="Times New Roman"/>
        </w:rPr>
      </w:pPr>
    </w:p>
    <w:p w:rsidR="00E86800" w:rsidRPr="001401A0" w:rsidRDefault="00E86800" w:rsidP="00E86800">
      <w:pPr>
        <w:rPr>
          <w:rFonts w:ascii="Times New Roman" w:hAnsi="Times New Roman"/>
          <w:caps/>
        </w:rPr>
      </w:pPr>
      <w:r w:rsidRPr="001401A0">
        <w:rPr>
          <w:rFonts w:ascii="Times New Roman" w:hAnsi="Times New Roman"/>
          <w:b/>
          <w:caps/>
        </w:rPr>
        <w:t>Naxos Library</w:t>
      </w:r>
    </w:p>
    <w:p w:rsidR="00E86800" w:rsidRPr="001401A0" w:rsidRDefault="00E86800" w:rsidP="00E86800">
      <w:pPr>
        <w:rPr>
          <w:rFonts w:ascii="Times New Roman" w:hAnsi="Times New Roman"/>
        </w:rPr>
      </w:pPr>
      <w:r w:rsidRPr="001401A0">
        <w:rPr>
          <w:rFonts w:ascii="Times New Roman" w:hAnsi="Times New Roman"/>
        </w:rPr>
        <w:t xml:space="preserve">This is a database that can be used to listen to musical examples. </w:t>
      </w:r>
    </w:p>
    <w:p w:rsidR="00E86800" w:rsidRPr="001401A0" w:rsidRDefault="00F831D7" w:rsidP="00E86800">
      <w:pPr>
        <w:rPr>
          <w:rFonts w:ascii="Times New Roman" w:hAnsi="Times New Roman"/>
        </w:rPr>
      </w:pPr>
      <w:hyperlink r:id="rId9" w:history="1">
        <w:r w:rsidR="00E86800" w:rsidRPr="006931F5">
          <w:rPr>
            <w:rStyle w:val="Hyperlink"/>
            <w:rFonts w:ascii="Times New Roman" w:hAnsi="Times New Roman"/>
          </w:rPr>
          <w:t>https://libproxy.uta.edu/login?url=http://uta.naxosmusiclibrary.com</w:t>
        </w:r>
      </w:hyperlink>
      <w:r w:rsidR="00E86800">
        <w:rPr>
          <w:rFonts w:ascii="Times New Roman" w:hAnsi="Times New Roman"/>
        </w:rPr>
        <w:t xml:space="preserve"> </w:t>
      </w:r>
    </w:p>
    <w:p w:rsidR="00E86800" w:rsidRPr="001401A0" w:rsidRDefault="00E86800" w:rsidP="00E86800">
      <w:pPr>
        <w:rPr>
          <w:rFonts w:ascii="Times New Roman" w:hAnsi="Times New Roman"/>
        </w:rPr>
      </w:pPr>
    </w:p>
    <w:p w:rsidR="00E86800" w:rsidRPr="001401A0" w:rsidRDefault="00E86800" w:rsidP="00E86800">
      <w:pPr>
        <w:rPr>
          <w:rFonts w:ascii="Times New Roman" w:hAnsi="Times New Roman"/>
        </w:rPr>
      </w:pPr>
      <w:r w:rsidRPr="001401A0">
        <w:rPr>
          <w:rFonts w:ascii="Times New Roman" w:hAnsi="Times New Roman"/>
        </w:rPr>
        <w:t>Enter your username and password and you will have access to all the recordings listened in class.</w:t>
      </w:r>
    </w:p>
    <w:p w:rsidR="00E86800" w:rsidRPr="001401A0" w:rsidRDefault="00E86800" w:rsidP="00E86800">
      <w:pPr>
        <w:pStyle w:val="Footer"/>
        <w:tabs>
          <w:tab w:val="clear" w:pos="4320"/>
          <w:tab w:val="clear" w:pos="8640"/>
        </w:tabs>
        <w:rPr>
          <w:rFonts w:eastAsia="Times"/>
        </w:rPr>
      </w:pPr>
    </w:p>
    <w:p w:rsidR="00E86800" w:rsidRPr="001401A0" w:rsidRDefault="00E86800" w:rsidP="00E86800">
      <w:pPr>
        <w:pStyle w:val="Heading7"/>
        <w:rPr>
          <w:caps/>
        </w:rPr>
      </w:pPr>
      <w:r w:rsidRPr="001401A0">
        <w:rPr>
          <w:caps/>
        </w:rPr>
        <w:t>Attendance</w:t>
      </w:r>
    </w:p>
    <w:p w:rsidR="00E86800" w:rsidRPr="0045797B" w:rsidRDefault="00E86800" w:rsidP="00E86800">
      <w:pPr>
        <w:pStyle w:val="Heading7"/>
        <w:numPr>
          <w:ilvl w:val="0"/>
          <w:numId w:val="3"/>
        </w:numPr>
        <w:rPr>
          <w:b w:val="0"/>
        </w:rPr>
      </w:pPr>
      <w:r w:rsidRPr="0045797B">
        <w:rPr>
          <w:b w:val="0"/>
        </w:rPr>
        <w:t xml:space="preserve">Attendance and professional behavior are expected in this class. There will be many ways to take attendance: at beginning, middle or end of the class. </w:t>
      </w:r>
      <w:r w:rsidRPr="001401A0">
        <w:t>Unexcused absences will impact greatly your grade.</w:t>
      </w:r>
      <w:r w:rsidRPr="0045797B">
        <w:rPr>
          <w:b w:val="0"/>
        </w:rPr>
        <w:t xml:space="preserve"> </w:t>
      </w:r>
    </w:p>
    <w:p w:rsidR="00E86800" w:rsidRPr="001401A0" w:rsidRDefault="00E86800" w:rsidP="00E86800">
      <w:pPr>
        <w:pStyle w:val="Heading7"/>
        <w:numPr>
          <w:ilvl w:val="0"/>
          <w:numId w:val="3"/>
        </w:numPr>
        <w:rPr>
          <w:b w:val="0"/>
        </w:rPr>
      </w:pPr>
      <w:r w:rsidRPr="001401A0">
        <w:rPr>
          <w:b w:val="0"/>
        </w:rPr>
        <w:t xml:space="preserve">Some examples of unexcused absences are: alarm clock not functioning, car troubles, illness without a doctor’s note, etc. For these instances students will be </w:t>
      </w:r>
      <w:r w:rsidRPr="001401A0">
        <w:t>allowed three unexcused absences during the semester</w:t>
      </w:r>
      <w:r w:rsidRPr="001401A0">
        <w:rPr>
          <w:b w:val="0"/>
        </w:rPr>
        <w:t>.</w:t>
      </w:r>
    </w:p>
    <w:p w:rsidR="00E86800" w:rsidRPr="001401A0" w:rsidRDefault="00E86800" w:rsidP="00E86800">
      <w:pPr>
        <w:pStyle w:val="Heading7"/>
        <w:numPr>
          <w:ilvl w:val="0"/>
          <w:numId w:val="3"/>
        </w:numPr>
        <w:rPr>
          <w:b w:val="0"/>
        </w:rPr>
      </w:pPr>
      <w:r w:rsidRPr="001401A0">
        <w:rPr>
          <w:b w:val="0"/>
        </w:rPr>
        <w:t xml:space="preserve">In the event of a medical or personal emergency, please inform me by e-mail as soon as possible. </w:t>
      </w:r>
      <w:r w:rsidRPr="001401A0">
        <w:t xml:space="preserve">Depending on the type of emergency </w:t>
      </w:r>
      <w:r w:rsidRPr="0045797B">
        <w:rPr>
          <w:u w:val="single"/>
        </w:rPr>
        <w:t>I will decide</w:t>
      </w:r>
      <w:r w:rsidRPr="001401A0">
        <w:t xml:space="preserve"> if the absence is </w:t>
      </w:r>
      <w:r>
        <w:t>‘</w:t>
      </w:r>
      <w:r w:rsidRPr="001401A0">
        <w:t>excused</w:t>
      </w:r>
      <w:r>
        <w:t>’</w:t>
      </w:r>
      <w:r w:rsidRPr="001401A0">
        <w:t xml:space="preserve"> or </w:t>
      </w:r>
      <w:r>
        <w:t>‘</w:t>
      </w:r>
      <w:r w:rsidRPr="001401A0">
        <w:t>unexcused</w:t>
      </w:r>
      <w:r>
        <w:t>’</w:t>
      </w:r>
      <w:r w:rsidRPr="001401A0">
        <w:t>.</w:t>
      </w:r>
    </w:p>
    <w:p w:rsidR="00E86800" w:rsidRPr="00AF673F" w:rsidRDefault="00E86800" w:rsidP="00E86800">
      <w:pPr>
        <w:pStyle w:val="Heading7"/>
        <w:numPr>
          <w:ilvl w:val="0"/>
          <w:numId w:val="3"/>
        </w:numPr>
        <w:rPr>
          <w:b w:val="0"/>
        </w:rPr>
      </w:pPr>
      <w:r w:rsidRPr="00AF673F">
        <w:rPr>
          <w:b w:val="0"/>
        </w:rPr>
        <w:t>The following table describes the impact of unexcused absences:</w:t>
      </w:r>
    </w:p>
    <w:p w:rsidR="00E86800" w:rsidRPr="00AF673F" w:rsidRDefault="00E86800" w:rsidP="00E86800">
      <w:pPr>
        <w:rPr>
          <w:rFonts w:ascii="Times New Roman" w:hAnsi="Times New Roman"/>
        </w:rPr>
      </w:pPr>
    </w:p>
    <w:p w:rsidR="00E86800" w:rsidRPr="00AF673F" w:rsidRDefault="00E86800" w:rsidP="00E86800">
      <w:pPr>
        <w:ind w:left="720"/>
        <w:rPr>
          <w:rFonts w:ascii="Times New Roman" w:hAnsi="Times New Roman"/>
        </w:rPr>
      </w:pPr>
      <w:r w:rsidRPr="00AF673F">
        <w:rPr>
          <w:rFonts w:ascii="Times New Roman" w:hAnsi="Times New Roman"/>
        </w:rPr>
        <w:t>4</w:t>
      </w:r>
      <w:r w:rsidRPr="00AF673F">
        <w:rPr>
          <w:rFonts w:ascii="Times New Roman" w:hAnsi="Times New Roman"/>
          <w:vertAlign w:val="superscript"/>
        </w:rPr>
        <w:t>th</w:t>
      </w:r>
      <w:r w:rsidRPr="00AF673F">
        <w:rPr>
          <w:rFonts w:ascii="Times New Roman" w:hAnsi="Times New Roman"/>
        </w:rPr>
        <w:t xml:space="preserve"> unexcused absence</w:t>
      </w:r>
      <w:r w:rsidRPr="00AF673F">
        <w:rPr>
          <w:rFonts w:ascii="Times New Roman" w:hAnsi="Times New Roman"/>
        </w:rPr>
        <w:tab/>
      </w:r>
      <w:r w:rsidRPr="00AF673F">
        <w:rPr>
          <w:rFonts w:ascii="Times New Roman" w:hAnsi="Times New Roman"/>
        </w:rPr>
        <w:tab/>
        <w:t>1 point of your final grade</w:t>
      </w:r>
    </w:p>
    <w:p w:rsidR="00E86800" w:rsidRPr="00AF673F" w:rsidRDefault="00E86800" w:rsidP="00E86800">
      <w:pPr>
        <w:ind w:left="720"/>
        <w:rPr>
          <w:rFonts w:ascii="Times New Roman" w:hAnsi="Times New Roman"/>
        </w:rPr>
      </w:pPr>
      <w:r w:rsidRPr="00AF673F">
        <w:rPr>
          <w:rFonts w:ascii="Times New Roman" w:hAnsi="Times New Roman"/>
        </w:rPr>
        <w:t>5</w:t>
      </w:r>
      <w:r w:rsidRPr="00AF673F">
        <w:rPr>
          <w:rFonts w:ascii="Times New Roman" w:hAnsi="Times New Roman"/>
          <w:vertAlign w:val="superscript"/>
        </w:rPr>
        <w:t>th</w:t>
      </w:r>
      <w:r w:rsidRPr="00AF673F">
        <w:rPr>
          <w:rFonts w:ascii="Times New Roman" w:hAnsi="Times New Roman"/>
        </w:rPr>
        <w:t xml:space="preserve"> unexcused absence</w:t>
      </w:r>
      <w:r w:rsidRPr="00AF673F">
        <w:rPr>
          <w:rFonts w:ascii="Times New Roman" w:hAnsi="Times New Roman"/>
        </w:rPr>
        <w:tab/>
      </w:r>
      <w:r w:rsidRPr="00AF673F">
        <w:rPr>
          <w:rFonts w:ascii="Times New Roman" w:hAnsi="Times New Roman"/>
        </w:rPr>
        <w:tab/>
        <w:t xml:space="preserve">2 points of your final grade </w:t>
      </w:r>
    </w:p>
    <w:p w:rsidR="00E86800" w:rsidRPr="00AF673F" w:rsidRDefault="00E86800" w:rsidP="00E86800">
      <w:pPr>
        <w:ind w:left="720"/>
        <w:rPr>
          <w:rFonts w:ascii="Times New Roman" w:hAnsi="Times New Roman"/>
        </w:rPr>
      </w:pPr>
      <w:r w:rsidRPr="00AF673F">
        <w:rPr>
          <w:rFonts w:ascii="Times New Roman" w:hAnsi="Times New Roman"/>
        </w:rPr>
        <w:t>6</w:t>
      </w:r>
      <w:r w:rsidRPr="00AF673F">
        <w:rPr>
          <w:rFonts w:ascii="Times New Roman" w:hAnsi="Times New Roman"/>
          <w:vertAlign w:val="superscript"/>
        </w:rPr>
        <w:t>th</w:t>
      </w:r>
      <w:r w:rsidRPr="00AF673F">
        <w:rPr>
          <w:rFonts w:ascii="Times New Roman" w:hAnsi="Times New Roman"/>
        </w:rPr>
        <w:t xml:space="preserve"> unexcused absence</w:t>
      </w:r>
      <w:r w:rsidRPr="00AF673F">
        <w:rPr>
          <w:rFonts w:ascii="Times New Roman" w:hAnsi="Times New Roman"/>
        </w:rPr>
        <w:tab/>
      </w:r>
      <w:r w:rsidRPr="00AF673F">
        <w:rPr>
          <w:rFonts w:ascii="Times New Roman" w:hAnsi="Times New Roman"/>
        </w:rPr>
        <w:tab/>
        <w:t>3 points of your final grade</w:t>
      </w:r>
    </w:p>
    <w:p w:rsidR="00E86800" w:rsidRPr="00AF673F" w:rsidRDefault="00E86800" w:rsidP="00E86800">
      <w:pPr>
        <w:ind w:left="720"/>
        <w:rPr>
          <w:rFonts w:ascii="Times New Roman" w:hAnsi="Times New Roman"/>
        </w:rPr>
      </w:pPr>
      <w:r w:rsidRPr="00AF673F">
        <w:rPr>
          <w:rFonts w:ascii="Times New Roman" w:hAnsi="Times New Roman"/>
        </w:rPr>
        <w:t>7</w:t>
      </w:r>
      <w:r w:rsidRPr="00AF673F">
        <w:rPr>
          <w:rFonts w:ascii="Times New Roman" w:hAnsi="Times New Roman"/>
          <w:vertAlign w:val="superscript"/>
        </w:rPr>
        <w:t>th</w:t>
      </w:r>
      <w:r w:rsidRPr="00AF673F">
        <w:rPr>
          <w:rFonts w:ascii="Times New Roman" w:hAnsi="Times New Roman"/>
        </w:rPr>
        <w:t xml:space="preserve"> unexcused absence</w:t>
      </w:r>
      <w:r w:rsidRPr="00AF673F">
        <w:rPr>
          <w:rFonts w:ascii="Times New Roman" w:hAnsi="Times New Roman"/>
        </w:rPr>
        <w:tab/>
      </w:r>
      <w:r w:rsidRPr="00AF673F">
        <w:rPr>
          <w:rFonts w:ascii="Times New Roman" w:hAnsi="Times New Roman"/>
        </w:rPr>
        <w:tab/>
        <w:t xml:space="preserve">5 points of your final grade </w:t>
      </w:r>
    </w:p>
    <w:p w:rsidR="00E86800" w:rsidRPr="00AF673F" w:rsidRDefault="00E86800" w:rsidP="00E86800">
      <w:pPr>
        <w:ind w:left="720"/>
        <w:rPr>
          <w:rFonts w:ascii="Times New Roman" w:hAnsi="Times New Roman"/>
        </w:rPr>
      </w:pPr>
      <w:r w:rsidRPr="00AF673F">
        <w:rPr>
          <w:rFonts w:ascii="Times New Roman" w:hAnsi="Times New Roman"/>
        </w:rPr>
        <w:t>8</w:t>
      </w:r>
      <w:r w:rsidRPr="00AF673F">
        <w:rPr>
          <w:rFonts w:ascii="Times New Roman" w:hAnsi="Times New Roman"/>
          <w:vertAlign w:val="superscript"/>
        </w:rPr>
        <w:t>th</w:t>
      </w:r>
      <w:r w:rsidRPr="00AF673F">
        <w:rPr>
          <w:rFonts w:ascii="Times New Roman" w:hAnsi="Times New Roman"/>
        </w:rPr>
        <w:t xml:space="preserve"> unexcused absence</w:t>
      </w:r>
      <w:r w:rsidRPr="00AF673F">
        <w:rPr>
          <w:rFonts w:ascii="Times New Roman" w:hAnsi="Times New Roman"/>
        </w:rPr>
        <w:tab/>
      </w:r>
      <w:r w:rsidRPr="00AF673F">
        <w:rPr>
          <w:rFonts w:ascii="Times New Roman" w:hAnsi="Times New Roman"/>
        </w:rPr>
        <w:tab/>
        <w:t>8 points of your final grade</w:t>
      </w:r>
    </w:p>
    <w:p w:rsidR="00E86800" w:rsidRPr="00AF673F" w:rsidRDefault="00E86800" w:rsidP="00E86800">
      <w:pPr>
        <w:ind w:left="720"/>
        <w:rPr>
          <w:rFonts w:ascii="Times New Roman" w:hAnsi="Times New Roman"/>
        </w:rPr>
      </w:pPr>
      <w:r w:rsidRPr="00AF673F">
        <w:rPr>
          <w:rFonts w:ascii="Times New Roman" w:hAnsi="Times New Roman"/>
        </w:rPr>
        <w:t>9</w:t>
      </w:r>
      <w:r w:rsidRPr="00AF673F">
        <w:rPr>
          <w:rFonts w:ascii="Times New Roman" w:hAnsi="Times New Roman"/>
          <w:vertAlign w:val="superscript"/>
        </w:rPr>
        <w:t>th</w:t>
      </w:r>
      <w:r w:rsidRPr="00AF673F">
        <w:rPr>
          <w:rFonts w:ascii="Times New Roman" w:hAnsi="Times New Roman"/>
        </w:rPr>
        <w:t xml:space="preserve"> unexcused absence</w:t>
      </w:r>
      <w:r w:rsidRPr="00AF673F">
        <w:rPr>
          <w:rFonts w:ascii="Times New Roman" w:hAnsi="Times New Roman"/>
        </w:rPr>
        <w:tab/>
      </w:r>
      <w:r w:rsidRPr="00AF673F">
        <w:rPr>
          <w:rFonts w:ascii="Times New Roman" w:hAnsi="Times New Roman"/>
        </w:rPr>
        <w:tab/>
        <w:t>11 points of your final grade</w:t>
      </w:r>
    </w:p>
    <w:p w:rsidR="00E86800" w:rsidRPr="00AF673F" w:rsidRDefault="00E86800" w:rsidP="00E86800">
      <w:pPr>
        <w:ind w:left="720"/>
        <w:rPr>
          <w:rFonts w:ascii="Times New Roman" w:hAnsi="Times New Roman"/>
        </w:rPr>
      </w:pPr>
      <w:r w:rsidRPr="00AF673F">
        <w:rPr>
          <w:rFonts w:ascii="Times New Roman" w:hAnsi="Times New Roman"/>
        </w:rPr>
        <w:t>10</w:t>
      </w:r>
      <w:r w:rsidRPr="00AF673F">
        <w:rPr>
          <w:rFonts w:ascii="Times New Roman" w:hAnsi="Times New Roman"/>
          <w:vertAlign w:val="superscript"/>
        </w:rPr>
        <w:t>th</w:t>
      </w:r>
      <w:r w:rsidRPr="00AF673F">
        <w:rPr>
          <w:rFonts w:ascii="Times New Roman" w:hAnsi="Times New Roman"/>
        </w:rPr>
        <w:t xml:space="preserve"> unexcused absence</w:t>
      </w:r>
      <w:r w:rsidRPr="00AF673F">
        <w:rPr>
          <w:rFonts w:ascii="Times New Roman" w:hAnsi="Times New Roman"/>
        </w:rPr>
        <w:tab/>
        <w:t>14 points of your final grade</w:t>
      </w:r>
    </w:p>
    <w:p w:rsidR="00E86800" w:rsidRPr="00AF673F" w:rsidRDefault="00E86800" w:rsidP="00E86800">
      <w:pPr>
        <w:ind w:left="720"/>
        <w:rPr>
          <w:rFonts w:ascii="Times New Roman" w:hAnsi="Times New Roman"/>
        </w:rPr>
      </w:pPr>
      <w:r w:rsidRPr="00AF673F">
        <w:rPr>
          <w:rFonts w:ascii="Times New Roman" w:hAnsi="Times New Roman"/>
        </w:rPr>
        <w:t>11</w:t>
      </w:r>
      <w:r w:rsidRPr="00AF673F">
        <w:rPr>
          <w:rFonts w:ascii="Times New Roman" w:hAnsi="Times New Roman"/>
          <w:vertAlign w:val="superscript"/>
        </w:rPr>
        <w:t>th</w:t>
      </w:r>
      <w:r w:rsidRPr="00AF673F">
        <w:rPr>
          <w:rFonts w:ascii="Times New Roman" w:hAnsi="Times New Roman"/>
        </w:rPr>
        <w:t xml:space="preserve"> unexcused absence</w:t>
      </w:r>
      <w:r w:rsidRPr="00AF673F">
        <w:rPr>
          <w:rFonts w:ascii="Times New Roman" w:hAnsi="Times New Roman"/>
        </w:rPr>
        <w:tab/>
        <w:t>18 points of your final grade</w:t>
      </w:r>
    </w:p>
    <w:p w:rsidR="00E86800" w:rsidRPr="00AF673F" w:rsidRDefault="00E86800" w:rsidP="00E86800">
      <w:pPr>
        <w:ind w:left="720"/>
        <w:rPr>
          <w:rFonts w:ascii="Times New Roman" w:hAnsi="Times New Roman"/>
        </w:rPr>
      </w:pPr>
      <w:r w:rsidRPr="00AF673F">
        <w:rPr>
          <w:rFonts w:ascii="Times New Roman" w:hAnsi="Times New Roman"/>
        </w:rPr>
        <w:t>12</w:t>
      </w:r>
      <w:r w:rsidRPr="00AF673F">
        <w:rPr>
          <w:rFonts w:ascii="Times New Roman" w:hAnsi="Times New Roman"/>
          <w:vertAlign w:val="superscript"/>
        </w:rPr>
        <w:t>th</w:t>
      </w:r>
      <w:r w:rsidRPr="00AF673F">
        <w:rPr>
          <w:rFonts w:ascii="Times New Roman" w:hAnsi="Times New Roman"/>
        </w:rPr>
        <w:t xml:space="preserve"> unexcused absence</w:t>
      </w:r>
      <w:r w:rsidRPr="00AF673F">
        <w:rPr>
          <w:rFonts w:ascii="Times New Roman" w:hAnsi="Times New Roman"/>
        </w:rPr>
        <w:tab/>
        <w:t>20 points of your final grade</w:t>
      </w:r>
    </w:p>
    <w:p w:rsidR="00E86800" w:rsidRPr="00AF673F" w:rsidRDefault="00E86800" w:rsidP="00E86800">
      <w:pPr>
        <w:ind w:left="720"/>
        <w:rPr>
          <w:rFonts w:ascii="Times New Roman" w:hAnsi="Times New Roman"/>
        </w:rPr>
      </w:pPr>
      <w:r w:rsidRPr="00AF673F">
        <w:rPr>
          <w:rFonts w:ascii="Times New Roman" w:hAnsi="Times New Roman"/>
        </w:rPr>
        <w:t>13</w:t>
      </w:r>
      <w:r w:rsidRPr="00AF673F">
        <w:rPr>
          <w:rFonts w:ascii="Times New Roman" w:hAnsi="Times New Roman"/>
          <w:vertAlign w:val="superscript"/>
        </w:rPr>
        <w:t>th</w:t>
      </w:r>
      <w:r w:rsidRPr="00AF673F">
        <w:rPr>
          <w:rFonts w:ascii="Times New Roman" w:hAnsi="Times New Roman"/>
        </w:rPr>
        <w:t xml:space="preserve"> unexcused absence</w:t>
      </w:r>
      <w:r w:rsidRPr="00AF673F">
        <w:rPr>
          <w:rFonts w:ascii="Times New Roman" w:hAnsi="Times New Roman"/>
        </w:rPr>
        <w:tab/>
        <w:t>22 points of your final grade</w:t>
      </w:r>
    </w:p>
    <w:p w:rsidR="00E86800" w:rsidRPr="00AF673F" w:rsidRDefault="00E86800" w:rsidP="00E86800">
      <w:pPr>
        <w:ind w:left="720"/>
        <w:rPr>
          <w:rFonts w:ascii="Times New Roman" w:hAnsi="Times New Roman"/>
        </w:rPr>
      </w:pPr>
      <w:r w:rsidRPr="00AF673F">
        <w:rPr>
          <w:rFonts w:ascii="Times New Roman" w:hAnsi="Times New Roman"/>
        </w:rPr>
        <w:t>14</w:t>
      </w:r>
      <w:r w:rsidRPr="00AF673F">
        <w:rPr>
          <w:rFonts w:ascii="Times New Roman" w:hAnsi="Times New Roman"/>
          <w:vertAlign w:val="superscript"/>
        </w:rPr>
        <w:t>th</w:t>
      </w:r>
      <w:r w:rsidRPr="00AF673F">
        <w:rPr>
          <w:rFonts w:ascii="Times New Roman" w:hAnsi="Times New Roman"/>
        </w:rPr>
        <w:t xml:space="preserve"> unexcused absence</w:t>
      </w:r>
      <w:r w:rsidRPr="00AF673F">
        <w:rPr>
          <w:rFonts w:ascii="Times New Roman" w:hAnsi="Times New Roman"/>
        </w:rPr>
        <w:tab/>
        <w:t>24 points of your final grade</w:t>
      </w:r>
    </w:p>
    <w:p w:rsidR="00E86800" w:rsidRPr="00AF673F" w:rsidRDefault="00E86800" w:rsidP="00E86800">
      <w:pPr>
        <w:ind w:left="720"/>
        <w:rPr>
          <w:rFonts w:ascii="Times New Roman" w:hAnsi="Times New Roman"/>
        </w:rPr>
      </w:pPr>
      <w:r w:rsidRPr="00AF673F">
        <w:rPr>
          <w:rFonts w:ascii="Times New Roman" w:hAnsi="Times New Roman"/>
        </w:rPr>
        <w:t>15</w:t>
      </w:r>
      <w:r w:rsidRPr="00AF673F">
        <w:rPr>
          <w:rFonts w:ascii="Times New Roman" w:hAnsi="Times New Roman"/>
          <w:vertAlign w:val="superscript"/>
        </w:rPr>
        <w:t>th</w:t>
      </w:r>
      <w:r w:rsidRPr="00AF673F">
        <w:rPr>
          <w:rFonts w:ascii="Times New Roman" w:hAnsi="Times New Roman"/>
        </w:rPr>
        <w:t xml:space="preserve"> unexcused absence</w:t>
      </w:r>
      <w:r w:rsidRPr="00AF673F">
        <w:rPr>
          <w:rFonts w:ascii="Times New Roman" w:hAnsi="Times New Roman"/>
        </w:rPr>
        <w:tab/>
        <w:t>26 points of your final grade</w:t>
      </w:r>
    </w:p>
    <w:p w:rsidR="00E86800" w:rsidRPr="00AF673F" w:rsidRDefault="00E86800" w:rsidP="00E86800">
      <w:pPr>
        <w:ind w:left="720"/>
        <w:rPr>
          <w:rFonts w:ascii="Times New Roman" w:hAnsi="Times New Roman"/>
        </w:rPr>
      </w:pPr>
      <w:r w:rsidRPr="00AF673F">
        <w:rPr>
          <w:rFonts w:ascii="Times New Roman" w:hAnsi="Times New Roman"/>
        </w:rPr>
        <w:t>16</w:t>
      </w:r>
      <w:r w:rsidRPr="00AF673F">
        <w:rPr>
          <w:rFonts w:ascii="Times New Roman" w:hAnsi="Times New Roman"/>
          <w:vertAlign w:val="superscript"/>
        </w:rPr>
        <w:t>th</w:t>
      </w:r>
      <w:r w:rsidRPr="00AF673F">
        <w:rPr>
          <w:rFonts w:ascii="Times New Roman" w:hAnsi="Times New Roman"/>
        </w:rPr>
        <w:t xml:space="preserve"> unexcused absence</w:t>
      </w:r>
      <w:r w:rsidRPr="00AF673F">
        <w:rPr>
          <w:rFonts w:ascii="Times New Roman" w:hAnsi="Times New Roman"/>
        </w:rPr>
        <w:tab/>
        <w:t>28 points of your final grade</w:t>
      </w:r>
    </w:p>
    <w:p w:rsidR="00E86800" w:rsidRPr="001401A0" w:rsidRDefault="00E86800" w:rsidP="00E86800">
      <w:pPr>
        <w:ind w:left="720"/>
        <w:rPr>
          <w:rFonts w:ascii="Times New Roman" w:hAnsi="Times New Roman"/>
        </w:rPr>
      </w:pPr>
      <w:r w:rsidRPr="00AF673F">
        <w:rPr>
          <w:rFonts w:ascii="Times New Roman" w:hAnsi="Times New Roman"/>
        </w:rPr>
        <w:t>17</w:t>
      </w:r>
      <w:r w:rsidRPr="00AF673F">
        <w:rPr>
          <w:rFonts w:ascii="Times New Roman" w:hAnsi="Times New Roman"/>
          <w:vertAlign w:val="superscript"/>
        </w:rPr>
        <w:t>th</w:t>
      </w:r>
      <w:r w:rsidRPr="00AF673F">
        <w:rPr>
          <w:rFonts w:ascii="Times New Roman" w:hAnsi="Times New Roman"/>
        </w:rPr>
        <w:t xml:space="preserve"> unexcused absence</w:t>
      </w:r>
      <w:r w:rsidRPr="00AF673F">
        <w:rPr>
          <w:rFonts w:ascii="Times New Roman" w:hAnsi="Times New Roman"/>
        </w:rPr>
        <w:tab/>
        <w:t>automatic F</w:t>
      </w:r>
    </w:p>
    <w:p w:rsidR="00E86800" w:rsidRPr="001401A0" w:rsidRDefault="00E86800" w:rsidP="00E86800">
      <w:pPr>
        <w:ind w:left="720"/>
        <w:rPr>
          <w:rFonts w:ascii="Times New Roman" w:hAnsi="Times New Roman"/>
        </w:rPr>
      </w:pPr>
    </w:p>
    <w:p w:rsidR="00E86800" w:rsidRPr="001401A0" w:rsidRDefault="00E86800" w:rsidP="00E86800">
      <w:pPr>
        <w:pStyle w:val="Heading7"/>
        <w:rPr>
          <w:caps/>
        </w:rPr>
      </w:pPr>
      <w:r w:rsidRPr="001401A0">
        <w:rPr>
          <w:caps/>
        </w:rPr>
        <w:lastRenderedPageBreak/>
        <w:t>Partial Attendance (TARDY)</w:t>
      </w:r>
    </w:p>
    <w:p w:rsidR="00E86800" w:rsidRPr="001401A0" w:rsidRDefault="00E86800" w:rsidP="00E86800">
      <w:pPr>
        <w:pStyle w:val="Heading7"/>
        <w:numPr>
          <w:ilvl w:val="0"/>
          <w:numId w:val="3"/>
        </w:numPr>
        <w:rPr>
          <w:b w:val="0"/>
        </w:rPr>
      </w:pPr>
      <w:r w:rsidRPr="001401A0">
        <w:rPr>
          <w:b w:val="0"/>
        </w:rPr>
        <w:t xml:space="preserve">If a student arrives late he/she can still receive Partial Attendance credit (Tardy) provided the </w:t>
      </w:r>
      <w:r>
        <w:rPr>
          <w:b w:val="0"/>
        </w:rPr>
        <w:t>student arrives no later than 20</w:t>
      </w:r>
      <w:r w:rsidRPr="001401A0">
        <w:rPr>
          <w:b w:val="0"/>
        </w:rPr>
        <w:t xml:space="preserve"> minutes after the beginning of the class. </w:t>
      </w:r>
    </w:p>
    <w:p w:rsidR="00E86800" w:rsidRPr="001401A0" w:rsidRDefault="00E86800" w:rsidP="00E86800">
      <w:pPr>
        <w:pStyle w:val="Heading7"/>
        <w:numPr>
          <w:ilvl w:val="0"/>
          <w:numId w:val="3"/>
        </w:numPr>
        <w:rPr>
          <w:b w:val="0"/>
        </w:rPr>
      </w:pPr>
      <w:r w:rsidRPr="001401A0">
        <w:rPr>
          <w:b w:val="0"/>
        </w:rPr>
        <w:t>Stu</w:t>
      </w:r>
      <w:r>
        <w:rPr>
          <w:b w:val="0"/>
        </w:rPr>
        <w:t>dents not attending at least 30 minutes</w:t>
      </w:r>
      <w:r w:rsidRPr="001401A0">
        <w:rPr>
          <w:b w:val="0"/>
        </w:rPr>
        <w:t xml:space="preserve"> of each class will not receive </w:t>
      </w:r>
      <w:r>
        <w:rPr>
          <w:b w:val="0"/>
        </w:rPr>
        <w:t xml:space="preserve">even </w:t>
      </w:r>
      <w:r w:rsidRPr="001401A0">
        <w:rPr>
          <w:b w:val="0"/>
        </w:rPr>
        <w:t>partial attendance</w:t>
      </w:r>
      <w:r>
        <w:rPr>
          <w:b w:val="0"/>
        </w:rPr>
        <w:t xml:space="preserve"> for that class</w:t>
      </w:r>
      <w:r w:rsidRPr="001401A0">
        <w:rPr>
          <w:b w:val="0"/>
        </w:rPr>
        <w:t>.</w:t>
      </w:r>
    </w:p>
    <w:p w:rsidR="00E86800" w:rsidRPr="001401A0" w:rsidRDefault="00E86800" w:rsidP="00E86800">
      <w:pPr>
        <w:pStyle w:val="Heading7"/>
        <w:numPr>
          <w:ilvl w:val="0"/>
          <w:numId w:val="3"/>
        </w:numPr>
        <w:rPr>
          <w:b w:val="0"/>
        </w:rPr>
      </w:pPr>
      <w:r w:rsidRPr="001401A0">
        <w:t>Three instances of tardiness will equal one unexcused absence.</w:t>
      </w:r>
    </w:p>
    <w:p w:rsidR="00E86800" w:rsidRPr="001401A0" w:rsidRDefault="00E86800" w:rsidP="00E86800">
      <w:pPr>
        <w:ind w:left="720"/>
        <w:rPr>
          <w:rFonts w:ascii="Times New Roman" w:hAnsi="Times New Roman"/>
        </w:rPr>
      </w:pPr>
    </w:p>
    <w:p w:rsidR="00E86800" w:rsidRPr="001401A0" w:rsidRDefault="00E86800" w:rsidP="00E86800">
      <w:pPr>
        <w:pStyle w:val="Heading7"/>
        <w:rPr>
          <w:caps/>
        </w:rPr>
      </w:pPr>
      <w:r w:rsidRPr="001401A0">
        <w:rPr>
          <w:caps/>
        </w:rPr>
        <w:t>Communication</w:t>
      </w:r>
    </w:p>
    <w:p w:rsidR="00E86800" w:rsidRPr="001401A0" w:rsidRDefault="00E86800" w:rsidP="00E86800">
      <w:pPr>
        <w:pStyle w:val="Heading7"/>
      </w:pPr>
      <w:r w:rsidRPr="001401A0">
        <w:rPr>
          <w:b w:val="0"/>
        </w:rPr>
        <w:t xml:space="preserve">The </w:t>
      </w:r>
      <w:r w:rsidRPr="001401A0">
        <w:t>official</w:t>
      </w:r>
      <w:r w:rsidRPr="001401A0">
        <w:rPr>
          <w:b w:val="0"/>
        </w:rPr>
        <w:t xml:space="preserve"> way of communicating information is trough </w:t>
      </w:r>
      <w:r w:rsidRPr="001401A0">
        <w:t>BLACKBOARD</w:t>
      </w:r>
      <w:r w:rsidRPr="001401A0">
        <w:rPr>
          <w:b w:val="0"/>
        </w:rPr>
        <w:t xml:space="preserve"> and the e-mail account posted at </w:t>
      </w:r>
      <w:proofErr w:type="spellStart"/>
      <w:r w:rsidRPr="001401A0">
        <w:t>MyMav</w:t>
      </w:r>
      <w:proofErr w:type="spellEnd"/>
      <w:r w:rsidRPr="001401A0">
        <w:t xml:space="preserve">. You are required to check at least twice a week BLACKBOARD and your UTA e-mail. I do not establish communication to hot-mails. </w:t>
      </w:r>
    </w:p>
    <w:p w:rsidR="00E86800" w:rsidRPr="001401A0" w:rsidRDefault="00E86800" w:rsidP="00E86800">
      <w:pPr>
        <w:rPr>
          <w:rFonts w:ascii="Times New Roman" w:hAnsi="Times New Roman"/>
          <w:b/>
        </w:rPr>
      </w:pPr>
    </w:p>
    <w:bookmarkEnd w:id="0"/>
    <w:bookmarkEnd w:id="1"/>
    <w:bookmarkEnd w:id="2"/>
    <w:bookmarkEnd w:id="3"/>
    <w:bookmarkEnd w:id="4"/>
    <w:bookmarkEnd w:id="5"/>
    <w:p w:rsidR="00AD7E98" w:rsidRPr="001401A0" w:rsidRDefault="00AD7E98" w:rsidP="00AD7E98">
      <w:pPr>
        <w:rPr>
          <w:rFonts w:ascii="Times New Roman" w:hAnsi="Times New Roman"/>
        </w:rPr>
      </w:pPr>
      <w:r w:rsidRPr="001401A0">
        <w:rPr>
          <w:rFonts w:ascii="Times New Roman" w:hAnsi="Times New Roman"/>
          <w:b/>
          <w:caps/>
        </w:rPr>
        <w:t>Grading</w:t>
      </w:r>
    </w:p>
    <w:p w:rsidR="00AD7E98" w:rsidRPr="001401A0" w:rsidRDefault="00AD7E98" w:rsidP="00AD7E98">
      <w:pPr>
        <w:rPr>
          <w:rFonts w:ascii="Times New Roman" w:hAnsi="Times New Roman"/>
        </w:rPr>
      </w:pPr>
      <w:r w:rsidRPr="001401A0">
        <w:rPr>
          <w:rFonts w:ascii="Times New Roman" w:hAnsi="Times New Roman"/>
        </w:rPr>
        <w:t xml:space="preserve">The grading will be a combination of tests, graded assignments, </w:t>
      </w:r>
      <w:r>
        <w:rPr>
          <w:rFonts w:ascii="Times New Roman" w:hAnsi="Times New Roman"/>
        </w:rPr>
        <w:t>and short quizzes</w:t>
      </w:r>
      <w:r w:rsidRPr="001401A0">
        <w:rPr>
          <w:rFonts w:ascii="Times New Roman" w:hAnsi="Times New Roman"/>
        </w:rPr>
        <w:t>:</w:t>
      </w:r>
    </w:p>
    <w:p w:rsidR="00AD7E98" w:rsidRPr="001401A0" w:rsidRDefault="00AD7E98" w:rsidP="00AD7E98">
      <w:pPr>
        <w:rPr>
          <w:rFonts w:ascii="Times New Roman" w:hAnsi="Times New Roman"/>
        </w:rPr>
      </w:pPr>
    </w:p>
    <w:p w:rsidR="00AD7E98" w:rsidRPr="001401A0" w:rsidRDefault="00AD7E98" w:rsidP="00AD7E98">
      <w:pPr>
        <w:ind w:left="2160" w:hanging="1440"/>
        <w:rPr>
          <w:rFonts w:ascii="Times New Roman" w:hAnsi="Times New Roman"/>
        </w:rPr>
      </w:pPr>
      <w:r w:rsidRPr="001401A0">
        <w:rPr>
          <w:rFonts w:ascii="Times New Roman" w:hAnsi="Times New Roman"/>
        </w:rPr>
        <w:t xml:space="preserve">Test 1: </w:t>
      </w:r>
      <w:r w:rsidRPr="001401A0">
        <w:rPr>
          <w:rFonts w:ascii="Times New Roman" w:hAnsi="Times New Roman"/>
        </w:rPr>
        <w:tab/>
      </w:r>
      <w:r w:rsidRPr="001401A0">
        <w:rPr>
          <w:rFonts w:ascii="Times New Roman" w:hAnsi="Times New Roman"/>
        </w:rPr>
        <w:tab/>
      </w:r>
      <w:r w:rsidRPr="001401A0">
        <w:rPr>
          <w:rFonts w:ascii="Times New Roman" w:hAnsi="Times New Roman"/>
        </w:rPr>
        <w:tab/>
      </w:r>
      <w:r w:rsidRPr="001401A0">
        <w:rPr>
          <w:rFonts w:ascii="Times New Roman" w:hAnsi="Times New Roman"/>
        </w:rPr>
        <w:tab/>
      </w:r>
      <w:r w:rsidRPr="001401A0">
        <w:rPr>
          <w:rFonts w:ascii="Times New Roman" w:hAnsi="Times New Roman"/>
        </w:rPr>
        <w:tab/>
        <w:t>20%</w:t>
      </w:r>
    </w:p>
    <w:p w:rsidR="00AD7E98" w:rsidRPr="001401A0" w:rsidRDefault="00AD7E98" w:rsidP="00AD7E98">
      <w:pPr>
        <w:ind w:firstLine="720"/>
        <w:rPr>
          <w:rFonts w:ascii="Times New Roman" w:hAnsi="Times New Roman"/>
        </w:rPr>
      </w:pPr>
      <w:r w:rsidRPr="001401A0">
        <w:rPr>
          <w:rFonts w:ascii="Times New Roman" w:hAnsi="Times New Roman"/>
        </w:rPr>
        <w:t>Test 2</w:t>
      </w:r>
      <w:r w:rsidRPr="001401A0">
        <w:rPr>
          <w:rFonts w:ascii="Times New Roman" w:hAnsi="Times New Roman"/>
        </w:rPr>
        <w:tab/>
      </w:r>
      <w:r w:rsidRPr="001401A0">
        <w:rPr>
          <w:rFonts w:ascii="Times New Roman" w:hAnsi="Times New Roman"/>
        </w:rPr>
        <w:tab/>
      </w:r>
      <w:r w:rsidRPr="001401A0">
        <w:rPr>
          <w:rFonts w:ascii="Times New Roman" w:hAnsi="Times New Roman"/>
        </w:rPr>
        <w:tab/>
      </w:r>
      <w:r w:rsidRPr="001401A0">
        <w:rPr>
          <w:rFonts w:ascii="Times New Roman" w:hAnsi="Times New Roman"/>
        </w:rPr>
        <w:tab/>
      </w:r>
      <w:r w:rsidRPr="001401A0">
        <w:rPr>
          <w:rFonts w:ascii="Times New Roman" w:hAnsi="Times New Roman"/>
        </w:rPr>
        <w:tab/>
      </w:r>
      <w:r w:rsidRPr="001401A0">
        <w:rPr>
          <w:rFonts w:ascii="Times New Roman" w:hAnsi="Times New Roman"/>
        </w:rPr>
        <w:tab/>
        <w:t>20%</w:t>
      </w:r>
    </w:p>
    <w:p w:rsidR="00AD7E98" w:rsidRPr="001401A0" w:rsidRDefault="00AD7E98" w:rsidP="00AD7E98">
      <w:pPr>
        <w:ind w:firstLine="720"/>
        <w:rPr>
          <w:rFonts w:ascii="Times New Roman" w:hAnsi="Times New Roman"/>
        </w:rPr>
      </w:pPr>
      <w:r w:rsidRPr="001401A0">
        <w:rPr>
          <w:rFonts w:ascii="Times New Roman" w:hAnsi="Times New Roman"/>
        </w:rPr>
        <w:t>Test 3</w:t>
      </w:r>
      <w:r w:rsidRPr="001401A0">
        <w:rPr>
          <w:rFonts w:ascii="Times New Roman" w:hAnsi="Times New Roman"/>
        </w:rPr>
        <w:tab/>
      </w:r>
      <w:r w:rsidRPr="001401A0">
        <w:rPr>
          <w:rFonts w:ascii="Times New Roman" w:hAnsi="Times New Roman"/>
        </w:rPr>
        <w:tab/>
      </w:r>
      <w:r w:rsidRPr="001401A0">
        <w:rPr>
          <w:rFonts w:ascii="Times New Roman" w:hAnsi="Times New Roman"/>
        </w:rPr>
        <w:tab/>
      </w:r>
      <w:r w:rsidRPr="001401A0">
        <w:rPr>
          <w:rFonts w:ascii="Times New Roman" w:hAnsi="Times New Roman"/>
        </w:rPr>
        <w:tab/>
      </w:r>
      <w:r w:rsidRPr="001401A0">
        <w:rPr>
          <w:rFonts w:ascii="Times New Roman" w:hAnsi="Times New Roman"/>
        </w:rPr>
        <w:tab/>
      </w:r>
      <w:r w:rsidRPr="001401A0">
        <w:rPr>
          <w:rFonts w:ascii="Times New Roman" w:hAnsi="Times New Roman"/>
        </w:rPr>
        <w:tab/>
        <w:t>20%</w:t>
      </w:r>
    </w:p>
    <w:p w:rsidR="00AD7E98" w:rsidRPr="001401A0" w:rsidRDefault="00AD7E98" w:rsidP="00AD7E98">
      <w:pPr>
        <w:ind w:firstLine="720"/>
        <w:rPr>
          <w:rFonts w:ascii="Times New Roman" w:hAnsi="Times New Roman"/>
        </w:rPr>
      </w:pPr>
      <w:r w:rsidRPr="001401A0">
        <w:rPr>
          <w:rFonts w:ascii="Times New Roman" w:hAnsi="Times New Roman"/>
        </w:rPr>
        <w:t>Test 4</w:t>
      </w:r>
      <w:r w:rsidRPr="001401A0">
        <w:rPr>
          <w:rFonts w:ascii="Times New Roman" w:hAnsi="Times New Roman"/>
        </w:rPr>
        <w:tab/>
      </w:r>
      <w:r w:rsidRPr="001401A0">
        <w:rPr>
          <w:rFonts w:ascii="Times New Roman" w:hAnsi="Times New Roman"/>
        </w:rPr>
        <w:tab/>
      </w:r>
      <w:r w:rsidRPr="001401A0">
        <w:rPr>
          <w:rFonts w:ascii="Times New Roman" w:hAnsi="Times New Roman"/>
        </w:rPr>
        <w:tab/>
      </w:r>
      <w:r w:rsidRPr="001401A0">
        <w:rPr>
          <w:rFonts w:ascii="Times New Roman" w:hAnsi="Times New Roman"/>
        </w:rPr>
        <w:tab/>
      </w:r>
      <w:r w:rsidRPr="001401A0">
        <w:rPr>
          <w:rFonts w:ascii="Times New Roman" w:hAnsi="Times New Roman"/>
        </w:rPr>
        <w:tab/>
      </w:r>
      <w:r w:rsidRPr="001401A0">
        <w:rPr>
          <w:rFonts w:ascii="Times New Roman" w:hAnsi="Times New Roman"/>
        </w:rPr>
        <w:tab/>
        <w:t>20%</w:t>
      </w:r>
    </w:p>
    <w:p w:rsidR="00AD7E98" w:rsidRPr="001401A0" w:rsidRDefault="00AD7E98" w:rsidP="00AD7E98">
      <w:pPr>
        <w:ind w:firstLine="720"/>
        <w:rPr>
          <w:rFonts w:ascii="Times New Roman" w:hAnsi="Times New Roman"/>
        </w:rPr>
      </w:pPr>
      <w:r w:rsidRPr="001401A0">
        <w:rPr>
          <w:rFonts w:ascii="Times New Roman" w:hAnsi="Times New Roman"/>
        </w:rPr>
        <w:t>Test 5</w:t>
      </w:r>
      <w:r w:rsidRPr="001401A0">
        <w:rPr>
          <w:rFonts w:ascii="Times New Roman" w:hAnsi="Times New Roman"/>
        </w:rPr>
        <w:tab/>
      </w:r>
      <w:r w:rsidRPr="001401A0">
        <w:rPr>
          <w:rFonts w:ascii="Times New Roman" w:hAnsi="Times New Roman"/>
        </w:rPr>
        <w:tab/>
      </w:r>
      <w:r w:rsidRPr="001401A0">
        <w:rPr>
          <w:rFonts w:ascii="Times New Roman" w:hAnsi="Times New Roman"/>
        </w:rPr>
        <w:tab/>
      </w:r>
      <w:r w:rsidRPr="001401A0">
        <w:rPr>
          <w:rFonts w:ascii="Times New Roman" w:hAnsi="Times New Roman"/>
        </w:rPr>
        <w:tab/>
      </w:r>
      <w:r w:rsidRPr="001401A0">
        <w:rPr>
          <w:rFonts w:ascii="Times New Roman" w:hAnsi="Times New Roman"/>
        </w:rPr>
        <w:tab/>
      </w:r>
      <w:r w:rsidRPr="001401A0">
        <w:rPr>
          <w:rFonts w:ascii="Times New Roman" w:hAnsi="Times New Roman"/>
        </w:rPr>
        <w:tab/>
        <w:t>20%</w:t>
      </w:r>
    </w:p>
    <w:p w:rsidR="00AD7E98" w:rsidRPr="001401A0" w:rsidRDefault="00AD7E98" w:rsidP="00AD7E98">
      <w:pPr>
        <w:ind w:firstLine="720"/>
        <w:rPr>
          <w:rFonts w:ascii="Times New Roman" w:hAnsi="Times New Roman"/>
          <w:b/>
        </w:rPr>
      </w:pPr>
      <w:r w:rsidRPr="001401A0">
        <w:rPr>
          <w:rFonts w:ascii="Times New Roman" w:hAnsi="Times New Roman"/>
          <w:b/>
        </w:rPr>
        <w:t>(The lowest of the test results will be dropped)</w:t>
      </w:r>
    </w:p>
    <w:p w:rsidR="00AD7E98" w:rsidRPr="001401A0" w:rsidRDefault="00AD7E98" w:rsidP="00AD7E98">
      <w:pPr>
        <w:ind w:firstLine="720"/>
        <w:rPr>
          <w:rFonts w:ascii="Times New Roman" w:hAnsi="Times New Roman"/>
        </w:rPr>
      </w:pPr>
    </w:p>
    <w:p w:rsidR="00AD7E98" w:rsidRPr="001401A0" w:rsidRDefault="00AD7E98" w:rsidP="00AD7E98">
      <w:pPr>
        <w:ind w:firstLine="720"/>
        <w:rPr>
          <w:rFonts w:ascii="Times New Roman" w:hAnsi="Times New Roman"/>
        </w:rPr>
      </w:pPr>
      <w:r>
        <w:rPr>
          <w:rFonts w:ascii="Times New Roman" w:hAnsi="Times New Roman"/>
        </w:rPr>
        <w:t>Assignments, Quizzes and Exercises</w:t>
      </w:r>
      <w:r>
        <w:rPr>
          <w:rFonts w:ascii="Times New Roman" w:hAnsi="Times New Roman"/>
        </w:rPr>
        <w:tab/>
      </w:r>
      <w:r>
        <w:rPr>
          <w:rFonts w:ascii="Times New Roman" w:hAnsi="Times New Roman"/>
        </w:rPr>
        <w:tab/>
        <w:t>20</w:t>
      </w:r>
      <w:r w:rsidRPr="001401A0">
        <w:rPr>
          <w:rFonts w:ascii="Times New Roman" w:hAnsi="Times New Roman"/>
        </w:rPr>
        <w:t>%</w:t>
      </w:r>
    </w:p>
    <w:p w:rsidR="00AD7E98" w:rsidRPr="001401A0" w:rsidRDefault="00AD7E98" w:rsidP="00AD7E98">
      <w:pPr>
        <w:ind w:firstLine="720"/>
        <w:rPr>
          <w:rFonts w:ascii="Times New Roman" w:hAnsi="Times New Roman"/>
        </w:rPr>
      </w:pPr>
    </w:p>
    <w:p w:rsidR="00AD7E98" w:rsidRPr="001401A0" w:rsidRDefault="00AD7E98" w:rsidP="00AD7E98">
      <w:pPr>
        <w:ind w:firstLine="720"/>
        <w:rPr>
          <w:rFonts w:ascii="Times New Roman" w:hAnsi="Times New Roman"/>
        </w:rPr>
      </w:pPr>
      <w:r w:rsidRPr="001401A0">
        <w:rPr>
          <w:rFonts w:ascii="Times New Roman" w:hAnsi="Times New Roman"/>
        </w:rPr>
        <w:t>TOTAL</w:t>
      </w:r>
      <w:r w:rsidRPr="001401A0">
        <w:rPr>
          <w:rFonts w:ascii="Times New Roman" w:hAnsi="Times New Roman"/>
        </w:rPr>
        <w:tab/>
      </w:r>
      <w:r w:rsidRPr="001401A0">
        <w:rPr>
          <w:rFonts w:ascii="Times New Roman" w:hAnsi="Times New Roman"/>
        </w:rPr>
        <w:tab/>
      </w:r>
      <w:r w:rsidRPr="001401A0">
        <w:rPr>
          <w:rFonts w:ascii="Times New Roman" w:hAnsi="Times New Roman"/>
        </w:rPr>
        <w:tab/>
      </w:r>
      <w:r w:rsidRPr="001401A0">
        <w:rPr>
          <w:rFonts w:ascii="Times New Roman" w:hAnsi="Times New Roman"/>
        </w:rPr>
        <w:tab/>
      </w:r>
      <w:r w:rsidRPr="001401A0">
        <w:rPr>
          <w:rFonts w:ascii="Times New Roman" w:hAnsi="Times New Roman"/>
        </w:rPr>
        <w:tab/>
        <w:t>100%</w:t>
      </w:r>
    </w:p>
    <w:p w:rsidR="00AD7E98" w:rsidRDefault="00AD7E98" w:rsidP="00AD7E98">
      <w:pPr>
        <w:rPr>
          <w:rFonts w:ascii="Times New Roman" w:hAnsi="Times New Roman"/>
        </w:rPr>
      </w:pPr>
    </w:p>
    <w:p w:rsidR="00AD7E98" w:rsidRDefault="00AD7E98" w:rsidP="00AD7E98">
      <w:pPr>
        <w:rPr>
          <w:rFonts w:ascii="Times New Roman" w:hAnsi="Times New Roman"/>
          <w:b/>
        </w:rPr>
      </w:pPr>
      <w:r w:rsidRPr="00A23AAE">
        <w:rPr>
          <w:rFonts w:ascii="Times New Roman" w:hAnsi="Times New Roman"/>
          <w:b/>
        </w:rPr>
        <w:t>TABLE OF GRADES</w:t>
      </w:r>
    </w:p>
    <w:p w:rsidR="00AD7E98" w:rsidRPr="00A23AAE" w:rsidRDefault="00AD7E98" w:rsidP="00AD7E98">
      <w:pPr>
        <w:rPr>
          <w:rFonts w:ascii="Times New Roman" w:hAnsi="Times New Roman"/>
        </w:rPr>
      </w:pPr>
      <w:r>
        <w:rPr>
          <w:rFonts w:ascii="Times New Roman" w:hAnsi="Times New Roman"/>
          <w:b/>
        </w:rPr>
        <w:tab/>
      </w:r>
      <w:r w:rsidRPr="00A23AAE">
        <w:rPr>
          <w:rFonts w:ascii="Times New Roman" w:hAnsi="Times New Roman"/>
        </w:rPr>
        <w:t>A</w:t>
      </w:r>
      <w:r w:rsidRPr="00A23AAE">
        <w:rPr>
          <w:rFonts w:ascii="Times New Roman" w:hAnsi="Times New Roman"/>
        </w:rPr>
        <w:tab/>
      </w:r>
      <w:r w:rsidRPr="00A23AAE">
        <w:rPr>
          <w:rFonts w:ascii="Times New Roman" w:hAnsi="Times New Roman"/>
        </w:rPr>
        <w:tab/>
        <w:t>90-100</w:t>
      </w:r>
    </w:p>
    <w:p w:rsidR="00AD7E98" w:rsidRPr="00A23AAE" w:rsidRDefault="00AD7E98" w:rsidP="00AD7E98">
      <w:pPr>
        <w:rPr>
          <w:rFonts w:ascii="Times New Roman" w:hAnsi="Times New Roman"/>
        </w:rPr>
      </w:pPr>
      <w:r w:rsidRPr="00A23AAE">
        <w:rPr>
          <w:rFonts w:ascii="Times New Roman" w:hAnsi="Times New Roman"/>
        </w:rPr>
        <w:tab/>
        <w:t>B</w:t>
      </w:r>
      <w:r w:rsidRPr="00A23AAE">
        <w:rPr>
          <w:rFonts w:ascii="Times New Roman" w:hAnsi="Times New Roman"/>
        </w:rPr>
        <w:tab/>
      </w:r>
      <w:r w:rsidRPr="00A23AAE">
        <w:rPr>
          <w:rFonts w:ascii="Times New Roman" w:hAnsi="Times New Roman"/>
        </w:rPr>
        <w:tab/>
        <w:t>80-89.99</w:t>
      </w:r>
    </w:p>
    <w:p w:rsidR="00AD7E98" w:rsidRPr="00A23AAE" w:rsidRDefault="00AD7E98" w:rsidP="00AD7E98">
      <w:pPr>
        <w:rPr>
          <w:rFonts w:ascii="Times New Roman" w:hAnsi="Times New Roman"/>
        </w:rPr>
      </w:pPr>
      <w:r w:rsidRPr="00A23AAE">
        <w:rPr>
          <w:rFonts w:ascii="Times New Roman" w:hAnsi="Times New Roman"/>
        </w:rPr>
        <w:tab/>
        <w:t>C</w:t>
      </w:r>
      <w:r w:rsidRPr="00A23AAE">
        <w:rPr>
          <w:rFonts w:ascii="Times New Roman" w:hAnsi="Times New Roman"/>
        </w:rPr>
        <w:tab/>
      </w:r>
      <w:r w:rsidRPr="00A23AAE">
        <w:rPr>
          <w:rFonts w:ascii="Times New Roman" w:hAnsi="Times New Roman"/>
        </w:rPr>
        <w:tab/>
        <w:t>70-79.99</w:t>
      </w:r>
    </w:p>
    <w:p w:rsidR="00AD7E98" w:rsidRPr="00A23AAE" w:rsidRDefault="00AD7E98" w:rsidP="00AD7E98">
      <w:pPr>
        <w:rPr>
          <w:rFonts w:ascii="Times New Roman" w:hAnsi="Times New Roman"/>
        </w:rPr>
      </w:pPr>
      <w:r w:rsidRPr="00A23AAE">
        <w:rPr>
          <w:rFonts w:ascii="Times New Roman" w:hAnsi="Times New Roman"/>
        </w:rPr>
        <w:tab/>
        <w:t>D</w:t>
      </w:r>
      <w:r w:rsidRPr="00A23AAE">
        <w:rPr>
          <w:rFonts w:ascii="Times New Roman" w:hAnsi="Times New Roman"/>
        </w:rPr>
        <w:tab/>
      </w:r>
      <w:r w:rsidRPr="00A23AAE">
        <w:rPr>
          <w:rFonts w:ascii="Times New Roman" w:hAnsi="Times New Roman"/>
        </w:rPr>
        <w:tab/>
        <w:t>60-69.99</w:t>
      </w:r>
    </w:p>
    <w:p w:rsidR="00AD7E98" w:rsidRPr="00A23AAE" w:rsidRDefault="00AD7E98" w:rsidP="00AD7E98">
      <w:pPr>
        <w:rPr>
          <w:rFonts w:ascii="Times New Roman" w:hAnsi="Times New Roman"/>
        </w:rPr>
      </w:pPr>
      <w:r w:rsidRPr="00A23AAE">
        <w:rPr>
          <w:rFonts w:ascii="Times New Roman" w:hAnsi="Times New Roman"/>
        </w:rPr>
        <w:tab/>
        <w:t>F</w:t>
      </w:r>
      <w:r w:rsidRPr="00A23AAE">
        <w:rPr>
          <w:rFonts w:ascii="Times New Roman" w:hAnsi="Times New Roman"/>
        </w:rPr>
        <w:tab/>
      </w:r>
      <w:r w:rsidRPr="00A23AAE">
        <w:rPr>
          <w:rFonts w:ascii="Times New Roman" w:hAnsi="Times New Roman"/>
        </w:rPr>
        <w:tab/>
        <w:t>0-59.99</w:t>
      </w:r>
    </w:p>
    <w:p w:rsidR="00AD7E98" w:rsidRPr="001401A0" w:rsidRDefault="00AD7E98" w:rsidP="00AD7E98">
      <w:pPr>
        <w:rPr>
          <w:rFonts w:ascii="Times New Roman" w:hAnsi="Times New Roman"/>
        </w:rPr>
      </w:pPr>
    </w:p>
    <w:p w:rsidR="00AD7E98" w:rsidRPr="001401A0" w:rsidRDefault="00AD7E98" w:rsidP="00AD7E98">
      <w:pPr>
        <w:rPr>
          <w:rFonts w:ascii="Times New Roman" w:hAnsi="Times New Roman"/>
        </w:rPr>
      </w:pPr>
    </w:p>
    <w:p w:rsidR="00AD7E98" w:rsidRPr="00391597" w:rsidRDefault="00AD7E98" w:rsidP="00AD7E98">
      <w:pPr>
        <w:rPr>
          <w:rFonts w:ascii="Times New Roman" w:hAnsi="Times New Roman"/>
          <w:b/>
        </w:rPr>
      </w:pPr>
      <w:r w:rsidRPr="00391597">
        <w:rPr>
          <w:rFonts w:ascii="Times New Roman" w:hAnsi="Times New Roman"/>
          <w:b/>
        </w:rPr>
        <w:t>TESTS</w:t>
      </w:r>
    </w:p>
    <w:p w:rsidR="00AD7E98" w:rsidRDefault="00AD7E98" w:rsidP="00AD7E98">
      <w:pPr>
        <w:rPr>
          <w:rFonts w:ascii="Times New Roman" w:hAnsi="Times New Roman"/>
          <w:b/>
        </w:rPr>
      </w:pPr>
      <w:r w:rsidRPr="001401A0">
        <w:rPr>
          <w:rFonts w:ascii="Times New Roman" w:hAnsi="Times New Roman"/>
        </w:rPr>
        <w:t>Tests will take place</w:t>
      </w:r>
      <w:r>
        <w:rPr>
          <w:rFonts w:ascii="Times New Roman" w:hAnsi="Times New Roman"/>
        </w:rPr>
        <w:t xml:space="preserve"> in the classroom. Assignments </w:t>
      </w:r>
      <w:r w:rsidRPr="001401A0">
        <w:rPr>
          <w:rFonts w:ascii="Times New Roman" w:hAnsi="Times New Roman"/>
        </w:rPr>
        <w:t>and quizzes</w:t>
      </w:r>
      <w:r>
        <w:rPr>
          <w:rFonts w:ascii="Times New Roman" w:hAnsi="Times New Roman"/>
        </w:rPr>
        <w:t xml:space="preserve"> </w:t>
      </w:r>
      <w:r w:rsidRPr="001401A0">
        <w:rPr>
          <w:rFonts w:ascii="Times New Roman" w:hAnsi="Times New Roman"/>
        </w:rPr>
        <w:t xml:space="preserve">will be graded trough BLACKBOARD. </w:t>
      </w:r>
      <w:r w:rsidRPr="001401A0">
        <w:rPr>
          <w:rFonts w:ascii="Times New Roman" w:hAnsi="Times New Roman"/>
          <w:b/>
        </w:rPr>
        <w:t xml:space="preserve">You are required to check </w:t>
      </w:r>
      <w:r w:rsidRPr="001401A0">
        <w:rPr>
          <w:rFonts w:ascii="Times New Roman" w:hAnsi="Times New Roman"/>
          <w:b/>
          <w:caps/>
        </w:rPr>
        <w:t>Blackboard</w:t>
      </w:r>
      <w:r w:rsidRPr="001401A0">
        <w:rPr>
          <w:rFonts w:ascii="Times New Roman" w:hAnsi="Times New Roman"/>
          <w:b/>
        </w:rPr>
        <w:t xml:space="preserve"> at least twice a week. </w:t>
      </w:r>
    </w:p>
    <w:p w:rsidR="00AD7E98" w:rsidRPr="001401A0" w:rsidRDefault="00AD7E98" w:rsidP="00AD7E98">
      <w:pPr>
        <w:rPr>
          <w:rFonts w:ascii="Times New Roman" w:hAnsi="Times New Roman"/>
        </w:rPr>
      </w:pPr>
    </w:p>
    <w:p w:rsidR="00AD7E98" w:rsidRPr="0034177D" w:rsidRDefault="00AD7E98" w:rsidP="00AD7E98">
      <w:pPr>
        <w:rPr>
          <w:rFonts w:ascii="Times New Roman" w:hAnsi="Times New Roman"/>
        </w:rPr>
      </w:pPr>
      <w:r w:rsidRPr="001401A0">
        <w:rPr>
          <w:rFonts w:ascii="Times New Roman" w:hAnsi="Times New Roman"/>
          <w:b/>
        </w:rPr>
        <w:t xml:space="preserve">I do not give make up tests for unexcused absences. </w:t>
      </w:r>
      <w:r w:rsidRPr="0034177D">
        <w:rPr>
          <w:rFonts w:ascii="Times New Roman" w:hAnsi="Times New Roman"/>
        </w:rPr>
        <w:t>In case of a justified absence I will decide how to make up for the test. Some of the options include: oral test, written essay, or average of previous tests.</w:t>
      </w:r>
    </w:p>
    <w:p w:rsidR="00AD7E98" w:rsidRPr="001401A0" w:rsidRDefault="00AD7E98" w:rsidP="00AD7E98">
      <w:pPr>
        <w:rPr>
          <w:rFonts w:ascii="Times New Roman" w:hAnsi="Times New Roman"/>
        </w:rPr>
      </w:pPr>
    </w:p>
    <w:p w:rsidR="00AD7E98" w:rsidRPr="001401A0" w:rsidRDefault="00AD7E98" w:rsidP="00AD7E98">
      <w:pPr>
        <w:rPr>
          <w:rFonts w:ascii="Times New Roman" w:hAnsi="Times New Roman"/>
        </w:rPr>
      </w:pPr>
      <w:r w:rsidRPr="001401A0">
        <w:rPr>
          <w:rFonts w:ascii="Times New Roman" w:hAnsi="Times New Roman"/>
          <w:b/>
        </w:rPr>
        <w:t>Test Dates</w:t>
      </w:r>
      <w:r w:rsidRPr="001401A0">
        <w:rPr>
          <w:rFonts w:ascii="Times New Roman" w:hAnsi="Times New Roman"/>
        </w:rPr>
        <w:t>: TBA</w:t>
      </w:r>
    </w:p>
    <w:p w:rsidR="00AD7E98" w:rsidRPr="001401A0" w:rsidRDefault="00AD7E98" w:rsidP="00AD7E98">
      <w:pPr>
        <w:ind w:left="2160" w:hanging="1440"/>
        <w:rPr>
          <w:rFonts w:ascii="Times New Roman" w:hAnsi="Times New Roman"/>
        </w:rPr>
      </w:pPr>
      <w:r w:rsidRPr="001401A0">
        <w:rPr>
          <w:rFonts w:ascii="Times New Roman" w:hAnsi="Times New Roman"/>
        </w:rPr>
        <w:t xml:space="preserve">Test 1: </w:t>
      </w:r>
      <w:r w:rsidRPr="001401A0">
        <w:rPr>
          <w:rFonts w:ascii="Times New Roman" w:hAnsi="Times New Roman"/>
        </w:rPr>
        <w:tab/>
        <w:t xml:space="preserve">The Nature of Music, </w:t>
      </w:r>
    </w:p>
    <w:p w:rsidR="00AD7E98" w:rsidRPr="001401A0" w:rsidRDefault="00AD7E98" w:rsidP="00AD7E98">
      <w:pPr>
        <w:ind w:firstLine="720"/>
        <w:rPr>
          <w:rFonts w:ascii="Times New Roman" w:hAnsi="Times New Roman"/>
        </w:rPr>
      </w:pPr>
      <w:r w:rsidRPr="001401A0">
        <w:rPr>
          <w:rFonts w:ascii="Times New Roman" w:hAnsi="Times New Roman"/>
        </w:rPr>
        <w:lastRenderedPageBreak/>
        <w:t>Test 2</w:t>
      </w:r>
      <w:r w:rsidRPr="001401A0">
        <w:rPr>
          <w:rFonts w:ascii="Times New Roman" w:hAnsi="Times New Roman"/>
        </w:rPr>
        <w:tab/>
      </w:r>
      <w:r w:rsidRPr="001401A0">
        <w:rPr>
          <w:rFonts w:ascii="Times New Roman" w:hAnsi="Times New Roman"/>
        </w:rPr>
        <w:tab/>
        <w:t>Medieval, Renaissance</w:t>
      </w:r>
    </w:p>
    <w:p w:rsidR="00AD7E98" w:rsidRPr="001401A0" w:rsidRDefault="00AD7E98" w:rsidP="00AD7E98">
      <w:pPr>
        <w:ind w:firstLine="720"/>
        <w:rPr>
          <w:rFonts w:ascii="Times New Roman" w:hAnsi="Times New Roman"/>
        </w:rPr>
      </w:pPr>
      <w:r w:rsidRPr="001401A0">
        <w:rPr>
          <w:rFonts w:ascii="Times New Roman" w:hAnsi="Times New Roman"/>
        </w:rPr>
        <w:t>Test 3</w:t>
      </w:r>
      <w:r w:rsidRPr="001401A0">
        <w:rPr>
          <w:rFonts w:ascii="Times New Roman" w:hAnsi="Times New Roman"/>
        </w:rPr>
        <w:tab/>
      </w:r>
      <w:r w:rsidRPr="001401A0">
        <w:rPr>
          <w:rFonts w:ascii="Times New Roman" w:hAnsi="Times New Roman"/>
        </w:rPr>
        <w:tab/>
        <w:t xml:space="preserve">Baroque </w:t>
      </w:r>
    </w:p>
    <w:p w:rsidR="00AD7E98" w:rsidRPr="001401A0" w:rsidRDefault="00AD7E98" w:rsidP="00AD7E98">
      <w:pPr>
        <w:ind w:firstLine="720"/>
        <w:rPr>
          <w:rFonts w:ascii="Times New Roman" w:hAnsi="Times New Roman"/>
        </w:rPr>
      </w:pPr>
      <w:r w:rsidRPr="001401A0">
        <w:rPr>
          <w:rFonts w:ascii="Times New Roman" w:hAnsi="Times New Roman"/>
        </w:rPr>
        <w:t>Test 4</w:t>
      </w:r>
      <w:r w:rsidRPr="001401A0">
        <w:rPr>
          <w:rFonts w:ascii="Times New Roman" w:hAnsi="Times New Roman"/>
        </w:rPr>
        <w:tab/>
      </w:r>
      <w:r w:rsidRPr="001401A0">
        <w:rPr>
          <w:rFonts w:ascii="Times New Roman" w:hAnsi="Times New Roman"/>
        </w:rPr>
        <w:tab/>
        <w:t>Classical</w:t>
      </w:r>
    </w:p>
    <w:p w:rsidR="00AD7E98" w:rsidRPr="001401A0" w:rsidRDefault="00AD7E98" w:rsidP="00AD7E98">
      <w:pPr>
        <w:ind w:firstLine="720"/>
        <w:rPr>
          <w:rFonts w:ascii="Times New Roman" w:hAnsi="Times New Roman"/>
        </w:rPr>
      </w:pPr>
      <w:r w:rsidRPr="001401A0">
        <w:rPr>
          <w:rFonts w:ascii="Times New Roman" w:hAnsi="Times New Roman"/>
        </w:rPr>
        <w:t>Test 5</w:t>
      </w:r>
      <w:r w:rsidRPr="001401A0">
        <w:rPr>
          <w:rFonts w:ascii="Times New Roman" w:hAnsi="Times New Roman"/>
        </w:rPr>
        <w:tab/>
      </w:r>
      <w:r w:rsidRPr="001401A0">
        <w:rPr>
          <w:rFonts w:ascii="Times New Roman" w:hAnsi="Times New Roman"/>
        </w:rPr>
        <w:tab/>
        <w:t>Romantic, XX C.</w:t>
      </w:r>
    </w:p>
    <w:p w:rsidR="00AD7E98" w:rsidRDefault="00AD7E98" w:rsidP="00AD7E98">
      <w:pPr>
        <w:ind w:firstLine="720"/>
        <w:rPr>
          <w:rFonts w:ascii="Times New Roman" w:hAnsi="Times New Roman"/>
        </w:rPr>
      </w:pPr>
    </w:p>
    <w:p w:rsidR="00AD7E98" w:rsidRDefault="00AD7E98" w:rsidP="00AD7E98">
      <w:pPr>
        <w:rPr>
          <w:rFonts w:ascii="Times New Roman" w:hAnsi="Times New Roman"/>
          <w:szCs w:val="24"/>
        </w:rPr>
      </w:pPr>
      <w:r w:rsidRPr="007E7E03">
        <w:rPr>
          <w:rFonts w:ascii="Times New Roman" w:hAnsi="Times New Roman"/>
          <w:b/>
          <w:szCs w:val="24"/>
        </w:rPr>
        <w:t>EXPECTATIONS FOR OUT-OF-CLASS STUDY</w:t>
      </w:r>
    </w:p>
    <w:p w:rsidR="00AD7E98" w:rsidRDefault="00AD7E98" w:rsidP="00AD7E98">
      <w:pPr>
        <w:rPr>
          <w:rFonts w:ascii="Times New Roman" w:hAnsi="Times New Roman"/>
          <w:szCs w:val="24"/>
        </w:rPr>
      </w:pPr>
      <w:r w:rsidRPr="007E7E03">
        <w:rPr>
          <w:rFonts w:ascii="Times New Roman" w:hAnsi="Times New Roman"/>
          <w:bCs/>
          <w:szCs w:val="24"/>
        </w:rPr>
        <w:t>A general rule of thumb is this: for every credit hour earned, a student should spend 3 hours per week working outside of class. Hence, this course has minimum expectation of 9 hours of reading, study, etc.</w:t>
      </w:r>
      <w:r w:rsidRPr="007E7E03">
        <w:rPr>
          <w:rFonts w:ascii="Times New Roman" w:hAnsi="Times New Roman"/>
          <w:szCs w:val="24"/>
        </w:rPr>
        <w:t xml:space="preserve"> </w:t>
      </w:r>
    </w:p>
    <w:p w:rsidR="00AD7E98" w:rsidRPr="007E7E03" w:rsidRDefault="00AD7E98" w:rsidP="00AD7E98">
      <w:pPr>
        <w:rPr>
          <w:rFonts w:ascii="Times New Roman" w:hAnsi="Times New Roman"/>
          <w:szCs w:val="24"/>
        </w:rPr>
      </w:pPr>
    </w:p>
    <w:p w:rsidR="00AD7E98" w:rsidRDefault="00AD7E98" w:rsidP="00AD7E98">
      <w:pPr>
        <w:pStyle w:val="Heading7"/>
      </w:pPr>
      <w:r w:rsidRPr="001401A0">
        <w:t>EXTRA CREDIT</w:t>
      </w:r>
    </w:p>
    <w:p w:rsidR="00AD7E98" w:rsidRPr="001401A0" w:rsidRDefault="00AD7E98" w:rsidP="00AD7E98">
      <w:pPr>
        <w:pStyle w:val="Heading7"/>
        <w:rPr>
          <w:b w:val="0"/>
        </w:rPr>
      </w:pPr>
      <w:r>
        <w:rPr>
          <w:b w:val="0"/>
        </w:rPr>
        <w:t xml:space="preserve">The only possibility to </w:t>
      </w:r>
      <w:r w:rsidRPr="001401A0">
        <w:rPr>
          <w:b w:val="0"/>
        </w:rPr>
        <w:t xml:space="preserve">earn extra credit </w:t>
      </w:r>
      <w:r>
        <w:rPr>
          <w:b w:val="0"/>
        </w:rPr>
        <w:t xml:space="preserve">in class is </w:t>
      </w:r>
      <w:r w:rsidRPr="001401A0">
        <w:rPr>
          <w:b w:val="0"/>
        </w:rPr>
        <w:t xml:space="preserve">by attending </w:t>
      </w:r>
      <w:r>
        <w:rPr>
          <w:b w:val="0"/>
        </w:rPr>
        <w:t xml:space="preserve">approved </w:t>
      </w:r>
      <w:r w:rsidRPr="001401A0">
        <w:rPr>
          <w:b w:val="0"/>
        </w:rPr>
        <w:t>concerts as follows:</w:t>
      </w:r>
    </w:p>
    <w:p w:rsidR="00AD7E98" w:rsidRPr="001401A0" w:rsidRDefault="00AD7E98" w:rsidP="00AD7E98">
      <w:pPr>
        <w:pStyle w:val="ListParagraph"/>
        <w:numPr>
          <w:ilvl w:val="0"/>
          <w:numId w:val="2"/>
        </w:numPr>
        <w:rPr>
          <w:rFonts w:ascii="Times New Roman" w:hAnsi="Times New Roman"/>
        </w:rPr>
      </w:pPr>
      <w:r w:rsidRPr="001401A0">
        <w:rPr>
          <w:rFonts w:ascii="Times New Roman" w:hAnsi="Times New Roman"/>
          <w:u w:val="single"/>
        </w:rPr>
        <w:t xml:space="preserve">Concerts where </w:t>
      </w:r>
      <w:r w:rsidRPr="001401A0">
        <w:rPr>
          <w:rFonts w:ascii="Times New Roman" w:hAnsi="Times New Roman"/>
          <w:b/>
          <w:u w:val="single"/>
        </w:rPr>
        <w:t>I am not</w:t>
      </w:r>
      <w:r w:rsidRPr="001401A0">
        <w:rPr>
          <w:rFonts w:ascii="Times New Roman" w:hAnsi="Times New Roman"/>
          <w:u w:val="single"/>
        </w:rPr>
        <w:t xml:space="preserve"> present</w:t>
      </w:r>
      <w:r>
        <w:rPr>
          <w:rFonts w:ascii="Times New Roman" w:hAnsi="Times New Roman"/>
        </w:rPr>
        <w:t>: This is any concert that you attend from the approved ensembles list found in Blackboard. Up to 4</w:t>
      </w:r>
      <w:r w:rsidRPr="001401A0">
        <w:rPr>
          <w:rFonts w:ascii="Times New Roman" w:hAnsi="Times New Roman"/>
        </w:rPr>
        <w:t xml:space="preserve"> points extra credit by attending up to </w:t>
      </w:r>
      <w:r>
        <w:rPr>
          <w:rFonts w:ascii="Times New Roman" w:hAnsi="Times New Roman"/>
        </w:rPr>
        <w:t>2 appropriate concerts (2</w:t>
      </w:r>
      <w:r w:rsidRPr="001401A0">
        <w:rPr>
          <w:rFonts w:ascii="Times New Roman" w:hAnsi="Times New Roman"/>
        </w:rPr>
        <w:t xml:space="preserve"> point per concert), and turning a </w:t>
      </w:r>
      <w:r w:rsidRPr="00474128">
        <w:rPr>
          <w:rFonts w:ascii="Times New Roman" w:hAnsi="Times New Roman"/>
          <w:b/>
        </w:rPr>
        <w:t>one page typed concert report with program and ticket stub</w:t>
      </w:r>
      <w:r w:rsidRPr="001401A0">
        <w:rPr>
          <w:rFonts w:ascii="Times New Roman" w:hAnsi="Times New Roman"/>
        </w:rPr>
        <w:t xml:space="preserve">. </w:t>
      </w:r>
      <w:r>
        <w:rPr>
          <w:rFonts w:ascii="Times New Roman" w:hAnsi="Times New Roman"/>
        </w:rPr>
        <w:t>You will find in Blackboard the list of accepted ensembles for this option.</w:t>
      </w:r>
    </w:p>
    <w:p w:rsidR="00AD7E98" w:rsidRPr="0034177D" w:rsidRDefault="00AD7E98" w:rsidP="00AD7E98">
      <w:pPr>
        <w:pStyle w:val="ListParagraph"/>
        <w:numPr>
          <w:ilvl w:val="0"/>
          <w:numId w:val="2"/>
        </w:numPr>
        <w:rPr>
          <w:rFonts w:ascii="Times New Roman" w:hAnsi="Times New Roman"/>
          <w:b/>
        </w:rPr>
      </w:pPr>
      <w:r w:rsidRPr="0045797B">
        <w:rPr>
          <w:rFonts w:ascii="Times New Roman" w:hAnsi="Times New Roman"/>
          <w:u w:val="single"/>
        </w:rPr>
        <w:t xml:space="preserve">Concerts where </w:t>
      </w:r>
      <w:r w:rsidRPr="0045797B">
        <w:rPr>
          <w:rFonts w:ascii="Times New Roman" w:hAnsi="Times New Roman"/>
          <w:b/>
          <w:u w:val="single"/>
        </w:rPr>
        <w:t>I am</w:t>
      </w:r>
      <w:r w:rsidRPr="0045797B">
        <w:rPr>
          <w:rFonts w:ascii="Times New Roman" w:hAnsi="Times New Roman"/>
          <w:u w:val="single"/>
        </w:rPr>
        <w:t xml:space="preserve"> present</w:t>
      </w:r>
      <w:r>
        <w:rPr>
          <w:rFonts w:ascii="Times New Roman" w:hAnsi="Times New Roman"/>
        </w:rPr>
        <w:t>: This is a series of concerts which I will attend and will sign your program at the concert. Up to 6</w:t>
      </w:r>
      <w:r w:rsidRPr="0045797B">
        <w:rPr>
          <w:rFonts w:ascii="Times New Roman" w:hAnsi="Times New Roman"/>
        </w:rPr>
        <w:t xml:space="preserve"> points e</w:t>
      </w:r>
      <w:r>
        <w:rPr>
          <w:rFonts w:ascii="Times New Roman" w:hAnsi="Times New Roman"/>
        </w:rPr>
        <w:t>xtra credit by attending up to 2</w:t>
      </w:r>
      <w:r w:rsidRPr="0045797B">
        <w:rPr>
          <w:rFonts w:ascii="Times New Roman" w:hAnsi="Times New Roman"/>
        </w:rPr>
        <w:t xml:space="preserve"> appropriate concerts (3 points per concert). No report is necessary </w:t>
      </w:r>
      <w:r>
        <w:rPr>
          <w:rFonts w:ascii="Times New Roman" w:hAnsi="Times New Roman"/>
        </w:rPr>
        <w:t xml:space="preserve">since I will be at the concert and I will sign your hand-program at the end of the concert. </w:t>
      </w:r>
      <w:r w:rsidRPr="0034177D">
        <w:rPr>
          <w:rFonts w:ascii="Times New Roman" w:hAnsi="Times New Roman"/>
          <w:b/>
        </w:rPr>
        <w:t>I will not give credit for programs presented without my signature</w:t>
      </w:r>
      <w:r>
        <w:rPr>
          <w:rFonts w:ascii="Times New Roman" w:hAnsi="Times New Roman"/>
        </w:rPr>
        <w:t>. You will find a list of concerts that “I will attend” in Blackboard.</w:t>
      </w:r>
    </w:p>
    <w:p w:rsidR="00AD7E98" w:rsidRPr="0034177D" w:rsidRDefault="00AD7E98" w:rsidP="00AD7E98">
      <w:pPr>
        <w:rPr>
          <w:rFonts w:ascii="Times New Roman" w:hAnsi="Times New Roman"/>
          <w:b/>
        </w:rPr>
      </w:pPr>
    </w:p>
    <w:p w:rsidR="00AD7E98" w:rsidRDefault="00AD7E98" w:rsidP="00AD7E98">
      <w:pPr>
        <w:pStyle w:val="ListParagraph"/>
        <w:numPr>
          <w:ilvl w:val="0"/>
          <w:numId w:val="2"/>
        </w:numPr>
        <w:rPr>
          <w:rFonts w:ascii="Times New Roman" w:hAnsi="Times New Roman"/>
          <w:b/>
        </w:rPr>
      </w:pPr>
      <w:r>
        <w:rPr>
          <w:rFonts w:ascii="Times New Roman" w:hAnsi="Times New Roman"/>
          <w:b/>
        </w:rPr>
        <w:t>Extra credit applies to ‘Final Grade’.</w:t>
      </w:r>
    </w:p>
    <w:p w:rsidR="00AD7E98" w:rsidRPr="00E57198" w:rsidRDefault="00AD7E98" w:rsidP="00AD7E98">
      <w:pPr>
        <w:pStyle w:val="ListParagraph"/>
        <w:rPr>
          <w:rFonts w:ascii="Times New Roman" w:hAnsi="Times New Roman"/>
          <w:b/>
        </w:rPr>
      </w:pPr>
    </w:p>
    <w:p w:rsidR="00AD7E98" w:rsidRPr="0045797B" w:rsidRDefault="00AD7E98" w:rsidP="00AD7E98">
      <w:pPr>
        <w:pStyle w:val="ListParagraph"/>
        <w:numPr>
          <w:ilvl w:val="0"/>
          <w:numId w:val="2"/>
        </w:numPr>
        <w:rPr>
          <w:rFonts w:ascii="Times New Roman" w:hAnsi="Times New Roman"/>
          <w:b/>
        </w:rPr>
      </w:pPr>
      <w:r>
        <w:rPr>
          <w:rFonts w:ascii="Times New Roman" w:hAnsi="Times New Roman"/>
          <w:b/>
        </w:rPr>
        <w:t>The maximum extra credit is 10</w:t>
      </w:r>
      <w:r w:rsidRPr="0045797B">
        <w:rPr>
          <w:rFonts w:ascii="Times New Roman" w:hAnsi="Times New Roman"/>
          <w:b/>
        </w:rPr>
        <w:t xml:space="preserve"> points.</w:t>
      </w:r>
    </w:p>
    <w:p w:rsidR="00AD7E98" w:rsidRDefault="00AD7E98" w:rsidP="00AD7E98">
      <w:pPr>
        <w:rPr>
          <w:rFonts w:ascii="Times New Roman" w:hAnsi="Times New Roman"/>
          <w:b/>
        </w:rPr>
      </w:pPr>
    </w:p>
    <w:p w:rsidR="00AD7E98" w:rsidRDefault="00AD7E98" w:rsidP="00AD7E98">
      <w:pPr>
        <w:rPr>
          <w:rFonts w:ascii="Times New Roman" w:hAnsi="Times New Roman"/>
          <w:b/>
        </w:rPr>
      </w:pPr>
      <w:r>
        <w:rPr>
          <w:rFonts w:ascii="Times New Roman" w:hAnsi="Times New Roman"/>
          <w:b/>
        </w:rPr>
        <w:t>POSTING OF “REQUIRED CONCERTS” AND “EXTRA CREDIT” ACTIVITY</w:t>
      </w:r>
    </w:p>
    <w:p w:rsidR="00AD7E98" w:rsidRPr="000414C0" w:rsidRDefault="00AD7E98" w:rsidP="00AD7E98">
      <w:pPr>
        <w:rPr>
          <w:rFonts w:ascii="Times New Roman" w:hAnsi="Times New Roman"/>
        </w:rPr>
      </w:pPr>
      <w:r>
        <w:rPr>
          <w:rFonts w:ascii="Times New Roman" w:hAnsi="Times New Roman"/>
        </w:rPr>
        <w:t xml:space="preserve">Students have a </w:t>
      </w:r>
      <w:r w:rsidRPr="0045797B">
        <w:rPr>
          <w:rFonts w:ascii="Times New Roman" w:hAnsi="Times New Roman"/>
          <w:b/>
        </w:rPr>
        <w:t>maximum of a week after the date of the event to</w:t>
      </w:r>
      <w:r>
        <w:rPr>
          <w:rFonts w:ascii="Times New Roman" w:hAnsi="Times New Roman"/>
        </w:rPr>
        <w:t xml:space="preserve"> present their ‘required concert’ or ‘extra credit’ documents. These will be immediately posted in Blackboard. Students will have a maximum of a </w:t>
      </w:r>
      <w:r w:rsidRPr="0045797B">
        <w:rPr>
          <w:rFonts w:ascii="Times New Roman" w:hAnsi="Times New Roman"/>
          <w:b/>
        </w:rPr>
        <w:t xml:space="preserve">week after submitting their hand programs or tickets to manifest discrepancies between their activity and the activity posted in Blackboard. </w:t>
      </w:r>
    </w:p>
    <w:p w:rsidR="00AD7E98" w:rsidRPr="001401A0" w:rsidRDefault="00AD7E98" w:rsidP="00AD7E98">
      <w:pPr>
        <w:rPr>
          <w:rFonts w:ascii="Times New Roman" w:hAnsi="Times New Roman"/>
          <w:b/>
        </w:rPr>
      </w:pPr>
    </w:p>
    <w:p w:rsidR="00AD7E98" w:rsidRPr="001401A0" w:rsidRDefault="00AD7E98" w:rsidP="00AD7E98">
      <w:pPr>
        <w:rPr>
          <w:rFonts w:ascii="Times New Roman" w:hAnsi="Times New Roman"/>
          <w:b/>
        </w:rPr>
      </w:pPr>
      <w:r w:rsidRPr="001401A0">
        <w:rPr>
          <w:rFonts w:ascii="Times New Roman" w:hAnsi="Times New Roman"/>
          <w:b/>
        </w:rPr>
        <w:t>CLASS TOPICS</w:t>
      </w:r>
    </w:p>
    <w:p w:rsidR="00AD7E98" w:rsidRPr="001401A0" w:rsidRDefault="00AD7E98" w:rsidP="00AD7E98">
      <w:pPr>
        <w:pStyle w:val="ListParagraph"/>
        <w:numPr>
          <w:ilvl w:val="0"/>
          <w:numId w:val="5"/>
        </w:numPr>
        <w:rPr>
          <w:rFonts w:ascii="Times New Roman" w:hAnsi="Times New Roman"/>
          <w:b/>
        </w:rPr>
      </w:pPr>
      <w:r w:rsidRPr="001401A0">
        <w:rPr>
          <w:rFonts w:ascii="Times New Roman" w:hAnsi="Times New Roman"/>
          <w:b/>
        </w:rPr>
        <w:t xml:space="preserve">Elements </w:t>
      </w:r>
    </w:p>
    <w:p w:rsidR="00AD7E98" w:rsidRPr="001401A0" w:rsidRDefault="00AD7E98" w:rsidP="00AD7E98">
      <w:pPr>
        <w:pStyle w:val="ListParagraph"/>
        <w:numPr>
          <w:ilvl w:val="0"/>
          <w:numId w:val="5"/>
        </w:numPr>
        <w:rPr>
          <w:rFonts w:ascii="Times New Roman" w:hAnsi="Times New Roman"/>
          <w:b/>
        </w:rPr>
      </w:pPr>
      <w:r w:rsidRPr="001401A0">
        <w:rPr>
          <w:rFonts w:ascii="Times New Roman" w:hAnsi="Times New Roman"/>
          <w:b/>
        </w:rPr>
        <w:t>The Middle Ages and Renaissance</w:t>
      </w:r>
    </w:p>
    <w:p w:rsidR="00AD7E98" w:rsidRPr="001401A0" w:rsidRDefault="00AD7E98" w:rsidP="00AD7E98">
      <w:pPr>
        <w:pStyle w:val="ListParagraph"/>
        <w:numPr>
          <w:ilvl w:val="0"/>
          <w:numId w:val="5"/>
        </w:numPr>
        <w:rPr>
          <w:rFonts w:ascii="Times New Roman" w:hAnsi="Times New Roman"/>
          <w:b/>
        </w:rPr>
      </w:pPr>
      <w:r w:rsidRPr="001401A0">
        <w:rPr>
          <w:rFonts w:ascii="Times New Roman" w:hAnsi="Times New Roman"/>
          <w:b/>
        </w:rPr>
        <w:t>The Baroque Period</w:t>
      </w:r>
    </w:p>
    <w:p w:rsidR="00AD7E98" w:rsidRPr="001401A0" w:rsidRDefault="00AD7E98" w:rsidP="00AD7E98">
      <w:pPr>
        <w:pStyle w:val="ListParagraph"/>
        <w:numPr>
          <w:ilvl w:val="0"/>
          <w:numId w:val="5"/>
        </w:numPr>
        <w:rPr>
          <w:rFonts w:ascii="Times New Roman" w:hAnsi="Times New Roman"/>
          <w:b/>
        </w:rPr>
      </w:pPr>
      <w:r w:rsidRPr="001401A0">
        <w:rPr>
          <w:rFonts w:ascii="Times New Roman" w:hAnsi="Times New Roman"/>
          <w:b/>
        </w:rPr>
        <w:t>The Classical Period</w:t>
      </w:r>
    </w:p>
    <w:p w:rsidR="00AD7E98" w:rsidRPr="001401A0" w:rsidRDefault="00AD7E98" w:rsidP="00AD7E98">
      <w:pPr>
        <w:pStyle w:val="ListParagraph"/>
        <w:numPr>
          <w:ilvl w:val="0"/>
          <w:numId w:val="5"/>
        </w:numPr>
        <w:rPr>
          <w:rFonts w:ascii="Times New Roman" w:hAnsi="Times New Roman"/>
          <w:b/>
        </w:rPr>
      </w:pPr>
      <w:r w:rsidRPr="001401A0">
        <w:rPr>
          <w:rFonts w:ascii="Times New Roman" w:hAnsi="Times New Roman"/>
          <w:b/>
        </w:rPr>
        <w:t>The Romantic Period</w:t>
      </w:r>
    </w:p>
    <w:p w:rsidR="00AD7E98" w:rsidRPr="001401A0" w:rsidRDefault="00AD7E98" w:rsidP="00AD7E98">
      <w:pPr>
        <w:pStyle w:val="ListParagraph"/>
        <w:numPr>
          <w:ilvl w:val="0"/>
          <w:numId w:val="5"/>
        </w:numPr>
        <w:rPr>
          <w:rFonts w:ascii="Times New Roman" w:hAnsi="Times New Roman"/>
          <w:b/>
        </w:rPr>
      </w:pPr>
      <w:r w:rsidRPr="001401A0">
        <w:rPr>
          <w:rFonts w:ascii="Times New Roman" w:hAnsi="Times New Roman"/>
          <w:b/>
        </w:rPr>
        <w:t>The Twentieth Century</w:t>
      </w:r>
      <w:r w:rsidRPr="001401A0">
        <w:rPr>
          <w:rFonts w:ascii="Times New Roman" w:hAnsi="Times New Roman"/>
          <w:b/>
        </w:rPr>
        <w:tab/>
      </w:r>
    </w:p>
    <w:p w:rsidR="00AD7E98" w:rsidRPr="001401A0" w:rsidRDefault="00AD7E98" w:rsidP="00AD7E98">
      <w:pPr>
        <w:pStyle w:val="Heading3"/>
        <w:rPr>
          <w:rFonts w:ascii="Times New Roman" w:hAnsi="Times New Roman"/>
          <w:color w:val="auto"/>
        </w:rPr>
      </w:pPr>
    </w:p>
    <w:p w:rsidR="00AD7E98" w:rsidRPr="001401A0" w:rsidRDefault="00AD7E98" w:rsidP="00AD7E98">
      <w:pPr>
        <w:pStyle w:val="Heading3"/>
        <w:rPr>
          <w:rFonts w:ascii="Times New Roman" w:hAnsi="Times New Roman"/>
          <w:color w:val="auto"/>
          <w:sz w:val="24"/>
        </w:rPr>
      </w:pPr>
      <w:r w:rsidRPr="001401A0">
        <w:rPr>
          <w:rFonts w:ascii="Times New Roman" w:hAnsi="Times New Roman"/>
          <w:color w:val="auto"/>
          <w:sz w:val="24"/>
        </w:rPr>
        <w:t>NOTICE: THIS SYLLABUS IS SUBJECT TO CHANGE</w:t>
      </w:r>
    </w:p>
    <w:p w:rsidR="00AD7E98" w:rsidRPr="001401A0" w:rsidRDefault="00AD7E98" w:rsidP="00AD7E98">
      <w:pPr>
        <w:rPr>
          <w:rFonts w:ascii="Times New Roman" w:hAnsi="Times New Roman"/>
        </w:rPr>
      </w:pPr>
    </w:p>
    <w:p w:rsidR="00AD7E98" w:rsidRPr="0034177D" w:rsidRDefault="00AD7E98" w:rsidP="00AD7E98">
      <w:pPr>
        <w:keepNext/>
        <w:rPr>
          <w:rFonts w:ascii="Times New Roman" w:eastAsia="SimSun" w:hAnsi="Times New Roman"/>
          <w:b/>
          <w:szCs w:val="24"/>
          <w:lang w:eastAsia="zh-CN"/>
        </w:rPr>
      </w:pPr>
      <w:r w:rsidRPr="0034177D">
        <w:rPr>
          <w:rFonts w:ascii="Times New Roman" w:eastAsia="SimSun" w:hAnsi="Times New Roman"/>
          <w:b/>
          <w:szCs w:val="24"/>
          <w:lang w:eastAsia="zh-CN"/>
        </w:rPr>
        <w:lastRenderedPageBreak/>
        <w:t>Honor Code</w:t>
      </w:r>
    </w:p>
    <w:p w:rsidR="00AD7E98" w:rsidRPr="0034177D" w:rsidRDefault="00AD7E98" w:rsidP="00AD7E98">
      <w:pPr>
        <w:keepNext/>
        <w:rPr>
          <w:rFonts w:ascii="Times New Roman" w:eastAsia="SimSun" w:hAnsi="Times New Roman"/>
          <w:szCs w:val="24"/>
          <w:lang w:eastAsia="zh-CN"/>
        </w:rPr>
      </w:pPr>
      <w:r w:rsidRPr="0034177D">
        <w:rPr>
          <w:rFonts w:ascii="Times New Roman" w:eastAsia="SimSun" w:hAnsi="Times New Roman"/>
          <w:szCs w:val="24"/>
          <w:lang w:eastAsia="zh-CN"/>
        </w:rPr>
        <w:t>Students enrolled in this course are expected to follow the UTA Honor Code:</w:t>
      </w:r>
    </w:p>
    <w:p w:rsidR="00AD7E98" w:rsidRPr="0034177D" w:rsidRDefault="00AD7E98" w:rsidP="00AD7E98">
      <w:pPr>
        <w:keepNext/>
        <w:rPr>
          <w:rFonts w:ascii="Times New Roman" w:eastAsia="SimSun" w:hAnsi="Times New Roman"/>
          <w:szCs w:val="24"/>
          <w:lang w:eastAsia="zh-CN"/>
        </w:rPr>
      </w:pPr>
    </w:p>
    <w:p w:rsidR="00AD7E98" w:rsidRPr="0034177D" w:rsidRDefault="00AD7E98" w:rsidP="00AD7E98">
      <w:pPr>
        <w:autoSpaceDE w:val="0"/>
        <w:autoSpaceDN w:val="0"/>
        <w:spacing w:after="80"/>
        <w:ind w:right="-72"/>
        <w:jc w:val="both"/>
        <w:rPr>
          <w:rFonts w:ascii="Times New Roman" w:eastAsia="SimSun" w:hAnsi="Times New Roman"/>
          <w:i/>
          <w:color w:val="000000"/>
          <w:szCs w:val="24"/>
          <w:lang w:eastAsia="zh-CN"/>
        </w:rPr>
      </w:pPr>
      <w:r w:rsidRPr="0034177D">
        <w:rPr>
          <w:rFonts w:ascii="Times New Roman" w:eastAsia="SimSun" w:hAnsi="Times New Roman"/>
          <w:i/>
          <w:color w:val="000000"/>
          <w:szCs w:val="24"/>
          <w:lang w:eastAsia="zh-CN"/>
        </w:rPr>
        <w:t xml:space="preserve">I pledge, on my honor, to uphold UT Arlington’s tradition of academic integrity, a tradition that values hard work and honest effort in the pursuit of academic excellence. </w:t>
      </w:r>
    </w:p>
    <w:p w:rsidR="00AD7E98" w:rsidRPr="0034177D" w:rsidRDefault="00AD7E98" w:rsidP="00AD7E98">
      <w:pPr>
        <w:autoSpaceDE w:val="0"/>
        <w:autoSpaceDN w:val="0"/>
        <w:spacing w:after="80"/>
        <w:ind w:right="-72"/>
        <w:jc w:val="both"/>
        <w:rPr>
          <w:rFonts w:ascii="Times New Roman" w:eastAsia="SimSun" w:hAnsi="Times New Roman"/>
          <w:i/>
          <w:color w:val="000000"/>
          <w:szCs w:val="24"/>
          <w:lang w:eastAsia="zh-CN"/>
        </w:rPr>
      </w:pPr>
      <w:r w:rsidRPr="0034177D">
        <w:rPr>
          <w:rFonts w:ascii="Times New Roman" w:eastAsia="SimSun" w:hAnsi="Times New Roman"/>
          <w:i/>
          <w:color w:val="000000"/>
          <w:szCs w:val="24"/>
          <w:lang w:eastAsia="zh-CN"/>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AD7E98" w:rsidRDefault="00AD7E98" w:rsidP="00AD7E98">
      <w:pPr>
        <w:pStyle w:val="Heading7"/>
      </w:pPr>
    </w:p>
    <w:p w:rsidR="00AD7E98" w:rsidRPr="001401A0" w:rsidRDefault="00AD7E98" w:rsidP="00AD7E98">
      <w:pPr>
        <w:pStyle w:val="Heading7"/>
        <w:rPr>
          <w:b w:val="0"/>
        </w:rPr>
      </w:pPr>
      <w:r w:rsidRPr="001401A0">
        <w:t>Academic Dishonesty</w:t>
      </w:r>
      <w:r w:rsidRPr="001401A0">
        <w:rPr>
          <w:b w:val="0"/>
        </w:rPr>
        <w:t>: The University of Texas at Arlington adheres to a strict code prohibiting academic dishonesty including “plagiarism, collusion, the submission for credit of any work or material that are attributable in whole or in part to another person, taking an examination for another person, any act designed to give unfair advantage to a student or the attempt to commit such acts.” (Regents’ Rules and Regulations, Part One, Chapter VI, Section 3, Subsection 3.2, Subdivision 3.22)</w:t>
      </w:r>
    </w:p>
    <w:p w:rsidR="00AD7E98" w:rsidRPr="001401A0" w:rsidRDefault="00AD7E98" w:rsidP="00AD7E98">
      <w:pPr>
        <w:rPr>
          <w:rFonts w:ascii="Times New Roman" w:hAnsi="Times New Roman"/>
        </w:rPr>
      </w:pPr>
    </w:p>
    <w:p w:rsidR="00AD7E98" w:rsidRPr="001401A0" w:rsidRDefault="00AD7E98" w:rsidP="00AD7E98">
      <w:pPr>
        <w:rPr>
          <w:rFonts w:ascii="Times New Roman" w:hAnsi="Times New Roman"/>
        </w:rPr>
      </w:pPr>
      <w:r w:rsidRPr="001401A0">
        <w:rPr>
          <w:rFonts w:ascii="Times New Roman" w:hAnsi="Times New Roman"/>
          <w:b/>
        </w:rPr>
        <w:t>ADA (Americans with Disabilities Act)</w:t>
      </w:r>
      <w:r w:rsidRPr="001401A0">
        <w:rPr>
          <w:rFonts w:ascii="Times New Roman" w:hAnsi="Times New Roman"/>
        </w:rPr>
        <w:t>: Anyone with a disability which may require accommodation or some modification of seating, testing, or other class requirements. It is the responsibility of the student to inform the faculty and “provide the authorized documentation through designated administrative channels.”</w:t>
      </w:r>
    </w:p>
    <w:p w:rsidR="00AD7E98" w:rsidRPr="001401A0" w:rsidRDefault="00AD7E98" w:rsidP="00AD7E98">
      <w:pPr>
        <w:rPr>
          <w:rFonts w:ascii="Times New Roman" w:hAnsi="Times New Roman"/>
        </w:rPr>
      </w:pPr>
    </w:p>
    <w:p w:rsidR="00AD7E98" w:rsidRPr="0034043C" w:rsidRDefault="00AD7E98" w:rsidP="00AD7E98">
      <w:pPr>
        <w:rPr>
          <w:rFonts w:ascii="Times New Roman" w:hAnsi="Times New Roman"/>
          <w:szCs w:val="24"/>
        </w:rPr>
      </w:pPr>
      <w:r w:rsidRPr="001401A0">
        <w:rPr>
          <w:rFonts w:ascii="Times New Roman" w:hAnsi="Times New Roman"/>
          <w:b/>
          <w:bCs/>
          <w:szCs w:val="24"/>
        </w:rPr>
        <w:t>Student Support Services Available</w:t>
      </w:r>
      <w:r w:rsidRPr="001401A0">
        <w:rPr>
          <w:rFonts w:ascii="Times New Roman" w:hAnsi="Times New Roman"/>
          <w:szCs w:val="24"/>
        </w:rPr>
        <w:t>:</w:t>
      </w:r>
      <w:r w:rsidRPr="001401A0">
        <w:rPr>
          <w:rFonts w:ascii="Times New Roman" w:hAnsi="Times New Roman"/>
          <w:b/>
          <w:bCs/>
          <w:szCs w:val="24"/>
        </w:rPr>
        <w:t xml:space="preserve"> </w:t>
      </w:r>
      <w:r w:rsidRPr="001401A0">
        <w:rPr>
          <w:rFonts w:ascii="Times New Roman" w:hAnsi="Times New Roman"/>
          <w:szCs w:val="24"/>
        </w:rPr>
        <w:t xml:space="preserve">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individualized referrals to resources for any reason, students may contact the Maverick Resource Hotline at 817-272-6107 or visit </w:t>
      </w:r>
      <w:hyperlink r:id="rId10" w:tgtFrame="_blank" w:history="1">
        <w:r w:rsidRPr="001401A0">
          <w:rPr>
            <w:rStyle w:val="Hyperlink"/>
            <w:rFonts w:ascii="Times New Roman" w:hAnsi="Times New Roman"/>
            <w:color w:val="auto"/>
            <w:szCs w:val="24"/>
          </w:rPr>
          <w:t>www.uta.edu/resources</w:t>
        </w:r>
      </w:hyperlink>
      <w:r w:rsidRPr="001401A0">
        <w:rPr>
          <w:rFonts w:ascii="Times New Roman" w:hAnsi="Times New Roman"/>
          <w:szCs w:val="24"/>
        </w:rPr>
        <w:t xml:space="preserve"> for more information.</w:t>
      </w:r>
    </w:p>
    <w:p w:rsidR="00AD7E98" w:rsidRDefault="00AD7E98" w:rsidP="00AD7E98"/>
    <w:p w:rsidR="00AD7E98" w:rsidRPr="007E7E03" w:rsidRDefault="00AD7E98" w:rsidP="00AD7E98">
      <w:pPr>
        <w:pStyle w:val="NormalWeb"/>
        <w:spacing w:before="0" w:beforeAutospacing="0" w:after="0" w:afterAutospacing="0"/>
      </w:pPr>
      <w:r w:rsidRPr="007E7E03">
        <w:rPr>
          <w:b/>
        </w:rPr>
        <w:t xml:space="preserve">Drop Policy: </w:t>
      </w:r>
      <w:r w:rsidRPr="007E7E03">
        <w:t xml:space="preserve">Students may drop or swap (adding and dropping a class concurrently) classes through self-service in </w:t>
      </w:r>
      <w:proofErr w:type="spellStart"/>
      <w:r w:rsidRPr="007E7E03">
        <w:t>MyMav</w:t>
      </w:r>
      <w:proofErr w:type="spellEnd"/>
      <w:r w:rsidRPr="007E7E03">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7E7E03">
        <w:rPr>
          <w:rStyle w:val="Strong"/>
        </w:rPr>
        <w:t>Students will not be automatically dropped for non-attendance</w:t>
      </w:r>
      <w:r w:rsidRPr="007E7E03">
        <w:t>. Repayment of certain types of financial aid administered through the University may be required as the result of dropping classes or withdrawing. For more information, contact the Office of Financial Aid and Scholarships (</w:t>
      </w:r>
      <w:hyperlink r:id="rId11" w:history="1">
        <w:r w:rsidRPr="007E7E03">
          <w:rPr>
            <w:rStyle w:val="Hyperlink"/>
            <w:rFonts w:eastAsia="Times"/>
          </w:rPr>
          <w:t>http://wweb.uta.edu/aao/fao/</w:t>
        </w:r>
      </w:hyperlink>
      <w:r w:rsidRPr="007E7E03">
        <w:t>).</w:t>
      </w:r>
    </w:p>
    <w:p w:rsidR="00AD7E98" w:rsidRPr="007E7E03" w:rsidRDefault="00AD7E98" w:rsidP="00AD7E98">
      <w:pPr>
        <w:rPr>
          <w:rFonts w:ascii="Times New Roman" w:hAnsi="Times New Roman"/>
          <w:szCs w:val="24"/>
        </w:rPr>
      </w:pPr>
    </w:p>
    <w:p w:rsidR="00AD7E98" w:rsidRPr="007E7E03" w:rsidRDefault="00AD7E98" w:rsidP="00AD7E98">
      <w:pPr>
        <w:rPr>
          <w:rFonts w:ascii="Times New Roman" w:hAnsi="Times New Roman"/>
          <w:szCs w:val="24"/>
        </w:rPr>
      </w:pPr>
      <w:r w:rsidRPr="007E7E03">
        <w:rPr>
          <w:rFonts w:ascii="Times New Roman" w:hAnsi="Times New Roman"/>
          <w:b/>
          <w:bCs/>
          <w:szCs w:val="24"/>
        </w:rPr>
        <w:t>Emergency Exit Procedures:</w:t>
      </w:r>
      <w:r w:rsidRPr="007E7E03">
        <w:rPr>
          <w:rFonts w:ascii="Times New Roman" w:hAnsi="Times New Roman"/>
          <w:bCs/>
          <w:szCs w:val="24"/>
        </w:rPr>
        <w:t xml:space="preserve"> </w:t>
      </w:r>
      <w:r w:rsidRPr="007E7E03">
        <w:rPr>
          <w:rFonts w:ascii="Times New Roman" w:hAnsi="Times New Roman"/>
          <w:szCs w:val="24"/>
        </w:rPr>
        <w:t xml:space="preserve">Should we experience an emergency event that requires us to vacate the building, students should exit the room and move toward the nearest exit, which is located on both sides of the large screen in front of the room. When exiting the building during an emergency, one should never take an elevator but should use the </w:t>
      </w:r>
      <w:r w:rsidRPr="007E7E03">
        <w:rPr>
          <w:rFonts w:ascii="Times New Roman" w:hAnsi="Times New Roman"/>
          <w:szCs w:val="24"/>
        </w:rPr>
        <w:lastRenderedPageBreak/>
        <w:t>stairwells. Faculty members and instructional staff will assist students in selecting the safest route for evacuation and will make arrangements to assist handicapped individuals.</w:t>
      </w:r>
    </w:p>
    <w:p w:rsidR="00AD7E98" w:rsidRDefault="00AD7E98" w:rsidP="00AD7E98"/>
    <w:p w:rsidR="004E0289" w:rsidRDefault="004E0289" w:rsidP="00AD7E98"/>
    <w:sectPr w:rsidR="004E0289" w:rsidSect="001C665F">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366" w:rsidRDefault="00BB3366" w:rsidP="00E86800">
      <w:r>
        <w:separator/>
      </w:r>
    </w:p>
  </w:endnote>
  <w:endnote w:type="continuationSeparator" w:id="0">
    <w:p w:rsidR="00BB3366" w:rsidRDefault="00BB3366" w:rsidP="00E868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43C" w:rsidRDefault="00F831D7">
    <w:pPr>
      <w:pStyle w:val="Footer"/>
      <w:framePr w:wrap="around" w:vAnchor="text" w:hAnchor="margin" w:xAlign="right" w:y="1"/>
      <w:rPr>
        <w:rStyle w:val="PageNumber"/>
        <w:rFonts w:ascii="Times" w:eastAsia="Times" w:hAnsi="Times"/>
      </w:rPr>
    </w:pPr>
    <w:r>
      <w:rPr>
        <w:rStyle w:val="PageNumber"/>
        <w:rFonts w:eastAsia="Times"/>
      </w:rPr>
      <w:fldChar w:fldCharType="begin"/>
    </w:r>
    <w:r w:rsidR="005146A9">
      <w:rPr>
        <w:rStyle w:val="PageNumber"/>
        <w:rFonts w:eastAsia="Times"/>
      </w:rPr>
      <w:instrText xml:space="preserve">PAGE  </w:instrText>
    </w:r>
    <w:r>
      <w:rPr>
        <w:rStyle w:val="PageNumber"/>
        <w:rFonts w:eastAsia="Times"/>
      </w:rPr>
      <w:fldChar w:fldCharType="end"/>
    </w:r>
  </w:p>
  <w:p w:rsidR="0034043C" w:rsidRDefault="00BB336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43C" w:rsidRDefault="00F831D7">
    <w:pPr>
      <w:pStyle w:val="Footer"/>
      <w:framePr w:wrap="around" w:vAnchor="text" w:hAnchor="margin" w:xAlign="right" w:y="1"/>
      <w:rPr>
        <w:rStyle w:val="PageNumber"/>
        <w:rFonts w:ascii="Times" w:eastAsia="Times" w:hAnsi="Times"/>
      </w:rPr>
    </w:pPr>
    <w:r>
      <w:rPr>
        <w:rStyle w:val="PageNumber"/>
        <w:rFonts w:eastAsia="Times"/>
      </w:rPr>
      <w:fldChar w:fldCharType="begin"/>
    </w:r>
    <w:r w:rsidR="005146A9">
      <w:rPr>
        <w:rStyle w:val="PageNumber"/>
        <w:rFonts w:eastAsia="Times"/>
      </w:rPr>
      <w:instrText xml:space="preserve">PAGE  </w:instrText>
    </w:r>
    <w:r>
      <w:rPr>
        <w:rStyle w:val="PageNumber"/>
        <w:rFonts w:eastAsia="Times"/>
      </w:rPr>
      <w:fldChar w:fldCharType="separate"/>
    </w:r>
    <w:r w:rsidR="005655A9">
      <w:rPr>
        <w:rStyle w:val="PageNumber"/>
        <w:rFonts w:eastAsia="Times"/>
        <w:noProof/>
      </w:rPr>
      <w:t>5</w:t>
    </w:r>
    <w:r>
      <w:rPr>
        <w:rStyle w:val="PageNumber"/>
        <w:rFonts w:eastAsia="Times"/>
      </w:rPr>
      <w:fldChar w:fldCharType="end"/>
    </w:r>
  </w:p>
  <w:p w:rsidR="0034043C" w:rsidRDefault="005146A9">
    <w:pPr>
      <w:pStyle w:val="Footer"/>
      <w:ind w:right="360"/>
    </w:pPr>
    <w:r>
      <w:t xml:space="preserve">Music Appreciation     </w:t>
    </w:r>
  </w:p>
  <w:p w:rsidR="0034043C" w:rsidRDefault="00E86800" w:rsidP="001C665F">
    <w:pPr>
      <w:pStyle w:val="Footer"/>
      <w:tabs>
        <w:tab w:val="left" w:pos="900"/>
      </w:tabs>
      <w:ind w:right="360"/>
    </w:pPr>
    <w:r>
      <w:t>Music 1300-003</w:t>
    </w:r>
    <w:r w:rsidR="005146A9" w:rsidRPr="00C33615">
      <w:t xml:space="preserve">    </w:t>
    </w:r>
    <w:r>
      <w:t>Fall</w:t>
    </w:r>
    <w:r w:rsidR="005146A9">
      <w:t xml:space="preserve"> 2013    Dr. Sergio Espinosa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366" w:rsidRDefault="00BB3366" w:rsidP="00E86800">
      <w:r>
        <w:separator/>
      </w:r>
    </w:p>
  </w:footnote>
  <w:footnote w:type="continuationSeparator" w:id="0">
    <w:p w:rsidR="00BB3366" w:rsidRDefault="00BB3366" w:rsidP="00E868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3D7D"/>
    <w:multiLevelType w:val="hybridMultilevel"/>
    <w:tmpl w:val="A2EC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64F6D"/>
    <w:multiLevelType w:val="hybridMultilevel"/>
    <w:tmpl w:val="9C26F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692DD5"/>
    <w:multiLevelType w:val="hybridMultilevel"/>
    <w:tmpl w:val="025AA2A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57052D85"/>
    <w:multiLevelType w:val="hybridMultilevel"/>
    <w:tmpl w:val="F65E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EE69FA"/>
    <w:multiLevelType w:val="hybridMultilevel"/>
    <w:tmpl w:val="C260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E86800"/>
    <w:rsid w:val="00084649"/>
    <w:rsid w:val="00291954"/>
    <w:rsid w:val="004E0289"/>
    <w:rsid w:val="005146A9"/>
    <w:rsid w:val="005655A9"/>
    <w:rsid w:val="005C5D09"/>
    <w:rsid w:val="00777C29"/>
    <w:rsid w:val="00AD7E98"/>
    <w:rsid w:val="00BB3366"/>
    <w:rsid w:val="00C27443"/>
    <w:rsid w:val="00C4293E"/>
    <w:rsid w:val="00E86800"/>
    <w:rsid w:val="00F831D7"/>
    <w:rsid w:val="00F93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800"/>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E86800"/>
    <w:pPr>
      <w:keepNext/>
      <w:jc w:val="center"/>
      <w:outlineLvl w:val="0"/>
    </w:pPr>
    <w:rPr>
      <w:b/>
      <w:color w:val="FF0000"/>
    </w:rPr>
  </w:style>
  <w:style w:type="paragraph" w:styleId="Heading2">
    <w:name w:val="heading 2"/>
    <w:basedOn w:val="Normal"/>
    <w:next w:val="Normal"/>
    <w:link w:val="Heading2Char"/>
    <w:qFormat/>
    <w:rsid w:val="00E86800"/>
    <w:pPr>
      <w:keepNext/>
      <w:outlineLvl w:val="1"/>
    </w:pPr>
    <w:rPr>
      <w:b/>
      <w:sz w:val="22"/>
    </w:rPr>
  </w:style>
  <w:style w:type="paragraph" w:styleId="Heading3">
    <w:name w:val="heading 3"/>
    <w:basedOn w:val="Normal"/>
    <w:next w:val="Normal"/>
    <w:link w:val="Heading3Char"/>
    <w:qFormat/>
    <w:rsid w:val="00E86800"/>
    <w:pPr>
      <w:keepNext/>
      <w:outlineLvl w:val="2"/>
    </w:pPr>
    <w:rPr>
      <w:b/>
      <w:color w:val="FF0000"/>
      <w:sz w:val="22"/>
    </w:rPr>
  </w:style>
  <w:style w:type="paragraph" w:styleId="Heading7">
    <w:name w:val="heading 7"/>
    <w:basedOn w:val="Normal"/>
    <w:next w:val="Normal"/>
    <w:link w:val="Heading7Char"/>
    <w:qFormat/>
    <w:rsid w:val="00E86800"/>
    <w:pPr>
      <w:keepNext/>
      <w:outlineLvl w:val="6"/>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800"/>
    <w:rPr>
      <w:rFonts w:ascii="Times" w:eastAsia="Times" w:hAnsi="Times" w:cs="Times New Roman"/>
      <w:b/>
      <w:color w:val="FF0000"/>
      <w:sz w:val="24"/>
      <w:szCs w:val="20"/>
    </w:rPr>
  </w:style>
  <w:style w:type="character" w:customStyle="1" w:styleId="Heading2Char">
    <w:name w:val="Heading 2 Char"/>
    <w:basedOn w:val="DefaultParagraphFont"/>
    <w:link w:val="Heading2"/>
    <w:rsid w:val="00E86800"/>
    <w:rPr>
      <w:rFonts w:ascii="Times" w:eastAsia="Times" w:hAnsi="Times" w:cs="Times New Roman"/>
      <w:b/>
      <w:szCs w:val="20"/>
    </w:rPr>
  </w:style>
  <w:style w:type="character" w:customStyle="1" w:styleId="Heading3Char">
    <w:name w:val="Heading 3 Char"/>
    <w:basedOn w:val="DefaultParagraphFont"/>
    <w:link w:val="Heading3"/>
    <w:rsid w:val="00E86800"/>
    <w:rPr>
      <w:rFonts w:ascii="Times" w:eastAsia="Times" w:hAnsi="Times" w:cs="Times New Roman"/>
      <w:b/>
      <w:color w:val="FF0000"/>
      <w:szCs w:val="20"/>
    </w:rPr>
  </w:style>
  <w:style w:type="character" w:customStyle="1" w:styleId="Heading7Char">
    <w:name w:val="Heading 7 Char"/>
    <w:basedOn w:val="DefaultParagraphFont"/>
    <w:link w:val="Heading7"/>
    <w:rsid w:val="00E86800"/>
    <w:rPr>
      <w:rFonts w:ascii="Times New Roman" w:eastAsia="Times New Roman" w:hAnsi="Times New Roman" w:cs="Times New Roman"/>
      <w:b/>
      <w:sz w:val="24"/>
      <w:szCs w:val="20"/>
    </w:rPr>
  </w:style>
  <w:style w:type="paragraph" w:styleId="Title">
    <w:name w:val="Title"/>
    <w:basedOn w:val="Normal"/>
    <w:link w:val="TitleChar"/>
    <w:qFormat/>
    <w:rsid w:val="00E86800"/>
    <w:pPr>
      <w:jc w:val="center"/>
    </w:pPr>
    <w:rPr>
      <w:b/>
    </w:rPr>
  </w:style>
  <w:style w:type="character" w:customStyle="1" w:styleId="TitleChar">
    <w:name w:val="Title Char"/>
    <w:basedOn w:val="DefaultParagraphFont"/>
    <w:link w:val="Title"/>
    <w:rsid w:val="00E86800"/>
    <w:rPr>
      <w:rFonts w:ascii="Times" w:eastAsia="Times" w:hAnsi="Times" w:cs="Times New Roman"/>
      <w:b/>
      <w:sz w:val="24"/>
      <w:szCs w:val="20"/>
    </w:rPr>
  </w:style>
  <w:style w:type="paragraph" w:styleId="Footer">
    <w:name w:val="footer"/>
    <w:basedOn w:val="Normal"/>
    <w:link w:val="FooterChar"/>
    <w:rsid w:val="00E86800"/>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rsid w:val="00E86800"/>
    <w:rPr>
      <w:rFonts w:ascii="Times New Roman" w:eastAsia="Times New Roman" w:hAnsi="Times New Roman" w:cs="Times New Roman"/>
      <w:sz w:val="24"/>
      <w:szCs w:val="20"/>
    </w:rPr>
  </w:style>
  <w:style w:type="character" w:styleId="PageNumber">
    <w:name w:val="page number"/>
    <w:basedOn w:val="DefaultParagraphFont"/>
    <w:rsid w:val="00E86800"/>
  </w:style>
  <w:style w:type="paragraph" w:styleId="ListParagraph">
    <w:name w:val="List Paragraph"/>
    <w:basedOn w:val="Normal"/>
    <w:uiPriority w:val="34"/>
    <w:qFormat/>
    <w:rsid w:val="00E86800"/>
    <w:pPr>
      <w:ind w:left="720"/>
      <w:contextualSpacing/>
    </w:pPr>
  </w:style>
  <w:style w:type="character" w:styleId="Hyperlink">
    <w:name w:val="Hyperlink"/>
    <w:basedOn w:val="DefaultParagraphFont"/>
    <w:uiPriority w:val="99"/>
    <w:unhideWhenUsed/>
    <w:rsid w:val="00E86800"/>
    <w:rPr>
      <w:color w:val="0000FF"/>
      <w:u w:val="single"/>
    </w:rPr>
  </w:style>
  <w:style w:type="character" w:styleId="Strong">
    <w:name w:val="Strong"/>
    <w:basedOn w:val="DefaultParagraphFont"/>
    <w:uiPriority w:val="22"/>
    <w:qFormat/>
    <w:rsid w:val="00E86800"/>
    <w:rPr>
      <w:b/>
      <w:bCs/>
    </w:rPr>
  </w:style>
  <w:style w:type="paragraph" w:styleId="Header">
    <w:name w:val="header"/>
    <w:basedOn w:val="Normal"/>
    <w:link w:val="HeaderChar"/>
    <w:uiPriority w:val="99"/>
    <w:semiHidden/>
    <w:unhideWhenUsed/>
    <w:rsid w:val="00E86800"/>
    <w:pPr>
      <w:tabs>
        <w:tab w:val="center" w:pos="4680"/>
        <w:tab w:val="right" w:pos="9360"/>
      </w:tabs>
    </w:pPr>
  </w:style>
  <w:style w:type="character" w:customStyle="1" w:styleId="HeaderChar">
    <w:name w:val="Header Char"/>
    <w:basedOn w:val="DefaultParagraphFont"/>
    <w:link w:val="Header"/>
    <w:uiPriority w:val="99"/>
    <w:semiHidden/>
    <w:rsid w:val="00E86800"/>
    <w:rPr>
      <w:rFonts w:ascii="Times" w:eastAsia="Times" w:hAnsi="Times" w:cs="Times New Roman"/>
      <w:sz w:val="24"/>
      <w:szCs w:val="20"/>
    </w:rPr>
  </w:style>
  <w:style w:type="paragraph" w:styleId="NormalWeb">
    <w:name w:val="Normal (Web)"/>
    <w:basedOn w:val="Normal"/>
    <w:uiPriority w:val="99"/>
    <w:unhideWhenUsed/>
    <w:rsid w:val="00C27443"/>
    <w:pPr>
      <w:spacing w:before="100" w:beforeAutospacing="1" w:after="100" w:afterAutospacing="1"/>
    </w:pPr>
    <w:rPr>
      <w:rFonts w:ascii="Times New Roman" w:eastAsia="Times New Roman" w:hAnsi="Times New Roman"/>
      <w:szCs w:val="24"/>
      <w:lang w:eastAsia="zh-C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uta.edu/blackboar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ta.edu/mentis/publi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eb.uta.edu/aao/fa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wa.uta.edu/owa/espinosa@exchange.uta.edu/redir.aspx?C=eb6ffbcb0aae41e2aaa762ecd07b7d98&amp;URL=http%3a%2f%2fwww.uta.edu%2fresources" TargetMode="External"/><Relationship Id="rId4" Type="http://schemas.openxmlformats.org/officeDocument/2006/relationships/webSettings" Target="webSettings.xml"/><Relationship Id="rId9" Type="http://schemas.openxmlformats.org/officeDocument/2006/relationships/hyperlink" Target="https://libproxy.uta.edu/login?url=http://uta.naxosmusiclibrar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1704</Words>
  <Characters>9715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3</cp:revision>
  <dcterms:created xsi:type="dcterms:W3CDTF">2013-08-03T22:33:00Z</dcterms:created>
  <dcterms:modified xsi:type="dcterms:W3CDTF">2013-08-03T23:14:00Z</dcterms:modified>
</cp:coreProperties>
</file>