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62" w:rsidRPr="00A13833" w:rsidRDefault="00D07E62" w:rsidP="00A13833">
      <w:pPr>
        <w:jc w:val="center"/>
        <w:rPr>
          <w:rFonts w:ascii="Arial" w:hAnsi="Arial" w:cs="Arial"/>
          <w:b/>
          <w:color w:val="0064B1"/>
        </w:rPr>
      </w:pPr>
    </w:p>
    <w:p w:rsidR="00CE1818" w:rsidRPr="00A13833" w:rsidRDefault="0026286D" w:rsidP="00A13833">
      <w:pPr>
        <w:jc w:val="center"/>
        <w:rPr>
          <w:rFonts w:ascii="Arial" w:hAnsi="Arial" w:cs="Arial"/>
          <w:b/>
        </w:rPr>
      </w:pPr>
      <w:r>
        <w:rPr>
          <w:rFonts w:ascii="Arial" w:hAnsi="Arial" w:cs="Arial"/>
          <w:b/>
        </w:rPr>
        <w:t>NURS</w:t>
      </w:r>
      <w:r w:rsidR="00CE1818" w:rsidRPr="00A13833">
        <w:rPr>
          <w:rFonts w:ascii="Arial" w:hAnsi="Arial" w:cs="Arial"/>
          <w:b/>
        </w:rPr>
        <w:t xml:space="preserve"> </w:t>
      </w:r>
      <w:r w:rsidR="00EF1F21">
        <w:rPr>
          <w:rFonts w:ascii="Arial" w:hAnsi="Arial" w:cs="Arial"/>
          <w:b/>
        </w:rPr>
        <w:t>5301-001</w:t>
      </w:r>
      <w:r w:rsidR="00D4640C" w:rsidRPr="00A13833">
        <w:rPr>
          <w:rFonts w:ascii="Arial" w:hAnsi="Arial" w:cs="Arial"/>
          <w:b/>
        </w:rPr>
        <w:t xml:space="preserve">: </w:t>
      </w:r>
      <w:r w:rsidR="00EF1F21">
        <w:rPr>
          <w:rFonts w:ascii="Arial" w:hAnsi="Arial" w:cs="Arial"/>
          <w:b/>
        </w:rPr>
        <w:t xml:space="preserve">Research </w:t>
      </w:r>
      <w:proofErr w:type="gramStart"/>
      <w:r w:rsidR="00EF1F21">
        <w:rPr>
          <w:rFonts w:ascii="Arial" w:hAnsi="Arial" w:cs="Arial"/>
          <w:b/>
        </w:rPr>
        <w:t>In</w:t>
      </w:r>
      <w:proofErr w:type="gramEnd"/>
      <w:r w:rsidR="00EF1F21">
        <w:rPr>
          <w:rFonts w:ascii="Arial" w:hAnsi="Arial" w:cs="Arial"/>
          <w:b/>
        </w:rPr>
        <w:t xml:space="preserve"> Nursing</w:t>
      </w:r>
    </w:p>
    <w:p w:rsidR="00CE1818" w:rsidRPr="00A13833" w:rsidRDefault="002B0481" w:rsidP="00A13833">
      <w:pPr>
        <w:jc w:val="center"/>
        <w:rPr>
          <w:rFonts w:ascii="Arial" w:hAnsi="Arial" w:cs="Arial"/>
        </w:rPr>
      </w:pPr>
      <w:r>
        <w:rPr>
          <w:rFonts w:ascii="Arial" w:hAnsi="Arial" w:cs="Arial"/>
        </w:rPr>
        <w:t>Fall</w:t>
      </w:r>
      <w:r w:rsidR="00647D1D">
        <w:rPr>
          <w:rFonts w:ascii="Arial" w:hAnsi="Arial" w:cs="Arial"/>
        </w:rPr>
        <w:t xml:space="preserve"> </w:t>
      </w:r>
      <w:r w:rsidR="00EF1F21">
        <w:rPr>
          <w:rFonts w:ascii="Arial" w:hAnsi="Arial" w:cs="Arial"/>
        </w:rPr>
        <w:t>201</w:t>
      </w:r>
      <w:r w:rsidR="00647D1D">
        <w:rPr>
          <w:rFonts w:ascii="Arial" w:hAnsi="Arial" w:cs="Arial"/>
        </w:rPr>
        <w:t>3</w:t>
      </w:r>
    </w:p>
    <w:p w:rsidR="00141EC6" w:rsidRPr="00A13833" w:rsidRDefault="00141EC6" w:rsidP="00A13833">
      <w:pPr>
        <w:rPr>
          <w:rFonts w:ascii="Arial" w:hAnsi="Arial" w:cs="Arial"/>
        </w:rPr>
      </w:pPr>
    </w:p>
    <w:p w:rsidR="00141EC6" w:rsidRPr="00A13833" w:rsidRDefault="001D11A1" w:rsidP="00A13833">
      <w:pPr>
        <w:rPr>
          <w:rFonts w:ascii="Arial" w:hAnsi="Arial" w:cs="Arial"/>
        </w:rPr>
      </w:pPr>
      <w:r w:rsidRPr="00A13833">
        <w:rPr>
          <w:rFonts w:ascii="Arial" w:hAnsi="Arial" w:cs="Arial"/>
          <w:b/>
        </w:rPr>
        <w:t>Instructor(s)</w:t>
      </w:r>
      <w:r w:rsidR="00141EC6" w:rsidRPr="00A13833">
        <w:rPr>
          <w:rFonts w:ascii="Arial" w:hAnsi="Arial" w:cs="Arial"/>
          <w:b/>
        </w:rPr>
        <w:t xml:space="preserve">: </w:t>
      </w:r>
      <w:r w:rsidR="00EF1F21">
        <w:rPr>
          <w:rFonts w:ascii="Arial" w:hAnsi="Arial" w:cs="Arial"/>
        </w:rPr>
        <w:t>Barbara M. Raudonis, PhD, RN, FNGNA, FPCN</w:t>
      </w:r>
    </w:p>
    <w:p w:rsidR="00141EC6" w:rsidRPr="00A13833" w:rsidRDefault="00141EC6" w:rsidP="00A13833">
      <w:pPr>
        <w:rPr>
          <w:rFonts w:ascii="Arial" w:hAnsi="Arial" w:cs="Arial"/>
          <w:b/>
        </w:rPr>
      </w:pPr>
    </w:p>
    <w:p w:rsidR="00141EC6" w:rsidRPr="00EF1F21" w:rsidRDefault="00141EC6" w:rsidP="00A13833">
      <w:pPr>
        <w:rPr>
          <w:rFonts w:ascii="Arial" w:hAnsi="Arial" w:cs="Arial"/>
        </w:rPr>
      </w:pPr>
      <w:r w:rsidRPr="00A13833">
        <w:rPr>
          <w:rFonts w:ascii="Arial" w:hAnsi="Arial" w:cs="Arial"/>
          <w:b/>
        </w:rPr>
        <w:t>Office Number:</w:t>
      </w:r>
      <w:r w:rsidR="00EF1F21">
        <w:rPr>
          <w:rFonts w:ascii="Arial" w:hAnsi="Arial" w:cs="Arial"/>
          <w:b/>
        </w:rPr>
        <w:t xml:space="preserve">  </w:t>
      </w:r>
      <w:r w:rsidR="00EF1F21" w:rsidRPr="00EF1F21">
        <w:rPr>
          <w:rFonts w:ascii="Arial" w:hAnsi="Arial" w:cs="Arial"/>
        </w:rPr>
        <w:t>Pickard Hall, Room 509</w:t>
      </w:r>
    </w:p>
    <w:p w:rsidR="00141EC6" w:rsidRPr="00EF1F21" w:rsidRDefault="00141EC6" w:rsidP="00A13833">
      <w:pPr>
        <w:rPr>
          <w:rFonts w:ascii="Arial" w:hAnsi="Arial" w:cs="Arial"/>
        </w:rPr>
      </w:pPr>
    </w:p>
    <w:p w:rsidR="00141EC6" w:rsidRPr="00A13833" w:rsidRDefault="00141EC6" w:rsidP="00A13833">
      <w:pPr>
        <w:rPr>
          <w:rFonts w:ascii="Arial" w:hAnsi="Arial" w:cs="Arial"/>
        </w:rPr>
      </w:pPr>
      <w:r w:rsidRPr="00A13833">
        <w:rPr>
          <w:rFonts w:ascii="Arial" w:hAnsi="Arial" w:cs="Arial"/>
          <w:b/>
        </w:rPr>
        <w:t xml:space="preserve">Office Telephone Number: </w:t>
      </w:r>
      <w:r w:rsidR="00EF1F21">
        <w:rPr>
          <w:rFonts w:ascii="Arial" w:hAnsi="Arial" w:cs="Arial"/>
        </w:rPr>
        <w:t>817</w:t>
      </w:r>
      <w:r w:rsidR="00464DF7">
        <w:rPr>
          <w:rFonts w:ascii="Arial" w:hAnsi="Arial" w:cs="Arial"/>
        </w:rPr>
        <w:t>-</w:t>
      </w:r>
      <w:r w:rsidR="00EF1F21">
        <w:rPr>
          <w:rFonts w:ascii="Arial" w:hAnsi="Arial" w:cs="Arial"/>
        </w:rPr>
        <w:t>272</w:t>
      </w:r>
      <w:r w:rsidR="00464DF7">
        <w:rPr>
          <w:rFonts w:ascii="Arial" w:hAnsi="Arial" w:cs="Arial"/>
        </w:rPr>
        <w:t>-</w:t>
      </w:r>
      <w:r w:rsidR="00EF1F21">
        <w:rPr>
          <w:rFonts w:ascii="Arial" w:hAnsi="Arial" w:cs="Arial"/>
        </w:rPr>
        <w:t>2776 x4876</w:t>
      </w:r>
    </w:p>
    <w:p w:rsidR="00141EC6" w:rsidRPr="00A13833" w:rsidRDefault="00141EC6" w:rsidP="00A13833">
      <w:pPr>
        <w:rPr>
          <w:rFonts w:ascii="Arial" w:hAnsi="Arial" w:cs="Arial"/>
          <w:b/>
        </w:rPr>
      </w:pPr>
    </w:p>
    <w:p w:rsidR="00141EC6" w:rsidRDefault="00141EC6" w:rsidP="00A13833">
      <w:r w:rsidRPr="00A13833">
        <w:rPr>
          <w:rFonts w:ascii="Arial" w:hAnsi="Arial" w:cs="Arial"/>
          <w:b/>
        </w:rPr>
        <w:t xml:space="preserve">Email Address: </w:t>
      </w:r>
      <w:hyperlink r:id="rId8" w:history="1">
        <w:r w:rsidR="00EF1F21" w:rsidRPr="00EF7038">
          <w:rPr>
            <w:rStyle w:val="Hyperlink"/>
            <w:rFonts w:ascii="Arial" w:hAnsi="Arial" w:cs="Arial"/>
          </w:rPr>
          <w:t>raudonis@uta.edu</w:t>
        </w:r>
      </w:hyperlink>
    </w:p>
    <w:p w:rsidR="002B0481" w:rsidRDefault="002B0481" w:rsidP="00A13833"/>
    <w:p w:rsidR="002B0481" w:rsidRPr="002B0481" w:rsidRDefault="002B0481" w:rsidP="00A13833">
      <w:pPr>
        <w:rPr>
          <w:rFonts w:ascii="Arial" w:hAnsi="Arial" w:cs="Arial"/>
          <w:b/>
          <w:sz w:val="24"/>
        </w:rPr>
      </w:pPr>
      <w:r w:rsidRPr="002B0481">
        <w:rPr>
          <w:rFonts w:ascii="Arial" w:hAnsi="Arial" w:cs="Arial"/>
          <w:b/>
          <w:sz w:val="24"/>
        </w:rPr>
        <w:t>Faculty Profile:</w:t>
      </w:r>
      <w:r w:rsidRPr="002B0481">
        <w:rPr>
          <w:rFonts w:ascii="Arial" w:hAnsi="Arial" w:cs="Arial"/>
          <w:color w:val="0000FF"/>
          <w:spacing w:val="-6"/>
          <w:sz w:val="21"/>
          <w:szCs w:val="21"/>
        </w:rPr>
        <w:t xml:space="preserve"> </w:t>
      </w:r>
      <w:hyperlink r:id="rId9" w:anchor="profile/profile/view/id/?345/" w:history="1">
        <w:r w:rsidR="00567350" w:rsidRPr="001141BB">
          <w:rPr>
            <w:rStyle w:val="Hyperlink"/>
            <w:rFonts w:ascii="Arial" w:hAnsi="Arial" w:cs="Arial"/>
            <w:spacing w:val="-6"/>
            <w:sz w:val="21"/>
            <w:szCs w:val="21"/>
          </w:rPr>
          <w:t>https://www.uta.edu/mentis/public/#profile/profile/view/id/?345/</w:t>
        </w:r>
      </w:hyperlink>
      <w:r w:rsidRPr="00686767">
        <w:rPr>
          <w:rFonts w:ascii="Arial" w:hAnsi="Arial" w:cs="Arial"/>
          <w:color w:val="0000FF"/>
          <w:sz w:val="21"/>
          <w:szCs w:val="21"/>
        </w:rPr>
        <w:t>.</w:t>
      </w:r>
    </w:p>
    <w:p w:rsidR="00141EC6" w:rsidRPr="00A13833" w:rsidRDefault="00141EC6" w:rsidP="00A13833">
      <w:pPr>
        <w:rPr>
          <w:rFonts w:ascii="Arial" w:hAnsi="Arial" w:cs="Arial"/>
          <w:b/>
        </w:rPr>
      </w:pPr>
    </w:p>
    <w:p w:rsidR="00141EC6" w:rsidRPr="00EF1F21" w:rsidRDefault="00141EC6" w:rsidP="00A13833">
      <w:pPr>
        <w:rPr>
          <w:rFonts w:ascii="Arial" w:hAnsi="Arial" w:cs="Arial"/>
        </w:rPr>
      </w:pPr>
      <w:r w:rsidRPr="00A13833">
        <w:rPr>
          <w:rFonts w:ascii="Arial" w:hAnsi="Arial" w:cs="Arial"/>
          <w:b/>
        </w:rPr>
        <w:t xml:space="preserve">Office Hours: </w:t>
      </w:r>
      <w:r w:rsidR="00EF1F21" w:rsidRPr="00EF1F21">
        <w:rPr>
          <w:rFonts w:ascii="Arial" w:hAnsi="Arial" w:cs="Arial"/>
        </w:rPr>
        <w:t>By appointment</w:t>
      </w:r>
    </w:p>
    <w:p w:rsidR="00141EC6" w:rsidRPr="00EF1F21" w:rsidRDefault="00141EC6" w:rsidP="00A13833">
      <w:pPr>
        <w:rPr>
          <w:rFonts w:ascii="Arial" w:hAnsi="Arial" w:cs="Arial"/>
        </w:rPr>
      </w:pPr>
    </w:p>
    <w:p w:rsidR="00141EC6" w:rsidRPr="00EF1F21" w:rsidRDefault="00141EC6" w:rsidP="00A13833">
      <w:pPr>
        <w:rPr>
          <w:rFonts w:ascii="Arial" w:hAnsi="Arial" w:cs="Arial"/>
        </w:rPr>
      </w:pPr>
      <w:r w:rsidRPr="00A13833">
        <w:rPr>
          <w:rFonts w:ascii="Arial" w:hAnsi="Arial" w:cs="Arial"/>
          <w:b/>
        </w:rPr>
        <w:t xml:space="preserve">Section </w:t>
      </w:r>
      <w:r w:rsidR="001D11A1" w:rsidRPr="00A13833">
        <w:rPr>
          <w:rFonts w:ascii="Arial" w:hAnsi="Arial" w:cs="Arial"/>
          <w:b/>
        </w:rPr>
        <w:t>Information</w:t>
      </w:r>
      <w:r w:rsidRPr="00A13833">
        <w:rPr>
          <w:rFonts w:ascii="Arial" w:hAnsi="Arial" w:cs="Arial"/>
          <w:b/>
        </w:rPr>
        <w:t xml:space="preserve">: </w:t>
      </w:r>
      <w:r w:rsidR="00EF1F21" w:rsidRPr="00EF1F21">
        <w:rPr>
          <w:rFonts w:ascii="Arial" w:hAnsi="Arial" w:cs="Arial"/>
        </w:rPr>
        <w:t>NURS 5301-001</w:t>
      </w:r>
    </w:p>
    <w:p w:rsidR="00EF1F21" w:rsidRPr="00A13833" w:rsidRDefault="00EF1F21" w:rsidP="00A13833">
      <w:pPr>
        <w:rPr>
          <w:rFonts w:ascii="Arial" w:hAnsi="Arial" w:cs="Arial"/>
          <w:b/>
        </w:rPr>
      </w:pPr>
    </w:p>
    <w:p w:rsidR="00EF1F21" w:rsidRDefault="00141EC6" w:rsidP="00EF1F21">
      <w:pPr>
        <w:rPr>
          <w:rFonts w:ascii="Arial" w:hAnsi="Arial" w:cs="Arial"/>
        </w:rPr>
      </w:pPr>
      <w:r w:rsidRPr="000672ED">
        <w:rPr>
          <w:rFonts w:ascii="Arial" w:hAnsi="Arial" w:cs="Arial"/>
          <w:b/>
          <w:u w:val="single"/>
        </w:rPr>
        <w:t>Time and Place of Class Meetings:</w:t>
      </w:r>
      <w:r w:rsidRPr="00A13833">
        <w:rPr>
          <w:rFonts w:ascii="Arial" w:hAnsi="Arial" w:cs="Arial"/>
          <w:b/>
        </w:rPr>
        <w:t xml:space="preserve"> </w:t>
      </w:r>
      <w:r w:rsidR="00EF1F21" w:rsidRPr="00B34F07">
        <w:rPr>
          <w:rFonts w:ascii="Arial" w:hAnsi="Arial" w:cs="Arial"/>
        </w:rPr>
        <w:t>Pickard Hall, Rm. 2</w:t>
      </w:r>
      <w:r w:rsidR="000F3D29">
        <w:rPr>
          <w:rFonts w:ascii="Arial" w:hAnsi="Arial" w:cs="Arial"/>
        </w:rPr>
        <w:t>23</w:t>
      </w:r>
      <w:r w:rsidR="00EF1F21" w:rsidRPr="00B34F07">
        <w:rPr>
          <w:rFonts w:ascii="Arial" w:hAnsi="Arial" w:cs="Arial"/>
        </w:rPr>
        <w:t>,</w:t>
      </w:r>
      <w:r w:rsidR="00EF1F21">
        <w:rPr>
          <w:rFonts w:ascii="Arial" w:hAnsi="Arial" w:cs="Arial"/>
        </w:rPr>
        <w:t xml:space="preserve"> </w:t>
      </w:r>
      <w:r w:rsidR="00EF1F21" w:rsidRPr="00B34F07">
        <w:rPr>
          <w:rFonts w:ascii="Arial" w:hAnsi="Arial" w:cs="Arial"/>
        </w:rPr>
        <w:t>Thursdays per schedule, 9am–3:50 pm</w:t>
      </w:r>
    </w:p>
    <w:p w:rsidR="004D6020" w:rsidRPr="00E43D6F" w:rsidRDefault="004D6020" w:rsidP="00EF1F21">
      <w:pPr>
        <w:rPr>
          <w:rFonts w:ascii="Arial" w:hAnsi="Arial" w:cs="Arial"/>
          <w:b/>
          <w:color w:val="FF0000"/>
        </w:rPr>
      </w:pPr>
      <w:r w:rsidRPr="00E43D6F">
        <w:rPr>
          <w:rFonts w:ascii="Arial" w:hAnsi="Arial" w:cs="Arial"/>
          <w:b/>
          <w:color w:val="FF0000"/>
        </w:rPr>
        <w:t>Please Note: First Day of Class: August 22, 2013 (only) meets in Room 549 in Pickard Hall</w:t>
      </w:r>
    </w:p>
    <w:p w:rsidR="00EF1F21" w:rsidRPr="00E43D6F" w:rsidRDefault="00EF1F21" w:rsidP="00EF1F21">
      <w:pPr>
        <w:rPr>
          <w:rFonts w:ascii="Arial" w:hAnsi="Arial" w:cs="Arial"/>
          <w:b/>
          <w:color w:val="FF0000"/>
        </w:rPr>
      </w:pPr>
    </w:p>
    <w:p w:rsidR="00EF1F21" w:rsidRPr="00B34F07" w:rsidRDefault="00141EC6" w:rsidP="00EF1F21">
      <w:pPr>
        <w:rPr>
          <w:rFonts w:ascii="Arial" w:hAnsi="Arial" w:cs="Arial"/>
        </w:rPr>
      </w:pPr>
      <w:r w:rsidRPr="000672ED">
        <w:rPr>
          <w:rFonts w:ascii="Arial" w:hAnsi="Arial" w:cs="Arial"/>
          <w:b/>
          <w:u w:val="single"/>
        </w:rPr>
        <w:t>Description of Course Content:</w:t>
      </w:r>
      <w:r w:rsidRPr="00A13833">
        <w:rPr>
          <w:rFonts w:ascii="Arial" w:hAnsi="Arial" w:cs="Arial"/>
          <w:b/>
        </w:rPr>
        <w:t xml:space="preserve"> </w:t>
      </w:r>
      <w:r w:rsidR="00EF1F21" w:rsidRPr="00B34F07">
        <w:rPr>
          <w:rFonts w:ascii="Arial" w:hAnsi="Arial" w:cs="Arial"/>
          <w:b/>
        </w:rPr>
        <w:t xml:space="preserve"> </w:t>
      </w:r>
      <w:r w:rsidR="00EF1F21" w:rsidRPr="00B34F07">
        <w:rPr>
          <w:rFonts w:ascii="Arial" w:hAnsi="Arial" w:cs="Arial"/>
        </w:rPr>
        <w:t xml:space="preserve">Exploration of the research process and critical examination of published studies with emphasis on research appraisal, interpretation of statistical results, and evidence-based practice. </w:t>
      </w:r>
    </w:p>
    <w:p w:rsidR="00EF1F21" w:rsidRDefault="00EF1F21" w:rsidP="00A13833">
      <w:pPr>
        <w:rPr>
          <w:rFonts w:ascii="Arial" w:hAnsi="Arial" w:cs="Arial"/>
          <w:b/>
        </w:rPr>
      </w:pPr>
    </w:p>
    <w:p w:rsidR="00141EC6" w:rsidRPr="00A13833" w:rsidRDefault="00141EC6" w:rsidP="00A13833">
      <w:pPr>
        <w:rPr>
          <w:rFonts w:ascii="Arial" w:hAnsi="Arial" w:cs="Arial"/>
        </w:rPr>
      </w:pPr>
      <w:r w:rsidRPr="000672ED">
        <w:rPr>
          <w:rFonts w:ascii="Arial" w:hAnsi="Arial" w:cs="Arial"/>
          <w:b/>
          <w:u w:val="single"/>
        </w:rPr>
        <w:t>Student Learning Outcomes:</w:t>
      </w:r>
      <w:r w:rsidRPr="00A13833">
        <w:rPr>
          <w:rFonts w:ascii="Arial" w:hAnsi="Arial" w:cs="Arial"/>
          <w:b/>
        </w:rPr>
        <w:t xml:space="preserve">  </w:t>
      </w:r>
    </w:p>
    <w:p w:rsidR="00EF1F21" w:rsidRPr="00B34F07" w:rsidRDefault="00EF1F21" w:rsidP="00EF1F21">
      <w:pPr>
        <w:rPr>
          <w:rFonts w:ascii="Arial" w:hAnsi="Arial" w:cs="Arial"/>
        </w:rPr>
      </w:pPr>
      <w:r w:rsidRPr="00B34F07">
        <w:rPr>
          <w:rFonts w:ascii="Arial" w:hAnsi="Arial" w:cs="Arial"/>
        </w:rPr>
        <w:t>1.</w:t>
      </w:r>
      <w:r w:rsidRPr="00B34F07">
        <w:rPr>
          <w:rFonts w:ascii="Arial" w:hAnsi="Arial" w:cs="Arial"/>
          <w:b/>
        </w:rPr>
        <w:t xml:space="preserve"> </w:t>
      </w:r>
      <w:r w:rsidRPr="00B34F07">
        <w:rPr>
          <w:rFonts w:ascii="Arial" w:hAnsi="Arial" w:cs="Arial"/>
        </w:rPr>
        <w:t>Link theory, research, and practice (MSN Program Outcomes 2 &amp; 3).</w:t>
      </w:r>
    </w:p>
    <w:p w:rsidR="00EF1F21" w:rsidRPr="00B34F07" w:rsidRDefault="00EF1F21" w:rsidP="00EF1F21">
      <w:pPr>
        <w:rPr>
          <w:rFonts w:ascii="Arial" w:hAnsi="Arial" w:cs="Arial"/>
        </w:rPr>
      </w:pPr>
      <w:r w:rsidRPr="00B34F07">
        <w:rPr>
          <w:rFonts w:ascii="Arial" w:hAnsi="Arial" w:cs="Arial"/>
        </w:rPr>
        <w:t xml:space="preserve">2. Critically evaluate research (MSN Program Outcome 3). </w:t>
      </w:r>
    </w:p>
    <w:p w:rsidR="00EF1F21" w:rsidRPr="00B34F07" w:rsidRDefault="00EF1F21" w:rsidP="00EF1F21">
      <w:pPr>
        <w:rPr>
          <w:rFonts w:ascii="Arial" w:hAnsi="Arial" w:cs="Arial"/>
        </w:rPr>
      </w:pPr>
      <w:r w:rsidRPr="00B34F07">
        <w:rPr>
          <w:rFonts w:ascii="Arial" w:hAnsi="Arial" w:cs="Arial"/>
        </w:rPr>
        <w:t xml:space="preserve">3. Interpret statistical results (MSN Program Outcome 2). </w:t>
      </w:r>
    </w:p>
    <w:p w:rsidR="00EF1F21" w:rsidRPr="00B34F07" w:rsidRDefault="00EF1F21" w:rsidP="00EF1F21">
      <w:pPr>
        <w:rPr>
          <w:rFonts w:ascii="Arial" w:hAnsi="Arial" w:cs="Arial"/>
        </w:rPr>
      </w:pPr>
      <w:r w:rsidRPr="00B34F07">
        <w:rPr>
          <w:rFonts w:ascii="Arial" w:hAnsi="Arial" w:cs="Arial"/>
        </w:rPr>
        <w:t>4. Plan use of research knowledge to facilitate an evidenced-based practice for nursing (MSN Program Outcome 2).</w:t>
      </w:r>
    </w:p>
    <w:p w:rsidR="00141EC6" w:rsidRPr="00A13833" w:rsidRDefault="00141EC6" w:rsidP="00A13833">
      <w:pPr>
        <w:rPr>
          <w:rFonts w:ascii="Arial" w:hAnsi="Arial" w:cs="Arial"/>
          <w:b/>
        </w:rPr>
      </w:pPr>
    </w:p>
    <w:p w:rsidR="007628E3" w:rsidRDefault="007628E3" w:rsidP="00A13833">
      <w:pPr>
        <w:rPr>
          <w:rFonts w:ascii="Arial" w:hAnsi="Arial" w:cs="Arial"/>
        </w:rPr>
      </w:pPr>
      <w:r w:rsidRPr="000672ED">
        <w:rPr>
          <w:rFonts w:ascii="Arial" w:hAnsi="Arial" w:cs="Arial"/>
          <w:b/>
          <w:u w:val="single"/>
        </w:rPr>
        <w:t>Required Textbooks and Other Course Materials:</w:t>
      </w:r>
    </w:p>
    <w:p w:rsidR="00527783" w:rsidRDefault="00647D1D" w:rsidP="00527783">
      <w:pPr>
        <w:rPr>
          <w:rFonts w:ascii="Arial" w:hAnsi="Arial" w:cs="Arial"/>
        </w:rPr>
      </w:pPr>
      <w:r>
        <w:rPr>
          <w:rFonts w:ascii="Arial" w:hAnsi="Arial" w:cs="Arial"/>
        </w:rPr>
        <w:t xml:space="preserve">Grove, S.K., </w:t>
      </w:r>
      <w:r w:rsidR="00527783" w:rsidRPr="00B34F07">
        <w:rPr>
          <w:rFonts w:ascii="Arial" w:hAnsi="Arial" w:cs="Arial"/>
        </w:rPr>
        <w:t>Burns, N., &amp; Gr</w:t>
      </w:r>
      <w:r>
        <w:rPr>
          <w:rFonts w:ascii="Arial" w:hAnsi="Arial" w:cs="Arial"/>
        </w:rPr>
        <w:t>ay, J. R.</w:t>
      </w:r>
      <w:r w:rsidR="00527783" w:rsidRPr="00B34F07">
        <w:rPr>
          <w:rFonts w:ascii="Arial" w:hAnsi="Arial" w:cs="Arial"/>
        </w:rPr>
        <w:t xml:space="preserve"> (201</w:t>
      </w:r>
      <w:r>
        <w:rPr>
          <w:rFonts w:ascii="Arial" w:hAnsi="Arial" w:cs="Arial"/>
        </w:rPr>
        <w:t>3</w:t>
      </w:r>
      <w:r w:rsidR="00527783" w:rsidRPr="00B34F07">
        <w:rPr>
          <w:rFonts w:ascii="Arial" w:hAnsi="Arial" w:cs="Arial"/>
        </w:rPr>
        <w:t>).</w:t>
      </w:r>
      <w:r w:rsidR="00527783" w:rsidRPr="00B34F07">
        <w:rPr>
          <w:rFonts w:ascii="Arial" w:hAnsi="Arial" w:cs="Arial"/>
          <w:i/>
        </w:rPr>
        <w:t>The practice of nursing research: Appraisal, synthesis and generation of</w:t>
      </w:r>
      <w:r w:rsidR="00527783" w:rsidRPr="00B34F07">
        <w:rPr>
          <w:rFonts w:ascii="Arial" w:hAnsi="Arial" w:cs="Arial"/>
        </w:rPr>
        <w:t xml:space="preserve"> </w:t>
      </w:r>
      <w:r w:rsidR="00527783" w:rsidRPr="00B34F07">
        <w:rPr>
          <w:rFonts w:ascii="Arial" w:hAnsi="Arial" w:cs="Arial"/>
          <w:i/>
        </w:rPr>
        <w:t>evidence</w:t>
      </w:r>
      <w:r w:rsidR="00527783" w:rsidRPr="00B34F07">
        <w:rPr>
          <w:rFonts w:ascii="Arial" w:hAnsi="Arial" w:cs="Arial"/>
        </w:rPr>
        <w:t xml:space="preserve"> (</w:t>
      </w:r>
      <w:r>
        <w:rPr>
          <w:rFonts w:ascii="Arial" w:hAnsi="Arial" w:cs="Arial"/>
        </w:rPr>
        <w:t>7</w:t>
      </w:r>
      <w:r w:rsidR="00527783" w:rsidRPr="00B34F07">
        <w:rPr>
          <w:rFonts w:ascii="Arial" w:hAnsi="Arial" w:cs="Arial"/>
          <w:vertAlign w:val="superscript"/>
        </w:rPr>
        <w:t>th</w:t>
      </w:r>
      <w:r w:rsidR="00527783" w:rsidRPr="00B34F07">
        <w:rPr>
          <w:rFonts w:ascii="Arial" w:hAnsi="Arial" w:cs="Arial"/>
        </w:rPr>
        <w:t xml:space="preserve"> </w:t>
      </w:r>
      <w:proofErr w:type="gramStart"/>
      <w:r w:rsidR="00527783" w:rsidRPr="00B34F07">
        <w:rPr>
          <w:rFonts w:ascii="Arial" w:hAnsi="Arial" w:cs="Arial"/>
        </w:rPr>
        <w:t>ed</w:t>
      </w:r>
      <w:proofErr w:type="gramEnd"/>
      <w:r w:rsidR="00527783" w:rsidRPr="00B34F07">
        <w:rPr>
          <w:rFonts w:ascii="Arial" w:hAnsi="Arial" w:cs="Arial"/>
        </w:rPr>
        <w:t>.). St. Louis</w:t>
      </w:r>
      <w:r>
        <w:rPr>
          <w:rFonts w:ascii="Arial" w:hAnsi="Arial" w:cs="Arial"/>
        </w:rPr>
        <w:t>: Saunders.  ISBN: 978-1-4557-0736-2</w:t>
      </w:r>
    </w:p>
    <w:p w:rsidR="00527783" w:rsidRDefault="00527783" w:rsidP="00527783">
      <w:pPr>
        <w:rPr>
          <w:rFonts w:ascii="Arial" w:hAnsi="Arial" w:cs="Arial"/>
        </w:rPr>
      </w:pPr>
    </w:p>
    <w:p w:rsidR="00527783" w:rsidRPr="00B34F07" w:rsidRDefault="00527783" w:rsidP="00527783">
      <w:pPr>
        <w:rPr>
          <w:rFonts w:ascii="Arial" w:hAnsi="Arial" w:cs="Arial"/>
        </w:rPr>
      </w:pPr>
      <w:r w:rsidRPr="00B34F07">
        <w:rPr>
          <w:rFonts w:ascii="Arial" w:hAnsi="Arial" w:cs="Arial"/>
        </w:rPr>
        <w:t xml:space="preserve">Grove, S.K. (2007). </w:t>
      </w:r>
      <w:r w:rsidRPr="00B34F07">
        <w:rPr>
          <w:rFonts w:ascii="Arial" w:hAnsi="Arial" w:cs="Arial"/>
          <w:i/>
        </w:rPr>
        <w:t>Statistics for health care research: A practical workbook</w:t>
      </w:r>
      <w:r w:rsidRPr="00B34F07">
        <w:rPr>
          <w:rFonts w:ascii="Arial" w:hAnsi="Arial" w:cs="Arial"/>
        </w:rPr>
        <w:t>. Philadelphia: Saunders.  ISBN: 978</w:t>
      </w:r>
      <w:r w:rsidR="00647D1D">
        <w:rPr>
          <w:rFonts w:ascii="Arial" w:hAnsi="Arial" w:cs="Arial"/>
        </w:rPr>
        <w:t>-</w:t>
      </w:r>
      <w:r w:rsidRPr="00B34F07">
        <w:rPr>
          <w:rFonts w:ascii="Arial" w:hAnsi="Arial" w:cs="Arial"/>
        </w:rPr>
        <w:t>1</w:t>
      </w:r>
      <w:r w:rsidR="00647D1D">
        <w:rPr>
          <w:rFonts w:ascii="Arial" w:hAnsi="Arial" w:cs="Arial"/>
        </w:rPr>
        <w:t>-</w:t>
      </w:r>
      <w:r w:rsidRPr="00B34F07">
        <w:rPr>
          <w:rFonts w:ascii="Arial" w:hAnsi="Arial" w:cs="Arial"/>
        </w:rPr>
        <w:t>4160</w:t>
      </w:r>
      <w:r w:rsidR="00647D1D">
        <w:rPr>
          <w:rFonts w:ascii="Arial" w:hAnsi="Arial" w:cs="Arial"/>
        </w:rPr>
        <w:t>-</w:t>
      </w:r>
      <w:r w:rsidRPr="00B34F07">
        <w:rPr>
          <w:rFonts w:ascii="Arial" w:hAnsi="Arial" w:cs="Arial"/>
        </w:rPr>
        <w:t>0226</w:t>
      </w:r>
      <w:r w:rsidR="00647D1D">
        <w:rPr>
          <w:rFonts w:ascii="Arial" w:hAnsi="Arial" w:cs="Arial"/>
        </w:rPr>
        <w:t>-</w:t>
      </w:r>
      <w:r w:rsidRPr="00B34F07">
        <w:rPr>
          <w:rFonts w:ascii="Arial" w:hAnsi="Arial" w:cs="Arial"/>
        </w:rPr>
        <w:t>0</w:t>
      </w:r>
    </w:p>
    <w:p w:rsidR="00527783" w:rsidRPr="00B34F07" w:rsidRDefault="00527783" w:rsidP="00527783">
      <w:pPr>
        <w:rPr>
          <w:rFonts w:ascii="Arial" w:hAnsi="Arial" w:cs="Arial"/>
        </w:rPr>
      </w:pPr>
    </w:p>
    <w:p w:rsidR="00527783" w:rsidRPr="00B34F07" w:rsidRDefault="00527783" w:rsidP="00527783">
      <w:pPr>
        <w:rPr>
          <w:rFonts w:ascii="Arial" w:hAnsi="Arial" w:cs="Arial"/>
        </w:rPr>
      </w:pPr>
      <w:proofErr w:type="gramStart"/>
      <w:r w:rsidRPr="00B34F07">
        <w:rPr>
          <w:rFonts w:ascii="Arial" w:hAnsi="Arial" w:cs="Arial"/>
        </w:rPr>
        <w:t>American Psychological Association.</w:t>
      </w:r>
      <w:proofErr w:type="gramEnd"/>
      <w:r w:rsidRPr="00B34F07">
        <w:rPr>
          <w:rFonts w:ascii="Arial" w:hAnsi="Arial" w:cs="Arial"/>
        </w:rPr>
        <w:t xml:space="preserve"> (2010). </w:t>
      </w:r>
      <w:r w:rsidRPr="00B34F07">
        <w:rPr>
          <w:rFonts w:ascii="Arial" w:hAnsi="Arial" w:cs="Arial"/>
          <w:i/>
        </w:rPr>
        <w:t>Publication manual of the American Psychological</w:t>
      </w:r>
      <w:r w:rsidRPr="00B34F07">
        <w:rPr>
          <w:rFonts w:ascii="Arial" w:hAnsi="Arial" w:cs="Arial"/>
        </w:rPr>
        <w:t xml:space="preserve"> </w:t>
      </w:r>
      <w:r w:rsidRPr="00B34F07">
        <w:rPr>
          <w:rFonts w:ascii="Arial" w:hAnsi="Arial" w:cs="Arial"/>
          <w:i/>
        </w:rPr>
        <w:t xml:space="preserve">Association </w:t>
      </w:r>
      <w:r w:rsidRPr="00B34F07">
        <w:rPr>
          <w:rFonts w:ascii="Arial" w:hAnsi="Arial" w:cs="Arial"/>
        </w:rPr>
        <w:t>(6</w:t>
      </w:r>
      <w:r w:rsidRPr="00B34F07">
        <w:rPr>
          <w:rFonts w:ascii="Arial" w:hAnsi="Arial" w:cs="Arial"/>
          <w:vertAlign w:val="superscript"/>
        </w:rPr>
        <w:t>th</w:t>
      </w:r>
      <w:r w:rsidRPr="00B34F07">
        <w:rPr>
          <w:rFonts w:ascii="Arial" w:hAnsi="Arial" w:cs="Arial"/>
        </w:rPr>
        <w:t xml:space="preserve"> </w:t>
      </w:r>
      <w:proofErr w:type="gramStart"/>
      <w:r w:rsidRPr="00B34F07">
        <w:rPr>
          <w:rFonts w:ascii="Arial" w:hAnsi="Arial" w:cs="Arial"/>
        </w:rPr>
        <w:t>ed</w:t>
      </w:r>
      <w:proofErr w:type="gramEnd"/>
      <w:r w:rsidRPr="00B34F07">
        <w:rPr>
          <w:rFonts w:ascii="Arial" w:hAnsi="Arial" w:cs="Arial"/>
        </w:rPr>
        <w:t xml:space="preserve">.). Washington, DC. </w:t>
      </w:r>
      <w:proofErr w:type="gramStart"/>
      <w:r w:rsidRPr="00B34F07">
        <w:rPr>
          <w:rFonts w:ascii="Arial" w:hAnsi="Arial" w:cs="Arial"/>
        </w:rPr>
        <w:t>Author.</w:t>
      </w:r>
      <w:proofErr w:type="gramEnd"/>
      <w:r w:rsidR="00010C01">
        <w:rPr>
          <w:rFonts w:ascii="Arial" w:hAnsi="Arial" w:cs="Arial"/>
        </w:rPr>
        <w:t xml:space="preserve"> </w:t>
      </w:r>
      <w:r w:rsidRPr="00B34F07">
        <w:rPr>
          <w:rFonts w:ascii="Arial" w:hAnsi="Arial" w:cs="Arial"/>
        </w:rPr>
        <w:t>ISBN: 9781433805615</w:t>
      </w:r>
    </w:p>
    <w:p w:rsidR="00527783" w:rsidRPr="00B34F07" w:rsidRDefault="00527783" w:rsidP="00527783">
      <w:pPr>
        <w:rPr>
          <w:rFonts w:ascii="Arial" w:hAnsi="Arial" w:cs="Arial"/>
        </w:rPr>
      </w:pPr>
    </w:p>
    <w:p w:rsidR="00527783" w:rsidRPr="00B34F07" w:rsidRDefault="00E43D6F" w:rsidP="00527783">
      <w:pPr>
        <w:rPr>
          <w:rFonts w:ascii="Arial" w:hAnsi="Arial" w:cs="Arial"/>
        </w:rPr>
      </w:pPr>
      <w:r>
        <w:rPr>
          <w:rFonts w:ascii="Arial" w:hAnsi="Arial" w:cs="Arial"/>
        </w:rPr>
        <w:t>**</w:t>
      </w:r>
      <w:r w:rsidR="00527783" w:rsidRPr="00B34F07">
        <w:rPr>
          <w:rFonts w:ascii="Arial" w:hAnsi="Arial" w:cs="Arial"/>
        </w:rPr>
        <w:t>Journal articles as assigned will be available electronically through the UT Arlington Library</w:t>
      </w:r>
    </w:p>
    <w:p w:rsidR="00527783" w:rsidRPr="00B34F07" w:rsidRDefault="00527783" w:rsidP="00527783">
      <w:pPr>
        <w:rPr>
          <w:rFonts w:ascii="Arial" w:hAnsi="Arial" w:cs="Arial"/>
          <w:b/>
        </w:rPr>
      </w:pPr>
    </w:p>
    <w:p w:rsidR="00010C01" w:rsidRDefault="00527783" w:rsidP="00010C01">
      <w:pPr>
        <w:tabs>
          <w:tab w:val="center" w:pos="4896"/>
        </w:tabs>
        <w:rPr>
          <w:rFonts w:ascii="Arial" w:hAnsi="Arial" w:cs="Arial"/>
          <w:b/>
        </w:rPr>
      </w:pPr>
      <w:r w:rsidRPr="00B34F07">
        <w:rPr>
          <w:rFonts w:ascii="Arial" w:hAnsi="Arial" w:cs="Arial"/>
          <w:b/>
        </w:rPr>
        <w:t>Reco</w:t>
      </w:r>
      <w:r w:rsidR="00010C01">
        <w:rPr>
          <w:rFonts w:ascii="Arial" w:hAnsi="Arial" w:cs="Arial"/>
          <w:b/>
        </w:rPr>
        <w:t>mmended resources (not required</w:t>
      </w:r>
      <w:r w:rsidR="008B105B">
        <w:rPr>
          <w:rFonts w:ascii="Arial" w:hAnsi="Arial" w:cs="Arial"/>
          <w:b/>
        </w:rPr>
        <w:t>)</w:t>
      </w:r>
    </w:p>
    <w:p w:rsidR="00527783" w:rsidRPr="00010C01" w:rsidRDefault="00010C01" w:rsidP="00010C01">
      <w:pPr>
        <w:tabs>
          <w:tab w:val="center" w:pos="4896"/>
        </w:tabs>
        <w:rPr>
          <w:rFonts w:ascii="Arial" w:hAnsi="Arial" w:cs="Arial"/>
        </w:rPr>
      </w:pPr>
      <w:proofErr w:type="spellStart"/>
      <w:r w:rsidRPr="00010C01">
        <w:rPr>
          <w:rFonts w:ascii="Arial" w:hAnsi="Arial" w:cs="Arial"/>
        </w:rPr>
        <w:t>Salkind</w:t>
      </w:r>
      <w:proofErr w:type="spellEnd"/>
      <w:r w:rsidRPr="00010C01">
        <w:rPr>
          <w:rFonts w:ascii="Arial" w:hAnsi="Arial" w:cs="Arial"/>
        </w:rPr>
        <w:t>, N.J. (20</w:t>
      </w:r>
      <w:r w:rsidR="00A17A39">
        <w:rPr>
          <w:rFonts w:ascii="Arial" w:hAnsi="Arial" w:cs="Arial"/>
        </w:rPr>
        <w:t>11</w:t>
      </w:r>
      <w:r w:rsidRPr="00010C01">
        <w:rPr>
          <w:rFonts w:ascii="Arial" w:hAnsi="Arial" w:cs="Arial"/>
        </w:rPr>
        <w:t xml:space="preserve">). </w:t>
      </w:r>
      <w:r w:rsidRPr="00010C01">
        <w:rPr>
          <w:rFonts w:ascii="Arial" w:hAnsi="Arial" w:cs="Arial"/>
          <w:i/>
        </w:rPr>
        <w:t>Statistics for people who think they hate statistics</w:t>
      </w:r>
      <w:r w:rsidRPr="00010C01">
        <w:rPr>
          <w:rFonts w:ascii="Arial" w:hAnsi="Arial" w:cs="Arial"/>
        </w:rPr>
        <w:t xml:space="preserve"> (</w:t>
      </w:r>
      <w:r w:rsidR="00A17A39">
        <w:rPr>
          <w:rFonts w:ascii="Arial" w:hAnsi="Arial" w:cs="Arial"/>
        </w:rPr>
        <w:t>4</w:t>
      </w:r>
      <w:r w:rsidRPr="00010C01">
        <w:rPr>
          <w:rFonts w:ascii="Arial" w:hAnsi="Arial" w:cs="Arial"/>
        </w:rPr>
        <w:t xml:space="preserve"> </w:t>
      </w:r>
      <w:proofErr w:type="gramStart"/>
      <w:r w:rsidRPr="00010C01">
        <w:rPr>
          <w:rFonts w:ascii="Arial" w:hAnsi="Arial" w:cs="Arial"/>
        </w:rPr>
        <w:t>ed</w:t>
      </w:r>
      <w:proofErr w:type="gramEnd"/>
      <w:r w:rsidRPr="00010C01">
        <w:rPr>
          <w:rFonts w:ascii="Arial" w:hAnsi="Arial" w:cs="Arial"/>
        </w:rPr>
        <w:t>.). Thousand Oaks, CA: Sage. ISBN: 076192776X</w:t>
      </w:r>
      <w:r w:rsidRPr="00010C01">
        <w:rPr>
          <w:rFonts w:ascii="Arial" w:hAnsi="Arial" w:cs="Arial"/>
        </w:rPr>
        <w:tab/>
        <w:t>:</w:t>
      </w:r>
    </w:p>
    <w:p w:rsidR="00527783" w:rsidRPr="00010C01" w:rsidRDefault="00527783" w:rsidP="00527783">
      <w:pPr>
        <w:rPr>
          <w:rFonts w:ascii="Arial" w:hAnsi="Arial" w:cs="Arial"/>
        </w:rPr>
      </w:pPr>
    </w:p>
    <w:p w:rsidR="00527783" w:rsidRDefault="00527783" w:rsidP="00527783">
      <w:pPr>
        <w:rPr>
          <w:rFonts w:ascii="Arial" w:hAnsi="Arial" w:cs="Arial"/>
        </w:rPr>
      </w:pPr>
      <w:r>
        <w:rPr>
          <w:rFonts w:ascii="Arial" w:hAnsi="Arial" w:cs="Arial"/>
        </w:rPr>
        <w:t>*** Any other research or statistics book that you have used in past courses that might serve as an additional reference to assist in your learning.</w:t>
      </w:r>
    </w:p>
    <w:p w:rsidR="00527783" w:rsidRDefault="00527783" w:rsidP="00527783">
      <w:pPr>
        <w:rPr>
          <w:rFonts w:ascii="Arial" w:hAnsi="Arial" w:cs="Arial"/>
        </w:rPr>
      </w:pPr>
    </w:p>
    <w:p w:rsidR="004D6020" w:rsidRDefault="004D6020" w:rsidP="00527783">
      <w:pPr>
        <w:rPr>
          <w:rFonts w:ascii="Arial" w:hAnsi="Arial" w:cs="Arial"/>
        </w:rPr>
      </w:pPr>
    </w:p>
    <w:p w:rsidR="004D6020" w:rsidRDefault="004D6020" w:rsidP="00527783">
      <w:pPr>
        <w:rPr>
          <w:rFonts w:ascii="Arial" w:hAnsi="Arial" w:cs="Arial"/>
        </w:rPr>
      </w:pPr>
    </w:p>
    <w:p w:rsidR="004D6020" w:rsidRDefault="004D6020" w:rsidP="00527783">
      <w:pPr>
        <w:rPr>
          <w:rFonts w:ascii="Arial" w:hAnsi="Arial" w:cs="Arial"/>
        </w:rPr>
      </w:pPr>
    </w:p>
    <w:p w:rsidR="004D6020" w:rsidRPr="00B34F07" w:rsidRDefault="004D6020" w:rsidP="00527783">
      <w:pPr>
        <w:rPr>
          <w:rFonts w:ascii="Arial" w:hAnsi="Arial" w:cs="Arial"/>
        </w:rPr>
      </w:pPr>
    </w:p>
    <w:p w:rsidR="00752B6A" w:rsidRDefault="00752B6A" w:rsidP="00A13833">
      <w:pPr>
        <w:rPr>
          <w:rFonts w:ascii="Arial" w:hAnsi="Arial" w:cs="Arial"/>
          <w:b/>
        </w:rPr>
      </w:pPr>
      <w:r w:rsidRPr="0026286D">
        <w:rPr>
          <w:rFonts w:ascii="Arial" w:hAnsi="Arial" w:cs="Arial"/>
          <w:b/>
          <w:u w:val="single"/>
        </w:rPr>
        <w:t>Course Topics:</w:t>
      </w:r>
      <w:r w:rsidR="0092209E" w:rsidRPr="0026286D">
        <w:rPr>
          <w:rFonts w:ascii="Arial" w:hAnsi="Arial" w:cs="Arial"/>
          <w:b/>
          <w:u w:val="single"/>
        </w:rPr>
        <w:t xml:space="preserve">   </w:t>
      </w:r>
    </w:p>
    <w:tbl>
      <w:tblPr>
        <w:tblW w:w="9708" w:type="dxa"/>
        <w:tblLook w:val="0000"/>
      </w:tblPr>
      <w:tblGrid>
        <w:gridCol w:w="9708"/>
      </w:tblGrid>
      <w:tr w:rsidR="00C81F33" w:rsidRPr="00AC7264" w:rsidTr="005F5E46">
        <w:tc>
          <w:tcPr>
            <w:tcW w:w="9708" w:type="dxa"/>
          </w:tcPr>
          <w:p w:rsidR="00C81F33" w:rsidRPr="00310612" w:rsidRDefault="00310612" w:rsidP="005A01C3">
            <w:pPr>
              <w:rPr>
                <w:rFonts w:ascii="Arial" w:hAnsi="Arial" w:cs="Arial"/>
              </w:rPr>
            </w:pPr>
            <w:r>
              <w:rPr>
                <w:rFonts w:ascii="Arial" w:hAnsi="Arial" w:cs="Arial"/>
              </w:rPr>
              <w:t>Overview of c</w:t>
            </w:r>
            <w:r w:rsidRPr="00310612">
              <w:rPr>
                <w:rFonts w:ascii="Arial" w:hAnsi="Arial" w:cs="Arial"/>
              </w:rPr>
              <w:t xml:space="preserve">onducting  and appraising </w:t>
            </w:r>
            <w:r w:rsidR="00B52578">
              <w:rPr>
                <w:rFonts w:ascii="Arial" w:hAnsi="Arial" w:cs="Arial"/>
              </w:rPr>
              <w:t>n</w:t>
            </w:r>
            <w:r w:rsidR="00C81F33" w:rsidRPr="00310612">
              <w:rPr>
                <w:rFonts w:ascii="Arial" w:hAnsi="Arial" w:cs="Arial"/>
              </w:rPr>
              <w:t>u</w:t>
            </w:r>
            <w:r w:rsidR="00B52578">
              <w:rPr>
                <w:rFonts w:ascii="Arial" w:hAnsi="Arial" w:cs="Arial"/>
              </w:rPr>
              <w:t>r</w:t>
            </w:r>
            <w:r w:rsidR="00C81F33" w:rsidRPr="00310612">
              <w:rPr>
                <w:rFonts w:ascii="Arial" w:hAnsi="Arial" w:cs="Arial"/>
              </w:rPr>
              <w:t xml:space="preserve">sing research </w:t>
            </w:r>
          </w:p>
          <w:p w:rsidR="00C81F33" w:rsidRPr="00310612" w:rsidRDefault="00C81F33" w:rsidP="005A01C3">
            <w:pPr>
              <w:rPr>
                <w:rFonts w:ascii="Arial" w:hAnsi="Arial" w:cs="Arial"/>
              </w:rPr>
            </w:pPr>
            <w:r w:rsidRPr="00310612">
              <w:rPr>
                <w:rFonts w:ascii="Arial" w:hAnsi="Arial" w:cs="Arial"/>
              </w:rPr>
              <w:t xml:space="preserve">Link </w:t>
            </w:r>
            <w:r w:rsidR="000E429F">
              <w:rPr>
                <w:rFonts w:ascii="Arial" w:hAnsi="Arial" w:cs="Arial"/>
              </w:rPr>
              <w:t>between</w:t>
            </w:r>
            <w:r w:rsidRPr="00310612">
              <w:rPr>
                <w:rFonts w:ascii="Arial" w:hAnsi="Arial" w:cs="Arial"/>
              </w:rPr>
              <w:t xml:space="preserve"> research, theory, and practice</w:t>
            </w:r>
          </w:p>
          <w:p w:rsidR="00C81F33" w:rsidRPr="00310612" w:rsidRDefault="000E429F" w:rsidP="005A01C3">
            <w:pPr>
              <w:rPr>
                <w:rFonts w:ascii="Arial" w:hAnsi="Arial" w:cs="Arial"/>
              </w:rPr>
            </w:pPr>
            <w:r>
              <w:rPr>
                <w:rFonts w:ascii="Arial" w:hAnsi="Arial" w:cs="Arial"/>
              </w:rPr>
              <w:t xml:space="preserve">Nursing research </w:t>
            </w:r>
          </w:p>
          <w:p w:rsidR="00310612" w:rsidRDefault="00C81F33" w:rsidP="00310612">
            <w:pPr>
              <w:pStyle w:val="ListParagraph"/>
              <w:numPr>
                <w:ilvl w:val="0"/>
                <w:numId w:val="5"/>
              </w:numPr>
              <w:rPr>
                <w:rFonts w:ascii="Arial" w:hAnsi="Arial" w:cs="Arial"/>
              </w:rPr>
            </w:pPr>
            <w:r w:rsidRPr="00310612">
              <w:rPr>
                <w:rFonts w:ascii="Arial" w:hAnsi="Arial" w:cs="Arial"/>
              </w:rPr>
              <w:t xml:space="preserve">Quantitative </w:t>
            </w:r>
            <w:r w:rsidR="00310612">
              <w:rPr>
                <w:rFonts w:ascii="Arial" w:hAnsi="Arial" w:cs="Arial"/>
              </w:rPr>
              <w:t>and qualitative research methods</w:t>
            </w:r>
          </w:p>
          <w:p w:rsidR="00310612" w:rsidRDefault="00310612" w:rsidP="00310612">
            <w:pPr>
              <w:pStyle w:val="ListParagraph"/>
              <w:numPr>
                <w:ilvl w:val="0"/>
                <w:numId w:val="5"/>
              </w:numPr>
              <w:rPr>
                <w:rFonts w:ascii="Arial" w:hAnsi="Arial" w:cs="Arial"/>
              </w:rPr>
            </w:pPr>
            <w:r>
              <w:rPr>
                <w:rFonts w:ascii="Arial" w:hAnsi="Arial" w:cs="Arial"/>
              </w:rPr>
              <w:t>R</w:t>
            </w:r>
            <w:r w:rsidR="00C81F33" w:rsidRPr="00310612">
              <w:rPr>
                <w:rFonts w:ascii="Arial" w:hAnsi="Arial" w:cs="Arial"/>
              </w:rPr>
              <w:t>esearch process: Problem, purpose, literature review, framework, objectives, questions or hypotheses, design, sample, measurement method, data collection, data analysis, results, findings, limitations, conclusions, generalizations, implications for practice, future research</w:t>
            </w:r>
          </w:p>
          <w:p w:rsidR="00310612" w:rsidRDefault="00310612" w:rsidP="00310612">
            <w:pPr>
              <w:pStyle w:val="ListParagraph"/>
              <w:numPr>
                <w:ilvl w:val="0"/>
                <w:numId w:val="5"/>
              </w:numPr>
              <w:rPr>
                <w:rFonts w:ascii="Arial" w:hAnsi="Arial" w:cs="Arial"/>
              </w:rPr>
            </w:pPr>
            <w:r>
              <w:rPr>
                <w:rFonts w:ascii="Arial" w:hAnsi="Arial" w:cs="Arial"/>
              </w:rPr>
              <w:t>Ethics in research</w:t>
            </w:r>
          </w:p>
          <w:p w:rsidR="00310612" w:rsidRDefault="00310612" w:rsidP="00310612">
            <w:pPr>
              <w:pStyle w:val="ListParagraph"/>
              <w:numPr>
                <w:ilvl w:val="0"/>
                <w:numId w:val="5"/>
              </w:numPr>
              <w:rPr>
                <w:rFonts w:ascii="Arial" w:hAnsi="Arial" w:cs="Arial"/>
              </w:rPr>
            </w:pPr>
            <w:r w:rsidRPr="00310612">
              <w:rPr>
                <w:rFonts w:ascii="Arial" w:hAnsi="Arial" w:cs="Arial"/>
              </w:rPr>
              <w:t>Measurement theory and methods</w:t>
            </w:r>
          </w:p>
          <w:p w:rsidR="00310612" w:rsidRPr="00310612" w:rsidRDefault="00310612" w:rsidP="00310612">
            <w:pPr>
              <w:pStyle w:val="ListParagraph"/>
              <w:numPr>
                <w:ilvl w:val="0"/>
                <w:numId w:val="5"/>
              </w:numPr>
              <w:rPr>
                <w:rFonts w:ascii="Arial" w:hAnsi="Arial" w:cs="Arial"/>
              </w:rPr>
            </w:pPr>
            <w:r w:rsidRPr="00310612">
              <w:rPr>
                <w:rFonts w:ascii="Arial" w:hAnsi="Arial" w:cs="Arial"/>
              </w:rPr>
              <w:t>Interpretation of research results in published studies</w:t>
            </w:r>
          </w:p>
          <w:p w:rsidR="00310612" w:rsidRPr="00310612" w:rsidRDefault="00310612" w:rsidP="00310612">
            <w:pPr>
              <w:pStyle w:val="ListParagraph"/>
              <w:numPr>
                <w:ilvl w:val="0"/>
                <w:numId w:val="5"/>
              </w:numPr>
              <w:rPr>
                <w:rFonts w:ascii="Arial" w:hAnsi="Arial" w:cs="Arial"/>
              </w:rPr>
            </w:pPr>
            <w:r w:rsidRPr="00310612">
              <w:rPr>
                <w:rFonts w:ascii="Arial" w:hAnsi="Arial" w:cs="Arial"/>
              </w:rPr>
              <w:t>Present and future issues in nursing research</w:t>
            </w:r>
          </w:p>
          <w:p w:rsidR="00310612" w:rsidRDefault="00310612" w:rsidP="005A01C3">
            <w:pPr>
              <w:rPr>
                <w:rFonts w:ascii="Arial" w:hAnsi="Arial" w:cs="Arial"/>
              </w:rPr>
            </w:pPr>
            <w:r>
              <w:rPr>
                <w:rFonts w:ascii="Arial" w:hAnsi="Arial" w:cs="Arial"/>
              </w:rPr>
              <w:t xml:space="preserve">Appraisal of </w:t>
            </w:r>
            <w:r w:rsidR="00C81F33" w:rsidRPr="00310612">
              <w:rPr>
                <w:rFonts w:ascii="Arial" w:hAnsi="Arial" w:cs="Arial"/>
              </w:rPr>
              <w:t>nursing research</w:t>
            </w:r>
          </w:p>
          <w:p w:rsidR="00C81F33" w:rsidRDefault="00C81F33" w:rsidP="00310612">
            <w:pPr>
              <w:pStyle w:val="ListParagraph"/>
              <w:numPr>
                <w:ilvl w:val="0"/>
                <w:numId w:val="5"/>
              </w:numPr>
              <w:rPr>
                <w:rFonts w:ascii="Arial" w:hAnsi="Arial" w:cs="Arial"/>
              </w:rPr>
            </w:pPr>
            <w:r w:rsidRPr="00310612">
              <w:rPr>
                <w:rFonts w:ascii="Arial" w:hAnsi="Arial" w:cs="Arial"/>
              </w:rPr>
              <w:t>Comprehension, comparison, analysis, and evaluation</w:t>
            </w:r>
          </w:p>
          <w:p w:rsidR="00310612" w:rsidRPr="00310612" w:rsidRDefault="00310612" w:rsidP="00310612">
            <w:pPr>
              <w:rPr>
                <w:rFonts w:ascii="Arial" w:hAnsi="Arial" w:cs="Arial"/>
              </w:rPr>
            </w:pPr>
            <w:r w:rsidRPr="00310612">
              <w:rPr>
                <w:rFonts w:ascii="Arial" w:hAnsi="Arial" w:cs="Arial"/>
              </w:rPr>
              <w:t>Evidence-based nursing practice and health care</w:t>
            </w:r>
          </w:p>
          <w:p w:rsidR="00C81F33" w:rsidRDefault="00C81F33" w:rsidP="005A01C3">
            <w:pPr>
              <w:rPr>
                <w:rFonts w:ascii="Arial" w:hAnsi="Arial" w:cs="Arial"/>
              </w:rPr>
            </w:pPr>
            <w:r w:rsidRPr="00310612">
              <w:rPr>
                <w:rFonts w:ascii="Arial" w:hAnsi="Arial" w:cs="Arial"/>
              </w:rPr>
              <w:t>Statistical concepts and Data analysis techniques</w:t>
            </w:r>
          </w:p>
          <w:p w:rsidR="00DA3B01" w:rsidRDefault="00DA3B01" w:rsidP="005A01C3">
            <w:pPr>
              <w:rPr>
                <w:rFonts w:ascii="Arial" w:hAnsi="Arial" w:cs="Arial"/>
              </w:rPr>
            </w:pPr>
          </w:p>
          <w:p w:rsidR="00DA3B01" w:rsidRDefault="00310612" w:rsidP="00DA3B01">
            <w:pPr>
              <w:rPr>
                <w:rFonts w:ascii="Arial" w:hAnsi="Arial" w:cs="Arial"/>
              </w:rPr>
            </w:pPr>
            <w:r w:rsidRPr="00310612">
              <w:rPr>
                <w:rFonts w:ascii="Arial" w:hAnsi="Arial" w:cs="Arial"/>
                <w:b/>
                <w:u w:val="single"/>
              </w:rPr>
              <w:t>Requirements:</w:t>
            </w:r>
            <w:r w:rsidR="00DA3B01">
              <w:rPr>
                <w:rFonts w:ascii="Arial" w:hAnsi="Arial" w:cs="Arial"/>
                <w:b/>
                <w:u w:val="single"/>
              </w:rPr>
              <w:t xml:space="preserve"> </w:t>
            </w:r>
            <w:r w:rsidR="00DA3B01" w:rsidRPr="00B34F07">
              <w:rPr>
                <w:rFonts w:ascii="Arial" w:hAnsi="Arial" w:cs="Arial"/>
                <w:b/>
              </w:rPr>
              <w:t xml:space="preserve"> </w:t>
            </w:r>
            <w:r w:rsidR="00DA3B01" w:rsidRPr="00B34F07">
              <w:rPr>
                <w:rFonts w:ascii="Arial" w:hAnsi="Arial" w:cs="Arial"/>
              </w:rPr>
              <w:t>Graduate standing; Competency in the use of Black Board.</w:t>
            </w:r>
          </w:p>
          <w:p w:rsidR="00DA3B01" w:rsidRDefault="00DA3B01" w:rsidP="00DA3B01">
            <w:pPr>
              <w:rPr>
                <w:rFonts w:ascii="Arial" w:hAnsi="Arial" w:cs="Arial"/>
              </w:rPr>
            </w:pPr>
          </w:p>
          <w:p w:rsidR="00DA3B01" w:rsidRPr="00DA3B01" w:rsidRDefault="00DA3B01" w:rsidP="00DA3B01">
            <w:pPr>
              <w:rPr>
                <w:rFonts w:ascii="Arial" w:hAnsi="Arial" w:cs="Arial"/>
              </w:rPr>
            </w:pPr>
            <w:r w:rsidRPr="00DA3B01">
              <w:rPr>
                <w:rFonts w:ascii="Arial" w:hAnsi="Arial" w:cs="Arial"/>
                <w:b/>
                <w:u w:val="single"/>
              </w:rPr>
              <w:t>Teaching Methods/Strategies:</w:t>
            </w:r>
            <w:r w:rsidRPr="00B52578">
              <w:rPr>
                <w:rFonts w:ascii="Arial" w:hAnsi="Arial" w:cs="Arial"/>
                <w:b/>
              </w:rPr>
              <w:t xml:space="preserve"> </w:t>
            </w:r>
            <w:r w:rsidR="00B52578" w:rsidRPr="00B52578">
              <w:rPr>
                <w:rFonts w:ascii="Arial" w:hAnsi="Arial" w:cs="Arial"/>
                <w:b/>
              </w:rPr>
              <w:t xml:space="preserve"> </w:t>
            </w:r>
            <w:r w:rsidRPr="00B52578">
              <w:rPr>
                <w:rFonts w:ascii="Arial" w:hAnsi="Arial" w:cs="Arial"/>
              </w:rPr>
              <w:t>Lecture</w:t>
            </w:r>
            <w:r w:rsidRPr="00DA3B01">
              <w:rPr>
                <w:rFonts w:ascii="Arial" w:hAnsi="Arial" w:cs="Arial"/>
              </w:rPr>
              <w:t xml:space="preserve">, discussion, Black </w:t>
            </w:r>
            <w:r w:rsidR="000F3D29">
              <w:rPr>
                <w:rFonts w:ascii="Arial" w:hAnsi="Arial" w:cs="Arial"/>
              </w:rPr>
              <w:t>B</w:t>
            </w:r>
            <w:r w:rsidRPr="00DA3B01">
              <w:rPr>
                <w:rFonts w:ascii="Arial" w:hAnsi="Arial" w:cs="Arial"/>
              </w:rPr>
              <w:t>oard, current textbooks and articles, research appraisal paper, evidence-based websites, statistical exercises, objective exams covering class content that includes a statistical exam, Internet activities, e-mail communication, and student conferences.</w:t>
            </w:r>
          </w:p>
          <w:p w:rsidR="00C81F33" w:rsidRPr="00AC7264" w:rsidRDefault="00C81F33" w:rsidP="006C2543">
            <w:pPr>
              <w:rPr>
                <w:sz w:val="16"/>
                <w:szCs w:val="16"/>
              </w:rPr>
            </w:pPr>
          </w:p>
        </w:tc>
      </w:tr>
    </w:tbl>
    <w:p w:rsidR="00DA3B01" w:rsidRPr="00DA3B01" w:rsidRDefault="00DA3B01" w:rsidP="00527783">
      <w:pPr>
        <w:rPr>
          <w:rFonts w:ascii="Arial" w:hAnsi="Arial" w:cs="Arial"/>
          <w:b/>
          <w:u w:val="single"/>
        </w:rPr>
      </w:pPr>
      <w:r w:rsidRPr="00DA3B01">
        <w:rPr>
          <w:rFonts w:ascii="Arial" w:hAnsi="Arial" w:cs="Arial"/>
          <w:b/>
          <w:u w:val="single"/>
        </w:rPr>
        <w:t>Descriptions of major assignments and examinations with due dates:</w:t>
      </w:r>
    </w:p>
    <w:p w:rsidR="00527783" w:rsidRDefault="00527783" w:rsidP="00527783">
      <w:pPr>
        <w:rPr>
          <w:rFonts w:ascii="Arial" w:hAnsi="Arial" w:cs="Arial"/>
          <w:b/>
        </w:rPr>
      </w:pPr>
      <w:r w:rsidRPr="00B34F07">
        <w:rPr>
          <w:rFonts w:ascii="Arial" w:hAnsi="Arial" w:cs="Arial"/>
          <w:b/>
        </w:rPr>
        <w:t xml:space="preserve">Paper: Critical Appraisal of a Published Study. </w:t>
      </w:r>
      <w:r w:rsidRPr="00B34F07">
        <w:rPr>
          <w:rFonts w:ascii="Arial" w:hAnsi="Arial" w:cs="Arial"/>
        </w:rPr>
        <w:t xml:space="preserve">Each student will complete a written appraisal of an assigned study. Guidelines for the appraisal paper are posted in a separate document on Black Board. Paper is due </w:t>
      </w:r>
      <w:r w:rsidR="00BB218F" w:rsidRPr="00BB218F">
        <w:rPr>
          <w:rFonts w:ascii="Arial" w:hAnsi="Arial" w:cs="Arial"/>
          <w:b/>
        </w:rPr>
        <w:t>September 26, 2013</w:t>
      </w:r>
      <w:r w:rsidRPr="00BB218F">
        <w:rPr>
          <w:rFonts w:ascii="Arial" w:hAnsi="Arial" w:cs="Arial"/>
          <w:b/>
        </w:rPr>
        <w:t>.</w:t>
      </w:r>
    </w:p>
    <w:p w:rsidR="00BB218F" w:rsidRDefault="00BB218F" w:rsidP="00527783">
      <w:pPr>
        <w:rPr>
          <w:rFonts w:ascii="Arial" w:hAnsi="Arial" w:cs="Arial"/>
          <w:b/>
        </w:rPr>
      </w:pPr>
    </w:p>
    <w:p w:rsidR="00BB218F" w:rsidRPr="00B34F07" w:rsidRDefault="00BB218F" w:rsidP="00BB218F">
      <w:pPr>
        <w:rPr>
          <w:rFonts w:ascii="Arial" w:hAnsi="Arial" w:cs="Arial"/>
        </w:rPr>
      </w:pPr>
      <w:r w:rsidRPr="00B34F07">
        <w:rPr>
          <w:rFonts w:ascii="Arial" w:hAnsi="Arial" w:cs="Arial"/>
          <w:b/>
        </w:rPr>
        <w:t xml:space="preserve">Examinations: </w:t>
      </w:r>
      <w:r w:rsidRPr="00B34F07">
        <w:rPr>
          <w:rFonts w:ascii="Arial" w:hAnsi="Arial" w:cs="Arial"/>
        </w:rPr>
        <w:t xml:space="preserve">There are </w:t>
      </w:r>
      <w:r w:rsidRPr="00B52578">
        <w:rPr>
          <w:rFonts w:ascii="Arial" w:hAnsi="Arial" w:cs="Arial"/>
          <w:b/>
        </w:rPr>
        <w:t>3</w:t>
      </w:r>
      <w:r w:rsidRPr="00B34F07">
        <w:rPr>
          <w:rFonts w:ascii="Arial" w:hAnsi="Arial" w:cs="Arial"/>
          <w:b/>
        </w:rPr>
        <w:t xml:space="preserve"> objective exams</w:t>
      </w:r>
      <w:r w:rsidRPr="00B34F07">
        <w:rPr>
          <w:rFonts w:ascii="Arial" w:hAnsi="Arial" w:cs="Arial"/>
        </w:rPr>
        <w:t xml:space="preserve"> (ex. multiple choice or other non-essay type questions) listed on the Class Schedule that cover the content of the reading assignments and class content as listed for those weeks. All exams will cover your knowledge and application of the assigned content. You will be required to bring a printed copy of the assigned journal article to </w:t>
      </w:r>
      <w:r w:rsidRPr="00B34F07">
        <w:rPr>
          <w:rFonts w:ascii="Arial" w:hAnsi="Arial" w:cs="Arial"/>
          <w:b/>
        </w:rPr>
        <w:t>all</w:t>
      </w:r>
      <w:r w:rsidRPr="00B34F07">
        <w:rPr>
          <w:rFonts w:ascii="Arial" w:hAnsi="Arial" w:cs="Arial"/>
        </w:rPr>
        <w:t xml:space="preserve"> the exams. This article will be used to answer the application questions on the exams. You may highlight your copy of the article as well as discuss it with your colleagues outside of class. You may not use your notes or textbook during the exams. Only access to the article will be allowed. The instructor will NOT answer questions related to the content of the article prior to the completion of the exams. </w:t>
      </w:r>
    </w:p>
    <w:p w:rsidR="00BB218F" w:rsidRPr="00B34F07" w:rsidRDefault="00BB218F" w:rsidP="00BB218F">
      <w:pPr>
        <w:rPr>
          <w:rFonts w:ascii="Arial" w:hAnsi="Arial" w:cs="Arial"/>
          <w:color w:val="FF0000"/>
        </w:rPr>
      </w:pPr>
      <w:r w:rsidRPr="000E429F">
        <w:rPr>
          <w:rFonts w:ascii="Arial" w:hAnsi="Arial" w:cs="Arial"/>
        </w:rPr>
        <w:t>The Exam scheduled</w:t>
      </w:r>
      <w:r w:rsidRPr="00B34F07">
        <w:rPr>
          <w:rFonts w:ascii="Arial" w:hAnsi="Arial" w:cs="Arial"/>
        </w:rPr>
        <w:t xml:space="preserve"> on </w:t>
      </w:r>
      <w:r w:rsidRPr="000E429F">
        <w:rPr>
          <w:rFonts w:ascii="Arial" w:hAnsi="Arial" w:cs="Arial"/>
          <w:b/>
        </w:rPr>
        <w:t>October 1</w:t>
      </w:r>
      <w:r w:rsidR="0042488A">
        <w:rPr>
          <w:rFonts w:ascii="Arial" w:hAnsi="Arial" w:cs="Arial"/>
          <w:b/>
        </w:rPr>
        <w:t>0</w:t>
      </w:r>
      <w:r>
        <w:rPr>
          <w:rFonts w:ascii="Arial" w:hAnsi="Arial" w:cs="Arial"/>
          <w:b/>
        </w:rPr>
        <w:t xml:space="preserve"> </w:t>
      </w:r>
      <w:r w:rsidRPr="00B34F07">
        <w:rPr>
          <w:rFonts w:ascii="Arial" w:hAnsi="Arial" w:cs="Arial"/>
        </w:rPr>
        <w:t xml:space="preserve">will cover content related to </w:t>
      </w:r>
      <w:r w:rsidRPr="000E429F">
        <w:rPr>
          <w:rFonts w:ascii="Arial" w:hAnsi="Arial" w:cs="Arial"/>
        </w:rPr>
        <w:t>critical appraisal</w:t>
      </w:r>
      <w:r>
        <w:rPr>
          <w:rFonts w:ascii="Arial" w:hAnsi="Arial" w:cs="Arial"/>
          <w:b/>
        </w:rPr>
        <w:t xml:space="preserve">. </w:t>
      </w:r>
      <w:r w:rsidRPr="00B34F07">
        <w:rPr>
          <w:rFonts w:ascii="Arial" w:hAnsi="Arial" w:cs="Arial"/>
        </w:rPr>
        <w:t xml:space="preserve">On </w:t>
      </w:r>
      <w:r w:rsidR="0042488A" w:rsidRPr="0042488A">
        <w:rPr>
          <w:rFonts w:ascii="Arial" w:hAnsi="Arial" w:cs="Arial"/>
          <w:b/>
        </w:rPr>
        <w:t>October 24</w:t>
      </w:r>
      <w:r w:rsidRPr="00B34F07">
        <w:rPr>
          <w:rFonts w:ascii="Arial" w:hAnsi="Arial" w:cs="Arial"/>
        </w:rPr>
        <w:t xml:space="preserve"> the exam will cover </w:t>
      </w:r>
      <w:r w:rsidRPr="000E429F">
        <w:rPr>
          <w:rFonts w:ascii="Arial" w:hAnsi="Arial" w:cs="Arial"/>
        </w:rPr>
        <w:t>evidence-based practice</w:t>
      </w:r>
      <w:r w:rsidRPr="00B34F07">
        <w:rPr>
          <w:rFonts w:ascii="Arial" w:hAnsi="Arial" w:cs="Arial"/>
        </w:rPr>
        <w:t xml:space="preserve"> content. The </w:t>
      </w:r>
      <w:r w:rsidRPr="00B34F07">
        <w:rPr>
          <w:rFonts w:ascii="Arial" w:hAnsi="Arial" w:cs="Arial"/>
          <w:b/>
        </w:rPr>
        <w:t>statistic</w:t>
      </w:r>
      <w:r w:rsidR="008B105B">
        <w:rPr>
          <w:rFonts w:ascii="Arial" w:hAnsi="Arial" w:cs="Arial"/>
          <w:b/>
        </w:rPr>
        <w:t>s</w:t>
      </w:r>
      <w:r w:rsidRPr="00B34F07">
        <w:rPr>
          <w:rFonts w:ascii="Arial" w:hAnsi="Arial" w:cs="Arial"/>
          <w:b/>
        </w:rPr>
        <w:t xml:space="preserve"> exam</w:t>
      </w:r>
      <w:r w:rsidRPr="00B34F07">
        <w:rPr>
          <w:rFonts w:ascii="Arial" w:hAnsi="Arial" w:cs="Arial"/>
        </w:rPr>
        <w:t xml:space="preserve"> will be on </w:t>
      </w:r>
      <w:r w:rsidR="0042488A" w:rsidRPr="0042488A">
        <w:rPr>
          <w:rFonts w:ascii="Arial" w:hAnsi="Arial" w:cs="Arial"/>
          <w:b/>
        </w:rPr>
        <w:t>December 5</w:t>
      </w:r>
      <w:r w:rsidRPr="0042488A">
        <w:rPr>
          <w:rFonts w:ascii="Arial" w:hAnsi="Arial" w:cs="Arial"/>
          <w:b/>
        </w:rPr>
        <w:t xml:space="preserve">. </w:t>
      </w:r>
      <w:r>
        <w:rPr>
          <w:rFonts w:ascii="Arial" w:hAnsi="Arial" w:cs="Arial"/>
        </w:rPr>
        <w:t xml:space="preserve">The statistics exam is an </w:t>
      </w:r>
      <w:r w:rsidRPr="00B34F07">
        <w:rPr>
          <w:rFonts w:ascii="Arial" w:hAnsi="Arial" w:cs="Arial"/>
        </w:rPr>
        <w:t xml:space="preserve">objective exam (multiple choice questions or other non-essay type questions) </w:t>
      </w:r>
      <w:r>
        <w:rPr>
          <w:rFonts w:ascii="Arial" w:hAnsi="Arial" w:cs="Arial"/>
        </w:rPr>
        <w:t>covering</w:t>
      </w:r>
      <w:r w:rsidRPr="00B34F07">
        <w:rPr>
          <w:rFonts w:ascii="Arial" w:hAnsi="Arial" w:cs="Arial"/>
        </w:rPr>
        <w:t xml:space="preserve"> all assigned statistical exercises, graded and ungraded. The exam will cover your knowledge and application of the assigned content. Questions related to the statistics and related findings in the assigned journal article (same one used on the other objective exams) will also be included on this exam. You will be required to bring a printed copy of the assigned journal article to the exam. Students will be allowed to use a simple hand calculator during this exam but no cell phones or any other electronic devices.</w:t>
      </w:r>
    </w:p>
    <w:p w:rsidR="00527783" w:rsidRPr="00B34F07" w:rsidRDefault="00527783" w:rsidP="00527783">
      <w:pPr>
        <w:rPr>
          <w:rFonts w:ascii="Arial" w:hAnsi="Arial" w:cs="Arial"/>
          <w:color w:val="FF0000"/>
        </w:rPr>
      </w:pPr>
    </w:p>
    <w:p w:rsidR="00CF5029" w:rsidRDefault="00527783" w:rsidP="00527783">
      <w:pPr>
        <w:rPr>
          <w:rFonts w:ascii="Arial" w:hAnsi="Arial" w:cs="Arial"/>
          <w:b/>
        </w:rPr>
      </w:pPr>
      <w:r w:rsidRPr="00B34F07">
        <w:rPr>
          <w:rFonts w:ascii="Arial" w:hAnsi="Arial" w:cs="Arial"/>
          <w:b/>
        </w:rPr>
        <w:t>Statistical Exercises:</w:t>
      </w:r>
      <w:r w:rsidRPr="00B34F07">
        <w:rPr>
          <w:rFonts w:ascii="Arial" w:hAnsi="Arial" w:cs="Arial"/>
        </w:rPr>
        <w:t xml:space="preserve"> Students will complete assigned Statistical Exercises. </w:t>
      </w:r>
      <w:r w:rsidR="00024585">
        <w:rPr>
          <w:rFonts w:ascii="Arial" w:hAnsi="Arial" w:cs="Arial"/>
        </w:rPr>
        <w:t xml:space="preserve">The assigned “Questions to be </w:t>
      </w:r>
      <w:proofErr w:type="gramStart"/>
      <w:r w:rsidR="00024585">
        <w:rPr>
          <w:rFonts w:ascii="Arial" w:hAnsi="Arial" w:cs="Arial"/>
        </w:rPr>
        <w:t>Graded</w:t>
      </w:r>
      <w:proofErr w:type="gramEnd"/>
      <w:r w:rsidR="00024585">
        <w:rPr>
          <w:rFonts w:ascii="Arial" w:hAnsi="Arial" w:cs="Arial"/>
        </w:rPr>
        <w:t xml:space="preserve">” will be reviewed in class. Students are expected to complete these exercises prior to the assigned due dates. The exercises will be reviewed in class and students are expected to participate in those reviews. The “answers” to these exercises will only be available during these discussions. Although no actual grades will be assigned to the completed exercises it is </w:t>
      </w:r>
      <w:r w:rsidR="00024585">
        <w:rPr>
          <w:rFonts w:ascii="Arial" w:hAnsi="Arial" w:cs="Arial"/>
        </w:rPr>
        <w:lastRenderedPageBreak/>
        <w:t xml:space="preserve">in each student’s best interest to complete the assigned exercises since the content will be included on the statistics exam on </w:t>
      </w:r>
      <w:r w:rsidR="00024585" w:rsidRPr="00DD6CC9">
        <w:rPr>
          <w:rFonts w:ascii="Arial" w:hAnsi="Arial" w:cs="Arial"/>
          <w:b/>
        </w:rPr>
        <w:t>December 5</w:t>
      </w:r>
      <w:r w:rsidR="00024585" w:rsidRPr="00DD6CC9">
        <w:rPr>
          <w:rFonts w:ascii="Arial" w:hAnsi="Arial" w:cs="Arial"/>
          <w:b/>
          <w:vertAlign w:val="superscript"/>
        </w:rPr>
        <w:t>th</w:t>
      </w:r>
      <w:r w:rsidR="00024585">
        <w:rPr>
          <w:rFonts w:ascii="Arial" w:hAnsi="Arial" w:cs="Arial"/>
        </w:rPr>
        <w:t>. T</w:t>
      </w:r>
      <w:r w:rsidRPr="00B34F07">
        <w:rPr>
          <w:rFonts w:ascii="Arial" w:hAnsi="Arial" w:cs="Arial"/>
        </w:rPr>
        <w:t xml:space="preserve">he </w:t>
      </w:r>
      <w:r w:rsidR="00DD6CC9">
        <w:rPr>
          <w:rFonts w:ascii="Arial" w:hAnsi="Arial" w:cs="Arial"/>
        </w:rPr>
        <w:t>“</w:t>
      </w:r>
      <w:r w:rsidR="00024585">
        <w:rPr>
          <w:rFonts w:ascii="Arial" w:hAnsi="Arial" w:cs="Arial"/>
        </w:rPr>
        <w:t>Questions to be Graded</w:t>
      </w:r>
      <w:r w:rsidR="00DD6CC9">
        <w:rPr>
          <w:rFonts w:ascii="Arial" w:hAnsi="Arial" w:cs="Arial"/>
        </w:rPr>
        <w:t>”</w:t>
      </w:r>
      <w:r w:rsidR="00024585">
        <w:rPr>
          <w:rFonts w:ascii="Arial" w:hAnsi="Arial" w:cs="Arial"/>
        </w:rPr>
        <w:t xml:space="preserve"> </w:t>
      </w:r>
      <w:r w:rsidRPr="00B34F07">
        <w:rPr>
          <w:rFonts w:ascii="Arial" w:hAnsi="Arial" w:cs="Arial"/>
        </w:rPr>
        <w:t xml:space="preserve">are due on the dates specified on the Class Schedule: </w:t>
      </w:r>
      <w:r w:rsidR="00DD6CC9" w:rsidRPr="00DD6CC9">
        <w:rPr>
          <w:rFonts w:ascii="Arial" w:hAnsi="Arial" w:cs="Arial"/>
          <w:b/>
        </w:rPr>
        <w:t>September</w:t>
      </w:r>
      <w:r w:rsidR="00DD6CC9">
        <w:rPr>
          <w:rFonts w:ascii="Arial" w:hAnsi="Arial" w:cs="Arial"/>
          <w:b/>
        </w:rPr>
        <w:t xml:space="preserve"> </w:t>
      </w:r>
      <w:r w:rsidR="00DD6CC9" w:rsidRPr="00DD6CC9">
        <w:rPr>
          <w:rFonts w:ascii="Arial" w:hAnsi="Arial" w:cs="Arial"/>
          <w:b/>
        </w:rPr>
        <w:t>26, October 10, 24, November 7 and November 21</w:t>
      </w:r>
      <w:r w:rsidR="00A17A39" w:rsidRPr="00A17A39">
        <w:rPr>
          <w:rFonts w:ascii="Arial" w:hAnsi="Arial" w:cs="Arial"/>
          <w:b/>
        </w:rPr>
        <w:t>.</w:t>
      </w:r>
    </w:p>
    <w:p w:rsidR="00E43D6F" w:rsidRDefault="00E43D6F" w:rsidP="00527783">
      <w:pPr>
        <w:rPr>
          <w:rFonts w:ascii="Arial" w:hAnsi="Arial" w:cs="Arial"/>
          <w:b/>
        </w:rPr>
      </w:pPr>
    </w:p>
    <w:p w:rsidR="00E43D6F" w:rsidRPr="00E43D6F" w:rsidRDefault="00E43D6F" w:rsidP="00527783">
      <w:pPr>
        <w:rPr>
          <w:rFonts w:ascii="Arial" w:hAnsi="Arial" w:cs="Arial"/>
        </w:rPr>
      </w:pPr>
      <w:r>
        <w:rPr>
          <w:rFonts w:ascii="Arial" w:hAnsi="Arial" w:cs="Arial"/>
          <w:b/>
        </w:rPr>
        <w:t xml:space="preserve">Schedule: </w:t>
      </w:r>
      <w:r w:rsidRPr="00E43D6F">
        <w:rPr>
          <w:rFonts w:ascii="Arial" w:hAnsi="Arial" w:cs="Arial"/>
        </w:rPr>
        <w:t>A detailed schedule that includes weekly assigned readings, assignments and exams will be posted as a separate document on Black Board.</w:t>
      </w:r>
    </w:p>
    <w:p w:rsidR="00CF5029" w:rsidRPr="00E43D6F" w:rsidRDefault="00CF5029" w:rsidP="00527783">
      <w:pPr>
        <w:rPr>
          <w:rFonts w:ascii="Arial" w:hAnsi="Arial" w:cs="Arial"/>
        </w:rPr>
      </w:pPr>
    </w:p>
    <w:p w:rsidR="0042488A" w:rsidRPr="00E43D6F" w:rsidRDefault="0042488A" w:rsidP="00527783">
      <w:pPr>
        <w:rPr>
          <w:rFonts w:ascii="Arial" w:hAnsi="Arial" w:cs="Arial"/>
        </w:rPr>
      </w:pPr>
    </w:p>
    <w:p w:rsidR="00CF5029" w:rsidRPr="00B34F07" w:rsidRDefault="00CF5029" w:rsidP="00CF5029">
      <w:pPr>
        <w:rPr>
          <w:rFonts w:ascii="Arial" w:hAnsi="Arial" w:cs="Arial"/>
        </w:rPr>
      </w:pPr>
      <w:r w:rsidRPr="00B34F07">
        <w:rPr>
          <w:rFonts w:ascii="Arial" w:hAnsi="Arial" w:cs="Arial"/>
          <w:b/>
        </w:rPr>
        <w:t>Grading Policy</w:t>
      </w:r>
      <w:r w:rsidRPr="00B34F07">
        <w:rPr>
          <w:rFonts w:ascii="Arial" w:hAnsi="Arial" w:cs="Arial"/>
        </w:rPr>
        <w:t xml:space="preserve">: </w:t>
      </w:r>
    </w:p>
    <w:p w:rsidR="00CF5029" w:rsidRPr="00B34F07" w:rsidRDefault="00CF5029" w:rsidP="00CF5029">
      <w:pPr>
        <w:rPr>
          <w:rFonts w:ascii="Arial" w:hAnsi="Arial" w:cs="Arial"/>
          <w:bCs/>
        </w:rPr>
      </w:pPr>
      <w:r w:rsidRPr="00B34F07">
        <w:rPr>
          <w:rFonts w:ascii="Arial" w:hAnsi="Arial" w:cs="Arial"/>
          <w:bCs/>
        </w:rPr>
        <w:t xml:space="preserve">Critical Appraisal Paper                                 </w:t>
      </w:r>
      <w:r w:rsidR="0042488A">
        <w:rPr>
          <w:rFonts w:ascii="Arial" w:hAnsi="Arial" w:cs="Arial"/>
          <w:bCs/>
        </w:rPr>
        <w:t>25</w:t>
      </w:r>
      <w:r w:rsidRPr="00B34F07">
        <w:rPr>
          <w:rFonts w:ascii="Arial" w:hAnsi="Arial" w:cs="Arial"/>
          <w:bCs/>
        </w:rPr>
        <w:t>%</w:t>
      </w:r>
    </w:p>
    <w:p w:rsidR="0042488A" w:rsidRDefault="00A17A39" w:rsidP="00CF5029">
      <w:pPr>
        <w:rPr>
          <w:rFonts w:ascii="Arial" w:hAnsi="Arial" w:cs="Arial"/>
          <w:bCs/>
        </w:rPr>
      </w:pPr>
      <w:r>
        <w:rPr>
          <w:rFonts w:ascii="Arial" w:hAnsi="Arial" w:cs="Arial"/>
          <w:bCs/>
        </w:rPr>
        <w:t xml:space="preserve">Exam #1   Critical Appraisal </w:t>
      </w:r>
      <w:r w:rsidR="0042488A">
        <w:rPr>
          <w:rFonts w:ascii="Arial" w:hAnsi="Arial" w:cs="Arial"/>
          <w:bCs/>
        </w:rPr>
        <w:t>Content</w:t>
      </w:r>
      <w:r w:rsidR="0042488A">
        <w:rPr>
          <w:rFonts w:ascii="Arial" w:hAnsi="Arial" w:cs="Arial"/>
          <w:bCs/>
        </w:rPr>
        <w:tab/>
      </w:r>
      <w:r w:rsidR="0042488A">
        <w:rPr>
          <w:rFonts w:ascii="Arial" w:hAnsi="Arial" w:cs="Arial"/>
          <w:bCs/>
        </w:rPr>
        <w:tab/>
        <w:t>25%</w:t>
      </w:r>
    </w:p>
    <w:p w:rsidR="00CF5029" w:rsidRPr="00B34F07" w:rsidRDefault="0042488A" w:rsidP="00CF5029">
      <w:pPr>
        <w:rPr>
          <w:rFonts w:ascii="Arial" w:hAnsi="Arial" w:cs="Arial"/>
          <w:bCs/>
        </w:rPr>
      </w:pPr>
      <w:r>
        <w:rPr>
          <w:rFonts w:ascii="Arial" w:hAnsi="Arial" w:cs="Arial"/>
          <w:bCs/>
        </w:rPr>
        <w:t xml:space="preserve">Exam #2   </w:t>
      </w:r>
      <w:r w:rsidR="00A17A39">
        <w:rPr>
          <w:rFonts w:ascii="Arial" w:hAnsi="Arial" w:cs="Arial"/>
          <w:bCs/>
        </w:rPr>
        <w:t>EBP</w:t>
      </w:r>
      <w:r>
        <w:rPr>
          <w:rFonts w:ascii="Arial" w:hAnsi="Arial" w:cs="Arial"/>
          <w:bCs/>
        </w:rPr>
        <w:tab/>
      </w:r>
      <w:r>
        <w:rPr>
          <w:rFonts w:ascii="Arial" w:hAnsi="Arial" w:cs="Arial"/>
          <w:bCs/>
        </w:rPr>
        <w:tab/>
      </w:r>
      <w:r>
        <w:rPr>
          <w:rFonts w:ascii="Arial" w:hAnsi="Arial" w:cs="Arial"/>
          <w:bCs/>
        </w:rPr>
        <w:tab/>
        <w:t xml:space="preserve">   </w:t>
      </w:r>
      <w:r w:rsidR="00CF5029" w:rsidRPr="00B34F07">
        <w:rPr>
          <w:rFonts w:ascii="Arial" w:hAnsi="Arial" w:cs="Arial"/>
          <w:bCs/>
        </w:rPr>
        <w:t xml:space="preserve">  </w:t>
      </w:r>
      <w:r w:rsidR="00CF5029">
        <w:rPr>
          <w:rFonts w:ascii="Arial" w:hAnsi="Arial" w:cs="Arial"/>
          <w:bCs/>
        </w:rPr>
        <w:tab/>
      </w:r>
      <w:r>
        <w:rPr>
          <w:rFonts w:ascii="Arial" w:hAnsi="Arial" w:cs="Arial"/>
          <w:bCs/>
        </w:rPr>
        <w:t>25</w:t>
      </w:r>
      <w:r w:rsidR="00CF5029" w:rsidRPr="00B34F07">
        <w:rPr>
          <w:rFonts w:ascii="Arial" w:hAnsi="Arial" w:cs="Arial"/>
          <w:bCs/>
        </w:rPr>
        <w:t xml:space="preserve">%     </w:t>
      </w:r>
    </w:p>
    <w:p w:rsidR="00CF5029" w:rsidRDefault="00CF5029" w:rsidP="00CF5029">
      <w:pPr>
        <w:rPr>
          <w:rFonts w:ascii="Arial" w:hAnsi="Arial" w:cs="Arial"/>
          <w:bCs/>
        </w:rPr>
      </w:pPr>
      <w:r>
        <w:rPr>
          <w:rFonts w:ascii="Arial" w:hAnsi="Arial" w:cs="Arial"/>
          <w:bCs/>
        </w:rPr>
        <w:t>Exam #</w:t>
      </w:r>
      <w:r w:rsidR="0042488A">
        <w:rPr>
          <w:rFonts w:ascii="Arial" w:hAnsi="Arial" w:cs="Arial"/>
          <w:bCs/>
        </w:rPr>
        <w:t>3</w:t>
      </w:r>
      <w:r>
        <w:rPr>
          <w:rFonts w:ascii="Arial" w:hAnsi="Arial" w:cs="Arial"/>
          <w:bCs/>
        </w:rPr>
        <w:t xml:space="preserve">   </w:t>
      </w:r>
      <w:r w:rsidRPr="00B34F07">
        <w:rPr>
          <w:rFonts w:ascii="Arial" w:hAnsi="Arial" w:cs="Arial"/>
          <w:bCs/>
        </w:rPr>
        <w:t>Statistics</w:t>
      </w:r>
      <w:r w:rsidR="0042488A">
        <w:rPr>
          <w:rFonts w:ascii="Arial" w:hAnsi="Arial" w:cs="Arial"/>
          <w:bCs/>
        </w:rPr>
        <w:t xml:space="preserve"> Exam</w:t>
      </w:r>
      <w:r w:rsidRPr="00B34F07">
        <w:rPr>
          <w:rFonts w:ascii="Arial" w:hAnsi="Arial" w:cs="Arial"/>
          <w:bCs/>
        </w:rPr>
        <w:t xml:space="preserve">     </w:t>
      </w:r>
      <w:r>
        <w:rPr>
          <w:rFonts w:ascii="Arial" w:hAnsi="Arial" w:cs="Arial"/>
          <w:bCs/>
        </w:rPr>
        <w:t xml:space="preserve">          </w:t>
      </w:r>
      <w:r w:rsidR="0042488A">
        <w:rPr>
          <w:rFonts w:ascii="Arial" w:hAnsi="Arial" w:cs="Arial"/>
          <w:bCs/>
        </w:rPr>
        <w:t xml:space="preserve"> </w:t>
      </w:r>
      <w:r>
        <w:rPr>
          <w:rFonts w:ascii="Arial" w:hAnsi="Arial" w:cs="Arial"/>
          <w:bCs/>
        </w:rPr>
        <w:t xml:space="preserve">    </w:t>
      </w:r>
      <w:r w:rsidR="0042488A">
        <w:rPr>
          <w:rFonts w:ascii="Arial" w:hAnsi="Arial" w:cs="Arial"/>
          <w:bCs/>
        </w:rPr>
        <w:t xml:space="preserve"> </w:t>
      </w:r>
      <w:r>
        <w:rPr>
          <w:rFonts w:ascii="Arial" w:hAnsi="Arial" w:cs="Arial"/>
          <w:bCs/>
        </w:rPr>
        <w:t xml:space="preserve">      </w:t>
      </w:r>
      <w:r w:rsidR="003D6AE7">
        <w:rPr>
          <w:rFonts w:ascii="Arial" w:hAnsi="Arial" w:cs="Arial"/>
          <w:bCs/>
        </w:rPr>
        <w:t xml:space="preserve"> </w:t>
      </w:r>
      <w:r>
        <w:rPr>
          <w:rFonts w:ascii="Arial" w:hAnsi="Arial" w:cs="Arial"/>
          <w:bCs/>
        </w:rPr>
        <w:t xml:space="preserve"> </w:t>
      </w:r>
      <w:r w:rsidR="0042488A">
        <w:rPr>
          <w:rFonts w:ascii="Arial" w:hAnsi="Arial" w:cs="Arial"/>
          <w:bCs/>
        </w:rPr>
        <w:t>25</w:t>
      </w:r>
      <w:r w:rsidRPr="00B34F07">
        <w:rPr>
          <w:rFonts w:ascii="Arial" w:hAnsi="Arial" w:cs="Arial"/>
          <w:bCs/>
        </w:rPr>
        <w:t xml:space="preserve">%  </w:t>
      </w:r>
    </w:p>
    <w:p w:rsidR="00CF5029" w:rsidRDefault="003D6AE7" w:rsidP="00CF5029">
      <w:pPr>
        <w:rPr>
          <w:rFonts w:ascii="Arial" w:hAnsi="Arial" w:cs="Arial"/>
        </w:rPr>
      </w:pPr>
      <w:r>
        <w:rPr>
          <w:rFonts w:ascii="Arial" w:hAnsi="Arial" w:cs="Arial"/>
          <w:bCs/>
        </w:rPr>
        <w:tab/>
      </w:r>
      <w:r w:rsidR="00CF5029" w:rsidRPr="00B34F07">
        <w:rPr>
          <w:rFonts w:ascii="Arial" w:hAnsi="Arial" w:cs="Arial"/>
        </w:rPr>
        <w:t xml:space="preserve">                                    TOTAL         </w:t>
      </w:r>
      <w:r w:rsidR="00CF5029">
        <w:rPr>
          <w:rFonts w:ascii="Arial" w:hAnsi="Arial" w:cs="Arial"/>
        </w:rPr>
        <w:t xml:space="preserve"> </w:t>
      </w:r>
      <w:r w:rsidR="00CF5029" w:rsidRPr="00B34F07">
        <w:rPr>
          <w:rFonts w:ascii="Arial" w:hAnsi="Arial" w:cs="Arial"/>
        </w:rPr>
        <w:t>100%</w:t>
      </w:r>
    </w:p>
    <w:p w:rsidR="0042488A" w:rsidRDefault="0042488A" w:rsidP="008015D8">
      <w:pPr>
        <w:rPr>
          <w:rFonts w:ascii="Arial" w:hAnsi="Arial" w:cs="Arial"/>
          <w:b/>
        </w:rPr>
      </w:pPr>
    </w:p>
    <w:p w:rsidR="008015D8" w:rsidRPr="00B34F07" w:rsidRDefault="008015D8" w:rsidP="008015D8">
      <w:pPr>
        <w:rPr>
          <w:rFonts w:ascii="Arial" w:hAnsi="Arial" w:cs="Arial"/>
          <w:b/>
        </w:rPr>
      </w:pPr>
      <w:r w:rsidRPr="00B34F07">
        <w:rPr>
          <w:rFonts w:ascii="Arial" w:hAnsi="Arial" w:cs="Arial"/>
          <w:b/>
        </w:rPr>
        <w:t>Grading Scale for Course:</w:t>
      </w:r>
    </w:p>
    <w:p w:rsidR="008015D8" w:rsidRPr="00B34F07" w:rsidRDefault="008015D8" w:rsidP="008015D8">
      <w:pPr>
        <w:rPr>
          <w:rFonts w:ascii="Arial" w:hAnsi="Arial" w:cs="Arial"/>
        </w:rPr>
      </w:pPr>
      <w:r w:rsidRPr="00B34F07">
        <w:rPr>
          <w:rFonts w:ascii="Arial" w:hAnsi="Arial" w:cs="Arial"/>
        </w:rPr>
        <w:t>A = 92.00 – 100.00</w:t>
      </w:r>
    </w:p>
    <w:p w:rsidR="008015D8" w:rsidRPr="00B34F07" w:rsidRDefault="008015D8" w:rsidP="008015D8">
      <w:pPr>
        <w:rPr>
          <w:rFonts w:ascii="Arial" w:hAnsi="Arial" w:cs="Arial"/>
        </w:rPr>
      </w:pPr>
      <w:r w:rsidRPr="00B34F07">
        <w:rPr>
          <w:rFonts w:ascii="Arial" w:hAnsi="Arial" w:cs="Arial"/>
        </w:rPr>
        <w:t>B = 83.00 – 91.99</w:t>
      </w:r>
    </w:p>
    <w:p w:rsidR="008015D8" w:rsidRPr="00B34F07" w:rsidRDefault="008015D8" w:rsidP="008015D8">
      <w:pPr>
        <w:rPr>
          <w:rFonts w:ascii="Arial" w:hAnsi="Arial" w:cs="Arial"/>
        </w:rPr>
      </w:pPr>
      <w:r w:rsidRPr="00B34F07">
        <w:rPr>
          <w:rFonts w:ascii="Arial" w:hAnsi="Arial" w:cs="Arial"/>
        </w:rPr>
        <w:t>C = 74.00 – 82.99</w:t>
      </w:r>
    </w:p>
    <w:p w:rsidR="008015D8" w:rsidRDefault="008015D8" w:rsidP="008015D8">
      <w:pPr>
        <w:rPr>
          <w:rFonts w:ascii="Arial" w:hAnsi="Arial" w:cs="Arial"/>
        </w:rPr>
      </w:pPr>
      <w:r w:rsidRPr="00B34F07">
        <w:rPr>
          <w:rFonts w:ascii="Arial" w:hAnsi="Arial" w:cs="Arial"/>
        </w:rPr>
        <w:t>D = 68.00 – 73.99</w:t>
      </w:r>
    </w:p>
    <w:p w:rsidR="00E80DAC" w:rsidRPr="00B34F07" w:rsidRDefault="00E80DAC" w:rsidP="008015D8">
      <w:pPr>
        <w:rPr>
          <w:rFonts w:ascii="Arial" w:hAnsi="Arial" w:cs="Arial"/>
        </w:rPr>
      </w:pPr>
    </w:p>
    <w:p w:rsidR="00E80DAC" w:rsidRDefault="00E80DAC" w:rsidP="00E80DAC">
      <w:pPr>
        <w:rPr>
          <w:rFonts w:ascii="Arial" w:hAnsi="Arial" w:cs="Arial"/>
          <w:sz w:val="21"/>
          <w:szCs w:val="21"/>
        </w:rPr>
      </w:pPr>
      <w:r w:rsidRPr="00E80DAC">
        <w:rPr>
          <w:rFonts w:ascii="Arial" w:hAnsi="Arial" w:cs="Arial"/>
          <w:sz w:val="21"/>
          <w:szCs w:val="21"/>
        </w:rPr>
        <w:t>Students are expected to keep track of their performance throughout the semester and seek guidance from available sources (including the instructor) if their performance drops below satisfactory levels.</w:t>
      </w:r>
    </w:p>
    <w:p w:rsidR="00E80DAC" w:rsidRDefault="00E80DAC" w:rsidP="00E80DAC">
      <w:pPr>
        <w:rPr>
          <w:rFonts w:ascii="Arial" w:hAnsi="Arial" w:cs="Arial"/>
          <w:sz w:val="21"/>
          <w:szCs w:val="21"/>
        </w:rPr>
      </w:pPr>
    </w:p>
    <w:p w:rsidR="00E80DAC" w:rsidRPr="00E80DAC" w:rsidRDefault="00E80DAC" w:rsidP="00E80DAC">
      <w:pPr>
        <w:rPr>
          <w:rFonts w:ascii="Arial" w:hAnsi="Arial" w:cs="Arial"/>
          <w:sz w:val="21"/>
          <w:szCs w:val="21"/>
        </w:rPr>
      </w:pPr>
      <w:r w:rsidRPr="00E80DAC">
        <w:rPr>
          <w:rFonts w:ascii="Arial" w:hAnsi="Arial" w:cs="Arial"/>
          <w:b/>
          <w:sz w:val="21"/>
          <w:szCs w:val="21"/>
        </w:rPr>
        <w:t>Expectations for Out-of-Class Study</w:t>
      </w:r>
      <w:r w:rsidRPr="00E80DAC">
        <w:rPr>
          <w:rFonts w:ascii="Arial" w:hAnsi="Arial" w:cs="Arial"/>
          <w:sz w:val="21"/>
          <w:szCs w:val="21"/>
        </w:rPr>
        <w:t>:</w:t>
      </w:r>
      <w:r w:rsidRPr="008D53A6">
        <w:rPr>
          <w:rFonts w:ascii="Arial" w:hAnsi="Arial" w:cs="Arial"/>
          <w:color w:val="FF0000"/>
          <w:sz w:val="21"/>
          <w:szCs w:val="21"/>
        </w:rPr>
        <w:t xml:space="preserve"> </w:t>
      </w:r>
      <w:r w:rsidRPr="00E80DAC">
        <w:rPr>
          <w:rFonts w:ascii="Arial" w:hAnsi="Arial" w:cs="Arial"/>
          <w:sz w:val="21"/>
          <w:szCs w:val="21"/>
        </w:rPr>
        <w:t xml:space="preserve">Beyond the time required to attend each class meeting, students enrolled in this course should expect to spend at least an additional 9 hours per week </w:t>
      </w:r>
      <w:r w:rsidR="008B105B">
        <w:rPr>
          <w:rFonts w:ascii="Arial" w:hAnsi="Arial" w:cs="Arial"/>
          <w:sz w:val="21"/>
          <w:szCs w:val="21"/>
        </w:rPr>
        <w:t xml:space="preserve">(approximately 3 hours per course credit hour) </w:t>
      </w:r>
      <w:r w:rsidRPr="00E80DAC">
        <w:rPr>
          <w:rFonts w:ascii="Arial" w:hAnsi="Arial" w:cs="Arial"/>
          <w:sz w:val="21"/>
          <w:szCs w:val="21"/>
        </w:rPr>
        <w:t xml:space="preserve">of their own time in course-related activities, including reading required materials, completing assignments, preparing for exams, etc. </w:t>
      </w:r>
    </w:p>
    <w:p w:rsidR="00E80DAC" w:rsidRPr="00E80DAC" w:rsidRDefault="00E80DAC" w:rsidP="00E80DAC">
      <w:pPr>
        <w:rPr>
          <w:rFonts w:ascii="Arial" w:hAnsi="Arial" w:cs="Arial"/>
          <w:sz w:val="21"/>
          <w:szCs w:val="21"/>
        </w:rPr>
      </w:pPr>
    </w:p>
    <w:p w:rsidR="0009099E" w:rsidRPr="00A13833" w:rsidRDefault="00141EC6" w:rsidP="00A13833">
      <w:pPr>
        <w:tabs>
          <w:tab w:val="left" w:pos="-720"/>
        </w:tabs>
        <w:rPr>
          <w:rFonts w:ascii="Arial" w:hAnsi="Arial" w:cs="Arial"/>
        </w:rPr>
      </w:pPr>
      <w:r w:rsidRPr="000672ED">
        <w:rPr>
          <w:rFonts w:ascii="Arial" w:hAnsi="Arial" w:cs="Arial"/>
          <w:b/>
          <w:u w:val="single"/>
        </w:rPr>
        <w:t>Attendance Policy:</w:t>
      </w:r>
      <w:r w:rsidRPr="00A13833">
        <w:rPr>
          <w:rFonts w:ascii="Arial" w:hAnsi="Arial" w:cs="Arial"/>
          <w:b/>
        </w:rPr>
        <w:t xml:space="preserve">  </w:t>
      </w:r>
      <w:r w:rsidR="0009099E" w:rsidRPr="00A13833">
        <w:rPr>
          <w:rFonts w:ascii="Arial" w:hAnsi="Arial" w:cs="Arial"/>
        </w:rPr>
        <w:t>Regular class attendance and participation is expected of all students.</w:t>
      </w:r>
      <w:r w:rsidR="00EF5705" w:rsidRPr="00A13833">
        <w:rPr>
          <w:rFonts w:ascii="Arial" w:hAnsi="Arial" w:cs="Arial"/>
        </w:rPr>
        <w:t xml:space="preserve">  </w:t>
      </w:r>
      <w:r w:rsidR="0009099E" w:rsidRPr="00A13833">
        <w:rPr>
          <w:rFonts w:ascii="Arial" w:hAnsi="Arial" w:cs="Arial"/>
        </w:rPr>
        <w:t>Students are responsible for all missed course information.</w:t>
      </w:r>
      <w:r w:rsidR="008B105B">
        <w:rPr>
          <w:rFonts w:ascii="Arial" w:hAnsi="Arial" w:cs="Arial"/>
        </w:rPr>
        <w:t xml:space="preserve"> Students are expected to submit the required paper and take the exams as scheduled.</w:t>
      </w:r>
      <w:r w:rsidR="009139DA">
        <w:rPr>
          <w:rFonts w:ascii="Arial" w:hAnsi="Arial" w:cs="Arial"/>
        </w:rPr>
        <w:t xml:space="preserve"> There are not make-up exams. I</w:t>
      </w:r>
      <w:r w:rsidR="008B105B">
        <w:rPr>
          <w:rFonts w:ascii="Arial" w:hAnsi="Arial" w:cs="Arial"/>
        </w:rPr>
        <w:t>f students are ill, then the instructor must be notified prior to the exam</w:t>
      </w:r>
      <w:r w:rsidR="009139DA">
        <w:rPr>
          <w:rFonts w:ascii="Arial" w:hAnsi="Arial" w:cs="Arial"/>
        </w:rPr>
        <w:t>.</w:t>
      </w:r>
    </w:p>
    <w:p w:rsidR="00141EC6" w:rsidRPr="00A13833" w:rsidRDefault="0009099E" w:rsidP="00A13833">
      <w:pPr>
        <w:ind w:left="720"/>
        <w:rPr>
          <w:rFonts w:ascii="Arial" w:hAnsi="Arial" w:cs="Arial"/>
        </w:rPr>
      </w:pPr>
      <w:r w:rsidRPr="00A13833">
        <w:rPr>
          <w:rFonts w:ascii="Arial" w:hAnsi="Arial" w:cs="Arial"/>
          <w:b/>
          <w:color w:val="FF0000"/>
        </w:rPr>
        <w:t xml:space="preserve">       </w:t>
      </w:r>
      <w:r w:rsidRPr="00A13833">
        <w:rPr>
          <w:rFonts w:ascii="Arial" w:hAnsi="Arial" w:cs="Arial"/>
          <w:color w:val="FF0000"/>
        </w:rPr>
        <w:tab/>
      </w:r>
      <w:r w:rsidRPr="00A13833">
        <w:rPr>
          <w:rFonts w:ascii="Arial" w:hAnsi="Arial" w:cs="Arial"/>
          <w:color w:val="FF0000"/>
        </w:rPr>
        <w:tab/>
      </w:r>
    </w:p>
    <w:p w:rsidR="00B221A3" w:rsidRDefault="00141EC6" w:rsidP="00A13833">
      <w:pPr>
        <w:pStyle w:val="NormalWeb"/>
        <w:spacing w:before="0" w:beforeAutospacing="0" w:after="0" w:afterAutospacing="0"/>
        <w:rPr>
          <w:rFonts w:ascii="Arial" w:hAnsi="Arial" w:cs="Arial"/>
          <w:sz w:val="22"/>
          <w:szCs w:val="22"/>
        </w:rPr>
      </w:pPr>
      <w:r w:rsidRPr="000672ED">
        <w:rPr>
          <w:rFonts w:ascii="Arial" w:hAnsi="Arial" w:cs="Arial"/>
          <w:b/>
          <w:sz w:val="22"/>
          <w:szCs w:val="22"/>
          <w:u w:val="single"/>
        </w:rPr>
        <w:t>Drop Policy:</w:t>
      </w:r>
      <w:r w:rsidRPr="00A13833">
        <w:rPr>
          <w:rFonts w:ascii="Arial" w:hAnsi="Arial" w:cs="Arial"/>
          <w:b/>
          <w:sz w:val="22"/>
          <w:szCs w:val="22"/>
        </w:rPr>
        <w:t xml:space="preserve"> </w:t>
      </w:r>
      <w:r w:rsidR="00B14E6E" w:rsidRPr="00A13833">
        <w:rPr>
          <w:rFonts w:ascii="Arial" w:hAnsi="Arial" w:cs="Arial"/>
          <w:sz w:val="22"/>
          <w:szCs w:val="22"/>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w:t>
      </w:r>
    </w:p>
    <w:p w:rsidR="00F6308C" w:rsidRPr="00A13833" w:rsidRDefault="00F6308C" w:rsidP="00A13833">
      <w:pPr>
        <w:pStyle w:val="NormalWeb"/>
        <w:spacing w:before="0" w:beforeAutospacing="0" w:after="0" w:afterAutospacing="0"/>
        <w:rPr>
          <w:rFonts w:ascii="Arial" w:hAnsi="Arial" w:cs="Arial"/>
          <w:sz w:val="22"/>
          <w:szCs w:val="22"/>
        </w:rPr>
      </w:pPr>
    </w:p>
    <w:p w:rsidR="00B221A3" w:rsidRPr="00A13833" w:rsidRDefault="00B221A3" w:rsidP="00A13833">
      <w:pPr>
        <w:pStyle w:val="NormalWeb"/>
        <w:spacing w:before="0" w:beforeAutospacing="0" w:after="0" w:afterAutospacing="0"/>
        <w:rPr>
          <w:rFonts w:ascii="Arial" w:hAnsi="Arial" w:cs="Arial"/>
          <w:sz w:val="22"/>
          <w:szCs w:val="22"/>
        </w:rPr>
      </w:pPr>
      <w:r w:rsidRPr="00A13833">
        <w:rPr>
          <w:rFonts w:ascii="Arial" w:hAnsi="Arial" w:cs="Arial"/>
          <w:sz w:val="22"/>
          <w:szCs w:val="22"/>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w:t>
      </w:r>
      <w:r w:rsidR="007D5C72" w:rsidRPr="00A13833">
        <w:rPr>
          <w:rFonts w:ascii="Arial" w:hAnsi="Arial" w:cs="Arial"/>
          <w:sz w:val="22"/>
          <w:szCs w:val="22"/>
        </w:rPr>
        <w:t xml:space="preserve">Drops can continue through a point two-thirds of the way through the term or session. It is the student's responsibility to officially withdraw if they do not plan to attend after registering. </w:t>
      </w:r>
      <w:r w:rsidR="007D5C72" w:rsidRPr="00A13833">
        <w:rPr>
          <w:rStyle w:val="Strong"/>
          <w:rFonts w:ascii="Arial" w:hAnsi="Arial" w:cs="Arial"/>
          <w:sz w:val="22"/>
          <w:szCs w:val="22"/>
        </w:rPr>
        <w:t>Students will not be automatically dropped for non-attendance</w:t>
      </w:r>
      <w:r w:rsidR="007D5C72" w:rsidRPr="00A13833">
        <w:rPr>
          <w:rFonts w:ascii="Arial" w:hAnsi="Arial" w:cs="Arial"/>
          <w:sz w:val="22"/>
          <w:szCs w:val="22"/>
        </w:rPr>
        <w:t xml:space="preserve">. Repayment of certain types of financial aid administered through the University may be required as the result of dropping classes or withdrawing. Contact the Financial Aid Office for more information.   </w:t>
      </w:r>
      <w:r w:rsidRPr="00A13833">
        <w:rPr>
          <w:rFonts w:ascii="Arial" w:hAnsi="Arial" w:cs="Arial"/>
          <w:sz w:val="22"/>
          <w:szCs w:val="22"/>
        </w:rPr>
        <w:t xml:space="preserve">The last day to drop a course is listed in the Academic Calendar available at </w:t>
      </w:r>
      <w:hyperlink r:id="rId10" w:history="1">
        <w:r w:rsidRPr="00A13833">
          <w:rPr>
            <w:rStyle w:val="Hyperlink"/>
            <w:rFonts w:ascii="Arial" w:hAnsi="Arial" w:cs="Arial"/>
            <w:sz w:val="22"/>
            <w:szCs w:val="22"/>
          </w:rPr>
          <w:t>http://www.uta.edu/uta/acadcal.</w:t>
        </w:r>
      </w:hyperlink>
    </w:p>
    <w:p w:rsidR="007D5C72" w:rsidRPr="00A13833" w:rsidRDefault="00B221A3" w:rsidP="00A13833">
      <w:pPr>
        <w:numPr>
          <w:ilvl w:val="0"/>
          <w:numId w:val="4"/>
        </w:numPr>
        <w:rPr>
          <w:rFonts w:ascii="Arial" w:hAnsi="Arial" w:cs="Arial"/>
        </w:rPr>
      </w:pPr>
      <w:r w:rsidRPr="00A13833">
        <w:rPr>
          <w:rFonts w:ascii="Arial" w:hAnsi="Arial" w:cs="Arial"/>
        </w:rPr>
        <w:t>A student may not add a course after the end of late registration.</w:t>
      </w:r>
    </w:p>
    <w:p w:rsidR="00B221A3" w:rsidRPr="00A13833" w:rsidRDefault="00B221A3" w:rsidP="00A13833">
      <w:pPr>
        <w:numPr>
          <w:ilvl w:val="0"/>
          <w:numId w:val="4"/>
        </w:numPr>
        <w:rPr>
          <w:rFonts w:ascii="Arial" w:hAnsi="Arial" w:cs="Arial"/>
        </w:rPr>
      </w:pPr>
      <w:r w:rsidRPr="00A13833">
        <w:rPr>
          <w:rFonts w:ascii="Arial" w:hAnsi="Arial" w:cs="Arial"/>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w:t>
      </w:r>
      <w:r w:rsidRPr="00A13833">
        <w:rPr>
          <w:rFonts w:ascii="Arial" w:hAnsi="Arial" w:cs="Arial"/>
        </w:rPr>
        <w:lastRenderedPageBreak/>
        <w:t xml:space="preserve">he or she withdraws from the class.  Students dropping a course must: (1) complete a Course Drop Form (available online </w:t>
      </w:r>
      <w:hyperlink r:id="rId11" w:history="1">
        <w:r w:rsidRPr="00A13833">
          <w:rPr>
            <w:rStyle w:val="Hyperlink"/>
            <w:rFonts w:ascii="Arial" w:hAnsi="Arial" w:cs="Arial"/>
          </w:rPr>
          <w:t>http://www.uta.edu/nursing/MSN/drop_resign_request.pdf</w:t>
        </w:r>
      </w:hyperlink>
      <w:r w:rsidRPr="00A13833">
        <w:rPr>
          <w:rFonts w:ascii="Arial" w:hAnsi="Arial" w:cs="Arial"/>
        </w:rPr>
        <w:t xml:space="preserve">  or Graduate Nursing office rooms 512 or 606); (2) obtain faculty signature and current course grade; and (3) submit the form to Graduate Nursing office rooms 512 or 606.</w:t>
      </w:r>
    </w:p>
    <w:p w:rsidR="00B221A3" w:rsidRPr="00A13833" w:rsidRDefault="00B221A3" w:rsidP="00A13833">
      <w:pPr>
        <w:numPr>
          <w:ilvl w:val="0"/>
          <w:numId w:val="4"/>
        </w:numPr>
        <w:rPr>
          <w:rFonts w:ascii="Arial" w:hAnsi="Arial" w:cs="Arial"/>
        </w:rPr>
      </w:pPr>
      <w:r w:rsidRPr="00A13833">
        <w:rPr>
          <w:rFonts w:ascii="Arial" w:hAnsi="Arial" w:cs="Arial"/>
        </w:rPr>
        <w:t>A student desiring to drop all courses in which he or she is enrolled is reminded that such action constitutes withdrawal (resignation) from the University. The student must indicate intention to withdra</w:t>
      </w:r>
      <w:r w:rsidR="007D5C72" w:rsidRPr="00A13833">
        <w:rPr>
          <w:rFonts w:ascii="Arial" w:hAnsi="Arial" w:cs="Arial"/>
        </w:rPr>
        <w:t>w and drop all courses by completing</w:t>
      </w:r>
      <w:r w:rsidRPr="00A13833">
        <w:rPr>
          <w:rFonts w:ascii="Arial" w:hAnsi="Arial" w:cs="Arial"/>
        </w:rPr>
        <w:t xml:space="preserve"> a resignation form in the Office of the Registrar or by:  (1) Completing a resignation form (available online </w:t>
      </w:r>
      <w:hyperlink r:id="rId12" w:history="1">
        <w:r w:rsidR="007D5C72" w:rsidRPr="00A13833">
          <w:rPr>
            <w:rStyle w:val="Hyperlink"/>
            <w:rFonts w:ascii="Arial" w:hAnsi="Arial" w:cs="Arial"/>
          </w:rPr>
          <w:t>http://www.uta.edu/nursing/MSN/drop_resign_request.pdf</w:t>
        </w:r>
      </w:hyperlink>
      <w:r w:rsidRPr="00A13833">
        <w:rPr>
          <w:rFonts w:ascii="Arial" w:hAnsi="Arial" w:cs="Arial"/>
        </w:rPr>
        <w:t xml:space="preserve">  or Graduate Nursing office rooms 512 or 606; (2) obtaining faculty signature for each course enrolled and </w:t>
      </w:r>
      <w:r w:rsidR="007D5C72" w:rsidRPr="00A13833">
        <w:rPr>
          <w:rFonts w:ascii="Arial" w:hAnsi="Arial" w:cs="Arial"/>
        </w:rPr>
        <w:t>current course grade; (3) Submitting</w:t>
      </w:r>
      <w:r w:rsidRPr="00A13833">
        <w:rPr>
          <w:rFonts w:ascii="Arial" w:hAnsi="Arial" w:cs="Arial"/>
        </w:rPr>
        <w:t xml:space="preserve"> the resignation form in the Co</w:t>
      </w:r>
      <w:r w:rsidR="007D5C72" w:rsidRPr="00A13833">
        <w:rPr>
          <w:rFonts w:ascii="Arial" w:hAnsi="Arial" w:cs="Arial"/>
        </w:rPr>
        <w:t>llege of N</w:t>
      </w:r>
      <w:r w:rsidRPr="00A13833">
        <w:rPr>
          <w:rFonts w:ascii="Arial" w:hAnsi="Arial" w:cs="Arial"/>
        </w:rPr>
        <w:t>ursing office room 512</w:t>
      </w:r>
      <w:r w:rsidR="007D5C72" w:rsidRPr="00A13833">
        <w:rPr>
          <w:rFonts w:ascii="Arial" w:hAnsi="Arial" w:cs="Arial"/>
        </w:rPr>
        <w:t xml:space="preserve"> or 606; and (4) The department office will send resignation form to the office of the Registrar.</w:t>
      </w:r>
    </w:p>
    <w:p w:rsidR="00B221A3" w:rsidRPr="00A13833" w:rsidRDefault="00B221A3" w:rsidP="00A13833">
      <w:pPr>
        <w:numPr>
          <w:ilvl w:val="0"/>
          <w:numId w:val="4"/>
        </w:numPr>
        <w:rPr>
          <w:rFonts w:ascii="Arial" w:hAnsi="Arial" w:cs="Arial"/>
          <w:color w:val="FF0000"/>
        </w:rPr>
      </w:pPr>
      <w:r w:rsidRPr="00A13833">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3" w:history="1">
        <w:r w:rsidR="001177AA" w:rsidRPr="00A13833">
          <w:rPr>
            <w:rStyle w:val="Hyperlink"/>
            <w:rFonts w:ascii="Arial" w:hAnsi="Arial" w:cs="Arial"/>
          </w:rPr>
          <w:t>http://www.grad.uta.edu/handbook</w:t>
        </w:r>
      </w:hyperlink>
    </w:p>
    <w:p w:rsidR="002106A7" w:rsidRDefault="002106A7" w:rsidP="00A13833">
      <w:pPr>
        <w:pStyle w:val="NormalWeb"/>
        <w:spacing w:before="0" w:beforeAutospacing="0" w:after="0" w:afterAutospacing="0"/>
        <w:rPr>
          <w:rFonts w:ascii="Arial" w:hAnsi="Arial" w:cs="Arial"/>
          <w:b/>
          <w:bCs/>
          <w:color w:val="FF0000"/>
          <w:sz w:val="22"/>
          <w:szCs w:val="22"/>
        </w:rPr>
      </w:pPr>
    </w:p>
    <w:p w:rsidR="00B4205B" w:rsidRPr="002106A7" w:rsidRDefault="002106A7" w:rsidP="002106A7">
      <w:pPr>
        <w:pStyle w:val="NormalWeb"/>
        <w:spacing w:before="0" w:beforeAutospacing="0" w:after="0" w:afterAutospacing="0"/>
        <w:jc w:val="center"/>
        <w:rPr>
          <w:rFonts w:ascii="Arial" w:hAnsi="Arial" w:cs="Arial"/>
          <w:b/>
          <w:bCs/>
          <w:color w:val="FF0000"/>
          <w:sz w:val="22"/>
          <w:szCs w:val="22"/>
        </w:rPr>
      </w:pPr>
      <w:r>
        <w:rPr>
          <w:rFonts w:ascii="Arial" w:hAnsi="Arial" w:cs="Arial"/>
          <w:b/>
          <w:bCs/>
          <w:color w:val="FF0000"/>
          <w:sz w:val="22"/>
          <w:szCs w:val="22"/>
        </w:rPr>
        <w:t xml:space="preserve">Last Day to Drop or Withdraw:  </w:t>
      </w:r>
      <w:r w:rsidR="006C2543">
        <w:rPr>
          <w:rFonts w:ascii="Arial" w:hAnsi="Arial" w:cs="Arial"/>
          <w:b/>
          <w:bCs/>
          <w:color w:val="FF0000"/>
          <w:sz w:val="22"/>
          <w:szCs w:val="22"/>
        </w:rPr>
        <w:t>October 3</w:t>
      </w:r>
      <w:r w:rsidR="00E80DAC">
        <w:rPr>
          <w:rFonts w:ascii="Arial" w:hAnsi="Arial" w:cs="Arial"/>
          <w:b/>
          <w:bCs/>
          <w:color w:val="FF0000"/>
          <w:sz w:val="22"/>
          <w:szCs w:val="22"/>
        </w:rPr>
        <w:t>0</w:t>
      </w:r>
      <w:r w:rsidR="006C2543">
        <w:rPr>
          <w:rFonts w:ascii="Arial" w:hAnsi="Arial" w:cs="Arial"/>
          <w:b/>
          <w:bCs/>
          <w:color w:val="FF0000"/>
          <w:sz w:val="22"/>
          <w:szCs w:val="22"/>
        </w:rPr>
        <w:t>, 201</w:t>
      </w:r>
      <w:r w:rsidR="00E80DAC">
        <w:rPr>
          <w:rFonts w:ascii="Arial" w:hAnsi="Arial" w:cs="Arial"/>
          <w:b/>
          <w:bCs/>
          <w:color w:val="FF0000"/>
          <w:sz w:val="22"/>
          <w:szCs w:val="22"/>
        </w:rPr>
        <w:t>3</w:t>
      </w:r>
    </w:p>
    <w:p w:rsidR="002106A7" w:rsidRDefault="002106A7" w:rsidP="00A13833">
      <w:pPr>
        <w:pStyle w:val="NormalWeb"/>
        <w:spacing w:before="0" w:beforeAutospacing="0" w:after="0" w:afterAutospacing="0"/>
        <w:rPr>
          <w:rFonts w:ascii="Arial" w:hAnsi="Arial" w:cs="Arial"/>
          <w:b/>
          <w:bCs/>
          <w:sz w:val="22"/>
          <w:szCs w:val="22"/>
        </w:rPr>
      </w:pPr>
    </w:p>
    <w:p w:rsidR="00141EC6" w:rsidRPr="00A13833" w:rsidRDefault="00141EC6" w:rsidP="00A13833">
      <w:pPr>
        <w:pStyle w:val="NormalWeb"/>
        <w:spacing w:before="0" w:beforeAutospacing="0" w:after="0" w:afterAutospacing="0"/>
        <w:rPr>
          <w:rFonts w:ascii="Arial" w:hAnsi="Arial" w:cs="Arial"/>
          <w:sz w:val="22"/>
          <w:szCs w:val="22"/>
        </w:rPr>
      </w:pPr>
      <w:r w:rsidRPr="000672ED">
        <w:rPr>
          <w:rFonts w:ascii="Arial" w:hAnsi="Arial" w:cs="Arial"/>
          <w:b/>
          <w:bCs/>
          <w:sz w:val="22"/>
          <w:szCs w:val="22"/>
          <w:u w:val="single"/>
        </w:rPr>
        <w:t xml:space="preserve">Americans </w:t>
      </w:r>
      <w:r w:rsidR="00734387" w:rsidRPr="000672ED">
        <w:rPr>
          <w:rFonts w:ascii="Arial" w:hAnsi="Arial" w:cs="Arial"/>
          <w:b/>
          <w:bCs/>
          <w:sz w:val="22"/>
          <w:szCs w:val="22"/>
          <w:u w:val="single"/>
        </w:rPr>
        <w:t>w</w:t>
      </w:r>
      <w:r w:rsidRPr="000672ED">
        <w:rPr>
          <w:rFonts w:ascii="Arial" w:hAnsi="Arial" w:cs="Arial"/>
          <w:b/>
          <w:bCs/>
          <w:sz w:val="22"/>
          <w:szCs w:val="22"/>
          <w:u w:val="single"/>
        </w:rPr>
        <w:t>ith Disabilities Act:</w:t>
      </w:r>
      <w:r w:rsidRPr="00A13833">
        <w:rPr>
          <w:rFonts w:ascii="Arial" w:hAnsi="Arial" w:cs="Arial"/>
          <w:b/>
          <w:bCs/>
          <w:sz w:val="22"/>
          <w:szCs w:val="22"/>
        </w:rPr>
        <w:t xml:space="preserve"> </w:t>
      </w:r>
      <w:r w:rsidR="00B14E6E" w:rsidRPr="00A13833">
        <w:rPr>
          <w:rFonts w:ascii="Arial" w:hAnsi="Arial" w:cs="Arial"/>
          <w:bCs/>
          <w:sz w:val="22"/>
          <w:szCs w:val="22"/>
        </w:rPr>
        <w:t xml:space="preserve"> </w:t>
      </w:r>
      <w:r w:rsidRPr="00A13833">
        <w:rPr>
          <w:rFonts w:ascii="Arial" w:hAnsi="Arial" w:cs="Arial"/>
          <w:sz w:val="22"/>
          <w:szCs w:val="22"/>
        </w:rPr>
        <w:t xml:space="preserve">The University of Texas at Arlington is on record as being committed to both the spirit and letter of </w:t>
      </w:r>
      <w:r w:rsidR="0057065D" w:rsidRPr="00A13833">
        <w:rPr>
          <w:rFonts w:ascii="Arial" w:hAnsi="Arial" w:cs="Arial"/>
          <w:sz w:val="22"/>
          <w:szCs w:val="22"/>
        </w:rPr>
        <w:t xml:space="preserve">all </w:t>
      </w:r>
      <w:r w:rsidRPr="00A13833">
        <w:rPr>
          <w:rFonts w:ascii="Arial" w:hAnsi="Arial" w:cs="Arial"/>
          <w:sz w:val="22"/>
          <w:szCs w:val="22"/>
        </w:rPr>
        <w:t>federal equal opportunity legislation</w:t>
      </w:r>
      <w:r w:rsidR="0057065D" w:rsidRPr="00A13833">
        <w:rPr>
          <w:rFonts w:ascii="Arial" w:hAnsi="Arial" w:cs="Arial"/>
          <w:sz w:val="22"/>
          <w:szCs w:val="22"/>
        </w:rPr>
        <w:t xml:space="preserve">, including the </w:t>
      </w:r>
      <w:r w:rsidRPr="00A13833">
        <w:rPr>
          <w:rFonts w:ascii="Arial" w:hAnsi="Arial" w:cs="Arial"/>
          <w:i/>
          <w:iCs/>
          <w:sz w:val="22"/>
          <w:szCs w:val="22"/>
        </w:rPr>
        <w:t>Americans with Disabilities Act (ADA</w:t>
      </w:r>
      <w:r w:rsidR="0057065D" w:rsidRPr="00A13833">
        <w:rPr>
          <w:rFonts w:ascii="Arial" w:hAnsi="Arial" w:cs="Arial"/>
          <w:i/>
          <w:iCs/>
          <w:sz w:val="22"/>
          <w:szCs w:val="22"/>
        </w:rPr>
        <w:t>)</w:t>
      </w:r>
      <w:r w:rsidRPr="00A13833">
        <w:rPr>
          <w:rFonts w:ascii="Arial" w:hAnsi="Arial" w:cs="Arial"/>
          <w:sz w:val="22"/>
          <w:szCs w:val="22"/>
        </w:rPr>
        <w:t>.</w:t>
      </w:r>
      <w:r w:rsidR="0057065D" w:rsidRPr="00A13833">
        <w:rPr>
          <w:rFonts w:ascii="Arial" w:hAnsi="Arial" w:cs="Arial"/>
          <w:sz w:val="22"/>
          <w:szCs w:val="22"/>
        </w:rPr>
        <w:t xml:space="preserve"> All instructors at UT Arlington are </w:t>
      </w:r>
      <w:r w:rsidRPr="00A13833">
        <w:rPr>
          <w:rFonts w:ascii="Arial" w:hAnsi="Arial" w:cs="Arial"/>
          <w:sz w:val="22"/>
          <w:szCs w:val="22"/>
        </w:rPr>
        <w:t xml:space="preserve">required by law to provide "reasonable accommodations" to students with disabilities, so as not to discriminate on the basis of that disability. </w:t>
      </w:r>
      <w:r w:rsidR="0057065D" w:rsidRPr="00A13833">
        <w:rPr>
          <w:rFonts w:ascii="Arial" w:hAnsi="Arial" w:cs="Arial"/>
          <w:sz w:val="22"/>
          <w:szCs w:val="22"/>
        </w:rPr>
        <w:t xml:space="preserve">Any student </w:t>
      </w:r>
      <w:r w:rsidR="00393BCC" w:rsidRPr="00A13833">
        <w:rPr>
          <w:rFonts w:ascii="Arial" w:hAnsi="Arial" w:cs="Arial"/>
          <w:sz w:val="22"/>
          <w:szCs w:val="22"/>
        </w:rPr>
        <w:t>requiring</w:t>
      </w:r>
      <w:r w:rsidR="0057065D" w:rsidRPr="00A13833">
        <w:rPr>
          <w:rFonts w:ascii="Arial" w:hAnsi="Arial" w:cs="Arial"/>
          <w:sz w:val="22"/>
          <w:szCs w:val="22"/>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A13833">
        <w:rPr>
          <w:rFonts w:ascii="Arial" w:hAnsi="Arial" w:cs="Arial"/>
          <w:sz w:val="22"/>
          <w:szCs w:val="22"/>
        </w:rPr>
        <w:t xml:space="preserve"> Information regarding diagnostic criteria and policies for obtaining </w:t>
      </w:r>
      <w:r w:rsidR="00393BCC" w:rsidRPr="00A13833">
        <w:rPr>
          <w:rFonts w:ascii="Arial" w:hAnsi="Arial" w:cs="Arial"/>
          <w:sz w:val="22"/>
          <w:szCs w:val="22"/>
        </w:rPr>
        <w:t>disability-based academic</w:t>
      </w:r>
      <w:r w:rsidRPr="00A13833">
        <w:rPr>
          <w:rFonts w:ascii="Arial" w:hAnsi="Arial" w:cs="Arial"/>
          <w:sz w:val="22"/>
          <w:szCs w:val="22"/>
        </w:rPr>
        <w:t xml:space="preserve"> accommodations can be found at </w:t>
      </w:r>
      <w:hyperlink r:id="rId14" w:history="1">
        <w:r w:rsidR="0057065D" w:rsidRPr="00A13833">
          <w:rPr>
            <w:rStyle w:val="Hyperlink"/>
            <w:rFonts w:ascii="Arial" w:hAnsi="Arial" w:cs="Arial"/>
            <w:sz w:val="22"/>
            <w:szCs w:val="22"/>
          </w:rPr>
          <w:t>www.uta.edu/disability</w:t>
        </w:r>
      </w:hyperlink>
      <w:r w:rsidR="0057065D" w:rsidRPr="00A13833">
        <w:rPr>
          <w:rFonts w:ascii="Arial" w:hAnsi="Arial" w:cs="Arial"/>
          <w:sz w:val="22"/>
          <w:szCs w:val="22"/>
        </w:rPr>
        <w:t xml:space="preserve"> or by calling the Office </w:t>
      </w:r>
      <w:r w:rsidR="00393BCC" w:rsidRPr="00A13833">
        <w:rPr>
          <w:rFonts w:ascii="Arial" w:hAnsi="Arial" w:cs="Arial"/>
          <w:sz w:val="22"/>
          <w:szCs w:val="22"/>
        </w:rPr>
        <w:t>for Students with</w:t>
      </w:r>
      <w:r w:rsidR="0057065D" w:rsidRPr="00A13833">
        <w:rPr>
          <w:rFonts w:ascii="Arial" w:hAnsi="Arial" w:cs="Arial"/>
          <w:sz w:val="22"/>
          <w:szCs w:val="22"/>
        </w:rPr>
        <w:t xml:space="preserve"> Disabilities at </w:t>
      </w:r>
      <w:r w:rsidRPr="00A13833">
        <w:rPr>
          <w:rFonts w:ascii="Arial" w:hAnsi="Arial" w:cs="Arial"/>
          <w:sz w:val="22"/>
          <w:szCs w:val="22"/>
        </w:rPr>
        <w:t>(817) 272-3364.</w:t>
      </w:r>
    </w:p>
    <w:p w:rsidR="00141EC6" w:rsidRPr="00A13833" w:rsidRDefault="00141EC6" w:rsidP="00A13833">
      <w:pPr>
        <w:rPr>
          <w:rFonts w:ascii="Arial" w:hAnsi="Arial" w:cs="Arial"/>
        </w:rPr>
      </w:pPr>
    </w:p>
    <w:p w:rsidR="00133226" w:rsidRPr="00384AFA" w:rsidRDefault="00141EC6" w:rsidP="00133226">
      <w:pPr>
        <w:keepNext/>
        <w:rPr>
          <w:rFonts w:ascii="Arial" w:hAnsi="Arial" w:cs="Arial"/>
          <w:sz w:val="21"/>
          <w:szCs w:val="21"/>
        </w:rPr>
      </w:pPr>
      <w:r w:rsidRPr="000672ED">
        <w:rPr>
          <w:rFonts w:ascii="Arial" w:hAnsi="Arial" w:cs="Arial"/>
          <w:b/>
          <w:bCs/>
          <w:u w:val="single"/>
        </w:rPr>
        <w:t>Academic Integrity</w:t>
      </w:r>
      <w:r w:rsidR="00FD4507" w:rsidRPr="000672ED">
        <w:rPr>
          <w:rFonts w:ascii="Arial" w:hAnsi="Arial" w:cs="Arial"/>
          <w:b/>
          <w:bCs/>
          <w:u w:val="single"/>
        </w:rPr>
        <w:t>:</w:t>
      </w:r>
      <w:r w:rsidR="00FD4507" w:rsidRPr="00A13833">
        <w:rPr>
          <w:rFonts w:ascii="Arial" w:hAnsi="Arial" w:cs="Arial"/>
          <w:b/>
          <w:bCs/>
        </w:rPr>
        <w:t xml:space="preserve"> </w:t>
      </w:r>
      <w:r w:rsidR="00B14E6E" w:rsidRPr="00A13833">
        <w:rPr>
          <w:rFonts w:ascii="Arial" w:hAnsi="Arial" w:cs="Arial"/>
          <w:bCs/>
        </w:rPr>
        <w:t xml:space="preserve"> </w:t>
      </w:r>
      <w:r w:rsidR="00133226">
        <w:rPr>
          <w:rFonts w:ascii="Arial" w:hAnsi="Arial" w:cs="Arial"/>
          <w:sz w:val="21"/>
          <w:szCs w:val="21"/>
        </w:rPr>
        <w:t>A</w:t>
      </w:r>
      <w:r w:rsidR="00133226" w:rsidRPr="00384AFA">
        <w:rPr>
          <w:rFonts w:ascii="Arial" w:hAnsi="Arial" w:cs="Arial"/>
          <w:sz w:val="21"/>
          <w:szCs w:val="21"/>
        </w:rPr>
        <w:t xml:space="preserve">ll students </w:t>
      </w:r>
      <w:r w:rsidR="00133226">
        <w:rPr>
          <w:rFonts w:ascii="Arial" w:hAnsi="Arial" w:cs="Arial"/>
          <w:sz w:val="21"/>
          <w:szCs w:val="21"/>
        </w:rPr>
        <w:t>enrolled in this course are expected to adhere to the UT Arlington Honor Code:</w:t>
      </w:r>
    </w:p>
    <w:p w:rsidR="00133226" w:rsidRPr="00384AFA" w:rsidRDefault="00133226" w:rsidP="00133226">
      <w:pPr>
        <w:keepNext/>
        <w:rPr>
          <w:rFonts w:ascii="Arial" w:hAnsi="Arial" w:cs="Arial"/>
          <w:sz w:val="21"/>
          <w:szCs w:val="21"/>
        </w:rPr>
      </w:pPr>
    </w:p>
    <w:p w:rsidR="00133226" w:rsidRPr="007B0CB6" w:rsidRDefault="00133226" w:rsidP="00133226">
      <w:pPr>
        <w:pStyle w:val="Default"/>
        <w:spacing w:after="80"/>
        <w:ind w:right="-72"/>
        <w:jc w:val="both"/>
        <w:rPr>
          <w:i/>
          <w:sz w:val="21"/>
          <w:szCs w:val="21"/>
        </w:rPr>
      </w:pPr>
      <w:r w:rsidRPr="007B0CB6">
        <w:rPr>
          <w:i/>
          <w:sz w:val="21"/>
          <w:szCs w:val="21"/>
        </w:rPr>
        <w:t xml:space="preserve">I pledge, on my honor, to uphold UT Arlington’s tradition of academic integrity, a tradition that values hard work and honest effort in the pursuit of academic excellence. </w:t>
      </w:r>
    </w:p>
    <w:p w:rsidR="00133226" w:rsidRPr="007B0CB6" w:rsidRDefault="00133226" w:rsidP="00133226">
      <w:pPr>
        <w:pStyle w:val="Default"/>
        <w:spacing w:after="80"/>
        <w:ind w:right="-72"/>
        <w:jc w:val="both"/>
        <w:rPr>
          <w:i/>
          <w:sz w:val="21"/>
          <w:szCs w:val="21"/>
        </w:rPr>
      </w:pPr>
      <w:r w:rsidRPr="007B0CB6">
        <w:rPr>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1586E" w:rsidRPr="00A13833" w:rsidRDefault="0091586E" w:rsidP="00A13833">
      <w:pPr>
        <w:keepNext/>
        <w:rPr>
          <w:rFonts w:ascii="Arial" w:hAnsi="Arial" w:cs="Arial"/>
        </w:rPr>
      </w:pPr>
      <w:r w:rsidRPr="00A13833">
        <w:rPr>
          <w:rFonts w:ascii="Arial" w:hAnsi="Arial" w:cs="Arial"/>
        </w:rPr>
        <w:t xml:space="preserve"> According to the UT System Regents’ Rule 50101, §2.2, </w:t>
      </w:r>
      <w:r w:rsidR="00141EC6" w:rsidRPr="00A13833">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241B37" w:rsidRPr="00A13833" w:rsidRDefault="00241B37" w:rsidP="00A13833">
      <w:pPr>
        <w:keepNext/>
        <w:rPr>
          <w:rFonts w:ascii="Arial" w:hAnsi="Arial" w:cs="Arial"/>
        </w:rPr>
      </w:pPr>
    </w:p>
    <w:p w:rsidR="00241B37" w:rsidRPr="00A13833" w:rsidRDefault="00241B37" w:rsidP="00A13833">
      <w:pPr>
        <w:ind w:left="4320" w:hanging="4320"/>
        <w:jc w:val="both"/>
        <w:rPr>
          <w:rFonts w:ascii="Arial" w:hAnsi="Arial" w:cs="Arial"/>
        </w:rPr>
      </w:pPr>
      <w:r w:rsidRPr="000672ED">
        <w:rPr>
          <w:rFonts w:ascii="Arial" w:hAnsi="Arial" w:cs="Arial"/>
          <w:b/>
          <w:u w:val="single"/>
        </w:rPr>
        <w:t>Plagiarism:</w:t>
      </w:r>
      <w:r w:rsidRPr="00A13833">
        <w:rPr>
          <w:rFonts w:ascii="Arial" w:hAnsi="Arial" w:cs="Arial"/>
          <w:b/>
        </w:rPr>
        <w:t xml:space="preserve"> </w:t>
      </w:r>
      <w:r w:rsidR="00FD4507" w:rsidRPr="00A13833">
        <w:rPr>
          <w:rFonts w:ascii="Arial" w:hAnsi="Arial" w:cs="Arial"/>
        </w:rPr>
        <w:t xml:space="preserve">Copying another student’s paper or any portion of it is plagiarism.  Copying a portion of </w:t>
      </w:r>
    </w:p>
    <w:p w:rsidR="00FD4507" w:rsidRPr="00A13833" w:rsidRDefault="00FD4507" w:rsidP="00A13833">
      <w:pPr>
        <w:ind w:left="4320" w:hanging="4320"/>
        <w:jc w:val="both"/>
        <w:rPr>
          <w:rFonts w:ascii="Arial" w:hAnsi="Arial" w:cs="Arial"/>
        </w:rPr>
      </w:pPr>
      <w:r w:rsidRPr="00A13833">
        <w:rPr>
          <w:rFonts w:ascii="Arial" w:hAnsi="Arial" w:cs="Arial"/>
        </w:rPr>
        <w:t xml:space="preserve">published material (e.g., books or journals) without adequately documenting the source is plagiarism.  </w:t>
      </w:r>
    </w:p>
    <w:p w:rsidR="00241B37" w:rsidRPr="00A13833" w:rsidRDefault="00B53A42" w:rsidP="00A13833">
      <w:pPr>
        <w:keepNext/>
        <w:rPr>
          <w:rFonts w:ascii="Arial" w:hAnsi="Arial" w:cs="Arial"/>
        </w:rPr>
      </w:pPr>
      <w:r w:rsidRPr="00A13833">
        <w:rPr>
          <w:rFonts w:ascii="Arial" w:hAnsi="Arial" w:cs="Arial"/>
        </w:rPr>
        <w:t xml:space="preserve">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w:t>
      </w:r>
      <w:r w:rsidRPr="00A13833">
        <w:rPr>
          <w:rFonts w:ascii="Arial" w:hAnsi="Arial" w:cs="Arial"/>
        </w:rPr>
        <w:lastRenderedPageBreak/>
        <w:t xml:space="preserve">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5" w:history="1">
        <w:r w:rsidRPr="00A13833">
          <w:rPr>
            <w:rStyle w:val="Hyperlink"/>
            <w:rFonts w:ascii="Arial" w:hAnsi="Arial" w:cs="Arial"/>
          </w:rPr>
          <w:t>http://library.uta.edu/tutorials/Plagiarism</w:t>
        </w:r>
      </w:hyperlink>
      <w:r w:rsidRPr="00A13833">
        <w:rPr>
          <w:rFonts w:ascii="Arial" w:hAnsi="Arial" w:cs="Arial"/>
        </w:rPr>
        <w:t xml:space="preserve"> </w:t>
      </w:r>
    </w:p>
    <w:p w:rsidR="0091586E" w:rsidRPr="00A13833" w:rsidRDefault="0091586E" w:rsidP="00A13833">
      <w:pPr>
        <w:rPr>
          <w:rFonts w:ascii="Arial" w:hAnsi="Arial" w:cs="Arial"/>
        </w:rPr>
      </w:pPr>
    </w:p>
    <w:p w:rsidR="00D278D4" w:rsidRPr="0016052E" w:rsidRDefault="0016052E" w:rsidP="00D278D4">
      <w:pPr>
        <w:rPr>
          <w:rFonts w:ascii="Arial" w:hAnsi="Arial" w:cs="Arial"/>
          <w:sz w:val="21"/>
          <w:szCs w:val="21"/>
        </w:rPr>
      </w:pPr>
      <w:r w:rsidRPr="000672ED">
        <w:rPr>
          <w:rFonts w:ascii="Arial" w:hAnsi="Arial" w:cs="Arial"/>
          <w:b/>
          <w:bCs/>
          <w:u w:val="single"/>
        </w:rPr>
        <w:t>Student Support Services Available</w:t>
      </w:r>
      <w:r w:rsidRPr="000672ED">
        <w:rPr>
          <w:rFonts w:ascii="Arial" w:hAnsi="Arial" w:cs="Arial"/>
          <w:u w:val="single"/>
        </w:rPr>
        <w:t>:</w:t>
      </w:r>
      <w:r w:rsidRPr="00A13833">
        <w:rPr>
          <w:rFonts w:ascii="Arial" w:hAnsi="Arial" w:cs="Arial"/>
          <w:b/>
          <w:bCs/>
        </w:rPr>
        <w:t xml:space="preserve"> </w:t>
      </w:r>
      <w:r w:rsidRPr="00A13833">
        <w:rPr>
          <w:rFonts w:ascii="Arial" w:hAnsi="Arial" w:cs="Arial"/>
        </w:rPr>
        <w:t xml:space="preserve"> </w:t>
      </w:r>
      <w:r w:rsidR="00D278D4">
        <w:rPr>
          <w:rFonts w:ascii="Arial" w:hAnsi="Arial" w:cs="Arial"/>
          <w:sz w:val="21"/>
          <w:szCs w:val="21"/>
        </w:rPr>
        <w:t>UT</w:t>
      </w:r>
      <w:r w:rsidR="00D278D4"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D278D4">
        <w:rPr>
          <w:rFonts w:ascii="Arial" w:hAnsi="Arial" w:cs="Arial"/>
          <w:sz w:val="21"/>
          <w:szCs w:val="21"/>
        </w:rPr>
        <w:t>R</w:t>
      </w:r>
      <w:r w:rsidR="00D278D4" w:rsidRPr="0016052E">
        <w:rPr>
          <w:rFonts w:ascii="Arial" w:hAnsi="Arial" w:cs="Arial"/>
          <w:sz w:val="21"/>
          <w:szCs w:val="21"/>
        </w:rPr>
        <w:t>esources include tutoring, major-based learning centers, developmental education, advising and mentoring, personal counseling, and federally funded programs. For indiv</w:t>
      </w:r>
      <w:r w:rsidR="00D278D4">
        <w:rPr>
          <w:rFonts w:ascii="Arial" w:hAnsi="Arial" w:cs="Arial"/>
          <w:sz w:val="21"/>
          <w:szCs w:val="21"/>
        </w:rPr>
        <w:t>idualized referrals</w:t>
      </w:r>
      <w:r w:rsidR="00D278D4" w:rsidRPr="0016052E">
        <w:rPr>
          <w:rFonts w:ascii="Arial" w:hAnsi="Arial" w:cs="Arial"/>
          <w:sz w:val="21"/>
          <w:szCs w:val="21"/>
        </w:rPr>
        <w:t xml:space="preserve">, students </w:t>
      </w:r>
      <w:r w:rsidR="00D278D4">
        <w:rPr>
          <w:rFonts w:ascii="Arial" w:hAnsi="Arial" w:cs="Arial"/>
          <w:sz w:val="21"/>
          <w:szCs w:val="21"/>
        </w:rPr>
        <w:t>may</w:t>
      </w:r>
      <w:r w:rsidR="00D278D4" w:rsidRPr="0016052E">
        <w:rPr>
          <w:rFonts w:ascii="Arial" w:hAnsi="Arial" w:cs="Arial"/>
          <w:sz w:val="21"/>
          <w:szCs w:val="21"/>
        </w:rPr>
        <w:t xml:space="preserve"> </w:t>
      </w:r>
      <w:r w:rsidR="00D278D4">
        <w:rPr>
          <w:rFonts w:ascii="Arial" w:hAnsi="Arial" w:cs="Arial"/>
          <w:sz w:val="21"/>
          <w:szCs w:val="21"/>
        </w:rPr>
        <w:t>visit the reception desk at University College (Ransom Hall), call</w:t>
      </w:r>
      <w:r w:rsidR="00D278D4" w:rsidRPr="0016052E">
        <w:rPr>
          <w:rFonts w:ascii="Arial" w:hAnsi="Arial" w:cs="Arial"/>
          <w:sz w:val="21"/>
          <w:szCs w:val="21"/>
        </w:rPr>
        <w:t xml:space="preserve"> the Maverick R</w:t>
      </w:r>
      <w:r w:rsidR="00D278D4">
        <w:rPr>
          <w:rFonts w:ascii="Arial" w:hAnsi="Arial" w:cs="Arial"/>
          <w:sz w:val="21"/>
          <w:szCs w:val="21"/>
        </w:rPr>
        <w:t xml:space="preserve">esource Hotline at 817-272-6107, send a message to </w:t>
      </w:r>
      <w:hyperlink r:id="rId16" w:history="1">
        <w:r w:rsidR="00D278D4" w:rsidRPr="0082256E">
          <w:rPr>
            <w:rStyle w:val="Hyperlink"/>
            <w:rFonts w:ascii="Arial" w:hAnsi="Arial" w:cs="Arial"/>
            <w:sz w:val="21"/>
            <w:szCs w:val="21"/>
          </w:rPr>
          <w:t>resources@uta.edu</w:t>
        </w:r>
      </w:hyperlink>
      <w:r w:rsidR="00D278D4">
        <w:rPr>
          <w:rFonts w:ascii="Arial" w:hAnsi="Arial" w:cs="Arial"/>
          <w:sz w:val="21"/>
          <w:szCs w:val="21"/>
        </w:rPr>
        <w:t xml:space="preserve">, </w:t>
      </w:r>
      <w:r w:rsidR="00D278D4" w:rsidRPr="0016052E">
        <w:rPr>
          <w:rFonts w:ascii="Arial" w:hAnsi="Arial" w:cs="Arial"/>
          <w:sz w:val="21"/>
          <w:szCs w:val="21"/>
        </w:rPr>
        <w:t xml:space="preserve">or </w:t>
      </w:r>
      <w:r w:rsidR="00D278D4">
        <w:rPr>
          <w:rFonts w:ascii="Arial" w:hAnsi="Arial" w:cs="Arial"/>
          <w:sz w:val="21"/>
          <w:szCs w:val="21"/>
        </w:rPr>
        <w:t>view the information at</w:t>
      </w:r>
      <w:r w:rsidR="00D278D4" w:rsidRPr="0016052E">
        <w:rPr>
          <w:rFonts w:ascii="Arial" w:hAnsi="Arial" w:cs="Arial"/>
          <w:sz w:val="21"/>
          <w:szCs w:val="21"/>
        </w:rPr>
        <w:t xml:space="preserve"> </w:t>
      </w:r>
      <w:hyperlink r:id="rId17" w:history="1">
        <w:r w:rsidR="00D278D4" w:rsidRPr="0016052E">
          <w:rPr>
            <w:rStyle w:val="Hyperlink"/>
            <w:rFonts w:ascii="Arial" w:hAnsi="Arial" w:cs="Arial"/>
            <w:sz w:val="21"/>
            <w:szCs w:val="21"/>
          </w:rPr>
          <w:t>www.uta.edu/resources</w:t>
        </w:r>
      </w:hyperlink>
      <w:r w:rsidR="00D278D4" w:rsidRPr="0016052E">
        <w:rPr>
          <w:rFonts w:ascii="Arial" w:hAnsi="Arial" w:cs="Arial"/>
          <w:sz w:val="21"/>
          <w:szCs w:val="21"/>
        </w:rPr>
        <w:t>.</w:t>
      </w:r>
    </w:p>
    <w:p w:rsidR="00D278D4" w:rsidRDefault="00D278D4" w:rsidP="00A13833">
      <w:pPr>
        <w:rPr>
          <w:rFonts w:ascii="Arial" w:hAnsi="Arial" w:cs="Arial"/>
        </w:rPr>
      </w:pPr>
    </w:p>
    <w:p w:rsidR="003435E7" w:rsidRPr="00A13833" w:rsidRDefault="0016052E" w:rsidP="00A13833">
      <w:pPr>
        <w:rPr>
          <w:rFonts w:ascii="Arial" w:hAnsi="Arial" w:cs="Arial"/>
          <w:b/>
        </w:rPr>
      </w:pPr>
      <w:r w:rsidRPr="00A13833">
        <w:rPr>
          <w:rFonts w:ascii="Arial" w:hAnsi="Arial" w:cs="Arial"/>
        </w:rPr>
        <w:t>.</w:t>
      </w:r>
    </w:p>
    <w:p w:rsidR="00B0055A" w:rsidRPr="00A13833" w:rsidRDefault="00B0055A" w:rsidP="00A13833">
      <w:pPr>
        <w:rPr>
          <w:rFonts w:ascii="Arial" w:hAnsi="Arial" w:cs="Arial"/>
        </w:rPr>
      </w:pPr>
      <w:r w:rsidRPr="000672ED">
        <w:rPr>
          <w:rFonts w:ascii="Arial" w:hAnsi="Arial" w:cs="Arial"/>
          <w:b/>
          <w:u w:val="single"/>
        </w:rPr>
        <w:t>Electronic Communication Policy:</w:t>
      </w:r>
      <w:r w:rsidRPr="00A13833">
        <w:rPr>
          <w:rFonts w:ascii="Arial" w:hAnsi="Arial" w:cs="Arial"/>
          <w:b/>
        </w:rPr>
        <w:t xml:space="preserve"> </w:t>
      </w:r>
      <w:r w:rsidRPr="00A13833">
        <w:rPr>
          <w:rFonts w:ascii="Arial" w:hAnsi="Arial" w:cs="Arial"/>
        </w:rPr>
        <w:t>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w:t>
      </w:r>
      <w:r w:rsidR="0091586E" w:rsidRPr="00A13833">
        <w:rPr>
          <w:rFonts w:ascii="Arial" w:hAnsi="Arial" w:cs="Arial"/>
        </w:rPr>
        <w:t xml:space="preserve"> </w:t>
      </w:r>
      <w:r w:rsidRPr="00A13833">
        <w:rPr>
          <w:rFonts w:ascii="Arial" w:hAnsi="Arial" w:cs="Arial"/>
        </w:rPr>
        <w:t xml:space="preserve">All students are assigned a MavMail account. </w:t>
      </w:r>
      <w:r w:rsidRPr="00A13833">
        <w:rPr>
          <w:rFonts w:ascii="Arial" w:hAnsi="Arial" w:cs="Arial"/>
          <w:b/>
          <w:i/>
        </w:rPr>
        <w:t>Students are responsible for checking their MavMail regularly.</w:t>
      </w:r>
      <w:r w:rsidRPr="00A13833">
        <w:rPr>
          <w:rFonts w:ascii="Arial" w:hAnsi="Arial" w:cs="Arial"/>
        </w:rPr>
        <w:t xml:space="preserve"> Information about activating and using MavMail is available at </w:t>
      </w:r>
      <w:hyperlink r:id="rId18" w:history="1">
        <w:r w:rsidRPr="00A13833">
          <w:rPr>
            <w:rStyle w:val="Hyperlink"/>
            <w:rFonts w:ascii="Arial" w:hAnsi="Arial" w:cs="Arial"/>
            <w:color w:val="auto"/>
          </w:rPr>
          <w:t>http://www.uta.edu/oit/email/</w:t>
        </w:r>
      </w:hyperlink>
      <w:r w:rsidRPr="00A13833">
        <w:rPr>
          <w:rFonts w:ascii="Arial" w:hAnsi="Arial" w:cs="Arial"/>
        </w:rPr>
        <w:t>.</w:t>
      </w:r>
      <w:r w:rsidR="00B14E6E" w:rsidRPr="00A13833">
        <w:rPr>
          <w:rFonts w:ascii="Arial" w:hAnsi="Arial" w:cs="Arial"/>
        </w:rPr>
        <w:t xml:space="preserve"> </w:t>
      </w:r>
      <w:r w:rsidRPr="00A13833">
        <w:rPr>
          <w:rFonts w:ascii="Arial" w:hAnsi="Arial" w:cs="Arial"/>
        </w:rPr>
        <w:t>There is no additional charge to students for using this account, and it remains active even after they graduate from UT Arlington.</w:t>
      </w:r>
    </w:p>
    <w:p w:rsidR="00B30B1E" w:rsidRPr="00A13833" w:rsidRDefault="00B30B1E" w:rsidP="00A13833">
      <w:pPr>
        <w:rPr>
          <w:rFonts w:ascii="Arial" w:hAnsi="Arial" w:cs="Arial"/>
        </w:rPr>
      </w:pPr>
    </w:p>
    <w:p w:rsidR="00B30B1E" w:rsidRDefault="00B30B1E" w:rsidP="00A13833">
      <w:pPr>
        <w:rPr>
          <w:rFonts w:ascii="Arial" w:eastAsia="Times New Roman" w:hAnsi="Arial" w:cs="Arial"/>
        </w:rPr>
      </w:pPr>
      <w:r w:rsidRPr="00A13833">
        <w:rPr>
          <w:rFonts w:ascii="Arial" w:eastAsia="Times New Roman" w:hAnsi="Arial" w:cs="Arial"/>
        </w:rPr>
        <w:t xml:space="preserve">To obtain your NetID or for logon assistance, visit </w:t>
      </w:r>
      <w:hyperlink r:id="rId19" w:history="1">
        <w:r w:rsidRPr="00A13833">
          <w:rPr>
            <w:rStyle w:val="Hyperlink"/>
            <w:rFonts w:ascii="Arial" w:eastAsia="Times New Roman" w:hAnsi="Arial" w:cs="Arial"/>
          </w:rPr>
          <w:t>https://webapps.uta.edu/oit/selfservice/</w:t>
        </w:r>
      </w:hyperlink>
      <w:r w:rsidRPr="00A13833">
        <w:rPr>
          <w:rFonts w:ascii="Arial" w:eastAsia="Times New Roman" w:hAnsi="Arial" w:cs="Arial"/>
        </w:rPr>
        <w:t>. If you are unable to resolve your issue from the Self-Service website, contact the Helpdesk at</w:t>
      </w:r>
      <w:r w:rsidRPr="00A13833">
        <w:rPr>
          <w:rFonts w:ascii="Arial" w:eastAsia="Times New Roman" w:hAnsi="Arial" w:cs="Arial"/>
          <w:color w:val="0000FF"/>
        </w:rPr>
        <w:t xml:space="preserve"> </w:t>
      </w:r>
      <w:hyperlink r:id="rId20" w:history="1">
        <w:r w:rsidR="00D278D4" w:rsidRPr="00CB25C0">
          <w:rPr>
            <w:rStyle w:val="Hyperlink"/>
            <w:rFonts w:ascii="Arial" w:eastAsia="Times New Roman" w:hAnsi="Arial" w:cs="Arial"/>
          </w:rPr>
          <w:t>helpdesk@uta.edu</w:t>
        </w:r>
      </w:hyperlink>
      <w:r w:rsidRPr="00A13833">
        <w:rPr>
          <w:rFonts w:ascii="Arial" w:eastAsia="Times New Roman" w:hAnsi="Arial" w:cs="Arial"/>
        </w:rPr>
        <w:t>.</w:t>
      </w:r>
    </w:p>
    <w:p w:rsidR="00D278D4" w:rsidRDefault="00D278D4" w:rsidP="00A13833">
      <w:pPr>
        <w:rPr>
          <w:rFonts w:ascii="Arial" w:eastAsia="Times New Roman" w:hAnsi="Arial" w:cs="Arial"/>
        </w:rPr>
      </w:pPr>
    </w:p>
    <w:p w:rsidR="00D278D4" w:rsidRPr="001E1E1B" w:rsidRDefault="00D278D4" w:rsidP="00D278D4">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color w:val="FF0000"/>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9551DE">
          <w:rPr>
            <w:rStyle w:val="Hyperlink"/>
            <w:rFonts w:ascii="Arial" w:hAnsi="Arial" w:cs="Arial"/>
            <w:bCs/>
            <w:sz w:val="21"/>
            <w:szCs w:val="21"/>
          </w:rPr>
          <w:t>http://www.uta.edu/sfs</w:t>
        </w:r>
      </w:hyperlink>
      <w:r>
        <w:rPr>
          <w:rFonts w:ascii="Arial" w:hAnsi="Arial" w:cs="Arial"/>
          <w:bCs/>
          <w:sz w:val="21"/>
          <w:szCs w:val="21"/>
        </w:rPr>
        <w:t>.</w:t>
      </w:r>
    </w:p>
    <w:p w:rsidR="00D278D4" w:rsidRDefault="00D278D4" w:rsidP="00A13833">
      <w:pPr>
        <w:rPr>
          <w:rFonts w:ascii="Arial" w:hAnsi="Arial" w:cs="Arial"/>
        </w:rPr>
      </w:pPr>
    </w:p>
    <w:p w:rsidR="00CF41EF" w:rsidRPr="009D0858" w:rsidRDefault="00CF41EF" w:rsidP="00CF41E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F41EF" w:rsidRDefault="00CF41EF" w:rsidP="00A13833">
      <w:pPr>
        <w:rPr>
          <w:rFonts w:ascii="Arial" w:hAnsi="Arial" w:cs="Arial"/>
        </w:rPr>
      </w:pPr>
    </w:p>
    <w:p w:rsidR="00CF41EF" w:rsidRPr="003E19A6" w:rsidRDefault="00CF41EF" w:rsidP="00CF41EF">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Our classroom #223 </w:t>
      </w:r>
      <w:r w:rsidR="00391ED4">
        <w:rPr>
          <w:rFonts w:ascii="Arial" w:hAnsi="Arial" w:cs="Arial"/>
          <w:sz w:val="21"/>
          <w:szCs w:val="21"/>
        </w:rPr>
        <w:t xml:space="preserve">is on the second floor </w:t>
      </w:r>
      <w:r>
        <w:rPr>
          <w:rFonts w:ascii="Arial" w:hAnsi="Arial" w:cs="Arial"/>
          <w:sz w:val="21"/>
          <w:szCs w:val="21"/>
        </w:rPr>
        <w:t xml:space="preserve">in PKH </w:t>
      </w:r>
      <w:r w:rsidR="00391ED4">
        <w:rPr>
          <w:rFonts w:ascii="Arial" w:hAnsi="Arial" w:cs="Arial"/>
          <w:sz w:val="21"/>
          <w:szCs w:val="21"/>
        </w:rPr>
        <w:t>and in the middle of the hall. T</w:t>
      </w:r>
      <w:r>
        <w:rPr>
          <w:rFonts w:ascii="Arial" w:hAnsi="Arial" w:cs="Arial"/>
          <w:sz w:val="21"/>
          <w:szCs w:val="21"/>
        </w:rPr>
        <w:t>he nearest exits are at</w:t>
      </w:r>
      <w:r>
        <w:rPr>
          <w:rFonts w:ascii="Arial" w:hAnsi="Arial" w:cs="Arial"/>
          <w:color w:val="0000FF"/>
          <w:sz w:val="21"/>
          <w:szCs w:val="21"/>
        </w:rPr>
        <w:t xml:space="preserve"> </w:t>
      </w:r>
      <w:r w:rsidRPr="00391ED4">
        <w:rPr>
          <w:rFonts w:ascii="Arial" w:hAnsi="Arial" w:cs="Arial"/>
          <w:sz w:val="21"/>
          <w:szCs w:val="21"/>
        </w:rPr>
        <w:t>both ends of the hall.</w:t>
      </w:r>
      <w:r w:rsidR="00391ED4" w:rsidRPr="00391ED4">
        <w:rPr>
          <w:rFonts w:ascii="Arial" w:hAnsi="Arial" w:cs="Arial"/>
          <w:sz w:val="21"/>
          <w:szCs w:val="21"/>
        </w:rPr>
        <w:t xml:space="preserve"> Follow faculty instructions toward the exit to the stairwell down to the first floor and out of the building. Once you are outside move away from the building. </w:t>
      </w:r>
      <w:r w:rsidRPr="00391ED4">
        <w:rPr>
          <w:rFonts w:ascii="Arial" w:hAnsi="Arial" w:cs="Arial"/>
          <w:sz w:val="21"/>
          <w:szCs w:val="21"/>
        </w:rPr>
        <w:t xml:space="preserve"> When exiting the building during an emergency, one should</w:t>
      </w:r>
      <w:r>
        <w:rPr>
          <w:rFonts w:ascii="Arial" w:hAnsi="Arial" w:cs="Arial"/>
          <w:sz w:val="21"/>
          <w:szCs w:val="21"/>
        </w:rPr>
        <w:t xml:space="preserve"> never take an elevator but should use the stairwells. Faculty members and instructional staff will assist students in selecting the safest route for evacuation and will make arrangements to assist handicapped </w:t>
      </w:r>
      <w:r>
        <w:rPr>
          <w:rFonts w:ascii="Arial" w:hAnsi="Arial" w:cs="Arial"/>
          <w:sz w:val="21"/>
          <w:szCs w:val="21"/>
        </w:rPr>
        <w:lastRenderedPageBreak/>
        <w:t>individuals.</w:t>
      </w:r>
      <w:r w:rsidR="00391ED4">
        <w:rPr>
          <w:rFonts w:ascii="Arial" w:hAnsi="Arial" w:cs="Arial"/>
          <w:sz w:val="21"/>
          <w:szCs w:val="21"/>
        </w:rPr>
        <w:t xml:space="preserve"> Refer </w:t>
      </w:r>
      <w:r w:rsidR="00391ED4" w:rsidRPr="00391ED4">
        <w:rPr>
          <w:rFonts w:ascii="Arial" w:hAnsi="Arial" w:cs="Arial"/>
          <w:sz w:val="21"/>
          <w:szCs w:val="21"/>
        </w:rPr>
        <w:t>to</w:t>
      </w:r>
      <w:r w:rsidRPr="00391ED4">
        <w:rPr>
          <w:rFonts w:ascii="Arial" w:hAnsi="Arial" w:cs="Arial"/>
          <w:sz w:val="21"/>
          <w:szCs w:val="21"/>
        </w:rPr>
        <w:t xml:space="preserve"> UT Arlington Procedure 7-6: Emergency/Fire Evacuation Procedures</w:t>
      </w:r>
      <w:r>
        <w:rPr>
          <w:rFonts w:ascii="Arial" w:hAnsi="Arial" w:cs="Arial"/>
          <w:color w:val="FF0000"/>
          <w:sz w:val="21"/>
          <w:szCs w:val="21"/>
        </w:rPr>
        <w:t xml:space="preserve"> </w:t>
      </w:r>
      <w:r w:rsidRPr="00391ED4">
        <w:rPr>
          <w:rFonts w:ascii="Arial" w:hAnsi="Arial" w:cs="Arial"/>
          <w:color w:val="0000FF"/>
          <w:sz w:val="21"/>
          <w:szCs w:val="21"/>
        </w:rPr>
        <w:t>(</w:t>
      </w:r>
      <w:hyperlink r:id="rId22" w:history="1">
        <w:r w:rsidRPr="00391ED4">
          <w:rPr>
            <w:rStyle w:val="Hyperlink"/>
            <w:rFonts w:ascii="Arial" w:hAnsi="Arial" w:cs="Arial"/>
            <w:sz w:val="21"/>
            <w:szCs w:val="21"/>
          </w:rPr>
          <w:t>https://www.uta.edu/policy/procedure/7-6</w:t>
        </w:r>
      </w:hyperlink>
      <w:r w:rsidR="00391ED4" w:rsidRPr="00391ED4">
        <w:rPr>
          <w:rFonts w:ascii="Arial" w:hAnsi="Arial" w:cs="Arial"/>
          <w:color w:val="0000FF"/>
          <w:sz w:val="21"/>
          <w:szCs w:val="21"/>
        </w:rPr>
        <w:t>).</w:t>
      </w:r>
    </w:p>
    <w:p w:rsidR="00CF41EF" w:rsidRDefault="00CF41EF" w:rsidP="00CF41EF">
      <w:pPr>
        <w:rPr>
          <w:rFonts w:ascii="Arial" w:hAnsi="Arial" w:cs="Arial"/>
          <w:sz w:val="21"/>
          <w:szCs w:val="21"/>
        </w:rPr>
      </w:pPr>
    </w:p>
    <w:p w:rsidR="00063831" w:rsidRPr="00B4205B" w:rsidRDefault="00141EC6" w:rsidP="00A13833">
      <w:pPr>
        <w:tabs>
          <w:tab w:val="left" w:pos="-1080"/>
        </w:tabs>
        <w:ind w:right="-576"/>
        <w:rPr>
          <w:rFonts w:ascii="Arial" w:hAnsi="Arial" w:cs="Arial"/>
          <w:b/>
          <w:color w:val="000000" w:themeColor="text1"/>
        </w:rPr>
      </w:pPr>
      <w:r w:rsidRPr="00B4205B">
        <w:rPr>
          <w:rFonts w:ascii="Arial" w:hAnsi="Arial" w:cs="Arial"/>
          <w:b/>
          <w:color w:val="000000" w:themeColor="text1"/>
        </w:rPr>
        <w:t xml:space="preserve">Librarian to Contact: </w:t>
      </w:r>
    </w:p>
    <w:p w:rsidR="00063831" w:rsidRPr="004D6020" w:rsidRDefault="004D6020" w:rsidP="00A13833">
      <w:pPr>
        <w:tabs>
          <w:tab w:val="left" w:pos="-1080"/>
        </w:tabs>
        <w:ind w:right="-576"/>
        <w:rPr>
          <w:rFonts w:ascii="Arial" w:hAnsi="Arial" w:cs="Arial"/>
          <w:i/>
        </w:rPr>
      </w:pPr>
      <w:r w:rsidRPr="004D6020">
        <w:rPr>
          <w:rFonts w:ascii="Arial" w:hAnsi="Arial" w:cs="Arial"/>
        </w:rPr>
        <w:t>Antoinette Nelson</w:t>
      </w:r>
      <w:r w:rsidR="00063831" w:rsidRPr="004D6020">
        <w:rPr>
          <w:rFonts w:ascii="Arial" w:hAnsi="Arial" w:cs="Arial"/>
        </w:rPr>
        <w:t xml:space="preserve">, </w:t>
      </w:r>
      <w:r w:rsidR="00063831" w:rsidRPr="004D6020">
        <w:rPr>
          <w:rFonts w:ascii="Arial" w:hAnsi="Arial" w:cs="Arial"/>
          <w:i/>
        </w:rPr>
        <w:t>Nursing Librarian</w:t>
      </w:r>
    </w:p>
    <w:p w:rsidR="00063831" w:rsidRPr="004D6020" w:rsidRDefault="004D6020" w:rsidP="00A13833">
      <w:pPr>
        <w:tabs>
          <w:tab w:val="left" w:pos="-1080"/>
        </w:tabs>
        <w:ind w:right="-576"/>
        <w:rPr>
          <w:rFonts w:ascii="Arial" w:hAnsi="Arial" w:cs="Arial"/>
        </w:rPr>
      </w:pPr>
      <w:r w:rsidRPr="004D6020">
        <w:rPr>
          <w:rFonts w:ascii="Arial" w:hAnsi="Arial" w:cs="Arial"/>
        </w:rPr>
        <w:t>Phone: (817) 272-7433</w:t>
      </w:r>
    </w:p>
    <w:p w:rsidR="004D6020" w:rsidRPr="004D6020" w:rsidRDefault="00063831" w:rsidP="004D6020">
      <w:pPr>
        <w:tabs>
          <w:tab w:val="left" w:pos="-1080"/>
        </w:tabs>
        <w:ind w:right="-576"/>
        <w:rPr>
          <w:rFonts w:ascii="Arial" w:hAnsi="Arial" w:cs="Arial"/>
        </w:rPr>
      </w:pPr>
      <w:r w:rsidRPr="004D6020">
        <w:rPr>
          <w:rFonts w:ascii="Arial" w:hAnsi="Arial" w:cs="Arial"/>
        </w:rPr>
        <w:t xml:space="preserve">E-mail: </w:t>
      </w:r>
      <w:hyperlink r:id="rId23" w:history="1">
        <w:r w:rsidR="004D6020" w:rsidRPr="004D6020">
          <w:rPr>
            <w:rStyle w:val="Hyperlink"/>
            <w:rFonts w:ascii="Arial" w:hAnsi="Arial" w:cs="Arial"/>
            <w:color w:val="auto"/>
          </w:rPr>
          <w:t>nelson@uta.edu</w:t>
        </w:r>
      </w:hyperlink>
    </w:p>
    <w:p w:rsidR="00141EC6" w:rsidRPr="00B4205B" w:rsidRDefault="00C7221E" w:rsidP="004D6020">
      <w:pPr>
        <w:tabs>
          <w:tab w:val="left" w:pos="-1080"/>
        </w:tabs>
        <w:ind w:right="-576"/>
        <w:rPr>
          <w:rFonts w:ascii="Arial" w:hAnsi="Arial" w:cs="Arial"/>
          <w:b/>
          <w:color w:val="000000" w:themeColor="text1"/>
        </w:rPr>
      </w:pPr>
      <w:hyperlink r:id="rId24" w:history="1">
        <w:r w:rsidR="004D6020" w:rsidRPr="001141BB">
          <w:rPr>
            <w:rStyle w:val="Hyperlink"/>
            <w:rFonts w:ascii="Arial" w:hAnsi="Arial" w:cs="Arial"/>
            <w:b/>
            <w:bCs/>
          </w:rPr>
          <w:t>http://libguides.uta.edu/nursing</w:t>
        </w:r>
      </w:hyperlink>
    </w:p>
    <w:p w:rsidR="00141EC6" w:rsidRPr="00A13833" w:rsidRDefault="00141EC6" w:rsidP="00A13833">
      <w:pPr>
        <w:rPr>
          <w:rFonts w:ascii="Arial" w:hAnsi="Arial" w:cs="Arial"/>
          <w:b/>
          <w:color w:val="0000FF"/>
        </w:rPr>
      </w:pPr>
    </w:p>
    <w:p w:rsidR="0092291C" w:rsidRPr="00B4205B" w:rsidRDefault="00241B37" w:rsidP="00A13833">
      <w:pPr>
        <w:rPr>
          <w:rFonts w:ascii="Arial" w:hAnsi="Arial" w:cs="Arial"/>
          <w:b/>
          <w:color w:val="000000" w:themeColor="text1"/>
          <w:sz w:val="24"/>
        </w:rPr>
      </w:pPr>
      <w:r w:rsidRPr="00B4205B">
        <w:rPr>
          <w:rFonts w:ascii="Arial" w:hAnsi="Arial" w:cs="Arial"/>
          <w:b/>
          <w:color w:val="000000" w:themeColor="text1"/>
          <w:sz w:val="24"/>
        </w:rPr>
        <w:t>College of Nursing additional information:</w:t>
      </w:r>
    </w:p>
    <w:p w:rsidR="00241B37" w:rsidRPr="00A13833" w:rsidRDefault="00241B37" w:rsidP="00A13833">
      <w:pPr>
        <w:rPr>
          <w:rFonts w:ascii="Arial" w:hAnsi="Arial" w:cs="Arial"/>
          <w:b/>
          <w:color w:val="0000FF"/>
        </w:rPr>
      </w:pPr>
    </w:p>
    <w:p w:rsidR="00FB7939" w:rsidRDefault="00FB7939" w:rsidP="00A13833">
      <w:r w:rsidRPr="000672ED">
        <w:rPr>
          <w:rFonts w:ascii="Arial" w:hAnsi="Arial" w:cs="Arial"/>
          <w:b/>
          <w:u w:val="single"/>
        </w:rPr>
        <w:t>Status of RN Licensure:</w:t>
      </w:r>
      <w:r w:rsidRPr="00A13833">
        <w:rPr>
          <w:rFonts w:ascii="Arial" w:hAnsi="Arial" w:cs="Arial"/>
          <w:b/>
          <w:color w:val="0000FF"/>
        </w:rPr>
        <w:t xml:space="preserve"> </w:t>
      </w:r>
      <w:r w:rsidRPr="00A13833">
        <w:rPr>
          <w:rFonts w:ascii="Arial" w:hAnsi="Arial" w:cs="Arial"/>
        </w:rPr>
        <w:t>All graduate nursing students must have an unencumbered license as designated by the Texas Board of Nursing (BON) to participate in graduate clinical nursing courses.  It is also imperative that any student whose license becomes encumbered by the BON must immediately notify the</w:t>
      </w:r>
      <w:r w:rsidR="00494470" w:rsidRPr="00A13833">
        <w:rPr>
          <w:rFonts w:ascii="Arial" w:hAnsi="Arial" w:cs="Arial"/>
        </w:rPr>
        <w:t>ir</w:t>
      </w:r>
      <w:r w:rsidRPr="00A13833">
        <w:rPr>
          <w:rFonts w:ascii="Arial" w:hAnsi="Arial" w:cs="Arial"/>
        </w:rPr>
        <w:t xml:space="preserve"> Associate Dean for the MSN Program, D</w:t>
      </w:r>
      <w:r w:rsidR="00156222">
        <w:rPr>
          <w:rFonts w:ascii="Arial" w:hAnsi="Arial" w:cs="Arial"/>
        </w:rPr>
        <w:t>epartment of Advanced Practice</w:t>
      </w:r>
      <w:r w:rsidR="00494470" w:rsidRPr="00A13833">
        <w:rPr>
          <w:rFonts w:ascii="Arial" w:hAnsi="Arial" w:cs="Arial"/>
        </w:rPr>
        <w:t xml:space="preserve"> D</w:t>
      </w:r>
      <w:r w:rsidRPr="00A13833">
        <w:rPr>
          <w:rFonts w:ascii="Arial" w:hAnsi="Arial" w:cs="Arial"/>
        </w:rPr>
        <w:t xml:space="preserve">r. </w:t>
      </w:r>
      <w:r w:rsidR="00494470" w:rsidRPr="00A13833">
        <w:rPr>
          <w:rFonts w:ascii="Arial" w:hAnsi="Arial" w:cs="Arial"/>
        </w:rPr>
        <w:t>Gray/Dr. Schira</w:t>
      </w:r>
      <w:r w:rsidRPr="00A13833">
        <w:rPr>
          <w:rFonts w:ascii="Arial" w:hAnsi="Arial" w:cs="Arial"/>
        </w:rPr>
        <w:t xml:space="preserve">.  The complete policy about encumbered licenses is available online at: </w:t>
      </w:r>
      <w:hyperlink r:id="rId25" w:history="1">
        <w:r w:rsidRPr="00A13833">
          <w:rPr>
            <w:rStyle w:val="Hyperlink"/>
            <w:rFonts w:ascii="Arial" w:hAnsi="Arial" w:cs="Arial"/>
          </w:rPr>
          <w:t>www.bon.state.tx.us</w:t>
        </w:r>
      </w:hyperlink>
    </w:p>
    <w:p w:rsidR="0076722F" w:rsidRDefault="0076722F" w:rsidP="00A13833"/>
    <w:p w:rsidR="0076722F" w:rsidRPr="0076722F" w:rsidRDefault="0076722F" w:rsidP="0076722F">
      <w:pPr>
        <w:pStyle w:val="Default"/>
        <w:rPr>
          <w:b/>
          <w:bCs/>
          <w:color w:val="auto"/>
          <w:sz w:val="22"/>
          <w:szCs w:val="22"/>
          <w:u w:val="single"/>
        </w:rPr>
      </w:pPr>
      <w:r w:rsidRPr="0076722F">
        <w:rPr>
          <w:b/>
          <w:bCs/>
          <w:color w:val="auto"/>
          <w:sz w:val="22"/>
          <w:szCs w:val="22"/>
          <w:u w:val="single"/>
        </w:rPr>
        <w:t>Confidentiality Agreement</w:t>
      </w:r>
    </w:p>
    <w:p w:rsidR="0076722F" w:rsidRPr="00F551AC" w:rsidRDefault="0076722F" w:rsidP="0076722F">
      <w:pPr>
        <w:rPr>
          <w:rFonts w:ascii="Arial" w:hAnsi="Arial" w:cs="Arial"/>
        </w:rPr>
      </w:pPr>
      <w:r w:rsidRPr="00F551AC">
        <w:rPr>
          <w:rFonts w:ascii="Arial" w:hAnsi="Arial" w:cs="Arial"/>
        </w:rPr>
        <w:t xml:space="preserve">You signed a Confidentiality Form in orientation and were provided a copy of the form.  Please take your copy of this Confidentiality Form with you to your clinical sites.  </w:t>
      </w:r>
      <w:r w:rsidRPr="00F551AC">
        <w:rPr>
          <w:rFonts w:ascii="Arial" w:hAnsi="Arial" w:cs="Arial"/>
          <w:u w:val="single"/>
        </w:rPr>
        <w:t>Please do not sign</w:t>
      </w:r>
      <w:r w:rsidRPr="00F551AC">
        <w:rPr>
          <w:rFonts w:ascii="Arial" w:hAnsi="Arial" w:cs="Arial"/>
        </w:rPr>
        <w:t xml:space="preserve"> other agency confidentiality forms.  Contact your faculty if the agency requires you to sign their confidentiality form.</w:t>
      </w:r>
    </w:p>
    <w:p w:rsidR="0076722F" w:rsidRPr="00F551AC" w:rsidRDefault="0076722F" w:rsidP="0076722F">
      <w:pPr>
        <w:pStyle w:val="Default"/>
        <w:rPr>
          <w:sz w:val="22"/>
          <w:szCs w:val="22"/>
        </w:rPr>
      </w:pPr>
      <w:r w:rsidRPr="00F551AC">
        <w:rPr>
          <w:sz w:val="22"/>
          <w:szCs w:val="22"/>
        </w:rPr>
        <w:t xml:space="preserve"> </w:t>
      </w:r>
    </w:p>
    <w:p w:rsidR="00FB7939" w:rsidRPr="00A13833" w:rsidRDefault="00FB7939" w:rsidP="00A13833">
      <w:pPr>
        <w:rPr>
          <w:rFonts w:ascii="Arial" w:hAnsi="Arial" w:cs="Arial"/>
        </w:rPr>
      </w:pPr>
      <w:r w:rsidRPr="000672ED">
        <w:rPr>
          <w:rFonts w:ascii="Arial" w:hAnsi="Arial" w:cs="Arial"/>
          <w:b/>
          <w:u w:val="single"/>
        </w:rPr>
        <w:t>Student Code of Ethics:</w:t>
      </w:r>
      <w:r w:rsidRPr="00A13833">
        <w:rPr>
          <w:rFonts w:ascii="Arial" w:hAnsi="Arial" w:cs="Arial"/>
          <w:b/>
        </w:rPr>
        <w:t xml:space="preserve"> </w:t>
      </w:r>
      <w:r w:rsidRPr="00A13833">
        <w:rPr>
          <w:rFonts w:ascii="Arial" w:hAnsi="Arial" w:cs="Arial"/>
        </w:rPr>
        <w:t>The University of Texas at Arlington College of nursing supports the Student Code of Ethics Policy.  Students are responsible for knowin</w:t>
      </w:r>
      <w:r w:rsidR="00B4205B">
        <w:rPr>
          <w:rFonts w:ascii="Arial" w:hAnsi="Arial" w:cs="Arial"/>
        </w:rPr>
        <w:t xml:space="preserve">g and complying with the Code. </w:t>
      </w:r>
      <w:r w:rsidRPr="00A13833">
        <w:rPr>
          <w:rFonts w:ascii="Arial" w:hAnsi="Arial" w:cs="Arial"/>
        </w:rPr>
        <w:t>The Co</w:t>
      </w:r>
      <w:r w:rsidR="00B4205B">
        <w:rPr>
          <w:rFonts w:ascii="Arial" w:hAnsi="Arial" w:cs="Arial"/>
        </w:rPr>
        <w:t>de can be found in the student h</w:t>
      </w:r>
      <w:r w:rsidRPr="00A13833">
        <w:rPr>
          <w:rFonts w:ascii="Arial" w:hAnsi="Arial" w:cs="Arial"/>
        </w:rPr>
        <w:t xml:space="preserve">andbook online:  </w:t>
      </w:r>
      <w:hyperlink r:id="rId26" w:history="1">
        <w:r w:rsidRPr="00A13833">
          <w:rPr>
            <w:rStyle w:val="Hyperlink"/>
            <w:rFonts w:ascii="Arial" w:hAnsi="Arial" w:cs="Arial"/>
          </w:rPr>
          <w:t>http://www.uta.edu/nursing/handbook/toc.php</w:t>
        </w:r>
      </w:hyperlink>
    </w:p>
    <w:p w:rsidR="00FB7939" w:rsidRPr="00A13833" w:rsidRDefault="00FB7939" w:rsidP="00A13833">
      <w:pPr>
        <w:rPr>
          <w:rFonts w:ascii="Arial" w:hAnsi="Arial" w:cs="Arial"/>
          <w:b/>
        </w:rPr>
      </w:pPr>
    </w:p>
    <w:p w:rsidR="00FB7939" w:rsidRDefault="00FB7939" w:rsidP="00A13833">
      <w:pPr>
        <w:rPr>
          <w:rFonts w:ascii="Arial" w:hAnsi="Arial" w:cs="Arial"/>
        </w:rPr>
      </w:pPr>
      <w:r w:rsidRPr="000672ED">
        <w:rPr>
          <w:rFonts w:ascii="Arial" w:hAnsi="Arial" w:cs="Arial"/>
          <w:b/>
          <w:u w:val="single"/>
        </w:rPr>
        <w:t>No Gift Policy:</w:t>
      </w:r>
      <w:r w:rsidRPr="00A13833">
        <w:rPr>
          <w:rFonts w:ascii="Arial" w:hAnsi="Arial" w:cs="Arial"/>
          <w:b/>
          <w:color w:val="0000FF"/>
        </w:rPr>
        <w:t xml:space="preserve"> </w:t>
      </w:r>
      <w:r w:rsidRPr="00A13833">
        <w:rPr>
          <w:rFonts w:ascii="Arial" w:hAnsi="Arial" w:cs="Arial"/>
        </w:rPr>
        <w:t>In accordance with Regent Rules and Regulations and the UTA Standards of Conduct, the College of Nursing has a “no gift” policy. A donation to one of the UTA College of Nursing Scholarship Fund</w:t>
      </w:r>
      <w:r w:rsidR="00B4205B">
        <w:rPr>
          <w:rFonts w:ascii="Arial" w:hAnsi="Arial" w:cs="Arial"/>
        </w:rPr>
        <w:t>s, found at the following l</w:t>
      </w:r>
      <w:r w:rsidRPr="00A13833">
        <w:rPr>
          <w:rFonts w:ascii="Arial" w:hAnsi="Arial" w:cs="Arial"/>
        </w:rPr>
        <w:t>ink:</w:t>
      </w:r>
      <w:r w:rsidR="00B4205B">
        <w:rPr>
          <w:rFonts w:ascii="Arial" w:hAnsi="Arial" w:cs="Arial"/>
        </w:rPr>
        <w:t xml:space="preserve"> </w:t>
      </w:r>
      <w:r w:rsidRPr="00A13833">
        <w:rPr>
          <w:rFonts w:ascii="Arial" w:hAnsi="Arial" w:cs="Arial"/>
        </w:rPr>
        <w:t xml:space="preserve"> </w:t>
      </w:r>
      <w:hyperlink r:id="rId27" w:history="1">
        <w:r w:rsidRPr="00A13833">
          <w:rPr>
            <w:rStyle w:val="Hyperlink"/>
            <w:rFonts w:ascii="Arial" w:hAnsi="Arial" w:cs="Arial"/>
          </w:rPr>
          <w:t>http://www.uta.edu/nursing/scholarship_list.php</w:t>
        </w:r>
      </w:hyperlink>
      <w:r w:rsidRPr="00A13833">
        <w:rPr>
          <w:rFonts w:ascii="Arial" w:hAnsi="Arial" w:cs="Arial"/>
        </w:rPr>
        <w:t xml:space="preserve"> would be an appropriate way to recognize a faculty member’s contribution to your learning.  </w:t>
      </w:r>
      <w:r w:rsidR="00B4205B">
        <w:rPr>
          <w:rFonts w:ascii="Arial" w:hAnsi="Arial" w:cs="Arial"/>
        </w:rPr>
        <w:t xml:space="preserve"> </w:t>
      </w:r>
      <w:r w:rsidRPr="00A13833">
        <w:rPr>
          <w:rFonts w:ascii="Arial" w:hAnsi="Arial" w:cs="Arial"/>
        </w:rPr>
        <w:t>For information regarding Scholarship Funds, please contact the Dean’s office.</w:t>
      </w:r>
    </w:p>
    <w:p w:rsidR="0072058C" w:rsidRDefault="0072058C" w:rsidP="00A13833">
      <w:pPr>
        <w:rPr>
          <w:rFonts w:ascii="Arial" w:hAnsi="Arial" w:cs="Arial"/>
        </w:rPr>
      </w:pPr>
    </w:p>
    <w:p w:rsidR="0072058C" w:rsidRPr="0072058C" w:rsidRDefault="0072058C" w:rsidP="0072058C">
      <w:pPr>
        <w:pStyle w:val="Default"/>
        <w:rPr>
          <w:color w:val="auto"/>
          <w:u w:val="single"/>
        </w:rPr>
      </w:pPr>
      <w:r w:rsidRPr="0026286D">
        <w:rPr>
          <w:b/>
          <w:bCs/>
          <w:color w:val="auto"/>
          <w:u w:val="single"/>
        </w:rPr>
        <w:t>Course Evaluation:</w:t>
      </w:r>
      <w:r w:rsidRPr="0072058C">
        <w:rPr>
          <w:b/>
          <w:bCs/>
          <w:color w:val="auto"/>
          <w:u w:val="single"/>
        </w:rPr>
        <w:t xml:space="preserve"> </w:t>
      </w:r>
    </w:p>
    <w:p w:rsidR="0072058C" w:rsidRDefault="0072058C" w:rsidP="0072058C">
      <w:pPr>
        <w:pStyle w:val="Default"/>
        <w:rPr>
          <w:sz w:val="22"/>
          <w:szCs w:val="22"/>
        </w:rPr>
      </w:pPr>
      <w:r>
        <w:rPr>
          <w:sz w:val="22"/>
          <w:szCs w:val="22"/>
        </w:rPr>
        <w:t xml:space="preserve">Course evaluation is a continuous process and is the responsibility of both the faculty and the students. Ongoing feedback (formative evaluation) is the only way to improve the course and to assure that it meets your needs and those of the discipline of nursing. It is your responsibility to give immediate, constructive feedback regarding class structure and process. </w:t>
      </w:r>
    </w:p>
    <w:p w:rsidR="0072058C" w:rsidRDefault="0072058C" w:rsidP="0072058C">
      <w:pPr>
        <w:pStyle w:val="Default"/>
        <w:rPr>
          <w:sz w:val="22"/>
          <w:szCs w:val="22"/>
        </w:rPr>
      </w:pPr>
    </w:p>
    <w:p w:rsidR="0072058C" w:rsidRDefault="0072058C" w:rsidP="0072058C">
      <w:pPr>
        <w:pStyle w:val="Default"/>
        <w:rPr>
          <w:sz w:val="22"/>
          <w:szCs w:val="22"/>
        </w:rPr>
      </w:pPr>
      <w:r>
        <w:rPr>
          <w:sz w:val="22"/>
          <w:szCs w:val="22"/>
        </w:rPr>
        <w:t xml:space="preserve">Formal evaluation of the course and the instructor occurs at the end of the course. You will receive instructions at your University of Texas at Arlington e-mail address about how to complete the course evaluations online. Your ratings and comments are sent to a computer not connected to the College of Nursing, and faculty members do not receive the results until after they have turned in course grades. </w:t>
      </w:r>
    </w:p>
    <w:p w:rsidR="0072058C" w:rsidRDefault="0072058C" w:rsidP="0072058C">
      <w:pPr>
        <w:pStyle w:val="Default"/>
        <w:rPr>
          <w:sz w:val="22"/>
          <w:szCs w:val="22"/>
        </w:rPr>
      </w:pPr>
    </w:p>
    <w:p w:rsidR="0072058C" w:rsidRPr="008D6165" w:rsidRDefault="0072058C" w:rsidP="0072058C">
      <w:pPr>
        <w:pStyle w:val="Default"/>
        <w:contextualSpacing/>
        <w:rPr>
          <w:sz w:val="22"/>
          <w:szCs w:val="22"/>
        </w:rPr>
      </w:pPr>
      <w:r w:rsidRPr="0026286D">
        <w:rPr>
          <w:b/>
          <w:bCs/>
          <w:sz w:val="22"/>
          <w:szCs w:val="22"/>
        </w:rPr>
        <w:t>Online Conduct:</w:t>
      </w:r>
      <w:r w:rsidRPr="008D6165">
        <w:rPr>
          <w:b/>
          <w:bCs/>
          <w:sz w:val="22"/>
          <w:szCs w:val="22"/>
        </w:rPr>
        <w:t xml:space="preserve"> </w:t>
      </w:r>
      <w:r w:rsidRPr="008D6165">
        <w:rPr>
          <w:sz w:val="22"/>
          <w:szCs w:val="22"/>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72058C" w:rsidRDefault="0072058C" w:rsidP="0072058C">
      <w:pPr>
        <w:tabs>
          <w:tab w:val="left" w:pos="0"/>
          <w:tab w:val="left" w:pos="3240"/>
          <w:tab w:val="left" w:pos="3780"/>
          <w:tab w:val="left" w:pos="4320"/>
          <w:tab w:val="decimal" w:pos="7920"/>
          <w:tab w:val="left" w:pos="8640"/>
          <w:tab w:val="left" w:pos="9360"/>
        </w:tabs>
        <w:rPr>
          <w:rFonts w:ascii="Arial" w:hAnsi="Arial" w:cs="Arial"/>
        </w:rPr>
      </w:pPr>
      <w:r w:rsidRPr="008D6165">
        <w:rPr>
          <w:rFonts w:ascii="Arial" w:hAnsi="Arial" w:cs="Arial"/>
        </w:rPr>
        <w:t>It is not appropriate to post statements of a personal or political nature, or statements criticizing classmates or faculty. Inappropriate statements/language will be deleted by the course faculty and may result in denied access to the Discussion board</w:t>
      </w:r>
      <w:r>
        <w:rPr>
          <w:rFonts w:ascii="Arial" w:hAnsi="Arial" w:cs="Arial"/>
        </w:rPr>
        <w:t>s</w:t>
      </w:r>
      <w:r w:rsidRPr="008D6165">
        <w:rPr>
          <w:rFonts w:ascii="Arial" w:hAnsi="Arial" w:cs="Arial"/>
        </w:rPr>
        <w:t>. Refer to UTACON Student Handbook for more information.</w:t>
      </w:r>
    </w:p>
    <w:p w:rsidR="0072058C" w:rsidRDefault="0072058C" w:rsidP="0072058C">
      <w:pPr>
        <w:ind w:firstLine="360"/>
        <w:rPr>
          <w:rFonts w:ascii="Arial" w:hAnsi="Arial" w:cs="Arial"/>
          <w:b/>
          <w:i/>
          <w:color w:val="FF0000"/>
        </w:rPr>
      </w:pPr>
      <w:r w:rsidRPr="003C2C61">
        <w:rPr>
          <w:rFonts w:ascii="Arial" w:hAnsi="Arial" w:cs="Arial"/>
          <w:b/>
          <w:i/>
          <w:color w:val="FF0000"/>
        </w:rPr>
        <w:lastRenderedPageBreak/>
        <w:t xml:space="preserve">For this course </w:t>
      </w:r>
      <w:r>
        <w:rPr>
          <w:rFonts w:ascii="Arial" w:hAnsi="Arial" w:cs="Arial"/>
          <w:b/>
          <w:i/>
          <w:color w:val="FF0000"/>
        </w:rPr>
        <w:t>Blackboard</w:t>
      </w:r>
      <w:r w:rsidRPr="003C2C61">
        <w:rPr>
          <w:rFonts w:ascii="Arial" w:hAnsi="Arial" w:cs="Arial"/>
          <w:b/>
          <w:i/>
          <w:color w:val="FF0000"/>
        </w:rPr>
        <w:t xml:space="preserve"> communication tools</w:t>
      </w:r>
      <w:r>
        <w:rPr>
          <w:rFonts w:ascii="Arial" w:hAnsi="Arial" w:cs="Arial"/>
          <w:b/>
          <w:i/>
          <w:color w:val="FF0000"/>
        </w:rPr>
        <w:t>,</w:t>
      </w:r>
      <w:r w:rsidRPr="003C2C61">
        <w:rPr>
          <w:rFonts w:ascii="Arial" w:hAnsi="Arial" w:cs="Arial"/>
          <w:b/>
          <w:i/>
          <w:color w:val="FF0000"/>
        </w:rPr>
        <w:t xml:space="preserve"> discussion boards</w:t>
      </w:r>
      <w:r>
        <w:rPr>
          <w:rFonts w:ascii="Arial" w:hAnsi="Arial" w:cs="Arial"/>
          <w:b/>
          <w:i/>
          <w:color w:val="FF0000"/>
        </w:rPr>
        <w:t>,</w:t>
      </w:r>
      <w:r w:rsidRPr="003C2C61">
        <w:rPr>
          <w:rFonts w:ascii="Arial" w:hAnsi="Arial" w:cs="Arial"/>
          <w:b/>
          <w:i/>
          <w:color w:val="FF0000"/>
        </w:rPr>
        <w:t xml:space="preserve"> and </w:t>
      </w:r>
      <w:r>
        <w:rPr>
          <w:rFonts w:ascii="Arial" w:hAnsi="Arial" w:cs="Arial"/>
          <w:b/>
          <w:i/>
          <w:color w:val="FF0000"/>
        </w:rPr>
        <w:t xml:space="preserve">UTA MAV </w:t>
      </w:r>
      <w:r w:rsidRPr="003C2C61">
        <w:rPr>
          <w:rFonts w:ascii="Arial" w:hAnsi="Arial" w:cs="Arial"/>
          <w:b/>
          <w:i/>
          <w:color w:val="FF0000"/>
        </w:rPr>
        <w:t xml:space="preserve">email will be used extensively and should be checked often. </w:t>
      </w:r>
    </w:p>
    <w:p w:rsidR="00AC68AC" w:rsidRDefault="00AC68AC" w:rsidP="0072058C">
      <w:pPr>
        <w:ind w:firstLine="360"/>
        <w:rPr>
          <w:rFonts w:ascii="Arial" w:hAnsi="Arial" w:cs="Arial"/>
          <w:b/>
          <w:i/>
          <w:color w:val="FF0000"/>
        </w:rPr>
      </w:pPr>
    </w:p>
    <w:p w:rsidR="00AC68AC" w:rsidRPr="00AC68AC" w:rsidRDefault="00AC68AC" w:rsidP="00AC68AC">
      <w:pPr>
        <w:rPr>
          <w:rFonts w:ascii="Arial" w:hAnsi="Arial" w:cs="Arial"/>
          <w:b/>
          <w:bCs/>
          <w:sz w:val="24"/>
          <w:szCs w:val="24"/>
          <w:u w:val="single"/>
        </w:rPr>
      </w:pPr>
      <w:r w:rsidRPr="00AC68AC">
        <w:rPr>
          <w:rFonts w:ascii="Arial" w:hAnsi="Arial" w:cs="Arial"/>
          <w:b/>
          <w:bCs/>
          <w:sz w:val="24"/>
          <w:szCs w:val="24"/>
          <w:u w:val="single"/>
        </w:rPr>
        <w:t>Writing Center</w:t>
      </w:r>
    </w:p>
    <w:p w:rsidR="00AC68AC" w:rsidRPr="00AC68AC" w:rsidRDefault="00AC68AC" w:rsidP="00AC68AC">
      <w:pPr>
        <w:rPr>
          <w:rFonts w:ascii="Arial" w:hAnsi="Arial" w:cs="Arial"/>
        </w:rPr>
      </w:pPr>
      <w:r w:rsidRPr="00AC68AC">
        <w:rPr>
          <w:rFonts w:ascii="Arial" w:hAnsi="Arial" w:cs="Arial"/>
        </w:rPr>
        <w:t xml:space="preserve">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Pr="00AC68AC">
        <w:rPr>
          <w:rFonts w:ascii="Arial" w:hAnsi="Arial" w:cs="Arial"/>
        </w:rPr>
        <w:t>instructors</w:t>
      </w:r>
      <w:proofErr w:type="gramEnd"/>
      <w:r w:rsidRPr="00AC68AC">
        <w:rPr>
          <w:rFonts w:ascii="Arial" w:hAnsi="Arial" w:cs="Arial"/>
        </w:rPr>
        <w:t xml:space="preserve"> value in student writing. Although consultants will assist students in identifying and correcting patterns of grammatical or syntactical errors, they are taught to resist student entreaties to become editors or proofreaders of student papers.</w:t>
      </w:r>
    </w:p>
    <w:p w:rsidR="00AC68AC" w:rsidRPr="00AC68AC" w:rsidRDefault="00AC68AC" w:rsidP="00AC68AC">
      <w:pPr>
        <w:rPr>
          <w:rFonts w:ascii="Arial" w:hAnsi="Arial" w:cs="Arial"/>
        </w:rPr>
      </w:pPr>
    </w:p>
    <w:p w:rsidR="00AC68AC" w:rsidRPr="00AC68AC" w:rsidRDefault="00AC68AC" w:rsidP="00AC68AC">
      <w:pPr>
        <w:rPr>
          <w:rFonts w:ascii="Arial" w:hAnsi="Arial" w:cs="Arial"/>
        </w:rPr>
      </w:pPr>
      <w:r w:rsidRPr="00AC68AC">
        <w:rPr>
          <w:rFonts w:ascii="Arial" w:hAnsi="Arial" w:cs="Arial"/>
        </w:rPr>
        <w:t xml:space="preserve">The Writing Center offers tutoring for any assigned writing during enrollment at UT-Arlington. During </w:t>
      </w:r>
      <w:proofErr w:type="gramStart"/>
      <w:r w:rsidRPr="00AC68AC">
        <w:rPr>
          <w:rFonts w:ascii="Arial" w:hAnsi="Arial" w:cs="Arial"/>
        </w:rPr>
        <w:t>Fall</w:t>
      </w:r>
      <w:proofErr w:type="gramEnd"/>
      <w:r w:rsidRPr="00AC68AC">
        <w:rPr>
          <w:rFonts w:ascii="Arial" w:hAnsi="Arial" w:cs="Arial"/>
        </w:rPr>
        <w:t xml:space="preserve"> 201</w:t>
      </w:r>
      <w:r w:rsidR="00E052F6">
        <w:rPr>
          <w:rFonts w:ascii="Arial" w:hAnsi="Arial" w:cs="Arial"/>
        </w:rPr>
        <w:t>3</w:t>
      </w:r>
      <w:r w:rsidRPr="00AC68AC">
        <w:rPr>
          <w:rFonts w:ascii="Arial" w:hAnsi="Arial" w:cs="Arial"/>
        </w:rPr>
        <w:t xml:space="preserve">, Writing Center hours are 9 a.m. to 7 p.m., Monday through Thursday; 9 a.m. to 2 p.m., Friday; and 2 p.m. to 6 p.m. Sunday. Individuals may schedule appointments online by following directions available at </w:t>
      </w:r>
      <w:hyperlink r:id="rId28" w:history="1">
        <w:r w:rsidRPr="00AC68AC">
          <w:rPr>
            <w:rStyle w:val="Hyperlink"/>
            <w:rFonts w:ascii="Arial" w:hAnsi="Arial" w:cs="Arial"/>
          </w:rPr>
          <w:t>www.uta.edu/owl</w:t>
        </w:r>
      </w:hyperlink>
      <w:r w:rsidRPr="00AC68AC">
        <w:rPr>
          <w:rFonts w:ascii="Arial" w:hAnsi="Arial" w:cs="Arial"/>
        </w:rPr>
        <w:t>, or by visiting the Writing Center.</w:t>
      </w:r>
      <w:r w:rsidR="00E052F6">
        <w:rPr>
          <w:rFonts w:ascii="Arial" w:hAnsi="Arial" w:cs="Arial"/>
        </w:rPr>
        <w:t xml:space="preserve"> Please check the Writing Center’s website for an update of their hours. Changes may have occurred after the posting of this syllabus.</w:t>
      </w:r>
    </w:p>
    <w:p w:rsidR="00AC68AC" w:rsidRPr="00AC68AC" w:rsidRDefault="00AC68AC" w:rsidP="00AC68AC">
      <w:pPr>
        <w:rPr>
          <w:rFonts w:ascii="Arial" w:hAnsi="Arial" w:cs="Arial"/>
        </w:rPr>
      </w:pPr>
    </w:p>
    <w:p w:rsidR="00AC68AC" w:rsidRDefault="00AC68AC" w:rsidP="00AC68AC">
      <w:pPr>
        <w:rPr>
          <w:rFonts w:ascii="Arial" w:hAnsi="Arial" w:cs="Arial"/>
        </w:rPr>
      </w:pPr>
      <w:r w:rsidRPr="00AC68AC">
        <w:rPr>
          <w:rFonts w:ascii="Arial" w:hAnsi="Arial" w:cs="Arial"/>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29" w:history="1">
        <w:r w:rsidRPr="00AC68AC">
          <w:rPr>
            <w:rStyle w:val="Hyperlink"/>
            <w:rFonts w:ascii="Arial" w:hAnsi="Arial" w:cs="Arial"/>
          </w:rPr>
          <w:t>clought@uta.edu</w:t>
        </w:r>
      </w:hyperlink>
      <w:r w:rsidRPr="00AC68AC">
        <w:rPr>
          <w:rFonts w:ascii="Arial" w:hAnsi="Arial" w:cs="Arial"/>
        </w:rPr>
        <w:t xml:space="preserve"> or 817-272-2517.</w:t>
      </w:r>
    </w:p>
    <w:p w:rsidR="009139DA" w:rsidRPr="00AC68AC" w:rsidRDefault="009139DA" w:rsidP="00AC68AC">
      <w:pPr>
        <w:rPr>
          <w:rFonts w:ascii="Arial" w:hAnsi="Arial" w:cs="Arial"/>
          <w:color w:val="1F497D"/>
        </w:rPr>
      </w:pPr>
    </w:p>
    <w:p w:rsidR="00FB7939" w:rsidRPr="00A13833" w:rsidRDefault="00FB7939" w:rsidP="00A13833">
      <w:pPr>
        <w:rPr>
          <w:rFonts w:ascii="Arial" w:hAnsi="Arial" w:cs="Arial"/>
        </w:rPr>
      </w:pPr>
    </w:p>
    <w:p w:rsidR="00A13833" w:rsidRPr="00B4205B" w:rsidRDefault="00FB7939" w:rsidP="00A13833">
      <w:pPr>
        <w:rPr>
          <w:rFonts w:ascii="Arial" w:hAnsi="Arial" w:cs="Arial"/>
          <w:b/>
          <w:sz w:val="24"/>
          <w:szCs w:val="24"/>
        </w:rPr>
      </w:pPr>
      <w:r w:rsidRPr="00B4205B">
        <w:rPr>
          <w:rFonts w:ascii="Arial" w:hAnsi="Arial" w:cs="Arial"/>
          <w:b/>
          <w:sz w:val="24"/>
          <w:szCs w:val="24"/>
        </w:rPr>
        <w:t>Departmental Office/Support Staff</w:t>
      </w:r>
    </w:p>
    <w:p w:rsidR="00B4205B" w:rsidRPr="00A13833" w:rsidRDefault="00B4205B" w:rsidP="00A13833">
      <w:pPr>
        <w:rPr>
          <w:rFonts w:ascii="Arial" w:hAnsi="Arial" w:cs="Arial"/>
          <w:b/>
        </w:rPr>
      </w:pPr>
    </w:p>
    <w:p w:rsidR="00A13833" w:rsidRPr="00A13833" w:rsidRDefault="00A13833" w:rsidP="00A13833">
      <w:pPr>
        <w:rPr>
          <w:rFonts w:ascii="Arial" w:hAnsi="Arial" w:cs="Arial"/>
          <w:b/>
          <w:u w:val="single"/>
        </w:rPr>
      </w:pPr>
      <w:r w:rsidRPr="00A13833">
        <w:rPr>
          <w:rFonts w:ascii="Arial" w:hAnsi="Arial" w:cs="Arial"/>
          <w:b/>
          <w:u w:val="single"/>
        </w:rPr>
        <w:t>Department of Advanced Nurse Practice</w:t>
      </w:r>
    </w:p>
    <w:p w:rsidR="00A13833" w:rsidRPr="00A13833" w:rsidRDefault="00A13833" w:rsidP="00A13833">
      <w:pPr>
        <w:rPr>
          <w:rFonts w:ascii="Arial" w:hAnsi="Arial" w:cs="Arial"/>
          <w:b/>
          <w:color w:val="1F497D"/>
        </w:rPr>
      </w:pPr>
    </w:p>
    <w:p w:rsidR="00A13833" w:rsidRPr="00A13833" w:rsidRDefault="00A13833" w:rsidP="00A13833">
      <w:pPr>
        <w:rPr>
          <w:rFonts w:ascii="Arial" w:hAnsi="Arial" w:cs="Arial"/>
        </w:rPr>
      </w:pPr>
      <w:r w:rsidRPr="00A13833">
        <w:rPr>
          <w:rFonts w:ascii="Arial" w:hAnsi="Arial" w:cs="Arial"/>
          <w:b/>
        </w:rPr>
        <w:t xml:space="preserve">Mary Schira, </w:t>
      </w:r>
      <w:r w:rsidR="00156222">
        <w:rPr>
          <w:rFonts w:ascii="Arial" w:hAnsi="Arial" w:cs="Arial"/>
        </w:rPr>
        <w:t>PhD, RN</w:t>
      </w:r>
      <w:r w:rsidRPr="00A13833">
        <w:rPr>
          <w:rFonts w:ascii="Arial" w:hAnsi="Arial" w:cs="Arial"/>
        </w:rPr>
        <w:t>, ACNP-BC</w:t>
      </w:r>
    </w:p>
    <w:p w:rsidR="00A13833" w:rsidRPr="00A13833" w:rsidRDefault="00A13833" w:rsidP="00A13833">
      <w:pPr>
        <w:rPr>
          <w:rFonts w:ascii="Arial" w:hAnsi="Arial" w:cs="Arial"/>
        </w:rPr>
      </w:pPr>
      <w:r>
        <w:rPr>
          <w:rFonts w:ascii="Arial" w:hAnsi="Arial" w:cs="Arial"/>
        </w:rPr>
        <w:t>Associate Dean and Chair; Graduate Advisor</w:t>
      </w:r>
    </w:p>
    <w:p w:rsidR="00A13833" w:rsidRP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30" w:history="1">
        <w:r w:rsidRPr="00A13833">
          <w:rPr>
            <w:rStyle w:val="Hyperlink"/>
            <w:rFonts w:ascii="Arial" w:hAnsi="Arial" w:cs="Arial"/>
          </w:rPr>
          <w:t>Schira@uta.edu</w:t>
        </w:r>
      </w:hyperlink>
      <w:r w:rsidRPr="00A13833">
        <w:rPr>
          <w:rFonts w:ascii="Arial" w:hAnsi="Arial" w:cs="Arial"/>
          <w:color w:val="1F497D"/>
        </w:rPr>
        <w:t xml:space="preserve"> </w:t>
      </w:r>
    </w:p>
    <w:p w:rsidR="008015D8" w:rsidRPr="00A13833" w:rsidRDefault="008015D8" w:rsidP="00A13833">
      <w:pPr>
        <w:rPr>
          <w:rFonts w:ascii="Arial" w:hAnsi="Arial" w:cs="Arial"/>
          <w:color w:val="1F497D"/>
        </w:rPr>
      </w:pPr>
    </w:p>
    <w:p w:rsidR="00A13833" w:rsidRPr="00A13833" w:rsidRDefault="00A13833" w:rsidP="00A13833">
      <w:pPr>
        <w:rPr>
          <w:rFonts w:ascii="Arial" w:hAnsi="Arial" w:cs="Arial"/>
        </w:rPr>
      </w:pPr>
      <w:r w:rsidRPr="00A13833">
        <w:rPr>
          <w:rFonts w:ascii="Arial" w:hAnsi="Arial" w:cs="Arial"/>
          <w:b/>
        </w:rPr>
        <w:t>Sheri Decker</w:t>
      </w:r>
      <w:r w:rsidRPr="00A13833">
        <w:rPr>
          <w:rFonts w:ascii="Arial" w:hAnsi="Arial" w:cs="Arial"/>
        </w:rPr>
        <w:t>, Assistant Graduate Advisor</w:t>
      </w:r>
    </w:p>
    <w:p w:rsidR="00A13833" w:rsidRPr="00A13833" w:rsidRDefault="00A13833" w:rsidP="00A13833">
      <w:pPr>
        <w:rPr>
          <w:rFonts w:ascii="Arial" w:hAnsi="Arial" w:cs="Arial"/>
        </w:rPr>
      </w:pPr>
      <w:r w:rsidRPr="00A13833">
        <w:rPr>
          <w:rFonts w:ascii="Arial" w:hAnsi="Arial" w:cs="Arial"/>
        </w:rPr>
        <w:t>Office # 606-P</w:t>
      </w:r>
      <w:r w:rsidR="00156222">
        <w:rPr>
          <w:rFonts w:ascii="Arial" w:hAnsi="Arial" w:cs="Arial"/>
        </w:rPr>
        <w:t>ickard Hall, (817)-272-</w:t>
      </w:r>
      <w:r w:rsidRPr="00A13833">
        <w:rPr>
          <w:rFonts w:ascii="Arial" w:hAnsi="Arial" w:cs="Arial"/>
        </w:rPr>
        <w:t>0829</w:t>
      </w:r>
    </w:p>
    <w:p w:rsidR="00A13833" w:rsidRP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31" w:history="1">
        <w:r w:rsidRPr="00A13833">
          <w:rPr>
            <w:rStyle w:val="Hyperlink"/>
            <w:rFonts w:ascii="Arial" w:hAnsi="Arial" w:cs="Arial"/>
          </w:rPr>
          <w:t>s.decker@uta.edu</w:t>
        </w:r>
      </w:hyperlink>
      <w:r w:rsidRPr="00A13833">
        <w:rPr>
          <w:rFonts w:ascii="Arial" w:hAnsi="Arial" w:cs="Arial"/>
          <w:color w:val="1F497D"/>
        </w:rPr>
        <w:t xml:space="preserve"> </w:t>
      </w:r>
    </w:p>
    <w:p w:rsidR="00A13833" w:rsidRDefault="00A13833" w:rsidP="00A13833">
      <w:pPr>
        <w:rPr>
          <w:rFonts w:ascii="Arial" w:hAnsi="Arial" w:cs="Arial"/>
          <w:color w:val="1F497D"/>
        </w:rPr>
      </w:pPr>
    </w:p>
    <w:p w:rsidR="00A13833" w:rsidRPr="00A13833" w:rsidRDefault="00A13833" w:rsidP="00A13833">
      <w:pPr>
        <w:rPr>
          <w:rFonts w:ascii="Arial" w:hAnsi="Arial" w:cs="Arial"/>
        </w:rPr>
      </w:pPr>
      <w:r w:rsidRPr="00A13833">
        <w:rPr>
          <w:rFonts w:ascii="Arial" w:hAnsi="Arial" w:cs="Arial"/>
          <w:b/>
        </w:rPr>
        <w:t>Rose Olivier</w:t>
      </w:r>
      <w:r w:rsidRPr="00A13833">
        <w:rPr>
          <w:rFonts w:ascii="Arial" w:hAnsi="Arial" w:cs="Arial"/>
        </w:rPr>
        <w:t xml:space="preserve">, </w:t>
      </w:r>
      <w:proofErr w:type="spellStart"/>
      <w:r w:rsidRPr="00A13833">
        <w:rPr>
          <w:rFonts w:ascii="Arial" w:hAnsi="Arial" w:cs="Arial"/>
        </w:rPr>
        <w:t>Adminiatrative</w:t>
      </w:r>
      <w:proofErr w:type="spellEnd"/>
      <w:r w:rsidRPr="00A13833">
        <w:rPr>
          <w:rFonts w:ascii="Arial" w:hAnsi="Arial" w:cs="Arial"/>
        </w:rPr>
        <w:t xml:space="preserve"> Assistant I</w:t>
      </w:r>
    </w:p>
    <w:p w:rsidR="00A13833" w:rsidRPr="00A13833" w:rsidRDefault="00A13833" w:rsidP="00A13833">
      <w:pPr>
        <w:rPr>
          <w:rFonts w:ascii="Arial" w:hAnsi="Arial" w:cs="Arial"/>
        </w:rPr>
      </w:pPr>
      <w:r w:rsidRPr="00A13833">
        <w:rPr>
          <w:rFonts w:ascii="Arial" w:hAnsi="Arial" w:cs="Arial"/>
        </w:rPr>
        <w:t>Office # 605-Pickar</w:t>
      </w:r>
      <w:r w:rsidR="00156222">
        <w:rPr>
          <w:rFonts w:ascii="Arial" w:hAnsi="Arial" w:cs="Arial"/>
        </w:rPr>
        <w:t>d Hall, (817) 272-2329</w:t>
      </w:r>
    </w:p>
    <w:p w:rsidR="00A13833" w:rsidRP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32" w:history="1">
        <w:r w:rsidRPr="00A13833">
          <w:rPr>
            <w:rStyle w:val="Hyperlink"/>
            <w:rFonts w:ascii="Arial" w:hAnsi="Arial" w:cs="Arial"/>
          </w:rPr>
          <w:t>Olivier@uta.edu</w:t>
        </w:r>
      </w:hyperlink>
      <w:r w:rsidRPr="00A13833">
        <w:rPr>
          <w:rFonts w:ascii="Arial" w:hAnsi="Arial" w:cs="Arial"/>
          <w:color w:val="1F497D"/>
        </w:rPr>
        <w:t xml:space="preserve"> </w:t>
      </w:r>
    </w:p>
    <w:p w:rsidR="00A13833" w:rsidRDefault="00A13833" w:rsidP="00A13833">
      <w:pPr>
        <w:rPr>
          <w:rFonts w:ascii="Arial" w:hAnsi="Arial" w:cs="Arial"/>
          <w:color w:val="1F497D"/>
        </w:rPr>
      </w:pPr>
    </w:p>
    <w:p w:rsidR="00A13833" w:rsidRPr="00A13833" w:rsidRDefault="00156222" w:rsidP="00A13833">
      <w:pPr>
        <w:rPr>
          <w:rFonts w:ascii="Arial" w:hAnsi="Arial" w:cs="Arial"/>
        </w:rPr>
      </w:pPr>
      <w:r>
        <w:rPr>
          <w:rFonts w:ascii="Arial" w:hAnsi="Arial" w:cs="Arial"/>
          <w:b/>
        </w:rPr>
        <w:t xml:space="preserve">Sonya </w:t>
      </w:r>
      <w:proofErr w:type="spellStart"/>
      <w:r>
        <w:rPr>
          <w:rFonts w:ascii="Arial" w:hAnsi="Arial" w:cs="Arial"/>
          <w:b/>
        </w:rPr>
        <w:t>Darr</w:t>
      </w:r>
      <w:proofErr w:type="spellEnd"/>
      <w:r w:rsidR="00A13833" w:rsidRPr="00A13833">
        <w:rPr>
          <w:rFonts w:ascii="Arial" w:hAnsi="Arial" w:cs="Arial"/>
        </w:rPr>
        <w:t>, Senior Office Assistant</w:t>
      </w:r>
    </w:p>
    <w:p w:rsidR="00A13833" w:rsidRPr="00A13833" w:rsidRDefault="00A13833" w:rsidP="00A13833">
      <w:pPr>
        <w:rPr>
          <w:rFonts w:ascii="Arial" w:hAnsi="Arial" w:cs="Arial"/>
        </w:rPr>
      </w:pPr>
      <w:r w:rsidRPr="00A13833">
        <w:rPr>
          <w:rFonts w:ascii="Arial" w:hAnsi="Arial" w:cs="Arial"/>
        </w:rPr>
        <w:t>Office # 610-Pickar</w:t>
      </w:r>
      <w:r w:rsidR="00156222">
        <w:rPr>
          <w:rFonts w:ascii="Arial" w:hAnsi="Arial" w:cs="Arial"/>
        </w:rPr>
        <w:t xml:space="preserve">d Hall, (817)-272-2043 </w:t>
      </w:r>
    </w:p>
    <w:p w:rsid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33" w:history="1">
        <w:r w:rsidR="00156222" w:rsidRPr="003328A1">
          <w:rPr>
            <w:rStyle w:val="Hyperlink"/>
            <w:rFonts w:ascii="Arial" w:hAnsi="Arial" w:cs="Arial"/>
          </w:rPr>
          <w:t>sdarr@uta.edu</w:t>
        </w:r>
      </w:hyperlink>
      <w:r w:rsidRPr="00A13833">
        <w:rPr>
          <w:rFonts w:ascii="Arial" w:hAnsi="Arial" w:cs="Arial"/>
          <w:color w:val="1F497D"/>
        </w:rPr>
        <w:t xml:space="preserve"> </w:t>
      </w:r>
    </w:p>
    <w:p w:rsidR="00F6308C" w:rsidRPr="00A13833" w:rsidRDefault="00F6308C" w:rsidP="00A13833">
      <w:pPr>
        <w:rPr>
          <w:rFonts w:ascii="Arial" w:hAnsi="Arial" w:cs="Arial"/>
          <w:color w:val="1F497D"/>
        </w:rPr>
      </w:pPr>
    </w:p>
    <w:p w:rsidR="000732D1" w:rsidRPr="00A13833" w:rsidRDefault="000732D1" w:rsidP="00A13833">
      <w:pPr>
        <w:rPr>
          <w:rFonts w:ascii="Arial" w:hAnsi="Arial" w:cs="Arial"/>
          <w:b/>
        </w:rPr>
      </w:pPr>
    </w:p>
    <w:p w:rsidR="00A13833" w:rsidRPr="00A13833" w:rsidRDefault="00A13833" w:rsidP="00A13833">
      <w:pPr>
        <w:rPr>
          <w:rFonts w:ascii="Arial" w:hAnsi="Arial" w:cs="Arial"/>
          <w:b/>
          <w:u w:val="single"/>
        </w:rPr>
      </w:pPr>
      <w:r w:rsidRPr="00A13833">
        <w:rPr>
          <w:rFonts w:ascii="Arial" w:hAnsi="Arial" w:cs="Arial"/>
          <w:b/>
          <w:u w:val="single"/>
        </w:rPr>
        <w:t>Department of MSN Administration, Education, and PhD Programs</w:t>
      </w:r>
    </w:p>
    <w:p w:rsidR="00A13833" w:rsidRDefault="00A13833" w:rsidP="00A13833">
      <w:pPr>
        <w:rPr>
          <w:rFonts w:ascii="Arial" w:hAnsi="Arial" w:cs="Arial"/>
          <w:b/>
        </w:rPr>
      </w:pPr>
    </w:p>
    <w:p w:rsidR="000732D1" w:rsidRPr="00A13833" w:rsidRDefault="00A13833" w:rsidP="00A13833">
      <w:pPr>
        <w:rPr>
          <w:rFonts w:ascii="Arial" w:hAnsi="Arial" w:cs="Arial"/>
          <w:b/>
        </w:rPr>
      </w:pPr>
      <w:r w:rsidRPr="00A13833">
        <w:rPr>
          <w:rFonts w:ascii="Arial" w:hAnsi="Arial" w:cs="Arial"/>
          <w:b/>
        </w:rPr>
        <w:t>J</w:t>
      </w:r>
      <w:r w:rsidR="000732D1" w:rsidRPr="00A13833">
        <w:rPr>
          <w:rFonts w:ascii="Arial" w:hAnsi="Arial" w:cs="Arial"/>
          <w:b/>
        </w:rPr>
        <w:t xml:space="preserve">ennifer Gray, </w:t>
      </w:r>
      <w:r w:rsidR="00156222">
        <w:rPr>
          <w:rFonts w:ascii="Arial" w:hAnsi="Arial" w:cs="Arial"/>
        </w:rPr>
        <w:t>PhD, RN</w:t>
      </w:r>
    </w:p>
    <w:p w:rsidR="000732D1" w:rsidRPr="00A13833" w:rsidRDefault="000732D1" w:rsidP="00A13833">
      <w:pPr>
        <w:rPr>
          <w:rFonts w:ascii="Arial" w:hAnsi="Arial" w:cs="Arial"/>
        </w:rPr>
      </w:pPr>
      <w:r w:rsidRPr="00A13833">
        <w:rPr>
          <w:rFonts w:ascii="Arial" w:hAnsi="Arial" w:cs="Arial"/>
        </w:rPr>
        <w:t xml:space="preserve">Associate Dean and Chair, </w:t>
      </w:r>
      <w:r w:rsidR="00A13833">
        <w:rPr>
          <w:rFonts w:ascii="Arial" w:hAnsi="Arial" w:cs="Arial"/>
        </w:rPr>
        <w:t>Graduate Advisor</w:t>
      </w:r>
    </w:p>
    <w:p w:rsidR="00063831" w:rsidRPr="00A13833" w:rsidRDefault="00063831" w:rsidP="00A13833">
      <w:pPr>
        <w:rPr>
          <w:rFonts w:ascii="Arial" w:hAnsi="Arial" w:cs="Arial"/>
        </w:rPr>
      </w:pPr>
      <w:r w:rsidRPr="00A13833">
        <w:rPr>
          <w:rFonts w:ascii="Arial" w:hAnsi="Arial" w:cs="Arial"/>
        </w:rPr>
        <w:t xml:space="preserve">Email: </w:t>
      </w:r>
      <w:hyperlink r:id="rId34" w:history="1">
        <w:r w:rsidRPr="00A13833">
          <w:rPr>
            <w:rStyle w:val="Hyperlink"/>
            <w:rFonts w:ascii="Arial" w:hAnsi="Arial" w:cs="Arial"/>
          </w:rPr>
          <w:t>jgray@uta.edu</w:t>
        </w:r>
      </w:hyperlink>
      <w:r w:rsidRPr="00A13833">
        <w:rPr>
          <w:rFonts w:ascii="Arial" w:hAnsi="Arial" w:cs="Arial"/>
        </w:rPr>
        <w:t xml:space="preserve"> </w:t>
      </w:r>
    </w:p>
    <w:p w:rsidR="000732D1" w:rsidRDefault="000732D1" w:rsidP="00A13833">
      <w:pPr>
        <w:rPr>
          <w:rFonts w:ascii="Arial" w:hAnsi="Arial" w:cs="Arial"/>
          <w:color w:val="1F497D"/>
        </w:rPr>
      </w:pPr>
    </w:p>
    <w:p w:rsidR="009139DA" w:rsidRPr="00A13833" w:rsidRDefault="009139DA" w:rsidP="00A13833">
      <w:pPr>
        <w:rPr>
          <w:rFonts w:ascii="Arial" w:hAnsi="Arial" w:cs="Arial"/>
          <w:color w:val="1F497D"/>
        </w:rPr>
      </w:pPr>
    </w:p>
    <w:p w:rsidR="000732D1" w:rsidRPr="00A13833" w:rsidRDefault="00A13833" w:rsidP="00A13833">
      <w:pPr>
        <w:rPr>
          <w:rFonts w:ascii="Arial" w:hAnsi="Arial" w:cs="Arial"/>
        </w:rPr>
      </w:pPr>
      <w:r>
        <w:rPr>
          <w:rFonts w:ascii="Arial" w:hAnsi="Arial" w:cs="Arial"/>
          <w:b/>
        </w:rPr>
        <w:lastRenderedPageBreak/>
        <w:t>Vivian Lail</w:t>
      </w:r>
      <w:r w:rsidR="000732D1" w:rsidRPr="00A13833">
        <w:rPr>
          <w:rFonts w:ascii="Arial" w:hAnsi="Arial" w:cs="Arial"/>
          <w:b/>
        </w:rPr>
        <w:t>-Davis</w:t>
      </w:r>
      <w:r w:rsidR="000732D1" w:rsidRPr="00A13833">
        <w:rPr>
          <w:rFonts w:ascii="Arial" w:hAnsi="Arial" w:cs="Arial"/>
        </w:rPr>
        <w:t>, Administrative</w:t>
      </w:r>
      <w:r>
        <w:rPr>
          <w:rFonts w:ascii="Arial" w:hAnsi="Arial" w:cs="Arial"/>
        </w:rPr>
        <w:t xml:space="preserve"> Assistant II</w:t>
      </w:r>
    </w:p>
    <w:p w:rsidR="000732D1" w:rsidRPr="00A13833" w:rsidRDefault="000732D1" w:rsidP="00A13833">
      <w:pPr>
        <w:rPr>
          <w:rFonts w:ascii="Arial" w:hAnsi="Arial" w:cs="Arial"/>
        </w:rPr>
      </w:pPr>
      <w:r w:rsidRPr="00A13833">
        <w:rPr>
          <w:rFonts w:ascii="Arial" w:hAnsi="Arial" w:cs="Arial"/>
        </w:rPr>
        <w:t>Office # 512-Pickard Hall, (817)-272-1038</w:t>
      </w:r>
    </w:p>
    <w:p w:rsidR="000732D1" w:rsidRDefault="000732D1" w:rsidP="00A13833">
      <w:pPr>
        <w:rPr>
          <w:rFonts w:ascii="Arial" w:hAnsi="Arial" w:cs="Arial"/>
        </w:rPr>
      </w:pPr>
      <w:r w:rsidRPr="00A13833">
        <w:rPr>
          <w:rFonts w:ascii="Arial" w:hAnsi="Arial" w:cs="Arial"/>
        </w:rPr>
        <w:t xml:space="preserve">Email: </w:t>
      </w:r>
      <w:hyperlink r:id="rId35" w:history="1">
        <w:r w:rsidR="00156222" w:rsidRPr="003328A1">
          <w:rPr>
            <w:rStyle w:val="Hyperlink"/>
            <w:rFonts w:ascii="Arial" w:hAnsi="Arial" w:cs="Arial"/>
          </w:rPr>
          <w:t>vivian@uta.edu</w:t>
        </w:r>
      </w:hyperlink>
      <w:r w:rsidR="00156222">
        <w:rPr>
          <w:rFonts w:ascii="Arial" w:hAnsi="Arial" w:cs="Arial"/>
        </w:rPr>
        <w:t xml:space="preserve"> </w:t>
      </w:r>
    </w:p>
    <w:p w:rsidR="000732D1" w:rsidRPr="00A13833" w:rsidRDefault="000732D1" w:rsidP="00A13833">
      <w:pPr>
        <w:rPr>
          <w:rFonts w:ascii="Arial" w:hAnsi="Arial" w:cs="Arial"/>
          <w:color w:val="1F497D"/>
        </w:rPr>
      </w:pPr>
    </w:p>
    <w:p w:rsidR="000732D1" w:rsidRPr="00A13833" w:rsidRDefault="000732D1" w:rsidP="00A13833">
      <w:pPr>
        <w:rPr>
          <w:rFonts w:ascii="Arial" w:hAnsi="Arial" w:cs="Arial"/>
        </w:rPr>
      </w:pPr>
      <w:r w:rsidRPr="00A13833">
        <w:rPr>
          <w:rFonts w:ascii="Arial" w:hAnsi="Arial" w:cs="Arial"/>
          <w:b/>
        </w:rPr>
        <w:t>Felicia Chamberlain</w:t>
      </w:r>
      <w:r w:rsidRPr="00A13833">
        <w:rPr>
          <w:rFonts w:ascii="Arial" w:hAnsi="Arial" w:cs="Arial"/>
        </w:rPr>
        <w:t xml:space="preserve">, </w:t>
      </w:r>
      <w:r w:rsidR="00F6308C">
        <w:rPr>
          <w:rFonts w:ascii="Arial" w:hAnsi="Arial" w:cs="Arial"/>
        </w:rPr>
        <w:t>Coordinator AP Programs</w:t>
      </w:r>
    </w:p>
    <w:p w:rsidR="000732D1" w:rsidRPr="00A13833" w:rsidRDefault="000732D1" w:rsidP="00A13833">
      <w:pPr>
        <w:rPr>
          <w:rFonts w:ascii="Arial" w:hAnsi="Arial" w:cs="Arial"/>
        </w:rPr>
      </w:pPr>
      <w:r w:rsidRPr="00A13833">
        <w:rPr>
          <w:rFonts w:ascii="Arial" w:hAnsi="Arial" w:cs="Arial"/>
        </w:rPr>
        <w:t>Office # 515- Pickard Hall (817)-272-0659</w:t>
      </w:r>
    </w:p>
    <w:p w:rsidR="000732D1" w:rsidRDefault="000732D1"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36" w:history="1">
        <w:r w:rsidRPr="00A13833">
          <w:rPr>
            <w:rStyle w:val="Hyperlink"/>
            <w:rFonts w:ascii="Arial" w:hAnsi="Arial" w:cs="Arial"/>
          </w:rPr>
          <w:t>chamberl@uta.edu</w:t>
        </w:r>
      </w:hyperlink>
      <w:r w:rsidRPr="00A13833">
        <w:rPr>
          <w:rFonts w:ascii="Arial" w:hAnsi="Arial" w:cs="Arial"/>
          <w:color w:val="1F497D"/>
        </w:rPr>
        <w:t xml:space="preserve"> </w:t>
      </w:r>
    </w:p>
    <w:p w:rsidR="00A13833" w:rsidRDefault="00A13833" w:rsidP="00A13833">
      <w:pPr>
        <w:rPr>
          <w:rFonts w:ascii="Arial" w:hAnsi="Arial" w:cs="Arial"/>
          <w:color w:val="1F497D"/>
        </w:rPr>
      </w:pPr>
    </w:p>
    <w:p w:rsidR="00A13833" w:rsidRPr="00A13833" w:rsidRDefault="00A13833" w:rsidP="00A13833">
      <w:pPr>
        <w:rPr>
          <w:rFonts w:ascii="Arial" w:hAnsi="Arial" w:cs="Arial"/>
          <w:color w:val="000000" w:themeColor="text1"/>
        </w:rPr>
      </w:pPr>
      <w:r>
        <w:rPr>
          <w:rFonts w:ascii="Arial" w:hAnsi="Arial" w:cs="Arial"/>
          <w:b/>
          <w:color w:val="000000" w:themeColor="text1"/>
        </w:rPr>
        <w:t>Suzanne Despres</w:t>
      </w:r>
      <w:r>
        <w:rPr>
          <w:rFonts w:ascii="Arial" w:hAnsi="Arial" w:cs="Arial"/>
          <w:color w:val="000000" w:themeColor="text1"/>
        </w:rPr>
        <w:t xml:space="preserve">, AP Program, Assistant Graduate Advisor </w:t>
      </w:r>
    </w:p>
    <w:p w:rsidR="00A13833" w:rsidRPr="00A13833" w:rsidRDefault="00156222" w:rsidP="00A13833">
      <w:pPr>
        <w:rPr>
          <w:rFonts w:ascii="Arial" w:hAnsi="Arial" w:cs="Arial"/>
          <w:color w:val="000000" w:themeColor="text1"/>
        </w:rPr>
      </w:pPr>
      <w:r>
        <w:rPr>
          <w:rFonts w:ascii="Arial" w:hAnsi="Arial" w:cs="Arial"/>
          <w:color w:val="000000" w:themeColor="text1"/>
        </w:rPr>
        <w:t>Office # 518</w:t>
      </w:r>
      <w:r w:rsidR="00A13833">
        <w:rPr>
          <w:rFonts w:ascii="Arial" w:hAnsi="Arial" w:cs="Arial"/>
          <w:color w:val="000000" w:themeColor="text1"/>
        </w:rPr>
        <w:t>- Pickard Hall (817)-272-1039</w:t>
      </w:r>
    </w:p>
    <w:p w:rsidR="00A13833" w:rsidRDefault="00A13833" w:rsidP="00A13833">
      <w:r w:rsidRPr="00A13833">
        <w:rPr>
          <w:rFonts w:ascii="Arial" w:hAnsi="Arial" w:cs="Arial"/>
          <w:color w:val="000000" w:themeColor="text1"/>
        </w:rPr>
        <w:t xml:space="preserve">Email: </w:t>
      </w:r>
      <w:hyperlink r:id="rId37" w:history="1">
        <w:r w:rsidRPr="00B30FB5">
          <w:rPr>
            <w:rStyle w:val="Hyperlink"/>
            <w:rFonts w:ascii="Arial" w:hAnsi="Arial" w:cs="Arial"/>
          </w:rPr>
          <w:t>sdepres@uta.edu</w:t>
        </w:r>
      </w:hyperlink>
    </w:p>
    <w:p w:rsidR="00E43D6F" w:rsidRDefault="00E43D6F" w:rsidP="00A13833"/>
    <w:p w:rsidR="00E43D6F" w:rsidRPr="00E43D6F" w:rsidRDefault="00E43D6F" w:rsidP="00A13833">
      <w:pPr>
        <w:rPr>
          <w:rFonts w:ascii="Arial" w:hAnsi="Arial" w:cs="Arial"/>
          <w:b/>
          <w:color w:val="000000" w:themeColor="text1"/>
          <w:sz w:val="32"/>
          <w:szCs w:val="32"/>
        </w:rPr>
      </w:pPr>
      <w:r w:rsidRPr="00E43D6F">
        <w:rPr>
          <w:b/>
          <w:sz w:val="32"/>
          <w:szCs w:val="32"/>
        </w:rPr>
        <w:t>Library Resources</w:t>
      </w:r>
    </w:p>
    <w:p w:rsidR="00E43D6F" w:rsidRPr="007B06DE" w:rsidRDefault="00E43D6F" w:rsidP="00E43D6F">
      <w:pPr>
        <w:tabs>
          <w:tab w:val="left" w:leader="dot" w:pos="3600"/>
        </w:tabs>
        <w:rPr>
          <w:rFonts w:ascii="Arial" w:hAnsi="Arial" w:cs="Arial"/>
          <w:color w:val="000000"/>
          <w:sz w:val="21"/>
          <w:szCs w:val="21"/>
        </w:rPr>
      </w:pPr>
      <w:r w:rsidRPr="007B06DE">
        <w:rPr>
          <w:rFonts w:ascii="Arial" w:hAnsi="Arial" w:cs="Arial"/>
          <w:color w:val="000000"/>
          <w:sz w:val="21"/>
          <w:szCs w:val="21"/>
        </w:rPr>
        <w:t>Library Home Page</w:t>
      </w:r>
      <w:r w:rsidRPr="007B06DE">
        <w:rPr>
          <w:rFonts w:ascii="Arial" w:hAnsi="Arial" w:cs="Arial"/>
          <w:color w:val="000000"/>
          <w:sz w:val="21"/>
          <w:szCs w:val="21"/>
        </w:rPr>
        <w:tab/>
        <w:t xml:space="preserve"> </w:t>
      </w:r>
      <w:hyperlink r:id="rId38" w:tgtFrame="_blank" w:history="1">
        <w:r w:rsidRPr="007B06DE">
          <w:rPr>
            <w:rStyle w:val="Hyperlink"/>
            <w:rFonts w:ascii="Arial" w:hAnsi="Arial" w:cs="Arial"/>
            <w:sz w:val="21"/>
            <w:szCs w:val="21"/>
          </w:rPr>
          <w:t>http://www.uta.edu/library</w:t>
        </w:r>
      </w:hyperlink>
    </w:p>
    <w:p w:rsidR="00E43D6F" w:rsidRPr="007B06DE" w:rsidRDefault="00E43D6F" w:rsidP="00E43D6F">
      <w:pPr>
        <w:tabs>
          <w:tab w:val="left" w:leader="dot" w:pos="3600"/>
        </w:tabs>
        <w:rPr>
          <w:rFonts w:ascii="Arial" w:hAnsi="Arial" w:cs="Arial"/>
          <w:color w:val="000000"/>
          <w:sz w:val="21"/>
          <w:szCs w:val="21"/>
        </w:rPr>
      </w:pPr>
      <w:r w:rsidRPr="007B06DE">
        <w:rPr>
          <w:rFonts w:ascii="Arial" w:hAnsi="Arial" w:cs="Arial"/>
          <w:color w:val="000000"/>
          <w:sz w:val="21"/>
          <w:szCs w:val="21"/>
        </w:rPr>
        <w:t>Subject Guides</w:t>
      </w:r>
      <w:r w:rsidRPr="007B06DE">
        <w:rPr>
          <w:rFonts w:ascii="Arial" w:hAnsi="Arial" w:cs="Arial"/>
          <w:color w:val="000000"/>
          <w:sz w:val="21"/>
          <w:szCs w:val="21"/>
        </w:rPr>
        <w:tab/>
        <w:t xml:space="preserve"> </w:t>
      </w:r>
      <w:hyperlink r:id="rId39" w:tgtFrame="_blank" w:history="1">
        <w:r w:rsidRPr="007B06DE">
          <w:rPr>
            <w:rStyle w:val="Hyperlink"/>
            <w:rFonts w:ascii="Arial" w:hAnsi="Arial" w:cs="Arial"/>
            <w:sz w:val="21"/>
            <w:szCs w:val="21"/>
          </w:rPr>
          <w:t>http://libguides.uta.edu</w:t>
        </w:r>
      </w:hyperlink>
    </w:p>
    <w:p w:rsidR="00E43D6F" w:rsidRPr="007B06DE" w:rsidRDefault="00E43D6F" w:rsidP="00E43D6F">
      <w:pPr>
        <w:tabs>
          <w:tab w:val="left" w:leader="dot" w:pos="3600"/>
        </w:tabs>
        <w:rPr>
          <w:rFonts w:ascii="Arial" w:hAnsi="Arial" w:cs="Arial"/>
          <w:color w:val="000000"/>
          <w:sz w:val="21"/>
          <w:szCs w:val="21"/>
        </w:rPr>
      </w:pPr>
      <w:r w:rsidRPr="007B06DE">
        <w:rPr>
          <w:rFonts w:ascii="Arial" w:hAnsi="Arial" w:cs="Arial"/>
          <w:color w:val="000000"/>
          <w:sz w:val="21"/>
          <w:szCs w:val="21"/>
        </w:rPr>
        <w:t>Subject Librarians</w:t>
      </w:r>
      <w:r w:rsidRPr="007B06DE">
        <w:rPr>
          <w:rFonts w:ascii="Arial" w:hAnsi="Arial" w:cs="Arial"/>
          <w:color w:val="000000"/>
          <w:sz w:val="21"/>
          <w:szCs w:val="21"/>
        </w:rPr>
        <w:tab/>
        <w:t xml:space="preserve"> </w:t>
      </w:r>
      <w:hyperlink r:id="rId40" w:tgtFrame="_blank" w:history="1">
        <w:r w:rsidRPr="007B06DE">
          <w:rPr>
            <w:rStyle w:val="Hyperlink"/>
            <w:rFonts w:ascii="Arial" w:hAnsi="Arial" w:cs="Arial"/>
            <w:sz w:val="21"/>
            <w:szCs w:val="21"/>
          </w:rPr>
          <w:t>http://www.uta.edu/library/help/subject-librarians.php</w:t>
        </w:r>
      </w:hyperlink>
      <w:r w:rsidRPr="007B06DE">
        <w:rPr>
          <w:rFonts w:ascii="Arial" w:hAnsi="Arial" w:cs="Arial"/>
          <w:color w:val="000000"/>
          <w:sz w:val="21"/>
          <w:szCs w:val="21"/>
        </w:rPr>
        <w:t xml:space="preserve"> </w:t>
      </w:r>
    </w:p>
    <w:p w:rsidR="00E43D6F" w:rsidRPr="007B06DE" w:rsidRDefault="00E43D6F" w:rsidP="00E43D6F">
      <w:pPr>
        <w:tabs>
          <w:tab w:val="left" w:leader="dot" w:pos="3600"/>
        </w:tabs>
        <w:rPr>
          <w:rFonts w:ascii="Arial" w:hAnsi="Arial" w:cs="Arial"/>
          <w:color w:val="000000"/>
          <w:sz w:val="21"/>
          <w:szCs w:val="21"/>
        </w:rPr>
      </w:pPr>
      <w:r w:rsidRPr="007B06DE">
        <w:rPr>
          <w:rFonts w:ascii="Arial" w:hAnsi="Arial" w:cs="Arial"/>
          <w:color w:val="000000"/>
          <w:sz w:val="21"/>
          <w:szCs w:val="21"/>
        </w:rPr>
        <w:t>Database List</w:t>
      </w:r>
      <w:r w:rsidRPr="007B06DE">
        <w:rPr>
          <w:rFonts w:ascii="Arial" w:hAnsi="Arial" w:cs="Arial"/>
          <w:color w:val="000000"/>
          <w:sz w:val="21"/>
          <w:szCs w:val="21"/>
        </w:rPr>
        <w:tab/>
        <w:t xml:space="preserve"> </w:t>
      </w:r>
      <w:hyperlink r:id="rId41" w:tgtFrame="_blank" w:history="1">
        <w:r w:rsidRPr="007B06DE">
          <w:rPr>
            <w:rStyle w:val="Hyperlink"/>
            <w:rFonts w:ascii="Arial" w:hAnsi="Arial" w:cs="Arial"/>
            <w:sz w:val="21"/>
            <w:szCs w:val="21"/>
          </w:rPr>
          <w:t>http://www.uta.edu/library/databases/index.php</w:t>
        </w:r>
      </w:hyperlink>
      <w:r w:rsidRPr="007B06DE">
        <w:rPr>
          <w:rFonts w:ascii="Arial" w:hAnsi="Arial" w:cs="Arial"/>
          <w:color w:val="000000"/>
          <w:sz w:val="21"/>
          <w:szCs w:val="21"/>
        </w:rPr>
        <w:t xml:space="preserve"> </w:t>
      </w:r>
    </w:p>
    <w:p w:rsidR="00E43D6F" w:rsidRPr="007B06DE" w:rsidRDefault="00E43D6F" w:rsidP="00E43D6F">
      <w:pPr>
        <w:tabs>
          <w:tab w:val="left" w:leader="dot" w:pos="3600"/>
        </w:tabs>
        <w:rPr>
          <w:rFonts w:ascii="Arial" w:hAnsi="Arial" w:cs="Arial"/>
          <w:color w:val="000000"/>
          <w:sz w:val="21"/>
          <w:szCs w:val="21"/>
          <w:lang w:val="fr-FR"/>
        </w:rPr>
      </w:pPr>
      <w:r w:rsidRPr="007B06DE">
        <w:rPr>
          <w:rFonts w:ascii="Arial" w:hAnsi="Arial" w:cs="Arial"/>
          <w:color w:val="000000"/>
          <w:sz w:val="21"/>
          <w:szCs w:val="21"/>
          <w:lang w:val="fr-FR"/>
        </w:rPr>
        <w:t xml:space="preserve">Course </w:t>
      </w:r>
      <w:proofErr w:type="spellStart"/>
      <w:r w:rsidRPr="007B06DE">
        <w:rPr>
          <w:rFonts w:ascii="Arial" w:hAnsi="Arial" w:cs="Arial"/>
          <w:color w:val="000000"/>
          <w:sz w:val="21"/>
          <w:szCs w:val="21"/>
          <w:lang w:val="fr-FR"/>
        </w:rPr>
        <w:t>Reserves</w:t>
      </w:r>
      <w:proofErr w:type="spellEnd"/>
      <w:r w:rsidRPr="007B06DE">
        <w:rPr>
          <w:rFonts w:ascii="Arial" w:hAnsi="Arial" w:cs="Arial"/>
          <w:color w:val="000000"/>
          <w:sz w:val="21"/>
          <w:szCs w:val="21"/>
          <w:lang w:val="fr-FR"/>
        </w:rPr>
        <w:tab/>
        <w:t xml:space="preserve"> </w:t>
      </w:r>
      <w:hyperlink r:id="rId42" w:tgtFrame="_blank" w:history="1">
        <w:r w:rsidRPr="007B06DE">
          <w:rPr>
            <w:rStyle w:val="Hyperlink"/>
            <w:rFonts w:ascii="Arial" w:hAnsi="Arial" w:cs="Arial"/>
            <w:sz w:val="21"/>
            <w:szCs w:val="21"/>
            <w:lang w:val="fr-FR"/>
          </w:rPr>
          <w:t>http://pulse.uta.edu/vwebv/enterCourseReserve.do</w:t>
        </w:r>
      </w:hyperlink>
    </w:p>
    <w:p w:rsidR="00E43D6F" w:rsidRPr="007B06DE" w:rsidRDefault="00E43D6F" w:rsidP="00E43D6F">
      <w:pPr>
        <w:tabs>
          <w:tab w:val="left" w:leader="dot" w:pos="3600"/>
        </w:tabs>
        <w:rPr>
          <w:rFonts w:ascii="Arial" w:hAnsi="Arial" w:cs="Arial"/>
          <w:color w:val="000000"/>
          <w:sz w:val="21"/>
          <w:szCs w:val="21"/>
          <w:lang w:val="fr-FR"/>
        </w:rPr>
      </w:pPr>
      <w:r w:rsidRPr="007B06DE">
        <w:rPr>
          <w:rFonts w:ascii="Arial" w:hAnsi="Arial" w:cs="Arial"/>
          <w:color w:val="000000"/>
          <w:sz w:val="21"/>
          <w:szCs w:val="21"/>
          <w:lang w:val="fr-FR"/>
        </w:rPr>
        <w:t xml:space="preserve">Library </w:t>
      </w:r>
      <w:proofErr w:type="spellStart"/>
      <w:r w:rsidRPr="007B06DE">
        <w:rPr>
          <w:rFonts w:ascii="Arial" w:hAnsi="Arial" w:cs="Arial"/>
          <w:color w:val="000000"/>
          <w:sz w:val="21"/>
          <w:szCs w:val="21"/>
          <w:lang w:val="fr-FR"/>
        </w:rPr>
        <w:t>Catalog</w:t>
      </w:r>
      <w:proofErr w:type="spellEnd"/>
      <w:r w:rsidRPr="007B06DE">
        <w:rPr>
          <w:rFonts w:ascii="Arial" w:hAnsi="Arial" w:cs="Arial"/>
          <w:color w:val="000000"/>
          <w:sz w:val="21"/>
          <w:szCs w:val="21"/>
          <w:lang w:val="fr-FR"/>
        </w:rPr>
        <w:tab/>
        <w:t xml:space="preserve"> </w:t>
      </w:r>
      <w:hyperlink r:id="rId43" w:tgtFrame="_blank" w:history="1">
        <w:r w:rsidRPr="007B06DE">
          <w:rPr>
            <w:rStyle w:val="Hyperlink"/>
            <w:rFonts w:ascii="Arial" w:hAnsi="Arial" w:cs="Arial"/>
            <w:sz w:val="21"/>
            <w:szCs w:val="21"/>
            <w:lang w:val="fr-FR"/>
          </w:rPr>
          <w:t>http://discover.uta.edu/</w:t>
        </w:r>
      </w:hyperlink>
    </w:p>
    <w:p w:rsidR="00E43D6F" w:rsidRPr="007B06DE" w:rsidRDefault="00E43D6F" w:rsidP="00E43D6F">
      <w:pPr>
        <w:tabs>
          <w:tab w:val="left" w:leader="dot" w:pos="3600"/>
        </w:tabs>
        <w:rPr>
          <w:rFonts w:ascii="Arial" w:hAnsi="Arial" w:cs="Arial"/>
          <w:color w:val="000000"/>
          <w:sz w:val="21"/>
          <w:szCs w:val="21"/>
          <w:lang w:val="fr-FR"/>
        </w:rPr>
      </w:pPr>
      <w:r w:rsidRPr="007B06DE">
        <w:rPr>
          <w:rFonts w:ascii="Arial" w:hAnsi="Arial" w:cs="Arial"/>
          <w:color w:val="000000"/>
          <w:sz w:val="21"/>
          <w:szCs w:val="21"/>
          <w:lang w:val="fr-FR"/>
        </w:rPr>
        <w:t>E-</w:t>
      </w:r>
      <w:proofErr w:type="spellStart"/>
      <w:r w:rsidRPr="007B06DE">
        <w:rPr>
          <w:rFonts w:ascii="Arial" w:hAnsi="Arial" w:cs="Arial"/>
          <w:color w:val="000000"/>
          <w:sz w:val="21"/>
          <w:szCs w:val="21"/>
          <w:lang w:val="fr-FR"/>
        </w:rPr>
        <w:t>Journals</w:t>
      </w:r>
      <w:proofErr w:type="spellEnd"/>
      <w:r w:rsidRPr="007B06DE">
        <w:rPr>
          <w:rFonts w:ascii="Arial" w:hAnsi="Arial" w:cs="Arial"/>
          <w:color w:val="000000"/>
          <w:sz w:val="21"/>
          <w:szCs w:val="21"/>
          <w:lang w:val="fr-FR"/>
        </w:rPr>
        <w:tab/>
        <w:t xml:space="preserve"> </w:t>
      </w:r>
      <w:hyperlink r:id="rId44" w:tgtFrame="_blank" w:history="1">
        <w:r w:rsidRPr="007B06DE">
          <w:rPr>
            <w:rStyle w:val="Hyperlink"/>
            <w:rFonts w:ascii="Arial" w:hAnsi="Arial" w:cs="Arial"/>
            <w:sz w:val="21"/>
            <w:szCs w:val="21"/>
            <w:lang w:val="fr-FR"/>
          </w:rPr>
          <w:t>http://liblink.uta.edu/UTAlink/az</w:t>
        </w:r>
      </w:hyperlink>
      <w:r w:rsidRPr="007B06DE">
        <w:rPr>
          <w:rFonts w:ascii="Arial" w:hAnsi="Arial" w:cs="Arial"/>
          <w:color w:val="000000"/>
          <w:sz w:val="21"/>
          <w:szCs w:val="21"/>
          <w:lang w:val="fr-FR"/>
        </w:rPr>
        <w:t xml:space="preserve"> </w:t>
      </w:r>
    </w:p>
    <w:p w:rsidR="00E43D6F" w:rsidRPr="007B06DE" w:rsidRDefault="00E43D6F" w:rsidP="00E43D6F">
      <w:pPr>
        <w:tabs>
          <w:tab w:val="left" w:leader="dot" w:pos="3600"/>
        </w:tabs>
        <w:rPr>
          <w:rFonts w:ascii="Arial" w:hAnsi="Arial" w:cs="Arial"/>
          <w:color w:val="000000"/>
          <w:sz w:val="21"/>
          <w:szCs w:val="21"/>
        </w:rPr>
      </w:pPr>
      <w:r w:rsidRPr="007B06DE">
        <w:rPr>
          <w:rFonts w:ascii="Arial" w:hAnsi="Arial" w:cs="Arial"/>
          <w:color w:val="000000"/>
          <w:sz w:val="21"/>
          <w:szCs w:val="21"/>
        </w:rPr>
        <w:t xml:space="preserve">Library Tutorials </w:t>
      </w:r>
      <w:r w:rsidRPr="007B06DE">
        <w:rPr>
          <w:rFonts w:ascii="Arial" w:hAnsi="Arial" w:cs="Arial"/>
          <w:color w:val="000000"/>
          <w:sz w:val="21"/>
          <w:szCs w:val="21"/>
        </w:rPr>
        <w:tab/>
        <w:t xml:space="preserve"> </w:t>
      </w:r>
      <w:hyperlink r:id="rId45" w:tgtFrame="_blank" w:history="1">
        <w:r w:rsidRPr="007B06DE">
          <w:rPr>
            <w:rStyle w:val="Hyperlink"/>
            <w:rFonts w:ascii="Arial" w:hAnsi="Arial" w:cs="Arial"/>
            <w:sz w:val="21"/>
            <w:szCs w:val="21"/>
          </w:rPr>
          <w:t>http://www.uta.edu/library/help/tutorials.php</w:t>
        </w:r>
      </w:hyperlink>
    </w:p>
    <w:p w:rsidR="00E43D6F" w:rsidRPr="007B06DE" w:rsidRDefault="00E43D6F" w:rsidP="00E43D6F">
      <w:pPr>
        <w:tabs>
          <w:tab w:val="left" w:leader="dot" w:pos="3600"/>
        </w:tabs>
        <w:rPr>
          <w:rFonts w:ascii="Arial" w:hAnsi="Arial" w:cs="Arial"/>
          <w:color w:val="000000"/>
          <w:sz w:val="21"/>
          <w:szCs w:val="21"/>
        </w:rPr>
      </w:pPr>
      <w:r w:rsidRPr="007B06DE">
        <w:rPr>
          <w:rFonts w:ascii="Arial" w:hAnsi="Arial" w:cs="Arial"/>
          <w:color w:val="000000"/>
          <w:sz w:val="21"/>
          <w:szCs w:val="21"/>
        </w:rPr>
        <w:t>Connecting from Off- Campus</w:t>
      </w:r>
      <w:r w:rsidRPr="007B06DE">
        <w:rPr>
          <w:rFonts w:ascii="Arial" w:hAnsi="Arial" w:cs="Arial"/>
          <w:color w:val="000000"/>
          <w:sz w:val="21"/>
          <w:szCs w:val="21"/>
        </w:rPr>
        <w:tab/>
        <w:t xml:space="preserve"> </w:t>
      </w:r>
      <w:hyperlink r:id="rId46" w:tgtFrame="_blank" w:history="1">
        <w:r w:rsidRPr="007B06DE">
          <w:rPr>
            <w:rStyle w:val="Hyperlink"/>
            <w:rFonts w:ascii="Arial" w:hAnsi="Arial" w:cs="Arial"/>
            <w:sz w:val="21"/>
            <w:szCs w:val="21"/>
          </w:rPr>
          <w:t>http://libguides.uta.edu/offcampus</w:t>
        </w:r>
      </w:hyperlink>
    </w:p>
    <w:p w:rsidR="00E43D6F" w:rsidRPr="007B06DE" w:rsidRDefault="00E43D6F" w:rsidP="00E43D6F">
      <w:pPr>
        <w:tabs>
          <w:tab w:val="left" w:leader="dot" w:pos="3600"/>
        </w:tabs>
        <w:rPr>
          <w:rFonts w:ascii="Arial" w:hAnsi="Arial" w:cs="Arial"/>
          <w:color w:val="000000"/>
          <w:sz w:val="21"/>
          <w:szCs w:val="21"/>
        </w:rPr>
      </w:pPr>
      <w:r w:rsidRPr="007B06DE">
        <w:rPr>
          <w:rFonts w:ascii="Arial" w:hAnsi="Arial" w:cs="Arial"/>
          <w:color w:val="000000"/>
          <w:sz w:val="21"/>
          <w:szCs w:val="21"/>
        </w:rPr>
        <w:t xml:space="preserve">Ask </w:t>
      </w:r>
      <w:proofErr w:type="gramStart"/>
      <w:r w:rsidRPr="007B06DE">
        <w:rPr>
          <w:rFonts w:ascii="Arial" w:hAnsi="Arial" w:cs="Arial"/>
          <w:color w:val="000000"/>
          <w:sz w:val="21"/>
          <w:szCs w:val="21"/>
        </w:rPr>
        <w:t>A</w:t>
      </w:r>
      <w:proofErr w:type="gramEnd"/>
      <w:r w:rsidRPr="007B06DE">
        <w:rPr>
          <w:rFonts w:ascii="Arial" w:hAnsi="Arial" w:cs="Arial"/>
          <w:color w:val="000000"/>
          <w:sz w:val="21"/>
          <w:szCs w:val="21"/>
        </w:rPr>
        <w:t xml:space="preserve"> Librarian</w:t>
      </w:r>
      <w:r w:rsidRPr="007B06DE">
        <w:rPr>
          <w:rFonts w:ascii="Arial" w:hAnsi="Arial" w:cs="Arial"/>
          <w:color w:val="000000"/>
          <w:sz w:val="21"/>
          <w:szCs w:val="21"/>
        </w:rPr>
        <w:tab/>
        <w:t xml:space="preserve"> </w:t>
      </w:r>
      <w:hyperlink r:id="rId47" w:tgtFrame="_blank" w:history="1">
        <w:r w:rsidRPr="007B06DE">
          <w:rPr>
            <w:rStyle w:val="Hyperlink"/>
            <w:rFonts w:ascii="Arial" w:hAnsi="Arial" w:cs="Arial"/>
            <w:sz w:val="21"/>
            <w:szCs w:val="21"/>
          </w:rPr>
          <w:t>http://ask.uta.edu</w:t>
        </w:r>
      </w:hyperlink>
    </w:p>
    <w:p w:rsidR="00E43D6F" w:rsidRPr="007B06DE" w:rsidRDefault="00E43D6F" w:rsidP="00E43D6F">
      <w:pPr>
        <w:spacing w:before="100" w:beforeAutospacing="1" w:after="100" w:afterAutospacing="1" w:line="312" w:lineRule="auto"/>
        <w:rPr>
          <w:rFonts w:ascii="Arial" w:hAnsi="Arial" w:cs="Arial"/>
          <w:color w:val="000000"/>
          <w:sz w:val="21"/>
          <w:szCs w:val="21"/>
        </w:rPr>
      </w:pPr>
      <w:r w:rsidRPr="007B06DE">
        <w:rPr>
          <w:rFonts w:ascii="Arial" w:hAnsi="Arial" w:cs="Arial"/>
          <w:color w:val="000000"/>
          <w:sz w:val="21"/>
          <w:szCs w:val="21"/>
        </w:rPr>
        <w:t>The follow</w:t>
      </w:r>
      <w:r>
        <w:rPr>
          <w:rFonts w:ascii="Arial" w:hAnsi="Arial" w:cs="Arial"/>
          <w:color w:val="000000"/>
          <w:sz w:val="21"/>
          <w:szCs w:val="21"/>
        </w:rPr>
        <w:t>ing</w:t>
      </w:r>
      <w:r w:rsidRPr="007B06DE">
        <w:rPr>
          <w:rFonts w:ascii="Arial" w:hAnsi="Arial" w:cs="Arial"/>
          <w:color w:val="000000"/>
          <w:sz w:val="21"/>
          <w:szCs w:val="21"/>
        </w:rPr>
        <w:t xml:space="preserve"> URL houses a page where </w:t>
      </w:r>
      <w:r>
        <w:rPr>
          <w:rFonts w:ascii="Arial" w:hAnsi="Arial" w:cs="Arial"/>
          <w:color w:val="000000"/>
          <w:sz w:val="21"/>
          <w:szCs w:val="21"/>
        </w:rPr>
        <w:t>the UTA Librarians</w:t>
      </w:r>
      <w:r w:rsidRPr="007B06DE">
        <w:rPr>
          <w:rFonts w:ascii="Arial" w:hAnsi="Arial" w:cs="Arial"/>
          <w:color w:val="000000"/>
          <w:sz w:val="21"/>
          <w:szCs w:val="21"/>
        </w:rPr>
        <w:t xml:space="preserve"> have gathered many commonly used resources needed by students in online</w:t>
      </w:r>
      <w:r>
        <w:rPr>
          <w:rFonts w:ascii="Arial" w:hAnsi="Arial" w:cs="Arial"/>
          <w:color w:val="000000"/>
          <w:sz w:val="21"/>
          <w:szCs w:val="21"/>
        </w:rPr>
        <w:t xml:space="preserve"> or hybrid </w:t>
      </w:r>
      <w:r w:rsidRPr="007B06DE">
        <w:rPr>
          <w:rFonts w:ascii="Arial" w:hAnsi="Arial" w:cs="Arial"/>
          <w:color w:val="000000"/>
          <w:sz w:val="21"/>
          <w:szCs w:val="21"/>
        </w:rPr>
        <w:t xml:space="preserve">courses: </w:t>
      </w:r>
      <w:hyperlink r:id="rId48" w:tgtFrame="_blank" w:history="1">
        <w:r w:rsidRPr="007B06DE">
          <w:rPr>
            <w:rStyle w:val="Hyperlink"/>
            <w:rFonts w:ascii="Arial" w:hAnsi="Arial" w:cs="Arial"/>
            <w:sz w:val="21"/>
            <w:szCs w:val="21"/>
          </w:rPr>
          <w:t>http://www.uta.edu/library/services/distance.php</w:t>
        </w:r>
      </w:hyperlink>
    </w:p>
    <w:sectPr w:rsidR="00E43D6F" w:rsidRPr="007B06DE" w:rsidSect="00E42026">
      <w:footerReference w:type="default" r:id="rId49"/>
      <w:pgSz w:w="12240" w:h="15840" w:code="1"/>
      <w:pgMar w:top="1008" w:right="1152" w:bottom="1008" w:left="1296" w:header="720"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8E6" w:rsidRDefault="009978E6" w:rsidP="00141EC6">
      <w:r>
        <w:separator/>
      </w:r>
    </w:p>
  </w:endnote>
  <w:endnote w:type="continuationSeparator" w:id="0">
    <w:p w:rsidR="009978E6" w:rsidRDefault="009978E6"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D29" w:rsidRDefault="000F3D29">
    <w:pPr>
      <w:pStyle w:val="Footer"/>
    </w:pPr>
    <w:r>
      <w:t>Fall 2013 Course Syllabus</w:t>
    </w:r>
  </w:p>
  <w:p w:rsidR="00F6308C" w:rsidRDefault="00F630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8E6" w:rsidRDefault="009978E6" w:rsidP="00141EC6">
      <w:r>
        <w:separator/>
      </w:r>
    </w:p>
  </w:footnote>
  <w:footnote w:type="continuationSeparator" w:id="0">
    <w:p w:rsidR="009978E6" w:rsidRDefault="009978E6"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1133AC"/>
    <w:multiLevelType w:val="hybridMultilevel"/>
    <w:tmpl w:val="67C8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141EC6"/>
    <w:rsid w:val="000001F2"/>
    <w:rsid w:val="000060B4"/>
    <w:rsid w:val="00010C01"/>
    <w:rsid w:val="00023C51"/>
    <w:rsid w:val="00024585"/>
    <w:rsid w:val="00031638"/>
    <w:rsid w:val="000415A9"/>
    <w:rsid w:val="00063831"/>
    <w:rsid w:val="000672ED"/>
    <w:rsid w:val="000732D1"/>
    <w:rsid w:val="0009099E"/>
    <w:rsid w:val="000E429F"/>
    <w:rsid w:val="000E5644"/>
    <w:rsid w:val="000F03EB"/>
    <w:rsid w:val="000F3D29"/>
    <w:rsid w:val="0010144E"/>
    <w:rsid w:val="00103DB5"/>
    <w:rsid w:val="001177AA"/>
    <w:rsid w:val="00131843"/>
    <w:rsid w:val="00133226"/>
    <w:rsid w:val="00137858"/>
    <w:rsid w:val="00141EC6"/>
    <w:rsid w:val="00142A01"/>
    <w:rsid w:val="00156222"/>
    <w:rsid w:val="0016052E"/>
    <w:rsid w:val="001736E6"/>
    <w:rsid w:val="00176173"/>
    <w:rsid w:val="001810C9"/>
    <w:rsid w:val="00191A69"/>
    <w:rsid w:val="001926A4"/>
    <w:rsid w:val="001A0D6F"/>
    <w:rsid w:val="001C53D1"/>
    <w:rsid w:val="001C6775"/>
    <w:rsid w:val="001C79D6"/>
    <w:rsid w:val="001D11A1"/>
    <w:rsid w:val="001E700B"/>
    <w:rsid w:val="002106A7"/>
    <w:rsid w:val="00233FF1"/>
    <w:rsid w:val="002342BD"/>
    <w:rsid w:val="00235E04"/>
    <w:rsid w:val="00241B37"/>
    <w:rsid w:val="00241C6A"/>
    <w:rsid w:val="00252B20"/>
    <w:rsid w:val="0026286D"/>
    <w:rsid w:val="0026753C"/>
    <w:rsid w:val="00271712"/>
    <w:rsid w:val="00274953"/>
    <w:rsid w:val="00280182"/>
    <w:rsid w:val="00297D55"/>
    <w:rsid w:val="002B0481"/>
    <w:rsid w:val="002B13F8"/>
    <w:rsid w:val="00310612"/>
    <w:rsid w:val="00316254"/>
    <w:rsid w:val="00320C59"/>
    <w:rsid w:val="00330812"/>
    <w:rsid w:val="00336C28"/>
    <w:rsid w:val="003435E7"/>
    <w:rsid w:val="00370ACA"/>
    <w:rsid w:val="00391ED4"/>
    <w:rsid w:val="00393BCC"/>
    <w:rsid w:val="003D6AE7"/>
    <w:rsid w:val="0042488A"/>
    <w:rsid w:val="00425B9C"/>
    <w:rsid w:val="00432FA5"/>
    <w:rsid w:val="004379D0"/>
    <w:rsid w:val="00461A15"/>
    <w:rsid w:val="00464DF7"/>
    <w:rsid w:val="004743B1"/>
    <w:rsid w:val="0048151E"/>
    <w:rsid w:val="0049097A"/>
    <w:rsid w:val="00494470"/>
    <w:rsid w:val="004954C8"/>
    <w:rsid w:val="004A74DF"/>
    <w:rsid w:val="004C098F"/>
    <w:rsid w:val="004D21F8"/>
    <w:rsid w:val="004D6020"/>
    <w:rsid w:val="004F30A9"/>
    <w:rsid w:val="004F54A2"/>
    <w:rsid w:val="005103D0"/>
    <w:rsid w:val="00527783"/>
    <w:rsid w:val="00545341"/>
    <w:rsid w:val="00564C9B"/>
    <w:rsid w:val="00567350"/>
    <w:rsid w:val="0057065D"/>
    <w:rsid w:val="00587C0A"/>
    <w:rsid w:val="005B6F4A"/>
    <w:rsid w:val="005D6499"/>
    <w:rsid w:val="005E7BA5"/>
    <w:rsid w:val="005F0B71"/>
    <w:rsid w:val="005F5E46"/>
    <w:rsid w:val="00626484"/>
    <w:rsid w:val="00647D1D"/>
    <w:rsid w:val="006647EF"/>
    <w:rsid w:val="006778C9"/>
    <w:rsid w:val="00684C58"/>
    <w:rsid w:val="0068711A"/>
    <w:rsid w:val="006C2543"/>
    <w:rsid w:val="006C46D8"/>
    <w:rsid w:val="0072058C"/>
    <w:rsid w:val="00732C27"/>
    <w:rsid w:val="00734387"/>
    <w:rsid w:val="00741D8D"/>
    <w:rsid w:val="00750D07"/>
    <w:rsid w:val="00752B6A"/>
    <w:rsid w:val="007628E3"/>
    <w:rsid w:val="0076722F"/>
    <w:rsid w:val="00792293"/>
    <w:rsid w:val="007A3035"/>
    <w:rsid w:val="007B56FB"/>
    <w:rsid w:val="007D5C72"/>
    <w:rsid w:val="007E7ADA"/>
    <w:rsid w:val="008015D8"/>
    <w:rsid w:val="00802DBD"/>
    <w:rsid w:val="0080385C"/>
    <w:rsid w:val="00820FFC"/>
    <w:rsid w:val="00891B7E"/>
    <w:rsid w:val="008A6918"/>
    <w:rsid w:val="008B105B"/>
    <w:rsid w:val="008B45CE"/>
    <w:rsid w:val="009139DA"/>
    <w:rsid w:val="0091586E"/>
    <w:rsid w:val="0092209E"/>
    <w:rsid w:val="0092291C"/>
    <w:rsid w:val="00923B1C"/>
    <w:rsid w:val="0094032E"/>
    <w:rsid w:val="009435FF"/>
    <w:rsid w:val="00953A50"/>
    <w:rsid w:val="00980D37"/>
    <w:rsid w:val="009957C8"/>
    <w:rsid w:val="009978E6"/>
    <w:rsid w:val="009C19F6"/>
    <w:rsid w:val="009D1667"/>
    <w:rsid w:val="009E58AE"/>
    <w:rsid w:val="00A01905"/>
    <w:rsid w:val="00A13833"/>
    <w:rsid w:val="00A17A39"/>
    <w:rsid w:val="00A24DBA"/>
    <w:rsid w:val="00A56D01"/>
    <w:rsid w:val="00AC68AC"/>
    <w:rsid w:val="00B0055A"/>
    <w:rsid w:val="00B074E6"/>
    <w:rsid w:val="00B07C8A"/>
    <w:rsid w:val="00B14E6E"/>
    <w:rsid w:val="00B2129B"/>
    <w:rsid w:val="00B221A3"/>
    <w:rsid w:val="00B257F1"/>
    <w:rsid w:val="00B30B1E"/>
    <w:rsid w:val="00B31B3C"/>
    <w:rsid w:val="00B4205B"/>
    <w:rsid w:val="00B52578"/>
    <w:rsid w:val="00B53A42"/>
    <w:rsid w:val="00B56CE3"/>
    <w:rsid w:val="00B76032"/>
    <w:rsid w:val="00B91997"/>
    <w:rsid w:val="00BA079D"/>
    <w:rsid w:val="00BB218F"/>
    <w:rsid w:val="00BB3895"/>
    <w:rsid w:val="00BC4505"/>
    <w:rsid w:val="00C32C10"/>
    <w:rsid w:val="00C335D5"/>
    <w:rsid w:val="00C44A2F"/>
    <w:rsid w:val="00C66D70"/>
    <w:rsid w:val="00C7221E"/>
    <w:rsid w:val="00C81F33"/>
    <w:rsid w:val="00CD0796"/>
    <w:rsid w:val="00CE1818"/>
    <w:rsid w:val="00CE3532"/>
    <w:rsid w:val="00CF41EF"/>
    <w:rsid w:val="00CF5029"/>
    <w:rsid w:val="00D07E62"/>
    <w:rsid w:val="00D278D4"/>
    <w:rsid w:val="00D4640C"/>
    <w:rsid w:val="00D5229E"/>
    <w:rsid w:val="00D6513B"/>
    <w:rsid w:val="00D90D06"/>
    <w:rsid w:val="00D9314F"/>
    <w:rsid w:val="00DA3B01"/>
    <w:rsid w:val="00DB1495"/>
    <w:rsid w:val="00DD6CC9"/>
    <w:rsid w:val="00E03FDD"/>
    <w:rsid w:val="00E052F6"/>
    <w:rsid w:val="00E24B86"/>
    <w:rsid w:val="00E311C8"/>
    <w:rsid w:val="00E42026"/>
    <w:rsid w:val="00E43D6F"/>
    <w:rsid w:val="00E44327"/>
    <w:rsid w:val="00E4432D"/>
    <w:rsid w:val="00E56678"/>
    <w:rsid w:val="00E80DAC"/>
    <w:rsid w:val="00E85AFD"/>
    <w:rsid w:val="00E917B5"/>
    <w:rsid w:val="00EB46F6"/>
    <w:rsid w:val="00EB643A"/>
    <w:rsid w:val="00EF1F21"/>
    <w:rsid w:val="00EF5705"/>
    <w:rsid w:val="00F04264"/>
    <w:rsid w:val="00F1562E"/>
    <w:rsid w:val="00F16CF4"/>
    <w:rsid w:val="00F6308C"/>
    <w:rsid w:val="00F968E8"/>
    <w:rsid w:val="00FB7939"/>
    <w:rsid w:val="00FC2F2B"/>
    <w:rsid w:val="00FD4507"/>
    <w:rsid w:val="00FD66AA"/>
    <w:rsid w:val="00FF29DD"/>
    <w:rsid w:val="00FF4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310612"/>
    <w:pPr>
      <w:ind w:left="720"/>
      <w:contextualSpacing/>
    </w:pPr>
  </w:style>
  <w:style w:type="character" w:styleId="FollowedHyperlink">
    <w:name w:val="FollowedHyperlink"/>
    <w:basedOn w:val="DefaultParagraphFont"/>
    <w:uiPriority w:val="99"/>
    <w:semiHidden/>
    <w:unhideWhenUsed/>
    <w:rsid w:val="00CF41EF"/>
    <w:rPr>
      <w:color w:val="800080" w:themeColor="followedHyperlink"/>
      <w:u w:val="single"/>
    </w:rPr>
  </w:style>
  <w:style w:type="character" w:customStyle="1" w:styleId="guideurl">
    <w:name w:val="guideurl"/>
    <w:basedOn w:val="DefaultParagraphFont"/>
    <w:rsid w:val="00E43D6F"/>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1983337">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91903388">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rad.uta.edu/handbook" TargetMode="External"/><Relationship Id="rId18" Type="http://schemas.openxmlformats.org/officeDocument/2006/relationships/hyperlink" Target="http://www.uta.edu/oit/email/" TargetMode="External"/><Relationship Id="rId26" Type="http://schemas.openxmlformats.org/officeDocument/2006/relationships/hyperlink" Target="http://www.uta.edu/nursing/handbook/toc.php" TargetMode="External"/><Relationship Id="rId39" Type="http://schemas.openxmlformats.org/officeDocument/2006/relationships/hyperlink" Target="http://libguides.uta.edu" TargetMode="External"/><Relationship Id="rId3" Type="http://schemas.openxmlformats.org/officeDocument/2006/relationships/styles" Target="styles.xml"/><Relationship Id="rId21" Type="http://schemas.openxmlformats.org/officeDocument/2006/relationships/hyperlink" Target="http://www.uta.edu/sfs" TargetMode="External"/><Relationship Id="rId34" Type="http://schemas.openxmlformats.org/officeDocument/2006/relationships/hyperlink" Target="mailto:jgray@uta.edu" TargetMode="External"/><Relationship Id="rId42" Type="http://schemas.openxmlformats.org/officeDocument/2006/relationships/hyperlink" Target="http://pulse.uta.edu/vwebv/enterCourseReserve.do" TargetMode="External"/><Relationship Id="rId47" Type="http://schemas.openxmlformats.org/officeDocument/2006/relationships/hyperlink" Target="http://ask.uta.ed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a.edu/nursing/MSN/drop_resign_request.pdf" TargetMode="External"/><Relationship Id="rId17" Type="http://schemas.openxmlformats.org/officeDocument/2006/relationships/hyperlink" Target="http://www.uta.edu/resources" TargetMode="External"/><Relationship Id="rId25" Type="http://schemas.openxmlformats.org/officeDocument/2006/relationships/hyperlink" Target="http://www.bon.state.tx.us" TargetMode="External"/><Relationship Id="rId33" Type="http://schemas.openxmlformats.org/officeDocument/2006/relationships/hyperlink" Target="mailto:sdarr@uta.edu" TargetMode="External"/><Relationship Id="rId38" Type="http://schemas.openxmlformats.org/officeDocument/2006/relationships/hyperlink" Target="http://www.uta.edu/library" TargetMode="External"/><Relationship Id="rId46" Type="http://schemas.openxmlformats.org/officeDocument/2006/relationships/hyperlink" Target="http://libguides.uta.edu/offcampus" TargetMode="External"/><Relationship Id="rId2" Type="http://schemas.openxmlformats.org/officeDocument/2006/relationships/numbering" Target="numbering.xml"/><Relationship Id="rId16" Type="http://schemas.openxmlformats.org/officeDocument/2006/relationships/hyperlink" Target="mailto:resources@uta.edu" TargetMode="External"/><Relationship Id="rId20" Type="http://schemas.openxmlformats.org/officeDocument/2006/relationships/hyperlink" Target="mailto:helpdesk@uta.edu" TargetMode="External"/><Relationship Id="rId29" Type="http://schemas.openxmlformats.org/officeDocument/2006/relationships/hyperlink" Target="mailto:clought@uta.edu" TargetMode="External"/><Relationship Id="rId41" Type="http://schemas.openxmlformats.org/officeDocument/2006/relationships/hyperlink" Target="http://www.uta.edu/library/databases/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nursing/MSN/drop_resign_request.pdf" TargetMode="External"/><Relationship Id="rId24" Type="http://schemas.openxmlformats.org/officeDocument/2006/relationships/hyperlink" Target="http://libguides.uta.edu/nursing" TargetMode="External"/><Relationship Id="rId32" Type="http://schemas.openxmlformats.org/officeDocument/2006/relationships/hyperlink" Target="mailto:Olivier@uta.edu" TargetMode="External"/><Relationship Id="rId37" Type="http://schemas.openxmlformats.org/officeDocument/2006/relationships/hyperlink" Target="mailto:sdepres@uta.edu" TargetMode="External"/><Relationship Id="rId40" Type="http://schemas.openxmlformats.org/officeDocument/2006/relationships/hyperlink" Target="http://www.uta.edu/library/help/subject-librarians.php" TargetMode="External"/><Relationship Id="rId45" Type="http://schemas.openxmlformats.org/officeDocument/2006/relationships/hyperlink" Target="http://www.uta.edu/library/help/tutorials.php" TargetMode="External"/><Relationship Id="rId5" Type="http://schemas.openxmlformats.org/officeDocument/2006/relationships/webSettings" Target="webSettings.xml"/><Relationship Id="rId15" Type="http://schemas.openxmlformats.org/officeDocument/2006/relationships/hyperlink" Target="http://library.uta.edu/tutorials/Plagiarism" TargetMode="External"/><Relationship Id="rId23" Type="http://schemas.openxmlformats.org/officeDocument/2006/relationships/hyperlink" Target="mailto:nelson@uta.edu" TargetMode="External"/><Relationship Id="rId28" Type="http://schemas.openxmlformats.org/officeDocument/2006/relationships/hyperlink" Target="http://www.uta.edu/owl" TargetMode="External"/><Relationship Id="rId36" Type="http://schemas.openxmlformats.org/officeDocument/2006/relationships/hyperlink" Target="mailto:chamberl@uta.edu" TargetMode="External"/><Relationship Id="rId49" Type="http://schemas.openxmlformats.org/officeDocument/2006/relationships/footer" Target="footer1.xml"/><Relationship Id="rId10" Type="http://schemas.openxmlformats.org/officeDocument/2006/relationships/hyperlink" Target="http://www.uta.edu/uta/acadcal" TargetMode="External"/><Relationship Id="rId19" Type="http://schemas.openxmlformats.org/officeDocument/2006/relationships/hyperlink" Target="https://webapps.uta.edu/oit/selfservice/" TargetMode="External"/><Relationship Id="rId31" Type="http://schemas.openxmlformats.org/officeDocument/2006/relationships/hyperlink" Target="mailto:s.decker@uta.edu" TargetMode="External"/><Relationship Id="rId44" Type="http://schemas.openxmlformats.org/officeDocument/2006/relationships/hyperlink" Target="http://liblink.uta.edu/UTAlink/az" TargetMode="External"/><Relationship Id="rId4" Type="http://schemas.openxmlformats.org/officeDocument/2006/relationships/settings" Target="settings.xml"/><Relationship Id="rId9" Type="http://schemas.openxmlformats.org/officeDocument/2006/relationships/hyperlink" Target="https://www.uta.edu/mentis/public/" TargetMode="External"/><Relationship Id="rId14" Type="http://schemas.openxmlformats.org/officeDocument/2006/relationships/hyperlink" Target="http://www.uta.edu/disability" TargetMode="External"/><Relationship Id="rId22" Type="http://schemas.openxmlformats.org/officeDocument/2006/relationships/hyperlink" Target="https://www.uta.edu/policy/procedure/7-6" TargetMode="External"/><Relationship Id="rId27" Type="http://schemas.openxmlformats.org/officeDocument/2006/relationships/hyperlink" Target="http://www.uta.edu/nursing/scholarship_list.php" TargetMode="External"/><Relationship Id="rId30" Type="http://schemas.openxmlformats.org/officeDocument/2006/relationships/hyperlink" Target="mailto:Schira@uta.edu" TargetMode="External"/><Relationship Id="rId35" Type="http://schemas.openxmlformats.org/officeDocument/2006/relationships/hyperlink" Target="mailto:vivian@uta.edu" TargetMode="External"/><Relationship Id="rId43" Type="http://schemas.openxmlformats.org/officeDocument/2006/relationships/hyperlink" Target="http://discover.uta.edu/" TargetMode="External"/><Relationship Id="rId48" Type="http://schemas.openxmlformats.org/officeDocument/2006/relationships/hyperlink" Target="http://www.uta.edu/library/services/distance.php" TargetMode="External"/><Relationship Id="rId8" Type="http://schemas.openxmlformats.org/officeDocument/2006/relationships/hyperlink" Target="mailto:raudonis@uta.ed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ED5D2-84E8-4D37-BBA7-EA126FB0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3987</Words>
  <Characters>22729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26663</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Silva</dc:creator>
  <cp:keywords/>
  <dc:description/>
  <cp:lastModifiedBy>raudonis</cp:lastModifiedBy>
  <cp:revision>2</cp:revision>
  <cp:lastPrinted>2011-06-30T17:38:00Z</cp:lastPrinted>
  <dcterms:created xsi:type="dcterms:W3CDTF">2013-08-10T22:36:00Z</dcterms:created>
  <dcterms:modified xsi:type="dcterms:W3CDTF">2013-08-10T22:36:00Z</dcterms:modified>
</cp:coreProperties>
</file>