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94E52" w14:textId="5D11D372" w:rsidR="007746DA" w:rsidRDefault="006039DE">
      <w:pPr>
        <w:jc w:val="center"/>
        <w:rPr>
          <w:b/>
          <w:sz w:val="22"/>
          <w:szCs w:val="22"/>
        </w:rPr>
      </w:pPr>
      <w:r>
        <w:rPr>
          <w:b/>
          <w:sz w:val="22"/>
          <w:szCs w:val="22"/>
        </w:rPr>
        <w:t>IE 5300</w:t>
      </w:r>
      <w:r w:rsidR="007746DA">
        <w:rPr>
          <w:b/>
          <w:sz w:val="22"/>
          <w:szCs w:val="22"/>
        </w:rPr>
        <w:t xml:space="preserve"> </w:t>
      </w:r>
      <w:r w:rsidR="00693A0B">
        <w:rPr>
          <w:b/>
          <w:sz w:val="22"/>
          <w:szCs w:val="22"/>
        </w:rPr>
        <w:t>Topics in Industrial E</w:t>
      </w:r>
      <w:r w:rsidR="00693A0B" w:rsidRPr="00693A0B">
        <w:rPr>
          <w:b/>
          <w:sz w:val="22"/>
          <w:szCs w:val="22"/>
        </w:rPr>
        <w:t>ngineering</w:t>
      </w:r>
      <w:r w:rsidR="00693A0B">
        <w:rPr>
          <w:b/>
          <w:sz w:val="22"/>
          <w:szCs w:val="22"/>
        </w:rPr>
        <w:t xml:space="preserve">: </w:t>
      </w:r>
      <w:r w:rsidR="0051329F">
        <w:rPr>
          <w:b/>
          <w:sz w:val="22"/>
          <w:szCs w:val="22"/>
        </w:rPr>
        <w:t>Data Mining an</w:t>
      </w:r>
      <w:bookmarkStart w:id="0" w:name="_GoBack"/>
      <w:bookmarkEnd w:id="0"/>
      <w:r w:rsidR="0051329F">
        <w:rPr>
          <w:b/>
          <w:sz w:val="22"/>
          <w:szCs w:val="22"/>
        </w:rPr>
        <w:t>d Analytics</w:t>
      </w:r>
    </w:p>
    <w:p w14:paraId="4DEE9E7E" w14:textId="29946ACC" w:rsidR="007746DA" w:rsidRDefault="006039DE">
      <w:pPr>
        <w:jc w:val="center"/>
        <w:rPr>
          <w:sz w:val="22"/>
          <w:szCs w:val="22"/>
        </w:rPr>
      </w:pPr>
      <w:r w:rsidRPr="006039DE">
        <w:rPr>
          <w:b/>
          <w:sz w:val="22"/>
          <w:szCs w:val="22"/>
        </w:rPr>
        <w:t>Tuesday &amp; Thursday</w:t>
      </w:r>
      <w:r w:rsidRPr="00D9425D">
        <w:rPr>
          <w:sz w:val="22"/>
          <w:szCs w:val="22"/>
        </w:rPr>
        <w:t xml:space="preserve"> </w:t>
      </w:r>
      <w:r w:rsidR="00763A9A">
        <w:rPr>
          <w:b/>
          <w:sz w:val="22"/>
          <w:szCs w:val="22"/>
        </w:rPr>
        <w:t>1</w:t>
      </w:r>
      <w:r>
        <w:rPr>
          <w:b/>
          <w:sz w:val="22"/>
          <w:szCs w:val="22"/>
        </w:rPr>
        <w:t>1:00AM – 12:2</w:t>
      </w:r>
      <w:r w:rsidR="007746DA">
        <w:rPr>
          <w:b/>
          <w:sz w:val="22"/>
          <w:szCs w:val="22"/>
        </w:rPr>
        <w:t>0 PM, WH 402</w:t>
      </w:r>
    </w:p>
    <w:p w14:paraId="56432788" w14:textId="7F0E29D7" w:rsidR="007746DA" w:rsidRDefault="006039DE">
      <w:pPr>
        <w:jc w:val="center"/>
        <w:rPr>
          <w:sz w:val="22"/>
          <w:szCs w:val="22"/>
        </w:rPr>
      </w:pPr>
      <w:r>
        <w:rPr>
          <w:b/>
          <w:sz w:val="22"/>
          <w:szCs w:val="22"/>
        </w:rPr>
        <w:t>Class Syllabus – Spring</w:t>
      </w:r>
      <w:r w:rsidR="007746DA">
        <w:rPr>
          <w:b/>
          <w:sz w:val="22"/>
          <w:szCs w:val="22"/>
        </w:rPr>
        <w:t xml:space="preserve"> 20</w:t>
      </w:r>
      <w:r w:rsidR="00891ABC">
        <w:rPr>
          <w:b/>
          <w:sz w:val="22"/>
          <w:szCs w:val="22"/>
        </w:rPr>
        <w:t>1</w:t>
      </w:r>
      <w:r>
        <w:rPr>
          <w:b/>
          <w:sz w:val="22"/>
          <w:szCs w:val="22"/>
        </w:rPr>
        <w:t>4</w:t>
      </w:r>
    </w:p>
    <w:p w14:paraId="69506B7D" w14:textId="77777777" w:rsidR="007746DA" w:rsidRPr="00D9425D" w:rsidRDefault="007746DA">
      <w:pPr>
        <w:jc w:val="center"/>
        <w:rPr>
          <w:sz w:val="22"/>
          <w:szCs w:val="22"/>
        </w:rPr>
      </w:pPr>
    </w:p>
    <w:p w14:paraId="4D388781" w14:textId="17D24019" w:rsidR="007746DA" w:rsidRPr="00D9425D" w:rsidRDefault="007746DA">
      <w:pPr>
        <w:rPr>
          <w:sz w:val="22"/>
          <w:szCs w:val="22"/>
        </w:rPr>
      </w:pPr>
      <w:r w:rsidRPr="00D9425D">
        <w:rPr>
          <w:b/>
          <w:sz w:val="22"/>
          <w:szCs w:val="22"/>
        </w:rPr>
        <w:t>Instructor:</w:t>
      </w:r>
      <w:r w:rsidR="009276BC" w:rsidRPr="00D9425D">
        <w:rPr>
          <w:sz w:val="22"/>
          <w:szCs w:val="22"/>
        </w:rPr>
        <w:t xml:space="preserve"> Dr. </w:t>
      </w:r>
      <w:r w:rsidR="00763A9A" w:rsidRPr="00D9425D">
        <w:rPr>
          <w:sz w:val="22"/>
          <w:szCs w:val="22"/>
        </w:rPr>
        <w:t>Shouyi Wang</w:t>
      </w:r>
      <w:r w:rsidR="00E1110D" w:rsidRPr="00D9425D">
        <w:rPr>
          <w:sz w:val="22"/>
          <w:szCs w:val="22"/>
        </w:rPr>
        <w:t xml:space="preserve"> </w:t>
      </w:r>
      <w:r w:rsidR="00514B86" w:rsidRPr="00D9425D">
        <w:rPr>
          <w:sz w:val="22"/>
          <w:szCs w:val="22"/>
        </w:rPr>
        <w:t>(Assistant Professor, Industrial and Manufacturing Systems Engineering Department)</w:t>
      </w:r>
    </w:p>
    <w:p w14:paraId="0CB34BB0" w14:textId="03F51D24" w:rsidR="007746DA" w:rsidRPr="00D9425D" w:rsidRDefault="007746DA">
      <w:pPr>
        <w:rPr>
          <w:sz w:val="22"/>
          <w:szCs w:val="22"/>
        </w:rPr>
      </w:pPr>
      <w:r w:rsidRPr="00D9425D">
        <w:rPr>
          <w:b/>
          <w:sz w:val="22"/>
          <w:szCs w:val="22"/>
        </w:rPr>
        <w:t>Office Location:</w:t>
      </w:r>
      <w:r w:rsidR="00763A9A" w:rsidRPr="00D9425D">
        <w:rPr>
          <w:sz w:val="22"/>
          <w:szCs w:val="22"/>
        </w:rPr>
        <w:t xml:space="preserve"> Office 420H</w:t>
      </w:r>
      <w:r w:rsidR="002F459E" w:rsidRPr="00D9425D">
        <w:rPr>
          <w:sz w:val="22"/>
          <w:szCs w:val="22"/>
        </w:rPr>
        <w:t xml:space="preserve"> </w:t>
      </w:r>
      <w:r w:rsidR="00B2217F" w:rsidRPr="00D9425D">
        <w:rPr>
          <w:sz w:val="22"/>
          <w:szCs w:val="22"/>
        </w:rPr>
        <w:t>– Woolf Hall</w:t>
      </w:r>
    </w:p>
    <w:p w14:paraId="77F1B75A" w14:textId="0D806403" w:rsidR="00514B86" w:rsidRPr="00D9425D" w:rsidRDefault="009F132A">
      <w:pPr>
        <w:rPr>
          <w:sz w:val="22"/>
          <w:szCs w:val="22"/>
        </w:rPr>
      </w:pPr>
      <w:r>
        <w:rPr>
          <w:b/>
          <w:sz w:val="22"/>
          <w:szCs w:val="22"/>
        </w:rPr>
        <w:t>Class Time</w:t>
      </w:r>
      <w:r w:rsidR="00514B86" w:rsidRPr="00D9425D">
        <w:rPr>
          <w:sz w:val="22"/>
          <w:szCs w:val="22"/>
        </w:rPr>
        <w:t>: Tuesday &amp; Thursday 11:00 am to 12:20 pm</w:t>
      </w:r>
    </w:p>
    <w:p w14:paraId="556B6106" w14:textId="2909301C" w:rsidR="007746DA" w:rsidRPr="00D9425D" w:rsidRDefault="007746DA">
      <w:pPr>
        <w:rPr>
          <w:sz w:val="22"/>
          <w:szCs w:val="22"/>
        </w:rPr>
      </w:pPr>
      <w:r w:rsidRPr="00D9425D">
        <w:rPr>
          <w:b/>
          <w:sz w:val="22"/>
          <w:szCs w:val="22"/>
        </w:rPr>
        <w:t>Office Hours:</w:t>
      </w:r>
      <w:r w:rsidRPr="00D9425D">
        <w:rPr>
          <w:sz w:val="22"/>
          <w:szCs w:val="22"/>
        </w:rPr>
        <w:t xml:space="preserve"> </w:t>
      </w:r>
      <w:r w:rsidR="00B2217F" w:rsidRPr="00D9425D">
        <w:rPr>
          <w:sz w:val="22"/>
          <w:szCs w:val="22"/>
        </w:rPr>
        <w:t>Tuesday &amp; Thursday</w:t>
      </w:r>
      <w:r w:rsidR="00514B86" w:rsidRPr="00D9425D">
        <w:rPr>
          <w:sz w:val="22"/>
          <w:szCs w:val="22"/>
        </w:rPr>
        <w:t xml:space="preserve"> </w:t>
      </w:r>
      <w:r w:rsidR="00B2217F" w:rsidRPr="00D9425D">
        <w:rPr>
          <w:sz w:val="22"/>
          <w:szCs w:val="22"/>
        </w:rPr>
        <w:t>1</w:t>
      </w:r>
      <w:r w:rsidR="00EA3119" w:rsidRPr="00D9425D">
        <w:rPr>
          <w:sz w:val="22"/>
          <w:szCs w:val="22"/>
        </w:rPr>
        <w:t>:3</w:t>
      </w:r>
      <w:r w:rsidR="00B2217F" w:rsidRPr="00D9425D">
        <w:rPr>
          <w:sz w:val="22"/>
          <w:szCs w:val="22"/>
        </w:rPr>
        <w:t>0 a</w:t>
      </w:r>
      <w:r w:rsidR="00514B86" w:rsidRPr="00D9425D">
        <w:rPr>
          <w:sz w:val="22"/>
          <w:szCs w:val="22"/>
        </w:rPr>
        <w:t>m to 3</w:t>
      </w:r>
      <w:r w:rsidR="00763A9A" w:rsidRPr="00D9425D">
        <w:rPr>
          <w:sz w:val="22"/>
          <w:szCs w:val="22"/>
        </w:rPr>
        <w:t>:</w:t>
      </w:r>
      <w:r w:rsidR="00514B86" w:rsidRPr="00D9425D">
        <w:rPr>
          <w:sz w:val="22"/>
          <w:szCs w:val="22"/>
        </w:rPr>
        <w:t>0</w:t>
      </w:r>
      <w:r w:rsidR="00763A9A" w:rsidRPr="00D9425D">
        <w:rPr>
          <w:sz w:val="22"/>
          <w:szCs w:val="22"/>
        </w:rPr>
        <w:t>0</w:t>
      </w:r>
      <w:r w:rsidRPr="00D9425D">
        <w:rPr>
          <w:sz w:val="22"/>
          <w:szCs w:val="22"/>
        </w:rPr>
        <w:t xml:space="preserve"> pm (other times by appointment and by phone/e-mail)</w:t>
      </w:r>
    </w:p>
    <w:p w14:paraId="137604F7" w14:textId="710E5BD7" w:rsidR="007746DA" w:rsidRPr="00D9425D" w:rsidRDefault="007746DA">
      <w:pPr>
        <w:rPr>
          <w:b/>
          <w:sz w:val="22"/>
          <w:szCs w:val="22"/>
        </w:rPr>
      </w:pPr>
      <w:r w:rsidRPr="00D9425D">
        <w:rPr>
          <w:b/>
          <w:sz w:val="22"/>
          <w:szCs w:val="22"/>
        </w:rPr>
        <w:t>Phone:</w:t>
      </w:r>
      <w:r w:rsidR="00763A9A" w:rsidRPr="00D9425D">
        <w:rPr>
          <w:sz w:val="22"/>
          <w:szCs w:val="22"/>
        </w:rPr>
        <w:t xml:space="preserve"> 817-272-2921</w:t>
      </w:r>
      <w:r w:rsidRPr="00D9425D">
        <w:rPr>
          <w:sz w:val="22"/>
          <w:szCs w:val="22"/>
        </w:rPr>
        <w:t xml:space="preserve"> </w:t>
      </w:r>
      <w:r w:rsidRPr="00D9425D">
        <w:rPr>
          <w:b/>
          <w:sz w:val="22"/>
          <w:szCs w:val="22"/>
        </w:rPr>
        <w:t>Email:</w:t>
      </w:r>
      <w:r w:rsidR="00085E62" w:rsidRPr="00D9425D">
        <w:rPr>
          <w:sz w:val="22"/>
          <w:szCs w:val="22"/>
        </w:rPr>
        <w:t xml:space="preserve"> shouyiw@uta.edu</w:t>
      </w:r>
      <w:r w:rsidRPr="00D9425D">
        <w:rPr>
          <w:sz w:val="22"/>
          <w:szCs w:val="22"/>
        </w:rPr>
        <w:t xml:space="preserve">, </w:t>
      </w:r>
      <w:r w:rsidRPr="00D9425D">
        <w:rPr>
          <w:b/>
          <w:sz w:val="22"/>
          <w:szCs w:val="22"/>
        </w:rPr>
        <w:t>Cell</w:t>
      </w:r>
      <w:r w:rsidR="00763A9A" w:rsidRPr="00D9425D">
        <w:rPr>
          <w:sz w:val="22"/>
          <w:szCs w:val="22"/>
        </w:rPr>
        <w:t>: 732-208-7249</w:t>
      </w:r>
      <w:r w:rsidRPr="00D9425D">
        <w:rPr>
          <w:sz w:val="22"/>
          <w:szCs w:val="22"/>
        </w:rPr>
        <w:t xml:space="preserve"> (</w:t>
      </w:r>
      <w:r w:rsidRPr="00D9425D">
        <w:rPr>
          <w:b/>
          <w:sz w:val="22"/>
          <w:szCs w:val="22"/>
        </w:rPr>
        <w:t>text me</w:t>
      </w:r>
      <w:r w:rsidRPr="00D9425D">
        <w:rPr>
          <w:sz w:val="22"/>
          <w:szCs w:val="22"/>
        </w:rPr>
        <w:t xml:space="preserve"> during the work day</w:t>
      </w:r>
      <w:r w:rsidR="002F459E" w:rsidRPr="00D9425D">
        <w:rPr>
          <w:sz w:val="22"/>
          <w:szCs w:val="22"/>
        </w:rPr>
        <w:t xml:space="preserve"> if you really need to contact me</w:t>
      </w:r>
      <w:r w:rsidRPr="00D9425D">
        <w:rPr>
          <w:sz w:val="22"/>
          <w:szCs w:val="22"/>
        </w:rPr>
        <w:t xml:space="preserve">, call </w:t>
      </w:r>
      <w:r w:rsidR="008F26C1" w:rsidRPr="00D9425D">
        <w:rPr>
          <w:sz w:val="22"/>
          <w:szCs w:val="22"/>
        </w:rPr>
        <w:t>my cell after working hours</w:t>
      </w:r>
      <w:r w:rsidR="003810F1" w:rsidRPr="00D9425D">
        <w:rPr>
          <w:sz w:val="22"/>
          <w:szCs w:val="22"/>
        </w:rPr>
        <w:t>.</w:t>
      </w:r>
      <w:r w:rsidRPr="00D9425D">
        <w:rPr>
          <w:sz w:val="22"/>
          <w:szCs w:val="22"/>
        </w:rPr>
        <w:t>)</w:t>
      </w:r>
    </w:p>
    <w:p w14:paraId="678D303A" w14:textId="77777777" w:rsidR="0074449A" w:rsidRPr="00D9425D" w:rsidRDefault="0074449A" w:rsidP="0074449A">
      <w:pPr>
        <w:pStyle w:val="Default"/>
        <w:rPr>
          <w:i/>
          <w:iCs/>
          <w:sz w:val="22"/>
          <w:szCs w:val="22"/>
        </w:rPr>
      </w:pPr>
      <w:r w:rsidRPr="00D9425D">
        <w:rPr>
          <w:b/>
          <w:sz w:val="22"/>
          <w:szCs w:val="22"/>
        </w:rPr>
        <w:t xml:space="preserve">Required </w:t>
      </w:r>
      <w:r w:rsidR="00EA3119" w:rsidRPr="00D9425D">
        <w:rPr>
          <w:b/>
          <w:sz w:val="22"/>
          <w:szCs w:val="22"/>
        </w:rPr>
        <w:t>T</w:t>
      </w:r>
      <w:r w:rsidR="007746DA" w:rsidRPr="00D9425D">
        <w:rPr>
          <w:b/>
          <w:sz w:val="22"/>
          <w:szCs w:val="22"/>
        </w:rPr>
        <w:t>ext</w:t>
      </w:r>
      <w:r w:rsidR="00EA3119" w:rsidRPr="00D9425D">
        <w:rPr>
          <w:b/>
          <w:sz w:val="22"/>
          <w:szCs w:val="22"/>
        </w:rPr>
        <w:t xml:space="preserve">book: </w:t>
      </w:r>
      <w:r w:rsidR="00EA3119" w:rsidRPr="00D9425D">
        <w:rPr>
          <w:sz w:val="22"/>
          <w:szCs w:val="22"/>
        </w:rPr>
        <w:t xml:space="preserve"> </w:t>
      </w:r>
      <w:r w:rsidR="00EA3119" w:rsidRPr="00D9425D">
        <w:rPr>
          <w:i/>
          <w:iCs/>
          <w:sz w:val="22"/>
          <w:szCs w:val="22"/>
        </w:rPr>
        <w:t xml:space="preserve">No textbook is required and </w:t>
      </w:r>
      <w:proofErr w:type="gramStart"/>
      <w:r w:rsidR="00EA3119" w:rsidRPr="00D9425D">
        <w:rPr>
          <w:i/>
          <w:iCs/>
          <w:sz w:val="22"/>
          <w:szCs w:val="22"/>
        </w:rPr>
        <w:t>class materials will be provided by the instructor</w:t>
      </w:r>
      <w:proofErr w:type="gramEnd"/>
      <w:r w:rsidR="00EA3119" w:rsidRPr="00D9425D">
        <w:rPr>
          <w:i/>
          <w:iCs/>
          <w:sz w:val="22"/>
          <w:szCs w:val="22"/>
        </w:rPr>
        <w:t xml:space="preserve">. </w:t>
      </w:r>
      <w:r w:rsidRPr="00D9425D">
        <w:rPr>
          <w:i/>
          <w:iCs/>
          <w:sz w:val="22"/>
          <w:szCs w:val="22"/>
        </w:rPr>
        <w:t xml:space="preserve">Recommended Books: </w:t>
      </w:r>
    </w:p>
    <w:p w14:paraId="09A2D7BE" w14:textId="5D31FCBD" w:rsidR="0074449A" w:rsidRPr="00D9425D" w:rsidRDefault="0074449A" w:rsidP="0074449A">
      <w:pPr>
        <w:pStyle w:val="Default"/>
        <w:rPr>
          <w:i/>
          <w:iCs/>
          <w:sz w:val="22"/>
          <w:szCs w:val="22"/>
        </w:rPr>
      </w:pPr>
      <w:r w:rsidRPr="00D9425D">
        <w:rPr>
          <w:i/>
          <w:iCs/>
          <w:sz w:val="22"/>
          <w:szCs w:val="22"/>
        </w:rPr>
        <w:t xml:space="preserve">Pattern Recognition and Machine Learning by C. M. Bishop  </w:t>
      </w:r>
    </w:p>
    <w:p w14:paraId="4B6EA5ED" w14:textId="6696401B" w:rsidR="0074449A" w:rsidRPr="00D9425D" w:rsidRDefault="0074449A" w:rsidP="0074449A">
      <w:pPr>
        <w:pStyle w:val="Default"/>
        <w:rPr>
          <w:i/>
          <w:iCs/>
          <w:sz w:val="22"/>
          <w:szCs w:val="22"/>
        </w:rPr>
      </w:pPr>
      <w:r w:rsidRPr="00D9425D">
        <w:rPr>
          <w:i/>
          <w:iCs/>
          <w:sz w:val="22"/>
          <w:szCs w:val="22"/>
        </w:rPr>
        <w:t xml:space="preserve">Pattern Classification by R. O. </w:t>
      </w:r>
      <w:proofErr w:type="spellStart"/>
      <w:r w:rsidRPr="00D9425D">
        <w:rPr>
          <w:i/>
          <w:iCs/>
          <w:sz w:val="22"/>
          <w:szCs w:val="22"/>
        </w:rPr>
        <w:t>Duda</w:t>
      </w:r>
      <w:proofErr w:type="spellEnd"/>
      <w:r w:rsidRPr="00D9425D">
        <w:rPr>
          <w:i/>
          <w:iCs/>
          <w:sz w:val="22"/>
          <w:szCs w:val="22"/>
        </w:rPr>
        <w:t xml:space="preserve">, P. E. Hart, and D. G. Stork </w:t>
      </w:r>
    </w:p>
    <w:p w14:paraId="4227BF36" w14:textId="2E8BDB80" w:rsidR="007746DA" w:rsidRPr="00D9425D" w:rsidRDefault="0074449A" w:rsidP="0074449A">
      <w:pPr>
        <w:pStyle w:val="Default"/>
        <w:rPr>
          <w:i/>
          <w:iCs/>
          <w:sz w:val="22"/>
          <w:szCs w:val="22"/>
        </w:rPr>
      </w:pPr>
      <w:r w:rsidRPr="00D9425D">
        <w:rPr>
          <w:i/>
          <w:iCs/>
          <w:sz w:val="22"/>
          <w:szCs w:val="22"/>
        </w:rPr>
        <w:t>Learning From Data by Y. S. Abu-</w:t>
      </w:r>
      <w:proofErr w:type="spellStart"/>
      <w:r w:rsidRPr="00D9425D">
        <w:rPr>
          <w:i/>
          <w:iCs/>
          <w:sz w:val="22"/>
          <w:szCs w:val="22"/>
        </w:rPr>
        <w:t>Mostafa</w:t>
      </w:r>
      <w:proofErr w:type="spellEnd"/>
      <w:r w:rsidRPr="00D9425D">
        <w:rPr>
          <w:i/>
          <w:iCs/>
          <w:sz w:val="22"/>
          <w:szCs w:val="22"/>
        </w:rPr>
        <w:t xml:space="preserve">, M. </w:t>
      </w:r>
      <w:proofErr w:type="spellStart"/>
      <w:r w:rsidRPr="00D9425D">
        <w:rPr>
          <w:i/>
          <w:iCs/>
          <w:sz w:val="22"/>
          <w:szCs w:val="22"/>
        </w:rPr>
        <w:t>Magdon</w:t>
      </w:r>
      <w:proofErr w:type="spellEnd"/>
      <w:r w:rsidRPr="00D9425D">
        <w:rPr>
          <w:i/>
          <w:iCs/>
          <w:sz w:val="22"/>
          <w:szCs w:val="22"/>
        </w:rPr>
        <w:t>-Ismail</w:t>
      </w:r>
    </w:p>
    <w:p w14:paraId="7315274A" w14:textId="77777777" w:rsidR="0074449A" w:rsidRPr="00D9425D" w:rsidRDefault="0074449A">
      <w:pPr>
        <w:rPr>
          <w:sz w:val="22"/>
          <w:szCs w:val="22"/>
        </w:rPr>
      </w:pPr>
    </w:p>
    <w:p w14:paraId="60F74B8C" w14:textId="0DD1B5EE" w:rsidR="00D367FE" w:rsidRPr="00D9425D" w:rsidRDefault="00D367FE">
      <w:pPr>
        <w:rPr>
          <w:b/>
          <w:sz w:val="22"/>
          <w:szCs w:val="22"/>
        </w:rPr>
      </w:pPr>
      <w:r w:rsidRPr="00D9425D">
        <w:rPr>
          <w:b/>
          <w:sz w:val="22"/>
          <w:szCs w:val="22"/>
        </w:rPr>
        <w:t xml:space="preserve">TA </w:t>
      </w:r>
      <w:r w:rsidR="000D3EC3" w:rsidRPr="00D9425D">
        <w:rPr>
          <w:b/>
          <w:sz w:val="22"/>
          <w:szCs w:val="22"/>
        </w:rPr>
        <w:t>Information</w:t>
      </w:r>
      <w:r w:rsidRPr="00D9425D">
        <w:rPr>
          <w:b/>
          <w:sz w:val="22"/>
          <w:szCs w:val="22"/>
        </w:rPr>
        <w:t xml:space="preserve">:  </w:t>
      </w:r>
    </w:p>
    <w:p w14:paraId="0BDFABFA" w14:textId="7E1B8DF7" w:rsidR="00E02994" w:rsidRPr="00D9425D" w:rsidRDefault="00E01F34" w:rsidP="00E02994">
      <w:pPr>
        <w:rPr>
          <w:sz w:val="22"/>
          <w:szCs w:val="22"/>
        </w:rPr>
      </w:pPr>
      <w:proofErr w:type="spellStart"/>
      <w:r>
        <w:rPr>
          <w:sz w:val="22"/>
          <w:szCs w:val="22"/>
        </w:rPr>
        <w:t>Xinglong</w:t>
      </w:r>
      <w:proofErr w:type="spellEnd"/>
      <w:r>
        <w:rPr>
          <w:sz w:val="22"/>
          <w:szCs w:val="22"/>
        </w:rPr>
        <w:t xml:space="preserve"> </w:t>
      </w:r>
      <w:proofErr w:type="spellStart"/>
      <w:r>
        <w:rPr>
          <w:sz w:val="22"/>
          <w:szCs w:val="22"/>
        </w:rPr>
        <w:t>Ju</w:t>
      </w:r>
      <w:proofErr w:type="spellEnd"/>
      <w:r w:rsidR="00091B1C">
        <w:rPr>
          <w:sz w:val="22"/>
          <w:szCs w:val="22"/>
        </w:rPr>
        <w:t xml:space="preserve"> </w:t>
      </w:r>
    </w:p>
    <w:p w14:paraId="143E51BB" w14:textId="7903B7D1" w:rsidR="00D367FE" w:rsidRPr="00D9425D" w:rsidRDefault="00D367FE">
      <w:pPr>
        <w:rPr>
          <w:sz w:val="22"/>
          <w:szCs w:val="22"/>
        </w:rPr>
      </w:pPr>
      <w:r w:rsidRPr="00D9425D">
        <w:rPr>
          <w:sz w:val="22"/>
          <w:szCs w:val="22"/>
        </w:rPr>
        <w:t xml:space="preserve">TA Office Location: </w:t>
      </w:r>
      <w:r w:rsidR="00D86F63" w:rsidRPr="00D9425D">
        <w:rPr>
          <w:sz w:val="22"/>
          <w:szCs w:val="22"/>
        </w:rPr>
        <w:t xml:space="preserve">425A Woolf Hall, IMSE Graduate Assistants Office. </w:t>
      </w:r>
      <w:r w:rsidRPr="00D9425D">
        <w:rPr>
          <w:sz w:val="22"/>
          <w:szCs w:val="22"/>
        </w:rPr>
        <w:t xml:space="preserve">   </w:t>
      </w:r>
    </w:p>
    <w:p w14:paraId="42695A1C" w14:textId="77777777" w:rsidR="000D73B1" w:rsidRPr="00D9425D" w:rsidRDefault="000D73B1">
      <w:pPr>
        <w:rPr>
          <w:sz w:val="22"/>
          <w:szCs w:val="22"/>
        </w:rPr>
      </w:pPr>
    </w:p>
    <w:p w14:paraId="107D2DD4" w14:textId="3FEEBC29" w:rsidR="004E47FE" w:rsidRPr="00D9425D" w:rsidRDefault="007746DA" w:rsidP="009E791A">
      <w:pPr>
        <w:jc w:val="both"/>
        <w:rPr>
          <w:sz w:val="22"/>
          <w:szCs w:val="22"/>
        </w:rPr>
      </w:pPr>
      <w:r w:rsidRPr="00D9425D">
        <w:rPr>
          <w:b/>
          <w:sz w:val="22"/>
          <w:szCs w:val="22"/>
        </w:rPr>
        <w:t>Course Description:</w:t>
      </w:r>
      <w:r w:rsidRPr="00D9425D">
        <w:rPr>
          <w:sz w:val="22"/>
          <w:szCs w:val="22"/>
        </w:rPr>
        <w:t xml:space="preserve"> </w:t>
      </w:r>
      <w:r w:rsidR="00123174" w:rsidRPr="00D9425D">
        <w:rPr>
          <w:color w:val="000000"/>
          <w:sz w:val="22"/>
          <w:szCs w:val="22"/>
        </w:rPr>
        <w:t xml:space="preserve">This course provides a broad introduction to data mining, machine learning and statistical pattern recognition. </w:t>
      </w:r>
      <w:r w:rsidR="009E791A" w:rsidRPr="00D9425D">
        <w:rPr>
          <w:color w:val="000000"/>
          <w:sz w:val="22"/>
          <w:szCs w:val="22"/>
        </w:rPr>
        <w:t>The basic theories, algorithms, key technologies in data</w:t>
      </w:r>
      <w:r w:rsidR="004E47FE" w:rsidRPr="00D9425D">
        <w:rPr>
          <w:color w:val="000000"/>
          <w:sz w:val="22"/>
          <w:szCs w:val="22"/>
        </w:rPr>
        <w:t xml:space="preserve"> analytics will be discussed</w:t>
      </w:r>
      <w:r w:rsidR="009E791A" w:rsidRPr="00D9425D">
        <w:rPr>
          <w:color w:val="000000"/>
          <w:sz w:val="22"/>
          <w:szCs w:val="22"/>
        </w:rPr>
        <w:t>. </w:t>
      </w:r>
      <w:r w:rsidR="004E47FE" w:rsidRPr="00D9425D">
        <w:rPr>
          <w:color w:val="000000"/>
          <w:sz w:val="22"/>
          <w:szCs w:val="22"/>
        </w:rPr>
        <w:t>Topics include</w:t>
      </w:r>
      <w:r w:rsidR="004E47FE" w:rsidRPr="00D9425D">
        <w:rPr>
          <w:sz w:val="22"/>
          <w:szCs w:val="22"/>
          <w:lang w:val="en-CA"/>
        </w:rPr>
        <w:t xml:space="preserve"> data representation, feature extraction, feature selection, correlation analysis, classification, pattern recognition, </w:t>
      </w:r>
      <w:r w:rsidR="004E47FE" w:rsidRPr="00D9425D">
        <w:rPr>
          <w:color w:val="000000"/>
          <w:sz w:val="22"/>
          <w:szCs w:val="22"/>
        </w:rPr>
        <w:t>supervised learning (parametric/non-parametric algorithms, support vector machines, kernels, neural networks), unsupervised learning (clustering, dimensionality reduction, recommender systems, deep learning), and reinforcement learning. The course will discuss many case studies and real-world applications</w:t>
      </w:r>
      <w:r w:rsidR="00937E6E" w:rsidRPr="00D9425D">
        <w:rPr>
          <w:color w:val="000000"/>
          <w:sz w:val="22"/>
          <w:szCs w:val="22"/>
        </w:rPr>
        <w:t>. Y</w:t>
      </w:r>
      <w:r w:rsidR="009E791A" w:rsidRPr="00D9425D">
        <w:rPr>
          <w:color w:val="000000"/>
          <w:sz w:val="22"/>
          <w:szCs w:val="22"/>
        </w:rPr>
        <w:t xml:space="preserve">ou will learn </w:t>
      </w:r>
      <w:r w:rsidR="004E47FE" w:rsidRPr="00D9425D">
        <w:rPr>
          <w:color w:val="000000"/>
          <w:sz w:val="22"/>
          <w:szCs w:val="22"/>
        </w:rPr>
        <w:t>how to process massive data, and apply</w:t>
      </w:r>
      <w:r w:rsidR="009E791A" w:rsidRPr="00D9425D">
        <w:rPr>
          <w:color w:val="000000"/>
          <w:sz w:val="22"/>
          <w:szCs w:val="22"/>
        </w:rPr>
        <w:t xml:space="preserve"> the most effective data mining and machine learning techniques</w:t>
      </w:r>
      <w:r w:rsidR="004E47FE" w:rsidRPr="00D9425D">
        <w:rPr>
          <w:color w:val="000000"/>
          <w:sz w:val="22"/>
          <w:szCs w:val="22"/>
        </w:rPr>
        <w:t xml:space="preserve"> to solve challenging engineering and scientific problems. You </w:t>
      </w:r>
      <w:r w:rsidR="004E47FE" w:rsidRPr="00D9425D">
        <w:rPr>
          <w:sz w:val="22"/>
          <w:szCs w:val="22"/>
        </w:rPr>
        <w:t>will</w:t>
      </w:r>
      <w:r w:rsidR="009E791A" w:rsidRPr="00D9425D">
        <w:rPr>
          <w:color w:val="000000"/>
          <w:sz w:val="22"/>
          <w:szCs w:val="22"/>
        </w:rPr>
        <w:t xml:space="preserve"> gain the practical know-how needed to quickly and powerfully apply these techniques to </w:t>
      </w:r>
      <w:r w:rsidR="00A95BAD" w:rsidRPr="00D9425D">
        <w:rPr>
          <w:color w:val="000000"/>
          <w:sz w:val="22"/>
          <w:szCs w:val="22"/>
        </w:rPr>
        <w:t xml:space="preserve">solve </w:t>
      </w:r>
      <w:r w:rsidR="004E47FE" w:rsidRPr="00D9425D">
        <w:rPr>
          <w:color w:val="000000"/>
          <w:sz w:val="22"/>
          <w:szCs w:val="22"/>
        </w:rPr>
        <w:t xml:space="preserve">data mining and knowledge discovery </w:t>
      </w:r>
      <w:r w:rsidR="00D9425D" w:rsidRPr="00D9425D">
        <w:rPr>
          <w:color w:val="000000"/>
          <w:sz w:val="22"/>
          <w:szCs w:val="22"/>
        </w:rPr>
        <w:t>problems</w:t>
      </w:r>
      <w:r w:rsidR="00351028" w:rsidRPr="00D9425D">
        <w:rPr>
          <w:color w:val="000000"/>
          <w:sz w:val="22"/>
          <w:szCs w:val="22"/>
        </w:rPr>
        <w:t xml:space="preserve">. </w:t>
      </w:r>
      <w:r w:rsidR="009E791A" w:rsidRPr="00D9425D">
        <w:rPr>
          <w:color w:val="000000"/>
          <w:sz w:val="22"/>
          <w:szCs w:val="22"/>
        </w:rPr>
        <w:t xml:space="preserve"> </w:t>
      </w:r>
    </w:p>
    <w:p w14:paraId="24A6E523" w14:textId="77777777" w:rsidR="009E791A" w:rsidRPr="00D9425D" w:rsidRDefault="009E791A" w:rsidP="00123174">
      <w:pPr>
        <w:rPr>
          <w:sz w:val="22"/>
          <w:szCs w:val="22"/>
        </w:rPr>
      </w:pPr>
    </w:p>
    <w:p w14:paraId="189325D3" w14:textId="76A84681" w:rsidR="00071337" w:rsidRPr="00D9425D" w:rsidRDefault="007746DA" w:rsidP="00D9425D">
      <w:pPr>
        <w:jc w:val="both"/>
        <w:rPr>
          <w:sz w:val="22"/>
          <w:szCs w:val="22"/>
        </w:rPr>
      </w:pPr>
      <w:r w:rsidRPr="00D9425D">
        <w:rPr>
          <w:b/>
          <w:sz w:val="22"/>
          <w:szCs w:val="22"/>
        </w:rPr>
        <w:t>Course Goals/Learning Objectives:</w:t>
      </w:r>
      <w:r w:rsidRPr="00D9425D">
        <w:rPr>
          <w:sz w:val="22"/>
          <w:szCs w:val="22"/>
        </w:rPr>
        <w:t xml:space="preserve"> </w:t>
      </w:r>
      <w:r w:rsidR="00071337" w:rsidRPr="00D9425D">
        <w:rPr>
          <w:color w:val="000000"/>
          <w:sz w:val="22"/>
          <w:szCs w:val="22"/>
        </w:rPr>
        <w:t xml:space="preserve">This course will provide students with the insights of the integration of data mining in engineering and operations research. Students will be prepared to implement data mining techniques to extract patterns, trends, and other useful information from </w:t>
      </w:r>
      <w:r w:rsidR="00071337" w:rsidRPr="00D9425D">
        <w:rPr>
          <w:b/>
          <w:bCs/>
          <w:i/>
          <w:iCs/>
          <w:color w:val="000000"/>
          <w:sz w:val="22"/>
          <w:szCs w:val="22"/>
        </w:rPr>
        <w:t>large volumes of data</w:t>
      </w:r>
      <w:r w:rsidR="00071337" w:rsidRPr="00D9425D">
        <w:rPr>
          <w:color w:val="000000"/>
          <w:sz w:val="22"/>
          <w:szCs w:val="22"/>
        </w:rPr>
        <w:t>, and to solve</w:t>
      </w:r>
      <w:r w:rsidR="00D9425D" w:rsidRPr="00D9425D">
        <w:rPr>
          <w:color w:val="000000"/>
          <w:sz w:val="22"/>
          <w:szCs w:val="22"/>
        </w:rPr>
        <w:t xml:space="preserve"> </w:t>
      </w:r>
      <w:r w:rsidR="00071337" w:rsidRPr="00D9425D">
        <w:rPr>
          <w:b/>
          <w:bCs/>
          <w:i/>
          <w:iCs/>
          <w:color w:val="000000"/>
          <w:sz w:val="22"/>
          <w:szCs w:val="22"/>
        </w:rPr>
        <w:t xml:space="preserve">interdisciplinary problems </w:t>
      </w:r>
      <w:r w:rsidR="00071337" w:rsidRPr="00D9425D">
        <w:rPr>
          <w:color w:val="000000"/>
          <w:sz w:val="22"/>
          <w:szCs w:val="22"/>
        </w:rPr>
        <w:t xml:space="preserve">for enhanced </w:t>
      </w:r>
      <w:r w:rsidR="003D5971" w:rsidRPr="00D9425D">
        <w:rPr>
          <w:color w:val="000000"/>
          <w:sz w:val="22"/>
          <w:szCs w:val="22"/>
        </w:rPr>
        <w:t xml:space="preserve">data-driven </w:t>
      </w:r>
      <w:r w:rsidR="00071337" w:rsidRPr="00D9425D">
        <w:rPr>
          <w:color w:val="000000"/>
          <w:sz w:val="22"/>
          <w:szCs w:val="22"/>
        </w:rPr>
        <w:t>decision-making.</w:t>
      </w:r>
    </w:p>
    <w:p w14:paraId="601EBFE8" w14:textId="77777777" w:rsidR="00071337" w:rsidRPr="00D9425D" w:rsidRDefault="00071337" w:rsidP="00763A9A">
      <w:pPr>
        <w:jc w:val="both"/>
        <w:rPr>
          <w:sz w:val="22"/>
          <w:szCs w:val="22"/>
        </w:rPr>
      </w:pPr>
    </w:p>
    <w:p w14:paraId="561D5E1B" w14:textId="77777777" w:rsidR="007746DA" w:rsidRPr="00D9425D" w:rsidRDefault="007746DA">
      <w:pPr>
        <w:rPr>
          <w:b/>
          <w:sz w:val="22"/>
          <w:szCs w:val="22"/>
        </w:rPr>
      </w:pPr>
      <w:r w:rsidRPr="00D9425D">
        <w:rPr>
          <w:b/>
          <w:sz w:val="22"/>
          <w:szCs w:val="22"/>
        </w:rPr>
        <w:t>Topics Covered:</w:t>
      </w:r>
    </w:p>
    <w:p w14:paraId="2C27266D" w14:textId="25AD1540" w:rsidR="00D921C2" w:rsidRDefault="00D921C2" w:rsidP="00D9425D">
      <w:pPr>
        <w:rPr>
          <w:color w:val="000000"/>
          <w:sz w:val="22"/>
          <w:szCs w:val="22"/>
        </w:rPr>
      </w:pPr>
      <w:r>
        <w:rPr>
          <w:b/>
          <w:i/>
          <w:color w:val="000000"/>
          <w:sz w:val="22"/>
          <w:szCs w:val="22"/>
        </w:rPr>
        <w:t>(</w:t>
      </w:r>
      <w:r w:rsidR="00D9425D">
        <w:rPr>
          <w:b/>
          <w:i/>
          <w:color w:val="000000"/>
          <w:sz w:val="22"/>
          <w:szCs w:val="22"/>
        </w:rPr>
        <w:t>1</w:t>
      </w:r>
      <w:r>
        <w:rPr>
          <w:b/>
          <w:i/>
          <w:color w:val="000000"/>
          <w:sz w:val="22"/>
          <w:szCs w:val="22"/>
        </w:rPr>
        <w:t>)</w:t>
      </w:r>
      <w:r w:rsidR="00D9425D">
        <w:rPr>
          <w:b/>
          <w:i/>
          <w:color w:val="000000"/>
          <w:sz w:val="22"/>
          <w:szCs w:val="22"/>
        </w:rPr>
        <w:t xml:space="preserve"> </w:t>
      </w:r>
      <w:r w:rsidR="00D9425D" w:rsidRPr="00D9425D">
        <w:rPr>
          <w:b/>
          <w:i/>
          <w:color w:val="000000"/>
          <w:sz w:val="22"/>
          <w:szCs w:val="22"/>
        </w:rPr>
        <w:t>Data Mining Overview </w:t>
      </w:r>
      <w:r w:rsidR="00D9425D" w:rsidRPr="00D9425D">
        <w:rPr>
          <w:color w:val="000000"/>
          <w:sz w:val="22"/>
          <w:szCs w:val="22"/>
        </w:rPr>
        <w:br/>
        <w:t xml:space="preserve">• </w:t>
      </w:r>
      <w:proofErr w:type="gramStart"/>
      <w:r w:rsidR="00D9425D" w:rsidRPr="00D9425D">
        <w:rPr>
          <w:color w:val="000000"/>
          <w:sz w:val="22"/>
          <w:szCs w:val="22"/>
        </w:rPr>
        <w:t>What</w:t>
      </w:r>
      <w:proofErr w:type="gramEnd"/>
      <w:r w:rsidR="00D9425D" w:rsidRPr="00D9425D">
        <w:rPr>
          <w:color w:val="000000"/>
          <w:sz w:val="22"/>
          <w:szCs w:val="22"/>
        </w:rPr>
        <w:t xml:space="preserve"> is data mining? </w:t>
      </w:r>
      <w:r w:rsidR="00D9425D" w:rsidRPr="00D9425D">
        <w:rPr>
          <w:color w:val="000000"/>
          <w:sz w:val="22"/>
          <w:szCs w:val="22"/>
        </w:rPr>
        <w:br/>
        <w:t xml:space="preserve">• Overview of data mining tools: classification, regression, clustering, </w:t>
      </w:r>
      <w:proofErr w:type="gramStart"/>
      <w:r w:rsidR="00D9425D" w:rsidRPr="00D9425D">
        <w:rPr>
          <w:color w:val="000000"/>
          <w:sz w:val="22"/>
          <w:szCs w:val="22"/>
        </w:rPr>
        <w:t>anomaly detection, association rules </w:t>
      </w:r>
      <w:r w:rsidR="00D9425D" w:rsidRPr="00D9425D">
        <w:rPr>
          <w:color w:val="000000"/>
          <w:sz w:val="22"/>
          <w:szCs w:val="22"/>
        </w:rPr>
        <w:br/>
        <w:t>•</w:t>
      </w:r>
      <w:proofErr w:type="gramEnd"/>
      <w:r w:rsidR="00D9425D" w:rsidRPr="00D9425D">
        <w:rPr>
          <w:color w:val="000000"/>
          <w:sz w:val="22"/>
          <w:szCs w:val="22"/>
        </w:rPr>
        <w:t xml:space="preserve"> Applications of data mining </w:t>
      </w:r>
    </w:p>
    <w:p w14:paraId="57C4BE18" w14:textId="5B8EC14B" w:rsidR="00D921C2" w:rsidRDefault="00C5076B" w:rsidP="00D9425D">
      <w:pPr>
        <w:rPr>
          <w:b/>
          <w:i/>
          <w:color w:val="000000"/>
          <w:sz w:val="22"/>
          <w:szCs w:val="22"/>
        </w:rPr>
      </w:pPr>
      <w:r>
        <w:rPr>
          <w:b/>
          <w:i/>
          <w:color w:val="000000"/>
          <w:sz w:val="22"/>
          <w:szCs w:val="22"/>
        </w:rPr>
        <w:t>(2</w:t>
      </w:r>
      <w:r w:rsidR="00D921C2" w:rsidRPr="00D921C2">
        <w:rPr>
          <w:b/>
          <w:i/>
          <w:color w:val="000000"/>
          <w:sz w:val="22"/>
          <w:szCs w:val="22"/>
        </w:rPr>
        <w:t>) Data Representation and Processing</w:t>
      </w:r>
      <w:r w:rsidR="00D921C2">
        <w:rPr>
          <w:color w:val="000000"/>
          <w:sz w:val="22"/>
          <w:szCs w:val="22"/>
        </w:rPr>
        <w:t xml:space="preserve"> </w:t>
      </w:r>
      <w:r w:rsidR="00D921C2" w:rsidRPr="00D9425D">
        <w:rPr>
          <w:color w:val="000000"/>
          <w:sz w:val="22"/>
          <w:szCs w:val="22"/>
        </w:rPr>
        <w:br/>
        <w:t>• Spectra (or time series) data analysis </w:t>
      </w:r>
      <w:r w:rsidR="00D921C2" w:rsidRPr="00D9425D">
        <w:rPr>
          <w:color w:val="000000"/>
          <w:sz w:val="22"/>
          <w:szCs w:val="22"/>
        </w:rPr>
        <w:br/>
        <w:t>• Preprocessing of data and dimensionality reduction </w:t>
      </w:r>
      <w:r w:rsidR="00D921C2" w:rsidRPr="00D9425D">
        <w:rPr>
          <w:color w:val="000000"/>
          <w:sz w:val="22"/>
          <w:szCs w:val="22"/>
        </w:rPr>
        <w:br/>
        <w:t>• Feature extraction and selection with spectra data </w:t>
      </w:r>
      <w:r w:rsidR="00D921C2" w:rsidRPr="00D9425D">
        <w:rPr>
          <w:color w:val="000000"/>
          <w:sz w:val="22"/>
          <w:szCs w:val="22"/>
        </w:rPr>
        <w:br/>
        <w:t>• Wavelets-based approaches </w:t>
      </w:r>
      <w:r w:rsidR="00D921C2">
        <w:rPr>
          <w:color w:val="000000"/>
          <w:sz w:val="22"/>
          <w:szCs w:val="22"/>
        </w:rPr>
        <w:br/>
      </w:r>
      <w:r w:rsidR="00D921C2" w:rsidRPr="00D921C2">
        <w:rPr>
          <w:b/>
          <w:i/>
          <w:color w:val="000000"/>
          <w:sz w:val="22"/>
          <w:szCs w:val="22"/>
        </w:rPr>
        <w:t>(</w:t>
      </w:r>
      <w:r>
        <w:rPr>
          <w:b/>
          <w:i/>
          <w:color w:val="000000"/>
          <w:sz w:val="22"/>
          <w:szCs w:val="22"/>
        </w:rPr>
        <w:t>3</w:t>
      </w:r>
      <w:r w:rsidR="00D921C2" w:rsidRPr="00D921C2">
        <w:rPr>
          <w:b/>
          <w:i/>
          <w:color w:val="000000"/>
          <w:sz w:val="22"/>
          <w:szCs w:val="22"/>
        </w:rPr>
        <w:t>)</w:t>
      </w:r>
      <w:r w:rsidR="00D9425D" w:rsidRPr="00D921C2">
        <w:rPr>
          <w:b/>
          <w:i/>
          <w:color w:val="000000"/>
          <w:sz w:val="22"/>
          <w:szCs w:val="22"/>
        </w:rPr>
        <w:t xml:space="preserve"> Feature Extraction</w:t>
      </w:r>
      <w:r w:rsidR="00D921C2">
        <w:rPr>
          <w:b/>
          <w:i/>
          <w:color w:val="000000"/>
          <w:sz w:val="22"/>
          <w:szCs w:val="22"/>
        </w:rPr>
        <w:t xml:space="preserve"> </w:t>
      </w:r>
    </w:p>
    <w:p w14:paraId="329E48AB" w14:textId="73EB0181" w:rsidR="00D921C2" w:rsidRDefault="00D921C2" w:rsidP="00D9425D">
      <w:pPr>
        <w:rPr>
          <w:color w:val="000000"/>
          <w:sz w:val="22"/>
          <w:szCs w:val="22"/>
        </w:rPr>
      </w:pPr>
      <w:r w:rsidRPr="00D9425D">
        <w:rPr>
          <w:color w:val="000000"/>
          <w:sz w:val="22"/>
          <w:szCs w:val="22"/>
        </w:rPr>
        <w:t xml:space="preserve">• </w:t>
      </w:r>
      <w:r>
        <w:rPr>
          <w:color w:val="000000"/>
          <w:sz w:val="22"/>
          <w:szCs w:val="22"/>
        </w:rPr>
        <w:t>Statistical features, pattern features, frequency features, time-frequency features, spatial-temporal features</w:t>
      </w:r>
      <w:r w:rsidR="00D9425D" w:rsidRPr="00D9425D">
        <w:rPr>
          <w:color w:val="000000"/>
          <w:sz w:val="22"/>
          <w:szCs w:val="22"/>
        </w:rPr>
        <w:br/>
        <w:t>• Metrics and distance functions depending o</w:t>
      </w:r>
      <w:r>
        <w:rPr>
          <w:color w:val="000000"/>
          <w:sz w:val="22"/>
          <w:szCs w:val="22"/>
        </w:rPr>
        <w:t xml:space="preserve">n data types (e.g., </w:t>
      </w:r>
      <w:r w:rsidRPr="00D9425D">
        <w:rPr>
          <w:color w:val="000000"/>
          <w:sz w:val="22"/>
          <w:szCs w:val="22"/>
        </w:rPr>
        <w:t>Dynamic time warpin</w:t>
      </w:r>
      <w:r>
        <w:rPr>
          <w:color w:val="000000"/>
          <w:sz w:val="22"/>
          <w:szCs w:val="22"/>
        </w:rPr>
        <w:t>g)</w:t>
      </w:r>
      <w:r w:rsidR="00D9425D" w:rsidRPr="00D9425D">
        <w:rPr>
          <w:color w:val="000000"/>
          <w:sz w:val="22"/>
          <w:szCs w:val="22"/>
        </w:rPr>
        <w:br/>
        <w:t xml:space="preserve">• </w:t>
      </w:r>
      <w:proofErr w:type="spellStart"/>
      <w:r>
        <w:rPr>
          <w:color w:val="000000"/>
          <w:sz w:val="22"/>
          <w:szCs w:val="22"/>
        </w:rPr>
        <w:t>Separability</w:t>
      </w:r>
      <w:proofErr w:type="spellEnd"/>
      <w:r>
        <w:rPr>
          <w:color w:val="000000"/>
          <w:sz w:val="22"/>
          <w:szCs w:val="22"/>
        </w:rPr>
        <w:t xml:space="preserve"> measures, d</w:t>
      </w:r>
      <w:r w:rsidR="00D9425D" w:rsidRPr="00D9425D">
        <w:rPr>
          <w:color w:val="000000"/>
          <w:sz w:val="22"/>
          <w:szCs w:val="22"/>
        </w:rPr>
        <w:t>istance between probability dist</w:t>
      </w:r>
      <w:r w:rsidR="00015F4D">
        <w:rPr>
          <w:color w:val="000000"/>
          <w:sz w:val="22"/>
          <w:szCs w:val="22"/>
        </w:rPr>
        <w:t>ributions (e.g., divergence) </w:t>
      </w:r>
    </w:p>
    <w:p w14:paraId="01D0F5FA" w14:textId="4CAA8337" w:rsidR="00D921C2" w:rsidRPr="00D921C2" w:rsidRDefault="00D921C2" w:rsidP="00D9425D">
      <w:pPr>
        <w:rPr>
          <w:b/>
          <w:i/>
          <w:color w:val="000000"/>
          <w:sz w:val="22"/>
          <w:szCs w:val="22"/>
        </w:rPr>
      </w:pPr>
      <w:r w:rsidRPr="00D921C2">
        <w:rPr>
          <w:b/>
          <w:i/>
          <w:color w:val="000000"/>
          <w:sz w:val="22"/>
          <w:szCs w:val="22"/>
        </w:rPr>
        <w:t>(</w:t>
      </w:r>
      <w:r w:rsidR="00C5076B">
        <w:rPr>
          <w:b/>
          <w:i/>
          <w:color w:val="000000"/>
          <w:sz w:val="22"/>
          <w:szCs w:val="22"/>
        </w:rPr>
        <w:t>4</w:t>
      </w:r>
      <w:r w:rsidRPr="00D921C2">
        <w:rPr>
          <w:b/>
          <w:i/>
          <w:color w:val="000000"/>
          <w:sz w:val="22"/>
          <w:szCs w:val="22"/>
        </w:rPr>
        <w:t xml:space="preserve">) Feature Selection Approaches  </w:t>
      </w:r>
    </w:p>
    <w:p w14:paraId="602FC25D" w14:textId="51D8CBA0" w:rsidR="00D921C2" w:rsidRDefault="00D921C2" w:rsidP="00D9425D">
      <w:pPr>
        <w:rPr>
          <w:color w:val="000000"/>
          <w:sz w:val="22"/>
          <w:szCs w:val="22"/>
        </w:rPr>
      </w:pPr>
      <w:r w:rsidRPr="00D9425D">
        <w:rPr>
          <w:color w:val="000000"/>
          <w:sz w:val="22"/>
          <w:szCs w:val="22"/>
        </w:rPr>
        <w:t>•</w:t>
      </w:r>
      <w:r>
        <w:rPr>
          <w:color w:val="000000"/>
          <w:sz w:val="22"/>
          <w:szCs w:val="22"/>
        </w:rPr>
        <w:t xml:space="preserve"> Statistical variable selection </w:t>
      </w:r>
    </w:p>
    <w:p w14:paraId="49D4D726" w14:textId="77777777" w:rsidR="006B27AF" w:rsidRDefault="00D921C2" w:rsidP="00D9425D">
      <w:pPr>
        <w:rPr>
          <w:color w:val="000000"/>
          <w:sz w:val="22"/>
          <w:szCs w:val="22"/>
        </w:rPr>
      </w:pPr>
      <w:r w:rsidRPr="00D9425D">
        <w:rPr>
          <w:color w:val="000000"/>
          <w:sz w:val="22"/>
          <w:szCs w:val="22"/>
        </w:rPr>
        <w:t xml:space="preserve">• </w:t>
      </w:r>
      <w:r w:rsidR="00D9425D" w:rsidRPr="00D9425D">
        <w:rPr>
          <w:color w:val="000000"/>
          <w:sz w:val="22"/>
          <w:szCs w:val="22"/>
        </w:rPr>
        <w:t>Optimization m</w:t>
      </w:r>
      <w:r>
        <w:rPr>
          <w:color w:val="000000"/>
          <w:sz w:val="22"/>
          <w:szCs w:val="22"/>
        </w:rPr>
        <w:t>ethods for feature selection </w:t>
      </w:r>
      <w:r w:rsidR="00D9425D" w:rsidRPr="00D9425D">
        <w:rPr>
          <w:color w:val="000000"/>
          <w:sz w:val="22"/>
          <w:szCs w:val="22"/>
        </w:rPr>
        <w:br/>
        <w:t>• Branch and bound method </w:t>
      </w:r>
      <w:r w:rsidR="00D9425D" w:rsidRPr="00D9425D">
        <w:rPr>
          <w:color w:val="000000"/>
          <w:sz w:val="22"/>
          <w:szCs w:val="22"/>
        </w:rPr>
        <w:br/>
        <w:t>• Genetic algorithms </w:t>
      </w:r>
      <w:r w:rsidR="00D9425D" w:rsidRPr="00D9425D">
        <w:rPr>
          <w:color w:val="000000"/>
          <w:sz w:val="22"/>
          <w:szCs w:val="22"/>
        </w:rPr>
        <w:br/>
      </w:r>
      <w:r w:rsidRPr="00D9425D">
        <w:rPr>
          <w:color w:val="000000"/>
          <w:sz w:val="22"/>
          <w:szCs w:val="22"/>
        </w:rPr>
        <w:t>•</w:t>
      </w:r>
      <w:r>
        <w:rPr>
          <w:color w:val="000000"/>
          <w:sz w:val="22"/>
          <w:szCs w:val="22"/>
        </w:rPr>
        <w:t xml:space="preserve"> </w:t>
      </w:r>
      <w:r w:rsidR="00D9425D" w:rsidRPr="00D9425D">
        <w:rPr>
          <w:color w:val="000000"/>
          <w:sz w:val="22"/>
          <w:szCs w:val="22"/>
        </w:rPr>
        <w:t>Current</w:t>
      </w:r>
      <w:r>
        <w:rPr>
          <w:color w:val="000000"/>
          <w:sz w:val="22"/>
          <w:szCs w:val="22"/>
        </w:rPr>
        <w:t xml:space="preserve"> research issues (SVM-based feature selection, Huge-scale feature selection, </w:t>
      </w:r>
      <w:proofErr w:type="gramStart"/>
      <w:r w:rsidR="00D9425D" w:rsidRPr="00D9425D">
        <w:rPr>
          <w:color w:val="000000"/>
          <w:sz w:val="22"/>
          <w:szCs w:val="22"/>
        </w:rPr>
        <w:t>Wa</w:t>
      </w:r>
      <w:r>
        <w:rPr>
          <w:color w:val="000000"/>
          <w:sz w:val="22"/>
          <w:szCs w:val="22"/>
        </w:rPr>
        <w:t>velet</w:t>
      </w:r>
      <w:proofErr w:type="gramEnd"/>
      <w:r>
        <w:rPr>
          <w:color w:val="000000"/>
          <w:sz w:val="22"/>
          <w:szCs w:val="22"/>
        </w:rPr>
        <w:t xml:space="preserve">-based feature selection, </w:t>
      </w:r>
      <w:r w:rsidR="00D9425D" w:rsidRPr="00D9425D">
        <w:rPr>
          <w:color w:val="000000"/>
          <w:sz w:val="22"/>
          <w:szCs w:val="22"/>
        </w:rPr>
        <w:t>Patte</w:t>
      </w:r>
      <w:r w:rsidR="00C5076B">
        <w:rPr>
          <w:color w:val="000000"/>
          <w:sz w:val="22"/>
          <w:szCs w:val="22"/>
        </w:rPr>
        <w:t>rn-based feature selection </w:t>
      </w:r>
    </w:p>
    <w:p w14:paraId="34E03F2D" w14:textId="601D01A3" w:rsidR="006B27AF" w:rsidRDefault="006B27AF" w:rsidP="006B27AF">
      <w:pPr>
        <w:rPr>
          <w:color w:val="000000"/>
          <w:sz w:val="22"/>
          <w:szCs w:val="22"/>
        </w:rPr>
      </w:pPr>
      <w:r>
        <w:rPr>
          <w:b/>
          <w:i/>
          <w:color w:val="000000"/>
          <w:sz w:val="22"/>
          <w:szCs w:val="22"/>
        </w:rPr>
        <w:t>(</w:t>
      </w:r>
      <w:r w:rsidR="001810C6">
        <w:rPr>
          <w:b/>
          <w:i/>
          <w:color w:val="000000"/>
          <w:sz w:val="22"/>
          <w:szCs w:val="22"/>
        </w:rPr>
        <w:t>5</w:t>
      </w:r>
      <w:r>
        <w:rPr>
          <w:b/>
          <w:i/>
          <w:color w:val="000000"/>
          <w:sz w:val="22"/>
          <w:szCs w:val="22"/>
        </w:rPr>
        <w:t xml:space="preserve">) </w:t>
      </w:r>
      <w:r w:rsidRPr="00E01F34">
        <w:rPr>
          <w:b/>
          <w:i/>
          <w:color w:val="000000"/>
          <w:sz w:val="22"/>
          <w:szCs w:val="22"/>
        </w:rPr>
        <w:t>Classification</w:t>
      </w:r>
      <w:r>
        <w:rPr>
          <w:b/>
          <w:i/>
          <w:color w:val="000000"/>
          <w:sz w:val="22"/>
          <w:szCs w:val="22"/>
        </w:rPr>
        <w:t xml:space="preserve"> and Supervised </w:t>
      </w:r>
      <w:r w:rsidRPr="00E01F34">
        <w:rPr>
          <w:b/>
          <w:i/>
          <w:color w:val="000000"/>
          <w:sz w:val="22"/>
          <w:szCs w:val="22"/>
        </w:rPr>
        <w:t>Learning</w:t>
      </w:r>
      <w:r>
        <w:rPr>
          <w:b/>
          <w:i/>
          <w:color w:val="000000"/>
          <w:sz w:val="22"/>
          <w:szCs w:val="22"/>
        </w:rPr>
        <w:t xml:space="preserve"> Models</w:t>
      </w:r>
    </w:p>
    <w:p w14:paraId="19E46C21" w14:textId="77777777" w:rsidR="006B27AF" w:rsidRDefault="006B27AF" w:rsidP="006B27AF">
      <w:pPr>
        <w:rPr>
          <w:color w:val="000000"/>
          <w:sz w:val="22"/>
          <w:szCs w:val="22"/>
        </w:rPr>
      </w:pPr>
      <w:r w:rsidRPr="00D9425D">
        <w:rPr>
          <w:color w:val="000000"/>
          <w:sz w:val="22"/>
          <w:szCs w:val="22"/>
        </w:rPr>
        <w:t>•</w:t>
      </w:r>
      <w:r>
        <w:rPr>
          <w:color w:val="000000"/>
          <w:sz w:val="22"/>
          <w:szCs w:val="22"/>
        </w:rPr>
        <w:t xml:space="preserve"> Linear Models for Classification</w:t>
      </w:r>
    </w:p>
    <w:p w14:paraId="6B14EC1A" w14:textId="77777777" w:rsidR="006B27AF" w:rsidRDefault="006B27AF" w:rsidP="006B27AF">
      <w:pPr>
        <w:rPr>
          <w:color w:val="000000"/>
          <w:sz w:val="22"/>
          <w:szCs w:val="22"/>
        </w:rPr>
      </w:pPr>
      <w:r w:rsidRPr="00D9425D">
        <w:rPr>
          <w:color w:val="000000"/>
          <w:sz w:val="22"/>
          <w:szCs w:val="22"/>
        </w:rPr>
        <w:lastRenderedPageBreak/>
        <w:t>•</w:t>
      </w:r>
      <w:r>
        <w:rPr>
          <w:color w:val="000000"/>
          <w:sz w:val="22"/>
          <w:szCs w:val="22"/>
        </w:rPr>
        <w:t xml:space="preserve"> S</w:t>
      </w:r>
      <w:r w:rsidRPr="00D9425D">
        <w:rPr>
          <w:color w:val="000000"/>
          <w:sz w:val="22"/>
          <w:szCs w:val="22"/>
        </w:rPr>
        <w:t>upport vector machi</w:t>
      </w:r>
      <w:r>
        <w:rPr>
          <w:color w:val="000000"/>
          <w:sz w:val="22"/>
          <w:szCs w:val="22"/>
        </w:rPr>
        <w:t>nes</w:t>
      </w:r>
    </w:p>
    <w:p w14:paraId="1CB2918A" w14:textId="77777777" w:rsidR="006B27AF" w:rsidRDefault="006B27AF" w:rsidP="006B27AF">
      <w:pPr>
        <w:rPr>
          <w:color w:val="000000"/>
          <w:sz w:val="22"/>
          <w:szCs w:val="22"/>
        </w:rPr>
      </w:pPr>
      <w:r w:rsidRPr="00D9425D">
        <w:rPr>
          <w:color w:val="000000"/>
          <w:sz w:val="22"/>
          <w:szCs w:val="22"/>
        </w:rPr>
        <w:t>•</w:t>
      </w:r>
      <w:r>
        <w:rPr>
          <w:color w:val="000000"/>
          <w:sz w:val="22"/>
          <w:szCs w:val="22"/>
        </w:rPr>
        <w:t xml:space="preserve"> Kernel methods</w:t>
      </w:r>
    </w:p>
    <w:p w14:paraId="09862AC9" w14:textId="77777777" w:rsidR="006B27AF" w:rsidRDefault="006B27AF" w:rsidP="006B27AF">
      <w:pPr>
        <w:rPr>
          <w:color w:val="000000"/>
          <w:sz w:val="22"/>
          <w:szCs w:val="22"/>
        </w:rPr>
      </w:pPr>
      <w:r w:rsidRPr="00D9425D">
        <w:rPr>
          <w:color w:val="000000"/>
          <w:sz w:val="22"/>
          <w:szCs w:val="22"/>
        </w:rPr>
        <w:t>•</w:t>
      </w:r>
      <w:r>
        <w:rPr>
          <w:color w:val="000000"/>
          <w:sz w:val="22"/>
          <w:szCs w:val="22"/>
        </w:rPr>
        <w:t xml:space="preserve"> Neural networks </w:t>
      </w:r>
    </w:p>
    <w:p w14:paraId="342D9568" w14:textId="20083A5D" w:rsidR="006910EB" w:rsidRPr="006910EB" w:rsidRDefault="006B27AF" w:rsidP="00D9425D">
      <w:pPr>
        <w:rPr>
          <w:color w:val="000000"/>
          <w:sz w:val="22"/>
          <w:szCs w:val="22"/>
        </w:rPr>
      </w:pPr>
      <w:r w:rsidRPr="00D9425D">
        <w:rPr>
          <w:color w:val="000000"/>
          <w:sz w:val="22"/>
          <w:szCs w:val="22"/>
        </w:rPr>
        <w:t>•</w:t>
      </w:r>
      <w:r>
        <w:rPr>
          <w:color w:val="000000"/>
          <w:sz w:val="22"/>
          <w:szCs w:val="22"/>
        </w:rPr>
        <w:t xml:space="preserve"> N</w:t>
      </w:r>
      <w:r w:rsidRPr="00D9425D">
        <w:rPr>
          <w:color w:val="000000"/>
          <w:sz w:val="22"/>
          <w:szCs w:val="22"/>
        </w:rPr>
        <w:t>on-parametric algorithms</w:t>
      </w:r>
      <w:r>
        <w:rPr>
          <w:color w:val="000000"/>
          <w:sz w:val="22"/>
          <w:szCs w:val="22"/>
        </w:rPr>
        <w:t xml:space="preserve"> (KNN)</w:t>
      </w:r>
      <w:r w:rsidR="00D9425D" w:rsidRPr="00D9425D">
        <w:rPr>
          <w:color w:val="000000"/>
          <w:sz w:val="22"/>
          <w:szCs w:val="22"/>
        </w:rPr>
        <w:br/>
      </w:r>
      <w:r w:rsidR="001810C6">
        <w:rPr>
          <w:b/>
          <w:i/>
          <w:color w:val="000000"/>
          <w:sz w:val="22"/>
          <w:szCs w:val="22"/>
        </w:rPr>
        <w:t>(6</w:t>
      </w:r>
      <w:r w:rsidR="006A0168">
        <w:rPr>
          <w:b/>
          <w:i/>
          <w:color w:val="000000"/>
          <w:sz w:val="22"/>
          <w:szCs w:val="22"/>
        </w:rPr>
        <w:t>) Regression</w:t>
      </w:r>
      <w:r>
        <w:rPr>
          <w:b/>
          <w:i/>
          <w:color w:val="000000"/>
          <w:sz w:val="22"/>
          <w:szCs w:val="22"/>
        </w:rPr>
        <w:t>-Based Decision Making</w:t>
      </w:r>
      <w:r w:rsidR="006910EB" w:rsidRPr="00D921C2">
        <w:rPr>
          <w:b/>
          <w:i/>
          <w:color w:val="000000"/>
          <w:sz w:val="22"/>
          <w:szCs w:val="22"/>
        </w:rPr>
        <w:t> </w:t>
      </w:r>
      <w:r w:rsidR="006910EB" w:rsidRPr="00D9425D">
        <w:rPr>
          <w:color w:val="000000"/>
          <w:sz w:val="22"/>
          <w:szCs w:val="22"/>
        </w:rPr>
        <w:br/>
        <w:t>• Loss functions </w:t>
      </w:r>
      <w:r w:rsidR="006910EB" w:rsidRPr="00D9425D">
        <w:rPr>
          <w:color w:val="000000"/>
          <w:sz w:val="22"/>
          <w:szCs w:val="22"/>
        </w:rPr>
        <w:br/>
        <w:t>• Regularization (ridge regression, Lasso, and others) </w:t>
      </w:r>
      <w:r w:rsidR="006910EB" w:rsidRPr="00D9425D">
        <w:rPr>
          <w:color w:val="000000"/>
          <w:sz w:val="22"/>
          <w:szCs w:val="22"/>
        </w:rPr>
        <w:br/>
        <w:t>• Variable selection in regression (</w:t>
      </w:r>
      <w:proofErr w:type="spellStart"/>
      <w:r w:rsidR="006910EB" w:rsidRPr="00D9425D">
        <w:rPr>
          <w:color w:val="000000"/>
          <w:sz w:val="22"/>
          <w:szCs w:val="22"/>
        </w:rPr>
        <w:t>vs</w:t>
      </w:r>
      <w:proofErr w:type="spellEnd"/>
      <w:r w:rsidR="006910EB" w:rsidRPr="00D9425D">
        <w:rPr>
          <w:color w:val="000000"/>
          <w:sz w:val="22"/>
          <w:szCs w:val="22"/>
        </w:rPr>
        <w:t xml:space="preserve"> feature selection in classification) </w:t>
      </w:r>
      <w:r w:rsidR="006910EB" w:rsidRPr="00D9425D">
        <w:rPr>
          <w:color w:val="000000"/>
          <w:sz w:val="22"/>
          <w:szCs w:val="22"/>
        </w:rPr>
        <w:br/>
        <w:t>• Support vector machine for regress</w:t>
      </w:r>
      <w:r w:rsidR="006910EB">
        <w:rPr>
          <w:color w:val="000000"/>
          <w:sz w:val="22"/>
          <w:szCs w:val="22"/>
        </w:rPr>
        <w:t>ion </w:t>
      </w:r>
      <w:r w:rsidR="006910EB">
        <w:rPr>
          <w:color w:val="000000"/>
          <w:sz w:val="22"/>
          <w:szCs w:val="22"/>
        </w:rPr>
        <w:br/>
        <w:t>• Function approximation </w:t>
      </w:r>
    </w:p>
    <w:p w14:paraId="6044F059" w14:textId="692C06C4" w:rsidR="006910EB" w:rsidRDefault="001810C6" w:rsidP="006910EB">
      <w:pPr>
        <w:rPr>
          <w:color w:val="000000"/>
          <w:sz w:val="22"/>
          <w:szCs w:val="22"/>
        </w:rPr>
      </w:pPr>
      <w:r>
        <w:rPr>
          <w:b/>
          <w:i/>
          <w:color w:val="000000"/>
          <w:sz w:val="22"/>
          <w:szCs w:val="22"/>
        </w:rPr>
        <w:t>(7</w:t>
      </w:r>
      <w:r w:rsidR="006910EB" w:rsidRPr="00D921C2">
        <w:rPr>
          <w:b/>
          <w:i/>
          <w:color w:val="000000"/>
          <w:sz w:val="22"/>
          <w:szCs w:val="22"/>
        </w:rPr>
        <w:t xml:space="preserve">) </w:t>
      </w:r>
      <w:r w:rsidR="006910EB">
        <w:rPr>
          <w:b/>
          <w:i/>
          <w:color w:val="000000"/>
          <w:sz w:val="22"/>
          <w:szCs w:val="22"/>
        </w:rPr>
        <w:t>Bayesian Decision Making</w:t>
      </w:r>
    </w:p>
    <w:p w14:paraId="4FC5796C" w14:textId="77777777" w:rsidR="006910EB" w:rsidRDefault="006910EB" w:rsidP="006910EB">
      <w:pPr>
        <w:rPr>
          <w:color w:val="000000"/>
          <w:sz w:val="22"/>
          <w:szCs w:val="22"/>
        </w:rPr>
      </w:pPr>
      <w:r w:rsidRPr="00D9425D">
        <w:rPr>
          <w:color w:val="000000"/>
          <w:sz w:val="22"/>
          <w:szCs w:val="22"/>
        </w:rPr>
        <w:t>•</w:t>
      </w:r>
      <w:r>
        <w:rPr>
          <w:color w:val="000000"/>
          <w:sz w:val="22"/>
          <w:szCs w:val="22"/>
        </w:rPr>
        <w:t xml:space="preserve"> Bayesian decision theory</w:t>
      </w:r>
    </w:p>
    <w:p w14:paraId="5B6F84C2" w14:textId="7752F092" w:rsidR="006910EB" w:rsidRPr="006910EB" w:rsidRDefault="006910EB" w:rsidP="00D9425D">
      <w:pPr>
        <w:rPr>
          <w:color w:val="000000"/>
          <w:sz w:val="22"/>
          <w:szCs w:val="22"/>
        </w:rPr>
      </w:pPr>
      <w:r w:rsidRPr="00D9425D">
        <w:rPr>
          <w:color w:val="000000"/>
          <w:sz w:val="22"/>
          <w:szCs w:val="22"/>
        </w:rPr>
        <w:t>•</w:t>
      </w:r>
      <w:r>
        <w:rPr>
          <w:color w:val="000000"/>
          <w:sz w:val="22"/>
          <w:szCs w:val="22"/>
        </w:rPr>
        <w:t xml:space="preserve"> Maximum-likelihood and Bayesian parameter estimation</w:t>
      </w:r>
      <w:r w:rsidRPr="00D9425D">
        <w:rPr>
          <w:color w:val="000000"/>
          <w:sz w:val="22"/>
          <w:szCs w:val="22"/>
        </w:rPr>
        <w:br/>
        <w:t>•</w:t>
      </w:r>
      <w:r>
        <w:rPr>
          <w:color w:val="000000"/>
          <w:sz w:val="22"/>
          <w:szCs w:val="22"/>
        </w:rPr>
        <w:t xml:space="preserve"> Hidden Markov Models</w:t>
      </w:r>
    </w:p>
    <w:p w14:paraId="6B76CDEC" w14:textId="3B51BD38" w:rsidR="00B01ED0" w:rsidRPr="006910EB" w:rsidRDefault="006910EB" w:rsidP="00D9425D">
      <w:pPr>
        <w:rPr>
          <w:b/>
          <w:i/>
          <w:color w:val="000000"/>
          <w:sz w:val="22"/>
          <w:szCs w:val="22"/>
        </w:rPr>
      </w:pPr>
      <w:r w:rsidRPr="006910EB">
        <w:rPr>
          <w:b/>
          <w:i/>
          <w:color w:val="000000"/>
          <w:sz w:val="22"/>
          <w:szCs w:val="22"/>
        </w:rPr>
        <w:t>(8</w:t>
      </w:r>
      <w:r w:rsidR="00B01ED0" w:rsidRPr="006910EB">
        <w:rPr>
          <w:b/>
          <w:i/>
          <w:color w:val="000000"/>
          <w:sz w:val="22"/>
          <w:szCs w:val="22"/>
        </w:rPr>
        <w:t xml:space="preserve">) Unsupervised Learning </w:t>
      </w:r>
    </w:p>
    <w:p w14:paraId="256AC279" w14:textId="5B9BD015" w:rsidR="00403935" w:rsidRDefault="00403935" w:rsidP="00D9425D">
      <w:pPr>
        <w:rPr>
          <w:color w:val="000000"/>
          <w:sz w:val="22"/>
          <w:szCs w:val="22"/>
        </w:rPr>
      </w:pPr>
      <w:r w:rsidRPr="00D9425D">
        <w:rPr>
          <w:color w:val="000000"/>
          <w:sz w:val="22"/>
          <w:szCs w:val="22"/>
        </w:rPr>
        <w:t>•</w:t>
      </w:r>
      <w:r>
        <w:rPr>
          <w:color w:val="000000"/>
          <w:sz w:val="22"/>
          <w:szCs w:val="22"/>
        </w:rPr>
        <w:t xml:space="preserve"> </w:t>
      </w:r>
      <w:r w:rsidR="00B01ED0">
        <w:rPr>
          <w:color w:val="000000"/>
          <w:sz w:val="22"/>
          <w:szCs w:val="22"/>
        </w:rPr>
        <w:t>C</w:t>
      </w:r>
      <w:r w:rsidR="00B01ED0" w:rsidRPr="00D9425D">
        <w:rPr>
          <w:color w:val="000000"/>
          <w:sz w:val="22"/>
          <w:szCs w:val="22"/>
        </w:rPr>
        <w:t>lust</w:t>
      </w:r>
      <w:r>
        <w:rPr>
          <w:color w:val="000000"/>
          <w:sz w:val="22"/>
          <w:szCs w:val="22"/>
        </w:rPr>
        <w:t>ering and dimensionality reduction</w:t>
      </w:r>
    </w:p>
    <w:p w14:paraId="0B98D88F" w14:textId="12C75590" w:rsidR="00403935" w:rsidRDefault="00403935" w:rsidP="00D9425D">
      <w:pPr>
        <w:rPr>
          <w:color w:val="000000"/>
          <w:sz w:val="22"/>
          <w:szCs w:val="22"/>
        </w:rPr>
      </w:pPr>
      <w:r w:rsidRPr="00D9425D">
        <w:rPr>
          <w:color w:val="000000"/>
          <w:sz w:val="22"/>
          <w:szCs w:val="22"/>
        </w:rPr>
        <w:t>•</w:t>
      </w:r>
      <w:r>
        <w:rPr>
          <w:color w:val="000000"/>
          <w:sz w:val="22"/>
          <w:szCs w:val="22"/>
        </w:rPr>
        <w:t xml:space="preserve"> Unsupervised Bayesian learning</w:t>
      </w:r>
      <w:r w:rsidR="00CD3E7D">
        <w:rPr>
          <w:color w:val="000000"/>
          <w:sz w:val="22"/>
          <w:szCs w:val="22"/>
        </w:rPr>
        <w:t xml:space="preserve"> and classification</w:t>
      </w:r>
      <w:r>
        <w:rPr>
          <w:color w:val="000000"/>
          <w:sz w:val="22"/>
          <w:szCs w:val="22"/>
        </w:rPr>
        <w:t xml:space="preserve"> </w:t>
      </w:r>
    </w:p>
    <w:p w14:paraId="16E59845" w14:textId="43EBD1E0" w:rsidR="00403935" w:rsidRDefault="00403935" w:rsidP="00D9425D">
      <w:pPr>
        <w:rPr>
          <w:color w:val="000000"/>
          <w:sz w:val="22"/>
          <w:szCs w:val="22"/>
        </w:rPr>
      </w:pPr>
      <w:r w:rsidRPr="00D9425D">
        <w:rPr>
          <w:color w:val="000000"/>
          <w:sz w:val="22"/>
          <w:szCs w:val="22"/>
        </w:rPr>
        <w:t>•</w:t>
      </w:r>
      <w:r>
        <w:rPr>
          <w:color w:val="000000"/>
          <w:sz w:val="22"/>
          <w:szCs w:val="22"/>
        </w:rPr>
        <w:t xml:space="preserve"> Principle Component Analysis (PCA)</w:t>
      </w:r>
    </w:p>
    <w:p w14:paraId="30DD5632" w14:textId="14CC8367" w:rsidR="00B01ED0" w:rsidRDefault="00403935" w:rsidP="00D9425D">
      <w:pPr>
        <w:rPr>
          <w:color w:val="000000"/>
          <w:sz w:val="22"/>
          <w:szCs w:val="22"/>
        </w:rPr>
      </w:pPr>
      <w:r w:rsidRPr="00D9425D">
        <w:rPr>
          <w:color w:val="000000"/>
          <w:sz w:val="22"/>
          <w:szCs w:val="22"/>
        </w:rPr>
        <w:t>•</w:t>
      </w:r>
      <w:r>
        <w:rPr>
          <w:color w:val="000000"/>
          <w:sz w:val="22"/>
          <w:szCs w:val="22"/>
        </w:rPr>
        <w:t xml:space="preserve"> Independent Component Analysis (ICA)</w:t>
      </w:r>
    </w:p>
    <w:p w14:paraId="1E238C96" w14:textId="0A75EEA2" w:rsidR="00B01ED0" w:rsidRDefault="006910EB" w:rsidP="00D9425D">
      <w:pPr>
        <w:rPr>
          <w:color w:val="000000"/>
          <w:sz w:val="22"/>
          <w:szCs w:val="22"/>
        </w:rPr>
      </w:pPr>
      <w:r w:rsidRPr="00D9425D">
        <w:rPr>
          <w:color w:val="000000"/>
          <w:sz w:val="22"/>
          <w:szCs w:val="22"/>
        </w:rPr>
        <w:t>•</w:t>
      </w:r>
      <w:r>
        <w:rPr>
          <w:color w:val="000000"/>
          <w:sz w:val="22"/>
          <w:szCs w:val="22"/>
        </w:rPr>
        <w:t xml:space="preserve"> </w:t>
      </w:r>
      <w:r w:rsidR="00403935">
        <w:rPr>
          <w:color w:val="000000"/>
          <w:sz w:val="22"/>
          <w:szCs w:val="22"/>
        </w:rPr>
        <w:t xml:space="preserve">Association Rules and </w:t>
      </w:r>
      <w:r w:rsidR="00B01ED0">
        <w:rPr>
          <w:color w:val="000000"/>
          <w:sz w:val="22"/>
          <w:szCs w:val="22"/>
        </w:rPr>
        <w:t>Recommender systems</w:t>
      </w:r>
    </w:p>
    <w:p w14:paraId="6D8CEB78" w14:textId="69508382" w:rsidR="006910EB" w:rsidRDefault="006910EB" w:rsidP="00D9425D">
      <w:pPr>
        <w:rPr>
          <w:color w:val="000000"/>
          <w:sz w:val="22"/>
          <w:szCs w:val="22"/>
        </w:rPr>
      </w:pPr>
      <w:r w:rsidRPr="00D9425D">
        <w:rPr>
          <w:color w:val="000000"/>
          <w:sz w:val="22"/>
          <w:szCs w:val="22"/>
        </w:rPr>
        <w:t>•</w:t>
      </w:r>
      <w:r>
        <w:rPr>
          <w:color w:val="000000"/>
          <w:sz w:val="22"/>
          <w:szCs w:val="22"/>
        </w:rPr>
        <w:t xml:space="preserve"> </w:t>
      </w:r>
      <w:r w:rsidRPr="00D9425D">
        <w:rPr>
          <w:color w:val="000000"/>
          <w:sz w:val="22"/>
          <w:szCs w:val="22"/>
        </w:rPr>
        <w:t>Reinforcement Learning </w:t>
      </w:r>
    </w:p>
    <w:p w14:paraId="38D74DB3" w14:textId="5DBAB9EC" w:rsidR="00625065" w:rsidRDefault="006910EB" w:rsidP="00567DDF">
      <w:pPr>
        <w:rPr>
          <w:color w:val="000000"/>
          <w:sz w:val="22"/>
          <w:szCs w:val="22"/>
        </w:rPr>
      </w:pPr>
      <w:r w:rsidRPr="006910EB">
        <w:rPr>
          <w:b/>
          <w:i/>
          <w:color w:val="000000"/>
          <w:sz w:val="22"/>
          <w:szCs w:val="22"/>
        </w:rPr>
        <w:t>(9)</w:t>
      </w:r>
      <w:r w:rsidR="00D9425D" w:rsidRPr="006910EB">
        <w:rPr>
          <w:b/>
          <w:i/>
          <w:color w:val="000000"/>
          <w:sz w:val="22"/>
          <w:szCs w:val="22"/>
        </w:rPr>
        <w:t xml:space="preserve"> </w:t>
      </w:r>
      <w:r>
        <w:rPr>
          <w:b/>
          <w:i/>
          <w:color w:val="000000"/>
          <w:sz w:val="22"/>
          <w:szCs w:val="22"/>
        </w:rPr>
        <w:t>Data-Driven Decision-Making</w:t>
      </w:r>
      <w:r w:rsidR="006D4EBA">
        <w:rPr>
          <w:b/>
          <w:i/>
          <w:color w:val="000000"/>
          <w:sz w:val="22"/>
          <w:szCs w:val="22"/>
        </w:rPr>
        <w:t xml:space="preserve"> Systems</w:t>
      </w:r>
      <w:r w:rsidR="00D9425D" w:rsidRPr="00D9425D">
        <w:rPr>
          <w:color w:val="000000"/>
          <w:sz w:val="22"/>
          <w:szCs w:val="22"/>
        </w:rPr>
        <w:br/>
      </w:r>
      <w:r w:rsidR="00567DDF" w:rsidRPr="00D9425D">
        <w:rPr>
          <w:color w:val="000000"/>
          <w:sz w:val="22"/>
          <w:szCs w:val="22"/>
        </w:rPr>
        <w:t>•</w:t>
      </w:r>
      <w:r w:rsidR="00567DDF">
        <w:rPr>
          <w:color w:val="000000"/>
          <w:sz w:val="22"/>
          <w:szCs w:val="22"/>
        </w:rPr>
        <w:t xml:space="preserve"> </w:t>
      </w:r>
      <w:r w:rsidR="00625065">
        <w:rPr>
          <w:color w:val="000000"/>
          <w:sz w:val="22"/>
          <w:szCs w:val="22"/>
        </w:rPr>
        <w:t>Integration of data mining and machine learning techniques to decision making</w:t>
      </w:r>
    </w:p>
    <w:p w14:paraId="0719A7C9" w14:textId="64BEDEEA" w:rsidR="00567DDF" w:rsidRPr="00567DDF" w:rsidRDefault="00625065" w:rsidP="00567DDF">
      <w:pPr>
        <w:rPr>
          <w:rFonts w:ascii="Times" w:eastAsia="Times New Roman" w:hAnsi="Times"/>
          <w:sz w:val="20"/>
          <w:szCs w:val="20"/>
        </w:rPr>
      </w:pPr>
      <w:r w:rsidRPr="00D9425D">
        <w:rPr>
          <w:color w:val="000000"/>
          <w:sz w:val="22"/>
          <w:szCs w:val="22"/>
        </w:rPr>
        <w:t>•</w:t>
      </w:r>
      <w:r>
        <w:rPr>
          <w:color w:val="000000"/>
          <w:sz w:val="22"/>
          <w:szCs w:val="22"/>
        </w:rPr>
        <w:t xml:space="preserve"> </w:t>
      </w:r>
      <w:r w:rsidR="00567DDF">
        <w:rPr>
          <w:color w:val="000000"/>
          <w:sz w:val="22"/>
          <w:szCs w:val="22"/>
        </w:rPr>
        <w:t xml:space="preserve">Case studies in </w:t>
      </w:r>
      <w:r w:rsidR="00567DDF" w:rsidRPr="00567DDF">
        <w:rPr>
          <w:color w:val="000000"/>
          <w:sz w:val="22"/>
          <w:szCs w:val="22"/>
        </w:rPr>
        <w:t xml:space="preserve">medical, </w:t>
      </w:r>
      <w:r w:rsidR="00567DDF">
        <w:rPr>
          <w:color w:val="000000"/>
          <w:sz w:val="22"/>
          <w:szCs w:val="22"/>
        </w:rPr>
        <w:t xml:space="preserve">industry, </w:t>
      </w:r>
      <w:r w:rsidR="00567DDF" w:rsidRPr="00567DDF">
        <w:rPr>
          <w:color w:val="000000"/>
          <w:sz w:val="22"/>
          <w:szCs w:val="22"/>
        </w:rPr>
        <w:t>financial,</w:t>
      </w:r>
      <w:r w:rsidR="00567DDF">
        <w:rPr>
          <w:color w:val="000000"/>
          <w:sz w:val="22"/>
          <w:szCs w:val="22"/>
        </w:rPr>
        <w:t xml:space="preserve"> engineering</w:t>
      </w:r>
      <w:r w:rsidR="00567DDF" w:rsidRPr="00567DDF">
        <w:rPr>
          <w:color w:val="000000"/>
          <w:sz w:val="22"/>
          <w:szCs w:val="22"/>
        </w:rPr>
        <w:t>, and scientific applications</w:t>
      </w:r>
    </w:p>
    <w:p w14:paraId="49D649B9" w14:textId="3E1C461E" w:rsidR="00567DDF" w:rsidRDefault="00567DDF" w:rsidP="007159FB">
      <w:pPr>
        <w:jc w:val="both"/>
        <w:rPr>
          <w:b/>
          <w:sz w:val="22"/>
          <w:szCs w:val="22"/>
        </w:rPr>
      </w:pPr>
    </w:p>
    <w:p w14:paraId="0DECD795" w14:textId="0F6EDBA4" w:rsidR="007746DA" w:rsidRPr="00916B33" w:rsidRDefault="007746DA" w:rsidP="00916B33">
      <w:pPr>
        <w:jc w:val="both"/>
        <w:rPr>
          <w:sz w:val="22"/>
          <w:szCs w:val="22"/>
        </w:rPr>
      </w:pPr>
      <w:r>
        <w:rPr>
          <w:b/>
          <w:sz w:val="22"/>
          <w:szCs w:val="22"/>
        </w:rPr>
        <w:t>Attendance and Drop Policy:</w:t>
      </w:r>
      <w:r>
        <w:rPr>
          <w:sz w:val="22"/>
          <w:szCs w:val="22"/>
        </w:rPr>
        <w:t xml:space="preserve"> You are responsible for the material presented in class w</w:t>
      </w:r>
      <w:r w:rsidR="001D6DD2">
        <w:rPr>
          <w:sz w:val="22"/>
          <w:szCs w:val="22"/>
        </w:rPr>
        <w:t xml:space="preserve">hen you are absent. </w:t>
      </w:r>
      <w:r>
        <w:rPr>
          <w:sz w:val="22"/>
          <w:szCs w:val="22"/>
        </w:rPr>
        <w:t xml:space="preserve">You </w:t>
      </w:r>
      <w:r>
        <w:rPr>
          <w:b/>
          <w:bCs/>
          <w:i/>
          <w:iCs/>
          <w:sz w:val="22"/>
          <w:szCs w:val="22"/>
        </w:rPr>
        <w:t>must</w:t>
      </w:r>
      <w:r>
        <w:rPr>
          <w:sz w:val="22"/>
          <w:szCs w:val="22"/>
        </w:rPr>
        <w:t xml:space="preserve"> provide advanced notice if you will be out for an exam.  You may drop this course through the University published last day to drop.  </w:t>
      </w:r>
      <w:r w:rsidR="008F26C1">
        <w:rPr>
          <w:sz w:val="22"/>
          <w:szCs w:val="22"/>
        </w:rPr>
        <w:t>Attendance won’t be taken, but the exams will be based on the lectures and materials presented.</w:t>
      </w:r>
    </w:p>
    <w:p w14:paraId="5217314A" w14:textId="6E5ADB32" w:rsidR="007746DA" w:rsidRDefault="007746DA">
      <w:pPr>
        <w:rPr>
          <w:b/>
          <w:sz w:val="22"/>
          <w:szCs w:val="22"/>
        </w:rPr>
      </w:pPr>
      <w:r>
        <w:rPr>
          <w:b/>
          <w:sz w:val="22"/>
          <w:szCs w:val="22"/>
        </w:rPr>
        <w:t>Key Schedule Dates: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300"/>
      </w:tblGrid>
      <w:tr w:rsidR="007746DA" w14:paraId="53D8685E" w14:textId="77777777" w:rsidTr="00334648">
        <w:tc>
          <w:tcPr>
            <w:tcW w:w="2340" w:type="dxa"/>
          </w:tcPr>
          <w:p w14:paraId="5ECACCA2" w14:textId="01DC560B" w:rsidR="00D54552" w:rsidRPr="00D54552" w:rsidRDefault="009840CD">
            <w:pPr>
              <w:rPr>
                <w:sz w:val="22"/>
                <w:szCs w:val="22"/>
              </w:rPr>
            </w:pPr>
            <w:r>
              <w:rPr>
                <w:sz w:val="22"/>
                <w:szCs w:val="22"/>
              </w:rPr>
              <w:t>Mar</w:t>
            </w:r>
            <w:r w:rsidR="00916B33">
              <w:rPr>
                <w:sz w:val="22"/>
                <w:szCs w:val="22"/>
              </w:rPr>
              <w:t xml:space="preserve"> 6</w:t>
            </w:r>
            <w:r w:rsidR="00916B33" w:rsidRPr="00916B33">
              <w:rPr>
                <w:sz w:val="22"/>
                <w:szCs w:val="22"/>
                <w:vertAlign w:val="superscript"/>
              </w:rPr>
              <w:t>th</w:t>
            </w:r>
          </w:p>
        </w:tc>
        <w:tc>
          <w:tcPr>
            <w:tcW w:w="6300" w:type="dxa"/>
          </w:tcPr>
          <w:p w14:paraId="25193A25" w14:textId="100C2EC5" w:rsidR="007746DA" w:rsidRDefault="009840CD" w:rsidP="00334648">
            <w:r>
              <w:rPr>
                <w:sz w:val="22"/>
                <w:szCs w:val="22"/>
              </w:rPr>
              <w:t xml:space="preserve">Mid-Term </w:t>
            </w:r>
            <w:proofErr w:type="gramStart"/>
            <w:r w:rsidR="00D54552">
              <w:rPr>
                <w:sz w:val="22"/>
                <w:szCs w:val="22"/>
              </w:rPr>
              <w:t xml:space="preserve">Exam </w:t>
            </w:r>
            <w:r w:rsidR="00334648">
              <w:rPr>
                <w:sz w:val="22"/>
                <w:szCs w:val="22"/>
              </w:rPr>
              <w:t xml:space="preserve"> </w:t>
            </w:r>
            <w:proofErr w:type="gramEnd"/>
          </w:p>
        </w:tc>
      </w:tr>
      <w:tr w:rsidR="007746DA" w14:paraId="369D77A8" w14:textId="77777777" w:rsidTr="00334648">
        <w:tc>
          <w:tcPr>
            <w:tcW w:w="2340" w:type="dxa"/>
          </w:tcPr>
          <w:p w14:paraId="3028D091" w14:textId="7CDD8F87" w:rsidR="007746DA" w:rsidRPr="00D54552" w:rsidRDefault="00334648" w:rsidP="007D71CE">
            <w:r>
              <w:t>May 1</w:t>
            </w:r>
            <w:r w:rsidR="00916B33" w:rsidRPr="00916B33">
              <w:rPr>
                <w:vertAlign w:val="superscript"/>
              </w:rPr>
              <w:t>st</w:t>
            </w:r>
          </w:p>
        </w:tc>
        <w:tc>
          <w:tcPr>
            <w:tcW w:w="6300" w:type="dxa"/>
          </w:tcPr>
          <w:p w14:paraId="28D60C2A" w14:textId="20F5B7D5" w:rsidR="007746DA" w:rsidRDefault="00334648" w:rsidP="00334648">
            <w:r>
              <w:t>Project Presentation</w:t>
            </w:r>
          </w:p>
        </w:tc>
      </w:tr>
      <w:tr w:rsidR="00334648" w14:paraId="7D41C670" w14:textId="77777777" w:rsidTr="00334648">
        <w:tc>
          <w:tcPr>
            <w:tcW w:w="2340" w:type="dxa"/>
          </w:tcPr>
          <w:p w14:paraId="73DE91B9" w14:textId="5AD81C57" w:rsidR="00334648" w:rsidRDefault="00334648" w:rsidP="007D71CE">
            <w:r>
              <w:t>May 5</w:t>
            </w:r>
            <w:r w:rsidR="00916B33" w:rsidRPr="00916B33">
              <w:rPr>
                <w:vertAlign w:val="superscript"/>
              </w:rPr>
              <w:t>th</w:t>
            </w:r>
          </w:p>
        </w:tc>
        <w:tc>
          <w:tcPr>
            <w:tcW w:w="6300" w:type="dxa"/>
          </w:tcPr>
          <w:p w14:paraId="3C896057" w14:textId="6406067B" w:rsidR="00334648" w:rsidRDefault="00552B22" w:rsidP="00334648">
            <w:r>
              <w:t xml:space="preserve">Final </w:t>
            </w:r>
            <w:r w:rsidR="00334648">
              <w:t>Project Report Due</w:t>
            </w:r>
          </w:p>
        </w:tc>
      </w:tr>
      <w:tr w:rsidR="00334648" w14:paraId="27738CEF" w14:textId="77777777" w:rsidTr="00334648">
        <w:tc>
          <w:tcPr>
            <w:tcW w:w="2340" w:type="dxa"/>
          </w:tcPr>
          <w:p w14:paraId="15821164" w14:textId="2FC40E8C" w:rsidR="00334648" w:rsidRDefault="00334648" w:rsidP="007D71CE">
            <w:pPr>
              <w:rPr>
                <w:sz w:val="22"/>
                <w:szCs w:val="22"/>
              </w:rPr>
            </w:pPr>
            <w:r>
              <w:rPr>
                <w:sz w:val="22"/>
                <w:szCs w:val="22"/>
              </w:rPr>
              <w:t>May</w:t>
            </w:r>
            <w:r w:rsidRPr="00D54552">
              <w:rPr>
                <w:sz w:val="22"/>
                <w:szCs w:val="22"/>
              </w:rPr>
              <w:t xml:space="preserve"> </w:t>
            </w:r>
            <w:r>
              <w:rPr>
                <w:sz w:val="22"/>
                <w:szCs w:val="22"/>
              </w:rPr>
              <w:t>8</w:t>
            </w:r>
            <w:r w:rsidR="00916B33">
              <w:rPr>
                <w:sz w:val="22"/>
                <w:szCs w:val="22"/>
              </w:rPr>
              <w:t>th</w:t>
            </w:r>
          </w:p>
        </w:tc>
        <w:tc>
          <w:tcPr>
            <w:tcW w:w="6300" w:type="dxa"/>
          </w:tcPr>
          <w:p w14:paraId="39E1D34A" w14:textId="2ECCB7E3" w:rsidR="00334648" w:rsidRDefault="00334648" w:rsidP="00334648">
            <w:pPr>
              <w:rPr>
                <w:sz w:val="22"/>
                <w:szCs w:val="22"/>
              </w:rPr>
            </w:pPr>
            <w:r>
              <w:rPr>
                <w:sz w:val="22"/>
                <w:szCs w:val="22"/>
              </w:rPr>
              <w:t xml:space="preserve">Final Exam </w:t>
            </w:r>
          </w:p>
        </w:tc>
      </w:tr>
    </w:tbl>
    <w:p w14:paraId="3063EBE8" w14:textId="77777777" w:rsidR="00334648" w:rsidRDefault="00334648">
      <w:pPr>
        <w:rPr>
          <w:sz w:val="18"/>
          <w:szCs w:val="18"/>
        </w:rPr>
      </w:pPr>
    </w:p>
    <w:p w14:paraId="48643F40" w14:textId="77777777" w:rsidR="007746DA" w:rsidRDefault="007746DA">
      <w:pPr>
        <w:rPr>
          <w:b/>
          <w:sz w:val="22"/>
          <w:szCs w:val="22"/>
        </w:rPr>
      </w:pPr>
      <w:r>
        <w:rPr>
          <w:b/>
          <w:sz w:val="22"/>
          <w:szCs w:val="22"/>
        </w:rPr>
        <w:t xml:space="preserve">Course Evaluation &amp; Final Grade:  </w:t>
      </w:r>
    </w:p>
    <w:p w14:paraId="48DB6386" w14:textId="61C5E6EF" w:rsidR="007746DA" w:rsidRDefault="006A0168">
      <w:pPr>
        <w:numPr>
          <w:ilvl w:val="0"/>
          <w:numId w:val="1"/>
        </w:numPr>
        <w:rPr>
          <w:sz w:val="22"/>
          <w:szCs w:val="22"/>
        </w:rPr>
      </w:pPr>
      <w:r>
        <w:rPr>
          <w:sz w:val="22"/>
          <w:szCs w:val="22"/>
        </w:rPr>
        <w:t>Homework</w:t>
      </w:r>
      <w:r>
        <w:rPr>
          <w:rFonts w:hint="eastAsia"/>
          <w:bCs/>
          <w:sz w:val="22"/>
          <w:szCs w:val="22"/>
          <w:lang w:eastAsia="zh-CN"/>
        </w:rPr>
        <w:t xml:space="preserve"> and </w:t>
      </w:r>
      <w:r>
        <w:rPr>
          <w:bCs/>
          <w:sz w:val="22"/>
          <w:szCs w:val="22"/>
        </w:rPr>
        <w:t>Q</w:t>
      </w:r>
      <w:r>
        <w:rPr>
          <w:sz w:val="22"/>
          <w:szCs w:val="22"/>
        </w:rPr>
        <w:t>uizzes</w:t>
      </w:r>
      <w:r w:rsidR="00916B33">
        <w:rPr>
          <w:sz w:val="22"/>
          <w:szCs w:val="22"/>
        </w:rPr>
        <w:t xml:space="preserve"> counting 50</w:t>
      </w:r>
      <w:r w:rsidR="00D624EC">
        <w:rPr>
          <w:sz w:val="22"/>
          <w:szCs w:val="22"/>
        </w:rPr>
        <w:t xml:space="preserve">% </w:t>
      </w:r>
      <w:r w:rsidR="007746DA">
        <w:rPr>
          <w:sz w:val="22"/>
          <w:szCs w:val="22"/>
        </w:rPr>
        <w:t>of total grade.</w:t>
      </w:r>
    </w:p>
    <w:p w14:paraId="2385ED63" w14:textId="7FF780C0" w:rsidR="007746DA" w:rsidRPr="006A0168" w:rsidRDefault="006A0168" w:rsidP="006A0168">
      <w:pPr>
        <w:numPr>
          <w:ilvl w:val="0"/>
          <w:numId w:val="1"/>
        </w:numPr>
        <w:jc w:val="both"/>
        <w:rPr>
          <w:sz w:val="22"/>
          <w:szCs w:val="22"/>
        </w:rPr>
      </w:pPr>
      <w:r>
        <w:rPr>
          <w:sz w:val="22"/>
          <w:szCs w:val="22"/>
        </w:rPr>
        <w:t>Project and Presentation: 5</w:t>
      </w:r>
      <w:r w:rsidR="00CE10EA">
        <w:rPr>
          <w:sz w:val="22"/>
          <w:szCs w:val="22"/>
        </w:rPr>
        <w:t>0</w:t>
      </w:r>
      <w:r w:rsidR="007746DA">
        <w:rPr>
          <w:sz w:val="22"/>
          <w:szCs w:val="22"/>
        </w:rPr>
        <w:t>% of total grade</w:t>
      </w:r>
      <w:r w:rsidR="00916B33">
        <w:rPr>
          <w:sz w:val="22"/>
          <w:szCs w:val="22"/>
        </w:rPr>
        <w:t xml:space="preserve">. </w:t>
      </w:r>
      <w:r w:rsidR="007746DA">
        <w:rPr>
          <w:sz w:val="22"/>
          <w:szCs w:val="22"/>
        </w:rPr>
        <w:t xml:space="preserve">This must be completed in order to receive a grade in the class.  It is a “key assignment”. </w:t>
      </w:r>
      <w:r>
        <w:rPr>
          <w:sz w:val="22"/>
          <w:szCs w:val="22"/>
        </w:rPr>
        <w:t xml:space="preserve">Not submitting the project will result in </w:t>
      </w:r>
      <w:proofErr w:type="gramStart"/>
      <w:r>
        <w:rPr>
          <w:sz w:val="22"/>
          <w:szCs w:val="22"/>
        </w:rPr>
        <w:t>an ‘incomplete’</w:t>
      </w:r>
      <w:proofErr w:type="gramEnd"/>
      <w:r>
        <w:rPr>
          <w:sz w:val="22"/>
          <w:szCs w:val="22"/>
        </w:rPr>
        <w:t xml:space="preserve"> grade for the course. </w:t>
      </w:r>
    </w:p>
    <w:p w14:paraId="433CE5E0" w14:textId="4D823DBF" w:rsidR="001D6DD2" w:rsidRDefault="007746DA" w:rsidP="006A0168">
      <w:pPr>
        <w:numPr>
          <w:ilvl w:val="0"/>
          <w:numId w:val="1"/>
        </w:numPr>
        <w:jc w:val="both"/>
        <w:rPr>
          <w:sz w:val="22"/>
          <w:szCs w:val="22"/>
        </w:rPr>
      </w:pPr>
      <w:r>
        <w:rPr>
          <w:sz w:val="22"/>
          <w:szCs w:val="22"/>
        </w:rPr>
        <w:t xml:space="preserve">Late homework/project: Once the class starts, late homework or project assignments that come in during the class will have a minimum of 20% docked.  Late homework will not be accepted </w:t>
      </w:r>
      <w:r w:rsidR="0062392C">
        <w:rPr>
          <w:sz w:val="22"/>
          <w:szCs w:val="22"/>
        </w:rPr>
        <w:t xml:space="preserve">after </w:t>
      </w:r>
      <w:r w:rsidR="00D54552">
        <w:rPr>
          <w:sz w:val="22"/>
          <w:szCs w:val="22"/>
        </w:rPr>
        <w:t>the next class period</w:t>
      </w:r>
      <w:r w:rsidR="0012557D">
        <w:rPr>
          <w:sz w:val="22"/>
          <w:szCs w:val="22"/>
        </w:rPr>
        <w:t xml:space="preserve"> past the due date</w:t>
      </w:r>
      <w:r w:rsidR="0062392C">
        <w:rPr>
          <w:sz w:val="22"/>
          <w:szCs w:val="22"/>
        </w:rPr>
        <w:t xml:space="preserve">.  </w:t>
      </w:r>
      <w:r>
        <w:rPr>
          <w:sz w:val="22"/>
          <w:szCs w:val="22"/>
        </w:rPr>
        <w:t xml:space="preserve">A late </w:t>
      </w:r>
      <w:r w:rsidR="0062392C">
        <w:rPr>
          <w:sz w:val="22"/>
          <w:szCs w:val="22"/>
        </w:rPr>
        <w:t>project, past the due date</w:t>
      </w:r>
      <w:r>
        <w:rPr>
          <w:sz w:val="22"/>
          <w:szCs w:val="22"/>
        </w:rPr>
        <w:t xml:space="preserve">, will lose a </w:t>
      </w:r>
      <w:r>
        <w:rPr>
          <w:sz w:val="22"/>
          <w:szCs w:val="22"/>
          <w:u w:val="single"/>
        </w:rPr>
        <w:t>minimum</w:t>
      </w:r>
      <w:r>
        <w:rPr>
          <w:sz w:val="22"/>
          <w:szCs w:val="22"/>
        </w:rPr>
        <w:t xml:space="preserve"> of </w:t>
      </w:r>
      <w:r w:rsidR="006A0168">
        <w:rPr>
          <w:sz w:val="22"/>
          <w:szCs w:val="22"/>
        </w:rPr>
        <w:t>10% points</w:t>
      </w:r>
      <w:r>
        <w:rPr>
          <w:sz w:val="22"/>
          <w:szCs w:val="22"/>
        </w:rPr>
        <w:t>.</w:t>
      </w:r>
      <w:r w:rsidR="00CE10EA">
        <w:rPr>
          <w:sz w:val="22"/>
          <w:szCs w:val="22"/>
        </w:rPr>
        <w:t xml:space="preserve"> </w:t>
      </w:r>
    </w:p>
    <w:p w14:paraId="0C368E50" w14:textId="7274D9CD" w:rsidR="007746DA" w:rsidRPr="001D6DD2" w:rsidRDefault="007746DA" w:rsidP="001D6DD2">
      <w:pPr>
        <w:jc w:val="both"/>
        <w:rPr>
          <w:sz w:val="22"/>
          <w:szCs w:val="22"/>
        </w:rPr>
      </w:pPr>
      <w:r w:rsidRPr="001D6DD2">
        <w:rPr>
          <w:b/>
          <w:sz w:val="22"/>
          <w:szCs w:val="22"/>
        </w:rPr>
        <w:t xml:space="preserve">General Policies/Guidelines: </w:t>
      </w:r>
    </w:p>
    <w:p w14:paraId="23FE5274" w14:textId="77777777" w:rsidR="007746DA" w:rsidRDefault="007746DA">
      <w:pPr>
        <w:numPr>
          <w:ilvl w:val="0"/>
          <w:numId w:val="1"/>
        </w:numPr>
        <w:rPr>
          <w:sz w:val="22"/>
          <w:szCs w:val="22"/>
        </w:rPr>
      </w:pPr>
      <w:r>
        <w:rPr>
          <w:sz w:val="22"/>
          <w:szCs w:val="22"/>
        </w:rPr>
        <w:t>If you require an accommodation based on disability, please meet with me in the privacy of my office, during the first week of the semester, to make sure you are properly accommodated.</w:t>
      </w:r>
    </w:p>
    <w:p w14:paraId="6EADF93D" w14:textId="77777777" w:rsidR="007746DA" w:rsidRDefault="007746DA">
      <w:pPr>
        <w:numPr>
          <w:ilvl w:val="0"/>
          <w:numId w:val="1"/>
        </w:numPr>
        <w:rPr>
          <w:sz w:val="22"/>
          <w:szCs w:val="22"/>
        </w:rPr>
      </w:pPr>
      <w:r>
        <w:rPr>
          <w:sz w:val="22"/>
          <w:szCs w:val="22"/>
        </w:rPr>
        <w:t xml:space="preserve">All tests and quizzes are open book, closed notes (1 formula sheet 8.5 x 11” is allowed for tests).  The formula sheet may not include worked problems.  </w:t>
      </w:r>
      <w:r w:rsidRPr="001D6DD2">
        <w:rPr>
          <w:b/>
          <w:sz w:val="22"/>
          <w:szCs w:val="22"/>
        </w:rPr>
        <w:t>You must turn in your formula sheet with your exam</w:t>
      </w:r>
      <w:r>
        <w:rPr>
          <w:sz w:val="22"/>
          <w:szCs w:val="22"/>
        </w:rPr>
        <w:t xml:space="preserve">.  </w:t>
      </w:r>
    </w:p>
    <w:p w14:paraId="59643C89" w14:textId="18879617" w:rsidR="007746DA" w:rsidRDefault="007746DA" w:rsidP="006A0168">
      <w:pPr>
        <w:numPr>
          <w:ilvl w:val="0"/>
          <w:numId w:val="1"/>
        </w:numPr>
        <w:rPr>
          <w:sz w:val="22"/>
          <w:szCs w:val="22"/>
        </w:rPr>
      </w:pPr>
      <w:r>
        <w:rPr>
          <w:sz w:val="22"/>
          <w:szCs w:val="22"/>
        </w:rPr>
        <w:t xml:space="preserve">Students must work alone on tests and quizzes.  No sharing of any materials may occur during tests and quizzes including books, calculators, formula sheets, etc. </w:t>
      </w:r>
    </w:p>
    <w:p w14:paraId="75732F07" w14:textId="77777777" w:rsidR="007746DA" w:rsidRDefault="007746DA">
      <w:pPr>
        <w:numPr>
          <w:ilvl w:val="0"/>
          <w:numId w:val="1"/>
        </w:numPr>
        <w:rPr>
          <w:sz w:val="22"/>
          <w:szCs w:val="22"/>
        </w:rPr>
      </w:pPr>
      <w:r>
        <w:rPr>
          <w:sz w:val="22"/>
          <w:szCs w:val="22"/>
        </w:rPr>
        <w:t>Students need to individually turn in homework assignments, e.g. one assignment turned in per student with your name on it.  However, homework can be worked jointly with other students.</w:t>
      </w:r>
    </w:p>
    <w:p w14:paraId="5EE028E3" w14:textId="77777777" w:rsidR="007746DA" w:rsidRDefault="007746DA">
      <w:pPr>
        <w:numPr>
          <w:ilvl w:val="0"/>
          <w:numId w:val="1"/>
        </w:numPr>
        <w:rPr>
          <w:sz w:val="22"/>
          <w:szCs w:val="22"/>
        </w:rPr>
      </w:pPr>
      <w:r>
        <w:rPr>
          <w:sz w:val="22"/>
          <w:szCs w:val="22"/>
        </w:rPr>
        <w:t xml:space="preserve">If you miss an exam, </w:t>
      </w:r>
      <w:r w:rsidRPr="004E778D">
        <w:rPr>
          <w:b/>
          <w:sz w:val="22"/>
          <w:szCs w:val="22"/>
        </w:rPr>
        <w:t>you must have an approved</w:t>
      </w:r>
      <w:r>
        <w:rPr>
          <w:sz w:val="22"/>
          <w:szCs w:val="22"/>
        </w:rPr>
        <w:t xml:space="preserve"> excuse (i.e. from a medical doctor with contact information indicating you were too ill to sit for an exam or have </w:t>
      </w:r>
      <w:r w:rsidR="00D54552">
        <w:rPr>
          <w:sz w:val="22"/>
          <w:szCs w:val="22"/>
        </w:rPr>
        <w:t>received</w:t>
      </w:r>
      <w:r>
        <w:rPr>
          <w:sz w:val="22"/>
          <w:szCs w:val="22"/>
        </w:rPr>
        <w:t xml:space="preserve"> permission from the instructor at least a couple of days in advance of the exam). </w:t>
      </w:r>
    </w:p>
    <w:p w14:paraId="588D645B" w14:textId="77777777" w:rsidR="007746DA" w:rsidRDefault="007746DA">
      <w:pPr>
        <w:numPr>
          <w:ilvl w:val="0"/>
          <w:numId w:val="1"/>
        </w:numPr>
        <w:rPr>
          <w:sz w:val="22"/>
          <w:szCs w:val="22"/>
        </w:rPr>
      </w:pPr>
      <w:r>
        <w:rPr>
          <w:sz w:val="22"/>
          <w:szCs w:val="22"/>
        </w:rPr>
        <w:t xml:space="preserve">Cell Phones / pagers / etc. should be turned off or set to vibrate during class.  Any necessary calls and communication should be made outside the class.  Please be courteous to the instructor and your fellow classmates.   </w:t>
      </w:r>
    </w:p>
    <w:p w14:paraId="434FD35F" w14:textId="77777777" w:rsidR="007746DA" w:rsidRDefault="007746DA">
      <w:pPr>
        <w:rPr>
          <w:sz w:val="8"/>
          <w:szCs w:val="8"/>
        </w:rPr>
      </w:pPr>
    </w:p>
    <w:p w14:paraId="686CB4F5" w14:textId="77777777" w:rsidR="007746DA" w:rsidRDefault="00500535" w:rsidP="001A585A">
      <w:pPr>
        <w:tabs>
          <w:tab w:val="left" w:pos="2828"/>
        </w:tabs>
        <w:rPr>
          <w:b/>
          <w:sz w:val="22"/>
          <w:szCs w:val="22"/>
        </w:rPr>
      </w:pPr>
      <w:r>
        <w:rPr>
          <w:b/>
          <w:sz w:val="22"/>
          <w:szCs w:val="22"/>
        </w:rPr>
        <w:t>Key Assignment</w:t>
      </w:r>
      <w:r w:rsidR="007746DA">
        <w:rPr>
          <w:b/>
          <w:sz w:val="22"/>
          <w:szCs w:val="22"/>
        </w:rPr>
        <w:t>:</w:t>
      </w:r>
      <w:r w:rsidR="007746DA">
        <w:rPr>
          <w:b/>
          <w:sz w:val="22"/>
          <w:szCs w:val="22"/>
        </w:rPr>
        <w:tab/>
        <w:t xml:space="preserve"> </w:t>
      </w:r>
    </w:p>
    <w:p w14:paraId="3F4D0EFE" w14:textId="1F13F5E3" w:rsidR="00E33850" w:rsidRDefault="007746DA" w:rsidP="007159FB">
      <w:pPr>
        <w:jc w:val="both"/>
        <w:rPr>
          <w:sz w:val="22"/>
          <w:szCs w:val="22"/>
        </w:rPr>
      </w:pPr>
      <w:r>
        <w:rPr>
          <w:sz w:val="22"/>
          <w:szCs w:val="22"/>
        </w:rPr>
        <w:t xml:space="preserve">During the semester the one major </w:t>
      </w:r>
      <w:r w:rsidR="00951DCE">
        <w:rPr>
          <w:sz w:val="22"/>
          <w:szCs w:val="22"/>
        </w:rPr>
        <w:t xml:space="preserve">data mining </w:t>
      </w:r>
      <w:r>
        <w:rPr>
          <w:sz w:val="22"/>
          <w:szCs w:val="22"/>
        </w:rPr>
        <w:t xml:space="preserve">project assignment will be designated as a </w:t>
      </w:r>
      <w:r>
        <w:rPr>
          <w:b/>
          <w:sz w:val="22"/>
          <w:szCs w:val="22"/>
        </w:rPr>
        <w:t>key assignment</w:t>
      </w:r>
      <w:r>
        <w:rPr>
          <w:sz w:val="22"/>
          <w:szCs w:val="22"/>
        </w:rPr>
        <w:t xml:space="preserve">.  To pass this class you must successfully complete all key assignment requirements. Key assignments and their respective grading criteria will be announced in each particular course.  Late </w:t>
      </w:r>
      <w:r>
        <w:rPr>
          <w:b/>
          <w:sz w:val="22"/>
          <w:szCs w:val="22"/>
        </w:rPr>
        <w:t xml:space="preserve">key assignments </w:t>
      </w:r>
      <w:r>
        <w:rPr>
          <w:sz w:val="22"/>
          <w:szCs w:val="22"/>
        </w:rPr>
        <w:t xml:space="preserve">will be accepted for completing the class but may not be accepted for the course grade depending on the instructor policy.  In summary, if you do not successfully complete </w:t>
      </w:r>
      <w:r w:rsidR="00500535">
        <w:rPr>
          <w:sz w:val="22"/>
          <w:szCs w:val="22"/>
        </w:rPr>
        <w:t>the</w:t>
      </w:r>
      <w:r>
        <w:rPr>
          <w:sz w:val="22"/>
          <w:szCs w:val="22"/>
        </w:rPr>
        <w:t xml:space="preserve"> </w:t>
      </w:r>
      <w:r w:rsidR="00500535">
        <w:rPr>
          <w:b/>
          <w:sz w:val="22"/>
          <w:szCs w:val="22"/>
        </w:rPr>
        <w:t>key assignment</w:t>
      </w:r>
      <w:r>
        <w:rPr>
          <w:sz w:val="22"/>
          <w:szCs w:val="22"/>
        </w:rPr>
        <w:t>, you will receive an incomplete (X) in the class.</w:t>
      </w:r>
    </w:p>
    <w:p w14:paraId="18257981" w14:textId="77777777" w:rsidR="00E33850" w:rsidRPr="00E33850" w:rsidRDefault="00E33850">
      <w:pPr>
        <w:rPr>
          <w:sz w:val="22"/>
          <w:szCs w:val="22"/>
        </w:rPr>
      </w:pPr>
    </w:p>
    <w:p w14:paraId="07F72F9C" w14:textId="77777777" w:rsidR="00E33850" w:rsidRDefault="00E33850" w:rsidP="00E33850">
      <w:pPr>
        <w:rPr>
          <w:b/>
          <w:sz w:val="22"/>
          <w:szCs w:val="22"/>
        </w:rPr>
      </w:pPr>
      <w:r w:rsidRPr="00D20013">
        <w:rPr>
          <w:b/>
          <w:sz w:val="22"/>
          <w:szCs w:val="22"/>
        </w:rPr>
        <w:t xml:space="preserve">Electronic Communication: </w:t>
      </w:r>
    </w:p>
    <w:p w14:paraId="30EA1996" w14:textId="77777777" w:rsidR="00E33850" w:rsidRPr="00D20013" w:rsidRDefault="00E33850" w:rsidP="00E33850">
      <w:pPr>
        <w:jc w:val="both"/>
        <w:rPr>
          <w:sz w:val="22"/>
          <w:szCs w:val="22"/>
        </w:rPr>
      </w:pPr>
      <w:r w:rsidRPr="00D20013">
        <w:rPr>
          <w:sz w:val="22"/>
          <w:szCs w:val="22"/>
        </w:rPr>
        <w:t xml:space="preserve">UT Arlington has adopted </w:t>
      </w:r>
      <w:proofErr w:type="spellStart"/>
      <w:r w:rsidRPr="00D20013">
        <w:rPr>
          <w:sz w:val="22"/>
          <w:szCs w:val="22"/>
        </w:rPr>
        <w:t>MavMail</w:t>
      </w:r>
      <w:proofErr w:type="spellEnd"/>
      <w:r w:rsidRPr="00D20013">
        <w:rPr>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20013">
        <w:rPr>
          <w:sz w:val="22"/>
          <w:szCs w:val="22"/>
        </w:rPr>
        <w:t>MavMail</w:t>
      </w:r>
      <w:proofErr w:type="spellEnd"/>
      <w:r w:rsidRPr="00D20013">
        <w:rPr>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20013">
        <w:rPr>
          <w:sz w:val="22"/>
          <w:szCs w:val="22"/>
        </w:rPr>
        <w:t>MavMail</w:t>
      </w:r>
      <w:proofErr w:type="spellEnd"/>
      <w:r w:rsidRPr="00D20013">
        <w:rPr>
          <w:sz w:val="22"/>
          <w:szCs w:val="22"/>
        </w:rPr>
        <w:t xml:space="preserve"> is available at </w:t>
      </w:r>
      <w:hyperlink r:id="rId6" w:history="1">
        <w:r w:rsidRPr="00D20013">
          <w:rPr>
            <w:rStyle w:val="Hyperlink"/>
            <w:sz w:val="22"/>
            <w:szCs w:val="22"/>
          </w:rPr>
          <w:t>http://www.uta.edu/oit/cs/email/mavmail.php</w:t>
        </w:r>
      </w:hyperlink>
      <w:r w:rsidRPr="00D20013">
        <w:rPr>
          <w:sz w:val="22"/>
          <w:szCs w:val="22"/>
        </w:rPr>
        <w:t>.</w:t>
      </w:r>
    </w:p>
    <w:p w14:paraId="0A44F062" w14:textId="77777777" w:rsidR="00E33850" w:rsidRDefault="00E33850">
      <w:pPr>
        <w:rPr>
          <w:b/>
          <w:sz w:val="22"/>
          <w:szCs w:val="22"/>
        </w:rPr>
      </w:pPr>
    </w:p>
    <w:p w14:paraId="2C0627A6" w14:textId="716C236F" w:rsidR="007746DA" w:rsidRDefault="007746DA">
      <w:pPr>
        <w:rPr>
          <w:b/>
          <w:sz w:val="22"/>
          <w:szCs w:val="22"/>
        </w:rPr>
      </w:pPr>
      <w:r>
        <w:rPr>
          <w:b/>
          <w:sz w:val="22"/>
          <w:szCs w:val="22"/>
        </w:rPr>
        <w:t xml:space="preserve">Student </w:t>
      </w:r>
      <w:r w:rsidR="00D20013">
        <w:rPr>
          <w:b/>
          <w:sz w:val="22"/>
          <w:szCs w:val="22"/>
        </w:rPr>
        <w:t>Feedback Survey</w:t>
      </w:r>
      <w:r>
        <w:rPr>
          <w:b/>
          <w:sz w:val="22"/>
          <w:szCs w:val="22"/>
        </w:rPr>
        <w:t>:</w:t>
      </w:r>
    </w:p>
    <w:p w14:paraId="6D6BDE50" w14:textId="052EF495" w:rsidR="00D20013" w:rsidRDefault="00D20013" w:rsidP="005D26A8">
      <w:pPr>
        <w:jc w:val="both"/>
        <w:rPr>
          <w:sz w:val="22"/>
          <w:szCs w:val="22"/>
        </w:rPr>
      </w:pPr>
      <w:r w:rsidRPr="00D20013">
        <w:rPr>
          <w:bCs/>
          <w:sz w:val="22"/>
          <w:szCs w:val="22"/>
        </w:rPr>
        <w:t xml:space="preserve">At the end of each term, students enrolled in the class shall be directed to complete an online Student Feedback Survey (SFS). Instructions on how to access the SFS for this course will be sent directly to each student through </w:t>
      </w:r>
      <w:proofErr w:type="spellStart"/>
      <w:r w:rsidRPr="00D20013">
        <w:rPr>
          <w:bCs/>
          <w:sz w:val="22"/>
          <w:szCs w:val="22"/>
        </w:rPr>
        <w:t>MavMail</w:t>
      </w:r>
      <w:proofErr w:type="spellEnd"/>
      <w:r w:rsidRPr="00D20013">
        <w:rPr>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7" w:history="1">
        <w:r w:rsidRPr="00D20013">
          <w:rPr>
            <w:rStyle w:val="Hyperlink"/>
            <w:bCs/>
            <w:sz w:val="22"/>
            <w:szCs w:val="22"/>
          </w:rPr>
          <w:t>http://www.uta.edu/sfs</w:t>
        </w:r>
      </w:hyperlink>
      <w:r w:rsidRPr="00D20013">
        <w:rPr>
          <w:bCs/>
          <w:sz w:val="22"/>
          <w:szCs w:val="22"/>
        </w:rPr>
        <w:t xml:space="preserve">. </w:t>
      </w:r>
      <w:r w:rsidRPr="00D20013">
        <w:rPr>
          <w:sz w:val="22"/>
          <w:szCs w:val="22"/>
        </w:rPr>
        <w:t>Please fi</w:t>
      </w:r>
      <w:r>
        <w:rPr>
          <w:sz w:val="22"/>
          <w:szCs w:val="22"/>
        </w:rPr>
        <w:t>ll in the on-line evaluation.  We</w:t>
      </w:r>
      <w:r w:rsidRPr="00D20013">
        <w:rPr>
          <w:sz w:val="22"/>
          <w:szCs w:val="22"/>
        </w:rPr>
        <w:t xml:space="preserve"> do pay attention to your feedback!</w:t>
      </w:r>
    </w:p>
    <w:p w14:paraId="3D11720A" w14:textId="77777777" w:rsidR="005D26A8" w:rsidRDefault="005D26A8" w:rsidP="005D26A8">
      <w:pPr>
        <w:jc w:val="both"/>
        <w:rPr>
          <w:sz w:val="22"/>
          <w:szCs w:val="22"/>
        </w:rPr>
      </w:pPr>
    </w:p>
    <w:p w14:paraId="6BD2A1BE" w14:textId="77777777" w:rsidR="005D26A8" w:rsidRDefault="005D26A8" w:rsidP="005D26A8">
      <w:pPr>
        <w:rPr>
          <w:bCs/>
          <w:sz w:val="22"/>
          <w:szCs w:val="22"/>
        </w:rPr>
      </w:pPr>
      <w:r w:rsidRPr="005D26A8">
        <w:rPr>
          <w:b/>
          <w:bCs/>
          <w:sz w:val="22"/>
          <w:szCs w:val="22"/>
        </w:rPr>
        <w:t>Final Review Week:</w:t>
      </w:r>
      <w:r w:rsidRPr="005D26A8">
        <w:rPr>
          <w:bCs/>
          <w:sz w:val="22"/>
          <w:szCs w:val="22"/>
        </w:rPr>
        <w:t xml:space="preserve"> </w:t>
      </w:r>
    </w:p>
    <w:p w14:paraId="7028E47E" w14:textId="0A93EC7D" w:rsidR="005D26A8" w:rsidRPr="005D26A8" w:rsidRDefault="005D26A8" w:rsidP="007159FB">
      <w:pPr>
        <w:jc w:val="both"/>
        <w:rPr>
          <w:sz w:val="22"/>
          <w:szCs w:val="22"/>
        </w:rPr>
      </w:pPr>
      <w:r w:rsidRPr="005D26A8">
        <w:rPr>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26A8">
        <w:rPr>
          <w:i/>
          <w:sz w:val="22"/>
          <w:szCs w:val="22"/>
        </w:rPr>
        <w:t>unless specified in the class syllabus</w:t>
      </w:r>
      <w:r w:rsidRPr="005D26A8">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458413CE" w14:textId="77777777" w:rsidR="007746DA" w:rsidRDefault="007746DA">
      <w:pPr>
        <w:rPr>
          <w:sz w:val="8"/>
          <w:szCs w:val="8"/>
        </w:rPr>
      </w:pPr>
    </w:p>
    <w:p w14:paraId="76F894BC" w14:textId="77777777" w:rsidR="007746DA" w:rsidRDefault="007746DA">
      <w:pPr>
        <w:rPr>
          <w:b/>
          <w:sz w:val="22"/>
          <w:szCs w:val="22"/>
        </w:rPr>
      </w:pPr>
      <w:r>
        <w:rPr>
          <w:b/>
          <w:sz w:val="22"/>
          <w:szCs w:val="22"/>
        </w:rPr>
        <w:t>Americans with Disabilities Act:</w:t>
      </w:r>
    </w:p>
    <w:p w14:paraId="6F49B90A" w14:textId="6D414C64" w:rsidR="007746DA" w:rsidRPr="00CA30C7" w:rsidRDefault="00CA30C7" w:rsidP="00CA30C7">
      <w:pPr>
        <w:jc w:val="both"/>
        <w:rPr>
          <w:sz w:val="22"/>
          <w:szCs w:val="22"/>
        </w:rPr>
      </w:pPr>
      <w:r w:rsidRPr="00CA30C7">
        <w:rPr>
          <w:sz w:val="22"/>
          <w:szCs w:val="22"/>
        </w:rPr>
        <w:t xml:space="preserve">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CA30C7">
          <w:rPr>
            <w:rStyle w:val="Hyperlink"/>
            <w:sz w:val="22"/>
            <w:szCs w:val="22"/>
          </w:rPr>
          <w:t>www.uta.edu/disability</w:t>
        </w:r>
      </w:hyperlink>
      <w:r w:rsidRPr="00CA30C7">
        <w:rPr>
          <w:sz w:val="22"/>
          <w:szCs w:val="22"/>
        </w:rPr>
        <w:t xml:space="preserve"> or by calling the Office for Students with Disabilities at (817) 272-3364.</w:t>
      </w:r>
    </w:p>
    <w:p w14:paraId="68BD0A5A" w14:textId="77777777" w:rsidR="007746DA" w:rsidRDefault="007746DA">
      <w:pPr>
        <w:rPr>
          <w:sz w:val="8"/>
          <w:szCs w:val="8"/>
        </w:rPr>
      </w:pPr>
    </w:p>
    <w:p w14:paraId="37430220" w14:textId="77777777" w:rsidR="007746DA" w:rsidRDefault="007746DA">
      <w:pPr>
        <w:rPr>
          <w:b/>
          <w:sz w:val="22"/>
          <w:szCs w:val="22"/>
        </w:rPr>
      </w:pPr>
      <w:r>
        <w:rPr>
          <w:b/>
          <w:sz w:val="22"/>
          <w:szCs w:val="22"/>
        </w:rPr>
        <w:t>Academic Dishonesty:</w:t>
      </w:r>
    </w:p>
    <w:p w14:paraId="762B610A" w14:textId="0DC13D09" w:rsidR="00CA30C7" w:rsidRPr="0077033D" w:rsidRDefault="00CA30C7" w:rsidP="0077033D">
      <w:pPr>
        <w:rPr>
          <w:sz w:val="22"/>
          <w:szCs w:val="22"/>
          <w:lang w:eastAsia="zh-CN"/>
        </w:rPr>
      </w:pPr>
      <w:r w:rsidRPr="00CA30C7">
        <w:rPr>
          <w:sz w:val="22"/>
          <w:szCs w:val="22"/>
        </w:rPr>
        <w:t>Students enrolled in this course are expected to adhere to the UT Arlington Honor Code:</w:t>
      </w:r>
    </w:p>
    <w:p w14:paraId="7936AF6B" w14:textId="77777777" w:rsidR="00CA30C7" w:rsidRPr="00916B33" w:rsidRDefault="00CA30C7" w:rsidP="00CA30C7">
      <w:pPr>
        <w:pStyle w:val="Default"/>
        <w:spacing w:after="80"/>
        <w:ind w:left="720" w:right="432"/>
        <w:jc w:val="both"/>
        <w:rPr>
          <w:i/>
          <w:sz w:val="21"/>
          <w:szCs w:val="21"/>
        </w:rPr>
      </w:pPr>
      <w:r w:rsidRPr="00916B33">
        <w:rPr>
          <w:i/>
          <w:sz w:val="21"/>
          <w:szCs w:val="21"/>
        </w:rPr>
        <w:t xml:space="preserve">I pledge, on my honor, to uphold UT Arlington’s tradition of academic integrity, a tradition that values hard work and honest effort in the pursuit of academic excellence. </w:t>
      </w:r>
    </w:p>
    <w:p w14:paraId="04AAA93E" w14:textId="61A6C48B" w:rsidR="00CA30C7" w:rsidRPr="00916B33" w:rsidRDefault="00CA30C7" w:rsidP="00CA30C7">
      <w:pPr>
        <w:pStyle w:val="Default"/>
        <w:spacing w:after="80"/>
        <w:ind w:left="720" w:right="432"/>
        <w:jc w:val="both"/>
        <w:rPr>
          <w:i/>
          <w:sz w:val="21"/>
          <w:szCs w:val="21"/>
        </w:rPr>
      </w:pPr>
      <w:r w:rsidRPr="00916B33">
        <w:rPr>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ADE3250" w14:textId="77777777" w:rsidR="007159FB" w:rsidRDefault="007746DA" w:rsidP="007159FB">
      <w:pPr>
        <w:jc w:val="both"/>
        <w:rPr>
          <w:sz w:val="22"/>
          <w:szCs w:val="22"/>
        </w:rPr>
      </w:pPr>
      <w:r>
        <w:rPr>
          <w:sz w:val="22"/>
          <w:szCs w:val="22"/>
        </w:rPr>
        <w:t>It is the philosophy of The University of Texas at Arlington that academic dishonesty is a completely unacceptable mode of conduct and will not be tolerated in any form.  All persons involved</w:t>
      </w:r>
      <w:r w:rsidR="007159FB">
        <w:rPr>
          <w:sz w:val="22"/>
          <w:szCs w:val="22"/>
        </w:rPr>
        <w:t xml:space="preserve"> in academic dishonesty will be </w:t>
      </w:r>
      <w:r>
        <w:rPr>
          <w:sz w:val="22"/>
          <w:szCs w:val="22"/>
        </w:rPr>
        <w:t>disciplined in accordance with University regulations and procedures.  Discipline may include suspension or expulsion from the University.</w:t>
      </w:r>
    </w:p>
    <w:p w14:paraId="774F4D85" w14:textId="77777777" w:rsidR="007159FB" w:rsidRDefault="007159FB" w:rsidP="007159FB">
      <w:pPr>
        <w:jc w:val="both"/>
        <w:rPr>
          <w:sz w:val="22"/>
          <w:szCs w:val="22"/>
        </w:rPr>
      </w:pPr>
    </w:p>
    <w:p w14:paraId="0470D7B0" w14:textId="77777777" w:rsidR="007159FB" w:rsidRDefault="007746DA" w:rsidP="007159FB">
      <w:pPr>
        <w:jc w:val="both"/>
        <w:rPr>
          <w:sz w:val="22"/>
          <w:szCs w:val="22"/>
        </w:rPr>
      </w:pPr>
      <w:r>
        <w:rPr>
          <w:sz w:val="22"/>
          <w:szCs w:val="22"/>
        </w:rPr>
        <w:lastRenderedPageBreak/>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w:t>
      </w:r>
    </w:p>
    <w:p w14:paraId="7824194F" w14:textId="77777777" w:rsidR="007159FB" w:rsidRDefault="007159FB" w:rsidP="007159FB">
      <w:pPr>
        <w:jc w:val="both"/>
        <w:rPr>
          <w:sz w:val="22"/>
          <w:szCs w:val="22"/>
        </w:rPr>
      </w:pPr>
    </w:p>
    <w:p w14:paraId="1E201BDD" w14:textId="780F25A5" w:rsidR="007746DA" w:rsidRPr="007159FB" w:rsidRDefault="007746DA" w:rsidP="007159FB">
      <w:pPr>
        <w:jc w:val="both"/>
        <w:rPr>
          <w:sz w:val="22"/>
          <w:szCs w:val="22"/>
        </w:rPr>
      </w:pPr>
      <w:r>
        <w:rPr>
          <w:b/>
          <w:sz w:val="22"/>
          <w:szCs w:val="22"/>
        </w:rPr>
        <w:t xml:space="preserve">Inclement Weather Policy: </w:t>
      </w:r>
    </w:p>
    <w:p w14:paraId="0AA3A6C1" w14:textId="77777777" w:rsidR="007159FB" w:rsidRDefault="007746DA">
      <w:pPr>
        <w:rPr>
          <w:sz w:val="22"/>
          <w:szCs w:val="22"/>
        </w:rPr>
      </w:pPr>
      <w:r>
        <w:rPr>
          <w:sz w:val="22"/>
          <w:szCs w:val="22"/>
        </w:rPr>
        <w:t xml:space="preserve">If the University is closed, this class will not meet.  Any scheduled assignments or examinations will be rescheduled to the next class period that the class meets.  You can get information by dialing 817-272-8821 or 972-601-2049.  </w:t>
      </w:r>
    </w:p>
    <w:p w14:paraId="2E62FA75" w14:textId="77777777" w:rsidR="007159FB" w:rsidRDefault="007159FB">
      <w:pPr>
        <w:rPr>
          <w:sz w:val="22"/>
          <w:szCs w:val="22"/>
        </w:rPr>
      </w:pPr>
    </w:p>
    <w:p w14:paraId="5DF090B4" w14:textId="4340F77B" w:rsidR="007746DA" w:rsidRDefault="007746DA">
      <w:pPr>
        <w:rPr>
          <w:sz w:val="22"/>
          <w:szCs w:val="22"/>
        </w:rPr>
      </w:pPr>
      <w:r>
        <w:rPr>
          <w:b/>
          <w:sz w:val="22"/>
          <w:szCs w:val="22"/>
        </w:rPr>
        <w:t>UTA Student Support:</w:t>
      </w:r>
      <w:r>
        <w:rPr>
          <w:sz w:val="22"/>
          <w:szCs w:val="22"/>
        </w:rPr>
        <w:t xml:space="preserve"> </w:t>
      </w:r>
    </w:p>
    <w:p w14:paraId="70EC446C" w14:textId="5CA6E89A" w:rsidR="007746DA" w:rsidRDefault="00CA30C7" w:rsidP="00CA30C7">
      <w:pPr>
        <w:jc w:val="both"/>
        <w:rPr>
          <w:sz w:val="22"/>
          <w:szCs w:val="22"/>
        </w:rPr>
      </w:pPr>
      <w:r w:rsidRPr="00CA30C7">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CA30C7">
          <w:rPr>
            <w:rStyle w:val="Hyperlink"/>
            <w:sz w:val="22"/>
            <w:szCs w:val="22"/>
          </w:rPr>
          <w:t>resources@uta.edu</w:t>
        </w:r>
      </w:hyperlink>
      <w:r w:rsidRPr="00CA30C7">
        <w:rPr>
          <w:sz w:val="22"/>
          <w:szCs w:val="22"/>
        </w:rPr>
        <w:t xml:space="preserve">, or view the information at </w:t>
      </w:r>
      <w:hyperlink r:id="rId10" w:history="1">
        <w:r w:rsidRPr="00CA30C7">
          <w:rPr>
            <w:rStyle w:val="Hyperlink"/>
            <w:sz w:val="22"/>
            <w:szCs w:val="22"/>
          </w:rPr>
          <w:t>www.uta.edu/resources</w:t>
        </w:r>
      </w:hyperlink>
      <w:r w:rsidRPr="00CA30C7">
        <w:rPr>
          <w:sz w:val="22"/>
          <w:szCs w:val="22"/>
        </w:rPr>
        <w:t>.</w:t>
      </w:r>
      <w:r w:rsidR="00D20013">
        <w:rPr>
          <w:sz w:val="22"/>
          <w:szCs w:val="22"/>
        </w:rPr>
        <w:t xml:space="preserve">  </w:t>
      </w:r>
    </w:p>
    <w:p w14:paraId="0A363D0E" w14:textId="77777777" w:rsidR="00D20013" w:rsidRDefault="00D20013" w:rsidP="00CA30C7">
      <w:pPr>
        <w:jc w:val="both"/>
        <w:rPr>
          <w:sz w:val="22"/>
          <w:szCs w:val="22"/>
          <w:lang w:eastAsia="zh-CN"/>
        </w:rPr>
      </w:pPr>
    </w:p>
    <w:p w14:paraId="5853E2BC" w14:textId="5E3D5E1C" w:rsidR="00E33850" w:rsidRPr="00047ECB" w:rsidRDefault="00E33850" w:rsidP="00047ECB">
      <w:pPr>
        <w:jc w:val="both"/>
        <w:rPr>
          <w:sz w:val="22"/>
          <w:szCs w:val="22"/>
        </w:rPr>
      </w:pPr>
      <w:r w:rsidRPr="00047ECB">
        <w:rPr>
          <w:b/>
          <w:bCs/>
          <w:sz w:val="22"/>
          <w:szCs w:val="22"/>
        </w:rPr>
        <w:t>Emergency Exit Procedures:</w:t>
      </w:r>
      <w:r w:rsidRPr="00047ECB">
        <w:rPr>
          <w:bCs/>
          <w:sz w:val="22"/>
          <w:szCs w:val="22"/>
        </w:rPr>
        <w:t xml:space="preserve"> </w:t>
      </w:r>
      <w:r w:rsidRPr="00047ECB">
        <w:rPr>
          <w:sz w:val="22"/>
          <w:szCs w:val="22"/>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29485E3C" w14:textId="77777777" w:rsidR="00E33850" w:rsidRPr="00CA30C7" w:rsidRDefault="00E33850" w:rsidP="00CA30C7">
      <w:pPr>
        <w:jc w:val="both"/>
        <w:rPr>
          <w:sz w:val="22"/>
          <w:szCs w:val="22"/>
        </w:rPr>
      </w:pPr>
    </w:p>
    <w:sectPr w:rsidR="00E33850" w:rsidRPr="00CA30C7" w:rsidSect="009E791A">
      <w:pgSz w:w="12240" w:h="15840"/>
      <w:pgMar w:top="576" w:right="900"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SimSu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832"/>
    <w:multiLevelType w:val="hybridMultilevel"/>
    <w:tmpl w:val="D5A0F1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6E824E6E"/>
    <w:multiLevelType w:val="hybridMultilevel"/>
    <w:tmpl w:val="16A63C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323"/>
    <w:rsid w:val="00014764"/>
    <w:rsid w:val="00015F4D"/>
    <w:rsid w:val="00040801"/>
    <w:rsid w:val="00047ECB"/>
    <w:rsid w:val="00071337"/>
    <w:rsid w:val="00085E62"/>
    <w:rsid w:val="00091B1C"/>
    <w:rsid w:val="000A4816"/>
    <w:rsid w:val="000D3EC3"/>
    <w:rsid w:val="000D73B1"/>
    <w:rsid w:val="00106D9F"/>
    <w:rsid w:val="00123174"/>
    <w:rsid w:val="0012557D"/>
    <w:rsid w:val="0014385C"/>
    <w:rsid w:val="001728B7"/>
    <w:rsid w:val="001810C6"/>
    <w:rsid w:val="00193734"/>
    <w:rsid w:val="00197341"/>
    <w:rsid w:val="001A585A"/>
    <w:rsid w:val="001B23B1"/>
    <w:rsid w:val="001D6DD2"/>
    <w:rsid w:val="001E4F9F"/>
    <w:rsid w:val="001F2150"/>
    <w:rsid w:val="00201D42"/>
    <w:rsid w:val="00217A4A"/>
    <w:rsid w:val="00240C07"/>
    <w:rsid w:val="00253609"/>
    <w:rsid w:val="00286472"/>
    <w:rsid w:val="002F459E"/>
    <w:rsid w:val="00321740"/>
    <w:rsid w:val="00334648"/>
    <w:rsid w:val="003364B1"/>
    <w:rsid w:val="00351028"/>
    <w:rsid w:val="003810F1"/>
    <w:rsid w:val="003D483C"/>
    <w:rsid w:val="003D5971"/>
    <w:rsid w:val="00403935"/>
    <w:rsid w:val="00423D69"/>
    <w:rsid w:val="00446323"/>
    <w:rsid w:val="004B76F3"/>
    <w:rsid w:val="004E47FE"/>
    <w:rsid w:val="004E778D"/>
    <w:rsid w:val="00500535"/>
    <w:rsid w:val="0051329F"/>
    <w:rsid w:val="00514B86"/>
    <w:rsid w:val="005468C4"/>
    <w:rsid w:val="00550D8E"/>
    <w:rsid w:val="00552B22"/>
    <w:rsid w:val="00567DDF"/>
    <w:rsid w:val="00571880"/>
    <w:rsid w:val="005D26A8"/>
    <w:rsid w:val="006039DE"/>
    <w:rsid w:val="0062392C"/>
    <w:rsid w:val="00625065"/>
    <w:rsid w:val="00684B97"/>
    <w:rsid w:val="006910EB"/>
    <w:rsid w:val="00693A0B"/>
    <w:rsid w:val="006A0168"/>
    <w:rsid w:val="006B27AF"/>
    <w:rsid w:val="006B49E1"/>
    <w:rsid w:val="006D4EBA"/>
    <w:rsid w:val="007159FB"/>
    <w:rsid w:val="007435DB"/>
    <w:rsid w:val="0074449A"/>
    <w:rsid w:val="00761CAF"/>
    <w:rsid w:val="00763A9A"/>
    <w:rsid w:val="00767761"/>
    <w:rsid w:val="0077033D"/>
    <w:rsid w:val="007746DA"/>
    <w:rsid w:val="00781E88"/>
    <w:rsid w:val="00794EAA"/>
    <w:rsid w:val="007D71CE"/>
    <w:rsid w:val="007E66E2"/>
    <w:rsid w:val="00891ABC"/>
    <w:rsid w:val="008C1B9C"/>
    <w:rsid w:val="008F26C1"/>
    <w:rsid w:val="008F4C2C"/>
    <w:rsid w:val="00916B33"/>
    <w:rsid w:val="009276BC"/>
    <w:rsid w:val="00930C6A"/>
    <w:rsid w:val="0093360B"/>
    <w:rsid w:val="00937E6E"/>
    <w:rsid w:val="00946575"/>
    <w:rsid w:val="00951DCE"/>
    <w:rsid w:val="00967760"/>
    <w:rsid w:val="009715DE"/>
    <w:rsid w:val="009840CD"/>
    <w:rsid w:val="009A5B48"/>
    <w:rsid w:val="009E791A"/>
    <w:rsid w:val="009E7EBB"/>
    <w:rsid w:val="009F132A"/>
    <w:rsid w:val="00A16C58"/>
    <w:rsid w:val="00A23047"/>
    <w:rsid w:val="00A260CC"/>
    <w:rsid w:val="00A5649E"/>
    <w:rsid w:val="00A95BAD"/>
    <w:rsid w:val="00AB5D99"/>
    <w:rsid w:val="00AC03F6"/>
    <w:rsid w:val="00AC4CCE"/>
    <w:rsid w:val="00B01ED0"/>
    <w:rsid w:val="00B06CB2"/>
    <w:rsid w:val="00B2043E"/>
    <w:rsid w:val="00B2217F"/>
    <w:rsid w:val="00B52C97"/>
    <w:rsid w:val="00C5076B"/>
    <w:rsid w:val="00C55240"/>
    <w:rsid w:val="00C7416D"/>
    <w:rsid w:val="00CA30C7"/>
    <w:rsid w:val="00CD3E7D"/>
    <w:rsid w:val="00CE10EA"/>
    <w:rsid w:val="00D20013"/>
    <w:rsid w:val="00D367FE"/>
    <w:rsid w:val="00D54552"/>
    <w:rsid w:val="00D624EC"/>
    <w:rsid w:val="00D86F63"/>
    <w:rsid w:val="00D921C2"/>
    <w:rsid w:val="00D9425D"/>
    <w:rsid w:val="00E01F34"/>
    <w:rsid w:val="00E02994"/>
    <w:rsid w:val="00E1110D"/>
    <w:rsid w:val="00E33850"/>
    <w:rsid w:val="00E44C76"/>
    <w:rsid w:val="00E76174"/>
    <w:rsid w:val="00EA3119"/>
    <w:rsid w:val="00F32357"/>
    <w:rsid w:val="00F44982"/>
    <w:rsid w:val="00F7572D"/>
    <w:rsid w:val="00F90427"/>
    <w:rsid w:val="00FB4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91D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C1B9C"/>
    <w:rPr>
      <w:rFonts w:cs="Times New Roman"/>
      <w:color w:val="0000FF"/>
      <w:u w:val="single"/>
    </w:rPr>
  </w:style>
  <w:style w:type="character" w:styleId="FollowedHyperlink">
    <w:name w:val="FollowedHyperlink"/>
    <w:basedOn w:val="DefaultParagraphFont"/>
    <w:uiPriority w:val="99"/>
    <w:semiHidden/>
    <w:unhideWhenUsed/>
    <w:rsid w:val="00D54552"/>
    <w:rPr>
      <w:color w:val="800080" w:themeColor="followedHyperlink"/>
      <w:u w:val="single"/>
    </w:rPr>
  </w:style>
  <w:style w:type="paragraph" w:customStyle="1" w:styleId="Default">
    <w:name w:val="Default"/>
    <w:basedOn w:val="Normal"/>
    <w:rsid w:val="00CA30C7"/>
    <w:pPr>
      <w:autoSpaceDE w:val="0"/>
      <w:autoSpaceDN w:val="0"/>
    </w:pPr>
    <w:rPr>
      <w:rFonts w:eastAsia="SimSun"/>
      <w:color w:val="000000"/>
      <w:lang w:eastAsia="zh-CN"/>
    </w:rPr>
  </w:style>
  <w:style w:type="character" w:customStyle="1" w:styleId="apple-converted-space">
    <w:name w:val="apple-converted-space"/>
    <w:basedOn w:val="DefaultParagraphFont"/>
    <w:rsid w:val="00D367FE"/>
  </w:style>
  <w:style w:type="character" w:customStyle="1" w:styleId="il">
    <w:name w:val="il"/>
    <w:basedOn w:val="DefaultParagraphFont"/>
    <w:rsid w:val="00D367FE"/>
  </w:style>
  <w:style w:type="paragraph" w:styleId="ListParagraph">
    <w:name w:val="List Paragraph"/>
    <w:basedOn w:val="Normal"/>
    <w:uiPriority w:val="34"/>
    <w:qFormat/>
    <w:rsid w:val="00D921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B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C1B9C"/>
    <w:rPr>
      <w:rFonts w:cs="Times New Roman"/>
      <w:color w:val="0000FF"/>
      <w:u w:val="single"/>
    </w:rPr>
  </w:style>
  <w:style w:type="character" w:styleId="FollowedHyperlink">
    <w:name w:val="FollowedHyperlink"/>
    <w:basedOn w:val="DefaultParagraphFont"/>
    <w:uiPriority w:val="99"/>
    <w:semiHidden/>
    <w:unhideWhenUsed/>
    <w:rsid w:val="00D54552"/>
    <w:rPr>
      <w:color w:val="800080" w:themeColor="followedHyperlink"/>
      <w:u w:val="single"/>
    </w:rPr>
  </w:style>
  <w:style w:type="paragraph" w:customStyle="1" w:styleId="Default">
    <w:name w:val="Default"/>
    <w:basedOn w:val="Normal"/>
    <w:rsid w:val="00CA30C7"/>
    <w:pPr>
      <w:autoSpaceDE w:val="0"/>
      <w:autoSpaceDN w:val="0"/>
    </w:pPr>
    <w:rPr>
      <w:rFonts w:eastAsia="SimSun"/>
      <w:color w:val="000000"/>
      <w:lang w:eastAsia="zh-CN"/>
    </w:rPr>
  </w:style>
  <w:style w:type="character" w:customStyle="1" w:styleId="apple-converted-space">
    <w:name w:val="apple-converted-space"/>
    <w:basedOn w:val="DefaultParagraphFont"/>
    <w:rsid w:val="00D367FE"/>
  </w:style>
  <w:style w:type="character" w:customStyle="1" w:styleId="il">
    <w:name w:val="il"/>
    <w:basedOn w:val="DefaultParagraphFont"/>
    <w:rsid w:val="00D367FE"/>
  </w:style>
  <w:style w:type="paragraph" w:styleId="ListParagraph">
    <w:name w:val="List Paragraph"/>
    <w:basedOn w:val="Normal"/>
    <w:uiPriority w:val="34"/>
    <w:qFormat/>
    <w:rsid w:val="00D92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10721">
      <w:bodyDiv w:val="1"/>
      <w:marLeft w:val="0"/>
      <w:marRight w:val="0"/>
      <w:marTop w:val="0"/>
      <w:marBottom w:val="0"/>
      <w:divBdr>
        <w:top w:val="none" w:sz="0" w:space="0" w:color="auto"/>
        <w:left w:val="none" w:sz="0" w:space="0" w:color="auto"/>
        <w:bottom w:val="none" w:sz="0" w:space="0" w:color="auto"/>
        <w:right w:val="none" w:sz="0" w:space="0" w:color="auto"/>
      </w:divBdr>
    </w:div>
    <w:div w:id="469128473">
      <w:bodyDiv w:val="1"/>
      <w:marLeft w:val="0"/>
      <w:marRight w:val="0"/>
      <w:marTop w:val="0"/>
      <w:marBottom w:val="0"/>
      <w:divBdr>
        <w:top w:val="none" w:sz="0" w:space="0" w:color="auto"/>
        <w:left w:val="none" w:sz="0" w:space="0" w:color="auto"/>
        <w:bottom w:val="none" w:sz="0" w:space="0" w:color="auto"/>
        <w:right w:val="none" w:sz="0" w:space="0" w:color="auto"/>
      </w:divBdr>
    </w:div>
    <w:div w:id="867596640">
      <w:bodyDiv w:val="1"/>
      <w:marLeft w:val="0"/>
      <w:marRight w:val="0"/>
      <w:marTop w:val="0"/>
      <w:marBottom w:val="0"/>
      <w:divBdr>
        <w:top w:val="none" w:sz="0" w:space="0" w:color="auto"/>
        <w:left w:val="none" w:sz="0" w:space="0" w:color="auto"/>
        <w:bottom w:val="none" w:sz="0" w:space="0" w:color="auto"/>
        <w:right w:val="none" w:sz="0" w:space="0" w:color="auto"/>
      </w:divBdr>
    </w:div>
    <w:div w:id="952249646">
      <w:bodyDiv w:val="1"/>
      <w:marLeft w:val="0"/>
      <w:marRight w:val="0"/>
      <w:marTop w:val="0"/>
      <w:marBottom w:val="0"/>
      <w:divBdr>
        <w:top w:val="none" w:sz="0" w:space="0" w:color="auto"/>
        <w:left w:val="none" w:sz="0" w:space="0" w:color="auto"/>
        <w:bottom w:val="none" w:sz="0" w:space="0" w:color="auto"/>
        <w:right w:val="none" w:sz="0" w:space="0" w:color="auto"/>
      </w:divBdr>
    </w:div>
    <w:div w:id="1053502946">
      <w:bodyDiv w:val="1"/>
      <w:marLeft w:val="0"/>
      <w:marRight w:val="0"/>
      <w:marTop w:val="0"/>
      <w:marBottom w:val="0"/>
      <w:divBdr>
        <w:top w:val="none" w:sz="0" w:space="0" w:color="auto"/>
        <w:left w:val="none" w:sz="0" w:space="0" w:color="auto"/>
        <w:bottom w:val="none" w:sz="0" w:space="0" w:color="auto"/>
        <w:right w:val="none" w:sz="0" w:space="0" w:color="auto"/>
      </w:divBdr>
    </w:div>
    <w:div w:id="1161772961">
      <w:bodyDiv w:val="1"/>
      <w:marLeft w:val="0"/>
      <w:marRight w:val="0"/>
      <w:marTop w:val="0"/>
      <w:marBottom w:val="0"/>
      <w:divBdr>
        <w:top w:val="none" w:sz="0" w:space="0" w:color="auto"/>
        <w:left w:val="none" w:sz="0" w:space="0" w:color="auto"/>
        <w:bottom w:val="none" w:sz="0" w:space="0" w:color="auto"/>
        <w:right w:val="none" w:sz="0" w:space="0" w:color="auto"/>
      </w:divBdr>
    </w:div>
    <w:div w:id="1202520285">
      <w:bodyDiv w:val="1"/>
      <w:marLeft w:val="0"/>
      <w:marRight w:val="0"/>
      <w:marTop w:val="0"/>
      <w:marBottom w:val="0"/>
      <w:divBdr>
        <w:top w:val="none" w:sz="0" w:space="0" w:color="auto"/>
        <w:left w:val="none" w:sz="0" w:space="0" w:color="auto"/>
        <w:bottom w:val="none" w:sz="0" w:space="0" w:color="auto"/>
        <w:right w:val="none" w:sz="0" w:space="0" w:color="auto"/>
      </w:divBdr>
    </w:div>
    <w:div w:id="1687247832">
      <w:bodyDiv w:val="1"/>
      <w:marLeft w:val="0"/>
      <w:marRight w:val="0"/>
      <w:marTop w:val="0"/>
      <w:marBottom w:val="0"/>
      <w:divBdr>
        <w:top w:val="none" w:sz="0" w:space="0" w:color="auto"/>
        <w:left w:val="none" w:sz="0" w:space="0" w:color="auto"/>
        <w:bottom w:val="none" w:sz="0" w:space="0" w:color="auto"/>
        <w:right w:val="none" w:sz="0" w:space="0" w:color="auto"/>
      </w:divBdr>
    </w:div>
    <w:div w:id="1765370916">
      <w:bodyDiv w:val="1"/>
      <w:marLeft w:val="0"/>
      <w:marRight w:val="0"/>
      <w:marTop w:val="0"/>
      <w:marBottom w:val="0"/>
      <w:divBdr>
        <w:top w:val="none" w:sz="0" w:space="0" w:color="auto"/>
        <w:left w:val="none" w:sz="0" w:space="0" w:color="auto"/>
        <w:bottom w:val="none" w:sz="0" w:space="0" w:color="auto"/>
        <w:right w:val="none" w:sz="0" w:space="0" w:color="auto"/>
      </w:divBdr>
    </w:div>
    <w:div w:id="212935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ta.edu/oit/cs/email/mavmail.php" TargetMode="External"/><Relationship Id="rId7" Type="http://schemas.openxmlformats.org/officeDocument/2006/relationships/hyperlink" Target="http://www.uta.edu/sfs" TargetMode="External"/><Relationship Id="rId8" Type="http://schemas.openxmlformats.org/officeDocument/2006/relationships/hyperlink" Target="http://www.uta.edu/disability" TargetMode="External"/><Relationship Id="rId9" Type="http://schemas.openxmlformats.org/officeDocument/2006/relationships/hyperlink" Target="mailto:resources@uta.edu" TargetMode="External"/><Relationship Id="rId10"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438</TotalTime>
  <Pages>4</Pages>
  <Words>2031</Words>
  <Characters>11580</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IE 3312 Economics for Engineers</vt:lpstr>
    </vt:vector>
  </TitlesOfParts>
  <Company>Industrial Engineering,UTA</Company>
  <LinksUpToDate>false</LinksUpToDate>
  <CharactersWithSpaces>13584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 3312 Economics for Engineers</dc:title>
  <dc:creator>Neal McCollom</dc:creator>
  <cp:lastModifiedBy>Shouyi Wang</cp:lastModifiedBy>
  <cp:revision>128</cp:revision>
  <cp:lastPrinted>2007-08-22T16:16:00Z</cp:lastPrinted>
  <dcterms:created xsi:type="dcterms:W3CDTF">2013-03-17T22:54:00Z</dcterms:created>
  <dcterms:modified xsi:type="dcterms:W3CDTF">2014-01-08T08:34:00Z</dcterms:modified>
</cp:coreProperties>
</file>