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38CD2" w14:textId="77777777" w:rsidR="00530BC2" w:rsidRPr="0016052E" w:rsidRDefault="00530BC2" w:rsidP="00530BC2">
      <w:pPr>
        <w:jc w:val="center"/>
        <w:rPr>
          <w:rFonts w:ascii="Arial" w:hAnsi="Arial" w:cs="Arial"/>
          <w:b/>
          <w:sz w:val="21"/>
          <w:szCs w:val="21"/>
        </w:rPr>
      </w:pPr>
      <w:r>
        <w:rPr>
          <w:rFonts w:ascii="Arial" w:hAnsi="Arial" w:cs="Arial"/>
          <w:b/>
          <w:sz w:val="21"/>
          <w:szCs w:val="21"/>
        </w:rPr>
        <w:t>IE5300-001</w:t>
      </w:r>
      <w:r w:rsidRPr="0016052E">
        <w:rPr>
          <w:rFonts w:ascii="Arial" w:hAnsi="Arial" w:cs="Arial"/>
          <w:b/>
          <w:sz w:val="21"/>
          <w:szCs w:val="21"/>
        </w:rPr>
        <w:t xml:space="preserve">: </w:t>
      </w:r>
      <w:r>
        <w:rPr>
          <w:rFonts w:ascii="Arial" w:hAnsi="Arial" w:cs="Arial"/>
          <w:sz w:val="21"/>
          <w:szCs w:val="21"/>
        </w:rPr>
        <w:t>RFID Systems in Supply Chain</w:t>
      </w:r>
    </w:p>
    <w:p w14:paraId="70FE2FA0" w14:textId="77777777" w:rsidR="00530BC2" w:rsidRPr="0016052E" w:rsidRDefault="006C6618" w:rsidP="00530BC2">
      <w:pPr>
        <w:jc w:val="center"/>
        <w:rPr>
          <w:rFonts w:ascii="Arial" w:hAnsi="Arial" w:cs="Arial"/>
          <w:sz w:val="21"/>
          <w:szCs w:val="21"/>
        </w:rPr>
      </w:pPr>
      <w:r>
        <w:rPr>
          <w:rFonts w:ascii="Arial" w:hAnsi="Arial" w:cs="Arial"/>
          <w:sz w:val="21"/>
          <w:szCs w:val="21"/>
        </w:rPr>
        <w:t>Summer 2014</w:t>
      </w:r>
    </w:p>
    <w:p w14:paraId="6275F712" w14:textId="77777777" w:rsidR="00530BC2" w:rsidRPr="0016052E" w:rsidRDefault="00530BC2" w:rsidP="00530BC2">
      <w:pPr>
        <w:rPr>
          <w:rFonts w:ascii="Arial" w:hAnsi="Arial" w:cs="Arial"/>
          <w:sz w:val="21"/>
          <w:szCs w:val="21"/>
        </w:rPr>
      </w:pPr>
    </w:p>
    <w:p w14:paraId="629467BF" w14:textId="77777777" w:rsidR="00530BC2" w:rsidRPr="0016052E" w:rsidRDefault="00530BC2" w:rsidP="00530BC2">
      <w:pPr>
        <w:rPr>
          <w:rFonts w:ascii="Arial" w:hAnsi="Arial" w:cs="Arial"/>
          <w:sz w:val="21"/>
          <w:szCs w:val="21"/>
        </w:rPr>
      </w:pPr>
      <w:r w:rsidRPr="0016052E">
        <w:rPr>
          <w:rFonts w:ascii="Arial" w:hAnsi="Arial" w:cs="Arial"/>
          <w:b/>
          <w:sz w:val="21"/>
          <w:szCs w:val="21"/>
        </w:rPr>
        <w:t xml:space="preserve">Instructor(s): </w:t>
      </w:r>
      <w:r>
        <w:rPr>
          <w:rFonts w:ascii="Arial" w:hAnsi="Arial" w:cs="Arial"/>
          <w:sz w:val="21"/>
          <w:szCs w:val="21"/>
        </w:rPr>
        <w:t>Dr. Erick C. Jones</w:t>
      </w:r>
    </w:p>
    <w:p w14:paraId="725CEE0A" w14:textId="77777777" w:rsidR="00530BC2" w:rsidRPr="0016052E" w:rsidRDefault="00530BC2" w:rsidP="00530BC2">
      <w:pPr>
        <w:rPr>
          <w:rFonts w:ascii="Arial" w:hAnsi="Arial" w:cs="Arial"/>
          <w:b/>
          <w:sz w:val="21"/>
          <w:szCs w:val="21"/>
        </w:rPr>
      </w:pPr>
    </w:p>
    <w:p w14:paraId="7224E5CC" w14:textId="77777777" w:rsidR="00530BC2" w:rsidRPr="0016052E" w:rsidRDefault="00530BC2" w:rsidP="00530BC2">
      <w:pPr>
        <w:rPr>
          <w:rFonts w:ascii="Arial" w:hAnsi="Arial" w:cs="Arial"/>
          <w:sz w:val="21"/>
          <w:szCs w:val="21"/>
        </w:rPr>
      </w:pPr>
      <w:r w:rsidRPr="0016052E">
        <w:rPr>
          <w:rFonts w:ascii="Arial" w:hAnsi="Arial" w:cs="Arial"/>
          <w:b/>
          <w:sz w:val="21"/>
          <w:szCs w:val="21"/>
        </w:rPr>
        <w:t xml:space="preserve">Office Number: </w:t>
      </w:r>
      <w:r>
        <w:rPr>
          <w:rFonts w:ascii="Arial" w:hAnsi="Arial" w:cs="Arial"/>
          <w:b/>
          <w:sz w:val="21"/>
          <w:szCs w:val="21"/>
        </w:rPr>
        <w:t>420 Woolf Hall</w:t>
      </w:r>
    </w:p>
    <w:p w14:paraId="0C90C02B" w14:textId="77777777" w:rsidR="00530BC2" w:rsidRPr="0016052E" w:rsidRDefault="00530BC2" w:rsidP="00530BC2">
      <w:pPr>
        <w:rPr>
          <w:rFonts w:ascii="Arial" w:hAnsi="Arial" w:cs="Arial"/>
          <w:sz w:val="21"/>
          <w:szCs w:val="21"/>
        </w:rPr>
      </w:pPr>
    </w:p>
    <w:p w14:paraId="2828EB3E" w14:textId="77777777" w:rsidR="00530BC2" w:rsidRDefault="00530BC2" w:rsidP="00530BC2">
      <w:pPr>
        <w:rPr>
          <w:rFonts w:ascii="Arial" w:hAnsi="Arial" w:cs="Arial"/>
          <w:b/>
          <w:sz w:val="21"/>
          <w:szCs w:val="21"/>
        </w:rPr>
      </w:pPr>
      <w:r w:rsidRPr="0016052E">
        <w:rPr>
          <w:rFonts w:ascii="Arial" w:hAnsi="Arial" w:cs="Arial"/>
          <w:b/>
          <w:sz w:val="21"/>
          <w:szCs w:val="21"/>
        </w:rPr>
        <w:t xml:space="preserve">Office Telephone Number: </w:t>
      </w:r>
      <w:r>
        <w:rPr>
          <w:rFonts w:ascii="Arial" w:hAnsi="Arial" w:cs="Arial"/>
          <w:b/>
          <w:sz w:val="21"/>
          <w:szCs w:val="21"/>
        </w:rPr>
        <w:t>(817)272 7592</w:t>
      </w:r>
    </w:p>
    <w:p w14:paraId="44D57726" w14:textId="77777777" w:rsidR="00530BC2" w:rsidRPr="0016052E" w:rsidRDefault="00530BC2" w:rsidP="00530BC2">
      <w:pPr>
        <w:rPr>
          <w:rFonts w:ascii="Arial" w:hAnsi="Arial" w:cs="Arial"/>
          <w:b/>
          <w:sz w:val="21"/>
          <w:szCs w:val="21"/>
        </w:rPr>
      </w:pPr>
    </w:p>
    <w:p w14:paraId="4C48CD89" w14:textId="77777777" w:rsidR="00530BC2" w:rsidRPr="0016052E" w:rsidRDefault="00530BC2" w:rsidP="00530BC2">
      <w:pPr>
        <w:rPr>
          <w:rFonts w:ascii="Arial" w:hAnsi="Arial" w:cs="Arial"/>
          <w:sz w:val="21"/>
          <w:szCs w:val="21"/>
        </w:rPr>
      </w:pPr>
      <w:r w:rsidRPr="0016052E">
        <w:rPr>
          <w:rFonts w:ascii="Arial" w:hAnsi="Arial" w:cs="Arial"/>
          <w:b/>
          <w:sz w:val="21"/>
          <w:szCs w:val="21"/>
        </w:rPr>
        <w:t xml:space="preserve">Email Address: </w:t>
      </w:r>
      <w:r>
        <w:rPr>
          <w:rFonts w:ascii="Arial" w:hAnsi="Arial" w:cs="Arial"/>
          <w:sz w:val="21"/>
          <w:szCs w:val="21"/>
        </w:rPr>
        <w:t>ecjones@uta.edu</w:t>
      </w:r>
    </w:p>
    <w:p w14:paraId="2001EDB8" w14:textId="77777777" w:rsidR="00530BC2" w:rsidRPr="0016052E" w:rsidRDefault="00530BC2" w:rsidP="00530BC2">
      <w:pPr>
        <w:rPr>
          <w:rFonts w:ascii="Arial" w:hAnsi="Arial" w:cs="Arial"/>
          <w:b/>
          <w:sz w:val="21"/>
          <w:szCs w:val="21"/>
        </w:rPr>
      </w:pPr>
    </w:p>
    <w:p w14:paraId="0509635F" w14:textId="54A661B1" w:rsidR="00530BC2" w:rsidRPr="0016052E" w:rsidRDefault="00530BC2" w:rsidP="00530BC2">
      <w:pPr>
        <w:rPr>
          <w:rFonts w:ascii="Arial" w:hAnsi="Arial" w:cs="Arial"/>
          <w:sz w:val="21"/>
          <w:szCs w:val="21"/>
        </w:rPr>
      </w:pPr>
      <w:r w:rsidRPr="0016052E">
        <w:rPr>
          <w:rFonts w:ascii="Arial" w:hAnsi="Arial" w:cs="Arial"/>
          <w:b/>
          <w:sz w:val="21"/>
          <w:szCs w:val="21"/>
        </w:rPr>
        <w:t>Office Hours:</w:t>
      </w:r>
      <w:r w:rsidR="002B669A">
        <w:rPr>
          <w:rFonts w:ascii="Arial" w:hAnsi="Arial" w:cs="Arial"/>
          <w:b/>
          <w:sz w:val="21"/>
          <w:szCs w:val="21"/>
        </w:rPr>
        <w:t xml:space="preserve"> </w:t>
      </w:r>
      <w:r w:rsidR="0019013B">
        <w:rPr>
          <w:rFonts w:ascii="Arial" w:hAnsi="Arial" w:cs="Arial"/>
          <w:b/>
          <w:sz w:val="21"/>
          <w:szCs w:val="21"/>
        </w:rPr>
        <w:t xml:space="preserve">Monday/ Tuesday 3 – 5 pm </w:t>
      </w:r>
    </w:p>
    <w:p w14:paraId="5435D77A" w14:textId="77777777" w:rsidR="00530BC2" w:rsidRPr="0016052E" w:rsidRDefault="00530BC2" w:rsidP="00530BC2">
      <w:pPr>
        <w:rPr>
          <w:rFonts w:ascii="Arial" w:hAnsi="Arial" w:cs="Arial"/>
          <w:sz w:val="21"/>
          <w:szCs w:val="21"/>
        </w:rPr>
      </w:pPr>
    </w:p>
    <w:p w14:paraId="3098445B" w14:textId="77777777" w:rsidR="00530BC2" w:rsidRPr="0016052E" w:rsidRDefault="00530BC2" w:rsidP="00530BC2">
      <w:pPr>
        <w:rPr>
          <w:rFonts w:ascii="Arial" w:hAnsi="Arial" w:cs="Arial"/>
          <w:sz w:val="21"/>
          <w:szCs w:val="21"/>
        </w:rPr>
      </w:pPr>
      <w:r w:rsidRPr="0016052E">
        <w:rPr>
          <w:rFonts w:ascii="Arial" w:hAnsi="Arial" w:cs="Arial"/>
          <w:b/>
          <w:sz w:val="21"/>
          <w:szCs w:val="21"/>
        </w:rPr>
        <w:t xml:space="preserve">Section Information: </w:t>
      </w:r>
      <w:r>
        <w:rPr>
          <w:rFonts w:ascii="Arial" w:hAnsi="Arial" w:cs="Arial"/>
          <w:sz w:val="21"/>
          <w:szCs w:val="21"/>
        </w:rPr>
        <w:t>IE 5300-001</w:t>
      </w:r>
      <w:bookmarkStart w:id="0" w:name="_GoBack"/>
      <w:bookmarkEnd w:id="0"/>
    </w:p>
    <w:p w14:paraId="5C831326" w14:textId="77777777" w:rsidR="00530BC2" w:rsidRPr="0016052E" w:rsidRDefault="00530BC2" w:rsidP="00530BC2">
      <w:pPr>
        <w:rPr>
          <w:rFonts w:ascii="Arial" w:hAnsi="Arial" w:cs="Arial"/>
          <w:b/>
          <w:sz w:val="21"/>
          <w:szCs w:val="21"/>
        </w:rPr>
      </w:pPr>
    </w:p>
    <w:p w14:paraId="2B828C92" w14:textId="77777777" w:rsidR="00530BC2" w:rsidRDefault="00530BC2" w:rsidP="00530BC2">
      <w:pPr>
        <w:rPr>
          <w:rFonts w:ascii="Arial" w:hAnsi="Arial" w:cs="Arial"/>
          <w:sz w:val="21"/>
          <w:szCs w:val="21"/>
        </w:rPr>
      </w:pPr>
      <w:r w:rsidRPr="0016052E">
        <w:rPr>
          <w:rFonts w:ascii="Arial" w:hAnsi="Arial" w:cs="Arial"/>
          <w:b/>
          <w:sz w:val="21"/>
          <w:szCs w:val="21"/>
        </w:rPr>
        <w:t xml:space="preserve">Time and Place of Class Meetings: </w:t>
      </w:r>
      <w:r>
        <w:rPr>
          <w:rFonts w:ascii="Arial" w:hAnsi="Arial" w:cs="Arial"/>
          <w:sz w:val="21"/>
          <w:szCs w:val="21"/>
        </w:rPr>
        <w:t xml:space="preserve"> M</w:t>
      </w:r>
      <w:r w:rsidR="006C6618">
        <w:rPr>
          <w:rFonts w:ascii="Arial" w:hAnsi="Arial" w:cs="Arial"/>
          <w:sz w:val="21"/>
          <w:szCs w:val="21"/>
        </w:rPr>
        <w:t>T</w:t>
      </w:r>
      <w:r>
        <w:rPr>
          <w:rFonts w:ascii="Arial" w:hAnsi="Arial" w:cs="Arial"/>
          <w:sz w:val="21"/>
          <w:szCs w:val="21"/>
        </w:rPr>
        <w:t>W</w:t>
      </w:r>
      <w:r w:rsidR="006C6618">
        <w:rPr>
          <w:rFonts w:ascii="Arial" w:hAnsi="Arial" w:cs="Arial"/>
          <w:sz w:val="21"/>
          <w:szCs w:val="21"/>
        </w:rPr>
        <w:t>R</w:t>
      </w:r>
      <w:r>
        <w:rPr>
          <w:rFonts w:ascii="Arial" w:hAnsi="Arial" w:cs="Arial"/>
          <w:sz w:val="21"/>
          <w:szCs w:val="21"/>
        </w:rPr>
        <w:t xml:space="preserve"> </w:t>
      </w:r>
      <w:r w:rsidR="006C6618">
        <w:rPr>
          <w:rFonts w:ascii="Arial" w:hAnsi="Arial" w:cs="Arial"/>
          <w:sz w:val="21"/>
          <w:szCs w:val="21"/>
        </w:rPr>
        <w:t>1</w:t>
      </w:r>
      <w:r>
        <w:rPr>
          <w:rFonts w:ascii="Arial" w:hAnsi="Arial" w:cs="Arial"/>
          <w:sz w:val="21"/>
          <w:szCs w:val="21"/>
        </w:rPr>
        <w:t xml:space="preserve">:00 – </w:t>
      </w:r>
      <w:r w:rsidR="006C6618">
        <w:rPr>
          <w:rFonts w:ascii="Arial" w:hAnsi="Arial" w:cs="Arial"/>
          <w:sz w:val="21"/>
          <w:szCs w:val="21"/>
        </w:rPr>
        <w:t>3:00pm, WH 402</w:t>
      </w:r>
    </w:p>
    <w:p w14:paraId="4A5788DE" w14:textId="77777777" w:rsidR="00530BC2" w:rsidRPr="0016052E" w:rsidRDefault="00530BC2" w:rsidP="00530BC2">
      <w:pPr>
        <w:rPr>
          <w:rFonts w:ascii="Arial" w:hAnsi="Arial" w:cs="Arial"/>
          <w:b/>
          <w:sz w:val="21"/>
          <w:szCs w:val="21"/>
        </w:rPr>
      </w:pPr>
    </w:p>
    <w:p w14:paraId="1B2A7F99" w14:textId="77777777" w:rsidR="00530BC2" w:rsidRPr="0028302D" w:rsidRDefault="00530BC2" w:rsidP="00530BC2">
      <w:pPr>
        <w:rPr>
          <w:rFonts w:ascii="Arial" w:hAnsi="Arial" w:cs="Arial"/>
        </w:rPr>
      </w:pPr>
      <w:r w:rsidRPr="0016052E">
        <w:rPr>
          <w:rFonts w:ascii="Arial" w:hAnsi="Arial" w:cs="Arial"/>
          <w:b/>
          <w:sz w:val="21"/>
          <w:szCs w:val="21"/>
        </w:rPr>
        <w:t>Description of Course Content</w:t>
      </w:r>
      <w:r w:rsidRPr="000E0CDF">
        <w:t xml:space="preserve"> </w:t>
      </w:r>
      <w:r w:rsidRPr="0028302D">
        <w:rPr>
          <w:rFonts w:ascii="Arial" w:hAnsi="Arial" w:cs="Arial"/>
        </w:rPr>
        <w:t>This course covers the foundations of Radio Frequency Identification Systems. Including the fundamentals of how RFID components of tag, transponder and antennae are utilized to create RFID systems.  This course also includes best practices for implementation RFID systems in common supply chain operations.</w:t>
      </w:r>
    </w:p>
    <w:p w14:paraId="486DC6FB" w14:textId="77777777" w:rsidR="00530BC2" w:rsidRPr="0016052E" w:rsidRDefault="00530BC2" w:rsidP="00530BC2">
      <w:pPr>
        <w:rPr>
          <w:rFonts w:ascii="Arial" w:hAnsi="Arial" w:cs="Arial"/>
          <w:sz w:val="21"/>
          <w:szCs w:val="21"/>
        </w:rPr>
      </w:pPr>
    </w:p>
    <w:p w14:paraId="36776014" w14:textId="77777777" w:rsidR="00530BC2" w:rsidRPr="000E0CDF" w:rsidRDefault="00530BC2" w:rsidP="00530BC2">
      <w:pPr>
        <w:rPr>
          <w:rFonts w:ascii="Arial" w:hAnsi="Arial" w:cs="Arial"/>
          <w:sz w:val="21"/>
          <w:szCs w:val="21"/>
        </w:rPr>
      </w:pPr>
      <w:r w:rsidRPr="0016052E">
        <w:rPr>
          <w:rFonts w:ascii="Arial" w:hAnsi="Arial" w:cs="Arial"/>
          <w:b/>
          <w:sz w:val="21"/>
          <w:szCs w:val="21"/>
        </w:rPr>
        <w:t xml:space="preserve">Student Learning Outcomes:  </w:t>
      </w:r>
      <w:r w:rsidRPr="000E0CDF">
        <w:rPr>
          <w:rFonts w:ascii="Arial" w:hAnsi="Arial" w:cs="Arial"/>
          <w:sz w:val="21"/>
          <w:szCs w:val="21"/>
        </w:rPr>
        <w:t>Upon completion of this course the student is expected to have demonstrated his/her ability to know and properly use:</w:t>
      </w:r>
    </w:p>
    <w:p w14:paraId="1CADB164" w14:textId="77777777" w:rsidR="00530BC2" w:rsidRPr="000E0CDF" w:rsidRDefault="00530BC2" w:rsidP="00530BC2">
      <w:pPr>
        <w:numPr>
          <w:ilvl w:val="0"/>
          <w:numId w:val="1"/>
        </w:numPr>
        <w:rPr>
          <w:rFonts w:ascii="Arial" w:hAnsi="Arial" w:cs="Arial"/>
          <w:sz w:val="21"/>
          <w:szCs w:val="21"/>
        </w:rPr>
      </w:pPr>
      <w:r w:rsidRPr="000E0CDF">
        <w:rPr>
          <w:rFonts w:ascii="Arial" w:hAnsi="Arial" w:cs="Arial"/>
          <w:sz w:val="21"/>
          <w:szCs w:val="21"/>
        </w:rPr>
        <w:t>The general problem solving process</w:t>
      </w:r>
    </w:p>
    <w:p w14:paraId="4E7AFFCD" w14:textId="77777777" w:rsidR="00530BC2" w:rsidRPr="000E0CDF" w:rsidRDefault="00530BC2" w:rsidP="00530BC2">
      <w:pPr>
        <w:numPr>
          <w:ilvl w:val="0"/>
          <w:numId w:val="1"/>
        </w:numPr>
        <w:rPr>
          <w:rFonts w:ascii="Arial" w:hAnsi="Arial" w:cs="Arial"/>
          <w:sz w:val="21"/>
          <w:szCs w:val="21"/>
        </w:rPr>
      </w:pPr>
      <w:r w:rsidRPr="000E0CDF">
        <w:rPr>
          <w:rFonts w:ascii="Arial" w:hAnsi="Arial" w:cs="Arial"/>
          <w:sz w:val="21"/>
          <w:szCs w:val="21"/>
        </w:rPr>
        <w:t xml:space="preserve">The basic concepts of RFID systems </w:t>
      </w:r>
    </w:p>
    <w:p w14:paraId="5FB43755" w14:textId="77777777" w:rsidR="00530BC2" w:rsidRPr="000E0CDF" w:rsidRDefault="00530BC2" w:rsidP="00530BC2">
      <w:pPr>
        <w:numPr>
          <w:ilvl w:val="0"/>
          <w:numId w:val="1"/>
        </w:numPr>
        <w:rPr>
          <w:rFonts w:ascii="Arial" w:hAnsi="Arial" w:cs="Arial"/>
          <w:sz w:val="21"/>
          <w:szCs w:val="21"/>
        </w:rPr>
      </w:pPr>
      <w:r w:rsidRPr="000E0CDF">
        <w:rPr>
          <w:rFonts w:ascii="Arial" w:hAnsi="Arial" w:cs="Arial"/>
          <w:sz w:val="21"/>
          <w:szCs w:val="21"/>
        </w:rPr>
        <w:t>The integration of RFID in Supply Chain Management, Logistics, and Manufacturing</w:t>
      </w:r>
    </w:p>
    <w:p w14:paraId="1FBBAC3F" w14:textId="77777777" w:rsidR="00530BC2" w:rsidRPr="000E0CDF" w:rsidRDefault="00530BC2" w:rsidP="00530BC2">
      <w:pPr>
        <w:numPr>
          <w:ilvl w:val="0"/>
          <w:numId w:val="1"/>
        </w:numPr>
        <w:rPr>
          <w:rFonts w:ascii="Arial" w:hAnsi="Arial" w:cs="Arial"/>
          <w:sz w:val="21"/>
          <w:szCs w:val="21"/>
        </w:rPr>
      </w:pPr>
      <w:r w:rsidRPr="000E0CDF">
        <w:rPr>
          <w:rFonts w:ascii="Arial" w:hAnsi="Arial" w:cs="Arial"/>
          <w:sz w:val="21"/>
          <w:szCs w:val="21"/>
        </w:rPr>
        <w:t>The practical on hand teaching of using the RFID tags and antennae’s</w:t>
      </w:r>
    </w:p>
    <w:p w14:paraId="7DCBA3BB" w14:textId="77777777" w:rsidR="00530BC2" w:rsidRPr="000E0CDF" w:rsidRDefault="00530BC2" w:rsidP="00530BC2">
      <w:pPr>
        <w:numPr>
          <w:ilvl w:val="0"/>
          <w:numId w:val="1"/>
        </w:numPr>
        <w:rPr>
          <w:rFonts w:ascii="Arial" w:hAnsi="Arial" w:cs="Arial"/>
          <w:sz w:val="21"/>
          <w:szCs w:val="21"/>
        </w:rPr>
      </w:pPr>
      <w:r w:rsidRPr="000E0CDF">
        <w:rPr>
          <w:rFonts w:ascii="Arial" w:hAnsi="Arial" w:cs="Arial"/>
          <w:sz w:val="21"/>
          <w:szCs w:val="21"/>
        </w:rPr>
        <w:t>The current mandates, research developments, and job opportunities in RFID</w:t>
      </w:r>
    </w:p>
    <w:p w14:paraId="08553BA4" w14:textId="77777777" w:rsidR="00530BC2" w:rsidRPr="0016052E" w:rsidRDefault="00530BC2" w:rsidP="00530BC2">
      <w:pPr>
        <w:rPr>
          <w:rFonts w:ascii="Arial" w:hAnsi="Arial" w:cs="Arial"/>
          <w:b/>
          <w:sz w:val="21"/>
          <w:szCs w:val="21"/>
        </w:rPr>
      </w:pPr>
    </w:p>
    <w:p w14:paraId="48DDBC0C" w14:textId="77777777" w:rsidR="00530BC2" w:rsidRPr="0016052E" w:rsidRDefault="00530BC2" w:rsidP="00530BC2">
      <w:pPr>
        <w:rPr>
          <w:rFonts w:ascii="Arial" w:hAnsi="Arial" w:cs="Arial"/>
          <w:sz w:val="21"/>
          <w:szCs w:val="21"/>
        </w:rPr>
      </w:pPr>
      <w:r w:rsidRPr="0016052E">
        <w:rPr>
          <w:rFonts w:ascii="Arial" w:hAnsi="Arial" w:cs="Arial"/>
          <w:b/>
          <w:sz w:val="21"/>
          <w:szCs w:val="21"/>
        </w:rPr>
        <w:t xml:space="preserve">Requirements:  </w:t>
      </w:r>
      <w:r w:rsidRPr="0028302D">
        <w:rPr>
          <w:rFonts w:ascii="Arial" w:hAnsi="Arial" w:cs="Arial"/>
          <w:b/>
          <w:sz w:val="21"/>
          <w:szCs w:val="21"/>
          <w:u w:val="single"/>
        </w:rPr>
        <w:t>Exams</w:t>
      </w:r>
      <w:r>
        <w:rPr>
          <w:rFonts w:ascii="Arial" w:hAnsi="Arial" w:cs="Arial"/>
          <w:b/>
          <w:sz w:val="21"/>
          <w:szCs w:val="21"/>
        </w:rPr>
        <w:t xml:space="preserve"> m</w:t>
      </w:r>
      <w:r w:rsidRPr="0028302D">
        <w:rPr>
          <w:rFonts w:ascii="Arial" w:hAnsi="Arial" w:cs="Arial"/>
          <w:b/>
          <w:sz w:val="21"/>
          <w:szCs w:val="21"/>
        </w:rPr>
        <w:t>ay include multiple choice, short answer, and quantitative analysis type questions.  No makeup exams will be allowed without prior authorization.</w:t>
      </w:r>
      <w:r>
        <w:rPr>
          <w:rFonts w:ascii="Arial" w:hAnsi="Arial" w:cs="Arial"/>
          <w:b/>
          <w:sz w:val="21"/>
          <w:szCs w:val="21"/>
        </w:rPr>
        <w:t xml:space="preserve"> </w:t>
      </w:r>
      <w:r w:rsidRPr="0028302D">
        <w:rPr>
          <w:rFonts w:ascii="Arial" w:hAnsi="Arial" w:cs="Arial"/>
          <w:b/>
          <w:sz w:val="21"/>
          <w:szCs w:val="21"/>
          <w:u w:val="single"/>
        </w:rPr>
        <w:t>Homework</w:t>
      </w:r>
      <w:r>
        <w:rPr>
          <w:rFonts w:ascii="Arial" w:hAnsi="Arial" w:cs="Arial"/>
          <w:b/>
          <w:sz w:val="21"/>
          <w:szCs w:val="21"/>
          <w:u w:val="single"/>
        </w:rPr>
        <w:t xml:space="preserve"> a</w:t>
      </w:r>
      <w:r w:rsidRPr="0028302D">
        <w:rPr>
          <w:rFonts w:ascii="Arial" w:hAnsi="Arial" w:cs="Arial"/>
          <w:b/>
          <w:sz w:val="21"/>
          <w:szCs w:val="21"/>
          <w:u w:val="single"/>
        </w:rPr>
        <w:t>ssignments</w:t>
      </w:r>
      <w:r w:rsidRPr="0028302D">
        <w:rPr>
          <w:rFonts w:ascii="Arial" w:hAnsi="Arial" w:cs="Arial"/>
          <w:b/>
          <w:sz w:val="21"/>
          <w:szCs w:val="21"/>
        </w:rPr>
        <w:t xml:space="preserve"> will be given throughout the course. No late assignments will be accepted.</w:t>
      </w:r>
      <w:r>
        <w:rPr>
          <w:rFonts w:ascii="Arial" w:hAnsi="Arial" w:cs="Arial"/>
          <w:b/>
          <w:sz w:val="21"/>
          <w:szCs w:val="21"/>
        </w:rPr>
        <w:t xml:space="preserve"> At least o</w:t>
      </w:r>
      <w:r w:rsidRPr="0028302D">
        <w:rPr>
          <w:rFonts w:ascii="Arial" w:hAnsi="Arial" w:cs="Arial"/>
          <w:b/>
          <w:bCs/>
          <w:sz w:val="21"/>
          <w:szCs w:val="21"/>
        </w:rPr>
        <w:t xml:space="preserve">ne </w:t>
      </w:r>
      <w:r w:rsidRPr="0028302D">
        <w:rPr>
          <w:rFonts w:ascii="Arial" w:hAnsi="Arial" w:cs="Arial"/>
          <w:b/>
          <w:bCs/>
          <w:sz w:val="21"/>
          <w:szCs w:val="21"/>
          <w:u w:val="single"/>
        </w:rPr>
        <w:t>research paper</w:t>
      </w:r>
      <w:r>
        <w:rPr>
          <w:rFonts w:ascii="Arial" w:hAnsi="Arial" w:cs="Arial"/>
          <w:b/>
          <w:bCs/>
          <w:sz w:val="21"/>
          <w:szCs w:val="21"/>
          <w:u w:val="single"/>
        </w:rPr>
        <w:t xml:space="preserve"> expected in the journal</w:t>
      </w:r>
      <w:r w:rsidRPr="0028302D">
        <w:rPr>
          <w:rFonts w:ascii="Arial" w:hAnsi="Arial" w:cs="Arial"/>
          <w:b/>
          <w:bCs/>
          <w:sz w:val="21"/>
          <w:szCs w:val="21"/>
        </w:rPr>
        <w:t xml:space="preserve"> will be required from the students. </w:t>
      </w:r>
      <w:r w:rsidRPr="0028302D">
        <w:rPr>
          <w:rFonts w:ascii="Arial" w:hAnsi="Arial" w:cs="Arial"/>
          <w:b/>
          <w:bCs/>
          <w:sz w:val="21"/>
          <w:szCs w:val="21"/>
          <w:u w:val="single"/>
        </w:rPr>
        <w:t>Quizzes</w:t>
      </w:r>
      <w:r w:rsidRPr="0028302D">
        <w:rPr>
          <w:rFonts w:ascii="Arial" w:hAnsi="Arial" w:cs="Arial"/>
          <w:b/>
          <w:bCs/>
          <w:sz w:val="21"/>
          <w:szCs w:val="21"/>
        </w:rPr>
        <w:t xml:space="preserve"> will be given throughout the course.</w:t>
      </w:r>
      <w:r w:rsidRPr="0028302D">
        <w:rPr>
          <w:rFonts w:ascii="Arial" w:hAnsi="Arial" w:cs="Arial"/>
          <w:b/>
          <w:sz w:val="21"/>
          <w:szCs w:val="21"/>
        </w:rPr>
        <w:t xml:space="preserve"> No makeup quizzes will be allowed without prior authorization. </w:t>
      </w:r>
    </w:p>
    <w:p w14:paraId="7D83FE69" w14:textId="77777777" w:rsidR="00530BC2" w:rsidRPr="0016052E" w:rsidRDefault="00530BC2" w:rsidP="00530BC2">
      <w:pPr>
        <w:rPr>
          <w:rFonts w:ascii="Arial" w:hAnsi="Arial" w:cs="Arial"/>
          <w:b/>
          <w:sz w:val="21"/>
          <w:szCs w:val="21"/>
        </w:rPr>
      </w:pPr>
    </w:p>
    <w:p w14:paraId="22847C69" w14:textId="77777777" w:rsidR="00DE13EE" w:rsidRPr="00DE13EE" w:rsidRDefault="00DE13EE" w:rsidP="00DE13EE">
      <w:pPr>
        <w:pStyle w:val="s6"/>
        <w:spacing w:before="0" w:beforeAutospacing="0" w:after="0" w:afterAutospacing="0"/>
        <w:rPr>
          <w:rFonts w:ascii="Arial" w:eastAsia="SimSun" w:hAnsi="Arial" w:cs="Arial"/>
          <w:b/>
          <w:bCs/>
          <w:sz w:val="21"/>
          <w:szCs w:val="21"/>
          <w:lang w:eastAsia="zh-CN" w:bidi="ar-SA"/>
        </w:rPr>
      </w:pPr>
      <w:r w:rsidRPr="00DE13EE">
        <w:rPr>
          <w:rFonts w:ascii="Arial" w:eastAsia="SimSun" w:hAnsi="Arial" w:cs="Arial"/>
          <w:b/>
          <w:bCs/>
          <w:sz w:val="21"/>
          <w:szCs w:val="21"/>
          <w:lang w:eastAsia="zh-CN" w:bidi="ar-SA"/>
        </w:rPr>
        <w:t>Required Textbooks and Other Course Materials:</w:t>
      </w:r>
    </w:p>
    <w:p w14:paraId="1ED142E7" w14:textId="77777777" w:rsidR="00DE13EE" w:rsidRPr="00DE13EE" w:rsidRDefault="00DE13EE" w:rsidP="00DE13EE">
      <w:pPr>
        <w:pStyle w:val="s6"/>
        <w:spacing w:before="0" w:beforeAutospacing="0" w:after="0" w:afterAutospacing="0"/>
        <w:rPr>
          <w:rFonts w:ascii="Arial" w:hAnsi="Arial" w:cs="Arial"/>
          <w:sz w:val="21"/>
          <w:szCs w:val="21"/>
        </w:rPr>
      </w:pPr>
      <w:r w:rsidRPr="00DE13EE">
        <w:rPr>
          <w:rStyle w:val="s8"/>
          <w:rFonts w:ascii="Arial" w:hAnsi="Arial" w:cs="Arial"/>
          <w:sz w:val="21"/>
          <w:szCs w:val="21"/>
        </w:rPr>
        <w:t>Jones, E. C, Gray, B., Okate, S., and Armstrong H.; Tracked: What You Should Know About Invisible Monitoring and Security.  Houston, TX, PWD Group Press 2014 (</w:t>
      </w:r>
      <w:r w:rsidRPr="00DE13EE">
        <w:rPr>
          <w:rFonts w:ascii="Arial" w:hAnsi="Arial" w:cs="Arial"/>
          <w:sz w:val="21"/>
          <w:szCs w:val="21"/>
        </w:rPr>
        <w:t>ISBN 978-0-9777081-2-3).</w:t>
      </w:r>
    </w:p>
    <w:p w14:paraId="7435DB5D" w14:textId="74829200" w:rsidR="00DE13EE" w:rsidRPr="00DE13EE" w:rsidRDefault="00DE13EE" w:rsidP="00DE13EE">
      <w:pPr>
        <w:pStyle w:val="s6"/>
        <w:spacing w:before="0" w:beforeAutospacing="0" w:after="0" w:afterAutospacing="0"/>
        <w:rPr>
          <w:rFonts w:ascii="Arial" w:hAnsi="Arial" w:cs="Arial"/>
          <w:sz w:val="21"/>
          <w:szCs w:val="21"/>
        </w:rPr>
      </w:pPr>
    </w:p>
    <w:p w14:paraId="512D6AD5" w14:textId="77777777" w:rsidR="00DE13EE" w:rsidRPr="00DE13EE" w:rsidRDefault="00DE13EE" w:rsidP="00DE13EE">
      <w:pPr>
        <w:pStyle w:val="s6"/>
        <w:spacing w:before="0" w:beforeAutospacing="0" w:after="0" w:afterAutospacing="0"/>
        <w:rPr>
          <w:rFonts w:ascii="Arial" w:hAnsi="Arial" w:cs="Arial"/>
          <w:b/>
          <w:bCs/>
          <w:sz w:val="21"/>
          <w:szCs w:val="21"/>
        </w:rPr>
      </w:pPr>
      <w:r w:rsidRPr="00DE13EE">
        <w:rPr>
          <w:rFonts w:ascii="Arial" w:hAnsi="Arial" w:cs="Arial"/>
          <w:b/>
          <w:bCs/>
          <w:sz w:val="21"/>
          <w:szCs w:val="21"/>
        </w:rPr>
        <w:t>Additional text</w:t>
      </w:r>
    </w:p>
    <w:p w14:paraId="56684485" w14:textId="77777777" w:rsidR="00DE13EE" w:rsidRPr="00DE13EE" w:rsidRDefault="00DE13EE" w:rsidP="00DE13EE">
      <w:pPr>
        <w:pStyle w:val="s6"/>
        <w:spacing w:before="0" w:beforeAutospacing="0" w:after="0" w:afterAutospacing="0"/>
        <w:rPr>
          <w:rFonts w:ascii="Arial" w:hAnsi="Arial" w:cs="Arial"/>
          <w:sz w:val="21"/>
          <w:szCs w:val="21"/>
        </w:rPr>
      </w:pPr>
      <w:r w:rsidRPr="00DE13EE">
        <w:rPr>
          <w:rStyle w:val="s8"/>
          <w:rFonts w:ascii="Arial" w:hAnsi="Arial" w:cs="Arial"/>
          <w:sz w:val="21"/>
          <w:szCs w:val="21"/>
        </w:rPr>
        <w:t>Jones, E. C, and Chung, C. A., </w:t>
      </w:r>
      <w:r w:rsidRPr="00DE13EE">
        <w:rPr>
          <w:rStyle w:val="s12"/>
          <w:rFonts w:ascii="Arial" w:hAnsi="Arial" w:cs="Arial"/>
          <w:sz w:val="21"/>
          <w:szCs w:val="21"/>
          <w:u w:val="single"/>
        </w:rPr>
        <w:t>RFID in Logistics</w:t>
      </w:r>
      <w:r w:rsidRPr="00DE13EE">
        <w:rPr>
          <w:rStyle w:val="s8"/>
          <w:rFonts w:ascii="Arial" w:hAnsi="Arial" w:cs="Arial"/>
          <w:sz w:val="21"/>
          <w:szCs w:val="21"/>
        </w:rPr>
        <w:t>, Boca Raton FL, CRC Press 2008. (ISBN 0-8493-8526-1).</w:t>
      </w:r>
    </w:p>
    <w:p w14:paraId="361FCA2C" w14:textId="77777777" w:rsidR="00530BC2" w:rsidRPr="0016052E" w:rsidRDefault="00530BC2" w:rsidP="00530BC2">
      <w:pPr>
        <w:rPr>
          <w:rFonts w:ascii="Arial" w:hAnsi="Arial" w:cs="Arial"/>
          <w:sz w:val="21"/>
          <w:szCs w:val="21"/>
        </w:rPr>
      </w:pPr>
    </w:p>
    <w:p w14:paraId="7C9BBF84" w14:textId="77777777" w:rsidR="00530BC2" w:rsidRPr="0028302D" w:rsidRDefault="00530BC2" w:rsidP="00530BC2">
      <w:pPr>
        <w:widowControl w:val="0"/>
        <w:autoSpaceDE w:val="0"/>
        <w:autoSpaceDN w:val="0"/>
        <w:adjustRightInd w:val="0"/>
        <w:spacing w:before="60"/>
        <w:jc w:val="both"/>
        <w:rPr>
          <w:rFonts w:ascii="Arial" w:hAnsi="Arial" w:cs="Arial"/>
        </w:rPr>
      </w:pPr>
      <w:r w:rsidRPr="0016052E">
        <w:rPr>
          <w:rFonts w:ascii="Arial" w:hAnsi="Arial" w:cs="Arial"/>
          <w:b/>
          <w:sz w:val="21"/>
          <w:szCs w:val="21"/>
        </w:rPr>
        <w:t>Grading Policy</w:t>
      </w:r>
      <w:r w:rsidRPr="0028302D">
        <w:rPr>
          <w:rFonts w:ascii="Arial" w:hAnsi="Arial" w:cs="Arial"/>
          <w:sz w:val="21"/>
          <w:szCs w:val="21"/>
        </w:rPr>
        <w:t xml:space="preserve">: </w:t>
      </w:r>
      <w:r w:rsidRPr="0028302D">
        <w:rPr>
          <w:rFonts w:ascii="Arial" w:hAnsi="Arial" w:cs="Arial"/>
        </w:rPr>
        <w:t>All work will be done individually unless otherwise specified. The grading policy is expected to be as follows.</w:t>
      </w:r>
      <w:r w:rsidRPr="0028302D">
        <w:rPr>
          <w:rFonts w:ascii="Arial" w:hAnsi="Arial" w:cs="Arial"/>
        </w:rPr>
        <w:tab/>
        <w:t xml:space="preserve">     </w:t>
      </w:r>
      <w:r w:rsidRPr="0028302D">
        <w:rPr>
          <w:rFonts w:ascii="Arial" w:hAnsi="Arial" w:cs="Arial"/>
        </w:rPr>
        <w:tab/>
      </w:r>
      <w:r w:rsidRPr="0028302D">
        <w:rPr>
          <w:rFonts w:ascii="Arial" w:hAnsi="Arial" w:cs="Arial"/>
        </w:rPr>
        <w:tab/>
      </w:r>
    </w:p>
    <w:p w14:paraId="7E0F1A5E" w14:textId="77777777" w:rsidR="00530BC2" w:rsidRPr="0028302D" w:rsidRDefault="00530BC2" w:rsidP="00530BC2">
      <w:pPr>
        <w:widowControl w:val="0"/>
        <w:autoSpaceDE w:val="0"/>
        <w:autoSpaceDN w:val="0"/>
        <w:adjustRightInd w:val="0"/>
        <w:jc w:val="both"/>
        <w:rPr>
          <w:rFonts w:ascii="Arial" w:hAnsi="Arial" w:cs="Arial"/>
        </w:rPr>
      </w:pPr>
      <w:r w:rsidRPr="0028302D">
        <w:rPr>
          <w:rFonts w:ascii="Arial" w:hAnsi="Arial" w:cs="Arial"/>
        </w:rPr>
        <w:tab/>
      </w:r>
      <w:r w:rsidRPr="0028302D">
        <w:rPr>
          <w:rFonts w:ascii="Arial" w:hAnsi="Arial" w:cs="Arial"/>
        </w:rPr>
        <w:tab/>
        <w:t>Exams</w:t>
      </w:r>
      <w:r w:rsidRPr="0028302D">
        <w:rPr>
          <w:rFonts w:ascii="Arial" w:hAnsi="Arial" w:cs="Arial"/>
        </w:rPr>
        <w:tab/>
      </w:r>
      <w:r w:rsidRPr="0028302D">
        <w:rPr>
          <w:rFonts w:ascii="Arial" w:hAnsi="Arial" w:cs="Arial"/>
        </w:rPr>
        <w:tab/>
      </w:r>
      <w:r w:rsidRPr="0028302D">
        <w:rPr>
          <w:rFonts w:ascii="Arial" w:hAnsi="Arial" w:cs="Arial"/>
        </w:rPr>
        <w:tab/>
      </w:r>
      <w:r w:rsidRPr="0028302D">
        <w:rPr>
          <w:rFonts w:ascii="Arial" w:hAnsi="Arial" w:cs="Arial"/>
        </w:rPr>
        <w:tab/>
        <w:t xml:space="preserve"> 30%</w:t>
      </w:r>
    </w:p>
    <w:p w14:paraId="24738C40" w14:textId="77777777" w:rsidR="00530BC2" w:rsidRPr="0028302D" w:rsidRDefault="00530BC2" w:rsidP="00530BC2">
      <w:pPr>
        <w:widowControl w:val="0"/>
        <w:autoSpaceDE w:val="0"/>
        <w:autoSpaceDN w:val="0"/>
        <w:adjustRightInd w:val="0"/>
        <w:jc w:val="both"/>
        <w:rPr>
          <w:rFonts w:ascii="Arial" w:hAnsi="Arial" w:cs="Arial"/>
        </w:rPr>
      </w:pPr>
      <w:r w:rsidRPr="0028302D">
        <w:rPr>
          <w:rFonts w:ascii="Arial" w:hAnsi="Arial" w:cs="Arial"/>
        </w:rPr>
        <w:tab/>
      </w:r>
      <w:r w:rsidRPr="0028302D">
        <w:rPr>
          <w:rFonts w:ascii="Arial" w:hAnsi="Arial" w:cs="Arial"/>
        </w:rPr>
        <w:tab/>
        <w:t xml:space="preserve">Homework </w:t>
      </w:r>
      <w:r w:rsidRPr="0028302D">
        <w:rPr>
          <w:rFonts w:ascii="Arial" w:hAnsi="Arial" w:cs="Arial"/>
        </w:rPr>
        <w:tab/>
      </w:r>
      <w:r w:rsidRPr="0028302D">
        <w:rPr>
          <w:rFonts w:ascii="Arial" w:hAnsi="Arial" w:cs="Arial"/>
        </w:rPr>
        <w:tab/>
      </w:r>
      <w:r w:rsidRPr="0028302D">
        <w:rPr>
          <w:rFonts w:ascii="Arial" w:hAnsi="Arial" w:cs="Arial"/>
        </w:rPr>
        <w:tab/>
        <w:t xml:space="preserve"> 10%</w:t>
      </w:r>
    </w:p>
    <w:p w14:paraId="7FD82FB7" w14:textId="77777777" w:rsidR="00530BC2" w:rsidRPr="0028302D" w:rsidRDefault="00530BC2" w:rsidP="00530BC2">
      <w:pPr>
        <w:widowControl w:val="0"/>
        <w:autoSpaceDE w:val="0"/>
        <w:autoSpaceDN w:val="0"/>
        <w:adjustRightInd w:val="0"/>
        <w:jc w:val="both"/>
        <w:rPr>
          <w:rFonts w:ascii="Arial" w:hAnsi="Arial" w:cs="Arial"/>
        </w:rPr>
      </w:pPr>
      <w:r w:rsidRPr="0028302D">
        <w:rPr>
          <w:rFonts w:ascii="Arial" w:hAnsi="Arial" w:cs="Arial"/>
        </w:rPr>
        <w:tab/>
      </w:r>
      <w:r w:rsidRPr="0028302D">
        <w:rPr>
          <w:rFonts w:ascii="Arial" w:hAnsi="Arial" w:cs="Arial"/>
        </w:rPr>
        <w:tab/>
        <w:t>Project/Research Paper</w:t>
      </w:r>
      <w:r w:rsidRPr="0028302D">
        <w:rPr>
          <w:rFonts w:ascii="Arial" w:hAnsi="Arial" w:cs="Arial"/>
        </w:rPr>
        <w:tab/>
        <w:t xml:space="preserve"> 30%</w:t>
      </w:r>
    </w:p>
    <w:p w14:paraId="23AB6FBA" w14:textId="77777777" w:rsidR="00530BC2" w:rsidRPr="0028302D" w:rsidRDefault="00530BC2" w:rsidP="00530BC2">
      <w:pPr>
        <w:widowControl w:val="0"/>
        <w:autoSpaceDE w:val="0"/>
        <w:autoSpaceDN w:val="0"/>
        <w:adjustRightInd w:val="0"/>
        <w:ind w:left="720" w:firstLine="720"/>
        <w:jc w:val="both"/>
        <w:rPr>
          <w:rFonts w:ascii="Arial" w:hAnsi="Arial" w:cs="Arial"/>
        </w:rPr>
      </w:pPr>
      <w:r w:rsidRPr="0028302D">
        <w:rPr>
          <w:rFonts w:ascii="Arial" w:hAnsi="Arial" w:cs="Arial"/>
        </w:rPr>
        <w:t xml:space="preserve">Quizzes </w:t>
      </w:r>
      <w:r w:rsidRPr="0028302D">
        <w:rPr>
          <w:rFonts w:ascii="Arial" w:hAnsi="Arial" w:cs="Arial"/>
        </w:rPr>
        <w:tab/>
      </w:r>
      <w:r w:rsidRPr="0028302D">
        <w:rPr>
          <w:rFonts w:ascii="Arial" w:hAnsi="Arial" w:cs="Arial"/>
        </w:rPr>
        <w:tab/>
      </w:r>
      <w:r w:rsidRPr="0028302D">
        <w:rPr>
          <w:rFonts w:ascii="Arial" w:hAnsi="Arial" w:cs="Arial"/>
        </w:rPr>
        <w:tab/>
        <w:t xml:space="preserve"> 10%</w:t>
      </w:r>
    </w:p>
    <w:p w14:paraId="02E9E9F2" w14:textId="77777777" w:rsidR="00530BC2" w:rsidRPr="0028302D" w:rsidRDefault="00530BC2" w:rsidP="00530BC2">
      <w:pPr>
        <w:widowControl w:val="0"/>
        <w:autoSpaceDE w:val="0"/>
        <w:autoSpaceDN w:val="0"/>
        <w:adjustRightInd w:val="0"/>
        <w:ind w:left="720" w:firstLine="720"/>
        <w:jc w:val="both"/>
        <w:rPr>
          <w:rFonts w:ascii="Arial" w:hAnsi="Arial" w:cs="Arial"/>
        </w:rPr>
      </w:pPr>
      <w:r w:rsidRPr="0028302D">
        <w:rPr>
          <w:rFonts w:ascii="Arial" w:hAnsi="Arial" w:cs="Arial"/>
        </w:rPr>
        <w:t>Final Exam</w:t>
      </w:r>
      <w:r w:rsidRPr="0028302D">
        <w:rPr>
          <w:rFonts w:ascii="Arial" w:hAnsi="Arial" w:cs="Arial"/>
        </w:rPr>
        <w:tab/>
      </w:r>
      <w:r w:rsidRPr="0028302D">
        <w:rPr>
          <w:rFonts w:ascii="Arial" w:hAnsi="Arial" w:cs="Arial"/>
        </w:rPr>
        <w:tab/>
      </w:r>
      <w:r w:rsidRPr="0028302D">
        <w:rPr>
          <w:rFonts w:ascii="Arial" w:hAnsi="Arial" w:cs="Arial"/>
        </w:rPr>
        <w:tab/>
        <w:t xml:space="preserve"> 20%</w:t>
      </w:r>
    </w:p>
    <w:p w14:paraId="62C0A54E" w14:textId="77777777" w:rsidR="00530BC2" w:rsidRPr="0028302D" w:rsidRDefault="00530BC2" w:rsidP="00530BC2">
      <w:pPr>
        <w:widowControl w:val="0"/>
        <w:autoSpaceDE w:val="0"/>
        <w:autoSpaceDN w:val="0"/>
        <w:adjustRightInd w:val="0"/>
        <w:spacing w:after="120"/>
        <w:jc w:val="both"/>
        <w:rPr>
          <w:rFonts w:ascii="Arial" w:hAnsi="Arial" w:cs="Arial"/>
        </w:rPr>
      </w:pPr>
      <w:r w:rsidRPr="0028302D">
        <w:rPr>
          <w:rFonts w:ascii="Arial" w:hAnsi="Arial" w:cs="Arial"/>
        </w:rPr>
        <w:tab/>
      </w:r>
      <w:r w:rsidRPr="0028302D">
        <w:rPr>
          <w:rFonts w:ascii="Arial" w:hAnsi="Arial" w:cs="Arial"/>
        </w:rPr>
        <w:tab/>
        <w:t>Total</w:t>
      </w:r>
      <w:r w:rsidRPr="0028302D">
        <w:rPr>
          <w:rFonts w:ascii="Arial" w:hAnsi="Arial" w:cs="Arial"/>
        </w:rPr>
        <w:tab/>
      </w:r>
      <w:r w:rsidRPr="0028302D">
        <w:rPr>
          <w:rFonts w:ascii="Arial" w:hAnsi="Arial" w:cs="Arial"/>
        </w:rPr>
        <w:tab/>
      </w:r>
      <w:r w:rsidRPr="0028302D">
        <w:rPr>
          <w:rFonts w:ascii="Arial" w:hAnsi="Arial" w:cs="Arial"/>
        </w:rPr>
        <w:tab/>
      </w:r>
      <w:r w:rsidRPr="0028302D">
        <w:rPr>
          <w:rFonts w:ascii="Arial" w:hAnsi="Arial" w:cs="Arial"/>
        </w:rPr>
        <w:tab/>
        <w:t>100%</w:t>
      </w:r>
    </w:p>
    <w:p w14:paraId="13928A9E" w14:textId="77777777" w:rsidR="00530BC2" w:rsidRPr="0028302D" w:rsidRDefault="00530BC2" w:rsidP="00530BC2">
      <w:pPr>
        <w:rPr>
          <w:rFonts w:ascii="Arial" w:hAnsi="Arial" w:cs="Arial"/>
          <w:sz w:val="21"/>
          <w:szCs w:val="21"/>
        </w:rPr>
      </w:pPr>
    </w:p>
    <w:p w14:paraId="77DC7B61" w14:textId="77777777" w:rsidR="00D152B3" w:rsidRPr="00D339AB" w:rsidRDefault="00530BC2" w:rsidP="00D152B3">
      <w:pPr>
        <w:rPr>
          <w:rFonts w:ascii="Arial" w:hAnsi="Arial" w:cs="Arial"/>
          <w:sz w:val="21"/>
          <w:szCs w:val="21"/>
        </w:rPr>
      </w:pPr>
      <w:r w:rsidRPr="0016052E">
        <w:rPr>
          <w:rFonts w:ascii="Arial" w:hAnsi="Arial" w:cs="Arial"/>
          <w:b/>
          <w:sz w:val="21"/>
          <w:szCs w:val="21"/>
        </w:rPr>
        <w:t xml:space="preserve">Attendance Policy:  </w:t>
      </w:r>
      <w:r w:rsidR="00D152B3">
        <w:rPr>
          <w:rFonts w:ascii="Arial" w:hAnsi="Arial" w:cs="Arial"/>
          <w:sz w:val="21"/>
          <w:szCs w:val="21"/>
        </w:rPr>
        <w:t xml:space="preserve">Attendance for this class is required.  Notice will need to be provided If you need to miss a class.  </w:t>
      </w:r>
    </w:p>
    <w:p w14:paraId="607629FA" w14:textId="77777777" w:rsidR="00530BC2" w:rsidRPr="0016052E" w:rsidRDefault="00530BC2" w:rsidP="00530BC2">
      <w:pPr>
        <w:rPr>
          <w:rFonts w:ascii="Arial" w:hAnsi="Arial" w:cs="Arial"/>
          <w:sz w:val="21"/>
          <w:szCs w:val="21"/>
        </w:rPr>
      </w:pPr>
    </w:p>
    <w:p w14:paraId="303551D5" w14:textId="77777777" w:rsidR="00530BC2" w:rsidRPr="0016052E" w:rsidRDefault="00530BC2" w:rsidP="00530BC2">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Repayment of certain types of financial aid administered through the University may be required as the result of dropping classes or withdrawing. Contact the Financial Aid Office for more information.</w:t>
      </w:r>
    </w:p>
    <w:p w14:paraId="08913572" w14:textId="77777777" w:rsidR="00530BC2" w:rsidRPr="0016052E" w:rsidRDefault="00530BC2" w:rsidP="00530BC2">
      <w:pPr>
        <w:pStyle w:val="NormalWeb"/>
        <w:spacing w:before="0" w:beforeAutospacing="0" w:after="0" w:afterAutospacing="0"/>
        <w:rPr>
          <w:rFonts w:ascii="Arial" w:hAnsi="Arial" w:cs="Arial"/>
          <w:sz w:val="21"/>
          <w:szCs w:val="21"/>
        </w:rPr>
      </w:pPr>
    </w:p>
    <w:p w14:paraId="45BBFA74" w14:textId="77777777" w:rsidR="00530BC2" w:rsidRPr="0016052E" w:rsidRDefault="00530BC2" w:rsidP="00530BC2">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with Disabilities Act:  </w:t>
      </w:r>
      <w:r w:rsidRPr="0016052E">
        <w:rPr>
          <w:rFonts w:ascii="Arial" w:hAnsi="Arial" w:cs="Arial"/>
          <w:sz w:val="21"/>
          <w:szCs w:val="21"/>
        </w:rPr>
        <w:t xml:space="preserve">The University of Texas at Arlington is on record as being committed to both the spirit and letter of all federal equal opportunity legislation, including the </w:t>
      </w:r>
      <w:r w:rsidRPr="0016052E">
        <w:rPr>
          <w:rFonts w:ascii="Arial" w:hAnsi="Arial" w:cs="Arial"/>
          <w:i/>
          <w:iCs/>
          <w:sz w:val="21"/>
          <w:szCs w:val="21"/>
        </w:rPr>
        <w:t>Americans with Disabilities Act (ADA)</w:t>
      </w:r>
      <w:r w:rsidRPr="0016052E">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7"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14:paraId="57841C24" w14:textId="77777777" w:rsidR="00530BC2" w:rsidRPr="0016052E" w:rsidRDefault="00530BC2" w:rsidP="00530BC2">
      <w:pPr>
        <w:rPr>
          <w:rFonts w:ascii="Arial" w:hAnsi="Arial" w:cs="Arial"/>
          <w:sz w:val="21"/>
          <w:szCs w:val="21"/>
        </w:rPr>
      </w:pPr>
    </w:p>
    <w:p w14:paraId="02386F6B" w14:textId="77777777" w:rsidR="00530BC2" w:rsidRPr="0016052E" w:rsidRDefault="00530BC2" w:rsidP="00530BC2">
      <w:pPr>
        <w:keepNext/>
        <w:rPr>
          <w:rFonts w:ascii="Arial" w:hAnsi="Arial" w:cs="Arial"/>
          <w:sz w:val="21"/>
          <w:szCs w:val="21"/>
        </w:rPr>
      </w:pPr>
      <w:r w:rsidRPr="0016052E">
        <w:rPr>
          <w:rFonts w:ascii="Arial" w:hAnsi="Arial" w:cs="Arial"/>
          <w:b/>
          <w:bCs/>
          <w:sz w:val="21"/>
          <w:szCs w:val="21"/>
        </w:rPr>
        <w:t xml:space="preserve">Academic Integrity: </w:t>
      </w:r>
      <w:r w:rsidRPr="0016052E">
        <w:rPr>
          <w:rFonts w:ascii="Arial" w:hAnsi="Arial" w:cs="Arial"/>
          <w:sz w:val="21"/>
          <w:szCs w:val="21"/>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According to the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4A170348" w14:textId="77777777" w:rsidR="00530BC2" w:rsidRPr="0016052E" w:rsidRDefault="00530BC2" w:rsidP="00530BC2">
      <w:pPr>
        <w:rPr>
          <w:rFonts w:ascii="Arial" w:hAnsi="Arial" w:cs="Arial"/>
          <w:sz w:val="21"/>
          <w:szCs w:val="21"/>
        </w:rPr>
      </w:pPr>
    </w:p>
    <w:p w14:paraId="6FE5CFD3" w14:textId="77777777" w:rsidR="00530BC2" w:rsidRPr="0016052E" w:rsidRDefault="00530BC2" w:rsidP="00530BC2">
      <w:pPr>
        <w:rPr>
          <w:rFonts w:ascii="Arial" w:hAnsi="Arial" w:cs="Arial"/>
          <w:sz w:val="21"/>
          <w:szCs w:val="21"/>
        </w:rPr>
      </w:pPr>
      <w:r w:rsidRPr="0016052E">
        <w:rPr>
          <w:rFonts w:ascii="Arial" w:hAnsi="Arial" w:cs="Arial"/>
          <w:b/>
          <w:bCs/>
          <w:sz w:val="21"/>
          <w:szCs w:val="21"/>
        </w:rPr>
        <w:t>Student Support Services Available</w:t>
      </w:r>
      <w:r w:rsidRPr="0016052E">
        <w:rPr>
          <w:rFonts w:ascii="Arial" w:hAnsi="Arial" w:cs="Arial"/>
          <w:sz w:val="21"/>
          <w:szCs w:val="21"/>
        </w:rPr>
        <w: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8" w:history="1">
        <w:r w:rsidRPr="0016052E">
          <w:rPr>
            <w:rStyle w:val="Hyperlink"/>
            <w:rFonts w:ascii="Arial" w:hAnsi="Arial" w:cs="Arial"/>
            <w:sz w:val="21"/>
            <w:szCs w:val="21"/>
          </w:rPr>
          <w:t>www.uta.edu/resources</w:t>
        </w:r>
      </w:hyperlink>
      <w:r w:rsidRPr="0016052E">
        <w:rPr>
          <w:rFonts w:ascii="Arial" w:hAnsi="Arial" w:cs="Arial"/>
          <w:sz w:val="21"/>
          <w:szCs w:val="21"/>
        </w:rPr>
        <w:t xml:space="preserve"> for more information.</w:t>
      </w:r>
    </w:p>
    <w:p w14:paraId="5E62CD5C" w14:textId="77777777" w:rsidR="00530BC2" w:rsidRPr="0016052E" w:rsidRDefault="00530BC2" w:rsidP="00530BC2">
      <w:pPr>
        <w:rPr>
          <w:rFonts w:ascii="Arial" w:hAnsi="Arial" w:cs="Arial"/>
          <w:b/>
          <w:sz w:val="21"/>
          <w:szCs w:val="21"/>
        </w:rPr>
      </w:pPr>
    </w:p>
    <w:p w14:paraId="0F6D1811" w14:textId="77777777" w:rsidR="00530BC2" w:rsidRDefault="00530BC2" w:rsidP="00530BC2">
      <w:pPr>
        <w:rPr>
          <w:rFonts w:ascii="Arial" w:hAnsi="Arial" w:cs="Arial"/>
          <w:sz w:val="21"/>
          <w:szCs w:val="21"/>
        </w:rPr>
      </w:pPr>
      <w:r w:rsidRPr="0016052E">
        <w:rPr>
          <w:rFonts w:ascii="Arial" w:hAnsi="Arial" w:cs="Arial"/>
          <w:b/>
          <w:sz w:val="21"/>
          <w:szCs w:val="21"/>
        </w:rPr>
        <w:t xml:space="preserve">Electronic Communication Policy: </w:t>
      </w:r>
      <w:r w:rsidRPr="0016052E">
        <w:rPr>
          <w:rFonts w:ascii="Arial" w:hAnsi="Arial" w:cs="Arial"/>
          <w:sz w:val="21"/>
          <w:szCs w:val="21"/>
        </w:rPr>
        <w:t xml:space="preserve">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w:t>
      </w:r>
      <w:r w:rsidRPr="0016052E">
        <w:rPr>
          <w:rFonts w:ascii="Arial" w:hAnsi="Arial" w:cs="Arial"/>
          <w:b/>
          <w:i/>
          <w:sz w:val="21"/>
          <w:szCs w:val="21"/>
        </w:rPr>
        <w:t>Students are responsible for checking their MavMail regularly.</w:t>
      </w:r>
      <w:r w:rsidRPr="0016052E">
        <w:rPr>
          <w:rFonts w:ascii="Arial" w:hAnsi="Arial" w:cs="Arial"/>
          <w:sz w:val="21"/>
          <w:szCs w:val="21"/>
        </w:rPr>
        <w:t xml:space="preserve"> Information about activating and using MavMail is available at </w:t>
      </w:r>
      <w:hyperlink r:id="rId9" w:history="1">
        <w:r w:rsidRPr="0016052E">
          <w:rPr>
            <w:rStyle w:val="Hyperlink"/>
            <w:rFonts w:ascii="Arial" w:hAnsi="Arial" w:cs="Arial"/>
            <w:color w:val="auto"/>
            <w:sz w:val="21"/>
            <w:szCs w:val="21"/>
          </w:rPr>
          <w:t>http://www.uta.edu/oit/email/</w:t>
        </w:r>
      </w:hyperlink>
      <w:r w:rsidRPr="0016052E">
        <w:rPr>
          <w:rFonts w:ascii="Arial" w:hAnsi="Arial" w:cs="Arial"/>
          <w:sz w:val="21"/>
          <w:szCs w:val="21"/>
        </w:rPr>
        <w:t>. There is no additional charge to students for using this account, and it remains active even after they graduate from UT Arlington.</w:t>
      </w:r>
    </w:p>
    <w:p w14:paraId="67410F40" w14:textId="77777777" w:rsidR="00530BC2" w:rsidRDefault="00530BC2" w:rsidP="00530BC2">
      <w:pPr>
        <w:rPr>
          <w:rFonts w:ascii="Arial" w:hAnsi="Arial" w:cs="Arial"/>
          <w:sz w:val="21"/>
          <w:szCs w:val="21"/>
        </w:rPr>
      </w:pPr>
    </w:p>
    <w:p w14:paraId="45F30A9A" w14:textId="77777777" w:rsidR="00530BC2" w:rsidRPr="0016052E" w:rsidRDefault="00530BC2" w:rsidP="00530BC2">
      <w:pPr>
        <w:rPr>
          <w:rFonts w:ascii="Arial" w:hAnsi="Arial" w:cs="Arial"/>
          <w:sz w:val="21"/>
          <w:szCs w:val="21"/>
        </w:rPr>
      </w:pPr>
      <w:r w:rsidRPr="00B30B1E">
        <w:rPr>
          <w:rFonts w:ascii="Arial" w:eastAsia="Times New Roman" w:hAnsi="Arial" w:cs="Arial"/>
          <w:sz w:val="21"/>
          <w:szCs w:val="21"/>
        </w:rPr>
        <w:t xml:space="preserve">To obtain your NetID or for logon assistance, visit </w:t>
      </w:r>
      <w:hyperlink r:id="rId10" w:history="1">
        <w:r w:rsidRPr="00B30B1E">
          <w:rPr>
            <w:rStyle w:val="Hyperlink"/>
            <w:rFonts w:ascii="Arial" w:eastAsia="Times New Roman" w:hAnsi="Arial" w:cs="Arial"/>
            <w:sz w:val="21"/>
            <w:szCs w:val="21"/>
          </w:rPr>
          <w:t>https://webapps.uta.edu/oit/selfservice/</w:t>
        </w:r>
      </w:hyperlink>
      <w:r w:rsidRPr="00B30B1E">
        <w:rPr>
          <w:rFonts w:ascii="Arial" w:eastAsia="Times New Roman" w:hAnsi="Arial" w:cs="Arial"/>
          <w:sz w:val="21"/>
          <w:szCs w:val="21"/>
        </w:rPr>
        <w:t>. If you are unable to resolve your issue from the Self-Service website, contact the Helpdesk at</w:t>
      </w:r>
      <w:r w:rsidRPr="00B30B1E">
        <w:rPr>
          <w:rFonts w:ascii="Arial" w:eastAsia="Times New Roman" w:hAnsi="Arial" w:cs="Arial"/>
          <w:color w:val="0000FF"/>
          <w:sz w:val="21"/>
          <w:szCs w:val="21"/>
        </w:rPr>
        <w:t xml:space="preserve"> </w:t>
      </w:r>
      <w:r w:rsidRPr="00B30B1E">
        <w:rPr>
          <w:rFonts w:ascii="Arial" w:eastAsia="Times New Roman" w:hAnsi="Arial" w:cs="Arial"/>
          <w:color w:val="0000FF"/>
          <w:sz w:val="21"/>
          <w:szCs w:val="21"/>
          <w:u w:val="single"/>
        </w:rPr>
        <w:t>helpdesk@uta.edu</w:t>
      </w:r>
      <w:r w:rsidRPr="00B30B1E">
        <w:rPr>
          <w:rFonts w:ascii="Arial" w:eastAsia="Times New Roman" w:hAnsi="Arial" w:cs="Arial"/>
          <w:sz w:val="21"/>
          <w:szCs w:val="21"/>
        </w:rPr>
        <w:t>.</w:t>
      </w:r>
    </w:p>
    <w:p w14:paraId="17EA958E" w14:textId="77777777" w:rsidR="00530BC2" w:rsidRPr="00B30B1E" w:rsidRDefault="00530BC2" w:rsidP="00530BC2">
      <w:pPr>
        <w:rPr>
          <w:rFonts w:ascii="Arial" w:hAnsi="Arial" w:cs="Arial"/>
          <w:b/>
          <w:bCs/>
          <w:color w:val="0000FF"/>
          <w:sz w:val="21"/>
          <w:szCs w:val="21"/>
        </w:rPr>
      </w:pPr>
    </w:p>
    <w:p w14:paraId="1D7839BC" w14:textId="77777777" w:rsidR="00530BC2" w:rsidRDefault="00530BC2" w:rsidP="00530BC2">
      <w:pPr>
        <w:rPr>
          <w:rFonts w:ascii="Arial" w:hAnsi="Arial" w:cs="Arial"/>
          <w:b/>
          <w:sz w:val="21"/>
          <w:szCs w:val="21"/>
        </w:rPr>
      </w:pPr>
      <w:r>
        <w:rPr>
          <w:rFonts w:ascii="Arial" w:hAnsi="Arial" w:cs="Arial"/>
          <w:b/>
          <w:sz w:val="21"/>
          <w:szCs w:val="21"/>
        </w:rPr>
        <w:br w:type="page"/>
      </w:r>
    </w:p>
    <w:p w14:paraId="284BB046" w14:textId="77777777" w:rsidR="00530BC2" w:rsidRDefault="00530BC2" w:rsidP="00530BC2">
      <w:pPr>
        <w:rPr>
          <w:rFonts w:ascii="Arial" w:hAnsi="Arial" w:cs="Arial"/>
          <w:b/>
          <w:sz w:val="21"/>
          <w:szCs w:val="21"/>
        </w:rPr>
      </w:pPr>
      <w:r w:rsidRPr="0016052E">
        <w:rPr>
          <w:rFonts w:ascii="Arial" w:hAnsi="Arial" w:cs="Arial"/>
          <w:b/>
          <w:sz w:val="21"/>
          <w:szCs w:val="21"/>
        </w:rPr>
        <w:lastRenderedPageBreak/>
        <w:t xml:space="preserve">Descriptions of major assignments and examinations with due dates: </w:t>
      </w:r>
    </w:p>
    <w:p w14:paraId="7AB63223" w14:textId="77777777" w:rsidR="008A14AD" w:rsidRDefault="008A14AD" w:rsidP="00530BC2">
      <w:pPr>
        <w:rPr>
          <w:rFonts w:ascii="Arial" w:hAnsi="Arial" w:cs="Arial"/>
          <w:b/>
          <w:sz w:val="21"/>
          <w:szCs w:val="21"/>
        </w:rPr>
      </w:pPr>
    </w:p>
    <w:p w14:paraId="3AAE5835" w14:textId="77777777" w:rsidR="008A14AD" w:rsidRDefault="008A14AD" w:rsidP="00530BC2">
      <w:pPr>
        <w:rPr>
          <w:rFonts w:ascii="Arial" w:hAnsi="Arial" w:cs="Arial"/>
          <w:b/>
          <w:sz w:val="21"/>
          <w:szCs w:val="21"/>
        </w:rPr>
      </w:pP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940"/>
        <w:gridCol w:w="5826"/>
        <w:gridCol w:w="2155"/>
      </w:tblGrid>
      <w:tr w:rsidR="00530BC2" w:rsidRPr="00E65606" w14:paraId="2F88424D" w14:textId="77777777" w:rsidTr="008A14AD">
        <w:trPr>
          <w:trHeight w:val="344"/>
          <w:jc w:val="center"/>
        </w:trPr>
        <w:tc>
          <w:tcPr>
            <w:tcW w:w="463" w:type="pct"/>
            <w:vAlign w:val="center"/>
          </w:tcPr>
          <w:p w14:paraId="4D7ACDE2" w14:textId="77777777" w:rsidR="00530BC2" w:rsidRPr="00E65606" w:rsidRDefault="00530BC2" w:rsidP="008A14AD">
            <w:pPr>
              <w:jc w:val="center"/>
              <w:rPr>
                <w:rFonts w:ascii="Arial" w:hAnsi="Arial" w:cs="Arial"/>
                <w:b/>
                <w:szCs w:val="20"/>
              </w:rPr>
            </w:pPr>
            <w:r w:rsidRPr="00E65606">
              <w:rPr>
                <w:rFonts w:ascii="Arial" w:hAnsi="Arial" w:cs="Arial"/>
                <w:b/>
                <w:szCs w:val="20"/>
              </w:rPr>
              <w:t>Date</w:t>
            </w:r>
          </w:p>
        </w:tc>
        <w:tc>
          <w:tcPr>
            <w:tcW w:w="478" w:type="pct"/>
            <w:vAlign w:val="center"/>
          </w:tcPr>
          <w:p w14:paraId="7B392EC4" w14:textId="77777777" w:rsidR="00530BC2" w:rsidRPr="00E65606" w:rsidRDefault="00530BC2" w:rsidP="008A14AD">
            <w:pPr>
              <w:jc w:val="center"/>
              <w:rPr>
                <w:rFonts w:ascii="Arial" w:hAnsi="Arial" w:cs="Arial"/>
                <w:b/>
                <w:szCs w:val="20"/>
              </w:rPr>
            </w:pPr>
            <w:r w:rsidRPr="00E65606">
              <w:rPr>
                <w:rFonts w:ascii="Arial" w:hAnsi="Arial" w:cs="Arial"/>
                <w:b/>
                <w:szCs w:val="20"/>
              </w:rPr>
              <w:t>Week</w:t>
            </w:r>
          </w:p>
        </w:tc>
        <w:tc>
          <w:tcPr>
            <w:tcW w:w="2963" w:type="pct"/>
            <w:vAlign w:val="center"/>
          </w:tcPr>
          <w:p w14:paraId="5BC402F9" w14:textId="77777777" w:rsidR="00530BC2" w:rsidRPr="00E65606" w:rsidRDefault="00530BC2" w:rsidP="008A14AD">
            <w:pPr>
              <w:jc w:val="center"/>
              <w:rPr>
                <w:rFonts w:ascii="Arial" w:hAnsi="Arial" w:cs="Arial"/>
                <w:b/>
                <w:szCs w:val="20"/>
              </w:rPr>
            </w:pPr>
            <w:r w:rsidRPr="00E65606">
              <w:rPr>
                <w:rFonts w:ascii="Arial" w:hAnsi="Arial" w:cs="Arial"/>
                <w:b/>
                <w:szCs w:val="20"/>
              </w:rPr>
              <w:t>Topic</w:t>
            </w:r>
          </w:p>
        </w:tc>
        <w:tc>
          <w:tcPr>
            <w:tcW w:w="1096" w:type="pct"/>
            <w:vAlign w:val="center"/>
          </w:tcPr>
          <w:p w14:paraId="09B2E859" w14:textId="77777777" w:rsidR="00530BC2" w:rsidRPr="00E65606" w:rsidRDefault="00530BC2" w:rsidP="008A14AD">
            <w:pPr>
              <w:jc w:val="center"/>
              <w:rPr>
                <w:rFonts w:ascii="Arial" w:hAnsi="Arial" w:cs="Arial"/>
                <w:b/>
                <w:szCs w:val="20"/>
              </w:rPr>
            </w:pPr>
            <w:r w:rsidRPr="00E65606">
              <w:rPr>
                <w:rFonts w:ascii="Arial" w:hAnsi="Arial" w:cs="Arial"/>
                <w:b/>
                <w:szCs w:val="20"/>
              </w:rPr>
              <w:t>Text</w:t>
            </w:r>
          </w:p>
        </w:tc>
      </w:tr>
      <w:tr w:rsidR="006C6618" w:rsidRPr="00E65606" w14:paraId="015ED591" w14:textId="77777777" w:rsidTr="008A14AD">
        <w:trPr>
          <w:trHeight w:val="299"/>
          <w:jc w:val="center"/>
        </w:trPr>
        <w:tc>
          <w:tcPr>
            <w:tcW w:w="463" w:type="pct"/>
            <w:vAlign w:val="center"/>
          </w:tcPr>
          <w:p w14:paraId="19643EA5" w14:textId="77777777" w:rsidR="006C6618" w:rsidRPr="00E65606" w:rsidRDefault="006C6618" w:rsidP="008A14AD">
            <w:pPr>
              <w:jc w:val="center"/>
              <w:rPr>
                <w:rFonts w:ascii="Arial" w:hAnsi="Arial" w:cs="Arial"/>
                <w:b/>
                <w:szCs w:val="20"/>
              </w:rPr>
            </w:pPr>
            <w:r>
              <w:rPr>
                <w:rFonts w:ascii="Arial" w:hAnsi="Arial" w:cs="Arial"/>
                <w:b/>
                <w:szCs w:val="20"/>
              </w:rPr>
              <w:t>06/02</w:t>
            </w:r>
          </w:p>
        </w:tc>
        <w:tc>
          <w:tcPr>
            <w:tcW w:w="478" w:type="pct"/>
            <w:vMerge w:val="restart"/>
            <w:vAlign w:val="center"/>
          </w:tcPr>
          <w:p w14:paraId="35C3FC09" w14:textId="77777777" w:rsidR="006C6618" w:rsidRPr="00E65606" w:rsidRDefault="006C6618" w:rsidP="008A14AD">
            <w:pPr>
              <w:jc w:val="center"/>
              <w:rPr>
                <w:rFonts w:ascii="Arial" w:hAnsi="Arial" w:cs="Arial"/>
                <w:b/>
                <w:szCs w:val="20"/>
              </w:rPr>
            </w:pPr>
            <w:r>
              <w:rPr>
                <w:rFonts w:ascii="Arial" w:hAnsi="Arial" w:cs="Arial"/>
                <w:b/>
                <w:szCs w:val="20"/>
              </w:rPr>
              <w:t>1</w:t>
            </w:r>
          </w:p>
        </w:tc>
        <w:tc>
          <w:tcPr>
            <w:tcW w:w="2963" w:type="pct"/>
            <w:vAlign w:val="center"/>
          </w:tcPr>
          <w:p w14:paraId="3AA8B2AC" w14:textId="77777777" w:rsidR="006C6618" w:rsidRPr="00E65606" w:rsidRDefault="006C6618" w:rsidP="008A14AD">
            <w:pPr>
              <w:jc w:val="center"/>
              <w:rPr>
                <w:rFonts w:ascii="Arial" w:hAnsi="Arial" w:cs="Arial"/>
                <w:b/>
                <w:szCs w:val="20"/>
              </w:rPr>
            </w:pPr>
            <w:r w:rsidRPr="00E65606">
              <w:rPr>
                <w:rFonts w:ascii="Arial" w:hAnsi="Arial" w:cs="Arial"/>
                <w:b/>
                <w:szCs w:val="20"/>
              </w:rPr>
              <w:t>Understand RFID</w:t>
            </w:r>
          </w:p>
          <w:p w14:paraId="74DB3C4F" w14:textId="77777777" w:rsidR="006C6618" w:rsidRPr="00E65606" w:rsidRDefault="006C6618" w:rsidP="00E00FB1">
            <w:pPr>
              <w:jc w:val="center"/>
              <w:rPr>
                <w:rFonts w:ascii="Arial" w:hAnsi="Arial" w:cs="Arial"/>
                <w:b/>
                <w:szCs w:val="20"/>
              </w:rPr>
            </w:pPr>
            <w:r w:rsidRPr="00E65606">
              <w:rPr>
                <w:rFonts w:ascii="Arial" w:hAnsi="Arial" w:cs="Arial"/>
                <w:b/>
                <w:szCs w:val="20"/>
              </w:rPr>
              <w:t>Introduction</w:t>
            </w:r>
          </w:p>
        </w:tc>
        <w:tc>
          <w:tcPr>
            <w:tcW w:w="1096" w:type="pct"/>
            <w:vAlign w:val="center"/>
          </w:tcPr>
          <w:p w14:paraId="19A59C03" w14:textId="77777777" w:rsidR="006C6618" w:rsidRPr="00E65606" w:rsidRDefault="006C6618" w:rsidP="008A14AD">
            <w:pPr>
              <w:jc w:val="center"/>
              <w:rPr>
                <w:rFonts w:ascii="Arial" w:hAnsi="Arial" w:cs="Arial"/>
                <w:b/>
                <w:szCs w:val="20"/>
              </w:rPr>
            </w:pPr>
            <w:r w:rsidRPr="00E65606">
              <w:rPr>
                <w:rFonts w:ascii="Arial" w:hAnsi="Arial" w:cs="Arial"/>
                <w:b/>
                <w:szCs w:val="20"/>
              </w:rPr>
              <w:t>1</w:t>
            </w:r>
          </w:p>
        </w:tc>
      </w:tr>
      <w:tr w:rsidR="006C6618" w:rsidRPr="00E65606" w14:paraId="238853C2" w14:textId="77777777" w:rsidTr="008A14AD">
        <w:trPr>
          <w:trHeight w:val="316"/>
          <w:jc w:val="center"/>
        </w:trPr>
        <w:tc>
          <w:tcPr>
            <w:tcW w:w="463" w:type="pct"/>
            <w:vAlign w:val="center"/>
          </w:tcPr>
          <w:p w14:paraId="2E33D12D" w14:textId="77777777" w:rsidR="006C6618" w:rsidRPr="00E65606" w:rsidRDefault="006C6618" w:rsidP="008A14AD">
            <w:pPr>
              <w:jc w:val="center"/>
              <w:rPr>
                <w:rFonts w:ascii="Arial" w:hAnsi="Arial" w:cs="Arial"/>
                <w:b/>
                <w:szCs w:val="20"/>
              </w:rPr>
            </w:pPr>
            <w:r>
              <w:rPr>
                <w:rFonts w:ascii="Arial" w:hAnsi="Arial" w:cs="Arial"/>
                <w:b/>
                <w:szCs w:val="20"/>
              </w:rPr>
              <w:t>06/03</w:t>
            </w:r>
          </w:p>
        </w:tc>
        <w:tc>
          <w:tcPr>
            <w:tcW w:w="478" w:type="pct"/>
            <w:vMerge/>
            <w:vAlign w:val="center"/>
          </w:tcPr>
          <w:p w14:paraId="14EC795A" w14:textId="77777777" w:rsidR="006C6618" w:rsidRPr="00E65606" w:rsidRDefault="006C6618" w:rsidP="008A14AD">
            <w:pPr>
              <w:jc w:val="center"/>
              <w:rPr>
                <w:rFonts w:ascii="Arial" w:hAnsi="Arial" w:cs="Arial"/>
                <w:b/>
                <w:szCs w:val="20"/>
              </w:rPr>
            </w:pPr>
          </w:p>
        </w:tc>
        <w:tc>
          <w:tcPr>
            <w:tcW w:w="2963" w:type="pct"/>
            <w:vAlign w:val="center"/>
          </w:tcPr>
          <w:p w14:paraId="4EF8340B" w14:textId="77777777" w:rsidR="006C6618" w:rsidRPr="00E65606" w:rsidRDefault="006C6618" w:rsidP="00E00FB1">
            <w:pPr>
              <w:jc w:val="center"/>
              <w:rPr>
                <w:rFonts w:ascii="Arial" w:hAnsi="Arial" w:cs="Arial"/>
                <w:b/>
                <w:szCs w:val="20"/>
              </w:rPr>
            </w:pPr>
            <w:r w:rsidRPr="00E65606">
              <w:rPr>
                <w:rFonts w:ascii="Arial" w:hAnsi="Arial" w:cs="Arial"/>
                <w:b/>
                <w:szCs w:val="20"/>
              </w:rPr>
              <w:t xml:space="preserve">RFID </w:t>
            </w:r>
            <w:r w:rsidR="00E00FB1">
              <w:rPr>
                <w:rFonts w:ascii="Arial" w:hAnsi="Arial" w:cs="Arial"/>
                <w:b/>
                <w:szCs w:val="20"/>
              </w:rPr>
              <w:t>History</w:t>
            </w:r>
          </w:p>
        </w:tc>
        <w:tc>
          <w:tcPr>
            <w:tcW w:w="1096" w:type="pct"/>
            <w:vAlign w:val="center"/>
          </w:tcPr>
          <w:p w14:paraId="22F170FD" w14:textId="77777777" w:rsidR="006C6618" w:rsidRPr="00E65606" w:rsidRDefault="006C6618" w:rsidP="008A14AD">
            <w:pPr>
              <w:jc w:val="center"/>
              <w:rPr>
                <w:rFonts w:ascii="Arial" w:hAnsi="Arial" w:cs="Arial"/>
                <w:b/>
                <w:szCs w:val="20"/>
              </w:rPr>
            </w:pPr>
            <w:r w:rsidRPr="00E65606">
              <w:rPr>
                <w:rFonts w:ascii="Arial" w:hAnsi="Arial" w:cs="Arial"/>
                <w:b/>
                <w:szCs w:val="20"/>
              </w:rPr>
              <w:t>2</w:t>
            </w:r>
          </w:p>
        </w:tc>
      </w:tr>
      <w:tr w:rsidR="006C6618" w:rsidRPr="00E65606" w14:paraId="219E84B5" w14:textId="77777777" w:rsidTr="008A14AD">
        <w:trPr>
          <w:trHeight w:val="344"/>
          <w:jc w:val="center"/>
        </w:trPr>
        <w:tc>
          <w:tcPr>
            <w:tcW w:w="463" w:type="pct"/>
          </w:tcPr>
          <w:p w14:paraId="4001F5A5" w14:textId="77777777" w:rsidR="006C6618" w:rsidRDefault="006C6618" w:rsidP="006C6618">
            <w:pPr>
              <w:jc w:val="center"/>
            </w:pPr>
            <w:r>
              <w:rPr>
                <w:rFonts w:ascii="Arial" w:hAnsi="Arial" w:cs="Arial"/>
                <w:b/>
                <w:szCs w:val="20"/>
              </w:rPr>
              <w:t>06/04</w:t>
            </w:r>
          </w:p>
        </w:tc>
        <w:tc>
          <w:tcPr>
            <w:tcW w:w="478" w:type="pct"/>
            <w:vMerge/>
            <w:vAlign w:val="center"/>
          </w:tcPr>
          <w:p w14:paraId="26398F50" w14:textId="77777777" w:rsidR="006C6618" w:rsidRPr="00E65606" w:rsidRDefault="006C6618" w:rsidP="006C6618">
            <w:pPr>
              <w:jc w:val="center"/>
              <w:rPr>
                <w:rFonts w:ascii="Arial" w:hAnsi="Arial" w:cs="Arial"/>
                <w:b/>
                <w:szCs w:val="20"/>
              </w:rPr>
            </w:pPr>
          </w:p>
        </w:tc>
        <w:tc>
          <w:tcPr>
            <w:tcW w:w="2963" w:type="pct"/>
            <w:vAlign w:val="center"/>
          </w:tcPr>
          <w:p w14:paraId="093BB7C6" w14:textId="77777777" w:rsidR="006C6618" w:rsidRPr="00E65606" w:rsidRDefault="00D01B7D" w:rsidP="006C6618">
            <w:pPr>
              <w:jc w:val="center"/>
              <w:rPr>
                <w:rFonts w:ascii="Arial" w:hAnsi="Arial" w:cs="Arial"/>
                <w:b/>
                <w:szCs w:val="20"/>
              </w:rPr>
            </w:pPr>
            <w:r w:rsidRPr="00E65606">
              <w:rPr>
                <w:rFonts w:ascii="Arial" w:hAnsi="Arial" w:cs="Arial"/>
                <w:b/>
                <w:szCs w:val="20"/>
              </w:rPr>
              <w:t>RFID</w:t>
            </w:r>
            <w:r w:rsidR="00E00FB1">
              <w:rPr>
                <w:rFonts w:ascii="Arial" w:hAnsi="Arial" w:cs="Arial"/>
                <w:b/>
                <w:szCs w:val="20"/>
              </w:rPr>
              <w:t xml:space="preserve"> Basics</w:t>
            </w:r>
          </w:p>
        </w:tc>
        <w:tc>
          <w:tcPr>
            <w:tcW w:w="1096" w:type="pct"/>
            <w:vAlign w:val="center"/>
          </w:tcPr>
          <w:p w14:paraId="5305D3E3" w14:textId="257469A6" w:rsidR="006C6618" w:rsidRPr="00E65606" w:rsidRDefault="005C5E72" w:rsidP="006C6618">
            <w:pPr>
              <w:jc w:val="center"/>
              <w:rPr>
                <w:rFonts w:ascii="Arial" w:hAnsi="Arial" w:cs="Arial"/>
                <w:b/>
                <w:szCs w:val="20"/>
              </w:rPr>
            </w:pPr>
            <w:r>
              <w:rPr>
                <w:rFonts w:ascii="Arial" w:hAnsi="Arial" w:cs="Arial"/>
                <w:b/>
                <w:szCs w:val="20"/>
              </w:rPr>
              <w:t>2</w:t>
            </w:r>
          </w:p>
        </w:tc>
      </w:tr>
      <w:tr w:rsidR="006C6618" w:rsidRPr="00E65606" w14:paraId="0CD48EF8" w14:textId="77777777" w:rsidTr="008A14AD">
        <w:trPr>
          <w:trHeight w:val="369"/>
          <w:jc w:val="center"/>
        </w:trPr>
        <w:tc>
          <w:tcPr>
            <w:tcW w:w="463" w:type="pct"/>
          </w:tcPr>
          <w:p w14:paraId="5955D40B" w14:textId="77777777" w:rsidR="006C6618" w:rsidRDefault="006C6618" w:rsidP="006C6618">
            <w:pPr>
              <w:jc w:val="center"/>
            </w:pPr>
            <w:r>
              <w:rPr>
                <w:rFonts w:ascii="Arial" w:hAnsi="Arial" w:cs="Arial"/>
                <w:b/>
                <w:szCs w:val="20"/>
              </w:rPr>
              <w:t>06/05</w:t>
            </w:r>
          </w:p>
        </w:tc>
        <w:tc>
          <w:tcPr>
            <w:tcW w:w="478" w:type="pct"/>
            <w:vMerge/>
            <w:vAlign w:val="center"/>
          </w:tcPr>
          <w:p w14:paraId="4CB47DFE" w14:textId="77777777" w:rsidR="006C6618" w:rsidRPr="00E65606" w:rsidRDefault="006C6618" w:rsidP="006C6618">
            <w:pPr>
              <w:jc w:val="center"/>
              <w:rPr>
                <w:rFonts w:ascii="Arial" w:hAnsi="Arial" w:cs="Arial"/>
                <w:b/>
                <w:szCs w:val="20"/>
              </w:rPr>
            </w:pPr>
          </w:p>
        </w:tc>
        <w:tc>
          <w:tcPr>
            <w:tcW w:w="2963" w:type="pct"/>
            <w:vAlign w:val="center"/>
          </w:tcPr>
          <w:p w14:paraId="43524480" w14:textId="77777777" w:rsidR="006C6618" w:rsidRPr="00E65606" w:rsidRDefault="00E00FB1" w:rsidP="006C6618">
            <w:pPr>
              <w:jc w:val="center"/>
              <w:rPr>
                <w:rFonts w:ascii="Arial" w:hAnsi="Arial" w:cs="Arial"/>
                <w:b/>
                <w:szCs w:val="20"/>
              </w:rPr>
            </w:pPr>
            <w:r>
              <w:rPr>
                <w:rFonts w:ascii="Arial" w:hAnsi="Arial" w:cs="Arial"/>
                <w:b/>
                <w:szCs w:val="20"/>
              </w:rPr>
              <w:t>Quiz</w:t>
            </w:r>
          </w:p>
        </w:tc>
        <w:tc>
          <w:tcPr>
            <w:tcW w:w="1096" w:type="pct"/>
            <w:vAlign w:val="center"/>
          </w:tcPr>
          <w:p w14:paraId="461ACA6D" w14:textId="69D4B88F" w:rsidR="006C6618" w:rsidRPr="00E65606" w:rsidRDefault="006C6618" w:rsidP="006C6618">
            <w:pPr>
              <w:jc w:val="center"/>
              <w:rPr>
                <w:rFonts w:ascii="Arial" w:hAnsi="Arial" w:cs="Arial"/>
                <w:b/>
                <w:szCs w:val="20"/>
              </w:rPr>
            </w:pPr>
          </w:p>
        </w:tc>
      </w:tr>
      <w:tr w:rsidR="00D01B7D" w:rsidRPr="00E65606" w14:paraId="4DE639C7" w14:textId="77777777" w:rsidTr="008A14AD">
        <w:trPr>
          <w:trHeight w:val="477"/>
          <w:jc w:val="center"/>
        </w:trPr>
        <w:tc>
          <w:tcPr>
            <w:tcW w:w="463" w:type="pct"/>
            <w:vAlign w:val="center"/>
          </w:tcPr>
          <w:p w14:paraId="517D6BA0" w14:textId="77777777" w:rsidR="00D01B7D" w:rsidRPr="00E65606" w:rsidRDefault="00D01B7D" w:rsidP="00D01B7D">
            <w:pPr>
              <w:jc w:val="center"/>
              <w:rPr>
                <w:rFonts w:ascii="Arial" w:hAnsi="Arial" w:cs="Arial"/>
                <w:b/>
                <w:szCs w:val="20"/>
              </w:rPr>
            </w:pPr>
            <w:r>
              <w:rPr>
                <w:rFonts w:ascii="Arial" w:hAnsi="Arial" w:cs="Arial"/>
                <w:b/>
                <w:szCs w:val="20"/>
              </w:rPr>
              <w:t>06/09</w:t>
            </w:r>
          </w:p>
        </w:tc>
        <w:tc>
          <w:tcPr>
            <w:tcW w:w="478" w:type="pct"/>
            <w:vMerge w:val="restart"/>
            <w:vAlign w:val="center"/>
          </w:tcPr>
          <w:p w14:paraId="5396C76B" w14:textId="77777777" w:rsidR="00D01B7D" w:rsidRPr="00E65606" w:rsidRDefault="00D01B7D" w:rsidP="00D01B7D">
            <w:pPr>
              <w:jc w:val="center"/>
              <w:rPr>
                <w:rFonts w:ascii="Arial" w:hAnsi="Arial" w:cs="Arial"/>
                <w:b/>
                <w:szCs w:val="20"/>
              </w:rPr>
            </w:pPr>
            <w:r>
              <w:rPr>
                <w:rFonts w:ascii="Arial" w:hAnsi="Arial" w:cs="Arial"/>
                <w:b/>
                <w:szCs w:val="20"/>
              </w:rPr>
              <w:t>2</w:t>
            </w:r>
          </w:p>
        </w:tc>
        <w:tc>
          <w:tcPr>
            <w:tcW w:w="2963" w:type="pct"/>
            <w:vAlign w:val="center"/>
          </w:tcPr>
          <w:p w14:paraId="5A6D3C18" w14:textId="77777777" w:rsidR="00D01B7D" w:rsidRPr="00E65606" w:rsidRDefault="00E00FB1" w:rsidP="00D01B7D">
            <w:pPr>
              <w:jc w:val="center"/>
              <w:rPr>
                <w:rFonts w:ascii="Arial" w:hAnsi="Arial" w:cs="Arial"/>
                <w:b/>
                <w:szCs w:val="20"/>
              </w:rPr>
            </w:pPr>
            <w:r>
              <w:rPr>
                <w:rFonts w:ascii="Arial" w:hAnsi="Arial" w:cs="Arial"/>
                <w:b/>
                <w:szCs w:val="20"/>
              </w:rPr>
              <w:t>Passive RFID</w:t>
            </w:r>
          </w:p>
        </w:tc>
        <w:tc>
          <w:tcPr>
            <w:tcW w:w="1096" w:type="pct"/>
            <w:vAlign w:val="center"/>
          </w:tcPr>
          <w:p w14:paraId="2BA757F6" w14:textId="392EC99E" w:rsidR="00D01B7D" w:rsidRPr="00E65606" w:rsidRDefault="005C5E72" w:rsidP="00D01B7D">
            <w:pPr>
              <w:jc w:val="center"/>
              <w:rPr>
                <w:rFonts w:ascii="Arial" w:hAnsi="Arial" w:cs="Arial"/>
                <w:b/>
                <w:szCs w:val="20"/>
              </w:rPr>
            </w:pPr>
            <w:r>
              <w:rPr>
                <w:rFonts w:ascii="Arial" w:hAnsi="Arial" w:cs="Arial"/>
                <w:b/>
                <w:szCs w:val="20"/>
              </w:rPr>
              <w:t>3</w:t>
            </w:r>
          </w:p>
        </w:tc>
      </w:tr>
      <w:tr w:rsidR="00D01B7D" w:rsidRPr="00E65606" w14:paraId="42C78850" w14:textId="77777777" w:rsidTr="008A14AD">
        <w:trPr>
          <w:trHeight w:val="344"/>
          <w:jc w:val="center"/>
        </w:trPr>
        <w:tc>
          <w:tcPr>
            <w:tcW w:w="463" w:type="pct"/>
          </w:tcPr>
          <w:p w14:paraId="14437717" w14:textId="77777777" w:rsidR="00D01B7D" w:rsidRDefault="00D01B7D" w:rsidP="00D01B7D">
            <w:pPr>
              <w:jc w:val="center"/>
            </w:pPr>
            <w:r>
              <w:rPr>
                <w:rFonts w:ascii="Arial" w:hAnsi="Arial" w:cs="Arial"/>
                <w:b/>
                <w:szCs w:val="20"/>
              </w:rPr>
              <w:t>06/10</w:t>
            </w:r>
          </w:p>
        </w:tc>
        <w:tc>
          <w:tcPr>
            <w:tcW w:w="478" w:type="pct"/>
            <w:vMerge/>
            <w:vAlign w:val="center"/>
          </w:tcPr>
          <w:p w14:paraId="7B3C6121" w14:textId="77777777" w:rsidR="00D01B7D" w:rsidRPr="00E65606" w:rsidRDefault="00D01B7D" w:rsidP="00D01B7D">
            <w:pPr>
              <w:jc w:val="center"/>
              <w:rPr>
                <w:rFonts w:ascii="Arial" w:hAnsi="Arial" w:cs="Arial"/>
                <w:b/>
                <w:szCs w:val="20"/>
              </w:rPr>
            </w:pPr>
          </w:p>
        </w:tc>
        <w:tc>
          <w:tcPr>
            <w:tcW w:w="2963" w:type="pct"/>
            <w:vAlign w:val="center"/>
          </w:tcPr>
          <w:p w14:paraId="56671C88" w14:textId="77777777" w:rsidR="00D01B7D" w:rsidRPr="00E65606" w:rsidRDefault="00E00FB1" w:rsidP="00D01B7D">
            <w:pPr>
              <w:jc w:val="center"/>
              <w:rPr>
                <w:rFonts w:ascii="Arial" w:hAnsi="Arial" w:cs="Arial"/>
                <w:b/>
                <w:szCs w:val="20"/>
              </w:rPr>
            </w:pPr>
            <w:r>
              <w:rPr>
                <w:rFonts w:ascii="Arial" w:hAnsi="Arial" w:cs="Arial"/>
                <w:b/>
                <w:szCs w:val="20"/>
              </w:rPr>
              <w:t>Active RFID</w:t>
            </w:r>
          </w:p>
        </w:tc>
        <w:tc>
          <w:tcPr>
            <w:tcW w:w="1096" w:type="pct"/>
            <w:vAlign w:val="center"/>
          </w:tcPr>
          <w:p w14:paraId="4CBE7CD3" w14:textId="77777777" w:rsidR="00D01B7D" w:rsidRPr="00E65606" w:rsidRDefault="00D01B7D" w:rsidP="00D01B7D">
            <w:pPr>
              <w:jc w:val="center"/>
              <w:rPr>
                <w:rFonts w:ascii="Arial" w:hAnsi="Arial" w:cs="Arial"/>
                <w:b/>
                <w:szCs w:val="20"/>
              </w:rPr>
            </w:pPr>
            <w:r w:rsidRPr="00E65606">
              <w:rPr>
                <w:rFonts w:ascii="Arial" w:hAnsi="Arial" w:cs="Arial"/>
                <w:b/>
                <w:szCs w:val="20"/>
              </w:rPr>
              <w:t>4</w:t>
            </w:r>
          </w:p>
        </w:tc>
      </w:tr>
      <w:tr w:rsidR="00D01B7D" w:rsidRPr="00E65606" w14:paraId="2D6179E2" w14:textId="77777777" w:rsidTr="008A14AD">
        <w:trPr>
          <w:trHeight w:val="344"/>
          <w:jc w:val="center"/>
        </w:trPr>
        <w:tc>
          <w:tcPr>
            <w:tcW w:w="463" w:type="pct"/>
          </w:tcPr>
          <w:p w14:paraId="7BC540D9" w14:textId="77777777" w:rsidR="00D01B7D" w:rsidRDefault="00D01B7D" w:rsidP="00D01B7D">
            <w:pPr>
              <w:jc w:val="center"/>
            </w:pPr>
            <w:r>
              <w:rPr>
                <w:rFonts w:ascii="Arial" w:hAnsi="Arial" w:cs="Arial"/>
                <w:b/>
                <w:szCs w:val="20"/>
              </w:rPr>
              <w:t>06/11</w:t>
            </w:r>
          </w:p>
        </w:tc>
        <w:tc>
          <w:tcPr>
            <w:tcW w:w="478" w:type="pct"/>
            <w:vMerge/>
            <w:vAlign w:val="center"/>
          </w:tcPr>
          <w:p w14:paraId="5955B23A" w14:textId="77777777" w:rsidR="00D01B7D" w:rsidRPr="00E65606" w:rsidRDefault="00D01B7D" w:rsidP="00D01B7D">
            <w:pPr>
              <w:jc w:val="center"/>
              <w:rPr>
                <w:rFonts w:ascii="Arial" w:hAnsi="Arial" w:cs="Arial"/>
                <w:b/>
                <w:szCs w:val="20"/>
              </w:rPr>
            </w:pPr>
          </w:p>
        </w:tc>
        <w:tc>
          <w:tcPr>
            <w:tcW w:w="2963" w:type="pct"/>
            <w:vAlign w:val="center"/>
          </w:tcPr>
          <w:p w14:paraId="47A33C67" w14:textId="77777777" w:rsidR="00D01B7D" w:rsidRPr="00E65606" w:rsidRDefault="00E00FB1" w:rsidP="00D01B7D">
            <w:pPr>
              <w:jc w:val="center"/>
              <w:rPr>
                <w:rFonts w:ascii="Arial" w:hAnsi="Arial" w:cs="Arial"/>
                <w:b/>
                <w:szCs w:val="20"/>
              </w:rPr>
            </w:pPr>
            <w:r>
              <w:rPr>
                <w:rFonts w:ascii="Arial" w:hAnsi="Arial" w:cs="Arial"/>
                <w:b/>
                <w:szCs w:val="20"/>
              </w:rPr>
              <w:t>Design of RFID Systems</w:t>
            </w:r>
          </w:p>
        </w:tc>
        <w:tc>
          <w:tcPr>
            <w:tcW w:w="1096" w:type="pct"/>
            <w:vAlign w:val="center"/>
          </w:tcPr>
          <w:p w14:paraId="5C511362" w14:textId="4C3F983A" w:rsidR="00D01B7D" w:rsidRPr="00E65606" w:rsidRDefault="005C5E72" w:rsidP="00D01B7D">
            <w:pPr>
              <w:jc w:val="center"/>
              <w:rPr>
                <w:rFonts w:ascii="Arial" w:hAnsi="Arial" w:cs="Arial"/>
                <w:b/>
                <w:szCs w:val="20"/>
              </w:rPr>
            </w:pPr>
            <w:r>
              <w:rPr>
                <w:rFonts w:ascii="Arial" w:hAnsi="Arial" w:cs="Arial"/>
                <w:b/>
                <w:szCs w:val="20"/>
              </w:rPr>
              <w:t>5</w:t>
            </w:r>
          </w:p>
        </w:tc>
      </w:tr>
      <w:tr w:rsidR="00D01B7D" w:rsidRPr="00E65606" w14:paraId="2F46F7E8" w14:textId="77777777" w:rsidTr="008A14AD">
        <w:trPr>
          <w:trHeight w:val="344"/>
          <w:jc w:val="center"/>
        </w:trPr>
        <w:tc>
          <w:tcPr>
            <w:tcW w:w="463" w:type="pct"/>
          </w:tcPr>
          <w:p w14:paraId="0F8DA06E" w14:textId="77777777" w:rsidR="00D01B7D" w:rsidRDefault="00D01B7D" w:rsidP="00D01B7D">
            <w:pPr>
              <w:jc w:val="center"/>
            </w:pPr>
            <w:r>
              <w:rPr>
                <w:rFonts w:ascii="Arial" w:hAnsi="Arial" w:cs="Arial"/>
                <w:b/>
                <w:szCs w:val="20"/>
              </w:rPr>
              <w:t>06/12</w:t>
            </w:r>
          </w:p>
        </w:tc>
        <w:tc>
          <w:tcPr>
            <w:tcW w:w="478" w:type="pct"/>
            <w:vMerge/>
            <w:vAlign w:val="center"/>
          </w:tcPr>
          <w:p w14:paraId="475060D2" w14:textId="77777777" w:rsidR="00D01B7D" w:rsidRPr="00E65606" w:rsidRDefault="00D01B7D" w:rsidP="00D01B7D">
            <w:pPr>
              <w:jc w:val="center"/>
              <w:rPr>
                <w:rFonts w:ascii="Arial" w:hAnsi="Arial" w:cs="Arial"/>
                <w:b/>
                <w:szCs w:val="20"/>
              </w:rPr>
            </w:pPr>
          </w:p>
        </w:tc>
        <w:tc>
          <w:tcPr>
            <w:tcW w:w="2963" w:type="pct"/>
            <w:vAlign w:val="center"/>
          </w:tcPr>
          <w:p w14:paraId="719F2F5A" w14:textId="77777777" w:rsidR="00D01B7D" w:rsidRPr="00E65606" w:rsidRDefault="00D01B7D" w:rsidP="00D01B7D">
            <w:pPr>
              <w:jc w:val="center"/>
              <w:rPr>
                <w:rFonts w:ascii="Arial" w:hAnsi="Arial" w:cs="Arial"/>
                <w:b/>
                <w:szCs w:val="20"/>
              </w:rPr>
            </w:pPr>
            <w:r>
              <w:rPr>
                <w:rFonts w:ascii="Arial" w:hAnsi="Arial" w:cs="Arial"/>
                <w:b/>
                <w:szCs w:val="20"/>
              </w:rPr>
              <w:t>Exam 1</w:t>
            </w:r>
          </w:p>
        </w:tc>
        <w:tc>
          <w:tcPr>
            <w:tcW w:w="1096" w:type="pct"/>
            <w:vAlign w:val="center"/>
          </w:tcPr>
          <w:p w14:paraId="02E89273" w14:textId="77777777" w:rsidR="00D01B7D" w:rsidRPr="00E65606" w:rsidRDefault="00D01B7D" w:rsidP="00D01B7D">
            <w:pPr>
              <w:jc w:val="center"/>
              <w:rPr>
                <w:rFonts w:ascii="Arial" w:hAnsi="Arial" w:cs="Arial"/>
                <w:b/>
                <w:szCs w:val="20"/>
              </w:rPr>
            </w:pPr>
          </w:p>
        </w:tc>
      </w:tr>
      <w:tr w:rsidR="00D01B7D" w:rsidRPr="00E65606" w14:paraId="099DEC1E" w14:textId="77777777" w:rsidTr="008A14AD">
        <w:trPr>
          <w:trHeight w:val="344"/>
          <w:jc w:val="center"/>
        </w:trPr>
        <w:tc>
          <w:tcPr>
            <w:tcW w:w="463" w:type="pct"/>
            <w:vAlign w:val="center"/>
          </w:tcPr>
          <w:p w14:paraId="50A1469D" w14:textId="77777777" w:rsidR="00D01B7D" w:rsidRPr="00E65606" w:rsidRDefault="00D01B7D" w:rsidP="00D01B7D">
            <w:pPr>
              <w:jc w:val="center"/>
              <w:rPr>
                <w:rFonts w:ascii="Arial" w:hAnsi="Arial" w:cs="Arial"/>
                <w:b/>
                <w:szCs w:val="20"/>
              </w:rPr>
            </w:pPr>
            <w:r>
              <w:rPr>
                <w:rFonts w:ascii="Arial" w:hAnsi="Arial" w:cs="Arial"/>
                <w:b/>
                <w:szCs w:val="20"/>
              </w:rPr>
              <w:t>06/16</w:t>
            </w:r>
          </w:p>
        </w:tc>
        <w:tc>
          <w:tcPr>
            <w:tcW w:w="478" w:type="pct"/>
            <w:vMerge w:val="restart"/>
            <w:vAlign w:val="center"/>
          </w:tcPr>
          <w:p w14:paraId="561EE2E1" w14:textId="77777777" w:rsidR="00D01B7D" w:rsidRPr="00E65606" w:rsidRDefault="00D01B7D" w:rsidP="00D01B7D">
            <w:pPr>
              <w:jc w:val="center"/>
              <w:rPr>
                <w:rFonts w:ascii="Arial" w:hAnsi="Arial" w:cs="Arial"/>
                <w:b/>
                <w:szCs w:val="20"/>
              </w:rPr>
            </w:pPr>
            <w:r>
              <w:rPr>
                <w:rFonts w:ascii="Arial" w:hAnsi="Arial" w:cs="Arial"/>
                <w:b/>
                <w:szCs w:val="20"/>
              </w:rPr>
              <w:t>3</w:t>
            </w:r>
          </w:p>
        </w:tc>
        <w:tc>
          <w:tcPr>
            <w:tcW w:w="2963" w:type="pct"/>
            <w:vAlign w:val="center"/>
          </w:tcPr>
          <w:p w14:paraId="79F2B683" w14:textId="77777777" w:rsidR="00D01B7D" w:rsidRPr="00E65606" w:rsidRDefault="00E00FB1" w:rsidP="00D01B7D">
            <w:pPr>
              <w:jc w:val="center"/>
              <w:rPr>
                <w:rFonts w:ascii="Arial" w:hAnsi="Arial" w:cs="Arial"/>
                <w:b/>
                <w:szCs w:val="20"/>
              </w:rPr>
            </w:pPr>
            <w:r>
              <w:rPr>
                <w:rFonts w:ascii="Arial" w:hAnsi="Arial" w:cs="Arial"/>
                <w:b/>
                <w:szCs w:val="20"/>
              </w:rPr>
              <w:t>RFID: Mandates and Standards</w:t>
            </w:r>
          </w:p>
        </w:tc>
        <w:tc>
          <w:tcPr>
            <w:tcW w:w="1096" w:type="pct"/>
            <w:vAlign w:val="center"/>
          </w:tcPr>
          <w:p w14:paraId="6F50CB8E" w14:textId="20D5BA3B" w:rsidR="00D01B7D" w:rsidRPr="00E65606" w:rsidRDefault="005C5E72" w:rsidP="00D01B7D">
            <w:pPr>
              <w:jc w:val="center"/>
              <w:rPr>
                <w:rFonts w:ascii="Arial" w:hAnsi="Arial" w:cs="Arial"/>
                <w:b/>
                <w:szCs w:val="20"/>
              </w:rPr>
            </w:pPr>
            <w:r>
              <w:rPr>
                <w:rFonts w:ascii="Arial" w:hAnsi="Arial" w:cs="Arial"/>
                <w:b/>
                <w:szCs w:val="20"/>
              </w:rPr>
              <w:t>6, 7</w:t>
            </w:r>
          </w:p>
        </w:tc>
      </w:tr>
      <w:tr w:rsidR="00D01B7D" w:rsidRPr="00E65606" w14:paraId="115C62B1" w14:textId="77777777" w:rsidTr="008A14AD">
        <w:trPr>
          <w:trHeight w:val="344"/>
          <w:jc w:val="center"/>
        </w:trPr>
        <w:tc>
          <w:tcPr>
            <w:tcW w:w="463" w:type="pct"/>
          </w:tcPr>
          <w:p w14:paraId="0A77F32C" w14:textId="77777777" w:rsidR="00D01B7D" w:rsidRDefault="00D01B7D" w:rsidP="00D01B7D">
            <w:pPr>
              <w:jc w:val="center"/>
            </w:pPr>
            <w:r>
              <w:rPr>
                <w:rFonts w:ascii="Arial" w:hAnsi="Arial" w:cs="Arial"/>
                <w:b/>
                <w:szCs w:val="20"/>
              </w:rPr>
              <w:t>06/17</w:t>
            </w:r>
          </w:p>
        </w:tc>
        <w:tc>
          <w:tcPr>
            <w:tcW w:w="478" w:type="pct"/>
            <w:vMerge/>
            <w:vAlign w:val="center"/>
          </w:tcPr>
          <w:p w14:paraId="36B8A245" w14:textId="77777777" w:rsidR="00D01B7D" w:rsidRPr="00E65606" w:rsidRDefault="00D01B7D" w:rsidP="00D01B7D">
            <w:pPr>
              <w:jc w:val="center"/>
              <w:rPr>
                <w:rFonts w:ascii="Arial" w:hAnsi="Arial" w:cs="Arial"/>
                <w:b/>
                <w:szCs w:val="20"/>
              </w:rPr>
            </w:pPr>
          </w:p>
        </w:tc>
        <w:tc>
          <w:tcPr>
            <w:tcW w:w="2963" w:type="pct"/>
            <w:vAlign w:val="center"/>
          </w:tcPr>
          <w:p w14:paraId="64360F40" w14:textId="09BDCBD2" w:rsidR="00D01B7D" w:rsidRPr="00E65606" w:rsidRDefault="00603C6A" w:rsidP="00D01B7D">
            <w:pPr>
              <w:jc w:val="center"/>
              <w:rPr>
                <w:rFonts w:ascii="Arial" w:hAnsi="Arial" w:cs="Arial"/>
                <w:b/>
                <w:szCs w:val="20"/>
              </w:rPr>
            </w:pPr>
            <w:r>
              <w:rPr>
                <w:rFonts w:ascii="Arial" w:hAnsi="Arial" w:cs="Arial"/>
                <w:b/>
                <w:szCs w:val="20"/>
              </w:rPr>
              <w:t>RFID: Mandates and Standards</w:t>
            </w:r>
          </w:p>
        </w:tc>
        <w:tc>
          <w:tcPr>
            <w:tcW w:w="1096" w:type="pct"/>
            <w:vAlign w:val="center"/>
          </w:tcPr>
          <w:p w14:paraId="08F3F075" w14:textId="425632B7" w:rsidR="00D01B7D" w:rsidRPr="00E65606" w:rsidRDefault="005C5E72" w:rsidP="00D01B7D">
            <w:pPr>
              <w:jc w:val="center"/>
              <w:rPr>
                <w:rFonts w:ascii="Arial" w:hAnsi="Arial" w:cs="Arial"/>
                <w:b/>
                <w:szCs w:val="20"/>
              </w:rPr>
            </w:pPr>
            <w:r>
              <w:rPr>
                <w:rFonts w:ascii="Arial" w:hAnsi="Arial" w:cs="Arial"/>
                <w:b/>
                <w:szCs w:val="20"/>
              </w:rPr>
              <w:t>6, 7</w:t>
            </w:r>
          </w:p>
        </w:tc>
      </w:tr>
      <w:tr w:rsidR="00D01B7D" w:rsidRPr="00E65606" w14:paraId="5D49D7FA" w14:textId="77777777" w:rsidTr="008A14AD">
        <w:trPr>
          <w:trHeight w:val="344"/>
          <w:jc w:val="center"/>
        </w:trPr>
        <w:tc>
          <w:tcPr>
            <w:tcW w:w="463" w:type="pct"/>
          </w:tcPr>
          <w:p w14:paraId="2042DDE5" w14:textId="77777777" w:rsidR="00D01B7D" w:rsidRDefault="00D01B7D" w:rsidP="00D01B7D">
            <w:pPr>
              <w:jc w:val="center"/>
            </w:pPr>
            <w:r>
              <w:rPr>
                <w:rFonts w:ascii="Arial" w:hAnsi="Arial" w:cs="Arial"/>
                <w:b/>
                <w:szCs w:val="20"/>
              </w:rPr>
              <w:t>06/18</w:t>
            </w:r>
          </w:p>
        </w:tc>
        <w:tc>
          <w:tcPr>
            <w:tcW w:w="478" w:type="pct"/>
            <w:vMerge/>
            <w:vAlign w:val="center"/>
          </w:tcPr>
          <w:p w14:paraId="40475982" w14:textId="77777777" w:rsidR="00D01B7D" w:rsidRPr="00E65606" w:rsidRDefault="00D01B7D" w:rsidP="00D01B7D">
            <w:pPr>
              <w:jc w:val="center"/>
              <w:rPr>
                <w:rFonts w:ascii="Arial" w:hAnsi="Arial" w:cs="Arial"/>
                <w:b/>
                <w:szCs w:val="20"/>
              </w:rPr>
            </w:pPr>
          </w:p>
        </w:tc>
        <w:tc>
          <w:tcPr>
            <w:tcW w:w="2963" w:type="pct"/>
            <w:vAlign w:val="center"/>
          </w:tcPr>
          <w:p w14:paraId="0C41965D" w14:textId="77777777" w:rsidR="00D01B7D" w:rsidRPr="00E65606" w:rsidRDefault="00D01B7D" w:rsidP="00E00FB1">
            <w:pPr>
              <w:jc w:val="center"/>
              <w:rPr>
                <w:rFonts w:ascii="Arial" w:hAnsi="Arial" w:cs="Arial"/>
                <w:b/>
                <w:szCs w:val="20"/>
              </w:rPr>
            </w:pPr>
            <w:r w:rsidRPr="00E65606">
              <w:rPr>
                <w:rFonts w:ascii="Arial" w:hAnsi="Arial" w:cs="Arial"/>
                <w:b/>
                <w:szCs w:val="20"/>
              </w:rPr>
              <w:t xml:space="preserve">RFID </w:t>
            </w:r>
            <w:r w:rsidR="00E00FB1">
              <w:rPr>
                <w:rFonts w:ascii="Arial" w:hAnsi="Arial" w:cs="Arial"/>
                <w:b/>
                <w:szCs w:val="20"/>
              </w:rPr>
              <w:t>System Design</w:t>
            </w:r>
          </w:p>
        </w:tc>
        <w:tc>
          <w:tcPr>
            <w:tcW w:w="1096" w:type="pct"/>
            <w:vAlign w:val="center"/>
          </w:tcPr>
          <w:p w14:paraId="4B3221DC" w14:textId="7FE462AE" w:rsidR="00D01B7D" w:rsidRPr="00E65606" w:rsidRDefault="005C5E72" w:rsidP="00D01B7D">
            <w:pPr>
              <w:jc w:val="center"/>
              <w:rPr>
                <w:rFonts w:ascii="Arial" w:hAnsi="Arial" w:cs="Arial"/>
                <w:b/>
                <w:szCs w:val="20"/>
              </w:rPr>
            </w:pPr>
            <w:r>
              <w:rPr>
                <w:rFonts w:ascii="Arial" w:hAnsi="Arial" w:cs="Arial"/>
                <w:b/>
                <w:szCs w:val="20"/>
              </w:rPr>
              <w:t>5</w:t>
            </w:r>
          </w:p>
        </w:tc>
      </w:tr>
      <w:tr w:rsidR="00D01B7D" w:rsidRPr="00E65606" w14:paraId="4333B92D" w14:textId="77777777" w:rsidTr="008A14AD">
        <w:trPr>
          <w:trHeight w:val="344"/>
          <w:jc w:val="center"/>
        </w:trPr>
        <w:tc>
          <w:tcPr>
            <w:tcW w:w="463" w:type="pct"/>
          </w:tcPr>
          <w:p w14:paraId="74EF709A" w14:textId="77777777" w:rsidR="00D01B7D" w:rsidRDefault="00D01B7D" w:rsidP="00D01B7D">
            <w:pPr>
              <w:jc w:val="center"/>
            </w:pPr>
            <w:r>
              <w:rPr>
                <w:rFonts w:ascii="Arial" w:hAnsi="Arial" w:cs="Arial"/>
                <w:b/>
                <w:szCs w:val="20"/>
              </w:rPr>
              <w:t>06/19</w:t>
            </w:r>
          </w:p>
        </w:tc>
        <w:tc>
          <w:tcPr>
            <w:tcW w:w="478" w:type="pct"/>
            <w:vMerge/>
            <w:vAlign w:val="center"/>
          </w:tcPr>
          <w:p w14:paraId="20BFBB88" w14:textId="77777777" w:rsidR="00D01B7D" w:rsidRPr="00E65606" w:rsidRDefault="00D01B7D" w:rsidP="00D01B7D">
            <w:pPr>
              <w:jc w:val="center"/>
              <w:rPr>
                <w:rFonts w:ascii="Arial" w:hAnsi="Arial" w:cs="Arial"/>
                <w:b/>
                <w:szCs w:val="20"/>
              </w:rPr>
            </w:pPr>
          </w:p>
        </w:tc>
        <w:tc>
          <w:tcPr>
            <w:tcW w:w="2963" w:type="pct"/>
            <w:vAlign w:val="center"/>
          </w:tcPr>
          <w:p w14:paraId="768A2659" w14:textId="77777777" w:rsidR="00D01B7D" w:rsidRPr="00E65606" w:rsidRDefault="00E00FB1" w:rsidP="00D01B7D">
            <w:pPr>
              <w:jc w:val="center"/>
              <w:rPr>
                <w:rFonts w:ascii="Arial" w:hAnsi="Arial" w:cs="Arial"/>
                <w:b/>
                <w:szCs w:val="20"/>
              </w:rPr>
            </w:pPr>
            <w:r>
              <w:rPr>
                <w:rFonts w:ascii="Arial" w:hAnsi="Arial" w:cs="Arial"/>
                <w:b/>
                <w:szCs w:val="20"/>
              </w:rPr>
              <w:t>Quiz</w:t>
            </w:r>
          </w:p>
        </w:tc>
        <w:tc>
          <w:tcPr>
            <w:tcW w:w="1096" w:type="pct"/>
            <w:vAlign w:val="center"/>
          </w:tcPr>
          <w:p w14:paraId="2CEE0B49" w14:textId="13341E38" w:rsidR="00D01B7D" w:rsidRPr="00E65606" w:rsidRDefault="00D01B7D" w:rsidP="00D01B7D">
            <w:pPr>
              <w:jc w:val="center"/>
              <w:rPr>
                <w:rFonts w:ascii="Arial" w:hAnsi="Arial" w:cs="Arial"/>
                <w:b/>
                <w:szCs w:val="20"/>
              </w:rPr>
            </w:pPr>
          </w:p>
        </w:tc>
      </w:tr>
      <w:tr w:rsidR="00D01B7D" w:rsidRPr="00E65606" w14:paraId="3E6C7B63" w14:textId="77777777" w:rsidTr="008A14AD">
        <w:trPr>
          <w:trHeight w:val="344"/>
          <w:jc w:val="center"/>
        </w:trPr>
        <w:tc>
          <w:tcPr>
            <w:tcW w:w="463" w:type="pct"/>
            <w:vAlign w:val="center"/>
          </w:tcPr>
          <w:p w14:paraId="3253BC07" w14:textId="77777777" w:rsidR="00D01B7D" w:rsidRPr="00E65606" w:rsidRDefault="00D01B7D" w:rsidP="00D01B7D">
            <w:pPr>
              <w:jc w:val="center"/>
              <w:rPr>
                <w:rFonts w:ascii="Arial" w:hAnsi="Arial" w:cs="Arial"/>
                <w:b/>
                <w:szCs w:val="20"/>
              </w:rPr>
            </w:pPr>
            <w:r>
              <w:rPr>
                <w:rFonts w:ascii="Arial" w:hAnsi="Arial" w:cs="Arial"/>
                <w:b/>
                <w:szCs w:val="20"/>
              </w:rPr>
              <w:t>06/23</w:t>
            </w:r>
          </w:p>
        </w:tc>
        <w:tc>
          <w:tcPr>
            <w:tcW w:w="478" w:type="pct"/>
            <w:vMerge w:val="restart"/>
            <w:vAlign w:val="center"/>
          </w:tcPr>
          <w:p w14:paraId="516139B9" w14:textId="77777777" w:rsidR="00D01B7D" w:rsidRPr="00E65606" w:rsidRDefault="00D01B7D" w:rsidP="00D01B7D">
            <w:pPr>
              <w:jc w:val="center"/>
              <w:rPr>
                <w:rFonts w:ascii="Arial" w:hAnsi="Arial" w:cs="Arial"/>
                <w:b/>
                <w:szCs w:val="20"/>
              </w:rPr>
            </w:pPr>
            <w:r>
              <w:rPr>
                <w:rFonts w:ascii="Arial" w:hAnsi="Arial" w:cs="Arial"/>
                <w:b/>
                <w:szCs w:val="20"/>
              </w:rPr>
              <w:t>4</w:t>
            </w:r>
          </w:p>
        </w:tc>
        <w:tc>
          <w:tcPr>
            <w:tcW w:w="2963" w:type="pct"/>
            <w:vAlign w:val="center"/>
          </w:tcPr>
          <w:p w14:paraId="19F05E9A" w14:textId="77777777" w:rsidR="00D01B7D" w:rsidRPr="00E65606" w:rsidRDefault="00D01B7D" w:rsidP="00D01B7D">
            <w:pPr>
              <w:jc w:val="center"/>
              <w:rPr>
                <w:rFonts w:ascii="Arial" w:hAnsi="Arial" w:cs="Arial"/>
                <w:b/>
                <w:szCs w:val="20"/>
              </w:rPr>
            </w:pPr>
            <w:r w:rsidRPr="00E65606">
              <w:rPr>
                <w:rFonts w:ascii="Arial" w:hAnsi="Arial" w:cs="Arial"/>
                <w:b/>
                <w:szCs w:val="20"/>
              </w:rPr>
              <w:t>RFID</w:t>
            </w:r>
            <w:r w:rsidR="00E00FB1">
              <w:rPr>
                <w:rFonts w:ascii="Arial" w:hAnsi="Arial" w:cs="Arial"/>
                <w:b/>
                <w:szCs w:val="20"/>
              </w:rPr>
              <w:t xml:space="preserve"> and logistics</w:t>
            </w:r>
          </w:p>
        </w:tc>
        <w:tc>
          <w:tcPr>
            <w:tcW w:w="1096" w:type="pct"/>
            <w:vAlign w:val="center"/>
          </w:tcPr>
          <w:p w14:paraId="3569FF1B" w14:textId="5178022A" w:rsidR="00D01B7D" w:rsidRPr="00E65606" w:rsidRDefault="005C5E72" w:rsidP="00D01B7D">
            <w:pPr>
              <w:jc w:val="center"/>
              <w:rPr>
                <w:rFonts w:ascii="Arial" w:hAnsi="Arial" w:cs="Arial"/>
                <w:b/>
                <w:szCs w:val="20"/>
              </w:rPr>
            </w:pPr>
            <w:r>
              <w:rPr>
                <w:rFonts w:ascii="Arial" w:hAnsi="Arial" w:cs="Arial"/>
                <w:b/>
                <w:szCs w:val="20"/>
              </w:rPr>
              <w:t>8</w:t>
            </w:r>
          </w:p>
        </w:tc>
      </w:tr>
      <w:tr w:rsidR="00D01B7D" w:rsidRPr="00E65606" w14:paraId="5452FC30" w14:textId="77777777" w:rsidTr="008A14AD">
        <w:trPr>
          <w:trHeight w:val="344"/>
          <w:jc w:val="center"/>
        </w:trPr>
        <w:tc>
          <w:tcPr>
            <w:tcW w:w="463" w:type="pct"/>
          </w:tcPr>
          <w:p w14:paraId="62C650DE" w14:textId="77777777" w:rsidR="00D01B7D" w:rsidRDefault="00D01B7D" w:rsidP="00D01B7D">
            <w:pPr>
              <w:jc w:val="center"/>
            </w:pPr>
            <w:r>
              <w:rPr>
                <w:rFonts w:ascii="Arial" w:hAnsi="Arial" w:cs="Arial"/>
                <w:b/>
                <w:szCs w:val="20"/>
              </w:rPr>
              <w:t>06/24</w:t>
            </w:r>
          </w:p>
        </w:tc>
        <w:tc>
          <w:tcPr>
            <w:tcW w:w="478" w:type="pct"/>
            <w:vMerge/>
            <w:vAlign w:val="center"/>
          </w:tcPr>
          <w:p w14:paraId="6D192E8F" w14:textId="77777777" w:rsidR="00D01B7D" w:rsidRPr="00E65606" w:rsidRDefault="00D01B7D" w:rsidP="00D01B7D">
            <w:pPr>
              <w:jc w:val="center"/>
              <w:rPr>
                <w:rFonts w:ascii="Arial" w:hAnsi="Arial" w:cs="Arial"/>
                <w:b/>
                <w:szCs w:val="20"/>
              </w:rPr>
            </w:pPr>
          </w:p>
        </w:tc>
        <w:tc>
          <w:tcPr>
            <w:tcW w:w="2963" w:type="pct"/>
            <w:vAlign w:val="center"/>
          </w:tcPr>
          <w:p w14:paraId="7A1C22F3" w14:textId="4F46470A" w:rsidR="00D01B7D" w:rsidRPr="00E65606" w:rsidRDefault="00603C6A" w:rsidP="00D01B7D">
            <w:pPr>
              <w:jc w:val="center"/>
              <w:rPr>
                <w:rFonts w:ascii="Arial" w:hAnsi="Arial" w:cs="Arial"/>
                <w:b/>
                <w:szCs w:val="20"/>
              </w:rPr>
            </w:pPr>
            <w:r>
              <w:rPr>
                <w:rFonts w:ascii="Arial" w:hAnsi="Arial" w:cs="Arial"/>
                <w:b/>
                <w:szCs w:val="20"/>
              </w:rPr>
              <w:t>Inventory Control</w:t>
            </w:r>
            <w:r w:rsidR="00D01B7D" w:rsidRPr="00E65606">
              <w:rPr>
                <w:rFonts w:ascii="Arial" w:hAnsi="Arial" w:cs="Arial"/>
                <w:b/>
                <w:szCs w:val="20"/>
              </w:rPr>
              <w:t xml:space="preserve"> </w:t>
            </w:r>
          </w:p>
        </w:tc>
        <w:tc>
          <w:tcPr>
            <w:tcW w:w="1096" w:type="pct"/>
            <w:vAlign w:val="center"/>
          </w:tcPr>
          <w:p w14:paraId="2475BFFC" w14:textId="77777777" w:rsidR="00D01B7D" w:rsidRPr="00E65606" w:rsidRDefault="00D01B7D" w:rsidP="00D01B7D">
            <w:pPr>
              <w:jc w:val="center"/>
              <w:rPr>
                <w:rFonts w:ascii="Arial" w:hAnsi="Arial" w:cs="Arial"/>
                <w:b/>
                <w:szCs w:val="20"/>
              </w:rPr>
            </w:pPr>
            <w:r w:rsidRPr="00E65606">
              <w:rPr>
                <w:rFonts w:ascii="Arial" w:hAnsi="Arial" w:cs="Arial"/>
                <w:b/>
                <w:szCs w:val="20"/>
              </w:rPr>
              <w:t>8</w:t>
            </w:r>
          </w:p>
        </w:tc>
      </w:tr>
      <w:tr w:rsidR="00D01B7D" w:rsidRPr="00E65606" w14:paraId="0323796B" w14:textId="77777777" w:rsidTr="008A14AD">
        <w:trPr>
          <w:trHeight w:val="344"/>
          <w:jc w:val="center"/>
        </w:trPr>
        <w:tc>
          <w:tcPr>
            <w:tcW w:w="463" w:type="pct"/>
          </w:tcPr>
          <w:p w14:paraId="0EA1AEE2" w14:textId="77777777" w:rsidR="00D01B7D" w:rsidRDefault="00D01B7D" w:rsidP="00D01B7D">
            <w:pPr>
              <w:jc w:val="center"/>
            </w:pPr>
            <w:r>
              <w:rPr>
                <w:rFonts w:ascii="Arial" w:hAnsi="Arial" w:cs="Arial"/>
                <w:b/>
                <w:szCs w:val="20"/>
              </w:rPr>
              <w:t>06/25</w:t>
            </w:r>
          </w:p>
        </w:tc>
        <w:tc>
          <w:tcPr>
            <w:tcW w:w="478" w:type="pct"/>
            <w:vMerge/>
            <w:vAlign w:val="center"/>
          </w:tcPr>
          <w:p w14:paraId="6BBEC7BA" w14:textId="77777777" w:rsidR="00D01B7D" w:rsidRPr="00E65606" w:rsidRDefault="00D01B7D" w:rsidP="00D01B7D">
            <w:pPr>
              <w:jc w:val="center"/>
              <w:rPr>
                <w:rFonts w:ascii="Arial" w:hAnsi="Arial" w:cs="Arial"/>
                <w:b/>
                <w:szCs w:val="20"/>
              </w:rPr>
            </w:pPr>
          </w:p>
        </w:tc>
        <w:tc>
          <w:tcPr>
            <w:tcW w:w="2963" w:type="pct"/>
            <w:vAlign w:val="center"/>
          </w:tcPr>
          <w:p w14:paraId="11010A2F" w14:textId="77777777" w:rsidR="00D01B7D" w:rsidRDefault="00D01B7D" w:rsidP="00D01B7D">
            <w:pPr>
              <w:jc w:val="center"/>
              <w:rPr>
                <w:rFonts w:ascii="Arial" w:hAnsi="Arial" w:cs="Arial"/>
                <w:b/>
                <w:szCs w:val="20"/>
              </w:rPr>
            </w:pPr>
          </w:p>
          <w:p w14:paraId="6FF057DB" w14:textId="77777777" w:rsidR="00E00FB1" w:rsidRPr="00E65606" w:rsidRDefault="00E00FB1" w:rsidP="00D01B7D">
            <w:pPr>
              <w:jc w:val="center"/>
              <w:rPr>
                <w:rFonts w:ascii="Arial" w:hAnsi="Arial" w:cs="Arial"/>
                <w:b/>
                <w:szCs w:val="20"/>
              </w:rPr>
            </w:pPr>
            <w:r>
              <w:rPr>
                <w:rFonts w:ascii="Arial" w:hAnsi="Arial" w:cs="Arial"/>
                <w:b/>
                <w:szCs w:val="20"/>
              </w:rPr>
              <w:t>Economics of RFID system</w:t>
            </w:r>
          </w:p>
        </w:tc>
        <w:tc>
          <w:tcPr>
            <w:tcW w:w="1096" w:type="pct"/>
            <w:vAlign w:val="center"/>
          </w:tcPr>
          <w:p w14:paraId="726761E5" w14:textId="3795DA95" w:rsidR="00D01B7D" w:rsidRPr="00E65606" w:rsidRDefault="005C5E72" w:rsidP="00D01B7D">
            <w:pPr>
              <w:jc w:val="center"/>
              <w:rPr>
                <w:rFonts w:ascii="Arial" w:hAnsi="Arial" w:cs="Arial"/>
                <w:b/>
                <w:szCs w:val="20"/>
              </w:rPr>
            </w:pPr>
            <w:r>
              <w:rPr>
                <w:rFonts w:ascii="Arial" w:hAnsi="Arial" w:cs="Arial"/>
                <w:b/>
                <w:szCs w:val="20"/>
              </w:rPr>
              <w:t>13</w:t>
            </w:r>
          </w:p>
        </w:tc>
      </w:tr>
      <w:tr w:rsidR="00D01B7D" w:rsidRPr="00E65606" w14:paraId="5DD2A9EA" w14:textId="77777777" w:rsidTr="008A14AD">
        <w:trPr>
          <w:trHeight w:val="344"/>
          <w:jc w:val="center"/>
        </w:trPr>
        <w:tc>
          <w:tcPr>
            <w:tcW w:w="463" w:type="pct"/>
          </w:tcPr>
          <w:p w14:paraId="02F5AEA7" w14:textId="77777777" w:rsidR="00D01B7D" w:rsidRDefault="00D01B7D" w:rsidP="00D01B7D">
            <w:pPr>
              <w:jc w:val="center"/>
            </w:pPr>
            <w:r>
              <w:rPr>
                <w:rFonts w:ascii="Arial" w:hAnsi="Arial" w:cs="Arial"/>
                <w:b/>
                <w:szCs w:val="20"/>
              </w:rPr>
              <w:t>06/26</w:t>
            </w:r>
          </w:p>
        </w:tc>
        <w:tc>
          <w:tcPr>
            <w:tcW w:w="478" w:type="pct"/>
            <w:vMerge/>
            <w:vAlign w:val="center"/>
          </w:tcPr>
          <w:p w14:paraId="2639F9AA" w14:textId="77777777" w:rsidR="00D01B7D" w:rsidRPr="00E65606" w:rsidRDefault="00D01B7D" w:rsidP="00D01B7D">
            <w:pPr>
              <w:jc w:val="center"/>
              <w:rPr>
                <w:rFonts w:ascii="Arial" w:hAnsi="Arial" w:cs="Arial"/>
                <w:b/>
                <w:szCs w:val="20"/>
              </w:rPr>
            </w:pPr>
          </w:p>
        </w:tc>
        <w:tc>
          <w:tcPr>
            <w:tcW w:w="2963" w:type="pct"/>
            <w:vAlign w:val="center"/>
          </w:tcPr>
          <w:p w14:paraId="192BB3B1" w14:textId="77777777" w:rsidR="00D01B7D" w:rsidRPr="00E65606" w:rsidRDefault="00D01B7D" w:rsidP="00D01B7D">
            <w:pPr>
              <w:jc w:val="center"/>
              <w:rPr>
                <w:rFonts w:ascii="Arial" w:hAnsi="Arial" w:cs="Arial"/>
                <w:b/>
                <w:szCs w:val="20"/>
              </w:rPr>
            </w:pPr>
            <w:r>
              <w:rPr>
                <w:rFonts w:ascii="Arial" w:hAnsi="Arial" w:cs="Arial"/>
                <w:b/>
                <w:szCs w:val="20"/>
              </w:rPr>
              <w:t>Exam 2</w:t>
            </w:r>
          </w:p>
        </w:tc>
        <w:tc>
          <w:tcPr>
            <w:tcW w:w="1096" w:type="pct"/>
            <w:vAlign w:val="center"/>
          </w:tcPr>
          <w:p w14:paraId="3C993D55" w14:textId="77777777" w:rsidR="00D01B7D" w:rsidRPr="00E65606" w:rsidRDefault="00D01B7D" w:rsidP="00D01B7D">
            <w:pPr>
              <w:jc w:val="center"/>
              <w:rPr>
                <w:rFonts w:ascii="Arial" w:hAnsi="Arial" w:cs="Arial"/>
                <w:b/>
                <w:szCs w:val="20"/>
              </w:rPr>
            </w:pPr>
          </w:p>
        </w:tc>
      </w:tr>
      <w:tr w:rsidR="00D01B7D" w:rsidRPr="00E65606" w14:paraId="15A1585C" w14:textId="77777777" w:rsidTr="008A14AD">
        <w:trPr>
          <w:trHeight w:val="344"/>
          <w:jc w:val="center"/>
        </w:trPr>
        <w:tc>
          <w:tcPr>
            <w:tcW w:w="463" w:type="pct"/>
            <w:vAlign w:val="center"/>
          </w:tcPr>
          <w:p w14:paraId="75CD4D25" w14:textId="77777777" w:rsidR="00D01B7D" w:rsidRPr="00E65606" w:rsidRDefault="00D01B7D" w:rsidP="00D01B7D">
            <w:pPr>
              <w:jc w:val="center"/>
              <w:rPr>
                <w:rFonts w:ascii="Arial" w:hAnsi="Arial" w:cs="Arial"/>
                <w:b/>
                <w:szCs w:val="20"/>
              </w:rPr>
            </w:pPr>
            <w:r>
              <w:rPr>
                <w:rFonts w:ascii="Arial" w:hAnsi="Arial" w:cs="Arial"/>
                <w:b/>
                <w:szCs w:val="20"/>
              </w:rPr>
              <w:t>06/30</w:t>
            </w:r>
          </w:p>
        </w:tc>
        <w:tc>
          <w:tcPr>
            <w:tcW w:w="478" w:type="pct"/>
            <w:vMerge w:val="restart"/>
            <w:vAlign w:val="center"/>
          </w:tcPr>
          <w:p w14:paraId="60158E28" w14:textId="77777777" w:rsidR="00D01B7D" w:rsidRPr="00E65606" w:rsidRDefault="00D01B7D" w:rsidP="00D01B7D">
            <w:pPr>
              <w:jc w:val="center"/>
              <w:rPr>
                <w:rFonts w:ascii="Arial" w:hAnsi="Arial" w:cs="Arial"/>
                <w:b/>
                <w:szCs w:val="20"/>
              </w:rPr>
            </w:pPr>
            <w:r>
              <w:rPr>
                <w:rFonts w:ascii="Arial" w:hAnsi="Arial" w:cs="Arial"/>
                <w:b/>
                <w:szCs w:val="20"/>
              </w:rPr>
              <w:t>5</w:t>
            </w:r>
          </w:p>
        </w:tc>
        <w:tc>
          <w:tcPr>
            <w:tcW w:w="2963" w:type="pct"/>
            <w:vAlign w:val="center"/>
          </w:tcPr>
          <w:p w14:paraId="35FB8F57" w14:textId="77777777" w:rsidR="00E00FB1" w:rsidRPr="00E65606" w:rsidRDefault="00E00FB1" w:rsidP="00E00FB1">
            <w:pPr>
              <w:jc w:val="center"/>
              <w:rPr>
                <w:rFonts w:ascii="Arial" w:hAnsi="Arial" w:cs="Arial"/>
                <w:b/>
                <w:szCs w:val="20"/>
              </w:rPr>
            </w:pPr>
            <w:r>
              <w:rPr>
                <w:rFonts w:ascii="Arial" w:hAnsi="Arial" w:cs="Arial"/>
                <w:b/>
                <w:szCs w:val="20"/>
              </w:rPr>
              <w:t>Project</w:t>
            </w:r>
          </w:p>
        </w:tc>
        <w:tc>
          <w:tcPr>
            <w:tcW w:w="1096" w:type="pct"/>
            <w:vAlign w:val="center"/>
          </w:tcPr>
          <w:p w14:paraId="0EB6CB49" w14:textId="77777777" w:rsidR="00D01B7D" w:rsidRPr="00E65606" w:rsidRDefault="00D01B7D" w:rsidP="00D01B7D">
            <w:pPr>
              <w:jc w:val="center"/>
              <w:rPr>
                <w:rFonts w:ascii="Arial" w:hAnsi="Arial" w:cs="Arial"/>
                <w:b/>
                <w:szCs w:val="20"/>
              </w:rPr>
            </w:pPr>
          </w:p>
        </w:tc>
      </w:tr>
      <w:tr w:rsidR="00D01B7D" w:rsidRPr="00E65606" w14:paraId="4810C25D" w14:textId="77777777" w:rsidTr="008A14AD">
        <w:trPr>
          <w:trHeight w:val="344"/>
          <w:jc w:val="center"/>
        </w:trPr>
        <w:tc>
          <w:tcPr>
            <w:tcW w:w="463" w:type="pct"/>
            <w:vAlign w:val="center"/>
          </w:tcPr>
          <w:p w14:paraId="69C774AC" w14:textId="77777777" w:rsidR="00D01B7D" w:rsidRPr="00E65606" w:rsidRDefault="00D01B7D" w:rsidP="00D01B7D">
            <w:pPr>
              <w:jc w:val="center"/>
              <w:rPr>
                <w:rFonts w:ascii="Arial" w:hAnsi="Arial" w:cs="Arial"/>
                <w:b/>
                <w:szCs w:val="20"/>
              </w:rPr>
            </w:pPr>
            <w:r>
              <w:rPr>
                <w:rFonts w:ascii="Arial" w:hAnsi="Arial" w:cs="Arial"/>
                <w:b/>
                <w:szCs w:val="20"/>
              </w:rPr>
              <w:t>07/01</w:t>
            </w:r>
          </w:p>
        </w:tc>
        <w:tc>
          <w:tcPr>
            <w:tcW w:w="478" w:type="pct"/>
            <w:vMerge/>
            <w:vAlign w:val="center"/>
          </w:tcPr>
          <w:p w14:paraId="23D3CD9E" w14:textId="77777777" w:rsidR="00D01B7D" w:rsidRPr="00E65606" w:rsidRDefault="00D01B7D" w:rsidP="00D01B7D">
            <w:pPr>
              <w:jc w:val="center"/>
              <w:rPr>
                <w:rFonts w:ascii="Arial" w:hAnsi="Arial" w:cs="Arial"/>
                <w:b/>
                <w:szCs w:val="20"/>
              </w:rPr>
            </w:pPr>
          </w:p>
        </w:tc>
        <w:tc>
          <w:tcPr>
            <w:tcW w:w="2963" w:type="pct"/>
            <w:vAlign w:val="center"/>
          </w:tcPr>
          <w:p w14:paraId="0F83E5CB" w14:textId="77777777" w:rsidR="00D01B7D" w:rsidRPr="00E65606" w:rsidRDefault="00E00FB1" w:rsidP="00D01B7D">
            <w:pPr>
              <w:jc w:val="center"/>
              <w:rPr>
                <w:rFonts w:ascii="Arial" w:hAnsi="Arial" w:cs="Arial"/>
                <w:b/>
                <w:szCs w:val="20"/>
              </w:rPr>
            </w:pPr>
            <w:r>
              <w:rPr>
                <w:rFonts w:ascii="Arial" w:hAnsi="Arial" w:cs="Arial"/>
                <w:b/>
                <w:szCs w:val="20"/>
              </w:rPr>
              <w:t>Project</w:t>
            </w:r>
          </w:p>
        </w:tc>
        <w:tc>
          <w:tcPr>
            <w:tcW w:w="1096" w:type="pct"/>
            <w:vAlign w:val="center"/>
          </w:tcPr>
          <w:p w14:paraId="5213437C" w14:textId="0AEF6511" w:rsidR="00D01B7D" w:rsidRPr="00E65606" w:rsidRDefault="00D01B7D" w:rsidP="00D01B7D">
            <w:pPr>
              <w:jc w:val="center"/>
              <w:rPr>
                <w:rFonts w:ascii="Arial" w:hAnsi="Arial" w:cs="Arial"/>
                <w:b/>
                <w:szCs w:val="20"/>
              </w:rPr>
            </w:pPr>
          </w:p>
        </w:tc>
      </w:tr>
      <w:tr w:rsidR="00D01B7D" w:rsidRPr="00E65606" w14:paraId="3EB9938E" w14:textId="77777777" w:rsidTr="008A14AD">
        <w:trPr>
          <w:trHeight w:val="344"/>
          <w:jc w:val="center"/>
        </w:trPr>
        <w:tc>
          <w:tcPr>
            <w:tcW w:w="463" w:type="pct"/>
            <w:vAlign w:val="center"/>
          </w:tcPr>
          <w:p w14:paraId="45FD4D37" w14:textId="77777777" w:rsidR="00D01B7D" w:rsidRPr="00E65606" w:rsidRDefault="00D01B7D" w:rsidP="00D01B7D">
            <w:pPr>
              <w:jc w:val="center"/>
              <w:rPr>
                <w:rFonts w:ascii="Arial" w:hAnsi="Arial" w:cs="Arial"/>
                <w:b/>
                <w:szCs w:val="20"/>
              </w:rPr>
            </w:pPr>
            <w:r>
              <w:rPr>
                <w:rFonts w:ascii="Arial" w:hAnsi="Arial" w:cs="Arial"/>
                <w:b/>
                <w:szCs w:val="20"/>
              </w:rPr>
              <w:t>07/02</w:t>
            </w:r>
          </w:p>
        </w:tc>
        <w:tc>
          <w:tcPr>
            <w:tcW w:w="478" w:type="pct"/>
            <w:vMerge/>
            <w:vAlign w:val="center"/>
          </w:tcPr>
          <w:p w14:paraId="2188123F" w14:textId="77777777" w:rsidR="00D01B7D" w:rsidRPr="00E65606" w:rsidRDefault="00D01B7D" w:rsidP="00D01B7D">
            <w:pPr>
              <w:jc w:val="center"/>
              <w:rPr>
                <w:rFonts w:ascii="Arial" w:hAnsi="Arial" w:cs="Arial"/>
                <w:b/>
                <w:szCs w:val="20"/>
              </w:rPr>
            </w:pPr>
          </w:p>
        </w:tc>
        <w:tc>
          <w:tcPr>
            <w:tcW w:w="2963" w:type="pct"/>
            <w:vAlign w:val="center"/>
          </w:tcPr>
          <w:p w14:paraId="7C30B780" w14:textId="77777777" w:rsidR="00D01B7D" w:rsidRPr="00E65606" w:rsidRDefault="00E00FB1" w:rsidP="00D01B7D">
            <w:pPr>
              <w:jc w:val="center"/>
              <w:rPr>
                <w:rFonts w:ascii="Arial" w:hAnsi="Arial" w:cs="Arial"/>
                <w:b/>
                <w:szCs w:val="20"/>
              </w:rPr>
            </w:pPr>
            <w:r>
              <w:rPr>
                <w:rFonts w:ascii="Arial" w:hAnsi="Arial" w:cs="Arial"/>
                <w:b/>
                <w:szCs w:val="20"/>
              </w:rPr>
              <w:t>Review Project</w:t>
            </w:r>
          </w:p>
        </w:tc>
        <w:tc>
          <w:tcPr>
            <w:tcW w:w="1096" w:type="pct"/>
            <w:vAlign w:val="center"/>
          </w:tcPr>
          <w:p w14:paraId="73FCA7AD" w14:textId="77777777" w:rsidR="00D01B7D" w:rsidRPr="00E65606" w:rsidRDefault="00D01B7D" w:rsidP="00D01B7D">
            <w:pPr>
              <w:jc w:val="center"/>
              <w:rPr>
                <w:rFonts w:ascii="Arial" w:hAnsi="Arial" w:cs="Arial"/>
                <w:b/>
                <w:szCs w:val="20"/>
              </w:rPr>
            </w:pPr>
          </w:p>
        </w:tc>
      </w:tr>
      <w:tr w:rsidR="00D01B7D" w:rsidRPr="00E65606" w14:paraId="4BE621AD" w14:textId="77777777" w:rsidTr="008A14AD">
        <w:trPr>
          <w:trHeight w:val="344"/>
          <w:jc w:val="center"/>
        </w:trPr>
        <w:tc>
          <w:tcPr>
            <w:tcW w:w="463" w:type="pct"/>
            <w:vAlign w:val="center"/>
          </w:tcPr>
          <w:p w14:paraId="705E843A" w14:textId="77777777" w:rsidR="00D01B7D" w:rsidRPr="00E65606" w:rsidRDefault="00D01B7D" w:rsidP="00D01B7D">
            <w:pPr>
              <w:jc w:val="center"/>
              <w:rPr>
                <w:rFonts w:ascii="Arial" w:hAnsi="Arial" w:cs="Arial"/>
                <w:b/>
                <w:szCs w:val="20"/>
              </w:rPr>
            </w:pPr>
            <w:r>
              <w:rPr>
                <w:rFonts w:ascii="Arial" w:hAnsi="Arial" w:cs="Arial"/>
                <w:b/>
                <w:szCs w:val="20"/>
              </w:rPr>
              <w:t>07/03</w:t>
            </w:r>
          </w:p>
        </w:tc>
        <w:tc>
          <w:tcPr>
            <w:tcW w:w="478" w:type="pct"/>
            <w:vMerge/>
            <w:vAlign w:val="center"/>
          </w:tcPr>
          <w:p w14:paraId="75039682" w14:textId="77777777" w:rsidR="00D01B7D" w:rsidRPr="00E65606" w:rsidRDefault="00D01B7D" w:rsidP="00D01B7D">
            <w:pPr>
              <w:jc w:val="center"/>
              <w:rPr>
                <w:rFonts w:ascii="Arial" w:hAnsi="Arial" w:cs="Arial"/>
                <w:b/>
                <w:szCs w:val="20"/>
              </w:rPr>
            </w:pPr>
          </w:p>
        </w:tc>
        <w:tc>
          <w:tcPr>
            <w:tcW w:w="2963" w:type="pct"/>
            <w:vAlign w:val="center"/>
          </w:tcPr>
          <w:p w14:paraId="25B1F9BB" w14:textId="77777777" w:rsidR="00D01B7D" w:rsidRPr="00E65606" w:rsidRDefault="00E00FB1" w:rsidP="00D01B7D">
            <w:pPr>
              <w:jc w:val="center"/>
              <w:rPr>
                <w:rFonts w:ascii="Arial" w:hAnsi="Arial" w:cs="Arial"/>
                <w:b/>
                <w:szCs w:val="20"/>
              </w:rPr>
            </w:pPr>
            <w:r>
              <w:rPr>
                <w:rFonts w:ascii="Arial" w:hAnsi="Arial" w:cs="Arial"/>
                <w:b/>
                <w:szCs w:val="20"/>
              </w:rPr>
              <w:t>Certification review/ Pre-quiz</w:t>
            </w:r>
            <w:r w:rsidR="00D01B7D">
              <w:rPr>
                <w:rFonts w:ascii="Arial" w:hAnsi="Arial" w:cs="Arial"/>
                <w:b/>
                <w:szCs w:val="20"/>
              </w:rPr>
              <w:t xml:space="preserve"> </w:t>
            </w:r>
          </w:p>
        </w:tc>
        <w:tc>
          <w:tcPr>
            <w:tcW w:w="1096" w:type="pct"/>
            <w:vAlign w:val="center"/>
          </w:tcPr>
          <w:p w14:paraId="37C64231" w14:textId="425A8385" w:rsidR="00D01B7D" w:rsidRPr="00E65606" w:rsidRDefault="00D01B7D" w:rsidP="00D01B7D">
            <w:pPr>
              <w:jc w:val="center"/>
              <w:rPr>
                <w:rFonts w:ascii="Arial" w:hAnsi="Arial" w:cs="Arial"/>
                <w:b/>
                <w:szCs w:val="20"/>
              </w:rPr>
            </w:pPr>
          </w:p>
        </w:tc>
      </w:tr>
      <w:tr w:rsidR="00D01B7D" w:rsidRPr="00E65606" w14:paraId="59D60946" w14:textId="77777777" w:rsidTr="008A14AD">
        <w:trPr>
          <w:trHeight w:val="344"/>
          <w:jc w:val="center"/>
        </w:trPr>
        <w:tc>
          <w:tcPr>
            <w:tcW w:w="463" w:type="pct"/>
            <w:vAlign w:val="center"/>
          </w:tcPr>
          <w:p w14:paraId="56A6B573" w14:textId="77777777" w:rsidR="00D01B7D" w:rsidRPr="00E65606" w:rsidRDefault="00C93F48" w:rsidP="00D01B7D">
            <w:pPr>
              <w:jc w:val="center"/>
              <w:rPr>
                <w:rFonts w:ascii="Arial" w:hAnsi="Arial" w:cs="Arial"/>
                <w:b/>
                <w:szCs w:val="20"/>
              </w:rPr>
            </w:pPr>
            <w:r>
              <w:rPr>
                <w:rFonts w:ascii="Arial" w:hAnsi="Arial" w:cs="Arial"/>
                <w:b/>
                <w:szCs w:val="20"/>
              </w:rPr>
              <w:t>07/07</w:t>
            </w:r>
          </w:p>
        </w:tc>
        <w:tc>
          <w:tcPr>
            <w:tcW w:w="478" w:type="pct"/>
            <w:vAlign w:val="center"/>
          </w:tcPr>
          <w:p w14:paraId="548BE12E" w14:textId="77777777" w:rsidR="00D01B7D" w:rsidRPr="00E65606" w:rsidRDefault="00D01B7D" w:rsidP="00D01B7D">
            <w:pPr>
              <w:jc w:val="center"/>
              <w:rPr>
                <w:rFonts w:ascii="Arial" w:hAnsi="Arial" w:cs="Arial"/>
                <w:b/>
                <w:szCs w:val="20"/>
              </w:rPr>
            </w:pPr>
          </w:p>
        </w:tc>
        <w:tc>
          <w:tcPr>
            <w:tcW w:w="2963" w:type="pct"/>
            <w:vAlign w:val="center"/>
          </w:tcPr>
          <w:p w14:paraId="154A8AD7" w14:textId="77777777" w:rsidR="00D01B7D" w:rsidRPr="00E65606" w:rsidRDefault="00C93F48" w:rsidP="00D01B7D">
            <w:pPr>
              <w:jc w:val="center"/>
              <w:rPr>
                <w:rFonts w:ascii="Arial" w:hAnsi="Arial" w:cs="Arial"/>
                <w:b/>
                <w:szCs w:val="20"/>
              </w:rPr>
            </w:pPr>
            <w:r>
              <w:rPr>
                <w:rFonts w:ascii="Arial" w:hAnsi="Arial" w:cs="Arial"/>
                <w:b/>
                <w:szCs w:val="20"/>
              </w:rPr>
              <w:t>Final Exam</w:t>
            </w:r>
          </w:p>
        </w:tc>
        <w:tc>
          <w:tcPr>
            <w:tcW w:w="1096" w:type="pct"/>
            <w:vAlign w:val="center"/>
          </w:tcPr>
          <w:p w14:paraId="67BD0783" w14:textId="77777777" w:rsidR="00D01B7D" w:rsidRPr="00E65606" w:rsidRDefault="00D01B7D" w:rsidP="00D01B7D">
            <w:pPr>
              <w:jc w:val="center"/>
              <w:rPr>
                <w:rFonts w:ascii="Arial" w:hAnsi="Arial" w:cs="Arial"/>
                <w:b/>
                <w:szCs w:val="20"/>
              </w:rPr>
            </w:pPr>
          </w:p>
        </w:tc>
      </w:tr>
    </w:tbl>
    <w:p w14:paraId="05B13E26" w14:textId="77777777" w:rsidR="00530BC2" w:rsidRDefault="00530BC2" w:rsidP="00530BC2">
      <w:pPr>
        <w:rPr>
          <w:rFonts w:ascii="Arial" w:hAnsi="Arial" w:cs="Arial"/>
          <w:b/>
          <w:sz w:val="21"/>
          <w:szCs w:val="21"/>
        </w:rPr>
      </w:pPr>
    </w:p>
    <w:p w14:paraId="7BA9F1AF" w14:textId="77777777" w:rsidR="008A14AD" w:rsidRDefault="008A14AD"/>
    <w:sectPr w:rsidR="008A14AD" w:rsidSect="00530BC2">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C9EDB" w14:textId="77777777" w:rsidR="00473558" w:rsidRDefault="00473558" w:rsidP="00530BC2">
      <w:r>
        <w:separator/>
      </w:r>
    </w:p>
  </w:endnote>
  <w:endnote w:type="continuationSeparator" w:id="0">
    <w:p w14:paraId="08BDA919" w14:textId="77777777" w:rsidR="00473558" w:rsidRDefault="00473558" w:rsidP="0053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8E49C" w14:textId="77777777" w:rsidR="00473558" w:rsidRDefault="00473558" w:rsidP="00530BC2">
      <w:r>
        <w:separator/>
      </w:r>
    </w:p>
  </w:footnote>
  <w:footnote w:type="continuationSeparator" w:id="0">
    <w:p w14:paraId="03215447" w14:textId="77777777" w:rsidR="00473558" w:rsidRDefault="00473558" w:rsidP="00530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12D5E"/>
    <w:multiLevelType w:val="hybridMultilevel"/>
    <w:tmpl w:val="F3140824"/>
    <w:lvl w:ilvl="0" w:tplc="1794016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C2"/>
    <w:rsid w:val="0019013B"/>
    <w:rsid w:val="002B669A"/>
    <w:rsid w:val="00364D63"/>
    <w:rsid w:val="00473558"/>
    <w:rsid w:val="0052141C"/>
    <w:rsid w:val="00530BC2"/>
    <w:rsid w:val="005C5E72"/>
    <w:rsid w:val="00603C6A"/>
    <w:rsid w:val="0061530F"/>
    <w:rsid w:val="006A4542"/>
    <w:rsid w:val="006C6618"/>
    <w:rsid w:val="007D3629"/>
    <w:rsid w:val="008A14AD"/>
    <w:rsid w:val="008F7122"/>
    <w:rsid w:val="009829EA"/>
    <w:rsid w:val="009E6FD5"/>
    <w:rsid w:val="009F718F"/>
    <w:rsid w:val="00AF2FD9"/>
    <w:rsid w:val="00B33932"/>
    <w:rsid w:val="00C93F48"/>
    <w:rsid w:val="00D01B7D"/>
    <w:rsid w:val="00D152B3"/>
    <w:rsid w:val="00DE13EE"/>
    <w:rsid w:val="00E00FB1"/>
    <w:rsid w:val="00F23A1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84A50"/>
  <w15:docId w15:val="{0A437908-4203-4D75-8D5A-7DDDFA18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BC2"/>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BC2"/>
    <w:rPr>
      <w:color w:val="0000FF"/>
      <w:u w:val="single"/>
    </w:rPr>
  </w:style>
  <w:style w:type="paragraph" w:styleId="NormalWeb">
    <w:name w:val="Normal (Web)"/>
    <w:basedOn w:val="Normal"/>
    <w:uiPriority w:val="99"/>
    <w:unhideWhenUsed/>
    <w:rsid w:val="00530BC2"/>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530BC2"/>
    <w:rPr>
      <w:b/>
      <w:bCs/>
    </w:rPr>
  </w:style>
  <w:style w:type="paragraph" w:styleId="Header">
    <w:name w:val="header"/>
    <w:basedOn w:val="Normal"/>
    <w:link w:val="HeaderChar"/>
    <w:uiPriority w:val="99"/>
    <w:semiHidden/>
    <w:unhideWhenUsed/>
    <w:rsid w:val="00530BC2"/>
    <w:pPr>
      <w:tabs>
        <w:tab w:val="center" w:pos="4680"/>
        <w:tab w:val="right" w:pos="9360"/>
      </w:tabs>
    </w:pPr>
  </w:style>
  <w:style w:type="character" w:customStyle="1" w:styleId="HeaderChar">
    <w:name w:val="Header Char"/>
    <w:basedOn w:val="DefaultParagraphFont"/>
    <w:link w:val="Header"/>
    <w:uiPriority w:val="99"/>
    <w:semiHidden/>
    <w:rsid w:val="00530BC2"/>
    <w:rPr>
      <w:rFonts w:ascii="Calibri" w:eastAsia="SimSun" w:hAnsi="Calibri" w:cs="Times New Roman"/>
      <w:lang w:eastAsia="zh-CN"/>
    </w:rPr>
  </w:style>
  <w:style w:type="paragraph" w:styleId="Footer">
    <w:name w:val="footer"/>
    <w:basedOn w:val="Normal"/>
    <w:link w:val="FooterChar"/>
    <w:uiPriority w:val="99"/>
    <w:semiHidden/>
    <w:unhideWhenUsed/>
    <w:rsid w:val="00530BC2"/>
    <w:pPr>
      <w:tabs>
        <w:tab w:val="center" w:pos="4680"/>
        <w:tab w:val="right" w:pos="9360"/>
      </w:tabs>
    </w:pPr>
  </w:style>
  <w:style w:type="character" w:customStyle="1" w:styleId="FooterChar">
    <w:name w:val="Footer Char"/>
    <w:basedOn w:val="DefaultParagraphFont"/>
    <w:link w:val="Footer"/>
    <w:uiPriority w:val="99"/>
    <w:semiHidden/>
    <w:rsid w:val="00530BC2"/>
    <w:rPr>
      <w:rFonts w:ascii="Calibri" w:eastAsia="SimSun" w:hAnsi="Calibri" w:cs="Times New Roman"/>
      <w:lang w:eastAsia="zh-CN"/>
    </w:rPr>
  </w:style>
  <w:style w:type="paragraph" w:styleId="BalloonText">
    <w:name w:val="Balloon Text"/>
    <w:basedOn w:val="Normal"/>
    <w:link w:val="BalloonTextChar"/>
    <w:uiPriority w:val="99"/>
    <w:semiHidden/>
    <w:unhideWhenUsed/>
    <w:rsid w:val="00364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D63"/>
    <w:rPr>
      <w:rFonts w:ascii="Segoe UI" w:eastAsia="SimSun" w:hAnsi="Segoe UI" w:cs="Segoe UI"/>
      <w:sz w:val="18"/>
      <w:szCs w:val="18"/>
      <w:lang w:eastAsia="zh-CN"/>
    </w:rPr>
  </w:style>
  <w:style w:type="paragraph" w:customStyle="1" w:styleId="s6">
    <w:name w:val="s6"/>
    <w:basedOn w:val="Normal"/>
    <w:rsid w:val="00DE13EE"/>
    <w:pPr>
      <w:spacing w:before="100" w:beforeAutospacing="1" w:after="100" w:afterAutospacing="1"/>
    </w:pPr>
    <w:rPr>
      <w:rFonts w:ascii="Times New Roman" w:eastAsiaTheme="minorHAnsi" w:hAnsi="Times New Roman"/>
      <w:sz w:val="24"/>
      <w:szCs w:val="24"/>
      <w:lang w:eastAsia="en-US" w:bidi="ne-NP"/>
    </w:rPr>
  </w:style>
  <w:style w:type="character" w:customStyle="1" w:styleId="bumpedfont20">
    <w:name w:val="bumpedfont20"/>
    <w:basedOn w:val="DefaultParagraphFont"/>
    <w:rsid w:val="00DE13EE"/>
  </w:style>
  <w:style w:type="character" w:customStyle="1" w:styleId="s8">
    <w:name w:val="s8"/>
    <w:basedOn w:val="DefaultParagraphFont"/>
    <w:rsid w:val="00DE13EE"/>
  </w:style>
  <w:style w:type="character" w:customStyle="1" w:styleId="s12">
    <w:name w:val="s12"/>
    <w:basedOn w:val="DefaultParagraphFont"/>
    <w:rsid w:val="00DE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9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resources" TargetMode="External"/><Relationship Id="rId3" Type="http://schemas.openxmlformats.org/officeDocument/2006/relationships/settings" Target="settings.xml"/><Relationship Id="rId7" Type="http://schemas.openxmlformats.org/officeDocument/2006/relationships/hyperlink" Target="http://www.uta.edu/dis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ebapps.uta.edu/oit/selfservice/" TargetMode="External"/><Relationship Id="rId4" Type="http://schemas.openxmlformats.org/officeDocument/2006/relationships/webSettings" Target="webSettings.xml"/><Relationship Id="rId9" Type="http://schemas.openxmlformats.org/officeDocument/2006/relationships/hyperlink" Target="http://www.uta.edu/oit/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ejones</dc:creator>
  <cp:keywords/>
  <dc:description/>
  <cp:lastModifiedBy>Sanjeev Pudasaini</cp:lastModifiedBy>
  <cp:revision>8</cp:revision>
  <cp:lastPrinted>2014-05-29T20:51:00Z</cp:lastPrinted>
  <dcterms:created xsi:type="dcterms:W3CDTF">2014-05-29T20:52:00Z</dcterms:created>
  <dcterms:modified xsi:type="dcterms:W3CDTF">2014-05-31T07:06:00Z</dcterms:modified>
</cp:coreProperties>
</file>