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3C4524">
        <w:rPr>
          <w:rFonts w:ascii="Arial" w:hAnsi="Arial" w:cs="Arial"/>
          <w:b/>
        </w:rPr>
        <w:t>-003</w:t>
      </w:r>
      <w:r w:rsidR="00D4640C" w:rsidRPr="00A13833">
        <w:rPr>
          <w:rFonts w:ascii="Arial" w:hAnsi="Arial" w:cs="Arial"/>
          <w:b/>
        </w:rPr>
        <w:t xml:space="preserve">: </w:t>
      </w:r>
      <w:r w:rsidR="00F17204">
        <w:rPr>
          <w:rFonts w:ascii="Arial" w:hAnsi="Arial" w:cs="Arial"/>
          <w:b/>
          <w:bCs/>
        </w:rPr>
        <w:t>Exploration of Science and Theories for Nursing</w:t>
      </w:r>
    </w:p>
    <w:p w:rsidR="00CE1818" w:rsidRPr="004E6A68" w:rsidRDefault="00F17204" w:rsidP="00A13833">
      <w:pPr>
        <w:jc w:val="center"/>
        <w:rPr>
          <w:rFonts w:ascii="Arial" w:hAnsi="Arial" w:cs="Arial"/>
        </w:rPr>
      </w:pPr>
      <w:r>
        <w:rPr>
          <w:rFonts w:ascii="Arial" w:hAnsi="Arial" w:cs="Arial"/>
        </w:rPr>
        <w:t>Fall</w:t>
      </w:r>
      <w:r w:rsidR="00452E4C">
        <w:rPr>
          <w:rFonts w:ascii="Arial" w:hAnsi="Arial" w:cs="Arial"/>
        </w:rPr>
        <w:t xml:space="preserve"> 2014</w:t>
      </w:r>
    </w:p>
    <w:p w:rsidR="00141EC6" w:rsidRPr="00A13833" w:rsidRDefault="00141EC6" w:rsidP="00A13833">
      <w:pPr>
        <w:rPr>
          <w:rFonts w:ascii="Arial" w:hAnsi="Arial" w:cs="Arial"/>
        </w:rPr>
      </w:pPr>
    </w:p>
    <w:p w:rsidR="00A90A10"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Ronda Mintz-Binder, DNP, RN, CNE</w:t>
      </w:r>
    </w:p>
    <w:p w:rsidR="00F17204" w:rsidRPr="00477889" w:rsidRDefault="00F17204" w:rsidP="00A90A10">
      <w:pPr>
        <w:rPr>
          <w:rFonts w:ascii="Arial" w:hAnsi="Arial" w:cs="Arial"/>
          <w:b/>
          <w:bCs/>
        </w:rPr>
      </w:pPr>
      <w:r>
        <w:rPr>
          <w:rFonts w:ascii="Arial" w:hAnsi="Arial" w:cs="Arial"/>
          <w:b/>
          <w:bCs/>
        </w:rPr>
        <w:t xml:space="preserve">                        Clinical Associate Professor, Nursing</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 xml:space="preserve">Pickard Hall, Room </w:t>
      </w:r>
      <w:r w:rsidR="00F17204">
        <w:rPr>
          <w:rFonts w:ascii="Arial" w:hAnsi="Arial" w:cs="Arial"/>
        </w:rPr>
        <w:t>520A</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Email Address: </w:t>
      </w:r>
      <w:hyperlink r:id="rId9" w:history="1">
        <w:r w:rsidR="00D11FA1" w:rsidRPr="00737F29">
          <w:rPr>
            <w:rStyle w:val="Hyperlink"/>
            <w:rFonts w:ascii="Arial" w:hAnsi="Arial" w:cs="Arial"/>
          </w:rPr>
          <w:t>rondamb@uta.edu</w:t>
        </w:r>
      </w:hyperlink>
    </w:p>
    <w:p w:rsidR="00D11FA1" w:rsidRDefault="00D11FA1" w:rsidP="00A13833">
      <w:pPr>
        <w:rPr>
          <w:rFonts w:ascii="Arial" w:hAnsi="Arial" w:cs="Arial"/>
        </w:rPr>
      </w:pPr>
    </w:p>
    <w:p w:rsidR="00D11FA1" w:rsidRPr="00A13833" w:rsidRDefault="00D11FA1" w:rsidP="00A13833">
      <w:pPr>
        <w:rPr>
          <w:rFonts w:ascii="Arial" w:hAnsi="Arial" w:cs="Arial"/>
        </w:rPr>
      </w:pPr>
      <w:r w:rsidRPr="00D11FA1">
        <w:rPr>
          <w:rFonts w:ascii="Arial" w:hAnsi="Arial" w:cs="Arial"/>
          <w:b/>
        </w:rPr>
        <w:t>Faculty profile</w:t>
      </w:r>
      <w:r>
        <w:rPr>
          <w:rFonts w:ascii="Arial" w:hAnsi="Arial" w:cs="Arial"/>
        </w:rPr>
        <w:t>:</w:t>
      </w:r>
      <w:r w:rsidR="00FE48C6" w:rsidRPr="00686767">
        <w:rPr>
          <w:rFonts w:ascii="Arial" w:hAnsi="Arial" w:cs="Arial"/>
          <w:color w:val="0000FF"/>
          <w:sz w:val="21"/>
          <w:szCs w:val="21"/>
        </w:rPr>
        <w:t xml:space="preserve"> </w:t>
      </w:r>
      <w:r w:rsidR="00FE48C6" w:rsidRPr="00FE48C6">
        <w:rPr>
          <w:rFonts w:ascii="Arial" w:hAnsi="Arial" w:cs="Arial"/>
          <w:spacing w:val="-6"/>
          <w:sz w:val="21"/>
          <w:szCs w:val="21"/>
        </w:rPr>
        <w:t>https://www.uta.edu/mentis/public/#profile/profile/vie</w:t>
      </w:r>
      <w:r w:rsidR="00FE48C6">
        <w:rPr>
          <w:rFonts w:ascii="Arial" w:hAnsi="Arial" w:cs="Arial"/>
          <w:spacing w:val="-6"/>
          <w:sz w:val="21"/>
          <w:szCs w:val="21"/>
        </w:rPr>
        <w:t>w/id/2025/</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0672A4">
        <w:rPr>
          <w:rFonts w:ascii="Arial" w:hAnsi="Arial" w:cs="Arial"/>
        </w:rPr>
        <w:t>5327-002</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F17204">
        <w:rPr>
          <w:rFonts w:ascii="Arial" w:hAnsi="Arial" w:cs="Arial"/>
          <w:highlight w:val="yellow"/>
        </w:rPr>
        <w:t xml:space="preserve"> 4 </w:t>
      </w:r>
      <w:r w:rsidR="003C4524">
        <w:rPr>
          <w:rFonts w:ascii="Arial" w:hAnsi="Arial" w:cs="Arial"/>
          <w:highlight w:val="yellow"/>
        </w:rPr>
        <w:t>Wedne</w:t>
      </w:r>
      <w:r w:rsidR="00F17204">
        <w:rPr>
          <w:rFonts w:ascii="Arial" w:hAnsi="Arial" w:cs="Arial"/>
          <w:highlight w:val="yellow"/>
        </w:rPr>
        <w:t>sdays:</w:t>
      </w:r>
      <w:r w:rsidR="004E6A68" w:rsidRPr="00907EF8">
        <w:rPr>
          <w:rFonts w:ascii="Arial" w:hAnsi="Arial" w:cs="Arial"/>
          <w:highlight w:val="yellow"/>
        </w:rPr>
        <w:t xml:space="preserve"> 1</w:t>
      </w:r>
      <w:r w:rsidR="00F17204">
        <w:rPr>
          <w:rFonts w:ascii="Arial" w:hAnsi="Arial" w:cs="Arial"/>
          <w:highlight w:val="yellow"/>
        </w:rPr>
        <w:t>0</w:t>
      </w:r>
      <w:r w:rsidRPr="00907EF8">
        <w:rPr>
          <w:rFonts w:ascii="Arial" w:hAnsi="Arial" w:cs="Arial"/>
          <w:highlight w:val="yellow"/>
        </w:rPr>
        <w:t>am-4</w:t>
      </w:r>
      <w:r w:rsidR="00F17204">
        <w:rPr>
          <w:rFonts w:ascii="Arial" w:hAnsi="Arial" w:cs="Arial"/>
          <w:highlight w:val="yellow"/>
        </w:rPr>
        <w:t>:00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3C4524">
        <w:rPr>
          <w:rFonts w:ascii="Arial" w:hAnsi="Arial" w:cs="Arial"/>
          <w:highlight w:val="yellow"/>
        </w:rPr>
        <w:t>8/27</w:t>
      </w:r>
      <w:r w:rsidR="00F17204">
        <w:rPr>
          <w:rFonts w:ascii="Arial" w:hAnsi="Arial" w:cs="Arial"/>
          <w:highlight w:val="yellow"/>
        </w:rPr>
        <w:t xml:space="preserve">; </w:t>
      </w:r>
      <w:r w:rsidR="003C4524">
        <w:rPr>
          <w:rFonts w:ascii="Arial" w:hAnsi="Arial" w:cs="Arial"/>
          <w:highlight w:val="yellow"/>
        </w:rPr>
        <w:t>9/17</w:t>
      </w:r>
      <w:r w:rsidR="00F17204">
        <w:rPr>
          <w:rFonts w:ascii="Arial" w:hAnsi="Arial" w:cs="Arial"/>
          <w:highlight w:val="yellow"/>
        </w:rPr>
        <w:t>;</w:t>
      </w:r>
      <w:r w:rsidR="003C4524">
        <w:rPr>
          <w:rFonts w:ascii="Arial" w:hAnsi="Arial" w:cs="Arial"/>
          <w:highlight w:val="yellow"/>
        </w:rPr>
        <w:t>10/15; 11/12</w:t>
      </w:r>
    </w:p>
    <w:p w:rsidR="00FF5D03" w:rsidRPr="00907EF8" w:rsidRDefault="00034C22" w:rsidP="00FF5D03">
      <w:pPr>
        <w:pStyle w:val="ListParagraph"/>
        <w:numPr>
          <w:ilvl w:val="0"/>
          <w:numId w:val="5"/>
        </w:numPr>
        <w:rPr>
          <w:rFonts w:ascii="Arial" w:hAnsi="Arial" w:cs="Arial"/>
          <w:highlight w:val="yellow"/>
        </w:rPr>
      </w:pPr>
      <w:r w:rsidRPr="00907EF8">
        <w:rPr>
          <w:rFonts w:ascii="Arial" w:hAnsi="Arial" w:cs="Arial"/>
          <w:highlight w:val="yellow"/>
        </w:rPr>
        <w:t>Pick</w:t>
      </w:r>
      <w:r w:rsidR="003C4524">
        <w:rPr>
          <w:rFonts w:ascii="Arial" w:hAnsi="Arial" w:cs="Arial"/>
          <w:highlight w:val="yellow"/>
        </w:rPr>
        <w:t>ard Hall 205</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Pr>
          <w:rFonts w:ascii="Arial" w:hAnsi="Arial" w:cs="Arial"/>
          <w:sz w:val="22"/>
          <w:szCs w:val="22"/>
        </w:rPr>
        <w:t>Describe the history and philosophy of nursing science.</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Pr>
          <w:rFonts w:ascii="Arial" w:hAnsi="Arial" w:cs="Arial"/>
          <w:sz w:val="22"/>
          <w:szCs w:val="22"/>
        </w:rPr>
        <w:t>Analyze concepts and their relationships to theory development</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Evaluate theoretical frameworks for nursing research</w:t>
      </w:r>
      <w:r w:rsidR="00FF5D03" w:rsidRPr="00477889">
        <w:rPr>
          <w:rFonts w:ascii="Arial" w:hAnsi="Arial" w:cs="Arial"/>
          <w:sz w:val="22"/>
          <w:szCs w:val="22"/>
        </w:rPr>
        <w:t xml:space="preserve">. </w:t>
      </w:r>
    </w:p>
    <w:p w:rsidR="00FF5D03"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theories of population diversity and cultural competence to nursing education, administration and advanced practice</w:t>
      </w:r>
      <w:r w:rsidR="00FF5D03" w:rsidRPr="00477889">
        <w:rPr>
          <w:rFonts w:ascii="Arial" w:hAnsi="Arial" w:cs="Arial"/>
          <w:sz w:val="22"/>
          <w:szCs w:val="22"/>
        </w:rPr>
        <w:t>.</w:t>
      </w:r>
    </w:p>
    <w:p w:rsid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system and change theories to health care delivery, administration and education.</w:t>
      </w:r>
    </w:p>
    <w:p w:rsidR="00F17204" w:rsidRP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F17204">
        <w:rPr>
          <w:rFonts w:ascii="Arial" w:hAnsi="Arial" w:cs="Arial"/>
          <w:sz w:val="22"/>
          <w:szCs w:val="22"/>
        </w:rPr>
        <w:t>Evaluate usefulness of other theories from nursing and related disciplines to nursing education, administration and advanced practice.</w:t>
      </w:r>
    </w:p>
    <w:p w:rsidR="00F17204" w:rsidRPr="00477889" w:rsidRDefault="00F17204" w:rsidP="00F17204">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rPr>
          <w:rFonts w:ascii="Arial" w:hAnsi="Arial" w:cs="Arial"/>
          <w:sz w:val="22"/>
          <w:szCs w:val="22"/>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F17204" w:rsidRDefault="00F17204" w:rsidP="00A13833">
      <w:pPr>
        <w:rPr>
          <w:rFonts w:ascii="Arial" w:hAnsi="Arial" w:cs="Arial"/>
          <w:b/>
        </w:rPr>
      </w:pPr>
    </w:p>
    <w:p w:rsidR="00F17204" w:rsidRPr="000672A4" w:rsidRDefault="00F17204" w:rsidP="00F17204">
      <w:pPr>
        <w:tabs>
          <w:tab w:val="left" w:pos="3600"/>
        </w:tabs>
        <w:ind w:left="492" w:hanging="492"/>
        <w:rPr>
          <w:rFonts w:ascii="Arial" w:hAnsi="Arial" w:cs="Arial"/>
          <w:i/>
        </w:rPr>
      </w:pPr>
      <w:proofErr w:type="gramStart"/>
      <w:r>
        <w:rPr>
          <w:rFonts w:ascii="Arial" w:hAnsi="Arial" w:cs="Arial"/>
        </w:rPr>
        <w:t>McEwen, M., &amp; Wills, E.M. (2014</w:t>
      </w:r>
      <w:r w:rsidRPr="00477889">
        <w:rPr>
          <w:rFonts w:ascii="Arial" w:hAnsi="Arial" w:cs="Arial"/>
        </w:rPr>
        <w:t>).</w:t>
      </w:r>
      <w:proofErr w:type="gramEnd"/>
      <w:r w:rsidRPr="00477889">
        <w:rPr>
          <w:rFonts w:ascii="Arial" w:hAnsi="Arial" w:cs="Arial"/>
        </w:rPr>
        <w:t xml:space="preserve"> </w:t>
      </w:r>
      <w:r w:rsidRPr="00477889">
        <w:rPr>
          <w:rFonts w:ascii="Arial" w:hAnsi="Arial" w:cs="Arial"/>
          <w:i/>
        </w:rPr>
        <w:t xml:space="preserve">Theoretical basis for nursing </w:t>
      </w:r>
      <w:r>
        <w:rPr>
          <w:rFonts w:ascii="Arial" w:hAnsi="Arial" w:cs="Arial"/>
        </w:rPr>
        <w:t>(4th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Pr>
          <w:rFonts w:ascii="Arial" w:hAnsi="Arial" w:cs="Arial"/>
          <w:b/>
        </w:rPr>
        <w:t>ISBN-13: 978-1-4511-9031-1</w:t>
      </w:r>
    </w:p>
    <w:p w:rsidR="00F17204" w:rsidRDefault="00F17204" w:rsidP="00A13833">
      <w:pPr>
        <w:rPr>
          <w:rFonts w:ascii="Arial" w:hAnsi="Arial" w:cs="Arial"/>
        </w:rPr>
      </w:pPr>
    </w:p>
    <w:p w:rsidR="00042BBF" w:rsidRPr="00477889" w:rsidRDefault="00042BBF" w:rsidP="00042BBF">
      <w:pPr>
        <w:tabs>
          <w:tab w:val="left" w:pos="3600"/>
        </w:tabs>
        <w:ind w:left="492" w:hanging="492"/>
        <w:rPr>
          <w:rFonts w:ascii="Arial" w:hAnsi="Arial" w:cs="Arial"/>
          <w:i/>
          <w:sz w:val="16"/>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F17204" w:rsidRPr="00477889" w:rsidRDefault="00F17204" w:rsidP="00F17204">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17204" w:rsidRPr="00477889" w:rsidRDefault="00F17204" w:rsidP="00F17204">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7628E3" w:rsidRPr="00F17204" w:rsidRDefault="00042BBF" w:rsidP="00F17204">
      <w:pPr>
        <w:tabs>
          <w:tab w:val="left" w:pos="3600"/>
        </w:tabs>
        <w:ind w:left="492" w:hanging="492"/>
        <w:rPr>
          <w:rFonts w:ascii="Arial" w:hAnsi="Arial" w:cs="Arial"/>
        </w:rPr>
      </w:pPr>
      <w:proofErr w:type="spellStart"/>
      <w:proofErr w:type="gramStart"/>
      <w:r w:rsidRPr="00477889">
        <w:rPr>
          <w:rFonts w:ascii="Arial" w:hAnsi="Arial" w:cs="Arial"/>
        </w:rPr>
        <w:lastRenderedPageBreak/>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00F17204">
        <w:rPr>
          <w:rFonts w:ascii="Arial" w:hAnsi="Arial" w:cs="Arial"/>
          <w:b/>
        </w:rPr>
        <w:t>ISBN</w:t>
      </w:r>
      <w:proofErr w:type="gramStart"/>
      <w:r w:rsidR="00F17204">
        <w:rPr>
          <w:rFonts w:ascii="Arial" w:hAnsi="Arial" w:cs="Arial"/>
          <w:b/>
        </w:rPr>
        <w:t>:978032305641</w:t>
      </w:r>
      <w:proofErr w:type="gramEnd"/>
    </w:p>
    <w:p w:rsidR="007628E3" w:rsidRDefault="007628E3" w:rsidP="00A13833">
      <w:pPr>
        <w:rPr>
          <w:rFonts w:ascii="Arial" w:hAnsi="Arial" w:cs="Arial"/>
          <w:b/>
        </w:rPr>
      </w:pPr>
    </w:p>
    <w:p w:rsidR="00727A23" w:rsidRDefault="00727A23" w:rsidP="00727A23">
      <w:pPr>
        <w:rPr>
          <w:rFonts w:ascii="Arial" w:hAnsi="Arial" w:cs="Arial"/>
          <w:b/>
        </w:rPr>
      </w:pPr>
      <w:r>
        <w:rPr>
          <w:rFonts w:ascii="Arial" w:hAnsi="Arial" w:cs="Arial"/>
          <w:b/>
        </w:rPr>
        <w:t>**NOTE: Faculty reserves the right to make minor changes throughout this course as this is a revised course and may need adjustments this semester.</w:t>
      </w:r>
    </w:p>
    <w:p w:rsidR="00727A23" w:rsidRDefault="00727A23" w:rsidP="00727A23">
      <w:pPr>
        <w:rPr>
          <w:rFonts w:ascii="Arial" w:hAnsi="Arial" w:cs="Arial"/>
          <w:b/>
        </w:rPr>
      </w:pPr>
    </w:p>
    <w:p w:rsidR="00727A23" w:rsidRDefault="00727A23" w:rsidP="00727A23">
      <w:pPr>
        <w:rPr>
          <w:rFonts w:ascii="Arial" w:hAnsi="Arial" w:cs="Arial"/>
          <w:b/>
        </w:rPr>
      </w:pPr>
    </w:p>
    <w:p w:rsidR="00AC7F6F" w:rsidRDefault="00AC7F6F" w:rsidP="00A13833">
      <w:pPr>
        <w:rPr>
          <w:rFonts w:ascii="Arial" w:hAnsi="Arial" w:cs="Arial"/>
          <w:b/>
        </w:rPr>
      </w:pPr>
    </w:p>
    <w:p w:rsidR="00141EC6" w:rsidRDefault="00D11FA1" w:rsidP="00A13833">
      <w:pPr>
        <w:rPr>
          <w:rFonts w:ascii="Arial" w:hAnsi="Arial" w:cs="Arial"/>
          <w:b/>
        </w:rPr>
      </w:pPr>
      <w:r>
        <w:rPr>
          <w:rFonts w:ascii="Arial" w:hAnsi="Arial" w:cs="Arial"/>
          <w:b/>
        </w:rPr>
        <w:t xml:space="preserve">Description of Major Assignments and Overall </w:t>
      </w:r>
      <w:r w:rsidR="00141EC6"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ED7204" w:rsidP="00042BBF">
      <w:pPr>
        <w:pStyle w:val="Heading4"/>
        <w:rPr>
          <w:rFonts w:ascii="Arial" w:hAnsi="Arial" w:cs="Arial"/>
          <w:bCs w:val="0"/>
          <w:color w:val="auto"/>
          <w:u w:val="single"/>
        </w:rPr>
      </w:pPr>
      <w:r>
        <w:rPr>
          <w:rFonts w:ascii="Arial" w:hAnsi="Arial" w:cs="Arial"/>
          <w:bCs w:val="0"/>
          <w:color w:val="auto"/>
          <w:u w:val="single"/>
        </w:rPr>
        <w:t xml:space="preserve">Concept Exploration </w:t>
      </w:r>
      <w:r w:rsidR="00042BBF" w:rsidRPr="002E5FA6">
        <w:rPr>
          <w:rFonts w:ascii="Arial" w:hAnsi="Arial" w:cs="Arial"/>
          <w:bCs w:val="0"/>
          <w:color w:val="auto"/>
          <w:u w:val="single"/>
        </w:rPr>
        <w:t xml:space="preserve">Paper </w:t>
      </w:r>
      <w:r w:rsidR="00AB33E8" w:rsidRPr="002E5FA6">
        <w:rPr>
          <w:rFonts w:ascii="Arial" w:hAnsi="Arial" w:cs="Arial"/>
          <w:bCs w:val="0"/>
          <w:color w:val="auto"/>
          <w:u w:val="single"/>
        </w:rPr>
        <w:t>(</w:t>
      </w:r>
      <w:r w:rsidR="00042BBF" w:rsidRPr="002E5FA6">
        <w:rPr>
          <w:rFonts w:ascii="Arial" w:hAnsi="Arial" w:cs="Arial"/>
          <w:bCs w:val="0"/>
          <w:color w:val="auto"/>
          <w:u w:val="single"/>
        </w:rPr>
        <w:t>30%</w:t>
      </w:r>
      <w:r w:rsidR="00AB33E8" w:rsidRPr="002E5FA6">
        <w:rPr>
          <w:rFonts w:ascii="Arial" w:hAnsi="Arial" w:cs="Arial"/>
          <w:bCs w:val="0"/>
          <w:color w:val="auto"/>
          <w:u w:val="single"/>
        </w:rPr>
        <w:t>)</w:t>
      </w:r>
      <w:r w:rsidR="00042BBF"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w:t>
      </w:r>
      <w:r w:rsidR="00ED7204">
        <w:rPr>
          <w:rFonts w:ascii="Arial" w:hAnsi="Arial" w:cs="Arial"/>
          <w:bCs/>
          <w:iCs/>
        </w:rPr>
        <w:t>student will submit a concept exploration paper</w:t>
      </w:r>
      <w:r w:rsidRPr="00477889">
        <w:rPr>
          <w:rFonts w:ascii="Arial" w:hAnsi="Arial" w:cs="Arial"/>
          <w:bCs/>
          <w:iCs/>
        </w:rPr>
        <w:t xml:space="preserve">.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ED7204" w:rsidP="00042BBF">
      <w:pPr>
        <w:tabs>
          <w:tab w:val="left" w:pos="-720"/>
          <w:tab w:val="left" w:pos="0"/>
          <w:tab w:val="left" w:pos="720"/>
        </w:tabs>
        <w:rPr>
          <w:rFonts w:ascii="Arial" w:hAnsi="Arial" w:cs="Arial"/>
          <w:b/>
          <w:bCs/>
          <w:i/>
          <w:u w:val="single"/>
        </w:rPr>
      </w:pPr>
      <w:r>
        <w:rPr>
          <w:rFonts w:ascii="Arial" w:hAnsi="Arial" w:cs="Arial"/>
          <w:b/>
          <w:bCs/>
          <w:i/>
          <w:u w:val="single"/>
        </w:rPr>
        <w:t>Quiz (10</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Middle Range</w:t>
      </w:r>
      <w:r w:rsidR="00ED7204">
        <w:rPr>
          <w:rFonts w:ascii="Arial" w:hAnsi="Arial" w:cs="Arial"/>
          <w:color w:val="auto"/>
          <w:u w:val="single"/>
        </w:rPr>
        <w:t>, Change or Organizational Theory Presentations (20</w:t>
      </w:r>
      <w:r w:rsidR="00042BBF" w:rsidRPr="00477889">
        <w:rPr>
          <w:rFonts w:ascii="Arial" w:hAnsi="Arial" w:cs="Arial"/>
          <w:color w:val="auto"/>
          <w:u w:val="single"/>
        </w:rPr>
        <w:t>%)</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ED7204" w:rsidP="002E5FA6">
      <w:pPr>
        <w:pStyle w:val="BodyTextIndent"/>
        <w:spacing w:after="0"/>
        <w:ind w:left="0"/>
        <w:rPr>
          <w:rFonts w:ascii="Arial" w:hAnsi="Arial" w:cs="Arial"/>
          <w:b/>
          <w:bCs/>
          <w:i/>
        </w:rPr>
      </w:pPr>
      <w:r>
        <w:rPr>
          <w:rFonts w:ascii="Arial" w:hAnsi="Arial" w:cs="Arial"/>
          <w:b/>
          <w:bCs/>
          <w:i/>
          <w:u w:val="single"/>
        </w:rPr>
        <w:t>Theoretical</w:t>
      </w:r>
      <w:r w:rsidR="00D67471">
        <w:rPr>
          <w:rFonts w:ascii="Arial" w:hAnsi="Arial" w:cs="Arial"/>
          <w:b/>
          <w:bCs/>
          <w:i/>
          <w:u w:val="single"/>
        </w:rPr>
        <w:t xml:space="preserve">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w:t>
      </w:r>
      <w:r w:rsidR="00ED7204">
        <w:rPr>
          <w:rFonts w:ascii="Arial" w:hAnsi="Arial" w:cs="Arial"/>
          <w:b w:val="0"/>
          <w:bCs w:val="0"/>
          <w:color w:val="auto"/>
          <w:sz w:val="22"/>
          <w:szCs w:val="22"/>
        </w:rPr>
        <w:t>theoretical</w:t>
      </w:r>
      <w:r w:rsidRPr="00477889">
        <w:rPr>
          <w:rFonts w:ascii="Arial" w:hAnsi="Arial" w:cs="Arial"/>
          <w:b w:val="0"/>
          <w:bCs w:val="0"/>
          <w:color w:val="auto"/>
          <w:sz w:val="22"/>
          <w:szCs w:val="22"/>
        </w:rPr>
        <w:t xml:space="preserve"> framework for nursing practice</w:t>
      </w:r>
      <w:r w:rsidR="00ED7204">
        <w:rPr>
          <w:rFonts w:ascii="Arial" w:hAnsi="Arial" w:cs="Arial"/>
          <w:b w:val="0"/>
          <w:bCs w:val="0"/>
          <w:color w:val="auto"/>
          <w:sz w:val="22"/>
          <w:szCs w:val="22"/>
        </w:rPr>
        <w:t xml:space="preserve"> based on</w:t>
      </w:r>
      <w:r w:rsidRPr="00477889">
        <w:rPr>
          <w:rFonts w:ascii="Arial" w:hAnsi="Arial" w:cs="Arial"/>
          <w:b w:val="0"/>
          <w:bCs w:val="0"/>
          <w:color w:val="auto"/>
          <w:sz w:val="22"/>
          <w:szCs w:val="22"/>
        </w:rPr>
        <w:t xml:space="preserve"> </w:t>
      </w:r>
      <w:r w:rsidR="00ED7204">
        <w:rPr>
          <w:rFonts w:ascii="Arial" w:hAnsi="Arial" w:cs="Arial"/>
          <w:b w:val="0"/>
          <w:bCs w:val="0"/>
          <w:color w:val="auto"/>
          <w:sz w:val="22"/>
          <w:szCs w:val="22"/>
        </w:rPr>
        <w:t xml:space="preserve">the concept used in the concept exploration paper. </w:t>
      </w:r>
      <w:r w:rsidRPr="00477889">
        <w:rPr>
          <w:rFonts w:ascii="Arial" w:hAnsi="Arial" w:cs="Arial"/>
          <w:b w:val="0"/>
          <w:bCs w:val="0"/>
          <w:color w:val="auto"/>
          <w:sz w:val="22"/>
          <w:szCs w:val="22"/>
        </w:rPr>
        <w:t xml:space="preserve">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r w:rsidR="00727A23">
        <w:rPr>
          <w:rFonts w:ascii="Arial" w:hAnsi="Arial" w:cs="Arial"/>
        </w:rPr>
        <w:t>NOTE: There is NO ROUNDING UP in this Graduate program!</w:t>
      </w:r>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C8033C">
      <w:pPr>
        <w:tabs>
          <w:tab w:val="left" w:pos="-720"/>
          <w:tab w:val="left" w:pos="0"/>
          <w:tab w:val="left" w:pos="720"/>
        </w:tabs>
      </w:pPr>
      <w:r>
        <w:rPr>
          <w:b/>
        </w:rPr>
        <w:t>GRADING:</w:t>
      </w:r>
      <w:r>
        <w:tab/>
      </w:r>
    </w:p>
    <w:p w:rsidR="00C8033C" w:rsidRDefault="00C8033C" w:rsidP="00C8033C">
      <w:pPr>
        <w:tabs>
          <w:tab w:val="left" w:pos="-720"/>
          <w:tab w:val="left" w:pos="0"/>
          <w:tab w:val="left" w:pos="720"/>
        </w:tabs>
      </w:pPr>
      <w:r>
        <w:t>A = 92</w:t>
      </w:r>
      <w:r w:rsidR="00727A23">
        <w:t>.0</w:t>
      </w:r>
      <w:r>
        <w:t xml:space="preserve"> </w:t>
      </w:r>
      <w:r>
        <w:noBreakHyphen/>
        <w:t xml:space="preserve"> 100</w:t>
      </w:r>
    </w:p>
    <w:p w:rsidR="00C8033C" w:rsidRDefault="00C8033C" w:rsidP="00C8033C">
      <w:pPr>
        <w:tabs>
          <w:tab w:val="left" w:pos="-720"/>
          <w:tab w:val="left" w:pos="0"/>
          <w:tab w:val="left" w:pos="720"/>
        </w:tabs>
      </w:pPr>
      <w:r>
        <w:t>B = 83</w:t>
      </w:r>
      <w:r w:rsidR="00727A23">
        <w:t>.0</w:t>
      </w:r>
      <w:r>
        <w:t xml:space="preserve"> </w:t>
      </w:r>
      <w:r w:rsidR="00727A23">
        <w:t>–</w:t>
      </w:r>
      <w:r>
        <w:t xml:space="preserve"> 91</w:t>
      </w:r>
      <w:r w:rsidR="00727A23">
        <w:t>.0</w:t>
      </w:r>
    </w:p>
    <w:p w:rsidR="00C8033C" w:rsidRDefault="00C8033C" w:rsidP="00C8033C">
      <w:pPr>
        <w:tabs>
          <w:tab w:val="left" w:pos="-720"/>
          <w:tab w:val="left" w:pos="0"/>
          <w:tab w:val="left" w:pos="720"/>
        </w:tabs>
      </w:pPr>
      <w:r>
        <w:t>C = 74</w:t>
      </w:r>
      <w:r w:rsidR="00727A23">
        <w:t>.0</w:t>
      </w:r>
      <w:r>
        <w:t xml:space="preserve"> </w:t>
      </w:r>
      <w:r w:rsidR="00727A23">
        <w:t>–</w:t>
      </w:r>
      <w:r>
        <w:t xml:space="preserve"> 82</w:t>
      </w:r>
      <w:r w:rsidR="00727A23">
        <w:t>.0</w:t>
      </w:r>
    </w:p>
    <w:p w:rsidR="00C8033C" w:rsidRDefault="00C8033C" w:rsidP="00C8033C">
      <w:pPr>
        <w:tabs>
          <w:tab w:val="left" w:pos="-720"/>
          <w:tab w:val="left" w:pos="0"/>
          <w:tab w:val="left" w:pos="720"/>
        </w:tabs>
        <w:rPr>
          <w:b/>
        </w:rPr>
      </w:pPr>
      <w:r>
        <w:t>D = 68</w:t>
      </w:r>
      <w:r w:rsidR="00727A23">
        <w:t>.0</w:t>
      </w:r>
      <w:r>
        <w:t xml:space="preserve"> </w:t>
      </w:r>
      <w:r w:rsidR="00727A23">
        <w:t>–</w:t>
      </w:r>
      <w:r>
        <w:t xml:space="preserve"> 73</w:t>
      </w:r>
      <w:r w:rsidR="00727A23">
        <w:t>.0</w:t>
      </w:r>
      <w:bookmarkStart w:id="0" w:name="_GoBack"/>
      <w:bookmarkEnd w:id="0"/>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A13833">
      <w:pPr>
        <w:rPr>
          <w:rFonts w:ascii="Arial" w:hAnsi="Arial" w:cs="Arial"/>
        </w:rPr>
      </w:pPr>
    </w:p>
    <w:p w:rsidR="00C8033C" w:rsidRDefault="00C8033C" w:rsidP="00A13833">
      <w:pPr>
        <w:rPr>
          <w:rFonts w:ascii="Arial" w:hAnsi="Arial" w:cs="Arial"/>
        </w:rPr>
      </w:pP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C4524" w:rsidP="00200DA3">
            <w:pPr>
              <w:tabs>
                <w:tab w:val="left" w:pos="-720"/>
                <w:tab w:val="left" w:pos="0"/>
                <w:tab w:val="left" w:pos="720"/>
              </w:tabs>
              <w:spacing w:after="58"/>
              <w:rPr>
                <w:color w:val="FF0000"/>
              </w:rPr>
            </w:pPr>
            <w:r>
              <w:rPr>
                <w:color w:val="FF0000"/>
              </w:rPr>
              <w:t>10/5</w:t>
            </w:r>
            <w:r w:rsidR="00ED7204">
              <w:rPr>
                <w:color w:val="FF0000"/>
              </w:rPr>
              <w:t xml:space="preserve">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ED7204" w:rsidP="00200DA3">
            <w:pPr>
              <w:tabs>
                <w:tab w:val="left" w:pos="-720"/>
                <w:tab w:val="left" w:pos="0"/>
                <w:tab w:val="left" w:pos="720"/>
              </w:tabs>
              <w:spacing w:after="58"/>
              <w:rPr>
                <w:color w:val="FF0000"/>
              </w:rPr>
            </w:pPr>
            <w:r>
              <w:rPr>
                <w:color w:val="FF0000"/>
              </w:rPr>
              <w:t>By</w:t>
            </w:r>
            <w:r w:rsidR="00C8033C">
              <w:rPr>
                <w:color w:val="FF0000"/>
              </w:rPr>
              <w:t xml:space="preserve"> 9/12</w:t>
            </w:r>
            <w:r w:rsidR="00452E4C">
              <w:rPr>
                <w:color w:val="FF0000"/>
              </w:rPr>
              <w:t xml:space="preserve">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Quiz</w:t>
            </w:r>
            <w:r w:rsidR="00C8033C">
              <w:t xml:space="preserve"> posted 9/5</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10</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C4524" w:rsidP="00200DA3">
            <w:pPr>
              <w:tabs>
                <w:tab w:val="left" w:pos="-720"/>
                <w:tab w:val="left" w:pos="0"/>
                <w:tab w:val="left" w:pos="720"/>
              </w:tabs>
              <w:spacing w:after="58"/>
              <w:rPr>
                <w:color w:val="FF0000"/>
              </w:rPr>
            </w:pPr>
            <w:r>
              <w:rPr>
                <w:color w:val="FF0000"/>
              </w:rPr>
              <w:t>11/12</w:t>
            </w:r>
            <w:r w:rsidR="00C8033C">
              <w:rPr>
                <w:color w:val="FF0000"/>
              </w:rPr>
              <w:t xml:space="preserve"> in clas</w:t>
            </w:r>
            <w:r w:rsidR="00ED7204">
              <w:rPr>
                <w:color w:val="FF0000"/>
              </w:rPr>
              <w:t>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20</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C4524" w:rsidP="000672A4">
            <w:pPr>
              <w:tabs>
                <w:tab w:val="left" w:pos="-720"/>
                <w:tab w:val="left" w:pos="0"/>
                <w:tab w:val="left" w:pos="720"/>
              </w:tabs>
              <w:spacing w:after="58"/>
              <w:rPr>
                <w:color w:val="FF0000"/>
              </w:rPr>
            </w:pPr>
            <w:r>
              <w:rPr>
                <w:color w:val="FF0000"/>
              </w:rPr>
              <w:t>11/30</w:t>
            </w:r>
            <w:r w:rsidR="00452E4C">
              <w:rPr>
                <w:color w:val="FF0000"/>
              </w:rPr>
              <w:t xml:space="preserve">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Personal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Pr="00A13833" w:rsidRDefault="00042BBF" w:rsidP="00A13833">
      <w:pPr>
        <w:rPr>
          <w:rFonts w:ascii="Arial" w:hAnsi="Arial" w:cs="Arial"/>
        </w:rPr>
      </w:pPr>
    </w:p>
    <w:p w:rsidR="0009099E"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D11FA1">
        <w:rPr>
          <w:rFonts w:ascii="Arial" w:hAnsi="Arial" w:cs="Arial"/>
        </w:rPr>
        <w:t>, whether in class or online</w:t>
      </w:r>
      <w:r w:rsidR="0009099E" w:rsidRPr="00A13833">
        <w:rPr>
          <w:rFonts w:ascii="Arial" w:hAnsi="Arial" w:cs="Arial"/>
        </w:rPr>
        <w:t>.</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D11FA1" w:rsidRDefault="00D11FA1" w:rsidP="00A13833">
      <w:pPr>
        <w:tabs>
          <w:tab w:val="left" w:pos="-720"/>
        </w:tabs>
        <w:rPr>
          <w:rFonts w:ascii="Arial" w:hAnsi="Arial" w:cs="Arial"/>
        </w:rPr>
      </w:pPr>
    </w:p>
    <w:p w:rsidR="00D11FA1" w:rsidRPr="00D11FA1" w:rsidRDefault="00D11FA1" w:rsidP="00D11FA1">
      <w:pPr>
        <w:rPr>
          <w:rFonts w:ascii="Arial" w:hAnsi="Arial" w:cs="Arial"/>
          <w:sz w:val="21"/>
          <w:szCs w:val="21"/>
        </w:rPr>
      </w:pPr>
      <w:r>
        <w:rPr>
          <w:rFonts w:ascii="Arial" w:hAnsi="Arial" w:cs="Arial"/>
          <w:b/>
        </w:rPr>
        <w:t>Expectations for Out of Class Study</w:t>
      </w:r>
      <w:r w:rsidRPr="00D11FA1">
        <w:rPr>
          <w:rFonts w:ascii="Arial" w:hAnsi="Arial" w:cs="Arial"/>
          <w:b/>
        </w:rPr>
        <w:t xml:space="preserve">: </w:t>
      </w:r>
      <w:r w:rsidRPr="00D11FA1">
        <w:rPr>
          <w:rFonts w:ascii="Arial" w:hAnsi="Arial" w:cs="Arial"/>
          <w:sz w:val="21"/>
          <w:szCs w:val="21"/>
        </w:rPr>
        <w:t xml:space="preserve">Beyond the time required to attend each class meeting, students enrolled in this course should expect to spend at least an additional </w:t>
      </w:r>
      <w:r>
        <w:rPr>
          <w:rFonts w:ascii="Arial" w:hAnsi="Arial" w:cs="Arial"/>
          <w:sz w:val="21"/>
          <w:szCs w:val="21"/>
          <w:u w:val="single"/>
        </w:rPr>
        <w:t>3</w:t>
      </w:r>
      <w:r w:rsidR="00DC5EF2">
        <w:rPr>
          <w:rFonts w:ascii="Arial" w:hAnsi="Arial" w:cs="Arial"/>
          <w:sz w:val="21"/>
          <w:szCs w:val="21"/>
          <w:u w:val="single"/>
        </w:rPr>
        <w:t>-6</w:t>
      </w:r>
      <w:r w:rsidRPr="00D11FA1">
        <w:rPr>
          <w:rFonts w:ascii="Arial" w:hAnsi="Arial" w:cs="Arial"/>
          <w:sz w:val="21"/>
          <w:szCs w:val="21"/>
        </w:rPr>
        <w:t xml:space="preserve"> hours per week of their own time in course-related activities, including reading required materials, completing assignments, preparing for exams, etc. </w:t>
      </w:r>
    </w:p>
    <w:p w:rsidR="00D11FA1" w:rsidRPr="00D11FA1" w:rsidRDefault="00D11FA1" w:rsidP="00A13833">
      <w:pPr>
        <w:tabs>
          <w:tab w:val="left" w:pos="-720"/>
        </w:tabs>
        <w:rPr>
          <w:rFonts w:ascii="Arial" w:hAnsi="Arial" w:cs="Arial"/>
          <w:b/>
        </w:rPr>
      </w:pP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0"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lastRenderedPageBreak/>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1"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2"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3C4524">
        <w:rPr>
          <w:rFonts w:ascii="Arial" w:hAnsi="Arial" w:cs="Arial"/>
          <w:b/>
          <w:bCs/>
          <w:color w:val="FF0000"/>
          <w:sz w:val="22"/>
          <w:szCs w:val="22"/>
        </w:rPr>
        <w:t>10/29/14</w:t>
      </w:r>
    </w:p>
    <w:p w:rsidR="002106A7" w:rsidRDefault="002106A7" w:rsidP="00A13833">
      <w:pPr>
        <w:pStyle w:val="NormalWeb"/>
        <w:spacing w:before="0" w:beforeAutospacing="0" w:after="0" w:afterAutospacing="0"/>
        <w:rPr>
          <w:rFonts w:ascii="Arial" w:hAnsi="Arial" w:cs="Arial"/>
          <w:b/>
          <w:bCs/>
          <w:sz w:val="22"/>
          <w:szCs w:val="22"/>
        </w:rPr>
      </w:pPr>
    </w:p>
    <w:p w:rsidR="00141EC6"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4"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DC5EF2" w:rsidRDefault="00DC5EF2" w:rsidP="00A13833">
      <w:pPr>
        <w:pStyle w:val="NormalWeb"/>
        <w:spacing w:before="0" w:beforeAutospacing="0" w:after="0" w:afterAutospacing="0"/>
        <w:rPr>
          <w:rFonts w:ascii="Arial" w:hAnsi="Arial" w:cs="Arial"/>
          <w:sz w:val="22"/>
          <w:szCs w:val="22"/>
        </w:rPr>
      </w:pPr>
    </w:p>
    <w:p w:rsidR="00DC5EF2" w:rsidRPr="00DC5EF2" w:rsidRDefault="00DC5EF2" w:rsidP="00DC5EF2">
      <w:pPr>
        <w:rPr>
          <w:rFonts w:ascii="Arial" w:hAnsi="Arial" w:cs="Arial"/>
        </w:rPr>
      </w:pPr>
      <w:r w:rsidRPr="00DC5EF2">
        <w:rPr>
          <w:rFonts w:ascii="Arial" w:hAnsi="Arial" w:cs="Arial"/>
          <w:b/>
          <w:bCs/>
        </w:rPr>
        <w:t>Title IX:</w:t>
      </w:r>
      <w:r w:rsidRPr="00DC5EF2">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DC5EF2">
          <w:rPr>
            <w:rStyle w:val="Hyperlink"/>
            <w:rFonts w:ascii="Arial" w:hAnsi="Arial" w:cs="Arial"/>
          </w:rPr>
          <w:t>www.uta.edu/titleIX</w:t>
        </w:r>
      </w:hyperlink>
      <w:r w:rsidRPr="00DC5EF2">
        <w:rPr>
          <w:rFonts w:ascii="Arial" w:hAnsi="Arial" w:cs="Arial"/>
        </w:rPr>
        <w:t>.</w:t>
      </w:r>
    </w:p>
    <w:p w:rsidR="00DC5EF2" w:rsidRPr="00DC5EF2" w:rsidRDefault="00DC5EF2" w:rsidP="00A13833">
      <w:pPr>
        <w:pStyle w:val="NormalWeb"/>
        <w:spacing w:before="0" w:beforeAutospacing="0" w:after="0" w:afterAutospacing="0"/>
        <w:rPr>
          <w:rFonts w:ascii="Arial" w:hAnsi="Arial" w:cs="Arial"/>
          <w:sz w:val="22"/>
          <w:szCs w:val="22"/>
        </w:rPr>
      </w:pPr>
    </w:p>
    <w:p w:rsidR="00141EC6" w:rsidRPr="00A13833" w:rsidRDefault="00141EC6" w:rsidP="00A13833">
      <w:pPr>
        <w:rPr>
          <w:rFonts w:ascii="Arial" w:hAnsi="Arial" w:cs="Arial"/>
        </w:rPr>
      </w:pPr>
    </w:p>
    <w:p w:rsidR="00DC5EF2" w:rsidRPr="00384AFA" w:rsidRDefault="00141EC6" w:rsidP="00DC5EF2">
      <w:pPr>
        <w:keepNext/>
        <w:rPr>
          <w:rFonts w:ascii="Arial" w:hAnsi="Arial" w:cs="Arial"/>
          <w:sz w:val="21"/>
          <w:szCs w:val="21"/>
        </w:rPr>
      </w:pPr>
      <w:r w:rsidRPr="00A13833">
        <w:rPr>
          <w:rFonts w:ascii="Arial" w:hAnsi="Arial" w:cs="Arial"/>
          <w:b/>
          <w:bCs/>
        </w:rPr>
        <w:t>Academic Integrity</w:t>
      </w:r>
      <w:r w:rsidR="00FD4507" w:rsidRPr="00A13833">
        <w:rPr>
          <w:rFonts w:ascii="Arial" w:hAnsi="Arial" w:cs="Arial"/>
          <w:b/>
          <w:bCs/>
        </w:rPr>
        <w:t xml:space="preserve">: </w:t>
      </w:r>
      <w:r w:rsidR="00DC5EF2" w:rsidRPr="00384AFA">
        <w:rPr>
          <w:rFonts w:ascii="Arial" w:hAnsi="Arial" w:cs="Arial"/>
          <w:b/>
          <w:bCs/>
          <w:sz w:val="21"/>
          <w:szCs w:val="21"/>
        </w:rPr>
        <w:t xml:space="preserve">Academic Integrity: </w:t>
      </w:r>
      <w:r w:rsidR="00DC5EF2">
        <w:rPr>
          <w:rFonts w:ascii="Arial" w:hAnsi="Arial" w:cs="Arial"/>
          <w:sz w:val="21"/>
          <w:szCs w:val="21"/>
        </w:rPr>
        <w:t>S</w:t>
      </w:r>
      <w:r w:rsidR="00DC5EF2" w:rsidRPr="00384AFA">
        <w:rPr>
          <w:rFonts w:ascii="Arial" w:hAnsi="Arial" w:cs="Arial"/>
          <w:sz w:val="21"/>
          <w:szCs w:val="21"/>
        </w:rPr>
        <w:t xml:space="preserve">tudents </w:t>
      </w:r>
      <w:r w:rsidR="00DC5EF2">
        <w:rPr>
          <w:rFonts w:ascii="Arial" w:hAnsi="Arial" w:cs="Arial"/>
          <w:sz w:val="21"/>
          <w:szCs w:val="21"/>
        </w:rPr>
        <w:t>enrolled all UT Arlington courses are expected to adhere to the UT Arlington Honor Code:</w:t>
      </w:r>
    </w:p>
    <w:p w:rsidR="00DC5EF2" w:rsidRPr="00384AFA" w:rsidRDefault="00DC5EF2" w:rsidP="00DC5EF2">
      <w:pPr>
        <w:keepNext/>
        <w:rPr>
          <w:rFonts w:ascii="Arial" w:hAnsi="Arial" w:cs="Arial"/>
          <w:sz w:val="21"/>
          <w:szCs w:val="21"/>
        </w:rPr>
      </w:pP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5EF2" w:rsidRPr="00384AFA" w:rsidRDefault="00DC5EF2" w:rsidP="00DC5EF2">
      <w:pPr>
        <w:keepNext/>
        <w:rPr>
          <w:rFonts w:ascii="Arial" w:hAnsi="Arial" w:cs="Arial"/>
          <w:sz w:val="21"/>
          <w:szCs w:val="21"/>
        </w:rPr>
      </w:pPr>
    </w:p>
    <w:p w:rsidR="00DC5EF2" w:rsidRPr="0016052E" w:rsidRDefault="00DC5EF2" w:rsidP="00DC5EF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DC5EF2" w:rsidRPr="0016052E" w:rsidRDefault="00DC5EF2" w:rsidP="00DC5EF2">
      <w:pPr>
        <w:rPr>
          <w:rFonts w:ascii="Arial" w:hAnsi="Arial" w:cs="Arial"/>
          <w:sz w:val="21"/>
          <w:szCs w:val="21"/>
        </w:rPr>
      </w:pP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C5EF2" w:rsidRDefault="00DC5EF2" w:rsidP="00A13833">
      <w:pPr>
        <w:rPr>
          <w:rFonts w:ascii="Arial" w:hAnsi="Arial" w:cs="Arial"/>
        </w:rPr>
      </w:pPr>
    </w:p>
    <w:p w:rsidR="00DC5EF2" w:rsidRPr="001E1E1B" w:rsidRDefault="00DC5EF2" w:rsidP="00DC5EF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C5EF2" w:rsidRPr="001E1E1B" w:rsidRDefault="00DC5EF2" w:rsidP="00DC5EF2">
      <w:pPr>
        <w:rPr>
          <w:rFonts w:ascii="Arial" w:hAnsi="Arial" w:cs="Arial"/>
          <w:sz w:val="21"/>
          <w:szCs w:val="21"/>
        </w:rPr>
      </w:pPr>
    </w:p>
    <w:p w:rsidR="00DC5EF2" w:rsidRPr="001E1E1B" w:rsidRDefault="00DC5EF2" w:rsidP="00DC5EF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rsidR="003435E7" w:rsidRDefault="003435E7" w:rsidP="00A13833">
      <w:pPr>
        <w:rPr>
          <w:rFonts w:ascii="Arial" w:hAnsi="Arial" w:cs="Arial"/>
          <w:b/>
        </w:rPr>
      </w:pPr>
    </w:p>
    <w:p w:rsidR="00DC5EF2" w:rsidRDefault="00DC5EF2" w:rsidP="00DC5EF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DC5EF2">
        <w:rPr>
          <w:rFonts w:ascii="Arial" w:hAnsi="Arial" w:cs="Arial"/>
          <w:sz w:val="21"/>
          <w:szCs w:val="21"/>
        </w:rPr>
        <w:t>, which is located at the corners of the building.</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C5EF2" w:rsidRDefault="00DC5EF2" w:rsidP="00A13833">
      <w:pPr>
        <w:rPr>
          <w:rFonts w:ascii="Arial" w:hAnsi="Arial" w:cs="Arial"/>
          <w:b/>
        </w:rPr>
      </w:pPr>
    </w:p>
    <w:p w:rsidR="00DC5EF2" w:rsidRPr="0016052E" w:rsidRDefault="00DC5EF2" w:rsidP="00DC5EF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786C2F">
        <w:rPr>
          <w:rFonts w:ascii="Arial" w:hAnsi="Arial" w:cs="Arial"/>
          <w:bCs/>
          <w:color w:val="FF0000"/>
          <w:sz w:val="21"/>
          <w:szCs w:val="21"/>
        </w:rPr>
        <w:t>]</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A237AE">
          <w:rPr>
            <w:rStyle w:val="Hyperlink"/>
            <w:rFonts w:ascii="Arial" w:hAnsi="Arial" w:cs="Arial"/>
            <w:sz w:val="21"/>
            <w:szCs w:val="21"/>
          </w:rPr>
          <w:t>www.uta.edu/resources</w:t>
        </w:r>
      </w:hyperlink>
      <w:r>
        <w:rPr>
          <w:rFonts w:ascii="Arial" w:hAnsi="Arial" w:cs="Arial"/>
          <w:sz w:val="21"/>
          <w:szCs w:val="21"/>
        </w:rPr>
        <w:t>.</w:t>
      </w:r>
    </w:p>
    <w:p w:rsidR="00DC5EF2" w:rsidRPr="00786C2F" w:rsidRDefault="00DC5EF2" w:rsidP="00DC5EF2">
      <w:pPr>
        <w:rPr>
          <w:rFonts w:ascii="Arial" w:hAnsi="Arial" w:cs="Arial"/>
          <w:b/>
          <w:sz w:val="21"/>
          <w:szCs w:val="21"/>
        </w:rPr>
      </w:pPr>
    </w:p>
    <w:p w:rsidR="00DC5EF2" w:rsidRPr="00786C2F" w:rsidRDefault="00DC5EF2" w:rsidP="00DC5EF2">
      <w:pPr>
        <w:rPr>
          <w:rFonts w:ascii="Arial" w:hAnsi="Arial" w:cs="Arial"/>
          <w:sz w:val="21"/>
          <w:szCs w:val="21"/>
        </w:rPr>
      </w:pPr>
      <w:proofErr w:type="gramStart"/>
      <w:r w:rsidRPr="00786C2F">
        <w:rPr>
          <w:rFonts w:ascii="Arial" w:hAnsi="Arial" w:cs="Arial"/>
          <w:b/>
          <w:color w:val="0000FF"/>
          <w:sz w:val="21"/>
          <w:szCs w:val="21"/>
        </w:rPr>
        <w:t>Writing Center.</w:t>
      </w:r>
      <w:proofErr w:type="gramEnd"/>
      <w:r w:rsidRPr="00786C2F">
        <w:rPr>
          <w:rFonts w:ascii="Arial" w:hAnsi="Arial" w:cs="Arial"/>
          <w:color w:val="0000FF"/>
          <w:sz w:val="21"/>
          <w:szCs w:val="21"/>
        </w:rPr>
        <w:t xml:space="preserve"> </w:t>
      </w:r>
      <w:r w:rsidRPr="0016052E">
        <w:rPr>
          <w:rFonts w:ascii="Arial" w:hAnsi="Arial" w:cs="Arial"/>
          <w:b/>
          <w:color w:val="0000FF"/>
          <w:sz w:val="21"/>
          <w:szCs w:val="21"/>
        </w:rPr>
        <w:t>:</w:t>
      </w:r>
      <w:r w:rsidRPr="0016052E">
        <w:rPr>
          <w:rFonts w:ascii="Arial" w:hAnsi="Arial" w:cs="Arial"/>
          <w:color w:val="0000FF"/>
          <w:sz w:val="21"/>
          <w:szCs w:val="21"/>
        </w:rPr>
        <w:t xml:space="preserve"> </w:t>
      </w:r>
      <w:r w:rsidRPr="00786C2F">
        <w:rPr>
          <w:rFonts w:ascii="Arial" w:hAnsi="Arial" w:cs="Arial"/>
          <w:color w:val="0000FF"/>
          <w:sz w:val="21"/>
          <w:szCs w:val="21"/>
        </w:rPr>
        <w:t xml:space="preserve">The Writing Center, 411 Central Library, offers individual 40 minute sessions to review assignments, </w:t>
      </w:r>
      <w:r w:rsidRPr="00786C2F">
        <w:rPr>
          <w:rFonts w:ascii="Arial" w:hAnsi="Arial" w:cs="Arial"/>
          <w:i/>
          <w:color w:val="0000FF"/>
          <w:sz w:val="21"/>
          <w:szCs w:val="21"/>
        </w:rPr>
        <w:t>Quick Hits</w:t>
      </w:r>
      <w:r w:rsidRPr="00786C2F">
        <w:rPr>
          <w:rFonts w:ascii="Arial" w:hAnsi="Arial" w:cs="Arial"/>
          <w:color w:val="0000FF"/>
          <w:sz w:val="21"/>
          <w:szCs w:val="21"/>
        </w:rPr>
        <w:t xml:space="preserve"> (5-10 minute quick answers to questions), and workshops on grammar and specific writing projects. Visit </w:t>
      </w:r>
      <w:hyperlink r:id="rId21"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to register and make appointments. For hours, information about the writing workshops we offer, scheduling a classroom visit, and descriptions of the </w:t>
      </w:r>
      <w:r w:rsidRPr="00786C2F">
        <w:rPr>
          <w:rFonts w:ascii="Arial" w:hAnsi="Arial" w:cs="Arial"/>
          <w:color w:val="0000FF"/>
          <w:sz w:val="21"/>
          <w:szCs w:val="21"/>
        </w:rPr>
        <w:lastRenderedPageBreak/>
        <w:t xml:space="preserve">services we offer undergraduates, graduate students, and faculty members, please visit our website at </w:t>
      </w:r>
      <w:hyperlink r:id="rId22" w:history="1">
        <w:r w:rsidRPr="00786C2F">
          <w:rPr>
            <w:rStyle w:val="Hyperlink"/>
            <w:rFonts w:ascii="Arial" w:hAnsi="Arial" w:cs="Arial"/>
            <w:sz w:val="21"/>
            <w:szCs w:val="21"/>
          </w:rPr>
          <w:t>www.uta.edu/owl/</w:t>
        </w:r>
      </w:hyperlink>
      <w:r w:rsidRPr="00786C2F">
        <w:rPr>
          <w:rFonts w:ascii="Arial" w:hAnsi="Arial" w:cs="Arial"/>
          <w:sz w:val="21"/>
          <w:szCs w:val="21"/>
        </w:rPr>
        <w:t>.</w:t>
      </w:r>
    </w:p>
    <w:p w:rsidR="00DC5EF2" w:rsidRPr="00786C2F" w:rsidRDefault="00DC5EF2" w:rsidP="00DC5EF2">
      <w:pPr>
        <w:rPr>
          <w:rFonts w:ascii="Arial" w:hAnsi="Arial" w:cs="Arial"/>
          <w:b/>
          <w:sz w:val="21"/>
          <w:szCs w:val="21"/>
        </w:rPr>
      </w:pPr>
    </w:p>
    <w:p w:rsidR="00DC5EF2" w:rsidRDefault="00DC5EF2" w:rsidP="00A13833">
      <w:pPr>
        <w:rPr>
          <w:rFonts w:ascii="Arial" w:hAnsi="Arial" w:cs="Arial"/>
          <w:b/>
        </w:rPr>
      </w:pPr>
    </w:p>
    <w:p w:rsidR="00C8033C" w:rsidRPr="00A13833" w:rsidRDefault="00C8033C" w:rsidP="00A13833">
      <w:pPr>
        <w:rPr>
          <w:rFonts w:ascii="Arial" w:hAnsi="Arial" w:cs="Arial"/>
          <w:b/>
        </w:rPr>
      </w:pPr>
    </w:p>
    <w:p w:rsidR="00B0055A" w:rsidRPr="00B4205B" w:rsidRDefault="00B0055A" w:rsidP="00A13833">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4F2DF6" w:rsidRDefault="004F2DF6" w:rsidP="004F2DF6">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4F2DF6" w:rsidRDefault="004F2DF6" w:rsidP="004F2DF6">
      <w:pPr>
        <w:tabs>
          <w:tab w:val="left" w:pos="-1080"/>
        </w:tabs>
        <w:ind w:right="-576"/>
        <w:rPr>
          <w:rFonts w:ascii="Arial" w:hAnsi="Arial" w:cs="Arial"/>
        </w:rPr>
      </w:pPr>
      <w:r>
        <w:rPr>
          <w:rFonts w:ascii="Arial" w:hAnsi="Arial" w:cs="Arial"/>
        </w:rPr>
        <w:t>Phone: (817) 272-6208</w:t>
      </w:r>
    </w:p>
    <w:p w:rsidR="004F2DF6" w:rsidRDefault="004F2DF6" w:rsidP="004F2DF6">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23" w:history="1">
        <w:r>
          <w:rPr>
            <w:rStyle w:val="Hyperlink"/>
            <w:rFonts w:ascii="Arial" w:hAnsi="Arial" w:cs="Arial"/>
          </w:rPr>
          <w:t>peace@uta.edu</w:t>
        </w:r>
      </w:hyperlink>
    </w:p>
    <w:p w:rsidR="004F2DF6" w:rsidRDefault="00F02A97" w:rsidP="004F2DF6">
      <w:pPr>
        <w:rPr>
          <w:rStyle w:val="Hyperlink"/>
          <w:rFonts w:ascii="Arial" w:hAnsi="Arial" w:cs="Arial"/>
          <w:b/>
          <w:bCs/>
          <w:color w:val="000000" w:themeColor="text1"/>
        </w:rPr>
      </w:pPr>
      <w:hyperlink r:id="rId24" w:history="1">
        <w:r w:rsidR="004F2DF6">
          <w:rPr>
            <w:rStyle w:val="Hyperlink"/>
            <w:rFonts w:ascii="Arial" w:hAnsi="Arial" w:cs="Arial"/>
            <w:b/>
            <w:bCs/>
            <w:color w:val="000000" w:themeColor="text1"/>
          </w:rPr>
          <w:t>http://libguides.uta.edu/nursing</w:t>
        </w:r>
      </w:hyperlink>
    </w:p>
    <w:p w:rsidR="00FF2BC6" w:rsidRDefault="00FF2BC6" w:rsidP="004F2DF6">
      <w:pPr>
        <w:rPr>
          <w:rStyle w:val="Hyperlink"/>
          <w:rFonts w:ascii="Arial" w:hAnsi="Arial" w:cs="Arial"/>
          <w:b/>
          <w:bCs/>
          <w:color w:val="000000" w:themeColor="text1"/>
        </w:rPr>
      </w:pPr>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http://www.uta.edu/library/help/tutorials.php</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http://libguides.uta.edu/offcampus</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http://ask.uta.edu</w:t>
        </w:r>
      </w:hyperlink>
    </w:p>
    <w:p w:rsidR="00FF2BC6" w:rsidRPr="00932811" w:rsidRDefault="00FF2BC6" w:rsidP="00FF2BC6">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28"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FF2BC6" w:rsidRDefault="00FF2BC6" w:rsidP="004F2DF6">
      <w:pPr>
        <w:rPr>
          <w:rStyle w:val="Hyperlink"/>
          <w:rFonts w:ascii="Arial" w:hAnsi="Arial" w:cs="Arial"/>
          <w:b/>
          <w:bCs/>
          <w:color w:val="000000" w:themeColor="text1"/>
        </w:rPr>
      </w:pPr>
    </w:p>
    <w:p w:rsidR="004F2DF6" w:rsidRPr="00B4205B" w:rsidRDefault="004F2DF6" w:rsidP="00A13833">
      <w:pPr>
        <w:tabs>
          <w:tab w:val="left" w:pos="-1080"/>
        </w:tabs>
        <w:ind w:right="-576"/>
        <w:rPr>
          <w:rFonts w:ascii="Arial" w:hAnsi="Arial" w:cs="Arial"/>
          <w:b/>
          <w:color w:val="000000" w:themeColor="text1"/>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29"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3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31"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Schira, </w:t>
      </w:r>
      <w:r w:rsidRPr="00A13833">
        <w:rPr>
          <w:rFonts w:ascii="Arial" w:hAnsi="Arial" w:cs="Arial"/>
        </w:rPr>
        <w:t>PhD, Rn,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2"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lastRenderedPageBreak/>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5"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4F2DF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6"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DC5EF2" w:rsidRDefault="000732D1" w:rsidP="00A13833">
      <w:pPr>
        <w:rPr>
          <w:rFonts w:ascii="Arial" w:hAnsi="Arial" w:cs="Arial"/>
          <w:color w:val="0070C0"/>
          <w:u w:val="single"/>
        </w:rPr>
      </w:pPr>
      <w:r w:rsidRPr="00A13833">
        <w:rPr>
          <w:rFonts w:ascii="Arial" w:hAnsi="Arial" w:cs="Arial"/>
        </w:rPr>
        <w:t>Email</w:t>
      </w:r>
      <w:r w:rsidRPr="00DC5EF2">
        <w:rPr>
          <w:rFonts w:ascii="Arial" w:hAnsi="Arial" w:cs="Arial"/>
          <w:color w:val="0070C0"/>
        </w:rPr>
        <w:t xml:space="preserve">: </w:t>
      </w:r>
      <w:r w:rsidR="00DC5EF2" w:rsidRPr="00DC5EF2">
        <w:rPr>
          <w:rFonts w:ascii="Arial" w:hAnsi="Arial" w:cs="Arial"/>
          <w:color w:val="0070C0"/>
          <w:u w:val="single"/>
        </w:rPr>
        <w:t>Vivian@uta.edu</w:t>
      </w:r>
    </w:p>
    <w:p w:rsidR="000732D1" w:rsidRDefault="000732D1" w:rsidP="00A13833">
      <w:pPr>
        <w:rPr>
          <w:rFonts w:ascii="Arial" w:hAnsi="Arial" w:cs="Arial"/>
          <w:color w:val="1F497D"/>
        </w:rPr>
      </w:pPr>
    </w:p>
    <w:p w:rsidR="00DC5EF2" w:rsidRPr="00A13833" w:rsidRDefault="00DC5EF2"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7"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FF2BC6" w:rsidRDefault="00FF2BC6" w:rsidP="00A13833">
      <w:pPr>
        <w:rPr>
          <w:rFonts w:ascii="Arial" w:hAnsi="Arial" w:cs="Arial"/>
          <w:color w:val="1F497D"/>
        </w:rPr>
      </w:pPr>
    </w:p>
    <w:p w:rsidR="00A13833" w:rsidRPr="00A13833" w:rsidRDefault="00A13833" w:rsidP="00A13833">
      <w:pPr>
        <w:rPr>
          <w:rFonts w:ascii="Arial" w:hAnsi="Arial" w:cs="Arial"/>
          <w:color w:val="000000" w:themeColor="text1"/>
        </w:rPr>
      </w:pPr>
    </w:p>
    <w:p w:rsidR="00FF2BC6" w:rsidRPr="0020685B" w:rsidRDefault="00FF2BC6" w:rsidP="00FF2B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0732D1" w:rsidRDefault="000732D1" w:rsidP="00D44396">
      <w:pPr>
        <w:ind w:left="720"/>
        <w:rPr>
          <w:rFonts w:ascii="Arial" w:hAnsi="Arial" w:cs="Arial"/>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w:t>
      </w:r>
      <w:r w:rsidRPr="00D73FA6">
        <w:rPr>
          <w:rFonts w:ascii="Arial" w:hAnsi="Arial" w:cs="Arial"/>
        </w:rPr>
        <w:lastRenderedPageBreak/>
        <w:t xml:space="preserve">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00FF2BC6">
        <w:rPr>
          <w:rFonts w:ascii="Arial" w:hAnsi="Arial" w:cs="Arial"/>
          <w:b/>
          <w:color w:val="000000"/>
        </w:rPr>
        <w:lastRenderedPageBreak/>
        <w:t>Exploration of Science and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Pr>
          <w:rFonts w:ascii="Arial" w:hAnsi="Arial" w:cs="Arial"/>
          <w:b/>
          <w:iCs/>
          <w:color w:val="000000"/>
        </w:rPr>
        <w:t xml:space="preserve">Fall </w:t>
      </w:r>
      <w:r w:rsidR="00FF2BC6">
        <w:rPr>
          <w:rFonts w:ascii="Arial" w:hAnsi="Arial" w:cs="Arial"/>
          <w:b/>
          <w:iCs/>
          <w:color w:val="000000"/>
        </w:rPr>
        <w:t>2014</w:t>
      </w:r>
      <w:r w:rsidR="004F127E">
        <w:rPr>
          <w:rFonts w:ascii="Arial" w:hAnsi="Arial" w:cs="Arial"/>
          <w:b/>
          <w:iCs/>
          <w:color w:val="000000"/>
        </w:rPr>
        <w:t xml:space="preserve"> </w:t>
      </w:r>
      <w:r w:rsidR="00A3281B">
        <w:rPr>
          <w:rFonts w:ascii="Arial" w:hAnsi="Arial" w:cs="Arial"/>
          <w:b/>
          <w:iCs/>
          <w:color w:val="000000"/>
        </w:rPr>
        <w:t>003</w:t>
      </w:r>
      <w:r w:rsidR="00901C67">
        <w:rPr>
          <w:rFonts w:ascii="Arial" w:hAnsi="Arial" w:cs="Arial"/>
          <w:b/>
          <w:iCs/>
          <w:color w:val="000000"/>
        </w:rPr>
        <w:t xml:space="preserve">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A3281B">
              <w:rPr>
                <w:rFonts w:ascii="Arial" w:eastAsia="PMingLiU" w:hAnsi="Arial" w:cs="Arial"/>
                <w:color w:val="FF0000"/>
              </w:rPr>
              <w:t>: 8/27</w:t>
            </w:r>
            <w:r w:rsidR="006138A5">
              <w:rPr>
                <w:rFonts w:ascii="Arial" w:eastAsia="PMingLiU" w:hAnsi="Arial" w:cs="Arial"/>
                <w:color w:val="FF0000"/>
              </w:rPr>
              <w:t xml:space="preserv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Be prepared to discuss characteristics of a profession and if you think nursing is a profession in class.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FF2BC6"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 xml:space="preserve">McEwen &amp; Wills (2014) </w:t>
            </w:r>
            <w:proofErr w:type="spellStart"/>
            <w:r>
              <w:rPr>
                <w:rFonts w:ascii="Arial" w:eastAsia="PMingLiU" w:hAnsi="Arial" w:cs="Arial"/>
                <w:color w:val="000000"/>
              </w:rPr>
              <w:t>Text</w:t>
            </w:r>
            <w:proofErr w:type="gramStart"/>
            <w:r>
              <w:rPr>
                <w:rFonts w:ascii="Arial" w:eastAsia="PMingLiU" w:hAnsi="Arial" w:cs="Arial"/>
                <w:color w:val="000000"/>
              </w:rPr>
              <w:t>:chp</w:t>
            </w:r>
            <w:proofErr w:type="spellEnd"/>
            <w:proofErr w:type="gramEnd"/>
            <w:r>
              <w:rPr>
                <w:rFonts w:ascii="Arial" w:eastAsia="PMingLiU" w:hAnsi="Arial" w:cs="Arial"/>
                <w:color w:val="000000"/>
              </w:rPr>
              <w:t xml:space="preserve"> 1-3.</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 xml:space="preserv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N5327 </w:t>
      </w:r>
      <w:r w:rsidR="00A4187B">
        <w:rPr>
          <w:rFonts w:ascii="Arial" w:hAnsi="Arial" w:cs="Arial"/>
          <w:sz w:val="22"/>
          <w:szCs w:val="22"/>
        </w:rPr>
        <w:t>Exploration of Science and Theories for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Ronda Mintz-Binder,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97" w:rsidRDefault="00F02A97" w:rsidP="00141EC6">
      <w:r>
        <w:separator/>
      </w:r>
    </w:p>
  </w:endnote>
  <w:endnote w:type="continuationSeparator" w:id="0">
    <w:p w:rsidR="00F02A97" w:rsidRDefault="00F02A9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97" w:rsidRDefault="00F02A97" w:rsidP="00141EC6">
      <w:r>
        <w:separator/>
      </w:r>
    </w:p>
  </w:footnote>
  <w:footnote w:type="continuationSeparator" w:id="0">
    <w:p w:rsidR="00F02A97" w:rsidRDefault="00F02A97"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9636231E"/>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3C4524"/>
    <w:rsid w:val="00405CBA"/>
    <w:rsid w:val="00432FA5"/>
    <w:rsid w:val="00452E4C"/>
    <w:rsid w:val="00461A15"/>
    <w:rsid w:val="00477889"/>
    <w:rsid w:val="0048151E"/>
    <w:rsid w:val="0049097A"/>
    <w:rsid w:val="00494470"/>
    <w:rsid w:val="004A28D5"/>
    <w:rsid w:val="004C098F"/>
    <w:rsid w:val="004D21F8"/>
    <w:rsid w:val="004E6A68"/>
    <w:rsid w:val="004F127E"/>
    <w:rsid w:val="004F2DF6"/>
    <w:rsid w:val="004F54A2"/>
    <w:rsid w:val="005103D0"/>
    <w:rsid w:val="00525720"/>
    <w:rsid w:val="00545341"/>
    <w:rsid w:val="00561C92"/>
    <w:rsid w:val="0057065D"/>
    <w:rsid w:val="005A1841"/>
    <w:rsid w:val="005A35E5"/>
    <w:rsid w:val="005B6F4A"/>
    <w:rsid w:val="006138A5"/>
    <w:rsid w:val="00660910"/>
    <w:rsid w:val="006647EF"/>
    <w:rsid w:val="006778C9"/>
    <w:rsid w:val="00684C58"/>
    <w:rsid w:val="0068711A"/>
    <w:rsid w:val="006977F8"/>
    <w:rsid w:val="006E4F19"/>
    <w:rsid w:val="0072592B"/>
    <w:rsid w:val="00727A23"/>
    <w:rsid w:val="007322F4"/>
    <w:rsid w:val="00732C27"/>
    <w:rsid w:val="00734387"/>
    <w:rsid w:val="00741D8D"/>
    <w:rsid w:val="00743567"/>
    <w:rsid w:val="00750D07"/>
    <w:rsid w:val="007628E3"/>
    <w:rsid w:val="00792293"/>
    <w:rsid w:val="007D5C72"/>
    <w:rsid w:val="008075B1"/>
    <w:rsid w:val="0081725E"/>
    <w:rsid w:val="0084288F"/>
    <w:rsid w:val="00891B7E"/>
    <w:rsid w:val="008A6918"/>
    <w:rsid w:val="008D03F7"/>
    <w:rsid w:val="008E746D"/>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9F5329"/>
    <w:rsid w:val="00A01905"/>
    <w:rsid w:val="00A13833"/>
    <w:rsid w:val="00A21C2C"/>
    <w:rsid w:val="00A3281B"/>
    <w:rsid w:val="00A4187B"/>
    <w:rsid w:val="00A423A2"/>
    <w:rsid w:val="00A56D01"/>
    <w:rsid w:val="00A63AC1"/>
    <w:rsid w:val="00A90A10"/>
    <w:rsid w:val="00AB33E8"/>
    <w:rsid w:val="00AC7BC6"/>
    <w:rsid w:val="00AC7F6F"/>
    <w:rsid w:val="00AD030C"/>
    <w:rsid w:val="00B0055A"/>
    <w:rsid w:val="00B074E6"/>
    <w:rsid w:val="00B07C8A"/>
    <w:rsid w:val="00B14E6E"/>
    <w:rsid w:val="00B17539"/>
    <w:rsid w:val="00B2129B"/>
    <w:rsid w:val="00B221A3"/>
    <w:rsid w:val="00B257F1"/>
    <w:rsid w:val="00B30B1E"/>
    <w:rsid w:val="00B31B3C"/>
    <w:rsid w:val="00B4205B"/>
    <w:rsid w:val="00B53A42"/>
    <w:rsid w:val="00B56CE3"/>
    <w:rsid w:val="00B86481"/>
    <w:rsid w:val="00BA079D"/>
    <w:rsid w:val="00BC1EBC"/>
    <w:rsid w:val="00C32C10"/>
    <w:rsid w:val="00C451CE"/>
    <w:rsid w:val="00C66D70"/>
    <w:rsid w:val="00C8033C"/>
    <w:rsid w:val="00C955B5"/>
    <w:rsid w:val="00CD0796"/>
    <w:rsid w:val="00CE1818"/>
    <w:rsid w:val="00CE3532"/>
    <w:rsid w:val="00CF7688"/>
    <w:rsid w:val="00D0329B"/>
    <w:rsid w:val="00D07E62"/>
    <w:rsid w:val="00D108B9"/>
    <w:rsid w:val="00D11FA1"/>
    <w:rsid w:val="00D200A3"/>
    <w:rsid w:val="00D25843"/>
    <w:rsid w:val="00D44396"/>
    <w:rsid w:val="00D4640C"/>
    <w:rsid w:val="00D5229E"/>
    <w:rsid w:val="00D532BF"/>
    <w:rsid w:val="00D6513B"/>
    <w:rsid w:val="00D67471"/>
    <w:rsid w:val="00D73FA6"/>
    <w:rsid w:val="00DB1495"/>
    <w:rsid w:val="00DC5EF2"/>
    <w:rsid w:val="00DF2AEC"/>
    <w:rsid w:val="00E24B86"/>
    <w:rsid w:val="00E44327"/>
    <w:rsid w:val="00E4432D"/>
    <w:rsid w:val="00E85AFD"/>
    <w:rsid w:val="00EB46F6"/>
    <w:rsid w:val="00EB643A"/>
    <w:rsid w:val="00EC1575"/>
    <w:rsid w:val="00ED7204"/>
    <w:rsid w:val="00EF5705"/>
    <w:rsid w:val="00F02A97"/>
    <w:rsid w:val="00F04264"/>
    <w:rsid w:val="00F05C3D"/>
    <w:rsid w:val="00F1562E"/>
    <w:rsid w:val="00F17204"/>
    <w:rsid w:val="00FB2318"/>
    <w:rsid w:val="00FB7939"/>
    <w:rsid w:val="00FD4507"/>
    <w:rsid w:val="00FD66AA"/>
    <w:rsid w:val="00FE48C6"/>
    <w:rsid w:val="00FF29DD"/>
    <w:rsid w:val="00FF2BC6"/>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40126032">
      <w:bodyDiv w:val="1"/>
      <w:marLeft w:val="0"/>
      <w:marRight w:val="0"/>
      <w:marTop w:val="0"/>
      <w:marBottom w:val="0"/>
      <w:divBdr>
        <w:top w:val="none" w:sz="0" w:space="0" w:color="auto"/>
        <w:left w:val="none" w:sz="0" w:space="0" w:color="auto"/>
        <w:bottom w:val="none" w:sz="0" w:space="0" w:color="auto"/>
        <w:right w:val="none" w:sz="0" w:space="0" w:color="auto"/>
      </w:divBdr>
    </w:div>
    <w:div w:id="111922457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d.uta.edu/handbook" TargetMode="External"/><Relationship Id="rId18" Type="http://schemas.openxmlformats.org/officeDocument/2006/relationships/hyperlink" Target="http://www.uta.edu/sfs" TargetMode="External"/><Relationship Id="rId26" Type="http://schemas.openxmlformats.org/officeDocument/2006/relationships/hyperlink" Target="http://libguides.uta.edu/offcampus" TargetMode="External"/><Relationship Id="rId39" Type="http://schemas.openxmlformats.org/officeDocument/2006/relationships/theme" Target="theme/theme1.xml"/><Relationship Id="rId21" Type="http://schemas.openxmlformats.org/officeDocument/2006/relationships/hyperlink" Target="https://owa.uta.edu/owa/luket@exchange.uta.edu/redir.aspx?C=jqplelmmw0KcvkWv1pRv_rHS8ofUUtFIXl_CWZTLffEmCPyZf3x4ncUbBmD9p3gSPROCbhSJj7U.&amp;URL=https%3a%2f%2futa.mywconline.com%2f" TargetMode="External"/><Relationship Id="rId34" Type="http://schemas.openxmlformats.org/officeDocument/2006/relationships/hyperlink" Target="mailto:Olivier@uta.edu"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library/help/tutorials.php" TargetMode="External"/><Relationship Id="rId33" Type="http://schemas.openxmlformats.org/officeDocument/2006/relationships/hyperlink" Target="mailto:s.decker@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resources" TargetMode="External"/><Relationship Id="rId29"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http://libguides.uta.edu/nursing" TargetMode="External"/><Relationship Id="rId32" Type="http://schemas.openxmlformats.org/officeDocument/2006/relationships/hyperlink" Target="mailto:Schira@uta.edu" TargetMode="External"/><Relationship Id="rId37" Type="http://schemas.openxmlformats.org/officeDocument/2006/relationships/hyperlink" Target="mailto:chamberl@uta.edu"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peace@uta.edu" TargetMode="External"/><Relationship Id="rId28" Type="http://schemas.openxmlformats.org/officeDocument/2006/relationships/hyperlink" Target="http://www.uta.edu/library/services/distance.php" TargetMode="External"/><Relationship Id="rId36" Type="http://schemas.openxmlformats.org/officeDocument/2006/relationships/hyperlink" Target="mailto:jgray@uta.edu" TargetMode="External"/><Relationship Id="rId10" Type="http://schemas.openxmlformats.org/officeDocument/2006/relationships/hyperlink" Target="http://www.uta.edu/uta/acadcal" TargetMode="External"/><Relationship Id="rId19" Type="http://schemas.openxmlformats.org/officeDocument/2006/relationships/hyperlink" Target="mailto:resources@uta.edu" TargetMode="External"/><Relationship Id="rId31" Type="http://schemas.openxmlformats.org/officeDocument/2006/relationships/hyperlink" Target="http://www.uta.edu/nursing/scholarship_list.php" TargetMode="External"/><Relationship Id="rId4" Type="http://schemas.microsoft.com/office/2007/relationships/stylesWithEffects" Target="stylesWithEffects.xml"/><Relationship Id="rId9" Type="http://schemas.openxmlformats.org/officeDocument/2006/relationships/hyperlink" Target="mailto:rondamb@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ask.uta.edu/" TargetMode="External"/><Relationship Id="rId30" Type="http://schemas.openxmlformats.org/officeDocument/2006/relationships/hyperlink" Target="http://www.uta.edu/nursing/handbook/toc.php" TargetMode="External"/><Relationship Id="rId35" Type="http://schemas.openxmlformats.org/officeDocument/2006/relationships/hyperlink" Target="mailto:r.marks@uta.ed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5105-7672-40C4-B48A-0E133A8C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25453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rondamb</cp:lastModifiedBy>
  <cp:revision>2</cp:revision>
  <cp:lastPrinted>2011-04-15T14:25:00Z</cp:lastPrinted>
  <dcterms:created xsi:type="dcterms:W3CDTF">2014-08-13T15:51:00Z</dcterms:created>
  <dcterms:modified xsi:type="dcterms:W3CDTF">2014-08-13T15:51:00Z</dcterms:modified>
</cp:coreProperties>
</file>