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039" w:rsidRPr="001617B5" w:rsidRDefault="00071039">
      <w:pPr>
        <w:jc w:val="center"/>
        <w:rPr>
          <w:rFonts w:ascii="Times New Roman" w:hAnsi="Times New Roman"/>
          <w:b/>
          <w:sz w:val="28"/>
          <w:szCs w:val="28"/>
        </w:rPr>
      </w:pPr>
      <w:r w:rsidRPr="001617B5">
        <w:rPr>
          <w:rFonts w:ascii="Times New Roman" w:hAnsi="Times New Roman"/>
          <w:b/>
          <w:sz w:val="28"/>
          <w:szCs w:val="28"/>
        </w:rPr>
        <w:t xml:space="preserve">Chemistry </w:t>
      </w:r>
      <w:r w:rsidR="00B21E09">
        <w:rPr>
          <w:rFonts w:ascii="Times New Roman" w:hAnsi="Times New Roman"/>
          <w:b/>
          <w:sz w:val="28"/>
          <w:szCs w:val="28"/>
        </w:rPr>
        <w:t>1341</w:t>
      </w:r>
      <w:r w:rsidR="001F7263" w:rsidRPr="001617B5">
        <w:rPr>
          <w:rFonts w:ascii="Times New Roman" w:hAnsi="Times New Roman"/>
          <w:b/>
          <w:sz w:val="28"/>
          <w:szCs w:val="28"/>
        </w:rPr>
        <w:t xml:space="preserve"> – General Chemistry 1</w:t>
      </w:r>
    </w:p>
    <w:p w:rsidR="00071039" w:rsidRPr="003242D1" w:rsidRDefault="00071039">
      <w:pPr>
        <w:jc w:val="center"/>
        <w:rPr>
          <w:rFonts w:asciiTheme="minorHAnsi" w:hAnsiTheme="minorHAnsi" w:cs="Arial"/>
          <w:b/>
          <w:sz w:val="20"/>
        </w:rPr>
      </w:pPr>
      <w:r w:rsidRPr="003242D1">
        <w:rPr>
          <w:rFonts w:asciiTheme="minorHAnsi" w:hAnsiTheme="minorHAnsi" w:cs="Arial"/>
          <w:b/>
          <w:sz w:val="20"/>
        </w:rPr>
        <w:t xml:space="preserve">Fall </w:t>
      </w:r>
      <w:r w:rsidR="00512E30" w:rsidRPr="003242D1">
        <w:rPr>
          <w:rFonts w:asciiTheme="minorHAnsi" w:hAnsiTheme="minorHAnsi" w:cs="Arial"/>
          <w:b/>
          <w:sz w:val="20"/>
        </w:rPr>
        <w:t>201</w:t>
      </w:r>
      <w:r w:rsidR="00A52588" w:rsidRPr="003242D1">
        <w:rPr>
          <w:rFonts w:asciiTheme="minorHAnsi" w:hAnsiTheme="minorHAnsi" w:cs="Arial"/>
          <w:b/>
          <w:sz w:val="20"/>
        </w:rPr>
        <w:t>4</w:t>
      </w:r>
    </w:p>
    <w:p w:rsidR="00071039" w:rsidRPr="003242D1" w:rsidRDefault="00071039">
      <w:pPr>
        <w:rPr>
          <w:rFonts w:asciiTheme="minorHAnsi" w:hAnsiTheme="minorHAnsi" w:cs="Arial"/>
          <w:sz w:val="20"/>
        </w:rPr>
      </w:pPr>
    </w:p>
    <w:p w:rsidR="001F7263" w:rsidRPr="003242D1" w:rsidRDefault="001F7263">
      <w:pPr>
        <w:rPr>
          <w:rFonts w:asciiTheme="minorHAnsi" w:hAnsiTheme="minorHAnsi" w:cs="Arial"/>
          <w:sz w:val="20"/>
        </w:rPr>
      </w:pPr>
    </w:p>
    <w:p w:rsidR="00071039" w:rsidRPr="001617B5" w:rsidRDefault="009E632F">
      <w:pPr>
        <w:rPr>
          <w:rFonts w:ascii="Times New Roman" w:hAnsi="Times New Roman"/>
          <w:b/>
          <w:sz w:val="20"/>
        </w:rPr>
      </w:pPr>
      <w:r w:rsidRPr="001617B5">
        <w:rPr>
          <w:rFonts w:ascii="Times New Roman" w:hAnsi="Times New Roman"/>
          <w:b/>
          <w:sz w:val="20"/>
        </w:rPr>
        <w:t>Instructor</w:t>
      </w:r>
      <w:r w:rsidR="00071039" w:rsidRPr="001617B5">
        <w:rPr>
          <w:rFonts w:ascii="Times New Roman" w:hAnsi="Times New Roman"/>
          <w:b/>
          <w:sz w:val="20"/>
        </w:rPr>
        <w:t>:</w:t>
      </w:r>
    </w:p>
    <w:p w:rsidR="00071039" w:rsidRPr="001617B5" w:rsidRDefault="00071039" w:rsidP="00F85476">
      <w:pPr>
        <w:tabs>
          <w:tab w:val="left" w:pos="3600"/>
          <w:tab w:val="left" w:pos="7650"/>
        </w:tabs>
        <w:ind w:right="-1530"/>
        <w:rPr>
          <w:rFonts w:ascii="Times New Roman" w:hAnsi="Times New Roman"/>
          <w:sz w:val="20"/>
        </w:rPr>
      </w:pPr>
      <w:r w:rsidRPr="001617B5">
        <w:rPr>
          <w:rFonts w:ascii="Times New Roman" w:hAnsi="Times New Roman"/>
          <w:sz w:val="20"/>
        </w:rPr>
        <w:t xml:space="preserve">Dr. </w:t>
      </w:r>
      <w:r w:rsidR="00D14B4F" w:rsidRPr="001617B5">
        <w:rPr>
          <w:rFonts w:ascii="Times New Roman" w:hAnsi="Times New Roman"/>
          <w:sz w:val="20"/>
        </w:rPr>
        <w:t>Jennifer Rhinehart</w:t>
      </w:r>
      <w:r w:rsidR="004E5DCA" w:rsidRPr="001617B5">
        <w:rPr>
          <w:rFonts w:ascii="Times New Roman" w:hAnsi="Times New Roman"/>
          <w:sz w:val="20"/>
        </w:rPr>
        <w:tab/>
      </w:r>
    </w:p>
    <w:p w:rsidR="00071039" w:rsidRPr="001617B5" w:rsidRDefault="00071039" w:rsidP="00F85476">
      <w:pPr>
        <w:tabs>
          <w:tab w:val="left" w:pos="3600"/>
          <w:tab w:val="left" w:pos="7650"/>
        </w:tabs>
        <w:ind w:right="-1530"/>
        <w:rPr>
          <w:rFonts w:ascii="Times New Roman" w:hAnsi="Times New Roman"/>
          <w:sz w:val="20"/>
        </w:rPr>
      </w:pPr>
      <w:r w:rsidRPr="001617B5">
        <w:rPr>
          <w:rFonts w:ascii="Times New Roman" w:hAnsi="Times New Roman"/>
          <w:sz w:val="20"/>
        </w:rPr>
        <w:t xml:space="preserve">Office hours:  </w:t>
      </w:r>
      <w:r w:rsidR="007C420F" w:rsidRPr="001617B5">
        <w:rPr>
          <w:rFonts w:ascii="Times New Roman" w:hAnsi="Times New Roman"/>
          <w:sz w:val="20"/>
        </w:rPr>
        <w:t>Mon.-Thurs. 2:00-3:30</w:t>
      </w:r>
      <w:r w:rsidRPr="001617B5">
        <w:rPr>
          <w:rFonts w:ascii="Times New Roman" w:hAnsi="Times New Roman"/>
          <w:sz w:val="20"/>
        </w:rPr>
        <w:tab/>
      </w:r>
    </w:p>
    <w:p w:rsidR="00071039" w:rsidRPr="001617B5" w:rsidRDefault="00D14B4F" w:rsidP="00F85476">
      <w:pPr>
        <w:tabs>
          <w:tab w:val="left" w:pos="3600"/>
          <w:tab w:val="left" w:pos="7650"/>
        </w:tabs>
        <w:ind w:right="-1530"/>
        <w:rPr>
          <w:rFonts w:ascii="Times New Roman" w:hAnsi="Times New Roman"/>
          <w:sz w:val="20"/>
        </w:rPr>
      </w:pPr>
      <w:r w:rsidRPr="001617B5">
        <w:rPr>
          <w:rFonts w:ascii="Times New Roman" w:hAnsi="Times New Roman"/>
          <w:sz w:val="20"/>
        </w:rPr>
        <w:t>103</w:t>
      </w:r>
      <w:r w:rsidR="00071039" w:rsidRPr="001617B5">
        <w:rPr>
          <w:rFonts w:ascii="Times New Roman" w:hAnsi="Times New Roman"/>
          <w:sz w:val="20"/>
        </w:rPr>
        <w:t xml:space="preserve"> </w:t>
      </w:r>
      <w:r w:rsidR="00665D88" w:rsidRPr="001617B5">
        <w:rPr>
          <w:rFonts w:ascii="Times New Roman" w:hAnsi="Times New Roman"/>
          <w:sz w:val="20"/>
        </w:rPr>
        <w:t xml:space="preserve">Baker </w:t>
      </w:r>
      <w:r w:rsidR="00071039" w:rsidRPr="001617B5">
        <w:rPr>
          <w:rFonts w:ascii="Times New Roman" w:hAnsi="Times New Roman"/>
          <w:sz w:val="20"/>
        </w:rPr>
        <w:t>Chemistry Research Building</w:t>
      </w:r>
      <w:r w:rsidR="00071039" w:rsidRPr="001617B5">
        <w:rPr>
          <w:rFonts w:ascii="Times New Roman" w:hAnsi="Times New Roman"/>
          <w:sz w:val="20"/>
        </w:rPr>
        <w:tab/>
      </w:r>
    </w:p>
    <w:p w:rsidR="00071039" w:rsidRPr="001617B5" w:rsidRDefault="00D14B4F" w:rsidP="00F85476">
      <w:pPr>
        <w:tabs>
          <w:tab w:val="left" w:pos="3600"/>
          <w:tab w:val="left" w:pos="7650"/>
        </w:tabs>
        <w:ind w:right="-1530"/>
        <w:rPr>
          <w:rFonts w:ascii="Times New Roman" w:hAnsi="Times New Roman"/>
          <w:sz w:val="20"/>
        </w:rPr>
      </w:pPr>
      <w:r w:rsidRPr="001617B5">
        <w:rPr>
          <w:rFonts w:ascii="Times New Roman" w:hAnsi="Times New Roman"/>
          <w:sz w:val="20"/>
        </w:rPr>
        <w:t>817-272-1091</w:t>
      </w:r>
      <w:r w:rsidR="00071039" w:rsidRPr="001617B5">
        <w:rPr>
          <w:rFonts w:ascii="Times New Roman" w:hAnsi="Times New Roman"/>
          <w:sz w:val="20"/>
        </w:rPr>
        <w:tab/>
      </w:r>
    </w:p>
    <w:p w:rsidR="00071039" w:rsidRPr="001617B5" w:rsidRDefault="00D14B4F" w:rsidP="00F85476">
      <w:pPr>
        <w:tabs>
          <w:tab w:val="left" w:pos="3600"/>
          <w:tab w:val="left" w:pos="7650"/>
        </w:tabs>
        <w:ind w:right="-1530"/>
        <w:rPr>
          <w:rFonts w:ascii="Times New Roman" w:hAnsi="Times New Roman"/>
          <w:sz w:val="20"/>
        </w:rPr>
      </w:pPr>
      <w:r w:rsidRPr="001617B5">
        <w:rPr>
          <w:rFonts w:ascii="Times New Roman" w:hAnsi="Times New Roman"/>
          <w:sz w:val="20"/>
        </w:rPr>
        <w:t>rhineh@uta.edu</w:t>
      </w:r>
      <w:r w:rsidR="00F248FE" w:rsidRPr="001617B5">
        <w:rPr>
          <w:rFonts w:ascii="Times New Roman" w:hAnsi="Times New Roman"/>
          <w:sz w:val="20"/>
        </w:rPr>
        <w:t xml:space="preserve"> </w:t>
      </w:r>
      <w:r w:rsidR="001617B5">
        <w:rPr>
          <w:rFonts w:ascii="Times New Roman" w:hAnsi="Times New Roman"/>
          <w:sz w:val="20"/>
        </w:rPr>
        <w:t>– Please include CHEM 1</w:t>
      </w:r>
      <w:r w:rsidR="00B21E09">
        <w:rPr>
          <w:rFonts w:ascii="Times New Roman" w:hAnsi="Times New Roman"/>
          <w:sz w:val="20"/>
        </w:rPr>
        <w:t>341</w:t>
      </w:r>
      <w:r w:rsidR="001617B5">
        <w:rPr>
          <w:rFonts w:ascii="Times New Roman" w:hAnsi="Times New Roman"/>
          <w:sz w:val="20"/>
        </w:rPr>
        <w:t xml:space="preserve"> in Subject line</w:t>
      </w:r>
      <w:r w:rsidR="00071039" w:rsidRPr="001617B5">
        <w:rPr>
          <w:rFonts w:ascii="Times New Roman" w:hAnsi="Times New Roman"/>
          <w:sz w:val="20"/>
        </w:rPr>
        <w:tab/>
      </w:r>
    </w:p>
    <w:p w:rsidR="00071039" w:rsidRPr="00D14B4F" w:rsidRDefault="00D14B4F" w:rsidP="00F85476">
      <w:pPr>
        <w:tabs>
          <w:tab w:val="left" w:pos="3600"/>
          <w:tab w:val="left" w:pos="7650"/>
        </w:tabs>
        <w:rPr>
          <w:rFonts w:asciiTheme="minorHAnsi" w:hAnsiTheme="minorHAnsi" w:cs="Arial"/>
          <w:sz w:val="20"/>
        </w:rPr>
      </w:pPr>
      <w:r w:rsidRPr="001617B5">
        <w:rPr>
          <w:rStyle w:val="span9"/>
          <w:rFonts w:ascii="Times New Roman" w:hAnsi="Times New Roman"/>
          <w:sz w:val="20"/>
        </w:rPr>
        <w:t>https://www.uta.edu/profiles/jennifer-rhinehart</w:t>
      </w:r>
      <w:r w:rsidR="00146878" w:rsidRPr="00D14B4F">
        <w:rPr>
          <w:rFonts w:asciiTheme="minorHAnsi" w:hAnsiTheme="minorHAnsi" w:cs="Arial"/>
          <w:sz w:val="20"/>
        </w:rPr>
        <w:tab/>
      </w:r>
      <w:r w:rsidR="00261229" w:rsidRPr="00D14B4F">
        <w:rPr>
          <w:rFonts w:asciiTheme="minorHAnsi" w:hAnsiTheme="minorHAnsi" w:cs="Arial"/>
          <w:sz w:val="20"/>
        </w:rPr>
        <w:tab/>
      </w:r>
      <w:r w:rsidR="00911424" w:rsidRPr="00D14B4F">
        <w:rPr>
          <w:rFonts w:asciiTheme="minorHAnsi" w:hAnsiTheme="minorHAnsi" w:cs="Arial"/>
          <w:sz w:val="20"/>
        </w:rPr>
        <w:t xml:space="preserve"> </w:t>
      </w:r>
    </w:p>
    <w:p w:rsidR="00071039" w:rsidRPr="003242D1" w:rsidRDefault="00071039" w:rsidP="00C6503A">
      <w:pPr>
        <w:tabs>
          <w:tab w:val="left" w:pos="4050"/>
          <w:tab w:val="left" w:pos="7830"/>
        </w:tabs>
        <w:rPr>
          <w:rFonts w:asciiTheme="minorHAnsi" w:hAnsiTheme="minorHAnsi" w:cs="Arial"/>
          <w:b/>
          <w:sz w:val="20"/>
        </w:rPr>
      </w:pPr>
    </w:p>
    <w:p w:rsidR="00A52588" w:rsidRPr="003242D1" w:rsidRDefault="00071039">
      <w:pPr>
        <w:rPr>
          <w:rFonts w:asciiTheme="minorHAnsi" w:hAnsiTheme="minorHAnsi" w:cs="Arial"/>
          <w:sz w:val="20"/>
        </w:rPr>
      </w:pPr>
      <w:r w:rsidRPr="003242D1">
        <w:rPr>
          <w:rFonts w:asciiTheme="minorHAnsi" w:hAnsiTheme="minorHAnsi" w:cs="Arial"/>
          <w:b/>
          <w:sz w:val="20"/>
        </w:rPr>
        <w:t>Required Materials</w:t>
      </w:r>
      <w:r w:rsidRPr="003242D1">
        <w:rPr>
          <w:rFonts w:asciiTheme="minorHAnsi" w:hAnsiTheme="minorHAnsi" w:cs="Arial"/>
          <w:sz w:val="20"/>
        </w:rPr>
        <w:t xml:space="preserve">:  </w:t>
      </w:r>
      <w:r w:rsidRPr="003242D1">
        <w:rPr>
          <w:rFonts w:asciiTheme="minorHAnsi" w:hAnsiTheme="minorHAnsi" w:cs="Arial"/>
          <w:sz w:val="20"/>
        </w:rPr>
        <w:tab/>
      </w:r>
    </w:p>
    <w:p w:rsidR="00071039" w:rsidRPr="003242D1" w:rsidRDefault="00F248FE" w:rsidP="00A52588">
      <w:pPr>
        <w:ind w:firstLine="720"/>
        <w:rPr>
          <w:rFonts w:asciiTheme="minorHAnsi" w:hAnsiTheme="minorHAnsi" w:cs="Arial"/>
          <w:sz w:val="20"/>
        </w:rPr>
      </w:pPr>
      <w:r w:rsidRPr="003242D1">
        <w:rPr>
          <w:rFonts w:asciiTheme="minorHAnsi" w:hAnsiTheme="minorHAnsi" w:cs="Arial"/>
          <w:i/>
          <w:sz w:val="20"/>
        </w:rPr>
        <w:t xml:space="preserve">Chemistry:  </w:t>
      </w:r>
      <w:r w:rsidR="00A52588" w:rsidRPr="003242D1">
        <w:rPr>
          <w:rFonts w:asciiTheme="minorHAnsi" w:hAnsiTheme="minorHAnsi" w:cs="Arial"/>
          <w:i/>
          <w:sz w:val="20"/>
        </w:rPr>
        <w:t>The Molecular Nature of Matter and Change</w:t>
      </w:r>
      <w:r w:rsidR="00071039" w:rsidRPr="003242D1">
        <w:rPr>
          <w:rFonts w:asciiTheme="minorHAnsi" w:hAnsiTheme="minorHAnsi" w:cs="Arial"/>
          <w:i/>
          <w:sz w:val="20"/>
        </w:rPr>
        <w:t>,</w:t>
      </w:r>
      <w:r w:rsidR="00071039" w:rsidRPr="003242D1">
        <w:rPr>
          <w:rFonts w:asciiTheme="minorHAnsi" w:hAnsiTheme="minorHAnsi" w:cs="Arial"/>
          <w:sz w:val="20"/>
        </w:rPr>
        <w:t xml:space="preserve"> </w:t>
      </w:r>
      <w:r w:rsidR="00A52588" w:rsidRPr="003242D1">
        <w:rPr>
          <w:rFonts w:asciiTheme="minorHAnsi" w:hAnsiTheme="minorHAnsi" w:cs="Arial"/>
          <w:sz w:val="20"/>
        </w:rPr>
        <w:t>7th</w:t>
      </w:r>
      <w:r w:rsidR="0067797B" w:rsidRPr="003242D1">
        <w:rPr>
          <w:rFonts w:asciiTheme="minorHAnsi" w:hAnsiTheme="minorHAnsi" w:cs="Arial"/>
          <w:sz w:val="20"/>
        </w:rPr>
        <w:t xml:space="preserve"> Edition, </w:t>
      </w:r>
      <w:r w:rsidR="00E91DB8" w:rsidRPr="003242D1">
        <w:rPr>
          <w:rFonts w:asciiTheme="minorHAnsi" w:hAnsiTheme="minorHAnsi" w:cs="Arial"/>
          <w:sz w:val="20"/>
        </w:rPr>
        <w:t xml:space="preserve">by </w:t>
      </w:r>
      <w:r w:rsidR="00A52588" w:rsidRPr="003242D1">
        <w:rPr>
          <w:rFonts w:asciiTheme="minorHAnsi" w:hAnsiTheme="minorHAnsi" w:cs="Arial"/>
          <w:sz w:val="20"/>
        </w:rPr>
        <w:t>Silberberg and Amateis</w:t>
      </w:r>
    </w:p>
    <w:p w:rsidR="00071039" w:rsidRPr="003242D1" w:rsidRDefault="00E91DB8" w:rsidP="0048699C">
      <w:pPr>
        <w:ind w:left="720" w:hanging="720"/>
        <w:rPr>
          <w:rFonts w:asciiTheme="minorHAnsi" w:hAnsiTheme="minorHAnsi" w:cs="Arial"/>
          <w:sz w:val="20"/>
        </w:rPr>
      </w:pPr>
      <w:r w:rsidRPr="003242D1">
        <w:rPr>
          <w:rFonts w:asciiTheme="minorHAnsi" w:hAnsiTheme="minorHAnsi" w:cs="Arial"/>
          <w:sz w:val="20"/>
        </w:rPr>
        <w:tab/>
      </w:r>
      <w:r w:rsidR="009F6875" w:rsidRPr="003242D1">
        <w:rPr>
          <w:rFonts w:asciiTheme="minorHAnsi" w:hAnsiTheme="minorHAnsi" w:cs="Arial"/>
          <w:sz w:val="20"/>
        </w:rPr>
        <w:t xml:space="preserve">Access to </w:t>
      </w:r>
      <w:r w:rsidR="00A52588" w:rsidRPr="003242D1">
        <w:rPr>
          <w:rFonts w:asciiTheme="minorHAnsi" w:hAnsiTheme="minorHAnsi" w:cs="Arial"/>
          <w:sz w:val="20"/>
        </w:rPr>
        <w:t xml:space="preserve">ALEKS online assessment and learning (more information </w:t>
      </w:r>
      <w:r w:rsidR="0048699C">
        <w:rPr>
          <w:rFonts w:asciiTheme="minorHAnsi" w:hAnsiTheme="minorHAnsi" w:cs="Arial"/>
          <w:sz w:val="20"/>
        </w:rPr>
        <w:t xml:space="preserve">to be </w:t>
      </w:r>
      <w:r w:rsidR="00A52588" w:rsidRPr="003242D1">
        <w:rPr>
          <w:rFonts w:asciiTheme="minorHAnsi" w:hAnsiTheme="minorHAnsi" w:cs="Arial"/>
          <w:sz w:val="20"/>
        </w:rPr>
        <w:t>given</w:t>
      </w:r>
      <w:r w:rsidR="0048699C">
        <w:rPr>
          <w:rFonts w:asciiTheme="minorHAnsi" w:hAnsiTheme="minorHAnsi" w:cs="Arial"/>
          <w:sz w:val="20"/>
        </w:rPr>
        <w:t xml:space="preserve"> in class and/or </w:t>
      </w:r>
      <w:r w:rsidR="00A52588" w:rsidRPr="003242D1">
        <w:rPr>
          <w:rFonts w:asciiTheme="minorHAnsi" w:hAnsiTheme="minorHAnsi" w:cs="Arial"/>
          <w:sz w:val="20"/>
        </w:rPr>
        <w:t>on Blackboard</w:t>
      </w:r>
      <w:r w:rsidR="0048699C">
        <w:rPr>
          <w:rFonts w:asciiTheme="minorHAnsi" w:hAnsiTheme="minorHAnsi" w:cs="Arial"/>
          <w:sz w:val="20"/>
        </w:rPr>
        <w:t>)</w:t>
      </w:r>
    </w:p>
    <w:p w:rsidR="00071039" w:rsidRPr="003242D1" w:rsidRDefault="00071039">
      <w:pPr>
        <w:rPr>
          <w:rFonts w:asciiTheme="minorHAnsi" w:hAnsiTheme="minorHAnsi" w:cs="Arial"/>
          <w:sz w:val="20"/>
        </w:rPr>
      </w:pPr>
    </w:p>
    <w:p w:rsidR="00071039" w:rsidRPr="003242D1" w:rsidRDefault="00071039">
      <w:pPr>
        <w:rPr>
          <w:rFonts w:asciiTheme="minorHAnsi" w:hAnsiTheme="minorHAnsi" w:cs="Arial"/>
          <w:sz w:val="20"/>
        </w:rPr>
      </w:pPr>
      <w:r w:rsidRPr="003242D1">
        <w:rPr>
          <w:rFonts w:asciiTheme="minorHAnsi" w:hAnsiTheme="minorHAnsi" w:cs="Arial"/>
          <w:b/>
          <w:sz w:val="20"/>
        </w:rPr>
        <w:t>Course Prerequisites:</w:t>
      </w:r>
      <w:r w:rsidRPr="003242D1">
        <w:rPr>
          <w:rFonts w:asciiTheme="minorHAnsi" w:hAnsiTheme="minorHAnsi" w:cs="Arial"/>
          <w:sz w:val="20"/>
        </w:rPr>
        <w:t xml:space="preserve">  This course is intended for science majors, and all students should have completed MATH 1302 or its equivalent.  Students who have not had high school chemistry are advised to take CHEM 1300 first.  </w:t>
      </w:r>
    </w:p>
    <w:p w:rsidR="00071039" w:rsidRPr="003242D1" w:rsidRDefault="00071039">
      <w:pPr>
        <w:rPr>
          <w:rFonts w:asciiTheme="minorHAnsi" w:hAnsiTheme="minorHAnsi" w:cs="Arial"/>
          <w:sz w:val="20"/>
        </w:rPr>
      </w:pPr>
    </w:p>
    <w:p w:rsidR="00071039" w:rsidRPr="003242D1" w:rsidRDefault="00071039">
      <w:pPr>
        <w:rPr>
          <w:rFonts w:asciiTheme="minorHAnsi" w:hAnsiTheme="minorHAnsi" w:cs="Arial"/>
          <w:sz w:val="20"/>
        </w:rPr>
      </w:pPr>
      <w:r w:rsidRPr="003242D1">
        <w:rPr>
          <w:rFonts w:asciiTheme="minorHAnsi" w:hAnsiTheme="minorHAnsi" w:cs="Arial"/>
          <w:b/>
          <w:sz w:val="20"/>
        </w:rPr>
        <w:t>Tentative Lecture Schedule</w:t>
      </w:r>
      <w:r w:rsidRPr="003242D1">
        <w:rPr>
          <w:rFonts w:asciiTheme="minorHAnsi" w:hAnsiTheme="minorHAnsi" w:cs="Arial"/>
          <w:sz w:val="20"/>
        </w:rPr>
        <w:t xml:space="preserve">:  The following represents a tentative schedule of lecture and examination material for this semester.  </w:t>
      </w:r>
      <w:r w:rsidRPr="003242D1">
        <w:rPr>
          <w:rFonts w:asciiTheme="minorHAnsi" w:hAnsiTheme="minorHAnsi" w:cs="Arial"/>
          <w:i/>
          <w:sz w:val="20"/>
        </w:rPr>
        <w:t>The exact dates of the four major exams will be announced in class.</w:t>
      </w:r>
      <w:r w:rsidRPr="003242D1">
        <w:rPr>
          <w:rFonts w:asciiTheme="minorHAnsi" w:hAnsiTheme="minorHAnsi" w:cs="Arial"/>
          <w:sz w:val="20"/>
        </w:rPr>
        <w:t xml:space="preserve">  Note that the Comprehensive Departmental Final Exam is scheduled for </w:t>
      </w:r>
      <w:r w:rsidR="00512E30" w:rsidRPr="003242D1">
        <w:rPr>
          <w:rFonts w:asciiTheme="minorHAnsi" w:hAnsiTheme="minorHAnsi" w:cs="Arial"/>
          <w:b/>
          <w:i/>
          <w:sz w:val="20"/>
        </w:rPr>
        <w:t>Wednesday</w:t>
      </w:r>
      <w:r w:rsidR="001F5ACD" w:rsidRPr="003242D1">
        <w:rPr>
          <w:rFonts w:asciiTheme="minorHAnsi" w:hAnsiTheme="minorHAnsi" w:cs="Arial"/>
          <w:b/>
          <w:i/>
          <w:sz w:val="20"/>
        </w:rPr>
        <w:t xml:space="preserve">, December </w:t>
      </w:r>
      <w:r w:rsidR="00A52588" w:rsidRPr="003242D1">
        <w:rPr>
          <w:rFonts w:asciiTheme="minorHAnsi" w:hAnsiTheme="minorHAnsi" w:cs="Arial"/>
          <w:b/>
          <w:i/>
          <w:sz w:val="20"/>
        </w:rPr>
        <w:t>10</w:t>
      </w:r>
      <w:r w:rsidRPr="003242D1">
        <w:rPr>
          <w:rFonts w:asciiTheme="minorHAnsi" w:hAnsiTheme="minorHAnsi" w:cs="Arial"/>
          <w:b/>
          <w:i/>
          <w:sz w:val="20"/>
        </w:rPr>
        <w:t>, at 5:30 PM</w:t>
      </w:r>
      <w:r w:rsidRPr="003242D1">
        <w:rPr>
          <w:rFonts w:asciiTheme="minorHAnsi" w:hAnsiTheme="minorHAnsi" w:cs="Arial"/>
          <w:sz w:val="20"/>
        </w:rPr>
        <w:t>.</w:t>
      </w:r>
    </w:p>
    <w:p w:rsidR="00071039" w:rsidRPr="003242D1" w:rsidRDefault="00071039">
      <w:pPr>
        <w:rPr>
          <w:rFonts w:asciiTheme="minorHAnsi" w:hAnsiTheme="minorHAnsi" w:cs="Arial"/>
          <w:sz w:val="20"/>
        </w:rPr>
      </w:pPr>
    </w:p>
    <w:p w:rsidR="00071039" w:rsidRPr="003242D1" w:rsidRDefault="00071039" w:rsidP="001F7263">
      <w:pPr>
        <w:pBdr>
          <w:top w:val="single" w:sz="4" w:space="1" w:color="auto"/>
          <w:bottom w:val="single" w:sz="4" w:space="1" w:color="auto"/>
        </w:pBdr>
        <w:ind w:left="1710" w:hanging="1710"/>
        <w:rPr>
          <w:rFonts w:asciiTheme="minorHAnsi" w:hAnsiTheme="minorHAnsi" w:cs="Arial"/>
          <w:sz w:val="20"/>
        </w:rPr>
      </w:pPr>
      <w:r w:rsidRPr="003242D1">
        <w:rPr>
          <w:rFonts w:asciiTheme="minorHAnsi" w:hAnsiTheme="minorHAnsi" w:cs="Arial"/>
          <w:b/>
          <w:sz w:val="20"/>
        </w:rPr>
        <w:t>Week of:</w:t>
      </w:r>
      <w:r w:rsidRPr="003242D1">
        <w:rPr>
          <w:rFonts w:asciiTheme="minorHAnsi" w:hAnsiTheme="minorHAnsi" w:cs="Arial"/>
          <w:sz w:val="20"/>
        </w:rPr>
        <w:tab/>
      </w:r>
      <w:r w:rsidRPr="003242D1">
        <w:rPr>
          <w:rFonts w:asciiTheme="minorHAnsi" w:hAnsiTheme="minorHAnsi" w:cs="Arial"/>
          <w:b/>
          <w:sz w:val="20"/>
        </w:rPr>
        <w:t>Lecture Material</w:t>
      </w:r>
    </w:p>
    <w:p w:rsidR="00071039" w:rsidRPr="003242D1" w:rsidRDefault="00BD6F6A">
      <w:pPr>
        <w:ind w:left="1710" w:hanging="1710"/>
        <w:rPr>
          <w:rFonts w:asciiTheme="minorHAnsi" w:hAnsiTheme="minorHAnsi" w:cs="Arial"/>
          <w:sz w:val="20"/>
        </w:rPr>
      </w:pPr>
      <w:r w:rsidRPr="003242D1">
        <w:rPr>
          <w:rFonts w:asciiTheme="minorHAnsi" w:hAnsiTheme="minorHAnsi" w:cs="Arial"/>
          <w:sz w:val="20"/>
        </w:rPr>
        <w:t>August</w:t>
      </w:r>
      <w:r w:rsidR="00071039" w:rsidRPr="003242D1">
        <w:rPr>
          <w:rFonts w:asciiTheme="minorHAnsi" w:hAnsiTheme="minorHAnsi" w:cs="Arial"/>
          <w:sz w:val="20"/>
        </w:rPr>
        <w:t xml:space="preserve"> </w:t>
      </w:r>
      <w:r w:rsidR="00A52588" w:rsidRPr="003242D1">
        <w:rPr>
          <w:rFonts w:asciiTheme="minorHAnsi" w:hAnsiTheme="minorHAnsi" w:cs="Arial"/>
          <w:sz w:val="20"/>
        </w:rPr>
        <w:t>21-22</w:t>
      </w:r>
      <w:r w:rsidR="00071039" w:rsidRPr="003242D1">
        <w:rPr>
          <w:rFonts w:asciiTheme="minorHAnsi" w:hAnsiTheme="minorHAnsi" w:cs="Arial"/>
          <w:sz w:val="20"/>
        </w:rPr>
        <w:tab/>
      </w:r>
      <w:r w:rsidR="00D33566" w:rsidRPr="003242D1">
        <w:rPr>
          <w:rFonts w:asciiTheme="minorHAnsi" w:hAnsiTheme="minorHAnsi" w:cs="Arial"/>
          <w:sz w:val="20"/>
        </w:rPr>
        <w:t xml:space="preserve">Orientation and begin </w:t>
      </w:r>
      <w:r w:rsidR="00071039" w:rsidRPr="003242D1">
        <w:rPr>
          <w:rFonts w:asciiTheme="minorHAnsi" w:hAnsiTheme="minorHAnsi" w:cs="Arial"/>
          <w:sz w:val="20"/>
        </w:rPr>
        <w:t>Chapter 1, “</w:t>
      </w:r>
      <w:r w:rsidR="003242D1" w:rsidRPr="003242D1">
        <w:rPr>
          <w:rFonts w:asciiTheme="minorHAnsi" w:hAnsiTheme="minorHAnsi" w:cs="Arial"/>
          <w:sz w:val="20"/>
        </w:rPr>
        <w:t>Keys to the Study of Chemistry</w:t>
      </w:r>
      <w:r w:rsidR="00071039" w:rsidRPr="003242D1">
        <w:rPr>
          <w:rFonts w:asciiTheme="minorHAnsi" w:hAnsiTheme="minorHAnsi" w:cs="Arial"/>
          <w:sz w:val="20"/>
        </w:rPr>
        <w:t>.”</w:t>
      </w:r>
    </w:p>
    <w:p w:rsidR="00071039" w:rsidRPr="003242D1" w:rsidRDefault="00D33566">
      <w:pPr>
        <w:ind w:left="1710" w:hanging="1710"/>
        <w:rPr>
          <w:rFonts w:asciiTheme="minorHAnsi" w:hAnsiTheme="minorHAnsi" w:cs="Arial"/>
          <w:sz w:val="20"/>
        </w:rPr>
      </w:pPr>
      <w:r w:rsidRPr="003242D1">
        <w:rPr>
          <w:rFonts w:asciiTheme="minorHAnsi" w:hAnsiTheme="minorHAnsi" w:cs="Arial"/>
          <w:sz w:val="20"/>
        </w:rPr>
        <w:t xml:space="preserve">August </w:t>
      </w:r>
      <w:r w:rsidR="00512E30" w:rsidRPr="003242D1">
        <w:rPr>
          <w:rFonts w:asciiTheme="minorHAnsi" w:hAnsiTheme="minorHAnsi" w:cs="Arial"/>
          <w:sz w:val="20"/>
        </w:rPr>
        <w:t>2</w:t>
      </w:r>
      <w:r w:rsidR="00A52588" w:rsidRPr="003242D1">
        <w:rPr>
          <w:rFonts w:asciiTheme="minorHAnsi" w:hAnsiTheme="minorHAnsi" w:cs="Arial"/>
          <w:sz w:val="20"/>
        </w:rPr>
        <w:t>5</w:t>
      </w:r>
      <w:r w:rsidR="00512E30" w:rsidRPr="003242D1">
        <w:rPr>
          <w:rFonts w:asciiTheme="minorHAnsi" w:hAnsiTheme="minorHAnsi" w:cs="Arial"/>
          <w:sz w:val="20"/>
        </w:rPr>
        <w:t>-</w:t>
      </w:r>
      <w:r w:rsidR="00A52588" w:rsidRPr="003242D1">
        <w:rPr>
          <w:rFonts w:asciiTheme="minorHAnsi" w:hAnsiTheme="minorHAnsi" w:cs="Arial"/>
          <w:sz w:val="20"/>
        </w:rPr>
        <w:t>29</w:t>
      </w:r>
      <w:r w:rsidR="00071039" w:rsidRPr="003242D1">
        <w:rPr>
          <w:rFonts w:asciiTheme="minorHAnsi" w:hAnsiTheme="minorHAnsi" w:cs="Arial"/>
          <w:sz w:val="20"/>
        </w:rPr>
        <w:tab/>
      </w:r>
      <w:r w:rsidR="009F6875" w:rsidRPr="003242D1">
        <w:rPr>
          <w:rFonts w:asciiTheme="minorHAnsi" w:hAnsiTheme="minorHAnsi" w:cs="Arial"/>
          <w:sz w:val="20"/>
        </w:rPr>
        <w:t>Chapter 2, “</w:t>
      </w:r>
      <w:r w:rsidR="003242D1" w:rsidRPr="003242D1">
        <w:rPr>
          <w:rFonts w:asciiTheme="minorHAnsi" w:hAnsiTheme="minorHAnsi" w:cs="Arial"/>
          <w:sz w:val="20"/>
        </w:rPr>
        <w:t>The Components of Matter</w:t>
      </w:r>
      <w:r w:rsidR="009F6875" w:rsidRPr="003242D1">
        <w:rPr>
          <w:rFonts w:asciiTheme="minorHAnsi" w:hAnsiTheme="minorHAnsi" w:cs="Arial"/>
          <w:sz w:val="20"/>
        </w:rPr>
        <w:t>.”</w:t>
      </w:r>
    </w:p>
    <w:p w:rsidR="0067797B" w:rsidRPr="003242D1" w:rsidRDefault="0067797B" w:rsidP="0067797B">
      <w:pPr>
        <w:ind w:left="1710" w:hanging="1710"/>
        <w:rPr>
          <w:rFonts w:asciiTheme="minorHAnsi" w:hAnsiTheme="minorHAnsi" w:cs="Arial"/>
          <w:i/>
          <w:sz w:val="20"/>
        </w:rPr>
      </w:pPr>
      <w:r w:rsidRPr="003242D1">
        <w:rPr>
          <w:rFonts w:asciiTheme="minorHAnsi" w:hAnsiTheme="minorHAnsi" w:cs="Arial"/>
          <w:i/>
          <w:sz w:val="20"/>
        </w:rPr>
        <w:t xml:space="preserve">September </w:t>
      </w:r>
      <w:r w:rsidR="00A52588" w:rsidRPr="003242D1">
        <w:rPr>
          <w:rFonts w:asciiTheme="minorHAnsi" w:hAnsiTheme="minorHAnsi" w:cs="Arial"/>
          <w:i/>
          <w:sz w:val="20"/>
        </w:rPr>
        <w:t>1</w:t>
      </w:r>
      <w:r w:rsidRPr="003242D1">
        <w:rPr>
          <w:rFonts w:asciiTheme="minorHAnsi" w:hAnsiTheme="minorHAnsi" w:cs="Arial"/>
          <w:i/>
          <w:sz w:val="20"/>
        </w:rPr>
        <w:tab/>
        <w:t>Labor Day Holiday.  Classes do not meet.</w:t>
      </w:r>
    </w:p>
    <w:p w:rsidR="00071039" w:rsidRPr="003242D1" w:rsidRDefault="00071039">
      <w:pPr>
        <w:ind w:left="1710" w:hanging="1710"/>
        <w:rPr>
          <w:rFonts w:asciiTheme="minorHAnsi" w:hAnsiTheme="minorHAnsi" w:cs="Arial"/>
          <w:sz w:val="20"/>
        </w:rPr>
      </w:pPr>
      <w:r w:rsidRPr="003242D1">
        <w:rPr>
          <w:rFonts w:asciiTheme="minorHAnsi" w:hAnsiTheme="minorHAnsi" w:cs="Arial"/>
          <w:sz w:val="20"/>
        </w:rPr>
        <w:t xml:space="preserve">September </w:t>
      </w:r>
      <w:r w:rsidR="00A52588" w:rsidRPr="003242D1">
        <w:rPr>
          <w:rFonts w:asciiTheme="minorHAnsi" w:hAnsiTheme="minorHAnsi" w:cs="Arial"/>
          <w:sz w:val="20"/>
        </w:rPr>
        <w:t>2-5</w:t>
      </w:r>
      <w:r w:rsidRPr="003242D1">
        <w:rPr>
          <w:rFonts w:asciiTheme="minorHAnsi" w:hAnsiTheme="minorHAnsi" w:cs="Arial"/>
          <w:sz w:val="20"/>
        </w:rPr>
        <w:tab/>
      </w:r>
      <w:r w:rsidR="009F6875" w:rsidRPr="003242D1">
        <w:rPr>
          <w:rFonts w:asciiTheme="minorHAnsi" w:hAnsiTheme="minorHAnsi" w:cs="Arial"/>
          <w:sz w:val="20"/>
        </w:rPr>
        <w:t>Chapter 3, “</w:t>
      </w:r>
      <w:r w:rsidR="003242D1" w:rsidRPr="003242D1">
        <w:rPr>
          <w:rFonts w:asciiTheme="minorHAnsi" w:hAnsiTheme="minorHAnsi" w:cs="Arial"/>
          <w:sz w:val="20"/>
        </w:rPr>
        <w:t xml:space="preserve">Stoichiometry of </w:t>
      </w:r>
      <w:r w:rsidR="003242D1">
        <w:rPr>
          <w:rFonts w:asciiTheme="minorHAnsi" w:hAnsiTheme="minorHAnsi" w:cs="Arial"/>
          <w:sz w:val="20"/>
        </w:rPr>
        <w:t>Formulas and Equations</w:t>
      </w:r>
      <w:r w:rsidR="009F6875" w:rsidRPr="003242D1">
        <w:rPr>
          <w:rFonts w:asciiTheme="minorHAnsi" w:hAnsiTheme="minorHAnsi" w:cs="Arial"/>
          <w:sz w:val="20"/>
        </w:rPr>
        <w:t>.”</w:t>
      </w:r>
    </w:p>
    <w:p w:rsidR="002F3BE8" w:rsidRPr="003242D1" w:rsidRDefault="00071039">
      <w:pPr>
        <w:ind w:left="1710" w:hanging="1710"/>
        <w:rPr>
          <w:rFonts w:asciiTheme="minorHAnsi" w:hAnsiTheme="minorHAnsi" w:cs="Arial"/>
          <w:sz w:val="20"/>
        </w:rPr>
      </w:pPr>
      <w:r w:rsidRPr="003242D1">
        <w:rPr>
          <w:rFonts w:asciiTheme="minorHAnsi" w:hAnsiTheme="minorHAnsi" w:cs="Arial"/>
          <w:sz w:val="20"/>
        </w:rPr>
        <w:t xml:space="preserve">September </w:t>
      </w:r>
      <w:r w:rsidR="00A52588" w:rsidRPr="003242D1">
        <w:rPr>
          <w:rFonts w:asciiTheme="minorHAnsi" w:hAnsiTheme="minorHAnsi" w:cs="Arial"/>
          <w:sz w:val="20"/>
        </w:rPr>
        <w:t>8-12</w:t>
      </w:r>
      <w:r w:rsidRPr="003242D1">
        <w:rPr>
          <w:rFonts w:asciiTheme="minorHAnsi" w:hAnsiTheme="minorHAnsi" w:cs="Arial"/>
          <w:sz w:val="20"/>
        </w:rPr>
        <w:tab/>
      </w:r>
      <w:r w:rsidR="003242D1">
        <w:rPr>
          <w:rFonts w:asciiTheme="minorHAnsi" w:hAnsiTheme="minorHAnsi" w:cs="Arial"/>
          <w:sz w:val="20"/>
        </w:rPr>
        <w:t>Continue Chapter 3.</w:t>
      </w:r>
    </w:p>
    <w:p w:rsidR="00071039" w:rsidRPr="003242D1" w:rsidRDefault="00071039">
      <w:pPr>
        <w:ind w:left="1710" w:hanging="1710"/>
        <w:rPr>
          <w:rFonts w:asciiTheme="minorHAnsi" w:hAnsiTheme="minorHAnsi" w:cs="Arial"/>
          <w:sz w:val="20"/>
        </w:rPr>
      </w:pPr>
      <w:r w:rsidRPr="003242D1">
        <w:rPr>
          <w:rFonts w:asciiTheme="minorHAnsi" w:hAnsiTheme="minorHAnsi" w:cs="Arial"/>
          <w:sz w:val="20"/>
        </w:rPr>
        <w:t xml:space="preserve">September </w:t>
      </w:r>
      <w:r w:rsidR="00A52588" w:rsidRPr="003242D1">
        <w:rPr>
          <w:rFonts w:asciiTheme="minorHAnsi" w:hAnsiTheme="minorHAnsi" w:cs="Arial"/>
          <w:sz w:val="20"/>
        </w:rPr>
        <w:t>15-19</w:t>
      </w:r>
      <w:r w:rsidRPr="003242D1">
        <w:rPr>
          <w:rFonts w:asciiTheme="minorHAnsi" w:hAnsiTheme="minorHAnsi" w:cs="Arial"/>
          <w:sz w:val="20"/>
        </w:rPr>
        <w:tab/>
      </w:r>
      <w:r w:rsidR="003242D1">
        <w:rPr>
          <w:rFonts w:asciiTheme="minorHAnsi" w:hAnsiTheme="minorHAnsi" w:cs="Arial"/>
          <w:b/>
          <w:sz w:val="20"/>
        </w:rPr>
        <w:t>Exam 1 on Chapters 1, 2, and 3</w:t>
      </w:r>
      <w:r w:rsidR="009F6875" w:rsidRPr="003242D1">
        <w:rPr>
          <w:rFonts w:asciiTheme="minorHAnsi" w:hAnsiTheme="minorHAnsi" w:cs="Arial"/>
          <w:b/>
          <w:sz w:val="20"/>
        </w:rPr>
        <w:t>.</w:t>
      </w:r>
      <w:r w:rsidR="009F6875" w:rsidRPr="003242D1">
        <w:rPr>
          <w:rFonts w:asciiTheme="minorHAnsi" w:hAnsiTheme="minorHAnsi" w:cs="Arial"/>
          <w:sz w:val="20"/>
        </w:rPr>
        <w:t xml:space="preserve">  Chapter 4</w:t>
      </w:r>
      <w:r w:rsidR="003242D1">
        <w:rPr>
          <w:rFonts w:asciiTheme="minorHAnsi" w:hAnsiTheme="minorHAnsi" w:cs="Arial"/>
          <w:sz w:val="20"/>
        </w:rPr>
        <w:t>, “Three Major Classes of Chemical Reactions.”</w:t>
      </w:r>
    </w:p>
    <w:p w:rsidR="00071039" w:rsidRPr="003242D1" w:rsidRDefault="004E5DCA">
      <w:pPr>
        <w:ind w:left="1710" w:hanging="1710"/>
        <w:rPr>
          <w:rFonts w:asciiTheme="minorHAnsi" w:hAnsiTheme="minorHAnsi" w:cs="Arial"/>
          <w:sz w:val="20"/>
        </w:rPr>
      </w:pPr>
      <w:r w:rsidRPr="003242D1">
        <w:rPr>
          <w:rFonts w:asciiTheme="minorHAnsi" w:hAnsiTheme="minorHAnsi" w:cs="Arial"/>
          <w:sz w:val="20"/>
        </w:rPr>
        <w:t xml:space="preserve">September </w:t>
      </w:r>
      <w:r w:rsidR="00A52588" w:rsidRPr="003242D1">
        <w:rPr>
          <w:rFonts w:asciiTheme="minorHAnsi" w:hAnsiTheme="minorHAnsi" w:cs="Arial"/>
          <w:sz w:val="20"/>
        </w:rPr>
        <w:t>22-26</w:t>
      </w:r>
      <w:r w:rsidR="00071039" w:rsidRPr="003242D1">
        <w:rPr>
          <w:rFonts w:asciiTheme="minorHAnsi" w:hAnsiTheme="minorHAnsi" w:cs="Arial"/>
          <w:sz w:val="20"/>
        </w:rPr>
        <w:tab/>
      </w:r>
      <w:r w:rsidR="001623BA" w:rsidRPr="003242D1">
        <w:rPr>
          <w:rFonts w:asciiTheme="minorHAnsi" w:hAnsiTheme="minorHAnsi" w:cs="Arial"/>
          <w:sz w:val="20"/>
        </w:rPr>
        <w:t>Finish Chapter 4.  Begin Chapter 5, “Gases</w:t>
      </w:r>
      <w:r w:rsidR="003242D1">
        <w:rPr>
          <w:rFonts w:asciiTheme="minorHAnsi" w:hAnsiTheme="minorHAnsi" w:cs="Arial"/>
          <w:sz w:val="20"/>
        </w:rPr>
        <w:t xml:space="preserve"> and the Kinetic Molecular Theory</w:t>
      </w:r>
      <w:r w:rsidR="001623BA" w:rsidRPr="003242D1">
        <w:rPr>
          <w:rFonts w:asciiTheme="minorHAnsi" w:hAnsiTheme="minorHAnsi" w:cs="Arial"/>
          <w:sz w:val="20"/>
        </w:rPr>
        <w:t>.”</w:t>
      </w:r>
    </w:p>
    <w:p w:rsidR="00071039" w:rsidRPr="003242D1" w:rsidRDefault="00512E30">
      <w:pPr>
        <w:ind w:left="1710" w:hanging="1710"/>
        <w:rPr>
          <w:rFonts w:asciiTheme="minorHAnsi" w:hAnsiTheme="minorHAnsi" w:cs="Arial"/>
          <w:sz w:val="20"/>
        </w:rPr>
      </w:pPr>
      <w:r w:rsidRPr="003242D1">
        <w:rPr>
          <w:rFonts w:asciiTheme="minorHAnsi" w:hAnsiTheme="minorHAnsi" w:cs="Arial"/>
          <w:sz w:val="20"/>
        </w:rPr>
        <w:t xml:space="preserve">Sept. </w:t>
      </w:r>
      <w:r w:rsidR="00A52588" w:rsidRPr="003242D1">
        <w:rPr>
          <w:rFonts w:asciiTheme="minorHAnsi" w:hAnsiTheme="minorHAnsi" w:cs="Arial"/>
          <w:sz w:val="20"/>
        </w:rPr>
        <w:t>29</w:t>
      </w:r>
      <w:r w:rsidRPr="003242D1">
        <w:rPr>
          <w:rFonts w:asciiTheme="minorHAnsi" w:hAnsiTheme="minorHAnsi" w:cs="Arial"/>
          <w:sz w:val="20"/>
        </w:rPr>
        <w:t xml:space="preserve"> – Oct. </w:t>
      </w:r>
      <w:r w:rsidR="00A52588" w:rsidRPr="003242D1">
        <w:rPr>
          <w:rFonts w:asciiTheme="minorHAnsi" w:hAnsiTheme="minorHAnsi" w:cs="Arial"/>
          <w:sz w:val="20"/>
        </w:rPr>
        <w:t>3</w:t>
      </w:r>
      <w:r w:rsidR="00071039" w:rsidRPr="003242D1">
        <w:rPr>
          <w:rFonts w:asciiTheme="minorHAnsi" w:hAnsiTheme="minorHAnsi" w:cs="Arial"/>
          <w:sz w:val="20"/>
        </w:rPr>
        <w:tab/>
      </w:r>
      <w:r w:rsidR="00935A0A" w:rsidRPr="003242D1">
        <w:rPr>
          <w:rFonts w:asciiTheme="minorHAnsi" w:hAnsiTheme="minorHAnsi" w:cs="Arial"/>
          <w:sz w:val="20"/>
        </w:rPr>
        <w:t>Continue</w:t>
      </w:r>
      <w:r w:rsidR="00F93C6F" w:rsidRPr="003242D1">
        <w:rPr>
          <w:rFonts w:asciiTheme="minorHAnsi" w:hAnsiTheme="minorHAnsi" w:cs="Arial"/>
          <w:sz w:val="20"/>
        </w:rPr>
        <w:t xml:space="preserve"> Chapter </w:t>
      </w:r>
      <w:r w:rsidR="004E5DCA" w:rsidRPr="003242D1">
        <w:rPr>
          <w:rFonts w:asciiTheme="minorHAnsi" w:hAnsiTheme="minorHAnsi" w:cs="Arial"/>
          <w:sz w:val="20"/>
        </w:rPr>
        <w:t>5</w:t>
      </w:r>
      <w:r w:rsidR="00F93C6F" w:rsidRPr="003242D1">
        <w:rPr>
          <w:rFonts w:asciiTheme="minorHAnsi" w:hAnsiTheme="minorHAnsi" w:cs="Arial"/>
          <w:sz w:val="20"/>
        </w:rPr>
        <w:t>.</w:t>
      </w:r>
    </w:p>
    <w:p w:rsidR="001623BA" w:rsidRPr="003242D1" w:rsidRDefault="00071039">
      <w:pPr>
        <w:ind w:left="1710" w:hanging="1710"/>
        <w:rPr>
          <w:rFonts w:asciiTheme="minorHAnsi" w:hAnsiTheme="minorHAnsi" w:cs="Arial"/>
          <w:sz w:val="20"/>
        </w:rPr>
      </w:pPr>
      <w:r w:rsidRPr="003242D1">
        <w:rPr>
          <w:rFonts w:asciiTheme="minorHAnsi" w:hAnsiTheme="minorHAnsi" w:cs="Arial"/>
          <w:sz w:val="20"/>
        </w:rPr>
        <w:t xml:space="preserve">October </w:t>
      </w:r>
      <w:r w:rsidR="00A52588" w:rsidRPr="003242D1">
        <w:rPr>
          <w:rFonts w:asciiTheme="minorHAnsi" w:hAnsiTheme="minorHAnsi" w:cs="Arial"/>
          <w:sz w:val="20"/>
        </w:rPr>
        <w:t>6-10</w:t>
      </w:r>
      <w:r w:rsidRPr="003242D1">
        <w:rPr>
          <w:rFonts w:asciiTheme="minorHAnsi" w:hAnsiTheme="minorHAnsi" w:cs="Arial"/>
          <w:sz w:val="20"/>
        </w:rPr>
        <w:tab/>
      </w:r>
      <w:r w:rsidR="001623BA" w:rsidRPr="003242D1">
        <w:rPr>
          <w:rFonts w:asciiTheme="minorHAnsi" w:hAnsiTheme="minorHAnsi" w:cs="Arial"/>
          <w:b/>
          <w:sz w:val="20"/>
        </w:rPr>
        <w:t xml:space="preserve">Exam 2 </w:t>
      </w:r>
      <w:r w:rsidR="003242D1">
        <w:rPr>
          <w:rFonts w:asciiTheme="minorHAnsi" w:hAnsiTheme="minorHAnsi" w:cs="Arial"/>
          <w:b/>
          <w:sz w:val="20"/>
        </w:rPr>
        <w:t>on Chapters 4</w:t>
      </w:r>
      <w:r w:rsidR="001623BA" w:rsidRPr="003242D1">
        <w:rPr>
          <w:rFonts w:asciiTheme="minorHAnsi" w:hAnsiTheme="minorHAnsi" w:cs="Arial"/>
          <w:b/>
          <w:sz w:val="20"/>
        </w:rPr>
        <w:t xml:space="preserve"> and 5.</w:t>
      </w:r>
      <w:r w:rsidR="001623BA" w:rsidRPr="003242D1">
        <w:rPr>
          <w:rFonts w:asciiTheme="minorHAnsi" w:hAnsiTheme="minorHAnsi" w:cs="Arial"/>
          <w:sz w:val="20"/>
        </w:rPr>
        <w:t xml:space="preserve">  Begin Chapter 6, “Thermochemistry</w:t>
      </w:r>
      <w:r w:rsidR="003242D1">
        <w:rPr>
          <w:rFonts w:asciiTheme="minorHAnsi" w:hAnsiTheme="minorHAnsi" w:cs="Arial"/>
          <w:sz w:val="20"/>
        </w:rPr>
        <w:t>: Energy Flow and Chemical Change</w:t>
      </w:r>
      <w:r w:rsidR="001623BA" w:rsidRPr="003242D1">
        <w:rPr>
          <w:rFonts w:asciiTheme="minorHAnsi" w:hAnsiTheme="minorHAnsi" w:cs="Arial"/>
          <w:sz w:val="20"/>
        </w:rPr>
        <w:t>.”</w:t>
      </w:r>
    </w:p>
    <w:p w:rsidR="00071039" w:rsidRPr="003242D1" w:rsidRDefault="00071039">
      <w:pPr>
        <w:ind w:left="1710" w:hanging="1710"/>
        <w:rPr>
          <w:rFonts w:asciiTheme="minorHAnsi" w:hAnsiTheme="minorHAnsi" w:cs="Arial"/>
          <w:sz w:val="20"/>
        </w:rPr>
      </w:pPr>
      <w:r w:rsidRPr="003242D1">
        <w:rPr>
          <w:rFonts w:asciiTheme="minorHAnsi" w:hAnsiTheme="minorHAnsi" w:cs="Arial"/>
          <w:sz w:val="20"/>
        </w:rPr>
        <w:t xml:space="preserve">October </w:t>
      </w:r>
      <w:r w:rsidR="00A52588" w:rsidRPr="003242D1">
        <w:rPr>
          <w:rFonts w:asciiTheme="minorHAnsi" w:hAnsiTheme="minorHAnsi" w:cs="Arial"/>
          <w:sz w:val="20"/>
        </w:rPr>
        <w:t>13-17</w:t>
      </w:r>
      <w:r w:rsidRPr="003242D1">
        <w:rPr>
          <w:rFonts w:asciiTheme="minorHAnsi" w:hAnsiTheme="minorHAnsi" w:cs="Arial"/>
          <w:sz w:val="20"/>
        </w:rPr>
        <w:tab/>
      </w:r>
      <w:r w:rsidR="00935A0A" w:rsidRPr="003242D1">
        <w:rPr>
          <w:rFonts w:asciiTheme="minorHAnsi" w:hAnsiTheme="minorHAnsi" w:cs="Arial"/>
          <w:sz w:val="20"/>
        </w:rPr>
        <w:t xml:space="preserve">Continue Chapter 6.  Begin </w:t>
      </w:r>
      <w:r w:rsidR="004E5DCA" w:rsidRPr="003242D1">
        <w:rPr>
          <w:rFonts w:asciiTheme="minorHAnsi" w:hAnsiTheme="minorHAnsi" w:cs="Arial"/>
          <w:sz w:val="20"/>
        </w:rPr>
        <w:t>Chapter 7, “</w:t>
      </w:r>
      <w:r w:rsidR="003242D1">
        <w:rPr>
          <w:rFonts w:asciiTheme="minorHAnsi" w:hAnsiTheme="minorHAnsi" w:cs="Arial"/>
          <w:sz w:val="20"/>
        </w:rPr>
        <w:t>Quantum Theory and Atomic Structure</w:t>
      </w:r>
      <w:r w:rsidR="004E5DCA" w:rsidRPr="003242D1">
        <w:rPr>
          <w:rFonts w:asciiTheme="minorHAnsi" w:hAnsiTheme="minorHAnsi" w:cs="Arial"/>
          <w:sz w:val="20"/>
        </w:rPr>
        <w:t>.”</w:t>
      </w:r>
    </w:p>
    <w:p w:rsidR="00071039" w:rsidRPr="003242D1" w:rsidRDefault="009A4608">
      <w:pPr>
        <w:ind w:left="1710" w:hanging="1710"/>
        <w:rPr>
          <w:rFonts w:asciiTheme="minorHAnsi" w:hAnsiTheme="minorHAnsi" w:cs="Arial"/>
          <w:sz w:val="20"/>
        </w:rPr>
      </w:pPr>
      <w:r w:rsidRPr="003242D1">
        <w:rPr>
          <w:rFonts w:asciiTheme="minorHAnsi" w:hAnsiTheme="minorHAnsi" w:cs="Arial"/>
          <w:sz w:val="20"/>
        </w:rPr>
        <w:t xml:space="preserve">October </w:t>
      </w:r>
      <w:r w:rsidR="00A52588" w:rsidRPr="003242D1">
        <w:rPr>
          <w:rFonts w:asciiTheme="minorHAnsi" w:hAnsiTheme="minorHAnsi" w:cs="Arial"/>
          <w:sz w:val="20"/>
        </w:rPr>
        <w:t>20-24</w:t>
      </w:r>
      <w:r w:rsidR="00071039" w:rsidRPr="003242D1">
        <w:rPr>
          <w:rFonts w:asciiTheme="minorHAnsi" w:hAnsiTheme="minorHAnsi" w:cs="Arial"/>
          <w:sz w:val="20"/>
        </w:rPr>
        <w:tab/>
      </w:r>
      <w:r w:rsidR="00935A0A" w:rsidRPr="003242D1">
        <w:rPr>
          <w:rFonts w:asciiTheme="minorHAnsi" w:hAnsiTheme="minorHAnsi" w:cs="Arial"/>
          <w:sz w:val="20"/>
        </w:rPr>
        <w:t xml:space="preserve">Continue Chapter 7.  Begin </w:t>
      </w:r>
      <w:r w:rsidR="00FD7320" w:rsidRPr="003242D1">
        <w:rPr>
          <w:rFonts w:asciiTheme="minorHAnsi" w:hAnsiTheme="minorHAnsi" w:cs="Arial"/>
          <w:sz w:val="20"/>
        </w:rPr>
        <w:t xml:space="preserve">Chapter </w:t>
      </w:r>
      <w:r w:rsidR="004E5DCA" w:rsidRPr="003242D1">
        <w:rPr>
          <w:rFonts w:asciiTheme="minorHAnsi" w:hAnsiTheme="minorHAnsi" w:cs="Arial"/>
          <w:sz w:val="20"/>
        </w:rPr>
        <w:t>8, “</w:t>
      </w:r>
      <w:r w:rsidR="003242D1">
        <w:rPr>
          <w:rFonts w:asciiTheme="minorHAnsi" w:hAnsiTheme="minorHAnsi" w:cs="Arial"/>
          <w:sz w:val="20"/>
        </w:rPr>
        <w:t>Electron Configuration and Chemical Periodicity</w:t>
      </w:r>
      <w:r w:rsidR="00FD7320" w:rsidRPr="003242D1">
        <w:rPr>
          <w:rFonts w:asciiTheme="minorHAnsi" w:hAnsiTheme="minorHAnsi" w:cs="Arial"/>
          <w:sz w:val="20"/>
        </w:rPr>
        <w:t>.”</w:t>
      </w:r>
    </w:p>
    <w:p w:rsidR="00071039" w:rsidRPr="003242D1" w:rsidRDefault="00A52588">
      <w:pPr>
        <w:ind w:left="1710" w:hanging="1710"/>
        <w:rPr>
          <w:rFonts w:asciiTheme="minorHAnsi" w:hAnsiTheme="minorHAnsi" w:cs="Arial"/>
          <w:sz w:val="20"/>
        </w:rPr>
      </w:pPr>
      <w:r w:rsidRPr="003242D1">
        <w:rPr>
          <w:rFonts w:asciiTheme="minorHAnsi" w:hAnsiTheme="minorHAnsi" w:cs="Arial"/>
          <w:sz w:val="20"/>
        </w:rPr>
        <w:t>October 27-31</w:t>
      </w:r>
      <w:r w:rsidR="00071039" w:rsidRPr="003242D1">
        <w:rPr>
          <w:rFonts w:asciiTheme="minorHAnsi" w:hAnsiTheme="minorHAnsi" w:cs="Arial"/>
          <w:sz w:val="20"/>
        </w:rPr>
        <w:tab/>
      </w:r>
      <w:r w:rsidR="00935A0A" w:rsidRPr="003242D1">
        <w:rPr>
          <w:rFonts w:asciiTheme="minorHAnsi" w:hAnsiTheme="minorHAnsi" w:cs="Arial"/>
          <w:sz w:val="20"/>
        </w:rPr>
        <w:t>Continue</w:t>
      </w:r>
      <w:r w:rsidR="004E5DCA" w:rsidRPr="003242D1">
        <w:rPr>
          <w:rFonts w:asciiTheme="minorHAnsi" w:hAnsiTheme="minorHAnsi" w:cs="Arial"/>
          <w:sz w:val="20"/>
        </w:rPr>
        <w:t xml:space="preserve"> Chapter 8</w:t>
      </w:r>
      <w:r w:rsidR="00FD7320" w:rsidRPr="003242D1">
        <w:rPr>
          <w:rFonts w:asciiTheme="minorHAnsi" w:hAnsiTheme="minorHAnsi" w:cs="Arial"/>
          <w:sz w:val="20"/>
        </w:rPr>
        <w:t>.</w:t>
      </w:r>
    </w:p>
    <w:p w:rsidR="00FD7320" w:rsidRPr="003242D1" w:rsidRDefault="00D33566" w:rsidP="00FD7320">
      <w:pPr>
        <w:ind w:left="1710" w:hanging="1710"/>
        <w:rPr>
          <w:rFonts w:asciiTheme="minorHAnsi" w:hAnsiTheme="minorHAnsi" w:cs="Arial"/>
          <w:i/>
          <w:sz w:val="20"/>
        </w:rPr>
      </w:pPr>
      <w:r w:rsidRPr="003242D1">
        <w:rPr>
          <w:rFonts w:asciiTheme="minorHAnsi" w:hAnsiTheme="minorHAnsi" w:cs="Arial"/>
          <w:i/>
          <w:sz w:val="20"/>
        </w:rPr>
        <w:t xml:space="preserve">October </w:t>
      </w:r>
      <w:r w:rsidR="00A52588" w:rsidRPr="003242D1">
        <w:rPr>
          <w:rFonts w:asciiTheme="minorHAnsi" w:hAnsiTheme="minorHAnsi" w:cs="Arial"/>
          <w:i/>
          <w:sz w:val="20"/>
        </w:rPr>
        <w:t>29</w:t>
      </w:r>
      <w:r w:rsidR="00FD7320" w:rsidRPr="003242D1">
        <w:rPr>
          <w:rFonts w:asciiTheme="minorHAnsi" w:hAnsiTheme="minorHAnsi" w:cs="Arial"/>
          <w:i/>
          <w:sz w:val="20"/>
        </w:rPr>
        <w:tab/>
        <w:t>Last day to drop a class.  Please review UT</w:t>
      </w:r>
      <w:r w:rsidRPr="003242D1">
        <w:rPr>
          <w:rFonts w:asciiTheme="minorHAnsi" w:hAnsiTheme="minorHAnsi" w:cs="Arial"/>
          <w:i/>
          <w:sz w:val="20"/>
        </w:rPr>
        <w:t>-</w:t>
      </w:r>
      <w:r w:rsidR="00FD7320" w:rsidRPr="003242D1">
        <w:rPr>
          <w:rFonts w:asciiTheme="minorHAnsi" w:hAnsiTheme="minorHAnsi" w:cs="Arial"/>
          <w:i/>
          <w:sz w:val="20"/>
        </w:rPr>
        <w:t>A</w:t>
      </w:r>
      <w:r w:rsidRPr="003242D1">
        <w:rPr>
          <w:rFonts w:asciiTheme="minorHAnsi" w:hAnsiTheme="minorHAnsi" w:cs="Arial"/>
          <w:i/>
          <w:sz w:val="20"/>
        </w:rPr>
        <w:t>rlington</w:t>
      </w:r>
      <w:r w:rsidR="00FD7320" w:rsidRPr="003242D1">
        <w:rPr>
          <w:rFonts w:asciiTheme="minorHAnsi" w:hAnsiTheme="minorHAnsi" w:cs="Arial"/>
          <w:i/>
          <w:sz w:val="20"/>
        </w:rPr>
        <w:t>’s Drop Policy below.</w:t>
      </w:r>
    </w:p>
    <w:p w:rsidR="00071039" w:rsidRPr="003242D1" w:rsidRDefault="00071039">
      <w:pPr>
        <w:ind w:left="1710" w:hanging="1710"/>
        <w:rPr>
          <w:rFonts w:asciiTheme="minorHAnsi" w:hAnsiTheme="minorHAnsi" w:cs="Arial"/>
          <w:sz w:val="20"/>
        </w:rPr>
      </w:pPr>
      <w:r w:rsidRPr="003242D1">
        <w:rPr>
          <w:rFonts w:asciiTheme="minorHAnsi" w:hAnsiTheme="minorHAnsi" w:cs="Arial"/>
          <w:sz w:val="20"/>
        </w:rPr>
        <w:t xml:space="preserve">November </w:t>
      </w:r>
      <w:r w:rsidR="00A52588" w:rsidRPr="003242D1">
        <w:rPr>
          <w:rFonts w:asciiTheme="minorHAnsi" w:hAnsiTheme="minorHAnsi" w:cs="Arial"/>
          <w:sz w:val="20"/>
        </w:rPr>
        <w:t>3-7</w:t>
      </w:r>
      <w:r w:rsidRPr="003242D1">
        <w:rPr>
          <w:rFonts w:asciiTheme="minorHAnsi" w:hAnsiTheme="minorHAnsi" w:cs="Arial"/>
          <w:sz w:val="20"/>
        </w:rPr>
        <w:tab/>
      </w:r>
      <w:r w:rsidR="00FD7320" w:rsidRPr="003242D1">
        <w:rPr>
          <w:rFonts w:asciiTheme="minorHAnsi" w:hAnsiTheme="minorHAnsi" w:cs="Arial"/>
          <w:b/>
          <w:sz w:val="20"/>
        </w:rPr>
        <w:t>Exam 3</w:t>
      </w:r>
      <w:r w:rsidR="00FD7320" w:rsidRPr="003242D1">
        <w:rPr>
          <w:rFonts w:asciiTheme="minorHAnsi" w:hAnsiTheme="minorHAnsi" w:cs="Arial"/>
          <w:sz w:val="20"/>
        </w:rPr>
        <w:t xml:space="preserve"> on Chapters </w:t>
      </w:r>
      <w:r w:rsidR="004E5DCA" w:rsidRPr="003242D1">
        <w:rPr>
          <w:rFonts w:asciiTheme="minorHAnsi" w:hAnsiTheme="minorHAnsi" w:cs="Arial"/>
          <w:sz w:val="20"/>
        </w:rPr>
        <w:t>6, 7, and 8</w:t>
      </w:r>
      <w:r w:rsidR="00FD7320" w:rsidRPr="003242D1">
        <w:rPr>
          <w:rFonts w:asciiTheme="minorHAnsi" w:hAnsiTheme="minorHAnsi" w:cs="Arial"/>
          <w:sz w:val="20"/>
        </w:rPr>
        <w:t xml:space="preserve">.  </w:t>
      </w:r>
      <w:r w:rsidR="00935A0A" w:rsidRPr="003242D1">
        <w:rPr>
          <w:rFonts w:asciiTheme="minorHAnsi" w:hAnsiTheme="minorHAnsi" w:cs="Arial"/>
          <w:sz w:val="20"/>
        </w:rPr>
        <w:t xml:space="preserve">Begin </w:t>
      </w:r>
      <w:r w:rsidR="00FD7320" w:rsidRPr="003242D1">
        <w:rPr>
          <w:rFonts w:asciiTheme="minorHAnsi" w:hAnsiTheme="minorHAnsi" w:cs="Arial"/>
          <w:sz w:val="20"/>
        </w:rPr>
        <w:t xml:space="preserve">Chapter </w:t>
      </w:r>
      <w:r w:rsidR="004E5DCA" w:rsidRPr="003242D1">
        <w:rPr>
          <w:rFonts w:asciiTheme="minorHAnsi" w:hAnsiTheme="minorHAnsi" w:cs="Arial"/>
          <w:sz w:val="20"/>
        </w:rPr>
        <w:t>9</w:t>
      </w:r>
      <w:r w:rsidR="00FD7320" w:rsidRPr="003242D1">
        <w:rPr>
          <w:rFonts w:asciiTheme="minorHAnsi" w:hAnsiTheme="minorHAnsi" w:cs="Arial"/>
          <w:sz w:val="20"/>
        </w:rPr>
        <w:t>, “</w:t>
      </w:r>
      <w:r w:rsidR="003242D1">
        <w:rPr>
          <w:rFonts w:asciiTheme="minorHAnsi" w:hAnsiTheme="minorHAnsi" w:cs="Arial"/>
          <w:sz w:val="20"/>
        </w:rPr>
        <w:t>Models of Chemical Bonding</w:t>
      </w:r>
      <w:r w:rsidR="00FD7320" w:rsidRPr="003242D1">
        <w:rPr>
          <w:rFonts w:asciiTheme="minorHAnsi" w:hAnsiTheme="minorHAnsi" w:cs="Arial"/>
          <w:sz w:val="20"/>
        </w:rPr>
        <w:t>.”</w:t>
      </w:r>
    </w:p>
    <w:p w:rsidR="00071039" w:rsidRPr="003242D1" w:rsidRDefault="00071039">
      <w:pPr>
        <w:ind w:left="1710" w:hanging="1710"/>
        <w:rPr>
          <w:rFonts w:asciiTheme="minorHAnsi" w:hAnsiTheme="minorHAnsi" w:cs="Arial"/>
          <w:sz w:val="20"/>
        </w:rPr>
      </w:pPr>
      <w:r w:rsidRPr="003242D1">
        <w:rPr>
          <w:rFonts w:asciiTheme="minorHAnsi" w:hAnsiTheme="minorHAnsi" w:cs="Arial"/>
          <w:sz w:val="20"/>
        </w:rPr>
        <w:t xml:space="preserve">November </w:t>
      </w:r>
      <w:r w:rsidR="00A52588" w:rsidRPr="003242D1">
        <w:rPr>
          <w:rFonts w:asciiTheme="minorHAnsi" w:hAnsiTheme="minorHAnsi" w:cs="Arial"/>
          <w:sz w:val="20"/>
        </w:rPr>
        <w:t>10-14</w:t>
      </w:r>
      <w:r w:rsidRPr="003242D1">
        <w:rPr>
          <w:rFonts w:asciiTheme="minorHAnsi" w:hAnsiTheme="minorHAnsi" w:cs="Arial"/>
          <w:sz w:val="20"/>
        </w:rPr>
        <w:tab/>
      </w:r>
      <w:r w:rsidR="00935A0A" w:rsidRPr="003242D1">
        <w:rPr>
          <w:rFonts w:asciiTheme="minorHAnsi" w:hAnsiTheme="minorHAnsi" w:cs="Arial"/>
          <w:sz w:val="20"/>
        </w:rPr>
        <w:t xml:space="preserve">Continue Chapter 9.  Begin </w:t>
      </w:r>
      <w:r w:rsidR="00FD7320" w:rsidRPr="003242D1">
        <w:rPr>
          <w:rFonts w:asciiTheme="minorHAnsi" w:hAnsiTheme="minorHAnsi" w:cs="Arial"/>
          <w:sz w:val="20"/>
        </w:rPr>
        <w:t xml:space="preserve">Chapter </w:t>
      </w:r>
      <w:r w:rsidR="004E5DCA" w:rsidRPr="003242D1">
        <w:rPr>
          <w:rFonts w:asciiTheme="minorHAnsi" w:hAnsiTheme="minorHAnsi" w:cs="Arial"/>
          <w:sz w:val="20"/>
        </w:rPr>
        <w:t>10</w:t>
      </w:r>
      <w:r w:rsidR="00FD7320" w:rsidRPr="003242D1">
        <w:rPr>
          <w:rFonts w:asciiTheme="minorHAnsi" w:hAnsiTheme="minorHAnsi" w:cs="Arial"/>
          <w:sz w:val="20"/>
        </w:rPr>
        <w:t>, “</w:t>
      </w:r>
      <w:r w:rsidR="003242D1">
        <w:rPr>
          <w:rFonts w:asciiTheme="minorHAnsi" w:hAnsiTheme="minorHAnsi" w:cs="Arial"/>
          <w:sz w:val="20"/>
        </w:rPr>
        <w:t>The Shapes of Molecules</w:t>
      </w:r>
      <w:r w:rsidR="00FD7320" w:rsidRPr="003242D1">
        <w:rPr>
          <w:rFonts w:asciiTheme="minorHAnsi" w:hAnsiTheme="minorHAnsi" w:cs="Arial"/>
          <w:sz w:val="20"/>
        </w:rPr>
        <w:t>.”</w:t>
      </w:r>
    </w:p>
    <w:p w:rsidR="00071039" w:rsidRPr="003242D1" w:rsidRDefault="00263134">
      <w:pPr>
        <w:ind w:left="1710" w:hanging="1710"/>
        <w:rPr>
          <w:rFonts w:asciiTheme="minorHAnsi" w:hAnsiTheme="minorHAnsi" w:cs="Arial"/>
          <w:sz w:val="20"/>
        </w:rPr>
      </w:pPr>
      <w:r w:rsidRPr="003242D1">
        <w:rPr>
          <w:rFonts w:asciiTheme="minorHAnsi" w:hAnsiTheme="minorHAnsi" w:cs="Arial"/>
          <w:sz w:val="20"/>
        </w:rPr>
        <w:t>Nov</w:t>
      </w:r>
      <w:r w:rsidR="00BD6F6A" w:rsidRPr="003242D1">
        <w:rPr>
          <w:rFonts w:asciiTheme="minorHAnsi" w:hAnsiTheme="minorHAnsi" w:cs="Arial"/>
          <w:sz w:val="20"/>
        </w:rPr>
        <w:t>ember</w:t>
      </w:r>
      <w:r w:rsidRPr="003242D1">
        <w:rPr>
          <w:rFonts w:asciiTheme="minorHAnsi" w:hAnsiTheme="minorHAnsi" w:cs="Arial"/>
          <w:sz w:val="20"/>
        </w:rPr>
        <w:t xml:space="preserve"> </w:t>
      </w:r>
      <w:r w:rsidR="00A52588" w:rsidRPr="003242D1">
        <w:rPr>
          <w:rFonts w:asciiTheme="minorHAnsi" w:hAnsiTheme="minorHAnsi" w:cs="Arial"/>
          <w:sz w:val="20"/>
        </w:rPr>
        <w:t>17-21</w:t>
      </w:r>
      <w:r w:rsidR="00071039" w:rsidRPr="003242D1">
        <w:rPr>
          <w:rFonts w:asciiTheme="minorHAnsi" w:hAnsiTheme="minorHAnsi" w:cs="Arial"/>
          <w:sz w:val="20"/>
        </w:rPr>
        <w:tab/>
      </w:r>
      <w:r w:rsidR="00935A0A" w:rsidRPr="003242D1">
        <w:rPr>
          <w:rFonts w:asciiTheme="minorHAnsi" w:hAnsiTheme="minorHAnsi" w:cs="Arial"/>
          <w:sz w:val="20"/>
        </w:rPr>
        <w:t>Continue</w:t>
      </w:r>
      <w:r w:rsidR="004E5DCA" w:rsidRPr="003242D1">
        <w:rPr>
          <w:rFonts w:asciiTheme="minorHAnsi" w:hAnsiTheme="minorHAnsi" w:cs="Arial"/>
          <w:sz w:val="20"/>
        </w:rPr>
        <w:t xml:space="preserve"> Chapter 10</w:t>
      </w:r>
      <w:r w:rsidR="00FD7320" w:rsidRPr="003242D1">
        <w:rPr>
          <w:rFonts w:asciiTheme="minorHAnsi" w:hAnsiTheme="minorHAnsi" w:cs="Arial"/>
          <w:sz w:val="20"/>
        </w:rPr>
        <w:t>.</w:t>
      </w:r>
    </w:p>
    <w:p w:rsidR="00512E30" w:rsidRPr="003242D1" w:rsidRDefault="00512E30">
      <w:pPr>
        <w:ind w:left="1710" w:hanging="1710"/>
        <w:rPr>
          <w:rFonts w:asciiTheme="minorHAnsi" w:hAnsiTheme="minorHAnsi" w:cs="Arial"/>
          <w:sz w:val="20"/>
        </w:rPr>
      </w:pPr>
      <w:r w:rsidRPr="003242D1">
        <w:rPr>
          <w:rFonts w:asciiTheme="minorHAnsi" w:hAnsiTheme="minorHAnsi" w:cs="Arial"/>
          <w:sz w:val="20"/>
        </w:rPr>
        <w:t xml:space="preserve">November </w:t>
      </w:r>
      <w:r w:rsidR="00A52588" w:rsidRPr="003242D1">
        <w:rPr>
          <w:rFonts w:asciiTheme="minorHAnsi" w:hAnsiTheme="minorHAnsi" w:cs="Arial"/>
          <w:sz w:val="20"/>
        </w:rPr>
        <w:t>24-26</w:t>
      </w:r>
      <w:r w:rsidRPr="003242D1">
        <w:rPr>
          <w:rFonts w:asciiTheme="minorHAnsi" w:hAnsiTheme="minorHAnsi" w:cs="Arial"/>
          <w:sz w:val="20"/>
        </w:rPr>
        <w:t xml:space="preserve"> </w:t>
      </w:r>
      <w:r w:rsidRPr="003242D1">
        <w:rPr>
          <w:rFonts w:asciiTheme="minorHAnsi" w:hAnsiTheme="minorHAnsi" w:cs="Arial"/>
          <w:sz w:val="20"/>
        </w:rPr>
        <w:tab/>
        <w:t xml:space="preserve">Finish Chapter 10.  </w:t>
      </w:r>
      <w:r w:rsidRPr="003242D1">
        <w:rPr>
          <w:rFonts w:asciiTheme="minorHAnsi" w:hAnsiTheme="minorHAnsi" w:cs="Arial"/>
          <w:b/>
          <w:sz w:val="20"/>
        </w:rPr>
        <w:t>Exam 4</w:t>
      </w:r>
      <w:r w:rsidRPr="003242D1">
        <w:rPr>
          <w:rFonts w:asciiTheme="minorHAnsi" w:hAnsiTheme="minorHAnsi" w:cs="Arial"/>
          <w:sz w:val="20"/>
        </w:rPr>
        <w:t xml:space="preserve"> on Chapters 9 and 10.  </w:t>
      </w:r>
    </w:p>
    <w:p w:rsidR="00261229" w:rsidRPr="003242D1" w:rsidRDefault="00261229" w:rsidP="00261229">
      <w:pPr>
        <w:ind w:left="1710" w:hanging="1710"/>
        <w:rPr>
          <w:rFonts w:asciiTheme="minorHAnsi" w:hAnsiTheme="minorHAnsi" w:cs="Arial"/>
          <w:i/>
          <w:sz w:val="20"/>
        </w:rPr>
      </w:pPr>
      <w:r w:rsidRPr="003242D1">
        <w:rPr>
          <w:rFonts w:asciiTheme="minorHAnsi" w:hAnsiTheme="minorHAnsi" w:cs="Arial"/>
          <w:i/>
          <w:sz w:val="20"/>
        </w:rPr>
        <w:t xml:space="preserve">November </w:t>
      </w:r>
      <w:r w:rsidR="00512E30" w:rsidRPr="003242D1">
        <w:rPr>
          <w:rFonts w:asciiTheme="minorHAnsi" w:hAnsiTheme="minorHAnsi" w:cs="Arial"/>
          <w:i/>
          <w:sz w:val="20"/>
        </w:rPr>
        <w:t>2</w:t>
      </w:r>
      <w:r w:rsidR="00A52588" w:rsidRPr="003242D1">
        <w:rPr>
          <w:rFonts w:asciiTheme="minorHAnsi" w:hAnsiTheme="minorHAnsi" w:cs="Arial"/>
          <w:i/>
          <w:sz w:val="20"/>
        </w:rPr>
        <w:t>7</w:t>
      </w:r>
      <w:r w:rsidR="00512E30" w:rsidRPr="003242D1">
        <w:rPr>
          <w:rFonts w:asciiTheme="minorHAnsi" w:hAnsiTheme="minorHAnsi" w:cs="Arial"/>
          <w:i/>
          <w:sz w:val="20"/>
        </w:rPr>
        <w:t>-2</w:t>
      </w:r>
      <w:r w:rsidR="00A52588" w:rsidRPr="003242D1">
        <w:rPr>
          <w:rFonts w:asciiTheme="minorHAnsi" w:hAnsiTheme="minorHAnsi" w:cs="Arial"/>
          <w:i/>
          <w:sz w:val="20"/>
        </w:rPr>
        <w:t>8</w:t>
      </w:r>
      <w:r w:rsidRPr="003242D1">
        <w:rPr>
          <w:rFonts w:asciiTheme="minorHAnsi" w:hAnsiTheme="minorHAnsi" w:cs="Arial"/>
          <w:i/>
          <w:sz w:val="20"/>
        </w:rPr>
        <w:tab/>
        <w:t>Thanksgiving Holiday.  Classes do not meet.</w:t>
      </w:r>
    </w:p>
    <w:p w:rsidR="00FD7320" w:rsidRPr="003242D1" w:rsidRDefault="00FD7320">
      <w:pPr>
        <w:ind w:left="1710" w:hanging="1710"/>
        <w:rPr>
          <w:rFonts w:asciiTheme="minorHAnsi" w:hAnsiTheme="minorHAnsi" w:cs="Arial"/>
          <w:sz w:val="20"/>
        </w:rPr>
      </w:pPr>
      <w:r w:rsidRPr="003242D1">
        <w:rPr>
          <w:rFonts w:asciiTheme="minorHAnsi" w:hAnsiTheme="minorHAnsi" w:cs="Arial"/>
          <w:sz w:val="20"/>
        </w:rPr>
        <w:t xml:space="preserve">December </w:t>
      </w:r>
      <w:r w:rsidR="00A52588" w:rsidRPr="003242D1">
        <w:rPr>
          <w:rFonts w:asciiTheme="minorHAnsi" w:hAnsiTheme="minorHAnsi" w:cs="Arial"/>
          <w:sz w:val="20"/>
        </w:rPr>
        <w:t>1-3</w:t>
      </w:r>
      <w:r w:rsidRPr="003242D1">
        <w:rPr>
          <w:rFonts w:asciiTheme="minorHAnsi" w:hAnsiTheme="minorHAnsi" w:cs="Arial"/>
          <w:sz w:val="20"/>
        </w:rPr>
        <w:tab/>
      </w:r>
      <w:r w:rsidR="00935A0A" w:rsidRPr="003242D1">
        <w:rPr>
          <w:rFonts w:asciiTheme="minorHAnsi" w:hAnsiTheme="minorHAnsi" w:cs="Arial"/>
          <w:sz w:val="20"/>
        </w:rPr>
        <w:t>Chapter 11, “</w:t>
      </w:r>
      <w:r w:rsidR="00BE46F0">
        <w:rPr>
          <w:rFonts w:asciiTheme="minorHAnsi" w:hAnsiTheme="minorHAnsi" w:cs="Arial"/>
          <w:sz w:val="20"/>
        </w:rPr>
        <w:t>Theories of Covalent Bonding</w:t>
      </w:r>
      <w:r w:rsidR="00935A0A" w:rsidRPr="003242D1">
        <w:rPr>
          <w:rFonts w:asciiTheme="minorHAnsi" w:hAnsiTheme="minorHAnsi" w:cs="Arial"/>
          <w:sz w:val="20"/>
        </w:rPr>
        <w:t>.”</w:t>
      </w:r>
    </w:p>
    <w:p w:rsidR="00071039" w:rsidRPr="003242D1" w:rsidRDefault="00FD7320" w:rsidP="001F7263">
      <w:pPr>
        <w:pBdr>
          <w:bottom w:val="single" w:sz="4" w:space="1" w:color="auto"/>
        </w:pBdr>
        <w:ind w:left="1710" w:hanging="1710"/>
        <w:rPr>
          <w:rFonts w:asciiTheme="minorHAnsi" w:hAnsiTheme="minorHAnsi" w:cs="Arial"/>
          <w:sz w:val="20"/>
        </w:rPr>
      </w:pPr>
      <w:r w:rsidRPr="003242D1">
        <w:rPr>
          <w:rFonts w:asciiTheme="minorHAnsi" w:hAnsiTheme="minorHAnsi" w:cs="Arial"/>
          <w:b/>
          <w:sz w:val="20"/>
        </w:rPr>
        <w:t xml:space="preserve">December </w:t>
      </w:r>
      <w:r w:rsidR="00512E30" w:rsidRPr="003242D1">
        <w:rPr>
          <w:rFonts w:asciiTheme="minorHAnsi" w:hAnsiTheme="minorHAnsi" w:cs="Arial"/>
          <w:b/>
          <w:sz w:val="20"/>
        </w:rPr>
        <w:t>1</w:t>
      </w:r>
      <w:r w:rsidR="004A5AA2" w:rsidRPr="003242D1">
        <w:rPr>
          <w:rFonts w:asciiTheme="minorHAnsi" w:hAnsiTheme="minorHAnsi" w:cs="Arial"/>
          <w:b/>
          <w:sz w:val="20"/>
        </w:rPr>
        <w:t>0</w:t>
      </w:r>
      <w:r w:rsidR="00071039" w:rsidRPr="003242D1">
        <w:rPr>
          <w:rFonts w:asciiTheme="minorHAnsi" w:hAnsiTheme="minorHAnsi" w:cs="Arial"/>
          <w:sz w:val="20"/>
        </w:rPr>
        <w:tab/>
      </w:r>
      <w:r w:rsidR="00071039" w:rsidRPr="003242D1">
        <w:rPr>
          <w:rFonts w:asciiTheme="minorHAnsi" w:hAnsiTheme="minorHAnsi" w:cs="Arial"/>
          <w:b/>
          <w:sz w:val="20"/>
        </w:rPr>
        <w:t>Comprehensive Departmental Final Examination</w:t>
      </w:r>
      <w:r w:rsidR="00071039" w:rsidRPr="003242D1">
        <w:rPr>
          <w:rFonts w:asciiTheme="minorHAnsi" w:hAnsiTheme="minorHAnsi" w:cs="Arial"/>
          <w:sz w:val="20"/>
        </w:rPr>
        <w:t>, 5:30-8:00 PM.  Room locations for the final exam will be announced in class shortly before the end of the semester.</w:t>
      </w:r>
    </w:p>
    <w:p w:rsidR="00071039" w:rsidRPr="003242D1" w:rsidRDefault="00071039">
      <w:pPr>
        <w:ind w:left="1710" w:hanging="1710"/>
        <w:rPr>
          <w:rFonts w:asciiTheme="minorHAnsi" w:hAnsiTheme="minorHAnsi" w:cs="Arial"/>
          <w:sz w:val="20"/>
        </w:rPr>
      </w:pPr>
    </w:p>
    <w:p w:rsidR="00B21E09" w:rsidRDefault="00B21E09">
      <w:pPr>
        <w:rPr>
          <w:rFonts w:asciiTheme="minorHAnsi" w:hAnsiTheme="minorHAnsi" w:cs="Arial"/>
          <w:b/>
          <w:color w:val="000000"/>
          <w:sz w:val="20"/>
        </w:rPr>
      </w:pPr>
    </w:p>
    <w:p w:rsidR="00B21E09" w:rsidRDefault="00B21E09">
      <w:pPr>
        <w:rPr>
          <w:rFonts w:asciiTheme="minorHAnsi" w:hAnsiTheme="minorHAnsi" w:cs="Arial"/>
          <w:b/>
          <w:color w:val="000000"/>
          <w:sz w:val="20"/>
        </w:rPr>
      </w:pPr>
    </w:p>
    <w:p w:rsidR="00B21E09" w:rsidRDefault="00B21E09">
      <w:pPr>
        <w:rPr>
          <w:rFonts w:asciiTheme="minorHAnsi" w:hAnsiTheme="minorHAnsi" w:cs="Arial"/>
          <w:b/>
          <w:color w:val="000000"/>
          <w:sz w:val="20"/>
        </w:rPr>
      </w:pPr>
    </w:p>
    <w:p w:rsidR="00B21E09" w:rsidRDefault="00B21E09">
      <w:pPr>
        <w:rPr>
          <w:rFonts w:asciiTheme="minorHAnsi" w:hAnsiTheme="minorHAnsi" w:cs="Arial"/>
          <w:b/>
          <w:color w:val="000000"/>
          <w:sz w:val="20"/>
        </w:rPr>
      </w:pPr>
    </w:p>
    <w:p w:rsidR="00071039" w:rsidRPr="003242D1" w:rsidRDefault="00071039">
      <w:pPr>
        <w:rPr>
          <w:rFonts w:asciiTheme="minorHAnsi" w:hAnsiTheme="minorHAnsi" w:cs="Arial"/>
          <w:color w:val="000000"/>
          <w:sz w:val="20"/>
        </w:rPr>
      </w:pPr>
      <w:r w:rsidRPr="003242D1">
        <w:rPr>
          <w:rFonts w:asciiTheme="minorHAnsi" w:hAnsiTheme="minorHAnsi" w:cs="Arial"/>
          <w:b/>
          <w:color w:val="000000"/>
          <w:sz w:val="20"/>
        </w:rPr>
        <w:lastRenderedPageBreak/>
        <w:t>Dropping the Course</w:t>
      </w:r>
      <w:r w:rsidRPr="003242D1">
        <w:rPr>
          <w:rFonts w:asciiTheme="minorHAnsi" w:hAnsiTheme="minorHAnsi" w:cs="Arial"/>
          <w:color w:val="000000"/>
          <w:sz w:val="20"/>
        </w:rPr>
        <w:t>:</w:t>
      </w:r>
      <w:r w:rsidRPr="003242D1">
        <w:rPr>
          <w:rFonts w:asciiTheme="minorHAnsi" w:hAnsiTheme="minorHAnsi" w:cs="Arial"/>
          <w:color w:val="000000"/>
          <w:sz w:val="20"/>
        </w:rPr>
        <w:tab/>
      </w:r>
    </w:p>
    <w:p w:rsidR="005C730E" w:rsidRPr="00660E49" w:rsidRDefault="005C730E" w:rsidP="005C730E">
      <w:pPr>
        <w:pStyle w:val="NormalWeb"/>
        <w:spacing w:before="0" w:beforeAutospacing="0" w:after="0" w:afterAutospacing="0"/>
        <w:rPr>
          <w:rFonts w:asciiTheme="minorHAnsi" w:hAnsiTheme="minorHAnsi" w:cs="Arial"/>
          <w:sz w:val="20"/>
          <w:szCs w:val="20"/>
        </w:rPr>
      </w:pPr>
      <w:r w:rsidRPr="003242D1">
        <w:rPr>
          <w:rFonts w:asciiTheme="minorHAnsi" w:hAnsiTheme="minorHAnsi" w:cs="Arial"/>
          <w:sz w:val="20"/>
          <w:szCs w:val="20"/>
        </w:rPr>
        <w:t>Students may drop or swap (</w:t>
      </w:r>
      <w:r w:rsidR="000A6E07" w:rsidRPr="003242D1">
        <w:rPr>
          <w:rFonts w:asciiTheme="minorHAnsi" w:hAnsiTheme="minorHAnsi" w:cs="Arial"/>
          <w:sz w:val="20"/>
          <w:szCs w:val="20"/>
        </w:rPr>
        <w:t>i.e., add/drop simultaneously</w:t>
      </w:r>
      <w:r w:rsidRPr="003242D1">
        <w:rPr>
          <w:rFonts w:asciiTheme="minorHAnsi" w:hAnsiTheme="minorHAnsi" w:cs="Arial"/>
          <w:sz w:val="20"/>
          <w:szCs w:val="20"/>
        </w:rPr>
        <w:t xml:space="preserve">) classes through self-service in MyMav from the beginning of the registration period through the late registration period.  </w:t>
      </w:r>
      <w:r w:rsidRPr="003242D1">
        <w:rPr>
          <w:rFonts w:asciiTheme="minorHAnsi" w:hAnsiTheme="minorHAnsi" w:cs="Arial"/>
          <w:i/>
          <w:sz w:val="20"/>
          <w:szCs w:val="20"/>
        </w:rPr>
        <w:t>After the late registration period, students must see their academic advisor to drop a class or withdraw</w:t>
      </w:r>
      <w:r w:rsidRPr="003242D1">
        <w:rPr>
          <w:rFonts w:asciiTheme="minorHAnsi" w:hAnsiTheme="minorHAnsi" w:cs="Arial"/>
          <w:sz w:val="20"/>
          <w:szCs w:val="20"/>
        </w:rPr>
        <w:t xml:space="preserve">.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3242D1">
        <w:rPr>
          <w:rStyle w:val="Strong"/>
          <w:rFonts w:asciiTheme="minorHAnsi" w:hAnsiTheme="minorHAnsi" w:cs="Arial"/>
          <w:sz w:val="20"/>
          <w:szCs w:val="20"/>
        </w:rPr>
        <w:t>Students will not be automatically dropped for non-attendance</w:t>
      </w:r>
      <w:r w:rsidRPr="003242D1">
        <w:rPr>
          <w:rFonts w:asciiTheme="minorHAnsi" w:hAnsiTheme="minorHAnsi" w:cs="Arial"/>
          <w:sz w:val="20"/>
          <w:szCs w:val="20"/>
        </w:rPr>
        <w:t xml:space="preserve">.  Repayment of certain types of financial aid administered through the University may be required as the result of dropping classes or withdrawing.  </w:t>
      </w:r>
      <w:r w:rsidR="00D80DE2" w:rsidRPr="003242D1">
        <w:rPr>
          <w:rFonts w:asciiTheme="minorHAnsi" w:hAnsiTheme="minorHAnsi" w:cs="Arial"/>
          <w:sz w:val="20"/>
          <w:szCs w:val="20"/>
        </w:rPr>
        <w:t>For more information, contact</w:t>
      </w:r>
      <w:r w:rsidRPr="003242D1">
        <w:rPr>
          <w:rFonts w:asciiTheme="minorHAnsi" w:hAnsiTheme="minorHAnsi" w:cs="Arial"/>
          <w:sz w:val="20"/>
          <w:szCs w:val="20"/>
        </w:rPr>
        <w:t xml:space="preserve"> the </w:t>
      </w:r>
      <w:r w:rsidR="00D80DE2" w:rsidRPr="003242D1">
        <w:rPr>
          <w:rFonts w:asciiTheme="minorHAnsi" w:hAnsiTheme="minorHAnsi" w:cs="Arial"/>
          <w:sz w:val="20"/>
          <w:szCs w:val="20"/>
        </w:rPr>
        <w:t xml:space="preserve">Office of Financial Aid and </w:t>
      </w:r>
      <w:r w:rsidR="00D80DE2" w:rsidRPr="00660E49">
        <w:rPr>
          <w:rFonts w:asciiTheme="minorHAnsi" w:hAnsiTheme="minorHAnsi" w:cs="Arial"/>
          <w:sz w:val="20"/>
          <w:szCs w:val="20"/>
        </w:rPr>
        <w:t>Scholarships (</w:t>
      </w:r>
      <w:hyperlink r:id="rId8" w:history="1">
        <w:r w:rsidR="00660E49" w:rsidRPr="00945705">
          <w:rPr>
            <w:rStyle w:val="Hyperlink"/>
            <w:rFonts w:asciiTheme="minorHAnsi" w:hAnsiTheme="minorHAnsi"/>
            <w:sz w:val="20"/>
            <w:szCs w:val="20"/>
          </w:rPr>
          <w:t>http://wweb.uta.edu/aao/fao/</w:t>
        </w:r>
      </w:hyperlink>
      <w:r w:rsidR="00D80DE2" w:rsidRPr="00660E49">
        <w:rPr>
          <w:rFonts w:asciiTheme="minorHAnsi" w:hAnsiTheme="minorHAnsi" w:cs="Arial"/>
          <w:sz w:val="20"/>
          <w:szCs w:val="20"/>
        </w:rPr>
        <w:t>).</w:t>
      </w:r>
    </w:p>
    <w:p w:rsidR="00A35C24" w:rsidRPr="003242D1" w:rsidRDefault="00A35C24">
      <w:pPr>
        <w:rPr>
          <w:rFonts w:asciiTheme="minorHAnsi" w:hAnsiTheme="minorHAnsi" w:cs="Arial"/>
          <w:color w:val="000000"/>
          <w:sz w:val="20"/>
        </w:rPr>
      </w:pPr>
    </w:p>
    <w:p w:rsidR="00FC6E9A" w:rsidRPr="003242D1" w:rsidRDefault="00FC6E9A" w:rsidP="00FC6E9A">
      <w:pPr>
        <w:rPr>
          <w:rFonts w:asciiTheme="minorHAnsi" w:hAnsiTheme="minorHAnsi" w:cs="Arial"/>
          <w:color w:val="000000"/>
          <w:sz w:val="20"/>
        </w:rPr>
      </w:pPr>
      <w:r w:rsidRPr="003242D1">
        <w:rPr>
          <w:rFonts w:asciiTheme="minorHAnsi" w:hAnsiTheme="minorHAnsi" w:cs="Arial"/>
          <w:color w:val="000000"/>
          <w:sz w:val="20"/>
          <w:u w:val="single"/>
        </w:rPr>
        <w:t>Paperwork</w:t>
      </w:r>
      <w:r w:rsidRPr="003242D1">
        <w:rPr>
          <w:rFonts w:asciiTheme="minorHAnsi" w:hAnsiTheme="minorHAnsi" w:cs="Arial"/>
          <w:color w:val="000000"/>
          <w:sz w:val="20"/>
        </w:rPr>
        <w:t xml:space="preserve">:  When dropping the course, </w:t>
      </w:r>
      <w:r w:rsidRPr="003242D1">
        <w:rPr>
          <w:rFonts w:asciiTheme="minorHAnsi" w:hAnsiTheme="minorHAnsi" w:cs="Arial"/>
          <w:i/>
          <w:color w:val="000000"/>
          <w:sz w:val="20"/>
        </w:rPr>
        <w:t>you</w:t>
      </w:r>
      <w:r w:rsidRPr="003242D1">
        <w:rPr>
          <w:rFonts w:asciiTheme="minorHAnsi" w:hAnsiTheme="minorHAnsi" w:cs="Arial"/>
          <w:color w:val="000000"/>
          <w:sz w:val="20"/>
        </w:rPr>
        <w:t xml:space="preserve"> are responsible for seeing that all of the proper paperwork is completed and submitted to </w:t>
      </w:r>
      <w:r w:rsidR="002F3BE8" w:rsidRPr="003242D1">
        <w:rPr>
          <w:rFonts w:asciiTheme="minorHAnsi" w:hAnsiTheme="minorHAnsi" w:cs="Arial"/>
          <w:color w:val="000000"/>
          <w:sz w:val="20"/>
        </w:rPr>
        <w:t>your academic advisor</w:t>
      </w:r>
      <w:r w:rsidRPr="003242D1">
        <w:rPr>
          <w:rFonts w:asciiTheme="minorHAnsi" w:hAnsiTheme="minorHAnsi" w:cs="Arial"/>
          <w:color w:val="000000"/>
          <w:sz w:val="20"/>
        </w:rPr>
        <w:t>.  If this paperwork is not completed, you will receive a letter grade corresponding to your earned grade, including zeros for all missed work.</w:t>
      </w:r>
    </w:p>
    <w:p w:rsidR="001602B6" w:rsidRPr="003242D1" w:rsidRDefault="001602B6" w:rsidP="00CC566C">
      <w:pPr>
        <w:tabs>
          <w:tab w:val="left" w:pos="2160"/>
        </w:tabs>
        <w:rPr>
          <w:rFonts w:asciiTheme="minorHAnsi" w:hAnsiTheme="minorHAnsi" w:cs="Arial"/>
          <w:b/>
          <w:color w:val="000000"/>
          <w:sz w:val="20"/>
        </w:rPr>
      </w:pPr>
    </w:p>
    <w:p w:rsidR="00D13B8C" w:rsidRPr="003242D1" w:rsidRDefault="00071039" w:rsidP="00D80DE2">
      <w:pPr>
        <w:tabs>
          <w:tab w:val="left" w:pos="1080"/>
        </w:tabs>
        <w:rPr>
          <w:rFonts w:asciiTheme="minorHAnsi" w:hAnsiTheme="minorHAnsi" w:cs="Arial"/>
          <w:color w:val="000000"/>
          <w:sz w:val="20"/>
        </w:rPr>
      </w:pPr>
      <w:r w:rsidRPr="003242D1">
        <w:rPr>
          <w:rFonts w:asciiTheme="minorHAnsi" w:hAnsiTheme="minorHAnsi" w:cs="Arial"/>
          <w:b/>
          <w:color w:val="000000"/>
          <w:sz w:val="20"/>
        </w:rPr>
        <w:t>Grading</w:t>
      </w:r>
      <w:r w:rsidR="00CC566C" w:rsidRPr="003242D1">
        <w:rPr>
          <w:rFonts w:asciiTheme="minorHAnsi" w:hAnsiTheme="minorHAnsi" w:cs="Arial"/>
          <w:color w:val="000000"/>
          <w:sz w:val="20"/>
        </w:rPr>
        <w:t>:</w:t>
      </w:r>
      <w:r w:rsidR="00CC566C" w:rsidRPr="003242D1">
        <w:rPr>
          <w:rFonts w:asciiTheme="minorHAnsi" w:hAnsiTheme="minorHAnsi" w:cs="Arial"/>
          <w:color w:val="000000"/>
          <w:sz w:val="20"/>
        </w:rPr>
        <w:tab/>
      </w:r>
      <w:r w:rsidR="00D13B8C" w:rsidRPr="003242D1">
        <w:rPr>
          <w:rFonts w:asciiTheme="minorHAnsi" w:hAnsiTheme="minorHAnsi" w:cs="Arial"/>
          <w:color w:val="000000"/>
          <w:sz w:val="20"/>
        </w:rPr>
        <w:t>Students are expected to keep track of their performance throughout the semester and seek guidance from available sources (including the instructor) if their performance falls below satisfactory levels.</w:t>
      </w:r>
    </w:p>
    <w:p w:rsidR="00D13B8C" w:rsidRPr="003242D1" w:rsidRDefault="00D13B8C" w:rsidP="00D80DE2">
      <w:pPr>
        <w:tabs>
          <w:tab w:val="left" w:pos="1080"/>
        </w:tabs>
        <w:rPr>
          <w:rFonts w:asciiTheme="minorHAnsi" w:hAnsiTheme="minorHAnsi" w:cs="Arial"/>
          <w:color w:val="000000"/>
          <w:sz w:val="20"/>
        </w:rPr>
      </w:pPr>
    </w:p>
    <w:p w:rsidR="00071039" w:rsidRPr="003242D1" w:rsidRDefault="00D13B8C" w:rsidP="001F7263">
      <w:pPr>
        <w:tabs>
          <w:tab w:val="left" w:pos="450"/>
        </w:tabs>
        <w:rPr>
          <w:rFonts w:asciiTheme="minorHAnsi" w:hAnsiTheme="minorHAnsi" w:cs="Arial"/>
          <w:color w:val="000000"/>
          <w:sz w:val="20"/>
        </w:rPr>
      </w:pPr>
      <w:r w:rsidRPr="003242D1">
        <w:rPr>
          <w:rFonts w:asciiTheme="minorHAnsi" w:hAnsiTheme="minorHAnsi" w:cs="Arial"/>
          <w:color w:val="000000"/>
          <w:sz w:val="20"/>
        </w:rPr>
        <w:tab/>
      </w:r>
      <w:r w:rsidR="00F3746C" w:rsidRPr="003242D1">
        <w:rPr>
          <w:rFonts w:asciiTheme="minorHAnsi" w:hAnsiTheme="minorHAnsi" w:cs="Arial"/>
          <w:color w:val="000000"/>
          <w:sz w:val="20"/>
        </w:rPr>
        <w:t>Homework</w:t>
      </w:r>
      <w:r w:rsidR="00E434BE">
        <w:rPr>
          <w:rFonts w:asciiTheme="minorHAnsi" w:hAnsiTheme="minorHAnsi" w:cs="Arial"/>
          <w:color w:val="000000"/>
          <w:sz w:val="20"/>
        </w:rPr>
        <w:tab/>
      </w:r>
      <w:r w:rsidR="00E434BE">
        <w:rPr>
          <w:rFonts w:asciiTheme="minorHAnsi" w:hAnsiTheme="minorHAnsi" w:cs="Arial"/>
          <w:color w:val="000000"/>
          <w:sz w:val="20"/>
        </w:rPr>
        <w:tab/>
      </w:r>
      <w:r w:rsidR="00D80DE2" w:rsidRPr="003242D1">
        <w:rPr>
          <w:rFonts w:asciiTheme="minorHAnsi" w:hAnsiTheme="minorHAnsi" w:cs="Arial"/>
          <w:color w:val="000000"/>
          <w:sz w:val="20"/>
        </w:rPr>
        <w:tab/>
      </w:r>
      <w:r w:rsidR="00E434BE">
        <w:rPr>
          <w:rFonts w:asciiTheme="minorHAnsi" w:hAnsiTheme="minorHAnsi" w:cs="Arial"/>
          <w:color w:val="000000"/>
          <w:sz w:val="20"/>
        </w:rPr>
        <w:tab/>
      </w:r>
      <w:r w:rsidR="00071039" w:rsidRPr="003242D1">
        <w:rPr>
          <w:rFonts w:asciiTheme="minorHAnsi" w:hAnsiTheme="minorHAnsi" w:cs="Arial"/>
          <w:color w:val="000000"/>
          <w:sz w:val="20"/>
        </w:rPr>
        <w:t>10%</w:t>
      </w:r>
    </w:p>
    <w:p w:rsidR="00071039" w:rsidRPr="003242D1" w:rsidRDefault="00682EA2" w:rsidP="001F7263">
      <w:pPr>
        <w:tabs>
          <w:tab w:val="left" w:pos="450"/>
        </w:tabs>
        <w:rPr>
          <w:rFonts w:asciiTheme="minorHAnsi" w:hAnsiTheme="minorHAnsi" w:cs="Arial"/>
          <w:color w:val="000000"/>
          <w:sz w:val="20"/>
        </w:rPr>
      </w:pPr>
      <w:r w:rsidRPr="003242D1">
        <w:rPr>
          <w:rFonts w:asciiTheme="minorHAnsi" w:hAnsiTheme="minorHAnsi" w:cs="Arial"/>
          <w:color w:val="000000"/>
          <w:sz w:val="20"/>
        </w:rPr>
        <w:tab/>
        <w:t xml:space="preserve">4 </w:t>
      </w:r>
      <w:r w:rsidR="005C730E" w:rsidRPr="003242D1">
        <w:rPr>
          <w:rFonts w:asciiTheme="minorHAnsi" w:hAnsiTheme="minorHAnsi" w:cs="Arial"/>
          <w:color w:val="000000"/>
          <w:sz w:val="20"/>
        </w:rPr>
        <w:t>mid-term</w:t>
      </w:r>
      <w:r w:rsidRPr="003242D1">
        <w:rPr>
          <w:rFonts w:asciiTheme="minorHAnsi" w:hAnsiTheme="minorHAnsi" w:cs="Arial"/>
          <w:color w:val="000000"/>
          <w:sz w:val="20"/>
        </w:rPr>
        <w:t xml:space="preserve"> exams </w:t>
      </w:r>
      <w:r w:rsidR="00071039" w:rsidRPr="003242D1">
        <w:rPr>
          <w:rFonts w:asciiTheme="minorHAnsi" w:hAnsiTheme="minorHAnsi" w:cs="Arial"/>
          <w:color w:val="000000"/>
          <w:sz w:val="20"/>
        </w:rPr>
        <w:tab/>
      </w:r>
      <w:r w:rsidR="00071039" w:rsidRPr="003242D1">
        <w:rPr>
          <w:rFonts w:asciiTheme="minorHAnsi" w:hAnsiTheme="minorHAnsi" w:cs="Arial"/>
          <w:color w:val="000000"/>
          <w:sz w:val="20"/>
        </w:rPr>
        <w:tab/>
      </w:r>
      <w:r w:rsidR="00F3746C" w:rsidRPr="003242D1">
        <w:rPr>
          <w:rFonts w:asciiTheme="minorHAnsi" w:hAnsiTheme="minorHAnsi" w:cs="Arial"/>
          <w:color w:val="000000"/>
          <w:sz w:val="20"/>
        </w:rPr>
        <w:tab/>
      </w:r>
      <w:r w:rsidR="00B21E09">
        <w:rPr>
          <w:rFonts w:asciiTheme="minorHAnsi" w:hAnsiTheme="minorHAnsi" w:cs="Arial"/>
          <w:color w:val="000000"/>
          <w:sz w:val="20"/>
        </w:rPr>
        <w:t>65</w:t>
      </w:r>
      <w:r w:rsidR="00071039" w:rsidRPr="003242D1">
        <w:rPr>
          <w:rFonts w:asciiTheme="minorHAnsi" w:hAnsiTheme="minorHAnsi" w:cs="Arial"/>
          <w:color w:val="000000"/>
          <w:sz w:val="20"/>
        </w:rPr>
        <w:t>%</w:t>
      </w:r>
      <w:r w:rsidR="00071039" w:rsidRPr="003242D1">
        <w:rPr>
          <w:rFonts w:asciiTheme="minorHAnsi" w:hAnsiTheme="minorHAnsi" w:cs="Arial"/>
          <w:color w:val="000000"/>
          <w:sz w:val="20"/>
        </w:rPr>
        <w:tab/>
      </w:r>
    </w:p>
    <w:p w:rsidR="00071039" w:rsidRPr="003242D1" w:rsidRDefault="00071039" w:rsidP="00E434BE">
      <w:pPr>
        <w:tabs>
          <w:tab w:val="left" w:pos="450"/>
        </w:tabs>
        <w:rPr>
          <w:rFonts w:asciiTheme="minorHAnsi" w:hAnsiTheme="minorHAnsi" w:cs="Arial"/>
          <w:color w:val="000000"/>
          <w:sz w:val="20"/>
        </w:rPr>
      </w:pPr>
      <w:r w:rsidRPr="003242D1">
        <w:rPr>
          <w:rFonts w:asciiTheme="minorHAnsi" w:hAnsiTheme="minorHAnsi" w:cs="Arial"/>
          <w:color w:val="000000"/>
          <w:sz w:val="20"/>
        </w:rPr>
        <w:tab/>
        <w:t>Comprehensive Final</w:t>
      </w:r>
      <w:r w:rsidR="00E434BE">
        <w:rPr>
          <w:rFonts w:asciiTheme="minorHAnsi" w:hAnsiTheme="minorHAnsi" w:cs="Arial"/>
          <w:color w:val="000000"/>
          <w:sz w:val="20"/>
        </w:rPr>
        <w:t xml:space="preserve"> Exam</w:t>
      </w:r>
      <w:r w:rsidR="00E434BE">
        <w:rPr>
          <w:rFonts w:asciiTheme="minorHAnsi" w:hAnsiTheme="minorHAnsi" w:cs="Arial"/>
          <w:color w:val="000000"/>
          <w:sz w:val="20"/>
        </w:rPr>
        <w:tab/>
      </w:r>
      <w:r w:rsidR="00E434BE">
        <w:rPr>
          <w:rFonts w:asciiTheme="minorHAnsi" w:hAnsiTheme="minorHAnsi" w:cs="Arial"/>
          <w:color w:val="000000"/>
          <w:sz w:val="20"/>
        </w:rPr>
        <w:tab/>
      </w:r>
      <w:r w:rsidRPr="003242D1">
        <w:rPr>
          <w:rFonts w:asciiTheme="minorHAnsi" w:hAnsiTheme="minorHAnsi" w:cs="Arial"/>
          <w:color w:val="000000"/>
          <w:sz w:val="20"/>
        </w:rPr>
        <w:t>25%</w:t>
      </w:r>
      <w:r w:rsidRPr="003242D1">
        <w:rPr>
          <w:rFonts w:asciiTheme="minorHAnsi" w:hAnsiTheme="minorHAnsi" w:cs="Arial"/>
          <w:color w:val="000000"/>
          <w:sz w:val="20"/>
        </w:rPr>
        <w:tab/>
      </w:r>
      <w:r w:rsidR="00A548F8" w:rsidRPr="003242D1">
        <w:rPr>
          <w:rFonts w:asciiTheme="minorHAnsi" w:hAnsiTheme="minorHAnsi" w:cs="Arial"/>
          <w:b/>
          <w:i/>
          <w:color w:val="000000"/>
          <w:sz w:val="20"/>
        </w:rPr>
        <w:t>Wednesday, December 1</w:t>
      </w:r>
      <w:r w:rsidR="004A5AA2" w:rsidRPr="003242D1">
        <w:rPr>
          <w:rFonts w:asciiTheme="minorHAnsi" w:hAnsiTheme="minorHAnsi" w:cs="Arial"/>
          <w:b/>
          <w:i/>
          <w:color w:val="000000"/>
          <w:sz w:val="20"/>
        </w:rPr>
        <w:t>0</w:t>
      </w:r>
      <w:r w:rsidRPr="003242D1">
        <w:rPr>
          <w:rFonts w:asciiTheme="minorHAnsi" w:hAnsiTheme="minorHAnsi" w:cs="Arial"/>
          <w:b/>
          <w:i/>
          <w:color w:val="000000"/>
          <w:sz w:val="20"/>
        </w:rPr>
        <w:t>, 5:30-8:00 PM</w:t>
      </w:r>
    </w:p>
    <w:p w:rsidR="00071039" w:rsidRPr="003242D1" w:rsidRDefault="00071039">
      <w:pPr>
        <w:rPr>
          <w:rFonts w:asciiTheme="minorHAnsi" w:hAnsiTheme="minorHAnsi" w:cs="Arial"/>
          <w:color w:val="000000"/>
          <w:sz w:val="20"/>
        </w:rPr>
      </w:pPr>
    </w:p>
    <w:p w:rsidR="00071039" w:rsidRPr="003242D1" w:rsidRDefault="00071039">
      <w:pPr>
        <w:rPr>
          <w:rFonts w:asciiTheme="minorHAnsi" w:hAnsiTheme="minorHAnsi" w:cs="Arial"/>
          <w:color w:val="000000"/>
          <w:sz w:val="20"/>
        </w:rPr>
      </w:pPr>
      <w:r w:rsidRPr="003242D1">
        <w:rPr>
          <w:rFonts w:asciiTheme="minorHAnsi" w:hAnsiTheme="minorHAnsi" w:cs="Arial"/>
          <w:color w:val="000000"/>
          <w:sz w:val="20"/>
        </w:rPr>
        <w:t xml:space="preserve">Four </w:t>
      </w:r>
      <w:r w:rsidR="005C730E" w:rsidRPr="003242D1">
        <w:rPr>
          <w:rFonts w:asciiTheme="minorHAnsi" w:hAnsiTheme="minorHAnsi" w:cs="Arial"/>
          <w:color w:val="000000"/>
          <w:sz w:val="20"/>
        </w:rPr>
        <w:t>mid-term</w:t>
      </w:r>
      <w:r w:rsidRPr="003242D1">
        <w:rPr>
          <w:rFonts w:asciiTheme="minorHAnsi" w:hAnsiTheme="minorHAnsi" w:cs="Arial"/>
          <w:color w:val="000000"/>
          <w:sz w:val="20"/>
        </w:rPr>
        <w:t xml:space="preserve"> exams will be given.  These exams will cover the reading, lecture material, and assigned problems. The final exam will be comprehensive and will be given on </w:t>
      </w:r>
      <w:r w:rsidR="00A548F8" w:rsidRPr="003242D1">
        <w:rPr>
          <w:rFonts w:asciiTheme="minorHAnsi" w:hAnsiTheme="minorHAnsi" w:cs="Arial"/>
          <w:b/>
          <w:i/>
          <w:color w:val="000000"/>
          <w:sz w:val="20"/>
        </w:rPr>
        <w:t>Wednesday, December 1</w:t>
      </w:r>
      <w:r w:rsidR="004A5AA2" w:rsidRPr="003242D1">
        <w:rPr>
          <w:rFonts w:asciiTheme="minorHAnsi" w:hAnsiTheme="minorHAnsi" w:cs="Arial"/>
          <w:b/>
          <w:i/>
          <w:color w:val="000000"/>
          <w:sz w:val="20"/>
        </w:rPr>
        <w:t>0</w:t>
      </w:r>
      <w:r w:rsidR="006559DE" w:rsidRPr="003242D1">
        <w:rPr>
          <w:rFonts w:asciiTheme="minorHAnsi" w:hAnsiTheme="minorHAnsi" w:cs="Arial"/>
          <w:b/>
          <w:i/>
          <w:color w:val="000000"/>
          <w:sz w:val="20"/>
        </w:rPr>
        <w:t>, 5:30-8:00 PM</w:t>
      </w:r>
      <w:r w:rsidRPr="003242D1">
        <w:rPr>
          <w:rFonts w:asciiTheme="minorHAnsi" w:hAnsiTheme="minorHAnsi" w:cs="Arial"/>
          <w:color w:val="000000"/>
          <w:sz w:val="20"/>
        </w:rPr>
        <w:t>.</w:t>
      </w:r>
      <w:r w:rsidR="002B2C6E" w:rsidRPr="003242D1">
        <w:rPr>
          <w:rFonts w:asciiTheme="minorHAnsi" w:hAnsiTheme="minorHAnsi" w:cs="Arial"/>
          <w:color w:val="000000"/>
          <w:sz w:val="20"/>
        </w:rPr>
        <w:t xml:space="preserve"> </w:t>
      </w:r>
      <w:r w:rsidRPr="003242D1">
        <w:rPr>
          <w:rFonts w:asciiTheme="minorHAnsi" w:hAnsiTheme="minorHAnsi" w:cs="Arial"/>
          <w:color w:val="000000"/>
          <w:sz w:val="20"/>
        </w:rPr>
        <w:t xml:space="preserve"> Grades will be assigned according to the following scale:</w:t>
      </w:r>
    </w:p>
    <w:p w:rsidR="001F7263" w:rsidRPr="003242D1" w:rsidRDefault="001F7263">
      <w:pPr>
        <w:rPr>
          <w:rFonts w:asciiTheme="minorHAnsi" w:hAnsiTheme="minorHAnsi" w:cs="Arial"/>
          <w:color w:val="000000"/>
          <w:sz w:val="20"/>
        </w:rPr>
      </w:pPr>
    </w:p>
    <w:p w:rsidR="00071039" w:rsidRPr="003242D1" w:rsidRDefault="00071039">
      <w:pPr>
        <w:tabs>
          <w:tab w:val="center" w:pos="3600"/>
          <w:tab w:val="center" w:pos="5760"/>
        </w:tabs>
        <w:rPr>
          <w:rFonts w:asciiTheme="minorHAnsi" w:hAnsiTheme="minorHAnsi" w:cs="Arial"/>
          <w:color w:val="000000"/>
          <w:sz w:val="20"/>
        </w:rPr>
      </w:pPr>
      <w:r w:rsidRPr="003242D1">
        <w:rPr>
          <w:rFonts w:asciiTheme="minorHAnsi" w:hAnsiTheme="minorHAnsi" w:cs="Arial"/>
          <w:color w:val="000000"/>
          <w:sz w:val="20"/>
        </w:rPr>
        <w:tab/>
      </w:r>
      <w:r w:rsidRPr="003242D1">
        <w:rPr>
          <w:rFonts w:asciiTheme="minorHAnsi" w:hAnsiTheme="minorHAnsi" w:cs="Arial"/>
          <w:color w:val="000000"/>
          <w:sz w:val="20"/>
          <w:u w:val="single"/>
        </w:rPr>
        <w:t>Total Numerical Grade</w:t>
      </w:r>
      <w:r w:rsidRPr="003242D1">
        <w:rPr>
          <w:rFonts w:asciiTheme="minorHAnsi" w:hAnsiTheme="minorHAnsi" w:cs="Arial"/>
          <w:color w:val="000000"/>
          <w:sz w:val="20"/>
        </w:rPr>
        <w:tab/>
      </w:r>
      <w:r w:rsidRPr="003242D1">
        <w:rPr>
          <w:rFonts w:asciiTheme="minorHAnsi" w:hAnsiTheme="minorHAnsi" w:cs="Arial"/>
          <w:color w:val="000000"/>
          <w:sz w:val="20"/>
          <w:u w:val="single"/>
        </w:rPr>
        <w:t>Letter Grade</w:t>
      </w:r>
    </w:p>
    <w:p w:rsidR="00071039" w:rsidRPr="003242D1" w:rsidRDefault="00071039">
      <w:pPr>
        <w:tabs>
          <w:tab w:val="center" w:pos="3600"/>
          <w:tab w:val="center" w:pos="5760"/>
        </w:tabs>
        <w:rPr>
          <w:rFonts w:asciiTheme="minorHAnsi" w:hAnsiTheme="minorHAnsi" w:cs="Arial"/>
          <w:color w:val="000000"/>
          <w:sz w:val="20"/>
        </w:rPr>
      </w:pPr>
      <w:r w:rsidRPr="003242D1">
        <w:rPr>
          <w:rFonts w:asciiTheme="minorHAnsi" w:hAnsiTheme="minorHAnsi" w:cs="Arial"/>
          <w:color w:val="000000"/>
          <w:sz w:val="20"/>
        </w:rPr>
        <w:tab/>
      </w:r>
      <w:r w:rsidR="00B21E09">
        <w:rPr>
          <w:rFonts w:asciiTheme="minorHAnsi" w:hAnsiTheme="minorHAnsi" w:cs="Arial"/>
          <w:color w:val="000000"/>
          <w:sz w:val="20"/>
        </w:rPr>
        <w:t>85</w:t>
      </w:r>
      <w:r w:rsidRPr="003242D1">
        <w:rPr>
          <w:rFonts w:asciiTheme="minorHAnsi" w:hAnsiTheme="minorHAnsi" w:cs="Arial"/>
          <w:color w:val="000000"/>
          <w:sz w:val="20"/>
        </w:rPr>
        <w:t>-100</w:t>
      </w:r>
      <w:r w:rsidRPr="003242D1">
        <w:rPr>
          <w:rFonts w:asciiTheme="minorHAnsi" w:hAnsiTheme="minorHAnsi" w:cs="Arial"/>
          <w:color w:val="000000"/>
          <w:sz w:val="20"/>
        </w:rPr>
        <w:tab/>
        <w:t>A</w:t>
      </w:r>
    </w:p>
    <w:p w:rsidR="00071039" w:rsidRPr="003242D1" w:rsidRDefault="00B21E09">
      <w:pPr>
        <w:tabs>
          <w:tab w:val="center" w:pos="3600"/>
          <w:tab w:val="center" w:pos="5760"/>
        </w:tabs>
        <w:rPr>
          <w:rFonts w:asciiTheme="minorHAnsi" w:hAnsiTheme="minorHAnsi" w:cs="Arial"/>
          <w:color w:val="000000"/>
          <w:sz w:val="20"/>
        </w:rPr>
      </w:pPr>
      <w:r>
        <w:rPr>
          <w:rFonts w:asciiTheme="minorHAnsi" w:hAnsiTheme="minorHAnsi" w:cs="Arial"/>
          <w:color w:val="000000"/>
          <w:sz w:val="20"/>
        </w:rPr>
        <w:tab/>
        <w:t>73-84</w:t>
      </w:r>
      <w:r w:rsidR="00071039" w:rsidRPr="003242D1">
        <w:rPr>
          <w:rFonts w:asciiTheme="minorHAnsi" w:hAnsiTheme="minorHAnsi" w:cs="Arial"/>
          <w:color w:val="000000"/>
          <w:sz w:val="20"/>
        </w:rPr>
        <w:tab/>
        <w:t>B</w:t>
      </w:r>
    </w:p>
    <w:p w:rsidR="00071039" w:rsidRPr="003242D1" w:rsidRDefault="00B21E09">
      <w:pPr>
        <w:tabs>
          <w:tab w:val="center" w:pos="3600"/>
          <w:tab w:val="center" w:pos="5760"/>
        </w:tabs>
        <w:rPr>
          <w:rFonts w:asciiTheme="minorHAnsi" w:hAnsiTheme="minorHAnsi" w:cs="Arial"/>
          <w:color w:val="000000"/>
          <w:sz w:val="20"/>
        </w:rPr>
      </w:pPr>
      <w:r>
        <w:rPr>
          <w:rFonts w:asciiTheme="minorHAnsi" w:hAnsiTheme="minorHAnsi" w:cs="Arial"/>
          <w:color w:val="000000"/>
          <w:sz w:val="20"/>
        </w:rPr>
        <w:tab/>
        <w:t>62-72</w:t>
      </w:r>
      <w:r w:rsidR="00071039" w:rsidRPr="003242D1">
        <w:rPr>
          <w:rFonts w:asciiTheme="minorHAnsi" w:hAnsiTheme="minorHAnsi" w:cs="Arial"/>
          <w:color w:val="000000"/>
          <w:sz w:val="20"/>
        </w:rPr>
        <w:tab/>
        <w:t>C</w:t>
      </w:r>
    </w:p>
    <w:p w:rsidR="00071039" w:rsidRPr="003242D1" w:rsidRDefault="00B21E09">
      <w:pPr>
        <w:tabs>
          <w:tab w:val="center" w:pos="3600"/>
          <w:tab w:val="center" w:pos="5760"/>
        </w:tabs>
        <w:rPr>
          <w:rFonts w:asciiTheme="minorHAnsi" w:hAnsiTheme="minorHAnsi" w:cs="Arial"/>
          <w:color w:val="000000"/>
          <w:sz w:val="20"/>
        </w:rPr>
      </w:pPr>
      <w:r>
        <w:rPr>
          <w:rFonts w:asciiTheme="minorHAnsi" w:hAnsiTheme="minorHAnsi" w:cs="Arial"/>
          <w:color w:val="000000"/>
          <w:sz w:val="20"/>
        </w:rPr>
        <w:tab/>
        <w:t>50-61</w:t>
      </w:r>
      <w:r w:rsidR="00071039" w:rsidRPr="003242D1">
        <w:rPr>
          <w:rFonts w:asciiTheme="minorHAnsi" w:hAnsiTheme="minorHAnsi" w:cs="Arial"/>
          <w:color w:val="000000"/>
          <w:sz w:val="20"/>
        </w:rPr>
        <w:tab/>
        <w:t>D</w:t>
      </w:r>
    </w:p>
    <w:p w:rsidR="00071039" w:rsidRPr="003242D1" w:rsidRDefault="00B21E09">
      <w:pPr>
        <w:tabs>
          <w:tab w:val="center" w:pos="3600"/>
          <w:tab w:val="center" w:pos="5760"/>
        </w:tabs>
        <w:rPr>
          <w:rFonts w:asciiTheme="minorHAnsi" w:hAnsiTheme="minorHAnsi" w:cs="Arial"/>
          <w:color w:val="000000"/>
          <w:sz w:val="20"/>
        </w:rPr>
      </w:pPr>
      <w:r>
        <w:rPr>
          <w:rFonts w:asciiTheme="minorHAnsi" w:hAnsiTheme="minorHAnsi" w:cs="Arial"/>
          <w:color w:val="000000"/>
          <w:sz w:val="20"/>
        </w:rPr>
        <w:tab/>
        <w:t>Below 5</w:t>
      </w:r>
      <w:r w:rsidR="00071039" w:rsidRPr="003242D1">
        <w:rPr>
          <w:rFonts w:asciiTheme="minorHAnsi" w:hAnsiTheme="minorHAnsi" w:cs="Arial"/>
          <w:color w:val="000000"/>
          <w:sz w:val="20"/>
        </w:rPr>
        <w:t>0</w:t>
      </w:r>
      <w:r w:rsidR="00071039" w:rsidRPr="003242D1">
        <w:rPr>
          <w:rFonts w:asciiTheme="minorHAnsi" w:hAnsiTheme="minorHAnsi" w:cs="Arial"/>
          <w:color w:val="000000"/>
          <w:sz w:val="20"/>
        </w:rPr>
        <w:tab/>
        <w:t>F</w:t>
      </w:r>
    </w:p>
    <w:p w:rsidR="00071039" w:rsidRPr="003242D1" w:rsidRDefault="00071039">
      <w:pPr>
        <w:rPr>
          <w:rFonts w:asciiTheme="minorHAnsi" w:hAnsiTheme="minorHAnsi" w:cs="Arial"/>
          <w:color w:val="000000"/>
          <w:sz w:val="20"/>
          <w:u w:val="single"/>
        </w:rPr>
      </w:pPr>
    </w:p>
    <w:p w:rsidR="00071039" w:rsidRPr="003242D1" w:rsidRDefault="00071039">
      <w:pPr>
        <w:rPr>
          <w:rFonts w:asciiTheme="minorHAnsi" w:hAnsiTheme="minorHAnsi" w:cs="Arial"/>
          <w:i/>
          <w:color w:val="000000"/>
          <w:sz w:val="20"/>
        </w:rPr>
      </w:pPr>
      <w:r w:rsidRPr="003242D1">
        <w:rPr>
          <w:rFonts w:asciiTheme="minorHAnsi" w:hAnsiTheme="minorHAnsi" w:cs="Arial"/>
          <w:i/>
          <w:color w:val="000000"/>
          <w:sz w:val="20"/>
        </w:rPr>
        <w:t>No make-up exams will be given, and any missed exams will result in a grade of zero.  However, the final exam score will replace the lowest one-hour exam score if it is to the student’s benefit.</w:t>
      </w:r>
    </w:p>
    <w:p w:rsidR="00071039" w:rsidRPr="003242D1" w:rsidRDefault="00071039">
      <w:pPr>
        <w:rPr>
          <w:rFonts w:asciiTheme="minorHAnsi" w:hAnsiTheme="minorHAnsi" w:cs="Arial"/>
          <w:color w:val="000000"/>
          <w:sz w:val="20"/>
          <w:u w:val="single"/>
        </w:rPr>
      </w:pPr>
    </w:p>
    <w:p w:rsidR="00071039" w:rsidRPr="003242D1" w:rsidRDefault="00071039">
      <w:pPr>
        <w:rPr>
          <w:rFonts w:asciiTheme="minorHAnsi" w:hAnsiTheme="minorHAnsi" w:cs="Arial"/>
          <w:color w:val="000000"/>
          <w:sz w:val="20"/>
          <w:u w:val="single"/>
        </w:rPr>
      </w:pPr>
    </w:p>
    <w:p w:rsidR="00E5169D" w:rsidRPr="003242D1" w:rsidRDefault="00E5169D" w:rsidP="00E5169D">
      <w:pPr>
        <w:rPr>
          <w:rFonts w:asciiTheme="minorHAnsi" w:hAnsiTheme="minorHAnsi" w:cs="Arial"/>
          <w:color w:val="000000"/>
          <w:sz w:val="20"/>
        </w:rPr>
      </w:pPr>
      <w:r w:rsidRPr="003242D1">
        <w:rPr>
          <w:rFonts w:asciiTheme="minorHAnsi" w:hAnsiTheme="minorHAnsi" w:cs="Arial"/>
          <w:b/>
          <w:color w:val="000000"/>
          <w:sz w:val="20"/>
        </w:rPr>
        <w:t>Attendance:</w:t>
      </w:r>
      <w:r w:rsidRPr="003242D1">
        <w:rPr>
          <w:rFonts w:asciiTheme="minorHAnsi" w:hAnsiTheme="minorHAnsi" w:cs="Arial"/>
          <w:color w:val="000000"/>
          <w:sz w:val="20"/>
        </w:rPr>
        <w:t xml:space="preserve">  </w:t>
      </w:r>
      <w:r w:rsidR="00E434BE" w:rsidRPr="00E434BE">
        <w:rPr>
          <w:rFonts w:asciiTheme="minorHAnsi" w:hAnsiTheme="minorHAnsi" w:cs="Arial"/>
          <w:color w:val="000000"/>
          <w:sz w:val="20"/>
        </w:rPr>
        <w:t xml:space="preserve">At The University of Texas at Arlington, taking attendance is not required. Rather, each faculty member is free to develop his or her own methods of evaluating students’ academic performance, which includes establishing course-specific policies on attendance. </w:t>
      </w:r>
      <w:r w:rsidR="00E434BE" w:rsidRPr="006F2EDB">
        <w:rPr>
          <w:rFonts w:asciiTheme="minorHAnsi" w:hAnsiTheme="minorHAnsi" w:cs="Arial"/>
          <w:i/>
          <w:color w:val="000000"/>
          <w:sz w:val="20"/>
        </w:rPr>
        <w:t>As the instructor of this section, I have elected to take attendance because most students in General Chemistry find that faithful attendance is necessary for succeeding in this course.</w:t>
      </w:r>
      <w:r w:rsidR="00E434BE">
        <w:rPr>
          <w:rFonts w:asciiTheme="minorHAnsi" w:hAnsiTheme="minorHAnsi" w:cs="Arial"/>
          <w:color w:val="000000"/>
          <w:sz w:val="20"/>
        </w:rPr>
        <w:t xml:space="preserve"> However,</w:t>
      </w:r>
      <w:r w:rsidRPr="003242D1">
        <w:rPr>
          <w:rFonts w:asciiTheme="minorHAnsi" w:hAnsiTheme="minorHAnsi" w:cs="Arial"/>
          <w:color w:val="000000"/>
          <w:sz w:val="20"/>
        </w:rPr>
        <w:t xml:space="preserve"> attendance alone is not sufficient.  In order to succeed in the course, you must ma</w:t>
      </w:r>
      <w:r w:rsidR="006559DE" w:rsidRPr="003242D1">
        <w:rPr>
          <w:rFonts w:asciiTheme="minorHAnsi" w:hAnsiTheme="minorHAnsi" w:cs="Arial"/>
          <w:color w:val="000000"/>
          <w:sz w:val="20"/>
        </w:rPr>
        <w:t>s</w:t>
      </w:r>
      <w:r w:rsidRPr="003242D1">
        <w:rPr>
          <w:rFonts w:asciiTheme="minorHAnsi" w:hAnsiTheme="minorHAnsi" w:cs="Arial"/>
          <w:color w:val="000000"/>
          <w:sz w:val="20"/>
        </w:rPr>
        <w:t>ter the material, and this requires active participation.  Participation includes advance preparation of reading assignments, working online homework problems as well as end-of-chapter problems in the textbook, and involvement with classroom discussions.  You are responsible for all of the material covered in the lectures, the assigned text, and the problems.</w:t>
      </w:r>
    </w:p>
    <w:p w:rsidR="00E5169D" w:rsidRPr="003242D1" w:rsidRDefault="00E5169D" w:rsidP="00E5169D">
      <w:pPr>
        <w:rPr>
          <w:rFonts w:asciiTheme="minorHAnsi" w:hAnsiTheme="minorHAnsi" w:cs="Arial"/>
          <w:color w:val="000000"/>
          <w:sz w:val="20"/>
        </w:rPr>
      </w:pPr>
    </w:p>
    <w:p w:rsidR="00E5169D" w:rsidRPr="003242D1" w:rsidRDefault="00E5169D" w:rsidP="00E5169D">
      <w:pPr>
        <w:rPr>
          <w:rFonts w:asciiTheme="minorHAnsi" w:hAnsiTheme="minorHAnsi" w:cs="Arial"/>
          <w:color w:val="000000"/>
          <w:sz w:val="20"/>
        </w:rPr>
      </w:pPr>
      <w:r w:rsidRPr="003242D1">
        <w:rPr>
          <w:rFonts w:asciiTheme="minorHAnsi" w:hAnsiTheme="minorHAnsi" w:cs="Arial"/>
          <w:b/>
          <w:color w:val="000000"/>
          <w:sz w:val="20"/>
        </w:rPr>
        <w:t>Expectations for Out-of-Class Study:</w:t>
      </w:r>
      <w:r w:rsidRPr="003242D1">
        <w:rPr>
          <w:rFonts w:asciiTheme="minorHAnsi" w:hAnsiTheme="minorHAnsi" w:cs="Arial"/>
          <w:color w:val="000000"/>
          <w:sz w:val="20"/>
        </w:rPr>
        <w:t xml:space="preserve">  Beyond the time required to attend each class meeting, students enrolled in this course should expect to spend at least an additional twelve hours per week of their own time in course-related activities, including reading required materials, completing assignments, preparing for exams, and preparing for lab.</w:t>
      </w:r>
    </w:p>
    <w:p w:rsidR="00071039" w:rsidRPr="003242D1" w:rsidRDefault="00071039">
      <w:pPr>
        <w:rPr>
          <w:rFonts w:asciiTheme="minorHAnsi" w:hAnsiTheme="minorHAnsi" w:cs="Arial"/>
          <w:color w:val="000000"/>
          <w:sz w:val="20"/>
        </w:rPr>
      </w:pPr>
      <w:r w:rsidRPr="003242D1">
        <w:rPr>
          <w:rFonts w:asciiTheme="minorHAnsi" w:hAnsiTheme="minorHAnsi" w:cs="Arial"/>
          <w:b/>
          <w:color w:val="000000"/>
          <w:sz w:val="20"/>
        </w:rPr>
        <w:t>Homework</w:t>
      </w:r>
      <w:r w:rsidRPr="003242D1">
        <w:rPr>
          <w:rFonts w:asciiTheme="minorHAnsi" w:hAnsiTheme="minorHAnsi" w:cs="Arial"/>
          <w:color w:val="000000"/>
          <w:sz w:val="20"/>
        </w:rPr>
        <w:t xml:space="preserve">: </w:t>
      </w:r>
      <w:r w:rsidR="00660E49">
        <w:rPr>
          <w:rFonts w:asciiTheme="minorHAnsi" w:hAnsiTheme="minorHAnsi" w:cs="Arial"/>
          <w:color w:val="000000"/>
          <w:sz w:val="20"/>
        </w:rPr>
        <w:t xml:space="preserve"> The</w:t>
      </w:r>
      <w:r w:rsidRPr="003242D1">
        <w:rPr>
          <w:rFonts w:asciiTheme="minorHAnsi" w:hAnsiTheme="minorHAnsi" w:cs="Arial"/>
          <w:color w:val="000000"/>
          <w:sz w:val="20"/>
        </w:rPr>
        <w:t xml:space="preserve"> </w:t>
      </w:r>
      <w:r w:rsidR="00660E49">
        <w:rPr>
          <w:rFonts w:asciiTheme="minorHAnsi" w:hAnsiTheme="minorHAnsi" w:cs="Arial"/>
          <w:color w:val="000000"/>
          <w:sz w:val="20"/>
        </w:rPr>
        <w:t>ALEKS online learning and assessment system will be used as the homework grade in this class.  More information will be given in class and/or posted on Blackboard</w:t>
      </w:r>
      <w:r w:rsidRPr="003242D1">
        <w:rPr>
          <w:rFonts w:asciiTheme="minorHAnsi" w:hAnsiTheme="minorHAnsi" w:cs="Arial"/>
          <w:color w:val="000000"/>
          <w:sz w:val="20"/>
        </w:rPr>
        <w:t>.</w:t>
      </w:r>
    </w:p>
    <w:p w:rsidR="00660E49" w:rsidRDefault="00660E49" w:rsidP="00951C1E">
      <w:pPr>
        <w:rPr>
          <w:rFonts w:asciiTheme="minorHAnsi" w:eastAsia="SimSun" w:hAnsiTheme="minorHAnsi" w:cs="Arial"/>
          <w:b/>
          <w:sz w:val="20"/>
          <w:lang w:eastAsia="zh-CN"/>
        </w:rPr>
      </w:pPr>
    </w:p>
    <w:p w:rsidR="00951C1E" w:rsidRPr="003242D1" w:rsidRDefault="005C730E" w:rsidP="00951C1E">
      <w:pPr>
        <w:rPr>
          <w:rFonts w:asciiTheme="minorHAnsi" w:eastAsia="SimSun" w:hAnsiTheme="minorHAnsi" w:cs="Arial"/>
          <w:sz w:val="20"/>
          <w:lang w:eastAsia="zh-CN"/>
        </w:rPr>
      </w:pPr>
      <w:r w:rsidRPr="003242D1">
        <w:rPr>
          <w:rFonts w:asciiTheme="minorHAnsi" w:eastAsia="SimSun" w:hAnsiTheme="minorHAnsi" w:cs="Arial"/>
          <w:b/>
          <w:sz w:val="20"/>
          <w:lang w:eastAsia="zh-CN"/>
        </w:rPr>
        <w:lastRenderedPageBreak/>
        <w:t>Electronic Communication Policy:</w:t>
      </w:r>
      <w:r w:rsidR="00951C1E" w:rsidRPr="003242D1">
        <w:rPr>
          <w:rFonts w:asciiTheme="minorHAnsi" w:eastAsia="SimSun" w:hAnsiTheme="minorHAnsi" w:cs="Arial"/>
          <w:b/>
          <w:sz w:val="20"/>
          <w:lang w:eastAsia="zh-CN"/>
        </w:rPr>
        <w:t xml:space="preserve">  </w:t>
      </w:r>
      <w:r w:rsidR="00951C1E" w:rsidRPr="003242D1">
        <w:rPr>
          <w:rFonts w:asciiTheme="minorHAnsi" w:eastAsia="SimSun" w:hAnsiTheme="minorHAnsi" w:cs="Arial"/>
          <w:sz w:val="20"/>
          <w:lang w:eastAsia="zh-CN"/>
        </w:rPr>
        <w:t xml:space="preserve">UT Arlington has adopted MavMail as its official means to communicate with students about important deadlines and events, as well as to transact university-related business regarding financial aid, tuition, grades, graduation, etc.  </w:t>
      </w:r>
      <w:r w:rsidR="00951C1E" w:rsidRPr="003242D1">
        <w:rPr>
          <w:rFonts w:asciiTheme="minorHAnsi" w:eastAsia="SimSun" w:hAnsiTheme="minorHAnsi" w:cs="Arial"/>
          <w:b/>
          <w:i/>
          <w:sz w:val="20"/>
          <w:lang w:eastAsia="zh-CN"/>
        </w:rPr>
        <w:t>All students are assigned a MavMail account and are responsible for checking the inbox regularly</w:t>
      </w:r>
      <w:r w:rsidR="00951C1E" w:rsidRPr="003242D1">
        <w:rPr>
          <w:rFonts w:asciiTheme="minorHAnsi" w:eastAsia="SimSun" w:hAnsiTheme="minorHAnsi" w:cs="Arial"/>
          <w:sz w:val="20"/>
          <w:lang w:eastAsia="zh-CN"/>
        </w:rPr>
        <w:t xml:space="preserve">. There is no additional charge to students for using this account, which remains active even after graduation. Information about activating and using MavMail is available at </w:t>
      </w:r>
      <w:hyperlink r:id="rId9" w:history="1">
        <w:r w:rsidR="00951C1E" w:rsidRPr="003242D1">
          <w:rPr>
            <w:rFonts w:asciiTheme="minorHAnsi" w:eastAsia="SimSun" w:hAnsiTheme="minorHAnsi" w:cs="Arial"/>
            <w:color w:val="0000FF"/>
            <w:sz w:val="20"/>
            <w:u w:val="single"/>
            <w:lang w:eastAsia="zh-CN"/>
          </w:rPr>
          <w:t>http://www.uta.edu/oit/cs/email/mavmail.php</w:t>
        </w:r>
      </w:hyperlink>
      <w:r w:rsidR="00951C1E" w:rsidRPr="003242D1">
        <w:rPr>
          <w:rFonts w:asciiTheme="minorHAnsi" w:eastAsia="SimSun" w:hAnsiTheme="minorHAnsi" w:cs="Arial"/>
          <w:sz w:val="20"/>
          <w:lang w:eastAsia="zh-CN"/>
        </w:rPr>
        <w:t>.</w:t>
      </w:r>
    </w:p>
    <w:p w:rsidR="00071039" w:rsidRPr="003242D1" w:rsidRDefault="00071039">
      <w:pPr>
        <w:rPr>
          <w:rFonts w:asciiTheme="minorHAnsi" w:hAnsiTheme="minorHAnsi" w:cs="Arial"/>
          <w:color w:val="000000"/>
          <w:sz w:val="20"/>
        </w:rPr>
      </w:pPr>
    </w:p>
    <w:p w:rsidR="00071039" w:rsidRPr="003242D1" w:rsidRDefault="00071039">
      <w:pPr>
        <w:rPr>
          <w:rFonts w:asciiTheme="minorHAnsi" w:hAnsiTheme="minorHAnsi" w:cs="Arial"/>
          <w:color w:val="000000"/>
          <w:sz w:val="20"/>
        </w:rPr>
      </w:pPr>
      <w:r w:rsidRPr="003242D1">
        <w:rPr>
          <w:rFonts w:asciiTheme="minorHAnsi" w:hAnsiTheme="minorHAnsi" w:cs="Arial"/>
          <w:b/>
          <w:color w:val="000000"/>
          <w:sz w:val="20"/>
        </w:rPr>
        <w:t>Examination Needs:</w:t>
      </w:r>
      <w:r w:rsidRPr="003242D1">
        <w:rPr>
          <w:rFonts w:asciiTheme="minorHAnsi" w:hAnsiTheme="minorHAnsi" w:cs="Arial"/>
          <w:color w:val="000000"/>
          <w:sz w:val="20"/>
        </w:rPr>
        <w:t xml:space="preserve">  You must bring the following to each examination:</w:t>
      </w:r>
    </w:p>
    <w:p w:rsidR="00071039" w:rsidRPr="003242D1" w:rsidRDefault="00071039">
      <w:pPr>
        <w:ind w:left="360" w:hanging="360"/>
        <w:rPr>
          <w:rFonts w:asciiTheme="minorHAnsi" w:hAnsiTheme="minorHAnsi" w:cs="Arial"/>
          <w:color w:val="000000"/>
          <w:sz w:val="20"/>
        </w:rPr>
      </w:pPr>
      <w:r w:rsidRPr="003242D1">
        <w:rPr>
          <w:rFonts w:asciiTheme="minorHAnsi" w:hAnsiTheme="minorHAnsi" w:cs="Arial"/>
          <w:color w:val="000000"/>
          <w:sz w:val="20"/>
        </w:rPr>
        <w:tab/>
        <w:t xml:space="preserve">Scientific Calculator (You may </w:t>
      </w:r>
      <w:r w:rsidRPr="003242D1">
        <w:rPr>
          <w:rFonts w:asciiTheme="minorHAnsi" w:hAnsiTheme="minorHAnsi" w:cs="Arial"/>
          <w:color w:val="000000"/>
          <w:sz w:val="20"/>
          <w:u w:val="single"/>
        </w:rPr>
        <w:t>not</w:t>
      </w:r>
      <w:r w:rsidRPr="003242D1">
        <w:rPr>
          <w:rFonts w:asciiTheme="minorHAnsi" w:hAnsiTheme="minorHAnsi" w:cs="Arial"/>
          <w:color w:val="000000"/>
          <w:sz w:val="20"/>
        </w:rPr>
        <w:t xml:space="preserve"> use a graphing calculator or a calculator capable of storing alpha-numeric/textual material.)</w:t>
      </w:r>
    </w:p>
    <w:p w:rsidR="00071039" w:rsidRPr="003242D1" w:rsidRDefault="00071039">
      <w:pPr>
        <w:ind w:left="360" w:hanging="360"/>
        <w:rPr>
          <w:rFonts w:asciiTheme="minorHAnsi" w:hAnsiTheme="minorHAnsi" w:cs="Arial"/>
          <w:color w:val="000000"/>
          <w:sz w:val="20"/>
        </w:rPr>
      </w:pPr>
      <w:r w:rsidRPr="003242D1">
        <w:rPr>
          <w:rFonts w:asciiTheme="minorHAnsi" w:hAnsiTheme="minorHAnsi" w:cs="Arial"/>
          <w:color w:val="000000"/>
          <w:sz w:val="20"/>
        </w:rPr>
        <w:tab/>
        <w:t>No. 2 pencils with eraser</w:t>
      </w:r>
    </w:p>
    <w:p w:rsidR="00071039" w:rsidRPr="003242D1" w:rsidRDefault="00071039">
      <w:pPr>
        <w:ind w:left="360" w:hanging="360"/>
        <w:rPr>
          <w:rFonts w:asciiTheme="minorHAnsi" w:hAnsiTheme="minorHAnsi" w:cs="Arial"/>
          <w:color w:val="000000"/>
          <w:sz w:val="20"/>
        </w:rPr>
      </w:pPr>
      <w:r w:rsidRPr="003242D1">
        <w:rPr>
          <w:rFonts w:asciiTheme="minorHAnsi" w:hAnsiTheme="minorHAnsi" w:cs="Arial"/>
          <w:color w:val="000000"/>
          <w:sz w:val="20"/>
        </w:rPr>
        <w:tab/>
        <w:t>NCS Answer Sheet 4521, or answer sheet specified by your instructor (available at the UTA Bookstore)</w:t>
      </w:r>
    </w:p>
    <w:p w:rsidR="00071039" w:rsidRPr="003242D1" w:rsidRDefault="00071039">
      <w:pPr>
        <w:ind w:left="360" w:hanging="360"/>
        <w:rPr>
          <w:rFonts w:asciiTheme="minorHAnsi" w:hAnsiTheme="minorHAnsi" w:cs="Arial"/>
          <w:color w:val="000000"/>
          <w:sz w:val="20"/>
        </w:rPr>
      </w:pPr>
      <w:r w:rsidRPr="003242D1">
        <w:rPr>
          <w:rFonts w:asciiTheme="minorHAnsi" w:hAnsiTheme="minorHAnsi" w:cs="Arial"/>
          <w:color w:val="000000"/>
          <w:sz w:val="20"/>
        </w:rPr>
        <w:tab/>
      </w:r>
      <w:r w:rsidR="00951C1E" w:rsidRPr="003242D1">
        <w:rPr>
          <w:rFonts w:asciiTheme="minorHAnsi" w:hAnsiTheme="minorHAnsi" w:cs="Arial"/>
          <w:color w:val="000000"/>
          <w:sz w:val="20"/>
        </w:rPr>
        <w:t>Photo ID, such as UT-Arlington Student ID card or valid Driver’s License</w:t>
      </w:r>
    </w:p>
    <w:p w:rsidR="00071039" w:rsidRPr="003242D1" w:rsidRDefault="00071039">
      <w:pPr>
        <w:ind w:left="360" w:hanging="360"/>
        <w:rPr>
          <w:rFonts w:asciiTheme="minorHAnsi" w:hAnsiTheme="minorHAnsi" w:cs="Arial"/>
          <w:color w:val="000000"/>
          <w:sz w:val="20"/>
        </w:rPr>
      </w:pPr>
      <w:r w:rsidRPr="003242D1">
        <w:rPr>
          <w:rFonts w:asciiTheme="minorHAnsi" w:hAnsiTheme="minorHAnsi" w:cs="Arial"/>
          <w:color w:val="000000"/>
          <w:sz w:val="20"/>
        </w:rPr>
        <w:tab/>
      </w:r>
      <w:r w:rsidRPr="003242D1">
        <w:rPr>
          <w:rFonts w:asciiTheme="minorHAnsi" w:hAnsiTheme="minorHAnsi" w:cs="Arial"/>
          <w:i/>
          <w:color w:val="000000"/>
          <w:sz w:val="20"/>
        </w:rPr>
        <w:t xml:space="preserve">Students are </w:t>
      </w:r>
      <w:r w:rsidRPr="003242D1">
        <w:rPr>
          <w:rFonts w:asciiTheme="minorHAnsi" w:hAnsiTheme="minorHAnsi" w:cs="Arial"/>
          <w:i/>
          <w:color w:val="000000"/>
          <w:sz w:val="20"/>
          <w:u w:val="single"/>
        </w:rPr>
        <w:t>not</w:t>
      </w:r>
      <w:r w:rsidRPr="003242D1">
        <w:rPr>
          <w:rFonts w:asciiTheme="minorHAnsi" w:hAnsiTheme="minorHAnsi" w:cs="Arial"/>
          <w:i/>
          <w:color w:val="000000"/>
          <w:sz w:val="20"/>
        </w:rPr>
        <w:t xml:space="preserve"> allowed to have access to </w:t>
      </w:r>
      <w:r w:rsidR="00C23705" w:rsidRPr="003242D1">
        <w:rPr>
          <w:rFonts w:asciiTheme="minorHAnsi" w:hAnsiTheme="minorHAnsi" w:cs="Arial"/>
          <w:i/>
          <w:color w:val="000000"/>
          <w:sz w:val="20"/>
        </w:rPr>
        <w:t xml:space="preserve">cell phones </w:t>
      </w:r>
      <w:r w:rsidRPr="003242D1">
        <w:rPr>
          <w:rFonts w:asciiTheme="minorHAnsi" w:hAnsiTheme="minorHAnsi" w:cs="Arial"/>
          <w:i/>
          <w:color w:val="000000"/>
          <w:sz w:val="20"/>
        </w:rPr>
        <w:t>during any exam.</w:t>
      </w:r>
    </w:p>
    <w:p w:rsidR="00071039" w:rsidRPr="003242D1" w:rsidRDefault="00071039">
      <w:pPr>
        <w:rPr>
          <w:rFonts w:asciiTheme="minorHAnsi" w:hAnsiTheme="minorHAnsi" w:cs="Arial"/>
          <w:color w:val="000000"/>
          <w:sz w:val="20"/>
        </w:rPr>
      </w:pPr>
    </w:p>
    <w:p w:rsidR="00071039" w:rsidRPr="003242D1" w:rsidRDefault="00071039">
      <w:pPr>
        <w:rPr>
          <w:rFonts w:asciiTheme="minorHAnsi" w:hAnsiTheme="minorHAnsi" w:cs="Arial"/>
          <w:i/>
          <w:color w:val="000000"/>
          <w:sz w:val="20"/>
        </w:rPr>
      </w:pPr>
      <w:r w:rsidRPr="003242D1">
        <w:rPr>
          <w:rFonts w:asciiTheme="minorHAnsi" w:hAnsiTheme="minorHAnsi" w:cs="Arial"/>
          <w:b/>
          <w:color w:val="000000"/>
          <w:sz w:val="20"/>
        </w:rPr>
        <w:t>Cell Phones:</w:t>
      </w:r>
      <w:r w:rsidRPr="003242D1">
        <w:rPr>
          <w:rFonts w:asciiTheme="minorHAnsi" w:hAnsiTheme="minorHAnsi" w:cs="Arial"/>
          <w:color w:val="000000"/>
          <w:sz w:val="20"/>
        </w:rPr>
        <w:t xml:space="preserve">  Please silence all cell phones prior to class.</w:t>
      </w:r>
      <w:r w:rsidR="00C23705" w:rsidRPr="003242D1">
        <w:rPr>
          <w:rFonts w:asciiTheme="minorHAnsi" w:hAnsiTheme="minorHAnsi" w:cs="Arial"/>
          <w:color w:val="000000"/>
          <w:sz w:val="20"/>
        </w:rPr>
        <w:t xml:space="preserve">  </w:t>
      </w:r>
      <w:r w:rsidR="005C730E" w:rsidRPr="003242D1">
        <w:rPr>
          <w:rFonts w:asciiTheme="minorHAnsi" w:hAnsiTheme="minorHAnsi" w:cs="Arial"/>
          <w:i/>
          <w:color w:val="000000"/>
          <w:sz w:val="20"/>
        </w:rPr>
        <w:t>Textin</w:t>
      </w:r>
      <w:r w:rsidR="006F2EDB">
        <w:rPr>
          <w:rFonts w:asciiTheme="minorHAnsi" w:hAnsiTheme="minorHAnsi" w:cs="Arial"/>
          <w:i/>
          <w:color w:val="000000"/>
          <w:sz w:val="20"/>
        </w:rPr>
        <w:t xml:space="preserve">g during class is inappropriate </w:t>
      </w:r>
      <w:r w:rsidR="005C730E" w:rsidRPr="003242D1">
        <w:rPr>
          <w:rFonts w:asciiTheme="minorHAnsi" w:hAnsiTheme="minorHAnsi" w:cs="Arial"/>
          <w:i/>
          <w:color w:val="000000"/>
          <w:sz w:val="20"/>
        </w:rPr>
        <w:t>and will not be tolerated.</w:t>
      </w:r>
    </w:p>
    <w:p w:rsidR="00071039" w:rsidRPr="003242D1" w:rsidRDefault="00071039">
      <w:pPr>
        <w:rPr>
          <w:rFonts w:asciiTheme="minorHAnsi" w:hAnsiTheme="minorHAnsi" w:cs="Arial"/>
          <w:i/>
          <w:color w:val="000000"/>
          <w:sz w:val="20"/>
        </w:rPr>
      </w:pPr>
    </w:p>
    <w:p w:rsidR="00071039" w:rsidRPr="003242D1" w:rsidRDefault="00071039">
      <w:pPr>
        <w:tabs>
          <w:tab w:val="left" w:pos="7110"/>
        </w:tabs>
        <w:rPr>
          <w:rFonts w:asciiTheme="minorHAnsi" w:hAnsiTheme="minorHAnsi" w:cs="Arial"/>
          <w:b/>
          <w:sz w:val="20"/>
        </w:rPr>
      </w:pPr>
      <w:r w:rsidRPr="003242D1">
        <w:rPr>
          <w:rFonts w:asciiTheme="minorHAnsi" w:hAnsiTheme="minorHAnsi" w:cs="Arial"/>
          <w:b/>
          <w:sz w:val="20"/>
        </w:rPr>
        <w:t>Course Goals:</w:t>
      </w:r>
    </w:p>
    <w:p w:rsidR="00071039" w:rsidRPr="003242D1" w:rsidRDefault="00071039">
      <w:pPr>
        <w:tabs>
          <w:tab w:val="left" w:pos="7110"/>
        </w:tabs>
        <w:rPr>
          <w:rFonts w:asciiTheme="minorHAnsi" w:hAnsiTheme="minorHAnsi" w:cs="Arial"/>
          <w:sz w:val="20"/>
        </w:rPr>
      </w:pPr>
      <w:r w:rsidRPr="003242D1">
        <w:rPr>
          <w:rFonts w:asciiTheme="minorHAnsi" w:hAnsiTheme="minorHAnsi" w:cs="Arial"/>
          <w:sz w:val="20"/>
        </w:rPr>
        <w:t xml:space="preserve">Upon completing the course, the student should </w:t>
      </w:r>
    </w:p>
    <w:p w:rsidR="00071039" w:rsidRPr="003242D1" w:rsidRDefault="00071039">
      <w:pPr>
        <w:tabs>
          <w:tab w:val="left" w:pos="7110"/>
        </w:tabs>
        <w:ind w:left="630" w:hanging="270"/>
        <w:rPr>
          <w:rFonts w:asciiTheme="minorHAnsi" w:hAnsiTheme="minorHAnsi" w:cs="Arial"/>
          <w:sz w:val="20"/>
        </w:rPr>
      </w:pPr>
      <w:r w:rsidRPr="003242D1">
        <w:rPr>
          <w:rFonts w:asciiTheme="minorHAnsi" w:hAnsiTheme="minorHAnsi" w:cs="Arial"/>
          <w:sz w:val="20"/>
        </w:rPr>
        <w:t xml:space="preserve">1) </w:t>
      </w:r>
      <w:r w:rsidRPr="003242D1">
        <w:rPr>
          <w:rFonts w:asciiTheme="minorHAnsi" w:hAnsiTheme="minorHAnsi" w:cs="Arial"/>
          <w:sz w:val="20"/>
        </w:rPr>
        <w:tab/>
        <w:t>understand fundamental chemical concepts, including atomic and molecular structure, chemical bonding, some chemical reactions, the relationship of the electronic structure of elements to the periodic table, and periodic physical and chemical properties of elements and compounds;</w:t>
      </w:r>
    </w:p>
    <w:p w:rsidR="00071039" w:rsidRPr="003242D1" w:rsidRDefault="00071039">
      <w:pPr>
        <w:tabs>
          <w:tab w:val="left" w:pos="7110"/>
        </w:tabs>
        <w:ind w:left="630" w:hanging="270"/>
        <w:rPr>
          <w:rFonts w:asciiTheme="minorHAnsi" w:hAnsiTheme="minorHAnsi" w:cs="Arial"/>
          <w:sz w:val="20"/>
        </w:rPr>
      </w:pPr>
      <w:r w:rsidRPr="003242D1">
        <w:rPr>
          <w:rFonts w:asciiTheme="minorHAnsi" w:hAnsiTheme="minorHAnsi" w:cs="Arial"/>
          <w:sz w:val="20"/>
        </w:rPr>
        <w:t xml:space="preserve">2) </w:t>
      </w:r>
      <w:r w:rsidRPr="003242D1">
        <w:rPr>
          <w:rFonts w:asciiTheme="minorHAnsi" w:hAnsiTheme="minorHAnsi" w:cs="Arial"/>
          <w:sz w:val="20"/>
        </w:rPr>
        <w:tab/>
        <w:t>perform quantitative calculations related to chemical stoichiometry, the behavior of gases, and enthalpy changes; and</w:t>
      </w:r>
    </w:p>
    <w:p w:rsidR="00071039" w:rsidRPr="003242D1" w:rsidRDefault="00071039">
      <w:pPr>
        <w:tabs>
          <w:tab w:val="left" w:pos="7110"/>
        </w:tabs>
        <w:ind w:left="630" w:hanging="270"/>
        <w:rPr>
          <w:rFonts w:asciiTheme="minorHAnsi" w:hAnsiTheme="minorHAnsi" w:cs="Arial"/>
          <w:sz w:val="20"/>
        </w:rPr>
      </w:pPr>
      <w:r w:rsidRPr="003242D1">
        <w:rPr>
          <w:rFonts w:asciiTheme="minorHAnsi" w:hAnsiTheme="minorHAnsi" w:cs="Arial"/>
          <w:sz w:val="20"/>
        </w:rPr>
        <w:t xml:space="preserve">3) </w:t>
      </w:r>
      <w:r w:rsidRPr="003242D1">
        <w:rPr>
          <w:rFonts w:asciiTheme="minorHAnsi" w:hAnsiTheme="minorHAnsi" w:cs="Arial"/>
          <w:sz w:val="20"/>
        </w:rPr>
        <w:tab/>
        <w:t xml:space="preserve">be </w:t>
      </w:r>
      <w:r w:rsidR="00B21E09">
        <w:rPr>
          <w:rFonts w:asciiTheme="minorHAnsi" w:hAnsiTheme="minorHAnsi" w:cs="Arial"/>
          <w:sz w:val="20"/>
        </w:rPr>
        <w:t>prepared to enter general chemistry 2</w:t>
      </w:r>
      <w:r w:rsidRPr="003242D1">
        <w:rPr>
          <w:rFonts w:asciiTheme="minorHAnsi" w:hAnsiTheme="minorHAnsi" w:cs="Arial"/>
          <w:sz w:val="20"/>
        </w:rPr>
        <w:t>.</w:t>
      </w:r>
    </w:p>
    <w:p w:rsidR="00071039" w:rsidRPr="003242D1" w:rsidRDefault="00071039">
      <w:pPr>
        <w:rPr>
          <w:rFonts w:asciiTheme="minorHAnsi" w:hAnsiTheme="minorHAnsi" w:cs="Arial"/>
          <w:color w:val="000000"/>
          <w:sz w:val="20"/>
        </w:rPr>
      </w:pPr>
    </w:p>
    <w:p w:rsidR="00AD5115" w:rsidRPr="003242D1" w:rsidRDefault="00AD5115">
      <w:pPr>
        <w:rPr>
          <w:rFonts w:asciiTheme="minorHAnsi" w:hAnsiTheme="minorHAnsi" w:cs="Arial"/>
          <w:b/>
          <w:color w:val="000000"/>
          <w:sz w:val="20"/>
        </w:rPr>
      </w:pPr>
      <w:r w:rsidRPr="003242D1">
        <w:rPr>
          <w:rFonts w:asciiTheme="minorHAnsi" w:hAnsiTheme="minorHAnsi" w:cs="Arial"/>
          <w:b/>
          <w:color w:val="000000"/>
          <w:sz w:val="20"/>
        </w:rPr>
        <w:t>Student Support Services:</w:t>
      </w:r>
      <w:r w:rsidR="00A36A60" w:rsidRPr="003242D1">
        <w:rPr>
          <w:rFonts w:asciiTheme="minorHAnsi" w:hAnsiTheme="minorHAnsi" w:cs="Arial"/>
          <w:b/>
          <w:color w:val="000000"/>
          <w:sz w:val="20"/>
        </w:rPr>
        <w:t xml:space="preserve">  </w:t>
      </w:r>
      <w:r w:rsidRPr="003242D1">
        <w:rPr>
          <w:rFonts w:asciiTheme="minorHAnsi" w:eastAsia="SimSun" w:hAnsiTheme="minorHAnsi" w:cs="Arial"/>
          <w:sz w:val="20"/>
          <w:lang w:eastAsia="zh-CN"/>
        </w:rPr>
        <w:t xml:space="preserve">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the reception desk at University College (Ransom Hall), call the Maverick Resource Hotline at 817-272-6107, send a message to </w:t>
      </w:r>
      <w:hyperlink r:id="rId10" w:history="1">
        <w:r w:rsidRPr="003242D1">
          <w:rPr>
            <w:rFonts w:asciiTheme="minorHAnsi" w:eastAsia="SimSun" w:hAnsiTheme="minorHAnsi" w:cs="Arial"/>
            <w:color w:val="0000FF"/>
            <w:sz w:val="20"/>
            <w:u w:val="single"/>
            <w:lang w:eastAsia="zh-CN"/>
          </w:rPr>
          <w:t>resources@uta.edu</w:t>
        </w:r>
      </w:hyperlink>
      <w:r w:rsidRPr="003242D1">
        <w:rPr>
          <w:rFonts w:asciiTheme="minorHAnsi" w:eastAsia="SimSun" w:hAnsiTheme="minorHAnsi" w:cs="Arial"/>
          <w:sz w:val="20"/>
          <w:lang w:eastAsia="zh-CN"/>
        </w:rPr>
        <w:t xml:space="preserve">, or view the information at </w:t>
      </w:r>
      <w:hyperlink r:id="rId11" w:history="1">
        <w:r w:rsidRPr="003242D1">
          <w:rPr>
            <w:rFonts w:asciiTheme="minorHAnsi" w:eastAsia="SimSun" w:hAnsiTheme="minorHAnsi" w:cs="Arial"/>
            <w:color w:val="0000FF"/>
            <w:sz w:val="20"/>
            <w:u w:val="single"/>
            <w:lang w:eastAsia="zh-CN"/>
          </w:rPr>
          <w:t>www.uta.edu/resources</w:t>
        </w:r>
      </w:hyperlink>
      <w:r w:rsidRPr="003242D1">
        <w:rPr>
          <w:rFonts w:asciiTheme="minorHAnsi" w:eastAsia="SimSun" w:hAnsiTheme="minorHAnsi" w:cs="Arial"/>
          <w:sz w:val="20"/>
          <w:lang w:eastAsia="zh-CN"/>
        </w:rPr>
        <w:t>.</w:t>
      </w:r>
    </w:p>
    <w:p w:rsidR="00A36A60" w:rsidRPr="003242D1" w:rsidRDefault="00A36A60">
      <w:pPr>
        <w:ind w:left="360"/>
        <w:rPr>
          <w:rFonts w:asciiTheme="minorHAnsi" w:hAnsiTheme="minorHAnsi" w:cs="Arial"/>
          <w:color w:val="000000"/>
          <w:sz w:val="20"/>
          <w:u w:val="single"/>
        </w:rPr>
      </w:pPr>
    </w:p>
    <w:p w:rsidR="00D33566" w:rsidRPr="003242D1" w:rsidRDefault="00D33566">
      <w:pPr>
        <w:ind w:left="360"/>
        <w:rPr>
          <w:rFonts w:asciiTheme="minorHAnsi" w:hAnsiTheme="minorHAnsi" w:cs="Arial"/>
          <w:color w:val="000000"/>
          <w:sz w:val="20"/>
        </w:rPr>
      </w:pPr>
      <w:r w:rsidRPr="003242D1">
        <w:rPr>
          <w:rFonts w:asciiTheme="minorHAnsi" w:hAnsiTheme="minorHAnsi" w:cs="Arial"/>
          <w:color w:val="000000"/>
          <w:sz w:val="20"/>
          <w:u w:val="single"/>
        </w:rPr>
        <w:t>Problem-Solving Skills Session:</w:t>
      </w:r>
      <w:r w:rsidRPr="003242D1">
        <w:rPr>
          <w:rFonts w:asciiTheme="minorHAnsi" w:hAnsiTheme="minorHAnsi" w:cs="Arial"/>
          <w:color w:val="000000"/>
          <w:sz w:val="20"/>
        </w:rPr>
        <w:t xml:space="preserve">  Dr. Rogers will conduct a “Problem-Solving Skills Session” eac</w:t>
      </w:r>
      <w:r w:rsidR="006559DE" w:rsidRPr="003242D1">
        <w:rPr>
          <w:rFonts w:asciiTheme="minorHAnsi" w:hAnsiTheme="minorHAnsi" w:cs="Arial"/>
          <w:color w:val="000000"/>
          <w:sz w:val="20"/>
        </w:rPr>
        <w:t xml:space="preserve">h </w:t>
      </w:r>
      <w:r w:rsidR="004A5AA2" w:rsidRPr="003242D1">
        <w:rPr>
          <w:rFonts w:asciiTheme="minorHAnsi" w:hAnsiTheme="minorHAnsi" w:cs="Arial"/>
          <w:color w:val="000000"/>
          <w:sz w:val="20"/>
        </w:rPr>
        <w:t>Thursday</w:t>
      </w:r>
      <w:r w:rsidR="006559DE" w:rsidRPr="003242D1">
        <w:rPr>
          <w:rFonts w:asciiTheme="minorHAnsi" w:hAnsiTheme="minorHAnsi" w:cs="Arial"/>
          <w:color w:val="000000"/>
          <w:sz w:val="20"/>
        </w:rPr>
        <w:t xml:space="preserve"> afternoon, </w:t>
      </w:r>
      <w:r w:rsidR="001F7263" w:rsidRPr="003242D1">
        <w:rPr>
          <w:rFonts w:asciiTheme="minorHAnsi" w:hAnsiTheme="minorHAnsi" w:cs="Arial"/>
          <w:color w:val="000000"/>
          <w:sz w:val="20"/>
        </w:rPr>
        <w:t>3:30</w:t>
      </w:r>
      <w:r w:rsidR="006559DE" w:rsidRPr="003242D1">
        <w:rPr>
          <w:rFonts w:asciiTheme="minorHAnsi" w:hAnsiTheme="minorHAnsi" w:cs="Arial"/>
          <w:color w:val="000000"/>
          <w:sz w:val="20"/>
        </w:rPr>
        <w:t xml:space="preserve">-5:00 PM </w:t>
      </w:r>
      <w:r w:rsidRPr="003242D1">
        <w:rPr>
          <w:rFonts w:asciiTheme="minorHAnsi" w:hAnsiTheme="minorHAnsi" w:cs="Arial"/>
          <w:color w:val="000000"/>
          <w:sz w:val="20"/>
        </w:rPr>
        <w:t xml:space="preserve">in </w:t>
      </w:r>
      <w:r w:rsidR="004A5AA2" w:rsidRPr="003242D1">
        <w:rPr>
          <w:rFonts w:asciiTheme="minorHAnsi" w:hAnsiTheme="minorHAnsi" w:cs="Arial"/>
          <w:color w:val="000000"/>
          <w:sz w:val="20"/>
        </w:rPr>
        <w:t>CRB 114</w:t>
      </w:r>
      <w:r w:rsidRPr="003242D1">
        <w:rPr>
          <w:rFonts w:asciiTheme="minorHAnsi" w:hAnsiTheme="minorHAnsi" w:cs="Arial"/>
          <w:color w:val="000000"/>
          <w:sz w:val="20"/>
        </w:rPr>
        <w:t>.  Attendance is optional, and students from all Chemistry 1441</w:t>
      </w:r>
      <w:r w:rsidR="00B21E09">
        <w:rPr>
          <w:rFonts w:asciiTheme="minorHAnsi" w:hAnsiTheme="minorHAnsi" w:cs="Arial"/>
          <w:color w:val="000000"/>
          <w:sz w:val="20"/>
        </w:rPr>
        <w:t xml:space="preserve"> and 1341</w:t>
      </w:r>
      <w:r w:rsidRPr="003242D1">
        <w:rPr>
          <w:rFonts w:asciiTheme="minorHAnsi" w:hAnsiTheme="minorHAnsi" w:cs="Arial"/>
          <w:color w:val="000000"/>
          <w:sz w:val="20"/>
        </w:rPr>
        <w:t xml:space="preserve"> sections are invited to attend.</w:t>
      </w:r>
    </w:p>
    <w:p w:rsidR="00D33566" w:rsidRPr="003242D1" w:rsidRDefault="00D33566">
      <w:pPr>
        <w:ind w:left="360"/>
        <w:rPr>
          <w:rFonts w:asciiTheme="minorHAnsi" w:hAnsiTheme="minorHAnsi" w:cs="Arial"/>
          <w:color w:val="000000"/>
          <w:sz w:val="20"/>
        </w:rPr>
      </w:pPr>
    </w:p>
    <w:p w:rsidR="00855349" w:rsidRDefault="00071039" w:rsidP="00855349">
      <w:pPr>
        <w:ind w:left="360"/>
        <w:rPr>
          <w:rFonts w:asciiTheme="minorHAnsi" w:hAnsiTheme="minorHAnsi" w:cs="Arial"/>
          <w:color w:val="000000"/>
          <w:sz w:val="20"/>
        </w:rPr>
      </w:pPr>
      <w:r w:rsidRPr="003242D1">
        <w:rPr>
          <w:rFonts w:asciiTheme="minorHAnsi" w:hAnsiTheme="minorHAnsi" w:cs="Arial"/>
          <w:color w:val="000000"/>
          <w:sz w:val="20"/>
          <w:u w:val="single"/>
        </w:rPr>
        <w:t>Chemistry Clinic:</w:t>
      </w:r>
      <w:r w:rsidRPr="003242D1">
        <w:rPr>
          <w:rFonts w:asciiTheme="minorHAnsi" w:hAnsiTheme="minorHAnsi" w:cs="Arial"/>
          <w:color w:val="000000"/>
          <w:sz w:val="20"/>
        </w:rPr>
        <w:t xml:space="preserve">  The Chemistry Clinic, located in </w:t>
      </w:r>
      <w:r w:rsidR="00C23705" w:rsidRPr="003242D1">
        <w:rPr>
          <w:rFonts w:asciiTheme="minorHAnsi" w:hAnsiTheme="minorHAnsi" w:cs="Arial"/>
          <w:color w:val="000000"/>
          <w:sz w:val="20"/>
        </w:rPr>
        <w:t xml:space="preserve">Room </w:t>
      </w:r>
      <w:r w:rsidR="00951C1E" w:rsidRPr="003242D1">
        <w:rPr>
          <w:rFonts w:asciiTheme="minorHAnsi" w:hAnsiTheme="minorHAnsi" w:cs="Arial"/>
          <w:color w:val="000000"/>
          <w:sz w:val="20"/>
        </w:rPr>
        <w:t>318</w:t>
      </w:r>
      <w:r w:rsidRPr="003242D1">
        <w:rPr>
          <w:rFonts w:asciiTheme="minorHAnsi" w:hAnsiTheme="minorHAnsi" w:cs="Arial"/>
          <w:color w:val="000000"/>
          <w:sz w:val="20"/>
        </w:rPr>
        <w:t xml:space="preserve"> Science Hall, will be staffed with tutors available to answer your questions related to lecture and homework.  This service is free for </w:t>
      </w:r>
      <w:r w:rsidR="00855349">
        <w:rPr>
          <w:rFonts w:asciiTheme="minorHAnsi" w:hAnsiTheme="minorHAnsi" w:cs="Arial"/>
          <w:color w:val="000000"/>
          <w:sz w:val="20"/>
        </w:rPr>
        <w:t xml:space="preserve">all UT-Arlington </w:t>
      </w:r>
      <w:r w:rsidRPr="003242D1">
        <w:rPr>
          <w:rFonts w:asciiTheme="minorHAnsi" w:hAnsiTheme="minorHAnsi" w:cs="Arial"/>
          <w:color w:val="000000"/>
          <w:sz w:val="20"/>
        </w:rPr>
        <w:t>students enrolled in Chemistry 1441 and 1442.</w:t>
      </w:r>
      <w:r w:rsidR="00855349">
        <w:rPr>
          <w:rFonts w:asciiTheme="minorHAnsi" w:hAnsiTheme="minorHAnsi" w:cs="Arial"/>
          <w:color w:val="000000"/>
          <w:sz w:val="20"/>
        </w:rPr>
        <w:t xml:space="preserve">  Unless otherwise posted, the Chemistry Clinic will be open the following hours:</w:t>
      </w:r>
      <w:r w:rsidR="00855349">
        <w:rPr>
          <w:rFonts w:asciiTheme="minorHAnsi" w:hAnsiTheme="minorHAnsi" w:cs="Arial"/>
          <w:color w:val="000000"/>
          <w:sz w:val="20"/>
        </w:rPr>
        <w:tab/>
        <w:t>Monday – Thursday, 9:00 AM – 7:00 PM</w:t>
      </w:r>
    </w:p>
    <w:p w:rsidR="00855349" w:rsidRDefault="00855349">
      <w:pPr>
        <w:ind w:left="360"/>
        <w:rPr>
          <w:rFonts w:asciiTheme="minorHAnsi" w:hAnsiTheme="minorHAnsi" w:cs="Arial"/>
          <w:color w:val="000000"/>
          <w:sz w:val="20"/>
        </w:rPr>
      </w:pPr>
      <w:r>
        <w:rPr>
          <w:rFonts w:asciiTheme="minorHAnsi" w:hAnsiTheme="minorHAnsi" w:cs="Arial"/>
          <w:color w:val="000000"/>
          <w:sz w:val="20"/>
        </w:rPr>
        <w:tab/>
      </w:r>
      <w:r>
        <w:rPr>
          <w:rFonts w:asciiTheme="minorHAnsi" w:hAnsiTheme="minorHAnsi" w:cs="Arial"/>
          <w:color w:val="000000"/>
          <w:sz w:val="20"/>
        </w:rPr>
        <w:tab/>
        <w:t>Friday, 9:00 AM – 5:00 PM</w:t>
      </w:r>
    </w:p>
    <w:p w:rsidR="00855349" w:rsidRDefault="00855349">
      <w:pPr>
        <w:ind w:left="360"/>
        <w:rPr>
          <w:rFonts w:asciiTheme="minorHAnsi" w:hAnsiTheme="minorHAnsi" w:cs="Arial"/>
          <w:color w:val="000000"/>
          <w:sz w:val="20"/>
        </w:rPr>
      </w:pPr>
      <w:r>
        <w:rPr>
          <w:rFonts w:asciiTheme="minorHAnsi" w:hAnsiTheme="minorHAnsi" w:cs="Arial"/>
          <w:color w:val="000000"/>
          <w:sz w:val="20"/>
        </w:rPr>
        <w:tab/>
      </w:r>
      <w:r>
        <w:rPr>
          <w:rFonts w:asciiTheme="minorHAnsi" w:hAnsiTheme="minorHAnsi" w:cs="Arial"/>
          <w:color w:val="000000"/>
          <w:sz w:val="20"/>
        </w:rPr>
        <w:tab/>
        <w:t>Saturday, 11:00 AM – 4:00 PM</w:t>
      </w:r>
    </w:p>
    <w:p w:rsidR="00855349" w:rsidRPr="00855349" w:rsidRDefault="00855349">
      <w:pPr>
        <w:ind w:left="360"/>
        <w:rPr>
          <w:rFonts w:asciiTheme="minorHAnsi" w:hAnsiTheme="minorHAnsi" w:cs="Arial"/>
          <w:i/>
          <w:color w:val="000000"/>
          <w:sz w:val="20"/>
        </w:rPr>
      </w:pPr>
      <w:r w:rsidRPr="00855349">
        <w:rPr>
          <w:rFonts w:asciiTheme="minorHAnsi" w:hAnsiTheme="minorHAnsi" w:cs="Arial"/>
          <w:i/>
          <w:color w:val="000000"/>
          <w:sz w:val="20"/>
        </w:rPr>
        <w:t>(Note:  The Chemistry Clinic will be closed on Labor Day and Thanksgiving holidays, as well as any day that the University is closed due to inclement weather.)</w:t>
      </w:r>
    </w:p>
    <w:p w:rsidR="00071039" w:rsidRPr="003242D1" w:rsidRDefault="00071039">
      <w:pPr>
        <w:ind w:left="360"/>
        <w:rPr>
          <w:rFonts w:asciiTheme="minorHAnsi" w:hAnsiTheme="minorHAnsi" w:cs="Arial"/>
          <w:color w:val="000000"/>
          <w:sz w:val="20"/>
        </w:rPr>
      </w:pPr>
    </w:p>
    <w:p w:rsidR="00071039" w:rsidRPr="003242D1" w:rsidRDefault="00071039">
      <w:pPr>
        <w:ind w:left="360"/>
        <w:rPr>
          <w:rFonts w:asciiTheme="minorHAnsi" w:hAnsiTheme="minorHAnsi" w:cs="Arial"/>
          <w:color w:val="000000"/>
          <w:sz w:val="20"/>
        </w:rPr>
      </w:pPr>
      <w:r w:rsidRPr="003242D1">
        <w:rPr>
          <w:rFonts w:asciiTheme="minorHAnsi" w:hAnsiTheme="minorHAnsi" w:cs="Arial"/>
          <w:color w:val="000000"/>
          <w:sz w:val="20"/>
          <w:u w:val="single"/>
        </w:rPr>
        <w:t>Science Education and Career Center</w:t>
      </w:r>
      <w:r w:rsidRPr="003242D1">
        <w:rPr>
          <w:rFonts w:asciiTheme="minorHAnsi" w:hAnsiTheme="minorHAnsi" w:cs="Arial"/>
          <w:color w:val="000000"/>
          <w:sz w:val="20"/>
        </w:rPr>
        <w:t xml:space="preserve">:  The Science Education and Career Center, located in Room 105 of the Life Science Building, provides a variety of materials for assisting Chemistry students, including old exams.  </w:t>
      </w:r>
    </w:p>
    <w:p w:rsidR="00071039" w:rsidRDefault="00071039">
      <w:pPr>
        <w:rPr>
          <w:rFonts w:asciiTheme="minorHAnsi" w:hAnsiTheme="minorHAnsi" w:cs="Arial"/>
          <w:b/>
          <w:sz w:val="20"/>
        </w:rPr>
      </w:pPr>
    </w:p>
    <w:p w:rsidR="00B53D35" w:rsidRPr="003242D1" w:rsidRDefault="00B53D35" w:rsidP="00B53D35">
      <w:pPr>
        <w:ind w:left="360"/>
        <w:rPr>
          <w:rFonts w:asciiTheme="minorHAnsi" w:hAnsiTheme="minorHAnsi" w:cs="Arial"/>
          <w:color w:val="000000"/>
          <w:sz w:val="20"/>
        </w:rPr>
      </w:pPr>
      <w:r w:rsidRPr="003242D1">
        <w:rPr>
          <w:rFonts w:asciiTheme="minorHAnsi" w:hAnsiTheme="minorHAnsi" w:cs="Arial"/>
          <w:color w:val="000000"/>
          <w:sz w:val="20"/>
          <w:u w:val="single"/>
        </w:rPr>
        <w:t>UTSI</w:t>
      </w:r>
      <w:r w:rsidRPr="003242D1">
        <w:rPr>
          <w:rFonts w:asciiTheme="minorHAnsi" w:hAnsiTheme="minorHAnsi" w:cs="Arial"/>
          <w:color w:val="000000"/>
          <w:sz w:val="20"/>
        </w:rPr>
        <w:t>:  The University Tutorial and Supplemental Instruction office provides tutoring services for this class.  Supplemental Instruction, or SI, is a free service that helps students from this class work in groups to understand class concepts.  Tutoring helps students develop and grow strong study habits by working one-on-</w:t>
      </w:r>
      <w:r w:rsidRPr="003242D1">
        <w:rPr>
          <w:rFonts w:asciiTheme="minorHAnsi" w:hAnsiTheme="minorHAnsi" w:cs="Arial"/>
          <w:color w:val="000000"/>
          <w:sz w:val="20"/>
        </w:rPr>
        <w:lastRenderedPageBreak/>
        <w:t xml:space="preserve">one with a tutor.  To find out when and where your class’s SI sessions are, check the SI schedule at </w:t>
      </w:r>
      <w:hyperlink r:id="rId12" w:history="1">
        <w:r w:rsidRPr="003242D1">
          <w:rPr>
            <w:rFonts w:asciiTheme="minorHAnsi" w:hAnsiTheme="minorHAnsi" w:cs="Arial"/>
            <w:color w:val="0000FF"/>
            <w:sz w:val="20"/>
            <w:u w:val="single"/>
          </w:rPr>
          <w:t>www.uta.edu/utsi</w:t>
        </w:r>
      </w:hyperlink>
      <w:r w:rsidRPr="003242D1">
        <w:rPr>
          <w:rFonts w:asciiTheme="minorHAnsi" w:hAnsiTheme="minorHAnsi" w:cs="Arial"/>
          <w:color w:val="000000"/>
          <w:sz w:val="20"/>
        </w:rPr>
        <w:t xml:space="preserve">.  To register for tutoring services, visit the UTSI Office in Ransom Hall Room 205.  For more information, visit </w:t>
      </w:r>
      <w:hyperlink r:id="rId13" w:history="1">
        <w:r w:rsidRPr="003242D1">
          <w:rPr>
            <w:rFonts w:asciiTheme="minorHAnsi" w:hAnsiTheme="minorHAnsi" w:cs="Arial"/>
            <w:color w:val="0000FF"/>
            <w:sz w:val="20"/>
            <w:u w:val="single"/>
          </w:rPr>
          <w:t>www.uta.edu/utsi</w:t>
        </w:r>
      </w:hyperlink>
      <w:r w:rsidRPr="003242D1">
        <w:rPr>
          <w:rFonts w:asciiTheme="minorHAnsi" w:hAnsiTheme="minorHAnsi" w:cs="Arial"/>
          <w:color w:val="000000"/>
          <w:sz w:val="20"/>
        </w:rPr>
        <w:t xml:space="preserve"> or call 817-272-2617.</w:t>
      </w:r>
    </w:p>
    <w:p w:rsidR="00B53D35" w:rsidRPr="003242D1" w:rsidRDefault="00B53D35">
      <w:pPr>
        <w:rPr>
          <w:rFonts w:asciiTheme="minorHAnsi" w:hAnsiTheme="minorHAnsi" w:cs="Arial"/>
          <w:b/>
          <w:sz w:val="20"/>
        </w:rPr>
      </w:pPr>
    </w:p>
    <w:p w:rsidR="00A36A60" w:rsidRPr="003242D1" w:rsidRDefault="00A36A60">
      <w:pPr>
        <w:rPr>
          <w:rFonts w:asciiTheme="minorHAnsi" w:hAnsiTheme="minorHAnsi" w:cs="Arial"/>
          <w:b/>
          <w:sz w:val="20"/>
        </w:rPr>
      </w:pPr>
      <w:bookmarkStart w:id="0" w:name="_GoBack"/>
      <w:bookmarkEnd w:id="0"/>
    </w:p>
    <w:p w:rsidR="00071039" w:rsidRPr="003242D1" w:rsidRDefault="00071039">
      <w:pPr>
        <w:rPr>
          <w:rFonts w:asciiTheme="minorHAnsi" w:hAnsiTheme="minorHAnsi" w:cs="Arial"/>
          <w:b/>
          <w:sz w:val="20"/>
        </w:rPr>
      </w:pPr>
      <w:r w:rsidRPr="003242D1">
        <w:rPr>
          <w:rFonts w:asciiTheme="minorHAnsi" w:hAnsiTheme="minorHAnsi" w:cs="Arial"/>
          <w:b/>
          <w:sz w:val="20"/>
        </w:rPr>
        <w:t>Strategies for Succeeding in Chemistry 1</w:t>
      </w:r>
      <w:r w:rsidR="00B21E09">
        <w:rPr>
          <w:rFonts w:asciiTheme="minorHAnsi" w:hAnsiTheme="minorHAnsi" w:cs="Arial"/>
          <w:b/>
          <w:sz w:val="20"/>
        </w:rPr>
        <w:t>3</w:t>
      </w:r>
      <w:r w:rsidRPr="003242D1">
        <w:rPr>
          <w:rFonts w:asciiTheme="minorHAnsi" w:hAnsiTheme="minorHAnsi" w:cs="Arial"/>
          <w:b/>
          <w:sz w:val="20"/>
        </w:rPr>
        <w:t>41</w:t>
      </w:r>
      <w:r w:rsidRPr="003242D1">
        <w:rPr>
          <w:rFonts w:asciiTheme="minorHAnsi" w:hAnsiTheme="minorHAnsi" w:cs="Arial"/>
          <w:sz w:val="20"/>
        </w:rPr>
        <w:t>:</w:t>
      </w:r>
    </w:p>
    <w:p w:rsidR="00071039" w:rsidRPr="003242D1" w:rsidRDefault="00071039">
      <w:pPr>
        <w:ind w:left="720" w:hanging="360"/>
        <w:rPr>
          <w:rFonts w:asciiTheme="minorHAnsi" w:hAnsiTheme="minorHAnsi" w:cs="Arial"/>
          <w:sz w:val="20"/>
        </w:rPr>
      </w:pPr>
      <w:r w:rsidRPr="003242D1">
        <w:rPr>
          <w:rFonts w:asciiTheme="minorHAnsi" w:hAnsiTheme="minorHAnsi" w:cs="Arial"/>
          <w:sz w:val="20"/>
        </w:rPr>
        <w:t>1.</w:t>
      </w:r>
      <w:r w:rsidRPr="003242D1">
        <w:rPr>
          <w:rFonts w:asciiTheme="minorHAnsi" w:hAnsiTheme="minorHAnsi" w:cs="Arial"/>
          <w:sz w:val="20"/>
        </w:rPr>
        <w:tab/>
        <w:t xml:space="preserve">Attend </w:t>
      </w:r>
      <w:r w:rsidRPr="003242D1">
        <w:rPr>
          <w:rFonts w:asciiTheme="minorHAnsi" w:hAnsiTheme="minorHAnsi" w:cs="Arial"/>
          <w:i/>
          <w:sz w:val="20"/>
        </w:rPr>
        <w:t>every</w:t>
      </w:r>
      <w:r w:rsidRPr="003242D1">
        <w:rPr>
          <w:rFonts w:asciiTheme="minorHAnsi" w:hAnsiTheme="minorHAnsi" w:cs="Arial"/>
          <w:sz w:val="20"/>
        </w:rPr>
        <w:t xml:space="preserve"> lecture.  A very strong correlation exists between attendance and success in Chemistry 1</w:t>
      </w:r>
      <w:r w:rsidR="00B21E09">
        <w:rPr>
          <w:rFonts w:asciiTheme="minorHAnsi" w:hAnsiTheme="minorHAnsi" w:cs="Arial"/>
          <w:sz w:val="20"/>
        </w:rPr>
        <w:t>3</w:t>
      </w:r>
      <w:r w:rsidRPr="003242D1">
        <w:rPr>
          <w:rFonts w:asciiTheme="minorHAnsi" w:hAnsiTheme="minorHAnsi" w:cs="Arial"/>
          <w:sz w:val="20"/>
        </w:rPr>
        <w:t>41.  Because the topics covered in this course build on each other, missing even one class can mean the difference between success and failure in the course.</w:t>
      </w:r>
    </w:p>
    <w:p w:rsidR="00071039" w:rsidRPr="003242D1" w:rsidRDefault="00071039">
      <w:pPr>
        <w:ind w:left="720" w:hanging="360"/>
        <w:rPr>
          <w:rFonts w:asciiTheme="minorHAnsi" w:hAnsiTheme="minorHAnsi" w:cs="Arial"/>
          <w:sz w:val="20"/>
        </w:rPr>
      </w:pPr>
      <w:r w:rsidRPr="003242D1">
        <w:rPr>
          <w:rFonts w:asciiTheme="minorHAnsi" w:hAnsiTheme="minorHAnsi" w:cs="Arial"/>
          <w:sz w:val="20"/>
        </w:rPr>
        <w:t>2.</w:t>
      </w:r>
      <w:r w:rsidRPr="003242D1">
        <w:rPr>
          <w:rFonts w:asciiTheme="minorHAnsi" w:hAnsiTheme="minorHAnsi" w:cs="Arial"/>
          <w:sz w:val="20"/>
        </w:rPr>
        <w:tab/>
        <w:t>Prior to class, read the chapter which will be covered in lecture.</w:t>
      </w:r>
    </w:p>
    <w:p w:rsidR="00071039" w:rsidRPr="003242D1" w:rsidRDefault="00071039">
      <w:pPr>
        <w:ind w:left="720" w:hanging="360"/>
        <w:rPr>
          <w:rFonts w:asciiTheme="minorHAnsi" w:hAnsiTheme="minorHAnsi" w:cs="Arial"/>
          <w:sz w:val="20"/>
        </w:rPr>
      </w:pPr>
      <w:r w:rsidRPr="003242D1">
        <w:rPr>
          <w:rFonts w:asciiTheme="minorHAnsi" w:hAnsiTheme="minorHAnsi" w:cs="Arial"/>
          <w:sz w:val="20"/>
        </w:rPr>
        <w:t>3.</w:t>
      </w:r>
      <w:r w:rsidRPr="003242D1">
        <w:rPr>
          <w:rFonts w:asciiTheme="minorHAnsi" w:hAnsiTheme="minorHAnsi" w:cs="Arial"/>
          <w:sz w:val="20"/>
        </w:rPr>
        <w:tab/>
        <w:t xml:space="preserve">Review your lecture notes after each class.  Correct obvious errors and note topics which require further study or clarification. </w:t>
      </w:r>
    </w:p>
    <w:p w:rsidR="00071039" w:rsidRPr="003242D1" w:rsidRDefault="00071039">
      <w:pPr>
        <w:ind w:left="720" w:hanging="360"/>
        <w:rPr>
          <w:rFonts w:asciiTheme="minorHAnsi" w:hAnsiTheme="minorHAnsi" w:cs="Arial"/>
          <w:sz w:val="20"/>
        </w:rPr>
      </w:pPr>
      <w:r w:rsidRPr="003242D1">
        <w:rPr>
          <w:rFonts w:asciiTheme="minorHAnsi" w:hAnsiTheme="minorHAnsi" w:cs="Arial"/>
          <w:sz w:val="20"/>
        </w:rPr>
        <w:t>4.</w:t>
      </w:r>
      <w:r w:rsidRPr="003242D1">
        <w:rPr>
          <w:rFonts w:asciiTheme="minorHAnsi" w:hAnsiTheme="minorHAnsi" w:cs="Arial"/>
          <w:sz w:val="20"/>
        </w:rPr>
        <w:tab/>
        <w:t xml:space="preserve">Work </w:t>
      </w:r>
      <w:r w:rsidRPr="003242D1">
        <w:rPr>
          <w:rFonts w:asciiTheme="minorHAnsi" w:hAnsiTheme="minorHAnsi" w:cs="Arial"/>
          <w:sz w:val="20"/>
          <w:u w:val="single"/>
        </w:rPr>
        <w:t>all</w:t>
      </w:r>
      <w:r w:rsidRPr="003242D1">
        <w:rPr>
          <w:rFonts w:asciiTheme="minorHAnsi" w:hAnsiTheme="minorHAnsi" w:cs="Arial"/>
          <w:sz w:val="20"/>
        </w:rPr>
        <w:t xml:space="preserve"> of the suggested homework problems.  Do </w:t>
      </w:r>
      <w:r w:rsidRPr="003242D1">
        <w:rPr>
          <w:rFonts w:asciiTheme="minorHAnsi" w:hAnsiTheme="minorHAnsi" w:cs="Arial"/>
          <w:sz w:val="20"/>
          <w:u w:val="single"/>
        </w:rPr>
        <w:t>not</w:t>
      </w:r>
      <w:r w:rsidRPr="003242D1">
        <w:rPr>
          <w:rFonts w:asciiTheme="minorHAnsi" w:hAnsiTheme="minorHAnsi" w:cs="Arial"/>
          <w:sz w:val="20"/>
        </w:rPr>
        <w:t xml:space="preserve"> look in the solutions manual until you have given your </w:t>
      </w:r>
      <w:r w:rsidRPr="003242D1">
        <w:rPr>
          <w:rFonts w:asciiTheme="minorHAnsi" w:hAnsiTheme="minorHAnsi" w:cs="Arial"/>
          <w:sz w:val="20"/>
          <w:u w:val="single"/>
        </w:rPr>
        <w:t>best</w:t>
      </w:r>
      <w:r w:rsidRPr="003242D1">
        <w:rPr>
          <w:rFonts w:asciiTheme="minorHAnsi" w:hAnsiTheme="minorHAnsi" w:cs="Arial"/>
          <w:sz w:val="20"/>
        </w:rPr>
        <w:t xml:space="preserve"> effort to solve the problem on your own.</w:t>
      </w:r>
    </w:p>
    <w:p w:rsidR="00071039" w:rsidRPr="003242D1" w:rsidRDefault="00071039">
      <w:pPr>
        <w:ind w:left="720" w:hanging="360"/>
        <w:rPr>
          <w:rFonts w:asciiTheme="minorHAnsi" w:hAnsiTheme="minorHAnsi" w:cs="Arial"/>
          <w:sz w:val="20"/>
        </w:rPr>
      </w:pPr>
      <w:r w:rsidRPr="003242D1">
        <w:rPr>
          <w:rFonts w:asciiTheme="minorHAnsi" w:hAnsiTheme="minorHAnsi" w:cs="Arial"/>
          <w:sz w:val="20"/>
        </w:rPr>
        <w:t>5.</w:t>
      </w:r>
      <w:r w:rsidRPr="003242D1">
        <w:rPr>
          <w:rFonts w:asciiTheme="minorHAnsi" w:hAnsiTheme="minorHAnsi" w:cs="Arial"/>
          <w:sz w:val="20"/>
        </w:rPr>
        <w:tab/>
        <w:t xml:space="preserve">Use practice tests available from the Science Education and Career Center.  </w:t>
      </w:r>
    </w:p>
    <w:p w:rsidR="00071039" w:rsidRPr="003242D1" w:rsidRDefault="00071039">
      <w:pPr>
        <w:ind w:left="720" w:hanging="360"/>
        <w:rPr>
          <w:rFonts w:asciiTheme="minorHAnsi" w:hAnsiTheme="minorHAnsi" w:cs="Arial"/>
          <w:sz w:val="20"/>
        </w:rPr>
      </w:pPr>
      <w:r w:rsidRPr="003242D1">
        <w:rPr>
          <w:rFonts w:asciiTheme="minorHAnsi" w:hAnsiTheme="minorHAnsi" w:cs="Arial"/>
          <w:sz w:val="20"/>
        </w:rPr>
        <w:t>6.</w:t>
      </w:r>
      <w:r w:rsidRPr="003242D1">
        <w:rPr>
          <w:rFonts w:asciiTheme="minorHAnsi" w:hAnsiTheme="minorHAnsi" w:cs="Arial"/>
          <w:sz w:val="20"/>
        </w:rPr>
        <w:tab/>
        <w:t xml:space="preserve">Spend the necessary amount of time studying chemistry.  The rule of thumb for succeeding in Chemistry is three hours of study for every hour of </w:t>
      </w:r>
      <w:r w:rsidR="00A36A60" w:rsidRPr="003242D1">
        <w:rPr>
          <w:rFonts w:asciiTheme="minorHAnsi" w:hAnsiTheme="minorHAnsi" w:cs="Arial"/>
          <w:sz w:val="20"/>
        </w:rPr>
        <w:t>credit earned.</w:t>
      </w:r>
      <w:r w:rsidRPr="003242D1">
        <w:rPr>
          <w:rFonts w:asciiTheme="minorHAnsi" w:hAnsiTheme="minorHAnsi" w:cs="Arial"/>
          <w:sz w:val="20"/>
        </w:rPr>
        <w:t xml:space="preserve"> This means that at a </w:t>
      </w:r>
      <w:r w:rsidRPr="003242D1">
        <w:rPr>
          <w:rFonts w:asciiTheme="minorHAnsi" w:hAnsiTheme="minorHAnsi" w:cs="Arial"/>
          <w:sz w:val="20"/>
          <w:u w:val="single"/>
        </w:rPr>
        <w:t>minimum</w:t>
      </w:r>
      <w:r w:rsidRPr="003242D1">
        <w:rPr>
          <w:rFonts w:asciiTheme="minorHAnsi" w:hAnsiTheme="minorHAnsi" w:cs="Arial"/>
          <w:sz w:val="20"/>
        </w:rPr>
        <w:t xml:space="preserve"> you should plan to study Chemistry </w:t>
      </w:r>
      <w:r w:rsidR="00A36A60" w:rsidRPr="003242D1">
        <w:rPr>
          <w:rFonts w:asciiTheme="minorHAnsi" w:hAnsiTheme="minorHAnsi" w:cs="Arial"/>
          <w:sz w:val="20"/>
        </w:rPr>
        <w:t>12</w:t>
      </w:r>
      <w:r w:rsidRPr="003242D1">
        <w:rPr>
          <w:rFonts w:asciiTheme="minorHAnsi" w:hAnsiTheme="minorHAnsi" w:cs="Arial"/>
          <w:sz w:val="20"/>
        </w:rPr>
        <w:t xml:space="preserve"> hours each week.</w:t>
      </w:r>
    </w:p>
    <w:p w:rsidR="00071039" w:rsidRPr="003242D1" w:rsidRDefault="00071039">
      <w:pPr>
        <w:ind w:left="720" w:hanging="360"/>
        <w:rPr>
          <w:rFonts w:asciiTheme="minorHAnsi" w:hAnsiTheme="minorHAnsi" w:cs="Arial"/>
          <w:sz w:val="20"/>
        </w:rPr>
      </w:pPr>
      <w:r w:rsidRPr="003242D1">
        <w:rPr>
          <w:rFonts w:asciiTheme="minorHAnsi" w:hAnsiTheme="minorHAnsi" w:cs="Arial"/>
          <w:sz w:val="20"/>
        </w:rPr>
        <w:t>7.</w:t>
      </w:r>
      <w:r w:rsidRPr="003242D1">
        <w:rPr>
          <w:rFonts w:asciiTheme="minorHAnsi" w:hAnsiTheme="minorHAnsi" w:cs="Arial"/>
          <w:sz w:val="20"/>
        </w:rPr>
        <w:tab/>
        <w:t>Don’t procrastinate.  These concepts take time to sink in, and you may have to practice these exercises over a period of many days in order master the necessary skills.</w:t>
      </w:r>
    </w:p>
    <w:p w:rsidR="00071039" w:rsidRPr="003242D1" w:rsidRDefault="00071039">
      <w:pPr>
        <w:ind w:left="720" w:hanging="360"/>
        <w:rPr>
          <w:rFonts w:asciiTheme="minorHAnsi" w:hAnsiTheme="minorHAnsi" w:cs="Arial"/>
          <w:sz w:val="20"/>
        </w:rPr>
      </w:pPr>
      <w:r w:rsidRPr="003242D1">
        <w:rPr>
          <w:rFonts w:asciiTheme="minorHAnsi" w:hAnsiTheme="minorHAnsi" w:cs="Arial"/>
          <w:sz w:val="20"/>
        </w:rPr>
        <w:t>8.</w:t>
      </w:r>
      <w:r w:rsidRPr="003242D1">
        <w:rPr>
          <w:rFonts w:asciiTheme="minorHAnsi" w:hAnsiTheme="minorHAnsi" w:cs="Arial"/>
          <w:sz w:val="20"/>
        </w:rPr>
        <w:tab/>
        <w:t>Form a study group.  This is your first avenue for getting help.  Be able to communicate with each other on short notice, not just before class.</w:t>
      </w:r>
    </w:p>
    <w:p w:rsidR="00071039" w:rsidRPr="003242D1" w:rsidRDefault="00071039">
      <w:pPr>
        <w:ind w:left="90"/>
        <w:rPr>
          <w:rFonts w:asciiTheme="minorHAnsi" w:hAnsiTheme="minorHAnsi" w:cs="Arial"/>
          <w:sz w:val="20"/>
        </w:rPr>
      </w:pPr>
    </w:p>
    <w:p w:rsidR="00951C1E" w:rsidRPr="003242D1" w:rsidRDefault="00951C1E" w:rsidP="00951C1E">
      <w:pPr>
        <w:autoSpaceDE w:val="0"/>
        <w:autoSpaceDN w:val="0"/>
        <w:adjustRightInd w:val="0"/>
        <w:rPr>
          <w:rFonts w:asciiTheme="minorHAnsi" w:eastAsia="SimSun" w:hAnsiTheme="minorHAnsi" w:cs="Arial"/>
          <w:sz w:val="20"/>
          <w:lang w:eastAsia="zh-CN"/>
        </w:rPr>
      </w:pPr>
      <w:r w:rsidRPr="003242D1">
        <w:rPr>
          <w:rFonts w:asciiTheme="minorHAnsi" w:eastAsia="SimSun" w:hAnsiTheme="minorHAnsi" w:cs="Arial"/>
          <w:b/>
          <w:sz w:val="20"/>
          <w:lang w:eastAsia="zh-CN"/>
        </w:rPr>
        <w:t xml:space="preserve">Student Feedback Survey: </w:t>
      </w:r>
      <w:r w:rsidR="00A36A60" w:rsidRPr="003242D1">
        <w:rPr>
          <w:rFonts w:asciiTheme="minorHAnsi" w:eastAsia="SimSun" w:hAnsiTheme="minorHAnsi" w:cs="Arial"/>
          <w:bCs/>
          <w:sz w:val="20"/>
          <w:lang w:eastAsia="zh-CN"/>
        </w:rPr>
        <w:t xml:space="preserve"> At the end of each term, students enrolled in classes categorized as lecture, seminar, or laboratory shall be directed to complete a Student Feedback Survey (SFS). Instructions on how to access the SFS for this course will be sent directly to each student through MavMail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14" w:history="1">
        <w:r w:rsidR="00A36A60" w:rsidRPr="003242D1">
          <w:rPr>
            <w:rFonts w:asciiTheme="minorHAnsi" w:eastAsia="SimSun" w:hAnsiTheme="minorHAnsi" w:cs="Arial"/>
            <w:bCs/>
            <w:color w:val="0000FF"/>
            <w:sz w:val="20"/>
            <w:u w:val="single"/>
            <w:lang w:eastAsia="zh-CN"/>
          </w:rPr>
          <w:t>http://www.uta.edu/sfs</w:t>
        </w:r>
      </w:hyperlink>
      <w:r w:rsidR="00A36A60" w:rsidRPr="003242D1">
        <w:rPr>
          <w:rFonts w:asciiTheme="minorHAnsi" w:eastAsia="SimSun" w:hAnsiTheme="minorHAnsi" w:cs="Arial"/>
          <w:bCs/>
          <w:sz w:val="20"/>
          <w:lang w:eastAsia="zh-CN"/>
        </w:rPr>
        <w:t>.</w:t>
      </w:r>
    </w:p>
    <w:p w:rsidR="00951C1E" w:rsidRPr="003242D1" w:rsidRDefault="00951C1E" w:rsidP="00951C1E">
      <w:pPr>
        <w:rPr>
          <w:rFonts w:asciiTheme="minorHAnsi" w:eastAsia="SimSun" w:hAnsiTheme="minorHAnsi" w:cs="Arial"/>
          <w:b/>
          <w:bCs/>
          <w:sz w:val="20"/>
          <w:lang w:eastAsia="zh-CN"/>
        </w:rPr>
      </w:pPr>
    </w:p>
    <w:p w:rsidR="00951C1E" w:rsidRPr="003242D1" w:rsidRDefault="00951C1E" w:rsidP="00951C1E">
      <w:pPr>
        <w:rPr>
          <w:rFonts w:asciiTheme="minorHAnsi" w:eastAsia="SimSun" w:hAnsiTheme="minorHAnsi" w:cs="Arial"/>
          <w:sz w:val="20"/>
          <w:lang w:eastAsia="zh-CN"/>
        </w:rPr>
      </w:pPr>
      <w:r w:rsidRPr="003242D1">
        <w:rPr>
          <w:rFonts w:asciiTheme="minorHAnsi" w:eastAsia="SimSun" w:hAnsiTheme="minorHAnsi" w:cs="Arial"/>
          <w:b/>
          <w:bCs/>
          <w:sz w:val="20"/>
          <w:lang w:eastAsia="zh-CN"/>
        </w:rPr>
        <w:t xml:space="preserve">Final Review Week:  </w:t>
      </w:r>
      <w:r w:rsidRPr="003242D1">
        <w:rPr>
          <w:rFonts w:asciiTheme="minorHAnsi" w:eastAsia="SimSun" w:hAnsiTheme="minorHAnsi" w:cs="Arial"/>
          <w:sz w:val="20"/>
          <w:lang w:eastAsia="zh-CN"/>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3242D1">
        <w:rPr>
          <w:rFonts w:asciiTheme="minorHAnsi" w:eastAsia="SimSun" w:hAnsiTheme="minorHAnsi" w:cs="Arial"/>
          <w:i/>
          <w:sz w:val="20"/>
          <w:lang w:eastAsia="zh-CN"/>
        </w:rPr>
        <w:t>unless specified in the class syllabus</w:t>
      </w:r>
      <w:r w:rsidRPr="003242D1">
        <w:rPr>
          <w:rFonts w:asciiTheme="minorHAnsi" w:eastAsia="SimSun" w:hAnsiTheme="minorHAnsi" w:cs="Arial"/>
          <w:sz w:val="20"/>
          <w:lang w:eastAsia="zh-CN"/>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071039" w:rsidRPr="003242D1" w:rsidRDefault="00071039">
      <w:pPr>
        <w:ind w:firstLine="360"/>
        <w:rPr>
          <w:rFonts w:asciiTheme="minorHAnsi" w:hAnsiTheme="minorHAnsi" w:cs="Arial"/>
          <w:sz w:val="20"/>
        </w:rPr>
      </w:pPr>
    </w:p>
    <w:p w:rsidR="00B53D35" w:rsidRPr="00660E49" w:rsidRDefault="00B53D35" w:rsidP="00B53D35">
      <w:pPr>
        <w:rPr>
          <w:rFonts w:asciiTheme="minorHAnsi" w:hAnsiTheme="minorHAnsi" w:cs="Arial"/>
          <w:sz w:val="20"/>
        </w:rPr>
      </w:pPr>
      <w:r w:rsidRPr="00660E49">
        <w:rPr>
          <w:rFonts w:asciiTheme="minorHAnsi" w:hAnsiTheme="minorHAnsi" w:cs="Arial"/>
          <w:b/>
          <w:bCs/>
          <w:sz w:val="20"/>
        </w:rPr>
        <w:t>Title IX:</w:t>
      </w:r>
      <w:r w:rsidRPr="00660E49">
        <w:rPr>
          <w:rFonts w:asciiTheme="minorHAnsi" w:hAnsiTheme="minorHAnsi" w:cs="Arial"/>
          <w:sz w:val="20"/>
        </w:rPr>
        <w:t xml:space="preserve"> The University of Texas at Arlington is committed to upholding U.S. Federal Law “Title IX” such that no member of the UT Arlington community shall, on the basis of sex, be excluded from participation in, be denied the benefits of, or be subjected to discrimination under any education program or activity. For more information, visit </w:t>
      </w:r>
      <w:hyperlink r:id="rId15" w:history="1">
        <w:r w:rsidRPr="00660E49">
          <w:rPr>
            <w:rStyle w:val="Hyperlink"/>
            <w:rFonts w:asciiTheme="minorHAnsi" w:hAnsiTheme="minorHAnsi" w:cs="Arial"/>
            <w:sz w:val="20"/>
          </w:rPr>
          <w:t>www.uta.edu/titleIX</w:t>
        </w:r>
      </w:hyperlink>
      <w:r w:rsidRPr="00660E49">
        <w:rPr>
          <w:rFonts w:asciiTheme="minorHAnsi" w:hAnsiTheme="minorHAnsi" w:cs="Arial"/>
          <w:sz w:val="20"/>
        </w:rPr>
        <w:t>.</w:t>
      </w:r>
    </w:p>
    <w:p w:rsidR="00AD5115" w:rsidRPr="003242D1" w:rsidRDefault="00AD5115" w:rsidP="00AD5115">
      <w:pPr>
        <w:rPr>
          <w:rFonts w:asciiTheme="minorHAnsi" w:eastAsia="SimSun" w:hAnsiTheme="minorHAnsi" w:cs="Arial"/>
          <w:sz w:val="20"/>
          <w:lang w:eastAsia="zh-CN"/>
        </w:rPr>
      </w:pPr>
      <w:r w:rsidRPr="003242D1">
        <w:rPr>
          <w:rFonts w:asciiTheme="minorHAnsi" w:eastAsia="SimSun" w:hAnsiTheme="minorHAnsi" w:cs="Arial"/>
          <w:b/>
          <w:bCs/>
          <w:sz w:val="20"/>
          <w:lang w:eastAsia="zh-CN"/>
        </w:rPr>
        <w:t xml:space="preserve">Academic Integrity:  </w:t>
      </w:r>
      <w:r w:rsidRPr="003242D1">
        <w:rPr>
          <w:rFonts w:asciiTheme="minorHAnsi" w:eastAsia="SimSun" w:hAnsiTheme="minorHAnsi" w:cs="Arial"/>
          <w:sz w:val="20"/>
          <w:lang w:eastAsia="zh-CN"/>
        </w:rPr>
        <w:t>All students enrolled in this course are expected to adhere to the UT</w:t>
      </w:r>
      <w:r w:rsidR="00F85476" w:rsidRPr="003242D1">
        <w:rPr>
          <w:rFonts w:asciiTheme="minorHAnsi" w:eastAsia="SimSun" w:hAnsiTheme="minorHAnsi" w:cs="Arial"/>
          <w:sz w:val="20"/>
          <w:lang w:eastAsia="zh-CN"/>
        </w:rPr>
        <w:t>-</w:t>
      </w:r>
      <w:r w:rsidRPr="003242D1">
        <w:rPr>
          <w:rFonts w:asciiTheme="minorHAnsi" w:eastAsia="SimSun" w:hAnsiTheme="minorHAnsi" w:cs="Arial"/>
          <w:sz w:val="20"/>
          <w:lang w:eastAsia="zh-CN"/>
        </w:rPr>
        <w:t>Arlington Honor Code:</w:t>
      </w:r>
    </w:p>
    <w:p w:rsidR="00AD5115" w:rsidRPr="003242D1" w:rsidRDefault="00AD5115" w:rsidP="00AD5115">
      <w:pPr>
        <w:rPr>
          <w:rFonts w:asciiTheme="minorHAnsi" w:eastAsia="SimSun" w:hAnsiTheme="minorHAnsi" w:cs="Arial"/>
          <w:sz w:val="20"/>
          <w:lang w:eastAsia="zh-CN"/>
        </w:rPr>
      </w:pPr>
    </w:p>
    <w:p w:rsidR="00AD5115" w:rsidRPr="003242D1" w:rsidRDefault="00AD5115" w:rsidP="00AD5115">
      <w:pPr>
        <w:ind w:left="720" w:right="720"/>
        <w:rPr>
          <w:rFonts w:asciiTheme="minorHAnsi" w:eastAsia="SimSun" w:hAnsiTheme="minorHAnsi" w:cs="Arial"/>
          <w:i/>
          <w:sz w:val="20"/>
          <w:lang w:eastAsia="zh-CN"/>
        </w:rPr>
      </w:pPr>
      <w:r w:rsidRPr="003242D1">
        <w:rPr>
          <w:rFonts w:asciiTheme="minorHAnsi" w:eastAsia="SimSun" w:hAnsiTheme="minorHAnsi" w:cs="Arial"/>
          <w:i/>
          <w:sz w:val="20"/>
          <w:lang w:eastAsia="zh-CN"/>
        </w:rPr>
        <w:t>I pledge, on my honor, to uphold UT Arlington’s tradition of academic integrity, a tradition that values hard work and honest effort in the pursuit of academic excellence.</w:t>
      </w:r>
    </w:p>
    <w:p w:rsidR="00AD5115" w:rsidRPr="003242D1" w:rsidRDefault="00AD5115" w:rsidP="00AD5115">
      <w:pPr>
        <w:ind w:left="720" w:right="720"/>
        <w:rPr>
          <w:rFonts w:asciiTheme="minorHAnsi" w:eastAsia="SimSun" w:hAnsiTheme="minorHAnsi" w:cs="Arial"/>
          <w:i/>
          <w:sz w:val="20"/>
          <w:lang w:eastAsia="zh-CN"/>
        </w:rPr>
      </w:pPr>
    </w:p>
    <w:p w:rsidR="00AD5115" w:rsidRPr="003242D1" w:rsidRDefault="00AD5115" w:rsidP="00AD5115">
      <w:pPr>
        <w:ind w:left="720" w:right="720"/>
        <w:rPr>
          <w:rFonts w:asciiTheme="minorHAnsi" w:eastAsia="SimSun" w:hAnsiTheme="minorHAnsi" w:cs="Arial"/>
          <w:i/>
          <w:sz w:val="20"/>
          <w:lang w:eastAsia="zh-CN"/>
        </w:rPr>
      </w:pPr>
      <w:r w:rsidRPr="003242D1">
        <w:rPr>
          <w:rFonts w:asciiTheme="minorHAnsi" w:eastAsia="SimSun" w:hAnsiTheme="minorHAnsi" w:cs="Arial"/>
          <w:i/>
          <w:sz w:val="20"/>
          <w:lang w:eastAsia="zh-CN"/>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AD5115" w:rsidRPr="003242D1" w:rsidRDefault="00AD5115" w:rsidP="00AD5115">
      <w:pPr>
        <w:ind w:left="720" w:right="720"/>
        <w:rPr>
          <w:rFonts w:asciiTheme="minorHAnsi" w:eastAsia="SimSun" w:hAnsiTheme="minorHAnsi" w:cs="Arial"/>
          <w:i/>
          <w:sz w:val="20"/>
          <w:lang w:eastAsia="zh-CN"/>
        </w:rPr>
      </w:pPr>
    </w:p>
    <w:p w:rsidR="00AD5115" w:rsidRPr="003242D1" w:rsidRDefault="00AD5115" w:rsidP="00AD5115">
      <w:pPr>
        <w:rPr>
          <w:rFonts w:asciiTheme="minorHAnsi" w:hAnsiTheme="minorHAnsi" w:cs="Arial"/>
          <w:sz w:val="20"/>
        </w:rPr>
      </w:pPr>
      <w:r w:rsidRPr="003242D1">
        <w:rPr>
          <w:rFonts w:asciiTheme="minorHAnsi" w:eastAsia="SimSun" w:hAnsiTheme="minorHAnsi" w:cs="Arial"/>
          <w:sz w:val="20"/>
          <w:lang w:eastAsia="zh-CN"/>
        </w:rPr>
        <w:lastRenderedPageBreak/>
        <w:t xml:space="preserve">Per UT System </w:t>
      </w:r>
      <w:r w:rsidRPr="003242D1">
        <w:rPr>
          <w:rFonts w:asciiTheme="minorHAnsi" w:eastAsia="SimSun" w:hAnsiTheme="minorHAnsi" w:cs="Arial"/>
          <w:i/>
          <w:sz w:val="20"/>
          <w:lang w:eastAsia="zh-CN"/>
        </w:rPr>
        <w:t>Regents’ Rule</w:t>
      </w:r>
      <w:r w:rsidRPr="003242D1">
        <w:rPr>
          <w:rFonts w:asciiTheme="minorHAnsi" w:eastAsia="SimSun" w:hAnsiTheme="minorHAnsi" w:cs="Arial"/>
          <w:sz w:val="20"/>
          <w:lang w:eastAsia="zh-CN"/>
        </w:rPr>
        <w:t xml:space="preserve"> 50101, §2.2, suspected violations of university’s standards for academic integrity (including the Honor Code) will be referred to the Office of Student Conduct. Violators will be disciplined in accordance with University policy, which may result in the student’s suspension or expulsion from the University.</w:t>
      </w:r>
    </w:p>
    <w:p w:rsidR="00071039" w:rsidRPr="003242D1" w:rsidRDefault="00071039">
      <w:pPr>
        <w:rPr>
          <w:rFonts w:asciiTheme="minorHAnsi" w:hAnsiTheme="minorHAnsi" w:cs="Arial"/>
          <w:b/>
          <w:sz w:val="20"/>
        </w:rPr>
      </w:pPr>
    </w:p>
    <w:p w:rsidR="005C730E" w:rsidRPr="003242D1" w:rsidRDefault="005C730E" w:rsidP="005C730E">
      <w:pPr>
        <w:rPr>
          <w:rFonts w:asciiTheme="minorHAnsi" w:hAnsiTheme="minorHAnsi" w:cs="Arial"/>
          <w:sz w:val="20"/>
          <w:lang w:eastAsia="zh-CN"/>
        </w:rPr>
      </w:pPr>
      <w:r w:rsidRPr="003242D1">
        <w:rPr>
          <w:rFonts w:asciiTheme="minorHAnsi" w:hAnsiTheme="minorHAnsi" w:cs="Arial"/>
          <w:b/>
          <w:bCs/>
          <w:sz w:val="20"/>
          <w:lang w:eastAsia="zh-CN"/>
        </w:rPr>
        <w:t xml:space="preserve">Americans with Disabilities Act:  </w:t>
      </w:r>
      <w:r w:rsidRPr="003242D1">
        <w:rPr>
          <w:rFonts w:asciiTheme="minorHAnsi" w:hAnsiTheme="minorHAnsi" w:cs="Arial"/>
          <w:sz w:val="20"/>
          <w:lang w:eastAsia="zh-CN"/>
        </w:rPr>
        <w:t xml:space="preserve">The University of Texas at Arlington is on record as being committed to both the spirit and letter of all federal equal opportunity legislation, including the </w:t>
      </w:r>
      <w:r w:rsidRPr="003242D1">
        <w:rPr>
          <w:rFonts w:asciiTheme="minorHAnsi" w:hAnsiTheme="minorHAnsi" w:cs="Arial"/>
          <w:i/>
          <w:iCs/>
          <w:sz w:val="20"/>
          <w:lang w:eastAsia="zh-CN"/>
        </w:rPr>
        <w:t>Americans with Disabilities Act (ADA)</w:t>
      </w:r>
      <w:r w:rsidRPr="003242D1">
        <w:rPr>
          <w:rFonts w:asciiTheme="minorHAnsi" w:hAnsiTheme="minorHAnsi" w:cs="Arial"/>
          <w:sz w:val="20"/>
          <w:lang w:eastAsia="zh-CN"/>
        </w:rPr>
        <w:t xml:space="preserve">. All instructors at UT Arlington are required by law to provide “reasonable accommodations” to students with disabilities, so as not to discriminate on the basis of that disability. Any student requiring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 Information regarding diagnostic criteria and policies for obtaining disability-based academic accommodations can be found at </w:t>
      </w:r>
      <w:hyperlink r:id="rId16" w:history="1">
        <w:r w:rsidR="00AD5115" w:rsidRPr="003242D1">
          <w:rPr>
            <w:rStyle w:val="Hyperlink"/>
            <w:rFonts w:asciiTheme="minorHAnsi" w:hAnsiTheme="minorHAnsi" w:cs="Arial"/>
            <w:sz w:val="20"/>
            <w:lang w:eastAsia="zh-CN"/>
          </w:rPr>
          <w:t>www.uta.edu/disability</w:t>
        </w:r>
      </w:hyperlink>
      <w:r w:rsidR="00AD5115" w:rsidRPr="003242D1">
        <w:rPr>
          <w:rFonts w:asciiTheme="minorHAnsi" w:hAnsiTheme="minorHAnsi" w:cs="Arial"/>
          <w:sz w:val="20"/>
          <w:lang w:eastAsia="zh-CN"/>
        </w:rPr>
        <w:t xml:space="preserve"> </w:t>
      </w:r>
      <w:r w:rsidRPr="003242D1">
        <w:rPr>
          <w:rFonts w:asciiTheme="minorHAnsi" w:hAnsiTheme="minorHAnsi" w:cs="Arial"/>
          <w:sz w:val="20"/>
          <w:lang w:eastAsia="zh-CN"/>
        </w:rPr>
        <w:t>or by calling the Office for Students with Disabilities at (817) 272-3364.</w:t>
      </w:r>
    </w:p>
    <w:p w:rsidR="00071039" w:rsidRDefault="00071039">
      <w:pPr>
        <w:rPr>
          <w:rFonts w:asciiTheme="minorHAnsi" w:hAnsiTheme="minorHAnsi" w:cs="Arial"/>
          <w:sz w:val="20"/>
        </w:rPr>
      </w:pPr>
    </w:p>
    <w:p w:rsidR="00660E49" w:rsidRPr="00660E49" w:rsidRDefault="00660E49" w:rsidP="00660E49">
      <w:pPr>
        <w:rPr>
          <w:rFonts w:asciiTheme="minorHAnsi" w:hAnsiTheme="minorHAnsi" w:cs="Arial"/>
          <w:sz w:val="20"/>
        </w:rPr>
      </w:pPr>
      <w:r w:rsidRPr="00660E49">
        <w:rPr>
          <w:rFonts w:asciiTheme="minorHAnsi" w:hAnsiTheme="minorHAnsi" w:cs="Arial"/>
          <w:b/>
          <w:bCs/>
          <w:sz w:val="20"/>
        </w:rPr>
        <w:t>Emergency Exit Procedures:</w:t>
      </w:r>
      <w:r w:rsidRPr="00660E49">
        <w:rPr>
          <w:rFonts w:asciiTheme="minorHAnsi" w:hAnsiTheme="minorHAnsi" w:cs="Arial"/>
          <w:bCs/>
          <w:sz w:val="20"/>
        </w:rPr>
        <w:t xml:space="preserve"> </w:t>
      </w:r>
      <w:r w:rsidRPr="00660E49">
        <w:rPr>
          <w:rFonts w:asciiTheme="minorHAnsi" w:hAnsiTheme="minorHAnsi" w:cs="Arial"/>
          <w:sz w:val="20"/>
        </w:rPr>
        <w:t>Should we experience an emergency event that requires us to vacate the building, students should exit the room and move toward the nearest exit</w:t>
      </w:r>
      <w:r>
        <w:rPr>
          <w:rFonts w:asciiTheme="minorHAnsi" w:hAnsiTheme="minorHAnsi" w:cs="Arial"/>
          <w:sz w:val="20"/>
        </w:rPr>
        <w:t xml:space="preserve">. </w:t>
      </w:r>
      <w:r w:rsidRPr="00660E49">
        <w:rPr>
          <w:rFonts w:asciiTheme="minorHAnsi" w:hAnsiTheme="minorHAnsi" w:cs="Arial"/>
          <w:sz w:val="20"/>
        </w:rPr>
        <w:t>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w:t>
      </w:r>
    </w:p>
    <w:p w:rsidR="00660E49" w:rsidRPr="003242D1" w:rsidRDefault="00660E49">
      <w:pPr>
        <w:rPr>
          <w:rFonts w:asciiTheme="minorHAnsi" w:hAnsiTheme="minorHAnsi" w:cs="Arial"/>
          <w:sz w:val="20"/>
        </w:rPr>
      </w:pPr>
    </w:p>
    <w:p w:rsidR="00071039" w:rsidRPr="003242D1" w:rsidRDefault="00071039">
      <w:pPr>
        <w:rPr>
          <w:rFonts w:asciiTheme="minorHAnsi" w:hAnsiTheme="minorHAnsi" w:cs="Arial"/>
          <w:sz w:val="20"/>
        </w:rPr>
      </w:pPr>
      <w:r w:rsidRPr="003242D1">
        <w:rPr>
          <w:rFonts w:asciiTheme="minorHAnsi" w:hAnsiTheme="minorHAnsi" w:cs="Arial"/>
          <w:b/>
          <w:sz w:val="20"/>
        </w:rPr>
        <w:t>Bomb Threats:</w:t>
      </w:r>
      <w:r w:rsidRPr="003242D1">
        <w:rPr>
          <w:rFonts w:asciiTheme="minorHAnsi" w:hAnsiTheme="minorHAnsi" w:cs="Arial"/>
          <w:sz w:val="20"/>
        </w:rPr>
        <w:t xml:space="preserve">  </w:t>
      </w:r>
    </w:p>
    <w:p w:rsidR="002C4E62" w:rsidRDefault="00071039" w:rsidP="002C4E62">
      <w:pPr>
        <w:rPr>
          <w:rFonts w:asciiTheme="minorHAnsi" w:hAnsiTheme="minorHAnsi" w:cs="Arial"/>
          <w:sz w:val="20"/>
        </w:rPr>
      </w:pPr>
      <w:r w:rsidRPr="003242D1">
        <w:rPr>
          <w:rFonts w:asciiTheme="minorHAnsi" w:hAnsiTheme="minorHAnsi" w:cs="Arial"/>
          <w:sz w:val="20"/>
        </w:rPr>
        <w:t xml:space="preserve">In the event of a bomb threat to a specific facility, University Police will evaluate the threat.  If required, exams may be moved to an alternate location, but </w:t>
      </w:r>
      <w:r w:rsidRPr="003242D1">
        <w:rPr>
          <w:rFonts w:asciiTheme="minorHAnsi" w:hAnsiTheme="minorHAnsi" w:cs="Arial"/>
          <w:b/>
          <w:sz w:val="20"/>
        </w:rPr>
        <w:t>exams will not be postponed</w:t>
      </w:r>
      <w:r w:rsidRPr="003242D1">
        <w:rPr>
          <w:rFonts w:asciiTheme="minorHAnsi" w:hAnsiTheme="minorHAnsi" w:cs="Arial"/>
          <w:sz w:val="20"/>
        </w:rPr>
        <w:t xml:space="preserve">.  UT-Arlington will prosecute those phoning in bomb threats to the fullest extent of the law. </w:t>
      </w:r>
    </w:p>
    <w:p w:rsidR="002C4E62" w:rsidRDefault="002C4E62" w:rsidP="002C4E62">
      <w:pPr>
        <w:rPr>
          <w:rFonts w:asciiTheme="minorHAnsi" w:hAnsiTheme="minorHAnsi" w:cs="Arial"/>
          <w:sz w:val="20"/>
        </w:rPr>
      </w:pPr>
    </w:p>
    <w:p w:rsidR="00B53D35" w:rsidRPr="00B53D35" w:rsidRDefault="00B53D35" w:rsidP="00B53D35">
      <w:pPr>
        <w:rPr>
          <w:rFonts w:asciiTheme="minorHAnsi" w:hAnsiTheme="minorHAnsi" w:cs="Arial"/>
          <w:sz w:val="20"/>
          <w:lang w:val="en-AU"/>
        </w:rPr>
      </w:pPr>
      <w:r w:rsidRPr="00B53D35">
        <w:rPr>
          <w:rFonts w:asciiTheme="minorHAnsi" w:hAnsiTheme="minorHAnsi" w:cs="Arial"/>
          <w:b/>
          <w:bCs/>
          <w:sz w:val="20"/>
        </w:rPr>
        <w:t>This course satisfies the University of Texas at Arlington core curriculum requirement in life and physical sciences</w:t>
      </w:r>
      <w:r w:rsidRPr="00B53D35">
        <w:rPr>
          <w:rFonts w:asciiTheme="minorHAnsi" w:hAnsiTheme="minorHAnsi" w:cs="Arial"/>
          <w:sz w:val="20"/>
        </w:rPr>
        <w:t>. The italicized student learning outcomes required of core courses below will be assessed for each student in the laboratory portion of the course. The final lab report will be assessed to determine how a student has mastered critical thinking, communication, and empirical and quantitative skills. A teamwork assessment (peer evaluation) will be completed by each student in lab to determine how students work together in lab groups to achieve the student learning outcomes described below.</w:t>
      </w:r>
    </w:p>
    <w:p w:rsidR="00B53D35" w:rsidRDefault="00B53D35" w:rsidP="00B53D35">
      <w:pPr>
        <w:rPr>
          <w:rFonts w:asciiTheme="minorHAnsi" w:hAnsiTheme="minorHAnsi" w:cs="Arial"/>
          <w:sz w:val="20"/>
        </w:rPr>
      </w:pPr>
    </w:p>
    <w:p w:rsidR="00B53D35" w:rsidRPr="00B53D35" w:rsidRDefault="00B53D35" w:rsidP="00B53D35">
      <w:pPr>
        <w:rPr>
          <w:rFonts w:asciiTheme="minorHAnsi" w:hAnsiTheme="minorHAnsi" w:cs="Arial"/>
          <w:b/>
          <w:sz w:val="20"/>
          <w:lang w:val="en-AU"/>
        </w:rPr>
      </w:pPr>
      <w:r w:rsidRPr="00B53D35">
        <w:rPr>
          <w:rFonts w:asciiTheme="minorHAnsi" w:hAnsiTheme="minorHAnsi" w:cs="Arial"/>
          <w:b/>
          <w:sz w:val="20"/>
          <w:lang w:val="en-AU"/>
        </w:rPr>
        <w:t xml:space="preserve">Student Learning Outcomes: </w:t>
      </w:r>
    </w:p>
    <w:p w:rsidR="00B53D35" w:rsidRPr="00B53D35" w:rsidRDefault="00B53D35" w:rsidP="00B53D35">
      <w:pPr>
        <w:numPr>
          <w:ilvl w:val="0"/>
          <w:numId w:val="3"/>
        </w:numPr>
        <w:rPr>
          <w:rFonts w:asciiTheme="minorHAnsi" w:hAnsiTheme="minorHAnsi" w:cs="Arial"/>
          <w:sz w:val="20"/>
        </w:rPr>
      </w:pPr>
      <w:r w:rsidRPr="00B53D35">
        <w:rPr>
          <w:rFonts w:asciiTheme="minorHAnsi" w:hAnsiTheme="minorHAnsi" w:cs="Arial"/>
          <w:sz w:val="20"/>
        </w:rPr>
        <w:t xml:space="preserve">understand fundamental chemical concepts, including atomic and molecular structure, chemical bonding, some chemical reactions, the relationship of the electronic structure of elements to the periodic table, and periodic physical and chemical properties of elements and compounds. </w:t>
      </w:r>
    </w:p>
    <w:p w:rsidR="00B53D35" w:rsidRPr="00B53D35" w:rsidRDefault="00B53D35" w:rsidP="00B53D35">
      <w:pPr>
        <w:numPr>
          <w:ilvl w:val="0"/>
          <w:numId w:val="3"/>
        </w:numPr>
        <w:rPr>
          <w:rFonts w:asciiTheme="minorHAnsi" w:hAnsiTheme="minorHAnsi" w:cs="Arial"/>
          <w:b/>
          <w:sz w:val="20"/>
        </w:rPr>
      </w:pPr>
      <w:r w:rsidRPr="00B53D35">
        <w:rPr>
          <w:rFonts w:asciiTheme="minorHAnsi" w:hAnsiTheme="minorHAnsi" w:cs="Arial"/>
          <w:sz w:val="20"/>
        </w:rPr>
        <w:t>perform quantitative calculations related to chemical stoichiometry, the behavior of gases, and enthalpy changes</w:t>
      </w:r>
    </w:p>
    <w:p w:rsidR="00B53D35" w:rsidRPr="00B53D35" w:rsidRDefault="00B53D35" w:rsidP="00B53D35">
      <w:pPr>
        <w:numPr>
          <w:ilvl w:val="0"/>
          <w:numId w:val="3"/>
        </w:numPr>
        <w:rPr>
          <w:rFonts w:asciiTheme="minorHAnsi" w:hAnsiTheme="minorHAnsi" w:cs="Arial"/>
          <w:sz w:val="20"/>
        </w:rPr>
      </w:pPr>
      <w:r w:rsidRPr="00B53D35">
        <w:rPr>
          <w:rFonts w:asciiTheme="minorHAnsi" w:hAnsiTheme="minorHAnsi" w:cs="Arial"/>
          <w:sz w:val="20"/>
        </w:rPr>
        <w:t>learn the scientific process by designing and conducting experiments, collecting and analyzing data, and presenting results, in both written and oral formats (critical thinking, communication)</w:t>
      </w:r>
    </w:p>
    <w:p w:rsidR="00B53D35" w:rsidRPr="00B53D35" w:rsidRDefault="00B53D35" w:rsidP="00B53D35">
      <w:pPr>
        <w:numPr>
          <w:ilvl w:val="0"/>
          <w:numId w:val="3"/>
        </w:numPr>
        <w:rPr>
          <w:rFonts w:asciiTheme="minorHAnsi" w:hAnsiTheme="minorHAnsi" w:cs="Arial"/>
          <w:sz w:val="20"/>
        </w:rPr>
      </w:pPr>
      <w:r w:rsidRPr="00B53D35">
        <w:rPr>
          <w:rFonts w:asciiTheme="minorHAnsi" w:hAnsiTheme="minorHAnsi" w:cs="Arial"/>
          <w:sz w:val="20"/>
        </w:rPr>
        <w:t>learn essential laboratory procedures and protocols (teamwork)</w:t>
      </w:r>
    </w:p>
    <w:p w:rsidR="00B53D35" w:rsidRPr="00B53D35" w:rsidRDefault="00B53D35" w:rsidP="00B53D35">
      <w:pPr>
        <w:numPr>
          <w:ilvl w:val="0"/>
          <w:numId w:val="3"/>
        </w:numPr>
        <w:rPr>
          <w:rFonts w:asciiTheme="minorHAnsi" w:hAnsiTheme="minorHAnsi" w:cs="Arial"/>
          <w:sz w:val="20"/>
        </w:rPr>
      </w:pPr>
      <w:r w:rsidRPr="00B53D35">
        <w:rPr>
          <w:rFonts w:asciiTheme="minorHAnsi" w:hAnsiTheme="minorHAnsi" w:cs="Arial"/>
          <w:bCs/>
          <w:i/>
          <w:iCs/>
          <w:sz w:val="20"/>
        </w:rPr>
        <w:t>Critical Thinking Skills</w:t>
      </w:r>
      <w:r w:rsidRPr="00B53D35">
        <w:rPr>
          <w:rFonts w:asciiTheme="minorHAnsi" w:hAnsiTheme="minorHAnsi" w:cs="Arial"/>
          <w:bCs/>
          <w:iCs/>
          <w:sz w:val="20"/>
        </w:rPr>
        <w:t>: to include creative thinking, innovation, inquiry, and analysis, evaluation and synthesis of information;</w:t>
      </w:r>
    </w:p>
    <w:p w:rsidR="00B53D35" w:rsidRPr="00B53D35" w:rsidRDefault="00B53D35" w:rsidP="00B53D35">
      <w:pPr>
        <w:numPr>
          <w:ilvl w:val="0"/>
          <w:numId w:val="3"/>
        </w:numPr>
        <w:rPr>
          <w:rFonts w:asciiTheme="minorHAnsi" w:hAnsiTheme="minorHAnsi" w:cs="Arial"/>
          <w:sz w:val="20"/>
        </w:rPr>
      </w:pPr>
      <w:r w:rsidRPr="00B53D35">
        <w:rPr>
          <w:rFonts w:asciiTheme="minorHAnsi" w:hAnsiTheme="minorHAnsi" w:cs="Arial"/>
          <w:bCs/>
          <w:i/>
          <w:iCs/>
          <w:sz w:val="20"/>
        </w:rPr>
        <w:t>Communication Skills</w:t>
      </w:r>
      <w:r w:rsidRPr="00B53D35">
        <w:rPr>
          <w:rFonts w:asciiTheme="minorHAnsi" w:hAnsiTheme="minorHAnsi" w:cs="Arial"/>
          <w:bCs/>
          <w:iCs/>
          <w:sz w:val="20"/>
        </w:rPr>
        <w:t>: to include effective development, interpretation and expression of ideas through written, oral and visual communication</w:t>
      </w:r>
    </w:p>
    <w:p w:rsidR="00B53D35" w:rsidRPr="00B53D35" w:rsidRDefault="00B53D35" w:rsidP="00B53D35">
      <w:pPr>
        <w:numPr>
          <w:ilvl w:val="0"/>
          <w:numId w:val="3"/>
        </w:numPr>
        <w:rPr>
          <w:rFonts w:asciiTheme="minorHAnsi" w:hAnsiTheme="minorHAnsi" w:cs="Arial"/>
          <w:sz w:val="20"/>
        </w:rPr>
      </w:pPr>
      <w:r w:rsidRPr="00B53D35">
        <w:rPr>
          <w:rFonts w:asciiTheme="minorHAnsi" w:hAnsiTheme="minorHAnsi" w:cs="Arial"/>
          <w:bCs/>
          <w:i/>
          <w:sz w:val="20"/>
        </w:rPr>
        <w:t>Empirical and Quantitative Skills</w:t>
      </w:r>
      <w:r w:rsidRPr="00B53D35">
        <w:rPr>
          <w:rFonts w:asciiTheme="minorHAnsi" w:hAnsiTheme="minorHAnsi" w:cs="Arial"/>
          <w:b/>
          <w:bCs/>
          <w:sz w:val="20"/>
        </w:rPr>
        <w:t xml:space="preserve">: </w:t>
      </w:r>
      <w:r w:rsidRPr="00B53D35">
        <w:rPr>
          <w:rFonts w:asciiTheme="minorHAnsi" w:hAnsiTheme="minorHAnsi" w:cs="Arial"/>
          <w:sz w:val="20"/>
        </w:rPr>
        <w:t>to include the manipulation and analysis of numerical data or observable facts resulting in informed conclusions</w:t>
      </w:r>
    </w:p>
    <w:p w:rsidR="00B53D35" w:rsidRPr="00B53D35" w:rsidRDefault="00B53D35" w:rsidP="00B53D35">
      <w:pPr>
        <w:numPr>
          <w:ilvl w:val="0"/>
          <w:numId w:val="3"/>
        </w:numPr>
        <w:rPr>
          <w:rFonts w:asciiTheme="minorHAnsi" w:hAnsiTheme="minorHAnsi" w:cs="Arial"/>
          <w:sz w:val="20"/>
        </w:rPr>
      </w:pPr>
      <w:r w:rsidRPr="00B53D35">
        <w:rPr>
          <w:rFonts w:asciiTheme="minorHAnsi" w:hAnsiTheme="minorHAnsi" w:cs="Arial"/>
          <w:bCs/>
          <w:i/>
          <w:sz w:val="20"/>
        </w:rPr>
        <w:t>Teamwork</w:t>
      </w:r>
      <w:r w:rsidRPr="00B53D35">
        <w:rPr>
          <w:rFonts w:asciiTheme="minorHAnsi" w:hAnsiTheme="minorHAnsi" w:cs="Arial"/>
          <w:b/>
          <w:bCs/>
          <w:sz w:val="20"/>
        </w:rPr>
        <w:t>:</w:t>
      </w:r>
      <w:r w:rsidRPr="00B53D35">
        <w:rPr>
          <w:rFonts w:asciiTheme="minorHAnsi" w:hAnsiTheme="minorHAnsi" w:cs="Arial"/>
          <w:sz w:val="20"/>
        </w:rPr>
        <w:t xml:space="preserve"> to include the ability to consider different points of view and to work effectively with others to support a shared purpose or goal</w:t>
      </w:r>
    </w:p>
    <w:p w:rsidR="00B53D35" w:rsidRPr="00B53D35" w:rsidRDefault="00B53D35" w:rsidP="00B53D35">
      <w:pPr>
        <w:rPr>
          <w:rFonts w:asciiTheme="minorHAnsi" w:hAnsiTheme="minorHAnsi" w:cs="Arial"/>
          <w:b/>
          <w:sz w:val="20"/>
        </w:rPr>
      </w:pPr>
    </w:p>
    <w:p w:rsidR="00B53D35" w:rsidRPr="00B53D35" w:rsidRDefault="00B53D35" w:rsidP="00B53D35">
      <w:pPr>
        <w:rPr>
          <w:rFonts w:asciiTheme="minorHAnsi" w:hAnsiTheme="minorHAnsi" w:cs="Arial"/>
          <w:sz w:val="20"/>
        </w:rPr>
      </w:pPr>
      <w:r w:rsidRPr="00B53D35">
        <w:rPr>
          <w:rFonts w:asciiTheme="minorHAnsi" w:hAnsiTheme="minorHAnsi" w:cs="Arial"/>
          <w:b/>
          <w:sz w:val="20"/>
        </w:rPr>
        <w:t>The Signature Assignment</w:t>
      </w:r>
      <w:r w:rsidRPr="00B53D35">
        <w:rPr>
          <w:rFonts w:asciiTheme="minorHAnsi" w:hAnsiTheme="minorHAnsi" w:cs="Arial"/>
          <w:sz w:val="20"/>
        </w:rPr>
        <w:t xml:space="preserve"> for satisfying the Core Curriculum Requirement in Chem 1441 will be </w:t>
      </w:r>
      <w:r w:rsidRPr="00B53D35">
        <w:rPr>
          <w:rFonts w:asciiTheme="minorHAnsi" w:hAnsiTheme="minorHAnsi" w:cs="Arial"/>
          <w:i/>
          <w:sz w:val="20"/>
        </w:rPr>
        <w:t>Experiment UTA-509: Spectrophotometric Determination of Purity and Concentration</w:t>
      </w:r>
      <w:r w:rsidRPr="00B53D35">
        <w:rPr>
          <w:rFonts w:asciiTheme="minorHAnsi" w:hAnsiTheme="minorHAnsi" w:cs="Arial"/>
          <w:sz w:val="20"/>
        </w:rPr>
        <w:t xml:space="preserve">.  </w:t>
      </w:r>
    </w:p>
    <w:p w:rsidR="00B53D35" w:rsidRPr="00B53D35" w:rsidRDefault="00B53D35" w:rsidP="00B53D35">
      <w:pPr>
        <w:rPr>
          <w:rFonts w:asciiTheme="minorHAnsi" w:hAnsiTheme="minorHAnsi" w:cs="Arial"/>
          <w:sz w:val="20"/>
        </w:rPr>
      </w:pPr>
    </w:p>
    <w:p w:rsidR="00B53D35" w:rsidRDefault="00B53D35" w:rsidP="002C4E62">
      <w:pPr>
        <w:rPr>
          <w:rFonts w:asciiTheme="minorHAnsi" w:hAnsiTheme="minorHAnsi" w:cs="Arial"/>
          <w:sz w:val="20"/>
        </w:rPr>
      </w:pPr>
    </w:p>
    <w:p w:rsidR="002C4E62" w:rsidRPr="002C4E62" w:rsidRDefault="002C4E62" w:rsidP="002C4E62">
      <w:pPr>
        <w:rPr>
          <w:rFonts w:asciiTheme="minorHAnsi" w:hAnsiTheme="minorHAnsi" w:cs="Arial"/>
          <w:bCs/>
          <w:sz w:val="20"/>
        </w:rPr>
      </w:pPr>
      <w:r w:rsidRPr="002C4E62">
        <w:rPr>
          <w:rFonts w:asciiTheme="minorHAnsi" w:hAnsiTheme="minorHAnsi" w:cs="Arial"/>
          <w:b/>
          <w:sz w:val="20"/>
        </w:rPr>
        <w:t>Emergency Phone Numbers</w:t>
      </w:r>
      <w:r>
        <w:rPr>
          <w:rFonts w:asciiTheme="minorHAnsi" w:hAnsiTheme="minorHAnsi" w:cs="Arial"/>
          <w:bCs/>
          <w:sz w:val="20"/>
        </w:rPr>
        <w:t xml:space="preserve">: </w:t>
      </w:r>
      <w:r w:rsidRPr="002C4E62">
        <w:rPr>
          <w:rFonts w:asciiTheme="minorHAnsi" w:hAnsiTheme="minorHAnsi" w:cs="Arial"/>
          <w:bCs/>
          <w:sz w:val="20"/>
        </w:rPr>
        <w:t xml:space="preserve">In case of an on-campus emergency, call the UT Arlington Police Department at </w:t>
      </w:r>
      <w:r w:rsidRPr="002C4E62">
        <w:rPr>
          <w:rFonts w:asciiTheme="minorHAnsi" w:hAnsiTheme="minorHAnsi" w:cs="Arial"/>
          <w:b/>
          <w:sz w:val="20"/>
        </w:rPr>
        <w:t>817-272-3003</w:t>
      </w:r>
      <w:r w:rsidRPr="002C4E62">
        <w:rPr>
          <w:rFonts w:asciiTheme="minorHAnsi" w:hAnsiTheme="minorHAnsi" w:cs="Arial"/>
          <w:bCs/>
          <w:sz w:val="20"/>
        </w:rPr>
        <w:t xml:space="preserve"> (non-campus phone), </w:t>
      </w:r>
      <w:r w:rsidRPr="002C4E62">
        <w:rPr>
          <w:rFonts w:asciiTheme="minorHAnsi" w:hAnsiTheme="minorHAnsi" w:cs="Arial"/>
          <w:b/>
          <w:sz w:val="20"/>
        </w:rPr>
        <w:t>2-3003</w:t>
      </w:r>
      <w:r w:rsidRPr="002C4E62">
        <w:rPr>
          <w:rFonts w:asciiTheme="minorHAnsi" w:hAnsiTheme="minorHAnsi" w:cs="Arial"/>
          <w:bCs/>
          <w:sz w:val="20"/>
        </w:rPr>
        <w:t xml:space="preserve"> (campus phone). You may also dial 911.</w:t>
      </w:r>
    </w:p>
    <w:p w:rsidR="002C4E62" w:rsidRPr="003242D1" w:rsidRDefault="002C4E62" w:rsidP="002C4E62">
      <w:pPr>
        <w:rPr>
          <w:rFonts w:asciiTheme="minorHAnsi" w:hAnsiTheme="minorHAnsi" w:cs="Arial"/>
          <w:sz w:val="20"/>
        </w:rPr>
      </w:pPr>
    </w:p>
    <w:sectPr w:rsidR="002C4E62" w:rsidRPr="003242D1" w:rsidSect="00B53D35">
      <w:headerReference w:type="even" r:id="rId17"/>
      <w:headerReference w:type="default" r:id="rId18"/>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FB2" w:rsidRDefault="00D75FB2">
      <w:r>
        <w:separator/>
      </w:r>
    </w:p>
  </w:endnote>
  <w:endnote w:type="continuationSeparator" w:id="0">
    <w:p w:rsidR="00D75FB2" w:rsidRDefault="00D75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FB2" w:rsidRDefault="00D75FB2">
      <w:r>
        <w:separator/>
      </w:r>
    </w:p>
  </w:footnote>
  <w:footnote w:type="continuationSeparator" w:id="0">
    <w:p w:rsidR="00D75FB2" w:rsidRDefault="00D75F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50A" w:rsidRDefault="006E430D">
    <w:pPr>
      <w:pStyle w:val="Header"/>
      <w:framePr w:wrap="around" w:vAnchor="text" w:hAnchor="margin" w:xAlign="right" w:y="1"/>
      <w:rPr>
        <w:rStyle w:val="PageNumber"/>
      </w:rPr>
    </w:pPr>
    <w:r>
      <w:rPr>
        <w:rStyle w:val="PageNumber"/>
      </w:rPr>
      <w:fldChar w:fldCharType="begin"/>
    </w:r>
    <w:r w:rsidR="00B0250A">
      <w:rPr>
        <w:rStyle w:val="PageNumber"/>
      </w:rPr>
      <w:instrText xml:space="preserve">PAGE  </w:instrText>
    </w:r>
    <w:r>
      <w:rPr>
        <w:rStyle w:val="PageNumber"/>
      </w:rPr>
      <w:fldChar w:fldCharType="separate"/>
    </w:r>
    <w:r w:rsidR="00B0250A">
      <w:rPr>
        <w:rStyle w:val="PageNumber"/>
        <w:noProof/>
      </w:rPr>
      <w:t>1</w:t>
    </w:r>
    <w:r>
      <w:rPr>
        <w:rStyle w:val="PageNumber"/>
      </w:rPr>
      <w:fldChar w:fldCharType="end"/>
    </w:r>
  </w:p>
  <w:p w:rsidR="00B0250A" w:rsidRDefault="00B0250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50A" w:rsidRPr="001F7263" w:rsidRDefault="006E430D">
    <w:pPr>
      <w:pStyle w:val="Header"/>
      <w:framePr w:wrap="around" w:vAnchor="text" w:hAnchor="margin" w:xAlign="right" w:y="1"/>
      <w:rPr>
        <w:rStyle w:val="PageNumber"/>
        <w:rFonts w:ascii="Arial" w:hAnsi="Arial" w:cs="Arial"/>
        <w:sz w:val="20"/>
      </w:rPr>
    </w:pPr>
    <w:r w:rsidRPr="001F7263">
      <w:rPr>
        <w:rStyle w:val="PageNumber"/>
        <w:rFonts w:ascii="Arial" w:hAnsi="Arial" w:cs="Arial"/>
        <w:sz w:val="20"/>
      </w:rPr>
      <w:fldChar w:fldCharType="begin"/>
    </w:r>
    <w:r w:rsidR="00B0250A" w:rsidRPr="001F7263">
      <w:rPr>
        <w:rStyle w:val="PageNumber"/>
        <w:rFonts w:ascii="Arial" w:hAnsi="Arial" w:cs="Arial"/>
        <w:sz w:val="20"/>
      </w:rPr>
      <w:instrText xml:space="preserve">PAGE  </w:instrText>
    </w:r>
    <w:r w:rsidRPr="001F7263">
      <w:rPr>
        <w:rStyle w:val="PageNumber"/>
        <w:rFonts w:ascii="Arial" w:hAnsi="Arial" w:cs="Arial"/>
        <w:sz w:val="20"/>
      </w:rPr>
      <w:fldChar w:fldCharType="separate"/>
    </w:r>
    <w:r w:rsidR="00FB42AD">
      <w:rPr>
        <w:rStyle w:val="PageNumber"/>
        <w:rFonts w:ascii="Arial" w:hAnsi="Arial" w:cs="Arial"/>
        <w:noProof/>
        <w:sz w:val="20"/>
      </w:rPr>
      <w:t>3</w:t>
    </w:r>
    <w:r w:rsidRPr="001F7263">
      <w:rPr>
        <w:rStyle w:val="PageNumber"/>
        <w:rFonts w:ascii="Arial" w:hAnsi="Arial" w:cs="Arial"/>
        <w:sz w:val="20"/>
      </w:rPr>
      <w:fldChar w:fldCharType="end"/>
    </w:r>
  </w:p>
  <w:p w:rsidR="00B0250A" w:rsidRPr="001F7263" w:rsidRDefault="00B0250A">
    <w:pPr>
      <w:pStyle w:val="Header"/>
      <w:ind w:right="360"/>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lvl w:ilvl="0">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0000003"/>
    <w:multiLevelType w:val="singleLevel"/>
    <w:tmpl w:val="00000000"/>
    <w:lvl w:ilvl="0">
      <w:start w:val="3"/>
      <w:numFmt w:val="decimal"/>
      <w:lvlText w:val="%1"/>
      <w:lvlJc w:val="left"/>
      <w:pPr>
        <w:tabs>
          <w:tab w:val="num" w:pos="1440"/>
        </w:tabs>
        <w:ind w:left="1440" w:hanging="720"/>
      </w:pPr>
      <w:rPr>
        <w:rFonts w:hint="default"/>
      </w:rPr>
    </w:lvl>
  </w:abstractNum>
  <w:abstractNum w:abstractNumId="2">
    <w:nsid w:val="5F591AEE"/>
    <w:multiLevelType w:val="hybridMultilevel"/>
    <w:tmpl w:val="3B4EB3D2"/>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Wingdings"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Wingdings" w:hint="default"/>
      </w:rPr>
    </w:lvl>
    <w:lvl w:ilvl="8" w:tplc="FFFFFFFF"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B45"/>
    <w:rsid w:val="00006009"/>
    <w:rsid w:val="00012EA5"/>
    <w:rsid w:val="000231C5"/>
    <w:rsid w:val="00071039"/>
    <w:rsid w:val="00094675"/>
    <w:rsid w:val="000A6E07"/>
    <w:rsid w:val="000D298A"/>
    <w:rsid w:val="000F3A8A"/>
    <w:rsid w:val="000F4E54"/>
    <w:rsid w:val="00146878"/>
    <w:rsid w:val="001602B6"/>
    <w:rsid w:val="001617B5"/>
    <w:rsid w:val="001623BA"/>
    <w:rsid w:val="00174B45"/>
    <w:rsid w:val="00182534"/>
    <w:rsid w:val="00191E37"/>
    <w:rsid w:val="001A04A6"/>
    <w:rsid w:val="001A076C"/>
    <w:rsid w:val="001D2D96"/>
    <w:rsid w:val="001F51DE"/>
    <w:rsid w:val="001F5ACD"/>
    <w:rsid w:val="001F7263"/>
    <w:rsid w:val="00213426"/>
    <w:rsid w:val="0023057D"/>
    <w:rsid w:val="00261229"/>
    <w:rsid w:val="00263134"/>
    <w:rsid w:val="00270B9B"/>
    <w:rsid w:val="002953A5"/>
    <w:rsid w:val="002B2C6E"/>
    <w:rsid w:val="002C4E62"/>
    <w:rsid w:val="002E37C7"/>
    <w:rsid w:val="002F3BE8"/>
    <w:rsid w:val="00317CB8"/>
    <w:rsid w:val="003242D1"/>
    <w:rsid w:val="003572A3"/>
    <w:rsid w:val="003B30CF"/>
    <w:rsid w:val="003C76BA"/>
    <w:rsid w:val="003F3F0B"/>
    <w:rsid w:val="003F4236"/>
    <w:rsid w:val="004202FA"/>
    <w:rsid w:val="00424BDD"/>
    <w:rsid w:val="00466D1F"/>
    <w:rsid w:val="0048699C"/>
    <w:rsid w:val="00486ADB"/>
    <w:rsid w:val="0049587C"/>
    <w:rsid w:val="004A5AA2"/>
    <w:rsid w:val="004B1809"/>
    <w:rsid w:val="004C1B92"/>
    <w:rsid w:val="004C4B57"/>
    <w:rsid w:val="004E5DCA"/>
    <w:rsid w:val="004F238E"/>
    <w:rsid w:val="00512E30"/>
    <w:rsid w:val="00513344"/>
    <w:rsid w:val="00516DEA"/>
    <w:rsid w:val="00572BD1"/>
    <w:rsid w:val="005C730E"/>
    <w:rsid w:val="00622EED"/>
    <w:rsid w:val="006559DE"/>
    <w:rsid w:val="00660E49"/>
    <w:rsid w:val="00665D88"/>
    <w:rsid w:val="0067797B"/>
    <w:rsid w:val="00682EA2"/>
    <w:rsid w:val="006A7511"/>
    <w:rsid w:val="006D38A7"/>
    <w:rsid w:val="006D3E37"/>
    <w:rsid w:val="006E430D"/>
    <w:rsid w:val="006F2EDB"/>
    <w:rsid w:val="00726399"/>
    <w:rsid w:val="007268F2"/>
    <w:rsid w:val="00745098"/>
    <w:rsid w:val="00755418"/>
    <w:rsid w:val="00775031"/>
    <w:rsid w:val="00784FF1"/>
    <w:rsid w:val="00796700"/>
    <w:rsid w:val="007C420F"/>
    <w:rsid w:val="007C5BEF"/>
    <w:rsid w:val="007F405E"/>
    <w:rsid w:val="00855349"/>
    <w:rsid w:val="0085633E"/>
    <w:rsid w:val="00873E46"/>
    <w:rsid w:val="00881463"/>
    <w:rsid w:val="008A0D2C"/>
    <w:rsid w:val="008E0E56"/>
    <w:rsid w:val="009049AB"/>
    <w:rsid w:val="00907DBB"/>
    <w:rsid w:val="00911424"/>
    <w:rsid w:val="00911580"/>
    <w:rsid w:val="00916C96"/>
    <w:rsid w:val="00924740"/>
    <w:rsid w:val="00935A0A"/>
    <w:rsid w:val="00951C1E"/>
    <w:rsid w:val="009A4608"/>
    <w:rsid w:val="009E632F"/>
    <w:rsid w:val="009F6875"/>
    <w:rsid w:val="00A016EE"/>
    <w:rsid w:val="00A01A3F"/>
    <w:rsid w:val="00A053E3"/>
    <w:rsid w:val="00A24574"/>
    <w:rsid w:val="00A35C24"/>
    <w:rsid w:val="00A36A60"/>
    <w:rsid w:val="00A37EFD"/>
    <w:rsid w:val="00A52588"/>
    <w:rsid w:val="00A526BF"/>
    <w:rsid w:val="00A548F8"/>
    <w:rsid w:val="00A81BC3"/>
    <w:rsid w:val="00AD5115"/>
    <w:rsid w:val="00B0250A"/>
    <w:rsid w:val="00B21E09"/>
    <w:rsid w:val="00B32DC3"/>
    <w:rsid w:val="00B419DF"/>
    <w:rsid w:val="00B53D35"/>
    <w:rsid w:val="00B61780"/>
    <w:rsid w:val="00B62776"/>
    <w:rsid w:val="00B91B48"/>
    <w:rsid w:val="00BA203C"/>
    <w:rsid w:val="00BD47B2"/>
    <w:rsid w:val="00BD6F6A"/>
    <w:rsid w:val="00BE46F0"/>
    <w:rsid w:val="00BE58B1"/>
    <w:rsid w:val="00BF63CA"/>
    <w:rsid w:val="00C23705"/>
    <w:rsid w:val="00C32C67"/>
    <w:rsid w:val="00C54CB0"/>
    <w:rsid w:val="00C63A23"/>
    <w:rsid w:val="00C6503A"/>
    <w:rsid w:val="00C65213"/>
    <w:rsid w:val="00CA778A"/>
    <w:rsid w:val="00CC566C"/>
    <w:rsid w:val="00CE59DA"/>
    <w:rsid w:val="00CF1951"/>
    <w:rsid w:val="00D13B8C"/>
    <w:rsid w:val="00D14B4F"/>
    <w:rsid w:val="00D236D1"/>
    <w:rsid w:val="00D26083"/>
    <w:rsid w:val="00D32F05"/>
    <w:rsid w:val="00D33566"/>
    <w:rsid w:val="00D52830"/>
    <w:rsid w:val="00D53B73"/>
    <w:rsid w:val="00D75FB2"/>
    <w:rsid w:val="00D80DE2"/>
    <w:rsid w:val="00D87EBB"/>
    <w:rsid w:val="00DC0C4D"/>
    <w:rsid w:val="00DC4DCA"/>
    <w:rsid w:val="00E402E4"/>
    <w:rsid w:val="00E434BE"/>
    <w:rsid w:val="00E5169D"/>
    <w:rsid w:val="00E52ACF"/>
    <w:rsid w:val="00E67B82"/>
    <w:rsid w:val="00E91DB8"/>
    <w:rsid w:val="00ED1DDA"/>
    <w:rsid w:val="00F158E9"/>
    <w:rsid w:val="00F248FE"/>
    <w:rsid w:val="00F3746C"/>
    <w:rsid w:val="00F72B4D"/>
    <w:rsid w:val="00F85476"/>
    <w:rsid w:val="00F93C6F"/>
    <w:rsid w:val="00FB42AD"/>
    <w:rsid w:val="00FC6E9A"/>
    <w:rsid w:val="00FD17D2"/>
    <w:rsid w:val="00FD7320"/>
    <w:rsid w:val="00FE3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E9B81792-96EB-4FAC-9506-C4957CA28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BC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E3BCB"/>
    <w:pPr>
      <w:jc w:val="center"/>
    </w:pPr>
    <w:rPr>
      <w:b/>
    </w:rPr>
  </w:style>
  <w:style w:type="paragraph" w:styleId="Header">
    <w:name w:val="header"/>
    <w:basedOn w:val="Normal"/>
    <w:rsid w:val="00FE3BCB"/>
    <w:pPr>
      <w:tabs>
        <w:tab w:val="center" w:pos="4320"/>
        <w:tab w:val="right" w:pos="8640"/>
      </w:tabs>
    </w:pPr>
  </w:style>
  <w:style w:type="character" w:styleId="PageNumber">
    <w:name w:val="page number"/>
    <w:basedOn w:val="DefaultParagraphFont"/>
    <w:rsid w:val="00FE3BCB"/>
  </w:style>
  <w:style w:type="character" w:styleId="Hyperlink">
    <w:name w:val="Hyperlink"/>
    <w:basedOn w:val="DefaultParagraphFont"/>
    <w:rsid w:val="00FE3BCB"/>
    <w:rPr>
      <w:color w:val="0000FF"/>
      <w:u w:val="single"/>
    </w:rPr>
  </w:style>
  <w:style w:type="paragraph" w:styleId="Footer">
    <w:name w:val="footer"/>
    <w:basedOn w:val="Normal"/>
    <w:rsid w:val="00FE3BCB"/>
    <w:pPr>
      <w:tabs>
        <w:tab w:val="center" w:pos="4320"/>
        <w:tab w:val="right" w:pos="8640"/>
      </w:tabs>
    </w:pPr>
  </w:style>
  <w:style w:type="character" w:styleId="Strong">
    <w:name w:val="Strong"/>
    <w:basedOn w:val="DefaultParagraphFont"/>
    <w:uiPriority w:val="22"/>
    <w:qFormat/>
    <w:rsid w:val="00A35C24"/>
    <w:rPr>
      <w:b/>
      <w:bCs/>
    </w:rPr>
  </w:style>
  <w:style w:type="character" w:styleId="FollowedHyperlink">
    <w:name w:val="FollowedHyperlink"/>
    <w:basedOn w:val="DefaultParagraphFont"/>
    <w:rsid w:val="001602B6"/>
    <w:rPr>
      <w:color w:val="800080"/>
      <w:u w:val="single"/>
    </w:rPr>
  </w:style>
  <w:style w:type="paragraph" w:styleId="NormalWeb">
    <w:name w:val="Normal (Web)"/>
    <w:basedOn w:val="Normal"/>
    <w:uiPriority w:val="99"/>
    <w:unhideWhenUsed/>
    <w:rsid w:val="005C730E"/>
    <w:pPr>
      <w:spacing w:before="100" w:beforeAutospacing="1" w:after="100" w:afterAutospacing="1"/>
    </w:pPr>
    <w:rPr>
      <w:rFonts w:ascii="Times New Roman" w:hAnsi="Times New Roman"/>
      <w:szCs w:val="24"/>
      <w:lang w:eastAsia="zh-CN"/>
    </w:rPr>
  </w:style>
  <w:style w:type="paragraph" w:styleId="BalloonText">
    <w:name w:val="Balloon Text"/>
    <w:basedOn w:val="Normal"/>
    <w:link w:val="BalloonTextChar"/>
    <w:rsid w:val="001F5ACD"/>
    <w:rPr>
      <w:rFonts w:ascii="Tahoma" w:hAnsi="Tahoma" w:cs="Tahoma"/>
      <w:sz w:val="16"/>
      <w:szCs w:val="16"/>
    </w:rPr>
  </w:style>
  <w:style w:type="character" w:customStyle="1" w:styleId="BalloonTextChar">
    <w:name w:val="Balloon Text Char"/>
    <w:basedOn w:val="DefaultParagraphFont"/>
    <w:link w:val="BalloonText"/>
    <w:rsid w:val="001F5ACD"/>
    <w:rPr>
      <w:rFonts w:ascii="Tahoma" w:hAnsi="Tahoma" w:cs="Tahoma"/>
      <w:sz w:val="16"/>
      <w:szCs w:val="16"/>
    </w:rPr>
  </w:style>
  <w:style w:type="character" w:customStyle="1" w:styleId="span9">
    <w:name w:val="span9"/>
    <w:basedOn w:val="DefaultParagraphFont"/>
    <w:rsid w:val="00D14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736694">
      <w:bodyDiv w:val="1"/>
      <w:marLeft w:val="0"/>
      <w:marRight w:val="0"/>
      <w:marTop w:val="0"/>
      <w:marBottom w:val="0"/>
      <w:divBdr>
        <w:top w:val="none" w:sz="0" w:space="0" w:color="auto"/>
        <w:left w:val="none" w:sz="0" w:space="0" w:color="auto"/>
        <w:bottom w:val="none" w:sz="0" w:space="0" w:color="auto"/>
        <w:right w:val="none" w:sz="0" w:space="0" w:color="auto"/>
      </w:divBdr>
    </w:div>
    <w:div w:id="1124468911">
      <w:bodyDiv w:val="1"/>
      <w:marLeft w:val="0"/>
      <w:marRight w:val="0"/>
      <w:marTop w:val="0"/>
      <w:marBottom w:val="0"/>
      <w:divBdr>
        <w:top w:val="none" w:sz="0" w:space="0" w:color="auto"/>
        <w:left w:val="none" w:sz="0" w:space="0" w:color="auto"/>
        <w:bottom w:val="none" w:sz="0" w:space="0" w:color="auto"/>
        <w:right w:val="none" w:sz="0" w:space="0" w:color="auto"/>
      </w:divBdr>
    </w:div>
    <w:div w:id="16103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eb.uta.edu/aao/fao/" TargetMode="External"/><Relationship Id="rId13" Type="http://schemas.openxmlformats.org/officeDocument/2006/relationships/hyperlink" Target="http://www.uta.edu/utsi"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ta.edu/uts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ta.edu/disabilit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ta.edu/resources" TargetMode="External"/><Relationship Id="rId5" Type="http://schemas.openxmlformats.org/officeDocument/2006/relationships/webSettings" Target="webSettings.xml"/><Relationship Id="rId15" Type="http://schemas.openxmlformats.org/officeDocument/2006/relationships/hyperlink" Target="http://www.uta.edu/titleIX" TargetMode="External"/><Relationship Id="rId10" Type="http://schemas.openxmlformats.org/officeDocument/2006/relationships/hyperlink" Target="mailto:resources@uta.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ta.edu/oit/cs/email/mavmail.php" TargetMode="External"/><Relationship Id="rId14" Type="http://schemas.openxmlformats.org/officeDocument/2006/relationships/hyperlink" Target="http://www.uta.edu/sf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60914-EDCA-402E-AE28-C4C0F9ECD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2730</Words>
  <Characters>15994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Syllabus</vt:lpstr>
    </vt:vector>
  </TitlesOfParts>
  <Company>Dept. of Chemistry and Biochemistry</Company>
  <LinksUpToDate>false</LinksUpToDate>
  <CharactersWithSpaces>18687</CharactersWithSpaces>
  <SharedDoc>false</SharedDoc>
  <HLinks>
    <vt:vector size="24" baseType="variant">
      <vt:variant>
        <vt:i4>4390927</vt:i4>
      </vt:variant>
      <vt:variant>
        <vt:i4>9</vt:i4>
      </vt:variant>
      <vt:variant>
        <vt:i4>0</vt:i4>
      </vt:variant>
      <vt:variant>
        <vt:i4>5</vt:i4>
      </vt:variant>
      <vt:variant>
        <vt:lpwstr>http://dipowell1.home.mindspring.com/</vt:lpwstr>
      </vt:variant>
      <vt:variant>
        <vt:lpwstr/>
      </vt:variant>
      <vt:variant>
        <vt:i4>6029315</vt:i4>
      </vt:variant>
      <vt:variant>
        <vt:i4>6</vt:i4>
      </vt:variant>
      <vt:variant>
        <vt:i4>0</vt:i4>
      </vt:variant>
      <vt:variant>
        <vt:i4>5</vt:i4>
      </vt:variant>
      <vt:variant>
        <vt:lpwstr>http://www.uta.edu/oit/email/</vt:lpwstr>
      </vt:variant>
      <vt:variant>
        <vt:lpwstr/>
      </vt:variant>
      <vt:variant>
        <vt:i4>4259840</vt:i4>
      </vt:variant>
      <vt:variant>
        <vt:i4>3</vt:i4>
      </vt:variant>
      <vt:variant>
        <vt:i4>0</vt:i4>
      </vt:variant>
      <vt:variant>
        <vt:i4>5</vt:i4>
      </vt:variant>
      <vt:variant>
        <vt:lpwstr>http://www.uta.edu/faculty/jimrogers</vt:lpwstr>
      </vt:variant>
      <vt:variant>
        <vt:lpwstr/>
      </vt:variant>
      <vt:variant>
        <vt:i4>262191</vt:i4>
      </vt:variant>
      <vt:variant>
        <vt:i4>0</vt:i4>
      </vt:variant>
      <vt:variant>
        <vt:i4>0</vt:i4>
      </vt:variant>
      <vt:variant>
        <vt:i4>5</vt:i4>
      </vt:variant>
      <vt:variant>
        <vt:lpwstr>mailto:luta@uta.edu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J. Rogers</dc:creator>
  <cp:lastModifiedBy>Rhinehart, Jennifer</cp:lastModifiedBy>
  <cp:revision>2</cp:revision>
  <cp:lastPrinted>2013-08-20T13:50:00Z</cp:lastPrinted>
  <dcterms:created xsi:type="dcterms:W3CDTF">2014-08-19T19:25:00Z</dcterms:created>
  <dcterms:modified xsi:type="dcterms:W3CDTF">2014-08-19T19:25:00Z</dcterms:modified>
</cp:coreProperties>
</file>